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A441B" w14:textId="77777777" w:rsidR="0093072E" w:rsidRDefault="00000000" w:rsidP="00B52447">
      <w:pPr>
        <w:widowControl w:val="0"/>
        <w:jc w:val="right"/>
        <w:rPr>
          <w:rFonts w:ascii="Arial" w:eastAsia="Lucida Sans Unicode" w:hAnsi="Arial" w:cs="Arial"/>
          <w:b/>
          <w:kern w:val="2"/>
          <w:sz w:val="24"/>
          <w:szCs w:val="24"/>
          <w:lang w:eastAsia="zh-CN" w:bidi="hi-IN"/>
        </w:rPr>
      </w:pPr>
      <w:r>
        <w:rPr>
          <w:rFonts w:ascii="Arial" w:eastAsia="Lucida Sans Unicode" w:hAnsi="Arial" w:cs="Arial"/>
          <w:b/>
          <w:kern w:val="2"/>
          <w:sz w:val="24"/>
          <w:szCs w:val="24"/>
          <w:lang w:eastAsia="zh-CN" w:bidi="hi-IN"/>
        </w:rPr>
        <w:t>Pirkimo sąlygų 4 priedas</w:t>
      </w:r>
    </w:p>
    <w:p w14:paraId="1703B141" w14:textId="77777777" w:rsidR="0093072E" w:rsidRDefault="00000000" w:rsidP="00B52447">
      <w:pPr>
        <w:widowControl w:val="0"/>
        <w:jc w:val="right"/>
        <w:rPr>
          <w:rFonts w:ascii="Arial" w:eastAsia="Lucida Sans Unicode" w:hAnsi="Arial" w:cs="Arial"/>
          <w:b/>
          <w:kern w:val="2"/>
          <w:sz w:val="24"/>
          <w:szCs w:val="24"/>
          <w:lang w:eastAsia="zh-CN" w:bidi="hi-IN"/>
        </w:rPr>
      </w:pPr>
      <w:r>
        <w:rPr>
          <w:rFonts w:ascii="Arial" w:eastAsia="Lucida Sans Unicode" w:hAnsi="Arial" w:cs="Arial"/>
          <w:b/>
          <w:kern w:val="2"/>
          <w:sz w:val="24"/>
          <w:szCs w:val="24"/>
          <w:lang w:eastAsia="zh-CN" w:bidi="hi-IN"/>
        </w:rPr>
        <w:t>Pirkimo sutarties projektas</w:t>
      </w:r>
    </w:p>
    <w:p w14:paraId="03B3BE3E" w14:textId="77777777" w:rsidR="0093072E" w:rsidRDefault="0093072E" w:rsidP="00B52447">
      <w:pPr>
        <w:widowControl w:val="0"/>
        <w:jc w:val="right"/>
        <w:rPr>
          <w:rFonts w:ascii="Arial" w:eastAsia="Lucida Sans Unicode" w:hAnsi="Arial" w:cs="Arial"/>
          <w:b/>
          <w:kern w:val="2"/>
          <w:sz w:val="24"/>
          <w:szCs w:val="24"/>
          <w:lang w:eastAsia="zh-CN" w:bidi="hi-IN"/>
        </w:rPr>
      </w:pPr>
    </w:p>
    <w:p w14:paraId="215CE72C" w14:textId="77777777" w:rsidR="001E35E6" w:rsidRDefault="001E35E6" w:rsidP="00B52447">
      <w:pPr>
        <w:widowControl w:val="0"/>
        <w:jc w:val="right"/>
        <w:rPr>
          <w:rFonts w:ascii="Arial" w:eastAsia="Lucida Sans Unicode" w:hAnsi="Arial" w:cs="Arial"/>
          <w:b/>
          <w:kern w:val="2"/>
          <w:sz w:val="24"/>
          <w:szCs w:val="24"/>
          <w:lang w:eastAsia="zh-CN" w:bidi="hi-IN"/>
        </w:rPr>
      </w:pPr>
    </w:p>
    <w:p w14:paraId="722EE279" w14:textId="77777777" w:rsidR="001E35E6" w:rsidRDefault="001E35E6" w:rsidP="00B52447">
      <w:pPr>
        <w:widowControl w:val="0"/>
        <w:jc w:val="right"/>
        <w:rPr>
          <w:rFonts w:ascii="Arial" w:eastAsia="Lucida Sans Unicode" w:hAnsi="Arial" w:cs="Arial"/>
          <w:b/>
          <w:kern w:val="2"/>
          <w:sz w:val="24"/>
          <w:szCs w:val="24"/>
          <w:lang w:eastAsia="zh-CN" w:bidi="hi-IN"/>
        </w:rPr>
      </w:pPr>
    </w:p>
    <w:p w14:paraId="219609C5" w14:textId="77777777" w:rsidR="0093072E" w:rsidRDefault="00000000" w:rsidP="00B52447">
      <w:pPr>
        <w:jc w:val="center"/>
        <w:rPr>
          <w:rFonts w:ascii="Arial" w:eastAsia="Lucida Sans Unicode" w:hAnsi="Arial" w:cs="Arial"/>
          <w:b/>
          <w:bCs/>
          <w:caps/>
          <w:kern w:val="2"/>
          <w:sz w:val="24"/>
          <w:szCs w:val="24"/>
          <w:lang w:eastAsia="hi-IN" w:bidi="hi-IN"/>
        </w:rPr>
      </w:pPr>
      <w:r>
        <w:rPr>
          <w:rFonts w:ascii="Arial" w:hAnsi="Arial" w:cs="Arial"/>
          <w:b/>
          <w:bCs/>
          <w:sz w:val="24"/>
          <w:szCs w:val="24"/>
        </w:rPr>
        <w:t>MAŽOSIOS LIETUVOS SAUGOMŲ TERITORIJŲ DIREKCIJOS PAGALBINIO ŪKIO PASKIRTIES PASTATO, KLAIPĖDOS R. SAV., KRETINGALĖS SEN., KARKLĖS K., PLACIO G. 54</w:t>
      </w:r>
      <w:r>
        <w:rPr>
          <w:rFonts w:ascii="Arial" w:hAnsi="Arial" w:cs="Arial"/>
          <w:b/>
          <w:bCs/>
          <w:caps/>
          <w:kern w:val="2"/>
          <w:sz w:val="24"/>
          <w:szCs w:val="24"/>
        </w:rPr>
        <w:t>, naujOS statybOS</w:t>
      </w:r>
    </w:p>
    <w:p w14:paraId="14019BB7" w14:textId="77777777" w:rsidR="0093072E" w:rsidRDefault="00000000" w:rsidP="00B52447">
      <w:pPr>
        <w:widowControl w:val="0"/>
        <w:jc w:val="center"/>
        <w:rPr>
          <w:rFonts w:ascii="Arial" w:eastAsia="Lucida Sans Unicode" w:hAnsi="Arial" w:cs="Arial"/>
          <w:b/>
          <w:bCs/>
          <w:kern w:val="2"/>
          <w:sz w:val="24"/>
          <w:szCs w:val="24"/>
          <w:lang w:eastAsia="zh-CN" w:bidi="hi-IN"/>
        </w:rPr>
      </w:pPr>
      <w:r>
        <w:rPr>
          <w:rFonts w:ascii="Arial" w:eastAsia="Lucida Sans Unicode" w:hAnsi="Arial" w:cs="Arial"/>
          <w:b/>
          <w:bCs/>
          <w:kern w:val="2"/>
          <w:sz w:val="24"/>
          <w:szCs w:val="24"/>
          <w:lang w:eastAsia="zh-CN" w:bidi="hi-IN"/>
        </w:rPr>
        <w:t>RANGOS SUTARTIS</w:t>
      </w:r>
    </w:p>
    <w:p w14:paraId="1CBF8A75" w14:textId="77777777" w:rsidR="0093072E" w:rsidRDefault="0093072E" w:rsidP="00B52447">
      <w:pPr>
        <w:widowControl w:val="0"/>
        <w:jc w:val="center"/>
        <w:rPr>
          <w:rFonts w:ascii="Arial" w:eastAsia="Lucida Sans Unicode" w:hAnsi="Arial" w:cs="Arial"/>
          <w:kern w:val="2"/>
          <w:sz w:val="24"/>
          <w:szCs w:val="24"/>
          <w:lang w:eastAsia="zh-CN" w:bidi="hi-IN"/>
        </w:rPr>
      </w:pPr>
    </w:p>
    <w:p w14:paraId="7B2F6F36" w14:textId="77777777" w:rsidR="0093072E" w:rsidRDefault="00000000" w:rsidP="00B52447">
      <w:pPr>
        <w:widowControl w:val="0"/>
        <w:jc w:val="center"/>
        <w:rPr>
          <w:rFonts w:ascii="Arial" w:eastAsia="Lucida Sans Unicode" w:hAnsi="Arial" w:cs="Arial"/>
          <w:kern w:val="2"/>
          <w:sz w:val="24"/>
          <w:szCs w:val="24"/>
          <w:lang w:eastAsia="zh-CN" w:bidi="hi-IN"/>
        </w:rPr>
      </w:pPr>
      <w:r>
        <w:rPr>
          <w:rFonts w:ascii="Arial" w:eastAsia="Lucida Sans Unicode" w:hAnsi="Arial" w:cs="Arial"/>
          <w:kern w:val="2"/>
          <w:sz w:val="24"/>
          <w:szCs w:val="24"/>
          <w:lang w:eastAsia="zh-CN" w:bidi="hi-IN"/>
        </w:rPr>
        <w:t>2026 m. _________ __ d. Nr. _____________</w:t>
      </w:r>
    </w:p>
    <w:p w14:paraId="65CA5A1C" w14:textId="77777777" w:rsidR="0093072E" w:rsidRDefault="00000000" w:rsidP="00B52447">
      <w:pPr>
        <w:widowControl w:val="0"/>
        <w:jc w:val="center"/>
        <w:rPr>
          <w:rFonts w:ascii="Arial" w:eastAsia="Lucida Sans Unicode" w:hAnsi="Arial" w:cs="Arial"/>
          <w:b/>
          <w:kern w:val="2"/>
          <w:sz w:val="24"/>
          <w:szCs w:val="24"/>
          <w:lang w:eastAsia="zh-CN" w:bidi="hi-IN"/>
        </w:rPr>
      </w:pPr>
      <w:r>
        <w:rPr>
          <w:rFonts w:ascii="Arial" w:eastAsia="Lucida Sans Unicode" w:hAnsi="Arial" w:cs="Arial"/>
          <w:kern w:val="2"/>
          <w:sz w:val="24"/>
          <w:szCs w:val="24"/>
          <w:lang w:eastAsia="zh-CN" w:bidi="hi-IN"/>
        </w:rPr>
        <w:t>Rusnė</w:t>
      </w:r>
    </w:p>
    <w:p w14:paraId="1EEFC8CE" w14:textId="77777777" w:rsidR="0093072E" w:rsidRDefault="0093072E" w:rsidP="00B52447">
      <w:pPr>
        <w:widowControl w:val="0"/>
        <w:rPr>
          <w:rFonts w:ascii="Arial" w:eastAsia="Lucida Sans Unicode" w:hAnsi="Arial" w:cs="Arial"/>
          <w:b/>
          <w:kern w:val="2"/>
          <w:sz w:val="24"/>
          <w:szCs w:val="24"/>
          <w:lang w:eastAsia="zh-CN" w:bidi="hi-IN"/>
        </w:rPr>
      </w:pPr>
    </w:p>
    <w:p w14:paraId="6FF73823" w14:textId="77777777" w:rsidR="0093072E" w:rsidRDefault="00000000" w:rsidP="00B52447">
      <w:pPr>
        <w:jc w:val="both"/>
        <w:rPr>
          <w:rFonts w:ascii="Arial" w:eastAsia="Lucida Sans Unicode" w:hAnsi="Arial" w:cs="Arial"/>
          <w:color w:val="000000"/>
          <w:kern w:val="2"/>
          <w:sz w:val="24"/>
          <w:szCs w:val="24"/>
          <w:lang w:eastAsia="hi-IN" w:bidi="hi-IN"/>
        </w:rPr>
      </w:pPr>
      <w:r>
        <w:rPr>
          <w:rFonts w:ascii="Arial" w:eastAsia="Lucida Sans Unicode" w:hAnsi="Arial" w:cs="Arial"/>
          <w:b/>
          <w:bCs/>
          <w:kern w:val="2"/>
          <w:sz w:val="24"/>
          <w:szCs w:val="24"/>
          <w:lang w:eastAsia="zh-CN" w:bidi="hi-IN"/>
        </w:rPr>
        <w:t>Mažosios Lietuvos saugomų teritorijų direkcija</w:t>
      </w:r>
      <w:r>
        <w:rPr>
          <w:rFonts w:ascii="Arial" w:hAnsi="Arial" w:cs="Arial"/>
          <w:sz w:val="24"/>
          <w:szCs w:val="24"/>
          <w:lang w:eastAsia="en-GB"/>
        </w:rPr>
        <w:t xml:space="preserve">, juridinio asmens kodas </w:t>
      </w:r>
      <w:r>
        <w:rPr>
          <w:rFonts w:ascii="Arial" w:hAnsi="Arial" w:cs="Arial"/>
          <w:sz w:val="24"/>
          <w:szCs w:val="24"/>
        </w:rPr>
        <w:t>306109995</w:t>
      </w:r>
      <w:r>
        <w:rPr>
          <w:rFonts w:ascii="Arial" w:hAnsi="Arial" w:cs="Arial"/>
          <w:sz w:val="24"/>
          <w:szCs w:val="24"/>
          <w:lang w:eastAsia="en-GB"/>
        </w:rPr>
        <w:t xml:space="preserve">, buveinės adresas Kuršmarių g. 13, Rusnė, 99349 Šilutės r. sav., atstovaujama direktoriaus Dariaus Niciaus, veikiančio </w:t>
      </w:r>
      <w:r>
        <w:rPr>
          <w:rFonts w:ascii="Arial" w:hAnsi="Arial" w:cs="Arial"/>
          <w:color w:val="000000"/>
          <w:sz w:val="24"/>
          <w:szCs w:val="24"/>
        </w:rPr>
        <w:t>pagal Mažosios Lietuvos saugomų teritorijų direkcijos nuostatus, patvirtintus Valstybinės saugomų teritorijų tarnybos prie Aplinkos ministerijos 2022 m. kovo 31 d. direktoriaus įsakymu Nr. V-32 „Dėl regioninių parkų ir rezervatų direkcijų reorganizavimo, reorganizavimo sąlygų aprašų bei Aukštaitijos, Dzūkijos-Suvalkijos, Žemaitijos ir Mažosios Lietuvos saugomų teritorijų direkcijų nuostatų patvirtinimo“ (2026 m. kovo 5 d. įsakymo Nr. V-39 redakcija)“</w:t>
      </w:r>
      <w:r>
        <w:rPr>
          <w:rFonts w:ascii="Arial" w:hAnsi="Arial" w:cs="Arial"/>
          <w:sz w:val="24"/>
          <w:szCs w:val="24"/>
          <w:lang w:eastAsia="en-GB"/>
        </w:rPr>
        <w:t xml:space="preserve"> pagal įstaigos nuostatus</w:t>
      </w:r>
      <w:r>
        <w:rPr>
          <w:rFonts w:ascii="Arial" w:eastAsia="Lucida Sans Unicode" w:hAnsi="Arial" w:cs="Arial"/>
          <w:color w:val="000000"/>
          <w:kern w:val="2"/>
          <w:sz w:val="24"/>
          <w:szCs w:val="24"/>
          <w:lang w:eastAsia="hi-IN" w:bidi="hi-IN"/>
        </w:rPr>
        <w:t>,</w:t>
      </w:r>
      <w:r>
        <w:rPr>
          <w:rFonts w:ascii="Arial" w:eastAsia="Lucida Sans Unicode" w:hAnsi="Arial" w:cs="Arial"/>
          <w:kern w:val="2"/>
          <w:sz w:val="24"/>
          <w:szCs w:val="24"/>
          <w:lang w:eastAsia="hi-IN" w:bidi="hi-IN"/>
        </w:rPr>
        <w:t xml:space="preserve"> (toliau – Užsakovas), ir</w:t>
      </w:r>
    </w:p>
    <w:p w14:paraId="7A31847B" w14:textId="77777777" w:rsidR="0093072E" w:rsidRDefault="00000000" w:rsidP="00B52447">
      <w:pPr>
        <w:spacing w:before="120"/>
        <w:jc w:val="both"/>
        <w:rPr>
          <w:rFonts w:ascii="Arial" w:eastAsia="Calibri" w:hAnsi="Arial" w:cs="Arial"/>
          <w:i/>
          <w:kern w:val="2"/>
          <w:sz w:val="24"/>
          <w:szCs w:val="24"/>
        </w:rPr>
      </w:pPr>
      <w:r>
        <w:rPr>
          <w:rFonts w:ascii="Arial" w:eastAsia="Calibri" w:hAnsi="Arial" w:cs="Arial"/>
          <w:i/>
          <w:kern w:val="2"/>
          <w:sz w:val="24"/>
          <w:szCs w:val="24"/>
        </w:rPr>
        <w:t>(tiekėjo pavadinimas)</w:t>
      </w:r>
      <w:r>
        <w:rPr>
          <w:rFonts w:ascii="Arial" w:eastAsia="Calibri" w:hAnsi="Arial" w:cs="Arial"/>
          <w:kern w:val="2"/>
          <w:sz w:val="24"/>
          <w:szCs w:val="24"/>
          <w:lang w:eastAsia="ar-SA"/>
        </w:rPr>
        <w:t xml:space="preserve"> ___________________,</w:t>
      </w:r>
      <w:r>
        <w:rPr>
          <w:rFonts w:ascii="Arial" w:eastAsia="Lucida Sans Unicode" w:hAnsi="Arial" w:cs="Arial"/>
          <w:kern w:val="2"/>
          <w:sz w:val="24"/>
          <w:szCs w:val="24"/>
          <w:lang w:eastAsia="zh-CN" w:bidi="hi-IN"/>
        </w:rPr>
        <w:t xml:space="preserve"> juridinio asmens kodas </w:t>
      </w:r>
      <w:r>
        <w:rPr>
          <w:rFonts w:ascii="Arial" w:eastAsia="Calibri" w:hAnsi="Arial" w:cs="Arial"/>
          <w:kern w:val="2"/>
          <w:sz w:val="24"/>
          <w:szCs w:val="24"/>
        </w:rPr>
        <w:t>____________, kurio</w:t>
      </w:r>
      <w:r>
        <w:rPr>
          <w:rFonts w:ascii="Arial" w:eastAsia="Lucida Sans Unicode" w:hAnsi="Arial" w:cs="Arial"/>
          <w:kern w:val="2"/>
          <w:sz w:val="24"/>
          <w:szCs w:val="24"/>
          <w:lang w:eastAsia="zh-CN" w:bidi="hi-IN"/>
        </w:rPr>
        <w:t xml:space="preserve"> buveinė yra</w:t>
      </w:r>
      <w:r>
        <w:rPr>
          <w:rFonts w:ascii="Arial" w:eastAsia="Calibri" w:hAnsi="Arial" w:cs="Arial"/>
          <w:kern w:val="2"/>
          <w:sz w:val="24"/>
          <w:szCs w:val="24"/>
        </w:rPr>
        <w:t xml:space="preserve"> ________________,</w:t>
      </w:r>
      <w:r>
        <w:rPr>
          <w:rFonts w:ascii="Arial" w:eastAsia="Lucida Sans Unicode" w:hAnsi="Arial" w:cs="Arial"/>
          <w:kern w:val="2"/>
          <w:sz w:val="24"/>
          <w:szCs w:val="24"/>
          <w:lang w:eastAsia="zh-CN" w:bidi="hi-IN"/>
        </w:rPr>
        <w:t xml:space="preserve"> atstovaujama</w:t>
      </w:r>
      <w:r>
        <w:rPr>
          <w:rFonts w:ascii="Arial" w:eastAsia="Calibri" w:hAnsi="Arial" w:cs="Arial"/>
          <w:kern w:val="2"/>
          <w:sz w:val="24"/>
          <w:szCs w:val="24"/>
        </w:rPr>
        <w:t xml:space="preserve"> _________________,</w:t>
      </w:r>
      <w:r>
        <w:rPr>
          <w:rFonts w:ascii="Arial" w:eastAsia="Lucida Sans Unicode" w:hAnsi="Arial" w:cs="Arial"/>
          <w:kern w:val="2"/>
          <w:sz w:val="24"/>
          <w:szCs w:val="24"/>
          <w:lang w:eastAsia="zh-CN" w:bidi="hi-IN"/>
        </w:rPr>
        <w:t xml:space="preserve"> veikiančio pagal </w:t>
      </w:r>
      <w:r>
        <w:rPr>
          <w:rFonts w:ascii="Arial" w:eastAsia="Calibri" w:hAnsi="Arial" w:cs="Arial"/>
          <w:kern w:val="2"/>
          <w:sz w:val="24"/>
          <w:szCs w:val="24"/>
        </w:rPr>
        <w:t xml:space="preserve">___________ </w:t>
      </w:r>
      <w:r>
        <w:rPr>
          <w:rFonts w:ascii="Arial" w:eastAsia="Calibri" w:hAnsi="Arial" w:cs="Arial"/>
          <w:i/>
          <w:kern w:val="2"/>
          <w:sz w:val="24"/>
          <w:szCs w:val="24"/>
        </w:rPr>
        <w:t>(dokumentas, kurio pagrindu veikia asmuo)</w:t>
      </w:r>
      <w:r>
        <w:rPr>
          <w:rFonts w:ascii="Arial" w:eastAsia="Calibri" w:hAnsi="Arial" w:cs="Arial"/>
          <w:kern w:val="2"/>
          <w:sz w:val="24"/>
          <w:szCs w:val="24"/>
        </w:rPr>
        <w:t xml:space="preserve"> (</w:t>
      </w:r>
      <w:r>
        <w:rPr>
          <w:rFonts w:ascii="Arial" w:eastAsia="Lucida Sans Unicode" w:hAnsi="Arial" w:cs="Arial"/>
          <w:kern w:val="2"/>
          <w:sz w:val="24"/>
          <w:szCs w:val="24"/>
          <w:lang w:eastAsia="zh-CN" w:bidi="hi-IN"/>
        </w:rPr>
        <w:t>toliau – Rangovas),</w:t>
      </w:r>
    </w:p>
    <w:p w14:paraId="58B466EE" w14:textId="77777777" w:rsidR="0093072E" w:rsidRDefault="00000000" w:rsidP="00B52447">
      <w:pPr>
        <w:jc w:val="both"/>
        <w:rPr>
          <w:rFonts w:ascii="Arial" w:eastAsia="Calibri" w:hAnsi="Arial" w:cs="Arial"/>
          <w:kern w:val="2"/>
          <w:sz w:val="24"/>
          <w:szCs w:val="24"/>
          <w:lang w:eastAsia="ar-SA"/>
        </w:rPr>
      </w:pPr>
      <w:r>
        <w:rPr>
          <w:rFonts w:ascii="Arial" w:eastAsia="Calibri" w:hAnsi="Arial" w:cs="Arial"/>
          <w:i/>
          <w:kern w:val="2"/>
          <w:sz w:val="24"/>
          <w:szCs w:val="24"/>
        </w:rPr>
        <w:t>[jei tiekėjas ūkio subjektų grupė –atitinkamai nurodomi duomenys apie kiekvieną partnerį]</w:t>
      </w:r>
    </w:p>
    <w:p w14:paraId="1BDDA93B" w14:textId="77777777" w:rsidR="0093072E" w:rsidRDefault="00000000" w:rsidP="00B52447">
      <w:pPr>
        <w:spacing w:before="120"/>
        <w:jc w:val="both"/>
        <w:rPr>
          <w:rFonts w:ascii="Arial" w:eastAsia="Lucida Sans Unicode" w:hAnsi="Arial" w:cs="Arial"/>
          <w:kern w:val="2"/>
          <w:sz w:val="24"/>
          <w:szCs w:val="24"/>
          <w:lang w:eastAsia="zh-CN" w:bidi="hi-IN"/>
        </w:rPr>
      </w:pPr>
      <w:r>
        <w:rPr>
          <w:rFonts w:ascii="Arial" w:eastAsia="Calibri" w:hAnsi="Arial" w:cs="Arial"/>
          <w:kern w:val="2"/>
          <w:sz w:val="24"/>
          <w:szCs w:val="24"/>
          <w:lang w:eastAsia="ar-SA"/>
        </w:rPr>
        <w:t>toliau kartu šioje sutartyje vadinami „Šalimis“, o kiekvienas atskirai – „Šalimi“,</w:t>
      </w:r>
    </w:p>
    <w:p w14:paraId="6896BD0A" w14:textId="21DDE2C1" w:rsidR="00D57E1F" w:rsidRDefault="00000000" w:rsidP="00B52447">
      <w:pPr>
        <w:spacing w:before="120"/>
        <w:jc w:val="both"/>
        <w:rPr>
          <w:rFonts w:ascii="Arial" w:eastAsia="Lucida Sans Unicode" w:hAnsi="Arial" w:cs="Arial"/>
          <w:kern w:val="2"/>
          <w:sz w:val="24"/>
          <w:szCs w:val="24"/>
          <w:lang w:eastAsia="zh-CN" w:bidi="hi-IN"/>
        </w:rPr>
      </w:pPr>
      <w:r>
        <w:rPr>
          <w:rFonts w:ascii="Arial" w:eastAsia="Lucida Sans Unicode" w:hAnsi="Arial" w:cs="Arial"/>
          <w:kern w:val="2"/>
          <w:sz w:val="24"/>
          <w:szCs w:val="24"/>
          <w:lang w:eastAsia="zh-CN" w:bidi="hi-IN"/>
        </w:rPr>
        <w:t xml:space="preserve">atsižvelgdami į įvykdyto mažos vertės pirkimo </w:t>
      </w:r>
      <w:r>
        <w:rPr>
          <w:rFonts w:ascii="Arial" w:hAnsi="Arial" w:cs="Arial"/>
          <w:b/>
          <w:sz w:val="24"/>
          <w:szCs w:val="24"/>
        </w:rPr>
        <w:t>„</w:t>
      </w:r>
      <w:bookmarkStart w:id="0" w:name="_Hlk229666377"/>
      <w:r>
        <w:rPr>
          <w:rFonts w:ascii="Arial" w:hAnsi="Arial" w:cs="Arial"/>
          <w:b/>
          <w:sz w:val="24"/>
          <w:szCs w:val="24"/>
        </w:rPr>
        <w:t xml:space="preserve">Mažosios Lietuvos saugomų teritorijų direkcijos pagalbinio ūkio paskirties pastato (pagalbinių pastatų paskirties grupės) Klaipėdos r. sav., Kretingalės sen., Karklės k., Placio g. 54, nauja statyba“ </w:t>
      </w:r>
      <w:bookmarkEnd w:id="0"/>
      <w:r w:rsidRPr="002A5913">
        <w:rPr>
          <w:rFonts w:ascii="Arial" w:hAnsi="Arial" w:cs="Arial"/>
          <w:b/>
          <w:bCs/>
          <w:color w:val="000000" w:themeColor="text1"/>
          <w:sz w:val="24"/>
          <w:szCs w:val="24"/>
        </w:rPr>
        <w:t xml:space="preserve">(pirkimo Nr. </w:t>
      </w:r>
      <w:r w:rsidR="002A5913" w:rsidRPr="002A5913">
        <w:rPr>
          <w:rFonts w:ascii="Arial" w:hAnsi="Arial" w:cs="Arial"/>
          <w:b/>
          <w:bCs/>
          <w:color w:val="000000" w:themeColor="text1"/>
          <w:sz w:val="24"/>
          <w:szCs w:val="24"/>
        </w:rPr>
        <w:t>8635860</w:t>
      </w:r>
      <w:r w:rsidRPr="002A5913">
        <w:rPr>
          <w:rFonts w:ascii="Arial" w:hAnsi="Arial" w:cs="Arial"/>
          <w:b/>
          <w:bCs/>
          <w:color w:val="000000" w:themeColor="text1"/>
          <w:sz w:val="24"/>
          <w:szCs w:val="24"/>
        </w:rPr>
        <w:t xml:space="preserve">) </w:t>
      </w:r>
      <w:r>
        <w:rPr>
          <w:rFonts w:ascii="Arial" w:eastAsia="Calibri" w:hAnsi="Arial" w:cs="Arial"/>
          <w:kern w:val="2"/>
          <w:sz w:val="24"/>
          <w:szCs w:val="24"/>
        </w:rPr>
        <w:t>rezultatus,</w:t>
      </w:r>
      <w:r>
        <w:rPr>
          <w:rFonts w:ascii="Arial" w:eastAsia="Lucida Sans Unicode" w:hAnsi="Arial" w:cs="Arial"/>
          <w:kern w:val="2"/>
          <w:sz w:val="24"/>
          <w:szCs w:val="24"/>
          <w:lang w:eastAsia="zh-CN" w:bidi="hi-IN"/>
        </w:rPr>
        <w:t xml:space="preserve"> sudarė šią </w:t>
      </w:r>
      <w:r>
        <w:rPr>
          <w:rFonts w:ascii="Arial" w:eastAsia="Calibri" w:hAnsi="Arial" w:cs="Arial"/>
          <w:kern w:val="2"/>
          <w:sz w:val="24"/>
          <w:szCs w:val="24"/>
          <w:lang w:eastAsia="ar-SA"/>
        </w:rPr>
        <w:t>rangos</w:t>
      </w:r>
      <w:r>
        <w:rPr>
          <w:rFonts w:ascii="Arial" w:eastAsia="Lucida Sans Unicode" w:hAnsi="Arial" w:cs="Arial"/>
          <w:kern w:val="2"/>
          <w:sz w:val="24"/>
          <w:szCs w:val="24"/>
          <w:lang w:eastAsia="zh-CN" w:bidi="hi-IN"/>
        </w:rPr>
        <w:t xml:space="preserve"> darbų pirkimo sutartį (toliau – Sutartis) ir susitarė dėl toliau išvardintų sąlygų.</w:t>
      </w:r>
    </w:p>
    <w:p w14:paraId="6ECCEB22" w14:textId="74AEE653" w:rsidR="00D57E1F" w:rsidRPr="00B52447" w:rsidRDefault="001E35E6" w:rsidP="00B52447">
      <w:pPr>
        <w:pStyle w:val="Stilius6"/>
      </w:pPr>
      <w:r w:rsidRPr="00B52447">
        <w:t>1.</w:t>
      </w:r>
      <w:r w:rsidR="00D57E1F" w:rsidRPr="00B52447">
        <w:tab/>
        <w:t>SĄVOKOS</w:t>
      </w:r>
    </w:p>
    <w:p w14:paraId="6FB34346" w14:textId="53C10BC6" w:rsidR="00D57E1F" w:rsidRPr="00A55600" w:rsidRDefault="00D57E1F" w:rsidP="00B52447">
      <w:pPr>
        <w:pStyle w:val="Sraopastraipa"/>
        <w:numPr>
          <w:ilvl w:val="1"/>
          <w:numId w:val="47"/>
        </w:numPr>
        <w:spacing w:after="0"/>
        <w:ind w:left="0" w:firstLine="0"/>
        <w:jc w:val="both"/>
        <w:rPr>
          <w:rFonts w:ascii="Arial" w:eastAsia="Lucida Sans Unicode" w:hAnsi="Arial" w:cs="Arial"/>
          <w:kern w:val="2"/>
          <w:sz w:val="24"/>
          <w:szCs w:val="24"/>
          <w:lang w:eastAsia="zh-CN" w:bidi="hi-IN"/>
        </w:rPr>
      </w:pPr>
      <w:r w:rsidRPr="00A55600">
        <w:rPr>
          <w:rFonts w:ascii="Arial" w:eastAsia="Lucida Sans Unicode" w:hAnsi="Arial" w:cs="Arial"/>
          <w:b/>
          <w:bCs/>
          <w:kern w:val="2"/>
          <w:sz w:val="24"/>
          <w:szCs w:val="24"/>
          <w:lang w:eastAsia="zh-CN" w:bidi="hi-IN"/>
        </w:rPr>
        <w:t>Darbai</w:t>
      </w:r>
      <w:r w:rsidRPr="00A55600">
        <w:rPr>
          <w:rFonts w:ascii="Arial" w:eastAsia="Lucida Sans Unicode" w:hAnsi="Arial" w:cs="Arial"/>
          <w:kern w:val="2"/>
          <w:sz w:val="24"/>
          <w:szCs w:val="24"/>
          <w:lang w:eastAsia="zh-CN" w:bidi="hi-IN"/>
        </w:rPr>
        <w:t xml:space="preserve"> – visi darbai bei visos su jų atlikimu susijusios paslaugos, numatyti supaprastintame statinio projekte (aiškinamuosiuose raštuose, brėžiniuose ir projektiniuose kiekių žiniaraščiuose, jei jie parengti), taip pat išpildomųjų topografinių nuotraukų parengimas, kadastrinių matavimų bylų parengimas ir jų patikra VĮ Registrų centre, statybos užbaigimo procedūrų organizavimas ir vykdymas, visų teisės aktuose nustatytų privalomųjų dokumentų parengimas, statinio įregistravimas VĮ Registrų centro Nekilnojamojo turto registre (jei registracija privaloma), visi būtini bandymai, matavimai bei kiti darbai ir paslaugos, kuriuos pagal Sutartį ir galiojančius teisės aktus privalo atlikti Rangovas.</w:t>
      </w:r>
    </w:p>
    <w:p w14:paraId="62BBECEC" w14:textId="77777777" w:rsidR="00D57E1F" w:rsidRDefault="00D57E1F" w:rsidP="00B52447">
      <w:pPr>
        <w:jc w:val="both"/>
        <w:rPr>
          <w:rFonts w:ascii="Arial" w:eastAsia="Lucida Sans Unicode" w:hAnsi="Arial" w:cs="Arial"/>
          <w:kern w:val="2"/>
          <w:sz w:val="24"/>
          <w:szCs w:val="24"/>
          <w:lang w:eastAsia="zh-CN" w:bidi="hi-IN"/>
        </w:rPr>
      </w:pPr>
      <w:r w:rsidRPr="00D57E1F">
        <w:rPr>
          <w:rFonts w:ascii="Arial" w:eastAsia="Lucida Sans Unicode" w:hAnsi="Arial" w:cs="Arial"/>
          <w:kern w:val="2"/>
          <w:sz w:val="24"/>
          <w:szCs w:val="24"/>
          <w:lang w:eastAsia="zh-CN" w:bidi="hi-IN"/>
        </w:rPr>
        <w:t>1.2.</w:t>
      </w:r>
      <w:r w:rsidRPr="00D57E1F">
        <w:rPr>
          <w:rFonts w:ascii="Arial" w:eastAsia="Lucida Sans Unicode" w:hAnsi="Arial" w:cs="Arial"/>
          <w:kern w:val="2"/>
          <w:sz w:val="24"/>
          <w:szCs w:val="24"/>
          <w:lang w:eastAsia="zh-CN" w:bidi="hi-IN"/>
        </w:rPr>
        <w:tab/>
      </w:r>
      <w:r w:rsidRPr="00D57E1F">
        <w:rPr>
          <w:rFonts w:ascii="Arial" w:eastAsia="Lucida Sans Unicode" w:hAnsi="Arial" w:cs="Arial"/>
          <w:b/>
          <w:bCs/>
          <w:kern w:val="2"/>
          <w:sz w:val="24"/>
          <w:szCs w:val="24"/>
          <w:lang w:eastAsia="zh-CN" w:bidi="hi-IN"/>
        </w:rPr>
        <w:t>Darbų pradžia</w:t>
      </w:r>
      <w:r w:rsidRPr="00D57E1F">
        <w:rPr>
          <w:rFonts w:ascii="Arial" w:eastAsia="Lucida Sans Unicode" w:hAnsi="Arial" w:cs="Arial"/>
          <w:kern w:val="2"/>
          <w:sz w:val="24"/>
          <w:szCs w:val="24"/>
          <w:lang w:eastAsia="zh-CN" w:bidi="hi-IN"/>
        </w:rPr>
        <w:t xml:space="preserve"> – Statybvietės perdavimo–priėmimo akto pasirašymo diena, nuo kurios Rangovas įgyja teisę ir pareigą pradėti vykdyti Darbus.</w:t>
      </w:r>
    </w:p>
    <w:p w14:paraId="5BAEB0A1" w14:textId="4C4B7C8D" w:rsidR="00D57E1F" w:rsidRPr="00D57E1F" w:rsidRDefault="00D57E1F" w:rsidP="00B52447">
      <w:pPr>
        <w:jc w:val="both"/>
        <w:rPr>
          <w:rFonts w:ascii="Arial" w:eastAsia="Lucida Sans Unicode" w:hAnsi="Arial" w:cs="Arial"/>
          <w:kern w:val="2"/>
          <w:sz w:val="24"/>
          <w:szCs w:val="24"/>
          <w:lang w:eastAsia="zh-CN" w:bidi="hi-IN"/>
        </w:rPr>
      </w:pPr>
      <w:r>
        <w:rPr>
          <w:rFonts w:ascii="Arial" w:eastAsia="Lucida Sans Unicode" w:hAnsi="Arial" w:cs="Arial"/>
          <w:kern w:val="2"/>
          <w:sz w:val="24"/>
          <w:szCs w:val="24"/>
          <w:lang w:eastAsia="zh-CN" w:bidi="hi-IN"/>
        </w:rPr>
        <w:t xml:space="preserve">1.3. </w:t>
      </w:r>
      <w:r w:rsidRPr="00D57E1F">
        <w:rPr>
          <w:rFonts w:ascii="Arial" w:eastAsia="Lucida Sans Unicode" w:hAnsi="Arial" w:cs="Arial"/>
          <w:b/>
          <w:bCs/>
          <w:kern w:val="2"/>
          <w:sz w:val="24"/>
          <w:szCs w:val="24"/>
          <w:lang w:eastAsia="zh-CN" w:bidi="hi-IN"/>
        </w:rPr>
        <w:t>Darbų pabaiga</w:t>
      </w:r>
      <w:r w:rsidRPr="00D57E1F">
        <w:rPr>
          <w:rFonts w:ascii="Arial" w:eastAsia="Lucida Sans Unicode" w:hAnsi="Arial" w:cs="Arial"/>
          <w:kern w:val="2"/>
          <w:sz w:val="24"/>
          <w:szCs w:val="24"/>
          <w:lang w:eastAsia="zh-CN" w:bidi="hi-IN"/>
        </w:rPr>
        <w:t xml:space="preserve"> – momentas, kai užbaigti visi Sutartyje numatyti Darbai, atlikti baigiamieji bandymai (jei taikoma), pasirašytas Darbų perdavimo–priėmimo aktas, parengtos ir, kai privaloma, teisės aktų nustatyta tvarka suderintos kadastrinių matavimų bylos, įvykdytos statybos užbaigimo procedūros ir statinys įregistruotas VĮ Registrų centro Nekilnojamojo turto registre (jei registracija privaloma).</w:t>
      </w:r>
    </w:p>
    <w:p w14:paraId="57BB0813" w14:textId="2473EBDA" w:rsidR="00D57E1F" w:rsidRPr="00D57E1F" w:rsidRDefault="00D57E1F" w:rsidP="00B52447">
      <w:pPr>
        <w:jc w:val="both"/>
        <w:rPr>
          <w:rFonts w:ascii="Arial" w:eastAsia="Lucida Sans Unicode" w:hAnsi="Arial" w:cs="Arial"/>
          <w:kern w:val="2"/>
          <w:sz w:val="24"/>
          <w:szCs w:val="24"/>
          <w:lang w:eastAsia="zh-CN" w:bidi="hi-IN"/>
        </w:rPr>
      </w:pPr>
      <w:r w:rsidRPr="00D57E1F">
        <w:rPr>
          <w:rFonts w:ascii="Arial" w:eastAsia="Lucida Sans Unicode" w:hAnsi="Arial" w:cs="Arial"/>
          <w:kern w:val="2"/>
          <w:sz w:val="24"/>
          <w:szCs w:val="24"/>
          <w:lang w:eastAsia="zh-CN" w:bidi="hi-IN"/>
        </w:rPr>
        <w:t>1.4.</w:t>
      </w:r>
      <w:r w:rsidRPr="00D57E1F">
        <w:rPr>
          <w:rFonts w:ascii="Arial" w:eastAsia="Lucida Sans Unicode" w:hAnsi="Arial" w:cs="Arial"/>
          <w:kern w:val="2"/>
          <w:sz w:val="24"/>
          <w:szCs w:val="24"/>
          <w:lang w:eastAsia="zh-CN" w:bidi="hi-IN"/>
        </w:rPr>
        <w:tab/>
      </w:r>
      <w:r w:rsidRPr="00D57E1F">
        <w:rPr>
          <w:rFonts w:ascii="Arial" w:eastAsia="Lucida Sans Unicode" w:hAnsi="Arial" w:cs="Arial"/>
          <w:b/>
          <w:bCs/>
          <w:kern w:val="2"/>
          <w:sz w:val="24"/>
          <w:szCs w:val="24"/>
          <w:lang w:eastAsia="zh-CN" w:bidi="hi-IN"/>
        </w:rPr>
        <w:t xml:space="preserve">Supaprastintas </w:t>
      </w:r>
      <w:r w:rsidR="00D23D54">
        <w:rPr>
          <w:rFonts w:ascii="Arial" w:eastAsia="Lucida Sans Unicode" w:hAnsi="Arial" w:cs="Arial"/>
          <w:b/>
          <w:bCs/>
          <w:kern w:val="2"/>
          <w:sz w:val="24"/>
          <w:szCs w:val="24"/>
          <w:lang w:eastAsia="zh-CN" w:bidi="hi-IN"/>
        </w:rPr>
        <w:t>statybos</w:t>
      </w:r>
      <w:r w:rsidRPr="00D57E1F">
        <w:rPr>
          <w:rFonts w:ascii="Arial" w:eastAsia="Lucida Sans Unicode" w:hAnsi="Arial" w:cs="Arial"/>
          <w:b/>
          <w:bCs/>
          <w:kern w:val="2"/>
          <w:sz w:val="24"/>
          <w:szCs w:val="24"/>
          <w:lang w:eastAsia="zh-CN" w:bidi="hi-IN"/>
        </w:rPr>
        <w:t xml:space="preserve"> projektas</w:t>
      </w:r>
      <w:r w:rsidRPr="00D57E1F">
        <w:rPr>
          <w:rFonts w:ascii="Arial" w:eastAsia="Lucida Sans Unicode" w:hAnsi="Arial" w:cs="Arial"/>
          <w:kern w:val="2"/>
          <w:sz w:val="24"/>
          <w:szCs w:val="24"/>
          <w:lang w:eastAsia="zh-CN" w:bidi="hi-IN"/>
        </w:rPr>
        <w:t xml:space="preserve"> – </w:t>
      </w:r>
      <w:r w:rsidR="00D23D54" w:rsidRPr="00D23D54">
        <w:rPr>
          <w:rFonts w:ascii="Arial" w:eastAsia="Lucida Sans Unicode" w:hAnsi="Arial" w:cs="Arial"/>
          <w:kern w:val="2"/>
          <w:sz w:val="24"/>
          <w:szCs w:val="24"/>
          <w:lang w:eastAsia="zh-CN" w:bidi="hi-IN"/>
        </w:rPr>
        <w:t xml:space="preserve">iki Sutarties pasirašymo Užsakovo parengtas supaprastintas statybos projektas, kurį Užsakovas perduoda Rangovui vykdyti Sutartyje numatytus Darbus. Rangovas privalo Darbus atlikti vadovaudamasis šio projekto sprendiniais, techniniais reikalavimais, galiojančiais teisės aktais bei privalomaisiais </w:t>
      </w:r>
      <w:r w:rsidR="00D23D54" w:rsidRPr="00D23D54">
        <w:rPr>
          <w:rFonts w:ascii="Arial" w:eastAsia="Lucida Sans Unicode" w:hAnsi="Arial" w:cs="Arial"/>
          <w:kern w:val="2"/>
          <w:sz w:val="24"/>
          <w:szCs w:val="24"/>
          <w:lang w:eastAsia="zh-CN" w:bidi="hi-IN"/>
        </w:rPr>
        <w:lastRenderedPageBreak/>
        <w:t>normatyviniais statybos techniniais dokumentais. Supaprastintas statybos projektas yra neatskiriama Sutarties dalis</w:t>
      </w:r>
      <w:r w:rsidRPr="00D57E1F">
        <w:rPr>
          <w:rFonts w:ascii="Arial" w:eastAsia="Lucida Sans Unicode" w:hAnsi="Arial" w:cs="Arial"/>
          <w:kern w:val="2"/>
          <w:sz w:val="24"/>
          <w:szCs w:val="24"/>
          <w:lang w:eastAsia="zh-CN" w:bidi="hi-IN"/>
        </w:rPr>
        <w:t>.</w:t>
      </w:r>
    </w:p>
    <w:p w14:paraId="3D3196D8" w14:textId="4149440A" w:rsidR="00D57E1F" w:rsidRPr="00B52447" w:rsidRDefault="00D57E1F" w:rsidP="00B52447">
      <w:pPr>
        <w:jc w:val="both"/>
        <w:rPr>
          <w:rFonts w:ascii="Arial" w:eastAsia="Lucida Sans Unicode" w:hAnsi="Arial" w:cs="Arial"/>
          <w:kern w:val="2"/>
          <w:sz w:val="24"/>
          <w:szCs w:val="24"/>
          <w:lang w:eastAsia="zh-CN" w:bidi="hi-IN"/>
        </w:rPr>
      </w:pPr>
      <w:r w:rsidRPr="00D57E1F">
        <w:rPr>
          <w:rFonts w:ascii="Arial" w:eastAsia="Lucida Sans Unicode" w:hAnsi="Arial" w:cs="Arial"/>
          <w:kern w:val="2"/>
          <w:sz w:val="24"/>
          <w:szCs w:val="24"/>
          <w:lang w:eastAsia="zh-CN" w:bidi="hi-IN"/>
        </w:rPr>
        <w:t>1.5.</w:t>
      </w:r>
      <w:r w:rsidRPr="00D57E1F">
        <w:rPr>
          <w:rFonts w:ascii="Arial" w:eastAsia="Lucida Sans Unicode" w:hAnsi="Arial" w:cs="Arial"/>
          <w:kern w:val="2"/>
          <w:sz w:val="24"/>
          <w:szCs w:val="24"/>
          <w:lang w:eastAsia="zh-CN" w:bidi="hi-IN"/>
        </w:rPr>
        <w:tab/>
      </w:r>
      <w:r w:rsidRPr="00D57E1F">
        <w:rPr>
          <w:rFonts w:ascii="Arial" w:eastAsia="Lucida Sans Unicode" w:hAnsi="Arial" w:cs="Arial"/>
          <w:b/>
          <w:bCs/>
          <w:kern w:val="2"/>
          <w:sz w:val="24"/>
          <w:szCs w:val="24"/>
          <w:lang w:eastAsia="zh-CN" w:bidi="hi-IN"/>
        </w:rPr>
        <w:t>Sutarties kaina</w:t>
      </w:r>
      <w:r w:rsidRPr="00D57E1F">
        <w:rPr>
          <w:rFonts w:ascii="Arial" w:eastAsia="Lucida Sans Unicode" w:hAnsi="Arial" w:cs="Arial"/>
          <w:kern w:val="2"/>
          <w:sz w:val="24"/>
          <w:szCs w:val="24"/>
          <w:lang w:eastAsia="zh-CN" w:bidi="hi-IN"/>
        </w:rPr>
        <w:t xml:space="preserve"> </w:t>
      </w:r>
      <w:r w:rsidRPr="00B52447">
        <w:rPr>
          <w:rFonts w:ascii="Arial" w:eastAsia="Lucida Sans Unicode" w:hAnsi="Arial" w:cs="Arial"/>
          <w:kern w:val="2"/>
          <w:sz w:val="24"/>
          <w:szCs w:val="24"/>
          <w:lang w:eastAsia="zh-CN" w:bidi="hi-IN"/>
        </w:rPr>
        <w:t xml:space="preserve">– </w:t>
      </w:r>
      <w:r w:rsidR="00D23D54" w:rsidRPr="00B52447">
        <w:rPr>
          <w:rFonts w:ascii="Arial" w:eastAsia="Lucida Sans Unicode" w:hAnsi="Arial" w:cs="Arial"/>
          <w:kern w:val="2"/>
          <w:sz w:val="24"/>
          <w:szCs w:val="24"/>
          <w:lang w:eastAsia="zh-CN" w:bidi="hi-IN"/>
        </w:rPr>
        <w:t>Sutarties 9.1 papunktyje nurodyta suma, kuri mokama Rangovui už tinkamai ir laiku, pagal Sutarties reikalavimus, atliktus Darbus</w:t>
      </w:r>
      <w:r w:rsidRPr="00B52447">
        <w:rPr>
          <w:rFonts w:ascii="Arial" w:eastAsia="Lucida Sans Unicode" w:hAnsi="Arial" w:cs="Arial"/>
          <w:kern w:val="2"/>
          <w:sz w:val="24"/>
          <w:szCs w:val="24"/>
          <w:lang w:eastAsia="zh-CN" w:bidi="hi-IN"/>
        </w:rPr>
        <w:t>.</w:t>
      </w:r>
    </w:p>
    <w:p w14:paraId="63DE90C5" w14:textId="77777777" w:rsidR="00A55600" w:rsidRDefault="00D57E1F" w:rsidP="00B52447">
      <w:pPr>
        <w:jc w:val="both"/>
        <w:rPr>
          <w:rFonts w:ascii="Arial" w:eastAsia="Lucida Sans Unicode" w:hAnsi="Arial" w:cs="Arial"/>
          <w:kern w:val="2"/>
          <w:sz w:val="24"/>
          <w:szCs w:val="24"/>
          <w:shd w:val="clear" w:color="auto" w:fill="E2EFD9" w:themeFill="accent6" w:themeFillTint="33"/>
          <w:lang w:eastAsia="zh-CN" w:bidi="hi-IN"/>
        </w:rPr>
      </w:pPr>
      <w:r w:rsidRPr="00B52447">
        <w:rPr>
          <w:rFonts w:ascii="Arial" w:eastAsia="Lucida Sans Unicode" w:hAnsi="Arial" w:cs="Arial"/>
          <w:kern w:val="2"/>
          <w:sz w:val="24"/>
          <w:szCs w:val="24"/>
          <w:lang w:eastAsia="zh-CN" w:bidi="hi-IN"/>
        </w:rPr>
        <w:t>1.6.</w:t>
      </w:r>
      <w:r w:rsidRPr="00B52447">
        <w:rPr>
          <w:rFonts w:ascii="Arial" w:eastAsia="Lucida Sans Unicode" w:hAnsi="Arial" w:cs="Arial"/>
          <w:kern w:val="2"/>
          <w:sz w:val="24"/>
          <w:szCs w:val="24"/>
          <w:lang w:eastAsia="zh-CN" w:bidi="hi-IN"/>
        </w:rPr>
        <w:tab/>
      </w:r>
      <w:r w:rsidRPr="00B52447">
        <w:rPr>
          <w:rFonts w:ascii="Arial" w:eastAsia="Lucida Sans Unicode" w:hAnsi="Arial" w:cs="Arial"/>
          <w:b/>
          <w:bCs/>
          <w:kern w:val="2"/>
          <w:sz w:val="24"/>
          <w:szCs w:val="24"/>
          <w:lang w:eastAsia="zh-CN" w:bidi="hi-IN"/>
        </w:rPr>
        <w:t>Veiklų sąrašas</w:t>
      </w:r>
      <w:r w:rsidRPr="00B52447">
        <w:rPr>
          <w:rFonts w:ascii="Arial" w:eastAsia="Lucida Sans Unicode" w:hAnsi="Arial" w:cs="Arial"/>
          <w:kern w:val="2"/>
          <w:sz w:val="24"/>
          <w:szCs w:val="24"/>
          <w:lang w:eastAsia="zh-CN" w:bidi="hi-IN"/>
        </w:rPr>
        <w:t xml:space="preserve"> –</w:t>
      </w:r>
      <w:r w:rsidR="0098057E" w:rsidRPr="00B52447">
        <w:rPr>
          <w:rFonts w:ascii="Arial" w:eastAsia="Lucida Sans Unicode" w:hAnsi="Arial" w:cs="Arial"/>
          <w:kern w:val="2"/>
          <w:sz w:val="24"/>
          <w:szCs w:val="24"/>
          <w:lang w:eastAsia="zh-CN" w:bidi="hi-IN"/>
        </w:rPr>
        <w:t xml:space="preserve"> Darbų grupių (etapų) žiniaraštis, užpildytas Rangovo siūlomomis Darbų kainomis. Veiklų sąrašas apima pagrindinius Darbus, nustatytus supaprastintame statybos projekte (įskaitant aiškinamuosius raštus, brėžinius ir projektinius kiekių žiniaraščius), taip pat išpildomųjų topografinių nuotraukų parengimo, kadastrinių matavimų ir kadastrinių matavimų bylų parengimo, statybos užbaigimo bei kitas su Darbų vykdymu susijusias veiklas ir joms priskirtas kainas.</w:t>
      </w:r>
    </w:p>
    <w:p w14:paraId="60F5447E" w14:textId="7182F2FD" w:rsidR="00A55600" w:rsidRPr="00A55600" w:rsidRDefault="00A55600" w:rsidP="00B52447">
      <w:pPr>
        <w:pStyle w:val="Sraopastraipa"/>
        <w:numPr>
          <w:ilvl w:val="1"/>
          <w:numId w:val="50"/>
        </w:numPr>
        <w:ind w:left="0" w:firstLine="0"/>
        <w:jc w:val="both"/>
        <w:rPr>
          <w:rFonts w:ascii="Arial" w:eastAsia="Lucida Sans Unicode" w:hAnsi="Arial" w:cs="Arial"/>
          <w:kern w:val="2"/>
          <w:sz w:val="24"/>
          <w:szCs w:val="24"/>
          <w:shd w:val="clear" w:color="auto" w:fill="E2EFD9" w:themeFill="accent6" w:themeFillTint="33"/>
          <w:lang w:eastAsia="zh-CN" w:bidi="hi-IN"/>
        </w:rPr>
      </w:pPr>
      <w:r w:rsidRPr="00B52447">
        <w:rPr>
          <w:rFonts w:ascii="Arial" w:eastAsia="Lucida Sans Unicode" w:hAnsi="Arial" w:cs="Arial"/>
          <w:b/>
          <w:bCs/>
          <w:kern w:val="2"/>
          <w:sz w:val="24"/>
          <w:szCs w:val="24"/>
          <w:lang w:eastAsia="zh-CN" w:bidi="hi-IN"/>
        </w:rPr>
        <w:t>Darbų grafikas</w:t>
      </w:r>
      <w:r w:rsidRPr="00B52447">
        <w:rPr>
          <w:rFonts w:ascii="Arial" w:eastAsia="Lucida Sans Unicode" w:hAnsi="Arial" w:cs="Arial"/>
          <w:kern w:val="2"/>
          <w:sz w:val="24"/>
          <w:szCs w:val="24"/>
          <w:lang w:eastAsia="zh-CN" w:bidi="hi-IN"/>
        </w:rPr>
        <w:t xml:space="preserve"> – Rangovo parengtas ir (arba) Šalių suderintas dokumentas, kuriame nurodomi Darbų atlikimo terminai, etapai (jei taikoma) ir jų eiliškumas. Darbų grafikas nustato planuojamą Darbų vykdymo eigą ir yra privalomas Rangovui vykdant Darbus, išskyrus atvejus, kai jis keičiamas Šalių rašytiniu susitarimu</w:t>
      </w:r>
      <w:r w:rsidR="00B52447">
        <w:rPr>
          <w:rFonts w:ascii="Arial" w:eastAsia="Lucida Sans Unicode" w:hAnsi="Arial" w:cs="Arial"/>
          <w:kern w:val="2"/>
          <w:sz w:val="24"/>
          <w:szCs w:val="24"/>
          <w:lang w:eastAsia="zh-CN" w:bidi="hi-IN"/>
        </w:rPr>
        <w:t>.</w:t>
      </w:r>
    </w:p>
    <w:p w14:paraId="715C1B30" w14:textId="47B0C9D9" w:rsidR="00A55600" w:rsidRPr="00A55600" w:rsidRDefault="00A55600" w:rsidP="00B52447">
      <w:pPr>
        <w:pStyle w:val="Sraopastraipa"/>
        <w:numPr>
          <w:ilvl w:val="1"/>
          <w:numId w:val="50"/>
        </w:numPr>
        <w:spacing w:before="120"/>
        <w:ind w:left="0" w:firstLine="0"/>
        <w:jc w:val="both"/>
        <w:rPr>
          <w:rFonts w:ascii="Arial" w:eastAsia="Lucida Sans Unicode" w:hAnsi="Arial" w:cs="Arial"/>
          <w:kern w:val="2"/>
          <w:sz w:val="24"/>
          <w:szCs w:val="24"/>
          <w:shd w:val="clear" w:color="auto" w:fill="E2EFD9" w:themeFill="accent6" w:themeFillTint="33"/>
          <w:lang w:eastAsia="zh-CN" w:bidi="hi-IN"/>
        </w:rPr>
      </w:pPr>
      <w:r w:rsidRPr="00B52447">
        <w:rPr>
          <w:rFonts w:ascii="Arial" w:eastAsia="Lucida Sans Unicode" w:hAnsi="Arial" w:cs="Arial"/>
          <w:b/>
          <w:bCs/>
          <w:kern w:val="2"/>
          <w:sz w:val="24"/>
          <w:szCs w:val="24"/>
          <w:lang w:eastAsia="zh-CN" w:bidi="hi-IN"/>
        </w:rPr>
        <w:t>Darbų perdavimo–priėmimo aktas</w:t>
      </w:r>
      <w:r w:rsidRPr="00B52447">
        <w:rPr>
          <w:rFonts w:ascii="Arial" w:eastAsia="Lucida Sans Unicode" w:hAnsi="Arial" w:cs="Arial"/>
          <w:kern w:val="2"/>
          <w:sz w:val="24"/>
          <w:szCs w:val="24"/>
          <w:lang w:eastAsia="zh-CN" w:bidi="hi-IN"/>
        </w:rPr>
        <w:t xml:space="preserve"> – Šalių (Užsakovo ir Rangovo) pasirašomas dokumentas, kuriuo patvirtinama, kad Darbai yra atlikti (visiškai arba dalimis), perduoti Užsakovui ir priimti, nurodant jų atlikimo atitiktį Sutarties reikalavimams, supaprastinto statybos projekto sprendiniams bei kitiems taikytiniems teisės aktams. Šiame akte fiksuojama Darbų perdavimo ir priėmimo data, nustatomi galimi trūkumai (jei jų yra) ir jų šalinimo terminai, taip pat kiti Šalių susitarimu nurodomi duomenys</w:t>
      </w:r>
      <w:r w:rsidR="00B52447">
        <w:rPr>
          <w:rFonts w:ascii="Arial" w:eastAsia="Lucida Sans Unicode" w:hAnsi="Arial" w:cs="Arial"/>
          <w:kern w:val="2"/>
          <w:sz w:val="24"/>
          <w:szCs w:val="24"/>
          <w:lang w:eastAsia="zh-CN" w:bidi="hi-IN"/>
        </w:rPr>
        <w:t>.</w:t>
      </w:r>
    </w:p>
    <w:p w14:paraId="4479CFBD" w14:textId="5C93CA3F" w:rsidR="00D57E1F" w:rsidRPr="00A55600" w:rsidRDefault="00D57E1F" w:rsidP="00B52447">
      <w:pPr>
        <w:pStyle w:val="Sraopastraipa"/>
        <w:numPr>
          <w:ilvl w:val="1"/>
          <w:numId w:val="50"/>
        </w:numPr>
        <w:spacing w:before="120"/>
        <w:ind w:left="0" w:firstLine="0"/>
        <w:jc w:val="both"/>
        <w:rPr>
          <w:rFonts w:ascii="Arial" w:eastAsia="Lucida Sans Unicode" w:hAnsi="Arial" w:cs="Arial"/>
          <w:kern w:val="2"/>
          <w:sz w:val="24"/>
          <w:szCs w:val="24"/>
          <w:lang w:eastAsia="zh-CN" w:bidi="hi-IN"/>
        </w:rPr>
      </w:pPr>
      <w:r w:rsidRPr="00A55600">
        <w:rPr>
          <w:rFonts w:ascii="Arial" w:eastAsia="Lucida Sans Unicode" w:hAnsi="Arial" w:cs="Arial"/>
          <w:b/>
          <w:bCs/>
          <w:kern w:val="2"/>
          <w:sz w:val="24"/>
          <w:szCs w:val="24"/>
          <w:lang w:eastAsia="zh-CN" w:bidi="hi-IN"/>
        </w:rPr>
        <w:t>Garantinis terminas</w:t>
      </w:r>
      <w:r w:rsidRPr="00A55600">
        <w:rPr>
          <w:rFonts w:ascii="Arial" w:eastAsia="Lucida Sans Unicode" w:hAnsi="Arial" w:cs="Arial"/>
          <w:kern w:val="2"/>
          <w:sz w:val="24"/>
          <w:szCs w:val="24"/>
          <w:lang w:eastAsia="zh-CN" w:bidi="hi-IN"/>
        </w:rPr>
        <w:t xml:space="preserve"> – </w:t>
      </w:r>
      <w:r w:rsidR="0098057E" w:rsidRPr="00A55600">
        <w:rPr>
          <w:rFonts w:ascii="Arial" w:eastAsia="Lucida Sans Unicode" w:hAnsi="Arial" w:cs="Arial"/>
          <w:kern w:val="2"/>
          <w:sz w:val="24"/>
          <w:szCs w:val="24"/>
          <w:lang w:eastAsia="zh-CN" w:bidi="hi-IN"/>
        </w:rPr>
        <w:t>laikotarpis, skaičiuojamas nuo Darbų perdavimo–priėmimo akto pasirašymo dienos, kuriuo Rangovas atsako už atliktų Darbų kokybę ir įsipareigoja savo lėšomis pašalinti per garantinį terminą paaiškėjusius defektus, atsiradusius dėl netinkamai atliktų Darbų, naudotų medžiagų ar įrangos, išskyrus atvejus, kai defektai atsirado dėl normalaus nusidėvėjimo, netinkamo statinio naudojimo ar kitų nuo Rangovo nepriklausančių aplinkybių. Garantinio termino trukmė nustatyta šios Sutarties 12 skyriuje</w:t>
      </w:r>
      <w:r w:rsidRPr="00A55600">
        <w:rPr>
          <w:rFonts w:ascii="Arial" w:eastAsia="Lucida Sans Unicode" w:hAnsi="Arial" w:cs="Arial"/>
          <w:kern w:val="2"/>
          <w:sz w:val="24"/>
          <w:szCs w:val="24"/>
          <w:lang w:eastAsia="zh-CN" w:bidi="hi-IN"/>
        </w:rPr>
        <w:t>.</w:t>
      </w:r>
    </w:p>
    <w:p w14:paraId="102366C5" w14:textId="753DEB14" w:rsidR="00D57E1F" w:rsidRPr="00A55600" w:rsidRDefault="0098057E" w:rsidP="00B52447">
      <w:pPr>
        <w:pStyle w:val="Sraopastraipa"/>
        <w:numPr>
          <w:ilvl w:val="1"/>
          <w:numId w:val="50"/>
        </w:numPr>
        <w:spacing w:before="120"/>
        <w:ind w:left="0" w:firstLine="0"/>
        <w:jc w:val="both"/>
        <w:rPr>
          <w:rFonts w:ascii="Arial" w:eastAsia="Lucida Sans Unicode" w:hAnsi="Arial" w:cs="Arial"/>
          <w:kern w:val="2"/>
          <w:sz w:val="24"/>
          <w:szCs w:val="24"/>
          <w:lang w:eastAsia="zh-CN" w:bidi="hi-IN"/>
        </w:rPr>
      </w:pPr>
      <w:r w:rsidRPr="00A55600">
        <w:rPr>
          <w:rFonts w:ascii="Arial" w:eastAsia="Lucida Sans Unicode" w:hAnsi="Arial" w:cs="Arial"/>
          <w:kern w:val="2"/>
          <w:sz w:val="24"/>
          <w:szCs w:val="24"/>
          <w:lang w:eastAsia="zh-CN" w:bidi="hi-IN"/>
        </w:rPr>
        <w:t>Kitos Sutartyje vartojamos sąvokos atitinka sąvokas, vartojamas Lietuvos Respublikos civiliniame kodekse, Lietuvos Respublikos statybos įstatyme, Lietuvos Respublikos viešųjų pirkimų įstatyme bei juos įgyvendinančiuose teisės aktuose</w:t>
      </w:r>
      <w:r w:rsidR="00D57E1F" w:rsidRPr="00A55600">
        <w:rPr>
          <w:rFonts w:ascii="Arial" w:eastAsia="Lucida Sans Unicode" w:hAnsi="Arial" w:cs="Arial"/>
          <w:kern w:val="2"/>
          <w:sz w:val="24"/>
          <w:szCs w:val="24"/>
          <w:lang w:eastAsia="zh-CN" w:bidi="hi-IN"/>
        </w:rPr>
        <w:t>.</w:t>
      </w:r>
    </w:p>
    <w:p w14:paraId="25900BEA" w14:textId="1557D933" w:rsidR="00D57E1F" w:rsidRPr="00B52447" w:rsidRDefault="0098057E" w:rsidP="00B52447">
      <w:pPr>
        <w:pStyle w:val="Sraopastraipa"/>
        <w:numPr>
          <w:ilvl w:val="1"/>
          <w:numId w:val="50"/>
        </w:numPr>
        <w:spacing w:before="120"/>
        <w:ind w:left="0" w:firstLine="0"/>
        <w:jc w:val="both"/>
        <w:rPr>
          <w:rFonts w:ascii="Arial" w:eastAsia="Lucida Sans Unicode" w:hAnsi="Arial" w:cs="Arial"/>
          <w:kern w:val="2"/>
          <w:sz w:val="24"/>
          <w:szCs w:val="24"/>
          <w:lang w:eastAsia="zh-CN" w:bidi="hi-IN"/>
        </w:rPr>
      </w:pPr>
      <w:r w:rsidRPr="00A55600">
        <w:rPr>
          <w:rFonts w:ascii="Arial" w:eastAsia="Lucida Sans Unicode" w:hAnsi="Arial" w:cs="Arial"/>
          <w:kern w:val="2"/>
          <w:sz w:val="24"/>
          <w:szCs w:val="24"/>
          <w:lang w:eastAsia="zh-CN" w:bidi="hi-IN"/>
        </w:rPr>
        <w:t>Šalių teisių ir pareigų pagrindą sudaro Sutartis, Lietuvos Respublikos įstatymai, juos įgyvendinantys teisės aktai, statybos techniniai reglamentai ir kiti normatyviniai dokumentai.</w:t>
      </w:r>
    </w:p>
    <w:p w14:paraId="2F2A6F8D" w14:textId="43CD9FCA" w:rsidR="00D57E1F" w:rsidRPr="00B52447" w:rsidRDefault="001E35E6" w:rsidP="00B52447">
      <w:pPr>
        <w:pStyle w:val="Stilius6"/>
        <w:rPr>
          <w:lang w:eastAsia="zh-CN" w:bidi="hi-IN"/>
        </w:rPr>
      </w:pPr>
      <w:r>
        <w:rPr>
          <w:lang w:eastAsia="zh-CN" w:bidi="hi-IN"/>
        </w:rPr>
        <w:t>2</w:t>
      </w:r>
      <w:r w:rsidRPr="001E35E6">
        <w:rPr>
          <w:lang w:eastAsia="zh-CN" w:bidi="hi-IN"/>
        </w:rPr>
        <w:t>.</w:t>
      </w:r>
      <w:r w:rsidRPr="001E35E6">
        <w:rPr>
          <w:lang w:eastAsia="zh-CN" w:bidi="hi-IN"/>
        </w:rPr>
        <w:tab/>
        <w:t>SUTARTIES DALYKAS</w:t>
      </w:r>
    </w:p>
    <w:p w14:paraId="706D73AA" w14:textId="2626409D" w:rsidR="001E35E6" w:rsidRPr="001E35E6" w:rsidRDefault="001E35E6" w:rsidP="00B52447">
      <w:pPr>
        <w:jc w:val="both"/>
        <w:rPr>
          <w:rFonts w:ascii="Arial" w:eastAsia="Lucida Sans Unicode" w:hAnsi="Arial" w:cs="Arial"/>
          <w:kern w:val="2"/>
          <w:sz w:val="24"/>
          <w:szCs w:val="24"/>
          <w:lang w:eastAsia="zh-CN" w:bidi="hi-IN"/>
        </w:rPr>
      </w:pPr>
      <w:r>
        <w:rPr>
          <w:rFonts w:ascii="Arial" w:eastAsia="Lucida Sans Unicode" w:hAnsi="Arial" w:cs="Arial"/>
          <w:kern w:val="2"/>
          <w:sz w:val="24"/>
          <w:szCs w:val="24"/>
          <w:lang w:eastAsia="zh-CN" w:bidi="hi-IN"/>
        </w:rPr>
        <w:t xml:space="preserve">2.1. </w:t>
      </w:r>
      <w:r w:rsidRPr="001E35E6">
        <w:rPr>
          <w:rFonts w:ascii="Arial" w:eastAsia="Lucida Sans Unicode" w:hAnsi="Arial" w:cs="Arial"/>
          <w:kern w:val="2"/>
          <w:sz w:val="24"/>
          <w:szCs w:val="24"/>
          <w:lang w:eastAsia="zh-CN" w:bidi="hi-IN"/>
        </w:rPr>
        <w:t>Šia Sutartimi Rangovas įsipareigoja per Sutartyje nustatytą Darbų atlikimo terminą, vadovaudamasis Sutarties sąlygomis, techniniu projektu ir galiojančiais teisės aktais, atlikti ir Užsakovui perduoti šiuos Darbus:</w:t>
      </w:r>
    </w:p>
    <w:p w14:paraId="31FB34AC" w14:textId="77777777" w:rsidR="001E35E6" w:rsidRPr="001E35E6" w:rsidRDefault="001E35E6" w:rsidP="00B52447">
      <w:pPr>
        <w:pStyle w:val="Sraopastraipa"/>
        <w:numPr>
          <w:ilvl w:val="0"/>
          <w:numId w:val="51"/>
        </w:numPr>
        <w:jc w:val="both"/>
        <w:rPr>
          <w:rFonts w:ascii="Arial" w:eastAsia="Lucida Sans Unicode" w:hAnsi="Arial" w:cs="Arial"/>
          <w:kern w:val="2"/>
          <w:sz w:val="24"/>
          <w:szCs w:val="24"/>
          <w:lang w:eastAsia="zh-CN" w:bidi="hi-IN"/>
        </w:rPr>
      </w:pPr>
      <w:r w:rsidRPr="001E35E6">
        <w:rPr>
          <w:rFonts w:ascii="Arial" w:eastAsia="Lucida Sans Unicode" w:hAnsi="Arial" w:cs="Arial"/>
          <w:kern w:val="2"/>
          <w:sz w:val="24"/>
          <w:szCs w:val="24"/>
          <w:lang w:eastAsia="zh-CN" w:bidi="hi-IN"/>
        </w:rPr>
        <w:t>atlikti darbus, numatytus supaprastintame statybos projekte „Pagalbinio ūkio paskirties pastato (pagalbinių pastatų paskirties grupės), Klaipėdos r. sav., Kretingalės sen., Karklės k., Placio g. 54, supaprastintas statybos projektas“, Nr. MLD-25;</w:t>
      </w:r>
    </w:p>
    <w:p w14:paraId="0D208454" w14:textId="77777777" w:rsidR="001E35E6" w:rsidRPr="001E35E6" w:rsidRDefault="001E35E6" w:rsidP="00B52447">
      <w:pPr>
        <w:pStyle w:val="Sraopastraipa"/>
        <w:numPr>
          <w:ilvl w:val="0"/>
          <w:numId w:val="51"/>
        </w:numPr>
        <w:spacing w:before="120"/>
        <w:jc w:val="both"/>
        <w:rPr>
          <w:rFonts w:ascii="Arial" w:eastAsia="Lucida Sans Unicode" w:hAnsi="Arial" w:cs="Arial"/>
          <w:kern w:val="2"/>
          <w:sz w:val="24"/>
          <w:szCs w:val="24"/>
          <w:lang w:eastAsia="zh-CN" w:bidi="hi-IN"/>
        </w:rPr>
      </w:pPr>
      <w:r w:rsidRPr="001E35E6">
        <w:rPr>
          <w:rFonts w:ascii="Arial" w:eastAsia="Lucida Sans Unicode" w:hAnsi="Arial" w:cs="Arial"/>
          <w:kern w:val="2"/>
          <w:sz w:val="24"/>
          <w:szCs w:val="24"/>
          <w:lang w:eastAsia="zh-CN" w:bidi="hi-IN"/>
        </w:rPr>
        <w:t>parengti požeminių inžinerinių tinklų kontrolinę geodezinę nuotrauką;</w:t>
      </w:r>
    </w:p>
    <w:p w14:paraId="338135D3" w14:textId="77777777" w:rsidR="001E35E6" w:rsidRPr="001E35E6" w:rsidRDefault="001E35E6" w:rsidP="00B52447">
      <w:pPr>
        <w:pStyle w:val="Sraopastraipa"/>
        <w:numPr>
          <w:ilvl w:val="0"/>
          <w:numId w:val="51"/>
        </w:numPr>
        <w:spacing w:before="120"/>
        <w:jc w:val="both"/>
        <w:rPr>
          <w:rFonts w:ascii="Arial" w:eastAsia="Lucida Sans Unicode" w:hAnsi="Arial" w:cs="Arial"/>
          <w:kern w:val="2"/>
          <w:sz w:val="24"/>
          <w:szCs w:val="24"/>
          <w:lang w:eastAsia="zh-CN" w:bidi="hi-IN"/>
        </w:rPr>
      </w:pPr>
      <w:r w:rsidRPr="001E35E6">
        <w:rPr>
          <w:rFonts w:ascii="Arial" w:eastAsia="Lucida Sans Unicode" w:hAnsi="Arial" w:cs="Arial"/>
          <w:kern w:val="2"/>
          <w:sz w:val="24"/>
          <w:szCs w:val="24"/>
          <w:lang w:eastAsia="zh-CN" w:bidi="hi-IN"/>
        </w:rPr>
        <w:t>parengti žemės sklypo su statiniais geodezinę nuotrauką;</w:t>
      </w:r>
    </w:p>
    <w:p w14:paraId="7EFAB90A" w14:textId="77777777" w:rsidR="001E35E6" w:rsidRPr="001E35E6" w:rsidRDefault="001E35E6" w:rsidP="00B52447">
      <w:pPr>
        <w:pStyle w:val="Sraopastraipa"/>
        <w:numPr>
          <w:ilvl w:val="0"/>
          <w:numId w:val="51"/>
        </w:numPr>
        <w:spacing w:before="120"/>
        <w:jc w:val="both"/>
        <w:rPr>
          <w:rFonts w:ascii="Arial" w:eastAsia="Lucida Sans Unicode" w:hAnsi="Arial" w:cs="Arial"/>
          <w:kern w:val="2"/>
          <w:sz w:val="24"/>
          <w:szCs w:val="24"/>
          <w:lang w:eastAsia="zh-CN" w:bidi="hi-IN"/>
        </w:rPr>
      </w:pPr>
      <w:r w:rsidRPr="001E35E6">
        <w:rPr>
          <w:rFonts w:ascii="Arial" w:eastAsia="Lucida Sans Unicode" w:hAnsi="Arial" w:cs="Arial"/>
          <w:kern w:val="2"/>
          <w:sz w:val="24"/>
          <w:szCs w:val="24"/>
          <w:lang w:eastAsia="zh-CN" w:bidi="hi-IN"/>
        </w:rPr>
        <w:t>atlikti statinio kadastrinius matavimus ir parengti kadastrinių matavimų bylą bei pateikti ją patikrai VĮ Registrų centrui;</w:t>
      </w:r>
    </w:p>
    <w:p w14:paraId="7399A938" w14:textId="77777777" w:rsidR="001E35E6" w:rsidRPr="001E35E6" w:rsidRDefault="001E35E6" w:rsidP="00B52447">
      <w:pPr>
        <w:pStyle w:val="Sraopastraipa"/>
        <w:numPr>
          <w:ilvl w:val="0"/>
          <w:numId w:val="51"/>
        </w:numPr>
        <w:spacing w:before="120"/>
        <w:jc w:val="both"/>
        <w:rPr>
          <w:rFonts w:ascii="Arial" w:eastAsia="Lucida Sans Unicode" w:hAnsi="Arial" w:cs="Arial"/>
          <w:kern w:val="2"/>
          <w:sz w:val="24"/>
          <w:szCs w:val="24"/>
          <w:lang w:eastAsia="zh-CN" w:bidi="hi-IN"/>
        </w:rPr>
      </w:pPr>
      <w:r w:rsidRPr="001E35E6">
        <w:rPr>
          <w:rFonts w:ascii="Arial" w:eastAsia="Lucida Sans Unicode" w:hAnsi="Arial" w:cs="Arial"/>
          <w:kern w:val="2"/>
          <w:sz w:val="24"/>
          <w:szCs w:val="24"/>
          <w:lang w:eastAsia="zh-CN" w:bidi="hi-IN"/>
        </w:rPr>
        <w:t>parengti dokumentus, reikalingus statybos užbaigimo procedūroms, inicijuoti ir organizuoti statybos užbaigimo procedūras bei užtikrinti jų užbaigimą;</w:t>
      </w:r>
    </w:p>
    <w:p w14:paraId="68FDBB75" w14:textId="77777777" w:rsidR="001E35E6" w:rsidRPr="001E35E6" w:rsidRDefault="001E35E6" w:rsidP="00B52447">
      <w:pPr>
        <w:pStyle w:val="Sraopastraipa"/>
        <w:numPr>
          <w:ilvl w:val="0"/>
          <w:numId w:val="51"/>
        </w:numPr>
        <w:spacing w:before="120"/>
        <w:jc w:val="both"/>
        <w:rPr>
          <w:rFonts w:ascii="Arial" w:eastAsia="Lucida Sans Unicode" w:hAnsi="Arial" w:cs="Arial"/>
          <w:kern w:val="2"/>
          <w:sz w:val="24"/>
          <w:szCs w:val="24"/>
          <w:lang w:eastAsia="zh-CN" w:bidi="hi-IN"/>
        </w:rPr>
      </w:pPr>
      <w:r w:rsidRPr="001E35E6">
        <w:rPr>
          <w:rFonts w:ascii="Arial" w:eastAsia="Lucida Sans Unicode" w:hAnsi="Arial" w:cs="Arial"/>
          <w:kern w:val="2"/>
          <w:sz w:val="24"/>
          <w:szCs w:val="24"/>
          <w:lang w:eastAsia="zh-CN" w:bidi="hi-IN"/>
        </w:rPr>
        <w:t>įregistruoti statinį Nekilnojamojo turto registre, jeigu tokia registracija yra reikalinga pagal teisės aktus;</w:t>
      </w:r>
    </w:p>
    <w:p w14:paraId="2ABD5DB9" w14:textId="690D69EB" w:rsidR="00D57E1F" w:rsidRPr="001E35E6" w:rsidRDefault="001E35E6" w:rsidP="00B52447">
      <w:pPr>
        <w:pStyle w:val="Sraopastraipa"/>
        <w:numPr>
          <w:ilvl w:val="0"/>
          <w:numId w:val="51"/>
        </w:numPr>
        <w:spacing w:before="120"/>
        <w:jc w:val="both"/>
        <w:rPr>
          <w:rFonts w:ascii="Arial" w:eastAsia="Lucida Sans Unicode" w:hAnsi="Arial" w:cs="Arial"/>
          <w:kern w:val="2"/>
          <w:sz w:val="24"/>
          <w:szCs w:val="24"/>
          <w:lang w:eastAsia="zh-CN" w:bidi="hi-IN"/>
        </w:rPr>
      </w:pPr>
      <w:r w:rsidRPr="001E35E6">
        <w:rPr>
          <w:rFonts w:ascii="Arial" w:eastAsia="Lucida Sans Unicode" w:hAnsi="Arial" w:cs="Arial"/>
          <w:kern w:val="2"/>
          <w:sz w:val="24"/>
          <w:szCs w:val="24"/>
          <w:lang w:eastAsia="zh-CN" w:bidi="hi-IN"/>
        </w:rPr>
        <w:t>ištaisyti per garantinį laikotarpį nustatytus Darbų defektus (jei tokių būtų).</w:t>
      </w:r>
    </w:p>
    <w:p w14:paraId="3E486648" w14:textId="77777777" w:rsidR="00D57E1F" w:rsidRDefault="00D57E1F" w:rsidP="00B52447">
      <w:pPr>
        <w:spacing w:before="120"/>
        <w:jc w:val="both"/>
        <w:rPr>
          <w:rFonts w:ascii="Arial" w:eastAsia="Lucida Sans Unicode" w:hAnsi="Arial" w:cs="Arial"/>
          <w:kern w:val="2"/>
          <w:sz w:val="24"/>
          <w:szCs w:val="24"/>
          <w:lang w:eastAsia="zh-CN" w:bidi="hi-IN"/>
        </w:rPr>
      </w:pPr>
    </w:p>
    <w:p w14:paraId="3BC0249A" w14:textId="0F9A5859" w:rsidR="001E35E6" w:rsidRDefault="00653F4D" w:rsidP="00B52447">
      <w:pPr>
        <w:pStyle w:val="Stilius6"/>
        <w:rPr>
          <w:lang w:eastAsia="zh-CN" w:bidi="hi-IN"/>
        </w:rPr>
      </w:pPr>
      <w:r>
        <w:rPr>
          <w:lang w:eastAsia="zh-CN" w:bidi="hi-IN"/>
        </w:rPr>
        <w:lastRenderedPageBreak/>
        <w:t>3</w:t>
      </w:r>
      <w:r w:rsidR="001E35E6" w:rsidRPr="001E35E6">
        <w:rPr>
          <w:lang w:eastAsia="zh-CN" w:bidi="hi-IN"/>
        </w:rPr>
        <w:t>.</w:t>
      </w:r>
      <w:r w:rsidR="001E35E6" w:rsidRPr="001E35E6">
        <w:rPr>
          <w:lang w:eastAsia="zh-CN" w:bidi="hi-IN"/>
        </w:rPr>
        <w:tab/>
        <w:t>BENDROSIOS NUOSTATOS</w:t>
      </w:r>
    </w:p>
    <w:p w14:paraId="6F078818" w14:textId="6C0876AE" w:rsidR="00653F4D" w:rsidRPr="006C1412" w:rsidRDefault="00653F4D" w:rsidP="00B52447">
      <w:pPr>
        <w:pStyle w:val="Antrat2"/>
        <w:numPr>
          <w:ilvl w:val="1"/>
          <w:numId w:val="65"/>
        </w:numPr>
        <w:ind w:left="142" w:firstLine="0"/>
        <w:rPr>
          <w:rFonts w:ascii="Arial" w:eastAsia="Lucida Sans Unicode" w:hAnsi="Arial" w:cs="Arial"/>
          <w:szCs w:val="24"/>
          <w:lang w:eastAsia="zh-CN" w:bidi="hi-IN"/>
        </w:rPr>
      </w:pPr>
      <w:r w:rsidRPr="006C1412">
        <w:rPr>
          <w:rFonts w:ascii="Arial" w:eastAsia="Lucida Sans Unicode" w:hAnsi="Arial" w:cs="Arial"/>
          <w:szCs w:val="24"/>
          <w:lang w:eastAsia="zh-CN" w:bidi="hi-IN"/>
        </w:rPr>
        <w:t>Šalių teisių ir pareigų pagrindą sudaro ši Sutartis, Lietuvos Respublikos įstatymai, juos įgyvendinantys teisės aktai, statybos techniniai reglamentai ir kiti statybos sritį reglamentuojantys norminiai teisės aktai.</w:t>
      </w:r>
    </w:p>
    <w:p w14:paraId="1BBFE7FC" w14:textId="77777777" w:rsidR="00653F4D" w:rsidRPr="006C1412" w:rsidRDefault="00653F4D" w:rsidP="00B52447">
      <w:pPr>
        <w:ind w:left="142"/>
        <w:jc w:val="both"/>
        <w:rPr>
          <w:rFonts w:ascii="Arial" w:eastAsia="Lucida Sans Unicode" w:hAnsi="Arial" w:cs="Arial"/>
          <w:kern w:val="2"/>
          <w:sz w:val="24"/>
          <w:szCs w:val="24"/>
          <w:lang w:eastAsia="zh-CN" w:bidi="hi-IN"/>
        </w:rPr>
      </w:pPr>
      <w:r w:rsidRPr="006C1412">
        <w:rPr>
          <w:rFonts w:ascii="Arial" w:eastAsia="Lucida Sans Unicode" w:hAnsi="Arial" w:cs="Arial"/>
          <w:kern w:val="2"/>
          <w:sz w:val="24"/>
          <w:szCs w:val="24"/>
          <w:lang w:eastAsia="zh-CN" w:bidi="hi-IN"/>
        </w:rPr>
        <w:t>3.2. Sutartį sudarantys dokumentai laikomi vienas kitą papildančiais ir aiškinančiais. Jeigu tarp šių dokumentų atsiranda prieštaravimų, taikoma tokia jų pirmumo eilė:</w:t>
      </w:r>
    </w:p>
    <w:p w14:paraId="49EB35DC" w14:textId="77777777" w:rsidR="00653F4D" w:rsidRPr="006C1412" w:rsidRDefault="00653F4D" w:rsidP="00B52447">
      <w:pPr>
        <w:ind w:left="142" w:firstLine="567"/>
        <w:jc w:val="both"/>
        <w:rPr>
          <w:rFonts w:ascii="Arial" w:eastAsia="Lucida Sans Unicode" w:hAnsi="Arial" w:cs="Arial"/>
          <w:kern w:val="2"/>
          <w:sz w:val="24"/>
          <w:szCs w:val="24"/>
          <w:lang w:eastAsia="zh-CN" w:bidi="hi-IN"/>
        </w:rPr>
      </w:pPr>
      <w:r w:rsidRPr="006C1412">
        <w:rPr>
          <w:rFonts w:ascii="Arial" w:eastAsia="Lucida Sans Unicode" w:hAnsi="Arial" w:cs="Arial"/>
          <w:kern w:val="2"/>
          <w:sz w:val="24"/>
          <w:szCs w:val="24"/>
          <w:lang w:eastAsia="zh-CN" w:bidi="hi-IN"/>
        </w:rPr>
        <w:t>3.2.1. ši Sutartis;</w:t>
      </w:r>
    </w:p>
    <w:p w14:paraId="04771F6F" w14:textId="77777777" w:rsidR="00653F4D" w:rsidRPr="006C1412" w:rsidRDefault="00653F4D" w:rsidP="00B52447">
      <w:pPr>
        <w:ind w:left="142" w:firstLine="567"/>
        <w:jc w:val="both"/>
        <w:rPr>
          <w:rFonts w:ascii="Arial" w:eastAsia="Lucida Sans Unicode" w:hAnsi="Arial" w:cs="Arial"/>
          <w:kern w:val="2"/>
          <w:sz w:val="24"/>
          <w:szCs w:val="24"/>
          <w:lang w:eastAsia="zh-CN" w:bidi="hi-IN"/>
        </w:rPr>
      </w:pPr>
      <w:r w:rsidRPr="006C1412">
        <w:rPr>
          <w:rFonts w:ascii="Arial" w:eastAsia="Lucida Sans Unicode" w:hAnsi="Arial" w:cs="Arial"/>
          <w:kern w:val="2"/>
          <w:sz w:val="24"/>
          <w:szCs w:val="24"/>
          <w:lang w:eastAsia="zh-CN" w:bidi="hi-IN"/>
        </w:rPr>
        <w:t>3.2.2. supaprastintas statybos projektas, įskaitant:</w:t>
      </w:r>
    </w:p>
    <w:p w14:paraId="669C0275" w14:textId="77777777" w:rsidR="00653F4D" w:rsidRPr="006C1412" w:rsidRDefault="00653F4D" w:rsidP="00B52447">
      <w:pPr>
        <w:pStyle w:val="Sraopastraipa"/>
        <w:numPr>
          <w:ilvl w:val="0"/>
          <w:numId w:val="52"/>
        </w:numPr>
        <w:jc w:val="both"/>
        <w:rPr>
          <w:rFonts w:ascii="Arial" w:eastAsia="Lucida Sans Unicode" w:hAnsi="Arial" w:cs="Arial"/>
          <w:kern w:val="2"/>
          <w:sz w:val="24"/>
          <w:szCs w:val="24"/>
          <w:lang w:eastAsia="zh-CN" w:bidi="hi-IN"/>
        </w:rPr>
      </w:pPr>
      <w:r w:rsidRPr="006C1412">
        <w:rPr>
          <w:rFonts w:ascii="Arial" w:eastAsia="Lucida Sans Unicode" w:hAnsi="Arial" w:cs="Arial"/>
          <w:kern w:val="2"/>
          <w:sz w:val="24"/>
          <w:szCs w:val="24"/>
          <w:lang w:eastAsia="zh-CN" w:bidi="hi-IN"/>
        </w:rPr>
        <w:t>technines specifikacijas;</w:t>
      </w:r>
    </w:p>
    <w:p w14:paraId="0A17360C" w14:textId="77777777" w:rsidR="00653F4D" w:rsidRPr="006C1412" w:rsidRDefault="00653F4D" w:rsidP="00B52447">
      <w:pPr>
        <w:pStyle w:val="Sraopastraipa"/>
        <w:numPr>
          <w:ilvl w:val="0"/>
          <w:numId w:val="52"/>
        </w:numPr>
        <w:jc w:val="both"/>
        <w:rPr>
          <w:rFonts w:ascii="Arial" w:eastAsia="Lucida Sans Unicode" w:hAnsi="Arial" w:cs="Arial"/>
          <w:kern w:val="2"/>
          <w:sz w:val="24"/>
          <w:szCs w:val="24"/>
          <w:lang w:eastAsia="zh-CN" w:bidi="hi-IN"/>
        </w:rPr>
      </w:pPr>
      <w:r w:rsidRPr="006C1412">
        <w:rPr>
          <w:rFonts w:ascii="Arial" w:eastAsia="Lucida Sans Unicode" w:hAnsi="Arial" w:cs="Arial"/>
          <w:kern w:val="2"/>
          <w:sz w:val="24"/>
          <w:szCs w:val="24"/>
          <w:lang w:eastAsia="zh-CN" w:bidi="hi-IN"/>
        </w:rPr>
        <w:t>aiškinamuosius raštus;</w:t>
      </w:r>
    </w:p>
    <w:p w14:paraId="37812148" w14:textId="77777777" w:rsidR="00653F4D" w:rsidRPr="006C1412" w:rsidRDefault="00653F4D" w:rsidP="00B52447">
      <w:pPr>
        <w:pStyle w:val="Sraopastraipa"/>
        <w:numPr>
          <w:ilvl w:val="0"/>
          <w:numId w:val="52"/>
        </w:numPr>
        <w:jc w:val="both"/>
        <w:rPr>
          <w:rFonts w:ascii="Arial" w:eastAsia="Lucida Sans Unicode" w:hAnsi="Arial" w:cs="Arial"/>
          <w:kern w:val="2"/>
          <w:sz w:val="24"/>
          <w:szCs w:val="24"/>
          <w:lang w:eastAsia="zh-CN" w:bidi="hi-IN"/>
        </w:rPr>
      </w:pPr>
      <w:r w:rsidRPr="006C1412">
        <w:rPr>
          <w:rFonts w:ascii="Arial" w:eastAsia="Lucida Sans Unicode" w:hAnsi="Arial" w:cs="Arial"/>
          <w:kern w:val="2"/>
          <w:sz w:val="24"/>
          <w:szCs w:val="24"/>
          <w:lang w:eastAsia="zh-CN" w:bidi="hi-IN"/>
        </w:rPr>
        <w:t>brėžinius;</w:t>
      </w:r>
    </w:p>
    <w:p w14:paraId="6FE6A676" w14:textId="77777777" w:rsidR="00653F4D" w:rsidRPr="006C1412" w:rsidRDefault="00653F4D" w:rsidP="00B52447">
      <w:pPr>
        <w:pStyle w:val="Sraopastraipa"/>
        <w:numPr>
          <w:ilvl w:val="0"/>
          <w:numId w:val="52"/>
        </w:numPr>
        <w:spacing w:after="0"/>
        <w:jc w:val="both"/>
        <w:rPr>
          <w:rFonts w:ascii="Arial" w:eastAsia="Lucida Sans Unicode" w:hAnsi="Arial" w:cs="Arial"/>
          <w:kern w:val="2"/>
          <w:sz w:val="24"/>
          <w:szCs w:val="24"/>
          <w:lang w:eastAsia="zh-CN" w:bidi="hi-IN"/>
        </w:rPr>
      </w:pPr>
      <w:r w:rsidRPr="006C1412">
        <w:rPr>
          <w:rFonts w:ascii="Arial" w:eastAsia="Lucida Sans Unicode" w:hAnsi="Arial" w:cs="Arial"/>
          <w:kern w:val="2"/>
          <w:sz w:val="24"/>
          <w:szCs w:val="24"/>
          <w:lang w:eastAsia="zh-CN" w:bidi="hi-IN"/>
        </w:rPr>
        <w:t>projektinius sąnaudų kiekių žiniaraščius (jeigu jie yra parengti);</w:t>
      </w:r>
    </w:p>
    <w:p w14:paraId="021A6A30" w14:textId="77777777" w:rsidR="00653F4D" w:rsidRPr="006C1412" w:rsidRDefault="00653F4D" w:rsidP="00B52447">
      <w:pPr>
        <w:ind w:left="142" w:firstLine="567"/>
        <w:jc w:val="both"/>
        <w:rPr>
          <w:rFonts w:ascii="Arial" w:eastAsia="Lucida Sans Unicode" w:hAnsi="Arial" w:cs="Arial"/>
          <w:kern w:val="2"/>
          <w:sz w:val="24"/>
          <w:szCs w:val="24"/>
          <w:lang w:eastAsia="zh-CN" w:bidi="hi-IN"/>
        </w:rPr>
      </w:pPr>
      <w:r w:rsidRPr="006C1412">
        <w:rPr>
          <w:rFonts w:ascii="Arial" w:eastAsia="Lucida Sans Unicode" w:hAnsi="Arial" w:cs="Arial"/>
          <w:kern w:val="2"/>
          <w:sz w:val="24"/>
          <w:szCs w:val="24"/>
          <w:lang w:eastAsia="zh-CN" w:bidi="hi-IN"/>
        </w:rPr>
        <w:t>3.2.3. Veiklų sąrašas;</w:t>
      </w:r>
    </w:p>
    <w:p w14:paraId="1FEB0B96" w14:textId="77777777" w:rsidR="00653F4D" w:rsidRPr="006C1412" w:rsidRDefault="00653F4D" w:rsidP="00B52447">
      <w:pPr>
        <w:ind w:left="142" w:firstLine="567"/>
        <w:jc w:val="both"/>
        <w:rPr>
          <w:rFonts w:ascii="Arial" w:eastAsia="Lucida Sans Unicode" w:hAnsi="Arial" w:cs="Arial"/>
          <w:kern w:val="2"/>
          <w:sz w:val="24"/>
          <w:szCs w:val="24"/>
          <w:lang w:eastAsia="zh-CN" w:bidi="hi-IN"/>
        </w:rPr>
      </w:pPr>
      <w:r w:rsidRPr="006C1412">
        <w:rPr>
          <w:rFonts w:ascii="Arial" w:eastAsia="Lucida Sans Unicode" w:hAnsi="Arial" w:cs="Arial"/>
          <w:kern w:val="2"/>
          <w:sz w:val="24"/>
          <w:szCs w:val="24"/>
          <w:lang w:eastAsia="zh-CN" w:bidi="hi-IN"/>
        </w:rPr>
        <w:t>3.2.4. Kalendorinis veiklų grafikas;</w:t>
      </w:r>
    </w:p>
    <w:p w14:paraId="7AED5C4A" w14:textId="6924FE8F" w:rsidR="00653F4D" w:rsidRPr="006C1412" w:rsidRDefault="00653F4D" w:rsidP="00B52447">
      <w:pPr>
        <w:tabs>
          <w:tab w:val="left" w:pos="1276"/>
          <w:tab w:val="left" w:pos="1418"/>
        </w:tabs>
        <w:ind w:left="709"/>
        <w:jc w:val="both"/>
        <w:rPr>
          <w:rFonts w:ascii="Arial" w:eastAsia="Lucida Sans Unicode" w:hAnsi="Arial" w:cs="Arial"/>
          <w:kern w:val="2"/>
          <w:sz w:val="24"/>
          <w:szCs w:val="24"/>
          <w:lang w:eastAsia="zh-CN" w:bidi="hi-IN"/>
        </w:rPr>
      </w:pPr>
      <w:r w:rsidRPr="006C1412">
        <w:rPr>
          <w:rFonts w:ascii="Arial" w:eastAsia="Lucida Sans Unicode" w:hAnsi="Arial" w:cs="Arial"/>
          <w:kern w:val="2"/>
          <w:sz w:val="24"/>
          <w:szCs w:val="24"/>
          <w:lang w:eastAsia="zh-CN" w:bidi="hi-IN"/>
        </w:rPr>
        <w:t>3.2.5</w:t>
      </w:r>
      <w:r w:rsidR="006C1412" w:rsidRPr="006C1412">
        <w:rPr>
          <w:rFonts w:ascii="Arial" w:eastAsia="Lucida Sans Unicode" w:hAnsi="Arial" w:cs="Arial"/>
          <w:kern w:val="2"/>
          <w:sz w:val="24"/>
          <w:szCs w:val="24"/>
          <w:lang w:eastAsia="zh-CN" w:bidi="hi-IN"/>
        </w:rPr>
        <w:t xml:space="preserve">. </w:t>
      </w:r>
      <w:r w:rsidRPr="006C1412">
        <w:rPr>
          <w:rFonts w:ascii="Arial" w:eastAsia="Lucida Sans Unicode" w:hAnsi="Arial" w:cs="Arial"/>
          <w:kern w:val="2"/>
          <w:sz w:val="24"/>
          <w:szCs w:val="24"/>
          <w:lang w:eastAsia="zh-CN" w:bidi="hi-IN"/>
        </w:rPr>
        <w:t>Rangovo pasiūlymo kainą detalizuojantys sąmatiniai skaičiavimai su pagrindinėmis siūlomų darbų techninėmis charakteristikomis ir darbų įkainiais, kurie taikomi nustatant atsisakomų ar papildomų darbų vertę pagal šios Sutarties 9.9.1 papunktį;</w:t>
      </w:r>
    </w:p>
    <w:p w14:paraId="6A10E57F" w14:textId="77777777" w:rsidR="00653F4D" w:rsidRPr="006C1412" w:rsidRDefault="00653F4D" w:rsidP="00B52447">
      <w:pPr>
        <w:ind w:left="142" w:firstLine="567"/>
        <w:jc w:val="both"/>
        <w:rPr>
          <w:rFonts w:ascii="Arial" w:eastAsia="Lucida Sans Unicode" w:hAnsi="Arial" w:cs="Arial"/>
          <w:kern w:val="2"/>
          <w:sz w:val="24"/>
          <w:szCs w:val="24"/>
          <w:lang w:eastAsia="zh-CN" w:bidi="hi-IN"/>
        </w:rPr>
      </w:pPr>
      <w:r w:rsidRPr="006C1412">
        <w:rPr>
          <w:rFonts w:ascii="Arial" w:eastAsia="Lucida Sans Unicode" w:hAnsi="Arial" w:cs="Arial"/>
          <w:kern w:val="2"/>
          <w:sz w:val="24"/>
          <w:szCs w:val="24"/>
          <w:lang w:eastAsia="zh-CN" w:bidi="hi-IN"/>
        </w:rPr>
        <w:t>3.2.6. Subrangovų sąrašas (jeigu toks yra);</w:t>
      </w:r>
    </w:p>
    <w:p w14:paraId="4DB84486" w14:textId="77777777" w:rsidR="00653F4D" w:rsidRPr="006C1412" w:rsidRDefault="00653F4D" w:rsidP="00B52447">
      <w:pPr>
        <w:ind w:left="142" w:firstLine="567"/>
        <w:jc w:val="both"/>
        <w:rPr>
          <w:rFonts w:ascii="Arial" w:eastAsia="Lucida Sans Unicode" w:hAnsi="Arial" w:cs="Arial"/>
          <w:kern w:val="2"/>
          <w:sz w:val="24"/>
          <w:szCs w:val="24"/>
          <w:lang w:eastAsia="zh-CN" w:bidi="hi-IN"/>
        </w:rPr>
      </w:pPr>
      <w:r w:rsidRPr="006C1412">
        <w:rPr>
          <w:rFonts w:ascii="Arial" w:eastAsia="Lucida Sans Unicode" w:hAnsi="Arial" w:cs="Arial"/>
          <w:kern w:val="2"/>
          <w:sz w:val="24"/>
          <w:szCs w:val="24"/>
          <w:lang w:eastAsia="zh-CN" w:bidi="hi-IN"/>
        </w:rPr>
        <w:t>3.2.7. kiti neatskiriami Sutarties priedai ir dokumentai (jeigu tokių yra).</w:t>
      </w:r>
    </w:p>
    <w:p w14:paraId="561C4AC9" w14:textId="269AF74E" w:rsidR="006C1412" w:rsidRPr="006C1412" w:rsidRDefault="006C1412" w:rsidP="00B52447">
      <w:pPr>
        <w:ind w:left="142"/>
        <w:jc w:val="both"/>
        <w:rPr>
          <w:rFonts w:ascii="Arial" w:eastAsia="Lucida Sans Unicode" w:hAnsi="Arial" w:cs="Arial"/>
          <w:kern w:val="2"/>
          <w:sz w:val="24"/>
          <w:szCs w:val="24"/>
          <w:lang w:eastAsia="zh-CN" w:bidi="hi-IN"/>
        </w:rPr>
      </w:pPr>
      <w:r w:rsidRPr="006C1412">
        <w:rPr>
          <w:rFonts w:ascii="Arial" w:eastAsia="Lucida Sans Unicode" w:hAnsi="Arial" w:cs="Arial"/>
          <w:kern w:val="2"/>
          <w:sz w:val="24"/>
          <w:szCs w:val="24"/>
          <w:lang w:eastAsia="zh-CN" w:bidi="hi-IN"/>
        </w:rPr>
        <w:t xml:space="preserve">3.3. Sutarties esminės sąlygos, įskaitant Sutarties kainą, Darbų atlikimo terminą, atsiskaitymo tvarką, Sutarties įvykdymo užtikrinimą (jeigu taikoma), delspinigius ir kitus pagrindinius duomenis, pateikiamos Sutarties priede Nr. 1 „Sutarties </w:t>
      </w:r>
      <w:r w:rsidR="00030F76">
        <w:rPr>
          <w:rFonts w:ascii="Arial" w:eastAsia="Lucida Sans Unicode" w:hAnsi="Arial" w:cs="Arial"/>
          <w:kern w:val="2"/>
          <w:sz w:val="24"/>
          <w:szCs w:val="24"/>
          <w:lang w:eastAsia="zh-CN" w:bidi="hi-IN"/>
        </w:rPr>
        <w:t>esminės sąlygos</w:t>
      </w:r>
      <w:r w:rsidRPr="006C1412">
        <w:rPr>
          <w:rFonts w:ascii="Arial" w:eastAsia="Lucida Sans Unicode" w:hAnsi="Arial" w:cs="Arial"/>
          <w:kern w:val="2"/>
          <w:sz w:val="24"/>
          <w:szCs w:val="24"/>
          <w:lang w:eastAsia="zh-CN" w:bidi="hi-IN"/>
        </w:rPr>
        <w:t>“, kuris yra neatskiriama šios Sutarties dalis.</w:t>
      </w:r>
    </w:p>
    <w:p w14:paraId="505B42DE" w14:textId="59E46ACB" w:rsidR="001E35E6" w:rsidRDefault="00653F4D" w:rsidP="00B52447">
      <w:pPr>
        <w:ind w:left="142"/>
        <w:jc w:val="both"/>
        <w:rPr>
          <w:rFonts w:ascii="Arial" w:eastAsia="Lucida Sans Unicode" w:hAnsi="Arial" w:cs="Arial"/>
          <w:kern w:val="2"/>
          <w:sz w:val="24"/>
          <w:szCs w:val="24"/>
          <w:lang w:eastAsia="zh-CN" w:bidi="hi-IN"/>
        </w:rPr>
      </w:pPr>
      <w:r w:rsidRPr="006C1412">
        <w:rPr>
          <w:rFonts w:ascii="Arial" w:eastAsia="Lucida Sans Unicode" w:hAnsi="Arial" w:cs="Arial"/>
          <w:kern w:val="2"/>
          <w:sz w:val="24"/>
          <w:szCs w:val="24"/>
          <w:lang w:eastAsia="zh-CN" w:bidi="hi-IN"/>
        </w:rPr>
        <w:t>3.</w:t>
      </w:r>
      <w:r w:rsidR="006C1412" w:rsidRPr="006C1412">
        <w:rPr>
          <w:rFonts w:ascii="Arial" w:eastAsia="Lucida Sans Unicode" w:hAnsi="Arial" w:cs="Arial"/>
          <w:kern w:val="2"/>
          <w:sz w:val="24"/>
          <w:szCs w:val="24"/>
          <w:lang w:eastAsia="zh-CN" w:bidi="hi-IN"/>
        </w:rPr>
        <w:t>4</w:t>
      </w:r>
      <w:r w:rsidRPr="006C1412">
        <w:rPr>
          <w:rFonts w:ascii="Arial" w:eastAsia="Lucida Sans Unicode" w:hAnsi="Arial" w:cs="Arial"/>
          <w:kern w:val="2"/>
          <w:sz w:val="24"/>
          <w:szCs w:val="24"/>
          <w:lang w:eastAsia="zh-CN" w:bidi="hi-IN"/>
        </w:rPr>
        <w:t>. Sutartis gali būti keičiama tik Lietuvos Respublikos viešųjų pirkimų įstatyme nustatytais atvejais ir tvarka, neatliekant naujos viešojo pirkimo procedūros</w:t>
      </w:r>
      <w:r w:rsidR="006C1412" w:rsidRPr="006C1412">
        <w:rPr>
          <w:rFonts w:ascii="Arial" w:eastAsia="Lucida Sans Unicode" w:hAnsi="Arial" w:cs="Arial"/>
          <w:kern w:val="2"/>
          <w:sz w:val="24"/>
          <w:szCs w:val="24"/>
          <w:lang w:eastAsia="zh-CN" w:bidi="hi-IN"/>
        </w:rPr>
        <w:t>.</w:t>
      </w:r>
    </w:p>
    <w:p w14:paraId="16DCF3E7" w14:textId="03AF3F2F" w:rsidR="00030F76" w:rsidRPr="00B52447" w:rsidRDefault="00F031E4" w:rsidP="00B52447">
      <w:pPr>
        <w:pStyle w:val="Stilius6"/>
        <w:rPr>
          <w:rFonts w:ascii="Times New Roman" w:hAnsi="Times New Roman" w:cs="Times New Roman"/>
          <w:sz w:val="28"/>
          <w:szCs w:val="20"/>
          <w:lang w:eastAsia="zh-CN" w:bidi="hi-IN"/>
        </w:rPr>
      </w:pPr>
      <w:r>
        <w:rPr>
          <w:lang w:eastAsia="zh-CN" w:bidi="hi-IN"/>
        </w:rPr>
        <w:t>4</w:t>
      </w:r>
      <w:r w:rsidRPr="00F031E4">
        <w:rPr>
          <w:lang w:eastAsia="zh-CN" w:bidi="hi-IN"/>
        </w:rPr>
        <w:t>.</w:t>
      </w:r>
      <w:r w:rsidRPr="00F031E4">
        <w:rPr>
          <w:lang w:eastAsia="zh-CN" w:bidi="hi-IN"/>
        </w:rPr>
        <w:tab/>
        <w:t>UŽSAKOVO TEISĖS, PAREIGOS IR ATSAKOMYBĖ</w:t>
      </w:r>
    </w:p>
    <w:p w14:paraId="2AE2D578" w14:textId="28792543" w:rsidR="00F031E4" w:rsidRPr="00F031E4" w:rsidRDefault="00F031E4" w:rsidP="00B52447">
      <w:pPr>
        <w:pStyle w:val="Antrat2"/>
        <w:numPr>
          <w:ilvl w:val="1"/>
          <w:numId w:val="66"/>
        </w:numPr>
        <w:ind w:left="142" w:firstLine="0"/>
        <w:rPr>
          <w:rFonts w:ascii="Arial" w:eastAsia="Lucida Sans Unicode" w:hAnsi="Arial" w:cs="Arial"/>
          <w:lang w:eastAsia="zh-CN" w:bidi="hi-IN"/>
        </w:rPr>
      </w:pPr>
      <w:r w:rsidRPr="00F031E4">
        <w:rPr>
          <w:rFonts w:ascii="Arial" w:eastAsia="Lucida Sans Unicode" w:hAnsi="Arial" w:cs="Arial"/>
          <w:lang w:eastAsia="zh-CN" w:bidi="hi-IN"/>
        </w:rPr>
        <w:t>Užsakovas įsipareigoja perduoti Statybvietę ne vėliau kaip per 14 kalendorinių dienų nuo Sutarties įsigaliojimo. Jeigu Statybvietė neperduodama dėl nuo Rangovo nepriklausančių aplinkybių, Darbų atlikimo terminas pratęsiamas laikotarpiui, kuriuo buvo pavėluota perduoti Statybvietę.</w:t>
      </w:r>
    </w:p>
    <w:p w14:paraId="273D14A0" w14:textId="6F4887FE" w:rsidR="00F031E4" w:rsidRPr="00F031E4" w:rsidRDefault="00F031E4" w:rsidP="00B52447">
      <w:pPr>
        <w:pStyle w:val="Antrat2"/>
        <w:numPr>
          <w:ilvl w:val="1"/>
          <w:numId w:val="66"/>
        </w:numPr>
        <w:ind w:left="142" w:firstLine="0"/>
        <w:rPr>
          <w:rFonts w:ascii="Arial" w:eastAsia="Lucida Sans Unicode" w:hAnsi="Arial" w:cs="Arial"/>
          <w:lang w:eastAsia="zh-CN" w:bidi="hi-IN"/>
        </w:rPr>
      </w:pPr>
      <w:r w:rsidRPr="00F031E4">
        <w:rPr>
          <w:rFonts w:ascii="Arial" w:eastAsia="Lucida Sans Unicode" w:hAnsi="Arial" w:cs="Arial"/>
          <w:kern w:val="2"/>
          <w:szCs w:val="24"/>
          <w:lang w:eastAsia="zh-CN" w:bidi="hi-IN"/>
        </w:rPr>
        <w:t xml:space="preserve">Užsakovas privalo paskirti </w:t>
      </w:r>
      <w:r w:rsidRPr="002178E0">
        <w:rPr>
          <w:rFonts w:ascii="Arial" w:eastAsia="Lucida Sans Unicode" w:hAnsi="Arial" w:cs="Arial"/>
          <w:kern w:val="2"/>
          <w:szCs w:val="24"/>
          <w:lang w:eastAsia="zh-CN" w:bidi="hi-IN"/>
        </w:rPr>
        <w:t>Statinio statybos techninės priežiūros vadovą</w:t>
      </w:r>
      <w:r w:rsidRPr="00F031E4">
        <w:rPr>
          <w:rFonts w:ascii="Arial" w:eastAsia="Lucida Sans Unicode" w:hAnsi="Arial" w:cs="Arial"/>
          <w:kern w:val="2"/>
          <w:szCs w:val="24"/>
          <w:lang w:eastAsia="zh-CN" w:bidi="hi-IN"/>
        </w:rPr>
        <w:t xml:space="preserve">, kuris vadovaudamasis STR 1.06.01:2016 „Statybos darbai. Statinio statybos priežiūra“ vykdys Darbų techninę priežiūrą. Statinio statybos techninės priežiūros funkcijai atlikti negali būti paskirtas Rangovas, Subrangovas ar Rangovo personalas. </w:t>
      </w:r>
    </w:p>
    <w:p w14:paraId="0D3D2E8F" w14:textId="77777777" w:rsidR="00F031E4" w:rsidRPr="00F031E4" w:rsidRDefault="00F031E4" w:rsidP="00B52447">
      <w:pPr>
        <w:pStyle w:val="Antrat2"/>
        <w:numPr>
          <w:ilvl w:val="1"/>
          <w:numId w:val="66"/>
        </w:numPr>
        <w:ind w:left="142" w:firstLine="0"/>
        <w:rPr>
          <w:rFonts w:ascii="Arial" w:eastAsia="Lucida Sans Unicode" w:hAnsi="Arial" w:cs="Arial"/>
          <w:lang w:eastAsia="zh-CN" w:bidi="hi-IN"/>
        </w:rPr>
      </w:pPr>
      <w:r w:rsidRPr="00F031E4">
        <w:rPr>
          <w:rFonts w:ascii="Arial" w:eastAsia="Lucida Sans Unicode" w:hAnsi="Arial" w:cs="Arial"/>
          <w:kern w:val="2"/>
          <w:szCs w:val="24"/>
          <w:lang w:eastAsia="zh-CN" w:bidi="hi-IN"/>
        </w:rPr>
        <w:t>Užsakovas yra atsakingas už tai, kad jo personalas bendradarbiautų su Rangovu bei laikytųsi darbo saugos reikalavimų Statybvietėje. Užsakovo skiriamas asmuo, atsakingas už Sutarties vykdymą, yra nurodytas 3.4 papunktyje.</w:t>
      </w:r>
    </w:p>
    <w:p w14:paraId="0D4AF951" w14:textId="77777777" w:rsidR="00F031E4" w:rsidRPr="00F031E4" w:rsidRDefault="00F031E4" w:rsidP="00B52447">
      <w:pPr>
        <w:pStyle w:val="Antrat2"/>
        <w:numPr>
          <w:ilvl w:val="1"/>
          <w:numId w:val="66"/>
        </w:numPr>
        <w:ind w:left="142" w:firstLine="0"/>
        <w:rPr>
          <w:rFonts w:ascii="Arial" w:eastAsia="Lucida Sans Unicode" w:hAnsi="Arial" w:cs="Arial"/>
          <w:lang w:eastAsia="zh-CN" w:bidi="hi-IN"/>
        </w:rPr>
      </w:pPr>
      <w:r w:rsidRPr="00F031E4">
        <w:rPr>
          <w:rFonts w:ascii="Arial" w:eastAsia="Lucida Sans Unicode" w:hAnsi="Arial" w:cs="Arial"/>
          <w:kern w:val="2"/>
          <w:szCs w:val="24"/>
          <w:lang w:eastAsia="zh-CN" w:bidi="hi-IN"/>
        </w:rPr>
        <w:t>Užsakovas privalo atlyginti nuostolius ir apsaugoti Rangovą, Rangovo personalą bei jų atstovus nuo pretenzijų, kompensacijų, nuostolių ir išlaidų, susijusių su bet kurio asmens sužalojimu, sveikatos sutrikdymu, liga ar mirtimi, jeigu tokios pretenzijos, kompensacijos, nuostoliai ar išlaidos atsirado dėl Užsakovo kaltės.</w:t>
      </w:r>
    </w:p>
    <w:p w14:paraId="03E496E8" w14:textId="7C8173F8" w:rsidR="00F031E4" w:rsidRPr="00F031E4" w:rsidRDefault="00F031E4" w:rsidP="00B52447">
      <w:pPr>
        <w:pStyle w:val="Antrat2"/>
        <w:numPr>
          <w:ilvl w:val="1"/>
          <w:numId w:val="66"/>
        </w:numPr>
        <w:ind w:left="851" w:hanging="709"/>
        <w:rPr>
          <w:rFonts w:eastAsia="Lucida Sans Unicode"/>
          <w:lang w:eastAsia="zh-CN" w:bidi="hi-IN"/>
        </w:rPr>
      </w:pPr>
      <w:r w:rsidRPr="00F031E4">
        <w:rPr>
          <w:rFonts w:ascii="Arial" w:eastAsia="Lucida Sans Unicode" w:hAnsi="Arial" w:cs="Arial"/>
          <w:kern w:val="2"/>
          <w:szCs w:val="24"/>
          <w:lang w:eastAsia="zh-CN" w:bidi="hi-IN"/>
        </w:rPr>
        <w:t>Užsakovo atsakomybei ir rizikai priskiriama:</w:t>
      </w:r>
    </w:p>
    <w:p w14:paraId="737DE51F" w14:textId="77777777" w:rsidR="00F031E4" w:rsidRPr="00F031E4" w:rsidRDefault="00F031E4" w:rsidP="00B52447">
      <w:pPr>
        <w:tabs>
          <w:tab w:val="left" w:pos="1276"/>
        </w:tabs>
        <w:ind w:left="851"/>
        <w:jc w:val="both"/>
        <w:rPr>
          <w:rFonts w:ascii="Arial" w:eastAsia="Lucida Sans Unicode" w:hAnsi="Arial" w:cs="Arial"/>
          <w:kern w:val="2"/>
          <w:sz w:val="24"/>
          <w:szCs w:val="24"/>
          <w:lang w:eastAsia="zh-CN" w:bidi="hi-IN"/>
        </w:rPr>
      </w:pPr>
      <w:r w:rsidRPr="00F031E4">
        <w:rPr>
          <w:rFonts w:ascii="Arial" w:eastAsia="Lucida Sans Unicode" w:hAnsi="Arial" w:cs="Arial"/>
          <w:kern w:val="2"/>
          <w:sz w:val="24"/>
          <w:szCs w:val="24"/>
          <w:lang w:eastAsia="zh-CN" w:bidi="hi-IN"/>
        </w:rPr>
        <w:t>4.5.1. Užsakovo naudojimasis bet kuria Darbų dalimi iki jų perdavimo Užsakovui dienos, išskyrus atvejus, kai Sutartyje nustatyta kitaip;</w:t>
      </w:r>
    </w:p>
    <w:p w14:paraId="36036D7E" w14:textId="77777777" w:rsidR="00F031E4" w:rsidRDefault="00F031E4" w:rsidP="00B52447">
      <w:pPr>
        <w:tabs>
          <w:tab w:val="left" w:pos="1276"/>
        </w:tabs>
        <w:ind w:left="851"/>
        <w:jc w:val="both"/>
        <w:rPr>
          <w:rFonts w:ascii="Arial" w:eastAsia="Lucida Sans Unicode" w:hAnsi="Arial" w:cs="Arial"/>
          <w:kern w:val="2"/>
          <w:sz w:val="24"/>
          <w:szCs w:val="24"/>
          <w:lang w:eastAsia="zh-CN" w:bidi="hi-IN"/>
        </w:rPr>
      </w:pPr>
      <w:r w:rsidRPr="00F031E4">
        <w:rPr>
          <w:rFonts w:ascii="Arial" w:eastAsia="Lucida Sans Unicode" w:hAnsi="Arial" w:cs="Arial"/>
          <w:kern w:val="2"/>
          <w:sz w:val="24"/>
          <w:szCs w:val="24"/>
          <w:lang w:eastAsia="zh-CN" w:bidi="hi-IN"/>
        </w:rPr>
        <w:t>4.5.2. Techninio projekto klaidos, netikslumai ar trūkumai, išskyrus nenumatytas aplinkybes, nurodytas 10.4 papunktyje.</w:t>
      </w:r>
    </w:p>
    <w:p w14:paraId="06D8E879" w14:textId="61A10DD4" w:rsidR="00F031E4" w:rsidRPr="00F031E4" w:rsidRDefault="00F031E4" w:rsidP="00B52447">
      <w:pPr>
        <w:tabs>
          <w:tab w:val="left" w:pos="1276"/>
        </w:tabs>
        <w:ind w:left="142"/>
        <w:jc w:val="both"/>
        <w:rPr>
          <w:rFonts w:ascii="Arial" w:eastAsia="Lucida Sans Unicode" w:hAnsi="Arial" w:cs="Arial"/>
          <w:kern w:val="2"/>
          <w:sz w:val="24"/>
          <w:szCs w:val="24"/>
          <w:lang w:eastAsia="zh-CN" w:bidi="hi-IN"/>
        </w:rPr>
      </w:pPr>
      <w:r>
        <w:rPr>
          <w:rFonts w:ascii="Arial" w:eastAsia="Lucida Sans Unicode" w:hAnsi="Arial" w:cs="Arial"/>
          <w:kern w:val="2"/>
          <w:sz w:val="24"/>
          <w:szCs w:val="24"/>
          <w:lang w:eastAsia="zh-CN" w:bidi="hi-IN"/>
        </w:rPr>
        <w:t xml:space="preserve">4.6. </w:t>
      </w:r>
      <w:r w:rsidRPr="00F031E4">
        <w:rPr>
          <w:rFonts w:ascii="Arial" w:eastAsia="Lucida Sans Unicode" w:hAnsi="Arial" w:cs="Arial"/>
          <w:kern w:val="2"/>
          <w:sz w:val="24"/>
          <w:szCs w:val="24"/>
          <w:lang w:eastAsia="zh-CN" w:bidi="hi-IN"/>
        </w:rPr>
        <w:t xml:space="preserve">Rangovui tinkamai atlikus Darbus, Užsakovas įsipareigoja sumokėti Rangovui Sutarties kainą šioje Sutartyje nustatyta tvarka ir terminais. </w:t>
      </w:r>
    </w:p>
    <w:p w14:paraId="6510FFE0" w14:textId="77777777" w:rsidR="00030F76" w:rsidRDefault="00030F76" w:rsidP="00B52447">
      <w:pPr>
        <w:spacing w:before="120"/>
        <w:jc w:val="both"/>
        <w:rPr>
          <w:rFonts w:ascii="Arial" w:eastAsia="Lucida Sans Unicode" w:hAnsi="Arial" w:cs="Arial"/>
          <w:kern w:val="2"/>
          <w:sz w:val="24"/>
          <w:szCs w:val="24"/>
          <w:lang w:eastAsia="zh-CN" w:bidi="hi-IN"/>
        </w:rPr>
      </w:pPr>
    </w:p>
    <w:p w14:paraId="06A2E354" w14:textId="77777777" w:rsidR="00030F76" w:rsidRDefault="00030F76" w:rsidP="00B52447">
      <w:pPr>
        <w:spacing w:before="120"/>
        <w:jc w:val="both"/>
        <w:rPr>
          <w:rFonts w:ascii="Arial" w:eastAsia="Lucida Sans Unicode" w:hAnsi="Arial" w:cs="Arial"/>
          <w:kern w:val="2"/>
          <w:sz w:val="24"/>
          <w:szCs w:val="24"/>
          <w:lang w:eastAsia="zh-CN" w:bidi="hi-IN"/>
        </w:rPr>
      </w:pPr>
    </w:p>
    <w:p w14:paraId="09041E54" w14:textId="02ABD3F7" w:rsidR="00030F76" w:rsidRDefault="00D02A94" w:rsidP="00B52447">
      <w:pPr>
        <w:pStyle w:val="Stilius6"/>
        <w:rPr>
          <w:lang w:eastAsia="zh-CN" w:bidi="hi-IN"/>
        </w:rPr>
      </w:pPr>
      <w:r>
        <w:rPr>
          <w:lang w:eastAsia="zh-CN" w:bidi="hi-IN"/>
        </w:rPr>
        <w:lastRenderedPageBreak/>
        <w:t>5</w:t>
      </w:r>
      <w:r w:rsidR="0012515E" w:rsidRPr="0012515E">
        <w:rPr>
          <w:lang w:eastAsia="zh-CN" w:bidi="hi-IN"/>
        </w:rPr>
        <w:t>.</w:t>
      </w:r>
      <w:r w:rsidR="0012515E" w:rsidRPr="0012515E">
        <w:rPr>
          <w:lang w:eastAsia="zh-CN" w:bidi="hi-IN"/>
        </w:rPr>
        <w:tab/>
        <w:t>RANGOVO TEISĖS, PAREIGOS IR ATSAKOMYBĖ</w:t>
      </w:r>
    </w:p>
    <w:p w14:paraId="2A1D397F" w14:textId="05855C2E" w:rsidR="0012515E" w:rsidRPr="00D7660A" w:rsidRDefault="0012515E" w:rsidP="00B52447">
      <w:pPr>
        <w:pStyle w:val="Antrat2"/>
        <w:numPr>
          <w:ilvl w:val="1"/>
          <w:numId w:val="67"/>
        </w:numPr>
        <w:ind w:left="142" w:firstLine="0"/>
        <w:rPr>
          <w:rFonts w:ascii="Arial" w:eastAsia="Lucida Sans Unicode" w:hAnsi="Arial" w:cs="Arial"/>
          <w:szCs w:val="24"/>
          <w:lang w:eastAsia="zh-CN" w:bidi="hi-IN"/>
        </w:rPr>
      </w:pPr>
      <w:r w:rsidRPr="00D7660A">
        <w:rPr>
          <w:rFonts w:ascii="Arial" w:eastAsia="Lucida Sans Unicode" w:hAnsi="Arial" w:cs="Arial"/>
          <w:szCs w:val="24"/>
          <w:lang w:eastAsia="zh-CN" w:bidi="hi-IN"/>
        </w:rPr>
        <w:t xml:space="preserve">Rangovas privalo vykdyti ir užbaigti Darbus pagal Sutartį, vadovaudamasis supaprastintame statybos projekte (jo aiškinamuosiuose raštuose, brėžiniuose) numatytais sprendiniais, laikydamasis Veiklų sąrašo ir Darbų grafiko (jeigu jis sudaromas pagal Sutartį), Lietuvos Respublikoje galiojančių įstatymų, įstatymų įgyvendinamųjų teisės aktų, normatyvinių statybos techninių dokumentų reikalavimų. </w:t>
      </w:r>
    </w:p>
    <w:p w14:paraId="3E337DA7" w14:textId="63B43399" w:rsidR="0012515E" w:rsidRPr="00D7660A" w:rsidRDefault="0012515E" w:rsidP="00B52447">
      <w:pPr>
        <w:pStyle w:val="Antrat2"/>
        <w:numPr>
          <w:ilvl w:val="1"/>
          <w:numId w:val="67"/>
        </w:numPr>
        <w:ind w:left="142" w:firstLine="0"/>
        <w:rPr>
          <w:rFonts w:ascii="Arial" w:eastAsia="Lucida Sans Unicode" w:hAnsi="Arial" w:cs="Arial"/>
          <w:szCs w:val="24"/>
          <w:lang w:eastAsia="zh-CN" w:bidi="hi-IN"/>
        </w:rPr>
      </w:pPr>
      <w:r w:rsidRPr="00D7660A">
        <w:rPr>
          <w:rFonts w:ascii="Arial" w:eastAsia="Lucida Sans Unicode" w:hAnsi="Arial" w:cs="Arial"/>
          <w:szCs w:val="24"/>
          <w:lang w:eastAsia="zh-CN" w:bidi="hi-IN"/>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p w14:paraId="58683234" w14:textId="489009F4" w:rsidR="0012515E" w:rsidRPr="00D7660A" w:rsidRDefault="0012515E" w:rsidP="00B52447">
      <w:pPr>
        <w:pStyle w:val="Antrat2"/>
        <w:numPr>
          <w:ilvl w:val="1"/>
          <w:numId w:val="67"/>
        </w:numPr>
        <w:ind w:left="142" w:firstLine="0"/>
        <w:rPr>
          <w:rFonts w:ascii="Arial" w:eastAsia="Lucida Sans Unicode" w:hAnsi="Arial" w:cs="Arial"/>
          <w:szCs w:val="24"/>
          <w:lang w:eastAsia="zh-CN" w:bidi="hi-IN"/>
        </w:rPr>
      </w:pPr>
      <w:r w:rsidRPr="00D7660A">
        <w:rPr>
          <w:rFonts w:ascii="Arial" w:eastAsia="Lucida Sans Unicode" w:hAnsi="Arial" w:cs="Arial"/>
          <w:szCs w:val="24"/>
          <w:lang w:eastAsia="zh-CN" w:bidi="hi-IN"/>
        </w:rPr>
        <w:t>Rangovas atsako už pasirinktų statybos darbų technologijų, darbų organizavimo metodų, naudojamos technikos tinkamumą, darbų kokybę ir darbų saugą visą Darbų vykdymo laikotarpį.</w:t>
      </w:r>
    </w:p>
    <w:p w14:paraId="305ADA1F" w14:textId="53DA6E3C" w:rsidR="0012515E" w:rsidRPr="00D7660A" w:rsidRDefault="0012515E" w:rsidP="00B52447">
      <w:pPr>
        <w:pStyle w:val="Antrat2"/>
        <w:numPr>
          <w:ilvl w:val="1"/>
          <w:numId w:val="67"/>
        </w:numPr>
        <w:ind w:left="142" w:firstLine="0"/>
        <w:rPr>
          <w:rFonts w:ascii="Arial" w:eastAsia="Lucida Sans Unicode" w:hAnsi="Arial" w:cs="Arial"/>
          <w:szCs w:val="24"/>
          <w:lang w:eastAsia="zh-CN" w:bidi="hi-IN"/>
        </w:rPr>
      </w:pPr>
      <w:r w:rsidRPr="00D7660A">
        <w:rPr>
          <w:rFonts w:ascii="Arial" w:eastAsia="Lucida Sans Unicode" w:hAnsi="Arial" w:cs="Arial"/>
          <w:szCs w:val="24"/>
          <w:lang w:eastAsia="zh-CN" w:bidi="hi-IN"/>
        </w:rPr>
        <w:t xml:space="preserve">Iki Darbų pradžios Rangovas privalo paskirti Lietuvos Respublikos teisės aktų nustatyta tvarka atestuotą </w:t>
      </w:r>
      <w:r w:rsidRPr="00D7660A">
        <w:rPr>
          <w:rFonts w:ascii="Arial" w:eastAsia="Lucida Sans Unicode" w:hAnsi="Arial" w:cs="Arial"/>
          <w:b/>
          <w:bCs/>
          <w:szCs w:val="24"/>
          <w:lang w:eastAsia="zh-CN" w:bidi="hi-IN"/>
        </w:rPr>
        <w:t>statybos darbų vadovą</w:t>
      </w:r>
      <w:r w:rsidRPr="00D7660A">
        <w:rPr>
          <w:rFonts w:ascii="Arial" w:eastAsia="Lucida Sans Unicode" w:hAnsi="Arial" w:cs="Arial"/>
          <w:szCs w:val="24"/>
          <w:lang w:eastAsia="zh-CN" w:bidi="hi-IN"/>
        </w:rPr>
        <w:t xml:space="preserve">, kuris privalo vykdyti pareigas numatytas STR 1.06.01:2016 „Statybos darbai. Statinio statybos priežiūra“. </w:t>
      </w:r>
    </w:p>
    <w:p w14:paraId="286E99F3" w14:textId="5F0F5B61" w:rsidR="0012515E" w:rsidRPr="00D7660A" w:rsidRDefault="0012515E" w:rsidP="00B52447">
      <w:pPr>
        <w:pStyle w:val="Antrat2"/>
        <w:numPr>
          <w:ilvl w:val="1"/>
          <w:numId w:val="67"/>
        </w:numPr>
        <w:ind w:left="142" w:firstLine="0"/>
        <w:rPr>
          <w:rFonts w:ascii="Arial" w:eastAsia="Lucida Sans Unicode" w:hAnsi="Arial" w:cs="Arial"/>
          <w:szCs w:val="24"/>
          <w:lang w:eastAsia="zh-CN" w:bidi="hi-IN"/>
        </w:rPr>
      </w:pPr>
      <w:r w:rsidRPr="00D7660A">
        <w:rPr>
          <w:rFonts w:ascii="Arial" w:eastAsia="Lucida Sans Unicode" w:hAnsi="Arial" w:cs="Arial"/>
          <w:szCs w:val="24"/>
          <w:lang w:eastAsia="zh-CN" w:bidi="hi-IN"/>
        </w:rPr>
        <w:t>Rangovas, dalį Darbų perduodamas Subrangovams, yra atsakingas už Subrangovo, jo įgaliotų atstovų ir darbuotojų veiksmus arba neveikimą taip, kaip atsakytų už savo paties veiksmus ar neveikimą.</w:t>
      </w:r>
    </w:p>
    <w:p w14:paraId="41C97841" w14:textId="77777777" w:rsidR="0043104E" w:rsidRPr="00D7660A" w:rsidRDefault="0012515E" w:rsidP="00B52447">
      <w:pPr>
        <w:pStyle w:val="Antrat2"/>
        <w:numPr>
          <w:ilvl w:val="1"/>
          <w:numId w:val="67"/>
        </w:numPr>
        <w:ind w:left="142" w:firstLine="0"/>
        <w:rPr>
          <w:rFonts w:ascii="Arial" w:eastAsia="Lucida Sans Unicode" w:hAnsi="Arial" w:cs="Arial"/>
          <w:szCs w:val="24"/>
          <w:lang w:eastAsia="zh-CN" w:bidi="hi-IN"/>
        </w:rPr>
      </w:pPr>
      <w:r w:rsidRPr="00D7660A">
        <w:rPr>
          <w:rFonts w:ascii="Arial" w:eastAsia="Lucida Sans Unicode" w:hAnsi="Arial" w:cs="Arial"/>
          <w:szCs w:val="24"/>
          <w:lang w:eastAsia="zh-CN" w:bidi="hi-IN"/>
        </w:rPr>
        <w:t xml:space="preserve">Rangovas patvirtina, kad yra gavęs visą būtiną informaciją, kurią Rangovas, panaudodamas visas savo žinias ir rūpestingumą, galėjo gauti iki Sutarties pasirašymo, ir kuri gali turėti įtakos Sutarties kainai arba Darbams, įskaitant Techninio projekto dokumentus ir duomenis. Laikoma, kad Sutarties kaina apima visas Rangovo išlaidas, būtinas tinkamam Darbų atlikimui ir užbaigimui, įskaitant darbus, kuriuos profesionalus ir rūpestingas Rangovas galėjo numatyti iki pasiūlymo pateikimo termino pabaigos. </w:t>
      </w:r>
    </w:p>
    <w:p w14:paraId="7019D32E" w14:textId="77777777" w:rsidR="0043104E" w:rsidRPr="00D7660A" w:rsidRDefault="0012515E" w:rsidP="00B52447">
      <w:pPr>
        <w:pStyle w:val="Antrat"/>
        <w:spacing w:before="0" w:after="0"/>
        <w:ind w:left="142"/>
        <w:jc w:val="both"/>
        <w:rPr>
          <w:rFonts w:ascii="Arial" w:eastAsia="Lucida Sans Unicode" w:hAnsi="Arial" w:cs="Arial"/>
          <w:i w:val="0"/>
          <w:iCs w:val="0"/>
          <w:lang w:eastAsia="zh-CN" w:bidi="hi-IN"/>
        </w:rPr>
      </w:pPr>
      <w:r w:rsidRPr="00D7660A">
        <w:rPr>
          <w:rFonts w:ascii="Arial" w:eastAsia="Lucida Sans Unicode" w:hAnsi="Arial" w:cs="Arial"/>
          <w:i w:val="0"/>
          <w:iCs w:val="0"/>
          <w:lang w:eastAsia="zh-CN" w:bidi="hi-IN"/>
        </w:rPr>
        <w:t>Darbų faktinių kiekių neatitikimas orientaciniams (projektiniams) kiekiams, kurie gali būti nustatyti Veiklų sąraše ar Techninio projekto dokumentuose – projektiniuose kiekių žiniaraščiuose – priskiriamas Rangovo atsakomybei ir rizikai.</w:t>
      </w:r>
      <w:r w:rsidR="0043104E" w:rsidRPr="00D7660A">
        <w:rPr>
          <w:rFonts w:ascii="Arial" w:eastAsia="Lucida Sans Unicode" w:hAnsi="Arial" w:cs="Arial"/>
          <w:i w:val="0"/>
          <w:iCs w:val="0"/>
          <w:lang w:eastAsia="zh-CN" w:bidi="hi-IN"/>
        </w:rPr>
        <w:t xml:space="preserve"> </w:t>
      </w:r>
    </w:p>
    <w:p w14:paraId="50043274" w14:textId="67602FE2" w:rsidR="0012515E" w:rsidRPr="00D7660A" w:rsidRDefault="0012515E" w:rsidP="00B52447">
      <w:pPr>
        <w:pStyle w:val="Antrat"/>
        <w:spacing w:before="0" w:after="0"/>
        <w:ind w:left="142"/>
        <w:jc w:val="both"/>
        <w:rPr>
          <w:rFonts w:ascii="Arial" w:eastAsia="Lucida Sans Unicode" w:hAnsi="Arial" w:cs="Arial"/>
          <w:i w:val="0"/>
          <w:iCs w:val="0"/>
          <w:lang w:eastAsia="zh-CN" w:bidi="hi-IN"/>
        </w:rPr>
      </w:pPr>
      <w:r w:rsidRPr="00D7660A">
        <w:rPr>
          <w:rFonts w:ascii="Arial" w:eastAsia="Lucida Sans Unicode" w:hAnsi="Arial" w:cs="Arial"/>
          <w:i w:val="0"/>
          <w:iCs w:val="0"/>
          <w:lang w:eastAsia="zh-CN" w:bidi="hi-IN"/>
        </w:rPr>
        <w:t xml:space="preserve">Jeigu faktinis Darbų kiekio pasikeitimas viršija 15 procentų Pradinės sutarties vertės, tolimesnis Darbų apimties keitimas vykdomas tik taikant Sutarties pakeitimo tvarką, numatytą šioje Sutartyje ir Metodikos III skyriuje. </w:t>
      </w:r>
    </w:p>
    <w:p w14:paraId="4C1065E8" w14:textId="1E45CC67" w:rsidR="0012515E" w:rsidRPr="00D7660A" w:rsidRDefault="0012515E" w:rsidP="00B52447">
      <w:pPr>
        <w:pStyle w:val="Antrat2"/>
        <w:numPr>
          <w:ilvl w:val="1"/>
          <w:numId w:val="67"/>
        </w:numPr>
        <w:ind w:left="142" w:firstLine="0"/>
        <w:rPr>
          <w:rFonts w:ascii="Arial" w:eastAsia="Lucida Sans Unicode" w:hAnsi="Arial" w:cs="Arial"/>
          <w:szCs w:val="24"/>
          <w:lang w:eastAsia="zh-CN" w:bidi="hi-IN"/>
        </w:rPr>
      </w:pPr>
      <w:r w:rsidRPr="00D7660A">
        <w:rPr>
          <w:rFonts w:ascii="Arial" w:eastAsia="Lucida Sans Unicode" w:hAnsi="Arial" w:cs="Arial"/>
          <w:szCs w:val="24"/>
          <w:lang w:eastAsia="zh-CN" w:bidi="hi-IN"/>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p w14:paraId="2C223FFC" w14:textId="681D6C1C" w:rsidR="0012515E" w:rsidRPr="00D7660A" w:rsidRDefault="0043104E" w:rsidP="00B52447">
      <w:pPr>
        <w:ind w:left="142"/>
        <w:jc w:val="both"/>
        <w:rPr>
          <w:rFonts w:ascii="Arial" w:eastAsia="Lucida Sans Unicode" w:hAnsi="Arial" w:cs="Arial"/>
          <w:sz w:val="24"/>
          <w:szCs w:val="24"/>
          <w:lang w:eastAsia="zh-CN" w:bidi="hi-IN"/>
        </w:rPr>
      </w:pPr>
      <w:r w:rsidRPr="00D7660A">
        <w:rPr>
          <w:rFonts w:ascii="Arial" w:eastAsia="Lucida Sans Unicode" w:hAnsi="Arial" w:cs="Arial"/>
          <w:sz w:val="24"/>
          <w:szCs w:val="24"/>
          <w:lang w:eastAsia="zh-CN" w:bidi="hi-IN"/>
        </w:rPr>
        <w:t xml:space="preserve">5.8. </w:t>
      </w:r>
      <w:r w:rsidR="0012515E" w:rsidRPr="00D7660A">
        <w:rPr>
          <w:rFonts w:ascii="Arial" w:eastAsia="Lucida Sans Unicode" w:hAnsi="Arial" w:cs="Arial"/>
          <w:sz w:val="24"/>
          <w:szCs w:val="24"/>
          <w:lang w:eastAsia="zh-CN" w:bidi="hi-IN"/>
        </w:rPr>
        <w:t>Vykdydamas Darbus Rangovas privalo:</w:t>
      </w:r>
    </w:p>
    <w:p w14:paraId="38FD840F" w14:textId="0296164F" w:rsidR="0012515E" w:rsidRPr="00D7660A" w:rsidRDefault="0012515E" w:rsidP="00B52447">
      <w:pPr>
        <w:ind w:left="142"/>
        <w:jc w:val="both"/>
        <w:rPr>
          <w:rFonts w:ascii="Arial" w:eastAsia="Lucida Sans Unicode" w:hAnsi="Arial" w:cs="Arial"/>
          <w:sz w:val="24"/>
          <w:szCs w:val="24"/>
          <w:lang w:eastAsia="zh-CN" w:bidi="hi-IN"/>
        </w:rPr>
      </w:pPr>
      <w:r w:rsidRPr="00D7660A">
        <w:rPr>
          <w:rFonts w:ascii="Arial" w:eastAsia="Lucida Sans Unicode" w:hAnsi="Arial" w:cs="Arial"/>
          <w:sz w:val="24"/>
          <w:szCs w:val="24"/>
          <w:lang w:eastAsia="zh-CN" w:bidi="hi-IN"/>
        </w:rPr>
        <w:t>5.</w:t>
      </w:r>
      <w:r w:rsidR="0043104E" w:rsidRPr="00D7660A">
        <w:rPr>
          <w:rFonts w:ascii="Arial" w:eastAsia="Lucida Sans Unicode" w:hAnsi="Arial" w:cs="Arial"/>
          <w:sz w:val="24"/>
          <w:szCs w:val="24"/>
          <w:lang w:eastAsia="zh-CN" w:bidi="hi-IN"/>
        </w:rPr>
        <w:t>8</w:t>
      </w:r>
      <w:r w:rsidRPr="00D7660A">
        <w:rPr>
          <w:rFonts w:ascii="Arial" w:eastAsia="Lucida Sans Unicode" w:hAnsi="Arial" w:cs="Arial"/>
          <w:sz w:val="24"/>
          <w:szCs w:val="24"/>
          <w:lang w:eastAsia="zh-CN" w:bidi="hi-IN"/>
        </w:rPr>
        <w:t>.1.</w:t>
      </w:r>
      <w:r w:rsidRPr="00D7660A">
        <w:rPr>
          <w:rFonts w:ascii="Arial" w:eastAsia="Lucida Sans Unicode" w:hAnsi="Arial" w:cs="Arial"/>
          <w:sz w:val="24"/>
          <w:szCs w:val="24"/>
          <w:lang w:eastAsia="zh-CN" w:bidi="hi-IN"/>
        </w:rPr>
        <w:tab/>
        <w:t>savo sąskaita pašalinti iš Statybvietės visas statybines atliekas ir šiukšles;</w:t>
      </w:r>
    </w:p>
    <w:p w14:paraId="70C0014C" w14:textId="21443B78" w:rsidR="0012515E" w:rsidRPr="00D7660A" w:rsidRDefault="0012515E" w:rsidP="00B52447">
      <w:pPr>
        <w:ind w:left="142"/>
        <w:jc w:val="both"/>
        <w:rPr>
          <w:rFonts w:ascii="Arial" w:eastAsia="Lucida Sans Unicode" w:hAnsi="Arial" w:cs="Arial"/>
          <w:sz w:val="24"/>
          <w:szCs w:val="24"/>
          <w:lang w:eastAsia="zh-CN" w:bidi="hi-IN"/>
        </w:rPr>
      </w:pPr>
      <w:r w:rsidRPr="00D7660A">
        <w:rPr>
          <w:rFonts w:ascii="Arial" w:eastAsia="Lucida Sans Unicode" w:hAnsi="Arial" w:cs="Arial"/>
          <w:sz w:val="24"/>
          <w:szCs w:val="24"/>
          <w:lang w:eastAsia="zh-CN" w:bidi="hi-IN"/>
        </w:rPr>
        <w:t>5.</w:t>
      </w:r>
      <w:r w:rsidR="0043104E" w:rsidRPr="00D7660A">
        <w:rPr>
          <w:rFonts w:ascii="Arial" w:eastAsia="Lucida Sans Unicode" w:hAnsi="Arial" w:cs="Arial"/>
          <w:sz w:val="24"/>
          <w:szCs w:val="24"/>
          <w:lang w:eastAsia="zh-CN" w:bidi="hi-IN"/>
        </w:rPr>
        <w:t>8</w:t>
      </w:r>
      <w:r w:rsidRPr="00D7660A">
        <w:rPr>
          <w:rFonts w:ascii="Arial" w:eastAsia="Lucida Sans Unicode" w:hAnsi="Arial" w:cs="Arial"/>
          <w:sz w:val="24"/>
          <w:szCs w:val="24"/>
          <w:lang w:eastAsia="zh-CN" w:bidi="hi-IN"/>
        </w:rPr>
        <w:t>.2.</w:t>
      </w:r>
      <w:r w:rsidRPr="00D7660A">
        <w:rPr>
          <w:rFonts w:ascii="Arial" w:eastAsia="Lucida Sans Unicode" w:hAnsi="Arial" w:cs="Arial"/>
          <w:sz w:val="24"/>
          <w:szCs w:val="24"/>
          <w:lang w:eastAsia="zh-CN" w:bidi="hi-IN"/>
        </w:rPr>
        <w:tab/>
        <w:t>sandėliuoti arba išvežti perteklines Medžiagas ir nereikalingus Rangovo įrengimus;</w:t>
      </w:r>
    </w:p>
    <w:p w14:paraId="10FEB640" w14:textId="10E8E188" w:rsidR="0012515E" w:rsidRPr="00D7660A" w:rsidRDefault="0012515E" w:rsidP="00B52447">
      <w:pPr>
        <w:ind w:left="142"/>
        <w:jc w:val="both"/>
        <w:rPr>
          <w:rFonts w:ascii="Arial" w:eastAsia="Lucida Sans Unicode" w:hAnsi="Arial" w:cs="Arial"/>
          <w:sz w:val="24"/>
          <w:szCs w:val="24"/>
          <w:lang w:eastAsia="zh-CN" w:bidi="hi-IN"/>
        </w:rPr>
      </w:pPr>
      <w:r w:rsidRPr="00D7660A">
        <w:rPr>
          <w:rFonts w:ascii="Arial" w:eastAsia="Lucida Sans Unicode" w:hAnsi="Arial" w:cs="Arial"/>
          <w:sz w:val="24"/>
          <w:szCs w:val="24"/>
          <w:lang w:eastAsia="zh-CN" w:bidi="hi-IN"/>
        </w:rPr>
        <w:t>5.</w:t>
      </w:r>
      <w:r w:rsidR="0043104E" w:rsidRPr="00D7660A">
        <w:rPr>
          <w:rFonts w:ascii="Arial" w:eastAsia="Lucida Sans Unicode" w:hAnsi="Arial" w:cs="Arial"/>
          <w:sz w:val="24"/>
          <w:szCs w:val="24"/>
          <w:lang w:eastAsia="zh-CN" w:bidi="hi-IN"/>
        </w:rPr>
        <w:t>8</w:t>
      </w:r>
      <w:r w:rsidRPr="00D7660A">
        <w:rPr>
          <w:rFonts w:ascii="Arial" w:eastAsia="Lucida Sans Unicode" w:hAnsi="Arial" w:cs="Arial"/>
          <w:sz w:val="24"/>
          <w:szCs w:val="24"/>
          <w:lang w:eastAsia="zh-CN" w:bidi="hi-IN"/>
        </w:rPr>
        <w:t>.3.</w:t>
      </w:r>
      <w:r w:rsidRPr="00D7660A">
        <w:rPr>
          <w:rFonts w:ascii="Arial" w:eastAsia="Lucida Sans Unicode" w:hAnsi="Arial" w:cs="Arial"/>
          <w:sz w:val="24"/>
          <w:szCs w:val="24"/>
          <w:lang w:eastAsia="zh-CN" w:bidi="hi-IN"/>
        </w:rPr>
        <w:tab/>
        <w:t>valyti ir prižiūrėti patekimo į Statybvietę kelius ir aplinką nuo šiukšlių, dulkių ar kitų teršalų. Statybvietė ir visi tokie patekimui į Statybvietę naudojami keliai turi būti saugūs, paženklinti įspėjamaisiais ženklais ir nekelti pavojaus Užsakovo personalui ir tretiesiems asmenims. Rangovas turi būti atsakingas už bet kokį šių kelių remontą, kurio gali prireikti dėl Rangovo veiksmų.</w:t>
      </w:r>
    </w:p>
    <w:p w14:paraId="16A26F9F" w14:textId="409CFFAE" w:rsidR="0012515E" w:rsidRPr="00D7660A" w:rsidRDefault="0043104E" w:rsidP="00B52447">
      <w:pPr>
        <w:ind w:left="142"/>
        <w:jc w:val="both"/>
        <w:rPr>
          <w:rFonts w:ascii="Arial" w:eastAsia="Lucida Sans Unicode" w:hAnsi="Arial" w:cs="Arial"/>
          <w:sz w:val="24"/>
          <w:szCs w:val="24"/>
          <w:lang w:eastAsia="zh-CN" w:bidi="hi-IN"/>
        </w:rPr>
      </w:pPr>
      <w:r w:rsidRPr="00D7660A">
        <w:rPr>
          <w:rFonts w:ascii="Arial" w:eastAsia="Lucida Sans Unicode" w:hAnsi="Arial" w:cs="Arial"/>
          <w:sz w:val="24"/>
          <w:szCs w:val="24"/>
          <w:lang w:eastAsia="zh-CN" w:bidi="hi-IN"/>
        </w:rPr>
        <w:t xml:space="preserve">5.9. </w:t>
      </w:r>
      <w:r w:rsidR="0012515E" w:rsidRPr="00D7660A">
        <w:rPr>
          <w:rFonts w:ascii="Arial" w:eastAsia="Lucida Sans Unicode" w:hAnsi="Arial" w:cs="Arial"/>
          <w:sz w:val="24"/>
          <w:szCs w:val="24"/>
          <w:lang w:eastAsia="zh-CN" w:bidi="hi-IN"/>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pagal faktiškai Užsakovo mokamą elektros energijos ir vandens tiekimo kainą.</w:t>
      </w:r>
    </w:p>
    <w:p w14:paraId="70A0ED57" w14:textId="03173496" w:rsidR="0012515E" w:rsidRPr="00D7660A" w:rsidRDefault="0043104E" w:rsidP="00B52447">
      <w:pPr>
        <w:ind w:left="142"/>
        <w:jc w:val="both"/>
        <w:rPr>
          <w:rFonts w:ascii="Arial" w:eastAsia="Lucida Sans Unicode" w:hAnsi="Arial" w:cs="Arial"/>
          <w:sz w:val="24"/>
          <w:szCs w:val="24"/>
          <w:lang w:eastAsia="zh-CN" w:bidi="hi-IN"/>
        </w:rPr>
      </w:pPr>
      <w:r w:rsidRPr="00D7660A">
        <w:rPr>
          <w:rFonts w:ascii="Arial" w:eastAsia="Lucida Sans Unicode" w:hAnsi="Arial" w:cs="Arial"/>
          <w:sz w:val="24"/>
          <w:szCs w:val="24"/>
          <w:lang w:eastAsia="zh-CN" w:bidi="hi-IN"/>
        </w:rPr>
        <w:t xml:space="preserve">5.10. </w:t>
      </w:r>
      <w:r w:rsidR="0012515E" w:rsidRPr="00D7660A">
        <w:rPr>
          <w:rFonts w:ascii="Arial" w:eastAsia="Lucida Sans Unicode" w:hAnsi="Arial" w:cs="Arial"/>
          <w:sz w:val="24"/>
          <w:szCs w:val="24"/>
          <w:lang w:eastAsia="zh-CN" w:bidi="hi-IN"/>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w:t>
      </w:r>
      <w:r w:rsidR="0012515E" w:rsidRPr="00D7660A">
        <w:rPr>
          <w:rFonts w:ascii="Arial" w:eastAsia="Lucida Sans Unicode" w:hAnsi="Arial" w:cs="Arial"/>
          <w:sz w:val="24"/>
          <w:szCs w:val="24"/>
          <w:lang w:eastAsia="zh-CN" w:bidi="hi-IN"/>
        </w:rPr>
        <w:lastRenderedPageBreak/>
        <w:t xml:space="preserve">asmenys, nurodyti Rangovo pasiūlyme, tuomet naujai siūlomo personalo kvalifikacija turi būti ne prastesnė, nei jiems nurodyti kvalifikaciniai reikalavimai pirkimo dokumentuose. </w:t>
      </w:r>
    </w:p>
    <w:p w14:paraId="68BE26DA" w14:textId="12D3141F" w:rsidR="0012515E" w:rsidRPr="00D7660A" w:rsidRDefault="0043104E" w:rsidP="00B52447">
      <w:pPr>
        <w:ind w:left="142"/>
        <w:jc w:val="both"/>
        <w:rPr>
          <w:rFonts w:ascii="Arial" w:eastAsia="Lucida Sans Unicode" w:hAnsi="Arial" w:cs="Arial"/>
          <w:sz w:val="24"/>
          <w:szCs w:val="24"/>
          <w:lang w:eastAsia="zh-CN" w:bidi="hi-IN"/>
        </w:rPr>
      </w:pPr>
      <w:r w:rsidRPr="00D7660A">
        <w:rPr>
          <w:rFonts w:ascii="Arial" w:eastAsia="Lucida Sans Unicode" w:hAnsi="Arial" w:cs="Arial"/>
          <w:sz w:val="24"/>
          <w:szCs w:val="24"/>
          <w:lang w:eastAsia="zh-CN" w:bidi="hi-IN"/>
        </w:rPr>
        <w:t xml:space="preserve">5.11. </w:t>
      </w:r>
      <w:r w:rsidR="0012515E" w:rsidRPr="00D7660A">
        <w:rPr>
          <w:rFonts w:ascii="Arial" w:eastAsia="Lucida Sans Unicode" w:hAnsi="Arial" w:cs="Arial"/>
          <w:sz w:val="24"/>
          <w:szCs w:val="24"/>
          <w:lang w:eastAsia="zh-CN" w:bidi="hi-IN"/>
        </w:rPr>
        <w:t>Rangovas privalo naudoti tik Darbų vykdymui ir naudojimo sąlygoms tinkamą Įrangą ir Medžiagas pagal Projekte nurodytus reikalavimus.</w:t>
      </w:r>
    </w:p>
    <w:p w14:paraId="61E569F6" w14:textId="4A499324" w:rsidR="0012515E" w:rsidRPr="00D7660A" w:rsidRDefault="0043104E" w:rsidP="00B52447">
      <w:pPr>
        <w:ind w:left="142"/>
        <w:jc w:val="both"/>
        <w:rPr>
          <w:rFonts w:ascii="Arial" w:eastAsia="Lucida Sans Unicode" w:hAnsi="Arial" w:cs="Arial"/>
          <w:sz w:val="24"/>
          <w:szCs w:val="24"/>
          <w:lang w:eastAsia="zh-CN" w:bidi="hi-IN"/>
        </w:rPr>
      </w:pPr>
      <w:r w:rsidRPr="00D7660A">
        <w:rPr>
          <w:rFonts w:ascii="Arial" w:eastAsia="Lucida Sans Unicode" w:hAnsi="Arial" w:cs="Arial"/>
          <w:sz w:val="24"/>
          <w:szCs w:val="24"/>
          <w:lang w:eastAsia="zh-CN" w:bidi="hi-IN"/>
        </w:rPr>
        <w:t xml:space="preserve">5.12. </w:t>
      </w:r>
      <w:r w:rsidR="0012515E" w:rsidRPr="00D7660A">
        <w:rPr>
          <w:rFonts w:ascii="Arial" w:eastAsia="Lucida Sans Unicode" w:hAnsi="Arial" w:cs="Arial"/>
          <w:sz w:val="24"/>
          <w:szCs w:val="24"/>
          <w:lang w:eastAsia="zh-CN" w:bidi="hi-IN"/>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p w14:paraId="391EEA5E" w14:textId="3E6DA479" w:rsidR="0012515E" w:rsidRPr="00D7660A" w:rsidRDefault="0043104E" w:rsidP="00B52447">
      <w:pPr>
        <w:ind w:left="142"/>
        <w:jc w:val="both"/>
        <w:rPr>
          <w:rFonts w:ascii="Arial" w:eastAsia="Lucida Sans Unicode" w:hAnsi="Arial" w:cs="Arial"/>
          <w:sz w:val="24"/>
          <w:szCs w:val="24"/>
          <w:lang w:eastAsia="zh-CN" w:bidi="hi-IN"/>
        </w:rPr>
      </w:pPr>
      <w:r w:rsidRPr="00D7660A">
        <w:rPr>
          <w:rFonts w:ascii="Arial" w:eastAsia="Lucida Sans Unicode" w:hAnsi="Arial" w:cs="Arial"/>
          <w:sz w:val="24"/>
          <w:szCs w:val="24"/>
          <w:lang w:eastAsia="zh-CN" w:bidi="hi-IN"/>
        </w:rPr>
        <w:t xml:space="preserve">5.13. </w:t>
      </w:r>
      <w:r w:rsidR="0012515E" w:rsidRPr="00D7660A">
        <w:rPr>
          <w:rFonts w:ascii="Arial" w:eastAsia="Lucida Sans Unicode" w:hAnsi="Arial" w:cs="Arial"/>
          <w:sz w:val="24"/>
          <w:szCs w:val="24"/>
          <w:lang w:eastAsia="zh-CN" w:bidi="hi-IN"/>
        </w:rPr>
        <w:t>Rangovas privalo apsirūpinti visais prietaisais, įrengimais, instrumentais, darbo jėga, medžiagomis ir kvalifikuotais darbuotojais.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7211F67B" w14:textId="4C33F3B8" w:rsidR="0012515E" w:rsidRPr="00D7660A" w:rsidRDefault="0043104E" w:rsidP="00B52447">
      <w:pPr>
        <w:ind w:left="142"/>
        <w:jc w:val="both"/>
        <w:rPr>
          <w:rFonts w:ascii="Arial" w:eastAsia="Lucida Sans Unicode" w:hAnsi="Arial" w:cs="Arial"/>
          <w:sz w:val="24"/>
          <w:szCs w:val="24"/>
          <w:lang w:eastAsia="zh-CN" w:bidi="hi-IN"/>
        </w:rPr>
      </w:pPr>
      <w:r w:rsidRPr="00D7660A">
        <w:rPr>
          <w:rFonts w:ascii="Arial" w:eastAsia="Lucida Sans Unicode" w:hAnsi="Arial" w:cs="Arial"/>
          <w:sz w:val="24"/>
          <w:szCs w:val="24"/>
          <w:lang w:eastAsia="zh-CN" w:bidi="hi-IN"/>
        </w:rPr>
        <w:t xml:space="preserve">5.14. </w:t>
      </w:r>
      <w:r w:rsidR="0012515E" w:rsidRPr="00D7660A">
        <w:rPr>
          <w:rFonts w:ascii="Arial" w:eastAsia="Lucida Sans Unicode" w:hAnsi="Arial" w:cs="Arial"/>
          <w:sz w:val="24"/>
          <w:szCs w:val="24"/>
          <w:lang w:eastAsia="zh-CN" w:bidi="hi-IN"/>
        </w:rPr>
        <w:t>Jeigu, atlikus patikrinimą, matavimą ar bandymus, nustatoma, kad kokia nors Įranga, Medžiagos arba Darbų kokybė yra su trūkumais, defektais arba kaip kitaip neatitinka Sutarties, tai Statinio statybos techninės priežiūros vadovas gali atmesti Įrangą, Medžiagas arba Darbų kokybę atitinkamai apie tai raštu pranešdamas Rangovui ir nurodydamas priežastis. Tokiu atveju Rangovas privalo ištaisyti trūkumus, defektus ar pakeisti Medžiagas ar Įrangą, kad šie atitiktų Sutartį.</w:t>
      </w:r>
    </w:p>
    <w:p w14:paraId="3629C0D3" w14:textId="4E07D4D6" w:rsidR="0012515E" w:rsidRPr="00D7660A" w:rsidRDefault="0043104E" w:rsidP="00B52447">
      <w:pPr>
        <w:ind w:left="142"/>
        <w:jc w:val="both"/>
        <w:rPr>
          <w:rFonts w:ascii="Arial" w:eastAsia="Lucida Sans Unicode" w:hAnsi="Arial" w:cs="Arial"/>
          <w:sz w:val="24"/>
          <w:szCs w:val="24"/>
          <w:lang w:eastAsia="zh-CN" w:bidi="hi-IN"/>
        </w:rPr>
      </w:pPr>
      <w:r w:rsidRPr="00D7660A">
        <w:rPr>
          <w:rFonts w:ascii="Arial" w:eastAsia="Lucida Sans Unicode" w:hAnsi="Arial" w:cs="Arial"/>
          <w:sz w:val="24"/>
          <w:szCs w:val="24"/>
          <w:lang w:eastAsia="zh-CN" w:bidi="hi-IN"/>
        </w:rPr>
        <w:t xml:space="preserve">5.15. </w:t>
      </w:r>
      <w:r w:rsidR="0012515E" w:rsidRPr="00D7660A">
        <w:rPr>
          <w:rFonts w:ascii="Arial" w:eastAsia="Lucida Sans Unicode" w:hAnsi="Arial" w:cs="Arial"/>
          <w:sz w:val="24"/>
          <w:szCs w:val="24"/>
          <w:lang w:eastAsia="zh-CN" w:bidi="hi-IN"/>
        </w:rPr>
        <w:t xml:space="preserve">Rangovas atsako už nuostolius, kuriuos tretieji asmenys patiria dėl to, kad Rangovas neužtikrino saugos objekte ir/ar kitu būdu pažeidė Sutartį, ir įsipareigoja apsaugoti Užsakovą nuo trečiųjų asmenų reikalavimų ir atlyginti visus dėl jų patirtus nuostolius. </w:t>
      </w:r>
    </w:p>
    <w:p w14:paraId="7AD7271B" w14:textId="47465E99" w:rsidR="0012515E" w:rsidRPr="00D7660A" w:rsidRDefault="0043104E" w:rsidP="00B52447">
      <w:pPr>
        <w:ind w:left="142"/>
        <w:jc w:val="both"/>
        <w:rPr>
          <w:rFonts w:ascii="Arial" w:eastAsia="Lucida Sans Unicode" w:hAnsi="Arial" w:cs="Arial"/>
          <w:sz w:val="24"/>
          <w:szCs w:val="24"/>
          <w:lang w:eastAsia="zh-CN" w:bidi="hi-IN"/>
        </w:rPr>
      </w:pPr>
      <w:r w:rsidRPr="00D7660A">
        <w:rPr>
          <w:rFonts w:ascii="Arial" w:eastAsia="Lucida Sans Unicode" w:hAnsi="Arial" w:cs="Arial"/>
          <w:sz w:val="24"/>
          <w:szCs w:val="24"/>
          <w:lang w:eastAsia="zh-CN" w:bidi="hi-IN"/>
        </w:rPr>
        <w:t xml:space="preserve">5.16. </w:t>
      </w:r>
      <w:r w:rsidR="0012515E" w:rsidRPr="00D7660A">
        <w:rPr>
          <w:rFonts w:ascii="Arial" w:eastAsia="Lucida Sans Unicode" w:hAnsi="Arial" w:cs="Arial"/>
          <w:sz w:val="24"/>
          <w:szCs w:val="24"/>
          <w:lang w:eastAsia="zh-CN" w:bidi="hi-IN"/>
        </w:rPr>
        <w:t>Rangovas privalo sudaryti sąlygas Užsakovo atstovams bei Statinio statybos techninės priežiūros ir Statinio projekto vykdymo priežiūros vadovams lankytis statomame objekte bei susipažinti su visa Darbų dokumentacija.</w:t>
      </w:r>
    </w:p>
    <w:p w14:paraId="2B042973" w14:textId="1A7D8239" w:rsidR="0012515E" w:rsidRPr="00D7660A" w:rsidRDefault="0043104E" w:rsidP="00B52447">
      <w:pPr>
        <w:ind w:left="142"/>
        <w:jc w:val="both"/>
        <w:rPr>
          <w:rFonts w:ascii="Arial" w:eastAsia="Lucida Sans Unicode" w:hAnsi="Arial" w:cs="Arial"/>
          <w:sz w:val="24"/>
          <w:szCs w:val="24"/>
          <w:lang w:eastAsia="zh-CN" w:bidi="hi-IN"/>
        </w:rPr>
      </w:pPr>
      <w:r w:rsidRPr="00D7660A">
        <w:rPr>
          <w:rFonts w:ascii="Arial" w:eastAsia="Lucida Sans Unicode" w:hAnsi="Arial" w:cs="Arial"/>
          <w:sz w:val="24"/>
          <w:szCs w:val="24"/>
          <w:lang w:eastAsia="zh-CN" w:bidi="hi-IN"/>
        </w:rPr>
        <w:t xml:space="preserve">5.17. </w:t>
      </w:r>
      <w:r w:rsidR="0012515E" w:rsidRPr="00D7660A">
        <w:rPr>
          <w:rFonts w:ascii="Arial" w:eastAsia="Lucida Sans Unicode" w:hAnsi="Arial" w:cs="Arial"/>
          <w:sz w:val="24"/>
          <w:szCs w:val="24"/>
          <w:lang w:eastAsia="zh-CN" w:bidi="hi-IN"/>
        </w:rPr>
        <w:t>Rangovas privalo prisiimti visą atsakomybę už Darbus nuo Darbų pradžios iki Darbų perdavimo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59B6F751" w14:textId="27F6F606" w:rsidR="0012515E" w:rsidRPr="00D7660A" w:rsidRDefault="0043104E" w:rsidP="00B52447">
      <w:pPr>
        <w:ind w:left="142"/>
        <w:jc w:val="both"/>
        <w:rPr>
          <w:rFonts w:ascii="Arial" w:eastAsia="Lucida Sans Unicode" w:hAnsi="Arial" w:cs="Arial"/>
          <w:sz w:val="24"/>
          <w:szCs w:val="24"/>
          <w:lang w:eastAsia="zh-CN" w:bidi="hi-IN"/>
        </w:rPr>
      </w:pPr>
      <w:r w:rsidRPr="00D7660A">
        <w:rPr>
          <w:rFonts w:ascii="Arial" w:eastAsia="Lucida Sans Unicode" w:hAnsi="Arial" w:cs="Arial"/>
          <w:sz w:val="24"/>
          <w:szCs w:val="24"/>
          <w:lang w:eastAsia="zh-CN" w:bidi="hi-IN"/>
        </w:rPr>
        <w:t xml:space="preserve">5.18. </w:t>
      </w:r>
      <w:r w:rsidR="0012515E" w:rsidRPr="00D7660A">
        <w:rPr>
          <w:rFonts w:ascii="Arial" w:eastAsia="Lucida Sans Unicode" w:hAnsi="Arial" w:cs="Arial"/>
          <w:sz w:val="24"/>
          <w:szCs w:val="24"/>
          <w:lang w:eastAsia="zh-CN" w:bidi="hi-IN"/>
        </w:rPr>
        <w:t xml:space="preserve">Rangovo pateikiamos (jei taikoma)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 </w:t>
      </w:r>
    </w:p>
    <w:p w14:paraId="5B3AD6C2" w14:textId="76232C68" w:rsidR="0012515E" w:rsidRPr="00D7660A" w:rsidRDefault="00D7660A" w:rsidP="00B52447">
      <w:pPr>
        <w:ind w:left="142"/>
        <w:jc w:val="both"/>
        <w:rPr>
          <w:rFonts w:ascii="Arial" w:eastAsia="Lucida Sans Unicode" w:hAnsi="Arial" w:cs="Arial"/>
          <w:sz w:val="24"/>
          <w:szCs w:val="24"/>
          <w:lang w:eastAsia="zh-CN" w:bidi="hi-IN"/>
        </w:rPr>
      </w:pPr>
      <w:r w:rsidRPr="00D7660A">
        <w:rPr>
          <w:rFonts w:ascii="Arial" w:eastAsia="Lucida Sans Unicode" w:hAnsi="Arial" w:cs="Arial"/>
          <w:sz w:val="24"/>
          <w:szCs w:val="24"/>
          <w:lang w:eastAsia="zh-CN" w:bidi="hi-IN"/>
        </w:rPr>
        <w:t xml:space="preserve">5.19. </w:t>
      </w:r>
      <w:r w:rsidR="0012515E" w:rsidRPr="00D7660A">
        <w:rPr>
          <w:rFonts w:ascii="Arial" w:eastAsia="Lucida Sans Unicode" w:hAnsi="Arial" w:cs="Arial"/>
          <w:sz w:val="24"/>
          <w:szCs w:val="24"/>
          <w:lang w:eastAsia="zh-CN" w:bidi="hi-IN"/>
        </w:rPr>
        <w:t>Rangovas privalo savo lėšomis apsidrausti statinio statybos, rekonstravimo, remonto, atnaujinimo (modernizavimo), griovimo ar kultūros paveldo statinio tvarkomųjų statybos darbų ir civilinės atsakomybės privalomuoju draudimu, kai toks draudimas privalomas pagal Lietuvos Respublikos teisės aktus. Ne vėliau kaip iki Darbų pradžios Rangovas privalo pateikti Užsakovui draudimo liudijimų (polisų) ir jų apmokėjimą patvirtinančių dokumentų tinkamai patvirtintas kopijas. Draudimas turi galioti visą Darbų vykdymo laikotarpį.</w:t>
      </w:r>
    </w:p>
    <w:p w14:paraId="7B4DC5BC" w14:textId="7164C34F" w:rsidR="0012515E" w:rsidRPr="00D7660A" w:rsidRDefault="00D7660A" w:rsidP="00B52447">
      <w:pPr>
        <w:ind w:left="142"/>
        <w:jc w:val="both"/>
        <w:rPr>
          <w:rFonts w:ascii="Arial" w:eastAsia="Lucida Sans Unicode" w:hAnsi="Arial" w:cs="Arial"/>
          <w:sz w:val="24"/>
          <w:szCs w:val="24"/>
          <w:lang w:eastAsia="zh-CN" w:bidi="hi-IN"/>
        </w:rPr>
      </w:pPr>
      <w:r w:rsidRPr="00D7660A">
        <w:rPr>
          <w:rFonts w:ascii="Arial" w:eastAsia="Lucida Sans Unicode" w:hAnsi="Arial" w:cs="Arial"/>
          <w:sz w:val="24"/>
          <w:szCs w:val="24"/>
          <w:lang w:eastAsia="zh-CN" w:bidi="hi-IN"/>
        </w:rPr>
        <w:t xml:space="preserve">5.20. </w:t>
      </w:r>
      <w:r w:rsidR="0012515E" w:rsidRPr="00D7660A">
        <w:rPr>
          <w:rFonts w:ascii="Arial" w:eastAsia="Lucida Sans Unicode" w:hAnsi="Arial" w:cs="Arial"/>
          <w:sz w:val="24"/>
          <w:szCs w:val="24"/>
          <w:lang w:eastAsia="zh-CN" w:bidi="hi-IN"/>
        </w:rPr>
        <w:t>Rangovas Sutarties informaciją privalo laikyti privačia ir konfidencialia, išskyrus atvejus, kai informaciją privaloma pateikti pagal teisės aktus arba viešųjų pirkimų reikalavimus. Rangovas, be išankstinio Užsakovo sutikimo, neturi skelbti, leisti, kad būtų paskelbta arba atskleista bet kuri informacija apie Darbus kokiame nors komerciniame arba techniniame dokumente ar kaip nors kitaip.</w:t>
      </w:r>
    </w:p>
    <w:p w14:paraId="71A7C7C3" w14:textId="5DBBF546" w:rsidR="0012515E" w:rsidRPr="00D7660A" w:rsidRDefault="00D7660A" w:rsidP="00B52447">
      <w:pPr>
        <w:ind w:left="142"/>
        <w:jc w:val="both"/>
        <w:rPr>
          <w:rFonts w:ascii="Arial" w:eastAsia="Lucida Sans Unicode" w:hAnsi="Arial" w:cs="Arial"/>
          <w:sz w:val="24"/>
          <w:szCs w:val="24"/>
          <w:lang w:eastAsia="zh-CN" w:bidi="hi-IN"/>
        </w:rPr>
      </w:pPr>
      <w:r w:rsidRPr="00D7660A">
        <w:rPr>
          <w:rFonts w:ascii="Arial" w:eastAsia="Lucida Sans Unicode" w:hAnsi="Arial" w:cs="Arial"/>
          <w:sz w:val="24"/>
          <w:szCs w:val="24"/>
          <w:lang w:eastAsia="zh-CN" w:bidi="hi-IN"/>
        </w:rPr>
        <w:lastRenderedPageBreak/>
        <w:t xml:space="preserve">5.21. </w:t>
      </w:r>
      <w:r w:rsidR="0012515E" w:rsidRPr="00D7660A">
        <w:rPr>
          <w:rFonts w:ascii="Arial" w:eastAsia="Lucida Sans Unicode" w:hAnsi="Arial" w:cs="Arial"/>
          <w:sz w:val="24"/>
          <w:szCs w:val="24"/>
          <w:lang w:eastAsia="zh-CN" w:bidi="hi-IN"/>
        </w:rPr>
        <w:t xml:space="preserve">Rangovas įsipareigoja pranešti Užsakovui Subrangovų pavadinimus, kontaktinius duomenis ir jų atstovus Subrangovų sąraše (3.2.6 papunktis), taip pat įsipareigoja informuoti apie minėtos informacijos pasikeitimus visu Sutarties vykdymo metu, taip pat apie naujus Subrangovus, kuriuos jis ketina pasitelkti vėliau. Sutarties vykdymo metu Rangovas gali pakeisti Subrangovus informuodamas Užsakovą. Gavęs tokį pranešimą ir įvertinęs Rangovo siūlymą, Užsakovas, jei sutinka, kartu su Rangovu protokolu įformina susitarimą dėl Subrangovo pakeitimo. </w:t>
      </w:r>
    </w:p>
    <w:p w14:paraId="4CA77774" w14:textId="77777777" w:rsidR="0012515E" w:rsidRPr="00D7660A" w:rsidRDefault="0012515E" w:rsidP="00B52447">
      <w:pPr>
        <w:ind w:left="142"/>
        <w:jc w:val="both"/>
        <w:rPr>
          <w:rFonts w:ascii="Arial" w:eastAsia="Lucida Sans Unicode" w:hAnsi="Arial" w:cs="Arial"/>
          <w:sz w:val="24"/>
          <w:szCs w:val="24"/>
          <w:lang w:eastAsia="zh-CN" w:bidi="hi-IN"/>
        </w:rPr>
      </w:pPr>
      <w:r w:rsidRPr="00D7660A">
        <w:rPr>
          <w:rFonts w:ascii="Arial" w:eastAsia="Lucida Sans Unicode" w:hAnsi="Arial" w:cs="Arial"/>
          <w:sz w:val="24"/>
          <w:szCs w:val="24"/>
          <w:lang w:eastAsia="zh-CN" w:bidi="hi-IN"/>
        </w:rPr>
        <w:t xml:space="preserve">Jei pirkimo dokumentuose buvo nurodyti Subrangovams taikomi tiekėjų pašalinimo pagrindai ir kvalifikacijos reikalavimai, tuomet Rangovas pateikia būsimojo Subrangovo kvalifikaciją pagrindžiančius dokumentus bei dokumentus, patvirtinančius, kad siūlomas Subrangovas neturi tiekėjų pašalinimo pagrindų, o Užsakovas, prieš patvirtindamas tokį keitimą, įsitikina, kad būsimas Subrangovas juos atitinka. </w:t>
      </w:r>
    </w:p>
    <w:p w14:paraId="4F9E8178" w14:textId="77777777" w:rsidR="0012515E" w:rsidRPr="00D7660A" w:rsidRDefault="0012515E" w:rsidP="00B52447">
      <w:pPr>
        <w:ind w:left="142"/>
        <w:jc w:val="both"/>
        <w:rPr>
          <w:rFonts w:ascii="Arial" w:eastAsia="Lucida Sans Unicode" w:hAnsi="Arial" w:cs="Arial"/>
          <w:sz w:val="24"/>
          <w:szCs w:val="24"/>
          <w:lang w:eastAsia="zh-CN" w:bidi="hi-IN"/>
        </w:rPr>
      </w:pPr>
      <w:r w:rsidRPr="00D7660A">
        <w:rPr>
          <w:rFonts w:ascii="Arial" w:eastAsia="Lucida Sans Unicode" w:hAnsi="Arial" w:cs="Arial"/>
          <w:sz w:val="24"/>
          <w:szCs w:val="24"/>
          <w:lang w:eastAsia="zh-CN" w:bidi="hi-IN"/>
        </w:rPr>
        <w:t xml:space="preserve">Jeigu Rangovo (įskaitant ir Subrangovus) kvalifikacija dėl teisės verstis atitinkama veikla nebuvo tikrinama arba tikrinama ne visa apimtimi, Rangovas įsipareigoja Užsakovui, kad Sutartį vykdys tik tokią teisę turintys asmenys. </w:t>
      </w:r>
    </w:p>
    <w:p w14:paraId="0ED9BAC1" w14:textId="49BB78BD" w:rsidR="0012515E" w:rsidRPr="00D7660A" w:rsidRDefault="00D7660A" w:rsidP="00B52447">
      <w:pPr>
        <w:ind w:left="142"/>
        <w:jc w:val="both"/>
        <w:rPr>
          <w:rFonts w:ascii="Arial" w:eastAsia="Lucida Sans Unicode" w:hAnsi="Arial" w:cs="Arial"/>
          <w:sz w:val="24"/>
          <w:szCs w:val="24"/>
          <w:lang w:eastAsia="zh-CN" w:bidi="hi-IN"/>
        </w:rPr>
      </w:pPr>
      <w:r w:rsidRPr="00D7660A">
        <w:rPr>
          <w:rFonts w:ascii="Arial" w:eastAsia="Lucida Sans Unicode" w:hAnsi="Arial" w:cs="Arial"/>
          <w:sz w:val="24"/>
          <w:szCs w:val="24"/>
          <w:lang w:eastAsia="zh-CN" w:bidi="hi-IN"/>
        </w:rPr>
        <w:t xml:space="preserve">5.22. </w:t>
      </w:r>
      <w:r w:rsidR="0012515E" w:rsidRPr="00D7660A">
        <w:rPr>
          <w:rFonts w:ascii="Arial" w:eastAsia="Lucida Sans Unicode" w:hAnsi="Arial" w:cs="Arial"/>
          <w:sz w:val="24"/>
          <w:szCs w:val="24"/>
          <w:lang w:eastAsia="zh-CN" w:bidi="hi-IN"/>
        </w:rPr>
        <w:t xml:space="preserve">Jeigu Techniniame projekte ar Veiklų sąraše yra nurodyti konkretūs modeliai, konkretus procesas ar prekės ženklas, patentas, tipas, konkretaus gamintojo ar kilmės Medžiagos, Įranga ar Mechanizmai, galima naudoti analogiškus, lygiaverčių arba geresnių techninių parametrų ir kokybės Medžiagas, Įrangą ar Mechanizmus. </w:t>
      </w:r>
    </w:p>
    <w:p w14:paraId="51DE2FA4" w14:textId="39E888E8" w:rsidR="0012515E" w:rsidRPr="00D7660A" w:rsidRDefault="00D7660A" w:rsidP="00B52447">
      <w:pPr>
        <w:ind w:left="142"/>
        <w:jc w:val="both"/>
        <w:rPr>
          <w:rFonts w:ascii="Arial" w:eastAsia="Lucida Sans Unicode" w:hAnsi="Arial" w:cs="Arial"/>
          <w:sz w:val="24"/>
          <w:szCs w:val="24"/>
          <w:lang w:eastAsia="zh-CN" w:bidi="hi-IN"/>
        </w:rPr>
      </w:pPr>
      <w:r w:rsidRPr="00D7660A">
        <w:rPr>
          <w:rFonts w:ascii="Arial" w:eastAsia="Lucida Sans Unicode" w:hAnsi="Arial" w:cs="Arial"/>
          <w:sz w:val="24"/>
          <w:szCs w:val="24"/>
          <w:lang w:eastAsia="zh-CN" w:bidi="hi-IN"/>
        </w:rPr>
        <w:t xml:space="preserve">5.23. </w:t>
      </w:r>
      <w:r w:rsidR="0012515E" w:rsidRPr="00D7660A">
        <w:rPr>
          <w:rFonts w:ascii="Arial" w:eastAsia="Lucida Sans Unicode" w:hAnsi="Arial" w:cs="Arial"/>
          <w:sz w:val="24"/>
          <w:szCs w:val="24"/>
          <w:lang w:eastAsia="zh-CN" w:bidi="hi-IN"/>
        </w:rPr>
        <w:t xml:space="preserve">Rangovas savo sąskaita privalo objekte įrengti informacinį stendą, vadovaudamasis Statybos įstatymu. </w:t>
      </w:r>
    </w:p>
    <w:p w14:paraId="53D682E4" w14:textId="77777777" w:rsidR="0012515E" w:rsidRPr="00D7660A" w:rsidRDefault="0012515E" w:rsidP="00B52447">
      <w:pPr>
        <w:ind w:left="142"/>
        <w:jc w:val="both"/>
        <w:rPr>
          <w:rFonts w:ascii="Arial" w:eastAsia="Lucida Sans Unicode" w:hAnsi="Arial" w:cs="Arial"/>
          <w:sz w:val="24"/>
          <w:szCs w:val="24"/>
          <w:lang w:eastAsia="zh-CN" w:bidi="hi-IN"/>
        </w:rPr>
      </w:pPr>
      <w:r w:rsidRPr="00D7660A">
        <w:rPr>
          <w:rFonts w:ascii="Arial" w:eastAsia="Lucida Sans Unicode" w:hAnsi="Arial" w:cs="Arial"/>
          <w:sz w:val="24"/>
          <w:szCs w:val="24"/>
          <w:lang w:eastAsia="zh-CN" w:bidi="hi-IN"/>
        </w:rPr>
        <w:t>Rangovas privalo užtikrinti Lietuvos Respublikos statybos įstatymo (toliau – Statybos įstatymas) 22</w:t>
      </w:r>
      <w:r w:rsidRPr="00D7660A">
        <w:rPr>
          <w:rFonts w:ascii="Arial" w:eastAsia="Lucida Sans Unicode" w:hAnsi="Arial" w:cs="Arial"/>
          <w:sz w:val="24"/>
          <w:szCs w:val="24"/>
          <w:vertAlign w:val="superscript"/>
          <w:lang w:eastAsia="zh-CN" w:bidi="hi-IN"/>
        </w:rPr>
        <w:t xml:space="preserve">1 </w:t>
      </w:r>
      <w:r w:rsidRPr="00D7660A">
        <w:rPr>
          <w:rFonts w:ascii="Arial" w:eastAsia="Lucida Sans Unicode" w:hAnsi="Arial" w:cs="Arial"/>
          <w:sz w:val="24"/>
          <w:szCs w:val="24"/>
          <w:lang w:eastAsia="zh-CN" w:bidi="hi-IN"/>
        </w:rPr>
        <w:t>straipsnio nuostatų laikymąsi. Rangovas, nevykdantis Statybos įstatymo 22</w:t>
      </w:r>
      <w:r w:rsidRPr="00D7660A">
        <w:rPr>
          <w:rFonts w:ascii="Arial" w:eastAsia="Lucida Sans Unicode" w:hAnsi="Arial" w:cs="Arial"/>
          <w:sz w:val="24"/>
          <w:szCs w:val="24"/>
          <w:vertAlign w:val="superscript"/>
          <w:lang w:eastAsia="zh-CN" w:bidi="hi-IN"/>
        </w:rPr>
        <w:t>1</w:t>
      </w:r>
      <w:r w:rsidRPr="00D7660A">
        <w:rPr>
          <w:rFonts w:ascii="Arial" w:eastAsia="Lucida Sans Unicode" w:hAnsi="Arial" w:cs="Arial"/>
          <w:sz w:val="24"/>
          <w:szCs w:val="24"/>
          <w:lang w:eastAsia="zh-CN" w:bidi="hi-IN"/>
        </w:rPr>
        <w:t xml:space="preserve"> straipsnio 4 dalyje nustatytų pareigų arba netinkamai jas vykdantis, atsako Statybos įstatymo ir Lietuvos Respublikos administracinių nusižengimų kodekso nustatyta tvarka.</w:t>
      </w:r>
    </w:p>
    <w:p w14:paraId="67683646" w14:textId="1703C1A5" w:rsidR="0012515E" w:rsidRPr="00D7660A" w:rsidRDefault="00D7660A" w:rsidP="00B52447">
      <w:pPr>
        <w:ind w:left="142"/>
        <w:jc w:val="both"/>
        <w:rPr>
          <w:rFonts w:ascii="Arial" w:eastAsia="Lucida Sans Unicode" w:hAnsi="Arial" w:cs="Arial"/>
          <w:sz w:val="24"/>
          <w:szCs w:val="24"/>
          <w:lang w:eastAsia="zh-CN" w:bidi="hi-IN"/>
        </w:rPr>
      </w:pPr>
      <w:r w:rsidRPr="00D7660A">
        <w:rPr>
          <w:rFonts w:ascii="Arial" w:eastAsia="Lucida Sans Unicode" w:hAnsi="Arial" w:cs="Arial"/>
          <w:sz w:val="24"/>
          <w:szCs w:val="24"/>
          <w:lang w:eastAsia="zh-CN" w:bidi="hi-IN"/>
        </w:rPr>
        <w:t xml:space="preserve">5.24. </w:t>
      </w:r>
      <w:r w:rsidR="0012515E" w:rsidRPr="00D7660A">
        <w:rPr>
          <w:rFonts w:ascii="Arial" w:eastAsia="Lucida Sans Unicode" w:hAnsi="Arial" w:cs="Arial"/>
          <w:sz w:val="24"/>
          <w:szCs w:val="24"/>
          <w:lang w:eastAsia="zh-CN" w:bidi="hi-IN"/>
        </w:rPr>
        <w:t>Rangovas privalo užtikrinti, kad Statybvietėje nebūtų pašalinių asmenų, neblaivių ar apsvaigusių, su Rangovu (subrangovu) darbo santykiais susijusių asmenų.</w:t>
      </w:r>
    </w:p>
    <w:p w14:paraId="23F70648" w14:textId="78836D4D" w:rsidR="0012515E" w:rsidRPr="00D7660A" w:rsidRDefault="00D7660A" w:rsidP="00B52447">
      <w:pPr>
        <w:ind w:left="142"/>
        <w:jc w:val="both"/>
        <w:rPr>
          <w:rFonts w:ascii="Arial" w:eastAsia="Lucida Sans Unicode" w:hAnsi="Arial" w:cs="Arial"/>
          <w:sz w:val="24"/>
          <w:szCs w:val="24"/>
          <w:lang w:eastAsia="zh-CN" w:bidi="hi-IN"/>
        </w:rPr>
      </w:pPr>
      <w:r w:rsidRPr="00D7660A">
        <w:rPr>
          <w:rFonts w:ascii="Arial" w:eastAsia="Lucida Sans Unicode" w:hAnsi="Arial" w:cs="Arial"/>
          <w:sz w:val="24"/>
          <w:szCs w:val="24"/>
          <w:lang w:eastAsia="zh-CN" w:bidi="hi-IN"/>
        </w:rPr>
        <w:t xml:space="preserve">5.25. </w:t>
      </w:r>
      <w:r w:rsidR="0012515E" w:rsidRPr="00D7660A">
        <w:rPr>
          <w:rFonts w:ascii="Arial" w:eastAsia="Lucida Sans Unicode" w:hAnsi="Arial" w:cs="Arial"/>
          <w:sz w:val="24"/>
          <w:szCs w:val="24"/>
          <w:lang w:eastAsia="zh-CN" w:bidi="hi-IN"/>
        </w:rPr>
        <w:t>Rangovas privalo užtikrinti, kad Statybvietėje būtų laikomasi „Darboviečių įrengimo statybvietėse nuostatų“ ir juos reglamentuojančių kitų teisės aktų, laikytis socialinės, darbo saugos ir darbo teisės aktų reikalavimų.</w:t>
      </w:r>
    </w:p>
    <w:p w14:paraId="56B8AC61" w14:textId="7B7F7A40" w:rsidR="0012515E" w:rsidRPr="00D7660A" w:rsidRDefault="00D7660A" w:rsidP="00B52447">
      <w:pPr>
        <w:ind w:left="142"/>
        <w:jc w:val="both"/>
        <w:rPr>
          <w:rFonts w:ascii="Arial" w:eastAsia="Lucida Sans Unicode" w:hAnsi="Arial" w:cs="Arial"/>
          <w:sz w:val="24"/>
          <w:szCs w:val="24"/>
          <w:lang w:eastAsia="zh-CN" w:bidi="hi-IN"/>
        </w:rPr>
      </w:pPr>
      <w:r w:rsidRPr="00D7660A">
        <w:rPr>
          <w:rFonts w:ascii="Arial" w:eastAsia="Lucida Sans Unicode" w:hAnsi="Arial" w:cs="Arial"/>
          <w:sz w:val="24"/>
          <w:szCs w:val="24"/>
          <w:lang w:eastAsia="zh-CN" w:bidi="hi-IN"/>
        </w:rPr>
        <w:t xml:space="preserve">5.26. Rangovas, vykdydamas Sutartį, privalo užtikrinti, kad ne mažiau kaip 80 procentų statinyje naudojamos medienos, medienos medžiagų ir gaminių būtų iš miškų, sertifikuotų pagal FSC, PEFC arba lygiavertes miškų sertifikavimo sistemas, vadovaujantis Lietuvos Respublikos aplinkos ministro 2022 m. gruodžio 13 d. įsakymu Nr. D1-401 patvirtinto Aplinkos apsaugos kriterijų taikymo, vykdant žaliuosius pirkimus, tvarkos aprašo 4.1 papunkčio reikalavimais. </w:t>
      </w:r>
      <w:r w:rsidRPr="00D02A94">
        <w:rPr>
          <w:rFonts w:ascii="Arial" w:eastAsia="Lucida Sans Unicode" w:hAnsi="Arial" w:cs="Arial"/>
          <w:b/>
          <w:bCs/>
          <w:sz w:val="24"/>
          <w:szCs w:val="24"/>
          <w:lang w:eastAsia="zh-CN" w:bidi="hi-IN"/>
        </w:rPr>
        <w:t>Pasirašant Darbų perdavimo–priėmimo aktą Rangovas privalo pateikti Užsakovui dokumentus, patvirtinančius šio reikalavimo įvykdymą</w:t>
      </w:r>
      <w:r w:rsidRPr="00D7660A">
        <w:rPr>
          <w:rFonts w:ascii="Arial" w:eastAsia="Lucida Sans Unicode" w:hAnsi="Arial" w:cs="Arial"/>
          <w:sz w:val="24"/>
          <w:szCs w:val="24"/>
          <w:lang w:eastAsia="zh-CN" w:bidi="hi-IN"/>
        </w:rPr>
        <w:t xml:space="preserve"> (FSC, PEFC ar kitų lygiaverčių sertifikavimo sistemų sertifikatus arba kitus lygiaverčius įrodymus)</w:t>
      </w:r>
      <w:r w:rsidR="0012515E" w:rsidRPr="00D7660A">
        <w:rPr>
          <w:rFonts w:ascii="Arial" w:eastAsia="Lucida Sans Unicode" w:hAnsi="Arial" w:cs="Arial"/>
          <w:sz w:val="24"/>
          <w:szCs w:val="24"/>
          <w:lang w:eastAsia="zh-CN" w:bidi="hi-IN"/>
        </w:rPr>
        <w:t>.</w:t>
      </w:r>
    </w:p>
    <w:p w14:paraId="4A280BFA" w14:textId="4D9791DD" w:rsidR="0012515E" w:rsidRPr="00D7660A" w:rsidRDefault="00D7660A" w:rsidP="00B52447">
      <w:pPr>
        <w:ind w:left="142"/>
        <w:jc w:val="both"/>
        <w:rPr>
          <w:rFonts w:ascii="Arial" w:eastAsia="Lucida Sans Unicode" w:hAnsi="Arial" w:cs="Arial"/>
          <w:sz w:val="24"/>
          <w:szCs w:val="24"/>
          <w:lang w:eastAsia="zh-CN" w:bidi="hi-IN"/>
        </w:rPr>
      </w:pPr>
      <w:r w:rsidRPr="00D7660A">
        <w:rPr>
          <w:rFonts w:ascii="Arial" w:eastAsia="Lucida Sans Unicode" w:hAnsi="Arial" w:cs="Arial"/>
          <w:sz w:val="24"/>
          <w:szCs w:val="24"/>
          <w:lang w:eastAsia="zh-CN" w:bidi="hi-IN"/>
        </w:rPr>
        <w:t xml:space="preserve">5.27. </w:t>
      </w:r>
      <w:r w:rsidR="0012515E" w:rsidRPr="00D7660A">
        <w:rPr>
          <w:rFonts w:ascii="Arial" w:eastAsia="Lucida Sans Unicode" w:hAnsi="Arial" w:cs="Arial"/>
          <w:sz w:val="24"/>
          <w:szCs w:val="24"/>
          <w:lang w:eastAsia="zh-CN" w:bidi="hi-IN"/>
        </w:rPr>
        <w:t>Rangovas privalo informuoti Užsakovą ir per Lietuvos Respublikos statybos leidimų ir statybos valstybinės priežiūros informacinę sistemą „Infostatyba“ pateikti informaciją apie statybos vadovo paskyrimą ar pakeitimą ne vėliau kaip per 3 darbo dienas nuo jų paskyrimo dienos.</w:t>
      </w:r>
    </w:p>
    <w:p w14:paraId="347D363D" w14:textId="28681791" w:rsidR="00030F76" w:rsidRPr="00B52447" w:rsidRDefault="00D7660A" w:rsidP="00B52447">
      <w:pPr>
        <w:ind w:left="142"/>
        <w:jc w:val="both"/>
        <w:rPr>
          <w:rFonts w:ascii="Arial" w:eastAsia="Lucida Sans Unicode" w:hAnsi="Arial" w:cs="Arial"/>
          <w:sz w:val="24"/>
          <w:szCs w:val="24"/>
          <w:lang w:eastAsia="zh-CN" w:bidi="hi-IN"/>
        </w:rPr>
      </w:pPr>
      <w:r w:rsidRPr="00D7660A">
        <w:rPr>
          <w:rFonts w:ascii="Arial" w:eastAsia="Lucida Sans Unicode" w:hAnsi="Arial" w:cs="Arial"/>
          <w:sz w:val="24"/>
          <w:szCs w:val="24"/>
          <w:lang w:eastAsia="zh-CN" w:bidi="hi-IN"/>
        </w:rPr>
        <w:t xml:space="preserve">5.28. </w:t>
      </w:r>
      <w:r w:rsidR="0012515E" w:rsidRPr="00D7660A">
        <w:rPr>
          <w:rFonts w:ascii="Arial" w:eastAsia="Lucida Sans Unicode" w:hAnsi="Arial" w:cs="Arial"/>
          <w:sz w:val="24"/>
          <w:szCs w:val="24"/>
          <w:lang w:eastAsia="zh-CN" w:bidi="hi-IN"/>
        </w:rPr>
        <w:t>Rangovas gavęs Užsakovo įgaliojimą vadovaudamasis galiojančiais teisės aktais organizuoja statybos užbaigimo procedūras statybos užbaigimo aktui gauti ar įregistruoti statybos užbaigimo deklaraciją.</w:t>
      </w:r>
    </w:p>
    <w:p w14:paraId="4A884E17" w14:textId="2332F12A" w:rsidR="00030F76" w:rsidRPr="00B52447" w:rsidRDefault="00D02A94" w:rsidP="00B52447">
      <w:pPr>
        <w:pStyle w:val="Stilius6"/>
        <w:rPr>
          <w:rFonts w:ascii="Times New Roman" w:hAnsi="Times New Roman" w:cs="Times New Roman"/>
          <w:sz w:val="28"/>
          <w:szCs w:val="20"/>
          <w:lang w:eastAsia="zh-CN" w:bidi="hi-IN"/>
        </w:rPr>
      </w:pPr>
      <w:r>
        <w:rPr>
          <w:lang w:eastAsia="zh-CN" w:bidi="hi-IN"/>
        </w:rPr>
        <w:t>6</w:t>
      </w:r>
      <w:r w:rsidRPr="00D02A94">
        <w:rPr>
          <w:lang w:eastAsia="zh-CN" w:bidi="hi-IN"/>
        </w:rPr>
        <w:t>.</w:t>
      </w:r>
      <w:r w:rsidRPr="00D02A94">
        <w:rPr>
          <w:lang w:eastAsia="zh-CN" w:bidi="hi-IN"/>
        </w:rPr>
        <w:tab/>
        <w:t>DARBŲ ATLIKIMO TERMINAI, VĖLAVIMAS, SUSTABDYMAS</w:t>
      </w:r>
    </w:p>
    <w:p w14:paraId="3222BE03" w14:textId="412557F6" w:rsidR="00030F76" w:rsidRPr="00C965FE" w:rsidRDefault="00D02A94" w:rsidP="00B52447">
      <w:pPr>
        <w:pStyle w:val="Antrat2"/>
        <w:numPr>
          <w:ilvl w:val="1"/>
          <w:numId w:val="68"/>
        </w:numPr>
        <w:ind w:left="142" w:firstLine="0"/>
        <w:rPr>
          <w:rFonts w:ascii="Arial" w:eastAsia="Lucida Sans Unicode" w:hAnsi="Arial" w:cs="Arial"/>
          <w:szCs w:val="24"/>
          <w:lang w:eastAsia="zh-CN" w:bidi="hi-IN"/>
        </w:rPr>
      </w:pPr>
      <w:r w:rsidRPr="00C965FE">
        <w:rPr>
          <w:rFonts w:ascii="Arial" w:eastAsia="Lucida Sans Unicode" w:hAnsi="Arial" w:cs="Arial"/>
          <w:szCs w:val="24"/>
          <w:lang w:eastAsia="zh-CN" w:bidi="hi-IN"/>
        </w:rPr>
        <w:t>Rangovas privalo atlikti visus Sutartyje numatytus Darbus per Sutarties 1 priede „Esminės sutarties sąlygos“ nustatytą Darbų atlikimo terminą, skaičiuojamą nuo Darbų pradžios, įskaitant baigiamųjų bandymų atlikimą (jeigu jie taikomi).</w:t>
      </w:r>
    </w:p>
    <w:p w14:paraId="147F649B" w14:textId="77777777" w:rsidR="00D02A94" w:rsidRPr="00C965FE" w:rsidRDefault="00D02A94" w:rsidP="00B52447">
      <w:pPr>
        <w:pStyle w:val="Antrat2"/>
        <w:numPr>
          <w:ilvl w:val="1"/>
          <w:numId w:val="68"/>
        </w:numPr>
        <w:ind w:left="709" w:hanging="567"/>
        <w:rPr>
          <w:rFonts w:ascii="Arial" w:eastAsia="Lucida Sans Unicode" w:hAnsi="Arial" w:cs="Arial"/>
          <w:szCs w:val="24"/>
          <w:lang w:eastAsia="zh-CN" w:bidi="hi-IN"/>
        </w:rPr>
      </w:pPr>
      <w:r w:rsidRPr="00C965FE">
        <w:rPr>
          <w:rFonts w:ascii="Arial" w:eastAsia="Lucida Sans Unicode" w:hAnsi="Arial" w:cs="Arial"/>
          <w:szCs w:val="24"/>
          <w:lang w:eastAsia="zh-CN" w:bidi="hi-IN"/>
        </w:rPr>
        <w:t>Rangovas Darbus vykdo pagal kalendorinį Darbų grafiką.</w:t>
      </w:r>
    </w:p>
    <w:p w14:paraId="7E81CC2A" w14:textId="1C3F31E1" w:rsidR="00D02A94" w:rsidRPr="00C965FE" w:rsidRDefault="00D02A94" w:rsidP="00B52447">
      <w:pPr>
        <w:pStyle w:val="Antrat2"/>
        <w:numPr>
          <w:ilvl w:val="0"/>
          <w:numId w:val="0"/>
        </w:numPr>
        <w:ind w:left="-10" w:firstLine="10"/>
        <w:rPr>
          <w:rFonts w:ascii="Arial" w:eastAsia="Lucida Sans Unicode" w:hAnsi="Arial" w:cs="Arial"/>
          <w:szCs w:val="24"/>
          <w:lang w:eastAsia="zh-CN" w:bidi="hi-IN"/>
        </w:rPr>
      </w:pPr>
      <w:r w:rsidRPr="00C965FE">
        <w:rPr>
          <w:rFonts w:ascii="Arial" w:eastAsia="Lucida Sans Unicode" w:hAnsi="Arial" w:cs="Arial"/>
          <w:szCs w:val="24"/>
          <w:lang w:eastAsia="zh-CN" w:bidi="hi-IN"/>
        </w:rPr>
        <w:lastRenderedPageBreak/>
        <w:t>Rangovas per 14 kalendorinių dienų nuo Sutarties sudarymo pateikia Užsakovui pagal įkainotą Veiklų sąrašą parengtą Kalendorinį darbų grafiką, kuris tampa neatskiriama Sutarties dalimi. Kalendorinis darbų grafikas sudaromas nekeičiant įkainotame Veiklų sąraše nustatytų Darbų grupių kainų, Darbų grupių atlikimą paskirstant per visą Darbų atlikimo terminą ir atsižvelgiant į Užsakovo turimą finansavimą.</w:t>
      </w:r>
    </w:p>
    <w:p w14:paraId="65103E14" w14:textId="77777777" w:rsidR="00C965FE" w:rsidRPr="00C965FE" w:rsidRDefault="00C965FE" w:rsidP="00B52447">
      <w:pPr>
        <w:pStyle w:val="Antrat2"/>
        <w:numPr>
          <w:ilvl w:val="1"/>
          <w:numId w:val="68"/>
        </w:numPr>
        <w:ind w:left="0" w:firstLine="0"/>
        <w:rPr>
          <w:rFonts w:ascii="Arial" w:eastAsia="Lucida Sans Unicode" w:hAnsi="Arial" w:cs="Arial"/>
          <w:szCs w:val="24"/>
          <w:lang w:eastAsia="zh-CN" w:bidi="hi-IN"/>
        </w:rPr>
      </w:pPr>
      <w:r w:rsidRPr="00C965FE">
        <w:rPr>
          <w:rFonts w:ascii="Arial" w:eastAsia="Lucida Sans Unicode" w:hAnsi="Arial" w:cs="Arial"/>
          <w:szCs w:val="24"/>
          <w:lang w:eastAsia="zh-CN" w:bidi="hi-IN"/>
        </w:rPr>
        <w:t>Darbų atlikimo terminas gali būti pratęstas, o Kalendorinis darbų grafikas atitinkamai koreguojamas tik tiek, kiek būtina dėl aplinkybių, nepriklausančių nuo Rangovo, įskaitant šiuos atvejus:</w:t>
      </w:r>
    </w:p>
    <w:p w14:paraId="3B2A7642" w14:textId="77777777" w:rsidR="00C965FE" w:rsidRPr="00C965FE" w:rsidRDefault="00C965FE" w:rsidP="00B52447">
      <w:pPr>
        <w:pStyle w:val="Antrat2"/>
        <w:numPr>
          <w:ilvl w:val="0"/>
          <w:numId w:val="0"/>
        </w:numPr>
        <w:ind w:left="710" w:firstLine="10"/>
        <w:rPr>
          <w:rFonts w:ascii="Arial" w:eastAsia="Lucida Sans Unicode" w:hAnsi="Arial" w:cs="Arial"/>
          <w:szCs w:val="24"/>
          <w:lang w:eastAsia="zh-CN" w:bidi="hi-IN"/>
        </w:rPr>
      </w:pPr>
      <w:r w:rsidRPr="00C965FE">
        <w:rPr>
          <w:rFonts w:ascii="Arial" w:eastAsia="Lucida Sans Unicode" w:hAnsi="Arial" w:cs="Arial"/>
          <w:szCs w:val="24"/>
          <w:lang w:eastAsia="zh-CN" w:bidi="hi-IN"/>
        </w:rPr>
        <w:t>6.3.1. išskirtinai nepalankių gamtinių sąlygų (jeigu Darbų kokybė priklauso nuo gamtinių sąlygų), kurių nebuvo galima pagrįstai numatyti ir kurių joks patyręs rangovas nebūtų galėjęs numatyti vertindamas Darbų atlikimo sąlygas;</w:t>
      </w:r>
    </w:p>
    <w:p w14:paraId="67079884" w14:textId="77777777" w:rsidR="00C965FE" w:rsidRPr="00C965FE" w:rsidRDefault="00C965FE" w:rsidP="00B52447">
      <w:pPr>
        <w:pStyle w:val="Antrat2"/>
        <w:numPr>
          <w:ilvl w:val="0"/>
          <w:numId w:val="0"/>
        </w:numPr>
        <w:ind w:left="710" w:firstLine="10"/>
        <w:rPr>
          <w:rFonts w:ascii="Arial" w:eastAsia="Lucida Sans Unicode" w:hAnsi="Arial" w:cs="Arial"/>
          <w:szCs w:val="24"/>
          <w:lang w:eastAsia="zh-CN" w:bidi="hi-IN"/>
        </w:rPr>
      </w:pPr>
      <w:r w:rsidRPr="00C965FE">
        <w:rPr>
          <w:rFonts w:ascii="Arial" w:eastAsia="Lucida Sans Unicode" w:hAnsi="Arial" w:cs="Arial"/>
          <w:szCs w:val="24"/>
          <w:lang w:eastAsia="zh-CN" w:bidi="hi-IN"/>
        </w:rPr>
        <w:t>6.3.2. pakeitimų, atliekamų vadovaujantis Sutarties sąlygų 10 skyriaus nuostatomis;</w:t>
      </w:r>
    </w:p>
    <w:p w14:paraId="426AA9FB" w14:textId="1CBC71B3" w:rsidR="00C965FE" w:rsidRPr="00C965FE" w:rsidRDefault="00C965FE" w:rsidP="00B52447">
      <w:pPr>
        <w:pStyle w:val="Antrat2"/>
        <w:numPr>
          <w:ilvl w:val="0"/>
          <w:numId w:val="0"/>
        </w:numPr>
        <w:ind w:left="710" w:firstLine="10"/>
        <w:rPr>
          <w:rFonts w:ascii="Arial" w:eastAsia="Lucida Sans Unicode" w:hAnsi="Arial" w:cs="Arial"/>
          <w:szCs w:val="24"/>
          <w:lang w:eastAsia="zh-CN" w:bidi="hi-IN"/>
        </w:rPr>
      </w:pPr>
      <w:r w:rsidRPr="00C965FE">
        <w:rPr>
          <w:rFonts w:ascii="Arial" w:eastAsia="Lucida Sans Unicode" w:hAnsi="Arial" w:cs="Arial"/>
          <w:szCs w:val="24"/>
          <w:lang w:eastAsia="zh-CN" w:bidi="hi-IN"/>
        </w:rPr>
        <w:t>6.3.3. bet kokio vėlavimo, kliūčių ar trukdymų, sukeltų arba priskiriamų Užsakovui arba Užsakovo personalui, arba tretiesiems asmenims.</w:t>
      </w:r>
    </w:p>
    <w:p w14:paraId="4AA5F1A9" w14:textId="77777777" w:rsidR="00C965FE" w:rsidRPr="00C965FE" w:rsidRDefault="00C965FE" w:rsidP="00B52447">
      <w:pPr>
        <w:ind w:firstLine="10"/>
        <w:rPr>
          <w:rFonts w:ascii="Arial" w:eastAsia="Lucida Sans Unicode" w:hAnsi="Arial" w:cs="Arial"/>
          <w:sz w:val="24"/>
          <w:szCs w:val="24"/>
          <w:lang w:eastAsia="zh-CN" w:bidi="hi-IN"/>
        </w:rPr>
      </w:pPr>
      <w:r w:rsidRPr="00C965FE">
        <w:rPr>
          <w:rFonts w:ascii="Arial" w:eastAsia="Lucida Sans Unicode" w:hAnsi="Arial" w:cs="Arial"/>
          <w:sz w:val="24"/>
          <w:szCs w:val="24"/>
          <w:lang w:eastAsia="zh-CN" w:bidi="hi-IN"/>
        </w:rPr>
        <w:t xml:space="preserve">6.4. </w:t>
      </w:r>
      <w:r w:rsidRPr="00C965FE">
        <w:rPr>
          <w:rFonts w:ascii="Arial" w:eastAsia="Lucida Sans Unicode" w:hAnsi="Arial" w:cs="Arial"/>
          <w:b/>
          <w:bCs/>
          <w:sz w:val="24"/>
          <w:szCs w:val="24"/>
          <w:lang w:eastAsia="zh-CN" w:bidi="hi-IN"/>
        </w:rPr>
        <w:t>Darbų pabaiga</w:t>
      </w:r>
      <w:r w:rsidRPr="00C965FE">
        <w:rPr>
          <w:rFonts w:ascii="Arial" w:eastAsia="Lucida Sans Unicode" w:hAnsi="Arial" w:cs="Arial"/>
          <w:sz w:val="24"/>
          <w:szCs w:val="24"/>
          <w:lang w:eastAsia="zh-CN" w:bidi="hi-IN"/>
        </w:rPr>
        <w:t xml:space="preserve"> pagal Sutartį laikoma momentas, kai atlikti visi Sutartyje numatyti Darbai ir šalių pasirašytas Darbų perdavimo–priėmimo aktas. </w:t>
      </w:r>
    </w:p>
    <w:p w14:paraId="13D57827" w14:textId="2D6735D3" w:rsidR="00C965FE" w:rsidRPr="00C965FE" w:rsidRDefault="00C965FE" w:rsidP="00B52447">
      <w:pPr>
        <w:ind w:firstLine="10"/>
        <w:rPr>
          <w:rFonts w:ascii="Arial" w:eastAsia="Lucida Sans Unicode" w:hAnsi="Arial" w:cs="Arial"/>
          <w:sz w:val="24"/>
          <w:szCs w:val="24"/>
          <w:lang w:eastAsia="zh-CN" w:bidi="hi-IN"/>
        </w:rPr>
      </w:pPr>
      <w:r w:rsidRPr="00C965FE">
        <w:rPr>
          <w:rFonts w:ascii="Arial" w:eastAsia="Lucida Sans Unicode" w:hAnsi="Arial" w:cs="Arial"/>
          <w:b/>
          <w:bCs/>
          <w:sz w:val="24"/>
          <w:szCs w:val="24"/>
          <w:lang w:eastAsia="zh-CN" w:bidi="hi-IN"/>
        </w:rPr>
        <w:t>Statinio statybos užbaigimas</w:t>
      </w:r>
      <w:r w:rsidRPr="00C965FE">
        <w:rPr>
          <w:rFonts w:ascii="Arial" w:eastAsia="Lucida Sans Unicode" w:hAnsi="Arial" w:cs="Arial"/>
          <w:sz w:val="24"/>
          <w:szCs w:val="24"/>
          <w:lang w:eastAsia="zh-CN" w:bidi="hi-IN"/>
        </w:rPr>
        <w:t xml:space="preserve"> laikomas įvykusiu, kai:</w:t>
      </w:r>
    </w:p>
    <w:p w14:paraId="7F6F2849" w14:textId="77777777" w:rsidR="00C965FE" w:rsidRPr="00C965FE" w:rsidRDefault="00C965FE" w:rsidP="00B52447">
      <w:pPr>
        <w:pStyle w:val="Antrat2"/>
        <w:numPr>
          <w:ilvl w:val="0"/>
          <w:numId w:val="53"/>
        </w:numPr>
        <w:ind w:left="851" w:hanging="284"/>
        <w:rPr>
          <w:rFonts w:ascii="Arial" w:eastAsia="Lucida Sans Unicode" w:hAnsi="Arial" w:cs="Arial"/>
          <w:szCs w:val="24"/>
          <w:lang w:eastAsia="zh-CN" w:bidi="hi-IN"/>
        </w:rPr>
      </w:pPr>
      <w:r w:rsidRPr="00C965FE">
        <w:rPr>
          <w:rFonts w:ascii="Arial" w:eastAsia="Lucida Sans Unicode" w:hAnsi="Arial" w:cs="Arial"/>
          <w:szCs w:val="24"/>
          <w:lang w:eastAsia="zh-CN" w:bidi="hi-IN"/>
        </w:rPr>
        <w:t>ištaisyti visi nustatyti defektai (jeigu jų buvo);</w:t>
      </w:r>
    </w:p>
    <w:p w14:paraId="66697A98" w14:textId="77777777" w:rsidR="00C965FE" w:rsidRPr="00C965FE" w:rsidRDefault="00C965FE" w:rsidP="00B52447">
      <w:pPr>
        <w:pStyle w:val="Antrat2"/>
        <w:numPr>
          <w:ilvl w:val="0"/>
          <w:numId w:val="53"/>
        </w:numPr>
        <w:ind w:left="851" w:hanging="284"/>
        <w:rPr>
          <w:rFonts w:ascii="Arial" w:eastAsia="Lucida Sans Unicode" w:hAnsi="Arial" w:cs="Arial"/>
          <w:szCs w:val="24"/>
          <w:lang w:eastAsia="zh-CN" w:bidi="hi-IN"/>
        </w:rPr>
      </w:pPr>
      <w:r w:rsidRPr="00C965FE">
        <w:rPr>
          <w:rFonts w:ascii="Arial" w:eastAsia="Lucida Sans Unicode" w:hAnsi="Arial" w:cs="Arial"/>
          <w:szCs w:val="24"/>
          <w:lang w:eastAsia="zh-CN" w:bidi="hi-IN"/>
        </w:rPr>
        <w:t>atliktos visos statybos užbaigimo procedūros;</w:t>
      </w:r>
    </w:p>
    <w:p w14:paraId="7790FFA5" w14:textId="77777777" w:rsidR="00C965FE" w:rsidRPr="00C965FE" w:rsidRDefault="00C965FE" w:rsidP="00B52447">
      <w:pPr>
        <w:pStyle w:val="Antrat2"/>
        <w:numPr>
          <w:ilvl w:val="0"/>
          <w:numId w:val="53"/>
        </w:numPr>
        <w:ind w:left="851" w:hanging="284"/>
        <w:rPr>
          <w:rFonts w:ascii="Arial" w:eastAsia="Lucida Sans Unicode" w:hAnsi="Arial" w:cs="Arial"/>
          <w:szCs w:val="24"/>
          <w:lang w:eastAsia="zh-CN" w:bidi="hi-IN"/>
        </w:rPr>
      </w:pPr>
      <w:r w:rsidRPr="00C965FE">
        <w:rPr>
          <w:rFonts w:ascii="Arial" w:eastAsia="Lucida Sans Unicode" w:hAnsi="Arial" w:cs="Arial"/>
          <w:szCs w:val="24"/>
          <w:lang w:eastAsia="zh-CN" w:bidi="hi-IN"/>
        </w:rPr>
        <w:t>surašytas Statybos užbaigimo aktas (kai jis privalomas);</w:t>
      </w:r>
    </w:p>
    <w:p w14:paraId="10AC4266" w14:textId="77777777" w:rsidR="00C965FE" w:rsidRPr="00C965FE" w:rsidRDefault="00C965FE" w:rsidP="00B52447">
      <w:pPr>
        <w:pStyle w:val="Antrat2"/>
        <w:numPr>
          <w:ilvl w:val="0"/>
          <w:numId w:val="53"/>
        </w:numPr>
        <w:ind w:left="851" w:hanging="284"/>
        <w:rPr>
          <w:rFonts w:ascii="Arial" w:eastAsia="Lucida Sans Unicode" w:hAnsi="Arial" w:cs="Arial"/>
          <w:szCs w:val="24"/>
          <w:lang w:eastAsia="zh-CN" w:bidi="hi-IN"/>
        </w:rPr>
      </w:pPr>
      <w:r w:rsidRPr="00C965FE">
        <w:rPr>
          <w:rFonts w:ascii="Arial" w:eastAsia="Lucida Sans Unicode" w:hAnsi="Arial" w:cs="Arial"/>
          <w:szCs w:val="24"/>
          <w:lang w:eastAsia="zh-CN" w:bidi="hi-IN"/>
        </w:rPr>
        <w:t>statinys (-iai) įregistruotas (-i) VĮ Registrų centre;</w:t>
      </w:r>
    </w:p>
    <w:p w14:paraId="15D03709" w14:textId="77777777" w:rsidR="005F529F" w:rsidRDefault="00C965FE" w:rsidP="00B52447">
      <w:pPr>
        <w:pStyle w:val="Antrat2"/>
        <w:numPr>
          <w:ilvl w:val="0"/>
          <w:numId w:val="53"/>
        </w:numPr>
        <w:ind w:left="851" w:hanging="284"/>
        <w:rPr>
          <w:rFonts w:ascii="Arial" w:eastAsia="Lucida Sans Unicode" w:hAnsi="Arial" w:cs="Arial"/>
          <w:szCs w:val="24"/>
          <w:lang w:eastAsia="zh-CN" w:bidi="hi-IN"/>
        </w:rPr>
      </w:pPr>
      <w:r w:rsidRPr="00C965FE">
        <w:rPr>
          <w:rFonts w:ascii="Arial" w:eastAsia="Lucida Sans Unicode" w:hAnsi="Arial" w:cs="Arial"/>
          <w:szCs w:val="24"/>
          <w:lang w:eastAsia="zh-CN" w:bidi="hi-IN"/>
        </w:rPr>
        <w:t>Užsakovui perduoti visi statybos užbaigimo dokumentai, kuriuos pagal teisės aktus privalo saugoti Užsakovas.</w:t>
      </w:r>
    </w:p>
    <w:p w14:paraId="2C6496F2" w14:textId="4D017746" w:rsidR="00030F76" w:rsidRPr="005F529F" w:rsidRDefault="005F529F" w:rsidP="00B52447">
      <w:pPr>
        <w:pStyle w:val="Antrat2"/>
        <w:numPr>
          <w:ilvl w:val="1"/>
          <w:numId w:val="54"/>
        </w:numPr>
        <w:ind w:firstLine="10"/>
        <w:rPr>
          <w:rFonts w:ascii="Arial" w:eastAsia="Lucida Sans Unicode" w:hAnsi="Arial" w:cs="Arial"/>
          <w:lang w:eastAsia="zh-CN" w:bidi="hi-IN"/>
        </w:rPr>
      </w:pPr>
      <w:r w:rsidRPr="005F529F">
        <w:rPr>
          <w:rFonts w:ascii="Arial" w:eastAsia="Lucida Sans Unicode" w:hAnsi="Arial" w:cs="Arial"/>
          <w:lang w:eastAsia="zh-CN" w:bidi="hi-IN"/>
        </w:rPr>
        <w:t>Jeigu po Sutarties sudarymo atsiranda aplinkybių, dėl kurių Darbų vykdymo tęsti neįmanoma ir kurių atsiradimo rizikos Rangovas nebuvo prisiėmęs, Užsakovas turi teisę raštu nurodyti sustabdyti visų arba dalies Darbų vykdymą, nurodydamas, jeigu įmanoma, numatomą sustabdymo trukmę.</w:t>
      </w:r>
    </w:p>
    <w:p w14:paraId="42BE5A08" w14:textId="77777777" w:rsidR="005F529F" w:rsidRPr="005F529F" w:rsidRDefault="005F529F" w:rsidP="00B52447">
      <w:pPr>
        <w:rPr>
          <w:rFonts w:ascii="Arial" w:eastAsia="Lucida Sans Unicode" w:hAnsi="Arial" w:cs="Arial"/>
          <w:sz w:val="24"/>
          <w:szCs w:val="24"/>
          <w:lang w:eastAsia="zh-CN" w:bidi="hi-IN"/>
        </w:rPr>
      </w:pPr>
      <w:r w:rsidRPr="005F529F">
        <w:rPr>
          <w:rFonts w:ascii="Arial" w:eastAsia="Lucida Sans Unicode" w:hAnsi="Arial" w:cs="Arial"/>
          <w:sz w:val="24"/>
          <w:szCs w:val="24"/>
          <w:lang w:eastAsia="zh-CN" w:bidi="hi-IN"/>
        </w:rPr>
        <w:t xml:space="preserve">Aplinkybės, dėl kurių gali būti stabdomi darbai, yra: </w:t>
      </w:r>
    </w:p>
    <w:p w14:paraId="1B90C4BE" w14:textId="77777777" w:rsidR="005F529F" w:rsidRPr="005F529F" w:rsidRDefault="005F529F" w:rsidP="00B52447">
      <w:pPr>
        <w:rPr>
          <w:rFonts w:ascii="Arial" w:eastAsia="Lucida Sans Unicode" w:hAnsi="Arial" w:cs="Arial"/>
          <w:sz w:val="24"/>
          <w:szCs w:val="24"/>
          <w:lang w:eastAsia="zh-CN" w:bidi="hi-IN"/>
        </w:rPr>
      </w:pPr>
      <w:r w:rsidRPr="005F529F">
        <w:rPr>
          <w:rFonts w:ascii="Arial" w:eastAsia="Lucida Sans Unicode" w:hAnsi="Arial" w:cs="Arial"/>
          <w:sz w:val="24"/>
          <w:szCs w:val="24"/>
          <w:lang w:eastAsia="zh-CN" w:bidi="hi-IN"/>
        </w:rPr>
        <w:t>6.5.1. papildomi archeologiniai tyrinėjimai, kurie nebuvo numatyti, bet kuriuos būtina atlikti;</w:t>
      </w:r>
    </w:p>
    <w:p w14:paraId="1BD86CB7" w14:textId="77777777" w:rsidR="005F529F" w:rsidRPr="005F529F" w:rsidRDefault="005F529F" w:rsidP="00B52447">
      <w:pPr>
        <w:rPr>
          <w:rFonts w:ascii="Arial" w:eastAsia="Lucida Sans Unicode" w:hAnsi="Arial" w:cs="Arial"/>
          <w:sz w:val="24"/>
          <w:szCs w:val="24"/>
          <w:lang w:eastAsia="zh-CN" w:bidi="hi-IN"/>
        </w:rPr>
      </w:pPr>
      <w:r w:rsidRPr="005F529F">
        <w:rPr>
          <w:rFonts w:ascii="Arial" w:eastAsia="Lucida Sans Unicode" w:hAnsi="Arial" w:cs="Arial"/>
          <w:sz w:val="24"/>
          <w:szCs w:val="24"/>
          <w:lang w:eastAsia="zh-CN" w:bidi="hi-IN"/>
        </w:rPr>
        <w:t>6.5.2. papildomos projektavimo paslaugos (kai Darbai buvo perkami pagal techninį projektą), be kurių negalima užbaigti Sutarties;</w:t>
      </w:r>
    </w:p>
    <w:p w14:paraId="58CF6B17" w14:textId="77777777" w:rsidR="005F529F" w:rsidRPr="005F529F" w:rsidRDefault="005F529F" w:rsidP="00B52447">
      <w:pPr>
        <w:rPr>
          <w:rFonts w:ascii="Arial" w:eastAsia="Lucida Sans Unicode" w:hAnsi="Arial" w:cs="Arial"/>
          <w:sz w:val="24"/>
          <w:szCs w:val="24"/>
          <w:lang w:eastAsia="zh-CN" w:bidi="hi-IN"/>
        </w:rPr>
      </w:pPr>
      <w:r w:rsidRPr="005F529F">
        <w:rPr>
          <w:rFonts w:ascii="Arial" w:eastAsia="Lucida Sans Unicode" w:hAnsi="Arial" w:cs="Arial"/>
          <w:sz w:val="24"/>
          <w:szCs w:val="24"/>
          <w:lang w:eastAsia="zh-CN" w:bidi="hi-IN"/>
        </w:rPr>
        <w:t>6.5.3. vėluojama perduoti dalį statybvietės;</w:t>
      </w:r>
    </w:p>
    <w:p w14:paraId="284C3D8E" w14:textId="77777777" w:rsidR="005F529F" w:rsidRPr="005F529F" w:rsidRDefault="005F529F" w:rsidP="00B52447">
      <w:pPr>
        <w:rPr>
          <w:rFonts w:ascii="Arial" w:eastAsia="Lucida Sans Unicode" w:hAnsi="Arial" w:cs="Arial"/>
          <w:sz w:val="24"/>
          <w:szCs w:val="24"/>
          <w:lang w:eastAsia="zh-CN" w:bidi="hi-IN"/>
        </w:rPr>
      </w:pPr>
      <w:r w:rsidRPr="005F529F">
        <w:rPr>
          <w:rFonts w:ascii="Arial" w:eastAsia="Lucida Sans Unicode" w:hAnsi="Arial" w:cs="Arial"/>
          <w:sz w:val="24"/>
          <w:szCs w:val="24"/>
          <w:lang w:eastAsia="zh-CN" w:bidi="hi-IN"/>
        </w:rPr>
        <w:t>6.5.4. trečiųjų šalių įtaka;</w:t>
      </w:r>
    </w:p>
    <w:p w14:paraId="0FE22F28" w14:textId="77777777" w:rsidR="005F529F" w:rsidRPr="005F529F" w:rsidRDefault="005F529F" w:rsidP="00B52447">
      <w:pPr>
        <w:rPr>
          <w:rFonts w:ascii="Arial" w:eastAsia="Lucida Sans Unicode" w:hAnsi="Arial" w:cs="Arial"/>
          <w:sz w:val="24"/>
          <w:szCs w:val="24"/>
          <w:lang w:eastAsia="zh-CN" w:bidi="hi-IN"/>
        </w:rPr>
      </w:pPr>
      <w:r w:rsidRPr="005F529F">
        <w:rPr>
          <w:rFonts w:ascii="Arial" w:eastAsia="Lucida Sans Unicode" w:hAnsi="Arial" w:cs="Arial"/>
          <w:sz w:val="24"/>
          <w:szCs w:val="24"/>
          <w:lang w:eastAsia="zh-CN" w:bidi="hi-IN"/>
        </w:rPr>
        <w:t>6.5.5. sustabdytas finansavimas arba trūksta finansavimo;</w:t>
      </w:r>
    </w:p>
    <w:p w14:paraId="7337B857" w14:textId="77777777" w:rsidR="005F529F" w:rsidRPr="005F529F" w:rsidRDefault="005F529F" w:rsidP="00B52447">
      <w:pPr>
        <w:rPr>
          <w:rFonts w:ascii="Arial" w:eastAsia="Lucida Sans Unicode" w:hAnsi="Arial" w:cs="Arial"/>
          <w:sz w:val="24"/>
          <w:szCs w:val="24"/>
          <w:lang w:eastAsia="zh-CN" w:bidi="hi-IN"/>
        </w:rPr>
      </w:pPr>
      <w:r w:rsidRPr="005F529F">
        <w:rPr>
          <w:rFonts w:ascii="Arial" w:eastAsia="Lucida Sans Unicode" w:hAnsi="Arial" w:cs="Arial"/>
          <w:sz w:val="24"/>
          <w:szCs w:val="24"/>
          <w:lang w:eastAsia="zh-CN" w:bidi="hi-IN"/>
        </w:rPr>
        <w:t>6.5.6. laiku neatlaisvinta Darbų vieta;</w:t>
      </w:r>
    </w:p>
    <w:p w14:paraId="3BA7E541" w14:textId="77777777" w:rsidR="005F529F" w:rsidRPr="005F529F" w:rsidRDefault="005F529F" w:rsidP="00B52447">
      <w:pPr>
        <w:rPr>
          <w:rFonts w:ascii="Arial" w:eastAsia="Lucida Sans Unicode" w:hAnsi="Arial" w:cs="Arial"/>
          <w:sz w:val="24"/>
          <w:szCs w:val="24"/>
          <w:lang w:eastAsia="zh-CN" w:bidi="hi-IN"/>
        </w:rPr>
      </w:pPr>
      <w:r w:rsidRPr="005F529F">
        <w:rPr>
          <w:rFonts w:ascii="Arial" w:eastAsia="Lucida Sans Unicode" w:hAnsi="Arial" w:cs="Arial"/>
          <w:sz w:val="24"/>
          <w:szCs w:val="24"/>
          <w:lang w:eastAsia="zh-CN" w:bidi="hi-IN"/>
        </w:rPr>
        <w:t>6.5.7. būtinas papildomas laikas įvykdyti papildomų Darbų viešąjį pirkimą;</w:t>
      </w:r>
    </w:p>
    <w:p w14:paraId="3312CE00" w14:textId="77777777" w:rsidR="005F529F" w:rsidRPr="005F529F" w:rsidRDefault="005F529F" w:rsidP="00B52447">
      <w:pPr>
        <w:rPr>
          <w:rFonts w:ascii="Arial" w:eastAsia="Lucida Sans Unicode" w:hAnsi="Arial" w:cs="Arial"/>
          <w:sz w:val="24"/>
          <w:szCs w:val="24"/>
          <w:lang w:eastAsia="zh-CN" w:bidi="hi-IN"/>
        </w:rPr>
      </w:pPr>
      <w:r w:rsidRPr="005F529F">
        <w:rPr>
          <w:rFonts w:ascii="Arial" w:eastAsia="Lucida Sans Unicode" w:hAnsi="Arial" w:cs="Arial"/>
          <w:sz w:val="24"/>
          <w:szCs w:val="24"/>
          <w:lang w:eastAsia="zh-CN" w:bidi="hi-IN"/>
        </w:rPr>
        <w:t>6.5.8. laiku nepateikta įranga, kurią privalo pateikti Užsakovas;</w:t>
      </w:r>
    </w:p>
    <w:p w14:paraId="7375923D" w14:textId="77777777" w:rsidR="005F529F" w:rsidRPr="005F529F" w:rsidRDefault="005F529F" w:rsidP="00B52447">
      <w:pPr>
        <w:rPr>
          <w:rFonts w:ascii="Arial" w:eastAsia="Lucida Sans Unicode" w:hAnsi="Arial" w:cs="Arial"/>
          <w:sz w:val="24"/>
          <w:szCs w:val="24"/>
          <w:lang w:eastAsia="zh-CN" w:bidi="hi-IN"/>
        </w:rPr>
      </w:pPr>
      <w:r w:rsidRPr="005F529F">
        <w:rPr>
          <w:rFonts w:ascii="Arial" w:eastAsia="Lucida Sans Unicode" w:hAnsi="Arial" w:cs="Arial"/>
          <w:sz w:val="24"/>
          <w:szCs w:val="24"/>
          <w:lang w:eastAsia="zh-CN" w:bidi="hi-IN"/>
        </w:rPr>
        <w:t xml:space="preserve">6.5.9. fizinės kliūtys arba kitos fizinės sąlygos (išskyrus klimato sąlygas), kurių Rangovas, veikdamas kaip patyręs rangovas, negalėjo pagrįstai numatyti iki pasiūlymo pateikimo; </w:t>
      </w:r>
    </w:p>
    <w:p w14:paraId="00782FDE" w14:textId="77777777" w:rsidR="005F529F" w:rsidRPr="005F529F" w:rsidRDefault="005F529F" w:rsidP="00B52447">
      <w:pPr>
        <w:rPr>
          <w:rFonts w:ascii="Arial" w:eastAsia="Lucida Sans Unicode" w:hAnsi="Arial" w:cs="Arial"/>
          <w:sz w:val="24"/>
          <w:szCs w:val="24"/>
          <w:lang w:eastAsia="zh-CN" w:bidi="hi-IN"/>
        </w:rPr>
      </w:pPr>
      <w:r w:rsidRPr="005F529F">
        <w:rPr>
          <w:rFonts w:ascii="Arial" w:eastAsia="Lucida Sans Unicode" w:hAnsi="Arial" w:cs="Arial"/>
          <w:sz w:val="24"/>
          <w:szCs w:val="24"/>
          <w:lang w:eastAsia="zh-CN" w:bidi="hi-IN"/>
        </w:rPr>
        <w:t xml:space="preserve">6.5.10. bet koks uždelsimas ar sutrikimas dėl Pakeitimo; </w:t>
      </w:r>
    </w:p>
    <w:p w14:paraId="68528469" w14:textId="7451C293" w:rsidR="005F529F" w:rsidRDefault="005F529F" w:rsidP="00B52447">
      <w:pPr>
        <w:rPr>
          <w:rFonts w:ascii="Arial" w:eastAsia="Lucida Sans Unicode" w:hAnsi="Arial" w:cs="Arial"/>
          <w:sz w:val="24"/>
          <w:szCs w:val="24"/>
          <w:lang w:eastAsia="zh-CN" w:bidi="hi-IN"/>
        </w:rPr>
      </w:pPr>
      <w:r w:rsidRPr="005F529F">
        <w:rPr>
          <w:rFonts w:ascii="Arial" w:eastAsia="Lucida Sans Unicode" w:hAnsi="Arial" w:cs="Arial"/>
          <w:sz w:val="24"/>
          <w:szCs w:val="24"/>
          <w:lang w:eastAsia="zh-CN" w:bidi="hi-IN"/>
        </w:rPr>
        <w:t>6.5.11. kitos aplinkybės, kurios nebuvo žinomos pirkimo vykdymo metu ir su kuriomis susidurtų bet kuris rangovas.</w:t>
      </w:r>
    </w:p>
    <w:p w14:paraId="7FBE86DD" w14:textId="37A79EC5" w:rsidR="005F529F" w:rsidRDefault="005F529F" w:rsidP="00B52447">
      <w:pPr>
        <w:rPr>
          <w:rFonts w:ascii="Arial" w:eastAsia="Lucida Sans Unicode" w:hAnsi="Arial" w:cs="Arial"/>
          <w:sz w:val="24"/>
          <w:szCs w:val="24"/>
          <w:lang w:eastAsia="zh-CN" w:bidi="hi-IN"/>
        </w:rPr>
      </w:pPr>
      <w:r>
        <w:rPr>
          <w:rFonts w:ascii="Arial" w:eastAsia="Lucida Sans Unicode" w:hAnsi="Arial" w:cs="Arial"/>
          <w:sz w:val="24"/>
          <w:szCs w:val="24"/>
          <w:lang w:eastAsia="zh-CN" w:bidi="hi-IN"/>
        </w:rPr>
        <w:t xml:space="preserve">6.6. </w:t>
      </w:r>
      <w:r w:rsidRPr="005F529F">
        <w:rPr>
          <w:rFonts w:ascii="Arial" w:eastAsia="Lucida Sans Unicode" w:hAnsi="Arial" w:cs="Arial"/>
          <w:sz w:val="24"/>
          <w:szCs w:val="24"/>
          <w:lang w:eastAsia="zh-CN" w:bidi="hi-IN"/>
        </w:rPr>
        <w:t>Sustabdyti Darbai nevykdomi iki jų vykdymo atnaujinimo. Išnykus aplinkybėms, dėl kurių Darbai buvo sustabdyti, Užsakovas raštu nurodo Rangovui atnaujinti Darbų vykdymą. Atnaujinus Darbų vykdymą, Rangovas Darbus atlieka per iki jų sustabdymo likusį Darbų atlikimo termino laikotarpį, išskyrus atvejus, kai pagal Sutartį Darbų atlikimo terminas yra pratęsiamas</w:t>
      </w:r>
      <w:r>
        <w:rPr>
          <w:rFonts w:ascii="Arial" w:eastAsia="Lucida Sans Unicode" w:hAnsi="Arial" w:cs="Arial"/>
          <w:sz w:val="24"/>
          <w:szCs w:val="24"/>
          <w:lang w:eastAsia="zh-CN" w:bidi="hi-IN"/>
        </w:rPr>
        <w:t>.</w:t>
      </w:r>
    </w:p>
    <w:p w14:paraId="1671C8C0" w14:textId="238EA07C" w:rsidR="005F529F" w:rsidRDefault="005F529F" w:rsidP="00B52447">
      <w:pPr>
        <w:rPr>
          <w:rFonts w:ascii="Arial" w:eastAsia="Lucida Sans Unicode" w:hAnsi="Arial" w:cs="Arial"/>
          <w:sz w:val="24"/>
          <w:szCs w:val="24"/>
          <w:lang w:eastAsia="zh-CN" w:bidi="hi-IN"/>
        </w:rPr>
      </w:pPr>
      <w:r w:rsidRPr="005F529F">
        <w:rPr>
          <w:rFonts w:ascii="Arial" w:eastAsia="Lucida Sans Unicode" w:hAnsi="Arial" w:cs="Arial"/>
          <w:sz w:val="24"/>
          <w:szCs w:val="24"/>
          <w:lang w:eastAsia="zh-CN" w:bidi="hi-IN"/>
        </w:rPr>
        <w:t>Darbų sustabdymo laikotarpiu Rangovas privalo užtikrinti atliktų Darbų, statybvietėje esančių medžiagų, gaminių, įrenginių ir kito turto priežiūrą, tinkamą sandėliavimą bei apsaugą nuo sugadinimo, praradimo ar kitokios žalos.</w:t>
      </w:r>
    </w:p>
    <w:p w14:paraId="32802063" w14:textId="71FE1510" w:rsidR="005F529F" w:rsidRDefault="005F529F" w:rsidP="00B52447">
      <w:pPr>
        <w:rPr>
          <w:rFonts w:ascii="Arial" w:eastAsia="Lucida Sans Unicode" w:hAnsi="Arial" w:cs="Arial"/>
          <w:sz w:val="24"/>
          <w:szCs w:val="24"/>
          <w:lang w:eastAsia="zh-CN" w:bidi="hi-IN"/>
        </w:rPr>
      </w:pPr>
      <w:r w:rsidRPr="005F529F">
        <w:rPr>
          <w:rFonts w:ascii="Arial" w:eastAsia="Lucida Sans Unicode" w:hAnsi="Arial" w:cs="Arial"/>
          <w:sz w:val="24"/>
          <w:szCs w:val="24"/>
          <w:lang w:eastAsia="zh-CN" w:bidi="hi-IN"/>
        </w:rPr>
        <w:t xml:space="preserve">Jeigu numatoma, kad visų Darbų (statinio statybos) sustabdymo trukmė viršys 3 mėnesius, turi būti atliekami statinio konservavimo darbai, siekiant apsaugoti statinio konstrukcijas, inžinerines sistemas, inžinerinius tinklus ir įrenginius nuo žalingo aplinkos </w:t>
      </w:r>
      <w:r w:rsidRPr="005F529F">
        <w:rPr>
          <w:rFonts w:ascii="Arial" w:eastAsia="Lucida Sans Unicode" w:hAnsi="Arial" w:cs="Arial"/>
          <w:sz w:val="24"/>
          <w:szCs w:val="24"/>
          <w:lang w:eastAsia="zh-CN" w:bidi="hi-IN"/>
        </w:rPr>
        <w:lastRenderedPageBreak/>
        <w:t>poveikio, užtikrinti žmonių saugą statybvietėje ir išvengti aplinkos taršos. Statinio konservavimo darbai atliekami pagal konservavimo projektą su sąmatiniais skaičiavimais arba, konservuojant nesudėtingąjį statinį, pagal konservavimo darbų aprašymą.</w:t>
      </w:r>
    </w:p>
    <w:p w14:paraId="157C9018" w14:textId="77777777" w:rsidR="000C74A7" w:rsidRDefault="007D0AB8" w:rsidP="000C74A7">
      <w:pPr>
        <w:rPr>
          <w:rFonts w:ascii="Arial" w:eastAsia="Lucida Sans Unicode" w:hAnsi="Arial" w:cs="Arial"/>
          <w:sz w:val="24"/>
          <w:szCs w:val="24"/>
          <w:lang w:eastAsia="zh-CN" w:bidi="hi-IN"/>
        </w:rPr>
      </w:pPr>
      <w:r w:rsidRPr="007D0AB8">
        <w:rPr>
          <w:rFonts w:ascii="Arial" w:eastAsia="Lucida Sans Unicode" w:hAnsi="Arial" w:cs="Arial"/>
          <w:sz w:val="24"/>
          <w:szCs w:val="24"/>
          <w:lang w:eastAsia="zh-CN" w:bidi="hi-IN"/>
        </w:rPr>
        <w:t>Jeigu Darbai sustabdomi ne dėl Rangovo kaltės ar atsakomybės, Rangovas turi teisę į pagrįstų, dokumentais pagrįstų papildomų išlaidų, tiesiogiai patirtų dėl Darbų sustabdymo ir (ar) statinio konservavimo darbų atlikimo, atlyginimą.</w:t>
      </w:r>
    </w:p>
    <w:p w14:paraId="4DC20FE3" w14:textId="4FE7C140" w:rsidR="00030F76" w:rsidRPr="000C74A7" w:rsidRDefault="000C74A7" w:rsidP="000C74A7">
      <w:pPr>
        <w:rPr>
          <w:rFonts w:ascii="Arial" w:eastAsia="Lucida Sans Unicode" w:hAnsi="Arial" w:cs="Arial"/>
          <w:sz w:val="24"/>
          <w:szCs w:val="24"/>
          <w:lang w:eastAsia="zh-CN" w:bidi="hi-IN"/>
        </w:rPr>
      </w:pPr>
      <w:r>
        <w:rPr>
          <w:rFonts w:ascii="Arial" w:eastAsia="Lucida Sans Unicode" w:hAnsi="Arial" w:cs="Arial"/>
          <w:sz w:val="24"/>
          <w:szCs w:val="24"/>
          <w:lang w:eastAsia="zh-CN" w:bidi="hi-IN"/>
        </w:rPr>
        <w:t xml:space="preserve">6.6. </w:t>
      </w:r>
      <w:r w:rsidR="007D0AB8" w:rsidRPr="00B52447">
        <w:rPr>
          <w:rFonts w:ascii="Arial" w:eastAsia="Lucida Sans Unicode" w:hAnsi="Arial" w:cs="Arial"/>
          <w:szCs w:val="24"/>
          <w:lang w:eastAsia="zh-CN" w:bidi="hi-IN"/>
        </w:rPr>
        <w:t>Jeigu Rangovas nebaigia Darbų per Sutarties 1 priede „Esminės sutarties sąlygos“ nustatytą Darbų atlikimo terminą ir neįrodo, kad termino praleidimas įvyko dėl nuo jo nepriklausančių aplinkybių, Užsakovas turi teisę reikalauti Sutarties 1 priede „Esminės sutarties sąlygos“ nustatyto dydžio delspinigių už kiekvieną uždelstą dieną. Delspinigiai neskaičiuojami už laikotarpį, kuriuo Darbų atlikimas vėlavo dėl nuo Rangovo nepriklausančių aplinkybių.</w:t>
      </w:r>
    </w:p>
    <w:p w14:paraId="4F0E82B8" w14:textId="77777777" w:rsidR="000C74A7" w:rsidRDefault="007D0AB8" w:rsidP="000C74A7">
      <w:pPr>
        <w:pStyle w:val="Stilius6"/>
        <w:rPr>
          <w:lang w:eastAsia="zh-CN" w:bidi="hi-IN"/>
        </w:rPr>
      </w:pPr>
      <w:r>
        <w:rPr>
          <w:lang w:eastAsia="zh-CN" w:bidi="hi-IN"/>
        </w:rPr>
        <w:t>7</w:t>
      </w:r>
      <w:r w:rsidRPr="007D0AB8">
        <w:rPr>
          <w:lang w:eastAsia="zh-CN" w:bidi="hi-IN"/>
        </w:rPr>
        <w:t>.</w:t>
      </w:r>
      <w:r w:rsidRPr="007D0AB8">
        <w:rPr>
          <w:lang w:eastAsia="zh-CN" w:bidi="hi-IN"/>
        </w:rPr>
        <w:tab/>
        <w:t>SUTARTIES ĮVYKDYMO UŽTIKRINIMAS</w:t>
      </w:r>
    </w:p>
    <w:p w14:paraId="6F161E32" w14:textId="5158A03E" w:rsidR="007D0AB8" w:rsidRPr="000C74A7" w:rsidRDefault="000C74A7" w:rsidP="000C74A7">
      <w:pPr>
        <w:pStyle w:val="Stilius6"/>
        <w:spacing w:before="0" w:after="0"/>
        <w:rPr>
          <w:lang w:eastAsia="zh-CN" w:bidi="hi-IN"/>
        </w:rPr>
      </w:pPr>
      <w:r>
        <w:rPr>
          <w:lang w:eastAsia="zh-CN" w:bidi="hi-IN"/>
        </w:rPr>
        <w:t xml:space="preserve">7.1. </w:t>
      </w:r>
      <w:r w:rsidR="007D0AB8" w:rsidRPr="000C74A7">
        <w:rPr>
          <w:kern w:val="2"/>
          <w:lang w:eastAsia="zh-CN" w:bidi="hi-IN"/>
        </w:rPr>
        <w:t>Rangovas per 10 (dešimt) kalendorinių dienų nuo Sutarties pasirašymo dienos privalo pateikti Užsakovui vienos iš šių rūšių Sutarties įvykdymo užtikrinimą:</w:t>
      </w:r>
    </w:p>
    <w:p w14:paraId="3E91578E" w14:textId="77777777" w:rsidR="007D0AB8" w:rsidRPr="000C74A7" w:rsidRDefault="007D0AB8" w:rsidP="000C74A7">
      <w:pPr>
        <w:pStyle w:val="Sraopastraipa"/>
        <w:numPr>
          <w:ilvl w:val="0"/>
          <w:numId w:val="55"/>
        </w:numPr>
        <w:spacing w:after="0"/>
        <w:jc w:val="both"/>
        <w:rPr>
          <w:rFonts w:ascii="Arial" w:eastAsia="Lucida Sans Unicode" w:hAnsi="Arial" w:cs="Arial"/>
          <w:kern w:val="2"/>
          <w:sz w:val="24"/>
          <w:szCs w:val="24"/>
          <w:lang w:eastAsia="zh-CN" w:bidi="hi-IN"/>
        </w:rPr>
      </w:pPr>
      <w:r w:rsidRPr="000C74A7">
        <w:rPr>
          <w:rFonts w:ascii="Arial" w:eastAsia="Lucida Sans Unicode" w:hAnsi="Arial" w:cs="Arial"/>
          <w:kern w:val="2"/>
          <w:sz w:val="24"/>
          <w:szCs w:val="24"/>
          <w:lang w:eastAsia="zh-CN" w:bidi="hi-IN"/>
        </w:rPr>
        <w:t>pirmo pareikalavimo banko garantiją;</w:t>
      </w:r>
    </w:p>
    <w:p w14:paraId="68D8B1EF" w14:textId="77777777" w:rsidR="007D0AB8" w:rsidRPr="000C74A7" w:rsidRDefault="007D0AB8" w:rsidP="00B52447">
      <w:pPr>
        <w:pStyle w:val="Sraopastraipa"/>
        <w:numPr>
          <w:ilvl w:val="0"/>
          <w:numId w:val="55"/>
        </w:numPr>
        <w:jc w:val="both"/>
        <w:rPr>
          <w:rFonts w:ascii="Arial" w:eastAsia="Lucida Sans Unicode" w:hAnsi="Arial" w:cs="Arial"/>
          <w:kern w:val="2"/>
          <w:sz w:val="24"/>
          <w:szCs w:val="24"/>
          <w:lang w:eastAsia="zh-CN" w:bidi="hi-IN"/>
        </w:rPr>
      </w:pPr>
      <w:r w:rsidRPr="000C74A7">
        <w:rPr>
          <w:rFonts w:ascii="Arial" w:eastAsia="Lucida Sans Unicode" w:hAnsi="Arial" w:cs="Arial"/>
          <w:kern w:val="2"/>
          <w:sz w:val="24"/>
          <w:szCs w:val="24"/>
          <w:lang w:eastAsia="zh-CN" w:bidi="hi-IN"/>
        </w:rPr>
        <w:t>draudimo bendrovės laidavimo draudimo raštą (kartu pateikiant pasirašytą draudimo liudijimą (polisą) ir dokumentą, patvirtinantį draudimo įmokos sumokėjimą);</w:t>
      </w:r>
    </w:p>
    <w:p w14:paraId="12EE0EC4" w14:textId="3F69983F" w:rsidR="007D0AB8" w:rsidRPr="000C74A7" w:rsidRDefault="007D0AB8" w:rsidP="00B52447">
      <w:pPr>
        <w:pStyle w:val="Sraopastraipa"/>
        <w:numPr>
          <w:ilvl w:val="0"/>
          <w:numId w:val="55"/>
        </w:numPr>
        <w:spacing w:after="0"/>
        <w:jc w:val="both"/>
        <w:rPr>
          <w:rFonts w:ascii="Arial" w:eastAsia="Lucida Sans Unicode" w:hAnsi="Arial" w:cs="Arial"/>
          <w:kern w:val="2"/>
          <w:sz w:val="24"/>
          <w:szCs w:val="24"/>
          <w:lang w:eastAsia="zh-CN" w:bidi="hi-IN"/>
        </w:rPr>
      </w:pPr>
      <w:r w:rsidRPr="000C74A7">
        <w:rPr>
          <w:rFonts w:ascii="Arial" w:eastAsia="Lucida Sans Unicode" w:hAnsi="Arial" w:cs="Arial"/>
          <w:kern w:val="2"/>
          <w:sz w:val="24"/>
          <w:szCs w:val="24"/>
          <w:lang w:eastAsia="zh-CN" w:bidi="hi-IN"/>
        </w:rPr>
        <w:t>užstatą, pervedamą į sąskaitą LT31 4040 0636 1000 0763, gavėjas – Lietuvos Respublikos finansų ministerija, finansų įstaigos kodas 40400.</w:t>
      </w:r>
    </w:p>
    <w:p w14:paraId="194F6336" w14:textId="77777777" w:rsidR="000C74A7" w:rsidRPr="000C74A7" w:rsidRDefault="007D0AB8" w:rsidP="000C74A7">
      <w:pPr>
        <w:jc w:val="both"/>
        <w:rPr>
          <w:rFonts w:ascii="Arial" w:eastAsia="Lucida Sans Unicode" w:hAnsi="Arial" w:cs="Arial"/>
          <w:kern w:val="2"/>
          <w:sz w:val="24"/>
          <w:szCs w:val="24"/>
          <w:lang w:eastAsia="zh-CN" w:bidi="hi-IN"/>
        </w:rPr>
      </w:pPr>
      <w:r w:rsidRPr="000C74A7">
        <w:rPr>
          <w:rFonts w:ascii="Arial" w:eastAsia="Lucida Sans Unicode" w:hAnsi="Arial" w:cs="Arial"/>
          <w:kern w:val="2"/>
          <w:sz w:val="24"/>
          <w:szCs w:val="24"/>
          <w:lang w:eastAsia="zh-CN" w:bidi="hi-IN"/>
        </w:rPr>
        <w:t>Sutarties įvykdymo užtikrinimas turi atitikti šios Sutarties 7.4–7.13 punktuose nustatytus reikalavimus</w:t>
      </w:r>
      <w:r w:rsidR="00251054" w:rsidRPr="000C74A7">
        <w:rPr>
          <w:rFonts w:ascii="Arial" w:eastAsia="Lucida Sans Unicode" w:hAnsi="Arial" w:cs="Arial"/>
          <w:kern w:val="2"/>
          <w:sz w:val="24"/>
          <w:szCs w:val="24"/>
          <w:lang w:eastAsia="zh-CN" w:bidi="hi-IN"/>
        </w:rPr>
        <w:t>.</w:t>
      </w:r>
    </w:p>
    <w:p w14:paraId="49B9F287" w14:textId="77777777" w:rsidR="000C74A7" w:rsidRPr="000C74A7" w:rsidRDefault="000C74A7" w:rsidP="000C74A7">
      <w:pPr>
        <w:jc w:val="both"/>
        <w:rPr>
          <w:rFonts w:ascii="Arial" w:eastAsia="Lucida Sans Unicode" w:hAnsi="Arial" w:cs="Arial"/>
          <w:sz w:val="24"/>
          <w:szCs w:val="24"/>
          <w:lang w:eastAsia="zh-CN" w:bidi="hi-IN"/>
        </w:rPr>
      </w:pPr>
      <w:r w:rsidRPr="000C74A7">
        <w:rPr>
          <w:rFonts w:ascii="Arial" w:eastAsia="Lucida Sans Unicode" w:hAnsi="Arial" w:cs="Arial"/>
          <w:kern w:val="2"/>
          <w:sz w:val="24"/>
          <w:szCs w:val="24"/>
          <w:lang w:eastAsia="zh-CN" w:bidi="hi-IN"/>
        </w:rPr>
        <w:t xml:space="preserve">7.2. </w:t>
      </w:r>
      <w:r w:rsidR="00251054" w:rsidRPr="000C74A7">
        <w:rPr>
          <w:rFonts w:ascii="Arial" w:eastAsia="Lucida Sans Unicode" w:hAnsi="Arial" w:cs="Arial"/>
          <w:sz w:val="24"/>
          <w:szCs w:val="24"/>
          <w:lang w:eastAsia="zh-CN" w:bidi="hi-IN"/>
        </w:rPr>
        <w:t>Jei Rangovas nepateikia Užsakovui Sutartyje nustatytos vertės Sutarties įvykdymo užtikrinimo per Sutartyje nustatytą terminą, laikoma, kad Rangovas atsisakė sudaryti Sutartį, ir Užsakovas turi teisę PĮ nustatyta tvarka pasiūlyti sudaryti Sutartį kitam tiekėjui, ir tokiu atveju Užsakovas turi teisę pasinaudoti Rangovo pasiūlymo galiojimo užtikrinimu atitinkamoje pirkimo objekto dalyje, dėl kurios Rangovas atsisakė sudaryti Sutartį, pateiktu vykdant Darbų viešojo pirkimo procedūras.</w:t>
      </w:r>
    </w:p>
    <w:p w14:paraId="4C3E01B8" w14:textId="77777777" w:rsidR="000C74A7" w:rsidRPr="000C74A7" w:rsidRDefault="000C74A7" w:rsidP="000C74A7">
      <w:pPr>
        <w:jc w:val="both"/>
        <w:rPr>
          <w:rFonts w:ascii="Arial" w:eastAsia="Lucida Sans Unicode" w:hAnsi="Arial" w:cs="Arial"/>
          <w:sz w:val="24"/>
          <w:szCs w:val="24"/>
          <w:lang w:eastAsia="zh-CN" w:bidi="hi-IN"/>
        </w:rPr>
      </w:pPr>
      <w:r w:rsidRPr="000C74A7">
        <w:rPr>
          <w:rFonts w:ascii="Arial" w:eastAsia="Lucida Sans Unicode" w:hAnsi="Arial" w:cs="Arial"/>
          <w:sz w:val="24"/>
          <w:szCs w:val="24"/>
          <w:lang w:eastAsia="zh-CN" w:bidi="hi-IN"/>
        </w:rPr>
        <w:t xml:space="preserve">7.3. </w:t>
      </w:r>
      <w:r w:rsidR="00251054" w:rsidRPr="000C74A7">
        <w:rPr>
          <w:rFonts w:ascii="Arial" w:eastAsia="Lucida Sans Unicode" w:hAnsi="Arial" w:cs="Arial"/>
          <w:sz w:val="24"/>
          <w:szCs w:val="24"/>
          <w:lang w:eastAsia="zh-CN" w:bidi="hi-IN"/>
        </w:rPr>
        <w:t>Prieš pateikdamas Sutarties įvykdymo užtikrinimą, Rangovas gali prašyti Užsakovo patvirtinti, kad Užsakovas sutinka priimti Rangovo siūlomą Sutarties įvykdymo užtikrinimą. Tokiu atveju, Užsakovas privalo atsakyti Rangovui ne vėliau kaip per 3 (tris) darbo dienas nuo Rangovo prašymo gavimo dienos.</w:t>
      </w:r>
    </w:p>
    <w:p w14:paraId="48BDA277" w14:textId="77777777" w:rsidR="000C74A7" w:rsidRPr="000C74A7" w:rsidRDefault="000C74A7" w:rsidP="000C74A7">
      <w:pPr>
        <w:jc w:val="both"/>
        <w:rPr>
          <w:rFonts w:ascii="Arial" w:eastAsia="Lucida Sans Unicode" w:hAnsi="Arial" w:cs="Arial"/>
          <w:sz w:val="24"/>
          <w:szCs w:val="24"/>
          <w:lang w:eastAsia="zh-CN" w:bidi="hi-IN"/>
        </w:rPr>
      </w:pPr>
      <w:r w:rsidRPr="000C74A7">
        <w:rPr>
          <w:rFonts w:ascii="Arial" w:eastAsia="Lucida Sans Unicode" w:hAnsi="Arial" w:cs="Arial"/>
          <w:sz w:val="24"/>
          <w:szCs w:val="24"/>
          <w:lang w:eastAsia="zh-CN" w:bidi="hi-IN"/>
        </w:rPr>
        <w:t xml:space="preserve">7.4. </w:t>
      </w:r>
      <w:r w:rsidR="00251054" w:rsidRPr="000C74A7">
        <w:rPr>
          <w:rFonts w:ascii="Arial" w:eastAsia="Lucida Sans Unicode" w:hAnsi="Arial" w:cs="Arial"/>
          <w:sz w:val="24"/>
          <w:szCs w:val="24"/>
          <w:lang w:eastAsia="zh-CN" w:bidi="hi-IN"/>
        </w:rPr>
        <w:t>Sutarties įvykdymo užtikrinimo dydis eurais, atitinkantis 5 proc.  Sutarties kainos be PVM, yra nurodytas šios Sutarties 1 priede „Esminės sutarties sąlygos“.</w:t>
      </w:r>
    </w:p>
    <w:p w14:paraId="718F19AB" w14:textId="77777777" w:rsidR="000C74A7" w:rsidRPr="000C74A7" w:rsidRDefault="000C74A7" w:rsidP="000C74A7">
      <w:pPr>
        <w:jc w:val="both"/>
        <w:rPr>
          <w:rFonts w:ascii="Arial" w:eastAsia="Lucida Sans Unicode" w:hAnsi="Arial" w:cs="Arial"/>
          <w:sz w:val="24"/>
          <w:szCs w:val="24"/>
          <w:lang w:eastAsia="zh-CN" w:bidi="hi-IN"/>
        </w:rPr>
      </w:pPr>
      <w:r w:rsidRPr="000C74A7">
        <w:rPr>
          <w:rFonts w:ascii="Arial" w:eastAsia="Lucida Sans Unicode" w:hAnsi="Arial" w:cs="Arial"/>
          <w:sz w:val="24"/>
          <w:szCs w:val="24"/>
          <w:lang w:eastAsia="zh-CN" w:bidi="hi-IN"/>
        </w:rPr>
        <w:t xml:space="preserve">7.5. </w:t>
      </w:r>
      <w:r w:rsidR="00251054" w:rsidRPr="000C74A7">
        <w:rPr>
          <w:rFonts w:ascii="Arial" w:eastAsia="Lucida Sans Unicode" w:hAnsi="Arial" w:cs="Arial"/>
          <w:sz w:val="24"/>
          <w:szCs w:val="24"/>
          <w:lang w:eastAsia="zh-CN" w:bidi="hi-IN"/>
        </w:rPr>
        <w:t>Sutarties įvykdymo užtikrinime bankas (draudimo bendrovė) privalo neatšaukiamai ir besąlygiškai įsipareigoti ne vėliau kaip per 15 (penkiolika) dienų nuo Užsakovo raštiško pranešimo apie Rangovo Sutartyje nustatytų prievolių pažeidimą, dalinį ar visišką jų nevykdymą arba netinkamą vykdymą gavimo dienos privalo sumokėti Užsakovui Sutarties įvykdymo užtikrinime nurodytą sumą, pinigus pervedant į Užsakovo sąskaitą.</w:t>
      </w:r>
    </w:p>
    <w:p w14:paraId="211A0101" w14:textId="77777777" w:rsidR="000C74A7" w:rsidRPr="000C74A7" w:rsidRDefault="000C74A7" w:rsidP="000C74A7">
      <w:pPr>
        <w:jc w:val="both"/>
        <w:rPr>
          <w:rFonts w:ascii="Arial" w:eastAsia="Lucida Sans Unicode" w:hAnsi="Arial" w:cs="Arial"/>
          <w:sz w:val="24"/>
          <w:szCs w:val="24"/>
          <w:lang w:eastAsia="zh-CN" w:bidi="hi-IN"/>
        </w:rPr>
      </w:pPr>
      <w:r w:rsidRPr="000C74A7">
        <w:rPr>
          <w:rFonts w:ascii="Arial" w:eastAsia="Lucida Sans Unicode" w:hAnsi="Arial" w:cs="Arial"/>
          <w:sz w:val="24"/>
          <w:szCs w:val="24"/>
          <w:lang w:eastAsia="zh-CN" w:bidi="hi-IN"/>
        </w:rPr>
        <w:t>7.6.</w:t>
      </w:r>
      <w:r w:rsidR="00CC2ED5" w:rsidRPr="000C74A7">
        <w:rPr>
          <w:rFonts w:ascii="Arial" w:eastAsia="Lucida Sans Unicode" w:hAnsi="Arial" w:cs="Arial"/>
          <w:sz w:val="24"/>
          <w:szCs w:val="24"/>
          <w:lang w:eastAsia="zh-CN" w:bidi="hi-IN"/>
        </w:rPr>
        <w:t>Sutarties įvykdymo užtikrinime negali būti nurodyta, kad bankas (draudimo bendrovė) atsako tik už tiesioginių nuostolių atlyginimą. Bankas (draudimo bendrovė) neturi teisės reikalauti, kad Užsakovas pagrįstų savo reikalavimą. Užsakovas pranešime bankui (draudimo bendrovei) nurodo, kad Sutarties įvykdymo užtikrinimo suma jam priklauso dėl to, kad Rangovas iš dalies ar visiškai neįvykdė Sutarties ir (arba) ji buvo nutraukta dėl Rangovo kaltės. Rangovas sutinka, kad Sutarties įvykdymo užtikrinimo suma gali būti panaudota Užsakovo nuostoliams padengti neįrodinėjant konkretaus jų dydžio, nepažeidžiant Užsakovo teisės reikalauti didesnių nuostolių atlyginimo, jei jie viršija Sutarties įvykdymo užtikrinimo sumą.</w:t>
      </w:r>
    </w:p>
    <w:p w14:paraId="244B6268" w14:textId="77777777" w:rsidR="000C74A7" w:rsidRPr="000C74A7" w:rsidRDefault="000C74A7" w:rsidP="000C74A7">
      <w:pPr>
        <w:jc w:val="both"/>
        <w:rPr>
          <w:rFonts w:ascii="Arial" w:eastAsia="Lucida Sans Unicode" w:hAnsi="Arial" w:cs="Arial"/>
          <w:sz w:val="24"/>
          <w:szCs w:val="24"/>
          <w:lang w:eastAsia="zh-CN" w:bidi="hi-IN"/>
        </w:rPr>
      </w:pPr>
      <w:r w:rsidRPr="000C74A7">
        <w:rPr>
          <w:rFonts w:ascii="Arial" w:eastAsia="Lucida Sans Unicode" w:hAnsi="Arial" w:cs="Arial"/>
          <w:sz w:val="24"/>
          <w:szCs w:val="24"/>
          <w:lang w:eastAsia="zh-CN" w:bidi="hi-IN"/>
        </w:rPr>
        <w:t xml:space="preserve">7.7. </w:t>
      </w:r>
      <w:r w:rsidR="00CC2ED5" w:rsidRPr="000C74A7">
        <w:rPr>
          <w:rFonts w:ascii="Arial" w:eastAsia="Lucida Sans Unicode" w:hAnsi="Arial" w:cs="Arial"/>
          <w:sz w:val="24"/>
          <w:szCs w:val="24"/>
          <w:lang w:eastAsia="zh-CN" w:bidi="hi-IN"/>
        </w:rPr>
        <w:t xml:space="preserve">Sutarties įvykdymo užtikrinime negali būti nurodyta, kad Sutarties įvykdymo užtikrinimo suma mažėja proporcingai atliktų Darbų apimčiai. </w:t>
      </w:r>
    </w:p>
    <w:p w14:paraId="56E40491" w14:textId="77777777" w:rsidR="000C74A7" w:rsidRPr="000C74A7" w:rsidRDefault="000C74A7" w:rsidP="000C74A7">
      <w:pPr>
        <w:jc w:val="both"/>
        <w:rPr>
          <w:rFonts w:ascii="Arial" w:eastAsia="Lucida Sans Unicode" w:hAnsi="Arial" w:cs="Arial"/>
          <w:sz w:val="24"/>
          <w:szCs w:val="24"/>
          <w:lang w:eastAsia="zh-CN" w:bidi="hi-IN"/>
        </w:rPr>
      </w:pPr>
      <w:r w:rsidRPr="000C74A7">
        <w:rPr>
          <w:rFonts w:ascii="Arial" w:eastAsia="Lucida Sans Unicode" w:hAnsi="Arial" w:cs="Arial"/>
          <w:sz w:val="24"/>
          <w:szCs w:val="24"/>
          <w:lang w:eastAsia="zh-CN" w:bidi="hi-IN"/>
        </w:rPr>
        <w:t xml:space="preserve">7.8. </w:t>
      </w:r>
      <w:r w:rsidR="00CC2ED5" w:rsidRPr="000C74A7">
        <w:rPr>
          <w:rFonts w:ascii="Arial" w:eastAsia="Lucida Sans Unicode" w:hAnsi="Arial" w:cs="Arial"/>
          <w:sz w:val="24"/>
          <w:szCs w:val="24"/>
          <w:lang w:eastAsia="zh-CN" w:bidi="hi-IN"/>
        </w:rPr>
        <w:t xml:space="preserve">Sutarties įvykdymo užtikrinime (draudimo bendrovės laidavimo draudimo rašte) turi būti nurodyta, kad jeigu kyla prieštaravimų tarp draudimo bendrovės Taisyklių ir laidavimo draudimo rašto teksto, pirmenybė teikiama išduoto laidavimo draudimo rašto turiniui. </w:t>
      </w:r>
    </w:p>
    <w:p w14:paraId="09B8CD10" w14:textId="77777777" w:rsidR="000C74A7" w:rsidRPr="000C74A7" w:rsidRDefault="000C74A7" w:rsidP="000C74A7">
      <w:pPr>
        <w:jc w:val="both"/>
        <w:rPr>
          <w:rFonts w:ascii="Arial" w:eastAsia="Lucida Sans Unicode" w:hAnsi="Arial" w:cs="Arial"/>
          <w:sz w:val="24"/>
          <w:szCs w:val="24"/>
          <w:lang w:eastAsia="zh-CN" w:bidi="hi-IN"/>
        </w:rPr>
      </w:pPr>
      <w:r w:rsidRPr="000C74A7">
        <w:rPr>
          <w:rFonts w:ascii="Arial" w:eastAsia="Lucida Sans Unicode" w:hAnsi="Arial" w:cs="Arial"/>
          <w:sz w:val="24"/>
          <w:szCs w:val="24"/>
          <w:lang w:eastAsia="zh-CN" w:bidi="hi-IN"/>
        </w:rPr>
        <w:lastRenderedPageBreak/>
        <w:t xml:space="preserve">7.9. </w:t>
      </w:r>
      <w:r w:rsidR="00CC2ED5" w:rsidRPr="000C74A7">
        <w:rPr>
          <w:rFonts w:ascii="Arial" w:eastAsia="Lucida Sans Unicode" w:hAnsi="Arial" w:cs="Arial"/>
          <w:sz w:val="24"/>
          <w:szCs w:val="24"/>
          <w:lang w:eastAsia="zh-CN" w:bidi="hi-IN"/>
        </w:rPr>
        <w:t>Sutarties įvykdymo užtikrinimas turi įsigalioti ne vėliau negu jo pateikimo Užsakovui dieną.</w:t>
      </w:r>
    </w:p>
    <w:p w14:paraId="2FBDDEF4" w14:textId="77777777" w:rsidR="000C74A7" w:rsidRPr="000C74A7" w:rsidRDefault="000C74A7" w:rsidP="000C74A7">
      <w:pPr>
        <w:jc w:val="both"/>
        <w:rPr>
          <w:rFonts w:ascii="Arial" w:eastAsia="Lucida Sans Unicode" w:hAnsi="Arial" w:cs="Arial"/>
          <w:sz w:val="24"/>
          <w:szCs w:val="24"/>
          <w:lang w:eastAsia="zh-CN" w:bidi="hi-IN"/>
        </w:rPr>
      </w:pPr>
      <w:r w:rsidRPr="000C74A7">
        <w:rPr>
          <w:rFonts w:ascii="Arial" w:eastAsia="Lucida Sans Unicode" w:hAnsi="Arial" w:cs="Arial"/>
          <w:sz w:val="24"/>
          <w:szCs w:val="24"/>
          <w:lang w:eastAsia="zh-CN" w:bidi="hi-IN"/>
        </w:rPr>
        <w:t xml:space="preserve">7.10. </w:t>
      </w:r>
      <w:r w:rsidR="00CC2ED5" w:rsidRPr="000C74A7">
        <w:rPr>
          <w:rFonts w:ascii="Arial" w:eastAsia="Lucida Sans Unicode" w:hAnsi="Arial" w:cs="Arial"/>
          <w:sz w:val="24"/>
          <w:szCs w:val="24"/>
          <w:lang w:eastAsia="zh-CN" w:bidi="hi-IN"/>
        </w:rPr>
        <w:t>Sutarties įvykdymo užtikrinimo suma turi būti nurodoma ir išmokama eurais.</w:t>
      </w:r>
    </w:p>
    <w:p w14:paraId="7C78B915" w14:textId="77777777" w:rsidR="000C74A7" w:rsidRPr="000C74A7" w:rsidRDefault="000C74A7" w:rsidP="000C74A7">
      <w:pPr>
        <w:jc w:val="both"/>
        <w:rPr>
          <w:rFonts w:ascii="Arial" w:eastAsia="Lucida Sans Unicode" w:hAnsi="Arial" w:cs="Arial"/>
          <w:sz w:val="24"/>
          <w:szCs w:val="24"/>
          <w:lang w:eastAsia="zh-CN" w:bidi="hi-IN"/>
        </w:rPr>
      </w:pPr>
      <w:r w:rsidRPr="000C74A7">
        <w:rPr>
          <w:rFonts w:ascii="Arial" w:eastAsia="Lucida Sans Unicode" w:hAnsi="Arial" w:cs="Arial"/>
          <w:sz w:val="24"/>
          <w:szCs w:val="24"/>
          <w:lang w:eastAsia="zh-CN" w:bidi="hi-IN"/>
        </w:rPr>
        <w:t xml:space="preserve">7.11. </w:t>
      </w:r>
      <w:r w:rsidR="00CC2ED5" w:rsidRPr="000C74A7">
        <w:rPr>
          <w:rFonts w:ascii="Arial" w:eastAsia="Lucida Sans Unicode" w:hAnsi="Arial" w:cs="Arial"/>
          <w:sz w:val="24"/>
          <w:szCs w:val="24"/>
          <w:lang w:eastAsia="zh-CN" w:bidi="hi-IN"/>
        </w:rPr>
        <w:t>Sutarties įvykdymo užtikrinimas turi būti surašytas lietuvių arba kita kalba (esant Užsakovo prašymui, turi būti pateiktas vertimas į lietuvių kalbą).</w:t>
      </w:r>
      <w:r w:rsidRPr="000C74A7">
        <w:rPr>
          <w:rFonts w:ascii="Arial" w:eastAsia="Lucida Sans Unicode" w:hAnsi="Arial" w:cs="Arial"/>
          <w:sz w:val="24"/>
          <w:szCs w:val="24"/>
          <w:lang w:eastAsia="zh-CN" w:bidi="hi-IN"/>
        </w:rPr>
        <w:t xml:space="preserve"> </w:t>
      </w:r>
    </w:p>
    <w:p w14:paraId="418DB589" w14:textId="77777777" w:rsidR="000C74A7" w:rsidRPr="000C74A7" w:rsidRDefault="000C74A7" w:rsidP="000C74A7">
      <w:pPr>
        <w:jc w:val="both"/>
        <w:rPr>
          <w:rFonts w:ascii="Arial" w:eastAsia="Lucida Sans Unicode" w:hAnsi="Arial" w:cs="Arial"/>
          <w:sz w:val="24"/>
          <w:szCs w:val="24"/>
          <w:lang w:eastAsia="zh-CN" w:bidi="hi-IN"/>
        </w:rPr>
      </w:pPr>
      <w:r w:rsidRPr="000C74A7">
        <w:rPr>
          <w:rFonts w:ascii="Arial" w:eastAsia="Lucida Sans Unicode" w:hAnsi="Arial" w:cs="Arial"/>
          <w:sz w:val="24"/>
          <w:szCs w:val="24"/>
          <w:lang w:eastAsia="zh-CN" w:bidi="hi-IN"/>
        </w:rPr>
        <w:t xml:space="preserve">7.12. </w:t>
      </w:r>
      <w:r w:rsidR="00CC2ED5" w:rsidRPr="000C74A7">
        <w:rPr>
          <w:rFonts w:ascii="Arial" w:eastAsia="Lucida Sans Unicode" w:hAnsi="Arial" w:cs="Arial"/>
          <w:sz w:val="24"/>
          <w:szCs w:val="24"/>
          <w:lang w:eastAsia="zh-CN" w:bidi="hi-IN"/>
        </w:rPr>
        <w:t>Sutarties įvykdymo užtikrinime nurodytas jo galiojimo terminas. Sutarties įvykdymo užtikrinimas turi galioti 40 dienų ilgiau po Sutarties 1 priede „Esminės sutarties sąlygos“ nurodytos Darbų atlikimo termino pabaigos.</w:t>
      </w:r>
      <w:r w:rsidRPr="000C74A7">
        <w:rPr>
          <w:rFonts w:ascii="Arial" w:eastAsia="Lucida Sans Unicode" w:hAnsi="Arial" w:cs="Arial"/>
          <w:sz w:val="24"/>
          <w:szCs w:val="24"/>
          <w:lang w:eastAsia="zh-CN" w:bidi="hi-IN"/>
        </w:rPr>
        <w:t xml:space="preserve"> </w:t>
      </w:r>
    </w:p>
    <w:p w14:paraId="0C9033BE" w14:textId="5C3392A5" w:rsidR="00CC2ED5" w:rsidRPr="000C74A7" w:rsidRDefault="000C74A7" w:rsidP="000C74A7">
      <w:pPr>
        <w:jc w:val="both"/>
        <w:rPr>
          <w:rFonts w:ascii="Arial" w:eastAsia="Lucida Sans Unicode" w:hAnsi="Arial" w:cs="Arial"/>
          <w:sz w:val="24"/>
          <w:szCs w:val="24"/>
          <w:lang w:eastAsia="zh-CN" w:bidi="hi-IN"/>
        </w:rPr>
      </w:pPr>
      <w:r w:rsidRPr="000C74A7">
        <w:rPr>
          <w:rFonts w:ascii="Arial" w:eastAsia="Lucida Sans Unicode" w:hAnsi="Arial" w:cs="Arial"/>
          <w:sz w:val="24"/>
          <w:szCs w:val="24"/>
          <w:lang w:eastAsia="zh-CN" w:bidi="hi-IN"/>
        </w:rPr>
        <w:t xml:space="preserve">7.13. </w:t>
      </w:r>
      <w:r w:rsidR="00CC2ED5" w:rsidRPr="000C74A7">
        <w:rPr>
          <w:rFonts w:ascii="Arial" w:eastAsia="Lucida Sans Unicode" w:hAnsi="Arial" w:cs="Arial"/>
          <w:sz w:val="24"/>
          <w:szCs w:val="24"/>
          <w:lang w:eastAsia="zh-CN" w:bidi="hi-IN"/>
        </w:rPr>
        <w:t>Užsakovas gali pasinaudoti Sutarties įvykdymo užtikrinimu, esant bet kuriai iš žemiau nurodytų aplinkybių:</w:t>
      </w:r>
    </w:p>
    <w:p w14:paraId="131DB381" w14:textId="77777777" w:rsidR="00CC2ED5" w:rsidRPr="00AB635A" w:rsidRDefault="00CC2ED5" w:rsidP="00B52447">
      <w:pPr>
        <w:pStyle w:val="Antrat2"/>
        <w:numPr>
          <w:ilvl w:val="0"/>
          <w:numId w:val="56"/>
        </w:numPr>
        <w:rPr>
          <w:rFonts w:ascii="Arial" w:eastAsia="Lucida Sans Unicode" w:hAnsi="Arial" w:cs="Arial"/>
          <w:lang w:eastAsia="zh-CN" w:bidi="hi-IN"/>
        </w:rPr>
      </w:pPr>
      <w:r w:rsidRPr="00AB635A">
        <w:rPr>
          <w:rFonts w:ascii="Arial" w:eastAsia="Lucida Sans Unicode" w:hAnsi="Arial" w:cs="Arial"/>
          <w:lang w:eastAsia="zh-CN" w:bidi="hi-IN"/>
        </w:rPr>
        <w:t>Rangovas neįvykdė, nevykdo arba netinkamai vykdo savo įsipareigojimus pagal Sutartį;</w:t>
      </w:r>
    </w:p>
    <w:p w14:paraId="757C072B" w14:textId="77777777" w:rsidR="00CC2ED5" w:rsidRPr="00AB635A" w:rsidRDefault="00CC2ED5" w:rsidP="00B52447">
      <w:pPr>
        <w:pStyle w:val="Antrat2"/>
        <w:numPr>
          <w:ilvl w:val="0"/>
          <w:numId w:val="56"/>
        </w:numPr>
        <w:rPr>
          <w:rFonts w:ascii="Arial" w:eastAsia="Lucida Sans Unicode" w:hAnsi="Arial" w:cs="Arial"/>
          <w:lang w:eastAsia="zh-CN" w:bidi="hi-IN"/>
        </w:rPr>
      </w:pPr>
      <w:r w:rsidRPr="00AB635A">
        <w:rPr>
          <w:rFonts w:ascii="Arial" w:eastAsia="Lucida Sans Unicode" w:hAnsi="Arial" w:cs="Arial"/>
          <w:lang w:eastAsia="zh-CN" w:bidi="hi-IN"/>
        </w:rPr>
        <w:t>Rangovas per protingai nustatytą laikotarpį neįvykdo Užsakovo nurodymo ištaisyti Darbų trūkumus;</w:t>
      </w:r>
    </w:p>
    <w:p w14:paraId="322BFC60" w14:textId="77777777" w:rsidR="00CC2ED5" w:rsidRPr="000C74A7" w:rsidRDefault="00CC2ED5" w:rsidP="000C74A7">
      <w:pPr>
        <w:pStyle w:val="Antrat2"/>
        <w:numPr>
          <w:ilvl w:val="0"/>
          <w:numId w:val="56"/>
        </w:numPr>
        <w:rPr>
          <w:rFonts w:ascii="Arial" w:eastAsia="Lucida Sans Unicode" w:hAnsi="Arial" w:cs="Arial"/>
          <w:lang w:eastAsia="zh-CN" w:bidi="hi-IN"/>
        </w:rPr>
      </w:pPr>
      <w:r w:rsidRPr="00AB635A">
        <w:rPr>
          <w:rFonts w:ascii="Arial" w:eastAsia="Lucida Sans Unicode" w:hAnsi="Arial" w:cs="Arial"/>
          <w:lang w:eastAsia="zh-CN" w:bidi="hi-IN"/>
        </w:rPr>
        <w:t xml:space="preserve">jei dėl bet kokių Rangovo veiksmų (veikimo ar neveikimo) Užsakovas patyrė </w:t>
      </w:r>
      <w:r w:rsidRPr="000C74A7">
        <w:rPr>
          <w:rFonts w:ascii="Arial" w:eastAsia="Lucida Sans Unicode" w:hAnsi="Arial" w:cs="Arial"/>
          <w:lang w:eastAsia="zh-CN" w:bidi="hi-IN"/>
        </w:rPr>
        <w:t>nuostolius (įskaitant, bet neapribojant, papildomas išlaidas ar kitus tiesioginius ir netiesioginius nuostolius, delspinigius ir (arba) baudas (jei delspinigiai ir (arba) baudos yra numatyti šioje Sutartyje;</w:t>
      </w:r>
    </w:p>
    <w:p w14:paraId="4C0111C7" w14:textId="77777777" w:rsidR="000C74A7" w:rsidRPr="000C74A7" w:rsidRDefault="00CC2ED5" w:rsidP="000C74A7">
      <w:pPr>
        <w:pStyle w:val="Antrat2"/>
        <w:numPr>
          <w:ilvl w:val="0"/>
          <w:numId w:val="56"/>
        </w:numPr>
        <w:rPr>
          <w:rFonts w:ascii="Arial" w:eastAsia="Lucida Sans Unicode" w:hAnsi="Arial" w:cs="Arial"/>
          <w:lang w:eastAsia="zh-CN" w:bidi="hi-IN"/>
        </w:rPr>
      </w:pPr>
      <w:r w:rsidRPr="000C74A7">
        <w:rPr>
          <w:rFonts w:ascii="Arial" w:eastAsia="Lucida Sans Unicode" w:hAnsi="Arial" w:cs="Arial"/>
          <w:lang w:eastAsia="zh-CN" w:bidi="hi-IN"/>
        </w:rPr>
        <w:t>Rangovas be pateisinamos priežasties (ne Sutartyje nustatytais atvejais) vienašališkai nutraukia Sutartį</w:t>
      </w:r>
      <w:r w:rsidR="00AB635A" w:rsidRPr="000C74A7">
        <w:rPr>
          <w:rFonts w:ascii="Arial" w:eastAsia="Lucida Sans Unicode" w:hAnsi="Arial" w:cs="Arial"/>
          <w:lang w:eastAsia="zh-CN" w:bidi="hi-IN"/>
        </w:rPr>
        <w:t>.</w:t>
      </w:r>
    </w:p>
    <w:p w14:paraId="6B6B9A25" w14:textId="7DDD9804" w:rsidR="00AB635A" w:rsidRPr="000C74A7" w:rsidRDefault="000C74A7" w:rsidP="000C74A7">
      <w:pPr>
        <w:pStyle w:val="Antrat"/>
        <w:spacing w:before="0" w:after="0"/>
        <w:jc w:val="both"/>
        <w:rPr>
          <w:rFonts w:ascii="Arial" w:eastAsia="Lucida Sans Unicode" w:hAnsi="Arial" w:cs="Arial"/>
          <w:i w:val="0"/>
          <w:iCs w:val="0"/>
          <w:lang w:eastAsia="zh-CN" w:bidi="hi-IN"/>
        </w:rPr>
      </w:pPr>
      <w:r w:rsidRPr="000C74A7">
        <w:rPr>
          <w:rFonts w:ascii="Arial" w:eastAsia="Lucida Sans Unicode" w:hAnsi="Arial" w:cs="Arial"/>
          <w:i w:val="0"/>
          <w:iCs w:val="0"/>
          <w:lang w:eastAsia="zh-CN" w:bidi="hi-IN"/>
        </w:rPr>
        <w:t xml:space="preserve">7.14. </w:t>
      </w:r>
      <w:r w:rsidR="00AB635A" w:rsidRPr="000C74A7">
        <w:rPr>
          <w:rFonts w:ascii="Arial" w:eastAsia="Lucida Sans Unicode" w:hAnsi="Arial" w:cs="Arial"/>
          <w:i w:val="0"/>
          <w:iCs w:val="0"/>
          <w:lang w:eastAsia="zh-CN" w:bidi="hi-IN"/>
        </w:rPr>
        <w:t>Jeigu Sutartyje nustatytomis sąlygomis Darbų suteikimo terminas yra pratęsiamas arba nukeliamas dėl Sutarties sustabdymo, arba atlikti Darbus arba šalinti Darbų trūkumus yra vėluojama, Rangovas privalo užtikrinti Sutarties įvykdymo užtikrinimo galiojimą įvertinant Sutarties 7.1</w:t>
      </w:r>
      <w:r w:rsidRPr="000C74A7">
        <w:rPr>
          <w:rFonts w:ascii="Arial" w:eastAsia="Lucida Sans Unicode" w:hAnsi="Arial" w:cs="Arial"/>
          <w:i w:val="0"/>
          <w:iCs w:val="0"/>
          <w:lang w:eastAsia="zh-CN" w:bidi="hi-IN"/>
        </w:rPr>
        <w:t>5.</w:t>
      </w:r>
      <w:r w:rsidR="00AB635A" w:rsidRPr="000C74A7">
        <w:rPr>
          <w:rFonts w:ascii="Arial" w:eastAsia="Lucida Sans Unicode" w:hAnsi="Arial" w:cs="Arial"/>
          <w:i w:val="0"/>
          <w:iCs w:val="0"/>
          <w:lang w:eastAsia="zh-CN" w:bidi="hi-IN"/>
        </w:rPr>
        <w:t xml:space="preserve"> punkto nuostatas dėl galiojimo termino ir ne vėliau kaip iki Sutarties įvykdymo užtikrinimo galiojimo termino pabaigos privalo Užsakovui pateikti naują arba pratęstą Sutarties įvykdymo užtikrinimą.</w:t>
      </w:r>
    </w:p>
    <w:p w14:paraId="30A116F9" w14:textId="0F900D87" w:rsidR="001E35E6" w:rsidRPr="000C74A7" w:rsidRDefault="000C74A7" w:rsidP="000C74A7">
      <w:pPr>
        <w:pStyle w:val="Antrat"/>
        <w:spacing w:before="0" w:after="0"/>
        <w:jc w:val="both"/>
        <w:rPr>
          <w:rFonts w:ascii="Arial" w:eastAsia="Lucida Sans Unicode" w:hAnsi="Arial" w:cs="Arial"/>
          <w:i w:val="0"/>
          <w:iCs w:val="0"/>
          <w:lang w:eastAsia="zh-CN" w:bidi="hi-IN"/>
        </w:rPr>
      </w:pPr>
      <w:r w:rsidRPr="000C74A7">
        <w:rPr>
          <w:rFonts w:ascii="Arial" w:eastAsia="Lucida Sans Unicode" w:hAnsi="Arial" w:cs="Arial"/>
          <w:i w:val="0"/>
          <w:iCs w:val="0"/>
          <w:lang w:eastAsia="zh-CN" w:bidi="hi-IN"/>
        </w:rPr>
        <w:t xml:space="preserve">7.16. </w:t>
      </w:r>
      <w:r w:rsidR="00AB635A" w:rsidRPr="000C74A7">
        <w:rPr>
          <w:rFonts w:ascii="Arial" w:eastAsia="Lucida Sans Unicode" w:hAnsi="Arial" w:cs="Arial"/>
          <w:i w:val="0"/>
          <w:iCs w:val="0"/>
          <w:lang w:eastAsia="zh-CN" w:bidi="hi-IN"/>
        </w:rPr>
        <w:t>Rangovui laiku nepratęsus Sutarties įvykdymo užtikrinimo galiojimo termino arba nepateikus naujo Sutarties įvykdymo užtikrinimo, Užsakovas turi teisę reikalauti 0,02 proc. 0,02 proc. dydžio netesybas nuo pradinės Sutarties vertės be PVM už kiekvieną pradelstą dieną.</w:t>
      </w:r>
    </w:p>
    <w:p w14:paraId="086108D6" w14:textId="5C659406" w:rsidR="00AB635A" w:rsidRPr="000C74A7" w:rsidRDefault="000C74A7" w:rsidP="000C74A7">
      <w:pPr>
        <w:pStyle w:val="Antrat"/>
        <w:spacing w:before="0"/>
        <w:jc w:val="both"/>
        <w:rPr>
          <w:rFonts w:ascii="Arial" w:eastAsia="Lucida Sans Unicode" w:hAnsi="Arial" w:cs="Arial"/>
          <w:i w:val="0"/>
          <w:iCs w:val="0"/>
          <w:lang w:eastAsia="zh-CN" w:bidi="hi-IN"/>
        </w:rPr>
      </w:pPr>
      <w:r w:rsidRPr="000C74A7">
        <w:rPr>
          <w:rFonts w:ascii="Arial" w:eastAsia="Lucida Sans Unicode" w:hAnsi="Arial" w:cs="Arial"/>
          <w:i w:val="0"/>
          <w:iCs w:val="0"/>
          <w:lang w:eastAsia="zh-CN" w:bidi="hi-IN"/>
        </w:rPr>
        <w:t xml:space="preserve">7.17. </w:t>
      </w:r>
      <w:r w:rsidR="00AB635A" w:rsidRPr="000C74A7">
        <w:rPr>
          <w:rFonts w:ascii="Arial" w:eastAsia="Lucida Sans Unicode" w:hAnsi="Arial" w:cs="Arial"/>
          <w:i w:val="0"/>
          <w:iCs w:val="0"/>
          <w:lang w:eastAsia="zh-CN" w:bidi="hi-IN"/>
        </w:rPr>
        <w:t>Užsakovas turi teisę atsisakyti priimti Sutarties įvykdymo užtikrinimą, laikyti jį negaliojančiu arba pareikalauti pateikti naują Sutarties įvykdymo užtikrinimą, jeigu:</w:t>
      </w:r>
    </w:p>
    <w:p w14:paraId="0D9CBE15" w14:textId="77777777" w:rsidR="00AB635A" w:rsidRPr="000C74A7" w:rsidRDefault="00AB635A" w:rsidP="000C74A7">
      <w:pPr>
        <w:pStyle w:val="Antrat2"/>
        <w:numPr>
          <w:ilvl w:val="0"/>
          <w:numId w:val="57"/>
        </w:numPr>
        <w:rPr>
          <w:rFonts w:ascii="Arial" w:eastAsia="Lucida Sans Unicode" w:hAnsi="Arial" w:cs="Arial"/>
          <w:lang w:eastAsia="zh-CN" w:bidi="hi-IN"/>
        </w:rPr>
      </w:pPr>
      <w:r w:rsidRPr="000C74A7">
        <w:rPr>
          <w:rFonts w:ascii="Arial" w:eastAsia="Lucida Sans Unicode" w:hAnsi="Arial" w:cs="Arial"/>
          <w:lang w:eastAsia="zh-CN" w:bidi="hi-IN"/>
        </w:rPr>
        <w:t>pateiktas užtikrinimas neatitinka Sutarties reikalavimų;</w:t>
      </w:r>
    </w:p>
    <w:p w14:paraId="28738607" w14:textId="5134D1EB" w:rsidR="00AB635A" w:rsidRPr="000C74A7" w:rsidRDefault="00AB635A" w:rsidP="000C74A7">
      <w:pPr>
        <w:pStyle w:val="Antrat2"/>
        <w:numPr>
          <w:ilvl w:val="0"/>
          <w:numId w:val="57"/>
        </w:numPr>
        <w:rPr>
          <w:rFonts w:ascii="Arial" w:eastAsia="Lucida Sans Unicode" w:hAnsi="Arial" w:cs="Arial"/>
          <w:lang w:eastAsia="zh-CN" w:bidi="hi-IN"/>
        </w:rPr>
      </w:pPr>
      <w:r w:rsidRPr="000C74A7">
        <w:rPr>
          <w:rFonts w:ascii="Arial" w:eastAsia="Lucida Sans Unicode" w:hAnsi="Arial" w:cs="Arial"/>
          <w:lang w:eastAsia="zh-CN" w:bidi="hi-IN"/>
        </w:rPr>
        <w:t>Užsakovui tampa žinoma informacija apie banko ar draudimo bendrovės veiklos sustabdymą, nemokumą, likvidavimą, restruktūrizavimą ar kitus veiklos tęstinumui reikšmingus procesus.</w:t>
      </w:r>
    </w:p>
    <w:p w14:paraId="344EBA7A" w14:textId="77777777" w:rsidR="000C74A7" w:rsidRDefault="000C74A7" w:rsidP="000C74A7">
      <w:pPr>
        <w:pStyle w:val="Antrat"/>
        <w:spacing w:before="0" w:after="0"/>
        <w:jc w:val="both"/>
        <w:rPr>
          <w:rFonts w:ascii="Arial" w:eastAsia="Lucida Sans Unicode" w:hAnsi="Arial" w:cs="Arial"/>
          <w:i w:val="0"/>
          <w:iCs w:val="0"/>
          <w:lang w:eastAsia="zh-CN" w:bidi="hi-IN"/>
        </w:rPr>
      </w:pPr>
      <w:r w:rsidRPr="000C74A7">
        <w:rPr>
          <w:rFonts w:ascii="Arial" w:eastAsia="Lucida Sans Unicode" w:hAnsi="Arial" w:cs="Arial"/>
          <w:i w:val="0"/>
          <w:iCs w:val="0"/>
          <w:lang w:eastAsia="zh-CN" w:bidi="hi-IN"/>
        </w:rPr>
        <w:t xml:space="preserve">7.18. </w:t>
      </w:r>
      <w:r w:rsidR="00AB635A" w:rsidRPr="000C74A7">
        <w:rPr>
          <w:rFonts w:ascii="Arial" w:eastAsia="Lucida Sans Unicode" w:hAnsi="Arial" w:cs="Arial"/>
          <w:i w:val="0"/>
          <w:iCs w:val="0"/>
          <w:lang w:eastAsia="zh-CN" w:bidi="hi-IN"/>
        </w:rPr>
        <w:t>Jei Rangovas pažeidžia Sutartimi nustatytus įsipareigojimus, dalinai ar visiškai įsipareigojimų nevykdo (ar juos vykdo ne pagal Sutarties sąlygas), Užsakovas gali pasinaudoti Sutarties įvykdymo užtikrinimu. Rangovas, siekdamas toliau vykdyti Sutarties įsipareigojimus, privalo per 10 (dešimt) darbo dienų nuo pranešimo apie Sutarties įvykdymo užtikrinimo sumokėjimą Užsakovui pranešimo gavimo dienos pateikti Užsakovui naują Sutarties įvykdymo užtikrinimą, kurio dydis nustatytas šios Sutarties 7.4 punkte ir nurodytas Sutarties 1 priede „Esminės sutarties sąlygos"</w:t>
      </w:r>
      <w:r>
        <w:rPr>
          <w:rFonts w:ascii="Arial" w:eastAsia="Lucida Sans Unicode" w:hAnsi="Arial" w:cs="Arial"/>
          <w:i w:val="0"/>
          <w:iCs w:val="0"/>
          <w:lang w:eastAsia="zh-CN" w:bidi="hi-IN"/>
        </w:rPr>
        <w:t xml:space="preserve">. </w:t>
      </w:r>
    </w:p>
    <w:p w14:paraId="7243F96A" w14:textId="2352A348" w:rsidR="001E35E6" w:rsidRPr="000C74A7" w:rsidRDefault="000C74A7" w:rsidP="000C74A7">
      <w:pPr>
        <w:pStyle w:val="Antrat"/>
        <w:spacing w:before="0" w:after="0"/>
        <w:jc w:val="both"/>
        <w:rPr>
          <w:rFonts w:ascii="Arial" w:eastAsia="Lucida Sans Unicode" w:hAnsi="Arial" w:cs="Arial"/>
          <w:i w:val="0"/>
          <w:iCs w:val="0"/>
          <w:lang w:eastAsia="zh-CN" w:bidi="hi-IN"/>
        </w:rPr>
      </w:pPr>
      <w:r w:rsidRPr="000C74A7">
        <w:rPr>
          <w:rFonts w:ascii="Arial" w:eastAsia="Lucida Sans Unicode" w:hAnsi="Arial" w:cs="Arial"/>
          <w:i w:val="0"/>
          <w:iCs w:val="0"/>
          <w:lang w:eastAsia="zh-CN" w:bidi="hi-IN"/>
        </w:rPr>
        <w:t xml:space="preserve">7.19. </w:t>
      </w:r>
      <w:r w:rsidR="00AB635A" w:rsidRPr="000C74A7">
        <w:rPr>
          <w:rFonts w:ascii="Arial" w:eastAsia="Lucida Sans Unicode" w:hAnsi="Arial" w:cs="Arial"/>
          <w:i w:val="0"/>
          <w:iCs w:val="0"/>
          <w:lang w:eastAsia="zh-CN" w:bidi="hi-IN"/>
        </w:rPr>
        <w:t>Jeigu Rangovas Sutarties įvykdymo užtikrinimui pateikia užstatą, Užsakovas turi teisę juo pasinaudoti šios Sutarties 7.13 punkte nustatytais atvejais.</w:t>
      </w:r>
    </w:p>
    <w:p w14:paraId="6BD5CDE5" w14:textId="2B605FB8" w:rsidR="001E35E6" w:rsidRPr="000C74A7" w:rsidRDefault="000C74A7" w:rsidP="000C74A7">
      <w:pPr>
        <w:pStyle w:val="Antrat"/>
        <w:spacing w:before="0"/>
        <w:jc w:val="both"/>
        <w:rPr>
          <w:rFonts w:ascii="Arial" w:eastAsia="Lucida Sans Unicode" w:hAnsi="Arial" w:cs="Arial"/>
          <w:i w:val="0"/>
          <w:iCs w:val="0"/>
          <w:lang w:eastAsia="zh-CN" w:bidi="hi-IN"/>
        </w:rPr>
      </w:pPr>
      <w:r w:rsidRPr="000C74A7">
        <w:rPr>
          <w:rFonts w:ascii="Arial" w:eastAsia="Lucida Sans Unicode" w:hAnsi="Arial" w:cs="Arial"/>
          <w:i w:val="0"/>
          <w:iCs w:val="0"/>
          <w:lang w:eastAsia="zh-CN" w:bidi="hi-IN"/>
        </w:rPr>
        <w:t xml:space="preserve">7.20. </w:t>
      </w:r>
      <w:r w:rsidR="00AB635A" w:rsidRPr="000C74A7">
        <w:rPr>
          <w:rFonts w:ascii="Arial" w:eastAsia="Lucida Sans Unicode" w:hAnsi="Arial" w:cs="Arial"/>
          <w:i w:val="0"/>
          <w:iCs w:val="0"/>
          <w:lang w:eastAsia="zh-CN" w:bidi="hi-IN"/>
        </w:rPr>
        <w:t>Sutarties įvykdymo užtikrinimas grąžinamas (arba banko garantija (laidavimo draudimo raštas) atleidžiama nuo įsipareigojimų) per 10 (dešimt) darbo dienų nuo visų Darbų atlikimo, galutinio Darbų perdavimo–priėmimo akto pasirašymo ir visų Rangovo įsipareigojimų pagal Sutartį įvykdymo dienos.</w:t>
      </w:r>
    </w:p>
    <w:p w14:paraId="72B82DFE" w14:textId="77777777" w:rsidR="001E35E6" w:rsidRDefault="001E35E6" w:rsidP="000C74A7">
      <w:pPr>
        <w:pStyle w:val="Antrat"/>
        <w:rPr>
          <w:rFonts w:eastAsia="Lucida Sans Unicode"/>
          <w:kern w:val="2"/>
          <w:lang w:eastAsia="zh-CN" w:bidi="hi-IN"/>
        </w:rPr>
      </w:pPr>
    </w:p>
    <w:p w14:paraId="1E185329" w14:textId="77777777" w:rsidR="000C74A7" w:rsidRDefault="000C74A7" w:rsidP="000C74A7">
      <w:pPr>
        <w:pStyle w:val="Antrat"/>
        <w:rPr>
          <w:rFonts w:eastAsia="Lucida Sans Unicode"/>
          <w:kern w:val="2"/>
          <w:lang w:eastAsia="zh-CN" w:bidi="hi-IN"/>
        </w:rPr>
      </w:pPr>
    </w:p>
    <w:p w14:paraId="6A76B4F0" w14:textId="31EE7CF0" w:rsidR="006A1B14" w:rsidRPr="006A1B14" w:rsidRDefault="006A1B14" w:rsidP="000C74A7">
      <w:pPr>
        <w:pStyle w:val="Stilius6"/>
        <w:rPr>
          <w:lang w:eastAsia="zh-CN" w:bidi="hi-IN"/>
        </w:rPr>
      </w:pPr>
      <w:r w:rsidRPr="006A1B14">
        <w:rPr>
          <w:lang w:eastAsia="zh-CN" w:bidi="hi-IN"/>
        </w:rPr>
        <w:lastRenderedPageBreak/>
        <w:t>8. GARANTIJOS IR DEFEKTŲ ŠALINIMAS</w:t>
      </w:r>
    </w:p>
    <w:p w14:paraId="670843DC" w14:textId="77777777" w:rsidR="006A1B14" w:rsidRPr="006A1B14" w:rsidRDefault="006A1B14" w:rsidP="00B52447">
      <w:pPr>
        <w:spacing w:before="120"/>
        <w:jc w:val="both"/>
        <w:rPr>
          <w:rFonts w:ascii="Arial" w:eastAsia="Lucida Sans Unicode" w:hAnsi="Arial" w:cs="Arial"/>
          <w:kern w:val="2"/>
          <w:sz w:val="24"/>
          <w:szCs w:val="24"/>
          <w:lang w:eastAsia="zh-CN" w:bidi="hi-IN"/>
        </w:rPr>
      </w:pPr>
    </w:p>
    <w:p w14:paraId="481B40B9" w14:textId="13ABE418" w:rsidR="006A1B14" w:rsidRPr="006A1B14" w:rsidRDefault="006A1B14" w:rsidP="00B52447">
      <w:pPr>
        <w:jc w:val="both"/>
        <w:rPr>
          <w:rFonts w:ascii="Arial" w:eastAsia="Lucida Sans Unicode" w:hAnsi="Arial" w:cs="Arial"/>
          <w:kern w:val="2"/>
          <w:sz w:val="24"/>
          <w:szCs w:val="24"/>
          <w:lang w:eastAsia="zh-CN" w:bidi="hi-IN"/>
        </w:rPr>
      </w:pPr>
      <w:r w:rsidRPr="006A1B14">
        <w:rPr>
          <w:rFonts w:ascii="Arial" w:eastAsia="Lucida Sans Unicode" w:hAnsi="Arial" w:cs="Arial"/>
          <w:kern w:val="2"/>
          <w:sz w:val="24"/>
          <w:szCs w:val="24"/>
          <w:lang w:eastAsia="zh-CN" w:bidi="hi-IN"/>
        </w:rPr>
        <w:t>8.1. Rangovas atsako už atliktų Darbų kokybę ir įsipareigoja savo sąskaita pašalinti visus Darbų trūkumus (defektus), išaiškėjusius per galiojantį garantinį laikotarpį, nustatytą Lietuvos Respublikos civilinio kodekso ir kitų galiojančių teisės aktų.</w:t>
      </w:r>
    </w:p>
    <w:p w14:paraId="7823FD78" w14:textId="445A1C00" w:rsidR="006A1B14" w:rsidRPr="006A1B14" w:rsidRDefault="006A1B14" w:rsidP="00B52447">
      <w:pPr>
        <w:jc w:val="both"/>
        <w:rPr>
          <w:rFonts w:ascii="Arial" w:eastAsia="Lucida Sans Unicode" w:hAnsi="Arial" w:cs="Arial"/>
          <w:kern w:val="2"/>
          <w:sz w:val="24"/>
          <w:szCs w:val="24"/>
          <w:lang w:eastAsia="zh-CN" w:bidi="hi-IN"/>
        </w:rPr>
      </w:pPr>
      <w:r w:rsidRPr="006A1B14">
        <w:rPr>
          <w:rFonts w:ascii="Arial" w:eastAsia="Lucida Sans Unicode" w:hAnsi="Arial" w:cs="Arial"/>
          <w:kern w:val="2"/>
          <w:sz w:val="24"/>
          <w:szCs w:val="24"/>
          <w:lang w:eastAsia="zh-CN" w:bidi="hi-IN"/>
        </w:rPr>
        <w:t>8.2. Garantinis laikotarpis skaičiuojamas nuo Darbų perdavimo–priėmimo akto pasirašymo dienos ir taikomas pagal Lietuvos Respublikos civilinio kodekso 6.698 straipsnį bei kitus taikytinus teisės aktus.</w:t>
      </w:r>
    </w:p>
    <w:p w14:paraId="39658483" w14:textId="4FF0F714" w:rsidR="006A1B14" w:rsidRPr="006A1B14" w:rsidRDefault="006A1B14" w:rsidP="00B52447">
      <w:pPr>
        <w:jc w:val="both"/>
        <w:rPr>
          <w:rFonts w:ascii="Arial" w:eastAsia="Lucida Sans Unicode" w:hAnsi="Arial" w:cs="Arial"/>
          <w:kern w:val="2"/>
          <w:sz w:val="24"/>
          <w:szCs w:val="24"/>
          <w:lang w:eastAsia="zh-CN" w:bidi="hi-IN"/>
        </w:rPr>
      </w:pPr>
      <w:r w:rsidRPr="006A1B14">
        <w:rPr>
          <w:rFonts w:ascii="Arial" w:eastAsia="Lucida Sans Unicode" w:hAnsi="Arial" w:cs="Arial"/>
          <w:kern w:val="2"/>
          <w:sz w:val="24"/>
          <w:szCs w:val="24"/>
          <w:lang w:eastAsia="zh-CN" w:bidi="hi-IN"/>
        </w:rPr>
        <w:t>8.3. Nustačius Darbų defektus, Užsakovas raštu informuoja Rangovą, o Rangovas įsipareigoja defektus pašalinti per protingą, Užsakovo nustatytą terminą, nepažeidžiant teisės aktų reikalavimų.</w:t>
      </w:r>
    </w:p>
    <w:p w14:paraId="473AC1CC" w14:textId="6A439441" w:rsidR="006A1B14" w:rsidRPr="006A1B14" w:rsidRDefault="006A1B14" w:rsidP="00B52447">
      <w:pPr>
        <w:jc w:val="both"/>
        <w:rPr>
          <w:rFonts w:ascii="Arial" w:eastAsia="Lucida Sans Unicode" w:hAnsi="Arial" w:cs="Arial"/>
          <w:kern w:val="2"/>
          <w:sz w:val="24"/>
          <w:szCs w:val="24"/>
          <w:lang w:eastAsia="zh-CN" w:bidi="hi-IN"/>
        </w:rPr>
      </w:pPr>
      <w:r w:rsidRPr="006A1B14">
        <w:rPr>
          <w:rFonts w:ascii="Arial" w:eastAsia="Lucida Sans Unicode" w:hAnsi="Arial" w:cs="Arial"/>
          <w:kern w:val="2"/>
          <w:sz w:val="24"/>
          <w:szCs w:val="24"/>
          <w:lang w:eastAsia="zh-CN" w:bidi="hi-IN"/>
        </w:rPr>
        <w:t>8.4. Jei Rangovas per Užsakovo nustatytą terminą defektų nepašalina, Užsakovas turi teisę:</w:t>
      </w:r>
    </w:p>
    <w:p w14:paraId="3429873A" w14:textId="77777777" w:rsidR="006A1B14" w:rsidRPr="006A1B14" w:rsidRDefault="006A1B14" w:rsidP="00B52447">
      <w:pPr>
        <w:jc w:val="both"/>
        <w:rPr>
          <w:rFonts w:ascii="Arial" w:eastAsia="Lucida Sans Unicode" w:hAnsi="Arial" w:cs="Arial"/>
          <w:kern w:val="2"/>
          <w:sz w:val="24"/>
          <w:szCs w:val="24"/>
          <w:lang w:eastAsia="zh-CN" w:bidi="hi-IN"/>
        </w:rPr>
      </w:pPr>
      <w:r w:rsidRPr="006A1B14">
        <w:rPr>
          <w:rFonts w:ascii="Arial" w:eastAsia="Lucida Sans Unicode" w:hAnsi="Arial" w:cs="Arial"/>
          <w:kern w:val="2"/>
          <w:sz w:val="24"/>
          <w:szCs w:val="24"/>
          <w:lang w:eastAsia="zh-CN" w:bidi="hi-IN"/>
        </w:rPr>
        <w:t>pašalinti defektus pats arba pasitelkdamas trečiuosius asmenis Rangovo sąskaita, ir (arba)</w:t>
      </w:r>
    </w:p>
    <w:p w14:paraId="674047D7" w14:textId="263B06B7" w:rsidR="008A7972" w:rsidRDefault="006A1B14" w:rsidP="00B52447">
      <w:pPr>
        <w:jc w:val="both"/>
        <w:rPr>
          <w:rFonts w:ascii="Arial" w:eastAsia="Lucida Sans Unicode" w:hAnsi="Arial" w:cs="Arial"/>
          <w:kern w:val="2"/>
          <w:sz w:val="24"/>
          <w:szCs w:val="24"/>
          <w:lang w:eastAsia="zh-CN" w:bidi="hi-IN"/>
        </w:rPr>
      </w:pPr>
      <w:r w:rsidRPr="006A1B14">
        <w:rPr>
          <w:rFonts w:ascii="Arial" w:eastAsia="Lucida Sans Unicode" w:hAnsi="Arial" w:cs="Arial"/>
          <w:kern w:val="2"/>
          <w:sz w:val="24"/>
          <w:szCs w:val="24"/>
          <w:lang w:eastAsia="zh-CN" w:bidi="hi-IN"/>
        </w:rPr>
        <w:t>reikalauti nuostolių atlyginimo Lietuvos Respublikos civilinio kodekso nustatyta tvarka</w:t>
      </w:r>
    </w:p>
    <w:p w14:paraId="2CCD60FF" w14:textId="62140CFD" w:rsidR="008A7972" w:rsidRDefault="008A7972" w:rsidP="000C74A7">
      <w:pPr>
        <w:pStyle w:val="Stilius6"/>
        <w:rPr>
          <w:lang w:eastAsia="zh-CN" w:bidi="hi-IN"/>
        </w:rPr>
      </w:pPr>
      <w:r w:rsidRPr="008A7972">
        <w:rPr>
          <w:lang w:eastAsia="zh-CN" w:bidi="hi-IN"/>
        </w:rPr>
        <w:t xml:space="preserve">. </w:t>
      </w:r>
      <w:r w:rsidR="00E74C37">
        <w:rPr>
          <w:lang w:eastAsia="zh-CN" w:bidi="hi-IN"/>
        </w:rPr>
        <w:t>9</w:t>
      </w:r>
      <w:r w:rsidR="00B839B4">
        <w:rPr>
          <w:lang w:eastAsia="zh-CN" w:bidi="hi-IN"/>
        </w:rPr>
        <w:t xml:space="preserve">. </w:t>
      </w:r>
      <w:r w:rsidRPr="008A7972">
        <w:rPr>
          <w:lang w:eastAsia="zh-CN" w:bidi="hi-IN"/>
        </w:rPr>
        <w:t>DARBŲ PERDAVIMAS-PRIĖMIMAS IR STATYBOS UŽBAIGIMAS</w:t>
      </w:r>
    </w:p>
    <w:p w14:paraId="50965B0D" w14:textId="3AFB048C" w:rsidR="008A7972" w:rsidRPr="008A7972" w:rsidRDefault="00C11A15" w:rsidP="00B52447">
      <w:pPr>
        <w:jc w:val="both"/>
        <w:rPr>
          <w:rFonts w:ascii="Arial" w:eastAsia="Lucida Sans Unicode" w:hAnsi="Arial" w:cs="Arial"/>
          <w:kern w:val="2"/>
          <w:sz w:val="24"/>
          <w:szCs w:val="24"/>
          <w:lang w:eastAsia="zh-CN" w:bidi="hi-IN"/>
        </w:rPr>
      </w:pPr>
      <w:r>
        <w:rPr>
          <w:rFonts w:ascii="Arial" w:eastAsia="Lucida Sans Unicode" w:hAnsi="Arial" w:cs="Arial"/>
          <w:kern w:val="2"/>
          <w:sz w:val="24"/>
          <w:szCs w:val="24"/>
          <w:lang w:eastAsia="zh-CN" w:bidi="hi-IN"/>
        </w:rPr>
        <w:t>9</w:t>
      </w:r>
      <w:r w:rsidR="008A7972">
        <w:rPr>
          <w:rFonts w:ascii="Arial" w:eastAsia="Lucida Sans Unicode" w:hAnsi="Arial" w:cs="Arial"/>
          <w:kern w:val="2"/>
          <w:sz w:val="24"/>
          <w:szCs w:val="24"/>
          <w:lang w:eastAsia="zh-CN" w:bidi="hi-IN"/>
        </w:rPr>
        <w:t xml:space="preserve">.1. </w:t>
      </w:r>
      <w:r w:rsidR="008A7972" w:rsidRPr="008A7972">
        <w:rPr>
          <w:rFonts w:ascii="Arial" w:eastAsia="Lucida Sans Unicode" w:hAnsi="Arial" w:cs="Arial"/>
          <w:kern w:val="2"/>
          <w:sz w:val="24"/>
          <w:szCs w:val="24"/>
          <w:lang w:eastAsia="zh-CN" w:bidi="hi-IN"/>
        </w:rPr>
        <w:t>Užsakovas perima Darbus, jeigu tenkinamos abi šios sąlygos:</w:t>
      </w:r>
    </w:p>
    <w:p w14:paraId="4D323E8E" w14:textId="1616CDAE" w:rsidR="008A7972" w:rsidRPr="008A7972" w:rsidRDefault="00C11A15" w:rsidP="00B52447">
      <w:pPr>
        <w:ind w:left="284"/>
        <w:jc w:val="both"/>
        <w:rPr>
          <w:rFonts w:ascii="Arial" w:eastAsia="Lucida Sans Unicode" w:hAnsi="Arial" w:cs="Arial"/>
          <w:kern w:val="2"/>
          <w:sz w:val="24"/>
          <w:szCs w:val="24"/>
          <w:lang w:eastAsia="zh-CN" w:bidi="hi-IN"/>
        </w:rPr>
      </w:pPr>
      <w:r>
        <w:rPr>
          <w:rFonts w:ascii="Arial" w:eastAsia="Lucida Sans Unicode" w:hAnsi="Arial" w:cs="Arial"/>
          <w:kern w:val="2"/>
          <w:sz w:val="24"/>
          <w:szCs w:val="24"/>
          <w:lang w:eastAsia="zh-CN" w:bidi="hi-IN"/>
        </w:rPr>
        <w:t>9</w:t>
      </w:r>
      <w:r w:rsidR="008A7972" w:rsidRPr="008A7972">
        <w:rPr>
          <w:rFonts w:ascii="Arial" w:eastAsia="Lucida Sans Unicode" w:hAnsi="Arial" w:cs="Arial"/>
          <w:kern w:val="2"/>
          <w:sz w:val="24"/>
          <w:szCs w:val="24"/>
          <w:lang w:eastAsia="zh-CN" w:bidi="hi-IN"/>
        </w:rPr>
        <w:t>.1.1. visi Darbai yra atlikti pagal Sutartį, įskaitant baigiamuosius bandymus (jeigu jie privalomi), kurių rezultatai yra teigiami;</w:t>
      </w:r>
    </w:p>
    <w:p w14:paraId="7DB38F6C" w14:textId="5C119B64" w:rsidR="008A7972" w:rsidRDefault="00C11A15" w:rsidP="00B52447">
      <w:pPr>
        <w:ind w:firstLine="284"/>
        <w:jc w:val="both"/>
        <w:rPr>
          <w:rFonts w:ascii="Arial" w:eastAsia="Lucida Sans Unicode" w:hAnsi="Arial" w:cs="Arial"/>
          <w:kern w:val="2"/>
          <w:sz w:val="24"/>
          <w:szCs w:val="24"/>
          <w:lang w:eastAsia="zh-CN" w:bidi="hi-IN"/>
        </w:rPr>
      </w:pPr>
      <w:r>
        <w:rPr>
          <w:rFonts w:ascii="Arial" w:eastAsia="Lucida Sans Unicode" w:hAnsi="Arial" w:cs="Arial"/>
          <w:kern w:val="2"/>
          <w:sz w:val="24"/>
          <w:szCs w:val="24"/>
          <w:lang w:eastAsia="zh-CN" w:bidi="hi-IN"/>
        </w:rPr>
        <w:t>9</w:t>
      </w:r>
      <w:r w:rsidR="008A7972" w:rsidRPr="008A7972">
        <w:rPr>
          <w:rFonts w:ascii="Arial" w:eastAsia="Lucida Sans Unicode" w:hAnsi="Arial" w:cs="Arial"/>
          <w:kern w:val="2"/>
          <w:sz w:val="24"/>
          <w:szCs w:val="24"/>
          <w:lang w:eastAsia="zh-CN" w:bidi="hi-IN"/>
        </w:rPr>
        <w:t>.1.2. pasirašytas Darbų perdavimo–priėmimo aktas.</w:t>
      </w:r>
    </w:p>
    <w:p w14:paraId="32D93A35" w14:textId="29DB7BCF" w:rsidR="00B839B4" w:rsidRDefault="00B839B4" w:rsidP="00B52447">
      <w:pPr>
        <w:ind w:firstLine="284"/>
        <w:jc w:val="both"/>
        <w:rPr>
          <w:rFonts w:ascii="Arial" w:eastAsia="Lucida Sans Unicode" w:hAnsi="Arial" w:cs="Arial"/>
          <w:kern w:val="2"/>
          <w:sz w:val="24"/>
          <w:szCs w:val="24"/>
          <w:lang w:eastAsia="zh-CN" w:bidi="hi-IN"/>
        </w:rPr>
      </w:pPr>
      <w:r w:rsidRPr="00B839B4">
        <w:rPr>
          <w:rFonts w:ascii="Arial" w:eastAsia="Lucida Sans Unicode" w:hAnsi="Arial" w:cs="Arial"/>
          <w:kern w:val="2"/>
          <w:sz w:val="24"/>
          <w:szCs w:val="24"/>
          <w:lang w:eastAsia="zh-CN" w:bidi="hi-IN"/>
        </w:rPr>
        <w:t>Rangovas, užbaigęs Darbus, bei, jeigu reikia, atlikęs baigiamuosius bandymus, su prašymu dėl Darbų perdavimo-priėmimo raštu privalo kreiptis į Statinio statybos techninės priežiūros vadovą kartu pateikdamas pasirašyti parengtą Darbų perdavimo–priėmimo akto projektą ir kitus Sutartyje numatytus dokumentus</w:t>
      </w:r>
      <w:r>
        <w:rPr>
          <w:rFonts w:ascii="Arial" w:eastAsia="Lucida Sans Unicode" w:hAnsi="Arial" w:cs="Arial"/>
          <w:kern w:val="2"/>
          <w:sz w:val="24"/>
          <w:szCs w:val="24"/>
          <w:lang w:eastAsia="zh-CN" w:bidi="hi-IN"/>
        </w:rPr>
        <w:t>.</w:t>
      </w:r>
    </w:p>
    <w:p w14:paraId="22E6A735" w14:textId="61A87571" w:rsidR="00F9272C" w:rsidRDefault="00F9272C" w:rsidP="00B52447">
      <w:pPr>
        <w:ind w:firstLine="284"/>
        <w:jc w:val="both"/>
        <w:rPr>
          <w:rFonts w:ascii="Arial" w:eastAsia="Lucida Sans Unicode" w:hAnsi="Arial" w:cs="Arial"/>
          <w:kern w:val="2"/>
          <w:sz w:val="24"/>
          <w:szCs w:val="24"/>
          <w:lang w:eastAsia="zh-CN" w:bidi="hi-IN"/>
        </w:rPr>
      </w:pPr>
      <w:r w:rsidRPr="00F9272C">
        <w:rPr>
          <w:rFonts w:ascii="Arial" w:eastAsia="Lucida Sans Unicode" w:hAnsi="Arial" w:cs="Arial"/>
          <w:kern w:val="2"/>
          <w:sz w:val="24"/>
          <w:szCs w:val="24"/>
          <w:lang w:eastAsia="zh-CN" w:bidi="hi-IN"/>
        </w:rPr>
        <w:t>Rangovas, vadovaudamasis 8.2.1 ir 8.5 papunkčių reikalavimais, privalo ištaisyti defektus (jei reikia), kad būtų galima surašyti Statybos užbaigimo aktą</w:t>
      </w:r>
      <w:r>
        <w:rPr>
          <w:rFonts w:ascii="Arial" w:eastAsia="Lucida Sans Unicode" w:hAnsi="Arial" w:cs="Arial"/>
          <w:kern w:val="2"/>
          <w:sz w:val="24"/>
          <w:szCs w:val="24"/>
          <w:lang w:eastAsia="zh-CN" w:bidi="hi-IN"/>
        </w:rPr>
        <w:t>.</w:t>
      </w:r>
    </w:p>
    <w:p w14:paraId="3A60158B" w14:textId="04721195" w:rsidR="008A7972" w:rsidRDefault="00C11A15" w:rsidP="00B52447">
      <w:pPr>
        <w:jc w:val="both"/>
        <w:rPr>
          <w:rFonts w:ascii="Arial" w:eastAsia="Lucida Sans Unicode" w:hAnsi="Arial" w:cs="Arial"/>
          <w:kern w:val="2"/>
          <w:sz w:val="24"/>
          <w:szCs w:val="24"/>
          <w:lang w:eastAsia="zh-CN" w:bidi="hi-IN"/>
        </w:rPr>
      </w:pPr>
      <w:r>
        <w:rPr>
          <w:rFonts w:ascii="Arial" w:eastAsia="Lucida Sans Unicode" w:hAnsi="Arial" w:cs="Arial"/>
          <w:kern w:val="2"/>
          <w:sz w:val="24"/>
          <w:szCs w:val="24"/>
          <w:lang w:eastAsia="zh-CN" w:bidi="hi-IN"/>
        </w:rPr>
        <w:t>9</w:t>
      </w:r>
      <w:r w:rsidR="00F9272C">
        <w:rPr>
          <w:rFonts w:ascii="Arial" w:eastAsia="Lucida Sans Unicode" w:hAnsi="Arial" w:cs="Arial"/>
          <w:kern w:val="2"/>
          <w:sz w:val="24"/>
          <w:szCs w:val="24"/>
          <w:lang w:eastAsia="zh-CN" w:bidi="hi-IN"/>
        </w:rPr>
        <w:t xml:space="preserve">.2. </w:t>
      </w:r>
      <w:r w:rsidR="0024237D" w:rsidRPr="0024237D">
        <w:rPr>
          <w:rFonts w:ascii="Arial" w:eastAsia="Lucida Sans Unicode" w:hAnsi="Arial" w:cs="Arial"/>
          <w:kern w:val="2"/>
          <w:sz w:val="24"/>
          <w:szCs w:val="24"/>
          <w:lang w:eastAsia="zh-CN" w:bidi="hi-IN"/>
        </w:rPr>
        <w:t>Statinio statybos techninės priežiūros vadovas, gavęs Rangovo prašymą pagal 8.1 punktą, per 14 dienų</w:t>
      </w:r>
      <w:r w:rsidR="00F9272C">
        <w:rPr>
          <w:rFonts w:ascii="Arial" w:eastAsia="Lucida Sans Unicode" w:hAnsi="Arial" w:cs="Arial"/>
          <w:kern w:val="2"/>
          <w:sz w:val="24"/>
          <w:szCs w:val="24"/>
          <w:lang w:eastAsia="zh-CN" w:bidi="hi-IN"/>
        </w:rPr>
        <w:t>:</w:t>
      </w:r>
    </w:p>
    <w:p w14:paraId="364453F8" w14:textId="0B7A21B4" w:rsidR="00F9272C" w:rsidRPr="00F9272C" w:rsidRDefault="00C11A15" w:rsidP="00B52447">
      <w:pPr>
        <w:ind w:left="284"/>
        <w:jc w:val="both"/>
        <w:rPr>
          <w:rFonts w:ascii="Arial" w:eastAsia="Lucida Sans Unicode" w:hAnsi="Arial" w:cs="Arial"/>
          <w:kern w:val="2"/>
          <w:sz w:val="24"/>
          <w:szCs w:val="24"/>
          <w:lang w:eastAsia="zh-CN" w:bidi="hi-IN"/>
        </w:rPr>
      </w:pPr>
      <w:r>
        <w:rPr>
          <w:rFonts w:ascii="Arial" w:eastAsia="Lucida Sans Unicode" w:hAnsi="Arial" w:cs="Arial"/>
          <w:kern w:val="2"/>
          <w:sz w:val="24"/>
          <w:szCs w:val="24"/>
          <w:lang w:eastAsia="zh-CN" w:bidi="hi-IN"/>
        </w:rPr>
        <w:t>9</w:t>
      </w:r>
      <w:r w:rsidR="00F9272C" w:rsidRPr="00F9272C">
        <w:rPr>
          <w:rFonts w:ascii="Arial" w:eastAsia="Lucida Sans Unicode" w:hAnsi="Arial" w:cs="Arial"/>
          <w:kern w:val="2"/>
          <w:sz w:val="24"/>
          <w:szCs w:val="24"/>
          <w:lang w:eastAsia="zh-CN" w:bidi="hi-IN"/>
        </w:rPr>
        <w:t>.2.1.</w:t>
      </w:r>
      <w:r w:rsidR="00F9272C" w:rsidRPr="00F9272C">
        <w:rPr>
          <w:rFonts w:ascii="Arial" w:eastAsia="Lucida Sans Unicode" w:hAnsi="Arial" w:cs="Arial"/>
          <w:kern w:val="2"/>
          <w:sz w:val="24"/>
          <w:szCs w:val="24"/>
          <w:lang w:eastAsia="zh-CN" w:bidi="hi-IN"/>
        </w:rPr>
        <w:tab/>
        <w:t xml:space="preserve">kartu su Užsakovu atliktų bendrą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ištaisymo bendra vertė neturi viršyti 2,5 proc. Sutarties kainos ir laikas ištaisyti defektus neturi būti ilgesnis kaip 28 dienos po Darbų perdavimo-priėmimo akto pasirašymo dienos. </w:t>
      </w:r>
    </w:p>
    <w:p w14:paraId="76561AE5" w14:textId="77777777" w:rsidR="00F9272C" w:rsidRPr="00F9272C" w:rsidRDefault="00F9272C" w:rsidP="00B52447">
      <w:pPr>
        <w:ind w:left="284"/>
        <w:jc w:val="both"/>
        <w:rPr>
          <w:rFonts w:ascii="Arial" w:eastAsia="Lucida Sans Unicode" w:hAnsi="Arial" w:cs="Arial"/>
          <w:kern w:val="2"/>
          <w:sz w:val="24"/>
          <w:szCs w:val="24"/>
          <w:lang w:eastAsia="zh-CN" w:bidi="hi-IN"/>
        </w:rPr>
      </w:pPr>
      <w:r w:rsidRPr="00F9272C">
        <w:rPr>
          <w:rFonts w:ascii="Arial" w:eastAsia="Lucida Sans Unicode" w:hAnsi="Arial" w:cs="Arial"/>
          <w:kern w:val="2"/>
          <w:sz w:val="24"/>
          <w:szCs w:val="24"/>
          <w:lang w:eastAsia="zh-CN" w:bidi="hi-IN"/>
        </w:rPr>
        <w:t xml:space="preserve">Darbų perdavimo-priėmimo aktą pasirašo Užsakovas, Rangovas ir Statinio statybos techninės priežiūros vadovas. Jeigu Rangovas per nustatytą terminą neištaiso Darbų perdavimo–priėmimo akte nurodytų defektų, Užsakovas turi teisę pats organizuoti jų pašalinimą trečiųjų asmenų lėšomis ir išskaičiuoti patirtas išlaidas iš Rangovui mokėtinų sumų; </w:t>
      </w:r>
    </w:p>
    <w:p w14:paraId="6052C02C" w14:textId="77777777" w:rsidR="00F9272C" w:rsidRPr="00F9272C" w:rsidRDefault="00F9272C" w:rsidP="00B52447">
      <w:pPr>
        <w:ind w:left="284"/>
        <w:jc w:val="both"/>
        <w:rPr>
          <w:rFonts w:ascii="Arial" w:eastAsia="Lucida Sans Unicode" w:hAnsi="Arial" w:cs="Arial"/>
          <w:kern w:val="2"/>
          <w:sz w:val="24"/>
          <w:szCs w:val="24"/>
          <w:lang w:eastAsia="zh-CN" w:bidi="hi-IN"/>
        </w:rPr>
      </w:pPr>
      <w:r w:rsidRPr="00F9272C">
        <w:rPr>
          <w:rFonts w:ascii="Arial" w:eastAsia="Lucida Sans Unicode" w:hAnsi="Arial" w:cs="Arial"/>
          <w:kern w:val="2"/>
          <w:sz w:val="24"/>
          <w:szCs w:val="24"/>
          <w:lang w:eastAsia="zh-CN" w:bidi="hi-IN"/>
        </w:rPr>
        <w:t>arba</w:t>
      </w:r>
    </w:p>
    <w:p w14:paraId="64387DA4" w14:textId="26AE6EDA" w:rsidR="008A7972" w:rsidRDefault="00C11A15" w:rsidP="00B52447">
      <w:pPr>
        <w:ind w:left="284"/>
        <w:jc w:val="both"/>
        <w:rPr>
          <w:rFonts w:ascii="Arial" w:eastAsia="Lucida Sans Unicode" w:hAnsi="Arial" w:cs="Arial"/>
          <w:kern w:val="2"/>
          <w:sz w:val="24"/>
          <w:szCs w:val="24"/>
          <w:lang w:eastAsia="zh-CN" w:bidi="hi-IN"/>
        </w:rPr>
      </w:pPr>
      <w:r>
        <w:rPr>
          <w:rFonts w:ascii="Arial" w:eastAsia="Lucida Sans Unicode" w:hAnsi="Arial" w:cs="Arial"/>
          <w:kern w:val="2"/>
          <w:sz w:val="24"/>
          <w:szCs w:val="24"/>
          <w:lang w:eastAsia="zh-CN" w:bidi="hi-IN"/>
        </w:rPr>
        <w:t>9</w:t>
      </w:r>
      <w:r w:rsidR="00F9272C" w:rsidRPr="00F9272C">
        <w:rPr>
          <w:rFonts w:ascii="Arial" w:eastAsia="Lucida Sans Unicode" w:hAnsi="Arial" w:cs="Arial"/>
          <w:kern w:val="2"/>
          <w:sz w:val="24"/>
          <w:szCs w:val="24"/>
          <w:lang w:eastAsia="zh-CN" w:bidi="hi-IN"/>
        </w:rPr>
        <w:t>.2.2.</w:t>
      </w:r>
      <w:r w:rsidR="00F9272C" w:rsidRPr="00F9272C">
        <w:rPr>
          <w:rFonts w:ascii="Arial" w:eastAsia="Lucida Sans Unicode" w:hAnsi="Arial" w:cs="Arial"/>
          <w:kern w:val="2"/>
          <w:sz w:val="24"/>
          <w:szCs w:val="24"/>
          <w:lang w:eastAsia="zh-CN" w:bidi="hi-IN"/>
        </w:rPr>
        <w:tab/>
        <w:t>raštu atsisakytų perimti Darbus, nurodydamas atsisakymo pagrindą bei Darbus ir (ar) trūkumus, kuriuos Rangovas privalo pašalinti, kad Užsakovas galėtų perimti Darbus ir būtų pasirašytas Darbų perdavimo–priėmimo aktas</w:t>
      </w:r>
      <w:r w:rsidR="0024237D">
        <w:rPr>
          <w:rFonts w:ascii="Arial" w:eastAsia="Lucida Sans Unicode" w:hAnsi="Arial" w:cs="Arial"/>
          <w:kern w:val="2"/>
          <w:sz w:val="24"/>
          <w:szCs w:val="24"/>
          <w:lang w:eastAsia="zh-CN" w:bidi="hi-IN"/>
        </w:rPr>
        <w:t>.</w:t>
      </w:r>
    </w:p>
    <w:p w14:paraId="56AD1BDA" w14:textId="6FF3AE51" w:rsidR="0024237D" w:rsidRDefault="00C11A15" w:rsidP="00B52447">
      <w:pPr>
        <w:jc w:val="both"/>
        <w:rPr>
          <w:rFonts w:ascii="Arial" w:eastAsia="Lucida Sans Unicode" w:hAnsi="Arial" w:cs="Arial"/>
          <w:kern w:val="2"/>
          <w:sz w:val="24"/>
          <w:szCs w:val="24"/>
          <w:lang w:eastAsia="zh-CN" w:bidi="hi-IN"/>
        </w:rPr>
      </w:pPr>
      <w:r>
        <w:rPr>
          <w:rFonts w:ascii="Arial" w:eastAsia="Lucida Sans Unicode" w:hAnsi="Arial" w:cs="Arial"/>
          <w:kern w:val="2"/>
          <w:sz w:val="24"/>
          <w:szCs w:val="24"/>
          <w:lang w:eastAsia="zh-CN" w:bidi="hi-IN"/>
        </w:rPr>
        <w:t>9</w:t>
      </w:r>
      <w:r w:rsidR="0024237D">
        <w:rPr>
          <w:rFonts w:ascii="Arial" w:eastAsia="Lucida Sans Unicode" w:hAnsi="Arial" w:cs="Arial"/>
          <w:kern w:val="2"/>
          <w:sz w:val="24"/>
          <w:szCs w:val="24"/>
          <w:lang w:eastAsia="zh-CN" w:bidi="hi-IN"/>
        </w:rPr>
        <w:t xml:space="preserve">.3. </w:t>
      </w:r>
      <w:r w:rsidR="0024237D" w:rsidRPr="0024237D">
        <w:rPr>
          <w:rFonts w:ascii="Arial" w:eastAsia="Lucida Sans Unicode" w:hAnsi="Arial" w:cs="Arial"/>
          <w:kern w:val="2"/>
          <w:sz w:val="24"/>
          <w:szCs w:val="24"/>
          <w:lang w:eastAsia="zh-CN" w:bidi="hi-IN"/>
        </w:rPr>
        <w:t>Jeigu Užsakovas, nesant pagrįstų priežasčių, per Sutarties 8.2 punkte nustatytą terminą neperima Darbų, nors jie iš esmės atitinka Sutarties reikalavimus, laikoma, kad Darbų perdavimo–priėmimo aktas pasirašytas paskutinę šio termino dieną</w:t>
      </w:r>
      <w:r w:rsidR="0024237D">
        <w:rPr>
          <w:rFonts w:ascii="Arial" w:eastAsia="Lucida Sans Unicode" w:hAnsi="Arial" w:cs="Arial"/>
          <w:kern w:val="2"/>
          <w:sz w:val="24"/>
          <w:szCs w:val="24"/>
          <w:lang w:eastAsia="zh-CN" w:bidi="hi-IN"/>
        </w:rPr>
        <w:t>.</w:t>
      </w:r>
    </w:p>
    <w:p w14:paraId="3362E004" w14:textId="4B59C8A8" w:rsidR="0024237D" w:rsidRDefault="00C11A15" w:rsidP="00B52447">
      <w:pPr>
        <w:jc w:val="both"/>
        <w:rPr>
          <w:rFonts w:ascii="Arial" w:eastAsia="Lucida Sans Unicode" w:hAnsi="Arial" w:cs="Arial"/>
          <w:kern w:val="2"/>
          <w:sz w:val="24"/>
          <w:szCs w:val="24"/>
          <w:lang w:eastAsia="zh-CN" w:bidi="hi-IN"/>
        </w:rPr>
      </w:pPr>
      <w:r>
        <w:rPr>
          <w:rFonts w:ascii="Arial" w:eastAsia="Lucida Sans Unicode" w:hAnsi="Arial" w:cs="Arial"/>
          <w:kern w:val="2"/>
          <w:sz w:val="24"/>
          <w:szCs w:val="24"/>
          <w:lang w:eastAsia="zh-CN" w:bidi="hi-IN"/>
        </w:rPr>
        <w:t>9</w:t>
      </w:r>
      <w:r w:rsidR="0024237D">
        <w:rPr>
          <w:rFonts w:ascii="Arial" w:eastAsia="Lucida Sans Unicode" w:hAnsi="Arial" w:cs="Arial"/>
          <w:kern w:val="2"/>
          <w:sz w:val="24"/>
          <w:szCs w:val="24"/>
          <w:lang w:eastAsia="zh-CN" w:bidi="hi-IN"/>
        </w:rPr>
        <w:t xml:space="preserve">.4. </w:t>
      </w:r>
      <w:r w:rsidR="0024237D" w:rsidRPr="0024237D">
        <w:rPr>
          <w:rFonts w:ascii="Arial" w:eastAsia="Lucida Sans Unicode" w:hAnsi="Arial" w:cs="Arial"/>
          <w:kern w:val="2"/>
          <w:sz w:val="24"/>
          <w:szCs w:val="24"/>
          <w:lang w:eastAsia="zh-CN" w:bidi="hi-IN"/>
        </w:rPr>
        <w:t xml:space="preserve">Pasirašius Darbų perdavimo–priėmimo aktą, Rangovas privalo nedelsdamas, bet ne vėliau kaip per 28 dienas, kreiptis į Valstybinę teritorijų planavimo ir statybos inspekciją dėl Statybos užbaigimo procedūros pradėjimo. Šalys turi siekti, kiek tai priklauso nuo jų, kad kuo greičiau, bet ne ilgiau kaip per 35 dienas po kreipimosi, būtų atliktos statybos užbaigimo </w:t>
      </w:r>
      <w:r w:rsidR="0024237D" w:rsidRPr="0024237D">
        <w:rPr>
          <w:rFonts w:ascii="Arial" w:eastAsia="Lucida Sans Unicode" w:hAnsi="Arial" w:cs="Arial"/>
          <w:kern w:val="2"/>
          <w:sz w:val="24"/>
          <w:szCs w:val="24"/>
          <w:lang w:eastAsia="zh-CN" w:bidi="hi-IN"/>
        </w:rPr>
        <w:lastRenderedPageBreak/>
        <w:t>procedūros ir surašytas Statybos užbaigimo aktas arba Užsakovui pateikti privalomieji nurodymai (jei reikia pašalinti neatitikčių sąraše nurodytus trūkumus (defektus) arba atlikti reikalingus bandymus, matavimus, ardymo darbus ar kitus veiksmus)</w:t>
      </w:r>
      <w:r w:rsidR="0024237D">
        <w:rPr>
          <w:rFonts w:ascii="Arial" w:eastAsia="Lucida Sans Unicode" w:hAnsi="Arial" w:cs="Arial"/>
          <w:kern w:val="2"/>
          <w:sz w:val="24"/>
          <w:szCs w:val="24"/>
          <w:lang w:eastAsia="zh-CN" w:bidi="hi-IN"/>
        </w:rPr>
        <w:t>.</w:t>
      </w:r>
    </w:p>
    <w:p w14:paraId="36EFE566" w14:textId="45F47F19" w:rsidR="0024237D" w:rsidRPr="0024237D" w:rsidRDefault="00C11A15" w:rsidP="00B52447">
      <w:pPr>
        <w:jc w:val="both"/>
        <w:rPr>
          <w:rFonts w:ascii="Arial" w:eastAsia="Lucida Sans Unicode" w:hAnsi="Arial" w:cs="Arial"/>
          <w:kern w:val="2"/>
          <w:sz w:val="24"/>
          <w:szCs w:val="24"/>
          <w:lang w:eastAsia="zh-CN" w:bidi="hi-IN"/>
        </w:rPr>
      </w:pPr>
      <w:r>
        <w:rPr>
          <w:rFonts w:ascii="Arial" w:eastAsia="Lucida Sans Unicode" w:hAnsi="Arial" w:cs="Arial"/>
          <w:kern w:val="2"/>
          <w:sz w:val="24"/>
          <w:szCs w:val="24"/>
          <w:lang w:eastAsia="zh-CN" w:bidi="hi-IN"/>
        </w:rPr>
        <w:t>9</w:t>
      </w:r>
      <w:r w:rsidR="0024237D">
        <w:rPr>
          <w:rFonts w:ascii="Arial" w:eastAsia="Lucida Sans Unicode" w:hAnsi="Arial" w:cs="Arial"/>
          <w:kern w:val="2"/>
          <w:sz w:val="24"/>
          <w:szCs w:val="24"/>
          <w:lang w:eastAsia="zh-CN" w:bidi="hi-IN"/>
        </w:rPr>
        <w:t xml:space="preserve">.5. </w:t>
      </w:r>
      <w:r w:rsidR="0024237D" w:rsidRPr="0024237D">
        <w:rPr>
          <w:rFonts w:ascii="Arial" w:eastAsia="Lucida Sans Unicode" w:hAnsi="Arial" w:cs="Arial"/>
          <w:kern w:val="2"/>
          <w:sz w:val="24"/>
          <w:szCs w:val="24"/>
          <w:lang w:eastAsia="zh-CN" w:bidi="hi-IN"/>
        </w:rPr>
        <w:t xml:space="preserve">Rangovas iki statybos užbaigimo komisijos patikrinimo dienos privalo pašalinti iš Statybvietės visus dar likusius Rangovo įrengimus, Medžiagų perteklių, šiukšles, laikinuosius statinius. Statinys turi būti švarus, sutvarkytas ir parengtas komisijos patikrinimui. Rangovas privalo sudaryti Statinio statybos techninės priežiūros vadovui, Užsakovui ir komisijai tinkamas darbo sąlygas statiniams apžiūrėti, skirti (jei būtina) reikalingą transportą bei specialią aprangą, pateikti statinio statybos dokumentaciją. </w:t>
      </w:r>
    </w:p>
    <w:p w14:paraId="62B4C6EC" w14:textId="49E2D0C5" w:rsidR="0024237D" w:rsidRDefault="0024237D" w:rsidP="00B52447">
      <w:pPr>
        <w:jc w:val="both"/>
        <w:rPr>
          <w:rFonts w:ascii="Arial" w:eastAsia="Lucida Sans Unicode" w:hAnsi="Arial" w:cs="Arial"/>
          <w:kern w:val="2"/>
          <w:sz w:val="24"/>
          <w:szCs w:val="24"/>
          <w:lang w:eastAsia="zh-CN" w:bidi="hi-IN"/>
        </w:rPr>
      </w:pPr>
      <w:r w:rsidRPr="0024237D">
        <w:rPr>
          <w:rFonts w:ascii="Arial" w:eastAsia="Lucida Sans Unicode" w:hAnsi="Arial" w:cs="Arial"/>
          <w:kern w:val="2"/>
          <w:sz w:val="24"/>
          <w:szCs w:val="24"/>
          <w:lang w:eastAsia="zh-CN" w:bidi="hi-IN"/>
        </w:rPr>
        <w:t>Jeigu Užsakovui yra pateikti statybos užbaigimo komisijos privalomieji nurodymai, Rangovas po tokių nurodym</w:t>
      </w:r>
      <w:r w:rsidR="00E74C37">
        <w:rPr>
          <w:rFonts w:ascii="Arial" w:eastAsia="Lucida Sans Unicode" w:hAnsi="Arial" w:cs="Arial"/>
          <w:kern w:val="2"/>
          <w:sz w:val="24"/>
          <w:szCs w:val="24"/>
          <w:lang w:eastAsia="zh-CN" w:bidi="hi-IN"/>
        </w:rPr>
        <w:t>ų</w:t>
      </w:r>
      <w:r w:rsidRPr="0024237D">
        <w:rPr>
          <w:rFonts w:ascii="Arial" w:eastAsia="Lucida Sans Unicode" w:hAnsi="Arial" w:cs="Arial"/>
          <w:kern w:val="2"/>
          <w:sz w:val="24"/>
          <w:szCs w:val="24"/>
          <w:lang w:eastAsia="zh-CN" w:bidi="hi-IN"/>
        </w:rPr>
        <w:t xml:space="preserve"> gavimo per 28 dienas arba per statybos užbaigimo komisijos nurodytą terminą, atsižvelgiant į tai, kuris yra ilgesnis, privalo organizuoti komisijos nurodytus bandymus ir ištaisyti komisijos nustatytus defektus. </w:t>
      </w:r>
      <w:r w:rsidR="00E74C37" w:rsidRPr="00E74C37">
        <w:rPr>
          <w:rFonts w:ascii="Arial" w:eastAsia="Lucida Sans Unicode" w:hAnsi="Arial" w:cs="Arial"/>
          <w:kern w:val="2"/>
          <w:sz w:val="24"/>
          <w:szCs w:val="24"/>
          <w:lang w:eastAsia="zh-CN" w:bidi="hi-IN"/>
        </w:rPr>
        <w:t>Jeigu Rangovas per nustatytą terminą nepašalina komisijos nustatytų defektų arba neatlieka privalomų bandymų, Užsakovas turi teisę organizuoti šių darbų atlikimą savo pasirinktu būdu ir išskaičiuoti patirtas išlaidas iš Rangovui mokėtinų sumų</w:t>
      </w:r>
      <w:r>
        <w:rPr>
          <w:rFonts w:ascii="Arial" w:eastAsia="Lucida Sans Unicode" w:hAnsi="Arial" w:cs="Arial"/>
          <w:kern w:val="2"/>
          <w:sz w:val="24"/>
          <w:szCs w:val="24"/>
          <w:lang w:eastAsia="zh-CN" w:bidi="hi-IN"/>
        </w:rPr>
        <w:t>.</w:t>
      </w:r>
    </w:p>
    <w:p w14:paraId="4DE60265" w14:textId="183CCA7E" w:rsidR="00E74C37" w:rsidRDefault="00C11A15" w:rsidP="00B52447">
      <w:pPr>
        <w:jc w:val="both"/>
        <w:rPr>
          <w:rFonts w:ascii="Arial" w:eastAsia="Lucida Sans Unicode" w:hAnsi="Arial" w:cs="Arial"/>
          <w:kern w:val="2"/>
          <w:sz w:val="24"/>
          <w:szCs w:val="24"/>
          <w:lang w:eastAsia="zh-CN" w:bidi="hi-IN"/>
        </w:rPr>
      </w:pPr>
      <w:r>
        <w:rPr>
          <w:rFonts w:ascii="Arial" w:eastAsia="Lucida Sans Unicode" w:hAnsi="Arial" w:cs="Arial"/>
          <w:kern w:val="2"/>
          <w:sz w:val="24"/>
          <w:szCs w:val="24"/>
          <w:lang w:eastAsia="zh-CN" w:bidi="hi-IN"/>
        </w:rPr>
        <w:t>9</w:t>
      </w:r>
      <w:r w:rsidR="00E74C37">
        <w:rPr>
          <w:rFonts w:ascii="Arial" w:eastAsia="Lucida Sans Unicode" w:hAnsi="Arial" w:cs="Arial"/>
          <w:kern w:val="2"/>
          <w:sz w:val="24"/>
          <w:szCs w:val="24"/>
          <w:lang w:eastAsia="zh-CN" w:bidi="hi-IN"/>
        </w:rPr>
        <w:t xml:space="preserve">.6. </w:t>
      </w:r>
      <w:r w:rsidR="00E74C37" w:rsidRPr="00E74C37">
        <w:rPr>
          <w:rFonts w:ascii="Arial" w:eastAsia="Lucida Sans Unicode" w:hAnsi="Arial" w:cs="Arial"/>
          <w:kern w:val="2"/>
          <w:sz w:val="24"/>
          <w:szCs w:val="24"/>
          <w:lang w:eastAsia="zh-CN" w:bidi="hi-IN"/>
        </w:rPr>
        <w:t>Statybos užbaigimo procedūrų terminas nelaikomas Darbų atlikimo termino pratęsimu. Jeigu statybos užbaigimo procedūros dėl nuo Šalių nepriklausančių aplinkybių trunka ilgiau negu šios Sutarties 8.4 ir 8.6 punktuose nustatyti terminai, toks laikotarpis neįskaičiuojamas į bendrą Sutarties vykdymo terminą</w:t>
      </w:r>
      <w:r w:rsidR="00E74C37">
        <w:rPr>
          <w:rFonts w:ascii="Arial" w:eastAsia="Lucida Sans Unicode" w:hAnsi="Arial" w:cs="Arial"/>
          <w:kern w:val="2"/>
          <w:sz w:val="24"/>
          <w:szCs w:val="24"/>
          <w:lang w:eastAsia="zh-CN" w:bidi="hi-IN"/>
        </w:rPr>
        <w:t xml:space="preserve">. </w:t>
      </w:r>
    </w:p>
    <w:p w14:paraId="7996CEA6" w14:textId="77777777" w:rsidR="000C74A7" w:rsidRDefault="00E74C37" w:rsidP="000C74A7">
      <w:pPr>
        <w:pStyle w:val="Stilius6"/>
        <w:rPr>
          <w:lang w:eastAsia="zh-CN" w:bidi="hi-IN"/>
        </w:rPr>
      </w:pPr>
      <w:r>
        <w:rPr>
          <w:lang w:eastAsia="zh-CN" w:bidi="hi-IN"/>
        </w:rPr>
        <w:t>10</w:t>
      </w:r>
      <w:r w:rsidRPr="00E74C37">
        <w:rPr>
          <w:lang w:eastAsia="zh-CN" w:bidi="hi-IN"/>
        </w:rPr>
        <w:t>.</w:t>
      </w:r>
      <w:r w:rsidRPr="00E74C37">
        <w:rPr>
          <w:lang w:eastAsia="zh-CN" w:bidi="hi-IN"/>
        </w:rPr>
        <w:tab/>
        <w:t>SUTARTIES KAINA IR APMOKĖJIMAS</w:t>
      </w:r>
    </w:p>
    <w:p w14:paraId="43D84CDF" w14:textId="77777777" w:rsidR="000C74A7" w:rsidRPr="00E712F4" w:rsidRDefault="000C74A7" w:rsidP="000C74A7">
      <w:pPr>
        <w:pStyle w:val="Stilius6"/>
        <w:spacing w:before="0" w:after="0"/>
        <w:jc w:val="both"/>
        <w:rPr>
          <w:b w:val="0"/>
          <w:bCs w:val="0"/>
          <w:lang w:eastAsia="zh-CN" w:bidi="hi-IN"/>
        </w:rPr>
      </w:pPr>
      <w:r>
        <w:rPr>
          <w:lang w:eastAsia="zh-CN" w:bidi="hi-IN"/>
        </w:rPr>
        <w:t xml:space="preserve">10.1. </w:t>
      </w:r>
      <w:r w:rsidR="00E74C37" w:rsidRPr="00E712F4">
        <w:rPr>
          <w:b w:val="0"/>
          <w:bCs w:val="0"/>
          <w:lang w:eastAsia="zh-CN" w:bidi="hi-IN"/>
        </w:rPr>
        <w:t>Jeigu Sutarties 1 priede „Esminės sutarties sąlygos“ nurodyta suma skaičiais neatitinka sumos žodžiais, teisinga laikoma suma, nurodyta žodžiais.</w:t>
      </w:r>
    </w:p>
    <w:p w14:paraId="75D02A55" w14:textId="77777777" w:rsidR="000C74A7" w:rsidRPr="00E712F4" w:rsidRDefault="000C74A7" w:rsidP="000C74A7">
      <w:pPr>
        <w:pStyle w:val="Stilius6"/>
        <w:spacing w:before="0" w:after="0"/>
        <w:jc w:val="both"/>
        <w:rPr>
          <w:b w:val="0"/>
          <w:bCs w:val="0"/>
          <w:lang w:eastAsia="zh-CN" w:bidi="hi-IN"/>
        </w:rPr>
      </w:pPr>
      <w:r w:rsidRPr="00E712F4">
        <w:rPr>
          <w:b w:val="0"/>
          <w:bCs w:val="0"/>
          <w:lang w:eastAsia="zh-CN" w:bidi="hi-IN"/>
        </w:rPr>
        <w:t xml:space="preserve">10.2. </w:t>
      </w:r>
      <w:r w:rsidR="00E74C37" w:rsidRPr="00E712F4">
        <w:rPr>
          <w:b w:val="0"/>
          <w:bCs w:val="0"/>
          <w:lang w:eastAsia="zh-CN" w:bidi="hi-IN"/>
        </w:rPr>
        <w:t>Šiai Sutarčiai taikoma fiksuotos kainos kainodara. Veiklų sąraše ar Supaprastintame statinio projekte nurodyti darbų kiekiai yra orientaciniai (projektiniai) ir nelaikomi faktiniais bei tiksliais Darbų kiekiais, kuriuos Rangovas privalo atlikti tinkamam Sutarties įvykdymui.</w:t>
      </w:r>
    </w:p>
    <w:p w14:paraId="2A79FC4A" w14:textId="77777777" w:rsidR="000C74A7" w:rsidRPr="00E712F4" w:rsidRDefault="000C74A7" w:rsidP="000C74A7">
      <w:pPr>
        <w:pStyle w:val="Stilius6"/>
        <w:spacing w:before="0" w:after="0"/>
        <w:jc w:val="both"/>
        <w:rPr>
          <w:b w:val="0"/>
          <w:bCs w:val="0"/>
          <w:lang w:eastAsia="zh-CN" w:bidi="hi-IN"/>
        </w:rPr>
      </w:pPr>
      <w:r w:rsidRPr="00E712F4">
        <w:rPr>
          <w:b w:val="0"/>
          <w:bCs w:val="0"/>
          <w:lang w:eastAsia="zh-CN" w:bidi="hi-IN"/>
        </w:rPr>
        <w:t xml:space="preserve">10.3. </w:t>
      </w:r>
      <w:r w:rsidR="00A8110A" w:rsidRPr="00E712F4">
        <w:rPr>
          <w:b w:val="0"/>
          <w:bCs w:val="0"/>
          <w:lang w:eastAsia="zh-CN" w:bidi="hi-IN"/>
        </w:rPr>
        <w:t xml:space="preserve">Jeigu įrašyta Sutarties 1 priede „Esminės sutarties sąlygos“, išankstinio mokėjimo suma yra jame nurodytas dydis. Rangovui sumokėtas išankstinis mokėjimas turi būti grąžintas darant atsiskaitymus nuo kiekvieno tarpinio mokėjimo Rangovui sumos </w:t>
      </w:r>
      <w:r w:rsidR="007472B1" w:rsidRPr="00E712F4">
        <w:rPr>
          <w:b w:val="0"/>
          <w:bCs w:val="0"/>
          <w:lang w:eastAsia="zh-CN" w:bidi="hi-IN"/>
        </w:rPr>
        <w:t>Sutarties 1 priede „Esminės sutarties sąlygos“</w:t>
      </w:r>
      <w:r w:rsidR="00A8110A" w:rsidRPr="00E712F4">
        <w:rPr>
          <w:b w:val="0"/>
          <w:bCs w:val="0"/>
          <w:lang w:eastAsia="zh-CN" w:bidi="hi-IN"/>
        </w:rPr>
        <w:t xml:space="preserve"> nurodyto dydžio dalimis tol, kol išankstinis mokėjimas bus grąžintas.</w:t>
      </w:r>
    </w:p>
    <w:p w14:paraId="1ECD7719" w14:textId="3221005B" w:rsidR="003369E6" w:rsidRPr="00E712F4" w:rsidRDefault="000C74A7" w:rsidP="000C74A7">
      <w:pPr>
        <w:pStyle w:val="Stilius6"/>
        <w:spacing w:before="0" w:after="0"/>
        <w:jc w:val="both"/>
        <w:rPr>
          <w:b w:val="0"/>
          <w:bCs w:val="0"/>
          <w:lang w:eastAsia="zh-CN" w:bidi="hi-IN"/>
        </w:rPr>
      </w:pPr>
      <w:r w:rsidRPr="00E712F4">
        <w:rPr>
          <w:b w:val="0"/>
          <w:bCs w:val="0"/>
          <w:lang w:eastAsia="zh-CN" w:bidi="hi-IN"/>
        </w:rPr>
        <w:t xml:space="preserve">10.4. </w:t>
      </w:r>
      <w:r w:rsidR="003369E6" w:rsidRPr="00E712F4">
        <w:rPr>
          <w:b w:val="0"/>
          <w:bCs w:val="0"/>
          <w:lang w:eastAsia="zh-CN" w:bidi="hi-IN"/>
        </w:rPr>
        <w:t xml:space="preserve">Apmokėjimo už tinkamai atliktus Darbus suma nustatoma pagal Veiklų sąraše nurodytas fiksuotas Darbų grupių (etapų) kainas. </w:t>
      </w:r>
    </w:p>
    <w:p w14:paraId="7A89234D" w14:textId="77777777" w:rsidR="000C74A7" w:rsidRPr="00E712F4" w:rsidRDefault="003369E6" w:rsidP="000C74A7">
      <w:pPr>
        <w:pStyle w:val="Antrat2"/>
        <w:numPr>
          <w:ilvl w:val="0"/>
          <w:numId w:val="0"/>
        </w:numPr>
        <w:ind w:left="-10"/>
        <w:rPr>
          <w:rFonts w:ascii="Arial" w:eastAsia="Lucida Sans Unicode" w:hAnsi="Arial" w:cs="Arial"/>
          <w:szCs w:val="24"/>
          <w:lang w:eastAsia="zh-CN" w:bidi="hi-IN"/>
        </w:rPr>
      </w:pPr>
      <w:r w:rsidRPr="00E712F4">
        <w:rPr>
          <w:rFonts w:ascii="Arial" w:eastAsia="Lucida Sans Unicode" w:hAnsi="Arial" w:cs="Arial"/>
          <w:szCs w:val="24"/>
          <w:lang w:eastAsia="zh-CN" w:bidi="hi-IN"/>
        </w:rPr>
        <w:t xml:space="preserve">Veiklų sąraše nurodytos Darbų grupių (etapų) fiksuotos kainos gali būti mokamos dalimis, proporcingai faktiškai atliktai atitinkamos Darbų grupės (etapo) daliai, laikantis Sutarties </w:t>
      </w:r>
      <w:r w:rsidR="00C11A15" w:rsidRPr="00E712F4">
        <w:rPr>
          <w:rFonts w:ascii="Arial" w:eastAsia="Lucida Sans Unicode" w:hAnsi="Arial" w:cs="Arial"/>
          <w:szCs w:val="24"/>
          <w:lang w:eastAsia="zh-CN" w:bidi="hi-IN"/>
        </w:rPr>
        <w:t>10</w:t>
      </w:r>
      <w:r w:rsidRPr="00E712F4">
        <w:rPr>
          <w:rFonts w:ascii="Arial" w:eastAsia="Lucida Sans Unicode" w:hAnsi="Arial" w:cs="Arial"/>
          <w:szCs w:val="24"/>
          <w:lang w:eastAsia="zh-CN" w:bidi="hi-IN"/>
        </w:rPr>
        <w:t xml:space="preserve">.5 ir </w:t>
      </w:r>
      <w:r w:rsidR="00C11A15" w:rsidRPr="00E712F4">
        <w:rPr>
          <w:rFonts w:ascii="Arial" w:eastAsia="Lucida Sans Unicode" w:hAnsi="Arial" w:cs="Arial"/>
          <w:szCs w:val="24"/>
          <w:lang w:eastAsia="zh-CN" w:bidi="hi-IN"/>
        </w:rPr>
        <w:t>10</w:t>
      </w:r>
      <w:r w:rsidRPr="00E712F4">
        <w:rPr>
          <w:rFonts w:ascii="Arial" w:eastAsia="Lucida Sans Unicode" w:hAnsi="Arial" w:cs="Arial"/>
          <w:szCs w:val="24"/>
          <w:lang w:eastAsia="zh-CN" w:bidi="hi-IN"/>
        </w:rPr>
        <w:t>.7 papunkčiuose nustatytos tvarkos. Rangovo prašymu Užsakovo atstovas – Statinio statybos techninis prižiūrėtojas – patikrina faktiškai atliktų Darbų apimtį, nustato procentine išraiška atliktą atitinkamos Darbų grupės (etapo) dalį ir apie tai informuoja Rangovą.</w:t>
      </w:r>
    </w:p>
    <w:p w14:paraId="28FFB92D" w14:textId="59807C68" w:rsidR="003369E6" w:rsidRPr="00E712F4" w:rsidRDefault="000C74A7" w:rsidP="000C74A7">
      <w:pPr>
        <w:pStyle w:val="Antrat2"/>
        <w:numPr>
          <w:ilvl w:val="0"/>
          <w:numId w:val="0"/>
        </w:numPr>
        <w:ind w:left="-10"/>
        <w:rPr>
          <w:rFonts w:ascii="Arial" w:eastAsia="Lucida Sans Unicode" w:hAnsi="Arial" w:cs="Arial"/>
          <w:szCs w:val="24"/>
          <w:lang w:eastAsia="zh-CN" w:bidi="hi-IN"/>
        </w:rPr>
      </w:pPr>
      <w:r w:rsidRPr="00E712F4">
        <w:rPr>
          <w:rFonts w:ascii="Arial" w:eastAsia="Lucida Sans Unicode" w:hAnsi="Arial" w:cs="Arial"/>
          <w:szCs w:val="24"/>
          <w:lang w:eastAsia="zh-CN" w:bidi="hi-IN"/>
        </w:rPr>
        <w:t xml:space="preserve">10.5. </w:t>
      </w:r>
      <w:r w:rsidR="003369E6" w:rsidRPr="00E712F4">
        <w:rPr>
          <w:rFonts w:ascii="Arial" w:eastAsia="Lucida Sans Unicode" w:hAnsi="Arial" w:cs="Arial"/>
          <w:szCs w:val="24"/>
          <w:lang w:eastAsia="zh-CN" w:bidi="hi-IN"/>
        </w:rPr>
        <w:t>Siekdamas gauti tarpinį mokėjimą, Rangovas ne dažniau kaip kartą per mėnesį privalo pateikti Užsakovui:</w:t>
      </w:r>
    </w:p>
    <w:p w14:paraId="756FBB80" w14:textId="77777777" w:rsidR="003369E6" w:rsidRPr="00E712F4" w:rsidRDefault="003369E6" w:rsidP="00B52447">
      <w:pPr>
        <w:pStyle w:val="Antrat2"/>
        <w:numPr>
          <w:ilvl w:val="0"/>
          <w:numId w:val="59"/>
        </w:numPr>
        <w:rPr>
          <w:rFonts w:ascii="Arial" w:eastAsia="Lucida Sans Unicode" w:hAnsi="Arial" w:cs="Arial"/>
          <w:szCs w:val="24"/>
          <w:lang w:eastAsia="zh-CN" w:bidi="hi-IN"/>
        </w:rPr>
      </w:pPr>
      <w:r w:rsidRPr="00E712F4">
        <w:rPr>
          <w:rFonts w:ascii="Arial" w:eastAsia="Lucida Sans Unicode" w:hAnsi="Arial" w:cs="Arial"/>
          <w:szCs w:val="24"/>
          <w:lang w:eastAsia="zh-CN" w:bidi="hi-IN"/>
        </w:rPr>
        <w:t>pažymą (forma F3) – 3 egzempliorius;</w:t>
      </w:r>
    </w:p>
    <w:p w14:paraId="5A791AA1" w14:textId="77777777" w:rsidR="003369E6" w:rsidRPr="00E712F4" w:rsidRDefault="003369E6" w:rsidP="00B52447">
      <w:pPr>
        <w:pStyle w:val="Antrat2"/>
        <w:numPr>
          <w:ilvl w:val="0"/>
          <w:numId w:val="59"/>
        </w:numPr>
        <w:rPr>
          <w:rFonts w:ascii="Arial" w:eastAsia="Lucida Sans Unicode" w:hAnsi="Arial" w:cs="Arial"/>
          <w:szCs w:val="24"/>
          <w:lang w:eastAsia="zh-CN" w:bidi="hi-IN"/>
        </w:rPr>
      </w:pPr>
      <w:r w:rsidRPr="00E712F4">
        <w:rPr>
          <w:rFonts w:ascii="Arial" w:eastAsia="Lucida Sans Unicode" w:hAnsi="Arial" w:cs="Arial"/>
          <w:szCs w:val="24"/>
          <w:lang w:eastAsia="zh-CN" w:bidi="hi-IN"/>
        </w:rPr>
        <w:t>atliktų darbų aktą – 3 egzempliorius;</w:t>
      </w:r>
    </w:p>
    <w:p w14:paraId="72FF7983" w14:textId="77777777" w:rsidR="003369E6" w:rsidRPr="00E712F4" w:rsidRDefault="003369E6" w:rsidP="00B52447">
      <w:pPr>
        <w:pStyle w:val="Antrat2"/>
        <w:numPr>
          <w:ilvl w:val="0"/>
          <w:numId w:val="59"/>
        </w:numPr>
        <w:rPr>
          <w:rFonts w:ascii="Arial" w:eastAsia="Lucida Sans Unicode" w:hAnsi="Arial" w:cs="Arial"/>
          <w:szCs w:val="24"/>
          <w:lang w:eastAsia="zh-CN" w:bidi="hi-IN"/>
        </w:rPr>
      </w:pPr>
      <w:r w:rsidRPr="00E712F4">
        <w:rPr>
          <w:rFonts w:ascii="Arial" w:eastAsia="Lucida Sans Unicode" w:hAnsi="Arial" w:cs="Arial"/>
          <w:szCs w:val="24"/>
          <w:lang w:eastAsia="zh-CN" w:bidi="hi-IN"/>
        </w:rPr>
        <w:t>atliktų darbų aktą su darbų kiekiais – 3 egzempliorius.</w:t>
      </w:r>
    </w:p>
    <w:p w14:paraId="4705F8F0" w14:textId="77777777" w:rsidR="003369E6" w:rsidRPr="00E712F4" w:rsidRDefault="003369E6" w:rsidP="00B52447">
      <w:pPr>
        <w:pStyle w:val="Antrat2"/>
        <w:numPr>
          <w:ilvl w:val="0"/>
          <w:numId w:val="0"/>
        </w:numPr>
        <w:rPr>
          <w:rFonts w:ascii="Arial" w:eastAsia="Lucida Sans Unicode" w:hAnsi="Arial" w:cs="Arial"/>
          <w:szCs w:val="24"/>
          <w:lang w:eastAsia="zh-CN" w:bidi="hi-IN"/>
        </w:rPr>
      </w:pPr>
      <w:r w:rsidRPr="00E712F4">
        <w:rPr>
          <w:rFonts w:ascii="Arial" w:eastAsia="Lucida Sans Unicode" w:hAnsi="Arial" w:cs="Arial"/>
          <w:szCs w:val="24"/>
          <w:lang w:eastAsia="zh-CN" w:bidi="hi-IN"/>
        </w:rPr>
        <w:t>Mokėjimui skirti dokumentai turi būti vizuoti ir pasirašyti Statinio statybos techninio prižiūrėtojo. Užsakovas, gavęs šiame punkte nurodytus dokumentus, per 10 kalendorinių dienų privalo pasirašyti atliktų darbų aktą arba motyvuotai atsisakyti jį pasirašyti, jeigu:</w:t>
      </w:r>
    </w:p>
    <w:p w14:paraId="7A6F6BBB" w14:textId="4B2BF371" w:rsidR="003369E6" w:rsidRPr="00E712F4" w:rsidRDefault="003369E6" w:rsidP="00B52447">
      <w:pPr>
        <w:pStyle w:val="Antrat2"/>
        <w:numPr>
          <w:ilvl w:val="0"/>
          <w:numId w:val="61"/>
        </w:numPr>
        <w:rPr>
          <w:rFonts w:ascii="Arial" w:eastAsia="Lucida Sans Unicode" w:hAnsi="Arial" w:cs="Arial"/>
          <w:szCs w:val="24"/>
          <w:lang w:eastAsia="zh-CN" w:bidi="hi-IN"/>
        </w:rPr>
      </w:pPr>
      <w:r w:rsidRPr="00E712F4">
        <w:rPr>
          <w:rFonts w:ascii="Arial" w:eastAsia="Lucida Sans Unicode" w:hAnsi="Arial" w:cs="Arial"/>
          <w:szCs w:val="24"/>
          <w:lang w:eastAsia="zh-CN" w:bidi="hi-IN"/>
        </w:rPr>
        <w:t>Koks nors Rangovo atliktas Darbas neatitinka Sutarties. Tokiu atveju Užsakovas gali reikalauti Rangovo pateikti pakoreguotus mokėjimo dokumentus atitinkamai sumažinant tarpinio mokėjimo sumą neatlikto Darbo arba neįvykdyto įsipareigojimo verte; ir (arba)</w:t>
      </w:r>
    </w:p>
    <w:p w14:paraId="1F84DCAC" w14:textId="77777777" w:rsidR="003369E6" w:rsidRPr="00E712F4" w:rsidRDefault="003369E6" w:rsidP="00B52447">
      <w:pPr>
        <w:pStyle w:val="Antrat2"/>
        <w:numPr>
          <w:ilvl w:val="0"/>
          <w:numId w:val="61"/>
        </w:numPr>
        <w:rPr>
          <w:rFonts w:ascii="Arial" w:eastAsia="Lucida Sans Unicode" w:hAnsi="Arial" w:cs="Arial"/>
          <w:szCs w:val="24"/>
          <w:lang w:eastAsia="zh-CN" w:bidi="hi-IN"/>
        </w:rPr>
      </w:pPr>
      <w:r w:rsidRPr="00E712F4">
        <w:rPr>
          <w:rFonts w:ascii="Arial" w:eastAsia="Lucida Sans Unicode" w:hAnsi="Arial" w:cs="Arial"/>
          <w:szCs w:val="24"/>
          <w:lang w:eastAsia="zh-CN" w:bidi="hi-IN"/>
        </w:rPr>
        <w:t xml:space="preserve">Rangovas pagal Sutartį neatliko arba neatlieka kokio nors Darbo arba įsipareigojimo, apie kurį jam atitinkamai buvo pranešęs Užsakovas. Tokiu atveju Užsakovas gali </w:t>
      </w:r>
      <w:r w:rsidRPr="00E712F4">
        <w:rPr>
          <w:rFonts w:ascii="Arial" w:eastAsia="Lucida Sans Unicode" w:hAnsi="Arial" w:cs="Arial"/>
          <w:szCs w:val="24"/>
          <w:lang w:eastAsia="zh-CN" w:bidi="hi-IN"/>
        </w:rPr>
        <w:lastRenderedPageBreak/>
        <w:t>reikalauti Rangovo pateikti pakoreguotus mokėjimo dokumentus, atitinkamai sumažinant tarpinio mokėjimo sumą to Darbo arba įsipareigojimo verte.</w:t>
      </w:r>
    </w:p>
    <w:p w14:paraId="5FA5126F" w14:textId="77777777" w:rsidR="000C74A7" w:rsidRPr="00E712F4" w:rsidRDefault="003369E6" w:rsidP="000C74A7">
      <w:pPr>
        <w:pStyle w:val="Antrat2"/>
        <w:numPr>
          <w:ilvl w:val="0"/>
          <w:numId w:val="61"/>
        </w:numPr>
        <w:rPr>
          <w:rFonts w:ascii="Arial" w:eastAsia="Lucida Sans Unicode" w:hAnsi="Arial" w:cs="Arial"/>
          <w:szCs w:val="24"/>
          <w:lang w:eastAsia="zh-CN" w:bidi="hi-IN"/>
        </w:rPr>
      </w:pPr>
      <w:r w:rsidRPr="00E712F4">
        <w:rPr>
          <w:rFonts w:ascii="Arial" w:eastAsia="Lucida Sans Unicode" w:hAnsi="Arial" w:cs="Arial"/>
          <w:szCs w:val="24"/>
          <w:lang w:eastAsia="zh-CN" w:bidi="hi-IN"/>
        </w:rPr>
        <w:t>Jeigu Užsakovas per šiame punkte nustatytą terminą nepatvirtina Rangovo pateiktų mokėjimo dokumentų ir nepateikia motyvuoto atsisakymo juos patvirtinti, laikoma, kad mokėjimo dokumentai yra patvirtinti ir juose nurodyta mokėtina suma yra pripažinta.</w:t>
      </w:r>
    </w:p>
    <w:p w14:paraId="08B0E521" w14:textId="77777777" w:rsidR="000C74A7" w:rsidRPr="00E712F4" w:rsidRDefault="000C74A7" w:rsidP="00E712F4">
      <w:pPr>
        <w:pStyle w:val="Antrat2"/>
        <w:numPr>
          <w:ilvl w:val="0"/>
          <w:numId w:val="0"/>
        </w:numPr>
        <w:ind w:left="142"/>
        <w:rPr>
          <w:rFonts w:ascii="Arial" w:eastAsia="Lucida Sans Unicode" w:hAnsi="Arial" w:cs="Arial"/>
          <w:szCs w:val="24"/>
          <w:lang w:eastAsia="zh-CN" w:bidi="hi-IN"/>
        </w:rPr>
      </w:pPr>
      <w:r w:rsidRPr="00E712F4">
        <w:rPr>
          <w:rFonts w:ascii="Arial" w:eastAsia="Lucida Sans Unicode" w:hAnsi="Arial" w:cs="Arial"/>
          <w:szCs w:val="24"/>
          <w:lang w:eastAsia="zh-CN" w:bidi="hi-IN"/>
        </w:rPr>
        <w:t xml:space="preserve">10.6. </w:t>
      </w:r>
      <w:r w:rsidR="008E6D34" w:rsidRPr="00E712F4">
        <w:rPr>
          <w:rFonts w:ascii="Arial" w:eastAsia="Lucida Sans Unicode" w:hAnsi="Arial" w:cs="Arial"/>
          <w:szCs w:val="24"/>
          <w:lang w:eastAsia="zh-CN" w:bidi="hi-IN"/>
        </w:rPr>
        <w:t>Galutinis mokėjimas Rangovui atliekamas tik po to, kai Šalys pasirašo Darbų perdavimo–priėmimo aktą, Rangovas pašalina visus Darbų perdavimo–priėmimo metu nustatytus trūkumus, kuriuos pagal Sutartį privaloma pašalinti iki galutinio atsiskaitymo, Užsakovas raštu patvirtina jų pašalinimą ir teisės aktų nustatytais atvejais surašomas Statybos užbaigimo aktas.</w:t>
      </w:r>
    </w:p>
    <w:p w14:paraId="1C3C33C5" w14:textId="77777777" w:rsidR="000C74A7" w:rsidRPr="00E712F4" w:rsidRDefault="000C74A7" w:rsidP="00E712F4">
      <w:pPr>
        <w:pStyle w:val="Antrat2"/>
        <w:numPr>
          <w:ilvl w:val="0"/>
          <w:numId w:val="0"/>
        </w:numPr>
        <w:ind w:left="142"/>
        <w:rPr>
          <w:rFonts w:ascii="Arial" w:eastAsia="Lucida Sans Unicode" w:hAnsi="Arial" w:cs="Arial"/>
          <w:szCs w:val="24"/>
          <w:lang w:eastAsia="zh-CN" w:bidi="hi-IN"/>
        </w:rPr>
      </w:pPr>
      <w:r w:rsidRPr="00E712F4">
        <w:rPr>
          <w:rFonts w:ascii="Arial" w:eastAsia="Lucida Sans Unicode" w:hAnsi="Arial" w:cs="Arial"/>
          <w:szCs w:val="24"/>
          <w:lang w:eastAsia="zh-CN" w:bidi="hi-IN"/>
        </w:rPr>
        <w:t xml:space="preserve">10.7. </w:t>
      </w:r>
      <w:r w:rsidR="008E6D34" w:rsidRPr="00E712F4">
        <w:rPr>
          <w:rFonts w:ascii="Arial" w:eastAsia="Lucida Sans Unicode" w:hAnsi="Arial" w:cs="Arial"/>
          <w:szCs w:val="24"/>
          <w:lang w:eastAsia="zh-CN" w:bidi="hi-IN"/>
        </w:rPr>
        <w:t xml:space="preserve">Terminas, per kurį Užsakovas privalo mokėti Rangovui, yra skaičiuojamas nuo PVM sąskaitos faktūros priėmimo patvirtinimo informacinėje sistemoje „SABIS“ dienos. Jeigu Užsakovas nesumoka per Sutarties </w:t>
      </w:r>
      <w:r w:rsidR="00C11A15" w:rsidRPr="00E712F4">
        <w:rPr>
          <w:rFonts w:ascii="Arial" w:eastAsia="Lucida Sans Unicode" w:hAnsi="Arial" w:cs="Arial"/>
          <w:szCs w:val="24"/>
          <w:lang w:eastAsia="zh-CN" w:bidi="hi-IN"/>
        </w:rPr>
        <w:t>10</w:t>
      </w:r>
      <w:r w:rsidR="008E6D34" w:rsidRPr="00E712F4">
        <w:rPr>
          <w:rFonts w:ascii="Arial" w:eastAsia="Lucida Sans Unicode" w:hAnsi="Arial" w:cs="Arial"/>
          <w:szCs w:val="24"/>
          <w:lang w:eastAsia="zh-CN" w:bidi="hi-IN"/>
        </w:rPr>
        <w:t xml:space="preserve">.7 papunktyje nustatytą terminą, Rangovas turi teisę į </w:t>
      </w:r>
      <w:r w:rsidR="00C11A15" w:rsidRPr="00E712F4">
        <w:rPr>
          <w:rFonts w:ascii="Arial" w:eastAsia="Lucida Sans Unicode" w:hAnsi="Arial" w:cs="Arial"/>
          <w:szCs w:val="24"/>
          <w:lang w:eastAsia="zh-CN" w:bidi="hi-IN"/>
        </w:rPr>
        <w:t>Sutarties 1 priede „Esminės sutarties sąlygos"</w:t>
      </w:r>
      <w:r w:rsidR="008E6D34" w:rsidRPr="00E712F4">
        <w:rPr>
          <w:rFonts w:ascii="Arial" w:eastAsia="Lucida Sans Unicode" w:hAnsi="Arial" w:cs="Arial"/>
          <w:szCs w:val="24"/>
          <w:lang w:eastAsia="zh-CN" w:bidi="hi-IN"/>
        </w:rPr>
        <w:t xml:space="preserve"> nustatyto dydžio delspinigius.</w:t>
      </w:r>
    </w:p>
    <w:p w14:paraId="017AE23A" w14:textId="2EE1441E" w:rsidR="00C11A15" w:rsidRPr="00E712F4" w:rsidRDefault="000C74A7" w:rsidP="00E712F4">
      <w:pPr>
        <w:pStyle w:val="Antrat2"/>
        <w:numPr>
          <w:ilvl w:val="0"/>
          <w:numId w:val="0"/>
        </w:numPr>
        <w:ind w:left="142"/>
        <w:rPr>
          <w:rFonts w:ascii="Arial" w:eastAsia="Lucida Sans Unicode" w:hAnsi="Arial" w:cs="Arial"/>
          <w:szCs w:val="24"/>
          <w:lang w:eastAsia="zh-CN" w:bidi="hi-IN"/>
        </w:rPr>
      </w:pPr>
      <w:r w:rsidRPr="00E712F4">
        <w:rPr>
          <w:rFonts w:ascii="Arial" w:eastAsia="Lucida Sans Unicode" w:hAnsi="Arial" w:cs="Arial"/>
          <w:szCs w:val="24"/>
          <w:lang w:eastAsia="zh-CN" w:bidi="hi-IN"/>
        </w:rPr>
        <w:t xml:space="preserve">10.8. </w:t>
      </w:r>
      <w:r w:rsidR="00C11A15" w:rsidRPr="00E712F4">
        <w:rPr>
          <w:rFonts w:ascii="Arial" w:eastAsia="Lucida Sans Unicode" w:hAnsi="Arial" w:cs="Arial"/>
          <w:szCs w:val="24"/>
          <w:lang w:eastAsia="zh-CN" w:bidi="hi-IN"/>
        </w:rPr>
        <w:t>Sutarties kaina Sutarties galiojimo metu nekeičiama, išskyrus šiame punkte nurodytais atvejais:</w:t>
      </w:r>
    </w:p>
    <w:p w14:paraId="206D3965" w14:textId="62B60106" w:rsidR="00C54AE6" w:rsidRPr="00E712F4" w:rsidRDefault="00C54AE6" w:rsidP="00E712F4">
      <w:pPr>
        <w:ind w:left="426"/>
        <w:jc w:val="both"/>
        <w:rPr>
          <w:rFonts w:ascii="Arial" w:eastAsia="Lucida Sans Unicode" w:hAnsi="Arial" w:cs="Arial"/>
          <w:sz w:val="24"/>
          <w:szCs w:val="24"/>
          <w:lang w:eastAsia="zh-CN" w:bidi="hi-IN"/>
        </w:rPr>
      </w:pPr>
      <w:r w:rsidRPr="00E712F4">
        <w:rPr>
          <w:rFonts w:ascii="Arial" w:eastAsia="Lucida Sans Unicode" w:hAnsi="Arial" w:cs="Arial"/>
          <w:sz w:val="24"/>
          <w:szCs w:val="24"/>
          <w:lang w:eastAsia="zh-CN" w:bidi="hi-IN"/>
        </w:rPr>
        <w:t>10.8.1. pagal 11.2 papunktį įforminus Pakeitimą Sutarties kaina gali būti koreguojama papildomų, keičiamų arba atsisakomų Darbų sumomis sudarant susitarimą dėl Sutarties kainos koregavimo. Papildomų, keičiamų arba atsisakomų Darbų kaina nustatoma taikant toliau nurodytus būdus jų išdėstymo eilės tvarka. Kiekvienas kitas būdas taikomas tik tuo atveju, jeigu nėra galimybės taikyti ankstesniojo:</w:t>
      </w:r>
    </w:p>
    <w:p w14:paraId="193FAE76" w14:textId="77777777" w:rsidR="00C54AE6" w:rsidRPr="00E712F4" w:rsidRDefault="00C54AE6" w:rsidP="000C74A7">
      <w:pPr>
        <w:ind w:left="993"/>
        <w:jc w:val="both"/>
        <w:rPr>
          <w:rFonts w:ascii="Arial" w:eastAsia="Lucida Sans Unicode" w:hAnsi="Arial" w:cs="Arial"/>
          <w:sz w:val="24"/>
          <w:szCs w:val="24"/>
          <w:lang w:eastAsia="zh-CN" w:bidi="hi-IN"/>
        </w:rPr>
      </w:pPr>
      <w:r w:rsidRPr="00E712F4">
        <w:rPr>
          <w:rFonts w:ascii="Arial" w:eastAsia="Lucida Sans Unicode" w:hAnsi="Arial" w:cs="Arial"/>
          <w:sz w:val="24"/>
          <w:szCs w:val="24"/>
          <w:lang w:eastAsia="zh-CN" w:bidi="hi-IN"/>
        </w:rPr>
        <w:t>a)</w:t>
      </w:r>
      <w:r w:rsidRPr="00E712F4">
        <w:rPr>
          <w:rFonts w:ascii="Arial" w:eastAsia="Lucida Sans Unicode" w:hAnsi="Arial" w:cs="Arial"/>
          <w:sz w:val="24"/>
          <w:szCs w:val="24"/>
          <w:lang w:eastAsia="zh-CN" w:bidi="hi-IN"/>
        </w:rPr>
        <w:tab/>
        <w:t xml:space="preserve">pritaikant Sutartyje numatytų Darbų kainą (jei Sutartyje nustatyti tam tikrų konkrečių darbų įkainiai), jei įmanoma: </w:t>
      </w:r>
    </w:p>
    <w:p w14:paraId="3B14A562" w14:textId="280D0687" w:rsidR="00C54AE6" w:rsidRPr="00E712F4" w:rsidRDefault="00C54AE6" w:rsidP="000C74A7">
      <w:pPr>
        <w:pStyle w:val="Sraopastraipa"/>
        <w:numPr>
          <w:ilvl w:val="0"/>
          <w:numId w:val="60"/>
        </w:numPr>
        <w:ind w:left="993" w:firstLine="0"/>
        <w:jc w:val="both"/>
        <w:rPr>
          <w:rFonts w:ascii="Arial" w:eastAsia="Lucida Sans Unicode" w:hAnsi="Arial" w:cs="Arial"/>
          <w:sz w:val="24"/>
          <w:szCs w:val="24"/>
          <w:lang w:eastAsia="zh-CN" w:bidi="hi-IN"/>
        </w:rPr>
      </w:pPr>
      <w:r w:rsidRPr="00E712F4">
        <w:rPr>
          <w:rFonts w:ascii="Arial" w:eastAsia="Lucida Sans Unicode" w:hAnsi="Arial" w:cs="Arial"/>
          <w:sz w:val="24"/>
          <w:szCs w:val="24"/>
          <w:lang w:eastAsia="zh-CN" w:bidi="hi-IN"/>
        </w:rPr>
        <w:tab/>
        <w:t xml:space="preserve">pritaikant Sutartyje nurodytų darbų įkainius pagal Rangovo pasiūlymo kainą detalizuojančius sąmatinius skaičiavimus, arba </w:t>
      </w:r>
    </w:p>
    <w:p w14:paraId="22196324" w14:textId="5EF9966F" w:rsidR="00C54AE6" w:rsidRPr="00E712F4" w:rsidRDefault="00C54AE6" w:rsidP="000C74A7">
      <w:pPr>
        <w:pStyle w:val="Sraopastraipa"/>
        <w:numPr>
          <w:ilvl w:val="0"/>
          <w:numId w:val="60"/>
        </w:numPr>
        <w:ind w:left="993" w:firstLine="0"/>
        <w:jc w:val="both"/>
        <w:rPr>
          <w:rFonts w:ascii="Arial" w:eastAsia="Lucida Sans Unicode" w:hAnsi="Arial" w:cs="Arial"/>
          <w:sz w:val="24"/>
          <w:szCs w:val="24"/>
          <w:lang w:eastAsia="zh-CN" w:bidi="hi-IN"/>
        </w:rPr>
      </w:pPr>
      <w:r w:rsidRPr="00E712F4">
        <w:rPr>
          <w:rFonts w:ascii="Arial" w:eastAsia="Lucida Sans Unicode" w:hAnsi="Arial" w:cs="Arial"/>
          <w:sz w:val="24"/>
          <w:szCs w:val="24"/>
          <w:lang w:eastAsia="zh-CN" w:bidi="hi-IN"/>
        </w:rPr>
        <w:tab/>
        <w:t xml:space="preserve">išskaičiuojant kainos dalį iš Sutartyje numatyto įkainio, arba </w:t>
      </w:r>
    </w:p>
    <w:p w14:paraId="42FD1AF1" w14:textId="0CDB9541" w:rsidR="00C54AE6" w:rsidRPr="00E712F4" w:rsidRDefault="00C54AE6" w:rsidP="000C74A7">
      <w:pPr>
        <w:pStyle w:val="Sraopastraipa"/>
        <w:numPr>
          <w:ilvl w:val="0"/>
          <w:numId w:val="60"/>
        </w:numPr>
        <w:spacing w:after="0"/>
        <w:ind w:left="993" w:firstLine="0"/>
        <w:jc w:val="both"/>
        <w:rPr>
          <w:rFonts w:ascii="Arial" w:eastAsia="Lucida Sans Unicode" w:hAnsi="Arial" w:cs="Arial"/>
          <w:sz w:val="24"/>
          <w:szCs w:val="24"/>
          <w:lang w:eastAsia="zh-CN" w:bidi="hi-IN"/>
        </w:rPr>
      </w:pPr>
      <w:r w:rsidRPr="00E712F4">
        <w:rPr>
          <w:rFonts w:ascii="Arial" w:eastAsia="Lucida Sans Unicode" w:hAnsi="Arial" w:cs="Arial"/>
          <w:sz w:val="24"/>
          <w:szCs w:val="24"/>
          <w:lang w:eastAsia="zh-CN" w:bidi="hi-IN"/>
        </w:rPr>
        <w:tab/>
        <w:t xml:space="preserve">pritaikant Sutartyje numatytus panašių darbų įkainius. Panašius darbus turi pagrįsti ir nustatyti Užsakovas. </w:t>
      </w:r>
    </w:p>
    <w:p w14:paraId="1B7865CA" w14:textId="21822AD8" w:rsidR="00C54AE6" w:rsidRPr="00E712F4" w:rsidRDefault="00C54AE6" w:rsidP="000C74A7">
      <w:pPr>
        <w:ind w:left="993"/>
        <w:jc w:val="both"/>
        <w:rPr>
          <w:rFonts w:ascii="Arial" w:eastAsia="Lucida Sans Unicode" w:hAnsi="Arial" w:cs="Arial"/>
          <w:sz w:val="24"/>
          <w:szCs w:val="24"/>
          <w:lang w:eastAsia="zh-CN" w:bidi="hi-IN"/>
        </w:rPr>
      </w:pPr>
      <w:r w:rsidRPr="00E712F4">
        <w:rPr>
          <w:rFonts w:ascii="Arial" w:eastAsia="Lucida Sans Unicode" w:hAnsi="Arial" w:cs="Arial"/>
          <w:sz w:val="24"/>
          <w:szCs w:val="24"/>
          <w:lang w:eastAsia="zh-CN" w:bidi="hi-IN"/>
        </w:rPr>
        <w:t>b)</w:t>
      </w:r>
      <w:r w:rsidRPr="00E712F4">
        <w:rPr>
          <w:rFonts w:ascii="Arial" w:eastAsia="Lucida Sans Unicode" w:hAnsi="Arial" w:cs="Arial"/>
          <w:sz w:val="24"/>
          <w:szCs w:val="24"/>
          <w:lang w:eastAsia="zh-CN" w:bidi="hi-IN"/>
        </w:rPr>
        <w:tab/>
        <w:t>įvertinus pagrįstas tiesiogines (darbo užmokesčio ir su juo susijusių mokesčių, statybos produktų ir įrengimų, mechanizmų naudojimo sąnaudos) bei netiesiogines (pridėtines, statybvietės, pelno) išlaidas pagal Metodikos priedo „Tiesioginių ir netiesioginių išlaidų apskaičiavimo taisyklės“ nuostatas.</w:t>
      </w:r>
    </w:p>
    <w:p w14:paraId="6A2B3DD9" w14:textId="77777777" w:rsidR="00C54AE6" w:rsidRPr="00E712F4" w:rsidRDefault="00C54AE6" w:rsidP="00B52447">
      <w:pPr>
        <w:ind w:left="567"/>
        <w:jc w:val="both"/>
        <w:rPr>
          <w:rFonts w:ascii="Arial" w:eastAsia="Lucida Sans Unicode" w:hAnsi="Arial" w:cs="Arial"/>
          <w:sz w:val="24"/>
          <w:szCs w:val="24"/>
          <w:lang w:eastAsia="zh-CN" w:bidi="hi-IN"/>
        </w:rPr>
      </w:pPr>
      <w:r w:rsidRPr="00E712F4">
        <w:rPr>
          <w:rFonts w:ascii="Arial" w:eastAsia="Lucida Sans Unicode" w:hAnsi="Arial" w:cs="Arial"/>
          <w:sz w:val="24"/>
          <w:szCs w:val="24"/>
          <w:lang w:eastAsia="zh-CN" w:bidi="hi-IN"/>
        </w:rPr>
        <w:t xml:space="preserve">10.8.2.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7F0AD5D" w14:textId="77777777" w:rsidR="00C54AE6" w:rsidRPr="00E712F4" w:rsidRDefault="00C54AE6" w:rsidP="00B52447">
      <w:pPr>
        <w:ind w:left="567"/>
        <w:jc w:val="both"/>
        <w:rPr>
          <w:rFonts w:ascii="Arial" w:eastAsia="Lucida Sans Unicode" w:hAnsi="Arial" w:cs="Arial"/>
          <w:sz w:val="24"/>
          <w:szCs w:val="24"/>
          <w:lang w:eastAsia="zh-CN" w:bidi="hi-IN"/>
        </w:rPr>
      </w:pPr>
      <w:r w:rsidRPr="00E712F4">
        <w:rPr>
          <w:rFonts w:ascii="Arial" w:eastAsia="Lucida Sans Unicode" w:hAnsi="Arial" w:cs="Arial"/>
          <w:sz w:val="24"/>
          <w:szCs w:val="24"/>
          <w:lang w:eastAsia="zh-CN" w:bidi="hi-IN"/>
        </w:rPr>
        <w:t>Sutarties kainos perskaičiavimo formulė pasikeitus PVM tarifui:</w:t>
      </w:r>
    </w:p>
    <w:p w14:paraId="1E0365D8" w14:textId="77777777" w:rsidR="00C54AE6" w:rsidRPr="00E712F4" w:rsidRDefault="00C54AE6" w:rsidP="00B52447">
      <w:pPr>
        <w:ind w:left="567"/>
        <w:jc w:val="both"/>
        <w:rPr>
          <w:rFonts w:ascii="Arial" w:eastAsia="Lucida Sans Unicode" w:hAnsi="Arial" w:cs="Arial"/>
          <w:sz w:val="24"/>
          <w:szCs w:val="24"/>
          <w:lang w:eastAsia="zh-CN" w:bidi="hi-IN"/>
        </w:rPr>
      </w:pPr>
    </w:p>
    <w:tbl>
      <w:tblPr>
        <w:tblW w:w="9694" w:type="dxa"/>
        <w:tblInd w:w="108" w:type="dxa"/>
        <w:tblLayout w:type="fixed"/>
        <w:tblLook w:val="04A0" w:firstRow="1" w:lastRow="0" w:firstColumn="1" w:lastColumn="0" w:noHBand="0" w:noVBand="1"/>
      </w:tblPr>
      <w:tblGrid>
        <w:gridCol w:w="1343"/>
        <w:gridCol w:w="8351"/>
      </w:tblGrid>
      <w:tr w:rsidR="00C54AE6" w:rsidRPr="00C54AE6" w14:paraId="4DB654F2" w14:textId="77777777" w:rsidTr="00C54AE6">
        <w:tc>
          <w:tcPr>
            <w:tcW w:w="1343" w:type="dxa"/>
          </w:tcPr>
          <w:p w14:paraId="6A259D42" w14:textId="77777777" w:rsidR="00C54AE6" w:rsidRPr="00C54AE6" w:rsidRDefault="00C54AE6" w:rsidP="00B52447">
            <w:pPr>
              <w:ind w:left="567"/>
              <w:jc w:val="both"/>
              <w:rPr>
                <w:rFonts w:ascii="Arial" w:eastAsia="Lucida Sans Unicode" w:hAnsi="Arial" w:cs="Arial"/>
                <w:sz w:val="24"/>
                <w:szCs w:val="24"/>
                <w:lang w:eastAsia="zh-CN" w:bidi="hi-IN"/>
              </w:rPr>
            </w:pPr>
          </w:p>
        </w:tc>
        <w:tc>
          <w:tcPr>
            <w:tcW w:w="8351" w:type="dxa"/>
          </w:tcPr>
          <w:p w14:paraId="400EE550" w14:textId="77777777" w:rsidR="00C54AE6" w:rsidRPr="00C54AE6" w:rsidRDefault="00C54AE6" w:rsidP="00B52447">
            <w:pPr>
              <w:ind w:left="567"/>
              <w:jc w:val="both"/>
              <w:rPr>
                <w:rFonts w:ascii="Arial" w:eastAsia="Lucida Sans Unicode" w:hAnsi="Arial" w:cs="Arial"/>
                <w:sz w:val="24"/>
                <w:szCs w:val="24"/>
                <w:lang w:eastAsia="zh-CN" w:bidi="hi-IN"/>
              </w:rPr>
            </w:pPr>
          </w:p>
          <w:p w14:paraId="167FFCF7" w14:textId="0CC169A6" w:rsidR="00C54AE6" w:rsidRPr="00C54AE6" w:rsidRDefault="00000000" w:rsidP="00B52447">
            <w:pPr>
              <w:ind w:left="567"/>
              <w:jc w:val="both"/>
              <w:rPr>
                <w:rFonts w:ascii="Arial" w:eastAsia="Lucida Sans Unicode" w:hAnsi="Arial" w:cs="Arial"/>
                <w:sz w:val="24"/>
                <w:szCs w:val="24"/>
                <w:lang w:eastAsia="zh-CN" w:bidi="hi-IN"/>
              </w:rPr>
            </w:pPr>
            <m:oMathPara>
              <m:oMathParaPr>
                <m:jc m:val="left"/>
              </m:oMathParaPr>
              <m:oMath>
                <m:sSub>
                  <m:sSubPr>
                    <m:ctrlPr>
                      <w:rPr>
                        <w:rFonts w:ascii="Cambria Math" w:eastAsia="Lucida Sans Unicode" w:hAnsi="Cambria Math" w:cs="Arial"/>
                        <w:sz w:val="24"/>
                        <w:szCs w:val="24"/>
                        <w:lang w:eastAsia="zh-CN" w:bidi="hi-IN"/>
                      </w:rPr>
                    </m:ctrlPr>
                  </m:sSubPr>
                  <m:e>
                    <m:r>
                      <w:rPr>
                        <w:rFonts w:ascii="Cambria Math" w:eastAsia="Lucida Sans Unicode" w:hAnsi="Cambria Math" w:cs="Arial"/>
                        <w:sz w:val="24"/>
                        <w:szCs w:val="24"/>
                        <w:lang w:eastAsia="zh-CN" w:bidi="hi-IN"/>
                      </w:rPr>
                      <m:t>S</m:t>
                    </m:r>
                  </m:e>
                  <m:sub>
                    <m:r>
                      <w:rPr>
                        <w:rFonts w:ascii="Cambria Math" w:eastAsia="Lucida Sans Unicode" w:hAnsi="Cambria Math" w:cs="Arial"/>
                        <w:sz w:val="24"/>
                        <w:szCs w:val="24"/>
                        <w:lang w:eastAsia="zh-CN" w:bidi="hi-IN"/>
                      </w:rPr>
                      <m:t>N</m:t>
                    </m:r>
                  </m:sub>
                </m:sSub>
                <m:r>
                  <w:rPr>
                    <w:rFonts w:ascii="Cambria Math" w:eastAsia="Lucida Sans Unicode" w:hAnsi="Cambria Math" w:cs="Arial"/>
                    <w:sz w:val="24"/>
                    <w:szCs w:val="24"/>
                    <w:lang w:eastAsia="zh-CN" w:bidi="hi-IN"/>
                  </w:rPr>
                  <m:t>=A+</m:t>
                </m:r>
                <m:f>
                  <m:fPr>
                    <m:ctrlPr>
                      <w:rPr>
                        <w:rFonts w:ascii="Cambria Math" w:eastAsia="Lucida Sans Unicode" w:hAnsi="Cambria Math" w:cs="Arial"/>
                        <w:sz w:val="24"/>
                        <w:szCs w:val="24"/>
                        <w:lang w:eastAsia="zh-CN" w:bidi="hi-IN"/>
                      </w:rPr>
                    </m:ctrlPr>
                  </m:fPr>
                  <m:num>
                    <m:r>
                      <w:rPr>
                        <w:rFonts w:ascii="Cambria Math" w:eastAsia="Lucida Sans Unicode" w:hAnsi="Cambria Math" w:cs="Arial"/>
                        <w:sz w:val="24"/>
                        <w:szCs w:val="24"/>
                        <w:lang w:eastAsia="zh-CN" w:bidi="hi-IN"/>
                      </w:rPr>
                      <m:t>(</m:t>
                    </m:r>
                    <m:sSub>
                      <m:sSubPr>
                        <m:ctrlPr>
                          <w:rPr>
                            <w:rFonts w:ascii="Cambria Math" w:eastAsia="Lucida Sans Unicode" w:hAnsi="Cambria Math" w:cs="Arial"/>
                            <w:sz w:val="24"/>
                            <w:szCs w:val="24"/>
                            <w:lang w:eastAsia="zh-CN" w:bidi="hi-IN"/>
                          </w:rPr>
                        </m:ctrlPr>
                      </m:sSubPr>
                      <m:e>
                        <m:r>
                          <w:rPr>
                            <w:rFonts w:ascii="Cambria Math" w:eastAsia="Lucida Sans Unicode" w:hAnsi="Cambria Math" w:cs="Arial"/>
                            <w:sz w:val="24"/>
                            <w:szCs w:val="24"/>
                            <w:lang w:eastAsia="zh-CN" w:bidi="hi-IN"/>
                          </w:rPr>
                          <m:t>S</m:t>
                        </m:r>
                      </m:e>
                      <m:sub>
                        <m:r>
                          <w:rPr>
                            <w:rFonts w:ascii="Cambria Math" w:eastAsia="Lucida Sans Unicode" w:hAnsi="Cambria Math" w:cs="Arial"/>
                            <w:sz w:val="24"/>
                            <w:szCs w:val="24"/>
                            <w:lang w:eastAsia="zh-CN" w:bidi="hi-IN"/>
                          </w:rPr>
                          <m:t>S</m:t>
                        </m:r>
                      </m:sub>
                    </m:sSub>
                    <m:r>
                      <w:rPr>
                        <w:rFonts w:ascii="Cambria Math" w:eastAsia="Lucida Sans Unicode" w:hAnsi="Cambria Math" w:cs="Arial"/>
                        <w:sz w:val="24"/>
                        <w:szCs w:val="24"/>
                        <w:lang w:eastAsia="zh-CN" w:bidi="hi-IN"/>
                      </w:rPr>
                      <m:t>-A)</m:t>
                    </m:r>
                  </m:num>
                  <m:den>
                    <m:r>
                      <w:rPr>
                        <w:rFonts w:ascii="Cambria Math" w:eastAsia="Lucida Sans Unicode" w:hAnsi="Cambria Math" w:cs="Arial"/>
                        <w:sz w:val="24"/>
                        <w:szCs w:val="24"/>
                        <w:lang w:eastAsia="zh-CN" w:bidi="hi-IN"/>
                      </w:rPr>
                      <m:t>(1+</m:t>
                    </m:r>
                    <m:f>
                      <m:fPr>
                        <m:ctrlPr>
                          <w:rPr>
                            <w:rFonts w:ascii="Cambria Math" w:eastAsia="Lucida Sans Unicode" w:hAnsi="Cambria Math" w:cs="Arial"/>
                            <w:sz w:val="24"/>
                            <w:szCs w:val="24"/>
                            <w:lang w:eastAsia="zh-CN" w:bidi="hi-IN"/>
                          </w:rPr>
                        </m:ctrlPr>
                      </m:fPr>
                      <m:num>
                        <m:sSub>
                          <m:sSubPr>
                            <m:ctrlPr>
                              <w:rPr>
                                <w:rFonts w:ascii="Cambria Math" w:eastAsia="Lucida Sans Unicode" w:hAnsi="Cambria Math" w:cs="Arial"/>
                                <w:sz w:val="24"/>
                                <w:szCs w:val="24"/>
                                <w:lang w:eastAsia="zh-CN" w:bidi="hi-IN"/>
                              </w:rPr>
                            </m:ctrlPr>
                          </m:sSubPr>
                          <m:e>
                            <m:r>
                              <w:rPr>
                                <w:rFonts w:ascii="Cambria Math" w:eastAsia="Lucida Sans Unicode" w:hAnsi="Cambria Math" w:cs="Arial"/>
                                <w:sz w:val="24"/>
                                <w:szCs w:val="24"/>
                                <w:lang w:eastAsia="zh-CN" w:bidi="hi-IN"/>
                              </w:rPr>
                              <m:t>T</m:t>
                            </m:r>
                          </m:e>
                          <m:sub>
                            <m:r>
                              <w:rPr>
                                <w:rFonts w:ascii="Cambria Math" w:eastAsia="Lucida Sans Unicode" w:hAnsi="Cambria Math" w:cs="Arial"/>
                                <w:sz w:val="24"/>
                                <w:szCs w:val="24"/>
                                <w:lang w:eastAsia="zh-CN" w:bidi="hi-IN"/>
                              </w:rPr>
                              <m:t>S</m:t>
                            </m:r>
                          </m:sub>
                        </m:sSub>
                      </m:num>
                      <m:den>
                        <m:r>
                          <m:rPr>
                            <m:lit/>
                            <m:nor/>
                          </m:rPr>
                          <w:rPr>
                            <w:rFonts w:ascii="Arial" w:eastAsia="Lucida Sans Unicode" w:hAnsi="Arial" w:cs="Arial"/>
                            <w:sz w:val="24"/>
                            <w:szCs w:val="24"/>
                            <w:lang w:eastAsia="zh-CN" w:bidi="hi-IN"/>
                          </w:rPr>
                          <m:t>100</m:t>
                        </m:r>
                      </m:den>
                    </m:f>
                    <m:r>
                      <w:rPr>
                        <w:rFonts w:ascii="Cambria Math" w:eastAsia="Lucida Sans Unicode" w:hAnsi="Cambria Math" w:cs="Arial"/>
                        <w:sz w:val="24"/>
                        <w:szCs w:val="24"/>
                        <w:lang w:eastAsia="zh-CN" w:bidi="hi-IN"/>
                      </w:rPr>
                      <m:t>)</m:t>
                    </m:r>
                  </m:den>
                </m:f>
                <m:r>
                  <w:rPr>
                    <w:rFonts w:ascii="Cambria Math" w:eastAsia="Lucida Sans Unicode" w:hAnsi="Cambria Math" w:cs="Arial"/>
                    <w:sz w:val="24"/>
                    <w:szCs w:val="24"/>
                    <w:lang w:eastAsia="zh-CN" w:bidi="hi-IN"/>
                  </w:rPr>
                  <m:t>×(1+</m:t>
                </m:r>
                <m:f>
                  <m:fPr>
                    <m:ctrlPr>
                      <w:rPr>
                        <w:rFonts w:ascii="Cambria Math" w:eastAsia="Lucida Sans Unicode" w:hAnsi="Cambria Math" w:cs="Arial"/>
                        <w:sz w:val="24"/>
                        <w:szCs w:val="24"/>
                        <w:lang w:eastAsia="zh-CN" w:bidi="hi-IN"/>
                      </w:rPr>
                    </m:ctrlPr>
                  </m:fPr>
                  <m:num>
                    <m:sSub>
                      <m:sSubPr>
                        <m:ctrlPr>
                          <w:rPr>
                            <w:rFonts w:ascii="Cambria Math" w:eastAsia="Lucida Sans Unicode" w:hAnsi="Cambria Math" w:cs="Arial"/>
                            <w:sz w:val="24"/>
                            <w:szCs w:val="24"/>
                            <w:lang w:eastAsia="zh-CN" w:bidi="hi-IN"/>
                          </w:rPr>
                        </m:ctrlPr>
                      </m:sSubPr>
                      <m:e>
                        <m:r>
                          <w:rPr>
                            <w:rFonts w:ascii="Cambria Math" w:eastAsia="Lucida Sans Unicode" w:hAnsi="Cambria Math" w:cs="Arial"/>
                            <w:sz w:val="24"/>
                            <w:szCs w:val="24"/>
                            <w:lang w:eastAsia="zh-CN" w:bidi="hi-IN"/>
                          </w:rPr>
                          <m:t>T</m:t>
                        </m:r>
                      </m:e>
                      <m:sub>
                        <m:r>
                          <w:rPr>
                            <w:rFonts w:ascii="Cambria Math" w:eastAsia="Lucida Sans Unicode" w:hAnsi="Cambria Math" w:cs="Arial"/>
                            <w:sz w:val="24"/>
                            <w:szCs w:val="24"/>
                            <w:lang w:eastAsia="zh-CN" w:bidi="hi-IN"/>
                          </w:rPr>
                          <m:t>N</m:t>
                        </m:r>
                      </m:sub>
                    </m:sSub>
                  </m:num>
                  <m:den>
                    <m:r>
                      <m:rPr>
                        <m:lit/>
                        <m:nor/>
                      </m:rPr>
                      <w:rPr>
                        <w:rFonts w:ascii="Arial" w:eastAsia="Lucida Sans Unicode" w:hAnsi="Arial" w:cs="Arial"/>
                        <w:sz w:val="24"/>
                        <w:szCs w:val="24"/>
                        <w:lang w:eastAsia="zh-CN" w:bidi="hi-IN"/>
                      </w:rPr>
                      <m:t>100</m:t>
                    </m:r>
                  </m:den>
                </m:f>
                <m:r>
                  <w:rPr>
                    <w:rFonts w:ascii="Cambria Math" w:eastAsia="Lucida Sans Unicode" w:hAnsi="Cambria Math" w:cs="Arial"/>
                    <w:sz w:val="24"/>
                    <w:szCs w:val="24"/>
                    <w:lang w:eastAsia="zh-CN" w:bidi="hi-IN"/>
                  </w:rPr>
                  <m:t>)</m:t>
                </m:r>
              </m:oMath>
            </m:oMathPara>
          </w:p>
          <w:p w14:paraId="47184D79" w14:textId="4E266F94" w:rsidR="00C54AE6" w:rsidRPr="00C54AE6" w:rsidRDefault="00C54AE6" w:rsidP="00B52447">
            <w:pPr>
              <w:ind w:left="567"/>
              <w:jc w:val="both"/>
              <w:rPr>
                <w:rFonts w:ascii="Arial" w:eastAsia="Lucida Sans Unicode" w:hAnsi="Arial" w:cs="Arial"/>
                <w:sz w:val="24"/>
                <w:szCs w:val="24"/>
                <w:lang w:eastAsia="zh-CN" w:bidi="hi-IN"/>
              </w:rPr>
            </w:pPr>
            <w:r w:rsidRPr="00C54AE6">
              <w:rPr>
                <w:rFonts w:ascii="Arial" w:eastAsia="Lucida Sans Unicode" w:hAnsi="Arial" w:cs="Arial"/>
                <w:sz w:val="24"/>
                <w:szCs w:val="24"/>
                <w:lang w:eastAsia="zh-CN" w:bidi="hi-IN"/>
              </w:rPr>
              <w:tab/>
            </w:r>
            <m:oMath>
              <m:sSub>
                <m:sSubPr>
                  <m:ctrlPr>
                    <w:rPr>
                      <w:rFonts w:ascii="Cambria Math" w:eastAsia="Lucida Sans Unicode" w:hAnsi="Cambria Math" w:cs="Arial"/>
                      <w:sz w:val="24"/>
                      <w:szCs w:val="24"/>
                      <w:lang w:eastAsia="zh-CN" w:bidi="hi-IN"/>
                    </w:rPr>
                  </m:ctrlPr>
                </m:sSubPr>
                <m:e>
                  <m:r>
                    <w:rPr>
                      <w:rFonts w:ascii="Cambria Math" w:eastAsia="Lucida Sans Unicode" w:hAnsi="Cambria Math" w:cs="Arial"/>
                      <w:sz w:val="24"/>
                      <w:szCs w:val="24"/>
                      <w:lang w:eastAsia="zh-CN" w:bidi="hi-IN"/>
                    </w:rPr>
                    <m:t>S</m:t>
                  </m:r>
                </m:e>
                <m:sub>
                  <m:r>
                    <w:rPr>
                      <w:rFonts w:ascii="Cambria Math" w:eastAsia="Lucida Sans Unicode" w:hAnsi="Cambria Math" w:cs="Arial"/>
                      <w:sz w:val="24"/>
                      <w:szCs w:val="24"/>
                      <w:lang w:eastAsia="zh-CN" w:bidi="hi-IN"/>
                    </w:rPr>
                    <m:t>N</m:t>
                  </m:r>
                </m:sub>
              </m:sSub>
            </m:oMath>
            <w:r w:rsidRPr="00C54AE6">
              <w:rPr>
                <w:rFonts w:ascii="Arial" w:eastAsia="Lucida Sans Unicode" w:hAnsi="Arial" w:cs="Arial"/>
                <w:sz w:val="24"/>
                <w:szCs w:val="24"/>
                <w:lang w:eastAsia="zh-CN" w:bidi="hi-IN"/>
              </w:rPr>
              <w:t xml:space="preserve"> - Perskaičiuota Sutarties kaina (su PVM)</w:t>
            </w:r>
          </w:p>
          <w:p w14:paraId="0A60E836" w14:textId="1000A267" w:rsidR="00C54AE6" w:rsidRPr="00C54AE6" w:rsidRDefault="00C54AE6" w:rsidP="00B52447">
            <w:pPr>
              <w:ind w:left="567"/>
              <w:jc w:val="both"/>
              <w:rPr>
                <w:rFonts w:ascii="Arial" w:eastAsia="Lucida Sans Unicode" w:hAnsi="Arial" w:cs="Arial"/>
                <w:sz w:val="24"/>
                <w:szCs w:val="24"/>
                <w:lang w:eastAsia="zh-CN" w:bidi="hi-IN"/>
              </w:rPr>
            </w:pPr>
            <w:r w:rsidRPr="00C54AE6">
              <w:rPr>
                <w:rFonts w:ascii="Arial" w:eastAsia="Lucida Sans Unicode" w:hAnsi="Arial" w:cs="Arial"/>
                <w:sz w:val="24"/>
                <w:szCs w:val="24"/>
                <w:lang w:eastAsia="zh-CN" w:bidi="hi-IN"/>
              </w:rPr>
              <w:tab/>
            </w:r>
            <m:oMath>
              <m:sSub>
                <m:sSubPr>
                  <m:ctrlPr>
                    <w:rPr>
                      <w:rFonts w:ascii="Cambria Math" w:eastAsia="Lucida Sans Unicode" w:hAnsi="Cambria Math" w:cs="Arial"/>
                      <w:sz w:val="24"/>
                      <w:szCs w:val="24"/>
                      <w:lang w:eastAsia="zh-CN" w:bidi="hi-IN"/>
                    </w:rPr>
                  </m:ctrlPr>
                </m:sSubPr>
                <m:e>
                  <m:r>
                    <w:rPr>
                      <w:rFonts w:ascii="Cambria Math" w:eastAsia="Lucida Sans Unicode" w:hAnsi="Cambria Math" w:cs="Arial"/>
                      <w:sz w:val="24"/>
                      <w:szCs w:val="24"/>
                      <w:lang w:eastAsia="zh-CN" w:bidi="hi-IN"/>
                    </w:rPr>
                    <m:t>S</m:t>
                  </m:r>
                </m:e>
                <m:sub>
                  <m:r>
                    <w:rPr>
                      <w:rFonts w:ascii="Cambria Math" w:eastAsia="Lucida Sans Unicode" w:hAnsi="Cambria Math" w:cs="Arial"/>
                      <w:sz w:val="24"/>
                      <w:szCs w:val="24"/>
                      <w:lang w:eastAsia="zh-CN" w:bidi="hi-IN"/>
                    </w:rPr>
                    <m:t>S</m:t>
                  </m:r>
                </m:sub>
              </m:sSub>
            </m:oMath>
            <w:r w:rsidRPr="00C54AE6">
              <w:rPr>
                <w:rFonts w:ascii="Arial" w:eastAsia="Lucida Sans Unicode" w:hAnsi="Arial" w:cs="Arial"/>
                <w:sz w:val="24"/>
                <w:szCs w:val="24"/>
                <w:lang w:eastAsia="zh-CN" w:bidi="hi-IN"/>
              </w:rPr>
              <w:t xml:space="preserve"> - Sutarties kaina (su PVM) iki perskaičiavimo</w:t>
            </w:r>
          </w:p>
          <w:p w14:paraId="42B91D82" w14:textId="77777777" w:rsidR="00C54AE6" w:rsidRPr="00C54AE6" w:rsidRDefault="00C54AE6" w:rsidP="00B52447">
            <w:pPr>
              <w:ind w:left="567"/>
              <w:jc w:val="both"/>
              <w:rPr>
                <w:rFonts w:ascii="Arial" w:eastAsia="Lucida Sans Unicode" w:hAnsi="Arial" w:cs="Arial"/>
                <w:sz w:val="24"/>
                <w:szCs w:val="24"/>
                <w:lang w:eastAsia="zh-CN" w:bidi="hi-IN"/>
              </w:rPr>
            </w:pPr>
            <w:r w:rsidRPr="00C54AE6">
              <w:rPr>
                <w:rFonts w:ascii="Arial" w:eastAsia="Lucida Sans Unicode" w:hAnsi="Arial" w:cs="Arial"/>
                <w:sz w:val="24"/>
                <w:szCs w:val="24"/>
                <w:lang w:eastAsia="zh-CN" w:bidi="hi-IN"/>
              </w:rPr>
              <w:tab/>
              <w:t>A – Atliktų darbų kaina (su PVM) iki perskaičiavimo</w:t>
            </w:r>
          </w:p>
          <w:p w14:paraId="52ADDF6A" w14:textId="1BB237B0" w:rsidR="00C54AE6" w:rsidRPr="00C54AE6" w:rsidRDefault="00C54AE6" w:rsidP="00B52447">
            <w:pPr>
              <w:ind w:left="567"/>
              <w:jc w:val="both"/>
              <w:rPr>
                <w:rFonts w:ascii="Arial" w:eastAsia="Lucida Sans Unicode" w:hAnsi="Arial" w:cs="Arial"/>
                <w:sz w:val="24"/>
                <w:szCs w:val="24"/>
                <w:lang w:eastAsia="zh-CN" w:bidi="hi-IN"/>
              </w:rPr>
            </w:pPr>
            <w:r w:rsidRPr="00C54AE6">
              <w:rPr>
                <w:rFonts w:ascii="Arial" w:eastAsia="Lucida Sans Unicode" w:hAnsi="Arial" w:cs="Arial"/>
                <w:sz w:val="24"/>
                <w:szCs w:val="24"/>
                <w:lang w:eastAsia="zh-CN" w:bidi="hi-IN"/>
              </w:rPr>
              <w:tab/>
            </w:r>
            <m:oMath>
              <m:sSub>
                <m:sSubPr>
                  <m:ctrlPr>
                    <w:rPr>
                      <w:rFonts w:ascii="Cambria Math" w:eastAsia="Lucida Sans Unicode" w:hAnsi="Cambria Math" w:cs="Arial"/>
                      <w:sz w:val="24"/>
                      <w:szCs w:val="24"/>
                      <w:lang w:eastAsia="zh-CN" w:bidi="hi-IN"/>
                    </w:rPr>
                  </m:ctrlPr>
                </m:sSubPr>
                <m:e>
                  <m:r>
                    <w:rPr>
                      <w:rFonts w:ascii="Cambria Math" w:eastAsia="Lucida Sans Unicode" w:hAnsi="Cambria Math" w:cs="Arial"/>
                      <w:sz w:val="24"/>
                      <w:szCs w:val="24"/>
                      <w:lang w:eastAsia="zh-CN" w:bidi="hi-IN"/>
                    </w:rPr>
                    <m:t>T</m:t>
                  </m:r>
                </m:e>
                <m:sub>
                  <m:r>
                    <w:rPr>
                      <w:rFonts w:ascii="Cambria Math" w:eastAsia="Lucida Sans Unicode" w:hAnsi="Cambria Math" w:cs="Arial"/>
                      <w:sz w:val="24"/>
                      <w:szCs w:val="24"/>
                      <w:lang w:eastAsia="zh-CN" w:bidi="hi-IN"/>
                    </w:rPr>
                    <m:t>S</m:t>
                  </m:r>
                </m:sub>
              </m:sSub>
            </m:oMath>
            <w:r w:rsidRPr="00C54AE6">
              <w:rPr>
                <w:rFonts w:ascii="Arial" w:eastAsia="Lucida Sans Unicode" w:hAnsi="Arial" w:cs="Arial"/>
                <w:sz w:val="24"/>
                <w:szCs w:val="24"/>
                <w:lang w:eastAsia="zh-CN" w:bidi="hi-IN"/>
              </w:rPr>
              <w:t xml:space="preserve"> - senas PVM tarifas (procentais)</w:t>
            </w:r>
          </w:p>
          <w:p w14:paraId="125F7F3A" w14:textId="400705F5" w:rsidR="00C54AE6" w:rsidRPr="00C54AE6" w:rsidRDefault="00C54AE6" w:rsidP="00B52447">
            <w:pPr>
              <w:ind w:left="567"/>
              <w:jc w:val="both"/>
              <w:rPr>
                <w:rFonts w:ascii="Arial" w:eastAsia="Lucida Sans Unicode" w:hAnsi="Arial" w:cs="Arial"/>
                <w:sz w:val="24"/>
                <w:szCs w:val="24"/>
                <w:lang w:eastAsia="zh-CN" w:bidi="hi-IN"/>
              </w:rPr>
            </w:pPr>
            <w:r w:rsidRPr="00C54AE6">
              <w:rPr>
                <w:rFonts w:ascii="Arial" w:eastAsia="Lucida Sans Unicode" w:hAnsi="Arial" w:cs="Arial"/>
                <w:sz w:val="24"/>
                <w:szCs w:val="24"/>
                <w:lang w:eastAsia="zh-CN" w:bidi="hi-IN"/>
              </w:rPr>
              <w:tab/>
            </w:r>
            <m:oMath>
              <m:sSub>
                <m:sSubPr>
                  <m:ctrlPr>
                    <w:rPr>
                      <w:rFonts w:ascii="Cambria Math" w:eastAsia="Lucida Sans Unicode" w:hAnsi="Cambria Math" w:cs="Arial"/>
                      <w:sz w:val="24"/>
                      <w:szCs w:val="24"/>
                      <w:lang w:eastAsia="zh-CN" w:bidi="hi-IN"/>
                    </w:rPr>
                  </m:ctrlPr>
                </m:sSubPr>
                <m:e>
                  <m:r>
                    <w:rPr>
                      <w:rFonts w:ascii="Cambria Math" w:eastAsia="Lucida Sans Unicode" w:hAnsi="Cambria Math" w:cs="Arial"/>
                      <w:sz w:val="24"/>
                      <w:szCs w:val="24"/>
                      <w:lang w:eastAsia="zh-CN" w:bidi="hi-IN"/>
                    </w:rPr>
                    <m:t>T</m:t>
                  </m:r>
                </m:e>
                <m:sub>
                  <m:r>
                    <w:rPr>
                      <w:rFonts w:ascii="Cambria Math" w:eastAsia="Lucida Sans Unicode" w:hAnsi="Cambria Math" w:cs="Arial"/>
                      <w:sz w:val="24"/>
                      <w:szCs w:val="24"/>
                      <w:lang w:eastAsia="zh-CN" w:bidi="hi-IN"/>
                    </w:rPr>
                    <m:t>N</m:t>
                  </m:r>
                </m:sub>
              </m:sSub>
            </m:oMath>
            <w:r w:rsidRPr="00C54AE6">
              <w:rPr>
                <w:rFonts w:ascii="Arial" w:eastAsia="Lucida Sans Unicode" w:hAnsi="Arial" w:cs="Arial"/>
                <w:sz w:val="24"/>
                <w:szCs w:val="24"/>
                <w:lang w:eastAsia="zh-CN" w:bidi="hi-IN"/>
              </w:rPr>
              <w:t xml:space="preserve"> - naujas PVM tarifas (procentais)</w:t>
            </w:r>
          </w:p>
          <w:p w14:paraId="74A0890B" w14:textId="77777777" w:rsidR="00C54AE6" w:rsidRPr="00C54AE6" w:rsidRDefault="00C54AE6" w:rsidP="00B52447">
            <w:pPr>
              <w:ind w:left="567"/>
              <w:jc w:val="both"/>
              <w:rPr>
                <w:rFonts w:ascii="Arial" w:eastAsia="Lucida Sans Unicode" w:hAnsi="Arial" w:cs="Arial"/>
                <w:sz w:val="24"/>
                <w:szCs w:val="24"/>
                <w:lang w:eastAsia="zh-CN" w:bidi="hi-IN"/>
              </w:rPr>
            </w:pPr>
          </w:p>
        </w:tc>
      </w:tr>
    </w:tbl>
    <w:p w14:paraId="1A095BCD" w14:textId="6C6ABFF0" w:rsidR="00C54AE6" w:rsidRPr="00E712F4" w:rsidRDefault="00C54AE6" w:rsidP="00B52447">
      <w:pPr>
        <w:ind w:left="567"/>
        <w:jc w:val="both"/>
        <w:rPr>
          <w:rFonts w:ascii="Arial" w:eastAsia="Lucida Sans Unicode" w:hAnsi="Arial" w:cs="Arial"/>
          <w:sz w:val="24"/>
          <w:szCs w:val="24"/>
          <w:lang w:eastAsia="zh-CN" w:bidi="hi-IN"/>
        </w:rPr>
      </w:pPr>
      <w:r w:rsidRPr="00E712F4">
        <w:rPr>
          <w:rFonts w:ascii="Arial" w:eastAsia="Lucida Sans Unicode" w:hAnsi="Arial" w:cs="Arial"/>
          <w:sz w:val="24"/>
          <w:szCs w:val="24"/>
          <w:lang w:eastAsia="zh-CN" w:bidi="hi-IN"/>
        </w:rPr>
        <w:t>10.8.3. dėl kainų lygio pokyčio Sutarties kaina neperskaičiuojama</w:t>
      </w:r>
      <w:r w:rsidR="00E712F4" w:rsidRPr="00E712F4">
        <w:rPr>
          <w:rFonts w:ascii="Arial" w:eastAsia="Lucida Sans Unicode" w:hAnsi="Arial" w:cs="Arial"/>
          <w:sz w:val="24"/>
          <w:szCs w:val="24"/>
          <w:lang w:eastAsia="zh-CN" w:bidi="hi-IN"/>
        </w:rPr>
        <w:t>;</w:t>
      </w:r>
    </w:p>
    <w:p w14:paraId="1407E0E0" w14:textId="6E0FBA4B" w:rsidR="00E712F4" w:rsidRPr="00E712F4" w:rsidRDefault="00C54AE6" w:rsidP="00E712F4">
      <w:pPr>
        <w:ind w:left="567"/>
        <w:jc w:val="both"/>
        <w:rPr>
          <w:rFonts w:ascii="Arial" w:eastAsia="Lucida Sans Unicode" w:hAnsi="Arial" w:cs="Arial"/>
          <w:sz w:val="24"/>
          <w:szCs w:val="24"/>
          <w:lang w:eastAsia="zh-CN" w:bidi="hi-IN"/>
        </w:rPr>
      </w:pPr>
      <w:r w:rsidRPr="00E712F4">
        <w:rPr>
          <w:rFonts w:ascii="Arial" w:eastAsia="Lucida Sans Unicode" w:hAnsi="Arial" w:cs="Arial"/>
          <w:sz w:val="24"/>
          <w:szCs w:val="24"/>
          <w:lang w:eastAsia="zh-CN" w:bidi="hi-IN"/>
        </w:rPr>
        <w:lastRenderedPageBreak/>
        <w:t>10.8.4. Sutarties kaina dėl pasikeitusių kitų mokesčių neperskaičiuojama</w:t>
      </w:r>
      <w:r w:rsidR="00E712F4" w:rsidRPr="00E712F4">
        <w:rPr>
          <w:rFonts w:ascii="Arial" w:eastAsia="Lucida Sans Unicode" w:hAnsi="Arial" w:cs="Arial"/>
          <w:sz w:val="24"/>
          <w:szCs w:val="24"/>
          <w:lang w:eastAsia="zh-CN" w:bidi="hi-IN"/>
        </w:rPr>
        <w:t>.</w:t>
      </w:r>
    </w:p>
    <w:p w14:paraId="723182B1" w14:textId="2D4C957D" w:rsidR="00C54AE6" w:rsidRPr="00E712F4" w:rsidRDefault="00E712F4" w:rsidP="00E712F4">
      <w:pPr>
        <w:ind w:left="284"/>
        <w:jc w:val="both"/>
        <w:rPr>
          <w:rFonts w:ascii="Arial" w:eastAsia="Lucida Sans Unicode" w:hAnsi="Arial" w:cs="Arial"/>
          <w:sz w:val="24"/>
          <w:szCs w:val="24"/>
          <w:lang w:eastAsia="zh-CN" w:bidi="hi-IN"/>
        </w:rPr>
      </w:pPr>
      <w:r w:rsidRPr="00E712F4">
        <w:rPr>
          <w:rFonts w:ascii="Arial" w:eastAsia="Lucida Sans Unicode" w:hAnsi="Arial" w:cs="Arial"/>
          <w:sz w:val="24"/>
          <w:szCs w:val="24"/>
          <w:lang w:eastAsia="zh-CN" w:bidi="hi-IN"/>
        </w:rPr>
        <w:t xml:space="preserve">10.9. </w:t>
      </w:r>
      <w:r w:rsidR="007472B1" w:rsidRPr="00E712F4">
        <w:rPr>
          <w:rFonts w:ascii="Arial" w:eastAsia="Lucida Sans Unicode" w:hAnsi="Arial" w:cs="Arial"/>
          <w:sz w:val="24"/>
          <w:szCs w:val="24"/>
          <w:lang w:eastAsia="zh-CN" w:bidi="hi-IN"/>
        </w:rPr>
        <w:t>PVM sąskaitos faktūros pagal šią Sutartį teikiamos per Sąskaitų administravimo bendrąją informacinę sistemą (toliau – SABIS). PVM sąskaitos faktūros gali būti teikiamos tik po to, kai abi Šalys pasirašo atliktų Darbų aktą. Atliktų Darbų aktas privalo būti vizuotas Techninio prižiūrėtojo. Prie SABIS teikiamos PVM sąskaitos faktūros privalo būti pridėta abiejų šalių pasirašyto atliktų Darbų akto skaitmeninė kopija ir (jei nurodo Užsakovas) kitų apmokėjimui reikalingų dokumentų skaitmeninės kopijos.</w:t>
      </w:r>
    </w:p>
    <w:p w14:paraId="6BEC8EB1" w14:textId="103233E8" w:rsidR="007472B1" w:rsidRPr="00E712F4" w:rsidRDefault="007472B1" w:rsidP="00E712F4">
      <w:pPr>
        <w:pStyle w:val="Antrat2"/>
        <w:numPr>
          <w:ilvl w:val="1"/>
          <w:numId w:val="62"/>
        </w:numPr>
        <w:ind w:left="993" w:hanging="709"/>
        <w:rPr>
          <w:rFonts w:ascii="Arial" w:eastAsia="Lucida Sans Unicode" w:hAnsi="Arial" w:cs="Arial"/>
          <w:szCs w:val="24"/>
          <w:lang w:eastAsia="zh-CN" w:bidi="hi-IN"/>
        </w:rPr>
      </w:pPr>
      <w:r w:rsidRPr="00E712F4">
        <w:rPr>
          <w:rFonts w:ascii="Arial" w:eastAsia="Lucida Sans Unicode" w:hAnsi="Arial" w:cs="Arial"/>
          <w:szCs w:val="24"/>
          <w:lang w:eastAsia="zh-CN" w:bidi="hi-IN"/>
        </w:rPr>
        <w:t>Užsakovas gali atsisakyti apmokėti, jeigu:</w:t>
      </w:r>
    </w:p>
    <w:p w14:paraId="6D2B15C2" w14:textId="11453AD7" w:rsidR="007472B1" w:rsidRPr="00E712F4" w:rsidRDefault="007472B1" w:rsidP="00E712F4">
      <w:pPr>
        <w:pStyle w:val="Antrat2"/>
        <w:numPr>
          <w:ilvl w:val="2"/>
          <w:numId w:val="62"/>
        </w:numPr>
        <w:ind w:left="851" w:firstLine="0"/>
        <w:rPr>
          <w:rFonts w:ascii="Arial" w:eastAsia="Lucida Sans Unicode" w:hAnsi="Arial" w:cs="Arial"/>
          <w:szCs w:val="24"/>
          <w:lang w:eastAsia="zh-CN" w:bidi="hi-IN"/>
        </w:rPr>
      </w:pPr>
      <w:r w:rsidRPr="00E712F4">
        <w:rPr>
          <w:rFonts w:ascii="Arial" w:eastAsia="Lucida Sans Unicode" w:hAnsi="Arial" w:cs="Arial"/>
          <w:szCs w:val="24"/>
          <w:lang w:eastAsia="zh-CN" w:bidi="hi-IN"/>
        </w:rPr>
        <w:t xml:space="preserve"> PVM sąskaita faktūra pateikiama ne per informacinę sistemą „SABIS“, PVM sąskaita faktūra teikiama anksčiau, negu abi Šalys pasirašo atliktų Darbų aktą, PVM sąskaita faktūra teikiama be abiejų Šalių pasirašyto atliktų Darbų akto ir kitų apmokėjimui reikalingų dokumentų kopijų;</w:t>
      </w:r>
    </w:p>
    <w:p w14:paraId="28EE9E40" w14:textId="7F327A45" w:rsidR="007472B1" w:rsidRPr="00E712F4" w:rsidRDefault="007472B1" w:rsidP="00E712F4">
      <w:pPr>
        <w:pStyle w:val="Antrat2"/>
        <w:numPr>
          <w:ilvl w:val="2"/>
          <w:numId w:val="62"/>
        </w:numPr>
        <w:ind w:left="851" w:firstLine="0"/>
        <w:rPr>
          <w:rFonts w:ascii="Arial" w:eastAsia="Lucida Sans Unicode" w:hAnsi="Arial" w:cs="Arial"/>
          <w:szCs w:val="24"/>
          <w:lang w:eastAsia="zh-CN" w:bidi="hi-IN"/>
        </w:rPr>
      </w:pPr>
      <w:r w:rsidRPr="00E712F4">
        <w:rPr>
          <w:rFonts w:ascii="Arial" w:eastAsia="Lucida Sans Unicode" w:hAnsi="Arial" w:cs="Arial"/>
          <w:szCs w:val="24"/>
          <w:lang w:eastAsia="zh-CN" w:bidi="hi-IN"/>
        </w:rPr>
        <w:t xml:space="preserve"> egzistuoja Sutarties 10.5. punkte nustatytos aplinkybės;</w:t>
      </w:r>
    </w:p>
    <w:p w14:paraId="48EFA176" w14:textId="47625049" w:rsidR="007472B1" w:rsidRPr="00E712F4" w:rsidRDefault="007472B1" w:rsidP="00E712F4">
      <w:pPr>
        <w:pStyle w:val="Antrat2"/>
        <w:numPr>
          <w:ilvl w:val="2"/>
          <w:numId w:val="62"/>
        </w:numPr>
        <w:ind w:left="851" w:firstLine="0"/>
        <w:rPr>
          <w:rFonts w:ascii="Arial" w:eastAsia="Lucida Sans Unicode" w:hAnsi="Arial" w:cs="Arial"/>
          <w:szCs w:val="24"/>
          <w:lang w:eastAsia="zh-CN" w:bidi="hi-IN"/>
        </w:rPr>
      </w:pPr>
      <w:r w:rsidRPr="00E712F4">
        <w:rPr>
          <w:rFonts w:ascii="Arial" w:eastAsia="Lucida Sans Unicode" w:hAnsi="Arial" w:cs="Arial"/>
          <w:szCs w:val="24"/>
          <w:lang w:eastAsia="zh-CN" w:bidi="hi-IN"/>
        </w:rPr>
        <w:t>Rangovas pagal Sutartį neatliko arba neatlieka kokio nors Darbo arba įsipareigojimo, apie kurį jam atitinkamai buvo pranešęs Užsakovas ar Statinio statybos techninis prižiūrėtojas. Tokiu atveju Užsakovas gali reikalauti Rangovo pateikti pakoreguotus mokėjimo dokumentus, atitinkamai sumažinant tarpinio mokėjimo sumą to Darbo arba įsipareigojimo verte.</w:t>
      </w:r>
    </w:p>
    <w:p w14:paraId="30EBC897" w14:textId="5281F368" w:rsidR="0005426A" w:rsidRDefault="0005426A" w:rsidP="00E712F4">
      <w:pPr>
        <w:pStyle w:val="Stilius6"/>
        <w:rPr>
          <w:lang w:eastAsia="zh-CN" w:bidi="hi-IN"/>
        </w:rPr>
      </w:pPr>
      <w:r>
        <w:rPr>
          <w:lang w:eastAsia="zh-CN" w:bidi="hi-IN"/>
        </w:rPr>
        <w:t xml:space="preserve">11. </w:t>
      </w:r>
      <w:r w:rsidRPr="0005426A">
        <w:rPr>
          <w:lang w:eastAsia="zh-CN" w:bidi="hi-IN"/>
        </w:rPr>
        <w:tab/>
        <w:t>PAKEITIMAI</w:t>
      </w:r>
    </w:p>
    <w:p w14:paraId="1AFDAC9C" w14:textId="584E29F9" w:rsidR="0005426A" w:rsidRPr="0005426A" w:rsidRDefault="0005426A" w:rsidP="00E712F4">
      <w:pPr>
        <w:pStyle w:val="Antrat2"/>
        <w:numPr>
          <w:ilvl w:val="1"/>
          <w:numId w:val="63"/>
        </w:numPr>
        <w:ind w:left="0" w:firstLine="0"/>
        <w:rPr>
          <w:rFonts w:ascii="Arial" w:eastAsia="Lucida Sans Unicode" w:hAnsi="Arial" w:cs="Arial"/>
          <w:lang w:eastAsia="zh-CN" w:bidi="hi-IN"/>
        </w:rPr>
      </w:pPr>
      <w:r w:rsidRPr="0005426A">
        <w:rPr>
          <w:rFonts w:ascii="Arial" w:eastAsia="Lucida Sans Unicode" w:hAnsi="Arial" w:cs="Arial"/>
          <w:lang w:eastAsia="zh-CN" w:bidi="hi-IN"/>
        </w:rPr>
        <w:t>Užsakovas, laikydamasis šiame skyriuje nustatytų sąlygų, gali inicijuoti Pakeitimus. Pakeitimai gali apimti:</w:t>
      </w:r>
    </w:p>
    <w:p w14:paraId="10D39CF7" w14:textId="2EBF0874" w:rsidR="0005426A" w:rsidRPr="0005426A" w:rsidRDefault="0005426A" w:rsidP="00B52447">
      <w:pPr>
        <w:pStyle w:val="Antrat2"/>
        <w:numPr>
          <w:ilvl w:val="2"/>
          <w:numId w:val="63"/>
        </w:numPr>
        <w:rPr>
          <w:rFonts w:ascii="Arial" w:eastAsia="Lucida Sans Unicode" w:hAnsi="Arial" w:cs="Arial"/>
          <w:lang w:eastAsia="zh-CN" w:bidi="hi-IN"/>
        </w:rPr>
      </w:pPr>
      <w:r w:rsidRPr="0005426A">
        <w:rPr>
          <w:rFonts w:ascii="Arial" w:eastAsia="Lucida Sans Unicode" w:hAnsi="Arial" w:cs="Arial"/>
          <w:lang w:eastAsia="zh-CN" w:bidi="hi-IN"/>
        </w:rPr>
        <w:t xml:space="preserve">bet kurios Darbų dalies montavimo ar įrengimo vietos ar padėties keitimą, Darbų dalies lygių, pozicijų ir (arba) matmenų pakitimus; </w:t>
      </w:r>
    </w:p>
    <w:p w14:paraId="21395D5D" w14:textId="32A8153E" w:rsidR="0005426A" w:rsidRPr="0005426A" w:rsidRDefault="0005426A" w:rsidP="00B52447">
      <w:pPr>
        <w:pStyle w:val="Antrat2"/>
        <w:numPr>
          <w:ilvl w:val="2"/>
          <w:numId w:val="63"/>
        </w:numPr>
        <w:rPr>
          <w:rFonts w:ascii="Arial" w:eastAsia="Lucida Sans Unicode" w:hAnsi="Arial" w:cs="Arial"/>
          <w:lang w:eastAsia="zh-CN" w:bidi="hi-IN"/>
        </w:rPr>
      </w:pPr>
      <w:r w:rsidRPr="0005426A">
        <w:rPr>
          <w:rFonts w:ascii="Arial" w:eastAsia="Lucida Sans Unicode" w:hAnsi="Arial" w:cs="Arial"/>
          <w:lang w:eastAsia="zh-CN" w:bidi="hi-IN"/>
        </w:rPr>
        <w:t xml:space="preserve">bet kurio atskiro Darbo atsisakymą arba Darbo apimties sumažinimą; </w:t>
      </w:r>
    </w:p>
    <w:p w14:paraId="30BF8404" w14:textId="59D3E716" w:rsidR="0005426A" w:rsidRPr="0005426A" w:rsidRDefault="0005426A" w:rsidP="00B52447">
      <w:pPr>
        <w:pStyle w:val="Antrat2"/>
        <w:numPr>
          <w:ilvl w:val="2"/>
          <w:numId w:val="63"/>
        </w:numPr>
        <w:rPr>
          <w:rFonts w:ascii="Arial" w:eastAsia="Lucida Sans Unicode" w:hAnsi="Arial" w:cs="Arial"/>
          <w:lang w:eastAsia="zh-CN" w:bidi="hi-IN"/>
        </w:rPr>
      </w:pPr>
      <w:r w:rsidRPr="0005426A">
        <w:rPr>
          <w:rFonts w:ascii="Arial" w:eastAsia="Lucida Sans Unicode" w:hAnsi="Arial" w:cs="Arial"/>
          <w:lang w:eastAsia="zh-CN" w:bidi="hi-IN"/>
        </w:rPr>
        <w:t>Darbo kokybės ar kitų bet kurio atskiro Darbo savybių pakitimus;</w:t>
      </w:r>
    </w:p>
    <w:p w14:paraId="3E384F04" w14:textId="2C93EA2A" w:rsidR="0005426A" w:rsidRPr="0005426A" w:rsidRDefault="0005426A" w:rsidP="00B52447">
      <w:pPr>
        <w:pStyle w:val="Antrat2"/>
        <w:numPr>
          <w:ilvl w:val="2"/>
          <w:numId w:val="63"/>
        </w:numPr>
        <w:rPr>
          <w:rFonts w:ascii="Arial" w:eastAsia="Lucida Sans Unicode" w:hAnsi="Arial" w:cs="Arial"/>
          <w:lang w:eastAsia="zh-CN" w:bidi="hi-IN"/>
        </w:rPr>
      </w:pPr>
      <w:r w:rsidRPr="0005426A">
        <w:rPr>
          <w:rFonts w:ascii="Arial" w:eastAsia="Lucida Sans Unicode" w:hAnsi="Arial" w:cs="Arial"/>
          <w:lang w:eastAsia="zh-CN" w:bidi="hi-IN"/>
        </w:rPr>
        <w:t>bet kurį papildomą Darbą, Įrangą, Medžiagas.</w:t>
      </w:r>
    </w:p>
    <w:p w14:paraId="113C23D3" w14:textId="77777777" w:rsidR="0005426A" w:rsidRPr="0005426A" w:rsidRDefault="0005426A" w:rsidP="00B52447">
      <w:pPr>
        <w:pStyle w:val="Antrat2"/>
        <w:numPr>
          <w:ilvl w:val="0"/>
          <w:numId w:val="0"/>
        </w:numPr>
        <w:ind w:left="-10"/>
        <w:rPr>
          <w:rFonts w:ascii="Arial" w:eastAsia="Lucida Sans Unicode" w:hAnsi="Arial" w:cs="Arial"/>
          <w:lang w:eastAsia="zh-CN" w:bidi="hi-IN"/>
        </w:rPr>
      </w:pPr>
      <w:r w:rsidRPr="0005426A">
        <w:rPr>
          <w:rFonts w:ascii="Arial" w:eastAsia="Lucida Sans Unicode" w:hAnsi="Arial" w:cs="Arial"/>
          <w:lang w:eastAsia="zh-CN" w:bidi="hi-IN"/>
        </w:rPr>
        <w:t xml:space="preserve">Pakeitimas turi būti pagrįstas dokumentais (pvz., defektiniu aktu, objekto apžiūros aktu, brėžiniais, projekto korektūra ar kitais dokumentais), kuriuos pasirašo Rangovas, statinio statybos techninis prižiūrėtojas, projektuotojas ir (arba) statinio projekto vykdymo priežiūros vadovas bei suderina Užsakovas. </w:t>
      </w:r>
    </w:p>
    <w:p w14:paraId="4B37012F" w14:textId="77777777" w:rsidR="0005426A" w:rsidRPr="0005426A" w:rsidRDefault="0005426A" w:rsidP="00B52447">
      <w:pPr>
        <w:pStyle w:val="Antrat2"/>
        <w:numPr>
          <w:ilvl w:val="0"/>
          <w:numId w:val="0"/>
        </w:numPr>
        <w:rPr>
          <w:rFonts w:ascii="Arial" w:eastAsia="Lucida Sans Unicode" w:hAnsi="Arial" w:cs="Arial"/>
          <w:lang w:eastAsia="zh-CN" w:bidi="hi-IN"/>
        </w:rPr>
      </w:pPr>
      <w:r w:rsidRPr="0005426A">
        <w:rPr>
          <w:rFonts w:ascii="Arial" w:eastAsia="Lucida Sans Unicode" w:hAnsi="Arial" w:cs="Arial"/>
          <w:lang w:eastAsia="zh-CN" w:bidi="hi-IN"/>
        </w:rPr>
        <w:t xml:space="preserve">Pakeitimas įforminamas susitarimu ar protokolu dėl darbų pakeitimo, nurodant darbų pavadinimus, vienetus, kiekius, techninius sprendinius (pavyzdžiui, brėžinius ir kita), įkainių arba kainų nustatymo pagrindimą ir skaičiavimą (vadovaujantis 10.8  punktu). Toks susitarimas ar protokolas turi būti patvirtintas ir pasirašytas Šalių ir laikomas sudėtine Sutarties dalimi. </w:t>
      </w:r>
    </w:p>
    <w:p w14:paraId="1835565F" w14:textId="77777777" w:rsidR="0005426A" w:rsidRPr="0005426A" w:rsidRDefault="0005426A" w:rsidP="00B52447">
      <w:pPr>
        <w:pStyle w:val="Antrat2"/>
        <w:numPr>
          <w:ilvl w:val="0"/>
          <w:numId w:val="0"/>
        </w:numPr>
        <w:rPr>
          <w:rFonts w:ascii="Arial" w:eastAsia="Lucida Sans Unicode" w:hAnsi="Arial" w:cs="Arial"/>
          <w:lang w:eastAsia="zh-CN" w:bidi="hi-IN"/>
        </w:rPr>
      </w:pPr>
      <w:r w:rsidRPr="0005426A">
        <w:rPr>
          <w:rFonts w:ascii="Arial" w:eastAsia="Lucida Sans Unicode" w:hAnsi="Arial" w:cs="Arial"/>
          <w:lang w:eastAsia="zh-CN" w:bidi="hi-IN"/>
        </w:rPr>
        <w:t>Jeigu Pakeitimas atliekamas kitais negu apibrėžti šiame skyriuje atvejais, tokiam pakeitimui atlikti turi būti vykdomas atskiras pirkimas, t.y. nauja pirkimo procedūra pagal Lietuvos Respublikos viešųjų pirkimų įstatymo reikalavimus.</w:t>
      </w:r>
    </w:p>
    <w:p w14:paraId="3230E5A2" w14:textId="1005061F" w:rsidR="0005426A" w:rsidRDefault="0005426A" w:rsidP="00B52447">
      <w:pPr>
        <w:pStyle w:val="Antrat2"/>
        <w:numPr>
          <w:ilvl w:val="0"/>
          <w:numId w:val="0"/>
        </w:numPr>
        <w:rPr>
          <w:rFonts w:ascii="Arial" w:eastAsia="Lucida Sans Unicode" w:hAnsi="Arial" w:cs="Arial"/>
          <w:lang w:eastAsia="zh-CN" w:bidi="hi-IN"/>
        </w:rPr>
      </w:pPr>
      <w:r w:rsidRPr="0005426A">
        <w:rPr>
          <w:rFonts w:ascii="Arial" w:eastAsia="Lucida Sans Unicode" w:hAnsi="Arial" w:cs="Arial"/>
          <w:lang w:eastAsia="zh-CN" w:bidi="hi-IN"/>
        </w:rPr>
        <w:t>Sutarties pakeitimai turi būti atliekami nepažeidžiant Lietuvos Respublikos viešųjų pirkimų įstatymo 89 straipsnio nuostatų</w:t>
      </w:r>
      <w:r>
        <w:rPr>
          <w:rFonts w:ascii="Arial" w:eastAsia="Lucida Sans Unicode" w:hAnsi="Arial" w:cs="Arial"/>
          <w:lang w:eastAsia="zh-CN" w:bidi="hi-IN"/>
        </w:rPr>
        <w:t>.</w:t>
      </w:r>
    </w:p>
    <w:p w14:paraId="497814B7" w14:textId="208299F3" w:rsidR="0005426A" w:rsidRPr="0005426A" w:rsidRDefault="0005426A" w:rsidP="00B52447">
      <w:pPr>
        <w:pStyle w:val="Sraopastraipa"/>
        <w:numPr>
          <w:ilvl w:val="1"/>
          <w:numId w:val="63"/>
        </w:numPr>
        <w:ind w:left="0" w:firstLine="0"/>
        <w:rPr>
          <w:rFonts w:ascii="Arial" w:eastAsia="Lucida Sans Unicode" w:hAnsi="Arial" w:cs="Arial"/>
          <w:sz w:val="24"/>
          <w:szCs w:val="24"/>
          <w:lang w:eastAsia="zh-CN" w:bidi="hi-IN"/>
        </w:rPr>
      </w:pPr>
      <w:r w:rsidRPr="0005426A">
        <w:rPr>
          <w:rFonts w:ascii="Arial" w:eastAsia="Lucida Sans Unicode" w:hAnsi="Arial" w:cs="Arial"/>
          <w:sz w:val="24"/>
          <w:szCs w:val="24"/>
          <w:lang w:eastAsia="zh-CN" w:bidi="hi-IN"/>
        </w:rPr>
        <w:t>Pakeitimai forminami tokia tvarka:</w:t>
      </w:r>
    </w:p>
    <w:p w14:paraId="2EC68EF7" w14:textId="0CDA4A61" w:rsidR="0005426A" w:rsidRPr="0005426A" w:rsidRDefault="0005426A" w:rsidP="00B52447">
      <w:pPr>
        <w:pStyle w:val="Sraopastraipa"/>
        <w:ind w:left="426"/>
        <w:jc w:val="both"/>
        <w:rPr>
          <w:rFonts w:ascii="Arial" w:eastAsia="Lucida Sans Unicode" w:hAnsi="Arial" w:cs="Arial"/>
          <w:sz w:val="24"/>
          <w:szCs w:val="24"/>
          <w:lang w:eastAsia="zh-CN" w:bidi="hi-IN"/>
        </w:rPr>
      </w:pPr>
      <w:r w:rsidRPr="0005426A">
        <w:rPr>
          <w:rFonts w:ascii="Arial" w:eastAsia="Lucida Sans Unicode" w:hAnsi="Arial" w:cs="Arial"/>
          <w:sz w:val="24"/>
          <w:szCs w:val="24"/>
          <w:lang w:eastAsia="zh-CN" w:bidi="hi-IN"/>
        </w:rPr>
        <w:t>1</w:t>
      </w:r>
      <w:r w:rsidR="006F2600">
        <w:rPr>
          <w:rFonts w:ascii="Arial" w:eastAsia="Lucida Sans Unicode" w:hAnsi="Arial" w:cs="Arial"/>
          <w:sz w:val="24"/>
          <w:szCs w:val="24"/>
          <w:lang w:eastAsia="zh-CN" w:bidi="hi-IN"/>
        </w:rPr>
        <w:t>1</w:t>
      </w:r>
      <w:r w:rsidRPr="0005426A">
        <w:rPr>
          <w:rFonts w:ascii="Arial" w:eastAsia="Lucida Sans Unicode" w:hAnsi="Arial" w:cs="Arial"/>
          <w:sz w:val="24"/>
          <w:szCs w:val="24"/>
          <w:lang w:eastAsia="zh-CN" w:bidi="hi-IN"/>
        </w:rPr>
        <w:t>.2.1.</w:t>
      </w:r>
      <w:r w:rsidRPr="0005426A">
        <w:rPr>
          <w:rFonts w:ascii="Arial" w:eastAsia="Lucida Sans Unicode" w:hAnsi="Arial" w:cs="Arial"/>
          <w:sz w:val="24"/>
          <w:szCs w:val="24"/>
          <w:lang w:eastAsia="zh-CN" w:bidi="hi-IN"/>
        </w:rPr>
        <w:tab/>
        <w:t>jeigu būtina arba tikslinga atsisakyti atskiro Darbo, ar būtina arba tikslinga mažinti Darbų apimtis, Rangovas pateikia nevykdytinų Darbų lokalinę sąmatą, kurioje nurodo nebeatliekamų  Darbų kainas, apskaičiuotas pagal 10.8  punkte nurodytus Darbų kainų nustatymo būdus, ir, Užsakovui įvertinus Rangovo siūlymą, koreguojama Sutarties kaina;</w:t>
      </w:r>
    </w:p>
    <w:p w14:paraId="61A2C731" w14:textId="73155A01" w:rsidR="0005426A" w:rsidRDefault="0005426A" w:rsidP="00B52447">
      <w:pPr>
        <w:pStyle w:val="Sraopastraipa"/>
        <w:ind w:left="426"/>
        <w:jc w:val="both"/>
        <w:rPr>
          <w:rFonts w:ascii="Arial" w:eastAsia="Lucida Sans Unicode" w:hAnsi="Arial" w:cs="Arial"/>
          <w:sz w:val="24"/>
          <w:szCs w:val="24"/>
          <w:lang w:eastAsia="zh-CN" w:bidi="hi-IN"/>
        </w:rPr>
      </w:pPr>
      <w:r w:rsidRPr="0005426A">
        <w:rPr>
          <w:rFonts w:ascii="Arial" w:eastAsia="Lucida Sans Unicode" w:hAnsi="Arial" w:cs="Arial"/>
          <w:sz w:val="24"/>
          <w:szCs w:val="24"/>
          <w:lang w:eastAsia="zh-CN" w:bidi="hi-IN"/>
        </w:rPr>
        <w:t>1</w:t>
      </w:r>
      <w:r w:rsidR="006F2600">
        <w:rPr>
          <w:rFonts w:ascii="Arial" w:eastAsia="Lucida Sans Unicode" w:hAnsi="Arial" w:cs="Arial"/>
          <w:sz w:val="24"/>
          <w:szCs w:val="24"/>
          <w:lang w:eastAsia="zh-CN" w:bidi="hi-IN"/>
        </w:rPr>
        <w:t>1</w:t>
      </w:r>
      <w:r w:rsidRPr="0005426A">
        <w:rPr>
          <w:rFonts w:ascii="Arial" w:eastAsia="Lucida Sans Unicode" w:hAnsi="Arial" w:cs="Arial"/>
          <w:sz w:val="24"/>
          <w:szCs w:val="24"/>
          <w:lang w:eastAsia="zh-CN" w:bidi="hi-IN"/>
        </w:rPr>
        <w:t>.2.2.</w:t>
      </w:r>
      <w:r w:rsidRPr="0005426A">
        <w:rPr>
          <w:rFonts w:ascii="Arial" w:eastAsia="Lucida Sans Unicode" w:hAnsi="Arial" w:cs="Arial"/>
          <w:sz w:val="24"/>
          <w:szCs w:val="24"/>
          <w:lang w:eastAsia="zh-CN" w:bidi="hi-IN"/>
        </w:rPr>
        <w:tab/>
        <w:t xml:space="preserve">jeigu Sutartyje numatytą atskirą Darbą (ar jo dalį) būtina arba tikslinga pakeisti kitu Darbu, Rangovas pateikia atsisakomų Darbų lokalinę sąmatą, kurioje nurodomos atsisakomų Darbų kainos, apskaičiuotos pagal Sutarties 10.8  punkte nustatytus Darbų kainų nustatymo būdus, taip pat naujų Darbų, kuriais keičiami atsisakomi Darbai, lokalinę sąmatą, sudarytą pagal Sutarties 10.8  punkte nustatytus Darbų kainų </w:t>
      </w:r>
      <w:r w:rsidRPr="0005426A">
        <w:rPr>
          <w:rFonts w:ascii="Arial" w:eastAsia="Lucida Sans Unicode" w:hAnsi="Arial" w:cs="Arial"/>
          <w:sz w:val="24"/>
          <w:szCs w:val="24"/>
          <w:lang w:eastAsia="zh-CN" w:bidi="hi-IN"/>
        </w:rPr>
        <w:lastRenderedPageBreak/>
        <w:t xml:space="preserve">nustatymo būdus. Užsakovui įvertinus Rangovo pateiktą siūlymą ir nustačius, kad yra teisinis pagrindas keisti Sutartį, prireikus koreguojama Sutarties kaina. </w:t>
      </w:r>
    </w:p>
    <w:p w14:paraId="757A9D3B" w14:textId="37EFB55D" w:rsidR="006F2600" w:rsidRDefault="006F2600" w:rsidP="00B52447">
      <w:pPr>
        <w:pStyle w:val="Sraopastraipa"/>
        <w:ind w:left="426"/>
        <w:jc w:val="both"/>
        <w:rPr>
          <w:rFonts w:ascii="Arial" w:eastAsia="Lucida Sans Unicode" w:hAnsi="Arial" w:cs="Arial"/>
          <w:sz w:val="24"/>
          <w:szCs w:val="24"/>
          <w:lang w:eastAsia="zh-CN" w:bidi="hi-IN"/>
        </w:rPr>
      </w:pPr>
      <w:r>
        <w:rPr>
          <w:rFonts w:ascii="Arial" w:eastAsia="Lucida Sans Unicode" w:hAnsi="Arial" w:cs="Arial"/>
          <w:sz w:val="24"/>
          <w:szCs w:val="24"/>
          <w:lang w:eastAsia="zh-CN" w:bidi="hi-IN"/>
        </w:rPr>
        <w:t xml:space="preserve">11.2.3. </w:t>
      </w:r>
      <w:r w:rsidRPr="006F2600">
        <w:rPr>
          <w:rFonts w:ascii="Arial" w:eastAsia="Lucida Sans Unicode" w:hAnsi="Arial" w:cs="Arial"/>
          <w:sz w:val="24"/>
          <w:szCs w:val="24"/>
          <w:lang w:eastAsia="zh-CN" w:bidi="hi-IN"/>
        </w:rPr>
        <w:t>jeigu būtina arba tikslinga atlikti papildomus darbus, t. y. Sutartyje nenumatytus Darbus arba papildomą Sutartyje numatytų Darbų apimtį, Rangovas pateikia siūlymą dėl papildomų Darbų, t. y. papildomų Darbų lokalinę sąmatą, sudarytą pagal Sutarties 10.8  punkte nustatytus Darbų kainų nustatymo būdus. Užsakovui įvertinus Rangovo pateiktą siūlymą ir nustačius, kad yra teisinis pagrindas keisti Sutartį, prireikus koreguojama Sutarties kaina</w:t>
      </w:r>
      <w:r>
        <w:rPr>
          <w:rFonts w:ascii="Arial" w:eastAsia="Lucida Sans Unicode" w:hAnsi="Arial" w:cs="Arial"/>
          <w:sz w:val="24"/>
          <w:szCs w:val="24"/>
          <w:lang w:eastAsia="zh-CN" w:bidi="hi-IN"/>
        </w:rPr>
        <w:t>.</w:t>
      </w:r>
    </w:p>
    <w:p w14:paraId="794AFDC8" w14:textId="77777777" w:rsidR="006F2600" w:rsidRPr="006F2600" w:rsidRDefault="006F2600" w:rsidP="00E712F4">
      <w:pPr>
        <w:pStyle w:val="Sraopastraipa"/>
        <w:ind w:left="284" w:hanging="1"/>
        <w:jc w:val="both"/>
        <w:rPr>
          <w:rFonts w:ascii="Arial" w:eastAsia="Lucida Sans Unicode" w:hAnsi="Arial" w:cs="Arial"/>
          <w:sz w:val="24"/>
          <w:szCs w:val="24"/>
          <w:lang w:eastAsia="zh-CN" w:bidi="hi-IN"/>
        </w:rPr>
      </w:pPr>
      <w:r>
        <w:rPr>
          <w:rFonts w:ascii="Arial" w:eastAsia="Lucida Sans Unicode" w:hAnsi="Arial" w:cs="Arial"/>
          <w:sz w:val="24"/>
          <w:szCs w:val="24"/>
          <w:lang w:eastAsia="zh-CN" w:bidi="hi-IN"/>
        </w:rPr>
        <w:t xml:space="preserve">11.3. </w:t>
      </w:r>
      <w:r w:rsidRPr="006F2600">
        <w:rPr>
          <w:rFonts w:ascii="Arial" w:eastAsia="Lucida Sans Unicode" w:hAnsi="Arial" w:cs="Arial"/>
          <w:sz w:val="24"/>
          <w:szCs w:val="24"/>
          <w:lang w:eastAsia="zh-CN" w:bidi="hi-IN"/>
        </w:rPr>
        <w:t>Pakeitimai gali būti atliekami jeigu tenkinama bent viena iš šių sąlygų:</w:t>
      </w:r>
    </w:p>
    <w:p w14:paraId="4CF6E42E" w14:textId="11E9C7B3" w:rsidR="006F2600" w:rsidRPr="006F2600" w:rsidRDefault="006F2600" w:rsidP="00E712F4">
      <w:pPr>
        <w:pStyle w:val="Sraopastraipa"/>
        <w:ind w:left="851"/>
        <w:jc w:val="both"/>
        <w:rPr>
          <w:rFonts w:ascii="Arial" w:eastAsia="Lucida Sans Unicode" w:hAnsi="Arial" w:cs="Arial"/>
          <w:sz w:val="24"/>
          <w:szCs w:val="24"/>
          <w:lang w:eastAsia="zh-CN" w:bidi="hi-IN"/>
        </w:rPr>
      </w:pPr>
      <w:r w:rsidRPr="006F2600">
        <w:rPr>
          <w:rFonts w:ascii="Arial" w:eastAsia="Lucida Sans Unicode" w:hAnsi="Arial" w:cs="Arial"/>
          <w:sz w:val="24"/>
          <w:szCs w:val="24"/>
          <w:lang w:eastAsia="zh-CN" w:bidi="hi-IN"/>
        </w:rPr>
        <w:t>1</w:t>
      </w:r>
      <w:r>
        <w:rPr>
          <w:rFonts w:ascii="Arial" w:eastAsia="Lucida Sans Unicode" w:hAnsi="Arial" w:cs="Arial"/>
          <w:sz w:val="24"/>
          <w:szCs w:val="24"/>
          <w:lang w:eastAsia="zh-CN" w:bidi="hi-IN"/>
        </w:rPr>
        <w:t>1</w:t>
      </w:r>
      <w:r w:rsidRPr="006F2600">
        <w:rPr>
          <w:rFonts w:ascii="Arial" w:eastAsia="Lucida Sans Unicode" w:hAnsi="Arial" w:cs="Arial"/>
          <w:sz w:val="24"/>
          <w:szCs w:val="24"/>
          <w:lang w:eastAsia="zh-CN" w:bidi="hi-IN"/>
        </w:rPr>
        <w:t>.3.1.</w:t>
      </w:r>
      <w:r w:rsidRPr="006F2600">
        <w:rPr>
          <w:rFonts w:ascii="Arial" w:eastAsia="Lucida Sans Unicode" w:hAnsi="Arial" w:cs="Arial"/>
          <w:sz w:val="24"/>
          <w:szCs w:val="24"/>
          <w:lang w:eastAsia="zh-CN" w:bidi="hi-IN"/>
        </w:rPr>
        <w:tab/>
        <w:t xml:space="preserve">pasirinkimo galimybės (opcionas), įsk. kiekių, apimties, objekto pakeitimą, iš anksto buvo aiškiai, tiksliai ir nedviprasmiškai suformuluotos pirkimo dokumentuose, nurodyta pasirinkimo galimybių (opciono) apimtis, pobūdis ir aplinkybės, kuriomis tai gali būti atliekama, ir iš esmės nesikeičia Darbų pobūdis; arba </w:t>
      </w:r>
    </w:p>
    <w:p w14:paraId="369CA2BC" w14:textId="7B366CBC" w:rsidR="006F2600" w:rsidRPr="006F2600" w:rsidRDefault="006F2600" w:rsidP="00E712F4">
      <w:pPr>
        <w:pStyle w:val="Sraopastraipa"/>
        <w:ind w:left="851"/>
        <w:jc w:val="both"/>
        <w:rPr>
          <w:rFonts w:ascii="Arial" w:eastAsia="Lucida Sans Unicode" w:hAnsi="Arial" w:cs="Arial"/>
          <w:sz w:val="24"/>
          <w:szCs w:val="24"/>
          <w:lang w:eastAsia="zh-CN" w:bidi="hi-IN"/>
        </w:rPr>
      </w:pPr>
      <w:r w:rsidRPr="006F2600">
        <w:rPr>
          <w:rFonts w:ascii="Arial" w:eastAsia="Lucida Sans Unicode" w:hAnsi="Arial" w:cs="Arial"/>
          <w:sz w:val="24"/>
          <w:szCs w:val="24"/>
          <w:lang w:eastAsia="zh-CN" w:bidi="hi-IN"/>
        </w:rPr>
        <w:t>1</w:t>
      </w:r>
      <w:r>
        <w:rPr>
          <w:rFonts w:ascii="Arial" w:eastAsia="Lucida Sans Unicode" w:hAnsi="Arial" w:cs="Arial"/>
          <w:sz w:val="24"/>
          <w:szCs w:val="24"/>
          <w:lang w:eastAsia="zh-CN" w:bidi="hi-IN"/>
        </w:rPr>
        <w:t>1</w:t>
      </w:r>
      <w:r w:rsidRPr="006F2600">
        <w:rPr>
          <w:rFonts w:ascii="Arial" w:eastAsia="Lucida Sans Unicode" w:hAnsi="Arial" w:cs="Arial"/>
          <w:sz w:val="24"/>
          <w:szCs w:val="24"/>
          <w:lang w:eastAsia="zh-CN" w:bidi="hi-IN"/>
        </w:rPr>
        <w:t>.3.2.</w:t>
      </w:r>
      <w:r w:rsidRPr="006F2600">
        <w:rPr>
          <w:rFonts w:ascii="Arial" w:eastAsia="Lucida Sans Unicode" w:hAnsi="Arial" w:cs="Arial"/>
          <w:sz w:val="24"/>
          <w:szCs w:val="24"/>
          <w:lang w:eastAsia="zh-CN" w:bidi="hi-IN"/>
        </w:rPr>
        <w:tab/>
        <w:t xml:space="preserve">Pakeitimas nėra esminis, t.y. juo nepakeičiamas Darbų bendrasis pobūdis. Pakeitimas laikomas esminiu, kai dėl jo </w:t>
      </w:r>
    </w:p>
    <w:p w14:paraId="321BE0F6" w14:textId="1D7527AB" w:rsidR="006F2600" w:rsidRPr="006F2600" w:rsidRDefault="006F2600" w:rsidP="00E712F4">
      <w:pPr>
        <w:pStyle w:val="Sraopastraipa"/>
        <w:numPr>
          <w:ilvl w:val="0"/>
          <w:numId w:val="64"/>
        </w:numPr>
        <w:ind w:left="1276"/>
        <w:jc w:val="both"/>
        <w:rPr>
          <w:rFonts w:ascii="Arial" w:eastAsia="Lucida Sans Unicode" w:hAnsi="Arial" w:cs="Arial"/>
          <w:sz w:val="24"/>
          <w:szCs w:val="24"/>
          <w:lang w:eastAsia="zh-CN" w:bidi="hi-IN"/>
        </w:rPr>
      </w:pPr>
      <w:r w:rsidRPr="006F2600">
        <w:rPr>
          <w:rFonts w:ascii="Arial" w:eastAsia="Lucida Sans Unicode" w:hAnsi="Arial" w:cs="Arial"/>
          <w:sz w:val="24"/>
          <w:szCs w:val="24"/>
          <w:lang w:eastAsia="zh-CN" w:bidi="hi-IN"/>
        </w:rPr>
        <w:t xml:space="preserve">pakeičiama pradinio pirkimo procedūros konkurencinė padėtis (kiti priimti kandidatai, kitas priimtas dalyvių pasiūlymas, sudominta daugiau tiekėjų), arba </w:t>
      </w:r>
    </w:p>
    <w:p w14:paraId="72920EF6" w14:textId="39FBBB09" w:rsidR="006F2600" w:rsidRPr="006F2600" w:rsidRDefault="006F2600" w:rsidP="00E712F4">
      <w:pPr>
        <w:pStyle w:val="Sraopastraipa"/>
        <w:ind w:left="1276"/>
        <w:jc w:val="both"/>
        <w:rPr>
          <w:rFonts w:ascii="Arial" w:eastAsia="Lucida Sans Unicode" w:hAnsi="Arial" w:cs="Arial"/>
          <w:sz w:val="24"/>
          <w:szCs w:val="24"/>
          <w:lang w:eastAsia="zh-CN" w:bidi="hi-IN"/>
        </w:rPr>
      </w:pPr>
      <w:r w:rsidRPr="006F2600">
        <w:rPr>
          <w:rFonts w:ascii="Arial" w:eastAsia="Lucida Sans Unicode" w:hAnsi="Arial" w:cs="Arial"/>
          <w:sz w:val="24"/>
          <w:szCs w:val="24"/>
          <w:lang w:eastAsia="zh-CN" w:bidi="hi-IN"/>
        </w:rPr>
        <w:t xml:space="preserve">pakeičiama ekonominė pusiausvyra rangovo naudai, arba </w:t>
      </w:r>
    </w:p>
    <w:p w14:paraId="65D95E22" w14:textId="17E49A5E" w:rsidR="006F2600" w:rsidRDefault="006F2600" w:rsidP="00E712F4">
      <w:pPr>
        <w:pStyle w:val="Sraopastraipa"/>
        <w:numPr>
          <w:ilvl w:val="0"/>
          <w:numId w:val="64"/>
        </w:numPr>
        <w:ind w:left="1276"/>
        <w:jc w:val="both"/>
        <w:rPr>
          <w:rFonts w:ascii="Arial" w:eastAsia="Lucida Sans Unicode" w:hAnsi="Arial" w:cs="Arial"/>
          <w:sz w:val="24"/>
          <w:szCs w:val="24"/>
          <w:lang w:eastAsia="zh-CN" w:bidi="hi-IN"/>
        </w:rPr>
      </w:pPr>
      <w:r w:rsidRPr="006F2600">
        <w:rPr>
          <w:rFonts w:ascii="Arial" w:eastAsia="Lucida Sans Unicode" w:hAnsi="Arial" w:cs="Arial"/>
          <w:sz w:val="24"/>
          <w:szCs w:val="24"/>
          <w:lang w:eastAsia="zh-CN" w:bidi="hi-IN"/>
        </w:rPr>
        <w:t>reikšmingai padidinama Sutarties apimtis</w:t>
      </w:r>
      <w:r>
        <w:rPr>
          <w:rFonts w:ascii="Arial" w:eastAsia="Lucida Sans Unicode" w:hAnsi="Arial" w:cs="Arial"/>
          <w:sz w:val="24"/>
          <w:szCs w:val="24"/>
          <w:lang w:eastAsia="zh-CN" w:bidi="hi-IN"/>
        </w:rPr>
        <w:t>.</w:t>
      </w:r>
    </w:p>
    <w:p w14:paraId="1099D565" w14:textId="77777777" w:rsidR="006F2600" w:rsidRPr="006F2600" w:rsidRDefault="006F2600" w:rsidP="00B52447">
      <w:pPr>
        <w:ind w:left="567"/>
        <w:jc w:val="both"/>
        <w:rPr>
          <w:rFonts w:ascii="Arial" w:eastAsia="Lucida Sans Unicode" w:hAnsi="Arial" w:cs="Arial"/>
          <w:sz w:val="24"/>
          <w:szCs w:val="24"/>
          <w:lang w:eastAsia="zh-CN" w:bidi="hi-IN"/>
        </w:rPr>
      </w:pPr>
      <w:r w:rsidRPr="006F2600">
        <w:rPr>
          <w:rFonts w:ascii="Arial" w:eastAsia="Lucida Sans Unicode" w:hAnsi="Arial" w:cs="Arial"/>
          <w:sz w:val="24"/>
          <w:szCs w:val="24"/>
          <w:lang w:eastAsia="zh-CN" w:bidi="hi-IN"/>
        </w:rPr>
        <w:t>11</w:t>
      </w:r>
      <w:r>
        <w:rPr>
          <w:rFonts w:ascii="Arial" w:eastAsia="Lucida Sans Unicode" w:hAnsi="Arial" w:cs="Arial"/>
          <w:sz w:val="24"/>
          <w:szCs w:val="24"/>
          <w:lang w:eastAsia="zh-CN" w:bidi="hi-IN"/>
        </w:rPr>
        <w:t xml:space="preserve">.4. </w:t>
      </w:r>
      <w:r w:rsidRPr="006F2600">
        <w:rPr>
          <w:rFonts w:ascii="Arial" w:eastAsia="Lucida Sans Unicode" w:hAnsi="Arial" w:cs="Arial"/>
          <w:sz w:val="24"/>
          <w:szCs w:val="24"/>
          <w:lang w:eastAsia="zh-CN" w:bidi="hi-IN"/>
        </w:rPr>
        <w:t xml:space="preserve">Pakeitimai, kurių kiekvieno vertė neviršija 50 procentų nuo pradinės Sutarties vertės, gali būti atliekami esant šioms aplinkybėms: </w:t>
      </w:r>
    </w:p>
    <w:p w14:paraId="789C4D1E" w14:textId="13B51807" w:rsidR="006F2600" w:rsidRPr="006F2600" w:rsidRDefault="006F2600" w:rsidP="00E712F4">
      <w:pPr>
        <w:ind w:left="993"/>
        <w:jc w:val="both"/>
        <w:rPr>
          <w:rFonts w:ascii="Arial" w:eastAsia="Lucida Sans Unicode" w:hAnsi="Arial" w:cs="Arial"/>
          <w:sz w:val="24"/>
          <w:szCs w:val="24"/>
          <w:lang w:eastAsia="zh-CN" w:bidi="hi-IN"/>
        </w:rPr>
      </w:pPr>
      <w:r w:rsidRPr="006F2600">
        <w:rPr>
          <w:rFonts w:ascii="Arial" w:eastAsia="Lucida Sans Unicode" w:hAnsi="Arial" w:cs="Arial"/>
          <w:sz w:val="24"/>
          <w:szCs w:val="24"/>
          <w:lang w:eastAsia="zh-CN" w:bidi="hi-IN"/>
        </w:rPr>
        <w:t>1</w:t>
      </w:r>
      <w:r>
        <w:rPr>
          <w:rFonts w:ascii="Arial" w:eastAsia="Lucida Sans Unicode" w:hAnsi="Arial" w:cs="Arial"/>
          <w:sz w:val="24"/>
          <w:szCs w:val="24"/>
          <w:lang w:eastAsia="zh-CN" w:bidi="hi-IN"/>
        </w:rPr>
        <w:t>1</w:t>
      </w:r>
      <w:r w:rsidRPr="006F2600">
        <w:rPr>
          <w:rFonts w:ascii="Arial" w:eastAsia="Lucida Sans Unicode" w:hAnsi="Arial" w:cs="Arial"/>
          <w:sz w:val="24"/>
          <w:szCs w:val="24"/>
          <w:lang w:eastAsia="zh-CN" w:bidi="hi-IN"/>
        </w:rPr>
        <w:t>.4.1.</w:t>
      </w:r>
      <w:r w:rsidRPr="006F2600">
        <w:rPr>
          <w:rFonts w:ascii="Arial" w:eastAsia="Lucida Sans Unicode" w:hAnsi="Arial" w:cs="Arial"/>
          <w:sz w:val="24"/>
          <w:szCs w:val="24"/>
          <w:lang w:eastAsia="zh-CN" w:bidi="hi-IN"/>
        </w:rPr>
        <w:tab/>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1F477867" w14:textId="0F0C5721" w:rsidR="006F2600" w:rsidRPr="006F2600" w:rsidRDefault="006F2600" w:rsidP="00E712F4">
      <w:pPr>
        <w:ind w:left="993"/>
        <w:jc w:val="both"/>
        <w:rPr>
          <w:rFonts w:ascii="Arial" w:eastAsia="Lucida Sans Unicode" w:hAnsi="Arial" w:cs="Arial"/>
          <w:sz w:val="24"/>
          <w:szCs w:val="24"/>
          <w:lang w:eastAsia="zh-CN" w:bidi="hi-IN"/>
        </w:rPr>
      </w:pPr>
      <w:r w:rsidRPr="006F2600">
        <w:rPr>
          <w:rFonts w:ascii="Arial" w:eastAsia="Lucida Sans Unicode" w:hAnsi="Arial" w:cs="Arial"/>
          <w:sz w:val="24"/>
          <w:szCs w:val="24"/>
          <w:lang w:eastAsia="zh-CN" w:bidi="hi-IN"/>
        </w:rPr>
        <w:t>1</w:t>
      </w:r>
      <w:r>
        <w:rPr>
          <w:rFonts w:ascii="Arial" w:eastAsia="Lucida Sans Unicode" w:hAnsi="Arial" w:cs="Arial"/>
          <w:sz w:val="24"/>
          <w:szCs w:val="24"/>
          <w:lang w:eastAsia="zh-CN" w:bidi="hi-IN"/>
        </w:rPr>
        <w:t>1</w:t>
      </w:r>
      <w:r w:rsidRPr="006F2600">
        <w:rPr>
          <w:rFonts w:ascii="Arial" w:eastAsia="Lucida Sans Unicode" w:hAnsi="Arial" w:cs="Arial"/>
          <w:sz w:val="24"/>
          <w:szCs w:val="24"/>
          <w:lang w:eastAsia="zh-CN" w:bidi="hi-IN"/>
        </w:rPr>
        <w:t>.4.2.</w:t>
      </w:r>
      <w:r w:rsidRPr="006F2600">
        <w:rPr>
          <w:rFonts w:ascii="Arial" w:eastAsia="Lucida Sans Unicode" w:hAnsi="Arial" w:cs="Arial"/>
          <w:sz w:val="24"/>
          <w:szCs w:val="24"/>
          <w:lang w:eastAsia="zh-CN" w:bidi="hi-IN"/>
        </w:rPr>
        <w:tab/>
        <w:t xml:space="preserve">būtinybė atsirado dėl aplinkybių, kurių protingas ir apdairus Užsakovas negalėjo numatyti, ir iš esmės nesikeičia Darbų pobūdis. </w:t>
      </w:r>
    </w:p>
    <w:p w14:paraId="66DBDD77" w14:textId="523410B0" w:rsidR="006F2600" w:rsidRDefault="006F2600" w:rsidP="00E712F4">
      <w:pPr>
        <w:ind w:left="993"/>
        <w:jc w:val="both"/>
        <w:rPr>
          <w:rFonts w:ascii="Arial" w:eastAsia="Lucida Sans Unicode" w:hAnsi="Arial" w:cs="Arial"/>
          <w:sz w:val="24"/>
          <w:szCs w:val="24"/>
          <w:lang w:eastAsia="zh-CN" w:bidi="hi-IN"/>
        </w:rPr>
      </w:pPr>
      <w:r w:rsidRPr="006F2600">
        <w:rPr>
          <w:rFonts w:ascii="Arial" w:eastAsia="Lucida Sans Unicode" w:hAnsi="Arial" w:cs="Arial"/>
          <w:sz w:val="24"/>
          <w:szCs w:val="24"/>
          <w:lang w:eastAsia="zh-CN" w:bidi="hi-IN"/>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w:t>
      </w:r>
      <w:r>
        <w:rPr>
          <w:rFonts w:ascii="Arial" w:eastAsia="Lucida Sans Unicode" w:hAnsi="Arial" w:cs="Arial"/>
          <w:sz w:val="24"/>
          <w:szCs w:val="24"/>
          <w:lang w:eastAsia="zh-CN" w:bidi="hi-IN"/>
        </w:rPr>
        <w:t>.</w:t>
      </w:r>
    </w:p>
    <w:p w14:paraId="0D715EEE" w14:textId="5681A51F" w:rsidR="006F2600" w:rsidRDefault="006F2600" w:rsidP="00B52447">
      <w:pPr>
        <w:ind w:left="567"/>
        <w:jc w:val="both"/>
        <w:rPr>
          <w:rFonts w:ascii="Arial" w:eastAsia="Lucida Sans Unicode" w:hAnsi="Arial" w:cs="Arial"/>
          <w:sz w:val="24"/>
          <w:szCs w:val="24"/>
          <w:lang w:eastAsia="zh-CN" w:bidi="hi-IN"/>
        </w:rPr>
      </w:pPr>
      <w:r>
        <w:rPr>
          <w:rFonts w:ascii="Arial" w:eastAsia="Lucida Sans Unicode" w:hAnsi="Arial" w:cs="Arial"/>
          <w:sz w:val="24"/>
          <w:szCs w:val="24"/>
          <w:lang w:eastAsia="zh-CN" w:bidi="hi-IN"/>
        </w:rPr>
        <w:t xml:space="preserve">11.5. </w:t>
      </w:r>
      <w:r w:rsidRPr="006F2600">
        <w:rPr>
          <w:rFonts w:ascii="Arial" w:eastAsia="Lucida Sans Unicode" w:hAnsi="Arial" w:cs="Arial"/>
          <w:sz w:val="24"/>
          <w:szCs w:val="24"/>
          <w:lang w:eastAsia="zh-CN" w:bidi="hi-IN"/>
        </w:rPr>
        <w:t>Pakeitimai, kurių bendra atskirų Pakeitimų pagal šį punktą vertė neviršija 15 procentų Pradinės sutarties vertės, gali būti atliekami neatsižvelgiant į aplinkybes, jeigu iš esmės nesikeičia Darbų pobūdis</w:t>
      </w:r>
      <w:r>
        <w:rPr>
          <w:rFonts w:ascii="Arial" w:eastAsia="Lucida Sans Unicode" w:hAnsi="Arial" w:cs="Arial"/>
          <w:sz w:val="24"/>
          <w:szCs w:val="24"/>
          <w:lang w:eastAsia="zh-CN" w:bidi="hi-IN"/>
        </w:rPr>
        <w:t xml:space="preserve">. </w:t>
      </w:r>
    </w:p>
    <w:p w14:paraId="4876B4E2" w14:textId="1BB4E0F6" w:rsidR="006F2600" w:rsidRDefault="006F2600" w:rsidP="00B52447">
      <w:pPr>
        <w:ind w:left="567"/>
        <w:jc w:val="both"/>
        <w:rPr>
          <w:rFonts w:ascii="Arial" w:eastAsia="Lucida Sans Unicode" w:hAnsi="Arial" w:cs="Arial"/>
          <w:sz w:val="24"/>
          <w:szCs w:val="24"/>
          <w:lang w:eastAsia="zh-CN" w:bidi="hi-IN"/>
        </w:rPr>
      </w:pPr>
      <w:r>
        <w:rPr>
          <w:rFonts w:ascii="Arial" w:eastAsia="Lucida Sans Unicode" w:hAnsi="Arial" w:cs="Arial"/>
          <w:sz w:val="24"/>
          <w:szCs w:val="24"/>
          <w:lang w:eastAsia="zh-CN" w:bidi="hi-IN"/>
        </w:rPr>
        <w:t xml:space="preserve">11.6. </w:t>
      </w:r>
      <w:r w:rsidRPr="006F2600">
        <w:rPr>
          <w:rFonts w:ascii="Arial" w:eastAsia="Lucida Sans Unicode" w:hAnsi="Arial" w:cs="Arial"/>
          <w:sz w:val="24"/>
          <w:szCs w:val="24"/>
          <w:lang w:eastAsia="zh-CN" w:bidi="hi-IN"/>
        </w:rPr>
        <w:t>Atliktų darbų aktai turi atitikti pagal Užsakovo atstovas nurodymą atliktus Darbų vykdymo pakeitimus</w:t>
      </w:r>
      <w:r>
        <w:rPr>
          <w:rFonts w:ascii="Arial" w:eastAsia="Lucida Sans Unicode" w:hAnsi="Arial" w:cs="Arial"/>
          <w:sz w:val="24"/>
          <w:szCs w:val="24"/>
          <w:lang w:eastAsia="zh-CN" w:bidi="hi-IN"/>
        </w:rPr>
        <w:t>.</w:t>
      </w:r>
    </w:p>
    <w:p w14:paraId="6E410438" w14:textId="21CD60A4" w:rsidR="006F2600" w:rsidRDefault="006F2600" w:rsidP="00B52447">
      <w:pPr>
        <w:ind w:left="567"/>
        <w:jc w:val="both"/>
        <w:rPr>
          <w:rFonts w:ascii="Arial" w:eastAsia="Lucida Sans Unicode" w:hAnsi="Arial" w:cs="Arial"/>
          <w:sz w:val="24"/>
          <w:szCs w:val="24"/>
          <w:lang w:eastAsia="zh-CN" w:bidi="hi-IN"/>
        </w:rPr>
      </w:pPr>
      <w:r>
        <w:rPr>
          <w:rFonts w:ascii="Arial" w:eastAsia="Lucida Sans Unicode" w:hAnsi="Arial" w:cs="Arial"/>
          <w:sz w:val="24"/>
          <w:szCs w:val="24"/>
          <w:lang w:eastAsia="zh-CN" w:bidi="hi-IN"/>
        </w:rPr>
        <w:t xml:space="preserve">11.7. </w:t>
      </w:r>
      <w:r w:rsidRPr="006F2600">
        <w:rPr>
          <w:rFonts w:ascii="Arial" w:eastAsia="Lucida Sans Unicode" w:hAnsi="Arial" w:cs="Arial"/>
          <w:sz w:val="24"/>
          <w:szCs w:val="24"/>
          <w:lang w:eastAsia="zh-CN" w:bidi="hi-IN"/>
        </w:rPr>
        <w:t>Rangovo pasiūlyme įvardintos Darbų sudėtinės dalys (resursai, techninės specifikacijos ir pan.), kurios nedetalizuotos Techniniame projekte, gali būti keičiamos tik gavus išankstinį Užsakovo sutikimą ir  tiek, kiek toks keitimas neprieštarauja Techninio projekto (jo techninių specifikacijų, aiškinamųjų raštų, brėžinių) sprendiniams. Tokie keitimai Pakeitimu nelaikomi</w:t>
      </w:r>
      <w:r>
        <w:rPr>
          <w:rFonts w:ascii="Arial" w:eastAsia="Lucida Sans Unicode" w:hAnsi="Arial" w:cs="Arial"/>
          <w:sz w:val="24"/>
          <w:szCs w:val="24"/>
          <w:lang w:eastAsia="zh-CN" w:bidi="hi-IN"/>
        </w:rPr>
        <w:t>.</w:t>
      </w:r>
    </w:p>
    <w:p w14:paraId="4E070A6F" w14:textId="3D33AE16" w:rsidR="006F2600" w:rsidRDefault="006F2600" w:rsidP="00B52447">
      <w:pPr>
        <w:ind w:left="567"/>
        <w:jc w:val="both"/>
        <w:rPr>
          <w:rFonts w:ascii="Arial" w:eastAsia="Lucida Sans Unicode" w:hAnsi="Arial" w:cs="Arial"/>
          <w:sz w:val="24"/>
          <w:szCs w:val="24"/>
          <w:lang w:eastAsia="zh-CN" w:bidi="hi-IN"/>
        </w:rPr>
      </w:pPr>
      <w:r>
        <w:rPr>
          <w:rFonts w:ascii="Arial" w:eastAsia="Lucida Sans Unicode" w:hAnsi="Arial" w:cs="Arial"/>
          <w:sz w:val="24"/>
          <w:szCs w:val="24"/>
          <w:lang w:eastAsia="zh-CN" w:bidi="hi-IN"/>
        </w:rPr>
        <w:t xml:space="preserve">11.8. </w:t>
      </w:r>
      <w:r w:rsidRPr="006F2600">
        <w:rPr>
          <w:rFonts w:ascii="Arial" w:eastAsia="Lucida Sans Unicode" w:hAnsi="Arial" w:cs="Arial"/>
          <w:sz w:val="24"/>
          <w:szCs w:val="24"/>
          <w:lang w:eastAsia="zh-CN" w:bidi="hi-IN"/>
        </w:rPr>
        <w:t>Jeigu bet kuris statybos dalyvis Darbų vykdymo metu sužino apie Supaprastintą statybos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w:t>
      </w:r>
      <w:r>
        <w:rPr>
          <w:rFonts w:ascii="Arial" w:eastAsia="Lucida Sans Unicode" w:hAnsi="Arial" w:cs="Arial"/>
          <w:sz w:val="24"/>
          <w:szCs w:val="24"/>
          <w:lang w:eastAsia="zh-CN" w:bidi="hi-IN"/>
        </w:rPr>
        <w:t>.</w:t>
      </w:r>
    </w:p>
    <w:p w14:paraId="6FA2F32A" w14:textId="790FEC48" w:rsidR="006F2600" w:rsidRDefault="006F2600" w:rsidP="00E712F4">
      <w:pPr>
        <w:ind w:left="567"/>
        <w:jc w:val="both"/>
        <w:rPr>
          <w:rFonts w:ascii="Arial" w:eastAsia="Lucida Sans Unicode" w:hAnsi="Arial" w:cs="Arial"/>
          <w:sz w:val="24"/>
          <w:szCs w:val="24"/>
          <w:lang w:eastAsia="zh-CN" w:bidi="hi-IN"/>
        </w:rPr>
      </w:pPr>
      <w:r>
        <w:rPr>
          <w:rFonts w:ascii="Arial" w:eastAsia="Lucida Sans Unicode" w:hAnsi="Arial" w:cs="Arial"/>
          <w:sz w:val="24"/>
          <w:szCs w:val="24"/>
          <w:lang w:eastAsia="zh-CN" w:bidi="hi-IN"/>
        </w:rPr>
        <w:lastRenderedPageBreak/>
        <w:t xml:space="preserve">11.9. </w:t>
      </w:r>
      <w:r w:rsidRPr="006F2600">
        <w:rPr>
          <w:rFonts w:ascii="Arial" w:eastAsia="Lucida Sans Unicode" w:hAnsi="Arial" w:cs="Arial"/>
          <w:sz w:val="24"/>
          <w:szCs w:val="24"/>
          <w:lang w:eastAsia="zh-CN" w:bidi="hi-IN"/>
        </w:rPr>
        <w:t>Jeigu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ir (arba) turi papildomų Išlaidų, tai Rangovas turi teisę kreiptis į Užsakovą dėl Darbų atlikimo termino pratęsimo ir papildomų išlaidų atlyginimo</w:t>
      </w:r>
      <w:r>
        <w:rPr>
          <w:rFonts w:ascii="Arial" w:eastAsia="Lucida Sans Unicode" w:hAnsi="Arial" w:cs="Arial"/>
          <w:sz w:val="24"/>
          <w:szCs w:val="24"/>
          <w:lang w:eastAsia="zh-CN" w:bidi="hi-IN"/>
        </w:rPr>
        <w:t>.</w:t>
      </w:r>
    </w:p>
    <w:p w14:paraId="279A0516" w14:textId="77777777" w:rsidR="00E712F4" w:rsidRPr="00E712F4" w:rsidRDefault="00E712F4" w:rsidP="00E712F4">
      <w:pPr>
        <w:ind w:left="567"/>
        <w:jc w:val="both"/>
        <w:rPr>
          <w:rFonts w:ascii="Arial" w:eastAsia="Lucida Sans Unicode" w:hAnsi="Arial" w:cs="Arial"/>
          <w:sz w:val="24"/>
          <w:szCs w:val="24"/>
          <w:lang w:eastAsia="zh-CN" w:bidi="hi-IN"/>
        </w:rPr>
      </w:pPr>
    </w:p>
    <w:p w14:paraId="1A37CE2F" w14:textId="77777777" w:rsidR="00E712F4" w:rsidRDefault="00A03402" w:rsidP="00E712F4">
      <w:pPr>
        <w:pStyle w:val="Stilius6"/>
        <w:numPr>
          <w:ilvl w:val="0"/>
          <w:numId w:val="63"/>
        </w:numPr>
        <w:spacing w:before="0" w:after="0"/>
        <w:rPr>
          <w:lang w:eastAsia="zh-CN" w:bidi="hi-IN"/>
        </w:rPr>
      </w:pPr>
      <w:r w:rsidRPr="00A03402">
        <w:rPr>
          <w:lang w:eastAsia="zh-CN" w:bidi="hi-IN"/>
        </w:rPr>
        <w:t xml:space="preserve">ATSAKOMYBĖ UŽ DEFEKTUS IR KITUS </w:t>
      </w:r>
    </w:p>
    <w:p w14:paraId="39B0A112" w14:textId="3B3FD0BE" w:rsidR="007472B1" w:rsidRDefault="00A03402" w:rsidP="00E712F4">
      <w:pPr>
        <w:pStyle w:val="Stilius6"/>
        <w:spacing w:before="0" w:after="0"/>
        <w:ind w:left="660"/>
        <w:rPr>
          <w:lang w:eastAsia="zh-CN" w:bidi="hi-IN"/>
        </w:rPr>
      </w:pPr>
      <w:r w:rsidRPr="00A03402">
        <w:rPr>
          <w:lang w:eastAsia="zh-CN" w:bidi="hi-IN"/>
        </w:rPr>
        <w:t>ĮSIPAREIGOJIMUS, GARANTIJOS</w:t>
      </w:r>
    </w:p>
    <w:p w14:paraId="496767DE" w14:textId="77777777" w:rsidR="00A03402" w:rsidRPr="00A03402" w:rsidRDefault="00A03402" w:rsidP="00B52447">
      <w:pPr>
        <w:pStyle w:val="Sraopastraipa"/>
        <w:ind w:left="660"/>
        <w:rPr>
          <w:rFonts w:eastAsia="Lucida Sans Unicode"/>
          <w:b/>
          <w:bCs/>
          <w:sz w:val="24"/>
          <w:szCs w:val="24"/>
          <w:lang w:eastAsia="zh-CN" w:bidi="hi-IN"/>
        </w:rPr>
      </w:pPr>
    </w:p>
    <w:p w14:paraId="373DB2E1" w14:textId="7C23A201" w:rsidR="00A03402" w:rsidRPr="00E712F4" w:rsidRDefault="00A03402" w:rsidP="00E712F4">
      <w:pPr>
        <w:pStyle w:val="Sraopastraipa"/>
        <w:numPr>
          <w:ilvl w:val="1"/>
          <w:numId w:val="63"/>
        </w:numPr>
        <w:spacing w:after="0"/>
        <w:ind w:left="567" w:hanging="22"/>
        <w:jc w:val="both"/>
        <w:rPr>
          <w:rFonts w:ascii="Arial" w:eastAsia="Lucida Sans Unicode" w:hAnsi="Arial" w:cs="Arial"/>
          <w:sz w:val="24"/>
          <w:szCs w:val="24"/>
          <w:lang w:eastAsia="zh-CN" w:bidi="hi-IN"/>
        </w:rPr>
      </w:pPr>
      <w:r w:rsidRPr="00A03402">
        <w:rPr>
          <w:rFonts w:ascii="Arial" w:eastAsia="Lucida Sans Unicode" w:hAnsi="Arial" w:cs="Arial"/>
          <w:sz w:val="24"/>
          <w:szCs w:val="24"/>
          <w:lang w:eastAsia="zh-CN" w:bidi="hi-IN"/>
        </w:rPr>
        <w:t xml:space="preserve"> Užsakovas, nustatęs Darbų trūkumus ar kitokius nukrypimus nuo Sutarties po Darbų perdavimo–priėmimo, jeigu šie trūkumai ar nukrypimai negalėjo būti nustatyti Darbų perdavimo–priėmimo metu (paslėpti trūkumai) arba paaiškėjo garantiniu laikotarpiu, taip pat jeigu jie buvo Rangovo tyčia paslėpti, privalo apie juos raštu pranešti Rangovui.</w:t>
      </w:r>
    </w:p>
    <w:p w14:paraId="1BFEAA81" w14:textId="4AAD7023" w:rsidR="00A03402" w:rsidRPr="00A03402" w:rsidRDefault="00A03402" w:rsidP="00B52447">
      <w:pPr>
        <w:pStyle w:val="Sraopastraipa"/>
        <w:spacing w:after="0"/>
        <w:ind w:left="567" w:hanging="22"/>
        <w:jc w:val="both"/>
        <w:rPr>
          <w:rFonts w:ascii="Arial" w:eastAsia="Lucida Sans Unicode" w:hAnsi="Arial" w:cs="Arial"/>
          <w:sz w:val="24"/>
          <w:szCs w:val="24"/>
          <w:lang w:eastAsia="zh-CN" w:bidi="hi-IN"/>
        </w:rPr>
      </w:pPr>
      <w:r>
        <w:rPr>
          <w:rFonts w:ascii="Arial" w:eastAsia="Lucida Sans Unicode" w:hAnsi="Arial" w:cs="Arial"/>
          <w:sz w:val="24"/>
          <w:szCs w:val="24"/>
          <w:lang w:eastAsia="zh-CN" w:bidi="hi-IN"/>
        </w:rPr>
        <w:t>12.2</w:t>
      </w:r>
      <w:r w:rsidRPr="00A03402">
        <w:rPr>
          <w:rFonts w:ascii="Arial" w:eastAsia="Lucida Sans Unicode" w:hAnsi="Arial" w:cs="Arial"/>
          <w:sz w:val="24"/>
          <w:szCs w:val="24"/>
          <w:lang w:eastAsia="zh-CN" w:bidi="hi-IN"/>
        </w:rPr>
        <w:t>. Darbų garantinis terminas nustatomas vadovaujantis Lietuvos Respublikos civilinio kodekso 6.698 straipsnio nuostatomis. Garantinio laikotarpio metu Rangovas, gavęs Užsakovo rašytinį pranešimą apie nustatytus defektus ar kitus Darbų trūkumus, privalo savo sąskaita ir rizika per Užsakovo nustatytą protingą, technologiškai pagrįstą terminą pašalinti visus nustatytus defektus, jeigu jie atsirado dėl Sutarties reikalavimų neatitinkančių medžiagų, netinkamos Darbų kokybės ar kitokio Rangovo įsipareigojimų pagal Sutartį neįvykdymo ar netinkamo vykdymo.</w:t>
      </w:r>
    </w:p>
    <w:p w14:paraId="0D1A097E" w14:textId="63C9B7FB" w:rsidR="00A03402" w:rsidRPr="00A03402" w:rsidRDefault="00A03402" w:rsidP="00B52447">
      <w:pPr>
        <w:pStyle w:val="Sraopastraipa"/>
        <w:spacing w:after="0"/>
        <w:ind w:left="567" w:hanging="22"/>
        <w:jc w:val="both"/>
        <w:rPr>
          <w:rFonts w:ascii="Arial" w:eastAsia="Lucida Sans Unicode" w:hAnsi="Arial" w:cs="Arial"/>
          <w:sz w:val="24"/>
          <w:szCs w:val="24"/>
          <w:lang w:eastAsia="zh-CN" w:bidi="hi-IN"/>
        </w:rPr>
      </w:pPr>
      <w:r>
        <w:rPr>
          <w:rFonts w:ascii="Arial" w:eastAsia="Lucida Sans Unicode" w:hAnsi="Arial" w:cs="Arial"/>
          <w:sz w:val="24"/>
          <w:szCs w:val="24"/>
          <w:lang w:eastAsia="zh-CN" w:bidi="hi-IN"/>
        </w:rPr>
        <w:t>12.3.</w:t>
      </w:r>
      <w:r w:rsidRPr="00A03402">
        <w:rPr>
          <w:rFonts w:ascii="Arial" w:eastAsia="Lucida Sans Unicode" w:hAnsi="Arial" w:cs="Arial"/>
          <w:sz w:val="24"/>
          <w:szCs w:val="24"/>
          <w:lang w:eastAsia="zh-CN" w:bidi="hi-IN"/>
        </w:rPr>
        <w:t xml:space="preserve"> Defektai gali būti nustatomi, be kita ko, vykdant statinio techninę priežiūrą ir atliekant nuolatines, kasmetines ar esmines (detaliąsias planines) statinio apžiūras. Nustačius defektus (pažeidimus), surašomas defektų (pažeidimų) apžiūros aktas ir Rangovui nustatomas protingas, technologiškai pagrįstas terminas jiems pašalinti.</w:t>
      </w:r>
    </w:p>
    <w:p w14:paraId="09B4AC90" w14:textId="7E0AF7B8" w:rsidR="00C54AE6" w:rsidRDefault="00A03402" w:rsidP="00E712F4">
      <w:pPr>
        <w:pStyle w:val="Sraopastraipa"/>
        <w:spacing w:after="0"/>
        <w:ind w:left="567" w:hanging="22"/>
        <w:jc w:val="both"/>
        <w:rPr>
          <w:rFonts w:ascii="Arial" w:eastAsia="Lucida Sans Unicode" w:hAnsi="Arial" w:cs="Arial"/>
          <w:sz w:val="24"/>
          <w:szCs w:val="24"/>
          <w:lang w:eastAsia="zh-CN" w:bidi="hi-IN"/>
        </w:rPr>
      </w:pPr>
      <w:r>
        <w:rPr>
          <w:rFonts w:ascii="Arial" w:eastAsia="Lucida Sans Unicode" w:hAnsi="Arial" w:cs="Arial"/>
          <w:sz w:val="24"/>
          <w:szCs w:val="24"/>
          <w:lang w:eastAsia="zh-CN" w:bidi="hi-IN"/>
        </w:rPr>
        <w:t>12.4</w:t>
      </w:r>
      <w:r w:rsidRPr="00A03402">
        <w:rPr>
          <w:rFonts w:ascii="Arial" w:eastAsia="Lucida Sans Unicode" w:hAnsi="Arial" w:cs="Arial"/>
          <w:sz w:val="24"/>
          <w:szCs w:val="24"/>
          <w:lang w:eastAsia="zh-CN" w:bidi="hi-IN"/>
        </w:rPr>
        <w:t>. Jeigu Rangovas per Užsakovo nustatytą terminą nepašalina nustatytų defektų (pažeidimų), jam taikoma šios Sutarties 11.5 punkte nustatyta atsakomybė</w:t>
      </w:r>
    </w:p>
    <w:p w14:paraId="63A6A68D" w14:textId="77777777" w:rsidR="00C54AE6" w:rsidRPr="00586135" w:rsidRDefault="00C54AE6" w:rsidP="00B52447">
      <w:pPr>
        <w:ind w:left="567"/>
        <w:jc w:val="center"/>
        <w:rPr>
          <w:rFonts w:ascii="Arial" w:eastAsia="Lucida Sans Unicode" w:hAnsi="Arial" w:cs="Arial"/>
          <w:b/>
          <w:bCs/>
          <w:sz w:val="24"/>
          <w:szCs w:val="24"/>
          <w:lang w:eastAsia="zh-CN" w:bidi="hi-IN"/>
        </w:rPr>
      </w:pPr>
    </w:p>
    <w:p w14:paraId="3FACB796" w14:textId="05CE5BB0" w:rsidR="00C54AE6" w:rsidRPr="00E712F4" w:rsidRDefault="00586135" w:rsidP="00E712F4">
      <w:pPr>
        <w:ind w:left="567"/>
        <w:jc w:val="center"/>
        <w:rPr>
          <w:rFonts w:ascii="Arial" w:eastAsia="Lucida Sans Unicode" w:hAnsi="Arial" w:cs="Arial"/>
          <w:b/>
          <w:bCs/>
          <w:sz w:val="24"/>
          <w:szCs w:val="24"/>
          <w:lang w:eastAsia="zh-CN" w:bidi="hi-IN"/>
        </w:rPr>
      </w:pPr>
      <w:r w:rsidRPr="00586135">
        <w:rPr>
          <w:rFonts w:ascii="Arial" w:eastAsia="Lucida Sans Unicode" w:hAnsi="Arial" w:cs="Arial"/>
          <w:b/>
          <w:bCs/>
          <w:sz w:val="24"/>
          <w:szCs w:val="24"/>
          <w:lang w:eastAsia="zh-CN" w:bidi="hi-IN"/>
        </w:rPr>
        <w:t>1</w:t>
      </w:r>
      <w:r>
        <w:rPr>
          <w:rFonts w:ascii="Arial" w:eastAsia="Lucida Sans Unicode" w:hAnsi="Arial" w:cs="Arial"/>
          <w:b/>
          <w:bCs/>
          <w:sz w:val="24"/>
          <w:szCs w:val="24"/>
          <w:lang w:eastAsia="zh-CN" w:bidi="hi-IN"/>
        </w:rPr>
        <w:t>3.</w:t>
      </w:r>
      <w:r w:rsidRPr="00586135">
        <w:rPr>
          <w:rFonts w:ascii="Arial" w:eastAsia="Lucida Sans Unicode" w:hAnsi="Arial" w:cs="Arial"/>
          <w:b/>
          <w:bCs/>
          <w:sz w:val="24"/>
          <w:szCs w:val="24"/>
          <w:lang w:eastAsia="zh-CN" w:bidi="hi-IN"/>
        </w:rPr>
        <w:tab/>
      </w:r>
      <w:r w:rsidRPr="00E712F4">
        <w:rPr>
          <w:rStyle w:val="Stilius6Diagrama"/>
          <w:lang w:eastAsia="zh-CN" w:bidi="hi-IN"/>
        </w:rPr>
        <w:t>SUTARTIES ESMINIS PAŽEIDIMAS IR NUTRAUKIMAS</w:t>
      </w:r>
    </w:p>
    <w:p w14:paraId="388569F3" w14:textId="77777777" w:rsidR="00C54AE6" w:rsidRDefault="00C54AE6" w:rsidP="00B52447">
      <w:pPr>
        <w:ind w:left="567"/>
        <w:jc w:val="both"/>
        <w:rPr>
          <w:rFonts w:ascii="Arial" w:eastAsia="Lucida Sans Unicode" w:hAnsi="Arial" w:cs="Arial"/>
          <w:sz w:val="24"/>
          <w:szCs w:val="24"/>
          <w:lang w:eastAsia="zh-CN" w:bidi="hi-IN"/>
        </w:rPr>
      </w:pPr>
    </w:p>
    <w:p w14:paraId="49BA8A20" w14:textId="4E935429" w:rsidR="00586135" w:rsidRPr="00586135" w:rsidRDefault="00586135" w:rsidP="00B52447">
      <w:pPr>
        <w:ind w:left="567"/>
        <w:jc w:val="both"/>
        <w:rPr>
          <w:rFonts w:ascii="Arial" w:eastAsia="Lucida Sans Unicode" w:hAnsi="Arial" w:cs="Arial"/>
          <w:sz w:val="24"/>
          <w:szCs w:val="24"/>
          <w:lang w:eastAsia="zh-CN" w:bidi="hi-IN"/>
        </w:rPr>
      </w:pPr>
      <w:r>
        <w:rPr>
          <w:rFonts w:ascii="Arial" w:eastAsia="Lucida Sans Unicode" w:hAnsi="Arial" w:cs="Arial"/>
          <w:sz w:val="24"/>
          <w:szCs w:val="24"/>
          <w:lang w:eastAsia="zh-CN" w:bidi="hi-IN"/>
        </w:rPr>
        <w:t xml:space="preserve">13.1. </w:t>
      </w:r>
      <w:r w:rsidRPr="00586135">
        <w:rPr>
          <w:rFonts w:ascii="Arial" w:eastAsia="Lucida Sans Unicode" w:hAnsi="Arial" w:cs="Arial"/>
          <w:sz w:val="24"/>
          <w:szCs w:val="24"/>
          <w:lang w:eastAsia="zh-CN" w:bidi="hi-IN"/>
        </w:rPr>
        <w:t>Jeigu Darbų vykdymo sustabdymas pagal šios Sutarties 6.5 papunktį trunka ilgiau kaip 91 kalendorinę dieną, Rangovas turi teisę raštu kreiptis į Užsakovą dėl leidimo atnaujinti Darbų vykdymą. Jeigu per 21 kalendorinę dieną nuo tokio kreipimosi gavimo leidimas neatnaujinamas, Rangovas turi teisę vienašališkai nutraukti Sutartį, apie tai raštu įspėjęs Užsakovą. Tokiu atveju Šalys nustato ir pasirašo faktiškai tinkamai atliktų Darbų apimtis bei nustato Rangovui mokėtinas sumas.</w:t>
      </w:r>
    </w:p>
    <w:p w14:paraId="1F32FF5B" w14:textId="05108788" w:rsidR="00586135" w:rsidRPr="00586135" w:rsidRDefault="00586135" w:rsidP="00B52447">
      <w:pPr>
        <w:ind w:left="567"/>
        <w:jc w:val="both"/>
        <w:rPr>
          <w:rFonts w:ascii="Arial" w:eastAsia="Lucida Sans Unicode" w:hAnsi="Arial" w:cs="Arial"/>
          <w:sz w:val="24"/>
          <w:szCs w:val="24"/>
          <w:lang w:eastAsia="zh-CN" w:bidi="hi-IN"/>
        </w:rPr>
      </w:pPr>
      <w:r w:rsidRPr="00586135">
        <w:rPr>
          <w:rFonts w:ascii="Arial" w:eastAsia="Lucida Sans Unicode" w:hAnsi="Arial" w:cs="Arial"/>
          <w:sz w:val="24"/>
          <w:szCs w:val="24"/>
          <w:lang w:eastAsia="zh-CN" w:bidi="hi-IN"/>
        </w:rPr>
        <w:t>1</w:t>
      </w:r>
      <w:r>
        <w:rPr>
          <w:rFonts w:ascii="Arial" w:eastAsia="Lucida Sans Unicode" w:hAnsi="Arial" w:cs="Arial"/>
          <w:sz w:val="24"/>
          <w:szCs w:val="24"/>
          <w:lang w:eastAsia="zh-CN" w:bidi="hi-IN"/>
        </w:rPr>
        <w:t>3</w:t>
      </w:r>
      <w:r w:rsidRPr="00586135">
        <w:rPr>
          <w:rFonts w:ascii="Arial" w:eastAsia="Lucida Sans Unicode" w:hAnsi="Arial" w:cs="Arial"/>
          <w:sz w:val="24"/>
          <w:szCs w:val="24"/>
          <w:lang w:eastAsia="zh-CN" w:bidi="hi-IN"/>
        </w:rPr>
        <w:t>.2. Jeigu Rangovas nevykdo arba netinkamai vykdo savo įsipareigojimus pagal Sutartį, Statinio statybos techninės priežiūros vadovas turi teisę raštu pareikalauti, kad Rangovas per nurodytą protingą ir technologiškai pagrįstą terminą pašalintų nustatytus pažeidimus, ištaisytų netinkamai atliktus Darbus arba tinkamai įvykdytų kitus Sutartyje nustatytus įsipareigojimus.</w:t>
      </w:r>
    </w:p>
    <w:p w14:paraId="43AF83D6" w14:textId="662C2FB1" w:rsidR="00586135" w:rsidRPr="00586135" w:rsidRDefault="00586135" w:rsidP="00B52447">
      <w:pPr>
        <w:ind w:left="567"/>
        <w:jc w:val="both"/>
        <w:rPr>
          <w:rFonts w:ascii="Arial" w:eastAsia="Lucida Sans Unicode" w:hAnsi="Arial" w:cs="Arial"/>
          <w:sz w:val="24"/>
          <w:szCs w:val="24"/>
          <w:lang w:eastAsia="zh-CN" w:bidi="hi-IN"/>
        </w:rPr>
      </w:pPr>
      <w:r w:rsidRPr="00586135">
        <w:rPr>
          <w:rFonts w:ascii="Arial" w:eastAsia="Lucida Sans Unicode" w:hAnsi="Arial" w:cs="Arial"/>
          <w:sz w:val="24"/>
          <w:szCs w:val="24"/>
          <w:lang w:eastAsia="zh-CN" w:bidi="hi-IN"/>
        </w:rPr>
        <w:t>1</w:t>
      </w:r>
      <w:r>
        <w:rPr>
          <w:rFonts w:ascii="Arial" w:eastAsia="Lucida Sans Unicode" w:hAnsi="Arial" w:cs="Arial"/>
          <w:sz w:val="24"/>
          <w:szCs w:val="24"/>
          <w:lang w:eastAsia="zh-CN" w:bidi="hi-IN"/>
        </w:rPr>
        <w:t>3</w:t>
      </w:r>
      <w:r w:rsidRPr="00586135">
        <w:rPr>
          <w:rFonts w:ascii="Arial" w:eastAsia="Lucida Sans Unicode" w:hAnsi="Arial" w:cs="Arial"/>
          <w:sz w:val="24"/>
          <w:szCs w:val="24"/>
          <w:lang w:eastAsia="zh-CN" w:bidi="hi-IN"/>
        </w:rPr>
        <w:t>.3. Užsakovas, prieš 21 kalendorinę dieną raštu įspėjęs Rangovą, turi teisę vienašališkai nutraukti Sutartį dėl esminio Sutarties pažeidimo, jeigu nustatoma bent viena iš šių aplinkybių:</w:t>
      </w:r>
    </w:p>
    <w:p w14:paraId="1BE3EAE9" w14:textId="482E777C" w:rsidR="00586135" w:rsidRPr="00586135" w:rsidRDefault="00586135" w:rsidP="00B52447">
      <w:pPr>
        <w:ind w:left="709"/>
        <w:jc w:val="both"/>
        <w:rPr>
          <w:rFonts w:ascii="Arial" w:eastAsia="Lucida Sans Unicode" w:hAnsi="Arial" w:cs="Arial"/>
          <w:sz w:val="24"/>
          <w:szCs w:val="24"/>
          <w:lang w:eastAsia="zh-CN" w:bidi="hi-IN"/>
        </w:rPr>
      </w:pPr>
      <w:r w:rsidRPr="00586135">
        <w:rPr>
          <w:rFonts w:ascii="Arial" w:eastAsia="Lucida Sans Unicode" w:hAnsi="Arial" w:cs="Arial"/>
          <w:sz w:val="24"/>
          <w:szCs w:val="24"/>
          <w:lang w:eastAsia="zh-CN" w:bidi="hi-IN"/>
        </w:rPr>
        <w:t>1</w:t>
      </w:r>
      <w:r>
        <w:rPr>
          <w:rFonts w:ascii="Arial" w:eastAsia="Lucida Sans Unicode" w:hAnsi="Arial" w:cs="Arial"/>
          <w:sz w:val="24"/>
          <w:szCs w:val="24"/>
          <w:lang w:eastAsia="zh-CN" w:bidi="hi-IN"/>
        </w:rPr>
        <w:t>3</w:t>
      </w:r>
      <w:r w:rsidRPr="00586135">
        <w:rPr>
          <w:rFonts w:ascii="Arial" w:eastAsia="Lucida Sans Unicode" w:hAnsi="Arial" w:cs="Arial"/>
          <w:sz w:val="24"/>
          <w:szCs w:val="24"/>
          <w:lang w:eastAsia="zh-CN" w:bidi="hi-IN"/>
        </w:rPr>
        <w:t>.3.1. Rangovas per Užsakovo arba Statinio statybos techninės priežiūros vadovo nustatytą terminą neįvykdo 12.2 papunktyje nurodyto reikalavimo ir dėl to Užsakovas iš esmės negauna Sutartyje numatyto Darbų rezultato.</w:t>
      </w:r>
    </w:p>
    <w:p w14:paraId="4BC5FF99" w14:textId="39AAB640" w:rsidR="00586135" w:rsidRPr="00586135" w:rsidRDefault="00586135" w:rsidP="00B52447">
      <w:pPr>
        <w:ind w:left="709"/>
        <w:jc w:val="both"/>
        <w:rPr>
          <w:rFonts w:ascii="Arial" w:eastAsia="Lucida Sans Unicode" w:hAnsi="Arial" w:cs="Arial"/>
          <w:sz w:val="24"/>
          <w:szCs w:val="24"/>
          <w:lang w:eastAsia="zh-CN" w:bidi="hi-IN"/>
        </w:rPr>
      </w:pPr>
      <w:r w:rsidRPr="00586135">
        <w:rPr>
          <w:rFonts w:ascii="Arial" w:eastAsia="Lucida Sans Unicode" w:hAnsi="Arial" w:cs="Arial"/>
          <w:sz w:val="24"/>
          <w:szCs w:val="24"/>
          <w:lang w:eastAsia="zh-CN" w:bidi="hi-IN"/>
        </w:rPr>
        <w:t>1</w:t>
      </w:r>
      <w:r>
        <w:rPr>
          <w:rFonts w:ascii="Arial" w:eastAsia="Lucida Sans Unicode" w:hAnsi="Arial" w:cs="Arial"/>
          <w:sz w:val="24"/>
          <w:szCs w:val="24"/>
          <w:lang w:eastAsia="zh-CN" w:bidi="hi-IN"/>
        </w:rPr>
        <w:t>3</w:t>
      </w:r>
      <w:r w:rsidRPr="00586135">
        <w:rPr>
          <w:rFonts w:ascii="Arial" w:eastAsia="Lucida Sans Unicode" w:hAnsi="Arial" w:cs="Arial"/>
          <w:sz w:val="24"/>
          <w:szCs w:val="24"/>
          <w:lang w:eastAsia="zh-CN" w:bidi="hi-IN"/>
        </w:rPr>
        <w:t>.3.2. Rangovas nepateikia Sutarties įvykdymo užtikrinimo pagal 7.1 papunktį arba, kai tai privaloma, nepratęsia jo galiojimo.</w:t>
      </w:r>
    </w:p>
    <w:p w14:paraId="346F969F" w14:textId="651E85CC" w:rsidR="00586135" w:rsidRPr="00586135" w:rsidRDefault="00586135" w:rsidP="00B52447">
      <w:pPr>
        <w:ind w:left="709"/>
        <w:jc w:val="both"/>
        <w:rPr>
          <w:rFonts w:ascii="Arial" w:eastAsia="Lucida Sans Unicode" w:hAnsi="Arial" w:cs="Arial"/>
          <w:sz w:val="24"/>
          <w:szCs w:val="24"/>
          <w:lang w:eastAsia="zh-CN" w:bidi="hi-IN"/>
        </w:rPr>
      </w:pPr>
      <w:r w:rsidRPr="00586135">
        <w:rPr>
          <w:rFonts w:ascii="Arial" w:eastAsia="Lucida Sans Unicode" w:hAnsi="Arial" w:cs="Arial"/>
          <w:sz w:val="24"/>
          <w:szCs w:val="24"/>
          <w:lang w:eastAsia="zh-CN" w:bidi="hi-IN"/>
        </w:rPr>
        <w:lastRenderedPageBreak/>
        <w:t>1</w:t>
      </w:r>
      <w:r>
        <w:rPr>
          <w:rFonts w:ascii="Arial" w:eastAsia="Lucida Sans Unicode" w:hAnsi="Arial" w:cs="Arial"/>
          <w:sz w:val="24"/>
          <w:szCs w:val="24"/>
          <w:lang w:eastAsia="zh-CN" w:bidi="hi-IN"/>
        </w:rPr>
        <w:t>3</w:t>
      </w:r>
      <w:r w:rsidRPr="00586135">
        <w:rPr>
          <w:rFonts w:ascii="Arial" w:eastAsia="Lucida Sans Unicode" w:hAnsi="Arial" w:cs="Arial"/>
          <w:sz w:val="24"/>
          <w:szCs w:val="24"/>
          <w:lang w:eastAsia="zh-CN" w:bidi="hi-IN"/>
        </w:rPr>
        <w:t>.3.3. Rangovas nepradeda vykdyti Darbų ilgiau kaip 30 kalendorinių dienų nuo Sutartyje nustatyto termino, aiškiai parodo ketinimą nevykdyti Sutarties arba vykdo Darbus taip, kad akivaizdu, jog jų nebus įmanoma užbaigti iki Sutartyje nustatyto termino pabaigos.</w:t>
      </w:r>
    </w:p>
    <w:p w14:paraId="5F4072F9" w14:textId="5EFFC710" w:rsidR="00586135" w:rsidRPr="00586135" w:rsidRDefault="00586135" w:rsidP="00B52447">
      <w:pPr>
        <w:ind w:left="709"/>
        <w:jc w:val="both"/>
        <w:rPr>
          <w:rFonts w:ascii="Arial" w:eastAsia="Lucida Sans Unicode" w:hAnsi="Arial" w:cs="Arial"/>
          <w:sz w:val="24"/>
          <w:szCs w:val="24"/>
          <w:lang w:eastAsia="zh-CN" w:bidi="hi-IN"/>
        </w:rPr>
      </w:pPr>
      <w:r w:rsidRPr="00586135">
        <w:rPr>
          <w:rFonts w:ascii="Arial" w:eastAsia="Lucida Sans Unicode" w:hAnsi="Arial" w:cs="Arial"/>
          <w:sz w:val="24"/>
          <w:szCs w:val="24"/>
          <w:lang w:eastAsia="zh-CN" w:bidi="hi-IN"/>
        </w:rPr>
        <w:t>1</w:t>
      </w:r>
      <w:r>
        <w:rPr>
          <w:rFonts w:ascii="Arial" w:eastAsia="Lucida Sans Unicode" w:hAnsi="Arial" w:cs="Arial"/>
          <w:sz w:val="24"/>
          <w:szCs w:val="24"/>
          <w:lang w:eastAsia="zh-CN" w:bidi="hi-IN"/>
        </w:rPr>
        <w:t>3</w:t>
      </w:r>
      <w:r w:rsidRPr="00586135">
        <w:rPr>
          <w:rFonts w:ascii="Arial" w:eastAsia="Lucida Sans Unicode" w:hAnsi="Arial" w:cs="Arial"/>
          <w:sz w:val="24"/>
          <w:szCs w:val="24"/>
          <w:lang w:eastAsia="zh-CN" w:bidi="hi-IN"/>
        </w:rPr>
        <w:t>.3.4. Rangovas be išankstinio rašytinio Užsakovo sutikimo pasitelkia Sutartyje nenumatytus Subrangovus, pakeičia suderintus Subrangovus arba perleidžia visas ar dalį iš Sutarties kylančių teisių ir (ar) pareigų.</w:t>
      </w:r>
    </w:p>
    <w:p w14:paraId="59CF9F1A" w14:textId="1584967E" w:rsidR="00586135" w:rsidRPr="00586135" w:rsidRDefault="00586135" w:rsidP="00B52447">
      <w:pPr>
        <w:ind w:left="709"/>
        <w:jc w:val="both"/>
        <w:rPr>
          <w:rFonts w:ascii="Arial" w:eastAsia="Lucida Sans Unicode" w:hAnsi="Arial" w:cs="Arial"/>
          <w:sz w:val="24"/>
          <w:szCs w:val="24"/>
          <w:lang w:eastAsia="zh-CN" w:bidi="hi-IN"/>
        </w:rPr>
      </w:pPr>
      <w:r w:rsidRPr="00586135">
        <w:rPr>
          <w:rFonts w:ascii="Arial" w:eastAsia="Lucida Sans Unicode" w:hAnsi="Arial" w:cs="Arial"/>
          <w:sz w:val="24"/>
          <w:szCs w:val="24"/>
          <w:lang w:eastAsia="zh-CN" w:bidi="hi-IN"/>
        </w:rPr>
        <w:t>1</w:t>
      </w:r>
      <w:r>
        <w:rPr>
          <w:rFonts w:ascii="Arial" w:eastAsia="Lucida Sans Unicode" w:hAnsi="Arial" w:cs="Arial"/>
          <w:sz w:val="24"/>
          <w:szCs w:val="24"/>
          <w:lang w:eastAsia="zh-CN" w:bidi="hi-IN"/>
        </w:rPr>
        <w:t>3</w:t>
      </w:r>
      <w:r w:rsidRPr="00586135">
        <w:rPr>
          <w:rFonts w:ascii="Arial" w:eastAsia="Lucida Sans Unicode" w:hAnsi="Arial" w:cs="Arial"/>
          <w:sz w:val="24"/>
          <w:szCs w:val="24"/>
          <w:lang w:eastAsia="zh-CN" w:bidi="hi-IN"/>
        </w:rPr>
        <w:t>.3.5. Paaiškėja, kad Rangovas ar Subrangovas viešojo pirkimo metu pateikė tikrovės neatitinkančius dokumentus ar informaciją, turėjusią reikšmės viešojo pirkimo rezultatams.</w:t>
      </w:r>
    </w:p>
    <w:p w14:paraId="58E867F5" w14:textId="1A8E25E9" w:rsidR="00586135" w:rsidRPr="00586135" w:rsidRDefault="00586135" w:rsidP="00B52447">
      <w:pPr>
        <w:ind w:left="709"/>
        <w:jc w:val="both"/>
        <w:rPr>
          <w:rFonts w:ascii="Arial" w:eastAsia="Lucida Sans Unicode" w:hAnsi="Arial" w:cs="Arial"/>
          <w:sz w:val="24"/>
          <w:szCs w:val="24"/>
          <w:lang w:eastAsia="zh-CN" w:bidi="hi-IN"/>
        </w:rPr>
      </w:pPr>
      <w:r w:rsidRPr="00586135">
        <w:rPr>
          <w:rFonts w:ascii="Arial" w:eastAsia="Lucida Sans Unicode" w:hAnsi="Arial" w:cs="Arial"/>
          <w:sz w:val="24"/>
          <w:szCs w:val="24"/>
          <w:lang w:eastAsia="zh-CN" w:bidi="hi-IN"/>
        </w:rPr>
        <w:t>1</w:t>
      </w:r>
      <w:r>
        <w:rPr>
          <w:rFonts w:ascii="Arial" w:eastAsia="Lucida Sans Unicode" w:hAnsi="Arial" w:cs="Arial"/>
          <w:sz w:val="24"/>
          <w:szCs w:val="24"/>
          <w:lang w:eastAsia="zh-CN" w:bidi="hi-IN"/>
        </w:rPr>
        <w:t>3</w:t>
      </w:r>
      <w:r w:rsidRPr="00586135">
        <w:rPr>
          <w:rFonts w:ascii="Arial" w:eastAsia="Lucida Sans Unicode" w:hAnsi="Arial" w:cs="Arial"/>
          <w:sz w:val="24"/>
          <w:szCs w:val="24"/>
          <w:lang w:eastAsia="zh-CN" w:bidi="hi-IN"/>
        </w:rPr>
        <w:t>.3.6. Paaiškėjus, kad pasiūlyme nurodytas specialistas negali tinkamai vykdyti savo funkcijų, Rangovas per Užsakovo nustatytą terminą nepakeičia jo lygiaverčiu specialistu, iš anksto suderinęs jo kandidatūrą su Užsakovu.</w:t>
      </w:r>
    </w:p>
    <w:p w14:paraId="17764C94" w14:textId="5A510FB8" w:rsidR="00586135" w:rsidRPr="00586135" w:rsidRDefault="00586135" w:rsidP="00B52447">
      <w:pPr>
        <w:ind w:left="709"/>
        <w:jc w:val="both"/>
        <w:rPr>
          <w:rFonts w:ascii="Arial" w:eastAsia="Lucida Sans Unicode" w:hAnsi="Arial" w:cs="Arial"/>
          <w:sz w:val="24"/>
          <w:szCs w:val="24"/>
          <w:lang w:eastAsia="zh-CN" w:bidi="hi-IN"/>
        </w:rPr>
      </w:pPr>
      <w:r w:rsidRPr="00586135">
        <w:rPr>
          <w:rFonts w:ascii="Arial" w:eastAsia="Lucida Sans Unicode" w:hAnsi="Arial" w:cs="Arial"/>
          <w:sz w:val="24"/>
          <w:szCs w:val="24"/>
          <w:lang w:eastAsia="zh-CN" w:bidi="hi-IN"/>
        </w:rPr>
        <w:t>1</w:t>
      </w:r>
      <w:r>
        <w:rPr>
          <w:rFonts w:ascii="Arial" w:eastAsia="Lucida Sans Unicode" w:hAnsi="Arial" w:cs="Arial"/>
          <w:sz w:val="24"/>
          <w:szCs w:val="24"/>
          <w:lang w:eastAsia="zh-CN" w:bidi="hi-IN"/>
        </w:rPr>
        <w:t>3</w:t>
      </w:r>
      <w:r w:rsidRPr="00586135">
        <w:rPr>
          <w:rFonts w:ascii="Arial" w:eastAsia="Lucida Sans Unicode" w:hAnsi="Arial" w:cs="Arial"/>
          <w:sz w:val="24"/>
          <w:szCs w:val="24"/>
          <w:lang w:eastAsia="zh-CN" w:bidi="hi-IN"/>
        </w:rPr>
        <w:t>.3.7. Rangovui iškeliama bankroto byla, pradedamas likvidavimas, restruktūrizavimas, nutraukiama ar iš esmės apribojama jo veikla arba įvyksta kiti organizaciniai ar teisiniai pasikeitimai, galintys turėti esminės įtakos tinkamam Sutarties vykdymui, išskyrus atvejus, kai Sutartis teisės aktų nustatyta tvarka atitinkamai pakeičiama.</w:t>
      </w:r>
    </w:p>
    <w:p w14:paraId="1A11661A" w14:textId="72D4E8E5" w:rsidR="00586135" w:rsidRPr="00586135" w:rsidRDefault="00586135" w:rsidP="00B52447">
      <w:pPr>
        <w:ind w:left="709"/>
        <w:jc w:val="both"/>
        <w:rPr>
          <w:rFonts w:ascii="Arial" w:eastAsia="Lucida Sans Unicode" w:hAnsi="Arial" w:cs="Arial"/>
          <w:sz w:val="24"/>
          <w:szCs w:val="24"/>
          <w:lang w:eastAsia="zh-CN" w:bidi="hi-IN"/>
        </w:rPr>
      </w:pPr>
      <w:r w:rsidRPr="00586135">
        <w:rPr>
          <w:rFonts w:ascii="Arial" w:eastAsia="Lucida Sans Unicode" w:hAnsi="Arial" w:cs="Arial"/>
          <w:sz w:val="24"/>
          <w:szCs w:val="24"/>
          <w:lang w:eastAsia="zh-CN" w:bidi="hi-IN"/>
        </w:rPr>
        <w:t>1</w:t>
      </w:r>
      <w:r>
        <w:rPr>
          <w:rFonts w:ascii="Arial" w:eastAsia="Lucida Sans Unicode" w:hAnsi="Arial" w:cs="Arial"/>
          <w:sz w:val="24"/>
          <w:szCs w:val="24"/>
          <w:lang w:eastAsia="zh-CN" w:bidi="hi-IN"/>
        </w:rPr>
        <w:t>3</w:t>
      </w:r>
      <w:r w:rsidRPr="00586135">
        <w:rPr>
          <w:rFonts w:ascii="Arial" w:eastAsia="Lucida Sans Unicode" w:hAnsi="Arial" w:cs="Arial"/>
          <w:sz w:val="24"/>
          <w:szCs w:val="24"/>
          <w:lang w:eastAsia="zh-CN" w:bidi="hi-IN"/>
        </w:rPr>
        <w:t>.3.8. Nustatoma, kad Rangovas, jo darbuotojai, Subrangovai ar kiti jo vardu veikiantys asmenys tiesiogiai ar netiesiogiai siūlė, davė, pažadėjo ar tarpininkavo duodant kyšį, dovaną, atlygį ar kitą neteisėtą naudą, siekdami paveikti su šios Sutarties vykdymu susijusių sprendimų priėmimą.</w:t>
      </w:r>
    </w:p>
    <w:p w14:paraId="54FFEC64" w14:textId="6CF79E56" w:rsidR="00586135" w:rsidRPr="00586135" w:rsidRDefault="00586135" w:rsidP="00B52447">
      <w:pPr>
        <w:ind w:left="709"/>
        <w:jc w:val="both"/>
        <w:rPr>
          <w:rFonts w:ascii="Arial" w:eastAsia="Lucida Sans Unicode" w:hAnsi="Arial" w:cs="Arial"/>
          <w:sz w:val="24"/>
          <w:szCs w:val="24"/>
          <w:lang w:eastAsia="zh-CN" w:bidi="hi-IN"/>
        </w:rPr>
      </w:pPr>
      <w:r w:rsidRPr="00586135">
        <w:rPr>
          <w:rFonts w:ascii="Arial" w:eastAsia="Lucida Sans Unicode" w:hAnsi="Arial" w:cs="Arial"/>
          <w:sz w:val="24"/>
          <w:szCs w:val="24"/>
          <w:lang w:eastAsia="zh-CN" w:bidi="hi-IN"/>
        </w:rPr>
        <w:t>1</w:t>
      </w:r>
      <w:r>
        <w:rPr>
          <w:rFonts w:ascii="Arial" w:eastAsia="Lucida Sans Unicode" w:hAnsi="Arial" w:cs="Arial"/>
          <w:sz w:val="24"/>
          <w:szCs w:val="24"/>
          <w:lang w:eastAsia="zh-CN" w:bidi="hi-IN"/>
        </w:rPr>
        <w:t>3</w:t>
      </w:r>
      <w:r w:rsidRPr="00586135">
        <w:rPr>
          <w:rFonts w:ascii="Arial" w:eastAsia="Lucida Sans Unicode" w:hAnsi="Arial" w:cs="Arial"/>
          <w:sz w:val="24"/>
          <w:szCs w:val="24"/>
          <w:lang w:eastAsia="zh-CN" w:bidi="hi-IN"/>
        </w:rPr>
        <w:t>.3.9. Rangovas daugiau kaip du kartus pažeidžia šios Sutarties 5.26–5.29 punktuose nustatytus įsipareigojimus.</w:t>
      </w:r>
    </w:p>
    <w:p w14:paraId="7FE0D1C2" w14:textId="42B5ABF9" w:rsidR="00C54AE6" w:rsidRDefault="00586135" w:rsidP="00B52447">
      <w:pPr>
        <w:ind w:left="709"/>
        <w:jc w:val="both"/>
        <w:rPr>
          <w:rFonts w:ascii="Arial" w:eastAsia="Lucida Sans Unicode" w:hAnsi="Arial" w:cs="Arial"/>
          <w:sz w:val="24"/>
          <w:szCs w:val="24"/>
          <w:lang w:eastAsia="zh-CN" w:bidi="hi-IN"/>
        </w:rPr>
      </w:pPr>
      <w:r w:rsidRPr="00586135">
        <w:rPr>
          <w:rFonts w:ascii="Arial" w:eastAsia="Lucida Sans Unicode" w:hAnsi="Arial" w:cs="Arial"/>
          <w:sz w:val="24"/>
          <w:szCs w:val="24"/>
          <w:lang w:eastAsia="zh-CN" w:bidi="hi-IN"/>
        </w:rPr>
        <w:t>1</w:t>
      </w:r>
      <w:r>
        <w:rPr>
          <w:rFonts w:ascii="Arial" w:eastAsia="Lucida Sans Unicode" w:hAnsi="Arial" w:cs="Arial"/>
          <w:sz w:val="24"/>
          <w:szCs w:val="24"/>
          <w:lang w:eastAsia="zh-CN" w:bidi="hi-IN"/>
        </w:rPr>
        <w:t>3.</w:t>
      </w:r>
      <w:r w:rsidRPr="00586135">
        <w:rPr>
          <w:rFonts w:ascii="Arial" w:eastAsia="Lucida Sans Unicode" w:hAnsi="Arial" w:cs="Arial"/>
          <w:sz w:val="24"/>
          <w:szCs w:val="24"/>
          <w:lang w:eastAsia="zh-CN" w:bidi="hi-IN"/>
        </w:rPr>
        <w:t>3.10. Kitais Lietuvos Respublikos civilinio kodekso ar kitų teisės aktų nustatytais atvejais, kai padarytas esminis Sutarties pažeidimas.</w:t>
      </w:r>
    </w:p>
    <w:p w14:paraId="0F07B39D" w14:textId="10E2C539" w:rsidR="007E0208" w:rsidRPr="007E0208" w:rsidRDefault="007E0208" w:rsidP="00B52447">
      <w:pPr>
        <w:ind w:left="567"/>
        <w:jc w:val="both"/>
        <w:rPr>
          <w:rFonts w:ascii="Arial" w:eastAsia="Lucida Sans Unicode" w:hAnsi="Arial" w:cs="Arial"/>
          <w:sz w:val="24"/>
          <w:szCs w:val="24"/>
          <w:lang w:eastAsia="zh-CN" w:bidi="hi-IN"/>
        </w:rPr>
      </w:pPr>
      <w:r>
        <w:rPr>
          <w:rFonts w:ascii="Arial" w:eastAsia="Lucida Sans Unicode" w:hAnsi="Arial" w:cs="Arial"/>
          <w:sz w:val="24"/>
          <w:szCs w:val="24"/>
          <w:lang w:eastAsia="zh-CN" w:bidi="hi-IN"/>
        </w:rPr>
        <w:t xml:space="preserve">13.4. </w:t>
      </w:r>
      <w:r w:rsidRPr="007E0208">
        <w:rPr>
          <w:rFonts w:ascii="Arial" w:eastAsia="Lucida Sans Unicode" w:hAnsi="Arial" w:cs="Arial"/>
          <w:sz w:val="24"/>
          <w:szCs w:val="24"/>
          <w:lang w:eastAsia="zh-CN" w:bidi="hi-IN"/>
        </w:rPr>
        <w:t>Nutraukus Sutartį pagal 12.3 punktą:</w:t>
      </w:r>
    </w:p>
    <w:p w14:paraId="6103F12A" w14:textId="09474F8E" w:rsidR="007E0208" w:rsidRPr="007E0208" w:rsidRDefault="007E0208" w:rsidP="00B52447">
      <w:pPr>
        <w:ind w:left="851"/>
        <w:jc w:val="both"/>
        <w:rPr>
          <w:rFonts w:ascii="Arial" w:eastAsia="Lucida Sans Unicode" w:hAnsi="Arial" w:cs="Arial"/>
          <w:sz w:val="24"/>
          <w:szCs w:val="24"/>
          <w:lang w:eastAsia="zh-CN" w:bidi="hi-IN"/>
        </w:rPr>
      </w:pPr>
      <w:r w:rsidRPr="007E0208">
        <w:rPr>
          <w:rFonts w:ascii="Arial" w:eastAsia="Lucida Sans Unicode" w:hAnsi="Arial" w:cs="Arial"/>
          <w:sz w:val="24"/>
          <w:szCs w:val="24"/>
          <w:lang w:eastAsia="zh-CN" w:bidi="hi-IN"/>
        </w:rPr>
        <w:t>1</w:t>
      </w:r>
      <w:r>
        <w:rPr>
          <w:rFonts w:ascii="Arial" w:eastAsia="Lucida Sans Unicode" w:hAnsi="Arial" w:cs="Arial"/>
          <w:sz w:val="24"/>
          <w:szCs w:val="24"/>
          <w:lang w:eastAsia="zh-CN" w:bidi="hi-IN"/>
        </w:rPr>
        <w:t>3</w:t>
      </w:r>
      <w:r w:rsidRPr="007E0208">
        <w:rPr>
          <w:rFonts w:ascii="Arial" w:eastAsia="Lucida Sans Unicode" w:hAnsi="Arial" w:cs="Arial"/>
          <w:sz w:val="24"/>
          <w:szCs w:val="24"/>
          <w:lang w:eastAsia="zh-CN" w:bidi="hi-IN"/>
        </w:rPr>
        <w:t>.4.1. Rangovas privalo vykdyti pagrįstus Užsakovo nurodymus, būtinus žmonių gyvybei, sveikatai, turtui ar aplinkai apsaugoti, Darbų saugai užtikrinti, statybvietei apsaugoti bei tinkamai perduoti ją Užsakovui.</w:t>
      </w:r>
    </w:p>
    <w:p w14:paraId="30C9A9BE" w14:textId="625DDD72" w:rsidR="007E0208" w:rsidRPr="007E0208" w:rsidRDefault="007E0208" w:rsidP="00B52447">
      <w:pPr>
        <w:ind w:left="851"/>
        <w:jc w:val="both"/>
        <w:rPr>
          <w:rFonts w:ascii="Arial" w:eastAsia="Lucida Sans Unicode" w:hAnsi="Arial" w:cs="Arial"/>
          <w:sz w:val="24"/>
          <w:szCs w:val="24"/>
          <w:lang w:eastAsia="zh-CN" w:bidi="hi-IN"/>
        </w:rPr>
      </w:pPr>
      <w:r w:rsidRPr="007E0208">
        <w:rPr>
          <w:rFonts w:ascii="Arial" w:eastAsia="Lucida Sans Unicode" w:hAnsi="Arial" w:cs="Arial"/>
          <w:sz w:val="24"/>
          <w:szCs w:val="24"/>
          <w:lang w:eastAsia="zh-CN" w:bidi="hi-IN"/>
        </w:rPr>
        <w:t>1</w:t>
      </w:r>
      <w:r>
        <w:rPr>
          <w:rFonts w:ascii="Arial" w:eastAsia="Lucida Sans Unicode" w:hAnsi="Arial" w:cs="Arial"/>
          <w:sz w:val="24"/>
          <w:szCs w:val="24"/>
          <w:lang w:eastAsia="zh-CN" w:bidi="hi-IN"/>
        </w:rPr>
        <w:t>3</w:t>
      </w:r>
      <w:r w:rsidRPr="007E0208">
        <w:rPr>
          <w:rFonts w:ascii="Arial" w:eastAsia="Lucida Sans Unicode" w:hAnsi="Arial" w:cs="Arial"/>
          <w:sz w:val="24"/>
          <w:szCs w:val="24"/>
          <w:lang w:eastAsia="zh-CN" w:bidi="hi-IN"/>
        </w:rPr>
        <w:t>.4.2. Užsakovas nustato Rangovui mokėtinas sumas už iki Sutarties nutraukimo dienos tinkamai atliktus ir neapmokėtus Darbus. Iš Rangovui mokėtinos sumos Užsakovas turi teisę išskaityti:</w:t>
      </w:r>
    </w:p>
    <w:p w14:paraId="43819C24" w14:textId="77777777" w:rsidR="007E0208" w:rsidRPr="007E0208" w:rsidRDefault="007E0208" w:rsidP="00B52447">
      <w:pPr>
        <w:pStyle w:val="Sraopastraipa"/>
        <w:numPr>
          <w:ilvl w:val="0"/>
          <w:numId w:val="64"/>
        </w:numPr>
        <w:ind w:left="851" w:firstLine="0"/>
        <w:jc w:val="both"/>
        <w:rPr>
          <w:rFonts w:ascii="Arial" w:eastAsia="Lucida Sans Unicode" w:hAnsi="Arial" w:cs="Arial"/>
          <w:sz w:val="24"/>
          <w:szCs w:val="24"/>
          <w:lang w:eastAsia="zh-CN" w:bidi="hi-IN"/>
        </w:rPr>
      </w:pPr>
      <w:r w:rsidRPr="007E0208">
        <w:rPr>
          <w:rFonts w:ascii="Arial" w:eastAsia="Lucida Sans Unicode" w:hAnsi="Arial" w:cs="Arial"/>
          <w:sz w:val="24"/>
          <w:szCs w:val="24"/>
          <w:lang w:eastAsia="zh-CN" w:bidi="hi-IN"/>
        </w:rPr>
        <w:t>nuostolius ir papildomas išlaidas, patirtas dėl Rangovo padarytų Sutarties pažeidimų, įskaitant defektų šalinimo išlaidas;</w:t>
      </w:r>
    </w:p>
    <w:p w14:paraId="5E4FDACE" w14:textId="77777777" w:rsidR="007E0208" w:rsidRPr="007E0208" w:rsidRDefault="007E0208" w:rsidP="00B52447">
      <w:pPr>
        <w:pStyle w:val="Sraopastraipa"/>
        <w:numPr>
          <w:ilvl w:val="0"/>
          <w:numId w:val="64"/>
        </w:numPr>
        <w:ind w:left="851" w:firstLine="0"/>
        <w:jc w:val="both"/>
        <w:rPr>
          <w:rFonts w:ascii="Arial" w:eastAsia="Lucida Sans Unicode" w:hAnsi="Arial" w:cs="Arial"/>
          <w:sz w:val="24"/>
          <w:szCs w:val="24"/>
          <w:lang w:eastAsia="zh-CN" w:bidi="hi-IN"/>
        </w:rPr>
      </w:pPr>
      <w:r w:rsidRPr="007E0208">
        <w:rPr>
          <w:rFonts w:ascii="Arial" w:eastAsia="Lucida Sans Unicode" w:hAnsi="Arial" w:cs="Arial"/>
          <w:sz w:val="24"/>
          <w:szCs w:val="24"/>
          <w:lang w:eastAsia="zh-CN" w:bidi="hi-IN"/>
        </w:rPr>
        <w:t>kitas pagal Sutartį Rangovui tenkančias išlaidas;</w:t>
      </w:r>
    </w:p>
    <w:p w14:paraId="22358FE5" w14:textId="73CFF5E6" w:rsidR="007E0208" w:rsidRPr="007E0208" w:rsidRDefault="007E0208" w:rsidP="00B52447">
      <w:pPr>
        <w:pStyle w:val="Sraopastraipa"/>
        <w:numPr>
          <w:ilvl w:val="0"/>
          <w:numId w:val="64"/>
        </w:numPr>
        <w:spacing w:after="0"/>
        <w:ind w:left="851" w:firstLine="0"/>
        <w:jc w:val="both"/>
        <w:rPr>
          <w:rFonts w:ascii="Arial" w:eastAsia="Lucida Sans Unicode" w:hAnsi="Arial" w:cs="Arial"/>
          <w:sz w:val="24"/>
          <w:szCs w:val="24"/>
          <w:lang w:eastAsia="zh-CN" w:bidi="hi-IN"/>
        </w:rPr>
      </w:pPr>
      <w:r w:rsidRPr="007E0208">
        <w:rPr>
          <w:rFonts w:ascii="Arial" w:eastAsia="Lucida Sans Unicode" w:hAnsi="Arial" w:cs="Arial"/>
          <w:sz w:val="24"/>
          <w:szCs w:val="24"/>
          <w:lang w:eastAsia="zh-CN" w:bidi="hi-IN"/>
        </w:rPr>
        <w:t>Sutartyje numatytas baudas, įskaitant 5 proc. dydžio baudą, apskaičiuotą nuo Sutarties nutraukimo dieną neatliktos Darbų dalies vertės.</w:t>
      </w:r>
    </w:p>
    <w:p w14:paraId="0B426D10" w14:textId="467ABD0A" w:rsidR="00C54AE6" w:rsidRDefault="007E0208" w:rsidP="00B52447">
      <w:pPr>
        <w:ind w:left="567"/>
        <w:jc w:val="both"/>
        <w:rPr>
          <w:rFonts w:ascii="Arial" w:eastAsia="Lucida Sans Unicode" w:hAnsi="Arial" w:cs="Arial"/>
          <w:sz w:val="24"/>
          <w:szCs w:val="24"/>
          <w:lang w:eastAsia="zh-CN" w:bidi="hi-IN"/>
        </w:rPr>
      </w:pPr>
      <w:r w:rsidRPr="007E0208">
        <w:rPr>
          <w:rFonts w:ascii="Arial" w:eastAsia="Lucida Sans Unicode" w:hAnsi="Arial" w:cs="Arial"/>
          <w:sz w:val="24"/>
          <w:szCs w:val="24"/>
          <w:lang w:eastAsia="zh-CN" w:bidi="hi-IN"/>
        </w:rPr>
        <w:t xml:space="preserve">Jeigu Užsakovas reiškia reikalavimą atlyginti nuostolius, </w:t>
      </w:r>
      <w:r>
        <w:rPr>
          <w:rFonts w:ascii="Arial" w:eastAsia="Lucida Sans Unicode" w:hAnsi="Arial" w:cs="Arial"/>
          <w:sz w:val="24"/>
          <w:szCs w:val="24"/>
          <w:lang w:eastAsia="zh-CN" w:bidi="hi-IN"/>
        </w:rPr>
        <w:t>5</w:t>
      </w:r>
      <w:r w:rsidRPr="007E0208">
        <w:rPr>
          <w:rFonts w:ascii="Arial" w:eastAsia="Lucida Sans Unicode" w:hAnsi="Arial" w:cs="Arial"/>
          <w:sz w:val="24"/>
          <w:szCs w:val="24"/>
          <w:lang w:eastAsia="zh-CN" w:bidi="hi-IN"/>
        </w:rPr>
        <w:t xml:space="preserve"> proc. dydžio bauda įskaitoma į atlygintinų nuostolių sumą. Atlikęs šiame punkte numatytus išskaitymus, Užsakovas privalo sumokėti Rangovui likusią mokėtiną sumą, jeigu tokia lieka</w:t>
      </w:r>
      <w:r>
        <w:rPr>
          <w:rFonts w:ascii="Arial" w:eastAsia="Lucida Sans Unicode" w:hAnsi="Arial" w:cs="Arial"/>
          <w:sz w:val="24"/>
          <w:szCs w:val="24"/>
          <w:lang w:eastAsia="zh-CN" w:bidi="hi-IN"/>
        </w:rPr>
        <w:t>.</w:t>
      </w:r>
    </w:p>
    <w:p w14:paraId="6BCB837D" w14:textId="6B793A18" w:rsidR="007E0208" w:rsidRPr="007E0208" w:rsidRDefault="007E0208" w:rsidP="00B52447">
      <w:pPr>
        <w:ind w:left="567"/>
        <w:jc w:val="both"/>
        <w:rPr>
          <w:rFonts w:ascii="Arial" w:eastAsia="Lucida Sans Unicode" w:hAnsi="Arial" w:cs="Arial"/>
          <w:sz w:val="24"/>
          <w:szCs w:val="24"/>
          <w:lang w:eastAsia="zh-CN" w:bidi="hi-IN"/>
        </w:rPr>
      </w:pPr>
      <w:r>
        <w:rPr>
          <w:rFonts w:ascii="Arial" w:eastAsia="Lucida Sans Unicode" w:hAnsi="Arial" w:cs="Arial"/>
          <w:sz w:val="24"/>
          <w:szCs w:val="24"/>
          <w:lang w:eastAsia="zh-CN" w:bidi="hi-IN"/>
        </w:rPr>
        <w:t xml:space="preserve">13.5. </w:t>
      </w:r>
      <w:r w:rsidRPr="007E0208">
        <w:rPr>
          <w:rFonts w:ascii="Arial" w:eastAsia="Lucida Sans Unicode" w:hAnsi="Arial" w:cs="Arial"/>
          <w:sz w:val="24"/>
          <w:szCs w:val="24"/>
          <w:lang w:eastAsia="zh-CN" w:bidi="hi-IN"/>
        </w:rPr>
        <w:t>Užsakovas turi teisę vienašališkai nutraukti Sutartį dėl objektyvių nuo jo nepriklausančių aplinkybių, nesusijusių su Rangovo veiksmais ar neveikimu, apie tai ne vėliau kaip prieš 14 kalendorinių dienų raštu pranešęs Rangovui.</w:t>
      </w:r>
    </w:p>
    <w:p w14:paraId="49811322" w14:textId="24B6A4C7" w:rsidR="007E0208" w:rsidRPr="007E0208" w:rsidRDefault="007E0208" w:rsidP="00B52447">
      <w:pPr>
        <w:ind w:left="567"/>
        <w:jc w:val="both"/>
        <w:rPr>
          <w:rFonts w:ascii="Arial" w:eastAsia="Lucida Sans Unicode" w:hAnsi="Arial" w:cs="Arial"/>
          <w:sz w:val="24"/>
          <w:szCs w:val="24"/>
          <w:lang w:eastAsia="zh-CN" w:bidi="hi-IN"/>
        </w:rPr>
      </w:pPr>
      <w:r w:rsidRPr="007E0208">
        <w:rPr>
          <w:rFonts w:ascii="Arial" w:eastAsia="Lucida Sans Unicode" w:hAnsi="Arial" w:cs="Arial"/>
          <w:sz w:val="24"/>
          <w:szCs w:val="24"/>
          <w:lang w:eastAsia="zh-CN" w:bidi="hi-IN"/>
        </w:rPr>
        <w:t>Tokiu atveju Užsakovas privalo atsiskaityti su Rangovu ir sumokėti:</w:t>
      </w:r>
    </w:p>
    <w:p w14:paraId="46C796C9" w14:textId="139FAB7A" w:rsidR="007E0208" w:rsidRPr="007E0208" w:rsidRDefault="007E0208" w:rsidP="00B52447">
      <w:pPr>
        <w:ind w:left="851"/>
        <w:jc w:val="both"/>
        <w:rPr>
          <w:rFonts w:ascii="Arial" w:eastAsia="Lucida Sans Unicode" w:hAnsi="Arial" w:cs="Arial"/>
          <w:sz w:val="24"/>
          <w:szCs w:val="24"/>
          <w:lang w:eastAsia="zh-CN" w:bidi="hi-IN"/>
        </w:rPr>
      </w:pPr>
      <w:r w:rsidRPr="007E0208">
        <w:rPr>
          <w:rFonts w:ascii="Arial" w:eastAsia="Lucida Sans Unicode" w:hAnsi="Arial" w:cs="Arial"/>
          <w:sz w:val="24"/>
          <w:szCs w:val="24"/>
          <w:lang w:eastAsia="zh-CN" w:bidi="hi-IN"/>
        </w:rPr>
        <w:t>1</w:t>
      </w:r>
      <w:r>
        <w:rPr>
          <w:rFonts w:ascii="Arial" w:eastAsia="Lucida Sans Unicode" w:hAnsi="Arial" w:cs="Arial"/>
          <w:sz w:val="24"/>
          <w:szCs w:val="24"/>
          <w:lang w:eastAsia="zh-CN" w:bidi="hi-IN"/>
        </w:rPr>
        <w:t>3</w:t>
      </w:r>
      <w:r w:rsidRPr="007E0208">
        <w:rPr>
          <w:rFonts w:ascii="Arial" w:eastAsia="Lucida Sans Unicode" w:hAnsi="Arial" w:cs="Arial"/>
          <w:sz w:val="24"/>
          <w:szCs w:val="24"/>
          <w:lang w:eastAsia="zh-CN" w:bidi="hi-IN"/>
        </w:rPr>
        <w:t>.5.1. už iki Sutarties nutraukimo dienos tinkamai atliktus Darbus pagal Sutartyje nustatytas kainas;</w:t>
      </w:r>
    </w:p>
    <w:p w14:paraId="32209B2E" w14:textId="10C6BE1D" w:rsidR="007E0208" w:rsidRPr="007E0208" w:rsidRDefault="007E0208" w:rsidP="00B52447">
      <w:pPr>
        <w:ind w:left="851"/>
        <w:jc w:val="both"/>
        <w:rPr>
          <w:rFonts w:ascii="Arial" w:eastAsia="Lucida Sans Unicode" w:hAnsi="Arial" w:cs="Arial"/>
          <w:sz w:val="24"/>
          <w:szCs w:val="24"/>
          <w:lang w:eastAsia="zh-CN" w:bidi="hi-IN"/>
        </w:rPr>
      </w:pPr>
      <w:r w:rsidRPr="007E0208">
        <w:rPr>
          <w:rFonts w:ascii="Arial" w:eastAsia="Lucida Sans Unicode" w:hAnsi="Arial" w:cs="Arial"/>
          <w:sz w:val="24"/>
          <w:szCs w:val="24"/>
          <w:lang w:eastAsia="zh-CN" w:bidi="hi-IN"/>
        </w:rPr>
        <w:t>1</w:t>
      </w:r>
      <w:r>
        <w:rPr>
          <w:rFonts w:ascii="Arial" w:eastAsia="Lucida Sans Unicode" w:hAnsi="Arial" w:cs="Arial"/>
          <w:sz w:val="24"/>
          <w:szCs w:val="24"/>
          <w:lang w:eastAsia="zh-CN" w:bidi="hi-IN"/>
        </w:rPr>
        <w:t>3</w:t>
      </w:r>
      <w:r w:rsidRPr="007E0208">
        <w:rPr>
          <w:rFonts w:ascii="Arial" w:eastAsia="Lucida Sans Unicode" w:hAnsi="Arial" w:cs="Arial"/>
          <w:sz w:val="24"/>
          <w:szCs w:val="24"/>
          <w:lang w:eastAsia="zh-CN" w:bidi="hi-IN"/>
        </w:rPr>
        <w:t>.5.2. Rangovo pagrįstai patirtas išlaidas už Darbams skirtą Įrangą ir Medžiagas, kurios buvo įsigytos Sutarties vykdymui. Užsakovui už jas sumokėjus, ši Įranga ir Medžiagos tampa Užsakovo nuosavybe;</w:t>
      </w:r>
    </w:p>
    <w:p w14:paraId="70B3411A" w14:textId="33780AD2" w:rsidR="007E0208" w:rsidRPr="007E0208" w:rsidRDefault="007E0208" w:rsidP="00B52447">
      <w:pPr>
        <w:ind w:left="851"/>
        <w:jc w:val="both"/>
        <w:rPr>
          <w:rFonts w:ascii="Arial" w:eastAsia="Lucida Sans Unicode" w:hAnsi="Arial" w:cs="Arial"/>
          <w:sz w:val="24"/>
          <w:szCs w:val="24"/>
          <w:lang w:eastAsia="zh-CN" w:bidi="hi-IN"/>
        </w:rPr>
      </w:pPr>
      <w:r w:rsidRPr="007E0208">
        <w:rPr>
          <w:rFonts w:ascii="Arial" w:eastAsia="Lucida Sans Unicode" w:hAnsi="Arial" w:cs="Arial"/>
          <w:sz w:val="24"/>
          <w:szCs w:val="24"/>
          <w:lang w:eastAsia="zh-CN" w:bidi="hi-IN"/>
        </w:rPr>
        <w:t>1</w:t>
      </w:r>
      <w:r>
        <w:rPr>
          <w:rFonts w:ascii="Arial" w:eastAsia="Lucida Sans Unicode" w:hAnsi="Arial" w:cs="Arial"/>
          <w:sz w:val="24"/>
          <w:szCs w:val="24"/>
          <w:lang w:eastAsia="zh-CN" w:bidi="hi-IN"/>
        </w:rPr>
        <w:t>3</w:t>
      </w:r>
      <w:r w:rsidRPr="007E0208">
        <w:rPr>
          <w:rFonts w:ascii="Arial" w:eastAsia="Lucida Sans Unicode" w:hAnsi="Arial" w:cs="Arial"/>
          <w:sz w:val="24"/>
          <w:szCs w:val="24"/>
          <w:lang w:eastAsia="zh-CN" w:bidi="hi-IN"/>
        </w:rPr>
        <w:t>.5.3. kitas pagrįstas ir dokumentais pagrįstas išlaidas ar įsipareigojimus, kuriuos Rangovas prisiėmė tinkamai vykdydamas šią Sutartį ir pagrįstai tikėdamasis ją įvykdyti.</w:t>
      </w:r>
    </w:p>
    <w:p w14:paraId="42BD462D" w14:textId="6572DA31" w:rsidR="007E0208" w:rsidRPr="007E0208" w:rsidRDefault="007E0208" w:rsidP="00B52447">
      <w:pPr>
        <w:ind w:left="567"/>
        <w:jc w:val="both"/>
        <w:rPr>
          <w:rFonts w:ascii="Arial" w:eastAsia="Lucida Sans Unicode" w:hAnsi="Arial" w:cs="Arial"/>
          <w:sz w:val="24"/>
          <w:szCs w:val="24"/>
          <w:lang w:eastAsia="zh-CN" w:bidi="hi-IN"/>
        </w:rPr>
      </w:pPr>
      <w:r w:rsidRPr="007E0208">
        <w:rPr>
          <w:rFonts w:ascii="Arial" w:eastAsia="Lucida Sans Unicode" w:hAnsi="Arial" w:cs="Arial"/>
          <w:sz w:val="24"/>
          <w:szCs w:val="24"/>
          <w:lang w:eastAsia="zh-CN" w:bidi="hi-IN"/>
        </w:rPr>
        <w:lastRenderedPageBreak/>
        <w:t>Užsakovas neturi teisės nutraukti Sutarties šio punkto pagrindu vien dėl to, kad ketina Darbus atlikti savo jėgomis arba pavesti juos atlikti kitam rangovui.</w:t>
      </w:r>
    </w:p>
    <w:p w14:paraId="364B99C6" w14:textId="78DDE990" w:rsidR="007E0208" w:rsidRPr="007E0208" w:rsidRDefault="007E0208" w:rsidP="00B52447">
      <w:pPr>
        <w:ind w:left="567"/>
        <w:jc w:val="both"/>
        <w:rPr>
          <w:rFonts w:ascii="Arial" w:eastAsia="Lucida Sans Unicode" w:hAnsi="Arial" w:cs="Arial"/>
          <w:sz w:val="24"/>
          <w:szCs w:val="24"/>
          <w:lang w:eastAsia="zh-CN" w:bidi="hi-IN"/>
        </w:rPr>
      </w:pPr>
      <w:r w:rsidRPr="007E0208">
        <w:rPr>
          <w:rFonts w:ascii="Arial" w:eastAsia="Lucida Sans Unicode" w:hAnsi="Arial" w:cs="Arial"/>
          <w:sz w:val="24"/>
          <w:szCs w:val="24"/>
          <w:lang w:eastAsia="zh-CN" w:bidi="hi-IN"/>
        </w:rPr>
        <w:t>1</w:t>
      </w:r>
      <w:r>
        <w:rPr>
          <w:rFonts w:ascii="Arial" w:eastAsia="Lucida Sans Unicode" w:hAnsi="Arial" w:cs="Arial"/>
          <w:sz w:val="24"/>
          <w:szCs w:val="24"/>
          <w:lang w:eastAsia="zh-CN" w:bidi="hi-IN"/>
        </w:rPr>
        <w:t>3</w:t>
      </w:r>
      <w:r w:rsidRPr="007E0208">
        <w:rPr>
          <w:rFonts w:ascii="Arial" w:eastAsia="Lucida Sans Unicode" w:hAnsi="Arial" w:cs="Arial"/>
          <w:sz w:val="24"/>
          <w:szCs w:val="24"/>
          <w:lang w:eastAsia="zh-CN" w:bidi="hi-IN"/>
        </w:rPr>
        <w:t>.6. Rangovas turi teisę vienašališkai nutraukti Sutartį, apie tai ne vėliau kaip prieš 14 kalendorinių dienų raštu pranešęs Užsakovui, jeigu yra bent viena iš šių aplinkybių:</w:t>
      </w:r>
    </w:p>
    <w:p w14:paraId="62BEBCD2" w14:textId="022FC75D" w:rsidR="007E0208" w:rsidRPr="007E0208" w:rsidRDefault="007E0208" w:rsidP="00B52447">
      <w:pPr>
        <w:ind w:left="851"/>
        <w:jc w:val="both"/>
        <w:rPr>
          <w:rFonts w:ascii="Arial" w:eastAsia="Lucida Sans Unicode" w:hAnsi="Arial" w:cs="Arial"/>
          <w:sz w:val="24"/>
          <w:szCs w:val="24"/>
          <w:lang w:eastAsia="zh-CN" w:bidi="hi-IN"/>
        </w:rPr>
      </w:pPr>
      <w:r w:rsidRPr="007E0208">
        <w:rPr>
          <w:rFonts w:ascii="Arial" w:eastAsia="Lucida Sans Unicode" w:hAnsi="Arial" w:cs="Arial"/>
          <w:sz w:val="24"/>
          <w:szCs w:val="24"/>
          <w:lang w:eastAsia="zh-CN" w:bidi="hi-IN"/>
        </w:rPr>
        <w:t>1</w:t>
      </w:r>
      <w:r>
        <w:rPr>
          <w:rFonts w:ascii="Arial" w:eastAsia="Lucida Sans Unicode" w:hAnsi="Arial" w:cs="Arial"/>
          <w:sz w:val="24"/>
          <w:szCs w:val="24"/>
          <w:lang w:eastAsia="zh-CN" w:bidi="hi-IN"/>
        </w:rPr>
        <w:t>3</w:t>
      </w:r>
      <w:r w:rsidRPr="007E0208">
        <w:rPr>
          <w:rFonts w:ascii="Arial" w:eastAsia="Lucida Sans Unicode" w:hAnsi="Arial" w:cs="Arial"/>
          <w:sz w:val="24"/>
          <w:szCs w:val="24"/>
          <w:lang w:eastAsia="zh-CN" w:bidi="hi-IN"/>
        </w:rPr>
        <w:t xml:space="preserve">.6.1. Užsakovas per 42 kalendorines dienas nuo Sutarties </w:t>
      </w:r>
      <w:r w:rsidR="00E947D2">
        <w:rPr>
          <w:rFonts w:ascii="Arial" w:eastAsia="Lucida Sans Unicode" w:hAnsi="Arial" w:cs="Arial"/>
          <w:sz w:val="24"/>
          <w:szCs w:val="24"/>
          <w:lang w:eastAsia="zh-CN" w:bidi="hi-IN"/>
        </w:rPr>
        <w:t>10</w:t>
      </w:r>
      <w:r w:rsidRPr="007E0208">
        <w:rPr>
          <w:rFonts w:ascii="Arial" w:eastAsia="Lucida Sans Unicode" w:hAnsi="Arial" w:cs="Arial"/>
          <w:sz w:val="24"/>
          <w:szCs w:val="24"/>
          <w:lang w:eastAsia="zh-CN" w:bidi="hi-IN"/>
        </w:rPr>
        <w:t>.7 papunktyje nustatyto mokėjimo termino pabaigos nesumoka Rangovui visos mokėtinos sumos, išskyrus teisėtai pagal Sutartį atliktus išskaitymus;</w:t>
      </w:r>
    </w:p>
    <w:p w14:paraId="2EC7BCEA" w14:textId="3280F15D" w:rsidR="007E0208" w:rsidRPr="007E0208" w:rsidRDefault="007E0208" w:rsidP="00B52447">
      <w:pPr>
        <w:ind w:left="851"/>
        <w:jc w:val="both"/>
        <w:rPr>
          <w:rFonts w:ascii="Arial" w:eastAsia="Lucida Sans Unicode" w:hAnsi="Arial" w:cs="Arial"/>
          <w:sz w:val="24"/>
          <w:szCs w:val="24"/>
          <w:lang w:eastAsia="zh-CN" w:bidi="hi-IN"/>
        </w:rPr>
      </w:pPr>
      <w:r w:rsidRPr="007E0208">
        <w:rPr>
          <w:rFonts w:ascii="Arial" w:eastAsia="Lucida Sans Unicode" w:hAnsi="Arial" w:cs="Arial"/>
          <w:sz w:val="24"/>
          <w:szCs w:val="24"/>
          <w:lang w:eastAsia="zh-CN" w:bidi="hi-IN"/>
        </w:rPr>
        <w:t>1</w:t>
      </w:r>
      <w:r>
        <w:rPr>
          <w:rFonts w:ascii="Arial" w:eastAsia="Lucida Sans Unicode" w:hAnsi="Arial" w:cs="Arial"/>
          <w:sz w:val="24"/>
          <w:szCs w:val="24"/>
          <w:lang w:eastAsia="zh-CN" w:bidi="hi-IN"/>
        </w:rPr>
        <w:t>3</w:t>
      </w:r>
      <w:r w:rsidRPr="007E0208">
        <w:rPr>
          <w:rFonts w:ascii="Arial" w:eastAsia="Lucida Sans Unicode" w:hAnsi="Arial" w:cs="Arial"/>
          <w:sz w:val="24"/>
          <w:szCs w:val="24"/>
          <w:lang w:eastAsia="zh-CN" w:bidi="hi-IN"/>
        </w:rPr>
        <w:t>.6.2. Užsakovas iš esmės nevykdo savo įsipareigojimų pagal Sutartį ir dėl to Rangovas negali tinkamai vykdyti Darbų;</w:t>
      </w:r>
    </w:p>
    <w:p w14:paraId="3FA72FF4" w14:textId="169241C8" w:rsidR="007E0208" w:rsidRPr="007E0208" w:rsidRDefault="007E0208" w:rsidP="00B52447">
      <w:pPr>
        <w:ind w:left="851"/>
        <w:jc w:val="both"/>
        <w:rPr>
          <w:rFonts w:ascii="Arial" w:eastAsia="Lucida Sans Unicode" w:hAnsi="Arial" w:cs="Arial"/>
          <w:sz w:val="24"/>
          <w:szCs w:val="24"/>
          <w:lang w:eastAsia="zh-CN" w:bidi="hi-IN"/>
        </w:rPr>
      </w:pPr>
      <w:r w:rsidRPr="007E0208">
        <w:rPr>
          <w:rFonts w:ascii="Arial" w:eastAsia="Lucida Sans Unicode" w:hAnsi="Arial" w:cs="Arial"/>
          <w:sz w:val="24"/>
          <w:szCs w:val="24"/>
          <w:lang w:eastAsia="zh-CN" w:bidi="hi-IN"/>
        </w:rPr>
        <w:t>1</w:t>
      </w:r>
      <w:r>
        <w:rPr>
          <w:rFonts w:ascii="Arial" w:eastAsia="Lucida Sans Unicode" w:hAnsi="Arial" w:cs="Arial"/>
          <w:sz w:val="24"/>
          <w:szCs w:val="24"/>
          <w:lang w:eastAsia="zh-CN" w:bidi="hi-IN"/>
        </w:rPr>
        <w:t>3</w:t>
      </w:r>
      <w:r w:rsidRPr="007E0208">
        <w:rPr>
          <w:rFonts w:ascii="Arial" w:eastAsia="Lucida Sans Unicode" w:hAnsi="Arial" w:cs="Arial"/>
          <w:sz w:val="24"/>
          <w:szCs w:val="24"/>
          <w:lang w:eastAsia="zh-CN" w:bidi="hi-IN"/>
        </w:rPr>
        <w:t>.6.3. bendras Darbų vykdymo sustabdymas trunka ilgiau kaip pusę Darbų atlikimo termino ir bet kuriuo atveju ilgiau kaip 112 kalendorinių dienų.</w:t>
      </w:r>
    </w:p>
    <w:p w14:paraId="0BE78068" w14:textId="77777777" w:rsidR="007E0208" w:rsidRPr="007E0208" w:rsidRDefault="007E0208" w:rsidP="00B52447">
      <w:pPr>
        <w:ind w:left="567"/>
        <w:jc w:val="both"/>
        <w:rPr>
          <w:rFonts w:ascii="Arial" w:eastAsia="Lucida Sans Unicode" w:hAnsi="Arial" w:cs="Arial"/>
          <w:sz w:val="24"/>
          <w:szCs w:val="24"/>
          <w:lang w:eastAsia="zh-CN" w:bidi="hi-IN"/>
        </w:rPr>
      </w:pPr>
    </w:p>
    <w:p w14:paraId="68B9032F" w14:textId="03F255B9" w:rsidR="007E0208" w:rsidRPr="007E0208" w:rsidRDefault="007E0208" w:rsidP="00B52447">
      <w:pPr>
        <w:ind w:left="567"/>
        <w:jc w:val="both"/>
        <w:rPr>
          <w:rFonts w:ascii="Arial" w:eastAsia="Lucida Sans Unicode" w:hAnsi="Arial" w:cs="Arial"/>
          <w:sz w:val="24"/>
          <w:szCs w:val="24"/>
          <w:lang w:eastAsia="zh-CN" w:bidi="hi-IN"/>
        </w:rPr>
      </w:pPr>
      <w:r w:rsidRPr="007E0208">
        <w:rPr>
          <w:rFonts w:ascii="Arial" w:eastAsia="Lucida Sans Unicode" w:hAnsi="Arial" w:cs="Arial"/>
          <w:sz w:val="24"/>
          <w:szCs w:val="24"/>
          <w:lang w:eastAsia="zh-CN" w:bidi="hi-IN"/>
        </w:rPr>
        <w:t>Sutarties nutraukimas šiame punkte nustatytais pagrindais neapriboja Rangovo teisės reikalauti nuostolių atlyginimo ar pasinaudoti kitomis įstatymuose ir Sutartyje nustatytomis teisių gynimo priemonėmis.</w:t>
      </w:r>
    </w:p>
    <w:p w14:paraId="60ED9DEF" w14:textId="035C6995" w:rsidR="00C54AE6" w:rsidRDefault="007E0208" w:rsidP="00B52447">
      <w:pPr>
        <w:ind w:left="567"/>
        <w:jc w:val="both"/>
        <w:rPr>
          <w:rFonts w:ascii="Arial" w:eastAsia="Lucida Sans Unicode" w:hAnsi="Arial" w:cs="Arial"/>
          <w:sz w:val="24"/>
          <w:szCs w:val="24"/>
          <w:lang w:eastAsia="zh-CN" w:bidi="hi-IN"/>
        </w:rPr>
      </w:pPr>
      <w:r w:rsidRPr="007E0208">
        <w:rPr>
          <w:rFonts w:ascii="Arial" w:eastAsia="Lucida Sans Unicode" w:hAnsi="Arial" w:cs="Arial"/>
          <w:sz w:val="24"/>
          <w:szCs w:val="24"/>
          <w:lang w:eastAsia="zh-CN" w:bidi="hi-IN"/>
        </w:rPr>
        <w:t>Jeigu Rangovas nutraukia Sutartį pagal 1</w:t>
      </w:r>
      <w:r w:rsidR="00E947D2">
        <w:rPr>
          <w:rFonts w:ascii="Arial" w:eastAsia="Lucida Sans Unicode" w:hAnsi="Arial" w:cs="Arial"/>
          <w:sz w:val="24"/>
          <w:szCs w:val="24"/>
          <w:lang w:eastAsia="zh-CN" w:bidi="hi-IN"/>
        </w:rPr>
        <w:t>3</w:t>
      </w:r>
      <w:r w:rsidRPr="007E0208">
        <w:rPr>
          <w:rFonts w:ascii="Arial" w:eastAsia="Lucida Sans Unicode" w:hAnsi="Arial" w:cs="Arial"/>
          <w:sz w:val="24"/>
          <w:szCs w:val="24"/>
          <w:lang w:eastAsia="zh-CN" w:bidi="hi-IN"/>
        </w:rPr>
        <w:t>.6.1 arba 1</w:t>
      </w:r>
      <w:r w:rsidR="00E947D2">
        <w:rPr>
          <w:rFonts w:ascii="Arial" w:eastAsia="Lucida Sans Unicode" w:hAnsi="Arial" w:cs="Arial"/>
          <w:sz w:val="24"/>
          <w:szCs w:val="24"/>
          <w:lang w:eastAsia="zh-CN" w:bidi="hi-IN"/>
        </w:rPr>
        <w:t>3</w:t>
      </w:r>
      <w:r w:rsidRPr="007E0208">
        <w:rPr>
          <w:rFonts w:ascii="Arial" w:eastAsia="Lucida Sans Unicode" w:hAnsi="Arial" w:cs="Arial"/>
          <w:sz w:val="24"/>
          <w:szCs w:val="24"/>
          <w:lang w:eastAsia="zh-CN" w:bidi="hi-IN"/>
        </w:rPr>
        <w:t>.6.2 papunkčius, Užsakovas privalo atlyginti Rangovui pagrįstas ir dokumentais pagrįstas Darbų sustabdymo bei statybvietės palikimo išlaidas, taip pat sumokėti 5 proc. dydžio baudą, apskaičiuotą nuo Sutarties nutraukimo dieną neatliktos Darbų dalies vertės. Jeigu Rangovas reiškia reikalavimą atlyginti nuostolius, ši bauda įskaitoma į atlygintinų nuostolių sumą.</w:t>
      </w:r>
    </w:p>
    <w:p w14:paraId="675546D6" w14:textId="710BF980" w:rsidR="007E0208" w:rsidRPr="007E0208" w:rsidRDefault="007E0208" w:rsidP="00B52447">
      <w:pPr>
        <w:ind w:left="567"/>
        <w:jc w:val="both"/>
        <w:rPr>
          <w:rFonts w:ascii="Arial" w:eastAsia="Lucida Sans Unicode" w:hAnsi="Arial" w:cs="Arial"/>
          <w:sz w:val="24"/>
          <w:szCs w:val="24"/>
          <w:lang w:eastAsia="zh-CN" w:bidi="hi-IN"/>
        </w:rPr>
      </w:pPr>
      <w:r>
        <w:rPr>
          <w:rFonts w:ascii="Arial" w:eastAsia="Lucida Sans Unicode" w:hAnsi="Arial" w:cs="Arial"/>
          <w:sz w:val="24"/>
          <w:szCs w:val="24"/>
          <w:lang w:eastAsia="zh-CN" w:bidi="hi-IN"/>
        </w:rPr>
        <w:t xml:space="preserve">13.7. </w:t>
      </w:r>
      <w:r w:rsidRPr="007E0208">
        <w:rPr>
          <w:rFonts w:ascii="Arial" w:eastAsia="Lucida Sans Unicode" w:hAnsi="Arial" w:cs="Arial"/>
          <w:sz w:val="24"/>
          <w:szCs w:val="24"/>
          <w:lang w:eastAsia="zh-CN" w:bidi="hi-IN"/>
        </w:rPr>
        <w:t>Įsigaliojus Sutarties nutraukimui bet kuriuo šioje Sutartyje nustatytu pagrindu, Rangovas per Užsakovo nurodytą terminą privalo:</w:t>
      </w:r>
    </w:p>
    <w:p w14:paraId="785CBF40" w14:textId="151A35EE" w:rsidR="007E0208" w:rsidRPr="007E0208" w:rsidRDefault="007E0208" w:rsidP="00B52447">
      <w:pPr>
        <w:ind w:left="567"/>
        <w:jc w:val="both"/>
        <w:rPr>
          <w:rFonts w:ascii="Arial" w:eastAsia="Lucida Sans Unicode" w:hAnsi="Arial" w:cs="Arial"/>
          <w:sz w:val="24"/>
          <w:szCs w:val="24"/>
          <w:lang w:eastAsia="zh-CN" w:bidi="hi-IN"/>
        </w:rPr>
      </w:pPr>
      <w:r w:rsidRPr="007E0208">
        <w:rPr>
          <w:rFonts w:ascii="Arial" w:eastAsia="Lucida Sans Unicode" w:hAnsi="Arial" w:cs="Arial"/>
          <w:sz w:val="24"/>
          <w:szCs w:val="24"/>
          <w:lang w:eastAsia="zh-CN" w:bidi="hi-IN"/>
        </w:rPr>
        <w:t>1</w:t>
      </w:r>
      <w:r>
        <w:rPr>
          <w:rFonts w:ascii="Arial" w:eastAsia="Lucida Sans Unicode" w:hAnsi="Arial" w:cs="Arial"/>
          <w:sz w:val="24"/>
          <w:szCs w:val="24"/>
          <w:lang w:eastAsia="zh-CN" w:bidi="hi-IN"/>
        </w:rPr>
        <w:t>3</w:t>
      </w:r>
      <w:r w:rsidRPr="007E0208">
        <w:rPr>
          <w:rFonts w:ascii="Arial" w:eastAsia="Lucida Sans Unicode" w:hAnsi="Arial" w:cs="Arial"/>
          <w:sz w:val="24"/>
          <w:szCs w:val="24"/>
          <w:lang w:eastAsia="zh-CN" w:bidi="hi-IN"/>
        </w:rPr>
        <w:t>.7.1. nutraukti visus Darbus, išskyrus tuos, kuriuos būtina atlikti siekiant užtikrinti žmonių gyvybės, sveikatos ar turto apsaugą, Darbų saugą arba išvengti žalos statiniui ar aplinkai;</w:t>
      </w:r>
    </w:p>
    <w:p w14:paraId="48301ED9" w14:textId="2993B26B" w:rsidR="007E0208" w:rsidRPr="007E0208" w:rsidRDefault="007E0208" w:rsidP="00B52447">
      <w:pPr>
        <w:ind w:left="567"/>
        <w:jc w:val="both"/>
        <w:rPr>
          <w:rFonts w:ascii="Arial" w:eastAsia="Lucida Sans Unicode" w:hAnsi="Arial" w:cs="Arial"/>
          <w:sz w:val="24"/>
          <w:szCs w:val="24"/>
          <w:lang w:eastAsia="zh-CN" w:bidi="hi-IN"/>
        </w:rPr>
      </w:pPr>
      <w:r w:rsidRPr="007E0208">
        <w:rPr>
          <w:rFonts w:ascii="Arial" w:eastAsia="Lucida Sans Unicode" w:hAnsi="Arial" w:cs="Arial"/>
          <w:sz w:val="24"/>
          <w:szCs w:val="24"/>
          <w:lang w:eastAsia="zh-CN" w:bidi="hi-IN"/>
        </w:rPr>
        <w:t>1</w:t>
      </w:r>
      <w:r>
        <w:rPr>
          <w:rFonts w:ascii="Arial" w:eastAsia="Lucida Sans Unicode" w:hAnsi="Arial" w:cs="Arial"/>
          <w:sz w:val="24"/>
          <w:szCs w:val="24"/>
          <w:lang w:eastAsia="zh-CN" w:bidi="hi-IN"/>
        </w:rPr>
        <w:t>3</w:t>
      </w:r>
      <w:r w:rsidRPr="007E0208">
        <w:rPr>
          <w:rFonts w:ascii="Arial" w:eastAsia="Lucida Sans Unicode" w:hAnsi="Arial" w:cs="Arial"/>
          <w:sz w:val="24"/>
          <w:szCs w:val="24"/>
          <w:lang w:eastAsia="zh-CN" w:bidi="hi-IN"/>
        </w:rPr>
        <w:t>.7.2. perduoti Užsakovui Įrangą ir Medžiagas, už kurias Užsakovas yra visiškai atsiskaitęs pagal šią Sutartį;</w:t>
      </w:r>
    </w:p>
    <w:p w14:paraId="4F0FCECC" w14:textId="138C4B03" w:rsidR="007E0208" w:rsidRPr="007E0208" w:rsidRDefault="007E0208" w:rsidP="00B52447">
      <w:pPr>
        <w:ind w:left="567"/>
        <w:jc w:val="both"/>
        <w:rPr>
          <w:rFonts w:ascii="Arial" w:eastAsia="Lucida Sans Unicode" w:hAnsi="Arial" w:cs="Arial"/>
          <w:sz w:val="24"/>
          <w:szCs w:val="24"/>
          <w:lang w:eastAsia="zh-CN" w:bidi="hi-IN"/>
        </w:rPr>
      </w:pPr>
      <w:r w:rsidRPr="007E0208">
        <w:rPr>
          <w:rFonts w:ascii="Arial" w:eastAsia="Lucida Sans Unicode" w:hAnsi="Arial" w:cs="Arial"/>
          <w:sz w:val="24"/>
          <w:szCs w:val="24"/>
          <w:lang w:eastAsia="zh-CN" w:bidi="hi-IN"/>
        </w:rPr>
        <w:t>1</w:t>
      </w:r>
      <w:r>
        <w:rPr>
          <w:rFonts w:ascii="Arial" w:eastAsia="Lucida Sans Unicode" w:hAnsi="Arial" w:cs="Arial"/>
          <w:sz w:val="24"/>
          <w:szCs w:val="24"/>
          <w:lang w:eastAsia="zh-CN" w:bidi="hi-IN"/>
        </w:rPr>
        <w:t>3</w:t>
      </w:r>
      <w:r w:rsidRPr="007E0208">
        <w:rPr>
          <w:rFonts w:ascii="Arial" w:eastAsia="Lucida Sans Unicode" w:hAnsi="Arial" w:cs="Arial"/>
          <w:sz w:val="24"/>
          <w:szCs w:val="24"/>
          <w:lang w:eastAsia="zh-CN" w:bidi="hi-IN"/>
        </w:rPr>
        <w:t>.7.3. pašalinti iš Statybvietės Rangovo įrengimus, mechanizmus, medžiagas ir kitą jam priklausantį turtą, sutvarkyti Statybvietę ir perduoti ją Užsakovui.</w:t>
      </w:r>
    </w:p>
    <w:p w14:paraId="3A588650" w14:textId="42BA4CDE" w:rsidR="006F2600" w:rsidRDefault="007E0208" w:rsidP="00B52447">
      <w:pPr>
        <w:ind w:left="567"/>
        <w:jc w:val="both"/>
        <w:rPr>
          <w:rFonts w:ascii="Arial" w:eastAsia="Lucida Sans Unicode" w:hAnsi="Arial" w:cs="Arial"/>
          <w:sz w:val="24"/>
          <w:szCs w:val="24"/>
          <w:lang w:eastAsia="zh-CN" w:bidi="hi-IN"/>
        </w:rPr>
      </w:pPr>
      <w:r w:rsidRPr="007E0208">
        <w:rPr>
          <w:rFonts w:ascii="Arial" w:eastAsia="Lucida Sans Unicode" w:hAnsi="Arial" w:cs="Arial"/>
          <w:sz w:val="24"/>
          <w:szCs w:val="24"/>
          <w:lang w:eastAsia="zh-CN" w:bidi="hi-IN"/>
        </w:rPr>
        <w:t>1</w:t>
      </w:r>
      <w:r>
        <w:rPr>
          <w:rFonts w:ascii="Arial" w:eastAsia="Lucida Sans Unicode" w:hAnsi="Arial" w:cs="Arial"/>
          <w:sz w:val="24"/>
          <w:szCs w:val="24"/>
          <w:lang w:eastAsia="zh-CN" w:bidi="hi-IN"/>
        </w:rPr>
        <w:t>3</w:t>
      </w:r>
      <w:r w:rsidRPr="007E0208">
        <w:rPr>
          <w:rFonts w:ascii="Arial" w:eastAsia="Lucida Sans Unicode" w:hAnsi="Arial" w:cs="Arial"/>
          <w:sz w:val="24"/>
          <w:szCs w:val="24"/>
          <w:lang w:eastAsia="zh-CN" w:bidi="hi-IN"/>
        </w:rPr>
        <w:t>.8. Užsakovas taip pat turi teisę vienašališkai nutraukti Sutartį Lietuvos Respublikos viešųjų pirkimų įstatyme nustatytais atvejais ir tvarka.</w:t>
      </w:r>
    </w:p>
    <w:p w14:paraId="56757643" w14:textId="0109059E" w:rsidR="006F2600" w:rsidRDefault="00E947D2" w:rsidP="00E712F4">
      <w:pPr>
        <w:ind w:left="567"/>
        <w:jc w:val="both"/>
        <w:rPr>
          <w:rFonts w:ascii="Arial" w:eastAsia="Lucida Sans Unicode" w:hAnsi="Arial" w:cs="Arial"/>
          <w:sz w:val="24"/>
          <w:szCs w:val="24"/>
          <w:lang w:eastAsia="zh-CN" w:bidi="hi-IN"/>
        </w:rPr>
      </w:pPr>
      <w:r>
        <w:rPr>
          <w:rFonts w:ascii="Arial" w:eastAsia="Lucida Sans Unicode" w:hAnsi="Arial" w:cs="Arial"/>
          <w:sz w:val="24"/>
          <w:szCs w:val="24"/>
          <w:lang w:eastAsia="zh-CN" w:bidi="hi-IN"/>
        </w:rPr>
        <w:t>13.9. J</w:t>
      </w:r>
      <w:r w:rsidRPr="00E947D2">
        <w:rPr>
          <w:rFonts w:ascii="Arial" w:eastAsia="Lucida Sans Unicode" w:hAnsi="Arial" w:cs="Arial"/>
          <w:sz w:val="24"/>
          <w:szCs w:val="24"/>
          <w:lang w:eastAsia="zh-CN" w:bidi="hi-IN"/>
        </w:rPr>
        <w:t>eigu Rangovas padaro esminį šios Sutarties pažeidimą, nurodytą 1</w:t>
      </w:r>
      <w:r>
        <w:rPr>
          <w:rFonts w:ascii="Arial" w:eastAsia="Lucida Sans Unicode" w:hAnsi="Arial" w:cs="Arial"/>
          <w:sz w:val="24"/>
          <w:szCs w:val="24"/>
          <w:lang w:eastAsia="zh-CN" w:bidi="hi-IN"/>
        </w:rPr>
        <w:t>3</w:t>
      </w:r>
      <w:r w:rsidRPr="00E947D2">
        <w:rPr>
          <w:rFonts w:ascii="Arial" w:eastAsia="Lucida Sans Unicode" w:hAnsi="Arial" w:cs="Arial"/>
          <w:sz w:val="24"/>
          <w:szCs w:val="24"/>
          <w:lang w:eastAsia="zh-CN" w:bidi="hi-IN"/>
        </w:rPr>
        <w:t>.3 punkte, arba Sutartis nutraukiama dėl tokio pažeidimo, Užsakovas, vadovaudamasis Lietuvos Respublikos viešųjų pirkimų įstatymo 91 straipsniu, turi teisę priimti sprendimą paskelbti informaciją Centrinėje viešųjų pirkimų informacinėje sistemoje apie Rangovą kaip apie pirkimo sutarties neįvykdžiusį ar netinkamai ją įvykdžiusį tiekėją</w:t>
      </w:r>
      <w:r w:rsidR="00E712F4">
        <w:rPr>
          <w:rFonts w:ascii="Arial" w:eastAsia="Lucida Sans Unicode" w:hAnsi="Arial" w:cs="Arial"/>
          <w:sz w:val="24"/>
          <w:szCs w:val="24"/>
          <w:lang w:eastAsia="zh-CN" w:bidi="hi-IN"/>
        </w:rPr>
        <w:t>.</w:t>
      </w:r>
    </w:p>
    <w:p w14:paraId="05113ACA" w14:textId="77777777" w:rsidR="00E712F4" w:rsidRDefault="00E712F4" w:rsidP="00E712F4">
      <w:pPr>
        <w:ind w:left="567"/>
        <w:jc w:val="both"/>
        <w:rPr>
          <w:rFonts w:ascii="Arial" w:eastAsia="Lucida Sans Unicode" w:hAnsi="Arial" w:cs="Arial"/>
          <w:sz w:val="24"/>
          <w:szCs w:val="24"/>
          <w:lang w:eastAsia="zh-CN" w:bidi="hi-IN"/>
        </w:rPr>
      </w:pPr>
    </w:p>
    <w:p w14:paraId="7269F2A8" w14:textId="06AB4F9E" w:rsidR="00E947D2" w:rsidRDefault="00E947D2" w:rsidP="00E712F4">
      <w:pPr>
        <w:pStyle w:val="Stilius6"/>
        <w:rPr>
          <w:lang w:eastAsia="zh-CN" w:bidi="hi-IN"/>
        </w:rPr>
      </w:pPr>
      <w:r w:rsidRPr="00E947D2">
        <w:rPr>
          <w:lang w:eastAsia="zh-CN" w:bidi="hi-IN"/>
        </w:rPr>
        <w:t>1</w:t>
      </w:r>
      <w:r>
        <w:rPr>
          <w:lang w:eastAsia="zh-CN" w:bidi="hi-IN"/>
        </w:rPr>
        <w:t>4</w:t>
      </w:r>
      <w:r w:rsidRPr="00E947D2">
        <w:rPr>
          <w:lang w:eastAsia="zh-CN" w:bidi="hi-IN"/>
        </w:rPr>
        <w:t>.</w:t>
      </w:r>
      <w:r w:rsidRPr="00E947D2">
        <w:rPr>
          <w:lang w:eastAsia="zh-CN" w:bidi="hi-IN"/>
        </w:rPr>
        <w:tab/>
        <w:t>GINČAI</w:t>
      </w:r>
    </w:p>
    <w:p w14:paraId="395F19E1" w14:textId="77777777" w:rsidR="00E947D2" w:rsidRDefault="00E947D2" w:rsidP="00B52447">
      <w:pPr>
        <w:ind w:left="567"/>
        <w:jc w:val="both"/>
        <w:rPr>
          <w:rFonts w:ascii="Arial" w:eastAsia="Lucida Sans Unicode" w:hAnsi="Arial" w:cs="Arial"/>
          <w:sz w:val="24"/>
          <w:szCs w:val="24"/>
          <w:lang w:eastAsia="zh-CN" w:bidi="hi-IN"/>
        </w:rPr>
      </w:pPr>
    </w:p>
    <w:p w14:paraId="02B5FE5B" w14:textId="78DA5D11" w:rsidR="00E947D2" w:rsidRDefault="00E947D2" w:rsidP="00B52447">
      <w:pPr>
        <w:ind w:left="567"/>
        <w:jc w:val="both"/>
        <w:rPr>
          <w:rFonts w:ascii="Arial" w:eastAsia="Lucida Sans Unicode" w:hAnsi="Arial" w:cs="Arial"/>
          <w:sz w:val="24"/>
          <w:szCs w:val="24"/>
          <w:lang w:eastAsia="zh-CN" w:bidi="hi-IN"/>
        </w:rPr>
      </w:pPr>
      <w:r>
        <w:rPr>
          <w:rFonts w:ascii="Arial" w:eastAsia="Lucida Sans Unicode" w:hAnsi="Arial" w:cs="Arial"/>
          <w:sz w:val="24"/>
          <w:szCs w:val="24"/>
          <w:lang w:eastAsia="zh-CN" w:bidi="hi-IN"/>
        </w:rPr>
        <w:t xml:space="preserve">14.1. </w:t>
      </w:r>
      <w:r w:rsidRPr="00E947D2">
        <w:rPr>
          <w:rFonts w:ascii="Arial" w:eastAsia="Lucida Sans Unicode" w:hAnsi="Arial" w:cs="Arial"/>
          <w:sz w:val="24"/>
          <w:szCs w:val="24"/>
          <w:lang w:eastAsia="zh-CN" w:bidi="hi-IN"/>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r>
        <w:rPr>
          <w:rFonts w:ascii="Arial" w:eastAsia="Lucida Sans Unicode" w:hAnsi="Arial" w:cs="Arial"/>
          <w:sz w:val="24"/>
          <w:szCs w:val="24"/>
          <w:lang w:eastAsia="zh-CN" w:bidi="hi-IN"/>
        </w:rPr>
        <w:t>.</w:t>
      </w:r>
    </w:p>
    <w:p w14:paraId="49BF4F73" w14:textId="77777777" w:rsidR="00E947D2" w:rsidRDefault="00E947D2" w:rsidP="00B52447">
      <w:pPr>
        <w:ind w:left="567"/>
        <w:jc w:val="both"/>
        <w:rPr>
          <w:rFonts w:ascii="Arial" w:eastAsia="Lucida Sans Unicode" w:hAnsi="Arial" w:cs="Arial"/>
          <w:sz w:val="24"/>
          <w:szCs w:val="24"/>
          <w:lang w:eastAsia="zh-CN" w:bidi="hi-IN"/>
        </w:rPr>
      </w:pPr>
    </w:p>
    <w:p w14:paraId="0319B72B" w14:textId="77777777" w:rsidR="00E947D2" w:rsidRDefault="00E947D2" w:rsidP="00B52447">
      <w:pPr>
        <w:ind w:left="567"/>
        <w:jc w:val="both"/>
        <w:rPr>
          <w:rFonts w:ascii="Arial" w:eastAsia="Lucida Sans Unicode" w:hAnsi="Arial" w:cs="Arial"/>
          <w:sz w:val="24"/>
          <w:szCs w:val="24"/>
          <w:lang w:eastAsia="zh-CN" w:bidi="hi-IN"/>
        </w:rPr>
      </w:pPr>
    </w:p>
    <w:p w14:paraId="36FF9491" w14:textId="77777777" w:rsidR="00E712F4" w:rsidRDefault="00E712F4" w:rsidP="00B52447">
      <w:pPr>
        <w:ind w:left="567"/>
        <w:jc w:val="both"/>
        <w:rPr>
          <w:rFonts w:ascii="Arial" w:eastAsia="Lucida Sans Unicode" w:hAnsi="Arial" w:cs="Arial"/>
          <w:sz w:val="24"/>
          <w:szCs w:val="24"/>
          <w:lang w:eastAsia="zh-CN" w:bidi="hi-IN"/>
        </w:rPr>
      </w:pPr>
    </w:p>
    <w:p w14:paraId="63CE2F2A" w14:textId="77777777" w:rsidR="00E712F4" w:rsidRDefault="00E712F4" w:rsidP="00B52447">
      <w:pPr>
        <w:ind w:left="567"/>
        <w:jc w:val="both"/>
        <w:rPr>
          <w:rFonts w:ascii="Arial" w:eastAsia="Lucida Sans Unicode" w:hAnsi="Arial" w:cs="Arial"/>
          <w:sz w:val="24"/>
          <w:szCs w:val="24"/>
          <w:lang w:eastAsia="zh-CN" w:bidi="hi-IN"/>
        </w:rPr>
      </w:pPr>
    </w:p>
    <w:p w14:paraId="3B841FA1" w14:textId="23C95AFA" w:rsidR="00E947D2" w:rsidRDefault="00E947D2" w:rsidP="00E712F4">
      <w:pPr>
        <w:pStyle w:val="Stilius6"/>
        <w:rPr>
          <w:lang w:eastAsia="zh-CN" w:bidi="hi-IN"/>
        </w:rPr>
      </w:pPr>
      <w:r>
        <w:rPr>
          <w:lang w:eastAsia="zh-CN" w:bidi="hi-IN"/>
        </w:rPr>
        <w:lastRenderedPageBreak/>
        <w:t xml:space="preserve">15. </w:t>
      </w:r>
      <w:r w:rsidRPr="00E947D2">
        <w:rPr>
          <w:lang w:eastAsia="zh-CN" w:bidi="hi-IN"/>
        </w:rPr>
        <w:tab/>
        <w:t>NENUGALIMA JĖGA</w:t>
      </w:r>
    </w:p>
    <w:p w14:paraId="5AECF90E" w14:textId="77777777" w:rsidR="00E947D2" w:rsidRDefault="00E947D2" w:rsidP="00B52447">
      <w:pPr>
        <w:ind w:left="567"/>
        <w:jc w:val="both"/>
        <w:rPr>
          <w:rFonts w:ascii="Arial" w:eastAsia="Lucida Sans Unicode" w:hAnsi="Arial" w:cs="Arial"/>
          <w:sz w:val="24"/>
          <w:szCs w:val="24"/>
          <w:lang w:eastAsia="zh-CN" w:bidi="hi-IN"/>
        </w:rPr>
      </w:pPr>
    </w:p>
    <w:p w14:paraId="6270E5C7" w14:textId="63A83F34" w:rsidR="00E947D2" w:rsidRPr="00E947D2" w:rsidRDefault="00E947D2" w:rsidP="00B52447">
      <w:pPr>
        <w:ind w:left="567"/>
        <w:jc w:val="both"/>
        <w:rPr>
          <w:rFonts w:ascii="Arial" w:eastAsia="Lucida Sans Unicode" w:hAnsi="Arial" w:cs="Arial"/>
          <w:sz w:val="24"/>
          <w:szCs w:val="24"/>
          <w:lang w:eastAsia="zh-CN" w:bidi="hi-IN"/>
        </w:rPr>
      </w:pPr>
      <w:r>
        <w:rPr>
          <w:rFonts w:ascii="Arial" w:eastAsia="Lucida Sans Unicode" w:hAnsi="Arial" w:cs="Arial"/>
          <w:sz w:val="24"/>
          <w:szCs w:val="24"/>
          <w:lang w:eastAsia="zh-CN" w:bidi="hi-IN"/>
        </w:rPr>
        <w:t xml:space="preserve">15.1. </w:t>
      </w:r>
      <w:r w:rsidRPr="00E947D2">
        <w:rPr>
          <w:rFonts w:ascii="Arial" w:eastAsia="Lucida Sans Unicode" w:hAnsi="Arial" w:cs="Arial"/>
          <w:sz w:val="24"/>
          <w:szCs w:val="24"/>
          <w:lang w:eastAsia="zh-CN" w:bidi="hi-IN"/>
        </w:rPr>
        <w:t>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202BFA5B" w14:textId="12379734" w:rsidR="00E947D2" w:rsidRPr="00E947D2" w:rsidRDefault="00E947D2" w:rsidP="00B52447">
      <w:pPr>
        <w:ind w:left="567"/>
        <w:jc w:val="both"/>
        <w:rPr>
          <w:rFonts w:ascii="Arial" w:eastAsia="Lucida Sans Unicode" w:hAnsi="Arial" w:cs="Arial"/>
          <w:sz w:val="24"/>
          <w:szCs w:val="24"/>
          <w:lang w:eastAsia="zh-CN" w:bidi="hi-IN"/>
        </w:rPr>
      </w:pPr>
      <w:r>
        <w:rPr>
          <w:rFonts w:ascii="Arial" w:eastAsia="Lucida Sans Unicode" w:hAnsi="Arial" w:cs="Arial"/>
          <w:sz w:val="24"/>
          <w:szCs w:val="24"/>
          <w:lang w:eastAsia="zh-CN" w:bidi="hi-IN"/>
        </w:rPr>
        <w:t xml:space="preserve">15.2. </w:t>
      </w:r>
      <w:r w:rsidRPr="00E947D2">
        <w:rPr>
          <w:rFonts w:ascii="Arial" w:eastAsia="Lucida Sans Unicode" w:hAnsi="Arial" w:cs="Arial"/>
          <w:sz w:val="24"/>
          <w:szCs w:val="24"/>
          <w:lang w:eastAsia="zh-CN" w:bidi="hi-IN"/>
        </w:rPr>
        <w:t>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17181FEF" w14:textId="48267FA9" w:rsidR="00E947D2" w:rsidRDefault="00E947D2" w:rsidP="00E712F4">
      <w:pPr>
        <w:ind w:left="567"/>
        <w:jc w:val="both"/>
        <w:rPr>
          <w:rFonts w:ascii="Arial" w:eastAsia="Lucida Sans Unicode" w:hAnsi="Arial" w:cs="Arial"/>
          <w:sz w:val="24"/>
          <w:szCs w:val="24"/>
          <w:lang w:eastAsia="zh-CN" w:bidi="hi-IN"/>
        </w:rPr>
      </w:pPr>
      <w:r>
        <w:rPr>
          <w:rFonts w:ascii="Arial" w:eastAsia="Lucida Sans Unicode" w:hAnsi="Arial" w:cs="Arial"/>
          <w:sz w:val="24"/>
          <w:szCs w:val="24"/>
          <w:lang w:eastAsia="zh-CN" w:bidi="hi-IN"/>
        </w:rPr>
        <w:t xml:space="preserve">15.3. </w:t>
      </w:r>
      <w:r w:rsidRPr="00E947D2">
        <w:rPr>
          <w:rFonts w:ascii="Arial" w:eastAsia="Lucida Sans Unicode" w:hAnsi="Arial" w:cs="Arial"/>
          <w:sz w:val="24"/>
          <w:szCs w:val="24"/>
          <w:lang w:eastAsia="zh-CN" w:bidi="hi-IN"/>
        </w:rPr>
        <w:t>Sutartis baigiasi kitos Šalies reikalavimu, kai ją įvykdyti kitai Šaliai neįmanoma dėl nenugalimos jėgos (force majeure).</w:t>
      </w:r>
    </w:p>
    <w:p w14:paraId="754003BC" w14:textId="77777777" w:rsidR="00E712F4" w:rsidRPr="00E712F4" w:rsidRDefault="00E712F4" w:rsidP="00E712F4">
      <w:pPr>
        <w:ind w:left="567"/>
        <w:jc w:val="both"/>
        <w:rPr>
          <w:rFonts w:ascii="Arial" w:eastAsia="Lucida Sans Unicode" w:hAnsi="Arial" w:cs="Arial"/>
          <w:sz w:val="24"/>
          <w:szCs w:val="24"/>
          <w:lang w:eastAsia="zh-CN" w:bidi="hi-IN"/>
        </w:rPr>
      </w:pPr>
    </w:p>
    <w:p w14:paraId="7B46BF62" w14:textId="72D66E68" w:rsidR="006F2600" w:rsidRDefault="00E947D2" w:rsidP="00E712F4">
      <w:pPr>
        <w:pStyle w:val="Stilius6"/>
        <w:rPr>
          <w:lang w:eastAsia="zh-CN" w:bidi="hi-IN"/>
        </w:rPr>
      </w:pPr>
      <w:r>
        <w:rPr>
          <w:lang w:eastAsia="zh-CN" w:bidi="hi-IN"/>
        </w:rPr>
        <w:t xml:space="preserve">16. </w:t>
      </w:r>
      <w:r w:rsidRPr="00E947D2">
        <w:rPr>
          <w:lang w:eastAsia="zh-CN" w:bidi="hi-IN"/>
        </w:rPr>
        <w:tab/>
        <w:t>ASMENS DUOMENŲ APSAUGA</w:t>
      </w:r>
    </w:p>
    <w:p w14:paraId="139E5ECC" w14:textId="77777777" w:rsidR="006F2600" w:rsidRDefault="006F2600" w:rsidP="00B52447">
      <w:pPr>
        <w:ind w:left="567"/>
        <w:jc w:val="both"/>
        <w:rPr>
          <w:rFonts w:ascii="Arial" w:eastAsia="Lucida Sans Unicode" w:hAnsi="Arial" w:cs="Arial"/>
          <w:sz w:val="24"/>
          <w:szCs w:val="24"/>
          <w:lang w:eastAsia="zh-CN" w:bidi="hi-IN"/>
        </w:rPr>
      </w:pPr>
    </w:p>
    <w:p w14:paraId="5C443ABD" w14:textId="03AA08FF" w:rsidR="006F2600" w:rsidRDefault="00E947D2" w:rsidP="00B52447">
      <w:pPr>
        <w:ind w:left="567"/>
        <w:jc w:val="both"/>
        <w:rPr>
          <w:rFonts w:ascii="Arial" w:eastAsia="Lucida Sans Unicode" w:hAnsi="Arial" w:cs="Arial"/>
          <w:sz w:val="24"/>
          <w:szCs w:val="24"/>
          <w:lang w:eastAsia="zh-CN" w:bidi="hi-IN"/>
        </w:rPr>
      </w:pPr>
      <w:r>
        <w:rPr>
          <w:rFonts w:ascii="Arial" w:eastAsia="Lucida Sans Unicode" w:hAnsi="Arial" w:cs="Arial"/>
          <w:sz w:val="24"/>
          <w:szCs w:val="24"/>
          <w:lang w:eastAsia="zh-CN" w:bidi="hi-IN"/>
        </w:rPr>
        <w:t xml:space="preserve">16.1. </w:t>
      </w:r>
      <w:r w:rsidRPr="00E947D2">
        <w:rPr>
          <w:rFonts w:ascii="Arial" w:eastAsia="Lucida Sans Unicode" w:hAnsi="Arial" w:cs="Arial"/>
          <w:sz w:val="24"/>
          <w:szCs w:val="24"/>
          <w:lang w:eastAsia="zh-CN" w:bidi="hi-IN"/>
        </w:rPr>
        <w:t>Vykdydamos šią Sutartį, Sutarties Šalys įsipareigoja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r>
        <w:rPr>
          <w:rFonts w:ascii="Arial" w:eastAsia="Lucida Sans Unicode" w:hAnsi="Arial" w:cs="Arial"/>
          <w:sz w:val="24"/>
          <w:szCs w:val="24"/>
          <w:lang w:eastAsia="zh-CN" w:bidi="hi-IN"/>
        </w:rPr>
        <w:t>.</w:t>
      </w:r>
    </w:p>
    <w:p w14:paraId="6A97E102" w14:textId="73CCFCDC" w:rsidR="00E947D2" w:rsidRDefault="00E947D2" w:rsidP="00B52447">
      <w:pPr>
        <w:ind w:left="567"/>
        <w:jc w:val="both"/>
        <w:rPr>
          <w:rFonts w:ascii="Arial" w:eastAsia="Lucida Sans Unicode" w:hAnsi="Arial" w:cs="Arial"/>
          <w:sz w:val="24"/>
          <w:szCs w:val="24"/>
          <w:lang w:eastAsia="zh-CN" w:bidi="hi-IN"/>
        </w:rPr>
      </w:pPr>
      <w:r>
        <w:rPr>
          <w:rFonts w:ascii="Arial" w:eastAsia="Lucida Sans Unicode" w:hAnsi="Arial" w:cs="Arial"/>
          <w:sz w:val="24"/>
          <w:szCs w:val="24"/>
          <w:lang w:eastAsia="zh-CN" w:bidi="hi-IN"/>
        </w:rPr>
        <w:t xml:space="preserve">16.2. </w:t>
      </w:r>
      <w:r w:rsidRPr="00E947D2">
        <w:rPr>
          <w:rFonts w:ascii="Arial" w:eastAsia="Lucida Sans Unicode" w:hAnsi="Arial" w:cs="Arial"/>
          <w:sz w:val="24"/>
          <w:szCs w:val="24"/>
          <w:lang w:eastAsia="zh-CN" w:bidi="hi-IN"/>
        </w:rPr>
        <w:t>Sutarties vykdymo metu Šalių gauti asmens duomenys yra tvarkomi pagal Reglamento (ES) 2016/679 6 straipsnio 1 dalies b punktą, t. y. tvarkyti duomenis būtina siekiant įvykdyti sutartį, kurios šalis yra duomenų subjektas</w:t>
      </w:r>
      <w:r>
        <w:rPr>
          <w:rFonts w:ascii="Arial" w:eastAsia="Lucida Sans Unicode" w:hAnsi="Arial" w:cs="Arial"/>
          <w:sz w:val="24"/>
          <w:szCs w:val="24"/>
          <w:lang w:eastAsia="zh-CN" w:bidi="hi-IN"/>
        </w:rPr>
        <w:t>.</w:t>
      </w:r>
    </w:p>
    <w:p w14:paraId="77D9166D" w14:textId="60D05AA1" w:rsidR="00E947D2" w:rsidRDefault="00E947D2" w:rsidP="00B52447">
      <w:pPr>
        <w:ind w:left="567"/>
        <w:jc w:val="both"/>
        <w:rPr>
          <w:rFonts w:ascii="Arial" w:eastAsia="Lucida Sans Unicode" w:hAnsi="Arial" w:cs="Arial"/>
          <w:sz w:val="24"/>
          <w:szCs w:val="24"/>
          <w:lang w:eastAsia="zh-CN" w:bidi="hi-IN"/>
        </w:rPr>
      </w:pPr>
      <w:r>
        <w:rPr>
          <w:rFonts w:ascii="Arial" w:eastAsia="Lucida Sans Unicode" w:hAnsi="Arial" w:cs="Arial"/>
          <w:sz w:val="24"/>
          <w:szCs w:val="24"/>
          <w:lang w:eastAsia="zh-CN" w:bidi="hi-IN"/>
        </w:rPr>
        <w:t xml:space="preserve">16.3. </w:t>
      </w:r>
      <w:r w:rsidRPr="00E947D2">
        <w:rPr>
          <w:rFonts w:ascii="Arial" w:eastAsia="Lucida Sans Unicode" w:hAnsi="Arial" w:cs="Arial"/>
          <w:sz w:val="24"/>
          <w:szCs w:val="24"/>
          <w:lang w:eastAsia="zh-CN" w:bidi="hi-IN"/>
        </w:rPr>
        <w:t>Sutarties šalys, vykdydamos šią Sutartį nėra įpareigotos tvarkyti asmens duomenis viena kitos vardu, todėl šios Sutarties vykdymo laikotarpiu yra laikomos duomenų valdytojais, ir joms tenka pereiga laikytis Reglamente (ES) 2016/679 duomenų valdytojui numatytų teisių ir pareigų</w:t>
      </w:r>
      <w:r>
        <w:rPr>
          <w:rFonts w:ascii="Arial" w:eastAsia="Lucida Sans Unicode" w:hAnsi="Arial" w:cs="Arial"/>
          <w:sz w:val="24"/>
          <w:szCs w:val="24"/>
          <w:lang w:eastAsia="zh-CN" w:bidi="hi-IN"/>
        </w:rPr>
        <w:t>.</w:t>
      </w:r>
    </w:p>
    <w:p w14:paraId="7219F3C3" w14:textId="72023C79" w:rsidR="00E947D2" w:rsidRDefault="00E947D2" w:rsidP="00B52447">
      <w:pPr>
        <w:ind w:left="567"/>
        <w:jc w:val="both"/>
        <w:rPr>
          <w:rFonts w:ascii="Arial" w:eastAsia="Lucida Sans Unicode" w:hAnsi="Arial" w:cs="Arial"/>
          <w:sz w:val="24"/>
          <w:szCs w:val="24"/>
          <w:lang w:eastAsia="zh-CN" w:bidi="hi-IN"/>
        </w:rPr>
      </w:pPr>
      <w:r>
        <w:rPr>
          <w:rFonts w:ascii="Arial" w:eastAsia="Lucida Sans Unicode" w:hAnsi="Arial" w:cs="Arial"/>
          <w:sz w:val="24"/>
          <w:szCs w:val="24"/>
          <w:lang w:eastAsia="zh-CN" w:bidi="hi-IN"/>
        </w:rPr>
        <w:t xml:space="preserve">16.4. </w:t>
      </w:r>
      <w:r w:rsidRPr="00E947D2">
        <w:rPr>
          <w:rFonts w:ascii="Arial" w:eastAsia="Lucida Sans Unicode" w:hAnsi="Arial" w:cs="Arial"/>
          <w:sz w:val="24"/>
          <w:szCs w:val="24"/>
          <w:lang w:eastAsia="zh-CN" w:bidi="hi-IN"/>
        </w:rPr>
        <w:t>Jei šios Sutarties vykdymui yra pasitelkiamas subrangovas, pagal Reglamentą (ES) 2016/679 jam yra taikomi lygiai tokie pat reikalavimai kaip ir Rangovui. Rangovas privalo informuoti subrangovą (duomenų subjektą), kad gauti jo asmens duomenys bus tvarkomi vadovaujantis Reglamento (ES) 2016/679 13 straipsniu</w:t>
      </w:r>
      <w:r>
        <w:rPr>
          <w:rFonts w:ascii="Arial" w:eastAsia="Lucida Sans Unicode" w:hAnsi="Arial" w:cs="Arial"/>
          <w:sz w:val="24"/>
          <w:szCs w:val="24"/>
          <w:lang w:eastAsia="zh-CN" w:bidi="hi-IN"/>
        </w:rPr>
        <w:t>.</w:t>
      </w:r>
    </w:p>
    <w:p w14:paraId="02B20A43" w14:textId="0ED2DF5F" w:rsidR="00E947D2" w:rsidRDefault="00E947D2" w:rsidP="00B52447">
      <w:pPr>
        <w:ind w:left="567"/>
        <w:jc w:val="both"/>
        <w:rPr>
          <w:rFonts w:ascii="Arial" w:eastAsia="Lucida Sans Unicode" w:hAnsi="Arial" w:cs="Arial"/>
          <w:sz w:val="24"/>
          <w:szCs w:val="24"/>
          <w:lang w:eastAsia="zh-CN" w:bidi="hi-IN"/>
        </w:rPr>
      </w:pPr>
      <w:r>
        <w:rPr>
          <w:rFonts w:ascii="Arial" w:eastAsia="Lucida Sans Unicode" w:hAnsi="Arial" w:cs="Arial"/>
          <w:sz w:val="24"/>
          <w:szCs w:val="24"/>
          <w:lang w:eastAsia="zh-CN" w:bidi="hi-IN"/>
        </w:rPr>
        <w:t xml:space="preserve">16.5. </w:t>
      </w:r>
      <w:r w:rsidRPr="00E947D2">
        <w:rPr>
          <w:rFonts w:ascii="Arial" w:eastAsia="Lucida Sans Unicode" w:hAnsi="Arial" w:cs="Arial"/>
          <w:sz w:val="24"/>
          <w:szCs w:val="24"/>
          <w:lang w:eastAsia="zh-CN" w:bidi="hi-IN"/>
        </w:rPr>
        <w:t>Sutarties Šalys gautus asmens duomenis saugo – ne trumpiau kaip 4 metus nuo Sutarties įvykdymo ir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r>
        <w:rPr>
          <w:rFonts w:ascii="Arial" w:eastAsia="Lucida Sans Unicode" w:hAnsi="Arial" w:cs="Arial"/>
          <w:sz w:val="24"/>
          <w:szCs w:val="24"/>
          <w:lang w:eastAsia="zh-CN" w:bidi="hi-IN"/>
        </w:rPr>
        <w:t>.</w:t>
      </w:r>
    </w:p>
    <w:p w14:paraId="088CA6FF" w14:textId="77777777" w:rsidR="00E947D2" w:rsidRDefault="00E947D2" w:rsidP="00B52447">
      <w:pPr>
        <w:jc w:val="both"/>
        <w:rPr>
          <w:rFonts w:ascii="Arial" w:eastAsia="Lucida Sans Unicode" w:hAnsi="Arial" w:cs="Arial"/>
          <w:sz w:val="24"/>
          <w:szCs w:val="24"/>
          <w:lang w:eastAsia="zh-CN" w:bidi="hi-IN"/>
        </w:rPr>
      </w:pPr>
    </w:p>
    <w:p w14:paraId="05A07AEA" w14:textId="77777777" w:rsidR="00E712F4" w:rsidRDefault="00E712F4" w:rsidP="00B52447">
      <w:pPr>
        <w:jc w:val="both"/>
        <w:rPr>
          <w:rFonts w:ascii="Arial" w:eastAsia="Lucida Sans Unicode" w:hAnsi="Arial" w:cs="Arial"/>
          <w:sz w:val="24"/>
          <w:szCs w:val="24"/>
          <w:lang w:eastAsia="zh-CN" w:bidi="hi-IN"/>
        </w:rPr>
      </w:pPr>
    </w:p>
    <w:p w14:paraId="7BB4FAF6" w14:textId="77777777" w:rsidR="00E712F4" w:rsidRDefault="00E712F4" w:rsidP="00B52447">
      <w:pPr>
        <w:jc w:val="both"/>
        <w:rPr>
          <w:rFonts w:ascii="Arial" w:eastAsia="Lucida Sans Unicode" w:hAnsi="Arial" w:cs="Arial"/>
          <w:sz w:val="24"/>
          <w:szCs w:val="24"/>
          <w:lang w:eastAsia="zh-CN" w:bidi="hi-IN"/>
        </w:rPr>
      </w:pPr>
    </w:p>
    <w:p w14:paraId="23AA68F7" w14:textId="77777777" w:rsidR="00E712F4" w:rsidRDefault="00E712F4" w:rsidP="00B52447">
      <w:pPr>
        <w:jc w:val="both"/>
        <w:rPr>
          <w:rFonts w:ascii="Arial" w:eastAsia="Lucida Sans Unicode" w:hAnsi="Arial" w:cs="Arial"/>
          <w:sz w:val="24"/>
          <w:szCs w:val="24"/>
          <w:lang w:eastAsia="zh-CN" w:bidi="hi-IN"/>
        </w:rPr>
      </w:pPr>
    </w:p>
    <w:p w14:paraId="471DEC31" w14:textId="77777777" w:rsidR="00E712F4" w:rsidRDefault="00E712F4" w:rsidP="00B52447">
      <w:pPr>
        <w:jc w:val="both"/>
        <w:rPr>
          <w:rFonts w:ascii="Arial" w:eastAsia="Lucida Sans Unicode" w:hAnsi="Arial" w:cs="Arial"/>
          <w:sz w:val="24"/>
          <w:szCs w:val="24"/>
          <w:lang w:eastAsia="zh-CN" w:bidi="hi-IN"/>
        </w:rPr>
      </w:pPr>
    </w:p>
    <w:p w14:paraId="703F77FC" w14:textId="77777777" w:rsidR="00E712F4" w:rsidRDefault="00E712F4" w:rsidP="00B52447">
      <w:pPr>
        <w:jc w:val="both"/>
        <w:rPr>
          <w:rFonts w:ascii="Arial" w:eastAsia="Lucida Sans Unicode" w:hAnsi="Arial" w:cs="Arial"/>
          <w:sz w:val="24"/>
          <w:szCs w:val="24"/>
          <w:lang w:eastAsia="zh-CN" w:bidi="hi-IN"/>
        </w:rPr>
      </w:pPr>
    </w:p>
    <w:p w14:paraId="4795A79A" w14:textId="77777777" w:rsidR="00E712F4" w:rsidRDefault="00E712F4" w:rsidP="00B52447">
      <w:pPr>
        <w:jc w:val="both"/>
        <w:rPr>
          <w:rFonts w:ascii="Arial" w:eastAsia="Lucida Sans Unicode" w:hAnsi="Arial" w:cs="Arial"/>
          <w:sz w:val="24"/>
          <w:szCs w:val="24"/>
          <w:lang w:eastAsia="zh-CN" w:bidi="hi-IN"/>
        </w:rPr>
      </w:pPr>
    </w:p>
    <w:p w14:paraId="1CED8AE7" w14:textId="77777777" w:rsidR="00E712F4" w:rsidRDefault="00E712F4" w:rsidP="00B52447">
      <w:pPr>
        <w:jc w:val="both"/>
        <w:rPr>
          <w:rFonts w:ascii="Arial" w:eastAsia="Lucida Sans Unicode" w:hAnsi="Arial" w:cs="Arial"/>
          <w:sz w:val="24"/>
          <w:szCs w:val="24"/>
          <w:lang w:eastAsia="zh-CN" w:bidi="hi-IN"/>
        </w:rPr>
      </w:pPr>
    </w:p>
    <w:p w14:paraId="71908A7B" w14:textId="2966A9F3" w:rsidR="00E947D2" w:rsidRDefault="00E947D2" w:rsidP="00E712F4">
      <w:pPr>
        <w:pStyle w:val="Stilius6"/>
        <w:rPr>
          <w:lang w:eastAsia="zh-CN" w:bidi="hi-IN"/>
        </w:rPr>
      </w:pPr>
      <w:r>
        <w:rPr>
          <w:lang w:eastAsia="zh-CN" w:bidi="hi-IN"/>
        </w:rPr>
        <w:lastRenderedPageBreak/>
        <w:t xml:space="preserve">17. </w:t>
      </w:r>
      <w:r w:rsidRPr="00E947D2">
        <w:rPr>
          <w:lang w:eastAsia="zh-CN" w:bidi="hi-IN"/>
        </w:rPr>
        <w:tab/>
        <w:t>BAIGIAMOSIOS NUOSTATOS</w:t>
      </w:r>
    </w:p>
    <w:p w14:paraId="26A3E5D8" w14:textId="77777777" w:rsidR="00E947D2" w:rsidRDefault="00E947D2" w:rsidP="00B52447">
      <w:pPr>
        <w:jc w:val="both"/>
        <w:rPr>
          <w:rFonts w:ascii="Arial" w:eastAsia="Lucida Sans Unicode" w:hAnsi="Arial" w:cs="Arial"/>
          <w:sz w:val="24"/>
          <w:szCs w:val="24"/>
          <w:lang w:eastAsia="zh-CN" w:bidi="hi-IN"/>
        </w:rPr>
      </w:pPr>
    </w:p>
    <w:p w14:paraId="391FC1B8" w14:textId="24A24F63" w:rsidR="00E947D2" w:rsidRDefault="00B52447" w:rsidP="00B52447">
      <w:pPr>
        <w:ind w:left="567"/>
        <w:jc w:val="both"/>
        <w:rPr>
          <w:rFonts w:ascii="Arial" w:eastAsia="Lucida Sans Unicode" w:hAnsi="Arial" w:cs="Arial"/>
          <w:sz w:val="24"/>
          <w:szCs w:val="24"/>
          <w:lang w:eastAsia="zh-CN" w:bidi="hi-IN"/>
        </w:rPr>
      </w:pPr>
      <w:r>
        <w:rPr>
          <w:rFonts w:ascii="Arial" w:eastAsia="Lucida Sans Unicode" w:hAnsi="Arial" w:cs="Arial"/>
          <w:sz w:val="24"/>
          <w:szCs w:val="24"/>
          <w:lang w:eastAsia="zh-CN" w:bidi="hi-IN"/>
        </w:rPr>
        <w:t xml:space="preserve">17.1. </w:t>
      </w:r>
      <w:r w:rsidRPr="00B52447">
        <w:rPr>
          <w:rFonts w:ascii="Arial" w:eastAsia="Lucida Sans Unicode" w:hAnsi="Arial" w:cs="Arial"/>
          <w:sz w:val="24"/>
          <w:szCs w:val="24"/>
          <w:lang w:eastAsia="zh-CN" w:bidi="hi-IN"/>
        </w:rPr>
        <w:t>Visi su Sutartimi susiję pranešimai, nurodymai, prašymai, kiti dokumentai ar susirašinėjimas turi būti siunčiami raštu (elektroninėmis priemonėmis arba pasirašytinai per pašto paslaugos teikėją ar kitą tinkamą vežėją). Apie savo adreso ar kitų rekvizitų pasikeitimą kiekviena Šalis nedelsdama, tačiau ne vėliau kaip per 5 (penkias) dienas nuo minėto pasikeitimo dienos, raštu privalo pranešti kitai Šaliai. Šalių rekvizitai nurodyti šios Sutarties 1</w:t>
      </w:r>
      <w:r>
        <w:rPr>
          <w:rFonts w:ascii="Arial" w:eastAsia="Lucida Sans Unicode" w:hAnsi="Arial" w:cs="Arial"/>
          <w:sz w:val="24"/>
          <w:szCs w:val="24"/>
          <w:lang w:eastAsia="zh-CN" w:bidi="hi-IN"/>
        </w:rPr>
        <w:t>6</w:t>
      </w:r>
      <w:r w:rsidRPr="00B52447">
        <w:rPr>
          <w:rFonts w:ascii="Arial" w:eastAsia="Lucida Sans Unicode" w:hAnsi="Arial" w:cs="Arial"/>
          <w:sz w:val="24"/>
          <w:szCs w:val="24"/>
          <w:lang w:eastAsia="zh-CN" w:bidi="hi-IN"/>
        </w:rPr>
        <w:t>.3 papunktyje</w:t>
      </w:r>
      <w:r>
        <w:rPr>
          <w:rFonts w:ascii="Arial" w:eastAsia="Lucida Sans Unicode" w:hAnsi="Arial" w:cs="Arial"/>
          <w:sz w:val="24"/>
          <w:szCs w:val="24"/>
          <w:lang w:eastAsia="zh-CN" w:bidi="hi-IN"/>
        </w:rPr>
        <w:t xml:space="preserve">. </w:t>
      </w:r>
    </w:p>
    <w:p w14:paraId="4130066A" w14:textId="01CC4822" w:rsidR="00E947D2" w:rsidRDefault="00B52447" w:rsidP="00B52447">
      <w:pPr>
        <w:ind w:left="567"/>
        <w:jc w:val="both"/>
        <w:rPr>
          <w:rFonts w:ascii="Arial" w:eastAsia="Lucida Sans Unicode" w:hAnsi="Arial" w:cs="Arial"/>
          <w:sz w:val="24"/>
          <w:szCs w:val="24"/>
          <w:lang w:eastAsia="zh-CN" w:bidi="hi-IN"/>
        </w:rPr>
      </w:pPr>
      <w:r>
        <w:rPr>
          <w:rFonts w:ascii="Arial" w:eastAsia="Lucida Sans Unicode" w:hAnsi="Arial" w:cs="Arial"/>
          <w:sz w:val="24"/>
          <w:szCs w:val="24"/>
          <w:lang w:eastAsia="zh-CN" w:bidi="hi-IN"/>
        </w:rPr>
        <w:t xml:space="preserve">17.2. </w:t>
      </w:r>
      <w:r w:rsidRPr="00B52447">
        <w:rPr>
          <w:rFonts w:ascii="Arial" w:eastAsia="Lucida Sans Unicode" w:hAnsi="Arial" w:cs="Arial"/>
          <w:sz w:val="24"/>
          <w:szCs w:val="24"/>
          <w:lang w:eastAsia="zh-CN" w:bidi="hi-IN"/>
        </w:rPr>
        <w:t>Sutartis sudaryta lietuvių kalba, vienu egzemplioriumi, kurį Šalių atstovai pasirašo kvalifikuotais elektroniniais parašais. Visais su Sutarties įgyvendinimu susijusiais klausimais Šalys privalo susirašinėti ir bendrauti lietuvių kalba</w:t>
      </w:r>
      <w:r>
        <w:rPr>
          <w:rFonts w:ascii="Arial" w:eastAsia="Lucida Sans Unicode" w:hAnsi="Arial" w:cs="Arial"/>
          <w:sz w:val="24"/>
          <w:szCs w:val="24"/>
          <w:lang w:eastAsia="zh-CN" w:bidi="hi-IN"/>
        </w:rPr>
        <w:t>.</w:t>
      </w:r>
    </w:p>
    <w:p w14:paraId="558F6A43" w14:textId="7917E468" w:rsidR="00E947D2" w:rsidRDefault="00B52447" w:rsidP="00B52447">
      <w:pPr>
        <w:ind w:left="567"/>
        <w:jc w:val="both"/>
        <w:rPr>
          <w:rFonts w:ascii="Arial" w:eastAsia="Lucida Sans Unicode" w:hAnsi="Arial" w:cs="Arial"/>
          <w:sz w:val="24"/>
          <w:szCs w:val="24"/>
          <w:lang w:eastAsia="zh-CN" w:bidi="hi-IN"/>
        </w:rPr>
      </w:pPr>
      <w:r>
        <w:rPr>
          <w:rFonts w:ascii="Arial" w:eastAsia="Lucida Sans Unicode" w:hAnsi="Arial" w:cs="Arial"/>
          <w:sz w:val="24"/>
          <w:szCs w:val="24"/>
          <w:lang w:eastAsia="zh-CN" w:bidi="hi-IN"/>
        </w:rPr>
        <w:t xml:space="preserve">17.3. </w:t>
      </w:r>
      <w:r w:rsidRPr="00B52447">
        <w:rPr>
          <w:rFonts w:ascii="Arial" w:eastAsia="Lucida Sans Unicode" w:hAnsi="Arial" w:cs="Arial"/>
          <w:sz w:val="24"/>
          <w:szCs w:val="24"/>
          <w:lang w:eastAsia="zh-CN" w:bidi="hi-IN"/>
        </w:rPr>
        <w:t>Šalys šią Sutartį perskaitė, joms buvo išaiškintas Sutarties turinys ir pasekmės, Šalys Sutartį suprato ir, kaip visiškai atitinkančią jų valią ir ketinimus, pasirašė</w:t>
      </w:r>
      <w:r>
        <w:rPr>
          <w:rFonts w:ascii="Arial" w:eastAsia="Lucida Sans Unicode" w:hAnsi="Arial" w:cs="Arial"/>
          <w:sz w:val="24"/>
          <w:szCs w:val="24"/>
          <w:lang w:eastAsia="zh-CN" w:bidi="hi-IN"/>
        </w:rPr>
        <w:t>.</w:t>
      </w:r>
    </w:p>
    <w:p w14:paraId="7256323E" w14:textId="77777777" w:rsidR="00C54AE6" w:rsidRDefault="00C54AE6" w:rsidP="00E712F4">
      <w:pPr>
        <w:jc w:val="both"/>
        <w:rPr>
          <w:rFonts w:ascii="Arial" w:eastAsia="Lucida Sans Unicode" w:hAnsi="Arial" w:cs="Arial"/>
          <w:sz w:val="24"/>
          <w:szCs w:val="24"/>
          <w:lang w:eastAsia="zh-CN" w:bidi="hi-IN"/>
        </w:rPr>
      </w:pPr>
    </w:p>
    <w:tbl>
      <w:tblPr>
        <w:tblW w:w="9162" w:type="dxa"/>
        <w:tblInd w:w="108" w:type="dxa"/>
        <w:tblLayout w:type="fixed"/>
        <w:tblLook w:val="04A0" w:firstRow="1" w:lastRow="0" w:firstColumn="1" w:lastColumn="0" w:noHBand="0" w:noVBand="1"/>
      </w:tblPr>
      <w:tblGrid>
        <w:gridCol w:w="283"/>
        <w:gridCol w:w="35"/>
        <w:gridCol w:w="4210"/>
        <w:gridCol w:w="4398"/>
        <w:gridCol w:w="236"/>
      </w:tblGrid>
      <w:tr w:rsidR="005F44A2" w14:paraId="532B3679" w14:textId="77777777" w:rsidTr="00B52447">
        <w:tc>
          <w:tcPr>
            <w:tcW w:w="318" w:type="dxa"/>
            <w:gridSpan w:val="2"/>
          </w:tcPr>
          <w:p w14:paraId="44DF0BE4" w14:textId="77777777" w:rsidR="005F44A2" w:rsidRDefault="005F44A2" w:rsidP="00B52447">
            <w:pPr>
              <w:widowControl w:val="0"/>
              <w:spacing w:before="200"/>
              <w:ind w:left="720"/>
              <w:rPr>
                <w:rFonts w:ascii="Arial" w:hAnsi="Arial" w:cs="Arial"/>
                <w:sz w:val="24"/>
                <w:szCs w:val="24"/>
              </w:rPr>
            </w:pPr>
          </w:p>
        </w:tc>
        <w:tc>
          <w:tcPr>
            <w:tcW w:w="8608" w:type="dxa"/>
            <w:gridSpan w:val="2"/>
          </w:tcPr>
          <w:p w14:paraId="3BD7FA87" w14:textId="0806F58C" w:rsidR="005F44A2" w:rsidRDefault="005F44A2" w:rsidP="00B52447">
            <w:pPr>
              <w:pStyle w:val="Stilius3"/>
              <w:widowControl w:val="0"/>
              <w:rPr>
                <w:rFonts w:ascii="Arial" w:hAnsi="Arial" w:cs="Arial"/>
                <w:b/>
                <w:sz w:val="24"/>
                <w:szCs w:val="24"/>
              </w:rPr>
            </w:pPr>
          </w:p>
        </w:tc>
        <w:tc>
          <w:tcPr>
            <w:tcW w:w="236" w:type="dxa"/>
          </w:tcPr>
          <w:p w14:paraId="67B2D892" w14:textId="77777777" w:rsidR="005F44A2" w:rsidRDefault="005F44A2" w:rsidP="00B52447">
            <w:pPr>
              <w:widowControl w:val="0"/>
            </w:pPr>
          </w:p>
        </w:tc>
      </w:tr>
      <w:tr w:rsidR="005F44A2" w14:paraId="5ED1D6D0" w14:textId="77777777" w:rsidTr="00B52447">
        <w:tc>
          <w:tcPr>
            <w:tcW w:w="318" w:type="dxa"/>
            <w:gridSpan w:val="2"/>
          </w:tcPr>
          <w:p w14:paraId="3BD5AD34" w14:textId="77777777" w:rsidR="005F44A2" w:rsidRDefault="005F44A2" w:rsidP="00B52447">
            <w:pPr>
              <w:widowControl w:val="0"/>
              <w:spacing w:before="200"/>
              <w:ind w:left="360"/>
              <w:rPr>
                <w:rFonts w:ascii="Arial" w:hAnsi="Arial" w:cs="Arial"/>
                <w:sz w:val="24"/>
                <w:szCs w:val="24"/>
              </w:rPr>
            </w:pPr>
          </w:p>
        </w:tc>
        <w:tc>
          <w:tcPr>
            <w:tcW w:w="8608" w:type="dxa"/>
            <w:gridSpan w:val="2"/>
          </w:tcPr>
          <w:p w14:paraId="4F870BBA" w14:textId="77777777" w:rsidR="005F44A2" w:rsidRDefault="005F44A2" w:rsidP="00B52447">
            <w:pPr>
              <w:widowControl w:val="0"/>
              <w:spacing w:before="200"/>
              <w:rPr>
                <w:rFonts w:ascii="Arial" w:hAnsi="Arial" w:cs="Arial"/>
                <w:b/>
                <w:bCs/>
                <w:sz w:val="24"/>
                <w:szCs w:val="24"/>
              </w:rPr>
            </w:pPr>
            <w:r>
              <w:rPr>
                <w:rFonts w:ascii="Arial" w:hAnsi="Arial" w:cs="Arial"/>
                <w:b/>
                <w:bCs/>
                <w:sz w:val="24"/>
                <w:szCs w:val="24"/>
              </w:rPr>
              <w:t>Šalių rekvizitai:</w:t>
            </w:r>
          </w:p>
        </w:tc>
        <w:tc>
          <w:tcPr>
            <w:tcW w:w="236" w:type="dxa"/>
          </w:tcPr>
          <w:p w14:paraId="0AD9C11B" w14:textId="77777777" w:rsidR="005F44A2" w:rsidRDefault="005F44A2" w:rsidP="00B52447">
            <w:pPr>
              <w:widowControl w:val="0"/>
            </w:pPr>
          </w:p>
        </w:tc>
      </w:tr>
      <w:tr w:rsidR="005F44A2" w14:paraId="7C704D8F" w14:textId="77777777" w:rsidTr="00E712F4">
        <w:tc>
          <w:tcPr>
            <w:tcW w:w="283" w:type="dxa"/>
          </w:tcPr>
          <w:p w14:paraId="332AD7A2" w14:textId="77777777" w:rsidR="005F44A2" w:rsidRDefault="005F44A2" w:rsidP="00B52447">
            <w:pPr>
              <w:widowControl w:val="0"/>
              <w:spacing w:before="200"/>
              <w:ind w:left="720"/>
              <w:rPr>
                <w:rFonts w:ascii="Arial" w:hAnsi="Arial" w:cs="Arial"/>
                <w:sz w:val="24"/>
                <w:szCs w:val="24"/>
              </w:rPr>
            </w:pPr>
          </w:p>
        </w:tc>
        <w:tc>
          <w:tcPr>
            <w:tcW w:w="4245" w:type="dxa"/>
            <w:gridSpan w:val="2"/>
          </w:tcPr>
          <w:p w14:paraId="0D9F352D" w14:textId="77777777" w:rsidR="005F44A2" w:rsidRDefault="005F44A2" w:rsidP="00B52447">
            <w:pPr>
              <w:pStyle w:val="Stilius3"/>
              <w:widowControl w:val="0"/>
              <w:rPr>
                <w:rFonts w:ascii="Arial" w:hAnsi="Arial" w:cs="Arial"/>
                <w:b/>
                <w:bCs/>
                <w:sz w:val="24"/>
                <w:szCs w:val="24"/>
              </w:rPr>
            </w:pPr>
            <w:r>
              <w:rPr>
                <w:rFonts w:ascii="Arial" w:hAnsi="Arial" w:cs="Arial"/>
                <w:b/>
                <w:bCs/>
                <w:sz w:val="24"/>
                <w:szCs w:val="24"/>
              </w:rPr>
              <w:t>UŽSAKOVAS</w:t>
            </w:r>
          </w:p>
          <w:tbl>
            <w:tblPr>
              <w:tblW w:w="9313" w:type="dxa"/>
              <w:tblLayout w:type="fixed"/>
              <w:tblLook w:val="04A0" w:firstRow="1" w:lastRow="0" w:firstColumn="1" w:lastColumn="0" w:noHBand="0" w:noVBand="1"/>
            </w:tblPr>
            <w:tblGrid>
              <w:gridCol w:w="9313"/>
            </w:tblGrid>
            <w:tr w:rsidR="005F44A2" w14:paraId="52297702" w14:textId="77777777">
              <w:tc>
                <w:tcPr>
                  <w:tcW w:w="9313" w:type="dxa"/>
                </w:tcPr>
                <w:p w14:paraId="2FC7B23A" w14:textId="77777777" w:rsidR="005F44A2" w:rsidRDefault="005F44A2" w:rsidP="00B52447">
                  <w:pPr>
                    <w:widowControl w:val="0"/>
                    <w:snapToGrid w:val="0"/>
                    <w:spacing w:line="274" w:lineRule="exact"/>
                    <w:jc w:val="both"/>
                    <w:rPr>
                      <w:rFonts w:ascii="Arial" w:hAnsi="Arial" w:cs="Arial"/>
                      <w:b/>
                      <w:color w:val="000000" w:themeColor="text1"/>
                      <w:sz w:val="24"/>
                      <w:szCs w:val="24"/>
                      <w:lang w:eastAsia="lt-LT"/>
                    </w:rPr>
                  </w:pPr>
                </w:p>
                <w:p w14:paraId="1B0D1B5D" w14:textId="77777777" w:rsidR="005F44A2" w:rsidRDefault="005F44A2" w:rsidP="00B52447">
                  <w:pPr>
                    <w:widowControl w:val="0"/>
                    <w:snapToGrid w:val="0"/>
                    <w:spacing w:line="274" w:lineRule="exact"/>
                    <w:rPr>
                      <w:rFonts w:ascii="Arial" w:hAnsi="Arial" w:cs="Arial"/>
                      <w:b/>
                      <w:color w:val="000000" w:themeColor="text1"/>
                      <w:sz w:val="24"/>
                      <w:szCs w:val="24"/>
                      <w:lang w:eastAsia="lt-LT"/>
                    </w:rPr>
                  </w:pPr>
                  <w:r>
                    <w:rPr>
                      <w:rFonts w:ascii="Arial" w:hAnsi="Arial" w:cs="Arial"/>
                      <w:b/>
                      <w:color w:val="000000" w:themeColor="text1"/>
                      <w:sz w:val="24"/>
                      <w:szCs w:val="24"/>
                      <w:lang w:eastAsia="lt-LT"/>
                    </w:rPr>
                    <w:t xml:space="preserve">Mažosios Lietuvos saugomų </w:t>
                  </w:r>
                </w:p>
                <w:p w14:paraId="60DF6C6A" w14:textId="77777777" w:rsidR="005F44A2" w:rsidRDefault="005F44A2" w:rsidP="00B52447">
                  <w:pPr>
                    <w:widowControl w:val="0"/>
                    <w:snapToGrid w:val="0"/>
                    <w:spacing w:line="274" w:lineRule="exact"/>
                    <w:rPr>
                      <w:rFonts w:ascii="Arial" w:hAnsi="Arial" w:cs="Arial"/>
                      <w:b/>
                      <w:color w:val="000000" w:themeColor="text1"/>
                      <w:sz w:val="24"/>
                      <w:szCs w:val="24"/>
                      <w:lang w:eastAsia="lt-LT"/>
                    </w:rPr>
                  </w:pPr>
                  <w:r>
                    <w:rPr>
                      <w:rFonts w:ascii="Arial" w:hAnsi="Arial" w:cs="Arial"/>
                      <w:b/>
                      <w:color w:val="000000" w:themeColor="text1"/>
                      <w:sz w:val="24"/>
                      <w:szCs w:val="24"/>
                      <w:lang w:eastAsia="lt-LT"/>
                    </w:rPr>
                    <w:t>Teritorijų direkcija</w:t>
                  </w:r>
                </w:p>
                <w:p w14:paraId="764F1019" w14:textId="77777777" w:rsidR="005F44A2" w:rsidRDefault="005F44A2" w:rsidP="00B52447">
                  <w:pPr>
                    <w:widowControl w:val="0"/>
                    <w:snapToGrid w:val="0"/>
                    <w:spacing w:line="274" w:lineRule="exact"/>
                    <w:rPr>
                      <w:rFonts w:ascii="Arial" w:hAnsi="Arial" w:cs="Arial"/>
                      <w:b/>
                      <w:color w:val="000000" w:themeColor="text1"/>
                      <w:sz w:val="24"/>
                      <w:szCs w:val="24"/>
                      <w:lang w:eastAsia="lt-LT"/>
                    </w:rPr>
                  </w:pPr>
                </w:p>
              </w:tc>
            </w:tr>
            <w:tr w:rsidR="005F44A2" w14:paraId="4A9ACD7C" w14:textId="77777777">
              <w:tc>
                <w:tcPr>
                  <w:tcW w:w="9313" w:type="dxa"/>
                </w:tcPr>
                <w:p w14:paraId="1BC75F2C" w14:textId="77777777" w:rsidR="005F44A2" w:rsidRDefault="005F44A2" w:rsidP="00B52447">
                  <w:pPr>
                    <w:widowControl w:val="0"/>
                    <w:snapToGrid w:val="0"/>
                    <w:spacing w:line="274" w:lineRule="exact"/>
                    <w:jc w:val="both"/>
                    <w:rPr>
                      <w:rFonts w:ascii="Arial" w:hAnsi="Arial" w:cs="Arial"/>
                      <w:color w:val="000000" w:themeColor="text1"/>
                      <w:sz w:val="24"/>
                      <w:szCs w:val="24"/>
                      <w:lang w:eastAsia="lt-LT"/>
                    </w:rPr>
                  </w:pPr>
                  <w:r>
                    <w:rPr>
                      <w:rFonts w:ascii="Arial" w:hAnsi="Arial" w:cs="Arial"/>
                      <w:color w:val="000000" w:themeColor="text1"/>
                      <w:sz w:val="24"/>
                      <w:szCs w:val="24"/>
                      <w:lang w:eastAsia="lt-LT"/>
                    </w:rPr>
                    <w:t xml:space="preserve">Juridinio asmens kodas </w:t>
                  </w:r>
                  <w:r>
                    <w:rPr>
                      <w:rFonts w:ascii="Arial" w:hAnsi="Arial" w:cs="Arial"/>
                      <w:color w:val="000000" w:themeColor="text1"/>
                      <w:sz w:val="24"/>
                      <w:szCs w:val="24"/>
                    </w:rPr>
                    <w:t>306109995</w:t>
                  </w:r>
                </w:p>
              </w:tc>
            </w:tr>
            <w:tr w:rsidR="005F44A2" w14:paraId="724464F1" w14:textId="77777777">
              <w:tc>
                <w:tcPr>
                  <w:tcW w:w="9313" w:type="dxa"/>
                </w:tcPr>
                <w:p w14:paraId="2FC9F839" w14:textId="77777777" w:rsidR="005F44A2" w:rsidRDefault="005F44A2" w:rsidP="00B52447">
                  <w:pPr>
                    <w:widowControl w:val="0"/>
                    <w:snapToGrid w:val="0"/>
                    <w:spacing w:line="274" w:lineRule="exact"/>
                    <w:jc w:val="both"/>
                    <w:rPr>
                      <w:rFonts w:ascii="Arial" w:hAnsi="Arial" w:cs="Arial"/>
                      <w:color w:val="000000" w:themeColor="text1"/>
                      <w:sz w:val="24"/>
                      <w:szCs w:val="24"/>
                      <w:lang w:eastAsia="lt-LT"/>
                    </w:rPr>
                  </w:pPr>
                  <w:r>
                    <w:rPr>
                      <w:rFonts w:ascii="Arial" w:hAnsi="Arial" w:cs="Arial"/>
                      <w:color w:val="000000" w:themeColor="text1"/>
                      <w:sz w:val="24"/>
                      <w:szCs w:val="24"/>
                      <w:lang w:eastAsia="lt-LT"/>
                    </w:rPr>
                    <w:t>Ne PVM mokėtojas</w:t>
                  </w:r>
                </w:p>
              </w:tc>
            </w:tr>
            <w:tr w:rsidR="005F44A2" w14:paraId="155D6751" w14:textId="77777777">
              <w:tc>
                <w:tcPr>
                  <w:tcW w:w="9313" w:type="dxa"/>
                </w:tcPr>
                <w:p w14:paraId="44E16145" w14:textId="77777777" w:rsidR="005F44A2" w:rsidRDefault="005F44A2" w:rsidP="00B52447">
                  <w:pPr>
                    <w:widowControl w:val="0"/>
                    <w:snapToGrid w:val="0"/>
                    <w:spacing w:line="274" w:lineRule="exact"/>
                    <w:jc w:val="both"/>
                    <w:rPr>
                      <w:rFonts w:ascii="Arial" w:hAnsi="Arial" w:cs="Arial"/>
                      <w:color w:val="000000" w:themeColor="text1"/>
                      <w:sz w:val="24"/>
                      <w:szCs w:val="24"/>
                      <w:lang w:eastAsia="lt-LT"/>
                    </w:rPr>
                  </w:pPr>
                  <w:r>
                    <w:rPr>
                      <w:rFonts w:ascii="Arial" w:hAnsi="Arial" w:cs="Arial"/>
                      <w:color w:val="000000" w:themeColor="text1"/>
                      <w:sz w:val="24"/>
                      <w:szCs w:val="24"/>
                    </w:rPr>
                    <w:t xml:space="preserve">Kuršmarių g. 13, Rusnė, Šilutės r. sav. </w:t>
                  </w:r>
                </w:p>
              </w:tc>
            </w:tr>
            <w:tr w:rsidR="005F44A2" w14:paraId="3637B9A7" w14:textId="77777777">
              <w:tc>
                <w:tcPr>
                  <w:tcW w:w="9313" w:type="dxa"/>
                </w:tcPr>
                <w:p w14:paraId="3B513A56" w14:textId="77777777" w:rsidR="005F44A2" w:rsidRDefault="005F44A2" w:rsidP="00B52447">
                  <w:pPr>
                    <w:widowControl w:val="0"/>
                    <w:snapToGrid w:val="0"/>
                    <w:spacing w:line="274" w:lineRule="exact"/>
                    <w:jc w:val="both"/>
                    <w:rPr>
                      <w:rFonts w:ascii="Arial" w:hAnsi="Arial" w:cs="Arial"/>
                      <w:color w:val="000000" w:themeColor="text1"/>
                      <w:sz w:val="24"/>
                      <w:szCs w:val="24"/>
                      <w:highlight w:val="yellow"/>
                      <w:lang w:eastAsia="lt-LT"/>
                    </w:rPr>
                  </w:pPr>
                  <w:r>
                    <w:rPr>
                      <w:rFonts w:ascii="Arial" w:hAnsi="Arial" w:cs="Arial"/>
                      <w:color w:val="000000" w:themeColor="text1"/>
                      <w:sz w:val="24"/>
                      <w:szCs w:val="24"/>
                      <w:lang w:eastAsia="lt-LT"/>
                    </w:rPr>
                    <w:t>Mob. +370 46 412483</w:t>
                  </w:r>
                </w:p>
              </w:tc>
            </w:tr>
            <w:tr w:rsidR="005F44A2" w14:paraId="7A1A1504" w14:textId="77777777">
              <w:tc>
                <w:tcPr>
                  <w:tcW w:w="9313" w:type="dxa"/>
                </w:tcPr>
                <w:p w14:paraId="12DA0F4B" w14:textId="77777777" w:rsidR="005F44A2" w:rsidRDefault="005F44A2" w:rsidP="00B52447">
                  <w:pPr>
                    <w:widowControl w:val="0"/>
                    <w:snapToGrid w:val="0"/>
                    <w:spacing w:line="274" w:lineRule="exact"/>
                    <w:jc w:val="both"/>
                    <w:rPr>
                      <w:rFonts w:ascii="Arial" w:eastAsia="Calibri" w:hAnsi="Arial" w:cs="Arial"/>
                      <w:color w:val="000000" w:themeColor="text1"/>
                      <w:sz w:val="24"/>
                      <w:szCs w:val="24"/>
                      <w:lang w:val="en-US"/>
                    </w:rPr>
                  </w:pPr>
                  <w:r>
                    <w:rPr>
                      <w:rFonts w:ascii="Arial" w:eastAsia="Calibri" w:hAnsi="Arial" w:cs="Arial"/>
                      <w:color w:val="000000" w:themeColor="text1"/>
                      <w:sz w:val="24"/>
                      <w:szCs w:val="24"/>
                    </w:rPr>
                    <w:t>El. paštas mlietuva@saugoma.lt</w:t>
                  </w:r>
                </w:p>
                <w:p w14:paraId="528958A2" w14:textId="77777777" w:rsidR="005F44A2" w:rsidRDefault="005F44A2" w:rsidP="00B52447">
                  <w:pPr>
                    <w:widowControl w:val="0"/>
                    <w:snapToGrid w:val="0"/>
                    <w:spacing w:line="274" w:lineRule="exact"/>
                    <w:jc w:val="both"/>
                    <w:rPr>
                      <w:rFonts w:ascii="Arial" w:hAnsi="Arial" w:cs="Arial"/>
                      <w:color w:val="000000" w:themeColor="text1"/>
                      <w:sz w:val="24"/>
                      <w:szCs w:val="24"/>
                      <w:lang w:val="en-US" w:eastAsia="lt-LT"/>
                    </w:rPr>
                  </w:pPr>
                  <w:r>
                    <w:rPr>
                      <w:rFonts w:ascii="Arial" w:hAnsi="Arial" w:cs="Arial"/>
                      <w:color w:val="000000" w:themeColor="text1"/>
                      <w:sz w:val="24"/>
                      <w:szCs w:val="24"/>
                      <w:lang w:val="en-US" w:eastAsia="lt-LT"/>
                    </w:rPr>
                    <w:t>A. s. LT31 4040 0636 1000 0763</w:t>
                  </w:r>
                </w:p>
              </w:tc>
            </w:tr>
            <w:tr w:rsidR="005F44A2" w14:paraId="7FAEDF02" w14:textId="77777777">
              <w:tc>
                <w:tcPr>
                  <w:tcW w:w="9313" w:type="dxa"/>
                </w:tcPr>
                <w:p w14:paraId="55A5364F" w14:textId="77777777" w:rsidR="005F44A2" w:rsidRDefault="005F44A2" w:rsidP="00B52447">
                  <w:pPr>
                    <w:widowControl w:val="0"/>
                    <w:rPr>
                      <w:rFonts w:ascii="Arial" w:hAnsi="Arial" w:cs="Arial"/>
                      <w:color w:val="000000" w:themeColor="text1"/>
                      <w:sz w:val="24"/>
                      <w:szCs w:val="24"/>
                      <w:lang w:val="en-US" w:eastAsia="ar-SA"/>
                    </w:rPr>
                  </w:pPr>
                  <w:r>
                    <w:rPr>
                      <w:rFonts w:ascii="Arial" w:hAnsi="Arial" w:cs="Arial"/>
                      <w:color w:val="000000" w:themeColor="text1"/>
                      <w:sz w:val="24"/>
                      <w:szCs w:val="24"/>
                      <w:lang w:val="en-US" w:eastAsia="ar-SA"/>
                    </w:rPr>
                    <w:t xml:space="preserve">Mokėtojas: Lietuvos Respublikos </w:t>
                  </w:r>
                </w:p>
                <w:p w14:paraId="3E215848" w14:textId="77777777" w:rsidR="005F44A2" w:rsidRDefault="005F44A2" w:rsidP="00B52447">
                  <w:pPr>
                    <w:widowControl w:val="0"/>
                    <w:rPr>
                      <w:rFonts w:ascii="Arial" w:hAnsi="Arial" w:cs="Arial"/>
                      <w:color w:val="000000" w:themeColor="text1"/>
                      <w:sz w:val="24"/>
                      <w:szCs w:val="24"/>
                      <w:lang w:val="en-US" w:eastAsia="ar-SA"/>
                    </w:rPr>
                  </w:pPr>
                  <w:r>
                    <w:rPr>
                      <w:rFonts w:ascii="Arial" w:hAnsi="Arial" w:cs="Arial"/>
                      <w:color w:val="000000" w:themeColor="text1"/>
                      <w:sz w:val="24"/>
                      <w:szCs w:val="24"/>
                      <w:lang w:val="en-US" w:eastAsia="ar-SA"/>
                    </w:rPr>
                    <w:t>finansų ministerija</w:t>
                  </w:r>
                  <w:r>
                    <w:rPr>
                      <w:rFonts w:ascii="Arial" w:hAnsi="Arial" w:cs="Arial"/>
                      <w:color w:val="000000" w:themeColor="text1"/>
                      <w:sz w:val="24"/>
                      <w:szCs w:val="24"/>
                      <w:lang w:val="en-US" w:eastAsia="ar-SA"/>
                    </w:rPr>
                    <w:br/>
                    <w:t>Finansų įstaigos kodas 40400</w:t>
                  </w:r>
                </w:p>
                <w:p w14:paraId="204484FF" w14:textId="77777777" w:rsidR="005F44A2" w:rsidRDefault="005F44A2" w:rsidP="00B52447">
                  <w:pPr>
                    <w:widowControl w:val="0"/>
                    <w:snapToGrid w:val="0"/>
                    <w:spacing w:line="274" w:lineRule="exact"/>
                    <w:jc w:val="both"/>
                    <w:rPr>
                      <w:rFonts w:ascii="Arial" w:hAnsi="Arial" w:cs="Arial"/>
                      <w:color w:val="000000" w:themeColor="text1"/>
                      <w:sz w:val="24"/>
                      <w:szCs w:val="24"/>
                      <w:lang w:eastAsia="lt-LT"/>
                    </w:rPr>
                  </w:pPr>
                </w:p>
              </w:tc>
            </w:tr>
            <w:tr w:rsidR="005F44A2" w14:paraId="079EBC6B" w14:textId="77777777">
              <w:trPr>
                <w:trHeight w:val="419"/>
              </w:trPr>
              <w:tc>
                <w:tcPr>
                  <w:tcW w:w="9313" w:type="dxa"/>
                  <w:vAlign w:val="bottom"/>
                </w:tcPr>
                <w:p w14:paraId="72AE4EA7" w14:textId="77777777" w:rsidR="005F44A2" w:rsidRDefault="005F44A2" w:rsidP="00B52447">
                  <w:pPr>
                    <w:widowControl w:val="0"/>
                    <w:snapToGrid w:val="0"/>
                    <w:rPr>
                      <w:rFonts w:ascii="Arial" w:hAnsi="Arial" w:cs="Arial"/>
                      <w:color w:val="000000" w:themeColor="text1"/>
                      <w:sz w:val="24"/>
                      <w:szCs w:val="24"/>
                      <w:lang w:eastAsia="lt-LT"/>
                    </w:rPr>
                  </w:pPr>
                  <w:r>
                    <w:rPr>
                      <w:rFonts w:ascii="Arial" w:hAnsi="Arial" w:cs="Arial"/>
                      <w:color w:val="000000" w:themeColor="text1"/>
                      <w:sz w:val="24"/>
                      <w:szCs w:val="24"/>
                      <w:lang w:eastAsia="lt-LT"/>
                    </w:rPr>
                    <w:t>Direktorius</w:t>
                  </w:r>
                </w:p>
                <w:p w14:paraId="240C517C" w14:textId="77777777" w:rsidR="005F44A2" w:rsidRDefault="005F44A2" w:rsidP="00B52447">
                  <w:pPr>
                    <w:widowControl w:val="0"/>
                    <w:snapToGrid w:val="0"/>
                    <w:spacing w:line="274" w:lineRule="exact"/>
                    <w:rPr>
                      <w:rFonts w:ascii="Arial" w:hAnsi="Arial" w:cs="Arial"/>
                      <w:color w:val="000000" w:themeColor="text1"/>
                      <w:sz w:val="24"/>
                      <w:szCs w:val="24"/>
                      <w:lang w:eastAsia="lt-LT"/>
                    </w:rPr>
                  </w:pPr>
                  <w:r>
                    <w:rPr>
                      <w:rFonts w:ascii="Arial" w:hAnsi="Arial" w:cs="Arial"/>
                      <w:b/>
                      <w:color w:val="000000" w:themeColor="text1"/>
                      <w:sz w:val="24"/>
                      <w:szCs w:val="24"/>
                      <w:lang w:eastAsia="lt-LT"/>
                    </w:rPr>
                    <w:t>Darius Nicius</w:t>
                  </w:r>
                </w:p>
              </w:tc>
            </w:tr>
          </w:tbl>
          <w:p w14:paraId="6FAF1B73" w14:textId="77777777" w:rsidR="005F44A2" w:rsidRDefault="005F44A2" w:rsidP="00B52447">
            <w:pPr>
              <w:widowControl w:val="0"/>
              <w:ind w:right="252"/>
              <w:jc w:val="both"/>
              <w:rPr>
                <w:rFonts w:ascii="Arial" w:hAnsi="Arial" w:cs="Arial"/>
                <w:b/>
                <w:bCs/>
                <w:sz w:val="24"/>
                <w:szCs w:val="24"/>
              </w:rPr>
            </w:pPr>
          </w:p>
        </w:tc>
        <w:tc>
          <w:tcPr>
            <w:tcW w:w="4634" w:type="dxa"/>
            <w:gridSpan w:val="2"/>
          </w:tcPr>
          <w:p w14:paraId="2BBD0F07" w14:textId="77777777" w:rsidR="005F44A2" w:rsidRPr="006C1D8E" w:rsidRDefault="005F44A2" w:rsidP="00B52447">
            <w:pPr>
              <w:pStyle w:val="Stilius3"/>
              <w:widowControl w:val="0"/>
              <w:rPr>
                <w:rFonts w:ascii="Arial" w:hAnsi="Arial" w:cs="Arial"/>
                <w:b/>
                <w:bCs/>
                <w:color w:val="000000" w:themeColor="text1"/>
                <w:sz w:val="24"/>
                <w:szCs w:val="24"/>
              </w:rPr>
            </w:pPr>
            <w:r w:rsidRPr="006C1D8E">
              <w:rPr>
                <w:rFonts w:ascii="Arial" w:hAnsi="Arial" w:cs="Arial"/>
                <w:b/>
                <w:bCs/>
                <w:color w:val="000000" w:themeColor="text1"/>
                <w:sz w:val="24"/>
                <w:szCs w:val="24"/>
              </w:rPr>
              <w:t>RANGOVAS</w:t>
            </w:r>
          </w:p>
          <w:p w14:paraId="0EF649F3" w14:textId="77777777" w:rsidR="005F44A2" w:rsidRPr="006C1D8E" w:rsidRDefault="005F44A2" w:rsidP="00B52447">
            <w:pPr>
              <w:widowControl w:val="0"/>
              <w:ind w:right="252"/>
              <w:jc w:val="both"/>
              <w:rPr>
                <w:rFonts w:ascii="Arial" w:hAnsi="Arial" w:cs="Arial"/>
                <w:color w:val="EE0000"/>
                <w:sz w:val="24"/>
                <w:szCs w:val="24"/>
              </w:rPr>
            </w:pPr>
          </w:p>
          <w:p w14:paraId="197FB0EB" w14:textId="77777777" w:rsidR="005F44A2" w:rsidRPr="006C1D8E" w:rsidRDefault="005F44A2" w:rsidP="00B52447">
            <w:pPr>
              <w:widowControl w:val="0"/>
              <w:ind w:right="252"/>
              <w:jc w:val="both"/>
              <w:rPr>
                <w:rFonts w:ascii="Arial" w:hAnsi="Arial" w:cs="Arial"/>
                <w:color w:val="EE0000"/>
                <w:sz w:val="24"/>
                <w:szCs w:val="24"/>
              </w:rPr>
            </w:pPr>
            <w:r w:rsidRPr="006C1D8E">
              <w:rPr>
                <w:rFonts w:ascii="Arial" w:hAnsi="Arial" w:cs="Arial"/>
                <w:i/>
                <w:color w:val="EE0000"/>
                <w:sz w:val="24"/>
                <w:szCs w:val="24"/>
              </w:rPr>
              <w:t xml:space="preserve">[pavadinimas] </w:t>
            </w:r>
          </w:p>
          <w:p w14:paraId="52B2DF57" w14:textId="77777777" w:rsidR="005F44A2" w:rsidRPr="006C1D8E" w:rsidRDefault="005F44A2" w:rsidP="00B52447">
            <w:pPr>
              <w:widowControl w:val="0"/>
              <w:ind w:right="252"/>
              <w:jc w:val="both"/>
              <w:rPr>
                <w:rFonts w:ascii="Arial" w:hAnsi="Arial" w:cs="Arial"/>
                <w:color w:val="EE0000"/>
                <w:sz w:val="24"/>
                <w:szCs w:val="24"/>
              </w:rPr>
            </w:pPr>
          </w:p>
          <w:p w14:paraId="332F00BF" w14:textId="77777777" w:rsidR="005F44A2" w:rsidRPr="006C1D8E" w:rsidRDefault="005F44A2" w:rsidP="00B52447">
            <w:pPr>
              <w:widowControl w:val="0"/>
              <w:ind w:right="252"/>
              <w:jc w:val="both"/>
              <w:rPr>
                <w:rFonts w:ascii="Arial" w:hAnsi="Arial" w:cs="Arial"/>
                <w:color w:val="EE0000"/>
                <w:sz w:val="24"/>
                <w:szCs w:val="24"/>
              </w:rPr>
            </w:pPr>
            <w:r w:rsidRPr="006C1D8E">
              <w:rPr>
                <w:rFonts w:ascii="Arial" w:hAnsi="Arial" w:cs="Arial"/>
                <w:color w:val="EE0000"/>
                <w:sz w:val="24"/>
                <w:szCs w:val="24"/>
              </w:rPr>
              <w:t xml:space="preserve">Juridinio asmens kodas </w:t>
            </w:r>
            <w:r w:rsidRPr="006C1D8E">
              <w:rPr>
                <w:rFonts w:ascii="Arial" w:hAnsi="Arial" w:cs="Arial"/>
                <w:i/>
                <w:color w:val="EE0000"/>
                <w:sz w:val="24"/>
                <w:szCs w:val="24"/>
              </w:rPr>
              <w:t xml:space="preserve">[kodas] </w:t>
            </w:r>
          </w:p>
          <w:p w14:paraId="2D3C67B2" w14:textId="77777777" w:rsidR="005F44A2" w:rsidRPr="006C1D8E" w:rsidRDefault="005F44A2" w:rsidP="00B52447">
            <w:pPr>
              <w:widowControl w:val="0"/>
              <w:ind w:right="252"/>
              <w:jc w:val="both"/>
              <w:rPr>
                <w:rFonts w:ascii="Arial" w:hAnsi="Arial" w:cs="Arial"/>
                <w:bCs/>
                <w:color w:val="EE0000"/>
                <w:sz w:val="24"/>
                <w:szCs w:val="24"/>
              </w:rPr>
            </w:pPr>
            <w:r w:rsidRPr="006C1D8E">
              <w:rPr>
                <w:rFonts w:ascii="Arial" w:hAnsi="Arial" w:cs="Arial"/>
                <w:bCs/>
                <w:color w:val="EE0000"/>
                <w:sz w:val="24"/>
                <w:szCs w:val="24"/>
              </w:rPr>
              <w:t xml:space="preserve">PVM mokėtojo kodas </w:t>
            </w:r>
            <w:r w:rsidRPr="006C1D8E">
              <w:rPr>
                <w:rFonts w:ascii="Arial" w:hAnsi="Arial" w:cs="Arial"/>
                <w:i/>
                <w:color w:val="EE0000"/>
                <w:sz w:val="24"/>
                <w:szCs w:val="24"/>
              </w:rPr>
              <w:t xml:space="preserve">[kodas] </w:t>
            </w:r>
          </w:p>
          <w:p w14:paraId="0162D602" w14:textId="77777777" w:rsidR="005F44A2" w:rsidRPr="006C1D8E" w:rsidRDefault="005F44A2" w:rsidP="00B52447">
            <w:pPr>
              <w:widowControl w:val="0"/>
              <w:ind w:right="252"/>
              <w:jc w:val="both"/>
              <w:rPr>
                <w:rFonts w:ascii="Arial" w:hAnsi="Arial" w:cs="Arial"/>
                <w:color w:val="EE0000"/>
                <w:sz w:val="24"/>
                <w:szCs w:val="24"/>
              </w:rPr>
            </w:pPr>
            <w:r w:rsidRPr="006C1D8E">
              <w:rPr>
                <w:rFonts w:ascii="Arial" w:hAnsi="Arial" w:cs="Arial"/>
                <w:color w:val="EE0000"/>
                <w:sz w:val="24"/>
                <w:szCs w:val="24"/>
              </w:rPr>
              <w:t xml:space="preserve">Registro tvarkytojas – VĮ Registrų centras </w:t>
            </w:r>
          </w:p>
          <w:p w14:paraId="47B8C2FF" w14:textId="77777777" w:rsidR="005F44A2" w:rsidRPr="006C1D8E" w:rsidRDefault="005F44A2" w:rsidP="00B52447">
            <w:pPr>
              <w:widowControl w:val="0"/>
              <w:ind w:right="252"/>
              <w:jc w:val="both"/>
              <w:rPr>
                <w:rFonts w:ascii="Arial" w:hAnsi="Arial" w:cs="Arial"/>
                <w:b/>
                <w:color w:val="EE0000"/>
                <w:sz w:val="24"/>
                <w:szCs w:val="24"/>
              </w:rPr>
            </w:pPr>
            <w:r w:rsidRPr="006C1D8E">
              <w:rPr>
                <w:rFonts w:ascii="Arial" w:hAnsi="Arial" w:cs="Arial"/>
                <w:i/>
                <w:color w:val="EE0000"/>
                <w:sz w:val="24"/>
                <w:szCs w:val="24"/>
              </w:rPr>
              <w:t xml:space="preserve">[adresas korespondencijai] </w:t>
            </w:r>
          </w:p>
          <w:p w14:paraId="161D9A4A" w14:textId="77777777" w:rsidR="005F44A2" w:rsidRPr="006C1D8E" w:rsidRDefault="005F44A2" w:rsidP="00B52447">
            <w:pPr>
              <w:widowControl w:val="0"/>
              <w:tabs>
                <w:tab w:val="left" w:pos="5130"/>
              </w:tabs>
              <w:rPr>
                <w:rFonts w:ascii="Arial" w:hAnsi="Arial" w:cs="Arial"/>
                <w:color w:val="EE0000"/>
                <w:sz w:val="24"/>
                <w:szCs w:val="24"/>
              </w:rPr>
            </w:pPr>
            <w:r w:rsidRPr="006C1D8E">
              <w:rPr>
                <w:rFonts w:ascii="Arial" w:hAnsi="Arial" w:cs="Arial"/>
                <w:color w:val="EE0000"/>
                <w:sz w:val="24"/>
                <w:szCs w:val="24"/>
              </w:rPr>
              <w:t>Tel. . __________</w:t>
            </w:r>
          </w:p>
          <w:p w14:paraId="08B4CC2C" w14:textId="77777777" w:rsidR="005F44A2" w:rsidRPr="006C1D8E" w:rsidRDefault="005F44A2" w:rsidP="00B52447">
            <w:pPr>
              <w:widowControl w:val="0"/>
              <w:tabs>
                <w:tab w:val="left" w:pos="5130"/>
              </w:tabs>
              <w:rPr>
                <w:rFonts w:ascii="Arial" w:hAnsi="Arial" w:cs="Arial"/>
                <w:color w:val="EE0000"/>
                <w:sz w:val="24"/>
                <w:szCs w:val="24"/>
              </w:rPr>
            </w:pPr>
            <w:r w:rsidRPr="006C1D8E">
              <w:rPr>
                <w:rFonts w:ascii="Arial" w:hAnsi="Arial" w:cs="Arial"/>
                <w:color w:val="EE0000"/>
                <w:sz w:val="24"/>
                <w:szCs w:val="24"/>
              </w:rPr>
              <w:t>El. p. _________</w:t>
            </w:r>
          </w:p>
          <w:p w14:paraId="1B096BCF" w14:textId="77777777" w:rsidR="005F44A2" w:rsidRPr="006C1D8E" w:rsidRDefault="005F44A2" w:rsidP="00B52447">
            <w:pPr>
              <w:widowControl w:val="0"/>
              <w:tabs>
                <w:tab w:val="left" w:pos="5130"/>
              </w:tabs>
              <w:rPr>
                <w:rFonts w:ascii="Arial" w:hAnsi="Arial" w:cs="Arial"/>
                <w:color w:val="EE0000"/>
                <w:sz w:val="24"/>
                <w:szCs w:val="24"/>
              </w:rPr>
            </w:pPr>
            <w:r w:rsidRPr="006C1D8E">
              <w:rPr>
                <w:rFonts w:ascii="Arial" w:hAnsi="Arial" w:cs="Arial"/>
                <w:color w:val="EE0000"/>
                <w:sz w:val="24"/>
                <w:szCs w:val="24"/>
              </w:rPr>
              <w:t xml:space="preserve">A. s. Nr. </w:t>
            </w:r>
            <w:r w:rsidRPr="006C1D8E">
              <w:rPr>
                <w:rFonts w:ascii="Arial" w:hAnsi="Arial" w:cs="Arial"/>
                <w:i/>
                <w:color w:val="EE0000"/>
                <w:sz w:val="24"/>
                <w:szCs w:val="24"/>
              </w:rPr>
              <w:t xml:space="preserve">[atsiskaitomosios sąskaitos Nr.] </w:t>
            </w:r>
          </w:p>
          <w:p w14:paraId="5379A40A" w14:textId="77777777" w:rsidR="005F44A2" w:rsidRPr="006C1D8E" w:rsidRDefault="005F44A2" w:rsidP="00B52447">
            <w:pPr>
              <w:widowControl w:val="0"/>
              <w:ind w:right="252"/>
              <w:jc w:val="both"/>
              <w:rPr>
                <w:rFonts w:ascii="Arial" w:hAnsi="Arial" w:cs="Arial"/>
                <w:i/>
                <w:iCs/>
                <w:color w:val="EE0000"/>
                <w:sz w:val="24"/>
                <w:szCs w:val="24"/>
              </w:rPr>
            </w:pPr>
            <w:r w:rsidRPr="006C1D8E">
              <w:rPr>
                <w:rFonts w:ascii="Arial" w:hAnsi="Arial" w:cs="Arial"/>
                <w:i/>
                <w:iCs/>
                <w:color w:val="EE0000"/>
                <w:sz w:val="24"/>
                <w:szCs w:val="24"/>
              </w:rPr>
              <w:t>[bankas]</w:t>
            </w:r>
          </w:p>
          <w:p w14:paraId="7C96E42D" w14:textId="77777777" w:rsidR="005F44A2" w:rsidRPr="006C1D8E" w:rsidRDefault="005F44A2" w:rsidP="00B52447">
            <w:pPr>
              <w:widowControl w:val="0"/>
              <w:ind w:right="252"/>
              <w:jc w:val="both"/>
              <w:rPr>
                <w:rFonts w:ascii="Arial" w:hAnsi="Arial" w:cs="Arial"/>
                <w:i/>
                <w:iCs/>
                <w:color w:val="EE0000"/>
                <w:sz w:val="24"/>
                <w:szCs w:val="24"/>
              </w:rPr>
            </w:pPr>
          </w:p>
          <w:p w14:paraId="43BC9CAA" w14:textId="77777777" w:rsidR="005F44A2" w:rsidRPr="006C1D8E" w:rsidRDefault="005F44A2" w:rsidP="00B52447">
            <w:pPr>
              <w:pStyle w:val="Stilius3"/>
              <w:widowControl w:val="0"/>
              <w:spacing w:before="0"/>
              <w:rPr>
                <w:rFonts w:ascii="Arial" w:hAnsi="Arial" w:cs="Arial"/>
                <w:color w:val="EE0000"/>
                <w:sz w:val="24"/>
                <w:szCs w:val="24"/>
              </w:rPr>
            </w:pPr>
            <w:r w:rsidRPr="006C1D8E">
              <w:rPr>
                <w:rFonts w:ascii="Arial" w:hAnsi="Arial" w:cs="Arial"/>
                <w:color w:val="EE0000"/>
                <w:sz w:val="24"/>
                <w:szCs w:val="24"/>
              </w:rPr>
              <w:t xml:space="preserve">_____________ </w:t>
            </w:r>
            <w:r w:rsidRPr="006C1D8E">
              <w:rPr>
                <w:rFonts w:ascii="Arial" w:hAnsi="Arial" w:cs="Arial"/>
                <w:i/>
                <w:iCs/>
                <w:color w:val="EE0000"/>
                <w:sz w:val="24"/>
                <w:szCs w:val="24"/>
              </w:rPr>
              <w:t>[pasirašančio asmens pareigos]</w:t>
            </w:r>
          </w:p>
          <w:p w14:paraId="35D30B96" w14:textId="77777777" w:rsidR="005F44A2" w:rsidRPr="006C1D8E" w:rsidRDefault="005F44A2" w:rsidP="00B52447">
            <w:pPr>
              <w:pStyle w:val="Stilius3"/>
              <w:widowControl w:val="0"/>
              <w:spacing w:before="0"/>
              <w:rPr>
                <w:rFonts w:ascii="Arial" w:hAnsi="Arial" w:cs="Arial"/>
                <w:color w:val="EE0000"/>
                <w:sz w:val="24"/>
                <w:szCs w:val="24"/>
              </w:rPr>
            </w:pPr>
            <w:r w:rsidRPr="006C1D8E">
              <w:rPr>
                <w:rFonts w:ascii="Arial" w:hAnsi="Arial" w:cs="Arial"/>
                <w:color w:val="EE0000"/>
                <w:sz w:val="24"/>
                <w:szCs w:val="24"/>
              </w:rPr>
              <w:t xml:space="preserve">_____________ </w:t>
            </w:r>
            <w:r w:rsidRPr="006C1D8E">
              <w:rPr>
                <w:rFonts w:ascii="Arial" w:hAnsi="Arial" w:cs="Arial"/>
                <w:i/>
                <w:iCs/>
                <w:color w:val="EE0000"/>
                <w:sz w:val="24"/>
                <w:szCs w:val="24"/>
              </w:rPr>
              <w:t>[vardas, pavardė]</w:t>
            </w:r>
          </w:p>
        </w:tc>
      </w:tr>
    </w:tbl>
    <w:p w14:paraId="7B5C5F81" w14:textId="77777777" w:rsidR="0093072E" w:rsidRDefault="00000000" w:rsidP="00B52447">
      <w:pPr>
        <w:pStyle w:val="Stilius5"/>
        <w:jc w:val="left"/>
        <w:outlineLvl w:val="0"/>
      </w:pPr>
      <w:r>
        <w:br w:type="page"/>
      </w:r>
    </w:p>
    <w:p w14:paraId="4854FFE2" w14:textId="04F3BA97" w:rsidR="006C1412" w:rsidRPr="006C1412" w:rsidRDefault="006C1412" w:rsidP="00B52447">
      <w:pPr>
        <w:pStyle w:val="Antrat"/>
        <w:jc w:val="right"/>
        <w:rPr>
          <w:rFonts w:ascii="Arial" w:hAnsi="Arial" w:cs="Arial"/>
        </w:rPr>
      </w:pPr>
      <w:r w:rsidRPr="006C1412">
        <w:rPr>
          <w:rFonts w:ascii="Arial" w:hAnsi="Arial" w:cs="Arial"/>
        </w:rPr>
        <w:lastRenderedPageBreak/>
        <w:t xml:space="preserve">1 priedas </w:t>
      </w:r>
    </w:p>
    <w:p w14:paraId="4E94C25F" w14:textId="471EA0A9" w:rsidR="006C1412" w:rsidRDefault="006C1412" w:rsidP="00B52447">
      <w:pPr>
        <w:pStyle w:val="Antrat"/>
        <w:jc w:val="right"/>
      </w:pPr>
      <w:r>
        <w:rPr>
          <w:rFonts w:ascii="Arial" w:hAnsi="Arial" w:cs="Arial"/>
        </w:rPr>
        <w:t>„</w:t>
      </w:r>
      <w:r w:rsidRPr="006C1412">
        <w:rPr>
          <w:rFonts w:ascii="Arial" w:hAnsi="Arial" w:cs="Arial"/>
        </w:rPr>
        <w:t>Esminės sutarties sąlygos</w:t>
      </w:r>
      <w:r>
        <w:rPr>
          <w:rFonts w:ascii="Arial" w:hAnsi="Arial" w:cs="Arial"/>
        </w:rPr>
        <w:t>“</w:t>
      </w:r>
    </w:p>
    <w:p w14:paraId="3866804D" w14:textId="77777777" w:rsidR="006C1412" w:rsidRDefault="006C1412" w:rsidP="00B52447">
      <w:pPr>
        <w:pStyle w:val="Antrat"/>
      </w:pPr>
    </w:p>
    <w:tbl>
      <w:tblPr>
        <w:tblStyle w:val="Lentelstinklelis"/>
        <w:tblW w:w="0" w:type="auto"/>
        <w:tblLook w:val="04A0" w:firstRow="1" w:lastRow="0" w:firstColumn="1" w:lastColumn="0" w:noHBand="0" w:noVBand="1"/>
      </w:tblPr>
      <w:tblGrid>
        <w:gridCol w:w="4531"/>
        <w:gridCol w:w="1887"/>
        <w:gridCol w:w="3210"/>
      </w:tblGrid>
      <w:tr w:rsidR="005720EB" w14:paraId="7BC45438" w14:textId="77777777" w:rsidTr="005720EB">
        <w:tc>
          <w:tcPr>
            <w:tcW w:w="4531" w:type="dxa"/>
          </w:tcPr>
          <w:p w14:paraId="04E7C8A0" w14:textId="7DF735AE" w:rsidR="005720EB" w:rsidRDefault="005720EB" w:rsidP="00B52447">
            <w:pPr>
              <w:pStyle w:val="Antrat"/>
            </w:pPr>
            <w:r>
              <w:t>Pavadinimas</w:t>
            </w:r>
          </w:p>
        </w:tc>
        <w:tc>
          <w:tcPr>
            <w:tcW w:w="1887" w:type="dxa"/>
          </w:tcPr>
          <w:p w14:paraId="4B085081" w14:textId="7E8E6B13" w:rsidR="005720EB" w:rsidRDefault="005720EB" w:rsidP="00B52447">
            <w:pPr>
              <w:pStyle w:val="Antrat"/>
            </w:pPr>
            <w:r>
              <w:t>Punktas</w:t>
            </w:r>
          </w:p>
        </w:tc>
        <w:tc>
          <w:tcPr>
            <w:tcW w:w="3210" w:type="dxa"/>
          </w:tcPr>
          <w:p w14:paraId="19054F6A" w14:textId="389F0575" w:rsidR="005720EB" w:rsidRDefault="005720EB" w:rsidP="00B52447">
            <w:pPr>
              <w:pStyle w:val="Antrat"/>
            </w:pPr>
            <w:r>
              <w:t>Duomenys ir sąlygos</w:t>
            </w:r>
          </w:p>
        </w:tc>
      </w:tr>
      <w:tr w:rsidR="005720EB" w14:paraId="44AF79C8" w14:textId="77777777" w:rsidTr="005720EB">
        <w:tc>
          <w:tcPr>
            <w:tcW w:w="4531" w:type="dxa"/>
          </w:tcPr>
          <w:p w14:paraId="35DFE9D2" w14:textId="5DD83D7A" w:rsidR="005720EB" w:rsidRDefault="00030F76" w:rsidP="00B52447">
            <w:pPr>
              <w:pStyle w:val="Antrat"/>
            </w:pPr>
            <w:r>
              <w:t>Sutarties kaina be PVM</w:t>
            </w:r>
          </w:p>
        </w:tc>
        <w:tc>
          <w:tcPr>
            <w:tcW w:w="1887" w:type="dxa"/>
          </w:tcPr>
          <w:p w14:paraId="6A19F255" w14:textId="4B85DEC5" w:rsidR="005720EB" w:rsidRDefault="005720EB" w:rsidP="00B52447">
            <w:pPr>
              <w:pStyle w:val="Antrat"/>
            </w:pPr>
            <w:r>
              <w:t>1.10</w:t>
            </w:r>
          </w:p>
        </w:tc>
        <w:tc>
          <w:tcPr>
            <w:tcW w:w="3210" w:type="dxa"/>
          </w:tcPr>
          <w:p w14:paraId="007286F1" w14:textId="1326690F" w:rsidR="005720EB" w:rsidRDefault="005720EB" w:rsidP="00B52447">
            <w:pPr>
              <w:pStyle w:val="Antrat"/>
            </w:pPr>
            <w:r w:rsidRPr="005720EB">
              <w:t>________ Eur (lygi laimėjusio Rangovo pasiūlymo kainai)</w:t>
            </w:r>
          </w:p>
        </w:tc>
      </w:tr>
      <w:tr w:rsidR="00030F76" w14:paraId="3A2A1B7D" w14:textId="77777777" w:rsidTr="005720EB">
        <w:tc>
          <w:tcPr>
            <w:tcW w:w="4531" w:type="dxa"/>
          </w:tcPr>
          <w:p w14:paraId="4187B650" w14:textId="41709964" w:rsidR="00030F76" w:rsidRPr="005720EB" w:rsidRDefault="00030F76" w:rsidP="00B52447">
            <w:pPr>
              <w:pStyle w:val="Antrat"/>
            </w:pPr>
            <w:r>
              <w:t>PVM</w:t>
            </w:r>
          </w:p>
        </w:tc>
        <w:tc>
          <w:tcPr>
            <w:tcW w:w="1887" w:type="dxa"/>
          </w:tcPr>
          <w:p w14:paraId="0E69E2EC" w14:textId="2ED4926D" w:rsidR="00030F76" w:rsidRDefault="00030F76" w:rsidP="00B52447">
            <w:pPr>
              <w:pStyle w:val="Antrat"/>
            </w:pPr>
            <w:r>
              <w:t>9.1</w:t>
            </w:r>
          </w:p>
        </w:tc>
        <w:tc>
          <w:tcPr>
            <w:tcW w:w="3210" w:type="dxa"/>
          </w:tcPr>
          <w:p w14:paraId="0F3332A2" w14:textId="6E1FA9E5" w:rsidR="00030F76" w:rsidRPr="005720EB" w:rsidRDefault="00030F76" w:rsidP="00B52447">
            <w:pPr>
              <w:pStyle w:val="Antrat"/>
            </w:pPr>
            <w:r w:rsidRPr="00030F76">
              <w:t>______ Eur</w:t>
            </w:r>
          </w:p>
        </w:tc>
      </w:tr>
      <w:tr w:rsidR="00030F76" w14:paraId="22DAA6D5" w14:textId="77777777" w:rsidTr="005720EB">
        <w:tc>
          <w:tcPr>
            <w:tcW w:w="4531" w:type="dxa"/>
          </w:tcPr>
          <w:p w14:paraId="20BAF652" w14:textId="25984D0C" w:rsidR="00030F76" w:rsidRPr="005720EB" w:rsidRDefault="00030F76" w:rsidP="00B52447">
            <w:pPr>
              <w:pStyle w:val="Antrat"/>
            </w:pPr>
            <w:r>
              <w:t>Bendra s</w:t>
            </w:r>
            <w:r w:rsidRPr="005720EB">
              <w:t>utarties kaina</w:t>
            </w:r>
            <w:r>
              <w:t xml:space="preserve"> su PVM</w:t>
            </w:r>
          </w:p>
        </w:tc>
        <w:tc>
          <w:tcPr>
            <w:tcW w:w="1887" w:type="dxa"/>
          </w:tcPr>
          <w:p w14:paraId="3F887C75" w14:textId="5F31BFED" w:rsidR="00030F76" w:rsidRDefault="00030F76" w:rsidP="00B52447">
            <w:pPr>
              <w:pStyle w:val="Antrat"/>
            </w:pPr>
            <w:r>
              <w:t>9.1</w:t>
            </w:r>
          </w:p>
        </w:tc>
        <w:tc>
          <w:tcPr>
            <w:tcW w:w="3210" w:type="dxa"/>
          </w:tcPr>
          <w:p w14:paraId="721B7815" w14:textId="5ED093CF" w:rsidR="00030F76" w:rsidRPr="005720EB" w:rsidRDefault="00030F76" w:rsidP="00B52447">
            <w:pPr>
              <w:pStyle w:val="Antrat"/>
            </w:pPr>
            <w:r w:rsidRPr="005720EB">
              <w:t xml:space="preserve">________ Eur </w:t>
            </w:r>
          </w:p>
        </w:tc>
      </w:tr>
      <w:tr w:rsidR="00030F76" w14:paraId="11BE2A7D" w14:textId="77777777" w:rsidTr="005720EB">
        <w:tc>
          <w:tcPr>
            <w:tcW w:w="4531" w:type="dxa"/>
          </w:tcPr>
          <w:p w14:paraId="783ECFD9" w14:textId="3FA2E997" w:rsidR="00030F76" w:rsidRPr="005720EB" w:rsidRDefault="00030F76" w:rsidP="00B52447">
            <w:pPr>
              <w:pStyle w:val="Antrat"/>
            </w:pPr>
            <w:r w:rsidRPr="005720EB">
              <w:t>Sutarties įvykdymo užtikrinimo suma</w:t>
            </w:r>
          </w:p>
        </w:tc>
        <w:tc>
          <w:tcPr>
            <w:tcW w:w="1887" w:type="dxa"/>
          </w:tcPr>
          <w:p w14:paraId="1CB8A0F5" w14:textId="67E81DAB" w:rsidR="00030F76" w:rsidRDefault="00030F76" w:rsidP="00B52447">
            <w:pPr>
              <w:pStyle w:val="Antrat"/>
            </w:pPr>
            <w:r>
              <w:t>7.1</w:t>
            </w:r>
          </w:p>
        </w:tc>
        <w:tc>
          <w:tcPr>
            <w:tcW w:w="3210" w:type="dxa"/>
          </w:tcPr>
          <w:p w14:paraId="7203AAD9" w14:textId="755B6053" w:rsidR="00030F76" w:rsidRPr="005720EB" w:rsidRDefault="00030F76" w:rsidP="00B52447">
            <w:pPr>
              <w:pStyle w:val="Antrat"/>
            </w:pPr>
            <w:r w:rsidRPr="00030F76">
              <w:t xml:space="preserve">________ Eur </w:t>
            </w:r>
            <w:r>
              <w:t>(5</w:t>
            </w:r>
            <w:r w:rsidRPr="005720EB">
              <w:t xml:space="preserve"> % </w:t>
            </w:r>
            <w:r>
              <w:t>Sutarties kainos</w:t>
            </w:r>
            <w:r w:rsidRPr="005720EB">
              <w:t xml:space="preserve"> be PVM</w:t>
            </w:r>
            <w:r>
              <w:t>)</w:t>
            </w:r>
          </w:p>
        </w:tc>
      </w:tr>
      <w:tr w:rsidR="00030F76" w14:paraId="743139DA" w14:textId="77777777" w:rsidTr="005720EB">
        <w:tc>
          <w:tcPr>
            <w:tcW w:w="4531" w:type="dxa"/>
          </w:tcPr>
          <w:p w14:paraId="1ADFCA45" w14:textId="5033FFDE" w:rsidR="00030F76" w:rsidRDefault="00030F76" w:rsidP="00B52447">
            <w:pPr>
              <w:pStyle w:val="Antrat"/>
            </w:pPr>
            <w:r w:rsidRPr="005720EB">
              <w:t>Už Sutarties vykdymą atsakingas Užsakovo asmuo</w:t>
            </w:r>
          </w:p>
        </w:tc>
        <w:tc>
          <w:tcPr>
            <w:tcW w:w="1887" w:type="dxa"/>
          </w:tcPr>
          <w:p w14:paraId="165F8B7E" w14:textId="62E35CFB" w:rsidR="00030F76" w:rsidRDefault="00030F76" w:rsidP="00B52447">
            <w:pPr>
              <w:pStyle w:val="Antrat"/>
            </w:pPr>
            <w:r>
              <w:t>4.4</w:t>
            </w:r>
          </w:p>
        </w:tc>
        <w:tc>
          <w:tcPr>
            <w:tcW w:w="3210" w:type="dxa"/>
          </w:tcPr>
          <w:p w14:paraId="6A770CC1" w14:textId="307AE791" w:rsidR="00030F76" w:rsidRDefault="00030F76" w:rsidP="00B52447">
            <w:pPr>
              <w:pStyle w:val="Antrat"/>
            </w:pPr>
            <w:r w:rsidRPr="005720EB">
              <w:tab/>
            </w:r>
          </w:p>
        </w:tc>
      </w:tr>
      <w:tr w:rsidR="00030F76" w14:paraId="0A4CFB81" w14:textId="77777777" w:rsidTr="005720EB">
        <w:tc>
          <w:tcPr>
            <w:tcW w:w="4531" w:type="dxa"/>
          </w:tcPr>
          <w:p w14:paraId="1F85560F" w14:textId="4E2CE0CD" w:rsidR="00030F76" w:rsidRDefault="00030F76" w:rsidP="00B52447">
            <w:pPr>
              <w:pStyle w:val="Antrat"/>
            </w:pPr>
            <w:r w:rsidRPr="005720EB">
              <w:t>Darbų atlikimo terminas (esminė sąlyga)</w:t>
            </w:r>
            <w:r w:rsidRPr="005720EB">
              <w:tab/>
            </w:r>
          </w:p>
        </w:tc>
        <w:tc>
          <w:tcPr>
            <w:tcW w:w="1887" w:type="dxa"/>
          </w:tcPr>
          <w:p w14:paraId="59434CA6" w14:textId="73310FC2" w:rsidR="00030F76" w:rsidRDefault="00030F76" w:rsidP="00B52447">
            <w:pPr>
              <w:pStyle w:val="Antrat"/>
            </w:pPr>
            <w:r>
              <w:t>6.1</w:t>
            </w:r>
          </w:p>
        </w:tc>
        <w:tc>
          <w:tcPr>
            <w:tcW w:w="3210" w:type="dxa"/>
          </w:tcPr>
          <w:p w14:paraId="05E055EC" w14:textId="0DAE9115" w:rsidR="00030F76" w:rsidRDefault="00030F76" w:rsidP="00B52447">
            <w:pPr>
              <w:pStyle w:val="Antrat"/>
            </w:pPr>
            <w:r w:rsidRPr="005720EB">
              <w:t>Iki 2026 m. gruodžio 31 d.</w:t>
            </w:r>
          </w:p>
        </w:tc>
      </w:tr>
      <w:tr w:rsidR="00030F76" w14:paraId="2642188B" w14:textId="77777777" w:rsidTr="005720EB">
        <w:tc>
          <w:tcPr>
            <w:tcW w:w="4531" w:type="dxa"/>
          </w:tcPr>
          <w:p w14:paraId="46594341" w14:textId="753C0FCF" w:rsidR="00030F76" w:rsidRDefault="00030F76" w:rsidP="00B52447">
            <w:pPr>
              <w:pStyle w:val="Antrat"/>
            </w:pPr>
            <w:r w:rsidRPr="005720EB">
              <w:t>Darbų atlikimo termino pratęsimas</w:t>
            </w:r>
          </w:p>
        </w:tc>
        <w:tc>
          <w:tcPr>
            <w:tcW w:w="1887" w:type="dxa"/>
          </w:tcPr>
          <w:p w14:paraId="6975E1B6" w14:textId="7ECBC91A" w:rsidR="00030F76" w:rsidRDefault="00030F76" w:rsidP="00B52447">
            <w:pPr>
              <w:pStyle w:val="Antrat"/>
            </w:pPr>
            <w:r>
              <w:t>6.3</w:t>
            </w:r>
          </w:p>
        </w:tc>
        <w:tc>
          <w:tcPr>
            <w:tcW w:w="3210" w:type="dxa"/>
          </w:tcPr>
          <w:p w14:paraId="6A60FFCC" w14:textId="58E0516B" w:rsidR="00030F76" w:rsidRDefault="00030F76" w:rsidP="00B52447">
            <w:pPr>
              <w:pStyle w:val="Antrat"/>
            </w:pPr>
            <w:r w:rsidRPr="005720EB">
              <w:t>iki 3 mėn.</w:t>
            </w:r>
          </w:p>
        </w:tc>
      </w:tr>
      <w:tr w:rsidR="00030F76" w14:paraId="6091F750" w14:textId="77777777" w:rsidTr="005720EB">
        <w:tc>
          <w:tcPr>
            <w:tcW w:w="4531" w:type="dxa"/>
          </w:tcPr>
          <w:p w14:paraId="50B44165" w14:textId="7FE902AA" w:rsidR="00030F76" w:rsidRDefault="00030F76" w:rsidP="00B52447">
            <w:pPr>
              <w:pStyle w:val="Antrat"/>
            </w:pPr>
            <w:r w:rsidRPr="005720EB">
              <w:t>Delspinigiai dėl Darbų vėlavimo</w:t>
            </w:r>
          </w:p>
        </w:tc>
        <w:tc>
          <w:tcPr>
            <w:tcW w:w="1887" w:type="dxa"/>
          </w:tcPr>
          <w:p w14:paraId="2E3DA2AC" w14:textId="5F33A5FD" w:rsidR="00030F76" w:rsidRDefault="00030F76" w:rsidP="00B52447">
            <w:pPr>
              <w:pStyle w:val="Antrat"/>
            </w:pPr>
            <w:r>
              <w:t>6.6</w:t>
            </w:r>
          </w:p>
        </w:tc>
        <w:tc>
          <w:tcPr>
            <w:tcW w:w="3210" w:type="dxa"/>
          </w:tcPr>
          <w:p w14:paraId="0D96784E" w14:textId="166B541D" w:rsidR="00030F76" w:rsidRDefault="00030F76" w:rsidP="00B52447">
            <w:pPr>
              <w:pStyle w:val="Antrat"/>
            </w:pPr>
            <w:r w:rsidRPr="005720EB">
              <w:t>0,02 % nuo Sutarties kainos be PVM už kiekvieną pavėluotą dieną</w:t>
            </w:r>
          </w:p>
        </w:tc>
      </w:tr>
      <w:tr w:rsidR="00030F76" w14:paraId="3853B946" w14:textId="77777777" w:rsidTr="005720EB">
        <w:tc>
          <w:tcPr>
            <w:tcW w:w="4531" w:type="dxa"/>
          </w:tcPr>
          <w:p w14:paraId="05FA569B" w14:textId="336C0E4D" w:rsidR="00030F76" w:rsidRPr="005720EB" w:rsidRDefault="00030F76" w:rsidP="00B52447">
            <w:pPr>
              <w:pStyle w:val="Antrat"/>
            </w:pPr>
            <w:r w:rsidRPr="005720EB">
              <w:t>Išankstinis mokėjimas</w:t>
            </w:r>
          </w:p>
        </w:tc>
        <w:tc>
          <w:tcPr>
            <w:tcW w:w="1887" w:type="dxa"/>
          </w:tcPr>
          <w:p w14:paraId="6FD921E4" w14:textId="493AB90B" w:rsidR="00030F76" w:rsidRDefault="00030F76" w:rsidP="00B52447">
            <w:pPr>
              <w:pStyle w:val="Antrat"/>
            </w:pPr>
            <w:r>
              <w:t>9.3</w:t>
            </w:r>
          </w:p>
        </w:tc>
        <w:tc>
          <w:tcPr>
            <w:tcW w:w="3210" w:type="dxa"/>
          </w:tcPr>
          <w:p w14:paraId="77F620C2" w14:textId="2A0BCB99" w:rsidR="00030F76" w:rsidRPr="005720EB" w:rsidRDefault="00030F76" w:rsidP="00B52447">
            <w:pPr>
              <w:pStyle w:val="Antrat"/>
            </w:pPr>
            <w:r w:rsidRPr="005720EB">
              <w:t>netaikoma</w:t>
            </w:r>
          </w:p>
        </w:tc>
      </w:tr>
      <w:tr w:rsidR="00030F76" w14:paraId="0A3AAEB2" w14:textId="77777777" w:rsidTr="005720EB">
        <w:tc>
          <w:tcPr>
            <w:tcW w:w="4531" w:type="dxa"/>
          </w:tcPr>
          <w:p w14:paraId="19ED7AE1" w14:textId="41A397DE" w:rsidR="00030F76" w:rsidRPr="005720EB" w:rsidRDefault="00030F76" w:rsidP="00B52447">
            <w:pPr>
              <w:pStyle w:val="Antrat"/>
            </w:pPr>
            <w:r w:rsidRPr="005720EB">
              <w:t>Atskaitymai nuo tarpinių mokėjimų</w:t>
            </w:r>
          </w:p>
        </w:tc>
        <w:tc>
          <w:tcPr>
            <w:tcW w:w="1887" w:type="dxa"/>
          </w:tcPr>
          <w:p w14:paraId="468FCE99" w14:textId="637E5D1F" w:rsidR="00030F76" w:rsidRDefault="00030F76" w:rsidP="00B52447">
            <w:pPr>
              <w:pStyle w:val="Antrat"/>
            </w:pPr>
            <w:r>
              <w:t>9.3</w:t>
            </w:r>
          </w:p>
        </w:tc>
        <w:tc>
          <w:tcPr>
            <w:tcW w:w="3210" w:type="dxa"/>
          </w:tcPr>
          <w:p w14:paraId="15F59AA7" w14:textId="08D92632" w:rsidR="00030F76" w:rsidRPr="005720EB" w:rsidRDefault="00030F76" w:rsidP="00B52447">
            <w:pPr>
              <w:pStyle w:val="Antrat"/>
            </w:pPr>
            <w:r w:rsidRPr="005720EB">
              <w:t>netaikoma</w:t>
            </w:r>
          </w:p>
        </w:tc>
      </w:tr>
      <w:tr w:rsidR="00030F76" w14:paraId="13EB9DE7" w14:textId="77777777" w:rsidTr="005720EB">
        <w:tc>
          <w:tcPr>
            <w:tcW w:w="4531" w:type="dxa"/>
          </w:tcPr>
          <w:p w14:paraId="76FACC44" w14:textId="45725CC3" w:rsidR="00030F76" w:rsidRPr="005720EB" w:rsidRDefault="00030F76" w:rsidP="00B52447">
            <w:pPr>
              <w:pStyle w:val="Antrat"/>
            </w:pPr>
            <w:r w:rsidRPr="005720EB">
              <w:t>Mokėjimų terminas</w:t>
            </w:r>
          </w:p>
        </w:tc>
        <w:tc>
          <w:tcPr>
            <w:tcW w:w="1887" w:type="dxa"/>
          </w:tcPr>
          <w:p w14:paraId="0E7B481D" w14:textId="7F024399" w:rsidR="00030F76" w:rsidRDefault="00030F76" w:rsidP="00B52447">
            <w:pPr>
              <w:pStyle w:val="Antrat"/>
            </w:pPr>
            <w:r>
              <w:t>9.7.2</w:t>
            </w:r>
          </w:p>
        </w:tc>
        <w:tc>
          <w:tcPr>
            <w:tcW w:w="3210" w:type="dxa"/>
          </w:tcPr>
          <w:p w14:paraId="2A8A3A4E" w14:textId="5A9E25FA" w:rsidR="00030F76" w:rsidRPr="005720EB" w:rsidRDefault="00030F76" w:rsidP="00B52447">
            <w:pPr>
              <w:pStyle w:val="Antrat"/>
            </w:pPr>
            <w:r w:rsidRPr="005720EB">
              <w:t>30 dienų</w:t>
            </w:r>
          </w:p>
        </w:tc>
      </w:tr>
      <w:tr w:rsidR="00030F76" w14:paraId="170C83A3" w14:textId="77777777" w:rsidTr="005720EB">
        <w:tc>
          <w:tcPr>
            <w:tcW w:w="4531" w:type="dxa"/>
          </w:tcPr>
          <w:p w14:paraId="179A3889" w14:textId="62757A86" w:rsidR="00030F76" w:rsidRPr="005720EB" w:rsidRDefault="00030F76" w:rsidP="00B52447">
            <w:pPr>
              <w:pStyle w:val="Antrat"/>
            </w:pPr>
            <w:r w:rsidRPr="005720EB">
              <w:t>Delspinigiai už pavėluotus mokėjimus</w:t>
            </w:r>
          </w:p>
        </w:tc>
        <w:tc>
          <w:tcPr>
            <w:tcW w:w="1887" w:type="dxa"/>
          </w:tcPr>
          <w:p w14:paraId="12778CE1" w14:textId="03244377" w:rsidR="00030F76" w:rsidRDefault="00030F76" w:rsidP="00B52447">
            <w:pPr>
              <w:pStyle w:val="Antrat"/>
            </w:pPr>
            <w:r>
              <w:t>9.8</w:t>
            </w:r>
          </w:p>
        </w:tc>
        <w:tc>
          <w:tcPr>
            <w:tcW w:w="3210" w:type="dxa"/>
          </w:tcPr>
          <w:p w14:paraId="0F64548E" w14:textId="7174CCA8" w:rsidR="00030F76" w:rsidRPr="005720EB" w:rsidRDefault="00030F76" w:rsidP="00B52447">
            <w:pPr>
              <w:pStyle w:val="Antrat"/>
            </w:pPr>
            <w:r w:rsidRPr="005720EB">
              <w:t>0,02 % nuo vėluojančios sumos už dieną</w:t>
            </w:r>
          </w:p>
        </w:tc>
      </w:tr>
    </w:tbl>
    <w:p w14:paraId="5540F088" w14:textId="77777777" w:rsidR="006A1B14" w:rsidRDefault="006A1B14" w:rsidP="00B52447">
      <w:pPr>
        <w:pStyle w:val="Antrat"/>
      </w:pPr>
    </w:p>
    <w:p w14:paraId="0975390D" w14:textId="439915AD" w:rsidR="006A1B14" w:rsidRPr="006A1B14" w:rsidRDefault="006A1B14" w:rsidP="00B52447">
      <w:pPr>
        <w:pStyle w:val="Antrat"/>
      </w:pPr>
      <w:r w:rsidRPr="006A1B14">
        <w:tab/>
      </w:r>
    </w:p>
    <w:p w14:paraId="711A598C" w14:textId="1EC8307A" w:rsidR="006A1B14" w:rsidRPr="006A1B14" w:rsidRDefault="006A1B14" w:rsidP="00B52447">
      <w:pPr>
        <w:pStyle w:val="Antrat"/>
      </w:pPr>
      <w:r w:rsidRPr="006A1B14">
        <w:tab/>
      </w:r>
    </w:p>
    <w:p w14:paraId="7E4516E3" w14:textId="76128056" w:rsidR="006A1B14" w:rsidRDefault="006A1B14" w:rsidP="00B52447">
      <w:pPr>
        <w:pStyle w:val="Antrat"/>
      </w:pPr>
      <w:r w:rsidRPr="006A1B14">
        <w:tab/>
      </w:r>
    </w:p>
    <w:p w14:paraId="5CCCD8B7" w14:textId="77777777" w:rsidR="006A1B14" w:rsidRDefault="006A1B14" w:rsidP="00B52447">
      <w:pPr>
        <w:pStyle w:val="Stilius3"/>
        <w:jc w:val="center"/>
        <w:rPr>
          <w:rFonts w:ascii="Arial" w:hAnsi="Arial" w:cs="Arial"/>
          <w:b/>
          <w:bCs/>
          <w:sz w:val="24"/>
          <w:szCs w:val="24"/>
          <w:lang w:eastAsia="lt-LT"/>
        </w:rPr>
      </w:pPr>
    </w:p>
    <w:p w14:paraId="37C76F49" w14:textId="77777777" w:rsidR="006A1B14" w:rsidRDefault="006A1B14" w:rsidP="00B52447">
      <w:pPr>
        <w:pStyle w:val="Stilius3"/>
        <w:jc w:val="center"/>
        <w:rPr>
          <w:rFonts w:ascii="Arial" w:hAnsi="Arial" w:cs="Arial"/>
          <w:b/>
          <w:bCs/>
          <w:sz w:val="24"/>
          <w:szCs w:val="24"/>
          <w:lang w:eastAsia="lt-LT"/>
        </w:rPr>
      </w:pPr>
    </w:p>
    <w:p w14:paraId="504A91E0" w14:textId="77777777" w:rsidR="006A1B14" w:rsidRDefault="006A1B14" w:rsidP="00B52447">
      <w:pPr>
        <w:pStyle w:val="Stilius3"/>
        <w:jc w:val="center"/>
        <w:rPr>
          <w:rFonts w:ascii="Arial" w:hAnsi="Arial" w:cs="Arial"/>
          <w:b/>
          <w:bCs/>
          <w:sz w:val="24"/>
          <w:szCs w:val="24"/>
          <w:lang w:eastAsia="lt-LT"/>
        </w:rPr>
      </w:pPr>
    </w:p>
    <w:p w14:paraId="4FE8A13D" w14:textId="77777777" w:rsidR="006A1B14" w:rsidRDefault="006A1B14" w:rsidP="00E712F4">
      <w:pPr>
        <w:pStyle w:val="Stilius3"/>
        <w:rPr>
          <w:rFonts w:ascii="Arial" w:hAnsi="Arial" w:cs="Arial"/>
          <w:b/>
          <w:bCs/>
          <w:sz w:val="24"/>
          <w:szCs w:val="24"/>
          <w:lang w:eastAsia="lt-LT"/>
        </w:rPr>
      </w:pPr>
    </w:p>
    <w:p w14:paraId="52C58F36" w14:textId="77777777" w:rsidR="006A1B14" w:rsidRDefault="006A1B14" w:rsidP="00B52447">
      <w:pPr>
        <w:pStyle w:val="Stilius3"/>
        <w:jc w:val="center"/>
        <w:rPr>
          <w:rFonts w:ascii="Arial" w:hAnsi="Arial" w:cs="Arial"/>
          <w:b/>
          <w:bCs/>
          <w:sz w:val="24"/>
          <w:szCs w:val="24"/>
          <w:lang w:eastAsia="lt-LT"/>
        </w:rPr>
      </w:pPr>
    </w:p>
    <w:p w14:paraId="46829A74" w14:textId="77777777" w:rsidR="006A1B14" w:rsidRDefault="006A1B14" w:rsidP="00B52447">
      <w:pPr>
        <w:pStyle w:val="Stilius3"/>
        <w:jc w:val="center"/>
        <w:rPr>
          <w:rFonts w:ascii="Arial" w:hAnsi="Arial" w:cs="Arial"/>
          <w:b/>
          <w:bCs/>
          <w:sz w:val="24"/>
          <w:szCs w:val="24"/>
          <w:lang w:eastAsia="lt-LT"/>
        </w:rPr>
      </w:pPr>
    </w:p>
    <w:p w14:paraId="21C8E21C" w14:textId="6747BF4B" w:rsidR="0093072E" w:rsidRDefault="00000000" w:rsidP="00B52447">
      <w:pPr>
        <w:pStyle w:val="Stilius3"/>
        <w:jc w:val="center"/>
        <w:rPr>
          <w:rFonts w:ascii="Arial" w:hAnsi="Arial" w:cs="Arial"/>
          <w:b/>
          <w:bCs/>
          <w:sz w:val="24"/>
          <w:szCs w:val="24"/>
          <w:lang w:eastAsia="lt-LT"/>
        </w:rPr>
      </w:pPr>
      <w:r>
        <w:rPr>
          <w:rFonts w:ascii="Arial" w:hAnsi="Arial" w:cs="Arial"/>
          <w:b/>
          <w:bCs/>
          <w:sz w:val="24"/>
          <w:szCs w:val="24"/>
          <w:lang w:eastAsia="lt-LT"/>
        </w:rPr>
        <w:lastRenderedPageBreak/>
        <w:t>ATLIKTŲ DARBŲ AKTAS Nr. ____</w:t>
      </w:r>
    </w:p>
    <w:p w14:paraId="32970498" w14:textId="77777777" w:rsidR="0093072E" w:rsidRDefault="00000000" w:rsidP="00B52447">
      <w:pPr>
        <w:pStyle w:val="Stilius3"/>
        <w:jc w:val="center"/>
        <w:rPr>
          <w:rFonts w:ascii="Arial" w:hAnsi="Arial" w:cs="Arial"/>
          <w:b/>
          <w:bCs/>
          <w:sz w:val="24"/>
          <w:szCs w:val="24"/>
          <w:lang w:eastAsia="lt-LT"/>
        </w:rPr>
      </w:pPr>
      <w:r>
        <w:rPr>
          <w:rFonts w:ascii="Arial" w:hAnsi="Arial" w:cs="Arial"/>
          <w:b/>
          <w:bCs/>
          <w:sz w:val="24"/>
          <w:szCs w:val="24"/>
          <w:lang w:eastAsia="lt-LT"/>
        </w:rPr>
        <w:t>Data___________</w:t>
      </w:r>
    </w:p>
    <w:p w14:paraId="66980C70" w14:textId="77777777" w:rsidR="0093072E" w:rsidRDefault="00000000" w:rsidP="00B52447">
      <w:pPr>
        <w:pStyle w:val="Stilius3"/>
        <w:rPr>
          <w:rFonts w:ascii="Arial" w:hAnsi="Arial" w:cs="Arial"/>
          <w:b/>
          <w:bCs/>
          <w:sz w:val="24"/>
          <w:szCs w:val="24"/>
          <w:lang w:eastAsia="lt-LT"/>
        </w:rPr>
      </w:pPr>
      <w:r>
        <w:rPr>
          <w:rFonts w:ascii="Arial" w:hAnsi="Arial" w:cs="Arial"/>
          <w:b/>
          <w:bCs/>
          <w:sz w:val="24"/>
          <w:szCs w:val="24"/>
          <w:lang w:eastAsia="lt-LT"/>
        </w:rPr>
        <w:t>Užsakovas:</w:t>
      </w:r>
    </w:p>
    <w:p w14:paraId="722220FE" w14:textId="77777777" w:rsidR="0093072E" w:rsidRDefault="00000000" w:rsidP="00B52447">
      <w:pPr>
        <w:pStyle w:val="Stilius3"/>
        <w:spacing w:before="0"/>
        <w:rPr>
          <w:rFonts w:ascii="Arial" w:hAnsi="Arial" w:cs="Arial"/>
          <w:b/>
          <w:bCs/>
          <w:sz w:val="24"/>
          <w:szCs w:val="24"/>
          <w:lang w:eastAsia="lt-LT"/>
        </w:rPr>
      </w:pPr>
      <w:r>
        <w:rPr>
          <w:rFonts w:ascii="Arial" w:hAnsi="Arial" w:cs="Arial"/>
          <w:b/>
          <w:bCs/>
          <w:sz w:val="24"/>
          <w:szCs w:val="24"/>
          <w:lang w:eastAsia="lt-LT"/>
        </w:rPr>
        <w:t>Rangovas:</w:t>
      </w:r>
    </w:p>
    <w:p w14:paraId="2258973A" w14:textId="77777777" w:rsidR="0093072E" w:rsidRDefault="00000000" w:rsidP="00B52447">
      <w:pPr>
        <w:rPr>
          <w:rFonts w:ascii="Arial" w:hAnsi="Arial" w:cs="Arial"/>
          <w:b/>
          <w:bCs/>
          <w:sz w:val="24"/>
          <w:szCs w:val="24"/>
          <w:lang w:eastAsia="lt-LT"/>
        </w:rPr>
      </w:pPr>
      <w:r>
        <w:rPr>
          <w:rFonts w:ascii="Arial" w:hAnsi="Arial" w:cs="Arial"/>
          <w:b/>
          <w:bCs/>
          <w:sz w:val="24"/>
          <w:szCs w:val="24"/>
          <w:lang w:eastAsia="lt-LT"/>
        </w:rPr>
        <w:t xml:space="preserve">Objektas: </w:t>
      </w:r>
    </w:p>
    <w:p w14:paraId="3BAE55BA" w14:textId="77777777" w:rsidR="0093072E" w:rsidRDefault="00000000" w:rsidP="00B52447">
      <w:pPr>
        <w:rPr>
          <w:rFonts w:ascii="Arial" w:hAnsi="Arial" w:cs="Arial"/>
          <w:b/>
          <w:bCs/>
          <w:sz w:val="24"/>
          <w:szCs w:val="24"/>
          <w:lang w:eastAsia="lt-LT"/>
        </w:rPr>
      </w:pPr>
      <w:r>
        <w:rPr>
          <w:rFonts w:ascii="Arial" w:hAnsi="Arial" w:cs="Arial"/>
          <w:b/>
          <w:bCs/>
          <w:sz w:val="24"/>
          <w:szCs w:val="24"/>
          <w:lang w:eastAsia="lt-LT"/>
        </w:rPr>
        <w:t>Sudaryta už ______m.__________mėn.</w:t>
      </w:r>
    </w:p>
    <w:p w14:paraId="2A1B8941" w14:textId="77777777" w:rsidR="0093072E" w:rsidRDefault="0093072E" w:rsidP="00B52447">
      <w:pPr>
        <w:rPr>
          <w:rFonts w:ascii="Arial" w:hAnsi="Arial" w:cs="Arial"/>
          <w:b/>
          <w:bCs/>
          <w:sz w:val="24"/>
          <w:szCs w:val="24"/>
          <w:lang w:eastAsia="lt-LT"/>
        </w:rPr>
      </w:pPr>
    </w:p>
    <w:tbl>
      <w:tblPr>
        <w:tblW w:w="9521" w:type="dxa"/>
        <w:tblInd w:w="108" w:type="dxa"/>
        <w:tblLayout w:type="fixed"/>
        <w:tblLook w:val="04A0" w:firstRow="1" w:lastRow="0" w:firstColumn="1" w:lastColumn="0" w:noHBand="0" w:noVBand="1"/>
      </w:tblPr>
      <w:tblGrid>
        <w:gridCol w:w="577"/>
        <w:gridCol w:w="2445"/>
        <w:gridCol w:w="1549"/>
        <w:gridCol w:w="1492"/>
        <w:gridCol w:w="1796"/>
        <w:gridCol w:w="1662"/>
      </w:tblGrid>
      <w:tr w:rsidR="0093072E" w14:paraId="2BBB7F13" w14:textId="77777777" w:rsidTr="00E712F4">
        <w:trPr>
          <w:trHeight w:val="1200"/>
        </w:trPr>
        <w:tc>
          <w:tcPr>
            <w:tcW w:w="577" w:type="dxa"/>
            <w:tcBorders>
              <w:top w:val="single" w:sz="4" w:space="0" w:color="000000"/>
              <w:left w:val="single" w:sz="8" w:space="0" w:color="000000"/>
              <w:right w:val="single" w:sz="4" w:space="0" w:color="000000"/>
            </w:tcBorders>
            <w:vAlign w:val="center"/>
          </w:tcPr>
          <w:p w14:paraId="7D6D3D6E" w14:textId="77777777" w:rsidR="0093072E" w:rsidRDefault="00000000" w:rsidP="00B52447">
            <w:pPr>
              <w:widowControl w:val="0"/>
              <w:jc w:val="center"/>
              <w:rPr>
                <w:rFonts w:ascii="Arial" w:hAnsi="Arial" w:cs="Arial"/>
                <w:b/>
                <w:bCs/>
                <w:color w:val="000000"/>
                <w:sz w:val="24"/>
                <w:szCs w:val="24"/>
                <w:lang w:eastAsia="lt-LT"/>
              </w:rPr>
            </w:pPr>
            <w:r>
              <w:rPr>
                <w:rFonts w:ascii="Arial" w:hAnsi="Arial" w:cs="Arial"/>
                <w:b/>
                <w:bCs/>
                <w:color w:val="000000"/>
                <w:sz w:val="24"/>
                <w:szCs w:val="24"/>
                <w:lang w:eastAsia="lt-LT"/>
              </w:rPr>
              <w:t xml:space="preserve">Eil. </w:t>
            </w:r>
          </w:p>
          <w:p w14:paraId="62DA955A" w14:textId="77777777" w:rsidR="0093072E" w:rsidRDefault="00000000" w:rsidP="00B52447">
            <w:pPr>
              <w:widowControl w:val="0"/>
              <w:jc w:val="center"/>
              <w:rPr>
                <w:rFonts w:ascii="Arial" w:hAnsi="Arial" w:cs="Arial"/>
                <w:b/>
                <w:bCs/>
                <w:color w:val="000000"/>
                <w:sz w:val="24"/>
                <w:szCs w:val="24"/>
                <w:lang w:eastAsia="lt-LT"/>
              </w:rPr>
            </w:pPr>
            <w:r>
              <w:rPr>
                <w:rFonts w:ascii="Arial" w:hAnsi="Arial" w:cs="Arial"/>
                <w:b/>
                <w:bCs/>
                <w:color w:val="000000"/>
                <w:sz w:val="24"/>
                <w:szCs w:val="24"/>
                <w:lang w:eastAsia="lt-LT"/>
              </w:rPr>
              <w:t>Nr.</w:t>
            </w:r>
          </w:p>
        </w:tc>
        <w:tc>
          <w:tcPr>
            <w:tcW w:w="2445" w:type="dxa"/>
            <w:tcBorders>
              <w:top w:val="single" w:sz="4" w:space="0" w:color="000000"/>
              <w:bottom w:val="single" w:sz="4" w:space="0" w:color="000000"/>
              <w:right w:val="single" w:sz="4" w:space="0" w:color="000000"/>
            </w:tcBorders>
            <w:vAlign w:val="center"/>
          </w:tcPr>
          <w:p w14:paraId="76A08937" w14:textId="77777777" w:rsidR="0093072E" w:rsidRDefault="00000000" w:rsidP="00B52447">
            <w:pPr>
              <w:widowControl w:val="0"/>
              <w:jc w:val="center"/>
              <w:rPr>
                <w:rFonts w:ascii="Arial" w:hAnsi="Arial" w:cs="Arial"/>
                <w:bCs/>
                <w:color w:val="000000"/>
                <w:sz w:val="24"/>
                <w:szCs w:val="24"/>
                <w:lang w:eastAsia="lt-LT"/>
              </w:rPr>
            </w:pPr>
            <w:r>
              <w:rPr>
                <w:rFonts w:ascii="Arial" w:hAnsi="Arial" w:cs="Arial"/>
                <w:bCs/>
                <w:color w:val="000000"/>
                <w:sz w:val="24"/>
                <w:szCs w:val="24"/>
                <w:lang w:eastAsia="lt-LT"/>
              </w:rPr>
              <w:t>Darbų grupių (etapų) pavadinimas</w:t>
            </w:r>
          </w:p>
        </w:tc>
        <w:tc>
          <w:tcPr>
            <w:tcW w:w="1549" w:type="dxa"/>
            <w:tcBorders>
              <w:top w:val="single" w:sz="4" w:space="0" w:color="000000"/>
              <w:bottom w:val="single" w:sz="4" w:space="0" w:color="000000"/>
              <w:right w:val="single" w:sz="4" w:space="0" w:color="000000"/>
            </w:tcBorders>
          </w:tcPr>
          <w:p w14:paraId="07BCF5ED" w14:textId="77777777" w:rsidR="0093072E" w:rsidRDefault="0093072E" w:rsidP="00B52447">
            <w:pPr>
              <w:widowControl w:val="0"/>
              <w:jc w:val="center"/>
              <w:rPr>
                <w:rFonts w:ascii="Arial" w:hAnsi="Arial" w:cs="Arial"/>
                <w:sz w:val="24"/>
                <w:szCs w:val="24"/>
              </w:rPr>
            </w:pPr>
          </w:p>
          <w:p w14:paraId="77332AC9" w14:textId="77777777" w:rsidR="0093072E" w:rsidRDefault="00000000" w:rsidP="00B52447">
            <w:pPr>
              <w:widowControl w:val="0"/>
              <w:jc w:val="center"/>
              <w:rPr>
                <w:rFonts w:ascii="Arial" w:hAnsi="Arial" w:cs="Arial"/>
                <w:sz w:val="24"/>
                <w:szCs w:val="24"/>
              </w:rPr>
            </w:pPr>
            <w:r>
              <w:rPr>
                <w:rFonts w:ascii="Arial" w:hAnsi="Arial" w:cs="Arial"/>
                <w:sz w:val="24"/>
                <w:szCs w:val="24"/>
              </w:rPr>
              <w:t>Kaina</w:t>
            </w:r>
          </w:p>
          <w:p w14:paraId="00FD48E0" w14:textId="77777777" w:rsidR="0093072E" w:rsidRDefault="00000000" w:rsidP="00B52447">
            <w:pPr>
              <w:widowControl w:val="0"/>
              <w:jc w:val="center"/>
              <w:rPr>
                <w:rFonts w:ascii="Arial" w:hAnsi="Arial" w:cs="Arial"/>
                <w:sz w:val="24"/>
                <w:szCs w:val="24"/>
              </w:rPr>
            </w:pPr>
            <w:r>
              <w:rPr>
                <w:rFonts w:ascii="Arial" w:hAnsi="Arial" w:cs="Arial"/>
                <w:sz w:val="24"/>
                <w:szCs w:val="24"/>
              </w:rPr>
              <w:t>pagal Sutartį</w:t>
            </w:r>
          </w:p>
          <w:p w14:paraId="0FE16390" w14:textId="77777777" w:rsidR="0093072E" w:rsidRDefault="00000000" w:rsidP="00B52447">
            <w:pPr>
              <w:widowControl w:val="0"/>
              <w:jc w:val="center"/>
              <w:rPr>
                <w:rFonts w:ascii="Arial" w:hAnsi="Arial" w:cs="Arial"/>
                <w:bCs/>
                <w:color w:val="000000"/>
                <w:sz w:val="24"/>
                <w:szCs w:val="24"/>
                <w:lang w:eastAsia="lt-LT"/>
              </w:rPr>
            </w:pPr>
            <w:r>
              <w:rPr>
                <w:rFonts w:ascii="Arial" w:hAnsi="Arial" w:cs="Arial"/>
                <w:sz w:val="24"/>
                <w:szCs w:val="24"/>
              </w:rPr>
              <w:t>be PVM</w:t>
            </w:r>
          </w:p>
        </w:tc>
        <w:tc>
          <w:tcPr>
            <w:tcW w:w="1492" w:type="dxa"/>
            <w:tcBorders>
              <w:top w:val="single" w:sz="4" w:space="0" w:color="000000"/>
              <w:left w:val="single" w:sz="4" w:space="0" w:color="000000"/>
              <w:bottom w:val="single" w:sz="4" w:space="0" w:color="000000"/>
              <w:right w:val="single" w:sz="4" w:space="0" w:color="000000"/>
            </w:tcBorders>
            <w:vAlign w:val="center"/>
          </w:tcPr>
          <w:p w14:paraId="54B548E7" w14:textId="77777777" w:rsidR="0093072E" w:rsidRDefault="00000000" w:rsidP="00B52447">
            <w:pPr>
              <w:widowControl w:val="0"/>
              <w:jc w:val="center"/>
              <w:rPr>
                <w:rFonts w:ascii="Arial" w:hAnsi="Arial" w:cs="Arial"/>
                <w:bCs/>
                <w:color w:val="000000"/>
                <w:sz w:val="24"/>
                <w:szCs w:val="24"/>
                <w:lang w:eastAsia="lt-LT"/>
              </w:rPr>
            </w:pPr>
            <w:r>
              <w:rPr>
                <w:rFonts w:ascii="Arial" w:hAnsi="Arial" w:cs="Arial"/>
                <w:bCs/>
                <w:color w:val="000000"/>
                <w:sz w:val="24"/>
                <w:szCs w:val="24"/>
                <w:lang w:eastAsia="lt-LT"/>
              </w:rPr>
              <w:t>Atliktų Darbų grupės (etapo) dalis (%) nuo Darbų pradžios</w:t>
            </w:r>
          </w:p>
        </w:tc>
        <w:tc>
          <w:tcPr>
            <w:tcW w:w="1796" w:type="dxa"/>
            <w:tcBorders>
              <w:top w:val="single" w:sz="4" w:space="0" w:color="000000"/>
              <w:left w:val="single" w:sz="4" w:space="0" w:color="000000"/>
              <w:bottom w:val="single" w:sz="4" w:space="0" w:color="000000"/>
              <w:right w:val="single" w:sz="4" w:space="0" w:color="000000"/>
            </w:tcBorders>
            <w:vAlign w:val="center"/>
          </w:tcPr>
          <w:p w14:paraId="49BAB719" w14:textId="77777777" w:rsidR="0093072E" w:rsidRDefault="00000000" w:rsidP="00B52447">
            <w:pPr>
              <w:widowControl w:val="0"/>
              <w:jc w:val="center"/>
              <w:rPr>
                <w:rFonts w:ascii="Arial" w:hAnsi="Arial" w:cs="Arial"/>
                <w:bCs/>
                <w:color w:val="000000"/>
                <w:sz w:val="24"/>
                <w:szCs w:val="24"/>
                <w:lang w:eastAsia="lt-LT"/>
              </w:rPr>
            </w:pPr>
            <w:r>
              <w:rPr>
                <w:rFonts w:ascii="Arial" w:hAnsi="Arial" w:cs="Arial"/>
                <w:bCs/>
                <w:color w:val="000000"/>
                <w:sz w:val="24"/>
                <w:szCs w:val="24"/>
                <w:lang w:eastAsia="lt-LT"/>
              </w:rPr>
              <w:t>Atliktų Darbų grupės (etapo) dalis (%) per atsiskaitomą laikotarpį</w:t>
            </w:r>
          </w:p>
        </w:tc>
        <w:tc>
          <w:tcPr>
            <w:tcW w:w="1662" w:type="dxa"/>
            <w:tcBorders>
              <w:top w:val="single" w:sz="4" w:space="0" w:color="000000"/>
              <w:left w:val="single" w:sz="4" w:space="0" w:color="000000"/>
              <w:bottom w:val="single" w:sz="4" w:space="0" w:color="000000"/>
              <w:right w:val="single" w:sz="8" w:space="0" w:color="000000"/>
            </w:tcBorders>
            <w:vAlign w:val="center"/>
          </w:tcPr>
          <w:p w14:paraId="1B0F0EE7" w14:textId="77777777" w:rsidR="0093072E" w:rsidRDefault="00000000" w:rsidP="00B52447">
            <w:pPr>
              <w:widowControl w:val="0"/>
              <w:ind w:firstLine="108"/>
              <w:jc w:val="center"/>
              <w:rPr>
                <w:rFonts w:ascii="Arial" w:hAnsi="Arial" w:cs="Arial"/>
                <w:bCs/>
                <w:color w:val="000000"/>
                <w:sz w:val="24"/>
                <w:szCs w:val="24"/>
                <w:lang w:eastAsia="lt-LT"/>
              </w:rPr>
            </w:pPr>
            <w:r>
              <w:rPr>
                <w:rFonts w:ascii="Arial" w:hAnsi="Arial" w:cs="Arial"/>
                <w:bCs/>
                <w:color w:val="000000"/>
                <w:sz w:val="24"/>
                <w:szCs w:val="24"/>
                <w:lang w:eastAsia="lt-LT"/>
              </w:rPr>
              <w:t>Atliktų Darbų grupės (etapo) per atsiskaitomą laikotarpį suma be PVM</w:t>
            </w:r>
          </w:p>
        </w:tc>
      </w:tr>
      <w:tr w:rsidR="0093072E" w14:paraId="0BA06E62" w14:textId="77777777" w:rsidTr="00E712F4">
        <w:trPr>
          <w:trHeight w:val="240"/>
        </w:trPr>
        <w:tc>
          <w:tcPr>
            <w:tcW w:w="577" w:type="dxa"/>
            <w:tcBorders>
              <w:top w:val="single" w:sz="4" w:space="0" w:color="000000"/>
              <w:left w:val="single" w:sz="8" w:space="0" w:color="000000"/>
              <w:bottom w:val="single" w:sz="4" w:space="0" w:color="000000"/>
              <w:right w:val="single" w:sz="4" w:space="0" w:color="000000"/>
            </w:tcBorders>
            <w:shd w:val="clear" w:color="000000" w:fill="FFFFFF"/>
          </w:tcPr>
          <w:p w14:paraId="0D71DA98" w14:textId="77777777" w:rsidR="0093072E" w:rsidRDefault="0093072E" w:rsidP="00B52447">
            <w:pPr>
              <w:widowControl w:val="0"/>
              <w:rPr>
                <w:rFonts w:ascii="Arial" w:hAnsi="Arial" w:cs="Arial"/>
                <w:sz w:val="24"/>
                <w:szCs w:val="24"/>
                <w:lang w:eastAsia="lt-LT"/>
              </w:rPr>
            </w:pPr>
          </w:p>
        </w:tc>
        <w:tc>
          <w:tcPr>
            <w:tcW w:w="2445" w:type="dxa"/>
            <w:tcBorders>
              <w:top w:val="single" w:sz="4" w:space="0" w:color="000000"/>
              <w:right w:val="single" w:sz="4" w:space="0" w:color="000000"/>
            </w:tcBorders>
          </w:tcPr>
          <w:p w14:paraId="63DBA054" w14:textId="77777777" w:rsidR="0093072E" w:rsidRDefault="00000000" w:rsidP="00B52447">
            <w:pPr>
              <w:widowControl w:val="0"/>
              <w:rPr>
                <w:rFonts w:ascii="Arial" w:hAnsi="Arial" w:cs="Arial"/>
                <w:i/>
                <w:iCs/>
                <w:sz w:val="24"/>
                <w:szCs w:val="24"/>
                <w:lang w:eastAsia="lt-LT"/>
              </w:rPr>
            </w:pPr>
            <w:r>
              <w:rPr>
                <w:rFonts w:ascii="Arial" w:hAnsi="Arial" w:cs="Arial"/>
                <w:i/>
                <w:iCs/>
                <w:sz w:val="24"/>
                <w:szCs w:val="24"/>
                <w:lang w:eastAsia="lt-LT"/>
              </w:rPr>
              <w:t>[Darbų grupės (etapo) pavadinimas pagal Žiniaraštį (Veiklų sąrašą)]</w:t>
            </w:r>
          </w:p>
        </w:tc>
        <w:tc>
          <w:tcPr>
            <w:tcW w:w="1549" w:type="dxa"/>
            <w:tcBorders>
              <w:top w:val="single" w:sz="4" w:space="0" w:color="000000"/>
              <w:right w:val="single" w:sz="4" w:space="0" w:color="000000"/>
            </w:tcBorders>
          </w:tcPr>
          <w:p w14:paraId="7BA2AFAC" w14:textId="77777777" w:rsidR="0093072E" w:rsidRDefault="0093072E" w:rsidP="00B52447">
            <w:pPr>
              <w:widowControl w:val="0"/>
              <w:jc w:val="center"/>
              <w:rPr>
                <w:rFonts w:ascii="Arial" w:hAnsi="Arial" w:cs="Arial"/>
                <w:sz w:val="24"/>
                <w:szCs w:val="24"/>
                <w:lang w:eastAsia="lt-LT"/>
              </w:rPr>
            </w:pPr>
          </w:p>
        </w:tc>
        <w:tc>
          <w:tcPr>
            <w:tcW w:w="1492" w:type="dxa"/>
            <w:tcBorders>
              <w:top w:val="single" w:sz="4" w:space="0" w:color="000000"/>
              <w:left w:val="single" w:sz="4" w:space="0" w:color="000000"/>
              <w:right w:val="single" w:sz="4" w:space="0" w:color="000000"/>
            </w:tcBorders>
          </w:tcPr>
          <w:p w14:paraId="2B3A4EAC" w14:textId="77777777" w:rsidR="0093072E" w:rsidRDefault="0093072E" w:rsidP="00B52447">
            <w:pPr>
              <w:widowControl w:val="0"/>
              <w:jc w:val="center"/>
              <w:rPr>
                <w:rFonts w:ascii="Arial" w:hAnsi="Arial" w:cs="Arial"/>
                <w:sz w:val="24"/>
                <w:szCs w:val="24"/>
                <w:lang w:eastAsia="lt-LT"/>
              </w:rPr>
            </w:pPr>
          </w:p>
        </w:tc>
        <w:tc>
          <w:tcPr>
            <w:tcW w:w="1796" w:type="dxa"/>
            <w:tcBorders>
              <w:top w:val="single" w:sz="4" w:space="0" w:color="000000"/>
              <w:left w:val="single" w:sz="4" w:space="0" w:color="000000"/>
            </w:tcBorders>
            <w:vAlign w:val="bottom"/>
          </w:tcPr>
          <w:p w14:paraId="76E8F99E" w14:textId="77777777" w:rsidR="0093072E" w:rsidRDefault="00000000" w:rsidP="00B52447">
            <w:pPr>
              <w:widowControl w:val="0"/>
              <w:jc w:val="center"/>
              <w:rPr>
                <w:rFonts w:ascii="Arial" w:hAnsi="Arial" w:cs="Arial"/>
                <w:sz w:val="24"/>
                <w:szCs w:val="24"/>
                <w:lang w:eastAsia="lt-LT"/>
              </w:rPr>
            </w:pPr>
            <w:r>
              <w:rPr>
                <w:rFonts w:ascii="Arial" w:hAnsi="Arial" w:cs="Arial"/>
                <w:sz w:val="24"/>
                <w:szCs w:val="24"/>
                <w:lang w:eastAsia="lt-LT"/>
              </w:rPr>
              <w:t> </w:t>
            </w:r>
          </w:p>
        </w:tc>
        <w:tc>
          <w:tcPr>
            <w:tcW w:w="1662" w:type="dxa"/>
            <w:tcBorders>
              <w:top w:val="single" w:sz="4" w:space="0" w:color="000000"/>
              <w:left w:val="single" w:sz="4" w:space="0" w:color="000000"/>
              <w:right w:val="single" w:sz="8" w:space="0" w:color="000000"/>
            </w:tcBorders>
            <w:vAlign w:val="bottom"/>
          </w:tcPr>
          <w:p w14:paraId="62BD1A22" w14:textId="77777777" w:rsidR="0093072E" w:rsidRDefault="00000000" w:rsidP="00B52447">
            <w:pPr>
              <w:widowControl w:val="0"/>
              <w:jc w:val="right"/>
              <w:rPr>
                <w:rFonts w:ascii="Arial" w:hAnsi="Arial" w:cs="Arial"/>
                <w:sz w:val="24"/>
                <w:szCs w:val="24"/>
                <w:lang w:eastAsia="lt-LT"/>
              </w:rPr>
            </w:pPr>
            <w:r>
              <w:rPr>
                <w:rFonts w:ascii="Arial" w:hAnsi="Arial" w:cs="Arial"/>
                <w:sz w:val="24"/>
                <w:szCs w:val="24"/>
                <w:lang w:eastAsia="lt-LT"/>
              </w:rPr>
              <w:t> </w:t>
            </w:r>
          </w:p>
        </w:tc>
      </w:tr>
      <w:tr w:rsidR="0093072E" w14:paraId="0D1DCC03" w14:textId="77777777" w:rsidTr="00E712F4">
        <w:trPr>
          <w:trHeight w:val="240"/>
        </w:trPr>
        <w:tc>
          <w:tcPr>
            <w:tcW w:w="577" w:type="dxa"/>
            <w:tcBorders>
              <w:top w:val="single" w:sz="4" w:space="0" w:color="000000"/>
              <w:left w:val="single" w:sz="8" w:space="0" w:color="000000"/>
              <w:bottom w:val="single" w:sz="4" w:space="0" w:color="000000"/>
              <w:right w:val="single" w:sz="4" w:space="0" w:color="000000"/>
            </w:tcBorders>
          </w:tcPr>
          <w:p w14:paraId="24B76BE3" w14:textId="77777777" w:rsidR="0093072E" w:rsidRDefault="00000000" w:rsidP="00B52447">
            <w:pPr>
              <w:widowControl w:val="0"/>
              <w:rPr>
                <w:rFonts w:ascii="Arial" w:hAnsi="Arial" w:cs="Arial"/>
                <w:sz w:val="24"/>
                <w:szCs w:val="24"/>
                <w:lang w:eastAsia="lt-LT"/>
              </w:rPr>
            </w:pPr>
            <w:r>
              <w:rPr>
                <w:rFonts w:ascii="Arial" w:hAnsi="Arial" w:cs="Arial"/>
                <w:sz w:val="24"/>
                <w:szCs w:val="24"/>
                <w:lang w:eastAsia="lt-LT"/>
              </w:rPr>
              <w:t> </w:t>
            </w:r>
          </w:p>
        </w:tc>
        <w:tc>
          <w:tcPr>
            <w:tcW w:w="2445" w:type="dxa"/>
            <w:tcBorders>
              <w:top w:val="single" w:sz="4" w:space="0" w:color="000000"/>
              <w:bottom w:val="single" w:sz="4" w:space="0" w:color="000000"/>
              <w:right w:val="single" w:sz="4" w:space="0" w:color="000000"/>
            </w:tcBorders>
          </w:tcPr>
          <w:p w14:paraId="2BB2A57A" w14:textId="77777777" w:rsidR="0093072E" w:rsidRDefault="00000000" w:rsidP="00B52447">
            <w:pPr>
              <w:widowControl w:val="0"/>
              <w:rPr>
                <w:rFonts w:ascii="Arial" w:hAnsi="Arial" w:cs="Arial"/>
                <w:sz w:val="24"/>
                <w:szCs w:val="24"/>
                <w:lang w:eastAsia="lt-LT"/>
              </w:rPr>
            </w:pPr>
            <w:r>
              <w:rPr>
                <w:rFonts w:ascii="Arial" w:hAnsi="Arial" w:cs="Arial"/>
                <w:sz w:val="24"/>
                <w:szCs w:val="24"/>
                <w:lang w:eastAsia="lt-LT"/>
              </w:rPr>
              <w:t> </w:t>
            </w:r>
          </w:p>
        </w:tc>
        <w:tc>
          <w:tcPr>
            <w:tcW w:w="1549" w:type="dxa"/>
            <w:tcBorders>
              <w:top w:val="single" w:sz="4" w:space="0" w:color="000000"/>
              <w:bottom w:val="single" w:sz="4" w:space="0" w:color="000000"/>
              <w:right w:val="single" w:sz="4" w:space="0" w:color="000000"/>
            </w:tcBorders>
          </w:tcPr>
          <w:p w14:paraId="7F831421" w14:textId="77777777" w:rsidR="0093072E" w:rsidRDefault="0093072E" w:rsidP="00B52447">
            <w:pPr>
              <w:widowControl w:val="0"/>
              <w:jc w:val="center"/>
              <w:rPr>
                <w:rFonts w:ascii="Arial" w:hAnsi="Arial" w:cs="Arial"/>
                <w:sz w:val="24"/>
                <w:szCs w:val="24"/>
                <w:lang w:eastAsia="lt-LT"/>
              </w:rPr>
            </w:pPr>
          </w:p>
        </w:tc>
        <w:tc>
          <w:tcPr>
            <w:tcW w:w="1492" w:type="dxa"/>
            <w:tcBorders>
              <w:top w:val="single" w:sz="4" w:space="0" w:color="000000"/>
              <w:left w:val="single" w:sz="4" w:space="0" w:color="000000"/>
              <w:bottom w:val="single" w:sz="4" w:space="0" w:color="000000"/>
              <w:right w:val="single" w:sz="4" w:space="0" w:color="000000"/>
            </w:tcBorders>
          </w:tcPr>
          <w:p w14:paraId="62A83BE2" w14:textId="77777777" w:rsidR="0093072E" w:rsidRDefault="0093072E" w:rsidP="00B52447">
            <w:pPr>
              <w:widowControl w:val="0"/>
              <w:jc w:val="center"/>
              <w:rPr>
                <w:rFonts w:ascii="Arial" w:hAnsi="Arial" w:cs="Arial"/>
                <w:sz w:val="24"/>
                <w:szCs w:val="24"/>
                <w:lang w:eastAsia="lt-LT"/>
              </w:rPr>
            </w:pPr>
          </w:p>
        </w:tc>
        <w:tc>
          <w:tcPr>
            <w:tcW w:w="1796" w:type="dxa"/>
            <w:tcBorders>
              <w:top w:val="single" w:sz="4" w:space="0" w:color="000000"/>
              <w:left w:val="single" w:sz="4" w:space="0" w:color="000000"/>
              <w:bottom w:val="single" w:sz="4" w:space="0" w:color="000000"/>
              <w:right w:val="single" w:sz="8" w:space="0" w:color="000000"/>
            </w:tcBorders>
            <w:vAlign w:val="bottom"/>
          </w:tcPr>
          <w:p w14:paraId="6B0E3DB7" w14:textId="77777777" w:rsidR="0093072E" w:rsidRDefault="00000000" w:rsidP="00B52447">
            <w:pPr>
              <w:widowControl w:val="0"/>
              <w:jc w:val="center"/>
              <w:rPr>
                <w:rFonts w:ascii="Arial" w:hAnsi="Arial" w:cs="Arial"/>
                <w:sz w:val="24"/>
                <w:szCs w:val="24"/>
                <w:lang w:eastAsia="lt-LT"/>
              </w:rPr>
            </w:pPr>
            <w:r>
              <w:rPr>
                <w:rFonts w:ascii="Arial" w:hAnsi="Arial" w:cs="Arial"/>
                <w:sz w:val="24"/>
                <w:szCs w:val="24"/>
                <w:lang w:eastAsia="lt-LT"/>
              </w:rPr>
              <w:t> </w:t>
            </w:r>
          </w:p>
        </w:tc>
        <w:tc>
          <w:tcPr>
            <w:tcW w:w="1662" w:type="dxa"/>
            <w:tcBorders>
              <w:top w:val="single" w:sz="4" w:space="0" w:color="000000"/>
              <w:bottom w:val="single" w:sz="4" w:space="0" w:color="000000"/>
              <w:right w:val="single" w:sz="8" w:space="0" w:color="000000"/>
            </w:tcBorders>
            <w:vAlign w:val="bottom"/>
          </w:tcPr>
          <w:p w14:paraId="1C6295E9" w14:textId="77777777" w:rsidR="0093072E" w:rsidRDefault="00000000" w:rsidP="00B52447">
            <w:pPr>
              <w:widowControl w:val="0"/>
              <w:jc w:val="right"/>
              <w:rPr>
                <w:rFonts w:ascii="Arial" w:hAnsi="Arial" w:cs="Arial"/>
                <w:sz w:val="24"/>
                <w:szCs w:val="24"/>
                <w:lang w:eastAsia="lt-LT"/>
              </w:rPr>
            </w:pPr>
            <w:r>
              <w:rPr>
                <w:rFonts w:ascii="Arial" w:hAnsi="Arial" w:cs="Arial"/>
                <w:sz w:val="24"/>
                <w:szCs w:val="24"/>
                <w:lang w:eastAsia="lt-LT"/>
              </w:rPr>
              <w:t> </w:t>
            </w:r>
          </w:p>
        </w:tc>
      </w:tr>
      <w:tr w:rsidR="0093072E" w14:paraId="10639ABA" w14:textId="77777777" w:rsidTr="00E712F4">
        <w:trPr>
          <w:trHeight w:val="240"/>
        </w:trPr>
        <w:tc>
          <w:tcPr>
            <w:tcW w:w="577" w:type="dxa"/>
            <w:tcBorders>
              <w:left w:val="single" w:sz="8" w:space="0" w:color="000000"/>
              <w:bottom w:val="single" w:sz="4" w:space="0" w:color="000000"/>
              <w:right w:val="single" w:sz="4" w:space="0" w:color="000000"/>
            </w:tcBorders>
          </w:tcPr>
          <w:p w14:paraId="4B2843B0" w14:textId="77777777" w:rsidR="0093072E" w:rsidRDefault="00000000" w:rsidP="00B52447">
            <w:pPr>
              <w:widowControl w:val="0"/>
              <w:rPr>
                <w:rFonts w:ascii="Arial" w:hAnsi="Arial" w:cs="Arial"/>
                <w:sz w:val="24"/>
                <w:szCs w:val="24"/>
                <w:lang w:eastAsia="lt-LT"/>
              </w:rPr>
            </w:pPr>
            <w:r>
              <w:rPr>
                <w:rFonts w:ascii="Arial" w:hAnsi="Arial" w:cs="Arial"/>
                <w:sz w:val="24"/>
                <w:szCs w:val="24"/>
                <w:lang w:eastAsia="lt-LT"/>
              </w:rPr>
              <w:t> </w:t>
            </w:r>
          </w:p>
        </w:tc>
        <w:tc>
          <w:tcPr>
            <w:tcW w:w="2445" w:type="dxa"/>
            <w:tcBorders>
              <w:bottom w:val="single" w:sz="4" w:space="0" w:color="000000"/>
              <w:right w:val="single" w:sz="4" w:space="0" w:color="000000"/>
            </w:tcBorders>
          </w:tcPr>
          <w:p w14:paraId="62B9A468" w14:textId="77777777" w:rsidR="0093072E" w:rsidRDefault="00000000" w:rsidP="00B52447">
            <w:pPr>
              <w:widowControl w:val="0"/>
              <w:rPr>
                <w:rFonts w:ascii="Arial" w:hAnsi="Arial" w:cs="Arial"/>
                <w:sz w:val="24"/>
                <w:szCs w:val="24"/>
                <w:lang w:eastAsia="lt-LT"/>
              </w:rPr>
            </w:pPr>
            <w:r>
              <w:rPr>
                <w:rFonts w:ascii="Arial" w:hAnsi="Arial" w:cs="Arial"/>
                <w:sz w:val="24"/>
                <w:szCs w:val="24"/>
                <w:lang w:eastAsia="lt-LT"/>
              </w:rPr>
              <w:t> </w:t>
            </w:r>
          </w:p>
        </w:tc>
        <w:tc>
          <w:tcPr>
            <w:tcW w:w="1549" w:type="dxa"/>
            <w:tcBorders>
              <w:bottom w:val="single" w:sz="4" w:space="0" w:color="000000"/>
              <w:right w:val="single" w:sz="4" w:space="0" w:color="000000"/>
            </w:tcBorders>
          </w:tcPr>
          <w:p w14:paraId="06E51216" w14:textId="77777777" w:rsidR="0093072E" w:rsidRDefault="0093072E" w:rsidP="00B52447">
            <w:pPr>
              <w:widowControl w:val="0"/>
              <w:jc w:val="center"/>
              <w:rPr>
                <w:rFonts w:ascii="Arial" w:hAnsi="Arial" w:cs="Arial"/>
                <w:sz w:val="24"/>
                <w:szCs w:val="24"/>
                <w:lang w:eastAsia="lt-LT"/>
              </w:rPr>
            </w:pPr>
          </w:p>
        </w:tc>
        <w:tc>
          <w:tcPr>
            <w:tcW w:w="1492" w:type="dxa"/>
            <w:tcBorders>
              <w:left w:val="single" w:sz="4" w:space="0" w:color="000000"/>
              <w:bottom w:val="single" w:sz="4" w:space="0" w:color="000000"/>
              <w:right w:val="single" w:sz="4" w:space="0" w:color="000000"/>
            </w:tcBorders>
          </w:tcPr>
          <w:p w14:paraId="1CF3837A" w14:textId="77777777" w:rsidR="0093072E" w:rsidRDefault="0093072E" w:rsidP="00B52447">
            <w:pPr>
              <w:widowControl w:val="0"/>
              <w:jc w:val="center"/>
              <w:rPr>
                <w:rFonts w:ascii="Arial" w:hAnsi="Arial" w:cs="Arial"/>
                <w:sz w:val="24"/>
                <w:szCs w:val="24"/>
                <w:lang w:eastAsia="lt-LT"/>
              </w:rPr>
            </w:pPr>
          </w:p>
        </w:tc>
        <w:tc>
          <w:tcPr>
            <w:tcW w:w="1796" w:type="dxa"/>
            <w:tcBorders>
              <w:left w:val="single" w:sz="4" w:space="0" w:color="000000"/>
              <w:bottom w:val="single" w:sz="4" w:space="0" w:color="000000"/>
              <w:right w:val="single" w:sz="8" w:space="0" w:color="000000"/>
            </w:tcBorders>
            <w:vAlign w:val="bottom"/>
          </w:tcPr>
          <w:p w14:paraId="45079C9D" w14:textId="77777777" w:rsidR="0093072E" w:rsidRDefault="00000000" w:rsidP="00B52447">
            <w:pPr>
              <w:widowControl w:val="0"/>
              <w:jc w:val="center"/>
              <w:rPr>
                <w:rFonts w:ascii="Arial" w:hAnsi="Arial" w:cs="Arial"/>
                <w:sz w:val="24"/>
                <w:szCs w:val="24"/>
                <w:lang w:eastAsia="lt-LT"/>
              </w:rPr>
            </w:pPr>
            <w:r>
              <w:rPr>
                <w:rFonts w:ascii="Arial" w:hAnsi="Arial" w:cs="Arial"/>
                <w:sz w:val="24"/>
                <w:szCs w:val="24"/>
                <w:lang w:eastAsia="lt-LT"/>
              </w:rPr>
              <w:t> </w:t>
            </w:r>
          </w:p>
        </w:tc>
        <w:tc>
          <w:tcPr>
            <w:tcW w:w="1662" w:type="dxa"/>
            <w:tcBorders>
              <w:bottom w:val="single" w:sz="4" w:space="0" w:color="000000"/>
              <w:right w:val="single" w:sz="8" w:space="0" w:color="000000"/>
            </w:tcBorders>
            <w:vAlign w:val="bottom"/>
          </w:tcPr>
          <w:p w14:paraId="500FFCD7" w14:textId="77777777" w:rsidR="0093072E" w:rsidRDefault="00000000" w:rsidP="00B52447">
            <w:pPr>
              <w:widowControl w:val="0"/>
              <w:jc w:val="right"/>
              <w:rPr>
                <w:rFonts w:ascii="Arial" w:hAnsi="Arial" w:cs="Arial"/>
                <w:sz w:val="24"/>
                <w:szCs w:val="24"/>
                <w:lang w:eastAsia="lt-LT"/>
              </w:rPr>
            </w:pPr>
            <w:r>
              <w:rPr>
                <w:rFonts w:ascii="Arial" w:hAnsi="Arial" w:cs="Arial"/>
                <w:sz w:val="24"/>
                <w:szCs w:val="24"/>
                <w:lang w:eastAsia="lt-LT"/>
              </w:rPr>
              <w:t> </w:t>
            </w:r>
          </w:p>
        </w:tc>
      </w:tr>
      <w:tr w:rsidR="0093072E" w14:paraId="0F37C491" w14:textId="77777777" w:rsidTr="00E712F4">
        <w:trPr>
          <w:trHeight w:val="240"/>
        </w:trPr>
        <w:tc>
          <w:tcPr>
            <w:tcW w:w="577" w:type="dxa"/>
            <w:tcBorders>
              <w:left w:val="single" w:sz="8" w:space="0" w:color="000000"/>
              <w:bottom w:val="single" w:sz="4" w:space="0" w:color="000000"/>
              <w:right w:val="single" w:sz="4" w:space="0" w:color="000000"/>
            </w:tcBorders>
          </w:tcPr>
          <w:p w14:paraId="58338425" w14:textId="77777777" w:rsidR="0093072E" w:rsidRDefault="00000000" w:rsidP="00B52447">
            <w:pPr>
              <w:widowControl w:val="0"/>
              <w:rPr>
                <w:rFonts w:ascii="Arial" w:hAnsi="Arial" w:cs="Arial"/>
                <w:sz w:val="24"/>
                <w:szCs w:val="24"/>
                <w:lang w:eastAsia="lt-LT"/>
              </w:rPr>
            </w:pPr>
            <w:r>
              <w:rPr>
                <w:rFonts w:ascii="Arial" w:hAnsi="Arial" w:cs="Arial"/>
                <w:sz w:val="24"/>
                <w:szCs w:val="24"/>
                <w:lang w:eastAsia="lt-LT"/>
              </w:rPr>
              <w:t> </w:t>
            </w:r>
          </w:p>
        </w:tc>
        <w:tc>
          <w:tcPr>
            <w:tcW w:w="2445" w:type="dxa"/>
            <w:tcBorders>
              <w:bottom w:val="single" w:sz="4" w:space="0" w:color="000000"/>
              <w:right w:val="single" w:sz="4" w:space="0" w:color="000000"/>
            </w:tcBorders>
          </w:tcPr>
          <w:p w14:paraId="4B617095" w14:textId="77777777" w:rsidR="0093072E" w:rsidRDefault="00000000" w:rsidP="00B52447">
            <w:pPr>
              <w:widowControl w:val="0"/>
              <w:rPr>
                <w:rFonts w:ascii="Arial" w:hAnsi="Arial" w:cs="Arial"/>
                <w:sz w:val="24"/>
                <w:szCs w:val="24"/>
                <w:lang w:eastAsia="lt-LT"/>
              </w:rPr>
            </w:pPr>
            <w:r>
              <w:rPr>
                <w:rFonts w:ascii="Arial" w:hAnsi="Arial" w:cs="Arial"/>
                <w:sz w:val="24"/>
                <w:szCs w:val="24"/>
                <w:lang w:eastAsia="lt-LT"/>
              </w:rPr>
              <w:t> </w:t>
            </w:r>
          </w:p>
        </w:tc>
        <w:tc>
          <w:tcPr>
            <w:tcW w:w="1549" w:type="dxa"/>
            <w:tcBorders>
              <w:bottom w:val="single" w:sz="4" w:space="0" w:color="000000"/>
              <w:right w:val="single" w:sz="4" w:space="0" w:color="000000"/>
            </w:tcBorders>
          </w:tcPr>
          <w:p w14:paraId="7428E89B" w14:textId="77777777" w:rsidR="0093072E" w:rsidRDefault="0093072E" w:rsidP="00B52447">
            <w:pPr>
              <w:widowControl w:val="0"/>
              <w:jc w:val="center"/>
              <w:rPr>
                <w:rFonts w:ascii="Arial" w:hAnsi="Arial" w:cs="Arial"/>
                <w:sz w:val="24"/>
                <w:szCs w:val="24"/>
                <w:lang w:eastAsia="lt-LT"/>
              </w:rPr>
            </w:pPr>
          </w:p>
        </w:tc>
        <w:tc>
          <w:tcPr>
            <w:tcW w:w="1492" w:type="dxa"/>
            <w:tcBorders>
              <w:left w:val="single" w:sz="4" w:space="0" w:color="000000"/>
              <w:bottom w:val="single" w:sz="4" w:space="0" w:color="000000"/>
              <w:right w:val="single" w:sz="4" w:space="0" w:color="000000"/>
            </w:tcBorders>
          </w:tcPr>
          <w:p w14:paraId="60707266" w14:textId="77777777" w:rsidR="0093072E" w:rsidRDefault="0093072E" w:rsidP="00B52447">
            <w:pPr>
              <w:widowControl w:val="0"/>
              <w:jc w:val="center"/>
              <w:rPr>
                <w:rFonts w:ascii="Arial" w:hAnsi="Arial" w:cs="Arial"/>
                <w:sz w:val="24"/>
                <w:szCs w:val="24"/>
                <w:lang w:eastAsia="lt-LT"/>
              </w:rPr>
            </w:pPr>
          </w:p>
        </w:tc>
        <w:tc>
          <w:tcPr>
            <w:tcW w:w="1796" w:type="dxa"/>
            <w:tcBorders>
              <w:left w:val="single" w:sz="4" w:space="0" w:color="000000"/>
              <w:bottom w:val="single" w:sz="4" w:space="0" w:color="000000"/>
              <w:right w:val="single" w:sz="8" w:space="0" w:color="000000"/>
            </w:tcBorders>
            <w:vAlign w:val="bottom"/>
          </w:tcPr>
          <w:p w14:paraId="54E1A911" w14:textId="77777777" w:rsidR="0093072E" w:rsidRDefault="00000000" w:rsidP="00B52447">
            <w:pPr>
              <w:widowControl w:val="0"/>
              <w:jc w:val="center"/>
              <w:rPr>
                <w:rFonts w:ascii="Arial" w:hAnsi="Arial" w:cs="Arial"/>
                <w:sz w:val="24"/>
                <w:szCs w:val="24"/>
                <w:lang w:eastAsia="lt-LT"/>
              </w:rPr>
            </w:pPr>
            <w:r>
              <w:rPr>
                <w:rFonts w:ascii="Arial" w:hAnsi="Arial" w:cs="Arial"/>
                <w:sz w:val="24"/>
                <w:szCs w:val="24"/>
                <w:lang w:eastAsia="lt-LT"/>
              </w:rPr>
              <w:t> </w:t>
            </w:r>
          </w:p>
        </w:tc>
        <w:tc>
          <w:tcPr>
            <w:tcW w:w="1662" w:type="dxa"/>
            <w:tcBorders>
              <w:bottom w:val="single" w:sz="4" w:space="0" w:color="000000"/>
              <w:right w:val="single" w:sz="8" w:space="0" w:color="000000"/>
            </w:tcBorders>
            <w:vAlign w:val="bottom"/>
          </w:tcPr>
          <w:p w14:paraId="701FCE3C" w14:textId="77777777" w:rsidR="0093072E" w:rsidRDefault="00000000" w:rsidP="00B52447">
            <w:pPr>
              <w:widowControl w:val="0"/>
              <w:jc w:val="right"/>
              <w:rPr>
                <w:rFonts w:ascii="Arial" w:hAnsi="Arial" w:cs="Arial"/>
                <w:sz w:val="24"/>
                <w:szCs w:val="24"/>
                <w:lang w:eastAsia="lt-LT"/>
              </w:rPr>
            </w:pPr>
            <w:r>
              <w:rPr>
                <w:rFonts w:ascii="Arial" w:hAnsi="Arial" w:cs="Arial"/>
                <w:sz w:val="24"/>
                <w:szCs w:val="24"/>
                <w:lang w:eastAsia="lt-LT"/>
              </w:rPr>
              <w:t> </w:t>
            </w:r>
          </w:p>
        </w:tc>
      </w:tr>
      <w:tr w:rsidR="0093072E" w14:paraId="6BB47B9A" w14:textId="77777777" w:rsidTr="00E712F4">
        <w:trPr>
          <w:trHeight w:val="240"/>
        </w:trPr>
        <w:tc>
          <w:tcPr>
            <w:tcW w:w="577" w:type="dxa"/>
            <w:tcBorders>
              <w:left w:val="single" w:sz="8" w:space="0" w:color="000000"/>
              <w:bottom w:val="single" w:sz="4" w:space="0" w:color="000000"/>
              <w:right w:val="single" w:sz="4" w:space="0" w:color="000000"/>
            </w:tcBorders>
          </w:tcPr>
          <w:p w14:paraId="697CB063" w14:textId="77777777" w:rsidR="0093072E" w:rsidRDefault="00000000" w:rsidP="00B52447">
            <w:pPr>
              <w:widowControl w:val="0"/>
              <w:rPr>
                <w:rFonts w:ascii="Arial" w:hAnsi="Arial" w:cs="Arial"/>
                <w:sz w:val="24"/>
                <w:szCs w:val="24"/>
                <w:lang w:eastAsia="lt-LT"/>
              </w:rPr>
            </w:pPr>
            <w:r>
              <w:rPr>
                <w:rFonts w:ascii="Arial" w:hAnsi="Arial" w:cs="Arial"/>
                <w:sz w:val="24"/>
                <w:szCs w:val="24"/>
                <w:lang w:eastAsia="lt-LT"/>
              </w:rPr>
              <w:t> </w:t>
            </w:r>
          </w:p>
        </w:tc>
        <w:tc>
          <w:tcPr>
            <w:tcW w:w="2445" w:type="dxa"/>
            <w:tcBorders>
              <w:bottom w:val="single" w:sz="4" w:space="0" w:color="000000"/>
              <w:right w:val="single" w:sz="4" w:space="0" w:color="000000"/>
            </w:tcBorders>
          </w:tcPr>
          <w:p w14:paraId="6F87AB44" w14:textId="77777777" w:rsidR="0093072E" w:rsidRDefault="00000000" w:rsidP="00B52447">
            <w:pPr>
              <w:widowControl w:val="0"/>
              <w:rPr>
                <w:rFonts w:ascii="Arial" w:hAnsi="Arial" w:cs="Arial"/>
                <w:sz w:val="24"/>
                <w:szCs w:val="24"/>
                <w:lang w:eastAsia="lt-LT"/>
              </w:rPr>
            </w:pPr>
            <w:r>
              <w:rPr>
                <w:rFonts w:ascii="Arial" w:hAnsi="Arial" w:cs="Arial"/>
                <w:sz w:val="24"/>
                <w:szCs w:val="24"/>
                <w:lang w:eastAsia="lt-LT"/>
              </w:rPr>
              <w:t> </w:t>
            </w:r>
          </w:p>
        </w:tc>
        <w:tc>
          <w:tcPr>
            <w:tcW w:w="1549" w:type="dxa"/>
            <w:tcBorders>
              <w:bottom w:val="single" w:sz="4" w:space="0" w:color="000000"/>
              <w:right w:val="single" w:sz="4" w:space="0" w:color="000000"/>
            </w:tcBorders>
          </w:tcPr>
          <w:p w14:paraId="42C23FB9" w14:textId="77777777" w:rsidR="0093072E" w:rsidRDefault="0093072E" w:rsidP="00B52447">
            <w:pPr>
              <w:widowControl w:val="0"/>
              <w:jc w:val="center"/>
              <w:rPr>
                <w:rFonts w:ascii="Arial" w:hAnsi="Arial" w:cs="Arial"/>
                <w:sz w:val="24"/>
                <w:szCs w:val="24"/>
                <w:lang w:eastAsia="lt-LT"/>
              </w:rPr>
            </w:pPr>
          </w:p>
        </w:tc>
        <w:tc>
          <w:tcPr>
            <w:tcW w:w="1492" w:type="dxa"/>
            <w:tcBorders>
              <w:left w:val="single" w:sz="4" w:space="0" w:color="000000"/>
              <w:bottom w:val="single" w:sz="4" w:space="0" w:color="000000"/>
              <w:right w:val="single" w:sz="4" w:space="0" w:color="000000"/>
            </w:tcBorders>
          </w:tcPr>
          <w:p w14:paraId="311364F7" w14:textId="77777777" w:rsidR="0093072E" w:rsidRDefault="0093072E" w:rsidP="00B52447">
            <w:pPr>
              <w:widowControl w:val="0"/>
              <w:jc w:val="center"/>
              <w:rPr>
                <w:rFonts w:ascii="Arial" w:hAnsi="Arial" w:cs="Arial"/>
                <w:sz w:val="24"/>
                <w:szCs w:val="24"/>
                <w:lang w:eastAsia="lt-LT"/>
              </w:rPr>
            </w:pPr>
          </w:p>
        </w:tc>
        <w:tc>
          <w:tcPr>
            <w:tcW w:w="1796" w:type="dxa"/>
            <w:tcBorders>
              <w:left w:val="single" w:sz="4" w:space="0" w:color="000000"/>
              <w:bottom w:val="single" w:sz="4" w:space="0" w:color="000000"/>
              <w:right w:val="single" w:sz="8" w:space="0" w:color="000000"/>
            </w:tcBorders>
            <w:vAlign w:val="bottom"/>
          </w:tcPr>
          <w:p w14:paraId="50151984" w14:textId="77777777" w:rsidR="0093072E" w:rsidRDefault="00000000" w:rsidP="00B52447">
            <w:pPr>
              <w:widowControl w:val="0"/>
              <w:jc w:val="center"/>
              <w:rPr>
                <w:rFonts w:ascii="Arial" w:hAnsi="Arial" w:cs="Arial"/>
                <w:sz w:val="24"/>
                <w:szCs w:val="24"/>
                <w:lang w:eastAsia="lt-LT"/>
              </w:rPr>
            </w:pPr>
            <w:r>
              <w:rPr>
                <w:rFonts w:ascii="Arial" w:hAnsi="Arial" w:cs="Arial"/>
                <w:sz w:val="24"/>
                <w:szCs w:val="24"/>
                <w:lang w:eastAsia="lt-LT"/>
              </w:rPr>
              <w:t> </w:t>
            </w:r>
          </w:p>
        </w:tc>
        <w:tc>
          <w:tcPr>
            <w:tcW w:w="1662" w:type="dxa"/>
            <w:tcBorders>
              <w:bottom w:val="single" w:sz="4" w:space="0" w:color="000000"/>
              <w:right w:val="single" w:sz="8" w:space="0" w:color="000000"/>
            </w:tcBorders>
            <w:vAlign w:val="bottom"/>
          </w:tcPr>
          <w:p w14:paraId="5480C939" w14:textId="77777777" w:rsidR="0093072E" w:rsidRDefault="00000000" w:rsidP="00B52447">
            <w:pPr>
              <w:widowControl w:val="0"/>
              <w:jc w:val="right"/>
              <w:rPr>
                <w:rFonts w:ascii="Arial" w:hAnsi="Arial" w:cs="Arial"/>
                <w:sz w:val="24"/>
                <w:szCs w:val="24"/>
                <w:lang w:eastAsia="lt-LT"/>
              </w:rPr>
            </w:pPr>
            <w:r>
              <w:rPr>
                <w:rFonts w:ascii="Arial" w:hAnsi="Arial" w:cs="Arial"/>
                <w:sz w:val="24"/>
                <w:szCs w:val="24"/>
                <w:lang w:eastAsia="lt-LT"/>
              </w:rPr>
              <w:t> </w:t>
            </w:r>
          </w:p>
        </w:tc>
      </w:tr>
      <w:tr w:rsidR="0093072E" w14:paraId="00771745" w14:textId="77777777" w:rsidTr="00E712F4">
        <w:trPr>
          <w:trHeight w:val="240"/>
        </w:trPr>
        <w:tc>
          <w:tcPr>
            <w:tcW w:w="577" w:type="dxa"/>
            <w:tcBorders>
              <w:left w:val="single" w:sz="8" w:space="0" w:color="000000"/>
              <w:bottom w:val="single" w:sz="4" w:space="0" w:color="000000"/>
              <w:right w:val="single" w:sz="4" w:space="0" w:color="000000"/>
            </w:tcBorders>
          </w:tcPr>
          <w:p w14:paraId="05F6B25E" w14:textId="77777777" w:rsidR="0093072E" w:rsidRDefault="00000000" w:rsidP="00B52447">
            <w:pPr>
              <w:widowControl w:val="0"/>
              <w:rPr>
                <w:rFonts w:ascii="Arial" w:hAnsi="Arial" w:cs="Arial"/>
                <w:sz w:val="24"/>
                <w:szCs w:val="24"/>
                <w:lang w:eastAsia="lt-LT"/>
              </w:rPr>
            </w:pPr>
            <w:r>
              <w:rPr>
                <w:rFonts w:ascii="Arial" w:hAnsi="Arial" w:cs="Arial"/>
                <w:sz w:val="24"/>
                <w:szCs w:val="24"/>
                <w:lang w:eastAsia="lt-LT"/>
              </w:rPr>
              <w:t> </w:t>
            </w:r>
          </w:p>
        </w:tc>
        <w:tc>
          <w:tcPr>
            <w:tcW w:w="2445" w:type="dxa"/>
            <w:tcBorders>
              <w:bottom w:val="single" w:sz="4" w:space="0" w:color="000000"/>
              <w:right w:val="single" w:sz="4" w:space="0" w:color="000000"/>
            </w:tcBorders>
          </w:tcPr>
          <w:p w14:paraId="64257785" w14:textId="77777777" w:rsidR="0093072E" w:rsidRDefault="00000000" w:rsidP="00B52447">
            <w:pPr>
              <w:widowControl w:val="0"/>
              <w:rPr>
                <w:rFonts w:ascii="Arial" w:hAnsi="Arial" w:cs="Arial"/>
                <w:sz w:val="24"/>
                <w:szCs w:val="24"/>
                <w:lang w:eastAsia="lt-LT"/>
              </w:rPr>
            </w:pPr>
            <w:r>
              <w:rPr>
                <w:rFonts w:ascii="Arial" w:hAnsi="Arial" w:cs="Arial"/>
                <w:sz w:val="24"/>
                <w:szCs w:val="24"/>
                <w:lang w:eastAsia="lt-LT"/>
              </w:rPr>
              <w:t> </w:t>
            </w:r>
          </w:p>
        </w:tc>
        <w:tc>
          <w:tcPr>
            <w:tcW w:w="1549" w:type="dxa"/>
            <w:tcBorders>
              <w:bottom w:val="single" w:sz="4" w:space="0" w:color="000000"/>
              <w:right w:val="single" w:sz="4" w:space="0" w:color="000000"/>
            </w:tcBorders>
          </w:tcPr>
          <w:p w14:paraId="0C670C13" w14:textId="77777777" w:rsidR="0093072E" w:rsidRDefault="0093072E" w:rsidP="00B52447">
            <w:pPr>
              <w:widowControl w:val="0"/>
              <w:jc w:val="center"/>
              <w:rPr>
                <w:rFonts w:ascii="Arial" w:hAnsi="Arial" w:cs="Arial"/>
                <w:sz w:val="24"/>
                <w:szCs w:val="24"/>
                <w:lang w:eastAsia="lt-LT"/>
              </w:rPr>
            </w:pPr>
          </w:p>
        </w:tc>
        <w:tc>
          <w:tcPr>
            <w:tcW w:w="1492" w:type="dxa"/>
            <w:tcBorders>
              <w:left w:val="single" w:sz="4" w:space="0" w:color="000000"/>
              <w:bottom w:val="single" w:sz="4" w:space="0" w:color="000000"/>
              <w:right w:val="single" w:sz="4" w:space="0" w:color="000000"/>
            </w:tcBorders>
          </w:tcPr>
          <w:p w14:paraId="6846F7D0" w14:textId="77777777" w:rsidR="0093072E" w:rsidRDefault="0093072E" w:rsidP="00B52447">
            <w:pPr>
              <w:widowControl w:val="0"/>
              <w:jc w:val="center"/>
              <w:rPr>
                <w:rFonts w:ascii="Arial" w:hAnsi="Arial" w:cs="Arial"/>
                <w:sz w:val="24"/>
                <w:szCs w:val="24"/>
                <w:lang w:eastAsia="lt-LT"/>
              </w:rPr>
            </w:pPr>
          </w:p>
        </w:tc>
        <w:tc>
          <w:tcPr>
            <w:tcW w:w="1796" w:type="dxa"/>
            <w:tcBorders>
              <w:left w:val="single" w:sz="4" w:space="0" w:color="000000"/>
              <w:bottom w:val="single" w:sz="4" w:space="0" w:color="000000"/>
              <w:right w:val="single" w:sz="8" w:space="0" w:color="000000"/>
            </w:tcBorders>
            <w:vAlign w:val="bottom"/>
          </w:tcPr>
          <w:p w14:paraId="059DC846" w14:textId="77777777" w:rsidR="0093072E" w:rsidRDefault="00000000" w:rsidP="00B52447">
            <w:pPr>
              <w:widowControl w:val="0"/>
              <w:jc w:val="center"/>
              <w:rPr>
                <w:rFonts w:ascii="Arial" w:hAnsi="Arial" w:cs="Arial"/>
                <w:sz w:val="24"/>
                <w:szCs w:val="24"/>
                <w:lang w:eastAsia="lt-LT"/>
              </w:rPr>
            </w:pPr>
            <w:r>
              <w:rPr>
                <w:rFonts w:ascii="Arial" w:hAnsi="Arial" w:cs="Arial"/>
                <w:sz w:val="24"/>
                <w:szCs w:val="24"/>
                <w:lang w:eastAsia="lt-LT"/>
              </w:rPr>
              <w:t> </w:t>
            </w:r>
          </w:p>
        </w:tc>
        <w:tc>
          <w:tcPr>
            <w:tcW w:w="1662" w:type="dxa"/>
            <w:tcBorders>
              <w:bottom w:val="single" w:sz="4" w:space="0" w:color="000000"/>
              <w:right w:val="single" w:sz="8" w:space="0" w:color="000000"/>
            </w:tcBorders>
            <w:vAlign w:val="bottom"/>
          </w:tcPr>
          <w:p w14:paraId="1118D384" w14:textId="77777777" w:rsidR="0093072E" w:rsidRDefault="00000000" w:rsidP="00B52447">
            <w:pPr>
              <w:widowControl w:val="0"/>
              <w:jc w:val="right"/>
              <w:rPr>
                <w:rFonts w:ascii="Arial" w:hAnsi="Arial" w:cs="Arial"/>
                <w:sz w:val="24"/>
                <w:szCs w:val="24"/>
                <w:lang w:eastAsia="lt-LT"/>
              </w:rPr>
            </w:pPr>
            <w:r>
              <w:rPr>
                <w:rFonts w:ascii="Arial" w:hAnsi="Arial" w:cs="Arial"/>
                <w:sz w:val="24"/>
                <w:szCs w:val="24"/>
                <w:lang w:eastAsia="lt-LT"/>
              </w:rPr>
              <w:t> </w:t>
            </w:r>
          </w:p>
        </w:tc>
      </w:tr>
      <w:tr w:rsidR="0093072E" w14:paraId="48FABB95" w14:textId="77777777" w:rsidTr="00E712F4">
        <w:trPr>
          <w:trHeight w:val="255"/>
        </w:trPr>
        <w:tc>
          <w:tcPr>
            <w:tcW w:w="577" w:type="dxa"/>
            <w:tcBorders>
              <w:top w:val="single" w:sz="4" w:space="0" w:color="000000"/>
              <w:left w:val="single" w:sz="8" w:space="0" w:color="000000"/>
              <w:bottom w:val="single" w:sz="4" w:space="0" w:color="000000"/>
              <w:right w:val="single" w:sz="4" w:space="0" w:color="000000"/>
            </w:tcBorders>
          </w:tcPr>
          <w:p w14:paraId="73C45AE6" w14:textId="77777777" w:rsidR="0093072E" w:rsidRDefault="00000000" w:rsidP="00B52447">
            <w:pPr>
              <w:widowControl w:val="0"/>
              <w:rPr>
                <w:rFonts w:ascii="Arial" w:hAnsi="Arial" w:cs="Arial"/>
                <w:sz w:val="24"/>
                <w:szCs w:val="24"/>
                <w:lang w:eastAsia="lt-LT"/>
              </w:rPr>
            </w:pPr>
            <w:r>
              <w:rPr>
                <w:rFonts w:ascii="Arial" w:hAnsi="Arial" w:cs="Arial"/>
                <w:sz w:val="24"/>
                <w:szCs w:val="24"/>
                <w:lang w:eastAsia="lt-LT"/>
              </w:rPr>
              <w:t> </w:t>
            </w:r>
          </w:p>
        </w:tc>
        <w:tc>
          <w:tcPr>
            <w:tcW w:w="2445" w:type="dxa"/>
            <w:tcBorders>
              <w:top w:val="single" w:sz="4" w:space="0" w:color="000000"/>
              <w:bottom w:val="single" w:sz="4" w:space="0" w:color="000000"/>
              <w:right w:val="single" w:sz="4" w:space="0" w:color="000000"/>
            </w:tcBorders>
          </w:tcPr>
          <w:p w14:paraId="4EE02988" w14:textId="77777777" w:rsidR="0093072E" w:rsidRDefault="00000000" w:rsidP="00B52447">
            <w:pPr>
              <w:widowControl w:val="0"/>
              <w:rPr>
                <w:rFonts w:ascii="Arial" w:hAnsi="Arial" w:cs="Arial"/>
                <w:sz w:val="24"/>
                <w:szCs w:val="24"/>
                <w:lang w:eastAsia="lt-LT"/>
              </w:rPr>
            </w:pPr>
            <w:r>
              <w:rPr>
                <w:rFonts w:ascii="Arial" w:hAnsi="Arial" w:cs="Arial"/>
                <w:sz w:val="24"/>
                <w:szCs w:val="24"/>
                <w:lang w:eastAsia="lt-LT"/>
              </w:rPr>
              <w:t> </w:t>
            </w:r>
          </w:p>
        </w:tc>
        <w:tc>
          <w:tcPr>
            <w:tcW w:w="1549" w:type="dxa"/>
            <w:tcBorders>
              <w:top w:val="single" w:sz="4" w:space="0" w:color="000000"/>
              <w:bottom w:val="single" w:sz="4" w:space="0" w:color="000000"/>
              <w:right w:val="single" w:sz="4" w:space="0" w:color="000000"/>
            </w:tcBorders>
          </w:tcPr>
          <w:p w14:paraId="08A63514" w14:textId="77777777" w:rsidR="0093072E" w:rsidRDefault="0093072E" w:rsidP="00B52447">
            <w:pPr>
              <w:widowControl w:val="0"/>
              <w:jc w:val="center"/>
              <w:rPr>
                <w:rFonts w:ascii="Arial" w:hAnsi="Arial" w:cs="Arial"/>
                <w:sz w:val="24"/>
                <w:szCs w:val="24"/>
                <w:lang w:eastAsia="lt-LT"/>
              </w:rPr>
            </w:pPr>
          </w:p>
        </w:tc>
        <w:tc>
          <w:tcPr>
            <w:tcW w:w="1492" w:type="dxa"/>
            <w:tcBorders>
              <w:top w:val="single" w:sz="4" w:space="0" w:color="000000"/>
              <w:left w:val="single" w:sz="4" w:space="0" w:color="000000"/>
              <w:bottom w:val="single" w:sz="8" w:space="0" w:color="000000"/>
              <w:right w:val="single" w:sz="4" w:space="0" w:color="000000"/>
            </w:tcBorders>
          </w:tcPr>
          <w:p w14:paraId="6B4EFE9B" w14:textId="77777777" w:rsidR="0093072E" w:rsidRDefault="0093072E" w:rsidP="00B52447">
            <w:pPr>
              <w:widowControl w:val="0"/>
              <w:jc w:val="center"/>
              <w:rPr>
                <w:rFonts w:ascii="Arial" w:hAnsi="Arial" w:cs="Arial"/>
                <w:sz w:val="24"/>
                <w:szCs w:val="24"/>
                <w:lang w:eastAsia="lt-LT"/>
              </w:rPr>
            </w:pPr>
          </w:p>
        </w:tc>
        <w:tc>
          <w:tcPr>
            <w:tcW w:w="1796" w:type="dxa"/>
            <w:tcBorders>
              <w:left w:val="single" w:sz="4" w:space="0" w:color="000000"/>
              <w:bottom w:val="single" w:sz="8" w:space="0" w:color="000000"/>
              <w:right w:val="single" w:sz="8" w:space="0" w:color="000000"/>
            </w:tcBorders>
            <w:vAlign w:val="bottom"/>
          </w:tcPr>
          <w:p w14:paraId="508A5EF1" w14:textId="77777777" w:rsidR="0093072E" w:rsidRDefault="00000000" w:rsidP="00B52447">
            <w:pPr>
              <w:widowControl w:val="0"/>
              <w:jc w:val="center"/>
              <w:rPr>
                <w:rFonts w:ascii="Arial" w:hAnsi="Arial" w:cs="Arial"/>
                <w:sz w:val="24"/>
                <w:szCs w:val="24"/>
                <w:lang w:eastAsia="lt-LT"/>
              </w:rPr>
            </w:pPr>
            <w:r>
              <w:rPr>
                <w:rFonts w:ascii="Arial" w:hAnsi="Arial" w:cs="Arial"/>
                <w:sz w:val="24"/>
                <w:szCs w:val="24"/>
                <w:lang w:eastAsia="lt-LT"/>
              </w:rPr>
              <w:t> </w:t>
            </w:r>
          </w:p>
        </w:tc>
        <w:tc>
          <w:tcPr>
            <w:tcW w:w="1662" w:type="dxa"/>
            <w:tcBorders>
              <w:bottom w:val="single" w:sz="8" w:space="0" w:color="000000"/>
              <w:right w:val="single" w:sz="8" w:space="0" w:color="000000"/>
            </w:tcBorders>
            <w:vAlign w:val="bottom"/>
          </w:tcPr>
          <w:p w14:paraId="67692D46" w14:textId="77777777" w:rsidR="0093072E" w:rsidRDefault="00000000" w:rsidP="00B52447">
            <w:pPr>
              <w:widowControl w:val="0"/>
              <w:jc w:val="right"/>
              <w:rPr>
                <w:rFonts w:ascii="Arial" w:hAnsi="Arial" w:cs="Arial"/>
                <w:sz w:val="24"/>
                <w:szCs w:val="24"/>
                <w:lang w:eastAsia="lt-LT"/>
              </w:rPr>
            </w:pPr>
            <w:r>
              <w:rPr>
                <w:rFonts w:ascii="Arial" w:hAnsi="Arial" w:cs="Arial"/>
                <w:sz w:val="24"/>
                <w:szCs w:val="24"/>
                <w:lang w:eastAsia="lt-LT"/>
              </w:rPr>
              <w:t> </w:t>
            </w:r>
          </w:p>
        </w:tc>
      </w:tr>
      <w:tr w:rsidR="0093072E" w14:paraId="249CA64F" w14:textId="77777777" w:rsidTr="00E712F4">
        <w:trPr>
          <w:trHeight w:val="240"/>
        </w:trPr>
        <w:tc>
          <w:tcPr>
            <w:tcW w:w="577" w:type="dxa"/>
            <w:tcBorders>
              <w:top w:val="single" w:sz="4" w:space="0" w:color="000000"/>
            </w:tcBorders>
          </w:tcPr>
          <w:p w14:paraId="55FB2536" w14:textId="77777777" w:rsidR="0093072E" w:rsidRDefault="00000000" w:rsidP="00B52447">
            <w:pPr>
              <w:widowControl w:val="0"/>
              <w:rPr>
                <w:rFonts w:ascii="Arial" w:hAnsi="Arial" w:cs="Arial"/>
                <w:sz w:val="24"/>
                <w:szCs w:val="24"/>
                <w:lang w:eastAsia="lt-LT"/>
              </w:rPr>
            </w:pPr>
            <w:r>
              <w:rPr>
                <w:rFonts w:ascii="Arial" w:hAnsi="Arial" w:cs="Arial"/>
                <w:sz w:val="24"/>
                <w:szCs w:val="24"/>
                <w:lang w:eastAsia="lt-LT"/>
              </w:rPr>
              <w:t> </w:t>
            </w:r>
          </w:p>
        </w:tc>
        <w:tc>
          <w:tcPr>
            <w:tcW w:w="2445" w:type="dxa"/>
            <w:tcBorders>
              <w:top w:val="single" w:sz="4" w:space="0" w:color="000000"/>
            </w:tcBorders>
          </w:tcPr>
          <w:p w14:paraId="1ECF598B" w14:textId="77777777" w:rsidR="0093072E" w:rsidRDefault="00000000" w:rsidP="00B52447">
            <w:pPr>
              <w:widowControl w:val="0"/>
              <w:rPr>
                <w:rFonts w:ascii="Arial" w:hAnsi="Arial" w:cs="Arial"/>
                <w:sz w:val="24"/>
                <w:szCs w:val="24"/>
                <w:lang w:eastAsia="lt-LT"/>
              </w:rPr>
            </w:pPr>
            <w:r>
              <w:rPr>
                <w:rFonts w:ascii="Arial" w:hAnsi="Arial" w:cs="Arial"/>
                <w:sz w:val="24"/>
                <w:szCs w:val="24"/>
                <w:lang w:eastAsia="lt-LT"/>
              </w:rPr>
              <w:t> </w:t>
            </w:r>
          </w:p>
        </w:tc>
        <w:tc>
          <w:tcPr>
            <w:tcW w:w="1549" w:type="dxa"/>
            <w:tcBorders>
              <w:top w:val="single" w:sz="4" w:space="0" w:color="000000"/>
              <w:right w:val="single" w:sz="4" w:space="0" w:color="000000"/>
            </w:tcBorders>
          </w:tcPr>
          <w:p w14:paraId="13AAE392" w14:textId="77777777" w:rsidR="0093072E" w:rsidRDefault="0093072E" w:rsidP="00B52447">
            <w:pPr>
              <w:widowControl w:val="0"/>
              <w:jc w:val="right"/>
              <w:rPr>
                <w:rFonts w:ascii="Arial" w:hAnsi="Arial" w:cs="Arial"/>
                <w:sz w:val="24"/>
                <w:szCs w:val="24"/>
                <w:lang w:eastAsia="lt-LT"/>
              </w:rPr>
            </w:pPr>
          </w:p>
        </w:tc>
        <w:tc>
          <w:tcPr>
            <w:tcW w:w="3288" w:type="dxa"/>
            <w:gridSpan w:val="2"/>
            <w:tcBorders>
              <w:top w:val="single" w:sz="8" w:space="0" w:color="000000"/>
              <w:left w:val="single" w:sz="4" w:space="0" w:color="000000"/>
              <w:bottom w:val="single" w:sz="4" w:space="0" w:color="000000"/>
              <w:right w:val="single" w:sz="8" w:space="0" w:color="000000"/>
            </w:tcBorders>
          </w:tcPr>
          <w:p w14:paraId="1DE902C0" w14:textId="77777777" w:rsidR="0093072E" w:rsidRDefault="00000000" w:rsidP="00B52447">
            <w:pPr>
              <w:widowControl w:val="0"/>
              <w:jc w:val="right"/>
              <w:rPr>
                <w:rFonts w:ascii="Arial" w:hAnsi="Arial" w:cs="Arial"/>
                <w:b/>
                <w:sz w:val="24"/>
                <w:szCs w:val="24"/>
                <w:lang w:eastAsia="lt-LT"/>
              </w:rPr>
            </w:pPr>
            <w:r>
              <w:rPr>
                <w:rFonts w:ascii="Arial" w:hAnsi="Arial" w:cs="Arial"/>
                <w:sz w:val="24"/>
                <w:szCs w:val="24"/>
                <w:lang w:eastAsia="lt-LT"/>
              </w:rPr>
              <w:t> </w:t>
            </w:r>
            <w:r>
              <w:rPr>
                <w:rFonts w:ascii="Arial" w:hAnsi="Arial" w:cs="Arial"/>
                <w:b/>
                <w:sz w:val="24"/>
                <w:szCs w:val="24"/>
                <w:lang w:eastAsia="lt-LT"/>
              </w:rPr>
              <w:t>Suma be PVM (Eur)</w:t>
            </w:r>
            <w:r>
              <w:rPr>
                <w:rFonts w:ascii="Arial" w:hAnsi="Arial" w:cs="Arial"/>
                <w:b/>
                <w:bCs/>
                <w:sz w:val="24"/>
                <w:szCs w:val="24"/>
                <w:lang w:eastAsia="lt-LT"/>
              </w:rPr>
              <w:t>:</w:t>
            </w:r>
          </w:p>
        </w:tc>
        <w:tc>
          <w:tcPr>
            <w:tcW w:w="1662" w:type="dxa"/>
            <w:tcBorders>
              <w:bottom w:val="single" w:sz="4" w:space="0" w:color="000000"/>
              <w:right w:val="single" w:sz="8" w:space="0" w:color="000000"/>
            </w:tcBorders>
            <w:vAlign w:val="bottom"/>
          </w:tcPr>
          <w:p w14:paraId="0F1B47C2" w14:textId="77777777" w:rsidR="0093072E" w:rsidRDefault="00000000" w:rsidP="00B52447">
            <w:pPr>
              <w:widowControl w:val="0"/>
              <w:jc w:val="right"/>
              <w:rPr>
                <w:rFonts w:ascii="Arial" w:hAnsi="Arial" w:cs="Arial"/>
                <w:sz w:val="24"/>
                <w:szCs w:val="24"/>
                <w:lang w:eastAsia="lt-LT"/>
              </w:rPr>
            </w:pPr>
            <w:r>
              <w:rPr>
                <w:rFonts w:ascii="Arial" w:hAnsi="Arial" w:cs="Arial"/>
                <w:sz w:val="24"/>
                <w:szCs w:val="24"/>
                <w:lang w:eastAsia="lt-LT"/>
              </w:rPr>
              <w:t> </w:t>
            </w:r>
          </w:p>
        </w:tc>
      </w:tr>
      <w:tr w:rsidR="0093072E" w14:paraId="39C15C18" w14:textId="77777777" w:rsidTr="00E712F4">
        <w:trPr>
          <w:trHeight w:val="240"/>
        </w:trPr>
        <w:tc>
          <w:tcPr>
            <w:tcW w:w="577" w:type="dxa"/>
          </w:tcPr>
          <w:p w14:paraId="28A4ED75" w14:textId="77777777" w:rsidR="0093072E" w:rsidRDefault="00000000" w:rsidP="00B52447">
            <w:pPr>
              <w:widowControl w:val="0"/>
              <w:rPr>
                <w:rFonts w:ascii="Arial" w:hAnsi="Arial" w:cs="Arial"/>
                <w:sz w:val="24"/>
                <w:szCs w:val="24"/>
                <w:lang w:eastAsia="lt-LT"/>
              </w:rPr>
            </w:pPr>
            <w:r>
              <w:rPr>
                <w:rFonts w:ascii="Arial" w:hAnsi="Arial" w:cs="Arial"/>
                <w:sz w:val="24"/>
                <w:szCs w:val="24"/>
                <w:lang w:eastAsia="lt-LT"/>
              </w:rPr>
              <w:t> </w:t>
            </w:r>
          </w:p>
        </w:tc>
        <w:tc>
          <w:tcPr>
            <w:tcW w:w="2445" w:type="dxa"/>
          </w:tcPr>
          <w:p w14:paraId="5A36634A" w14:textId="77777777" w:rsidR="0093072E" w:rsidRDefault="00000000" w:rsidP="00B52447">
            <w:pPr>
              <w:widowControl w:val="0"/>
              <w:rPr>
                <w:rFonts w:ascii="Arial" w:hAnsi="Arial" w:cs="Arial"/>
                <w:sz w:val="24"/>
                <w:szCs w:val="24"/>
                <w:lang w:eastAsia="lt-LT"/>
              </w:rPr>
            </w:pPr>
            <w:r>
              <w:rPr>
                <w:rFonts w:ascii="Arial" w:hAnsi="Arial" w:cs="Arial"/>
                <w:sz w:val="24"/>
                <w:szCs w:val="24"/>
                <w:lang w:eastAsia="lt-LT"/>
              </w:rPr>
              <w:t> </w:t>
            </w:r>
          </w:p>
        </w:tc>
        <w:tc>
          <w:tcPr>
            <w:tcW w:w="1549" w:type="dxa"/>
            <w:tcBorders>
              <w:right w:val="single" w:sz="4" w:space="0" w:color="000000"/>
            </w:tcBorders>
          </w:tcPr>
          <w:p w14:paraId="738BFA27" w14:textId="77777777" w:rsidR="0093072E" w:rsidRDefault="0093072E" w:rsidP="00B52447">
            <w:pPr>
              <w:widowControl w:val="0"/>
              <w:jc w:val="right"/>
              <w:rPr>
                <w:rFonts w:ascii="Arial" w:hAnsi="Arial" w:cs="Arial"/>
                <w:b/>
                <w:bCs/>
                <w:sz w:val="24"/>
                <w:szCs w:val="24"/>
                <w:lang w:eastAsia="lt-LT"/>
              </w:rPr>
            </w:pPr>
          </w:p>
        </w:tc>
        <w:tc>
          <w:tcPr>
            <w:tcW w:w="3288" w:type="dxa"/>
            <w:gridSpan w:val="2"/>
            <w:tcBorders>
              <w:top w:val="single" w:sz="4" w:space="0" w:color="000000"/>
              <w:left w:val="single" w:sz="4" w:space="0" w:color="000000"/>
              <w:bottom w:val="single" w:sz="4" w:space="0" w:color="000000"/>
              <w:right w:val="single" w:sz="4" w:space="0" w:color="000000"/>
            </w:tcBorders>
          </w:tcPr>
          <w:p w14:paraId="5C089610" w14:textId="77777777" w:rsidR="0093072E" w:rsidRDefault="00000000" w:rsidP="00B52447">
            <w:pPr>
              <w:widowControl w:val="0"/>
              <w:jc w:val="right"/>
              <w:rPr>
                <w:rFonts w:ascii="Arial" w:hAnsi="Arial" w:cs="Arial"/>
                <w:b/>
                <w:bCs/>
                <w:sz w:val="24"/>
                <w:szCs w:val="24"/>
                <w:lang w:eastAsia="lt-LT"/>
              </w:rPr>
            </w:pPr>
            <w:r>
              <w:rPr>
                <w:rFonts w:ascii="Arial" w:hAnsi="Arial" w:cs="Arial"/>
                <w:b/>
                <w:bCs/>
                <w:sz w:val="24"/>
                <w:szCs w:val="24"/>
                <w:lang w:eastAsia="lt-LT"/>
              </w:rPr>
              <w:t xml:space="preserve">PVM </w:t>
            </w:r>
            <w:r w:rsidRPr="006C1D8E">
              <w:rPr>
                <w:rFonts w:ascii="Arial" w:hAnsi="Arial" w:cs="Arial"/>
                <w:b/>
                <w:i/>
                <w:color w:val="EE0000"/>
                <w:sz w:val="24"/>
                <w:szCs w:val="24"/>
              </w:rPr>
              <w:t>[tarifas]</w:t>
            </w:r>
            <w:r w:rsidRPr="006C1D8E">
              <w:rPr>
                <w:rFonts w:ascii="Arial" w:hAnsi="Arial" w:cs="Arial"/>
                <w:b/>
                <w:color w:val="EE0000"/>
                <w:sz w:val="24"/>
                <w:szCs w:val="24"/>
              </w:rPr>
              <w:t>:</w:t>
            </w:r>
            <w:r w:rsidRPr="006C1D8E">
              <w:rPr>
                <w:rFonts w:ascii="Arial" w:hAnsi="Arial" w:cs="Arial"/>
                <w:b/>
                <w:bCs/>
                <w:color w:val="EE0000"/>
                <w:sz w:val="24"/>
                <w:szCs w:val="24"/>
                <w:lang w:eastAsia="lt-LT"/>
              </w:rPr>
              <w:t xml:space="preserve"> </w:t>
            </w:r>
            <w:r>
              <w:rPr>
                <w:rFonts w:ascii="Arial" w:hAnsi="Arial" w:cs="Arial"/>
                <w:b/>
                <w:bCs/>
                <w:sz w:val="24"/>
                <w:szCs w:val="24"/>
                <w:lang w:eastAsia="lt-LT"/>
              </w:rPr>
              <w:t>:</w:t>
            </w:r>
          </w:p>
        </w:tc>
        <w:tc>
          <w:tcPr>
            <w:tcW w:w="1662" w:type="dxa"/>
            <w:tcBorders>
              <w:left w:val="single" w:sz="4" w:space="0" w:color="000000"/>
              <w:bottom w:val="single" w:sz="4" w:space="0" w:color="000000"/>
              <w:right w:val="single" w:sz="4" w:space="0" w:color="000000"/>
            </w:tcBorders>
            <w:vAlign w:val="bottom"/>
          </w:tcPr>
          <w:p w14:paraId="5071D33B" w14:textId="77777777" w:rsidR="0093072E" w:rsidRDefault="0093072E" w:rsidP="00B52447">
            <w:pPr>
              <w:widowControl w:val="0"/>
              <w:jc w:val="right"/>
              <w:rPr>
                <w:rFonts w:ascii="Arial" w:hAnsi="Arial" w:cs="Arial"/>
                <w:b/>
                <w:bCs/>
                <w:sz w:val="24"/>
                <w:szCs w:val="24"/>
                <w:lang w:eastAsia="lt-LT"/>
              </w:rPr>
            </w:pPr>
          </w:p>
        </w:tc>
      </w:tr>
      <w:tr w:rsidR="0093072E" w14:paraId="10EDCEF6" w14:textId="77777777" w:rsidTr="00E712F4">
        <w:trPr>
          <w:trHeight w:val="255"/>
        </w:trPr>
        <w:tc>
          <w:tcPr>
            <w:tcW w:w="577" w:type="dxa"/>
          </w:tcPr>
          <w:p w14:paraId="49F6E081" w14:textId="77777777" w:rsidR="0093072E" w:rsidRDefault="00000000" w:rsidP="00B52447">
            <w:pPr>
              <w:widowControl w:val="0"/>
              <w:rPr>
                <w:rFonts w:ascii="Arial" w:hAnsi="Arial" w:cs="Arial"/>
                <w:b/>
                <w:bCs/>
                <w:sz w:val="24"/>
                <w:szCs w:val="24"/>
                <w:lang w:eastAsia="lt-LT"/>
              </w:rPr>
            </w:pPr>
            <w:r>
              <w:rPr>
                <w:rFonts w:ascii="Arial" w:hAnsi="Arial" w:cs="Arial"/>
                <w:b/>
                <w:bCs/>
                <w:sz w:val="24"/>
                <w:szCs w:val="24"/>
                <w:lang w:eastAsia="lt-LT"/>
              </w:rPr>
              <w:t> </w:t>
            </w:r>
          </w:p>
        </w:tc>
        <w:tc>
          <w:tcPr>
            <w:tcW w:w="2445" w:type="dxa"/>
          </w:tcPr>
          <w:p w14:paraId="1F0FA243" w14:textId="77777777" w:rsidR="0093072E" w:rsidRDefault="00000000" w:rsidP="00B52447">
            <w:pPr>
              <w:widowControl w:val="0"/>
              <w:jc w:val="right"/>
              <w:rPr>
                <w:rFonts w:ascii="Arial" w:hAnsi="Arial" w:cs="Arial"/>
                <w:b/>
                <w:bCs/>
                <w:sz w:val="24"/>
                <w:szCs w:val="24"/>
                <w:lang w:eastAsia="lt-LT"/>
              </w:rPr>
            </w:pPr>
            <w:r>
              <w:rPr>
                <w:rFonts w:ascii="Arial" w:hAnsi="Arial" w:cs="Arial"/>
                <w:b/>
                <w:bCs/>
                <w:sz w:val="24"/>
                <w:szCs w:val="24"/>
                <w:lang w:eastAsia="lt-LT"/>
              </w:rPr>
              <w:t> </w:t>
            </w:r>
          </w:p>
        </w:tc>
        <w:tc>
          <w:tcPr>
            <w:tcW w:w="1549" w:type="dxa"/>
            <w:tcBorders>
              <w:right w:val="single" w:sz="4" w:space="0" w:color="000000"/>
            </w:tcBorders>
          </w:tcPr>
          <w:p w14:paraId="35D09F4F" w14:textId="77777777" w:rsidR="0093072E" w:rsidRDefault="0093072E" w:rsidP="00B52447">
            <w:pPr>
              <w:widowControl w:val="0"/>
              <w:jc w:val="right"/>
              <w:rPr>
                <w:rFonts w:ascii="Arial" w:hAnsi="Arial" w:cs="Arial"/>
                <w:b/>
                <w:bCs/>
                <w:sz w:val="24"/>
                <w:szCs w:val="24"/>
                <w:lang w:eastAsia="lt-LT"/>
              </w:rPr>
            </w:pPr>
          </w:p>
        </w:tc>
        <w:tc>
          <w:tcPr>
            <w:tcW w:w="3288" w:type="dxa"/>
            <w:gridSpan w:val="2"/>
            <w:tcBorders>
              <w:top w:val="single" w:sz="4" w:space="0" w:color="000000"/>
              <w:left w:val="single" w:sz="4" w:space="0" w:color="000000"/>
              <w:bottom w:val="single" w:sz="4" w:space="0" w:color="000000"/>
              <w:right w:val="single" w:sz="4" w:space="0" w:color="000000"/>
            </w:tcBorders>
          </w:tcPr>
          <w:p w14:paraId="1F7C71AB" w14:textId="77777777" w:rsidR="0093072E" w:rsidRDefault="00000000" w:rsidP="00B52447">
            <w:pPr>
              <w:widowControl w:val="0"/>
              <w:jc w:val="right"/>
              <w:rPr>
                <w:rFonts w:ascii="Arial" w:hAnsi="Arial" w:cs="Arial"/>
                <w:b/>
                <w:bCs/>
                <w:sz w:val="24"/>
                <w:szCs w:val="24"/>
                <w:lang w:eastAsia="lt-LT"/>
              </w:rPr>
            </w:pPr>
            <w:r>
              <w:rPr>
                <w:rFonts w:ascii="Arial" w:hAnsi="Arial" w:cs="Arial"/>
                <w:b/>
                <w:bCs/>
                <w:sz w:val="24"/>
                <w:szCs w:val="24"/>
                <w:lang w:eastAsia="lt-LT"/>
              </w:rPr>
              <w:t>Bendra suma su PVM (Eur):</w:t>
            </w:r>
          </w:p>
        </w:tc>
        <w:tc>
          <w:tcPr>
            <w:tcW w:w="1662" w:type="dxa"/>
            <w:tcBorders>
              <w:top w:val="single" w:sz="4" w:space="0" w:color="000000"/>
              <w:left w:val="single" w:sz="4" w:space="0" w:color="000000"/>
              <w:bottom w:val="single" w:sz="4" w:space="0" w:color="000000"/>
              <w:right w:val="single" w:sz="4" w:space="0" w:color="000000"/>
            </w:tcBorders>
          </w:tcPr>
          <w:p w14:paraId="04216A0B" w14:textId="77777777" w:rsidR="0093072E" w:rsidRDefault="0093072E" w:rsidP="00B52447">
            <w:pPr>
              <w:widowControl w:val="0"/>
              <w:jc w:val="right"/>
              <w:rPr>
                <w:rFonts w:ascii="Arial" w:hAnsi="Arial" w:cs="Arial"/>
                <w:b/>
                <w:bCs/>
                <w:sz w:val="24"/>
                <w:szCs w:val="24"/>
                <w:lang w:eastAsia="lt-LT"/>
              </w:rPr>
            </w:pPr>
          </w:p>
        </w:tc>
      </w:tr>
    </w:tbl>
    <w:p w14:paraId="0E29783B" w14:textId="77777777" w:rsidR="0093072E" w:rsidRDefault="0093072E" w:rsidP="00B52447">
      <w:pPr>
        <w:pStyle w:val="Stilius3"/>
        <w:rPr>
          <w:rFonts w:ascii="Arial" w:hAnsi="Arial" w:cs="Arial"/>
          <w:sz w:val="24"/>
          <w:szCs w:val="24"/>
          <w:lang w:eastAsia="lt-LT"/>
        </w:rPr>
      </w:pPr>
    </w:p>
    <w:p w14:paraId="67F62023" w14:textId="77777777" w:rsidR="0093072E" w:rsidRDefault="00000000" w:rsidP="00B52447">
      <w:pPr>
        <w:pStyle w:val="Stilius3"/>
        <w:rPr>
          <w:rFonts w:ascii="Arial" w:hAnsi="Arial" w:cs="Arial"/>
          <w:sz w:val="24"/>
          <w:szCs w:val="24"/>
          <w:lang w:eastAsia="lt-LT"/>
        </w:rPr>
      </w:pPr>
      <w:r>
        <w:rPr>
          <w:rFonts w:ascii="Arial" w:hAnsi="Arial" w:cs="Arial"/>
          <w:sz w:val="24"/>
          <w:szCs w:val="24"/>
          <w:lang w:eastAsia="lt-LT"/>
        </w:rPr>
        <w:t xml:space="preserve">Užsakovas  </w:t>
      </w:r>
      <w:r>
        <w:rPr>
          <w:rFonts w:ascii="Arial" w:hAnsi="Arial" w:cs="Arial"/>
          <w:sz w:val="24"/>
          <w:szCs w:val="24"/>
          <w:lang w:eastAsia="lt-LT"/>
        </w:rPr>
        <w:tab/>
      </w:r>
      <w:r>
        <w:rPr>
          <w:rFonts w:ascii="Arial" w:hAnsi="Arial" w:cs="Arial"/>
          <w:sz w:val="24"/>
          <w:szCs w:val="24"/>
          <w:lang w:eastAsia="lt-LT"/>
        </w:rPr>
        <w:tab/>
      </w:r>
      <w:r>
        <w:rPr>
          <w:rFonts w:ascii="Arial" w:hAnsi="Arial" w:cs="Arial"/>
          <w:sz w:val="24"/>
          <w:szCs w:val="24"/>
          <w:lang w:eastAsia="lt-LT"/>
        </w:rPr>
        <w:tab/>
      </w:r>
      <w:r>
        <w:rPr>
          <w:rFonts w:ascii="Arial" w:hAnsi="Arial" w:cs="Arial"/>
          <w:sz w:val="24"/>
          <w:szCs w:val="24"/>
          <w:lang w:eastAsia="lt-LT"/>
        </w:rPr>
        <w:tab/>
        <w:t xml:space="preserve">  Rangovas</w:t>
      </w:r>
    </w:p>
    <w:p w14:paraId="683BBB19" w14:textId="77777777" w:rsidR="0093072E" w:rsidRDefault="0093072E" w:rsidP="00B52447">
      <w:pPr>
        <w:pStyle w:val="Stilius3"/>
        <w:rPr>
          <w:rFonts w:ascii="Arial" w:hAnsi="Arial" w:cs="Arial"/>
          <w:sz w:val="24"/>
          <w:szCs w:val="24"/>
        </w:rPr>
      </w:pPr>
    </w:p>
    <w:p w14:paraId="5685ACDC" w14:textId="77777777" w:rsidR="0093072E" w:rsidRDefault="00000000" w:rsidP="00B52447">
      <w:pPr>
        <w:pStyle w:val="Stilius3"/>
        <w:jc w:val="left"/>
        <w:rPr>
          <w:rFonts w:ascii="Arial" w:hAnsi="Arial" w:cs="Arial"/>
          <w:sz w:val="24"/>
          <w:szCs w:val="24"/>
          <w:lang w:eastAsia="lt-LT"/>
        </w:rPr>
      </w:pPr>
      <w:r>
        <w:rPr>
          <w:rFonts w:ascii="Arial" w:hAnsi="Arial" w:cs="Arial"/>
          <w:sz w:val="24"/>
          <w:szCs w:val="24"/>
          <w:lang w:eastAsia="lt-LT"/>
        </w:rPr>
        <w:t>20</w:t>
      </w:r>
      <w:r>
        <w:rPr>
          <w:rFonts w:ascii="Arial" w:hAnsi="Arial" w:cs="Arial"/>
          <w:sz w:val="24"/>
          <w:szCs w:val="24"/>
          <w:lang w:eastAsia="lt-LT"/>
        </w:rPr>
        <w:softHyphen/>
      </w:r>
      <w:r>
        <w:rPr>
          <w:rFonts w:ascii="Arial" w:hAnsi="Arial" w:cs="Arial"/>
          <w:sz w:val="24"/>
          <w:szCs w:val="24"/>
          <w:lang w:eastAsia="lt-LT"/>
        </w:rPr>
        <w:softHyphen/>
        <w:t xml:space="preserve">__m. __________________ mėn. ____d. </w:t>
      </w:r>
      <w:r>
        <w:rPr>
          <w:rFonts w:ascii="Arial" w:hAnsi="Arial" w:cs="Arial"/>
          <w:sz w:val="24"/>
          <w:szCs w:val="24"/>
          <w:lang w:eastAsia="lt-LT"/>
        </w:rPr>
        <w:tab/>
      </w:r>
      <w:r>
        <w:rPr>
          <w:rFonts w:ascii="Arial" w:hAnsi="Arial" w:cs="Arial"/>
          <w:sz w:val="24"/>
          <w:szCs w:val="24"/>
          <w:lang w:eastAsia="lt-LT"/>
        </w:rPr>
        <w:tab/>
        <w:t>20__m. ______________ mėn. __________d.</w:t>
      </w:r>
      <w:r>
        <w:rPr>
          <w:rFonts w:ascii="Arial" w:hAnsi="Arial" w:cs="Arial"/>
          <w:sz w:val="24"/>
          <w:szCs w:val="24"/>
        </w:rPr>
        <w:t xml:space="preserve"> </w:t>
      </w:r>
      <w:r>
        <w:br w:type="page"/>
      </w:r>
    </w:p>
    <w:tbl>
      <w:tblPr>
        <w:tblW w:w="9520" w:type="dxa"/>
        <w:tblInd w:w="108" w:type="dxa"/>
        <w:tblLayout w:type="fixed"/>
        <w:tblLook w:val="04A0" w:firstRow="1" w:lastRow="0" w:firstColumn="1" w:lastColumn="0" w:noHBand="0" w:noVBand="1"/>
      </w:tblPr>
      <w:tblGrid>
        <w:gridCol w:w="9520"/>
      </w:tblGrid>
      <w:tr w:rsidR="0093072E" w14:paraId="4A73B72C" w14:textId="77777777">
        <w:tc>
          <w:tcPr>
            <w:tcW w:w="9520" w:type="dxa"/>
            <w:tcBorders>
              <w:top w:val="single" w:sz="4" w:space="0" w:color="000000"/>
              <w:left w:val="single" w:sz="4" w:space="0" w:color="000000"/>
              <w:bottom w:val="single" w:sz="4" w:space="0" w:color="000000"/>
              <w:right w:val="single" w:sz="4" w:space="0" w:color="000000"/>
            </w:tcBorders>
          </w:tcPr>
          <w:p w14:paraId="61455AA6" w14:textId="77777777" w:rsidR="0093072E" w:rsidRDefault="00000000" w:rsidP="00B52447">
            <w:pPr>
              <w:pageBreakBefore/>
              <w:widowControl w:val="0"/>
              <w:spacing w:before="240"/>
              <w:jc w:val="center"/>
              <w:rPr>
                <w:rFonts w:ascii="Arial" w:hAnsi="Arial" w:cs="Arial"/>
                <w:b/>
                <w:sz w:val="24"/>
                <w:szCs w:val="24"/>
              </w:rPr>
            </w:pPr>
            <w:r>
              <w:rPr>
                <w:rFonts w:ascii="Arial" w:hAnsi="Arial" w:cs="Arial"/>
                <w:b/>
                <w:sz w:val="24"/>
                <w:szCs w:val="24"/>
              </w:rPr>
              <w:lastRenderedPageBreak/>
              <w:t>Statybvietės perdavimo-priėmimo aktas</w:t>
            </w:r>
          </w:p>
          <w:p w14:paraId="3CB36D45" w14:textId="77777777" w:rsidR="0093072E" w:rsidRDefault="00000000" w:rsidP="00B52447">
            <w:pPr>
              <w:widowControl w:val="0"/>
              <w:spacing w:before="240"/>
              <w:jc w:val="center"/>
              <w:rPr>
                <w:rFonts w:ascii="Arial" w:hAnsi="Arial" w:cs="Arial"/>
                <w:b/>
                <w:sz w:val="24"/>
                <w:szCs w:val="24"/>
              </w:rPr>
            </w:pPr>
            <w:r>
              <w:rPr>
                <w:rFonts w:ascii="Arial" w:hAnsi="Arial" w:cs="Arial"/>
                <w:b/>
                <w:sz w:val="24"/>
                <w:szCs w:val="24"/>
              </w:rPr>
              <w:t>[Data]</w:t>
            </w:r>
          </w:p>
        </w:tc>
      </w:tr>
      <w:tr w:rsidR="0093072E" w14:paraId="4222F35D" w14:textId="77777777">
        <w:tc>
          <w:tcPr>
            <w:tcW w:w="9520" w:type="dxa"/>
            <w:tcBorders>
              <w:top w:val="single" w:sz="4" w:space="0" w:color="000000"/>
              <w:left w:val="single" w:sz="4" w:space="0" w:color="000000"/>
              <w:bottom w:val="single" w:sz="4" w:space="0" w:color="000000"/>
              <w:right w:val="single" w:sz="4" w:space="0" w:color="000000"/>
            </w:tcBorders>
          </w:tcPr>
          <w:p w14:paraId="5446FB49" w14:textId="77777777" w:rsidR="0093072E" w:rsidRDefault="00000000" w:rsidP="00B52447">
            <w:pPr>
              <w:pStyle w:val="Pavadinimas"/>
              <w:tabs>
                <w:tab w:val="left" w:pos="2410"/>
              </w:tabs>
              <w:spacing w:before="240"/>
              <w:jc w:val="left"/>
              <w:rPr>
                <w:rFonts w:ascii="Arial" w:hAnsi="Arial" w:cs="Arial"/>
                <w:b w:val="0"/>
                <w:sz w:val="24"/>
                <w:szCs w:val="24"/>
              </w:rPr>
            </w:pPr>
            <w:r>
              <w:rPr>
                <w:rFonts w:ascii="Arial" w:hAnsi="Arial" w:cs="Arial"/>
                <w:sz w:val="24"/>
                <w:szCs w:val="24"/>
              </w:rPr>
              <w:t>Rangos sutarties data, numeris:</w:t>
            </w:r>
          </w:p>
        </w:tc>
      </w:tr>
      <w:tr w:rsidR="0093072E" w14:paraId="77062ADA" w14:textId="77777777">
        <w:trPr>
          <w:trHeight w:val="423"/>
        </w:trPr>
        <w:tc>
          <w:tcPr>
            <w:tcW w:w="9520" w:type="dxa"/>
            <w:tcBorders>
              <w:top w:val="single" w:sz="4" w:space="0" w:color="000000"/>
              <w:left w:val="single" w:sz="4" w:space="0" w:color="000000"/>
              <w:bottom w:val="single" w:sz="4" w:space="0" w:color="000000"/>
              <w:right w:val="single" w:sz="4" w:space="0" w:color="000000"/>
            </w:tcBorders>
          </w:tcPr>
          <w:p w14:paraId="51DF1A70" w14:textId="77777777" w:rsidR="0093072E" w:rsidRDefault="00000000" w:rsidP="00B52447">
            <w:pPr>
              <w:widowControl w:val="0"/>
              <w:spacing w:before="240"/>
              <w:rPr>
                <w:rFonts w:ascii="Arial" w:hAnsi="Arial" w:cs="Arial"/>
                <w:b/>
                <w:sz w:val="24"/>
                <w:szCs w:val="24"/>
              </w:rPr>
            </w:pPr>
            <w:r>
              <w:rPr>
                <w:rFonts w:ascii="Arial" w:hAnsi="Arial" w:cs="Arial"/>
                <w:b/>
                <w:sz w:val="24"/>
                <w:szCs w:val="24"/>
              </w:rPr>
              <w:t>Statybvietės adresas</w:t>
            </w:r>
            <w:r>
              <w:rPr>
                <w:rFonts w:ascii="Arial" w:hAnsi="Arial" w:cs="Arial"/>
                <w:b/>
                <w:color w:val="000000" w:themeColor="text1"/>
                <w:sz w:val="24"/>
                <w:szCs w:val="24"/>
              </w:rPr>
              <w:t>: Placio g. 54, Karklės k., Klaipėdos r. sav., Kretingalės sen.</w:t>
            </w:r>
          </w:p>
        </w:tc>
      </w:tr>
      <w:tr w:rsidR="0093072E" w14:paraId="32DD8B78" w14:textId="77777777">
        <w:tc>
          <w:tcPr>
            <w:tcW w:w="9520" w:type="dxa"/>
            <w:tcBorders>
              <w:top w:val="single" w:sz="4" w:space="0" w:color="000000"/>
              <w:left w:val="single" w:sz="4" w:space="0" w:color="000000"/>
              <w:bottom w:val="single" w:sz="4" w:space="0" w:color="000000"/>
              <w:right w:val="single" w:sz="4" w:space="0" w:color="000000"/>
            </w:tcBorders>
          </w:tcPr>
          <w:p w14:paraId="42A6EA2D" w14:textId="77777777" w:rsidR="0093072E" w:rsidRDefault="00000000" w:rsidP="00B52447">
            <w:pPr>
              <w:widowControl w:val="0"/>
              <w:spacing w:before="240"/>
              <w:jc w:val="both"/>
              <w:rPr>
                <w:rFonts w:ascii="Arial" w:hAnsi="Arial" w:cs="Arial"/>
                <w:sz w:val="24"/>
                <w:szCs w:val="24"/>
              </w:rPr>
            </w:pPr>
            <w:r>
              <w:rPr>
                <w:rFonts w:ascii="Arial" w:hAnsi="Arial" w:cs="Arial"/>
                <w:sz w:val="24"/>
                <w:szCs w:val="24"/>
              </w:rPr>
              <w:t xml:space="preserve">Užsakovas – </w:t>
            </w:r>
            <w:r>
              <w:rPr>
                <w:rFonts w:ascii="Arial" w:hAnsi="Arial" w:cs="Arial"/>
                <w:b/>
                <w:bCs/>
                <w:sz w:val="24"/>
                <w:szCs w:val="24"/>
              </w:rPr>
              <w:t>Mažosios Lietuvos saugomų teritorijų direkcija</w:t>
            </w:r>
            <w:r>
              <w:rPr>
                <w:rFonts w:ascii="Arial" w:hAnsi="Arial" w:cs="Arial"/>
                <w:sz w:val="24"/>
                <w:szCs w:val="24"/>
              </w:rPr>
              <w:t xml:space="preserve">, vadovaudamasis Sutarties sąlygų 4.1 punkto nuostatomis šiuo Statybvietės perdavimo-priėmimo aktu suteikia Rangovui – </w:t>
            </w:r>
            <w:r w:rsidRPr="006C1D8E">
              <w:rPr>
                <w:rFonts w:ascii="Arial" w:hAnsi="Arial" w:cs="Arial"/>
                <w:i/>
                <w:color w:val="EE0000"/>
                <w:sz w:val="24"/>
                <w:szCs w:val="24"/>
              </w:rPr>
              <w:t>[pavadinimas]</w:t>
            </w:r>
            <w:r w:rsidRPr="006C1D8E">
              <w:rPr>
                <w:rFonts w:ascii="Arial" w:hAnsi="Arial" w:cs="Arial"/>
                <w:color w:val="EE0000"/>
                <w:sz w:val="24"/>
                <w:szCs w:val="24"/>
              </w:rPr>
              <w:t xml:space="preserve"> </w:t>
            </w:r>
            <w:r>
              <w:rPr>
                <w:rFonts w:ascii="Arial" w:hAnsi="Arial" w:cs="Arial"/>
                <w:sz w:val="24"/>
                <w:szCs w:val="24"/>
              </w:rPr>
              <w:t>Statybvietės valdymo teisę.</w:t>
            </w:r>
          </w:p>
          <w:p w14:paraId="1872994A" w14:textId="77777777" w:rsidR="0093072E" w:rsidRDefault="00000000" w:rsidP="00B52447">
            <w:pPr>
              <w:widowControl w:val="0"/>
              <w:spacing w:before="240"/>
              <w:jc w:val="both"/>
              <w:rPr>
                <w:rFonts w:ascii="Arial" w:hAnsi="Arial" w:cs="Arial"/>
                <w:sz w:val="24"/>
                <w:szCs w:val="24"/>
              </w:rPr>
            </w:pPr>
            <w:r>
              <w:rPr>
                <w:rFonts w:ascii="Arial" w:hAnsi="Arial" w:cs="Arial"/>
                <w:sz w:val="24"/>
                <w:szCs w:val="24"/>
              </w:rPr>
              <w:t>Rangovas, šiuo aktu perėmęs Statybvietę, tampa atsakingu už Statybvietę ir jos prieigas pagal Sutartį. Rangovas, pasirašydamas šį aktą patvirtina, kad:</w:t>
            </w:r>
          </w:p>
          <w:p w14:paraId="7F6F76A8" w14:textId="77777777" w:rsidR="0093072E" w:rsidRDefault="00000000" w:rsidP="00B52447">
            <w:pPr>
              <w:widowControl w:val="0"/>
              <w:numPr>
                <w:ilvl w:val="0"/>
                <w:numId w:val="26"/>
              </w:numPr>
              <w:jc w:val="both"/>
              <w:rPr>
                <w:rFonts w:ascii="Arial" w:hAnsi="Arial" w:cs="Arial"/>
                <w:sz w:val="24"/>
                <w:szCs w:val="24"/>
              </w:rPr>
            </w:pPr>
            <w:r>
              <w:rPr>
                <w:rFonts w:ascii="Arial" w:hAnsi="Arial" w:cs="Arial"/>
                <w:sz w:val="24"/>
                <w:szCs w:val="24"/>
              </w:rPr>
              <w:t>Statybvietės ribos pažymėtos brėžinyje, fiziškai parodytos Rangovo atstovui.</w:t>
            </w:r>
          </w:p>
          <w:p w14:paraId="722815DF" w14:textId="77777777" w:rsidR="0093072E" w:rsidRDefault="00000000" w:rsidP="00B52447">
            <w:pPr>
              <w:widowControl w:val="0"/>
              <w:numPr>
                <w:ilvl w:val="0"/>
                <w:numId w:val="26"/>
              </w:numPr>
              <w:jc w:val="both"/>
              <w:rPr>
                <w:rFonts w:ascii="Arial" w:hAnsi="Arial" w:cs="Arial"/>
                <w:sz w:val="24"/>
                <w:szCs w:val="24"/>
              </w:rPr>
            </w:pPr>
            <w:r>
              <w:rPr>
                <w:rFonts w:ascii="Arial" w:hAnsi="Arial" w:cs="Arial"/>
                <w:sz w:val="24"/>
                <w:szCs w:val="24"/>
              </w:rPr>
              <w:t>Rangovui yra perduotas Statybvietės ribų brėžinys.</w:t>
            </w:r>
          </w:p>
          <w:p w14:paraId="06DBFC2F" w14:textId="77777777" w:rsidR="0093072E" w:rsidRDefault="0093072E" w:rsidP="00B52447">
            <w:pPr>
              <w:widowControl w:val="0"/>
              <w:jc w:val="both"/>
              <w:rPr>
                <w:rFonts w:ascii="Arial" w:hAnsi="Arial" w:cs="Arial"/>
                <w:sz w:val="24"/>
                <w:szCs w:val="24"/>
              </w:rPr>
            </w:pPr>
          </w:p>
          <w:p w14:paraId="40664767" w14:textId="77777777" w:rsidR="0093072E" w:rsidRDefault="00000000" w:rsidP="00B52447">
            <w:pPr>
              <w:widowControl w:val="0"/>
              <w:jc w:val="both"/>
              <w:rPr>
                <w:rFonts w:ascii="Arial" w:hAnsi="Arial" w:cs="Arial"/>
                <w:sz w:val="24"/>
                <w:szCs w:val="24"/>
              </w:rPr>
            </w:pPr>
            <w:r>
              <w:rPr>
                <w:rFonts w:ascii="Arial" w:hAnsi="Arial" w:cs="Arial"/>
                <w:sz w:val="24"/>
                <w:szCs w:val="24"/>
              </w:rPr>
              <w:t>Statybvietės perdavimo - priėmimo metu yra užfiksuota esama Statybvietės priklausinių būklė, už kurią Rangovas yra atsakingas:</w:t>
            </w:r>
          </w:p>
          <w:p w14:paraId="2ECE1A54" w14:textId="77777777" w:rsidR="0093072E" w:rsidRDefault="0093072E" w:rsidP="00B52447">
            <w:pPr>
              <w:widowControl w:val="0"/>
              <w:numPr>
                <w:ilvl w:val="0"/>
                <w:numId w:val="28"/>
              </w:numPr>
              <w:jc w:val="both"/>
              <w:rPr>
                <w:rFonts w:ascii="Arial" w:hAnsi="Arial" w:cs="Arial"/>
                <w:sz w:val="24"/>
                <w:szCs w:val="24"/>
              </w:rPr>
            </w:pPr>
          </w:p>
          <w:p w14:paraId="33D4CF2D" w14:textId="77777777" w:rsidR="0093072E" w:rsidRDefault="0093072E" w:rsidP="00B52447">
            <w:pPr>
              <w:widowControl w:val="0"/>
              <w:numPr>
                <w:ilvl w:val="0"/>
                <w:numId w:val="28"/>
              </w:numPr>
              <w:jc w:val="both"/>
              <w:rPr>
                <w:rFonts w:ascii="Arial" w:hAnsi="Arial" w:cs="Arial"/>
                <w:sz w:val="24"/>
                <w:szCs w:val="24"/>
              </w:rPr>
            </w:pPr>
          </w:p>
          <w:p w14:paraId="061CAFD7" w14:textId="77777777" w:rsidR="0093072E" w:rsidRDefault="0093072E" w:rsidP="00B52447">
            <w:pPr>
              <w:widowControl w:val="0"/>
              <w:jc w:val="both"/>
              <w:rPr>
                <w:rFonts w:ascii="Arial" w:hAnsi="Arial" w:cs="Arial"/>
                <w:sz w:val="24"/>
                <w:szCs w:val="24"/>
              </w:rPr>
            </w:pPr>
          </w:p>
          <w:p w14:paraId="15929151" w14:textId="77777777" w:rsidR="0093072E" w:rsidRDefault="0093072E" w:rsidP="00B52447">
            <w:pPr>
              <w:widowControl w:val="0"/>
              <w:spacing w:before="240"/>
              <w:jc w:val="both"/>
              <w:rPr>
                <w:rFonts w:ascii="Arial" w:hAnsi="Arial" w:cs="Arial"/>
                <w:sz w:val="24"/>
                <w:szCs w:val="24"/>
              </w:rPr>
            </w:pPr>
          </w:p>
        </w:tc>
      </w:tr>
      <w:tr w:rsidR="0093072E" w14:paraId="5C33EF31" w14:textId="77777777">
        <w:tc>
          <w:tcPr>
            <w:tcW w:w="9520" w:type="dxa"/>
            <w:tcBorders>
              <w:top w:val="single" w:sz="4" w:space="0" w:color="000000"/>
              <w:left w:val="single" w:sz="4" w:space="0" w:color="000000"/>
              <w:bottom w:val="single" w:sz="4" w:space="0" w:color="000000"/>
              <w:right w:val="single" w:sz="4" w:space="0" w:color="000000"/>
            </w:tcBorders>
          </w:tcPr>
          <w:p w14:paraId="783C5986" w14:textId="77777777" w:rsidR="0093072E" w:rsidRDefault="00000000" w:rsidP="00B52447">
            <w:pPr>
              <w:widowControl w:val="0"/>
              <w:spacing w:before="240"/>
              <w:jc w:val="both"/>
              <w:rPr>
                <w:rFonts w:ascii="Arial" w:hAnsi="Arial" w:cs="Arial"/>
                <w:sz w:val="24"/>
                <w:szCs w:val="24"/>
              </w:rPr>
            </w:pPr>
            <w:r>
              <w:rPr>
                <w:rFonts w:ascii="Arial" w:hAnsi="Arial" w:cs="Arial"/>
                <w:b/>
                <w:sz w:val="24"/>
                <w:szCs w:val="24"/>
              </w:rPr>
              <w:t>Priedai:</w:t>
            </w:r>
            <w:r>
              <w:rPr>
                <w:rFonts w:ascii="Arial" w:hAnsi="Arial" w:cs="Arial"/>
                <w:sz w:val="24"/>
                <w:szCs w:val="24"/>
              </w:rPr>
              <w:t xml:space="preserve"> </w:t>
            </w:r>
          </w:p>
          <w:p w14:paraId="3E436F34" w14:textId="77777777" w:rsidR="0093072E" w:rsidRDefault="00000000" w:rsidP="00B52447">
            <w:pPr>
              <w:widowControl w:val="0"/>
              <w:numPr>
                <w:ilvl w:val="0"/>
                <w:numId w:val="27"/>
              </w:numPr>
              <w:jc w:val="both"/>
              <w:rPr>
                <w:rFonts w:ascii="Arial" w:hAnsi="Arial" w:cs="Arial"/>
                <w:sz w:val="24"/>
                <w:szCs w:val="24"/>
              </w:rPr>
            </w:pPr>
            <w:r>
              <w:rPr>
                <w:rFonts w:ascii="Arial" w:hAnsi="Arial" w:cs="Arial"/>
                <w:sz w:val="24"/>
                <w:szCs w:val="24"/>
              </w:rPr>
              <w:t>Statybvietės ribų brėžinys;</w:t>
            </w:r>
          </w:p>
          <w:p w14:paraId="3C0DEBBE" w14:textId="77777777" w:rsidR="0093072E" w:rsidRDefault="00000000" w:rsidP="00B52447">
            <w:pPr>
              <w:widowControl w:val="0"/>
              <w:numPr>
                <w:ilvl w:val="0"/>
                <w:numId w:val="27"/>
              </w:numPr>
              <w:jc w:val="both"/>
              <w:rPr>
                <w:rFonts w:ascii="Arial" w:hAnsi="Arial" w:cs="Arial"/>
                <w:sz w:val="24"/>
                <w:szCs w:val="24"/>
              </w:rPr>
            </w:pPr>
            <w:r>
              <w:rPr>
                <w:rFonts w:ascii="Arial" w:hAnsi="Arial" w:cs="Arial"/>
                <w:sz w:val="24"/>
                <w:szCs w:val="24"/>
              </w:rPr>
              <w:t xml:space="preserve">Esamą Statybvietės priklausinių būklę apibūdinantys priedai, nuotraukos, aprašymai ar kita. </w:t>
            </w:r>
          </w:p>
          <w:p w14:paraId="7D19A74B" w14:textId="77777777" w:rsidR="0093072E" w:rsidRDefault="0093072E" w:rsidP="00B52447">
            <w:pPr>
              <w:widowControl w:val="0"/>
              <w:ind w:left="720"/>
              <w:jc w:val="both"/>
              <w:rPr>
                <w:rFonts w:ascii="Arial" w:hAnsi="Arial" w:cs="Arial"/>
                <w:b/>
                <w:sz w:val="24"/>
                <w:szCs w:val="24"/>
              </w:rPr>
            </w:pPr>
          </w:p>
        </w:tc>
      </w:tr>
      <w:tr w:rsidR="0093072E" w14:paraId="42AE39FC" w14:textId="77777777">
        <w:tc>
          <w:tcPr>
            <w:tcW w:w="9520" w:type="dxa"/>
            <w:tcBorders>
              <w:top w:val="single" w:sz="4" w:space="0" w:color="000000"/>
              <w:left w:val="single" w:sz="4" w:space="0" w:color="000000"/>
              <w:bottom w:val="single" w:sz="4" w:space="0" w:color="000000"/>
              <w:right w:val="single" w:sz="4" w:space="0" w:color="000000"/>
            </w:tcBorders>
          </w:tcPr>
          <w:p w14:paraId="4F6C09E2" w14:textId="77777777" w:rsidR="0093072E" w:rsidRDefault="00000000" w:rsidP="00B52447">
            <w:pPr>
              <w:widowControl w:val="0"/>
              <w:spacing w:before="240"/>
              <w:rPr>
                <w:rFonts w:ascii="Arial" w:hAnsi="Arial" w:cs="Arial"/>
                <w:sz w:val="24"/>
                <w:szCs w:val="24"/>
              </w:rPr>
            </w:pPr>
            <w:r>
              <w:rPr>
                <w:rFonts w:ascii="Arial" w:hAnsi="Arial" w:cs="Arial"/>
                <w:b/>
                <w:sz w:val="24"/>
                <w:szCs w:val="24"/>
              </w:rPr>
              <w:t xml:space="preserve">Užsakovo atstovas </w:t>
            </w:r>
            <w:r>
              <w:rPr>
                <w:rFonts w:ascii="Arial" w:hAnsi="Arial" w:cs="Arial"/>
                <w:sz w:val="24"/>
                <w:szCs w:val="24"/>
              </w:rPr>
              <w:t>____________________________________</w:t>
            </w:r>
          </w:p>
          <w:p w14:paraId="7EC41032" w14:textId="77777777" w:rsidR="0093072E" w:rsidRDefault="00000000" w:rsidP="00B52447">
            <w:pPr>
              <w:widowControl w:val="0"/>
              <w:spacing w:before="240"/>
              <w:rPr>
                <w:rFonts w:ascii="Arial" w:hAnsi="Arial" w:cs="Arial"/>
                <w:b/>
                <w:sz w:val="24"/>
                <w:szCs w:val="24"/>
              </w:rPr>
            </w:pPr>
            <w:r>
              <w:rPr>
                <w:rFonts w:ascii="Arial" w:hAnsi="Arial" w:cs="Arial"/>
                <w:b/>
                <w:sz w:val="24"/>
                <w:szCs w:val="24"/>
              </w:rPr>
              <w:t>Parašas:______________________                                          Data</w:t>
            </w:r>
          </w:p>
        </w:tc>
      </w:tr>
      <w:tr w:rsidR="0093072E" w14:paraId="3D79662D" w14:textId="77777777">
        <w:tc>
          <w:tcPr>
            <w:tcW w:w="9520" w:type="dxa"/>
            <w:tcBorders>
              <w:top w:val="single" w:sz="4" w:space="0" w:color="000000"/>
              <w:left w:val="single" w:sz="4" w:space="0" w:color="000000"/>
              <w:bottom w:val="single" w:sz="4" w:space="0" w:color="000000"/>
              <w:right w:val="single" w:sz="4" w:space="0" w:color="000000"/>
            </w:tcBorders>
          </w:tcPr>
          <w:p w14:paraId="30F36113" w14:textId="77777777" w:rsidR="0093072E" w:rsidRDefault="00000000" w:rsidP="00B52447">
            <w:pPr>
              <w:widowControl w:val="0"/>
              <w:spacing w:before="240"/>
              <w:rPr>
                <w:rFonts w:ascii="Arial" w:hAnsi="Arial" w:cs="Arial"/>
                <w:sz w:val="24"/>
                <w:szCs w:val="24"/>
              </w:rPr>
            </w:pPr>
            <w:r>
              <w:rPr>
                <w:rFonts w:ascii="Arial" w:hAnsi="Arial" w:cs="Arial"/>
                <w:b/>
                <w:sz w:val="24"/>
                <w:szCs w:val="24"/>
              </w:rPr>
              <w:t xml:space="preserve">Rangovo atstovas </w:t>
            </w:r>
            <w:r>
              <w:rPr>
                <w:rFonts w:ascii="Arial" w:hAnsi="Arial" w:cs="Arial"/>
                <w:sz w:val="24"/>
                <w:szCs w:val="24"/>
              </w:rPr>
              <w:t>_____________________________________</w:t>
            </w:r>
          </w:p>
          <w:p w14:paraId="03DFD84B" w14:textId="77777777" w:rsidR="0093072E" w:rsidRDefault="00000000" w:rsidP="00B52447">
            <w:pPr>
              <w:widowControl w:val="0"/>
              <w:spacing w:before="240"/>
              <w:rPr>
                <w:rFonts w:ascii="Arial" w:hAnsi="Arial" w:cs="Arial"/>
                <w:b/>
                <w:sz w:val="24"/>
                <w:szCs w:val="24"/>
              </w:rPr>
            </w:pPr>
            <w:r>
              <w:rPr>
                <w:rFonts w:ascii="Arial" w:hAnsi="Arial" w:cs="Arial"/>
                <w:b/>
                <w:sz w:val="24"/>
                <w:szCs w:val="24"/>
              </w:rPr>
              <w:t>Parašas:______________________                                          Data</w:t>
            </w:r>
          </w:p>
        </w:tc>
      </w:tr>
      <w:tr w:rsidR="0093072E" w14:paraId="6FB52864" w14:textId="77777777">
        <w:tc>
          <w:tcPr>
            <w:tcW w:w="9520" w:type="dxa"/>
            <w:tcBorders>
              <w:top w:val="single" w:sz="4" w:space="0" w:color="000000"/>
              <w:left w:val="single" w:sz="4" w:space="0" w:color="000000"/>
              <w:bottom w:val="single" w:sz="4" w:space="0" w:color="000000"/>
              <w:right w:val="single" w:sz="4" w:space="0" w:color="000000"/>
            </w:tcBorders>
          </w:tcPr>
          <w:p w14:paraId="75519746" w14:textId="77777777" w:rsidR="0093072E" w:rsidRDefault="00000000" w:rsidP="00B52447">
            <w:pPr>
              <w:widowControl w:val="0"/>
              <w:spacing w:before="240"/>
              <w:rPr>
                <w:rFonts w:ascii="Arial" w:hAnsi="Arial" w:cs="Arial"/>
                <w:sz w:val="24"/>
                <w:szCs w:val="24"/>
              </w:rPr>
            </w:pPr>
            <w:r>
              <w:rPr>
                <w:rFonts w:ascii="Arial" w:hAnsi="Arial" w:cs="Arial"/>
                <w:b/>
                <w:sz w:val="24"/>
                <w:szCs w:val="24"/>
              </w:rPr>
              <w:t xml:space="preserve">Techninės priežiūros vadovas </w:t>
            </w:r>
            <w:r>
              <w:rPr>
                <w:rFonts w:ascii="Arial" w:hAnsi="Arial" w:cs="Arial"/>
                <w:sz w:val="24"/>
                <w:szCs w:val="24"/>
              </w:rPr>
              <w:t>_____________________________________</w:t>
            </w:r>
          </w:p>
          <w:p w14:paraId="56254AD8" w14:textId="77777777" w:rsidR="0093072E" w:rsidRDefault="00000000" w:rsidP="00B52447">
            <w:pPr>
              <w:widowControl w:val="0"/>
              <w:spacing w:before="240"/>
              <w:rPr>
                <w:rFonts w:ascii="Arial" w:hAnsi="Arial" w:cs="Arial"/>
                <w:b/>
                <w:sz w:val="24"/>
                <w:szCs w:val="24"/>
              </w:rPr>
            </w:pPr>
            <w:r>
              <w:rPr>
                <w:rFonts w:ascii="Arial" w:hAnsi="Arial" w:cs="Arial"/>
                <w:b/>
                <w:sz w:val="24"/>
                <w:szCs w:val="24"/>
              </w:rPr>
              <w:t>Parašas:______________________                                          Data</w:t>
            </w:r>
          </w:p>
        </w:tc>
      </w:tr>
    </w:tbl>
    <w:p w14:paraId="13DB8210" w14:textId="77777777" w:rsidR="0093072E" w:rsidRDefault="0093072E" w:rsidP="00B52447">
      <w:pPr>
        <w:pStyle w:val="Stilius3"/>
        <w:rPr>
          <w:rFonts w:ascii="Arial" w:hAnsi="Arial" w:cs="Arial"/>
          <w:sz w:val="24"/>
          <w:szCs w:val="24"/>
        </w:rPr>
      </w:pPr>
    </w:p>
    <w:p w14:paraId="67194B7E" w14:textId="77777777" w:rsidR="0093072E" w:rsidRDefault="00000000" w:rsidP="00B52447">
      <w:pPr>
        <w:pStyle w:val="Stilius3"/>
        <w:rPr>
          <w:rFonts w:ascii="Arial" w:hAnsi="Arial" w:cs="Arial"/>
          <w:sz w:val="24"/>
          <w:szCs w:val="24"/>
        </w:rPr>
      </w:pPr>
      <w:r>
        <w:br w:type="page"/>
      </w:r>
    </w:p>
    <w:p w14:paraId="50721D01" w14:textId="77777777" w:rsidR="0093072E" w:rsidRDefault="00000000" w:rsidP="00B52447">
      <w:pPr>
        <w:jc w:val="center"/>
        <w:rPr>
          <w:rFonts w:ascii="Arial" w:hAnsi="Arial" w:cs="Arial"/>
          <w:b/>
          <w:sz w:val="24"/>
          <w:szCs w:val="24"/>
        </w:rPr>
      </w:pPr>
      <w:r>
        <w:rPr>
          <w:rFonts w:ascii="Arial" w:hAnsi="Arial" w:cs="Arial"/>
          <w:b/>
          <w:sz w:val="24"/>
          <w:szCs w:val="24"/>
        </w:rPr>
        <w:lastRenderedPageBreak/>
        <w:t>DARBŲ PERDAVIMO</w:t>
      </w:r>
      <w:r>
        <w:rPr>
          <w:rFonts w:ascii="Arial" w:hAnsi="Arial" w:cs="Arial"/>
          <w:bCs/>
          <w:sz w:val="24"/>
          <w:szCs w:val="24"/>
        </w:rPr>
        <w:t>-</w:t>
      </w:r>
      <w:r>
        <w:rPr>
          <w:rFonts w:ascii="Arial" w:hAnsi="Arial" w:cs="Arial"/>
          <w:b/>
          <w:sz w:val="24"/>
          <w:szCs w:val="24"/>
        </w:rPr>
        <w:t>PRIĖMIMO AKTAS</w:t>
      </w:r>
    </w:p>
    <w:p w14:paraId="44CF8F59" w14:textId="77777777" w:rsidR="0093072E" w:rsidRDefault="0093072E" w:rsidP="00B52447">
      <w:pPr>
        <w:tabs>
          <w:tab w:val="left" w:pos="2535"/>
          <w:tab w:val="center" w:pos="4535"/>
        </w:tabs>
        <w:jc w:val="center"/>
        <w:rPr>
          <w:rFonts w:ascii="Arial" w:hAnsi="Arial" w:cs="Arial"/>
          <w:b/>
          <w:sz w:val="24"/>
          <w:szCs w:val="24"/>
        </w:rPr>
      </w:pPr>
    </w:p>
    <w:p w14:paraId="69BB16F5" w14:textId="77777777" w:rsidR="0093072E" w:rsidRDefault="00000000" w:rsidP="00B52447">
      <w:pPr>
        <w:jc w:val="center"/>
        <w:rPr>
          <w:rFonts w:ascii="Arial" w:hAnsi="Arial" w:cs="Arial"/>
          <w:sz w:val="24"/>
          <w:szCs w:val="24"/>
        </w:rPr>
      </w:pPr>
      <w:r w:rsidRPr="006C1D8E">
        <w:rPr>
          <w:rFonts w:ascii="Arial" w:hAnsi="Arial" w:cs="Arial"/>
          <w:i/>
          <w:color w:val="EE0000"/>
          <w:sz w:val="24"/>
          <w:szCs w:val="24"/>
        </w:rPr>
        <w:t>[Akto sudarymo vieta]</w:t>
      </w:r>
      <w:r w:rsidRPr="006C1D8E">
        <w:rPr>
          <w:rFonts w:ascii="Arial" w:hAnsi="Arial" w:cs="Arial"/>
          <w:color w:val="EE0000"/>
          <w:sz w:val="24"/>
          <w:szCs w:val="24"/>
        </w:rPr>
        <w:t xml:space="preserve">, </w:t>
      </w:r>
      <w:r>
        <w:rPr>
          <w:rFonts w:ascii="Arial" w:hAnsi="Arial" w:cs="Arial"/>
          <w:sz w:val="24"/>
          <w:szCs w:val="24"/>
        </w:rPr>
        <w:t>......... m. ............................... ........... d.</w:t>
      </w:r>
    </w:p>
    <w:p w14:paraId="496C95BC" w14:textId="77777777" w:rsidR="0093072E" w:rsidRDefault="0093072E" w:rsidP="00B52447">
      <w:pPr>
        <w:jc w:val="center"/>
        <w:rPr>
          <w:rFonts w:ascii="Arial" w:hAnsi="Arial" w:cs="Arial"/>
          <w:sz w:val="24"/>
          <w:szCs w:val="24"/>
        </w:rPr>
      </w:pPr>
    </w:p>
    <w:p w14:paraId="65B93A3E" w14:textId="77777777" w:rsidR="0093072E" w:rsidRDefault="00000000" w:rsidP="00B52447">
      <w:pPr>
        <w:ind w:firstLine="709"/>
        <w:jc w:val="both"/>
        <w:rPr>
          <w:rFonts w:ascii="Arial" w:hAnsi="Arial" w:cs="Arial"/>
          <w:sz w:val="24"/>
          <w:szCs w:val="24"/>
        </w:rPr>
      </w:pPr>
      <w:r w:rsidRPr="006C1D8E">
        <w:rPr>
          <w:rFonts w:ascii="Arial" w:hAnsi="Arial" w:cs="Arial"/>
          <w:i/>
          <w:color w:val="EE0000"/>
          <w:sz w:val="24"/>
          <w:szCs w:val="24"/>
        </w:rPr>
        <w:t>[Rangovo pavadinimas]</w:t>
      </w:r>
      <w:r w:rsidRPr="006C1D8E">
        <w:rPr>
          <w:rFonts w:ascii="Arial" w:hAnsi="Arial" w:cs="Arial"/>
          <w:color w:val="EE0000"/>
          <w:sz w:val="24"/>
          <w:szCs w:val="24"/>
        </w:rPr>
        <w:t>,</w:t>
      </w:r>
      <w:r>
        <w:rPr>
          <w:rFonts w:ascii="Arial" w:hAnsi="Arial" w:cs="Arial"/>
          <w:color w:val="0070C0"/>
          <w:sz w:val="24"/>
          <w:szCs w:val="24"/>
        </w:rPr>
        <w:t xml:space="preserve"> </w:t>
      </w:r>
      <w:r>
        <w:rPr>
          <w:rFonts w:ascii="Arial" w:hAnsi="Arial" w:cs="Arial"/>
          <w:sz w:val="24"/>
          <w:szCs w:val="24"/>
        </w:rPr>
        <w:t xml:space="preserve">atstovaujama .............................................., veikiančio pagal ........................................................................................................., toliau vadinamas Rangovu, ir </w:t>
      </w:r>
      <w:r w:rsidRPr="006C1D8E">
        <w:rPr>
          <w:rFonts w:ascii="Arial" w:hAnsi="Arial" w:cs="Arial"/>
          <w:i/>
          <w:color w:val="EE0000"/>
          <w:sz w:val="24"/>
          <w:szCs w:val="24"/>
        </w:rPr>
        <w:t>[Užsakovo pavadinimas]</w:t>
      </w:r>
      <w:r w:rsidRPr="006C1D8E">
        <w:rPr>
          <w:rFonts w:ascii="Arial" w:hAnsi="Arial" w:cs="Arial"/>
          <w:color w:val="EE0000"/>
          <w:sz w:val="24"/>
          <w:szCs w:val="24"/>
        </w:rPr>
        <w:t xml:space="preserve">, </w:t>
      </w:r>
      <w:r>
        <w:rPr>
          <w:rFonts w:ascii="Arial" w:hAnsi="Arial" w:cs="Arial"/>
          <w:sz w:val="24"/>
          <w:szCs w:val="24"/>
        </w:rPr>
        <w:t xml:space="preserve">atstovaujama ..........................................., veikiančio pagal ......................................................................................, toliau vadinamas Užsakovu (toliau kartu vadinamos Šalimis, o kiekviena atskirai – Šalimi), vadovaudamiesi Šalių sudaryta </w:t>
      </w:r>
      <w:r w:rsidRPr="006C1D8E">
        <w:rPr>
          <w:rFonts w:ascii="Arial" w:hAnsi="Arial" w:cs="Arial"/>
          <w:i/>
          <w:color w:val="EE0000"/>
          <w:sz w:val="24"/>
          <w:szCs w:val="24"/>
        </w:rPr>
        <w:t>[sutarties pavadinimas, sudarymo data]</w:t>
      </w:r>
      <w:r w:rsidRPr="006C1D8E">
        <w:rPr>
          <w:rFonts w:ascii="Arial" w:hAnsi="Arial" w:cs="Arial"/>
          <w:color w:val="EE0000"/>
          <w:sz w:val="24"/>
          <w:szCs w:val="24"/>
        </w:rPr>
        <w:t xml:space="preserve"> </w:t>
      </w:r>
      <w:r>
        <w:rPr>
          <w:rFonts w:ascii="Arial" w:hAnsi="Arial" w:cs="Arial"/>
          <w:sz w:val="24"/>
          <w:szCs w:val="24"/>
        </w:rPr>
        <w:t xml:space="preserve">sutartimi (toliau – vadinama Sutartimi), bei papildomais susitarimais Nr. _________ , sudarė šį Darbų perdavimo-priėmimo aktą: </w:t>
      </w:r>
    </w:p>
    <w:p w14:paraId="0DFC3A69" w14:textId="77777777" w:rsidR="0093072E" w:rsidRDefault="0093072E" w:rsidP="00B52447">
      <w:pPr>
        <w:jc w:val="both"/>
        <w:rPr>
          <w:rFonts w:ascii="Arial" w:hAnsi="Arial" w:cs="Arial"/>
          <w:sz w:val="24"/>
          <w:szCs w:val="24"/>
        </w:rPr>
      </w:pPr>
    </w:p>
    <w:p w14:paraId="2059987A" w14:textId="77777777" w:rsidR="0093072E" w:rsidRDefault="00000000" w:rsidP="00B52447">
      <w:pPr>
        <w:ind w:left="360" w:hanging="360"/>
        <w:jc w:val="both"/>
        <w:rPr>
          <w:rFonts w:ascii="Arial" w:hAnsi="Arial" w:cs="Arial"/>
          <w:sz w:val="24"/>
          <w:szCs w:val="24"/>
        </w:rPr>
      </w:pPr>
      <w:r>
        <w:rPr>
          <w:rFonts w:ascii="Arial" w:hAnsi="Arial" w:cs="Arial"/>
          <w:sz w:val="24"/>
          <w:szCs w:val="24"/>
        </w:rPr>
        <w:t xml:space="preserve">1. Rangovas perduoda Užsakovui atliktus Darbus </w:t>
      </w:r>
      <w:r w:rsidRPr="006C1D8E">
        <w:rPr>
          <w:rFonts w:ascii="Arial" w:hAnsi="Arial" w:cs="Arial"/>
          <w:color w:val="EE0000"/>
          <w:sz w:val="24"/>
          <w:szCs w:val="24"/>
        </w:rPr>
        <w:t xml:space="preserve">...................................................... </w:t>
      </w:r>
      <w:r w:rsidRPr="006C1D8E">
        <w:rPr>
          <w:rFonts w:ascii="Arial" w:hAnsi="Arial" w:cs="Arial"/>
          <w:i/>
          <w:color w:val="EE0000"/>
          <w:sz w:val="24"/>
          <w:szCs w:val="24"/>
        </w:rPr>
        <w:t>[Darbų pavadinimas, sutampantis su Sutarties 2.1 punkte esančiu Darbų pavadinimu]</w:t>
      </w:r>
      <w:r w:rsidRPr="006C1D8E">
        <w:rPr>
          <w:rFonts w:ascii="Arial" w:hAnsi="Arial" w:cs="Arial"/>
          <w:color w:val="EE0000"/>
          <w:sz w:val="24"/>
          <w:szCs w:val="24"/>
        </w:rPr>
        <w:t xml:space="preserve">, </w:t>
      </w:r>
      <w:r>
        <w:rPr>
          <w:rFonts w:ascii="Arial" w:hAnsi="Arial" w:cs="Arial"/>
          <w:sz w:val="24"/>
          <w:szCs w:val="24"/>
        </w:rPr>
        <w:t xml:space="preserve">o Užsakovas šiuos atliktus Darbus priima. </w:t>
      </w:r>
    </w:p>
    <w:p w14:paraId="283B3AFE" w14:textId="77777777" w:rsidR="0093072E" w:rsidRDefault="00000000" w:rsidP="00B52447">
      <w:pPr>
        <w:ind w:left="360" w:hanging="360"/>
        <w:jc w:val="both"/>
        <w:rPr>
          <w:rFonts w:ascii="Arial" w:hAnsi="Arial" w:cs="Arial"/>
          <w:color w:val="000000"/>
          <w:sz w:val="24"/>
          <w:szCs w:val="24"/>
        </w:rPr>
      </w:pPr>
      <w:r>
        <w:rPr>
          <w:rFonts w:ascii="Arial" w:hAnsi="Arial" w:cs="Arial"/>
          <w:sz w:val="24"/>
          <w:szCs w:val="24"/>
        </w:rPr>
        <w:t xml:space="preserve">2. </w:t>
      </w:r>
      <w:r>
        <w:rPr>
          <w:rFonts w:ascii="Arial" w:hAnsi="Arial" w:cs="Arial"/>
          <w:color w:val="000000"/>
          <w:sz w:val="24"/>
          <w:szCs w:val="24"/>
        </w:rPr>
        <w:t>Už atliktus Darbus Užsakovas įsipareigoja sumokėti Rangovui likusią....................... Eur (.................................................................................................... eurų) sumą Šalių sudarytoje S</w:t>
      </w:r>
      <w:r>
        <w:rPr>
          <w:rFonts w:ascii="Arial" w:hAnsi="Arial" w:cs="Arial"/>
          <w:sz w:val="24"/>
          <w:szCs w:val="24"/>
        </w:rPr>
        <w:t>utartyje nustatyta tvarka</w:t>
      </w:r>
      <w:r>
        <w:rPr>
          <w:rFonts w:ascii="Arial" w:hAnsi="Arial" w:cs="Arial"/>
          <w:color w:val="000000"/>
          <w:sz w:val="24"/>
          <w:szCs w:val="24"/>
        </w:rPr>
        <w:t>.</w:t>
      </w:r>
    </w:p>
    <w:p w14:paraId="0352DE5F" w14:textId="77777777" w:rsidR="0093072E" w:rsidRDefault="00000000" w:rsidP="00B52447">
      <w:pPr>
        <w:pStyle w:val="Pagrindiniotekstotrauka"/>
        <w:spacing w:after="0"/>
        <w:ind w:left="360" w:hanging="360"/>
        <w:rPr>
          <w:rFonts w:ascii="Arial" w:hAnsi="Arial" w:cs="Arial"/>
          <w:sz w:val="24"/>
          <w:szCs w:val="24"/>
        </w:rPr>
      </w:pPr>
      <w:r>
        <w:rPr>
          <w:rFonts w:ascii="Arial" w:hAnsi="Arial" w:cs="Arial"/>
          <w:sz w:val="24"/>
          <w:szCs w:val="24"/>
        </w:rPr>
        <w:t xml:space="preserve">[3. </w:t>
      </w:r>
      <w:r>
        <w:rPr>
          <w:rFonts w:ascii="Arial" w:hAnsi="Arial" w:cs="Arial"/>
          <w:sz w:val="24"/>
          <w:szCs w:val="24"/>
        </w:rPr>
        <w:tab/>
        <w:t xml:space="preserve">Šalys patvirtina, kad Darbai yra atlikti pilnai ir tinkamai. Užsakovas neturi Rangovui pretenzijų dėl atliktų Darbų kokybės.] </w:t>
      </w:r>
    </w:p>
    <w:p w14:paraId="1D29898D" w14:textId="77777777" w:rsidR="0093072E" w:rsidRDefault="00000000" w:rsidP="00B52447">
      <w:pPr>
        <w:pStyle w:val="Pagrindiniotekstotrauka"/>
        <w:spacing w:after="0"/>
        <w:ind w:left="360" w:hanging="360"/>
        <w:rPr>
          <w:rFonts w:ascii="Arial" w:hAnsi="Arial" w:cs="Arial"/>
          <w:sz w:val="24"/>
          <w:szCs w:val="24"/>
        </w:rPr>
      </w:pPr>
      <w:r>
        <w:rPr>
          <w:rFonts w:ascii="Arial" w:hAnsi="Arial" w:cs="Arial"/>
          <w:sz w:val="24"/>
          <w:szCs w:val="24"/>
        </w:rPr>
        <w:t xml:space="preserve">[3. </w:t>
      </w:r>
      <w:r>
        <w:rPr>
          <w:rFonts w:ascii="Arial" w:hAnsi="Arial" w:cs="Arial"/>
          <w:sz w:val="24"/>
          <w:szCs w:val="24"/>
        </w:rPr>
        <w:tab/>
        <w:t xml:space="preserve">Šalys patvirtina, kad Darbai yra atlikti pilnai ir tinkamai, išskyrus defektus, kurie neturės esminės įtakos naudojant Darbus pagal paskirtį. Defektų sąrašas pridedamas. Defektai turi būti pašalinti per </w:t>
      </w:r>
      <w:r w:rsidRPr="006C1D8E">
        <w:rPr>
          <w:rFonts w:ascii="Arial" w:hAnsi="Arial" w:cs="Arial"/>
          <w:i/>
          <w:color w:val="EE0000"/>
          <w:sz w:val="24"/>
          <w:szCs w:val="24"/>
        </w:rPr>
        <w:t xml:space="preserve">[nurodyti dienų skaičių, ne ilgesnį, nei 28 dienos] </w:t>
      </w:r>
      <w:r>
        <w:rPr>
          <w:rFonts w:ascii="Arial" w:hAnsi="Arial" w:cs="Arial"/>
          <w:sz w:val="24"/>
          <w:szCs w:val="24"/>
        </w:rPr>
        <w:t xml:space="preserve">dienų po šio Darbų perdavimo-priėmimo akto pasirašymo dienos.] </w:t>
      </w:r>
    </w:p>
    <w:p w14:paraId="5D8EB20D" w14:textId="77777777" w:rsidR="0093072E" w:rsidRDefault="0093072E" w:rsidP="00B52447">
      <w:pPr>
        <w:pStyle w:val="Pagrindiniotekstotrauka"/>
        <w:spacing w:after="0"/>
        <w:ind w:left="360" w:hanging="360"/>
        <w:rPr>
          <w:rFonts w:ascii="Arial" w:hAnsi="Arial" w:cs="Arial"/>
          <w:sz w:val="24"/>
          <w:szCs w:val="24"/>
        </w:rPr>
      </w:pPr>
    </w:p>
    <w:p w14:paraId="465186AC" w14:textId="77777777" w:rsidR="0093072E" w:rsidRPr="006C1D8E" w:rsidRDefault="00000000" w:rsidP="00B52447">
      <w:pPr>
        <w:pStyle w:val="Pagrindiniotekstotrauka"/>
        <w:spacing w:after="0"/>
        <w:ind w:left="360" w:hanging="360"/>
        <w:rPr>
          <w:rFonts w:ascii="Arial" w:hAnsi="Arial" w:cs="Arial"/>
          <w:i/>
          <w:color w:val="EE0000"/>
          <w:sz w:val="24"/>
          <w:szCs w:val="24"/>
        </w:rPr>
      </w:pPr>
      <w:r w:rsidRPr="006C1D8E">
        <w:rPr>
          <w:rFonts w:ascii="Arial" w:hAnsi="Arial" w:cs="Arial"/>
          <w:i/>
          <w:color w:val="EE0000"/>
          <w:sz w:val="24"/>
          <w:szCs w:val="24"/>
        </w:rPr>
        <w:t xml:space="preserve">[Pasirenkama pagal situaciją] </w:t>
      </w:r>
    </w:p>
    <w:p w14:paraId="40A8482E" w14:textId="77777777" w:rsidR="0093072E" w:rsidRPr="006C1D8E" w:rsidRDefault="0093072E" w:rsidP="00B52447">
      <w:pPr>
        <w:pStyle w:val="Pagrindiniotekstotrauka"/>
        <w:spacing w:after="0"/>
        <w:ind w:left="360" w:hanging="360"/>
        <w:rPr>
          <w:rFonts w:ascii="Arial" w:hAnsi="Arial" w:cs="Arial"/>
          <w:color w:val="EE0000"/>
          <w:sz w:val="24"/>
          <w:szCs w:val="24"/>
        </w:rPr>
      </w:pPr>
    </w:p>
    <w:p w14:paraId="12E5E26F" w14:textId="77777777" w:rsidR="0093072E" w:rsidRDefault="00000000" w:rsidP="00B52447">
      <w:pPr>
        <w:pStyle w:val="Pagrindiniotekstotrauka"/>
        <w:spacing w:after="0"/>
        <w:ind w:left="284" w:hanging="284"/>
        <w:jc w:val="both"/>
        <w:rPr>
          <w:rFonts w:ascii="Arial" w:hAnsi="Arial" w:cs="Arial"/>
          <w:sz w:val="24"/>
          <w:szCs w:val="24"/>
        </w:rPr>
      </w:pPr>
      <w:r>
        <w:rPr>
          <w:rFonts w:ascii="Arial" w:hAnsi="Arial" w:cs="Arial"/>
          <w:sz w:val="24"/>
          <w:szCs w:val="24"/>
        </w:rPr>
        <w:t xml:space="preserve">4. Šis aktas sudarytas dviem egzemplioriais, kurie abu turi vienodą teisinę galią. Vienas egzempliorius pateikiamas Rangovui, kitas lieka Užsakovui. </w:t>
      </w:r>
    </w:p>
    <w:p w14:paraId="182C6803" w14:textId="77777777" w:rsidR="0093072E" w:rsidRDefault="0093072E" w:rsidP="00B52447">
      <w:pPr>
        <w:pStyle w:val="Pagrindiniotekstotrauka"/>
        <w:spacing w:after="0"/>
        <w:ind w:left="0"/>
        <w:jc w:val="both"/>
        <w:rPr>
          <w:rFonts w:ascii="Arial" w:hAnsi="Arial" w:cs="Arial"/>
          <w:sz w:val="24"/>
          <w:szCs w:val="24"/>
        </w:rPr>
      </w:pPr>
    </w:p>
    <w:tbl>
      <w:tblPr>
        <w:tblW w:w="8649" w:type="dxa"/>
        <w:tblInd w:w="674" w:type="dxa"/>
        <w:tblLayout w:type="fixed"/>
        <w:tblLook w:val="0000" w:firstRow="0" w:lastRow="0" w:firstColumn="0" w:lastColumn="0" w:noHBand="0" w:noVBand="0"/>
      </w:tblPr>
      <w:tblGrid>
        <w:gridCol w:w="4279"/>
        <w:gridCol w:w="4134"/>
        <w:gridCol w:w="236"/>
      </w:tblGrid>
      <w:tr w:rsidR="0093072E" w14:paraId="2462718F" w14:textId="77777777">
        <w:tc>
          <w:tcPr>
            <w:tcW w:w="4396" w:type="dxa"/>
          </w:tcPr>
          <w:p w14:paraId="7A9EEA97" w14:textId="77777777" w:rsidR="0093072E" w:rsidRDefault="00000000" w:rsidP="00B52447">
            <w:pPr>
              <w:widowControl w:val="0"/>
              <w:rPr>
                <w:rFonts w:ascii="Arial" w:hAnsi="Arial" w:cs="Arial"/>
                <w:b/>
                <w:bCs/>
                <w:sz w:val="24"/>
                <w:szCs w:val="24"/>
              </w:rPr>
            </w:pPr>
            <w:r>
              <w:rPr>
                <w:rFonts w:ascii="Arial" w:hAnsi="Arial" w:cs="Arial"/>
                <w:b/>
                <w:bCs/>
                <w:sz w:val="24"/>
                <w:szCs w:val="24"/>
              </w:rPr>
              <w:t>Rangovas</w:t>
            </w:r>
          </w:p>
        </w:tc>
        <w:tc>
          <w:tcPr>
            <w:tcW w:w="4246" w:type="dxa"/>
          </w:tcPr>
          <w:p w14:paraId="3D9AA934" w14:textId="77777777" w:rsidR="0093072E" w:rsidRDefault="00000000" w:rsidP="00B52447">
            <w:pPr>
              <w:widowControl w:val="0"/>
              <w:rPr>
                <w:rFonts w:ascii="Arial" w:hAnsi="Arial" w:cs="Arial"/>
                <w:b/>
                <w:bCs/>
                <w:sz w:val="24"/>
                <w:szCs w:val="24"/>
              </w:rPr>
            </w:pPr>
            <w:r>
              <w:rPr>
                <w:rFonts w:ascii="Arial" w:hAnsi="Arial" w:cs="Arial"/>
                <w:b/>
                <w:bCs/>
                <w:sz w:val="24"/>
                <w:szCs w:val="24"/>
              </w:rPr>
              <w:t>Užsakovas</w:t>
            </w:r>
          </w:p>
        </w:tc>
        <w:tc>
          <w:tcPr>
            <w:tcW w:w="7" w:type="dxa"/>
          </w:tcPr>
          <w:p w14:paraId="7159FD97" w14:textId="77777777" w:rsidR="0093072E" w:rsidRDefault="0093072E" w:rsidP="00B52447">
            <w:pPr>
              <w:widowControl w:val="0"/>
            </w:pPr>
          </w:p>
        </w:tc>
      </w:tr>
      <w:tr w:rsidR="0093072E" w14:paraId="3445B406" w14:textId="77777777">
        <w:tc>
          <w:tcPr>
            <w:tcW w:w="4396" w:type="dxa"/>
          </w:tcPr>
          <w:p w14:paraId="6FAB3D68" w14:textId="77777777" w:rsidR="0093072E" w:rsidRDefault="00000000" w:rsidP="00B52447">
            <w:pPr>
              <w:widowControl w:val="0"/>
              <w:rPr>
                <w:rFonts w:ascii="Arial" w:hAnsi="Arial" w:cs="Arial"/>
                <w:sz w:val="24"/>
                <w:szCs w:val="24"/>
              </w:rPr>
            </w:pPr>
            <w:r>
              <w:rPr>
                <w:rFonts w:ascii="Arial" w:hAnsi="Arial" w:cs="Arial"/>
                <w:sz w:val="24"/>
                <w:szCs w:val="24"/>
              </w:rPr>
              <w:t xml:space="preserve">[Pavadinimas] </w:t>
            </w:r>
          </w:p>
        </w:tc>
        <w:tc>
          <w:tcPr>
            <w:tcW w:w="4246" w:type="dxa"/>
          </w:tcPr>
          <w:p w14:paraId="175FC368" w14:textId="77777777" w:rsidR="0093072E" w:rsidRDefault="00000000" w:rsidP="00B52447">
            <w:pPr>
              <w:widowControl w:val="0"/>
              <w:rPr>
                <w:rFonts w:ascii="Arial" w:hAnsi="Arial" w:cs="Arial"/>
                <w:sz w:val="24"/>
                <w:szCs w:val="24"/>
              </w:rPr>
            </w:pPr>
            <w:r>
              <w:rPr>
                <w:rFonts w:ascii="Arial" w:hAnsi="Arial" w:cs="Arial"/>
                <w:sz w:val="24"/>
                <w:szCs w:val="24"/>
              </w:rPr>
              <w:t>[Pavadinimas]</w:t>
            </w:r>
          </w:p>
        </w:tc>
        <w:tc>
          <w:tcPr>
            <w:tcW w:w="7" w:type="dxa"/>
          </w:tcPr>
          <w:p w14:paraId="4FD833BD" w14:textId="77777777" w:rsidR="0093072E" w:rsidRDefault="0093072E" w:rsidP="00B52447">
            <w:pPr>
              <w:widowControl w:val="0"/>
            </w:pPr>
          </w:p>
        </w:tc>
      </w:tr>
      <w:tr w:rsidR="0093072E" w14:paraId="36DA3DC8" w14:textId="77777777">
        <w:tc>
          <w:tcPr>
            <w:tcW w:w="4396" w:type="dxa"/>
          </w:tcPr>
          <w:p w14:paraId="71182644" w14:textId="77777777" w:rsidR="0093072E" w:rsidRDefault="00000000" w:rsidP="00B52447">
            <w:pPr>
              <w:widowControl w:val="0"/>
              <w:rPr>
                <w:rFonts w:ascii="Arial" w:hAnsi="Arial" w:cs="Arial"/>
                <w:sz w:val="24"/>
                <w:szCs w:val="24"/>
              </w:rPr>
            </w:pPr>
            <w:r>
              <w:rPr>
                <w:rFonts w:ascii="Arial" w:hAnsi="Arial" w:cs="Arial"/>
                <w:sz w:val="24"/>
                <w:szCs w:val="24"/>
              </w:rPr>
              <w:t>[Buveinės adresas]</w:t>
            </w:r>
          </w:p>
        </w:tc>
        <w:tc>
          <w:tcPr>
            <w:tcW w:w="4246" w:type="dxa"/>
          </w:tcPr>
          <w:p w14:paraId="4680E19C" w14:textId="77777777" w:rsidR="0093072E" w:rsidRDefault="00000000" w:rsidP="00B52447">
            <w:pPr>
              <w:widowControl w:val="0"/>
              <w:rPr>
                <w:rFonts w:ascii="Arial" w:hAnsi="Arial" w:cs="Arial"/>
                <w:sz w:val="24"/>
                <w:szCs w:val="24"/>
              </w:rPr>
            </w:pPr>
            <w:r>
              <w:rPr>
                <w:rFonts w:ascii="Arial" w:hAnsi="Arial" w:cs="Arial"/>
                <w:sz w:val="24"/>
                <w:szCs w:val="24"/>
              </w:rPr>
              <w:t>[Buveinės adresas]</w:t>
            </w:r>
          </w:p>
        </w:tc>
        <w:tc>
          <w:tcPr>
            <w:tcW w:w="7" w:type="dxa"/>
          </w:tcPr>
          <w:p w14:paraId="595BEE85" w14:textId="77777777" w:rsidR="0093072E" w:rsidRDefault="0093072E" w:rsidP="00B52447">
            <w:pPr>
              <w:widowControl w:val="0"/>
            </w:pPr>
          </w:p>
        </w:tc>
      </w:tr>
      <w:tr w:rsidR="0093072E" w14:paraId="2F5EF083" w14:textId="77777777">
        <w:tc>
          <w:tcPr>
            <w:tcW w:w="4396" w:type="dxa"/>
          </w:tcPr>
          <w:p w14:paraId="6D80F6D9" w14:textId="77777777" w:rsidR="0093072E" w:rsidRDefault="00000000" w:rsidP="00B52447">
            <w:pPr>
              <w:widowControl w:val="0"/>
              <w:rPr>
                <w:rFonts w:ascii="Arial" w:hAnsi="Arial" w:cs="Arial"/>
                <w:sz w:val="24"/>
                <w:szCs w:val="24"/>
              </w:rPr>
            </w:pPr>
            <w:r>
              <w:rPr>
                <w:rFonts w:ascii="Arial" w:hAnsi="Arial" w:cs="Arial"/>
                <w:sz w:val="24"/>
                <w:szCs w:val="24"/>
              </w:rPr>
              <w:t>[Telefonas, faksas]</w:t>
            </w:r>
          </w:p>
        </w:tc>
        <w:tc>
          <w:tcPr>
            <w:tcW w:w="4246" w:type="dxa"/>
          </w:tcPr>
          <w:p w14:paraId="078AD0D5" w14:textId="77777777" w:rsidR="0093072E" w:rsidRDefault="00000000" w:rsidP="00B52447">
            <w:pPr>
              <w:widowControl w:val="0"/>
              <w:rPr>
                <w:rFonts w:ascii="Arial" w:hAnsi="Arial" w:cs="Arial"/>
                <w:sz w:val="24"/>
                <w:szCs w:val="24"/>
              </w:rPr>
            </w:pPr>
            <w:r>
              <w:rPr>
                <w:rFonts w:ascii="Arial" w:hAnsi="Arial" w:cs="Arial"/>
                <w:sz w:val="24"/>
                <w:szCs w:val="24"/>
              </w:rPr>
              <w:t>[Telefonas, faksas]</w:t>
            </w:r>
          </w:p>
        </w:tc>
        <w:tc>
          <w:tcPr>
            <w:tcW w:w="7" w:type="dxa"/>
          </w:tcPr>
          <w:p w14:paraId="737A215D" w14:textId="77777777" w:rsidR="0093072E" w:rsidRDefault="0093072E" w:rsidP="00B52447">
            <w:pPr>
              <w:widowControl w:val="0"/>
            </w:pPr>
          </w:p>
        </w:tc>
      </w:tr>
      <w:tr w:rsidR="0093072E" w14:paraId="126DBF00" w14:textId="77777777">
        <w:tc>
          <w:tcPr>
            <w:tcW w:w="4396" w:type="dxa"/>
          </w:tcPr>
          <w:p w14:paraId="683D91A7" w14:textId="77777777" w:rsidR="0093072E" w:rsidRDefault="00000000" w:rsidP="00B52447">
            <w:pPr>
              <w:widowControl w:val="0"/>
              <w:rPr>
                <w:rFonts w:ascii="Arial" w:hAnsi="Arial" w:cs="Arial"/>
                <w:sz w:val="24"/>
                <w:szCs w:val="24"/>
              </w:rPr>
            </w:pPr>
            <w:r>
              <w:rPr>
                <w:rFonts w:ascii="Arial" w:hAnsi="Arial" w:cs="Arial"/>
                <w:sz w:val="24"/>
                <w:szCs w:val="24"/>
              </w:rPr>
              <w:t>[Įmonės kodas]</w:t>
            </w:r>
          </w:p>
        </w:tc>
        <w:tc>
          <w:tcPr>
            <w:tcW w:w="4246" w:type="dxa"/>
          </w:tcPr>
          <w:p w14:paraId="1D099920" w14:textId="77777777" w:rsidR="0093072E" w:rsidRDefault="00000000" w:rsidP="00B52447">
            <w:pPr>
              <w:widowControl w:val="0"/>
              <w:rPr>
                <w:rFonts w:ascii="Arial" w:hAnsi="Arial" w:cs="Arial"/>
                <w:sz w:val="24"/>
                <w:szCs w:val="24"/>
              </w:rPr>
            </w:pPr>
            <w:r>
              <w:rPr>
                <w:rFonts w:ascii="Arial" w:hAnsi="Arial" w:cs="Arial"/>
                <w:sz w:val="24"/>
                <w:szCs w:val="24"/>
              </w:rPr>
              <w:t>[Įmonės kodas]</w:t>
            </w:r>
          </w:p>
        </w:tc>
        <w:tc>
          <w:tcPr>
            <w:tcW w:w="7" w:type="dxa"/>
          </w:tcPr>
          <w:p w14:paraId="144411DB" w14:textId="77777777" w:rsidR="0093072E" w:rsidRDefault="0093072E" w:rsidP="00B52447">
            <w:pPr>
              <w:widowControl w:val="0"/>
            </w:pPr>
          </w:p>
        </w:tc>
      </w:tr>
      <w:tr w:rsidR="0093072E" w14:paraId="66D5D1E1" w14:textId="77777777">
        <w:tc>
          <w:tcPr>
            <w:tcW w:w="4396" w:type="dxa"/>
          </w:tcPr>
          <w:p w14:paraId="17451E92" w14:textId="77777777" w:rsidR="0093072E" w:rsidRDefault="00000000" w:rsidP="00B52447">
            <w:pPr>
              <w:widowControl w:val="0"/>
              <w:rPr>
                <w:rFonts w:ascii="Arial" w:hAnsi="Arial" w:cs="Arial"/>
                <w:sz w:val="24"/>
                <w:szCs w:val="24"/>
              </w:rPr>
            </w:pPr>
            <w:r>
              <w:rPr>
                <w:rFonts w:ascii="Arial" w:hAnsi="Arial" w:cs="Arial"/>
                <w:sz w:val="24"/>
                <w:szCs w:val="24"/>
              </w:rPr>
              <w:t>[PVM mokėtojo kodas]</w:t>
            </w:r>
          </w:p>
        </w:tc>
        <w:tc>
          <w:tcPr>
            <w:tcW w:w="4246" w:type="dxa"/>
          </w:tcPr>
          <w:p w14:paraId="51B28A06" w14:textId="77777777" w:rsidR="0093072E" w:rsidRDefault="00000000" w:rsidP="00B52447">
            <w:pPr>
              <w:widowControl w:val="0"/>
              <w:rPr>
                <w:rFonts w:ascii="Arial" w:hAnsi="Arial" w:cs="Arial"/>
                <w:sz w:val="24"/>
                <w:szCs w:val="24"/>
              </w:rPr>
            </w:pPr>
            <w:r>
              <w:rPr>
                <w:rFonts w:ascii="Arial" w:hAnsi="Arial" w:cs="Arial"/>
                <w:sz w:val="24"/>
                <w:szCs w:val="24"/>
              </w:rPr>
              <w:t>[PVM mokėtojo kodas]</w:t>
            </w:r>
          </w:p>
        </w:tc>
        <w:tc>
          <w:tcPr>
            <w:tcW w:w="7" w:type="dxa"/>
          </w:tcPr>
          <w:p w14:paraId="4965F0DB" w14:textId="77777777" w:rsidR="0093072E" w:rsidRDefault="0093072E" w:rsidP="00B52447">
            <w:pPr>
              <w:widowControl w:val="0"/>
            </w:pPr>
          </w:p>
        </w:tc>
      </w:tr>
      <w:tr w:rsidR="0093072E" w14:paraId="06279F30" w14:textId="77777777">
        <w:tc>
          <w:tcPr>
            <w:tcW w:w="4396" w:type="dxa"/>
          </w:tcPr>
          <w:p w14:paraId="33E19A27" w14:textId="77777777" w:rsidR="0093072E" w:rsidRDefault="0093072E" w:rsidP="00B52447">
            <w:pPr>
              <w:widowControl w:val="0"/>
              <w:rPr>
                <w:rFonts w:ascii="Arial" w:hAnsi="Arial" w:cs="Arial"/>
                <w:sz w:val="24"/>
                <w:szCs w:val="24"/>
              </w:rPr>
            </w:pPr>
          </w:p>
        </w:tc>
        <w:tc>
          <w:tcPr>
            <w:tcW w:w="4246" w:type="dxa"/>
          </w:tcPr>
          <w:p w14:paraId="70E395D8" w14:textId="77777777" w:rsidR="0093072E" w:rsidRDefault="0093072E" w:rsidP="00B52447">
            <w:pPr>
              <w:widowControl w:val="0"/>
              <w:rPr>
                <w:rFonts w:ascii="Arial" w:hAnsi="Arial" w:cs="Arial"/>
                <w:sz w:val="24"/>
                <w:szCs w:val="24"/>
              </w:rPr>
            </w:pPr>
          </w:p>
        </w:tc>
        <w:tc>
          <w:tcPr>
            <w:tcW w:w="7" w:type="dxa"/>
          </w:tcPr>
          <w:p w14:paraId="65F86AD7" w14:textId="77777777" w:rsidR="0093072E" w:rsidRDefault="0093072E" w:rsidP="00B52447">
            <w:pPr>
              <w:widowControl w:val="0"/>
            </w:pPr>
          </w:p>
        </w:tc>
      </w:tr>
      <w:tr w:rsidR="0093072E" w14:paraId="3553A54B" w14:textId="77777777">
        <w:tc>
          <w:tcPr>
            <w:tcW w:w="4396" w:type="dxa"/>
          </w:tcPr>
          <w:p w14:paraId="3912A930" w14:textId="77777777" w:rsidR="0093072E" w:rsidRDefault="00000000" w:rsidP="00B52447">
            <w:pPr>
              <w:widowControl w:val="0"/>
              <w:rPr>
                <w:rFonts w:ascii="Arial" w:hAnsi="Arial" w:cs="Arial"/>
                <w:sz w:val="24"/>
                <w:szCs w:val="24"/>
              </w:rPr>
            </w:pPr>
            <w:r>
              <w:rPr>
                <w:rFonts w:ascii="Arial" w:hAnsi="Arial" w:cs="Arial"/>
                <w:sz w:val="24"/>
                <w:szCs w:val="24"/>
              </w:rPr>
              <w:t>______________________________</w:t>
            </w:r>
          </w:p>
          <w:p w14:paraId="1BF16B7C" w14:textId="77777777" w:rsidR="0093072E" w:rsidRDefault="00000000" w:rsidP="00B52447">
            <w:pPr>
              <w:widowControl w:val="0"/>
              <w:rPr>
                <w:rFonts w:ascii="Arial" w:hAnsi="Arial" w:cs="Arial"/>
                <w:sz w:val="24"/>
                <w:szCs w:val="24"/>
              </w:rPr>
            </w:pPr>
            <w:r>
              <w:rPr>
                <w:rFonts w:ascii="Arial" w:hAnsi="Arial" w:cs="Arial"/>
                <w:sz w:val="24"/>
                <w:szCs w:val="24"/>
              </w:rPr>
              <w:t>Parašas</w:t>
            </w:r>
          </w:p>
          <w:p w14:paraId="17B52DBF" w14:textId="77777777" w:rsidR="0093072E" w:rsidRDefault="00000000" w:rsidP="00B52447">
            <w:pPr>
              <w:widowControl w:val="0"/>
              <w:rPr>
                <w:rFonts w:ascii="Arial" w:hAnsi="Arial" w:cs="Arial"/>
                <w:sz w:val="24"/>
                <w:szCs w:val="24"/>
              </w:rPr>
            </w:pPr>
            <w:r>
              <w:rPr>
                <w:rFonts w:ascii="Arial" w:hAnsi="Arial" w:cs="Arial"/>
                <w:sz w:val="24"/>
                <w:szCs w:val="24"/>
              </w:rPr>
              <w:t>[Pareigos, vardas ir pavardė]</w:t>
            </w:r>
          </w:p>
        </w:tc>
        <w:tc>
          <w:tcPr>
            <w:tcW w:w="4246" w:type="dxa"/>
          </w:tcPr>
          <w:p w14:paraId="1CA8A69F" w14:textId="77777777" w:rsidR="0093072E" w:rsidRDefault="00000000" w:rsidP="00B52447">
            <w:pPr>
              <w:widowControl w:val="0"/>
              <w:rPr>
                <w:rFonts w:ascii="Arial" w:hAnsi="Arial" w:cs="Arial"/>
                <w:sz w:val="24"/>
                <w:szCs w:val="24"/>
              </w:rPr>
            </w:pPr>
            <w:r>
              <w:rPr>
                <w:rFonts w:ascii="Arial" w:hAnsi="Arial" w:cs="Arial"/>
                <w:sz w:val="24"/>
                <w:szCs w:val="24"/>
              </w:rPr>
              <w:t>______________________________</w:t>
            </w:r>
          </w:p>
          <w:p w14:paraId="0D0CD803" w14:textId="77777777" w:rsidR="0093072E" w:rsidRDefault="00000000" w:rsidP="00B52447">
            <w:pPr>
              <w:widowControl w:val="0"/>
              <w:rPr>
                <w:rFonts w:ascii="Arial" w:hAnsi="Arial" w:cs="Arial"/>
                <w:sz w:val="24"/>
                <w:szCs w:val="24"/>
              </w:rPr>
            </w:pPr>
            <w:r>
              <w:rPr>
                <w:rFonts w:ascii="Arial" w:hAnsi="Arial" w:cs="Arial"/>
                <w:sz w:val="24"/>
                <w:szCs w:val="24"/>
              </w:rPr>
              <w:t>Parašas</w:t>
            </w:r>
          </w:p>
          <w:p w14:paraId="40C7B20C" w14:textId="77777777" w:rsidR="0093072E" w:rsidRDefault="00000000" w:rsidP="00B52447">
            <w:pPr>
              <w:widowControl w:val="0"/>
              <w:rPr>
                <w:rFonts w:ascii="Arial" w:hAnsi="Arial" w:cs="Arial"/>
                <w:sz w:val="24"/>
                <w:szCs w:val="24"/>
              </w:rPr>
            </w:pPr>
            <w:r>
              <w:rPr>
                <w:rFonts w:ascii="Arial" w:hAnsi="Arial" w:cs="Arial"/>
                <w:sz w:val="24"/>
                <w:szCs w:val="24"/>
              </w:rPr>
              <w:t>[Pareigos, vardas ir pavardė]</w:t>
            </w:r>
          </w:p>
        </w:tc>
        <w:tc>
          <w:tcPr>
            <w:tcW w:w="7" w:type="dxa"/>
          </w:tcPr>
          <w:p w14:paraId="480650B9" w14:textId="77777777" w:rsidR="0093072E" w:rsidRDefault="0093072E" w:rsidP="00B52447">
            <w:pPr>
              <w:widowControl w:val="0"/>
            </w:pPr>
          </w:p>
        </w:tc>
      </w:tr>
      <w:tr w:rsidR="0093072E" w14:paraId="1E8F7C91" w14:textId="77777777">
        <w:tc>
          <w:tcPr>
            <w:tcW w:w="4396" w:type="dxa"/>
          </w:tcPr>
          <w:p w14:paraId="64F91126" w14:textId="77777777" w:rsidR="0093072E" w:rsidRDefault="0093072E" w:rsidP="00B52447">
            <w:pPr>
              <w:widowControl w:val="0"/>
              <w:rPr>
                <w:rFonts w:ascii="Arial" w:hAnsi="Arial" w:cs="Arial"/>
                <w:sz w:val="24"/>
                <w:szCs w:val="24"/>
              </w:rPr>
            </w:pPr>
          </w:p>
        </w:tc>
        <w:tc>
          <w:tcPr>
            <w:tcW w:w="4246" w:type="dxa"/>
          </w:tcPr>
          <w:p w14:paraId="4213D604" w14:textId="77777777" w:rsidR="0093072E" w:rsidRDefault="0093072E" w:rsidP="00B52447">
            <w:pPr>
              <w:widowControl w:val="0"/>
              <w:rPr>
                <w:rFonts w:ascii="Arial" w:hAnsi="Arial" w:cs="Arial"/>
                <w:sz w:val="24"/>
                <w:szCs w:val="24"/>
              </w:rPr>
            </w:pPr>
          </w:p>
        </w:tc>
        <w:tc>
          <w:tcPr>
            <w:tcW w:w="7" w:type="dxa"/>
          </w:tcPr>
          <w:p w14:paraId="0E0630EC" w14:textId="77777777" w:rsidR="0093072E" w:rsidRDefault="0093072E" w:rsidP="00B52447">
            <w:pPr>
              <w:widowControl w:val="0"/>
            </w:pPr>
          </w:p>
        </w:tc>
      </w:tr>
      <w:tr w:rsidR="0093072E" w14:paraId="074573E7" w14:textId="77777777">
        <w:tc>
          <w:tcPr>
            <w:tcW w:w="4396" w:type="dxa"/>
          </w:tcPr>
          <w:p w14:paraId="01AA8E50" w14:textId="77777777" w:rsidR="0093072E" w:rsidRDefault="0093072E" w:rsidP="00B52447">
            <w:pPr>
              <w:widowControl w:val="0"/>
              <w:rPr>
                <w:rFonts w:ascii="Arial" w:hAnsi="Arial" w:cs="Arial"/>
                <w:sz w:val="24"/>
                <w:szCs w:val="24"/>
              </w:rPr>
            </w:pPr>
          </w:p>
        </w:tc>
        <w:tc>
          <w:tcPr>
            <w:tcW w:w="4253" w:type="dxa"/>
            <w:gridSpan w:val="2"/>
          </w:tcPr>
          <w:p w14:paraId="0722390E" w14:textId="77777777" w:rsidR="0093072E" w:rsidRDefault="00000000" w:rsidP="00B52447">
            <w:pPr>
              <w:widowControl w:val="0"/>
              <w:rPr>
                <w:rFonts w:ascii="Arial" w:hAnsi="Arial" w:cs="Arial"/>
                <w:b/>
                <w:bCs/>
                <w:sz w:val="24"/>
                <w:szCs w:val="24"/>
              </w:rPr>
            </w:pPr>
            <w:r>
              <w:rPr>
                <w:rFonts w:ascii="Arial" w:hAnsi="Arial" w:cs="Arial"/>
                <w:b/>
                <w:bCs/>
                <w:sz w:val="24"/>
                <w:szCs w:val="24"/>
              </w:rPr>
              <w:t xml:space="preserve">Statinio statybos </w:t>
            </w:r>
          </w:p>
          <w:p w14:paraId="46F38516" w14:textId="77777777" w:rsidR="0093072E" w:rsidRDefault="00000000" w:rsidP="00B52447">
            <w:pPr>
              <w:widowControl w:val="0"/>
              <w:rPr>
                <w:rFonts w:ascii="Arial" w:hAnsi="Arial" w:cs="Arial"/>
                <w:sz w:val="24"/>
                <w:szCs w:val="24"/>
              </w:rPr>
            </w:pPr>
            <w:r>
              <w:rPr>
                <w:rFonts w:ascii="Arial" w:hAnsi="Arial" w:cs="Arial"/>
                <w:b/>
                <w:bCs/>
                <w:sz w:val="24"/>
                <w:szCs w:val="24"/>
              </w:rPr>
              <w:t>techninės priežiūros vadovas</w:t>
            </w:r>
            <w:r>
              <w:rPr>
                <w:rFonts w:ascii="Arial" w:hAnsi="Arial" w:cs="Arial"/>
                <w:sz w:val="24"/>
                <w:szCs w:val="24"/>
              </w:rPr>
              <w:t xml:space="preserve"> </w:t>
            </w:r>
          </w:p>
        </w:tc>
      </w:tr>
      <w:tr w:rsidR="0093072E" w14:paraId="3289CC1F" w14:textId="77777777">
        <w:tc>
          <w:tcPr>
            <w:tcW w:w="4396" w:type="dxa"/>
          </w:tcPr>
          <w:p w14:paraId="0E7C2416" w14:textId="77777777" w:rsidR="0093072E" w:rsidRDefault="0093072E" w:rsidP="00B52447">
            <w:pPr>
              <w:widowControl w:val="0"/>
              <w:rPr>
                <w:rFonts w:ascii="Arial" w:hAnsi="Arial" w:cs="Arial"/>
                <w:sz w:val="24"/>
                <w:szCs w:val="24"/>
              </w:rPr>
            </w:pPr>
          </w:p>
        </w:tc>
        <w:tc>
          <w:tcPr>
            <w:tcW w:w="4253" w:type="dxa"/>
            <w:gridSpan w:val="2"/>
          </w:tcPr>
          <w:p w14:paraId="4B811830" w14:textId="77777777" w:rsidR="0093072E" w:rsidRDefault="00000000" w:rsidP="00B52447">
            <w:pPr>
              <w:widowControl w:val="0"/>
              <w:rPr>
                <w:rFonts w:ascii="Arial" w:hAnsi="Arial" w:cs="Arial"/>
                <w:sz w:val="24"/>
                <w:szCs w:val="24"/>
              </w:rPr>
            </w:pPr>
            <w:r>
              <w:rPr>
                <w:rFonts w:ascii="Arial" w:hAnsi="Arial" w:cs="Arial"/>
                <w:sz w:val="24"/>
                <w:szCs w:val="24"/>
              </w:rPr>
              <w:t>[Vardas, Pavardė]</w:t>
            </w:r>
          </w:p>
        </w:tc>
      </w:tr>
      <w:tr w:rsidR="0093072E" w14:paraId="401F7BFD" w14:textId="77777777">
        <w:tc>
          <w:tcPr>
            <w:tcW w:w="4396" w:type="dxa"/>
          </w:tcPr>
          <w:p w14:paraId="6B687D34" w14:textId="77777777" w:rsidR="0093072E" w:rsidRDefault="0093072E" w:rsidP="00B52447">
            <w:pPr>
              <w:widowControl w:val="0"/>
              <w:rPr>
                <w:rFonts w:ascii="Arial" w:hAnsi="Arial" w:cs="Arial"/>
                <w:sz w:val="24"/>
                <w:szCs w:val="24"/>
              </w:rPr>
            </w:pPr>
          </w:p>
        </w:tc>
        <w:tc>
          <w:tcPr>
            <w:tcW w:w="4253" w:type="dxa"/>
            <w:gridSpan w:val="2"/>
          </w:tcPr>
          <w:p w14:paraId="229819B8" w14:textId="77777777" w:rsidR="0093072E" w:rsidRDefault="00000000" w:rsidP="00B52447">
            <w:pPr>
              <w:widowControl w:val="0"/>
              <w:rPr>
                <w:rFonts w:ascii="Arial" w:hAnsi="Arial" w:cs="Arial"/>
                <w:sz w:val="24"/>
                <w:szCs w:val="24"/>
              </w:rPr>
            </w:pPr>
            <w:r>
              <w:rPr>
                <w:rFonts w:ascii="Arial" w:hAnsi="Arial" w:cs="Arial"/>
                <w:sz w:val="24"/>
                <w:szCs w:val="24"/>
              </w:rPr>
              <w:t xml:space="preserve">[Atestato numeris] </w:t>
            </w:r>
          </w:p>
        </w:tc>
      </w:tr>
      <w:tr w:rsidR="0093072E" w14:paraId="50B0AC9B" w14:textId="77777777">
        <w:tc>
          <w:tcPr>
            <w:tcW w:w="4396" w:type="dxa"/>
          </w:tcPr>
          <w:p w14:paraId="12E47214" w14:textId="77777777" w:rsidR="0093072E" w:rsidRDefault="0093072E" w:rsidP="00B52447">
            <w:pPr>
              <w:widowControl w:val="0"/>
              <w:tabs>
                <w:tab w:val="left" w:pos="1311"/>
              </w:tabs>
              <w:ind w:left="1311" w:hanging="1311"/>
              <w:rPr>
                <w:rFonts w:ascii="Arial" w:hAnsi="Arial" w:cs="Arial"/>
                <w:sz w:val="24"/>
                <w:szCs w:val="24"/>
              </w:rPr>
            </w:pPr>
          </w:p>
        </w:tc>
        <w:tc>
          <w:tcPr>
            <w:tcW w:w="4253" w:type="dxa"/>
            <w:gridSpan w:val="2"/>
          </w:tcPr>
          <w:p w14:paraId="60F92296" w14:textId="77777777" w:rsidR="0093072E" w:rsidRDefault="0093072E" w:rsidP="00B52447">
            <w:pPr>
              <w:widowControl w:val="0"/>
              <w:rPr>
                <w:rFonts w:ascii="Arial" w:hAnsi="Arial" w:cs="Arial"/>
                <w:sz w:val="24"/>
                <w:szCs w:val="24"/>
              </w:rPr>
            </w:pPr>
          </w:p>
        </w:tc>
      </w:tr>
      <w:tr w:rsidR="0093072E" w14:paraId="6B637BAE" w14:textId="77777777">
        <w:tc>
          <w:tcPr>
            <w:tcW w:w="4396" w:type="dxa"/>
          </w:tcPr>
          <w:p w14:paraId="24DAA787" w14:textId="77777777" w:rsidR="0093072E" w:rsidRDefault="00000000" w:rsidP="00B52447">
            <w:pPr>
              <w:widowControl w:val="0"/>
              <w:tabs>
                <w:tab w:val="left" w:pos="1311"/>
              </w:tabs>
              <w:ind w:left="1311" w:hanging="1311"/>
              <w:rPr>
                <w:rFonts w:ascii="Arial" w:hAnsi="Arial" w:cs="Arial"/>
                <w:sz w:val="24"/>
                <w:szCs w:val="24"/>
              </w:rPr>
            </w:pPr>
            <w:r>
              <w:rPr>
                <w:rFonts w:ascii="Arial" w:hAnsi="Arial" w:cs="Arial"/>
                <w:sz w:val="24"/>
                <w:szCs w:val="24"/>
              </w:rPr>
              <w:t xml:space="preserve">[PRIEDAS: </w:t>
            </w:r>
            <w:r>
              <w:rPr>
                <w:rFonts w:ascii="Arial" w:hAnsi="Arial" w:cs="Arial"/>
                <w:sz w:val="24"/>
                <w:szCs w:val="24"/>
              </w:rPr>
              <w:tab/>
              <w:t xml:space="preserve">Defektų sąrašas, taip pat nurodant </w:t>
            </w:r>
            <w:r>
              <w:rPr>
                <w:rFonts w:ascii="Arial" w:hAnsi="Arial" w:cs="Arial"/>
                <w:color w:val="000000"/>
                <w:spacing w:val="-2"/>
                <w:sz w:val="24"/>
                <w:szCs w:val="24"/>
              </w:rPr>
              <w:t>pagrįstą laiką defektų taisymui ir įkainotą defektų vertę</w:t>
            </w:r>
            <w:r>
              <w:rPr>
                <w:rFonts w:ascii="Arial" w:hAnsi="Arial" w:cs="Arial"/>
                <w:sz w:val="24"/>
                <w:szCs w:val="24"/>
              </w:rPr>
              <w:t xml:space="preserve">] </w:t>
            </w:r>
          </w:p>
        </w:tc>
        <w:tc>
          <w:tcPr>
            <w:tcW w:w="4253" w:type="dxa"/>
            <w:gridSpan w:val="2"/>
          </w:tcPr>
          <w:p w14:paraId="7359AB20" w14:textId="77777777" w:rsidR="0093072E" w:rsidRDefault="00000000" w:rsidP="00B52447">
            <w:pPr>
              <w:widowControl w:val="0"/>
              <w:rPr>
                <w:rFonts w:ascii="Arial" w:hAnsi="Arial" w:cs="Arial"/>
                <w:sz w:val="24"/>
                <w:szCs w:val="24"/>
              </w:rPr>
            </w:pPr>
            <w:r>
              <w:rPr>
                <w:rFonts w:ascii="Arial" w:hAnsi="Arial" w:cs="Arial"/>
                <w:sz w:val="24"/>
                <w:szCs w:val="24"/>
              </w:rPr>
              <w:t>______________________________</w:t>
            </w:r>
          </w:p>
          <w:p w14:paraId="5206D699" w14:textId="77777777" w:rsidR="0093072E" w:rsidRDefault="00000000" w:rsidP="00B52447">
            <w:pPr>
              <w:widowControl w:val="0"/>
              <w:rPr>
                <w:rFonts w:ascii="Arial" w:hAnsi="Arial" w:cs="Arial"/>
                <w:sz w:val="24"/>
                <w:szCs w:val="24"/>
              </w:rPr>
            </w:pPr>
            <w:r>
              <w:rPr>
                <w:rFonts w:ascii="Arial" w:hAnsi="Arial" w:cs="Arial"/>
                <w:sz w:val="24"/>
                <w:szCs w:val="24"/>
              </w:rPr>
              <w:t>Parašas</w:t>
            </w:r>
          </w:p>
        </w:tc>
      </w:tr>
    </w:tbl>
    <w:p w14:paraId="628CA2B7" w14:textId="77777777" w:rsidR="0093072E" w:rsidRDefault="0093072E" w:rsidP="00B52447">
      <w:pPr>
        <w:pStyle w:val="Stilius3"/>
        <w:rPr>
          <w:rFonts w:ascii="Arial" w:hAnsi="Arial" w:cs="Arial"/>
          <w:sz w:val="24"/>
          <w:szCs w:val="24"/>
        </w:rPr>
      </w:pPr>
    </w:p>
    <w:sectPr w:rsidR="0093072E" w:rsidSect="0043104E">
      <w:headerReference w:type="default" r:id="rId8"/>
      <w:footnotePr>
        <w:numFmt w:val="chicago"/>
      </w:footnotePr>
      <w:pgSz w:w="11906" w:h="16838"/>
      <w:pgMar w:top="1134" w:right="567" w:bottom="851"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83C2C" w14:textId="77777777" w:rsidR="00D05331" w:rsidRDefault="00D05331">
      <w:r>
        <w:separator/>
      </w:r>
    </w:p>
  </w:endnote>
  <w:endnote w:type="continuationSeparator" w:id="0">
    <w:p w14:paraId="4F0217B7" w14:textId="77777777" w:rsidR="00D05331" w:rsidRDefault="00D05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56A3B" w14:textId="77777777" w:rsidR="00D05331" w:rsidRDefault="00D05331">
      <w:pPr>
        <w:rPr>
          <w:sz w:val="12"/>
        </w:rPr>
      </w:pPr>
      <w:r>
        <w:separator/>
      </w:r>
    </w:p>
  </w:footnote>
  <w:footnote w:type="continuationSeparator" w:id="0">
    <w:p w14:paraId="2383B5F9" w14:textId="77777777" w:rsidR="00D05331" w:rsidRDefault="00D05331">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194B7" w14:textId="77777777" w:rsidR="0093072E" w:rsidRDefault="00000000">
    <w:pPr>
      <w:pStyle w:val="Antrats"/>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Pr>
        <w:rFonts w:ascii="Times New Roman" w:hAnsi="Times New Roman"/>
        <w:sz w:val="24"/>
        <w:szCs w:val="24"/>
      </w:rPr>
      <w:t>31</w:t>
    </w:r>
    <w:r>
      <w:rPr>
        <w:rFonts w:ascii="Times New Roman" w:hAnsi="Times New Roman"/>
        <w:sz w:val="24"/>
        <w:szCs w:val="24"/>
      </w:rPr>
      <w:fldChar w:fldCharType="end"/>
    </w:r>
  </w:p>
  <w:p w14:paraId="5BB30D77" w14:textId="77777777" w:rsidR="0093072E" w:rsidRDefault="0093072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10C7"/>
    <w:multiLevelType w:val="multilevel"/>
    <w:tmpl w:val="C75E0E52"/>
    <w:lvl w:ilvl="0">
      <w:start w:val="1"/>
      <w:numFmt w:val="decimal"/>
      <w:lvlText w:val="1.%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3E76B74"/>
    <w:multiLevelType w:val="multilevel"/>
    <w:tmpl w:val="1FF0C13C"/>
    <w:lvl w:ilvl="0">
      <w:start w:val="1"/>
      <w:numFmt w:val="lowerLetter"/>
      <w:lvlText w:val="%1)"/>
      <w:lvlJc w:val="left"/>
      <w:pPr>
        <w:tabs>
          <w:tab w:val="num" w:pos="0"/>
        </w:tabs>
        <w:ind w:left="2052" w:hanging="360"/>
      </w:pPr>
    </w:lvl>
    <w:lvl w:ilvl="1">
      <w:start w:val="1"/>
      <w:numFmt w:val="bullet"/>
      <w:lvlText w:val=""/>
      <w:lvlJc w:val="left"/>
      <w:pPr>
        <w:tabs>
          <w:tab w:val="num" w:pos="0"/>
        </w:tabs>
        <w:ind w:left="2772" w:hanging="360"/>
      </w:pPr>
      <w:rPr>
        <w:rFonts w:ascii="Symbol" w:hAnsi="Symbol" w:cs="Symbol" w:hint="default"/>
      </w:rPr>
    </w:lvl>
    <w:lvl w:ilvl="2">
      <w:start w:val="1"/>
      <w:numFmt w:val="lowerRoman"/>
      <w:lvlText w:val="%3."/>
      <w:lvlJc w:val="right"/>
      <w:pPr>
        <w:tabs>
          <w:tab w:val="num" w:pos="0"/>
        </w:tabs>
        <w:ind w:left="3492" w:hanging="180"/>
      </w:pPr>
    </w:lvl>
    <w:lvl w:ilvl="3">
      <w:start w:val="1"/>
      <w:numFmt w:val="decimal"/>
      <w:lvlText w:val="%4."/>
      <w:lvlJc w:val="left"/>
      <w:pPr>
        <w:tabs>
          <w:tab w:val="num" w:pos="0"/>
        </w:tabs>
        <w:ind w:left="4212" w:hanging="360"/>
      </w:pPr>
    </w:lvl>
    <w:lvl w:ilvl="4">
      <w:start w:val="1"/>
      <w:numFmt w:val="lowerLetter"/>
      <w:lvlText w:val="%5."/>
      <w:lvlJc w:val="left"/>
      <w:pPr>
        <w:tabs>
          <w:tab w:val="num" w:pos="0"/>
        </w:tabs>
        <w:ind w:left="4932" w:hanging="360"/>
      </w:pPr>
    </w:lvl>
    <w:lvl w:ilvl="5">
      <w:start w:val="1"/>
      <w:numFmt w:val="lowerRoman"/>
      <w:lvlText w:val="%6."/>
      <w:lvlJc w:val="right"/>
      <w:pPr>
        <w:tabs>
          <w:tab w:val="num" w:pos="0"/>
        </w:tabs>
        <w:ind w:left="5652" w:hanging="180"/>
      </w:pPr>
    </w:lvl>
    <w:lvl w:ilvl="6">
      <w:start w:val="1"/>
      <w:numFmt w:val="decimal"/>
      <w:lvlText w:val="%7."/>
      <w:lvlJc w:val="left"/>
      <w:pPr>
        <w:tabs>
          <w:tab w:val="num" w:pos="0"/>
        </w:tabs>
        <w:ind w:left="6372" w:hanging="360"/>
      </w:pPr>
    </w:lvl>
    <w:lvl w:ilvl="7">
      <w:start w:val="1"/>
      <w:numFmt w:val="lowerLetter"/>
      <w:lvlText w:val="%8."/>
      <w:lvlJc w:val="left"/>
      <w:pPr>
        <w:tabs>
          <w:tab w:val="num" w:pos="0"/>
        </w:tabs>
        <w:ind w:left="7092" w:hanging="360"/>
      </w:pPr>
    </w:lvl>
    <w:lvl w:ilvl="8">
      <w:start w:val="1"/>
      <w:numFmt w:val="lowerRoman"/>
      <w:lvlText w:val="%9."/>
      <w:lvlJc w:val="right"/>
      <w:pPr>
        <w:tabs>
          <w:tab w:val="num" w:pos="0"/>
        </w:tabs>
        <w:ind w:left="7812" w:hanging="180"/>
      </w:pPr>
    </w:lvl>
  </w:abstractNum>
  <w:abstractNum w:abstractNumId="2" w15:restartNumberingAfterBreak="0">
    <w:nsid w:val="0426519F"/>
    <w:multiLevelType w:val="multilevel"/>
    <w:tmpl w:val="EA463BE6"/>
    <w:lvl w:ilvl="0">
      <w:start w:val="1"/>
      <w:numFmt w:val="decimal"/>
      <w:pStyle w:val="Stilius1"/>
      <w:lvlText w:val="%1."/>
      <w:lvlJc w:val="left"/>
      <w:pPr>
        <w:tabs>
          <w:tab w:val="num" w:pos="0"/>
        </w:tabs>
        <w:ind w:left="2487" w:hanging="360"/>
      </w:pPr>
      <w:rPr>
        <w:rFonts w:cs="Times New Roman"/>
      </w:rPr>
    </w:lvl>
    <w:lvl w:ilvl="1">
      <w:start w:val="1"/>
      <w:numFmt w:val="decimal"/>
      <w:lvlText w:val="%1.%2."/>
      <w:lvlJc w:val="left"/>
      <w:pPr>
        <w:tabs>
          <w:tab w:val="num" w:pos="0"/>
        </w:tabs>
        <w:ind w:left="644"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3" w15:restartNumberingAfterBreak="0">
    <w:nsid w:val="04CC2595"/>
    <w:multiLevelType w:val="multilevel"/>
    <w:tmpl w:val="FAC29EB6"/>
    <w:lvl w:ilvl="0">
      <w:start w:val="1"/>
      <w:numFmt w:val="decimal"/>
      <w:lvlText w:val="5.4.%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63E2892"/>
    <w:multiLevelType w:val="hybridMultilevel"/>
    <w:tmpl w:val="0624D812"/>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9CE53E2"/>
    <w:multiLevelType w:val="multilevel"/>
    <w:tmpl w:val="15523B68"/>
    <w:lvl w:ilvl="0">
      <w:start w:val="1"/>
      <w:numFmt w:val="decimal"/>
      <w:pStyle w:val="Antrat1"/>
      <w:suff w:val="space"/>
      <w:lvlText w:val="%1."/>
      <w:lvlJc w:val="left"/>
      <w:pPr>
        <w:tabs>
          <w:tab w:val="num" w:pos="599"/>
        </w:tabs>
        <w:ind w:left="3551" w:hanging="432"/>
      </w:pPr>
      <w:rPr>
        <w:rFonts w:cs="Times New Roman"/>
      </w:rPr>
    </w:lvl>
    <w:lvl w:ilvl="1">
      <w:start w:val="1"/>
      <w:numFmt w:val="decimal"/>
      <w:pStyle w:val="Antrat2"/>
      <w:suff w:val="space"/>
      <w:lvlText w:val="%1.%2."/>
      <w:lvlJc w:val="left"/>
      <w:pPr>
        <w:tabs>
          <w:tab w:val="num" w:pos="142"/>
        </w:tabs>
        <w:ind w:left="-10" w:firstLine="720"/>
      </w:pPr>
      <w:rPr>
        <w:rFonts w:ascii="Arial" w:hAnsi="Arial" w:cs="Arial" w:hint="default"/>
        <w:b w:val="0"/>
        <w:i w:val="0"/>
        <w:sz w:val="24"/>
        <w:szCs w:val="24"/>
      </w:rPr>
    </w:lvl>
    <w:lvl w:ilvl="2">
      <w:start w:val="1"/>
      <w:numFmt w:val="decimal"/>
      <w:pStyle w:val="Antrat3"/>
      <w:suff w:val="space"/>
      <w:lvlText w:val="%1.5.1."/>
      <w:lvlJc w:val="left"/>
      <w:pPr>
        <w:tabs>
          <w:tab w:val="num" w:pos="0"/>
        </w:tabs>
        <w:ind w:left="180"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6" w15:restartNumberingAfterBreak="0">
    <w:nsid w:val="0BAA3C8B"/>
    <w:multiLevelType w:val="multilevel"/>
    <w:tmpl w:val="BC92CC4A"/>
    <w:lvl w:ilvl="0">
      <w:start w:val="1"/>
      <w:numFmt w:val="decimal"/>
      <w:lvlText w:val="8.2.%1."/>
      <w:lvlJc w:val="left"/>
      <w:pPr>
        <w:tabs>
          <w:tab w:val="num" w:pos="349"/>
        </w:tabs>
        <w:ind w:left="1069"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7" w15:restartNumberingAfterBreak="0">
    <w:nsid w:val="0E09146E"/>
    <w:multiLevelType w:val="multilevel"/>
    <w:tmpl w:val="E7149DAC"/>
    <w:lvl w:ilvl="0">
      <w:start w:val="1"/>
      <w:numFmt w:val="decimal"/>
      <w:lvlText w:val="11.%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8" w15:restartNumberingAfterBreak="0">
    <w:nsid w:val="107C0A38"/>
    <w:multiLevelType w:val="hybridMultilevel"/>
    <w:tmpl w:val="2AF454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0844651"/>
    <w:multiLevelType w:val="multilevel"/>
    <w:tmpl w:val="8960A70E"/>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118557FE"/>
    <w:multiLevelType w:val="hybridMultilevel"/>
    <w:tmpl w:val="F97CC6B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1" w15:restartNumberingAfterBreak="0">
    <w:nsid w:val="13EF6E91"/>
    <w:multiLevelType w:val="multilevel"/>
    <w:tmpl w:val="1E0285FE"/>
    <w:lvl w:ilvl="0">
      <w:start w:val="1"/>
      <w:numFmt w:val="decimal"/>
      <w:lvlText w:val="%1."/>
      <w:lvlJc w:val="left"/>
      <w:pPr>
        <w:ind w:left="564" w:hanging="56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4BC13E7"/>
    <w:multiLevelType w:val="multilevel"/>
    <w:tmpl w:val="76E21E16"/>
    <w:lvl w:ilvl="0">
      <w:start w:val="1"/>
      <w:numFmt w:val="decimal"/>
      <w:lvlText w:val="5.%1."/>
      <w:lvlJc w:val="left"/>
      <w:pPr>
        <w:tabs>
          <w:tab w:val="num" w:pos="0"/>
        </w:tabs>
        <w:ind w:left="900" w:hanging="360"/>
      </w:pPr>
      <w:rPr>
        <w:rFonts w:cs="Times New Roman"/>
        <w:color w:val="auto"/>
      </w:rPr>
    </w:lvl>
    <w:lvl w:ilvl="1">
      <w:start w:val="1"/>
      <w:numFmt w:val="lowerLetter"/>
      <w:lvlText w:val="%2."/>
      <w:lvlJc w:val="left"/>
      <w:pPr>
        <w:tabs>
          <w:tab w:val="num" w:pos="0"/>
        </w:tabs>
        <w:ind w:left="1800" w:hanging="360"/>
      </w:pPr>
      <w:rPr>
        <w:rFonts w:cs="Times New Roman"/>
      </w:rPr>
    </w:lvl>
    <w:lvl w:ilvl="2">
      <w:start w:val="1"/>
      <w:numFmt w:val="lowerRoman"/>
      <w:lvlText w:val="%3."/>
      <w:lvlJc w:val="right"/>
      <w:pPr>
        <w:tabs>
          <w:tab w:val="num" w:pos="0"/>
        </w:tabs>
        <w:ind w:left="2520" w:hanging="18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13" w15:restartNumberingAfterBreak="0">
    <w:nsid w:val="15AC0BB4"/>
    <w:multiLevelType w:val="multilevel"/>
    <w:tmpl w:val="5966FF86"/>
    <w:lvl w:ilvl="0">
      <w:start w:val="1"/>
      <w:numFmt w:val="decimal"/>
      <w:lvlText w:val="3.%1."/>
      <w:lvlJc w:val="left"/>
      <w:pPr>
        <w:tabs>
          <w:tab w:val="num" w:pos="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1AED21F5"/>
    <w:multiLevelType w:val="hybridMultilevel"/>
    <w:tmpl w:val="94B423C6"/>
    <w:lvl w:ilvl="0" w:tplc="04270001">
      <w:start w:val="1"/>
      <w:numFmt w:val="bullet"/>
      <w:lvlText w:val=""/>
      <w:lvlJc w:val="left"/>
      <w:pPr>
        <w:ind w:left="1430" w:hanging="360"/>
      </w:pPr>
      <w:rPr>
        <w:rFonts w:ascii="Symbol" w:hAnsi="Symbol"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15" w15:restartNumberingAfterBreak="0">
    <w:nsid w:val="1B937B4C"/>
    <w:multiLevelType w:val="multilevel"/>
    <w:tmpl w:val="A83EF20A"/>
    <w:lvl w:ilvl="0">
      <w:start w:val="1"/>
      <w:numFmt w:val="decimal"/>
      <w:lvlText w:val="12.3.%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6" w15:restartNumberingAfterBreak="0">
    <w:nsid w:val="1D0213F8"/>
    <w:multiLevelType w:val="multilevel"/>
    <w:tmpl w:val="7C8EC4C2"/>
    <w:lvl w:ilvl="0">
      <w:start w:val="1"/>
      <w:numFmt w:val="decimal"/>
      <w:lvlText w:val="14.%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7" w15:restartNumberingAfterBreak="0">
    <w:nsid w:val="208F4C18"/>
    <w:multiLevelType w:val="multilevel"/>
    <w:tmpl w:val="F9782CC8"/>
    <w:lvl w:ilvl="0">
      <w:start w:val="1"/>
      <w:numFmt w:val="decimal"/>
      <w:lvlText w:val="10.1.%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8" w15:restartNumberingAfterBreak="0">
    <w:nsid w:val="227F0B19"/>
    <w:multiLevelType w:val="hybridMultilevel"/>
    <w:tmpl w:val="4C1E6DC8"/>
    <w:lvl w:ilvl="0" w:tplc="64C07D98">
      <w:start w:val="1"/>
      <w:numFmt w:val="decimal"/>
      <w:lvlText w:val="%1.1."/>
      <w:lvlJc w:val="left"/>
      <w:pPr>
        <w:ind w:left="720" w:hanging="360"/>
      </w:pPr>
      <w:rPr>
        <w:rFonts w:hint="default"/>
      </w:rPr>
    </w:lvl>
    <w:lvl w:ilvl="1" w:tplc="64C07D98">
      <w:start w:val="1"/>
      <w:numFmt w:val="decimal"/>
      <w:lvlText w:val="%2.1."/>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3CB630E"/>
    <w:multiLevelType w:val="multilevel"/>
    <w:tmpl w:val="DCB47EDE"/>
    <w:lvl w:ilvl="0">
      <w:start w:val="1"/>
      <w:numFmt w:val="decimal"/>
      <w:lvlText w:val="10.2.%1."/>
      <w:lvlJc w:val="left"/>
      <w:pPr>
        <w:tabs>
          <w:tab w:val="num" w:pos="0"/>
        </w:tabs>
        <w:ind w:left="1211"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23DA1FB1"/>
    <w:multiLevelType w:val="multilevel"/>
    <w:tmpl w:val="269C8EDC"/>
    <w:lvl w:ilvl="0">
      <w:start w:val="1"/>
      <w:numFmt w:val="decimal"/>
      <w:lvlText w:val="16.%1."/>
      <w:lvlJc w:val="left"/>
      <w:pPr>
        <w:tabs>
          <w:tab w:val="num" w:pos="0"/>
        </w:tabs>
        <w:ind w:left="720" w:hanging="36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1" w15:restartNumberingAfterBreak="0">
    <w:nsid w:val="260262FB"/>
    <w:multiLevelType w:val="hybridMultilevel"/>
    <w:tmpl w:val="555072F2"/>
    <w:lvl w:ilvl="0" w:tplc="04270001">
      <w:start w:val="1"/>
      <w:numFmt w:val="bullet"/>
      <w:lvlText w:val=""/>
      <w:lvlJc w:val="left"/>
      <w:pPr>
        <w:ind w:left="1353"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77F7591"/>
    <w:multiLevelType w:val="multilevel"/>
    <w:tmpl w:val="F888FF4C"/>
    <w:lvl w:ilvl="0">
      <w:start w:val="4"/>
      <w:numFmt w:val="decimal"/>
      <w:lvlText w:val="%1."/>
      <w:lvlJc w:val="left"/>
      <w:pPr>
        <w:ind w:left="408" w:hanging="408"/>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3" w15:restartNumberingAfterBreak="0">
    <w:nsid w:val="2D706CCB"/>
    <w:multiLevelType w:val="multilevel"/>
    <w:tmpl w:val="F8E864CE"/>
    <w:lvl w:ilvl="0">
      <w:start w:val="1"/>
      <w:numFmt w:val="decimal"/>
      <w:lvlText w:val="%1."/>
      <w:lvlJc w:val="left"/>
      <w:pPr>
        <w:tabs>
          <w:tab w:val="num" w:pos="0"/>
        </w:tabs>
        <w:ind w:left="2487" w:hanging="360"/>
      </w:pPr>
      <w:rPr>
        <w:rFonts w:cs="Times New Roman"/>
      </w:rPr>
    </w:lvl>
    <w:lvl w:ilvl="1">
      <w:start w:val="1"/>
      <w:numFmt w:val="decimal"/>
      <w:lvlText w:val="%1.%2."/>
      <w:lvlJc w:val="left"/>
      <w:pPr>
        <w:tabs>
          <w:tab w:val="num" w:pos="0"/>
        </w:tabs>
        <w:ind w:left="644"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24" w15:restartNumberingAfterBreak="0">
    <w:nsid w:val="3161058B"/>
    <w:multiLevelType w:val="multilevel"/>
    <w:tmpl w:val="AF3AF9D8"/>
    <w:lvl w:ilvl="0">
      <w:start w:val="1"/>
      <w:numFmt w:val="decimal"/>
      <w:lvlText w:val="7.%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5" w15:restartNumberingAfterBreak="0">
    <w:nsid w:val="316B0236"/>
    <w:multiLevelType w:val="multilevel"/>
    <w:tmpl w:val="07A0F9D6"/>
    <w:lvl w:ilvl="0">
      <w:start w:val="1"/>
      <w:numFmt w:val="decimal"/>
      <w:lvlText w:val="12.5.%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6" w15:restartNumberingAfterBreak="0">
    <w:nsid w:val="318034BD"/>
    <w:multiLevelType w:val="multilevel"/>
    <w:tmpl w:val="E88A879C"/>
    <w:lvl w:ilvl="0">
      <w:start w:val="1"/>
      <w:numFmt w:val="decimal"/>
      <w:lvlText w:val="12.6.%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7" w15:restartNumberingAfterBreak="0">
    <w:nsid w:val="31AC42E4"/>
    <w:multiLevelType w:val="multilevel"/>
    <w:tmpl w:val="B9E6210C"/>
    <w:lvl w:ilvl="0">
      <w:start w:val="1"/>
      <w:numFmt w:val="decimal"/>
      <w:pStyle w:val="Stilius4"/>
      <w:lvlText w:val="6.%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8" w15:restartNumberingAfterBreak="0">
    <w:nsid w:val="3A267055"/>
    <w:multiLevelType w:val="multilevel"/>
    <w:tmpl w:val="8B3A94EE"/>
    <w:lvl w:ilvl="0">
      <w:start w:val="1"/>
      <w:numFmt w:val="decimal"/>
      <w:lvlText w:val="8.%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9" w15:restartNumberingAfterBreak="0">
    <w:nsid w:val="3B660280"/>
    <w:multiLevelType w:val="hybridMultilevel"/>
    <w:tmpl w:val="62EC823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0" w15:restartNumberingAfterBreak="0">
    <w:nsid w:val="3CA424B1"/>
    <w:multiLevelType w:val="multilevel"/>
    <w:tmpl w:val="AA96D506"/>
    <w:lvl w:ilvl="0">
      <w:start w:val="1"/>
      <w:numFmt w:val="decimal"/>
      <w:lvlText w:val="12.%1."/>
      <w:lvlJc w:val="left"/>
      <w:pPr>
        <w:tabs>
          <w:tab w:val="num" w:pos="0"/>
        </w:tabs>
        <w:ind w:left="786"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1" w15:restartNumberingAfterBreak="0">
    <w:nsid w:val="3DC57D17"/>
    <w:multiLevelType w:val="multilevel"/>
    <w:tmpl w:val="54104DEE"/>
    <w:lvl w:ilvl="0">
      <w:start w:val="6"/>
      <w:numFmt w:val="decimal"/>
      <w:lvlText w:val="%1."/>
      <w:lvlJc w:val="left"/>
      <w:pPr>
        <w:ind w:left="408" w:hanging="408"/>
      </w:pPr>
      <w:rPr>
        <w:rFonts w:hint="default"/>
      </w:rPr>
    </w:lvl>
    <w:lvl w:ilvl="1">
      <w:start w:val="1"/>
      <w:numFmt w:val="decimal"/>
      <w:lvlText w:val="%1.%2."/>
      <w:lvlJc w:val="left"/>
      <w:pPr>
        <w:ind w:left="2585" w:hanging="720"/>
      </w:pPr>
      <w:rPr>
        <w:rFonts w:hint="default"/>
      </w:rPr>
    </w:lvl>
    <w:lvl w:ilvl="2">
      <w:start w:val="1"/>
      <w:numFmt w:val="decimal"/>
      <w:lvlText w:val="%1.%2.%3."/>
      <w:lvlJc w:val="left"/>
      <w:pPr>
        <w:ind w:left="4450" w:hanging="720"/>
      </w:pPr>
      <w:rPr>
        <w:rFonts w:hint="default"/>
      </w:rPr>
    </w:lvl>
    <w:lvl w:ilvl="3">
      <w:start w:val="1"/>
      <w:numFmt w:val="decimal"/>
      <w:lvlText w:val="%1.%2.%3.%4."/>
      <w:lvlJc w:val="left"/>
      <w:pPr>
        <w:ind w:left="6675" w:hanging="1080"/>
      </w:pPr>
      <w:rPr>
        <w:rFonts w:hint="default"/>
      </w:rPr>
    </w:lvl>
    <w:lvl w:ilvl="4">
      <w:start w:val="1"/>
      <w:numFmt w:val="decimal"/>
      <w:lvlText w:val="%1.%2.%3.%4.%5."/>
      <w:lvlJc w:val="left"/>
      <w:pPr>
        <w:ind w:left="8540" w:hanging="1080"/>
      </w:pPr>
      <w:rPr>
        <w:rFonts w:hint="default"/>
      </w:rPr>
    </w:lvl>
    <w:lvl w:ilvl="5">
      <w:start w:val="1"/>
      <w:numFmt w:val="decimal"/>
      <w:lvlText w:val="%1.%2.%3.%4.%5.%6."/>
      <w:lvlJc w:val="left"/>
      <w:pPr>
        <w:ind w:left="10765" w:hanging="1440"/>
      </w:pPr>
      <w:rPr>
        <w:rFonts w:hint="default"/>
      </w:rPr>
    </w:lvl>
    <w:lvl w:ilvl="6">
      <w:start w:val="1"/>
      <w:numFmt w:val="decimal"/>
      <w:lvlText w:val="%1.%2.%3.%4.%5.%6.%7."/>
      <w:lvlJc w:val="left"/>
      <w:pPr>
        <w:ind w:left="12630" w:hanging="1440"/>
      </w:pPr>
      <w:rPr>
        <w:rFonts w:hint="default"/>
      </w:rPr>
    </w:lvl>
    <w:lvl w:ilvl="7">
      <w:start w:val="1"/>
      <w:numFmt w:val="decimal"/>
      <w:lvlText w:val="%1.%2.%3.%4.%5.%6.%7.%8."/>
      <w:lvlJc w:val="left"/>
      <w:pPr>
        <w:ind w:left="14855" w:hanging="1800"/>
      </w:pPr>
      <w:rPr>
        <w:rFonts w:hint="default"/>
      </w:rPr>
    </w:lvl>
    <w:lvl w:ilvl="8">
      <w:start w:val="1"/>
      <w:numFmt w:val="decimal"/>
      <w:lvlText w:val="%1.%2.%3.%4.%5.%6.%7.%8.%9."/>
      <w:lvlJc w:val="left"/>
      <w:pPr>
        <w:ind w:left="17080" w:hanging="2160"/>
      </w:pPr>
      <w:rPr>
        <w:rFonts w:hint="default"/>
      </w:rPr>
    </w:lvl>
  </w:abstractNum>
  <w:abstractNum w:abstractNumId="32" w15:restartNumberingAfterBreak="0">
    <w:nsid w:val="3E7C5FF0"/>
    <w:multiLevelType w:val="multilevel"/>
    <w:tmpl w:val="AB324C94"/>
    <w:lvl w:ilvl="0">
      <w:start w:val="1"/>
      <w:numFmt w:val="lowerRoman"/>
      <w:lvlText w:val="(%1)"/>
      <w:lvlJc w:val="right"/>
      <w:pPr>
        <w:tabs>
          <w:tab w:val="num" w:pos="0"/>
        </w:tabs>
        <w:ind w:left="1780" w:hanging="360"/>
      </w:pPr>
    </w:lvl>
    <w:lvl w:ilvl="1">
      <w:start w:val="1"/>
      <w:numFmt w:val="lowerLetter"/>
      <w:lvlText w:val="%2."/>
      <w:lvlJc w:val="left"/>
      <w:pPr>
        <w:tabs>
          <w:tab w:val="num" w:pos="0"/>
        </w:tabs>
        <w:ind w:left="2500" w:hanging="360"/>
      </w:pPr>
    </w:lvl>
    <w:lvl w:ilvl="2">
      <w:start w:val="1"/>
      <w:numFmt w:val="lowerRoman"/>
      <w:lvlText w:val="%3."/>
      <w:lvlJc w:val="right"/>
      <w:pPr>
        <w:tabs>
          <w:tab w:val="num" w:pos="0"/>
        </w:tabs>
        <w:ind w:left="3220" w:hanging="180"/>
      </w:pPr>
    </w:lvl>
    <w:lvl w:ilvl="3">
      <w:start w:val="1"/>
      <w:numFmt w:val="decimal"/>
      <w:lvlText w:val="%4."/>
      <w:lvlJc w:val="left"/>
      <w:pPr>
        <w:tabs>
          <w:tab w:val="num" w:pos="0"/>
        </w:tabs>
        <w:ind w:left="3940" w:hanging="360"/>
      </w:pPr>
    </w:lvl>
    <w:lvl w:ilvl="4">
      <w:start w:val="1"/>
      <w:numFmt w:val="lowerLetter"/>
      <w:lvlText w:val="%5."/>
      <w:lvlJc w:val="left"/>
      <w:pPr>
        <w:tabs>
          <w:tab w:val="num" w:pos="0"/>
        </w:tabs>
        <w:ind w:left="4660" w:hanging="360"/>
      </w:pPr>
    </w:lvl>
    <w:lvl w:ilvl="5">
      <w:start w:val="1"/>
      <w:numFmt w:val="lowerRoman"/>
      <w:lvlText w:val="%6."/>
      <w:lvlJc w:val="right"/>
      <w:pPr>
        <w:tabs>
          <w:tab w:val="num" w:pos="0"/>
        </w:tabs>
        <w:ind w:left="5380" w:hanging="180"/>
      </w:pPr>
    </w:lvl>
    <w:lvl w:ilvl="6">
      <w:start w:val="1"/>
      <w:numFmt w:val="decimal"/>
      <w:lvlText w:val="%7."/>
      <w:lvlJc w:val="left"/>
      <w:pPr>
        <w:tabs>
          <w:tab w:val="num" w:pos="0"/>
        </w:tabs>
        <w:ind w:left="6100" w:hanging="360"/>
      </w:pPr>
    </w:lvl>
    <w:lvl w:ilvl="7">
      <w:start w:val="1"/>
      <w:numFmt w:val="lowerLetter"/>
      <w:lvlText w:val="%8."/>
      <w:lvlJc w:val="left"/>
      <w:pPr>
        <w:tabs>
          <w:tab w:val="num" w:pos="0"/>
        </w:tabs>
        <w:ind w:left="6820" w:hanging="360"/>
      </w:pPr>
    </w:lvl>
    <w:lvl w:ilvl="8">
      <w:start w:val="1"/>
      <w:numFmt w:val="lowerRoman"/>
      <w:lvlText w:val="%9."/>
      <w:lvlJc w:val="right"/>
      <w:pPr>
        <w:tabs>
          <w:tab w:val="num" w:pos="0"/>
        </w:tabs>
        <w:ind w:left="7540" w:hanging="180"/>
      </w:pPr>
    </w:lvl>
  </w:abstractNum>
  <w:abstractNum w:abstractNumId="33" w15:restartNumberingAfterBreak="0">
    <w:nsid w:val="3F4748E6"/>
    <w:multiLevelType w:val="hybridMultilevel"/>
    <w:tmpl w:val="6EB45652"/>
    <w:lvl w:ilvl="0" w:tplc="04270001">
      <w:start w:val="1"/>
      <w:numFmt w:val="bullet"/>
      <w:lvlText w:val=""/>
      <w:lvlJc w:val="left"/>
      <w:pPr>
        <w:ind w:left="1430" w:hanging="360"/>
      </w:pPr>
      <w:rPr>
        <w:rFonts w:ascii="Symbol" w:hAnsi="Symbol"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34" w15:restartNumberingAfterBreak="0">
    <w:nsid w:val="3F710C82"/>
    <w:multiLevelType w:val="multilevel"/>
    <w:tmpl w:val="37E25140"/>
    <w:lvl w:ilvl="0">
      <w:start w:val="1"/>
      <w:numFmt w:val="decimal"/>
      <w:lvlText w:val="%1."/>
      <w:lvlJc w:val="left"/>
      <w:pPr>
        <w:ind w:left="408" w:hanging="408"/>
      </w:pPr>
      <w:rPr>
        <w:rFonts w:hint="default"/>
        <w:b/>
      </w:rPr>
    </w:lvl>
    <w:lvl w:ilvl="1">
      <w:start w:val="7"/>
      <w:numFmt w:val="decimal"/>
      <w:lvlText w:val="%1.%2."/>
      <w:lvlJc w:val="left"/>
      <w:pPr>
        <w:ind w:left="2160" w:hanging="72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400" w:hanging="108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640" w:hanging="144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880" w:hanging="1800"/>
      </w:pPr>
      <w:rPr>
        <w:rFonts w:hint="default"/>
        <w:b/>
      </w:rPr>
    </w:lvl>
    <w:lvl w:ilvl="8">
      <w:start w:val="1"/>
      <w:numFmt w:val="decimal"/>
      <w:lvlText w:val="%1.%2.%3.%4.%5.%6.%7.%8.%9."/>
      <w:lvlJc w:val="left"/>
      <w:pPr>
        <w:ind w:left="13680" w:hanging="2160"/>
      </w:pPr>
      <w:rPr>
        <w:rFonts w:hint="default"/>
        <w:b/>
      </w:rPr>
    </w:lvl>
  </w:abstractNum>
  <w:abstractNum w:abstractNumId="35" w15:restartNumberingAfterBreak="0">
    <w:nsid w:val="420A3CAE"/>
    <w:multiLevelType w:val="multilevel"/>
    <w:tmpl w:val="1DD004FA"/>
    <w:lvl w:ilvl="0">
      <w:start w:val="1"/>
      <w:numFmt w:val="decimal"/>
      <w:lvlText w:val="10.4.%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45D9484D"/>
    <w:multiLevelType w:val="multilevel"/>
    <w:tmpl w:val="E2A8C136"/>
    <w:lvl w:ilvl="0">
      <w:start w:val="1"/>
      <w:numFmt w:val="decimal"/>
      <w:lvlText w:val="12.7.%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7" w15:restartNumberingAfterBreak="0">
    <w:nsid w:val="4A501A1E"/>
    <w:multiLevelType w:val="multilevel"/>
    <w:tmpl w:val="72E8CCC8"/>
    <w:lvl w:ilvl="0">
      <w:start w:val="1"/>
      <w:numFmt w:val="decimal"/>
      <w:lvlText w:val="10.3.%1."/>
      <w:lvlJc w:val="left"/>
      <w:pPr>
        <w:tabs>
          <w:tab w:val="num" w:pos="0"/>
        </w:tabs>
        <w:ind w:left="720" w:hanging="360"/>
      </w:pPr>
      <w:rPr>
        <w:rFonts w:ascii="Times New Roman" w:hAnsi="Times New Roman" w:cs="Times New Roman"/>
      </w:r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4CBA37A6"/>
    <w:multiLevelType w:val="multilevel"/>
    <w:tmpl w:val="273EF8C6"/>
    <w:lvl w:ilvl="0">
      <w:start w:val="1"/>
      <w:numFmt w:val="decimal"/>
      <w:lvlText w:val="3.2.%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9" w15:restartNumberingAfterBreak="0">
    <w:nsid w:val="4E027B72"/>
    <w:multiLevelType w:val="multilevel"/>
    <w:tmpl w:val="0B5E8344"/>
    <w:lvl w:ilvl="0">
      <w:start w:val="1"/>
      <w:numFmt w:val="decimal"/>
      <w:lvlText w:val="1.11.%1."/>
      <w:lvlJc w:val="left"/>
      <w:pPr>
        <w:tabs>
          <w:tab w:val="num" w:pos="0"/>
        </w:tabs>
        <w:ind w:left="720" w:hanging="360"/>
      </w:pPr>
      <w:rPr>
        <w:rFonts w:ascii="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53907451"/>
    <w:multiLevelType w:val="hybridMultilevel"/>
    <w:tmpl w:val="8850FA48"/>
    <w:lvl w:ilvl="0" w:tplc="04270001">
      <w:start w:val="1"/>
      <w:numFmt w:val="bullet"/>
      <w:lvlText w:val=""/>
      <w:lvlJc w:val="left"/>
      <w:pPr>
        <w:ind w:left="1430" w:hanging="360"/>
      </w:pPr>
      <w:rPr>
        <w:rFonts w:ascii="Symbol" w:hAnsi="Symbol"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41" w15:restartNumberingAfterBreak="0">
    <w:nsid w:val="557B17EB"/>
    <w:multiLevelType w:val="hybridMultilevel"/>
    <w:tmpl w:val="909C50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558D44A4"/>
    <w:multiLevelType w:val="multilevel"/>
    <w:tmpl w:val="113C834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3" w15:restartNumberingAfterBreak="0">
    <w:nsid w:val="55D921E9"/>
    <w:multiLevelType w:val="multilevel"/>
    <w:tmpl w:val="3CD8BC9E"/>
    <w:lvl w:ilvl="0">
      <w:start w:val="3"/>
      <w:numFmt w:val="decimal"/>
      <w:lvlText w:val="%1."/>
      <w:lvlJc w:val="left"/>
      <w:pPr>
        <w:ind w:left="408" w:hanging="408"/>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44" w15:restartNumberingAfterBreak="0">
    <w:nsid w:val="5AE30C46"/>
    <w:multiLevelType w:val="multilevel"/>
    <w:tmpl w:val="11346A4A"/>
    <w:lvl w:ilvl="0">
      <w:start w:val="5"/>
      <w:numFmt w:val="decimal"/>
      <w:lvlText w:val="%1."/>
      <w:lvlJc w:val="left"/>
      <w:pPr>
        <w:ind w:left="7922" w:hanging="408"/>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45" w15:restartNumberingAfterBreak="0">
    <w:nsid w:val="5CF97E4A"/>
    <w:multiLevelType w:val="multilevel"/>
    <w:tmpl w:val="41083476"/>
    <w:lvl w:ilvl="0">
      <w:start w:val="1"/>
      <w:numFmt w:val="decimal"/>
      <w:lvlText w:val="8.1.%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6" w15:restartNumberingAfterBreak="0">
    <w:nsid w:val="5D1661B8"/>
    <w:multiLevelType w:val="multilevel"/>
    <w:tmpl w:val="1ACC5CF6"/>
    <w:lvl w:ilvl="0">
      <w:start w:val="1"/>
      <w:numFmt w:val="decimal"/>
      <w:lvlText w:val="5.10.%1."/>
      <w:lvlJc w:val="left"/>
      <w:pPr>
        <w:tabs>
          <w:tab w:val="num" w:pos="180"/>
        </w:tabs>
        <w:ind w:left="900" w:hanging="360"/>
      </w:pPr>
      <w:rPr>
        <w:rFonts w:cs="Times New Roman"/>
      </w:rPr>
    </w:lvl>
    <w:lvl w:ilvl="1">
      <w:start w:val="1"/>
      <w:numFmt w:val="lowerLetter"/>
      <w:lvlText w:val="%2."/>
      <w:lvlJc w:val="left"/>
      <w:pPr>
        <w:tabs>
          <w:tab w:val="num" w:pos="0"/>
        </w:tabs>
        <w:ind w:left="1620" w:hanging="360"/>
      </w:pPr>
      <w:rPr>
        <w:rFonts w:cs="Times New Roman"/>
      </w:rPr>
    </w:lvl>
    <w:lvl w:ilvl="2">
      <w:start w:val="1"/>
      <w:numFmt w:val="lowerRoman"/>
      <w:lvlText w:val="%3."/>
      <w:lvlJc w:val="right"/>
      <w:pPr>
        <w:tabs>
          <w:tab w:val="num" w:pos="0"/>
        </w:tabs>
        <w:ind w:left="2340" w:hanging="180"/>
      </w:pPr>
      <w:rPr>
        <w:rFonts w:cs="Times New Roman"/>
      </w:rPr>
    </w:lvl>
    <w:lvl w:ilvl="3">
      <w:start w:val="1"/>
      <w:numFmt w:val="decimal"/>
      <w:lvlText w:val="%4."/>
      <w:lvlJc w:val="left"/>
      <w:pPr>
        <w:tabs>
          <w:tab w:val="num" w:pos="0"/>
        </w:tabs>
        <w:ind w:left="3060" w:hanging="360"/>
      </w:pPr>
      <w:rPr>
        <w:rFonts w:cs="Times New Roman"/>
      </w:rPr>
    </w:lvl>
    <w:lvl w:ilvl="4">
      <w:start w:val="1"/>
      <w:numFmt w:val="lowerLetter"/>
      <w:lvlText w:val="%5."/>
      <w:lvlJc w:val="left"/>
      <w:pPr>
        <w:tabs>
          <w:tab w:val="num" w:pos="0"/>
        </w:tabs>
        <w:ind w:left="3780" w:hanging="360"/>
      </w:pPr>
      <w:rPr>
        <w:rFonts w:cs="Times New Roman"/>
      </w:rPr>
    </w:lvl>
    <w:lvl w:ilvl="5">
      <w:start w:val="1"/>
      <w:numFmt w:val="lowerRoman"/>
      <w:lvlText w:val="%6."/>
      <w:lvlJc w:val="right"/>
      <w:pPr>
        <w:tabs>
          <w:tab w:val="num" w:pos="0"/>
        </w:tabs>
        <w:ind w:left="4500" w:hanging="180"/>
      </w:pPr>
      <w:rPr>
        <w:rFonts w:cs="Times New Roman"/>
      </w:rPr>
    </w:lvl>
    <w:lvl w:ilvl="6">
      <w:start w:val="1"/>
      <w:numFmt w:val="decimal"/>
      <w:lvlText w:val="%7."/>
      <w:lvlJc w:val="left"/>
      <w:pPr>
        <w:tabs>
          <w:tab w:val="num" w:pos="0"/>
        </w:tabs>
        <w:ind w:left="5220" w:hanging="360"/>
      </w:pPr>
      <w:rPr>
        <w:rFonts w:cs="Times New Roman"/>
      </w:rPr>
    </w:lvl>
    <w:lvl w:ilvl="7">
      <w:start w:val="1"/>
      <w:numFmt w:val="lowerLetter"/>
      <w:lvlText w:val="%8."/>
      <w:lvlJc w:val="left"/>
      <w:pPr>
        <w:tabs>
          <w:tab w:val="num" w:pos="0"/>
        </w:tabs>
        <w:ind w:left="5940" w:hanging="360"/>
      </w:pPr>
      <w:rPr>
        <w:rFonts w:cs="Times New Roman"/>
      </w:rPr>
    </w:lvl>
    <w:lvl w:ilvl="8">
      <w:start w:val="1"/>
      <w:numFmt w:val="lowerRoman"/>
      <w:lvlText w:val="%9."/>
      <w:lvlJc w:val="right"/>
      <w:pPr>
        <w:tabs>
          <w:tab w:val="num" w:pos="0"/>
        </w:tabs>
        <w:ind w:left="6660" w:hanging="180"/>
      </w:pPr>
      <w:rPr>
        <w:rFonts w:cs="Times New Roman"/>
      </w:rPr>
    </w:lvl>
  </w:abstractNum>
  <w:abstractNum w:abstractNumId="47" w15:restartNumberingAfterBreak="0">
    <w:nsid w:val="5D4E4883"/>
    <w:multiLevelType w:val="multilevel"/>
    <w:tmpl w:val="FDB83854"/>
    <w:lvl w:ilvl="0">
      <w:start w:val="10"/>
      <w:numFmt w:val="decimal"/>
      <w:lvlText w:val="%1."/>
      <w:lvlJc w:val="left"/>
      <w:pPr>
        <w:ind w:left="780" w:hanging="780"/>
      </w:pPr>
      <w:rPr>
        <w:rFonts w:hint="default"/>
      </w:rPr>
    </w:lvl>
    <w:lvl w:ilvl="1">
      <w:start w:val="10"/>
      <w:numFmt w:val="decimal"/>
      <w:lvlText w:val="%1.%2."/>
      <w:lvlJc w:val="left"/>
      <w:pPr>
        <w:ind w:left="1135" w:hanging="780"/>
      </w:pPr>
      <w:rPr>
        <w:rFonts w:hint="default"/>
      </w:rPr>
    </w:lvl>
    <w:lvl w:ilvl="2">
      <w:start w:val="1"/>
      <w:numFmt w:val="decimal"/>
      <w:lvlText w:val="%1.%2.%3."/>
      <w:lvlJc w:val="left"/>
      <w:pPr>
        <w:ind w:left="1490" w:hanging="780"/>
      </w:pPr>
      <w:rPr>
        <w:rFonts w:hint="default"/>
      </w:rPr>
    </w:lvl>
    <w:lvl w:ilvl="3">
      <w:start w:val="1"/>
      <w:numFmt w:val="decimal"/>
      <w:lvlText w:val="%1.%2.%3.%4."/>
      <w:lvlJc w:val="left"/>
      <w:pPr>
        <w:ind w:left="1845" w:hanging="7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8" w15:restartNumberingAfterBreak="0">
    <w:nsid w:val="5E070B78"/>
    <w:multiLevelType w:val="multilevel"/>
    <w:tmpl w:val="399EB728"/>
    <w:lvl w:ilvl="0">
      <w:start w:val="1"/>
      <w:numFmt w:val="decimal"/>
      <w:lvlText w:val="9.7.%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9" w15:restartNumberingAfterBreak="0">
    <w:nsid w:val="61843EB5"/>
    <w:multiLevelType w:val="hybridMultilevel"/>
    <w:tmpl w:val="E5D83B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642B166E"/>
    <w:multiLevelType w:val="multilevel"/>
    <w:tmpl w:val="7FFA024E"/>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1" w15:restartNumberingAfterBreak="0">
    <w:nsid w:val="6CEB5099"/>
    <w:multiLevelType w:val="multilevel"/>
    <w:tmpl w:val="F5844F06"/>
    <w:lvl w:ilvl="0">
      <w:start w:val="1"/>
      <w:numFmt w:val="decimal"/>
      <w:lvlText w:val="%1."/>
      <w:lvlJc w:val="left"/>
      <w:pPr>
        <w:ind w:left="408" w:hanging="408"/>
      </w:pPr>
      <w:rPr>
        <w:rFonts w:hint="default"/>
        <w:b/>
      </w:rPr>
    </w:lvl>
    <w:lvl w:ilvl="1">
      <w:start w:val="7"/>
      <w:numFmt w:val="decimal"/>
      <w:lvlText w:val="%1.%2."/>
      <w:lvlJc w:val="left"/>
      <w:pPr>
        <w:ind w:left="720" w:hanging="720"/>
      </w:pPr>
      <w:rPr>
        <w:rFonts w:hint="default"/>
        <w:b w:val="0"/>
        <w:bCs/>
      </w:rPr>
    </w:lvl>
    <w:lvl w:ilvl="2">
      <w:start w:val="1"/>
      <w:numFmt w:val="decimal"/>
      <w:lvlText w:val="%1.%2.%3."/>
      <w:lvlJc w:val="left"/>
      <w:pPr>
        <w:ind w:left="3600" w:hanging="720"/>
      </w:pPr>
      <w:rPr>
        <w:rFonts w:hint="default"/>
        <w:b/>
      </w:rPr>
    </w:lvl>
    <w:lvl w:ilvl="3">
      <w:start w:val="1"/>
      <w:numFmt w:val="decimal"/>
      <w:lvlText w:val="%1.%2.%3.%4."/>
      <w:lvlJc w:val="left"/>
      <w:pPr>
        <w:ind w:left="5400" w:hanging="108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640" w:hanging="144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880" w:hanging="1800"/>
      </w:pPr>
      <w:rPr>
        <w:rFonts w:hint="default"/>
        <w:b/>
      </w:rPr>
    </w:lvl>
    <w:lvl w:ilvl="8">
      <w:start w:val="1"/>
      <w:numFmt w:val="decimal"/>
      <w:lvlText w:val="%1.%2.%3.%4.%5.%6.%7.%8.%9."/>
      <w:lvlJc w:val="left"/>
      <w:pPr>
        <w:ind w:left="13680" w:hanging="2160"/>
      </w:pPr>
      <w:rPr>
        <w:rFonts w:hint="default"/>
        <w:b/>
      </w:rPr>
    </w:lvl>
  </w:abstractNum>
  <w:abstractNum w:abstractNumId="52" w15:restartNumberingAfterBreak="0">
    <w:nsid w:val="6DBD3323"/>
    <w:multiLevelType w:val="multilevel"/>
    <w:tmpl w:val="E0886484"/>
    <w:lvl w:ilvl="0">
      <w:start w:val="8"/>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3" w15:restartNumberingAfterBreak="0">
    <w:nsid w:val="74290F61"/>
    <w:multiLevelType w:val="multilevel"/>
    <w:tmpl w:val="54385BC0"/>
    <w:lvl w:ilvl="0">
      <w:start w:val="1"/>
      <w:numFmt w:val="decimal"/>
      <w:lvlText w:val="4.%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4" w15:restartNumberingAfterBreak="0">
    <w:nsid w:val="75CC57AE"/>
    <w:multiLevelType w:val="hybridMultilevel"/>
    <w:tmpl w:val="CBE0FF0C"/>
    <w:lvl w:ilvl="0" w:tplc="04270001">
      <w:start w:val="1"/>
      <w:numFmt w:val="bullet"/>
      <w:lvlText w:val=""/>
      <w:lvlJc w:val="left"/>
      <w:pPr>
        <w:ind w:left="1430" w:hanging="360"/>
      </w:pPr>
      <w:rPr>
        <w:rFonts w:ascii="Symbol" w:hAnsi="Symbol"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55" w15:restartNumberingAfterBreak="0">
    <w:nsid w:val="764345B2"/>
    <w:multiLevelType w:val="multilevel"/>
    <w:tmpl w:val="18A004CE"/>
    <w:lvl w:ilvl="0">
      <w:start w:val="2"/>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6" w15:restartNumberingAfterBreak="0">
    <w:nsid w:val="7680512B"/>
    <w:multiLevelType w:val="multilevel"/>
    <w:tmpl w:val="304C557E"/>
    <w:lvl w:ilvl="0">
      <w:start w:val="1"/>
      <w:numFmt w:val="decimal"/>
      <w:lvlText w:val="15.%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15:restartNumberingAfterBreak="0">
    <w:nsid w:val="775664F6"/>
    <w:multiLevelType w:val="multilevel"/>
    <w:tmpl w:val="F1E6A0EE"/>
    <w:lvl w:ilvl="0">
      <w:start w:val="1"/>
      <w:numFmt w:val="decimal"/>
      <w:lvlText w:val="12.4.%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8" w15:restartNumberingAfterBreak="0">
    <w:nsid w:val="7AF97E33"/>
    <w:multiLevelType w:val="multilevel"/>
    <w:tmpl w:val="8494BB7A"/>
    <w:lvl w:ilvl="0">
      <w:start w:val="11"/>
      <w:numFmt w:val="decimal"/>
      <w:lvlText w:val="%1."/>
      <w:lvlJc w:val="left"/>
      <w:pPr>
        <w:ind w:left="660" w:hanging="660"/>
      </w:pPr>
      <w:rPr>
        <w:rFonts w:hint="default"/>
      </w:rPr>
    </w:lvl>
    <w:lvl w:ilvl="1">
      <w:start w:val="1"/>
      <w:numFmt w:val="decimal"/>
      <w:lvlText w:val="%1.%2."/>
      <w:lvlJc w:val="left"/>
      <w:pPr>
        <w:ind w:left="1015" w:hanging="6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59" w15:restartNumberingAfterBreak="0">
    <w:nsid w:val="7B507AAA"/>
    <w:multiLevelType w:val="multilevel"/>
    <w:tmpl w:val="46A20260"/>
    <w:lvl w:ilvl="0">
      <w:start w:val="1"/>
      <w:numFmt w:val="decimal"/>
      <w:lvlText w:val="9.5.%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0" w15:restartNumberingAfterBreak="0">
    <w:nsid w:val="7DEB7E32"/>
    <w:multiLevelType w:val="multilevel"/>
    <w:tmpl w:val="2304C4D2"/>
    <w:lvl w:ilvl="0">
      <w:start w:val="1"/>
      <w:numFmt w:val="decimal"/>
      <w:lvlText w:val="10.%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1" w15:restartNumberingAfterBreak="0">
    <w:nsid w:val="7EE74AF8"/>
    <w:multiLevelType w:val="multilevel"/>
    <w:tmpl w:val="B066E752"/>
    <w:lvl w:ilvl="0">
      <w:start w:val="1"/>
      <w:numFmt w:val="decimal"/>
      <w:lvlText w:val="9.%1."/>
      <w:lvlJc w:val="left"/>
      <w:pPr>
        <w:tabs>
          <w:tab w:val="num" w:pos="0"/>
        </w:tabs>
        <w:ind w:left="786"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num w:numId="1" w16cid:durableId="1741293781">
    <w:abstractNumId w:val="5"/>
  </w:num>
  <w:num w:numId="2" w16cid:durableId="597326734">
    <w:abstractNumId w:val="2"/>
  </w:num>
  <w:num w:numId="3" w16cid:durableId="1614898929">
    <w:abstractNumId w:val="0"/>
  </w:num>
  <w:num w:numId="4" w16cid:durableId="1226069671">
    <w:abstractNumId w:val="38"/>
  </w:num>
  <w:num w:numId="5" w16cid:durableId="2708148">
    <w:abstractNumId w:val="15"/>
  </w:num>
  <w:num w:numId="6" w16cid:durableId="2063558214">
    <w:abstractNumId w:val="25"/>
  </w:num>
  <w:num w:numId="7" w16cid:durableId="980622752">
    <w:abstractNumId w:val="36"/>
  </w:num>
  <w:num w:numId="8" w16cid:durableId="20279960">
    <w:abstractNumId w:val="26"/>
  </w:num>
  <w:num w:numId="9" w16cid:durableId="2041858006">
    <w:abstractNumId w:val="46"/>
  </w:num>
  <w:num w:numId="10" w16cid:durableId="1312056369">
    <w:abstractNumId w:val="12"/>
  </w:num>
  <w:num w:numId="11" w16cid:durableId="684745284">
    <w:abstractNumId w:val="53"/>
  </w:num>
  <w:num w:numId="12" w16cid:durableId="880939243">
    <w:abstractNumId w:val="27"/>
  </w:num>
  <w:num w:numId="13" w16cid:durableId="540704258">
    <w:abstractNumId w:val="24"/>
  </w:num>
  <w:num w:numId="14" w16cid:durableId="145899450">
    <w:abstractNumId w:val="45"/>
  </w:num>
  <w:num w:numId="15" w16cid:durableId="731856163">
    <w:abstractNumId w:val="28"/>
  </w:num>
  <w:num w:numId="16" w16cid:durableId="666982062">
    <w:abstractNumId w:val="6"/>
  </w:num>
  <w:num w:numId="17" w16cid:durableId="1511605788">
    <w:abstractNumId w:val="60"/>
  </w:num>
  <w:num w:numId="18" w16cid:durableId="702439309">
    <w:abstractNumId w:val="17"/>
  </w:num>
  <w:num w:numId="19" w16cid:durableId="1546454104">
    <w:abstractNumId w:val="7"/>
  </w:num>
  <w:num w:numId="20" w16cid:durableId="348605916">
    <w:abstractNumId w:val="30"/>
  </w:num>
  <w:num w:numId="21" w16cid:durableId="592661805">
    <w:abstractNumId w:val="57"/>
  </w:num>
  <w:num w:numId="22" w16cid:durableId="323515329">
    <w:abstractNumId w:val="16"/>
  </w:num>
  <w:num w:numId="23" w16cid:durableId="1487162836">
    <w:abstractNumId w:val="61"/>
  </w:num>
  <w:num w:numId="24" w16cid:durableId="404423868">
    <w:abstractNumId w:val="59"/>
  </w:num>
  <w:num w:numId="25" w16cid:durableId="144057523">
    <w:abstractNumId w:val="20"/>
  </w:num>
  <w:num w:numId="26" w16cid:durableId="1855724132">
    <w:abstractNumId w:val="42"/>
  </w:num>
  <w:num w:numId="27" w16cid:durableId="410976398">
    <w:abstractNumId w:val="50"/>
  </w:num>
  <w:num w:numId="28" w16cid:durableId="371004980">
    <w:abstractNumId w:val="9"/>
  </w:num>
  <w:num w:numId="29" w16cid:durableId="328404921">
    <w:abstractNumId w:val="13"/>
  </w:num>
  <w:num w:numId="30" w16cid:durableId="1268191634">
    <w:abstractNumId w:val="3"/>
  </w:num>
  <w:num w:numId="31" w16cid:durableId="83843449">
    <w:abstractNumId w:val="48"/>
  </w:num>
  <w:num w:numId="32" w16cid:durableId="236212849">
    <w:abstractNumId w:val="39"/>
  </w:num>
  <w:num w:numId="33" w16cid:durableId="947083157">
    <w:abstractNumId w:val="19"/>
  </w:num>
  <w:num w:numId="34" w16cid:durableId="118842379">
    <w:abstractNumId w:val="1"/>
  </w:num>
  <w:num w:numId="35" w16cid:durableId="2064521780">
    <w:abstractNumId w:val="32"/>
  </w:num>
  <w:num w:numId="36" w16cid:durableId="2118286479">
    <w:abstractNumId w:val="52"/>
  </w:num>
  <w:num w:numId="37" w16cid:durableId="200095852">
    <w:abstractNumId w:val="37"/>
  </w:num>
  <w:num w:numId="38" w16cid:durableId="1177383042">
    <w:abstractNumId w:val="35"/>
  </w:num>
  <w:num w:numId="39" w16cid:durableId="623581635">
    <w:abstractNumId w:val="56"/>
  </w:num>
  <w:num w:numId="40" w16cid:durableId="102923239">
    <w:abstractNumId w:val="55"/>
  </w:num>
  <w:num w:numId="41" w16cid:durableId="594241906">
    <w:abstractNumId w:val="23"/>
  </w:num>
  <w:num w:numId="42" w16cid:durableId="758326910">
    <w:abstractNumId w:val="2"/>
    <w:lvlOverride w:ilvl="0">
      <w:startOverride w:val="1"/>
    </w:lvlOverride>
  </w:num>
  <w:num w:numId="43" w16cid:durableId="1819882395">
    <w:abstractNumId w:val="2"/>
  </w:num>
  <w:num w:numId="44" w16cid:durableId="787234931">
    <w:abstractNumId w:val="2"/>
  </w:num>
  <w:num w:numId="45" w16cid:durableId="616109211">
    <w:abstractNumId w:val="2"/>
  </w:num>
  <w:num w:numId="46" w16cid:durableId="1821536020">
    <w:abstractNumId w:val="2"/>
  </w:num>
  <w:num w:numId="47" w16cid:durableId="274558173">
    <w:abstractNumId w:val="18"/>
  </w:num>
  <w:num w:numId="48" w16cid:durableId="1681468991">
    <w:abstractNumId w:val="11"/>
  </w:num>
  <w:num w:numId="49" w16cid:durableId="1075711433">
    <w:abstractNumId w:val="34"/>
  </w:num>
  <w:num w:numId="50" w16cid:durableId="1364941919">
    <w:abstractNumId w:val="51"/>
  </w:num>
  <w:num w:numId="51" w16cid:durableId="134377638">
    <w:abstractNumId w:val="49"/>
  </w:num>
  <w:num w:numId="52" w16cid:durableId="446778456">
    <w:abstractNumId w:val="10"/>
  </w:num>
  <w:num w:numId="53" w16cid:durableId="1323117176">
    <w:abstractNumId w:val="54"/>
  </w:num>
  <w:num w:numId="54" w16cid:durableId="1138954646">
    <w:abstractNumId w:val="5"/>
    <w:lvlOverride w:ilvl="0">
      <w:startOverride w:val="6"/>
    </w:lvlOverride>
    <w:lvlOverride w:ilvl="1">
      <w:startOverride w:val="5"/>
    </w:lvlOverride>
  </w:num>
  <w:num w:numId="55" w16cid:durableId="1629629726">
    <w:abstractNumId w:val="8"/>
  </w:num>
  <w:num w:numId="56" w16cid:durableId="1291937195">
    <w:abstractNumId w:val="14"/>
  </w:num>
  <w:num w:numId="57" w16cid:durableId="570046762">
    <w:abstractNumId w:val="33"/>
  </w:num>
  <w:num w:numId="58" w16cid:durableId="738986630">
    <w:abstractNumId w:val="41"/>
  </w:num>
  <w:num w:numId="59" w16cid:durableId="228611029">
    <w:abstractNumId w:val="40"/>
  </w:num>
  <w:num w:numId="60" w16cid:durableId="1762215404">
    <w:abstractNumId w:val="21"/>
  </w:num>
  <w:num w:numId="61" w16cid:durableId="1065184640">
    <w:abstractNumId w:val="4"/>
  </w:num>
  <w:num w:numId="62" w16cid:durableId="522286112">
    <w:abstractNumId w:val="47"/>
  </w:num>
  <w:num w:numId="63" w16cid:durableId="1852991060">
    <w:abstractNumId w:val="58"/>
  </w:num>
  <w:num w:numId="64" w16cid:durableId="1250580657">
    <w:abstractNumId w:val="29"/>
  </w:num>
  <w:num w:numId="65" w16cid:durableId="1477912717">
    <w:abstractNumId w:val="43"/>
  </w:num>
  <w:num w:numId="66" w16cid:durableId="1154907944">
    <w:abstractNumId w:val="22"/>
  </w:num>
  <w:num w:numId="67" w16cid:durableId="90511795">
    <w:abstractNumId w:val="44"/>
  </w:num>
  <w:num w:numId="68" w16cid:durableId="448863466">
    <w:abstractNumId w:val="31"/>
  </w:num>
  <w:num w:numId="69" w16cid:durableId="681589959">
    <w:abstractNumId w:val="5"/>
    <w:lvlOverride w:ilvl="0">
      <w:startOverride w:val="6"/>
    </w:lvlOverride>
    <w:lvlOverride w:ilvl="1">
      <w:startOverride w:val="6"/>
    </w:lvlOverride>
  </w:num>
  <w:num w:numId="70" w16cid:durableId="1658916447">
    <w:abstractNumId w:val="5"/>
    <w:lvlOverride w:ilvl="0">
      <w:startOverride w:val="7"/>
    </w:lvlOverride>
    <w:lvlOverride w:ilvl="1">
      <w:startOverride w:val="4"/>
    </w:lvlOverride>
  </w:num>
  <w:num w:numId="71" w16cid:durableId="1077630341">
    <w:abstractNumId w:val="5"/>
    <w:lvlOverride w:ilvl="0">
      <w:startOverride w:val="7"/>
    </w:lvlOverride>
    <w:lvlOverride w:ilvl="1">
      <w:startOverride w:val="3"/>
    </w:lvlOverride>
  </w:num>
  <w:num w:numId="72" w16cid:durableId="1107117888">
    <w:abstractNumId w:val="5"/>
    <w:lvlOverride w:ilvl="0">
      <w:startOverride w:val="10"/>
    </w:lvlOverride>
    <w:lvlOverride w:ilvl="1">
      <w:startOverride w:val="3"/>
    </w:lvlOverride>
  </w:num>
  <w:num w:numId="73" w16cid:durableId="1637298667">
    <w:abstractNumId w:val="5"/>
    <w:lvlOverride w:ilvl="0">
      <w:startOverride w:val="10"/>
    </w:lvlOverride>
    <w:lvlOverride w:ilvl="1">
      <w:startOverride w:val="8"/>
    </w:lvlOverride>
  </w:num>
  <w:num w:numId="74" w16cid:durableId="955916254">
    <w:abstractNumId w:val="5"/>
    <w:lvlOverride w:ilvl="0">
      <w:startOverride w:val="10"/>
    </w:lvlOverride>
    <w:lvlOverride w:ilvl="1">
      <w:startOverride w:val="9"/>
    </w:lvlOverride>
  </w:num>
  <w:num w:numId="75" w16cid:durableId="1186211600">
    <w:abstractNumId w:val="5"/>
    <w:lvlOverride w:ilvl="0">
      <w:startOverride w:val="10"/>
    </w:lvlOverride>
    <w:lvlOverride w:ilvl="1">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autoHyphenation/>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72E"/>
    <w:rsid w:val="00030F76"/>
    <w:rsid w:val="0005426A"/>
    <w:rsid w:val="000C74A7"/>
    <w:rsid w:val="0012515E"/>
    <w:rsid w:val="00142017"/>
    <w:rsid w:val="001E35E6"/>
    <w:rsid w:val="0020347B"/>
    <w:rsid w:val="002178E0"/>
    <w:rsid w:val="0024237D"/>
    <w:rsid w:val="00251054"/>
    <w:rsid w:val="002A589F"/>
    <w:rsid w:val="002A5913"/>
    <w:rsid w:val="00307896"/>
    <w:rsid w:val="00310E87"/>
    <w:rsid w:val="00333599"/>
    <w:rsid w:val="003369E6"/>
    <w:rsid w:val="004024F6"/>
    <w:rsid w:val="0043104E"/>
    <w:rsid w:val="005720EB"/>
    <w:rsid w:val="00586135"/>
    <w:rsid w:val="005C44B8"/>
    <w:rsid w:val="005F44A2"/>
    <w:rsid w:val="005F529F"/>
    <w:rsid w:val="00640721"/>
    <w:rsid w:val="00653F4D"/>
    <w:rsid w:val="006A1B14"/>
    <w:rsid w:val="006C1412"/>
    <w:rsid w:val="006C1D8E"/>
    <w:rsid w:val="006F2600"/>
    <w:rsid w:val="006F4F8C"/>
    <w:rsid w:val="007472B1"/>
    <w:rsid w:val="0079772D"/>
    <w:rsid w:val="007D0AB8"/>
    <w:rsid w:val="007E0208"/>
    <w:rsid w:val="007E3C26"/>
    <w:rsid w:val="00856162"/>
    <w:rsid w:val="008A7972"/>
    <w:rsid w:val="008C528F"/>
    <w:rsid w:val="008E6D34"/>
    <w:rsid w:val="0093072E"/>
    <w:rsid w:val="0098057E"/>
    <w:rsid w:val="009842C4"/>
    <w:rsid w:val="00A03402"/>
    <w:rsid w:val="00A55600"/>
    <w:rsid w:val="00A8110A"/>
    <w:rsid w:val="00AB635A"/>
    <w:rsid w:val="00B52447"/>
    <w:rsid w:val="00B712C7"/>
    <w:rsid w:val="00B839B4"/>
    <w:rsid w:val="00C11A15"/>
    <w:rsid w:val="00C53B4D"/>
    <w:rsid w:val="00C54AE6"/>
    <w:rsid w:val="00C965FE"/>
    <w:rsid w:val="00CC2ED5"/>
    <w:rsid w:val="00CD1F57"/>
    <w:rsid w:val="00D02A94"/>
    <w:rsid w:val="00D05331"/>
    <w:rsid w:val="00D23D54"/>
    <w:rsid w:val="00D51710"/>
    <w:rsid w:val="00D57E1F"/>
    <w:rsid w:val="00D7660A"/>
    <w:rsid w:val="00DE14E8"/>
    <w:rsid w:val="00DF42C9"/>
    <w:rsid w:val="00E2384D"/>
    <w:rsid w:val="00E712F4"/>
    <w:rsid w:val="00E729DA"/>
    <w:rsid w:val="00E74C37"/>
    <w:rsid w:val="00E921A8"/>
    <w:rsid w:val="00E947D2"/>
    <w:rsid w:val="00EA47FD"/>
    <w:rsid w:val="00F031E4"/>
    <w:rsid w:val="00F5315B"/>
    <w:rsid w:val="00F65AB1"/>
    <w:rsid w:val="00F9272C"/>
    <w:rsid w:val="00FB0801"/>
    <w:rsid w:val="00FC4FCD"/>
    <w:rsid w:val="00FD692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F80F3"/>
  <w15:docId w15:val="{DE20A4FA-B88E-45E6-910E-533744105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54AE6"/>
    <w:rPr>
      <w:sz w:val="22"/>
      <w:szCs w:val="22"/>
      <w:lang w:eastAsia="en-US"/>
    </w:rPr>
  </w:style>
  <w:style w:type="paragraph" w:styleId="Antrat1">
    <w:name w:val="heading 1"/>
    <w:basedOn w:val="prastasis"/>
    <w:next w:val="prastasis"/>
    <w:qFormat/>
    <w:pPr>
      <w:keepNext/>
      <w:numPr>
        <w:numId w:val="1"/>
      </w:numPr>
      <w:tabs>
        <w:tab w:val="clear" w:pos="599"/>
        <w:tab w:val="num" w:pos="0"/>
      </w:tabs>
      <w:spacing w:before="360" w:after="360"/>
      <w:ind w:left="2952"/>
      <w:jc w:val="center"/>
      <w:outlineLvl w:val="0"/>
    </w:pPr>
    <w:rPr>
      <w:rFonts w:ascii="Times New Roman" w:hAnsi="Times New Roman"/>
      <w:sz w:val="28"/>
      <w:szCs w:val="20"/>
    </w:rPr>
  </w:style>
  <w:style w:type="paragraph" w:styleId="Antrat2">
    <w:name w:val="heading 2"/>
    <w:basedOn w:val="prastasis"/>
    <w:next w:val="prastasis"/>
    <w:link w:val="Antrat2Diagrama"/>
    <w:qFormat/>
    <w:pPr>
      <w:numPr>
        <w:ilvl w:val="1"/>
        <w:numId w:val="1"/>
      </w:numPr>
      <w:jc w:val="both"/>
      <w:outlineLvl w:val="1"/>
    </w:pPr>
    <w:rPr>
      <w:rFonts w:ascii="Times New Roman" w:hAnsi="Times New Roman"/>
      <w:sz w:val="24"/>
      <w:szCs w:val="20"/>
    </w:rPr>
  </w:style>
  <w:style w:type="paragraph" w:styleId="Antrat3">
    <w:name w:val="heading 3"/>
    <w:basedOn w:val="prastasis"/>
    <w:next w:val="prastasis"/>
    <w:qFormat/>
    <w:pPr>
      <w:keepNext/>
      <w:numPr>
        <w:ilvl w:val="2"/>
        <w:numId w:val="1"/>
      </w:numPr>
      <w:jc w:val="both"/>
      <w:outlineLvl w:val="2"/>
    </w:pPr>
    <w:rPr>
      <w:rFonts w:ascii="Times New Roman" w:hAnsi="Times New Roman"/>
      <w:sz w:val="24"/>
      <w:szCs w:val="20"/>
    </w:rPr>
  </w:style>
  <w:style w:type="paragraph" w:styleId="Antrat4">
    <w:name w:val="heading 4"/>
    <w:basedOn w:val="prastasis"/>
    <w:next w:val="prastasis"/>
    <w:qFormat/>
    <w:pPr>
      <w:keepNext/>
      <w:numPr>
        <w:ilvl w:val="3"/>
        <w:numId w:val="1"/>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1"/>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1"/>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1"/>
      </w:numPr>
      <w:outlineLvl w:val="6"/>
    </w:pPr>
    <w:rPr>
      <w:rFonts w:ascii="Times New Roman" w:hAnsi="Times New Roman"/>
      <w:sz w:val="48"/>
      <w:szCs w:val="20"/>
    </w:rPr>
  </w:style>
  <w:style w:type="paragraph" w:styleId="Antrat8">
    <w:name w:val="heading 8"/>
    <w:basedOn w:val="prastasis"/>
    <w:next w:val="prastasis"/>
    <w:qFormat/>
    <w:pPr>
      <w:keepNext/>
      <w:numPr>
        <w:ilvl w:val="7"/>
        <w:numId w:val="1"/>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1"/>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qFormat/>
    <w:locked/>
    <w:rPr>
      <w:rFonts w:ascii="Times New Roman" w:hAnsi="Times New Roman" w:cs="Times New Roman"/>
      <w:sz w:val="28"/>
      <w:lang w:val="x-none" w:eastAsia="en-US"/>
    </w:rPr>
  </w:style>
  <w:style w:type="character" w:customStyle="1" w:styleId="Heading2Char">
    <w:name w:val="Heading 2 Char"/>
    <w:qFormat/>
    <w:locked/>
    <w:rPr>
      <w:rFonts w:ascii="Times New Roman" w:hAnsi="Times New Roman" w:cs="Times New Roman"/>
      <w:sz w:val="24"/>
      <w:lang w:val="x-none" w:eastAsia="en-US"/>
    </w:rPr>
  </w:style>
  <w:style w:type="character" w:customStyle="1" w:styleId="Heading3Char">
    <w:name w:val="Heading 3 Char"/>
    <w:qFormat/>
    <w:locked/>
    <w:rPr>
      <w:rFonts w:ascii="Times New Roman" w:hAnsi="Times New Roman" w:cs="Times New Roman"/>
      <w:sz w:val="24"/>
      <w:lang w:val="x-none" w:eastAsia="en-US"/>
    </w:rPr>
  </w:style>
  <w:style w:type="character" w:customStyle="1" w:styleId="Heading4Char">
    <w:name w:val="Heading 4 Char"/>
    <w:qFormat/>
    <w:locked/>
    <w:rPr>
      <w:rFonts w:ascii="Times New Roman" w:hAnsi="Times New Roman" w:cs="Times New Roman"/>
      <w:b/>
      <w:sz w:val="44"/>
      <w:lang w:val="x-none" w:eastAsia="en-US"/>
    </w:rPr>
  </w:style>
  <w:style w:type="character" w:customStyle="1" w:styleId="Heading5Char">
    <w:name w:val="Heading 5 Char"/>
    <w:qFormat/>
    <w:locked/>
    <w:rPr>
      <w:rFonts w:ascii="Times New Roman" w:hAnsi="Times New Roman" w:cs="Times New Roman"/>
      <w:b/>
      <w:sz w:val="40"/>
      <w:lang w:val="x-none" w:eastAsia="en-US"/>
    </w:rPr>
  </w:style>
  <w:style w:type="character" w:customStyle="1" w:styleId="Heading6Char">
    <w:name w:val="Heading 6 Char"/>
    <w:qFormat/>
    <w:locked/>
    <w:rPr>
      <w:rFonts w:ascii="Times New Roman" w:hAnsi="Times New Roman" w:cs="Times New Roman"/>
      <w:b/>
      <w:sz w:val="36"/>
      <w:lang w:val="x-none" w:eastAsia="en-US"/>
    </w:rPr>
  </w:style>
  <w:style w:type="character" w:customStyle="1" w:styleId="Heading7Char">
    <w:name w:val="Heading 7 Char"/>
    <w:qFormat/>
    <w:locked/>
    <w:rPr>
      <w:rFonts w:ascii="Times New Roman" w:hAnsi="Times New Roman" w:cs="Times New Roman"/>
      <w:sz w:val="48"/>
      <w:lang w:val="x-none" w:eastAsia="en-US"/>
    </w:rPr>
  </w:style>
  <w:style w:type="character" w:customStyle="1" w:styleId="Heading8Char">
    <w:name w:val="Heading 8 Char"/>
    <w:qFormat/>
    <w:locked/>
    <w:rPr>
      <w:rFonts w:ascii="Times New Roman" w:hAnsi="Times New Roman" w:cs="Times New Roman"/>
      <w:b/>
      <w:sz w:val="18"/>
      <w:lang w:val="x-none" w:eastAsia="en-US"/>
    </w:rPr>
  </w:style>
  <w:style w:type="character" w:customStyle="1" w:styleId="Heading9Char">
    <w:name w:val="Heading 9 Char"/>
    <w:qFormat/>
    <w:locked/>
    <w:rPr>
      <w:rFonts w:ascii="Times New Roman" w:hAnsi="Times New Roman" w:cs="Times New Roman"/>
      <w:sz w:val="40"/>
      <w:lang w:val="x-none" w:eastAsia="en-US"/>
    </w:rPr>
  </w:style>
  <w:style w:type="character" w:styleId="Grietas">
    <w:name w:val="Strong"/>
    <w:qFormat/>
    <w:rPr>
      <w:rFonts w:cs="Times New Roman"/>
      <w:b/>
      <w:bCs/>
    </w:rPr>
  </w:style>
  <w:style w:type="character" w:customStyle="1" w:styleId="BalloonTextChar">
    <w:name w:val="Balloon Text Char"/>
    <w:semiHidden/>
    <w:qFormat/>
    <w:locked/>
    <w:rPr>
      <w:rFonts w:ascii="Tahoma" w:eastAsia="Times New Roman" w:hAnsi="Tahoma" w:cs="Tahoma"/>
      <w:color w:val="000000"/>
      <w:sz w:val="16"/>
      <w:szCs w:val="16"/>
    </w:rPr>
  </w:style>
  <w:style w:type="character" w:customStyle="1" w:styleId="BodyTextChar">
    <w:name w:val="Body Text Char"/>
    <w:qFormat/>
    <w:locked/>
    <w:rPr>
      <w:rFonts w:ascii="Times New Roman" w:hAnsi="Times New Roman" w:cs="Times New Roman"/>
      <w:sz w:val="24"/>
      <w:szCs w:val="24"/>
      <w:lang w:val="x-none" w:eastAsia="lt-LT"/>
    </w:rPr>
  </w:style>
  <w:style w:type="character" w:customStyle="1" w:styleId="Stilius1Diagrama">
    <w:name w:val="Stilius1 Diagrama"/>
    <w:qFormat/>
    <w:locked/>
    <w:rPr>
      <w:rFonts w:eastAsia="Times New Roman" w:cs="Times New Roman"/>
      <w:b/>
      <w:sz w:val="22"/>
      <w:szCs w:val="22"/>
      <w:lang w:val="lt-LT" w:eastAsia="en-US" w:bidi="ar-SA"/>
    </w:rPr>
  </w:style>
  <w:style w:type="character" w:customStyle="1" w:styleId="Stilius2Diagrama">
    <w:name w:val="Stilius2 Diagrama"/>
    <w:qFormat/>
    <w:locked/>
    <w:rPr>
      <w:rFonts w:cs="Times New Roman"/>
    </w:rPr>
  </w:style>
  <w:style w:type="character" w:customStyle="1" w:styleId="Stilius3Diagrama">
    <w:name w:val="Stilius3 Diagrama"/>
    <w:qFormat/>
    <w:locked/>
    <w:rPr>
      <w:rFonts w:ascii="Times New Roman" w:hAnsi="Times New Roman" w:cs="Times New Roman"/>
    </w:rPr>
  </w:style>
  <w:style w:type="character" w:customStyle="1" w:styleId="Stilius4Diagrama">
    <w:name w:val="Stilius4 Diagrama"/>
    <w:qFormat/>
    <w:locked/>
    <w:rPr>
      <w:rFonts w:ascii="Times New Roman" w:hAnsi="Times New Roman" w:cs="Times New Roman"/>
      <w:sz w:val="22"/>
      <w:szCs w:val="22"/>
      <w:lang w:val="x-none" w:eastAsia="en-US"/>
    </w:rPr>
  </w:style>
  <w:style w:type="character" w:styleId="Komentaronuoroda">
    <w:name w:val="annotation reference"/>
    <w:semiHidden/>
    <w:qFormat/>
    <w:rPr>
      <w:rFonts w:cs="Times New Roman"/>
      <w:sz w:val="16"/>
      <w:szCs w:val="16"/>
    </w:rPr>
  </w:style>
  <w:style w:type="character" w:customStyle="1" w:styleId="Stilius5Diagrama">
    <w:name w:val="Stilius5 Diagrama"/>
    <w:qFormat/>
    <w:locked/>
    <w:rPr>
      <w:rFonts w:ascii="Times New Roman" w:hAnsi="Times New Roman" w:cs="Times New Roman"/>
      <w:b/>
      <w:sz w:val="28"/>
      <w:szCs w:val="28"/>
      <w:lang w:val="x-none" w:eastAsia="en-US"/>
    </w:rPr>
  </w:style>
  <w:style w:type="character" w:customStyle="1" w:styleId="CommentTextChar">
    <w:name w:val="Comment Text Char"/>
    <w:qFormat/>
    <w:locked/>
    <w:rPr>
      <w:rFonts w:ascii="Times New Roman" w:hAnsi="Times New Roman" w:cs="Times New Roman"/>
      <w:lang w:val="x-none" w:eastAsia="en-US"/>
    </w:rPr>
  </w:style>
  <w:style w:type="character" w:customStyle="1" w:styleId="CommentSubjectChar">
    <w:name w:val="Comment Subject Char"/>
    <w:semiHidden/>
    <w:qFormat/>
    <w:rPr>
      <w:rFonts w:ascii="Times New Roman" w:hAnsi="Times New Roman" w:cs="Times New Roman"/>
      <w:b/>
      <w:bCs/>
      <w:lang w:val="lt-LT" w:eastAsia="en-US"/>
    </w:rPr>
  </w:style>
  <w:style w:type="character" w:customStyle="1" w:styleId="BodyText2Char">
    <w:name w:val="Body Text 2 Char"/>
    <w:qFormat/>
    <w:locked/>
    <w:rPr>
      <w:rFonts w:cs="Times New Roman"/>
      <w:sz w:val="22"/>
      <w:szCs w:val="22"/>
      <w:lang w:val="x-none" w:eastAsia="en-US"/>
    </w:rPr>
  </w:style>
  <w:style w:type="character" w:customStyle="1" w:styleId="TitleChar">
    <w:name w:val="Title Char"/>
    <w:qFormat/>
    <w:locked/>
    <w:rPr>
      <w:rFonts w:ascii="Times New Roman" w:hAnsi="Times New Roman" w:cs="Times New Roman"/>
      <w:b/>
      <w:bCs/>
      <w:sz w:val="28"/>
      <w:szCs w:val="28"/>
      <w:lang w:val="x-none" w:eastAsia="hu-HU"/>
    </w:rPr>
  </w:style>
  <w:style w:type="character" w:customStyle="1" w:styleId="DocumentMapChar">
    <w:name w:val="Document Map Char"/>
    <w:semiHidden/>
    <w:qFormat/>
    <w:rPr>
      <w:rFonts w:ascii="Times New Roman" w:hAnsi="Times New Roman"/>
      <w:sz w:val="0"/>
      <w:szCs w:val="0"/>
      <w:lang w:val="lt-LT"/>
    </w:rPr>
  </w:style>
  <w:style w:type="character" w:customStyle="1" w:styleId="BodyTextIndentChar">
    <w:name w:val="Body Text Indent Char"/>
    <w:semiHidden/>
    <w:qFormat/>
    <w:locked/>
    <w:rPr>
      <w:rFonts w:cs="Times New Roman"/>
      <w:sz w:val="22"/>
      <w:szCs w:val="22"/>
      <w:lang w:val="x-none" w:eastAsia="en-US"/>
    </w:rPr>
  </w:style>
  <w:style w:type="character" w:customStyle="1" w:styleId="FootnoteTextChar">
    <w:name w:val="Footnote Text Char"/>
    <w:semiHidden/>
    <w:qFormat/>
    <w:locked/>
    <w:rPr>
      <w:rFonts w:cs="Times New Roman"/>
      <w:lang w:val="lt-LT" w:eastAsia="x-none"/>
    </w:rPr>
  </w:style>
  <w:style w:type="character" w:customStyle="1" w:styleId="FootnoteCharacters">
    <w:name w:val="Footnote Characters"/>
    <w:semiHidden/>
    <w:unhideWhenUsed/>
    <w:qFormat/>
    <w:rPr>
      <w:rFonts w:cs="Times New Roman"/>
      <w:vertAlign w:val="superscript"/>
    </w:rPr>
  </w:style>
  <w:style w:type="character" w:customStyle="1" w:styleId="FootnoteAnchor">
    <w:name w:val="Footnote Anchor"/>
    <w:rPr>
      <w:rFonts w:cs="Times New Roman"/>
      <w:vertAlign w:val="superscript"/>
    </w:rPr>
  </w:style>
  <w:style w:type="character" w:styleId="Hipersaitas">
    <w:name w:val="Hyperlink"/>
    <w:rPr>
      <w:color w:val="0000FF"/>
      <w:u w:val="single"/>
    </w:rPr>
  </w:style>
  <w:style w:type="character" w:customStyle="1" w:styleId="KomentarotekstasDiagrama">
    <w:name w:val="Komentaro tekstas Diagrama"/>
    <w:link w:val="Komentarotekstas"/>
    <w:semiHidden/>
    <w:qFormat/>
    <w:rsid w:val="005C4076"/>
    <w:rPr>
      <w:lang w:val="lt-LT" w:eastAsia="en-US" w:bidi="ar-SA"/>
    </w:rPr>
  </w:style>
  <w:style w:type="character" w:customStyle="1" w:styleId="CharChar6">
    <w:name w:val="Char Char6"/>
    <w:semiHidden/>
    <w:qFormat/>
    <w:locked/>
    <w:rsid w:val="003E408A"/>
    <w:rPr>
      <w:rFonts w:ascii="Times New Roman" w:hAnsi="Times New Roman" w:cs="Times New Roman"/>
      <w:lang w:val="x-none" w:eastAsia="en-US"/>
    </w:rPr>
  </w:style>
  <w:style w:type="character" w:customStyle="1" w:styleId="AntratsDiagrama">
    <w:name w:val="Antraštės Diagrama"/>
    <w:link w:val="Antrats"/>
    <w:uiPriority w:val="99"/>
    <w:qFormat/>
    <w:rsid w:val="007B1A41"/>
    <w:rPr>
      <w:sz w:val="22"/>
      <w:szCs w:val="22"/>
      <w:lang w:eastAsia="en-US"/>
    </w:rPr>
  </w:style>
  <w:style w:type="character" w:customStyle="1" w:styleId="PoratDiagrama">
    <w:name w:val="Poraštė Diagrama"/>
    <w:link w:val="Porat"/>
    <w:qFormat/>
    <w:rsid w:val="007B1A41"/>
    <w:rPr>
      <w:sz w:val="22"/>
      <w:szCs w:val="22"/>
      <w:lang w:eastAsia="en-US"/>
    </w:rPr>
  </w:style>
  <w:style w:type="character" w:customStyle="1" w:styleId="FontStyle23">
    <w:name w:val="Font Style23"/>
    <w:uiPriority w:val="99"/>
    <w:qFormat/>
    <w:rsid w:val="009A1DC6"/>
    <w:rPr>
      <w:rFonts w:ascii="Times New Roman" w:hAnsi="Times New Roman" w:cs="Times New Roman"/>
      <w:sz w:val="20"/>
      <w:szCs w:val="20"/>
    </w:rPr>
  </w:style>
  <w:style w:type="character" w:customStyle="1" w:styleId="normal-h">
    <w:name w:val="normal-h"/>
    <w:basedOn w:val="Numatytasispastraiposriftas"/>
    <w:qFormat/>
    <w:rsid w:val="004E05B8"/>
  </w:style>
  <w:style w:type="character" w:customStyle="1" w:styleId="Antrat2Diagrama">
    <w:name w:val="Antraštė 2 Diagrama"/>
    <w:basedOn w:val="Numatytasispastraiposriftas"/>
    <w:link w:val="Antrat2"/>
    <w:qFormat/>
    <w:rsid w:val="00A4695A"/>
    <w:rPr>
      <w:rFonts w:ascii="Times New Roman" w:hAnsi="Times New Roman"/>
      <w:sz w:val="24"/>
      <w:lang w:eastAsia="en-US"/>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Unicode MS"/>
      <w:sz w:val="28"/>
      <w:szCs w:val="28"/>
    </w:rPr>
  </w:style>
  <w:style w:type="paragraph" w:styleId="Pagrindinistekstas">
    <w:name w:val="Body Text"/>
    <w:basedOn w:val="prastasis"/>
    <w:unhideWhenUsed/>
    <w:pPr>
      <w:spacing w:beforeAutospacing="1" w:afterAutospacing="1"/>
    </w:pPr>
    <w:rPr>
      <w:lang w:eastAsia="lt-LT"/>
    </w:rPr>
  </w:style>
  <w:style w:type="paragraph" w:styleId="Sraas">
    <w:name w:val="List"/>
    <w:basedOn w:val="prastasis"/>
    <w:unhideWhenUsed/>
    <w:pPr>
      <w:ind w:left="283" w:hanging="283"/>
      <w:contextualSpacing/>
    </w:pPr>
  </w:style>
  <w:style w:type="paragraph" w:styleId="Antrat">
    <w:name w:val="caption"/>
    <w:basedOn w:val="prastasis"/>
    <w:link w:val="AntratDiagrama"/>
    <w:qFormat/>
    <w:pPr>
      <w:suppressLineNumbers/>
      <w:spacing w:before="120" w:after="120"/>
    </w:pPr>
    <w:rPr>
      <w:rFonts w:cs="Arial Unicode MS"/>
      <w:i/>
      <w:iCs/>
      <w:sz w:val="24"/>
      <w:szCs w:val="24"/>
    </w:rPr>
  </w:style>
  <w:style w:type="paragraph" w:customStyle="1" w:styleId="Index">
    <w:name w:val="Index"/>
    <w:basedOn w:val="prastasis"/>
    <w:qFormat/>
    <w:pPr>
      <w:suppressLineNumbers/>
    </w:pPr>
    <w:rPr>
      <w:rFonts w:cs="Arial Unicode M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qFormat/>
    <w:rPr>
      <w:rFonts w:ascii="Tahoma" w:hAnsi="Tahoma" w:cs="Tahoma"/>
      <w:sz w:val="16"/>
      <w:szCs w:val="16"/>
    </w:rPr>
  </w:style>
  <w:style w:type="paragraph" w:customStyle="1" w:styleId="bodytext">
    <w:name w:val="bodytext"/>
    <w:basedOn w:val="prastasis"/>
    <w:qFormat/>
    <w:pPr>
      <w:spacing w:beforeAutospacing="1" w:afterAutospacing="1"/>
    </w:pPr>
    <w:rPr>
      <w:lang w:eastAsia="lt-LT"/>
    </w:rPr>
  </w:style>
  <w:style w:type="paragraph" w:customStyle="1" w:styleId="Stilius1">
    <w:name w:val="Stilius1"/>
    <w:basedOn w:val="prastasis"/>
    <w:autoRedefine/>
    <w:qFormat/>
    <w:rsid w:val="001228F2"/>
    <w:pPr>
      <w:numPr>
        <w:numId w:val="2"/>
      </w:numPr>
      <w:spacing w:before="120" w:after="120"/>
      <w:ind w:left="181" w:firstLine="0"/>
      <w:jc w:val="center"/>
    </w:pPr>
    <w:rPr>
      <w:rFonts w:ascii="Times New Roman" w:hAnsi="Times New Roman"/>
      <w:b/>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paragraph" w:customStyle="1" w:styleId="Stilius4">
    <w:name w:val="Stilius4"/>
    <w:basedOn w:val="prastasis"/>
    <w:qFormat/>
    <w:pPr>
      <w:numPr>
        <w:numId w:val="12"/>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paragraph" w:styleId="Komentarotekstas">
    <w:name w:val="annotation text"/>
    <w:basedOn w:val="prastasis"/>
    <w:link w:val="KomentarotekstasDiagrama"/>
    <w:qFormat/>
    <w:rPr>
      <w:rFonts w:ascii="Times New Roman" w:hAnsi="Times New Roman"/>
      <w:sz w:val="20"/>
      <w:szCs w:val="20"/>
    </w:rPr>
  </w:style>
  <w:style w:type="paragraph" w:customStyle="1" w:styleId="Bodytxt">
    <w:name w:val="Bodytxt"/>
    <w:basedOn w:val="prastasis"/>
    <w:qFormat/>
    <w:pPr>
      <w:keepNext/>
      <w:jc w:val="both"/>
    </w:pPr>
    <w:rPr>
      <w:rFonts w:ascii="Times New Roman" w:hAnsi="Times New Roman"/>
      <w:lang w:eastAsia="fi-FI"/>
    </w:rPr>
  </w:style>
  <w:style w:type="paragraph" w:styleId="prastasiniatinklio">
    <w:name w:val="Normal (Web)"/>
    <w:basedOn w:val="prastasis"/>
    <w:qFormat/>
    <w:pPr>
      <w:spacing w:before="100" w:after="100"/>
      <w:textAlignment w:val="baseline"/>
    </w:pPr>
    <w:rPr>
      <w:rFonts w:ascii="Arial Unicode MS" w:eastAsia="Arial Unicode MS" w:hAnsi="Arial Unicode MS"/>
      <w:sz w:val="24"/>
      <w:szCs w:val="20"/>
      <w:lang w:val="en-US"/>
    </w:rPr>
  </w:style>
  <w:style w:type="paragraph" w:customStyle="1" w:styleId="Head21">
    <w:name w:val="Head 2.1"/>
    <w:basedOn w:val="prastasis"/>
    <w:qFormat/>
    <w:pPr>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qFormat/>
    <w:pPr>
      <w:spacing w:after="200" w:line="276" w:lineRule="auto"/>
    </w:pPr>
    <w:rPr>
      <w:rFonts w:ascii="Calibri" w:hAnsi="Calibri"/>
      <w:b/>
      <w:bCs/>
    </w:rPr>
  </w:style>
  <w:style w:type="paragraph" w:customStyle="1" w:styleId="DiagramaCharCharDiagramaCharCharChar">
    <w:name w:val="Diagrama Char Char Diagrama Char Char Char"/>
    <w:basedOn w:val="prastasis"/>
    <w:qFormat/>
    <w:pPr>
      <w:spacing w:after="160" w:line="240" w:lineRule="exact"/>
    </w:pPr>
    <w:rPr>
      <w:rFonts w:ascii="Tahoma" w:hAnsi="Tahoma"/>
      <w:sz w:val="20"/>
      <w:szCs w:val="20"/>
      <w:lang w:val="en-US"/>
    </w:rPr>
  </w:style>
  <w:style w:type="paragraph" w:styleId="Pagrindinistekstas2">
    <w:name w:val="Body Text 2"/>
    <w:basedOn w:val="prastasis"/>
    <w:unhideWhenUsed/>
    <w:qFormat/>
    <w:pPr>
      <w:spacing w:after="120" w:line="480" w:lineRule="auto"/>
    </w:pPr>
  </w:style>
  <w:style w:type="paragraph" w:styleId="Pavadinimas">
    <w:name w:val="Title"/>
    <w:basedOn w:val="prastasis"/>
    <w:qFormat/>
    <w:pPr>
      <w:widowControl w:val="0"/>
      <w:jc w:val="center"/>
    </w:pPr>
    <w:rPr>
      <w:rFonts w:ascii="Times New Roman" w:hAnsi="Times New Roman"/>
      <w:b/>
      <w:bCs/>
      <w:sz w:val="28"/>
      <w:szCs w:val="28"/>
      <w:lang w:eastAsia="hu-HU"/>
    </w:rPr>
  </w:style>
  <w:style w:type="paragraph" w:styleId="Dokumentostruktra">
    <w:name w:val="Document Map"/>
    <w:basedOn w:val="prastasis"/>
    <w:semiHidden/>
    <w:qFormat/>
    <w:pPr>
      <w:shd w:val="clear" w:color="auto" w:fill="000080"/>
    </w:pPr>
    <w:rPr>
      <w:rFonts w:ascii="Tahoma" w:hAnsi="Tahoma" w:cs="Tahoma"/>
      <w:sz w:val="20"/>
      <w:szCs w:val="20"/>
    </w:rPr>
  </w:style>
  <w:style w:type="paragraph" w:styleId="Pagrindiniotekstotrauka">
    <w:name w:val="Body Text Indent"/>
    <w:basedOn w:val="prastasis"/>
    <w:unhideWhenUsed/>
    <w:pPr>
      <w:spacing w:after="120"/>
      <w:ind w:left="283"/>
    </w:pPr>
  </w:style>
  <w:style w:type="paragraph" w:styleId="Puslapioinaostekstas">
    <w:name w:val="footnote text"/>
    <w:basedOn w:val="prastasis"/>
    <w:semiHidden/>
    <w:unhideWhenUsed/>
    <w:rPr>
      <w:sz w:val="20"/>
      <w:szCs w:val="20"/>
    </w:rPr>
  </w:style>
  <w:style w:type="paragraph" w:customStyle="1" w:styleId="CentrBold">
    <w:name w:val="CentrBold"/>
    <w:qFormat/>
    <w:rsid w:val="00523A4D"/>
    <w:pPr>
      <w:jc w:val="center"/>
    </w:pPr>
    <w:rPr>
      <w:rFonts w:ascii="TimesLT" w:hAnsi="TimesLT"/>
      <w:b/>
      <w:bCs/>
      <w:caps/>
      <w:lang w:val="en-US" w:eastAsia="en-US"/>
    </w:rPr>
  </w:style>
  <w:style w:type="paragraph" w:customStyle="1" w:styleId="BodyText1">
    <w:name w:val="Body Text1"/>
    <w:basedOn w:val="prastasis"/>
    <w:qFormat/>
    <w:rsid w:val="00E848BD"/>
    <w:pPr>
      <w:spacing w:line="297" w:lineRule="auto"/>
      <w:ind w:firstLine="312"/>
      <w:jc w:val="both"/>
      <w:textAlignment w:val="center"/>
    </w:pPr>
    <w:rPr>
      <w:rFonts w:ascii="Times New Roman" w:hAnsi="Times New Roman"/>
      <w:color w:val="000000"/>
      <w:sz w:val="20"/>
      <w:szCs w:val="20"/>
    </w:rPr>
  </w:style>
  <w:style w:type="paragraph" w:customStyle="1" w:styleId="oddl-nadpis">
    <w:name w:val="oddíl-nadpis"/>
    <w:basedOn w:val="prastasis"/>
    <w:qFormat/>
    <w:rsid w:val="004212B6"/>
    <w:pPr>
      <w:keepNext/>
      <w:widowControl w:val="0"/>
      <w:tabs>
        <w:tab w:val="left" w:pos="567"/>
      </w:tabs>
      <w:spacing w:before="240" w:line="240" w:lineRule="exact"/>
    </w:pPr>
    <w:rPr>
      <w:rFonts w:ascii="Arial" w:hAnsi="Arial"/>
      <w:b/>
      <w:sz w:val="24"/>
      <w:szCs w:val="20"/>
      <w:lang w:val="cs-CZ"/>
    </w:rPr>
  </w:style>
  <w:style w:type="paragraph" w:customStyle="1" w:styleId="Default">
    <w:name w:val="Default"/>
    <w:qFormat/>
    <w:rsid w:val="001167CA"/>
    <w:rPr>
      <w:rFonts w:ascii="Times New Roman" w:hAnsi="Times New Roman"/>
      <w:color w:val="000000"/>
      <w:sz w:val="24"/>
      <w:szCs w:val="24"/>
    </w:rPr>
  </w:style>
  <w:style w:type="paragraph" w:styleId="Pataisymai">
    <w:name w:val="Revision"/>
    <w:uiPriority w:val="99"/>
    <w:semiHidden/>
    <w:qFormat/>
    <w:rsid w:val="00D969B0"/>
    <w:rPr>
      <w:sz w:val="22"/>
      <w:szCs w:val="22"/>
      <w:lang w:eastAsia="en-US"/>
    </w:rPr>
  </w:style>
  <w:style w:type="paragraph" w:customStyle="1" w:styleId="tajtip">
    <w:name w:val="tajtip"/>
    <w:basedOn w:val="prastasis"/>
    <w:qFormat/>
    <w:rsid w:val="001A5622"/>
    <w:pPr>
      <w:spacing w:after="150"/>
    </w:pPr>
    <w:rPr>
      <w:rFonts w:ascii="Times New Roman" w:hAnsi="Times New Roman"/>
      <w:sz w:val="24"/>
      <w:szCs w:val="24"/>
      <w:lang w:eastAsia="lt-LT"/>
    </w:rPr>
  </w:style>
  <w:style w:type="paragraph" w:styleId="Sraopastraipa">
    <w:name w:val="List Paragraph"/>
    <w:basedOn w:val="prastasis"/>
    <w:uiPriority w:val="34"/>
    <w:qFormat/>
    <w:rsid w:val="00676924"/>
    <w:pPr>
      <w:spacing w:after="160" w:line="259" w:lineRule="auto"/>
      <w:ind w:left="720"/>
      <w:contextualSpacing/>
    </w:pPr>
    <w:rPr>
      <w:rFonts w:eastAsia="Calibri"/>
    </w:rPr>
  </w:style>
  <w:style w:type="paragraph" w:customStyle="1" w:styleId="HeaderandFooter">
    <w:name w:val="Header and Footer"/>
    <w:basedOn w:val="prastasis"/>
    <w:qFormat/>
  </w:style>
  <w:style w:type="paragraph" w:styleId="Antrats">
    <w:name w:val="header"/>
    <w:basedOn w:val="prastasis"/>
    <w:link w:val="AntratsDiagrama"/>
    <w:uiPriority w:val="99"/>
    <w:rsid w:val="007B1A41"/>
    <w:pPr>
      <w:tabs>
        <w:tab w:val="center" w:pos="4819"/>
        <w:tab w:val="right" w:pos="9638"/>
      </w:tabs>
    </w:pPr>
  </w:style>
  <w:style w:type="paragraph" w:styleId="Porat">
    <w:name w:val="footer"/>
    <w:basedOn w:val="prastasis"/>
    <w:link w:val="PoratDiagrama"/>
    <w:rsid w:val="007B1A41"/>
    <w:pPr>
      <w:tabs>
        <w:tab w:val="center" w:pos="4819"/>
        <w:tab w:val="right" w:pos="9638"/>
      </w:tabs>
    </w:pPr>
  </w:style>
  <w:style w:type="numbering" w:customStyle="1" w:styleId="Style1">
    <w:name w:val="Style1"/>
    <w:uiPriority w:val="99"/>
    <w:qFormat/>
    <w:rsid w:val="000A5771"/>
  </w:style>
  <w:style w:type="table" w:styleId="Lentelstinklelis">
    <w:name w:val="Table Grid"/>
    <w:basedOn w:val="prastojilentel"/>
    <w:rsid w:val="00572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6">
    <w:name w:val="Stilius6"/>
    <w:basedOn w:val="Antrat"/>
    <w:link w:val="Stilius6Diagrama"/>
    <w:qFormat/>
    <w:rsid w:val="00B52447"/>
    <w:pPr>
      <w:jc w:val="center"/>
    </w:pPr>
    <w:rPr>
      <w:rFonts w:ascii="Arial" w:eastAsia="Lucida Sans Unicode" w:hAnsi="Arial" w:cs="Arial"/>
      <w:b/>
      <w:bCs/>
      <w:i w:val="0"/>
      <w:iCs w:val="0"/>
    </w:rPr>
  </w:style>
  <w:style w:type="character" w:customStyle="1" w:styleId="AntratDiagrama">
    <w:name w:val="Antraštė Diagrama"/>
    <w:basedOn w:val="Numatytasispastraiposriftas"/>
    <w:link w:val="Antrat"/>
    <w:rsid w:val="00B52447"/>
    <w:rPr>
      <w:rFonts w:cs="Arial Unicode MS"/>
      <w:i/>
      <w:iCs/>
      <w:sz w:val="24"/>
      <w:szCs w:val="24"/>
      <w:lang w:eastAsia="en-US"/>
    </w:rPr>
  </w:style>
  <w:style w:type="character" w:customStyle="1" w:styleId="Stilius6Diagrama">
    <w:name w:val="Stilius6 Diagrama"/>
    <w:basedOn w:val="AntratDiagrama"/>
    <w:link w:val="Stilius6"/>
    <w:rsid w:val="00B52447"/>
    <w:rPr>
      <w:rFonts w:ascii="Arial" w:eastAsia="Lucida Sans Unicode" w:hAnsi="Arial" w:cs="Arial"/>
      <w:b/>
      <w:bCs/>
      <w:i w:val="0"/>
      <w:iCs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2BF2F-332E-4244-BE88-1C78ABB29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23</Pages>
  <Words>45814</Words>
  <Characters>26115</Characters>
  <Application>Microsoft Office Word</Application>
  <DocSecurity>0</DocSecurity>
  <Lines>217</Lines>
  <Paragraphs>143</Paragraphs>
  <ScaleCrop>false</ScaleCrop>
  <HeadingPairs>
    <vt:vector size="2" baseType="variant">
      <vt:variant>
        <vt:lpstr>Pavadinimas</vt:lpstr>
      </vt:variant>
      <vt:variant>
        <vt:i4>1</vt:i4>
      </vt:variant>
    </vt:vector>
  </HeadingPairs>
  <TitlesOfParts>
    <vt:vector size="1" baseType="lpstr">
      <vt:lpstr>STATYBOS DARBŲ RANGOS SUTARTIS Nr</vt:lpstr>
    </vt:vector>
  </TitlesOfParts>
  <Company>Team</Company>
  <LinksUpToDate>false</LinksUpToDate>
  <CharactersWithSpaces>71786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dc:description/>
  <cp:lastModifiedBy>Aušra Bendikienė</cp:lastModifiedBy>
  <cp:revision>10</cp:revision>
  <cp:lastPrinted>2016-09-14T08:14:00Z</cp:lastPrinted>
  <dcterms:created xsi:type="dcterms:W3CDTF">2026-05-18T08:52:00Z</dcterms:created>
  <dcterms:modified xsi:type="dcterms:W3CDTF">2026-07-02T09:20:00Z</dcterms:modified>
  <dc:language>lt-LT</dc:language>
</cp:coreProperties>
</file>