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05CD" w14:textId="77777777" w:rsidR="00383825" w:rsidRPr="00A94E9A" w:rsidRDefault="00383825" w:rsidP="00CA4536">
      <w:pPr>
        <w:spacing w:after="0" w:line="240" w:lineRule="auto"/>
        <w:jc w:val="center"/>
        <w:rPr>
          <w:szCs w:val="24"/>
        </w:rPr>
      </w:pPr>
      <w:r w:rsidRPr="00A94E9A">
        <w:rPr>
          <w:b/>
          <w:szCs w:val="24"/>
        </w:rPr>
        <w:t xml:space="preserve">PASLAUGŲ VIEŠOJO </w:t>
      </w:r>
      <w:r w:rsidRPr="00A94E9A">
        <w:rPr>
          <w:b/>
          <w:caps/>
          <w:szCs w:val="24"/>
        </w:rPr>
        <w:t>pirkimo</w:t>
      </w:r>
      <w:r w:rsidRPr="00A94E9A">
        <w:rPr>
          <w:b/>
          <w:szCs w:val="24"/>
        </w:rPr>
        <w:t xml:space="preserve">–PARDAVIMO SUTARTIS Nr.  </w:t>
      </w:r>
    </w:p>
    <w:p w14:paraId="3CA4FBF3" w14:textId="77777777" w:rsidR="00383825" w:rsidRPr="00A94E9A" w:rsidRDefault="00383825" w:rsidP="00CA4536">
      <w:pPr>
        <w:spacing w:after="0" w:line="240" w:lineRule="auto"/>
        <w:jc w:val="both"/>
        <w:rPr>
          <w:b/>
          <w:szCs w:val="24"/>
        </w:rPr>
      </w:pPr>
    </w:p>
    <w:p w14:paraId="7D93644C" w14:textId="77777777" w:rsidR="00B1532F" w:rsidRPr="00A94E9A" w:rsidRDefault="00B1532F" w:rsidP="00CA4536">
      <w:pPr>
        <w:spacing w:after="0" w:line="240" w:lineRule="auto"/>
        <w:ind w:firstLine="720"/>
        <w:jc w:val="both"/>
        <w:rPr>
          <w:szCs w:val="24"/>
        </w:rPr>
      </w:pPr>
      <w:r w:rsidRPr="00A94E9A">
        <w:rPr>
          <w:b/>
          <w:bCs/>
          <w:szCs w:val="24"/>
        </w:rPr>
        <w:t>Šilutės rajono savivaldybės administracija</w:t>
      </w:r>
      <w:r w:rsidRPr="00A94E9A">
        <w:rPr>
          <w:szCs w:val="24"/>
        </w:rPr>
        <w:t xml:space="preserve">, juridinio asmens kodas 188723322, kurios registruota buveinė yra Dariaus ir Girėno g. 1, Šilutėje, </w:t>
      </w:r>
      <w:r w:rsidRPr="00A94E9A">
        <w:rPr>
          <w:color w:val="000000"/>
          <w:szCs w:val="24"/>
        </w:rPr>
        <w:t xml:space="preserve">duomenys apie įstaigą kaupiami ir saugomi </w:t>
      </w:r>
      <w:r w:rsidRPr="00A94E9A">
        <w:rPr>
          <w:szCs w:val="24"/>
        </w:rPr>
        <w:t xml:space="preserve">Lietuvos Respublikos juridinių asmenų registre, </w:t>
      </w:r>
      <w:r w:rsidR="00FB1959" w:rsidRPr="00A94E9A">
        <w:rPr>
          <w:szCs w:val="24"/>
        </w:rPr>
        <w:t xml:space="preserve">atstovaujama </w:t>
      </w:r>
      <w:r w:rsidR="002F133B" w:rsidRPr="00A94E9A">
        <w:rPr>
          <w:b/>
          <w:bCs/>
          <w:szCs w:val="24"/>
        </w:rPr>
        <w:t>...............................</w:t>
      </w:r>
      <w:r w:rsidRPr="00A94E9A">
        <w:rPr>
          <w:szCs w:val="24"/>
        </w:rPr>
        <w:t xml:space="preserve">, veikiančio pagal Lietuvos Respublikos vietos savivaldos įstatymą </w:t>
      </w:r>
      <w:r w:rsidRPr="00A94E9A">
        <w:rPr>
          <w:iCs/>
          <w:szCs w:val="24"/>
        </w:rPr>
        <w:t>(</w:t>
      </w:r>
      <w:r w:rsidRPr="00A94E9A">
        <w:rPr>
          <w:szCs w:val="24"/>
        </w:rPr>
        <w:t xml:space="preserve">toliau </w:t>
      </w:r>
      <w:r w:rsidRPr="00A94E9A">
        <w:rPr>
          <w:szCs w:val="24"/>
        </w:rPr>
        <w:sym w:font="Symbol" w:char="F02D"/>
      </w:r>
      <w:r w:rsidRPr="00A94E9A">
        <w:rPr>
          <w:szCs w:val="24"/>
        </w:rPr>
        <w:t xml:space="preserve"> </w:t>
      </w:r>
      <w:r w:rsidRPr="00A94E9A">
        <w:rPr>
          <w:b/>
          <w:bCs/>
          <w:szCs w:val="24"/>
        </w:rPr>
        <w:t>Užsakovas</w:t>
      </w:r>
      <w:r w:rsidRPr="00A94E9A">
        <w:rPr>
          <w:bCs/>
          <w:szCs w:val="24"/>
        </w:rPr>
        <w:t>)</w:t>
      </w:r>
      <w:r w:rsidRPr="00A94E9A">
        <w:rPr>
          <w:szCs w:val="24"/>
        </w:rPr>
        <w:t>, ir</w:t>
      </w:r>
    </w:p>
    <w:p w14:paraId="1A7BB724" w14:textId="77777777" w:rsidR="00B1532F" w:rsidRPr="00A94E9A" w:rsidRDefault="00B1532F" w:rsidP="00CA4536">
      <w:pPr>
        <w:spacing w:after="0" w:line="240" w:lineRule="auto"/>
        <w:ind w:firstLine="567"/>
        <w:jc w:val="both"/>
        <w:rPr>
          <w:szCs w:val="24"/>
        </w:rPr>
      </w:pPr>
      <w:r w:rsidRPr="00A94E9A">
        <w:rPr>
          <w:b/>
          <w:bCs/>
          <w:szCs w:val="24"/>
        </w:rPr>
        <w:t>.......................</w:t>
      </w:r>
      <w:r w:rsidRPr="00A94E9A">
        <w:rPr>
          <w:bCs/>
          <w:szCs w:val="24"/>
        </w:rPr>
        <w:t xml:space="preserve">, </w:t>
      </w:r>
      <w:r w:rsidRPr="00A94E9A">
        <w:rPr>
          <w:szCs w:val="24"/>
        </w:rPr>
        <w:t xml:space="preserve">pagal Lietuvos Respublikos įstatymus įsteigta ir veikianti įmonė, juridinio asmens kodas ................, kurios registruota buveinė yra ...................., </w:t>
      </w:r>
      <w:r w:rsidRPr="00A94E9A">
        <w:rPr>
          <w:bCs/>
          <w:iCs/>
          <w:szCs w:val="24"/>
        </w:rPr>
        <w:t>duomenys apie bendrovę kaupiami ir saugomi juridinių asmenų registre</w:t>
      </w:r>
      <w:r w:rsidRPr="00A94E9A">
        <w:rPr>
          <w:iCs/>
          <w:szCs w:val="24"/>
        </w:rPr>
        <w:t>,</w:t>
      </w:r>
      <w:r w:rsidRPr="00A94E9A">
        <w:rPr>
          <w:b/>
          <w:iCs/>
          <w:szCs w:val="24"/>
        </w:rPr>
        <w:t xml:space="preserve"> </w:t>
      </w:r>
      <w:r w:rsidRPr="00A94E9A">
        <w:rPr>
          <w:b/>
          <w:bCs/>
          <w:szCs w:val="24"/>
        </w:rPr>
        <w:t>atstovaujama .................</w:t>
      </w:r>
      <w:r w:rsidRPr="00A94E9A">
        <w:rPr>
          <w:szCs w:val="24"/>
        </w:rPr>
        <w:t xml:space="preserve">, veikiančio pagal bendrovės įstatus </w:t>
      </w:r>
      <w:r w:rsidRPr="00A94E9A">
        <w:rPr>
          <w:iCs/>
          <w:szCs w:val="24"/>
        </w:rPr>
        <w:t>(</w:t>
      </w:r>
      <w:r w:rsidRPr="00A94E9A">
        <w:rPr>
          <w:szCs w:val="24"/>
        </w:rPr>
        <w:t xml:space="preserve">toliau </w:t>
      </w:r>
      <w:r w:rsidRPr="00A94E9A">
        <w:rPr>
          <w:szCs w:val="24"/>
        </w:rPr>
        <w:sym w:font="Symbol" w:char="F02D"/>
      </w:r>
      <w:r w:rsidRPr="00A94E9A">
        <w:rPr>
          <w:szCs w:val="24"/>
        </w:rPr>
        <w:t xml:space="preserve"> </w:t>
      </w:r>
      <w:r w:rsidRPr="00A94E9A">
        <w:rPr>
          <w:b/>
          <w:szCs w:val="24"/>
        </w:rPr>
        <w:t>Tiekėjas</w:t>
      </w:r>
      <w:r w:rsidRPr="00A94E9A">
        <w:rPr>
          <w:szCs w:val="24"/>
        </w:rPr>
        <w:t>),</w:t>
      </w:r>
    </w:p>
    <w:p w14:paraId="172D998D" w14:textId="77777777" w:rsidR="00B1532F" w:rsidRPr="00A94E9A" w:rsidRDefault="00B1532F" w:rsidP="00CA4536">
      <w:pPr>
        <w:autoSpaceDE w:val="0"/>
        <w:autoSpaceDN w:val="0"/>
        <w:adjustRightInd w:val="0"/>
        <w:spacing w:after="0" w:line="240" w:lineRule="auto"/>
        <w:ind w:firstLine="482"/>
        <w:jc w:val="both"/>
        <w:rPr>
          <w:szCs w:val="24"/>
        </w:rPr>
      </w:pPr>
      <w:r w:rsidRPr="00A94E9A">
        <w:rPr>
          <w:bCs/>
          <w:szCs w:val="24"/>
        </w:rPr>
        <w:t xml:space="preserve">toliau kartu vadinami </w:t>
      </w:r>
      <w:r w:rsidRPr="00A94E9A">
        <w:rPr>
          <w:b/>
          <w:bCs/>
          <w:szCs w:val="24"/>
        </w:rPr>
        <w:t>Šalimis</w:t>
      </w:r>
      <w:r w:rsidRPr="00A94E9A">
        <w:rPr>
          <w:bCs/>
          <w:szCs w:val="24"/>
        </w:rPr>
        <w:t xml:space="preserve">, o kiekvienas atskirai – </w:t>
      </w:r>
      <w:r w:rsidRPr="00A94E9A">
        <w:rPr>
          <w:b/>
          <w:bCs/>
          <w:szCs w:val="24"/>
        </w:rPr>
        <w:t xml:space="preserve">Šalimi, </w:t>
      </w:r>
      <w:r w:rsidRPr="00A94E9A">
        <w:rPr>
          <w:szCs w:val="24"/>
        </w:rPr>
        <w:t>sudarėme šią Sutartį, kurioje susitariame:</w:t>
      </w:r>
    </w:p>
    <w:p w14:paraId="4B6875E9" w14:textId="77777777" w:rsidR="00B1532F" w:rsidRPr="00572C30" w:rsidRDefault="00B1532F" w:rsidP="00CA4536">
      <w:pPr>
        <w:autoSpaceDE w:val="0"/>
        <w:autoSpaceDN w:val="0"/>
        <w:adjustRightInd w:val="0"/>
        <w:spacing w:after="0" w:line="240" w:lineRule="auto"/>
        <w:jc w:val="both"/>
        <w:rPr>
          <w:bCs/>
          <w:szCs w:val="24"/>
        </w:rPr>
      </w:pPr>
    </w:p>
    <w:p w14:paraId="018054A0" w14:textId="77777777" w:rsidR="00B1532F" w:rsidRPr="00572C30" w:rsidRDefault="00B1532F" w:rsidP="00CA4536">
      <w:pPr>
        <w:tabs>
          <w:tab w:val="left" w:pos="1080"/>
        </w:tabs>
        <w:spacing w:after="0" w:line="240" w:lineRule="auto"/>
        <w:jc w:val="center"/>
        <w:rPr>
          <w:b/>
          <w:bCs/>
          <w:szCs w:val="24"/>
        </w:rPr>
      </w:pPr>
      <w:r w:rsidRPr="00572C30">
        <w:rPr>
          <w:b/>
          <w:bCs/>
          <w:szCs w:val="24"/>
        </w:rPr>
        <w:t>1. BENDROSIOS NUOSTATOS</w:t>
      </w:r>
    </w:p>
    <w:p w14:paraId="333B1D99" w14:textId="77777777" w:rsidR="00B1532F" w:rsidRPr="00572C30" w:rsidRDefault="00B1532F" w:rsidP="00CA4536">
      <w:pPr>
        <w:tabs>
          <w:tab w:val="left" w:pos="1080"/>
        </w:tabs>
        <w:spacing w:after="0" w:line="240" w:lineRule="auto"/>
        <w:jc w:val="center"/>
        <w:rPr>
          <w:b/>
          <w:bCs/>
          <w:szCs w:val="24"/>
        </w:rPr>
      </w:pPr>
    </w:p>
    <w:p w14:paraId="7DEB3525" w14:textId="77777777" w:rsidR="00B1532F" w:rsidRPr="00572C30" w:rsidRDefault="00B1532F" w:rsidP="00CA4536">
      <w:pPr>
        <w:numPr>
          <w:ilvl w:val="1"/>
          <w:numId w:val="4"/>
        </w:numPr>
        <w:tabs>
          <w:tab w:val="left" w:pos="720"/>
          <w:tab w:val="left" w:pos="1080"/>
        </w:tabs>
        <w:suppressAutoHyphens w:val="0"/>
        <w:spacing w:after="0" w:line="240" w:lineRule="auto"/>
        <w:ind w:left="0" w:firstLine="720"/>
        <w:jc w:val="both"/>
        <w:rPr>
          <w:bCs/>
          <w:szCs w:val="24"/>
        </w:rPr>
      </w:pPr>
      <w:r w:rsidRPr="00572C30">
        <w:rPr>
          <w:bCs/>
          <w:szCs w:val="24"/>
        </w:rPr>
        <w:t xml:space="preserve"> Sutartyje vartojamos sąvokos atitinka sąvokas, vartojamas Lietuvos Respublikos civiliniame kodekse, Lietuvos Respublikos statybos ir Lietuvos Respublikos viešųjų pirkimų įstatymuose.</w:t>
      </w:r>
    </w:p>
    <w:p w14:paraId="4362CB7C" w14:textId="4A2DB6B2" w:rsidR="00B1532F" w:rsidRPr="00572C30" w:rsidRDefault="00B1532F" w:rsidP="00CA4536">
      <w:pPr>
        <w:numPr>
          <w:ilvl w:val="1"/>
          <w:numId w:val="4"/>
        </w:numPr>
        <w:tabs>
          <w:tab w:val="left" w:pos="720"/>
          <w:tab w:val="left" w:pos="1080"/>
          <w:tab w:val="num" w:pos="5594"/>
        </w:tabs>
        <w:suppressAutoHyphens w:val="0"/>
        <w:spacing w:after="0" w:line="240" w:lineRule="auto"/>
        <w:ind w:left="0" w:firstLine="720"/>
        <w:jc w:val="both"/>
        <w:rPr>
          <w:bCs/>
          <w:szCs w:val="24"/>
        </w:rPr>
      </w:pPr>
      <w:r w:rsidRPr="00572C30">
        <w:rPr>
          <w:szCs w:val="24"/>
        </w:rPr>
        <w:t xml:space="preserve"> Sutartis sudaroma remiantis Šilutės rajono savivaldybės administracijos viešojo pirkimo, vykdyto </w:t>
      </w:r>
      <w:r w:rsidR="003B6060" w:rsidRPr="003B6060">
        <w:rPr>
          <w:szCs w:val="24"/>
        </w:rPr>
        <w:t>atviro supaprastinto konkurso būdu</w:t>
      </w:r>
      <w:r w:rsidRPr="00572C30">
        <w:rPr>
          <w:szCs w:val="24"/>
        </w:rPr>
        <w:t xml:space="preserve">, </w:t>
      </w:r>
      <w:r w:rsidR="003B6060" w:rsidRPr="003B6060">
        <w:rPr>
          <w:szCs w:val="24"/>
        </w:rPr>
        <w:t>paskelbto 202</w:t>
      </w:r>
      <w:r w:rsidR="003B6060">
        <w:rPr>
          <w:szCs w:val="24"/>
        </w:rPr>
        <w:t>5</w:t>
      </w:r>
      <w:r w:rsidR="003B6060" w:rsidRPr="003B6060">
        <w:rPr>
          <w:szCs w:val="24"/>
        </w:rPr>
        <w:t>-</w:t>
      </w:r>
      <w:r w:rsidR="003B6060">
        <w:rPr>
          <w:szCs w:val="24"/>
        </w:rPr>
        <w:t xml:space="preserve">    </w:t>
      </w:r>
      <w:r w:rsidR="003B6060" w:rsidRPr="003B6060">
        <w:rPr>
          <w:szCs w:val="24"/>
        </w:rPr>
        <w:t>-</w:t>
      </w:r>
      <w:r w:rsidR="003B6060">
        <w:rPr>
          <w:szCs w:val="24"/>
        </w:rPr>
        <w:t xml:space="preserve">    </w:t>
      </w:r>
      <w:r w:rsidR="003B6060" w:rsidRPr="003B6060">
        <w:rPr>
          <w:szCs w:val="24"/>
        </w:rPr>
        <w:t xml:space="preserve"> Centrinėje viešųjų pirkimų informacinėje sistemoje (pirkimo numeris </w:t>
      </w:r>
      <w:r w:rsidR="003B6060">
        <w:rPr>
          <w:szCs w:val="24"/>
        </w:rPr>
        <w:t xml:space="preserve">                 </w:t>
      </w:r>
      <w:r w:rsidR="003B6060" w:rsidRPr="003B6060">
        <w:rPr>
          <w:szCs w:val="24"/>
        </w:rPr>
        <w:t>), rezultatais</w:t>
      </w:r>
      <w:r w:rsidRPr="00572C30">
        <w:rPr>
          <w:szCs w:val="24"/>
        </w:rPr>
        <w:t>.</w:t>
      </w:r>
    </w:p>
    <w:p w14:paraId="402519A8" w14:textId="77777777" w:rsidR="00B1532F" w:rsidRPr="00572C30" w:rsidRDefault="00B1532F" w:rsidP="00CA4536">
      <w:pPr>
        <w:numPr>
          <w:ilvl w:val="1"/>
          <w:numId w:val="4"/>
        </w:numPr>
        <w:tabs>
          <w:tab w:val="left" w:pos="720"/>
          <w:tab w:val="left" w:pos="1080"/>
          <w:tab w:val="num" w:pos="5594"/>
        </w:tabs>
        <w:suppressAutoHyphens w:val="0"/>
        <w:spacing w:after="0" w:line="240" w:lineRule="auto"/>
        <w:ind w:left="0" w:firstLine="720"/>
        <w:jc w:val="both"/>
        <w:rPr>
          <w:bCs/>
          <w:szCs w:val="24"/>
        </w:rPr>
      </w:pPr>
      <w:r w:rsidRPr="00572C30">
        <w:rPr>
          <w:szCs w:val="24"/>
        </w:rPr>
        <w:t xml:space="preserve"> Šioje sutartyje nurodyti Sutarties priedai laikomi neatskiriama Sutarties dalimi.</w:t>
      </w:r>
    </w:p>
    <w:p w14:paraId="6A56120D" w14:textId="77777777" w:rsidR="00383825" w:rsidRPr="00572C30" w:rsidRDefault="00383825" w:rsidP="00CA4536">
      <w:pPr>
        <w:spacing w:after="0" w:line="240" w:lineRule="auto"/>
        <w:jc w:val="center"/>
        <w:rPr>
          <w:iCs/>
          <w:szCs w:val="24"/>
        </w:rPr>
      </w:pPr>
    </w:p>
    <w:p w14:paraId="02FF7CA1" w14:textId="77777777" w:rsidR="00383825" w:rsidRPr="00572C30" w:rsidRDefault="00B1532F" w:rsidP="00CA4536">
      <w:pPr>
        <w:spacing w:after="0" w:line="240" w:lineRule="auto"/>
        <w:jc w:val="center"/>
        <w:rPr>
          <w:szCs w:val="24"/>
        </w:rPr>
      </w:pPr>
      <w:r w:rsidRPr="00572C30">
        <w:rPr>
          <w:b/>
          <w:szCs w:val="24"/>
        </w:rPr>
        <w:t>2</w:t>
      </w:r>
      <w:r w:rsidR="00383825" w:rsidRPr="00572C30">
        <w:rPr>
          <w:b/>
          <w:szCs w:val="24"/>
        </w:rPr>
        <w:t xml:space="preserve">. </w:t>
      </w:r>
      <w:r w:rsidRPr="00572C30">
        <w:rPr>
          <w:b/>
          <w:szCs w:val="24"/>
        </w:rPr>
        <w:t>SUTARTIES DALYKAS</w:t>
      </w:r>
    </w:p>
    <w:p w14:paraId="1E5CE24A" w14:textId="77777777" w:rsidR="00383825" w:rsidRPr="00572C30" w:rsidRDefault="00383825" w:rsidP="00CA4536">
      <w:pPr>
        <w:spacing w:after="0" w:line="240" w:lineRule="auto"/>
        <w:rPr>
          <w:b/>
          <w:szCs w:val="24"/>
        </w:rPr>
      </w:pPr>
    </w:p>
    <w:p w14:paraId="25E272B7" w14:textId="45D5A1E9" w:rsidR="00FB1959" w:rsidRDefault="00B1532F" w:rsidP="00CB5FD3">
      <w:pPr>
        <w:spacing w:after="0" w:line="240" w:lineRule="auto"/>
        <w:ind w:firstLine="709"/>
        <w:jc w:val="both"/>
        <w:rPr>
          <w:i/>
          <w:iCs/>
          <w:szCs w:val="24"/>
        </w:rPr>
      </w:pPr>
      <w:r w:rsidRPr="00572C30">
        <w:rPr>
          <w:szCs w:val="24"/>
        </w:rPr>
        <w:t>2.1</w:t>
      </w:r>
      <w:r w:rsidR="00383825" w:rsidRPr="00572C30">
        <w:rPr>
          <w:szCs w:val="24"/>
        </w:rPr>
        <w:t>. Sutarties dalykas –</w:t>
      </w:r>
      <w:r w:rsidR="00CB5FD3" w:rsidRPr="00572C30">
        <w:rPr>
          <w:szCs w:val="24"/>
        </w:rPr>
        <w:t xml:space="preserve"> </w:t>
      </w:r>
      <w:r w:rsidR="003B6060" w:rsidRPr="003B6060">
        <w:rPr>
          <w:b/>
          <w:bCs/>
          <w:i/>
          <w:iCs/>
          <w:szCs w:val="24"/>
        </w:rPr>
        <w:t>teritorijos tarp Aukštaičių, Tilžės, Stoties gatvių Šilutėje detaliojo plano (TPD registracijos Nr. T00037572) koregavimo paslaugos</w:t>
      </w:r>
      <w:r w:rsidR="00A50F62" w:rsidRPr="00A50F62">
        <w:rPr>
          <w:b/>
          <w:bCs/>
          <w:i/>
          <w:iCs/>
          <w:szCs w:val="24"/>
        </w:rPr>
        <w:t xml:space="preserve"> </w:t>
      </w:r>
      <w:r w:rsidR="00FB1959" w:rsidRPr="0097039E">
        <w:rPr>
          <w:szCs w:val="24"/>
        </w:rPr>
        <w:t>(toliau – Paslaugos).</w:t>
      </w:r>
    </w:p>
    <w:p w14:paraId="188D0C26" w14:textId="7481E60A" w:rsidR="00A9530E" w:rsidRPr="00572C30" w:rsidRDefault="00A9530E" w:rsidP="00CB5FD3">
      <w:pPr>
        <w:spacing w:after="0" w:line="240" w:lineRule="auto"/>
        <w:ind w:firstLine="709"/>
        <w:jc w:val="both"/>
        <w:rPr>
          <w:szCs w:val="24"/>
        </w:rPr>
      </w:pPr>
      <w:r>
        <w:rPr>
          <w:szCs w:val="24"/>
        </w:rPr>
        <w:t xml:space="preserve">2.2. </w:t>
      </w:r>
      <w:r w:rsidR="00762F05">
        <w:rPr>
          <w:szCs w:val="24"/>
        </w:rPr>
        <w:t>Vykdytas</w:t>
      </w:r>
      <w:r w:rsidR="00762F05" w:rsidRPr="00762F05">
        <w:rPr>
          <w:szCs w:val="24"/>
        </w:rPr>
        <w:t xml:space="preserve"> žaliasis pirkimas</w:t>
      </w:r>
      <w:r w:rsidR="0097039E">
        <w:rPr>
          <w:szCs w:val="24"/>
        </w:rPr>
        <w:t>,</w:t>
      </w:r>
      <w:r w:rsidR="00762F05" w:rsidRPr="00762F05">
        <w:rPr>
          <w:szCs w:val="24"/>
        </w:rPr>
        <w:t xml:space="preserve"> vadovaujantis Lietuvos Respublikos aplinkos ministro 2011 m. birželio 28 d. įsakymo Nr. D1-508 „Dėl Aplinkos apsaugos kriterijų taikymo, vykdant žaliuosius pirkimus, tvarkos aprašo patvirtinimo“ 4.4.3. punktu, kai perkama tik nematerialaus pobūdžio paslauga, nesusijusi su materialaus objekto sukūrimu.</w:t>
      </w:r>
    </w:p>
    <w:p w14:paraId="13A64E46" w14:textId="2790FF58" w:rsidR="009D179C" w:rsidRDefault="00B1532F" w:rsidP="00D51987">
      <w:pPr>
        <w:spacing w:after="0" w:line="240" w:lineRule="auto"/>
        <w:ind w:firstLine="709"/>
        <w:jc w:val="both"/>
        <w:rPr>
          <w:szCs w:val="24"/>
        </w:rPr>
      </w:pPr>
      <w:r w:rsidRPr="00572C30">
        <w:rPr>
          <w:szCs w:val="24"/>
        </w:rPr>
        <w:t>2</w:t>
      </w:r>
      <w:r w:rsidR="00383825" w:rsidRPr="00572C30">
        <w:rPr>
          <w:szCs w:val="24"/>
        </w:rPr>
        <w:t>.</w:t>
      </w:r>
      <w:r w:rsidR="00A9530E">
        <w:rPr>
          <w:szCs w:val="24"/>
        </w:rPr>
        <w:t>3</w:t>
      </w:r>
      <w:r w:rsidR="00383825" w:rsidRPr="00572C30">
        <w:rPr>
          <w:szCs w:val="24"/>
        </w:rPr>
        <w:t xml:space="preserve">. </w:t>
      </w:r>
      <w:r w:rsidR="00E31293" w:rsidRPr="00572C30">
        <w:rPr>
          <w:szCs w:val="24"/>
        </w:rPr>
        <w:t>P</w:t>
      </w:r>
      <w:r w:rsidR="00383825" w:rsidRPr="00572C30">
        <w:rPr>
          <w:szCs w:val="24"/>
        </w:rPr>
        <w:t>aslaugų apimtys</w:t>
      </w:r>
      <w:r w:rsidR="00E31293" w:rsidRPr="00572C30">
        <w:rPr>
          <w:szCs w:val="24"/>
        </w:rPr>
        <w:t>, reikalavimai</w:t>
      </w:r>
      <w:r w:rsidR="00383825" w:rsidRPr="00572C30">
        <w:rPr>
          <w:szCs w:val="24"/>
        </w:rPr>
        <w:t xml:space="preserve"> ir savybės yra nurodytos Techninė</w:t>
      </w:r>
      <w:r w:rsidR="00DD4202" w:rsidRPr="00572C30">
        <w:rPr>
          <w:szCs w:val="24"/>
        </w:rPr>
        <w:t>je</w:t>
      </w:r>
      <w:r w:rsidR="00383825" w:rsidRPr="00572C30">
        <w:rPr>
          <w:szCs w:val="24"/>
        </w:rPr>
        <w:t xml:space="preserve"> </w:t>
      </w:r>
      <w:r w:rsidR="00DD4202" w:rsidRPr="00572C30">
        <w:rPr>
          <w:szCs w:val="24"/>
        </w:rPr>
        <w:t xml:space="preserve">specifikacijoje </w:t>
      </w:r>
      <w:r w:rsidR="00E31293" w:rsidRPr="00572C30">
        <w:rPr>
          <w:szCs w:val="24"/>
        </w:rPr>
        <w:t>(Sutarties priedas Nr. 1)</w:t>
      </w:r>
      <w:r w:rsidR="00A27ABC" w:rsidRPr="00572C30">
        <w:rPr>
          <w:szCs w:val="24"/>
        </w:rPr>
        <w:t>, kuri yra neatskiriam</w:t>
      </w:r>
      <w:r w:rsidR="00D51987">
        <w:rPr>
          <w:szCs w:val="24"/>
        </w:rPr>
        <w:t xml:space="preserve">a </w:t>
      </w:r>
      <w:r w:rsidR="00A27ABC" w:rsidRPr="00572C30">
        <w:rPr>
          <w:szCs w:val="24"/>
        </w:rPr>
        <w:t>Sutarties dal</w:t>
      </w:r>
      <w:r w:rsidR="00D51987">
        <w:rPr>
          <w:szCs w:val="24"/>
        </w:rPr>
        <w:t>i</w:t>
      </w:r>
      <w:r w:rsidR="00A27ABC" w:rsidRPr="00572C30">
        <w:rPr>
          <w:szCs w:val="24"/>
        </w:rPr>
        <w:t>s.</w:t>
      </w:r>
    </w:p>
    <w:p w14:paraId="73946626" w14:textId="5AB6A5A6" w:rsidR="009603B4" w:rsidRPr="00572C30" w:rsidRDefault="00A27ABC" w:rsidP="00FB1959">
      <w:pPr>
        <w:spacing w:after="0" w:line="240" w:lineRule="auto"/>
        <w:ind w:firstLine="709"/>
        <w:jc w:val="both"/>
        <w:rPr>
          <w:szCs w:val="24"/>
        </w:rPr>
      </w:pPr>
      <w:r w:rsidRPr="00572C30">
        <w:rPr>
          <w:szCs w:val="24"/>
        </w:rPr>
        <w:t>2.</w:t>
      </w:r>
      <w:r w:rsidR="00D51987">
        <w:rPr>
          <w:szCs w:val="24"/>
        </w:rPr>
        <w:t>4</w:t>
      </w:r>
      <w:r w:rsidRPr="00572C30">
        <w:rPr>
          <w:szCs w:val="24"/>
        </w:rPr>
        <w:t xml:space="preserve">. </w:t>
      </w:r>
      <w:r w:rsidR="00B1532F" w:rsidRPr="00572C30">
        <w:rPr>
          <w:rFonts w:eastAsia="Times New Roman"/>
          <w:szCs w:val="24"/>
        </w:rPr>
        <w:t xml:space="preserve">Paslaugų teikimo vieta </w:t>
      </w:r>
      <w:r w:rsidR="00B1532F" w:rsidRPr="00572C30">
        <w:rPr>
          <w:szCs w:val="24"/>
        </w:rPr>
        <w:t>–</w:t>
      </w:r>
      <w:r w:rsidR="00CD28C1">
        <w:rPr>
          <w:szCs w:val="24"/>
        </w:rPr>
        <w:t xml:space="preserve"> </w:t>
      </w:r>
      <w:r w:rsidR="00B50DE7" w:rsidRPr="00572C30">
        <w:rPr>
          <w:szCs w:val="24"/>
        </w:rPr>
        <w:t>Šilutės r. sav</w:t>
      </w:r>
      <w:r w:rsidRPr="00572C30">
        <w:rPr>
          <w:szCs w:val="24"/>
        </w:rPr>
        <w:t>.</w:t>
      </w:r>
    </w:p>
    <w:p w14:paraId="1F1FBA64" w14:textId="77777777" w:rsidR="00383825" w:rsidRPr="00572C30" w:rsidRDefault="00383825" w:rsidP="009603B4">
      <w:pPr>
        <w:tabs>
          <w:tab w:val="left" w:pos="720"/>
          <w:tab w:val="num" w:pos="4560"/>
        </w:tabs>
        <w:spacing w:after="0" w:line="240" w:lineRule="auto"/>
        <w:ind w:firstLine="709"/>
        <w:jc w:val="both"/>
        <w:rPr>
          <w:b/>
          <w:szCs w:val="24"/>
        </w:rPr>
      </w:pPr>
    </w:p>
    <w:p w14:paraId="1F3E481A" w14:textId="77777777" w:rsidR="00383825" w:rsidRPr="00572C30" w:rsidRDefault="001049D0" w:rsidP="00CA4536">
      <w:pPr>
        <w:spacing w:after="0" w:line="240" w:lineRule="auto"/>
        <w:jc w:val="center"/>
        <w:rPr>
          <w:szCs w:val="24"/>
        </w:rPr>
      </w:pPr>
      <w:r w:rsidRPr="00572C30">
        <w:rPr>
          <w:b/>
          <w:szCs w:val="24"/>
        </w:rPr>
        <w:t>3</w:t>
      </w:r>
      <w:r w:rsidR="00383825" w:rsidRPr="00572C30">
        <w:rPr>
          <w:b/>
          <w:szCs w:val="24"/>
        </w:rPr>
        <w:t xml:space="preserve">. </w:t>
      </w:r>
      <w:r w:rsidRPr="00572C30">
        <w:rPr>
          <w:b/>
          <w:szCs w:val="24"/>
        </w:rPr>
        <w:t>SUTARTIES GALIOJIMAS, VYKDYMO PRADŽIA, TRUKMĖ IR TERMINAI</w:t>
      </w:r>
    </w:p>
    <w:p w14:paraId="3360C2A5" w14:textId="77777777" w:rsidR="00383825" w:rsidRPr="00572C30" w:rsidRDefault="00383825" w:rsidP="00CA4536">
      <w:pPr>
        <w:spacing w:after="0" w:line="240" w:lineRule="auto"/>
        <w:jc w:val="center"/>
        <w:rPr>
          <w:b/>
          <w:szCs w:val="24"/>
        </w:rPr>
      </w:pPr>
    </w:p>
    <w:p w14:paraId="22180C6F" w14:textId="77777777" w:rsidR="00383825" w:rsidRPr="00572C30" w:rsidRDefault="00A3099F" w:rsidP="00CA4536">
      <w:pPr>
        <w:pStyle w:val="Pagrindinistekstas"/>
        <w:spacing w:after="0" w:line="240" w:lineRule="auto"/>
        <w:ind w:firstLine="720"/>
        <w:jc w:val="both"/>
        <w:rPr>
          <w:szCs w:val="24"/>
        </w:rPr>
      </w:pPr>
      <w:r w:rsidRPr="00572C30">
        <w:rPr>
          <w:szCs w:val="24"/>
        </w:rPr>
        <w:t>3</w:t>
      </w:r>
      <w:r w:rsidR="00383825" w:rsidRPr="00572C30">
        <w:rPr>
          <w:szCs w:val="24"/>
        </w:rPr>
        <w:t xml:space="preserve">.1. Ši Sutartis įsigalioja nuo sutarties pasirašymo </w:t>
      </w:r>
      <w:r w:rsidR="00FB1959" w:rsidRPr="00572C30">
        <w:rPr>
          <w:szCs w:val="24"/>
        </w:rPr>
        <w:t xml:space="preserve">dienos </w:t>
      </w:r>
      <w:r w:rsidR="00383825" w:rsidRPr="00572C30">
        <w:rPr>
          <w:szCs w:val="24"/>
        </w:rPr>
        <w:t>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sidRPr="00572C30">
        <w:rPr>
          <w:szCs w:val="24"/>
        </w:rPr>
        <w:t>.</w:t>
      </w:r>
    </w:p>
    <w:p w14:paraId="0FA1C5A9" w14:textId="7E7476E6" w:rsidR="00383825" w:rsidRPr="00572C30" w:rsidRDefault="00A3099F" w:rsidP="00CA4536">
      <w:pPr>
        <w:tabs>
          <w:tab w:val="left" w:pos="709"/>
          <w:tab w:val="left" w:pos="1134"/>
        </w:tabs>
        <w:spacing w:after="0" w:line="240" w:lineRule="auto"/>
        <w:ind w:firstLine="709"/>
        <w:jc w:val="both"/>
        <w:rPr>
          <w:szCs w:val="24"/>
        </w:rPr>
      </w:pPr>
      <w:r w:rsidRPr="00572C30">
        <w:rPr>
          <w:szCs w:val="24"/>
        </w:rPr>
        <w:t>3</w:t>
      </w:r>
      <w:r w:rsidR="00383825" w:rsidRPr="00572C30">
        <w:rPr>
          <w:szCs w:val="24"/>
        </w:rPr>
        <w:t>.</w:t>
      </w:r>
      <w:r w:rsidRPr="00572C30">
        <w:rPr>
          <w:szCs w:val="24"/>
        </w:rPr>
        <w:t>2</w:t>
      </w:r>
      <w:r w:rsidR="00383825" w:rsidRPr="00572C30">
        <w:rPr>
          <w:szCs w:val="24"/>
        </w:rPr>
        <w:t>. Paslaugų atlikimo termina</w:t>
      </w:r>
      <w:r w:rsidR="00FB1959" w:rsidRPr="00572C30">
        <w:rPr>
          <w:szCs w:val="24"/>
        </w:rPr>
        <w:t>s</w:t>
      </w:r>
      <w:r w:rsidR="00A27ABC" w:rsidRPr="00572C30">
        <w:rPr>
          <w:szCs w:val="24"/>
        </w:rPr>
        <w:t xml:space="preserve"> – </w:t>
      </w:r>
      <w:r w:rsidR="003B6060" w:rsidRPr="003B6060">
        <w:rPr>
          <w:szCs w:val="24"/>
        </w:rPr>
        <w:t>10 (dešimt)</w:t>
      </w:r>
      <w:r w:rsidR="00CD28C1" w:rsidRPr="00CD28C1">
        <w:rPr>
          <w:szCs w:val="24"/>
        </w:rPr>
        <w:t xml:space="preserve"> mėnesi</w:t>
      </w:r>
      <w:r w:rsidR="00CD28C1">
        <w:rPr>
          <w:szCs w:val="24"/>
        </w:rPr>
        <w:t>ų</w:t>
      </w:r>
      <w:r w:rsidR="00CD28C1" w:rsidRPr="00CD28C1">
        <w:rPr>
          <w:szCs w:val="24"/>
        </w:rPr>
        <w:t xml:space="preserve"> nuo sutarties pasirašymo dienos, numatant galimybę sutartį pratęsti 2 kartus po 2 mėnesi</w:t>
      </w:r>
      <w:r w:rsidR="003B6060">
        <w:rPr>
          <w:szCs w:val="24"/>
        </w:rPr>
        <w:t>us</w:t>
      </w:r>
      <w:r w:rsidR="00A27ABC" w:rsidRPr="00572C30">
        <w:rPr>
          <w:szCs w:val="24"/>
        </w:rPr>
        <w:t>.</w:t>
      </w:r>
    </w:p>
    <w:p w14:paraId="4C2894DF" w14:textId="77777777" w:rsidR="00383825" w:rsidRPr="00572C30" w:rsidRDefault="00383825" w:rsidP="00CA4536">
      <w:pPr>
        <w:pStyle w:val="Pagrindinistekstas"/>
        <w:spacing w:after="0" w:line="240" w:lineRule="auto"/>
        <w:ind w:firstLine="720"/>
        <w:jc w:val="both"/>
        <w:rPr>
          <w:szCs w:val="24"/>
        </w:rPr>
      </w:pPr>
    </w:p>
    <w:p w14:paraId="4BE41CDB" w14:textId="77777777" w:rsidR="00383825" w:rsidRPr="00572C30" w:rsidRDefault="001049D0" w:rsidP="00CA4536">
      <w:pPr>
        <w:widowControl w:val="0"/>
        <w:spacing w:after="0" w:line="240" w:lineRule="auto"/>
        <w:jc w:val="center"/>
        <w:rPr>
          <w:szCs w:val="24"/>
        </w:rPr>
      </w:pPr>
      <w:r w:rsidRPr="00572C30">
        <w:rPr>
          <w:b/>
          <w:szCs w:val="24"/>
        </w:rPr>
        <w:t>4</w:t>
      </w:r>
      <w:r w:rsidR="00383825" w:rsidRPr="00572C30">
        <w:rPr>
          <w:b/>
          <w:szCs w:val="24"/>
        </w:rPr>
        <w:t xml:space="preserve">. </w:t>
      </w:r>
      <w:r w:rsidRPr="00572C30">
        <w:rPr>
          <w:b/>
          <w:szCs w:val="24"/>
        </w:rPr>
        <w:t>SUTARTIES KAINA (KAINODAROS TAISYKLĖS) IR MOKĖJIMO SĄLYGOS</w:t>
      </w:r>
    </w:p>
    <w:p w14:paraId="0933E257" w14:textId="77777777" w:rsidR="00383825" w:rsidRPr="00572C30" w:rsidRDefault="00383825" w:rsidP="00DF70ED">
      <w:pPr>
        <w:pStyle w:val="BodyTextNoSpace"/>
      </w:pPr>
    </w:p>
    <w:p w14:paraId="7560DCF2" w14:textId="4D6D587C" w:rsidR="00DF70ED" w:rsidRPr="00D51987" w:rsidRDefault="00DF70ED" w:rsidP="00D51987">
      <w:pPr>
        <w:pStyle w:val="BodyTextNoSpace"/>
        <w:ind w:firstLine="567"/>
        <w:jc w:val="both"/>
        <w:rPr>
          <w:sz w:val="24"/>
          <w:szCs w:val="24"/>
          <w:lang w:val="lt-LT"/>
        </w:rPr>
      </w:pPr>
      <w:r w:rsidRPr="00D51987">
        <w:rPr>
          <w:sz w:val="24"/>
          <w:szCs w:val="24"/>
          <w:lang w:val="lt-LT"/>
        </w:rPr>
        <w:t>4.1. Sutarčiai taikoma fiksuotos kainos kainodara. Kainodaros taisyklės nustatytos Viešųjų pirkimų tarnybos direktoriaus 2017 m. birželio 28 d. įsakymu Nr. 1S-95 „Dėl kainodaros taisyklių nustatymo metodikos patvirtinimo“ (aktuali redakcija).</w:t>
      </w:r>
    </w:p>
    <w:p w14:paraId="20091991" w14:textId="77777777" w:rsidR="00DF70ED" w:rsidRPr="00DF70ED" w:rsidRDefault="00DF70ED" w:rsidP="00D51987">
      <w:pPr>
        <w:pStyle w:val="BodyTextNoSpace"/>
        <w:ind w:firstLine="567"/>
        <w:jc w:val="both"/>
      </w:pPr>
      <w:r w:rsidRPr="00DF70ED">
        <w:t xml:space="preserve">4.2. </w:t>
      </w:r>
      <w:r w:rsidRPr="00DF70ED">
        <w:rPr>
          <w:b/>
          <w:bCs/>
        </w:rPr>
        <w:t>Bendra Sutarties kaina</w:t>
      </w:r>
      <w:r w:rsidRPr="00DF70ED">
        <w:t xml:space="preserve">, nustatyta atviro (supaprastinto) konkurso metu – .................Eur (.............................), iš kurių PVM sudaro ..................... </w:t>
      </w:r>
      <w:proofErr w:type="spellStart"/>
      <w:r w:rsidRPr="00DF70ED">
        <w:t>Eur</w:t>
      </w:r>
      <w:proofErr w:type="spellEnd"/>
      <w:r w:rsidRPr="00DF70ED">
        <w:t xml:space="preserve"> (..........................).</w:t>
      </w:r>
    </w:p>
    <w:p w14:paraId="182687A6" w14:textId="77777777" w:rsidR="00DF70ED" w:rsidRPr="00DF70ED" w:rsidRDefault="00DF70ED" w:rsidP="00F5004A">
      <w:pPr>
        <w:pStyle w:val="BodyTextNoSpace"/>
        <w:ind w:firstLine="567"/>
        <w:jc w:val="both"/>
        <w:rPr>
          <w:sz w:val="24"/>
          <w:szCs w:val="24"/>
        </w:rPr>
      </w:pPr>
      <w:r w:rsidRPr="00DF70ED">
        <w:rPr>
          <w:sz w:val="24"/>
          <w:szCs w:val="24"/>
        </w:rPr>
        <w:t xml:space="preserve">4.3. Sutarties kaina, nurodyta 4.2 punkte, yra galutinė ir apima visas tiesiogines ir netiesiogines išlaidas, susijusias su Paslaugos teikimu. Jeigu Sutarties galiojimo metu, pasikeitus Lietuvos Respublikos teisės aktams, pasikeistų Sutarties pasirašymo metu paslaugoms taikomas pridėtinės </w:t>
      </w:r>
      <w:r w:rsidRPr="00DF70ED">
        <w:rPr>
          <w:sz w:val="24"/>
          <w:szCs w:val="24"/>
        </w:rPr>
        <w:lastRenderedPageBreak/>
        <w:t xml:space="preserve">vertės mokesčio (toliau – PVM) tarifas, fiksuota kaina būtų perskaičiuojama tokiu pat santykiu, kokiu pasikeičia PVM tarifas. Paslaugų kaina be PVM nekeičiama. Susitarimas padidinti/sumažinti Sutartyje fiksuotą kainą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192EB915" w14:textId="15E1F66E" w:rsidR="00DF70ED" w:rsidRPr="00F5004A" w:rsidRDefault="00DF70ED" w:rsidP="00F5004A">
      <w:pPr>
        <w:pStyle w:val="BodyTextNoSpace"/>
        <w:ind w:firstLine="709"/>
        <w:jc w:val="both"/>
        <w:rPr>
          <w:sz w:val="24"/>
          <w:szCs w:val="24"/>
          <w:lang w:val="lt-LT"/>
        </w:rPr>
      </w:pPr>
      <w:r w:rsidRPr="00DF70ED">
        <w:rPr>
          <w:sz w:val="24"/>
          <w:szCs w:val="24"/>
        </w:rPr>
        <w:t xml:space="preserve">Ši nuostata netaikoma, kai PVM tarifas didėja ar </w:t>
      </w:r>
      <w:proofErr w:type="spellStart"/>
      <w:r w:rsidRPr="00DF70ED">
        <w:rPr>
          <w:sz w:val="24"/>
          <w:szCs w:val="24"/>
        </w:rPr>
        <w:t>atsiranda</w:t>
      </w:r>
      <w:proofErr w:type="spellEnd"/>
      <w:r w:rsidRPr="00DF70ED">
        <w:rPr>
          <w:sz w:val="24"/>
          <w:szCs w:val="24"/>
        </w:rPr>
        <w:t xml:space="preserve"> </w:t>
      </w:r>
      <w:proofErr w:type="spellStart"/>
      <w:r w:rsidRPr="00DF70ED">
        <w:rPr>
          <w:sz w:val="24"/>
          <w:szCs w:val="24"/>
        </w:rPr>
        <w:t>pareiga</w:t>
      </w:r>
      <w:proofErr w:type="spellEnd"/>
      <w:r w:rsidRPr="00DF70ED">
        <w:rPr>
          <w:sz w:val="24"/>
          <w:szCs w:val="24"/>
        </w:rPr>
        <w:t xml:space="preserve"> </w:t>
      </w:r>
      <w:proofErr w:type="spellStart"/>
      <w:r w:rsidRPr="00DF70ED">
        <w:rPr>
          <w:sz w:val="24"/>
          <w:szCs w:val="24"/>
        </w:rPr>
        <w:t>jį</w:t>
      </w:r>
      <w:proofErr w:type="spellEnd"/>
      <w:r w:rsidRPr="00DF70ED">
        <w:rPr>
          <w:sz w:val="24"/>
          <w:szCs w:val="24"/>
        </w:rPr>
        <w:t xml:space="preserve"> </w:t>
      </w:r>
      <w:proofErr w:type="spellStart"/>
      <w:r w:rsidRPr="00DF70ED">
        <w:rPr>
          <w:sz w:val="24"/>
          <w:szCs w:val="24"/>
        </w:rPr>
        <w:t>mokėti</w:t>
      </w:r>
      <w:proofErr w:type="spellEnd"/>
      <w:r w:rsidRPr="00DF70ED">
        <w:rPr>
          <w:sz w:val="24"/>
          <w:szCs w:val="24"/>
        </w:rPr>
        <w:t xml:space="preserve"> </w:t>
      </w:r>
      <w:proofErr w:type="spellStart"/>
      <w:r w:rsidRPr="00DF70ED">
        <w:rPr>
          <w:sz w:val="24"/>
          <w:szCs w:val="24"/>
        </w:rPr>
        <w:t>dėl</w:t>
      </w:r>
      <w:proofErr w:type="spellEnd"/>
      <w:r w:rsidRPr="00DF70ED">
        <w:rPr>
          <w:sz w:val="24"/>
          <w:szCs w:val="24"/>
        </w:rPr>
        <w:t xml:space="preserve"> </w:t>
      </w:r>
      <w:proofErr w:type="spellStart"/>
      <w:r w:rsidRPr="00DF70ED">
        <w:rPr>
          <w:sz w:val="24"/>
          <w:szCs w:val="24"/>
        </w:rPr>
        <w:t>nuo</w:t>
      </w:r>
      <w:proofErr w:type="spellEnd"/>
      <w:r w:rsidRPr="00DF70ED">
        <w:rPr>
          <w:sz w:val="24"/>
          <w:szCs w:val="24"/>
        </w:rPr>
        <w:t xml:space="preserve"> </w:t>
      </w:r>
      <w:proofErr w:type="spellStart"/>
      <w:r w:rsidR="00F828F3">
        <w:rPr>
          <w:sz w:val="24"/>
          <w:szCs w:val="24"/>
        </w:rPr>
        <w:t>Tiekėjo</w:t>
      </w:r>
      <w:proofErr w:type="spellEnd"/>
      <w:r w:rsidRPr="00DF70ED">
        <w:rPr>
          <w:sz w:val="24"/>
          <w:szCs w:val="24"/>
        </w:rPr>
        <w:t xml:space="preserve"> </w:t>
      </w:r>
      <w:proofErr w:type="spellStart"/>
      <w:r w:rsidRPr="00DF70ED">
        <w:rPr>
          <w:sz w:val="24"/>
          <w:szCs w:val="24"/>
        </w:rPr>
        <w:t>priklausančių</w:t>
      </w:r>
      <w:proofErr w:type="spellEnd"/>
      <w:r w:rsidRPr="00DF70ED">
        <w:rPr>
          <w:sz w:val="24"/>
          <w:szCs w:val="24"/>
        </w:rPr>
        <w:t xml:space="preserve"> </w:t>
      </w:r>
      <w:proofErr w:type="spellStart"/>
      <w:r w:rsidRPr="00DF70ED">
        <w:rPr>
          <w:sz w:val="24"/>
          <w:szCs w:val="24"/>
        </w:rPr>
        <w:t>aplinkybių</w:t>
      </w:r>
      <w:proofErr w:type="spellEnd"/>
      <w:r w:rsidRPr="00DF70ED">
        <w:rPr>
          <w:sz w:val="24"/>
          <w:szCs w:val="24"/>
        </w:rPr>
        <w:t xml:space="preserve">, </w:t>
      </w:r>
      <w:proofErr w:type="spellStart"/>
      <w:r w:rsidRPr="00DF70ED">
        <w:rPr>
          <w:sz w:val="24"/>
          <w:szCs w:val="24"/>
        </w:rPr>
        <w:t>pavyzdžiui</w:t>
      </w:r>
      <w:proofErr w:type="spellEnd"/>
      <w:r w:rsidRPr="00DF70ED">
        <w:rPr>
          <w:sz w:val="24"/>
          <w:szCs w:val="24"/>
        </w:rPr>
        <w:t xml:space="preserve">, </w:t>
      </w:r>
      <w:proofErr w:type="spellStart"/>
      <w:r w:rsidRPr="00DF70ED">
        <w:rPr>
          <w:sz w:val="24"/>
          <w:szCs w:val="24"/>
        </w:rPr>
        <w:t>pasikeičia</w:t>
      </w:r>
      <w:proofErr w:type="spellEnd"/>
      <w:r w:rsidRPr="00DF70ED">
        <w:rPr>
          <w:sz w:val="24"/>
          <w:szCs w:val="24"/>
        </w:rPr>
        <w:t xml:space="preserve"> jo veikla, tampa PVM mokėtoju ir pan. – </w:t>
      </w:r>
      <w:proofErr w:type="spellStart"/>
      <w:r w:rsidRPr="00DF70ED">
        <w:rPr>
          <w:sz w:val="24"/>
          <w:szCs w:val="24"/>
        </w:rPr>
        <w:t>tokius</w:t>
      </w:r>
      <w:proofErr w:type="spellEnd"/>
      <w:r w:rsidRPr="00DF70ED">
        <w:rPr>
          <w:sz w:val="24"/>
          <w:szCs w:val="24"/>
        </w:rPr>
        <w:t xml:space="preserve"> </w:t>
      </w:r>
      <w:proofErr w:type="spellStart"/>
      <w:r w:rsidRPr="00DF70ED">
        <w:rPr>
          <w:sz w:val="24"/>
          <w:szCs w:val="24"/>
        </w:rPr>
        <w:t>galimus</w:t>
      </w:r>
      <w:proofErr w:type="spellEnd"/>
      <w:r w:rsidRPr="00DF70ED">
        <w:rPr>
          <w:sz w:val="24"/>
          <w:szCs w:val="24"/>
        </w:rPr>
        <w:t xml:space="preserve"> </w:t>
      </w:r>
      <w:proofErr w:type="spellStart"/>
      <w:r w:rsidRPr="00DF70ED">
        <w:rPr>
          <w:sz w:val="24"/>
          <w:szCs w:val="24"/>
        </w:rPr>
        <w:t>pokyčius</w:t>
      </w:r>
      <w:proofErr w:type="spellEnd"/>
      <w:r w:rsidRPr="00DF70ED">
        <w:rPr>
          <w:sz w:val="24"/>
          <w:szCs w:val="24"/>
        </w:rPr>
        <w:t xml:space="preserve"> </w:t>
      </w:r>
      <w:proofErr w:type="spellStart"/>
      <w:r w:rsidR="00F828F3">
        <w:rPr>
          <w:sz w:val="24"/>
          <w:szCs w:val="24"/>
        </w:rPr>
        <w:t>Tiekėjas</w:t>
      </w:r>
      <w:proofErr w:type="spellEnd"/>
      <w:r w:rsidRPr="00DF70ED">
        <w:rPr>
          <w:sz w:val="24"/>
          <w:szCs w:val="24"/>
        </w:rPr>
        <w:t xml:space="preserve"> </w:t>
      </w:r>
      <w:proofErr w:type="spellStart"/>
      <w:r w:rsidRPr="00DF70ED">
        <w:rPr>
          <w:sz w:val="24"/>
          <w:szCs w:val="24"/>
        </w:rPr>
        <w:t>turi</w:t>
      </w:r>
      <w:proofErr w:type="spellEnd"/>
      <w:r w:rsidRPr="00DF70ED">
        <w:rPr>
          <w:sz w:val="24"/>
          <w:szCs w:val="24"/>
        </w:rPr>
        <w:t xml:space="preserve"> </w:t>
      </w:r>
      <w:proofErr w:type="spellStart"/>
      <w:r w:rsidRPr="00DF70ED">
        <w:rPr>
          <w:sz w:val="24"/>
          <w:szCs w:val="24"/>
        </w:rPr>
        <w:t>įvertinti</w:t>
      </w:r>
      <w:proofErr w:type="spellEnd"/>
      <w:r w:rsidRPr="00DF70ED">
        <w:rPr>
          <w:sz w:val="24"/>
          <w:szCs w:val="24"/>
        </w:rPr>
        <w:t xml:space="preserve"> </w:t>
      </w:r>
      <w:proofErr w:type="spellStart"/>
      <w:r w:rsidRPr="00DF70ED">
        <w:rPr>
          <w:sz w:val="24"/>
          <w:szCs w:val="24"/>
        </w:rPr>
        <w:t>teikdamas</w:t>
      </w:r>
      <w:proofErr w:type="spellEnd"/>
      <w:r w:rsidRPr="00DF70ED">
        <w:rPr>
          <w:sz w:val="24"/>
          <w:szCs w:val="24"/>
        </w:rPr>
        <w:t xml:space="preserve"> </w:t>
      </w:r>
      <w:proofErr w:type="spellStart"/>
      <w:r w:rsidRPr="00DF70ED">
        <w:rPr>
          <w:sz w:val="24"/>
          <w:szCs w:val="24"/>
        </w:rPr>
        <w:t>pasiūlymą</w:t>
      </w:r>
      <w:proofErr w:type="spellEnd"/>
      <w:r w:rsidRPr="00DF70ED">
        <w:rPr>
          <w:sz w:val="24"/>
          <w:szCs w:val="24"/>
        </w:rPr>
        <w:t xml:space="preserve"> </w:t>
      </w:r>
      <w:r w:rsidRPr="00F5004A">
        <w:rPr>
          <w:sz w:val="24"/>
          <w:szCs w:val="24"/>
          <w:lang w:val="lt-LT"/>
        </w:rPr>
        <w:t xml:space="preserve">ir tokiu atveju Paslaugų </w:t>
      </w:r>
      <w:r w:rsidR="00F5004A" w:rsidRPr="00F5004A">
        <w:rPr>
          <w:sz w:val="24"/>
          <w:szCs w:val="24"/>
          <w:lang w:val="lt-LT"/>
        </w:rPr>
        <w:t>kaina</w:t>
      </w:r>
      <w:r w:rsidRPr="00F5004A">
        <w:rPr>
          <w:sz w:val="24"/>
          <w:szCs w:val="24"/>
          <w:lang w:val="lt-LT"/>
        </w:rPr>
        <w:t xml:space="preserve"> nebus keičiam</w:t>
      </w:r>
      <w:r w:rsidR="00F5004A">
        <w:rPr>
          <w:sz w:val="24"/>
          <w:szCs w:val="24"/>
          <w:lang w:val="lt-LT"/>
        </w:rPr>
        <w:t>a</w:t>
      </w:r>
      <w:r w:rsidRPr="00F5004A">
        <w:rPr>
          <w:sz w:val="24"/>
          <w:szCs w:val="24"/>
          <w:lang w:val="lt-LT"/>
        </w:rPr>
        <w:t>.</w:t>
      </w:r>
    </w:p>
    <w:p w14:paraId="56AA6658" w14:textId="6B57DBB9" w:rsidR="00DF70ED" w:rsidRPr="00D51987" w:rsidRDefault="00DF70ED" w:rsidP="00DF70ED">
      <w:pPr>
        <w:pStyle w:val="BodyTextNoSpace"/>
        <w:ind w:firstLine="709"/>
        <w:jc w:val="both"/>
        <w:rPr>
          <w:sz w:val="24"/>
          <w:szCs w:val="24"/>
          <w:lang w:val="lt-LT"/>
        </w:rPr>
      </w:pPr>
      <w:r w:rsidRPr="00D51987">
        <w:rPr>
          <w:sz w:val="24"/>
          <w:szCs w:val="24"/>
          <w:lang w:val="lt-LT"/>
        </w:rPr>
        <w:t xml:space="preserve">4.4. Bet kuri Sutarties šalis Sutarties galiojimo metu turi teisę inicijuoti Sutartyje numatytos kainos už Paslaugas perskaičiavimą (keitimą) ne anksčiau kaip po 6 (šešių) mėnesių nuo Sutarties sudarymo dienos (jeigu perskaičiavimas jau buvo atliktas – nuo paskutinio perskaičiavimo pagal šį punktą dienos), jeigu </w:t>
      </w:r>
      <w:r w:rsidR="00F5004A" w:rsidRPr="00F5004A">
        <w:rPr>
          <w:sz w:val="24"/>
          <w:szCs w:val="24"/>
          <w:lang w:val="lt-LT"/>
        </w:rPr>
        <w:t xml:space="preserve">Paslaugų įmonėse dirbančių asmenų algų ir atlyginimų kainų grupės „M71 Architektūros ir inžinerijos veikla; techninis tikrinimas ir analizė“ </w:t>
      </w:r>
      <w:r w:rsidRPr="00D51987">
        <w:rPr>
          <w:sz w:val="24"/>
          <w:szCs w:val="24"/>
          <w:lang w:val="lt-LT"/>
        </w:rPr>
        <w:t>pokytis (k), apskaičiuotas kaip nustatyta 4.7. punkte, viršija 5 procentus.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w:t>
      </w:r>
    </w:p>
    <w:p w14:paraId="12AF9F1F" w14:textId="77777777" w:rsidR="00D51987" w:rsidRPr="00D51987" w:rsidRDefault="00D51987" w:rsidP="00D51987">
      <w:pPr>
        <w:pStyle w:val="BodyTextNoSpace"/>
        <w:ind w:firstLine="709"/>
        <w:jc w:val="both"/>
        <w:rPr>
          <w:sz w:val="24"/>
          <w:szCs w:val="24"/>
          <w:lang w:val="lt-LT"/>
        </w:rPr>
      </w:pPr>
      <w:r w:rsidRPr="00D51987">
        <w:rPr>
          <w:sz w:val="24"/>
          <w:szCs w:val="24"/>
          <w:lang w:val="lt-LT"/>
        </w:rPr>
        <w:t>4.5. Šalys privalo Susitarime nurodyti indekso reikšmę laikotarpio pradžioje ir jos nustatymo datą, indekso reikšmę laikotarpio pabaigoje ir jos nustatymo datą, kainų pokytį (k), perskaičiuotą Paslaugų (jų sudedamųjų dalių) kainą, perskaičiuotą pradinės sutarties vertę.</w:t>
      </w:r>
    </w:p>
    <w:p w14:paraId="767825B3" w14:textId="77777777" w:rsidR="00D51987" w:rsidRPr="00D51987" w:rsidRDefault="00D51987" w:rsidP="00D51987">
      <w:pPr>
        <w:pStyle w:val="BodyTextNoSpace"/>
        <w:ind w:firstLine="709"/>
        <w:jc w:val="both"/>
        <w:rPr>
          <w:sz w:val="24"/>
          <w:szCs w:val="24"/>
          <w:lang w:val="lt-LT"/>
        </w:rPr>
      </w:pPr>
      <w:r w:rsidRPr="00D51987">
        <w:rPr>
          <w:sz w:val="24"/>
          <w:szCs w:val="24"/>
          <w:lang w:val="lt-LT"/>
        </w:rPr>
        <w:t>4.6. Perskaičiuotoji kaina taikoma paslaugoms po to, kai Šalys sudaro susitarimą dėl kainų perskaičiavimo.</w:t>
      </w:r>
    </w:p>
    <w:p w14:paraId="7A4B4221" w14:textId="18E71EC7" w:rsidR="00D51987" w:rsidRPr="00D51987" w:rsidRDefault="00D51987" w:rsidP="00D51987">
      <w:pPr>
        <w:pStyle w:val="BodyTextNoSpace"/>
        <w:ind w:firstLine="709"/>
        <w:jc w:val="both"/>
        <w:rPr>
          <w:sz w:val="24"/>
          <w:szCs w:val="24"/>
          <w:lang w:val="lt-LT"/>
        </w:rPr>
      </w:pPr>
      <w:r w:rsidRPr="00D51987">
        <w:rPr>
          <w:sz w:val="24"/>
          <w:szCs w:val="24"/>
          <w:lang w:val="lt-LT"/>
        </w:rPr>
        <w:t xml:space="preserve">4.7. Nauja </w:t>
      </w:r>
      <w:r>
        <w:rPr>
          <w:sz w:val="24"/>
          <w:szCs w:val="24"/>
          <w:lang w:val="lt-LT"/>
        </w:rPr>
        <w:t>Sutarties</w:t>
      </w:r>
      <w:r w:rsidRPr="00D51987">
        <w:rPr>
          <w:sz w:val="24"/>
          <w:szCs w:val="24"/>
          <w:lang w:val="lt-LT"/>
        </w:rPr>
        <w:t xml:space="preserve"> kaina apskaičiuojam</w:t>
      </w:r>
      <w:r>
        <w:rPr>
          <w:sz w:val="24"/>
          <w:szCs w:val="24"/>
          <w:lang w:val="lt-LT"/>
        </w:rPr>
        <w:t>a</w:t>
      </w:r>
      <w:r w:rsidRPr="00D51987">
        <w:rPr>
          <w:sz w:val="24"/>
          <w:szCs w:val="24"/>
          <w:lang w:val="lt-LT"/>
        </w:rPr>
        <w:t xml:space="preserve"> pagal formulę:</w:t>
      </w:r>
    </w:p>
    <w:p w14:paraId="3434E0CD" w14:textId="6B18BCCD" w:rsidR="00D51987" w:rsidRPr="00D51987" w:rsidRDefault="00000000" w:rsidP="00D51987">
      <w:pPr>
        <w:pStyle w:val="BodyTextNoSpace"/>
        <w:ind w:firstLine="709"/>
        <w:jc w:val="both"/>
        <w:rPr>
          <w:sz w:val="24"/>
          <w:szCs w:val="24"/>
          <w:lang w:val="lt-LT"/>
        </w:rPr>
      </w:pPr>
      <m:oMath>
        <m:sSub>
          <m:sSubPr>
            <m:ctrlPr>
              <w:rPr>
                <w:rFonts w:ascii="Cambria Math" w:hAnsi="Cambria Math"/>
                <w:i/>
                <w:szCs w:val="24"/>
                <w:lang w:eastAsia="en-US"/>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eastAsia="en-US"/>
              </w:rPr>
            </m:ctrlPr>
          </m:dPr>
          <m:e>
            <m:f>
              <m:fPr>
                <m:ctrlPr>
                  <w:rPr>
                    <w:rFonts w:ascii="Cambria Math" w:eastAsiaTheme="minorEastAsia" w:hAnsi="Cambria Math"/>
                    <w:i/>
                    <w:szCs w:val="24"/>
                    <w:lang w:val="en-US" w:eastAsia="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D51987" w:rsidRPr="00E82AB0">
        <w:rPr>
          <w:rFonts w:eastAsiaTheme="minorEastAsia"/>
          <w:i/>
          <w:szCs w:val="24"/>
        </w:rPr>
        <w:t>,</w:t>
      </w:r>
      <w:r w:rsidR="00D51987" w:rsidRPr="00D51987">
        <w:rPr>
          <w:sz w:val="24"/>
          <w:szCs w:val="24"/>
          <w:lang w:val="lt-LT"/>
        </w:rPr>
        <w:t xml:space="preserve"> kur</w:t>
      </w:r>
    </w:p>
    <w:p w14:paraId="6BA0F934" w14:textId="3D5453EF" w:rsidR="00D51987" w:rsidRPr="00D51987" w:rsidRDefault="00D51987" w:rsidP="00D51987">
      <w:pPr>
        <w:pStyle w:val="BodyTextNoSpace"/>
        <w:ind w:firstLine="709"/>
        <w:jc w:val="both"/>
        <w:rPr>
          <w:sz w:val="24"/>
          <w:szCs w:val="24"/>
          <w:lang w:val="lt-LT"/>
        </w:rPr>
      </w:pPr>
      <w:r w:rsidRPr="00D51987">
        <w:rPr>
          <w:sz w:val="24"/>
          <w:szCs w:val="24"/>
          <w:lang w:val="lt-LT"/>
        </w:rPr>
        <w:t>a –</w:t>
      </w:r>
      <w:r>
        <w:rPr>
          <w:sz w:val="24"/>
          <w:szCs w:val="24"/>
          <w:lang w:val="lt-LT"/>
        </w:rPr>
        <w:t xml:space="preserve"> Sutarties</w:t>
      </w:r>
      <w:r w:rsidRPr="00D51987">
        <w:rPr>
          <w:sz w:val="24"/>
          <w:szCs w:val="24"/>
          <w:lang w:val="lt-LT"/>
        </w:rPr>
        <w:t xml:space="preserve"> kaina (Eur be PVM) (jei ji jau buvo perskaičiuota, tai po paskutinio perskaičiavimo);</w:t>
      </w:r>
    </w:p>
    <w:p w14:paraId="19852CD7" w14:textId="4FA12089" w:rsidR="00D51987" w:rsidRPr="00D51987" w:rsidRDefault="00D51987" w:rsidP="00D51987">
      <w:pPr>
        <w:pStyle w:val="BodyTextNoSpace"/>
        <w:ind w:firstLine="709"/>
        <w:jc w:val="both"/>
        <w:rPr>
          <w:sz w:val="24"/>
          <w:szCs w:val="24"/>
          <w:lang w:val="lt-LT"/>
        </w:rPr>
      </w:pPr>
      <w:r w:rsidRPr="00D51987">
        <w:rPr>
          <w:i/>
          <w:iCs/>
          <w:sz w:val="24"/>
          <w:szCs w:val="24"/>
          <w:lang w:val="lt-LT"/>
        </w:rPr>
        <w:t>a</w:t>
      </w:r>
      <w:r w:rsidRPr="00D51987">
        <w:rPr>
          <w:i/>
          <w:iCs/>
          <w:sz w:val="24"/>
          <w:szCs w:val="24"/>
          <w:vertAlign w:val="subscript"/>
          <w:lang w:val="lt-LT"/>
        </w:rPr>
        <w:t>1</w:t>
      </w:r>
      <w:r w:rsidRPr="00D51987">
        <w:rPr>
          <w:sz w:val="24"/>
          <w:szCs w:val="24"/>
          <w:lang w:val="lt-LT"/>
        </w:rPr>
        <w:t xml:space="preserve"> – perskaičiuota (pakeista) </w:t>
      </w:r>
      <w:r>
        <w:rPr>
          <w:sz w:val="24"/>
          <w:szCs w:val="24"/>
          <w:lang w:val="lt-LT"/>
        </w:rPr>
        <w:t>Sutarties</w:t>
      </w:r>
      <w:r w:rsidRPr="00D51987">
        <w:rPr>
          <w:sz w:val="24"/>
          <w:szCs w:val="24"/>
          <w:lang w:val="lt-LT"/>
        </w:rPr>
        <w:t xml:space="preserve"> kaina (Eur be PVM);</w:t>
      </w:r>
    </w:p>
    <w:p w14:paraId="2515EBC7" w14:textId="4F5A7C72" w:rsidR="00D51987" w:rsidRPr="00D51987" w:rsidRDefault="00D51987" w:rsidP="00D51987">
      <w:pPr>
        <w:pStyle w:val="BodyTextNoSpace"/>
        <w:ind w:firstLine="709"/>
        <w:jc w:val="both"/>
        <w:rPr>
          <w:sz w:val="24"/>
          <w:szCs w:val="24"/>
          <w:lang w:val="lt-LT"/>
        </w:rPr>
      </w:pPr>
      <w:r w:rsidRPr="00D51987">
        <w:rPr>
          <w:i/>
          <w:iCs/>
          <w:sz w:val="24"/>
          <w:szCs w:val="24"/>
          <w:lang w:val="lt-LT"/>
        </w:rPr>
        <w:t>k</w:t>
      </w:r>
      <w:r w:rsidRPr="00D51987">
        <w:rPr>
          <w:sz w:val="24"/>
          <w:szCs w:val="24"/>
          <w:lang w:val="lt-LT"/>
        </w:rPr>
        <w:t xml:space="preserve"> – </w:t>
      </w:r>
      <w:r w:rsidR="00F5004A" w:rsidRPr="00F5004A">
        <w:rPr>
          <w:sz w:val="24"/>
          <w:szCs w:val="24"/>
          <w:lang w:val="lt-LT"/>
        </w:rPr>
        <w:t>pagal Paslaugų įmonėse dirbančių asmenų algų ir atlyginimų kainų grupės „M71 Architektūros ir inžinerijos veikla; techninis tikrinimas ir analizė“ indeksą apskaičiuotas kainų pokytis (padidėjimas arba sumažėjimas) (%). „k“ reikšmė skaičiuojama pagal formul</w:t>
      </w:r>
      <w:r w:rsidRPr="00D51987">
        <w:rPr>
          <w:sz w:val="24"/>
          <w:szCs w:val="24"/>
          <w:lang w:val="lt-LT"/>
        </w:rPr>
        <w:t xml:space="preserve">ę: </w:t>
      </w:r>
    </w:p>
    <w:p w14:paraId="5503098F" w14:textId="36AF5BEC" w:rsidR="00D51987" w:rsidRPr="00D51987" w:rsidRDefault="00D51987" w:rsidP="00D51987">
      <w:pPr>
        <w:pStyle w:val="BodyTextNoSpace"/>
        <w:ind w:firstLine="709"/>
        <w:jc w:val="both"/>
        <w:rPr>
          <w:sz w:val="24"/>
          <w:szCs w:val="24"/>
          <w:lang w:val="lt-LT"/>
        </w:rPr>
      </w:pPr>
      <m:oMath>
        <m:r>
          <w:rPr>
            <w:rFonts w:ascii="Cambria Math" w:hAnsi="Cambria Math"/>
            <w:szCs w:val="24"/>
          </w:rPr>
          <m:t>k =</m:t>
        </m:r>
        <m:f>
          <m:fPr>
            <m:ctrlPr>
              <w:rPr>
                <w:rFonts w:ascii="Cambria Math" w:eastAsiaTheme="minorEastAsia" w:hAnsi="Cambria Math"/>
                <w:i/>
                <w:szCs w:val="24"/>
                <w:lang w:eastAsia="en-US"/>
              </w:rPr>
            </m:ctrlPr>
          </m:fPr>
          <m:num>
            <m:sSub>
              <m:sSubPr>
                <m:ctrlPr>
                  <w:rPr>
                    <w:rFonts w:ascii="Cambria Math" w:eastAsiaTheme="minorEastAsia" w:hAnsi="Cambria Math"/>
                    <w:i/>
                    <w:szCs w:val="24"/>
                    <w:lang w:eastAsia="en-US"/>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lang w:eastAsia="en-US"/>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D51987">
        <w:rPr>
          <w:sz w:val="24"/>
          <w:szCs w:val="24"/>
          <w:lang w:val="lt-LT"/>
        </w:rPr>
        <w:t>, (proc.) kur</w:t>
      </w:r>
    </w:p>
    <w:p w14:paraId="70928BBD" w14:textId="156A1088" w:rsidR="00D51987" w:rsidRPr="00D51987" w:rsidRDefault="00D51987" w:rsidP="00D51987">
      <w:pPr>
        <w:pStyle w:val="BodyTextNoSpace"/>
        <w:ind w:firstLine="709"/>
        <w:jc w:val="both"/>
        <w:rPr>
          <w:sz w:val="24"/>
          <w:szCs w:val="24"/>
          <w:lang w:val="lt-LT"/>
        </w:rPr>
      </w:pPr>
      <w:proofErr w:type="spellStart"/>
      <w:r w:rsidRPr="00D51987">
        <w:rPr>
          <w:i/>
          <w:iCs/>
          <w:sz w:val="24"/>
          <w:szCs w:val="24"/>
          <w:lang w:val="lt-LT"/>
        </w:rPr>
        <w:t>Ind</w:t>
      </w:r>
      <w:r w:rsidRPr="00D51987">
        <w:rPr>
          <w:i/>
          <w:iCs/>
          <w:sz w:val="24"/>
          <w:szCs w:val="24"/>
          <w:vertAlign w:val="subscript"/>
          <w:lang w:val="lt-LT"/>
        </w:rPr>
        <w:t>naujausias</w:t>
      </w:r>
      <w:proofErr w:type="spellEnd"/>
      <w:r w:rsidRPr="00D51987">
        <w:rPr>
          <w:i/>
          <w:iCs/>
          <w:sz w:val="24"/>
          <w:szCs w:val="24"/>
          <w:lang w:val="lt-LT"/>
        </w:rPr>
        <w:t xml:space="preserve"> </w:t>
      </w:r>
      <w:r w:rsidRPr="00D51987">
        <w:rPr>
          <w:sz w:val="24"/>
          <w:szCs w:val="24"/>
          <w:lang w:val="lt-LT"/>
        </w:rPr>
        <w:t xml:space="preserve">– </w:t>
      </w:r>
      <w:r w:rsidR="00F5004A" w:rsidRPr="00F5004A">
        <w:rPr>
          <w:sz w:val="24"/>
          <w:szCs w:val="24"/>
          <w:lang w:val="lt-LT"/>
        </w:rPr>
        <w:t>kreipimosi dėl kainos perskaičiavimo išsiuntimo kitai šaliai datą naujausias paskelbtas Paslaugų įmonėse dirbančių asmenų algų ir atlyginimų grupės „M71 Architektūros ir inžinerijos veikla; techninis tikrinimas ir analizė“ kainų indeksas</w:t>
      </w:r>
      <w:r w:rsidRPr="00D51987">
        <w:rPr>
          <w:sz w:val="24"/>
          <w:szCs w:val="24"/>
          <w:lang w:val="lt-LT"/>
        </w:rPr>
        <w:t>;</w:t>
      </w:r>
    </w:p>
    <w:p w14:paraId="4107B4DE" w14:textId="28B824BB" w:rsidR="00D51987" w:rsidRPr="00D51987" w:rsidRDefault="00D51987" w:rsidP="00D51987">
      <w:pPr>
        <w:pStyle w:val="BodyTextNoSpace"/>
        <w:ind w:firstLine="709"/>
        <w:jc w:val="both"/>
        <w:rPr>
          <w:sz w:val="24"/>
          <w:szCs w:val="24"/>
          <w:lang w:val="lt-LT"/>
        </w:rPr>
      </w:pPr>
      <w:proofErr w:type="spellStart"/>
      <w:r w:rsidRPr="00D51987">
        <w:rPr>
          <w:i/>
          <w:iCs/>
          <w:sz w:val="24"/>
          <w:szCs w:val="24"/>
          <w:lang w:val="lt-LT"/>
        </w:rPr>
        <w:t>Ind</w:t>
      </w:r>
      <w:r w:rsidRPr="00D51987">
        <w:rPr>
          <w:i/>
          <w:iCs/>
          <w:sz w:val="24"/>
          <w:szCs w:val="24"/>
          <w:vertAlign w:val="subscript"/>
          <w:lang w:val="lt-LT"/>
        </w:rPr>
        <w:t>pradžia</w:t>
      </w:r>
      <w:proofErr w:type="spellEnd"/>
      <w:r w:rsidRPr="00D51987">
        <w:rPr>
          <w:sz w:val="24"/>
          <w:szCs w:val="24"/>
          <w:lang w:val="lt-LT"/>
        </w:rPr>
        <w:t xml:space="preserve"> – </w:t>
      </w:r>
      <w:r w:rsidR="00F5004A" w:rsidRPr="00F5004A">
        <w:rPr>
          <w:sz w:val="24"/>
          <w:szCs w:val="24"/>
          <w:lang w:val="lt-LT"/>
        </w:rPr>
        <w:t>laikotarpio pradžios datos (mėnesio) Paslaugų įmonėse dirbančių asmenų algų ir atlyginimų grupės „M71 Architektūros ir inžinerijos veikla; techninis tikrinimas ir analizė“ kainų indeksas.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Pr="00D51987">
        <w:rPr>
          <w:sz w:val="24"/>
          <w:szCs w:val="24"/>
          <w:lang w:val="lt-LT"/>
        </w:rPr>
        <w:t>.</w:t>
      </w:r>
    </w:p>
    <w:p w14:paraId="5FB26F01" w14:textId="77777777" w:rsidR="00D51987" w:rsidRPr="00D51987" w:rsidRDefault="00D51987" w:rsidP="00D51987">
      <w:pPr>
        <w:pStyle w:val="BodyTextNoSpace"/>
        <w:ind w:firstLine="709"/>
        <w:jc w:val="both"/>
        <w:rPr>
          <w:sz w:val="24"/>
          <w:szCs w:val="24"/>
          <w:lang w:val="lt-LT"/>
        </w:rPr>
      </w:pPr>
      <w:r w:rsidRPr="00D51987">
        <w:rPr>
          <w:sz w:val="24"/>
          <w:szCs w:val="24"/>
          <w:lang w:val="lt-LT"/>
        </w:rPr>
        <w:t xml:space="preserve">4.8. Skaičiavimams indeksų reikšmės imamos </w:t>
      </w:r>
      <w:r w:rsidRPr="00D51987">
        <w:rPr>
          <w:b/>
          <w:bCs/>
          <w:sz w:val="24"/>
          <w:szCs w:val="24"/>
          <w:lang w:val="lt-LT"/>
        </w:rPr>
        <w:t xml:space="preserve">keturių </w:t>
      </w:r>
      <w:r w:rsidRPr="00D51987">
        <w:rPr>
          <w:sz w:val="24"/>
          <w:szCs w:val="24"/>
          <w:lang w:val="lt-LT"/>
        </w:rPr>
        <w:t>skaitmenų po kablelio tikslumu. Apskaičiuotas pokytis (k) tolimesniems skaičiavimams naudojamas suapvalinus iki</w:t>
      </w:r>
      <w:r w:rsidRPr="00D51987">
        <w:rPr>
          <w:b/>
          <w:bCs/>
          <w:sz w:val="24"/>
          <w:szCs w:val="24"/>
          <w:lang w:val="lt-LT"/>
        </w:rPr>
        <w:t xml:space="preserve"> vieno  </w:t>
      </w:r>
      <w:r w:rsidRPr="00D51987">
        <w:rPr>
          <w:sz w:val="24"/>
          <w:szCs w:val="24"/>
          <w:lang w:val="lt-LT"/>
        </w:rPr>
        <w:t xml:space="preserve">skaitmens po kablelio, o apskaičiuotas įkainis „a“ suapvalinamas iki </w:t>
      </w:r>
      <w:r w:rsidRPr="00D51987">
        <w:rPr>
          <w:b/>
          <w:bCs/>
          <w:sz w:val="24"/>
          <w:szCs w:val="24"/>
          <w:lang w:val="lt-LT"/>
        </w:rPr>
        <w:t xml:space="preserve">dviejų </w:t>
      </w:r>
      <w:r w:rsidRPr="00D51987">
        <w:rPr>
          <w:sz w:val="24"/>
          <w:szCs w:val="24"/>
          <w:lang w:val="lt-LT"/>
        </w:rPr>
        <w:t xml:space="preserve">skaitmenų po kablelio. </w:t>
      </w:r>
    </w:p>
    <w:p w14:paraId="150A5A6A" w14:textId="5B5968B5" w:rsidR="00DF70ED" w:rsidRPr="00D51987" w:rsidRDefault="00D51987" w:rsidP="00D51987">
      <w:pPr>
        <w:pStyle w:val="BodyTextNoSpace"/>
        <w:ind w:firstLine="709"/>
        <w:jc w:val="both"/>
        <w:rPr>
          <w:sz w:val="24"/>
          <w:szCs w:val="24"/>
          <w:lang w:val="lt-LT"/>
        </w:rPr>
      </w:pPr>
      <w:r w:rsidRPr="00D51987">
        <w:rPr>
          <w:sz w:val="24"/>
          <w:szCs w:val="24"/>
          <w:lang w:val="lt-LT"/>
        </w:rPr>
        <w:t>4.9. Vėlesnis kainų arba įkainių perskaičiavimas negali apimti laikotarpio, už kurį perskaičiavimas jau buvo atliktas.</w:t>
      </w:r>
    </w:p>
    <w:p w14:paraId="767B826E" w14:textId="59CFBEF9" w:rsidR="00686A1A" w:rsidRPr="00D51987" w:rsidRDefault="001049D0" w:rsidP="00DF70ED">
      <w:pPr>
        <w:pStyle w:val="BodyTextNoSpace"/>
        <w:ind w:firstLine="709"/>
        <w:rPr>
          <w:sz w:val="24"/>
          <w:szCs w:val="24"/>
        </w:rPr>
      </w:pPr>
      <w:r w:rsidRPr="00D51987">
        <w:rPr>
          <w:sz w:val="24"/>
          <w:szCs w:val="24"/>
        </w:rPr>
        <w:t>4.</w:t>
      </w:r>
      <w:r w:rsidR="00C24D67" w:rsidRPr="00D51987">
        <w:rPr>
          <w:sz w:val="24"/>
          <w:szCs w:val="24"/>
        </w:rPr>
        <w:t>1</w:t>
      </w:r>
      <w:r w:rsidR="00F5004A">
        <w:rPr>
          <w:sz w:val="24"/>
          <w:szCs w:val="24"/>
        </w:rPr>
        <w:t>0</w:t>
      </w:r>
      <w:r w:rsidR="00383825" w:rsidRPr="00D51987">
        <w:rPr>
          <w:sz w:val="24"/>
          <w:szCs w:val="24"/>
        </w:rPr>
        <w:t>. Atsiskaitymo su Tiekėju tvarka</w:t>
      </w:r>
      <w:r w:rsidR="00686A1A" w:rsidRPr="00D51987">
        <w:rPr>
          <w:sz w:val="24"/>
          <w:szCs w:val="24"/>
        </w:rPr>
        <w:t>:</w:t>
      </w:r>
      <w:r w:rsidR="00383825" w:rsidRPr="00D51987">
        <w:rPr>
          <w:sz w:val="24"/>
          <w:szCs w:val="24"/>
        </w:rPr>
        <w:t xml:space="preserve"> </w:t>
      </w:r>
    </w:p>
    <w:p w14:paraId="0BBDEF82" w14:textId="175F3DB6" w:rsidR="00686A1A" w:rsidRPr="00D51987" w:rsidRDefault="00686A1A" w:rsidP="00717AF8">
      <w:pPr>
        <w:tabs>
          <w:tab w:val="left" w:pos="709"/>
          <w:tab w:val="left" w:pos="1824"/>
        </w:tabs>
        <w:spacing w:after="0" w:line="240" w:lineRule="auto"/>
        <w:ind w:firstLine="709"/>
        <w:jc w:val="both"/>
        <w:rPr>
          <w:szCs w:val="24"/>
        </w:rPr>
      </w:pPr>
      <w:r w:rsidRPr="00D51987">
        <w:rPr>
          <w:szCs w:val="24"/>
        </w:rPr>
        <w:t>4.1</w:t>
      </w:r>
      <w:r w:rsidR="00F5004A">
        <w:rPr>
          <w:szCs w:val="24"/>
        </w:rPr>
        <w:t>0</w:t>
      </w:r>
      <w:r w:rsidRPr="00D51987">
        <w:rPr>
          <w:szCs w:val="24"/>
        </w:rPr>
        <w:t xml:space="preserve">.1. </w:t>
      </w:r>
      <w:r w:rsidR="00A30E0F" w:rsidRPr="00D51987">
        <w:rPr>
          <w:szCs w:val="24"/>
        </w:rPr>
        <w:t>a</w:t>
      </w:r>
      <w:r w:rsidRPr="00D51987">
        <w:rPr>
          <w:szCs w:val="24"/>
        </w:rPr>
        <w:t>vansas nemokamas</w:t>
      </w:r>
      <w:r w:rsidR="00A30E0F" w:rsidRPr="00D51987">
        <w:rPr>
          <w:szCs w:val="24"/>
        </w:rPr>
        <w:t>;</w:t>
      </w:r>
    </w:p>
    <w:p w14:paraId="09E53426" w14:textId="151B6B22" w:rsidR="00717AF8" w:rsidRPr="00D51987" w:rsidRDefault="00686A1A" w:rsidP="00717AF8">
      <w:pPr>
        <w:tabs>
          <w:tab w:val="left" w:pos="709"/>
          <w:tab w:val="left" w:pos="1824"/>
        </w:tabs>
        <w:spacing w:after="0" w:line="240" w:lineRule="auto"/>
        <w:ind w:firstLine="709"/>
        <w:jc w:val="both"/>
        <w:rPr>
          <w:szCs w:val="24"/>
        </w:rPr>
      </w:pPr>
      <w:r w:rsidRPr="00D51987">
        <w:rPr>
          <w:szCs w:val="24"/>
        </w:rPr>
        <w:t>4.1</w:t>
      </w:r>
      <w:r w:rsidR="00F5004A">
        <w:rPr>
          <w:szCs w:val="24"/>
        </w:rPr>
        <w:t>0</w:t>
      </w:r>
      <w:r w:rsidRPr="00D51987">
        <w:rPr>
          <w:szCs w:val="24"/>
        </w:rPr>
        <w:t xml:space="preserve">.2. </w:t>
      </w:r>
      <w:r w:rsidR="006B3442" w:rsidRPr="00D51987">
        <w:rPr>
          <w:szCs w:val="24"/>
        </w:rPr>
        <w:t>Tiekėjui už faktiškai suteiktas paslaugas apmokama ne vėliau kaip per 30 dienų</w:t>
      </w:r>
      <w:r w:rsidR="00146B92" w:rsidRPr="00D51987">
        <w:rPr>
          <w:szCs w:val="24"/>
        </w:rPr>
        <w:t>, pateikus pasirašytą paslaugų perdavimo – priėmimo aktą ir šiuo pagrindu išrašytą sąskaitą – faktūrą</w:t>
      </w:r>
      <w:r w:rsidR="00A30E0F" w:rsidRPr="00D51987">
        <w:rPr>
          <w:szCs w:val="24"/>
        </w:rPr>
        <w:t>,</w:t>
      </w:r>
      <w:r w:rsidR="006B3442" w:rsidRPr="00D51987">
        <w:rPr>
          <w:szCs w:val="24"/>
        </w:rPr>
        <w:t xml:space="preserve"> </w:t>
      </w:r>
      <w:r w:rsidR="00A30E0F" w:rsidRPr="00D51987">
        <w:rPr>
          <w:szCs w:val="24"/>
        </w:rPr>
        <w:t>a</w:t>
      </w:r>
      <w:r w:rsidR="009B7A6B" w:rsidRPr="00D51987">
        <w:rPr>
          <w:szCs w:val="24"/>
        </w:rPr>
        <w:t>tsiskaitymas laikomas įvykdytu kai pinigai patenka į tiekėjo nurodytą sąskaitą banke</w:t>
      </w:r>
      <w:r w:rsidR="00A30E0F" w:rsidRPr="00D51987">
        <w:rPr>
          <w:szCs w:val="24"/>
        </w:rPr>
        <w:t>;</w:t>
      </w:r>
    </w:p>
    <w:p w14:paraId="54B852AD" w14:textId="3D6A74BC" w:rsidR="009B7A6B" w:rsidRPr="00D51987" w:rsidRDefault="009B7A6B" w:rsidP="009B7A6B">
      <w:pPr>
        <w:tabs>
          <w:tab w:val="left" w:pos="709"/>
          <w:tab w:val="left" w:pos="1824"/>
        </w:tabs>
        <w:spacing w:after="0" w:line="240" w:lineRule="auto"/>
        <w:ind w:firstLine="709"/>
        <w:jc w:val="both"/>
        <w:rPr>
          <w:szCs w:val="24"/>
        </w:rPr>
      </w:pPr>
      <w:r w:rsidRPr="00D51987">
        <w:rPr>
          <w:szCs w:val="24"/>
        </w:rPr>
        <w:lastRenderedPageBreak/>
        <w:t>4.1</w:t>
      </w:r>
      <w:r w:rsidR="00F5004A">
        <w:rPr>
          <w:szCs w:val="24"/>
        </w:rPr>
        <w:t>1</w:t>
      </w:r>
      <w:r w:rsidRPr="00D51987">
        <w:rPr>
          <w:szCs w:val="24"/>
        </w:rPr>
        <w:t>. Mokėjimai už suteiktas paslaugas bus atliekami eurais. Mokėjimams gauti Tiekėjas privalo elektroniniu būdu pateikti Užsakovui elektroninę sąskaitą faktūrą mokėtinai sumai:</w:t>
      </w:r>
    </w:p>
    <w:p w14:paraId="5C67B169" w14:textId="6CCE4A1B" w:rsidR="009B7A6B" w:rsidRPr="00D51987" w:rsidRDefault="009B7A6B" w:rsidP="009B7A6B">
      <w:pPr>
        <w:tabs>
          <w:tab w:val="left" w:pos="709"/>
          <w:tab w:val="left" w:pos="1824"/>
        </w:tabs>
        <w:spacing w:after="0" w:line="240" w:lineRule="auto"/>
        <w:ind w:firstLine="709"/>
        <w:jc w:val="both"/>
        <w:rPr>
          <w:rStyle w:val="FontStyle23"/>
          <w:sz w:val="24"/>
          <w:szCs w:val="24"/>
        </w:rPr>
      </w:pPr>
      <w:r w:rsidRPr="00D51987">
        <w:rPr>
          <w:rStyle w:val="FontStyle23"/>
          <w:sz w:val="24"/>
          <w:szCs w:val="24"/>
          <w:lang w:eastAsia="lt-LT"/>
        </w:rPr>
        <w:t>4.1</w:t>
      </w:r>
      <w:r w:rsidR="00F5004A">
        <w:rPr>
          <w:rStyle w:val="FontStyle23"/>
          <w:sz w:val="24"/>
          <w:szCs w:val="24"/>
          <w:lang w:eastAsia="lt-LT"/>
        </w:rPr>
        <w:t>1</w:t>
      </w:r>
      <w:r w:rsidRPr="00D51987">
        <w:rPr>
          <w:rStyle w:val="FontStyle23"/>
          <w:sz w:val="24"/>
          <w:szCs w:val="24"/>
          <w:lang w:eastAsia="lt-LT"/>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CD28C1" w:rsidRPr="00D51987">
        <w:rPr>
          <w:rStyle w:val="FontStyle23"/>
          <w:sz w:val="24"/>
          <w:szCs w:val="24"/>
          <w:lang w:eastAsia="lt-LT"/>
        </w:rPr>
        <w:t>Tiekėjas gali pateikti per informacinę sistemą  SABIS (https://sabis.nbfc.lt/) arba per kitą savo pasirinktą informacinę sistemą</w:t>
      </w:r>
      <w:r w:rsidRPr="00D51987">
        <w:rPr>
          <w:rStyle w:val="FontStyle23"/>
          <w:sz w:val="24"/>
          <w:szCs w:val="24"/>
          <w:lang w:eastAsia="lt-LT"/>
        </w:rPr>
        <w:t>;</w:t>
      </w:r>
    </w:p>
    <w:p w14:paraId="613EDBE0" w14:textId="69477355" w:rsidR="009B7A6B" w:rsidRPr="00D51987" w:rsidRDefault="009B7A6B" w:rsidP="009B7A6B">
      <w:pPr>
        <w:tabs>
          <w:tab w:val="left" w:pos="10065"/>
          <w:tab w:val="left" w:pos="10206"/>
        </w:tabs>
        <w:spacing w:after="0" w:line="240" w:lineRule="auto"/>
        <w:ind w:firstLine="709"/>
        <w:jc w:val="both"/>
        <w:rPr>
          <w:rStyle w:val="FontStyle23"/>
          <w:sz w:val="24"/>
          <w:szCs w:val="24"/>
          <w:lang w:eastAsia="lt-LT"/>
        </w:rPr>
      </w:pPr>
      <w:r w:rsidRPr="00D51987">
        <w:rPr>
          <w:rStyle w:val="FontStyle23"/>
          <w:sz w:val="24"/>
          <w:szCs w:val="24"/>
          <w:lang w:eastAsia="lt-LT"/>
        </w:rPr>
        <w:t>4.1</w:t>
      </w:r>
      <w:r w:rsidR="00F5004A">
        <w:rPr>
          <w:rStyle w:val="FontStyle23"/>
          <w:sz w:val="24"/>
          <w:szCs w:val="24"/>
          <w:lang w:eastAsia="lt-LT"/>
        </w:rPr>
        <w:t>1</w:t>
      </w:r>
      <w:r w:rsidRPr="00D51987">
        <w:rPr>
          <w:rStyle w:val="FontStyle23"/>
          <w:sz w:val="24"/>
          <w:szCs w:val="24"/>
          <w:lang w:eastAsia="lt-LT"/>
        </w:rPr>
        <w:t xml:space="preserve">.2. </w:t>
      </w:r>
      <w:r w:rsidR="00CD28C1" w:rsidRPr="00D51987">
        <w:rPr>
          <w:rStyle w:val="FontStyle23"/>
          <w:sz w:val="24"/>
          <w:szCs w:val="24"/>
          <w:lang w:eastAsia="lt-LT"/>
        </w:rPr>
        <w:t>Europos elektroninių sąskaitų faktūrų standarto neatitinkančią elektroninę sąskaitą faktūrą Tiekėjas privalo pateikti, naudodamasis informacinės sistemos SABIS priemonėmis (https://sabis.nbfc.lt/).</w:t>
      </w:r>
    </w:p>
    <w:p w14:paraId="5C2B768D" w14:textId="7B1ECF4E" w:rsidR="009B7A6B" w:rsidRPr="00D51987" w:rsidRDefault="009B7A6B" w:rsidP="009B7A6B">
      <w:pPr>
        <w:tabs>
          <w:tab w:val="left" w:pos="10065"/>
          <w:tab w:val="left" w:pos="10206"/>
        </w:tabs>
        <w:spacing w:after="0" w:line="240" w:lineRule="auto"/>
        <w:ind w:firstLine="709"/>
        <w:jc w:val="both"/>
        <w:rPr>
          <w:szCs w:val="24"/>
          <w:lang w:eastAsia="lt-LT"/>
        </w:rPr>
      </w:pPr>
      <w:r w:rsidRPr="00D51987">
        <w:rPr>
          <w:rStyle w:val="FontStyle23"/>
          <w:sz w:val="24"/>
          <w:szCs w:val="24"/>
          <w:lang w:eastAsia="lt-LT"/>
        </w:rPr>
        <w:t>4.1</w:t>
      </w:r>
      <w:r w:rsidR="00F5004A">
        <w:rPr>
          <w:rStyle w:val="FontStyle23"/>
          <w:sz w:val="24"/>
          <w:szCs w:val="24"/>
          <w:lang w:eastAsia="lt-LT"/>
        </w:rPr>
        <w:t>2</w:t>
      </w:r>
      <w:r w:rsidRPr="00D51987">
        <w:rPr>
          <w:rStyle w:val="FontStyle23"/>
          <w:sz w:val="24"/>
          <w:szCs w:val="24"/>
          <w:lang w:eastAsia="lt-LT"/>
        </w:rPr>
        <w:t xml:space="preserve">. </w:t>
      </w:r>
      <w:r w:rsidR="00CD28C1" w:rsidRPr="00D51987">
        <w:rPr>
          <w:rStyle w:val="FontStyle23"/>
          <w:sz w:val="24"/>
          <w:szCs w:val="24"/>
          <w:lang w:eastAsia="lt-LT"/>
        </w:rPr>
        <w:t>Užsakovas elektronines sąskaitas faktūras priima ir apdoroja naudodamasis informacinės sistemos SABIS priemonėmis</w:t>
      </w:r>
      <w:r w:rsidRPr="00D51987">
        <w:rPr>
          <w:rStyle w:val="FontStyle23"/>
          <w:sz w:val="24"/>
          <w:szCs w:val="24"/>
          <w:lang w:eastAsia="lt-LT"/>
        </w:rPr>
        <w:t>.</w:t>
      </w:r>
    </w:p>
    <w:p w14:paraId="7D500EAA" w14:textId="18B7A232" w:rsidR="00DF541E" w:rsidRPr="00717AF8" w:rsidRDefault="00DF541E" w:rsidP="00717AF8">
      <w:pPr>
        <w:tabs>
          <w:tab w:val="left" w:pos="709"/>
          <w:tab w:val="left" w:pos="1824"/>
        </w:tabs>
        <w:spacing w:after="0" w:line="240" w:lineRule="auto"/>
        <w:ind w:firstLine="709"/>
        <w:jc w:val="both"/>
        <w:rPr>
          <w:szCs w:val="24"/>
        </w:rPr>
      </w:pPr>
      <w:r w:rsidRPr="00717AF8">
        <w:rPr>
          <w:szCs w:val="24"/>
        </w:rPr>
        <w:t>4.</w:t>
      </w:r>
      <w:r w:rsidR="00C24D67" w:rsidRPr="00717AF8">
        <w:rPr>
          <w:szCs w:val="24"/>
        </w:rPr>
        <w:t>1</w:t>
      </w:r>
      <w:r w:rsidR="00F5004A">
        <w:rPr>
          <w:szCs w:val="24"/>
        </w:rPr>
        <w:t>3</w:t>
      </w:r>
      <w:r w:rsidRPr="00717AF8">
        <w:rPr>
          <w:szCs w:val="24"/>
        </w:rPr>
        <w:t xml:space="preserve">. </w:t>
      </w:r>
      <w:r w:rsidR="00F828F3">
        <w:rPr>
          <w:b/>
          <w:i/>
          <w:szCs w:val="24"/>
          <w:lang w:eastAsia="lt-LT" w:bidi="lt-LT"/>
        </w:rPr>
        <w:t>Užsakovas</w:t>
      </w:r>
      <w:r w:rsidR="00F828F3" w:rsidRPr="00717AF8">
        <w:rPr>
          <w:b/>
          <w:i/>
          <w:szCs w:val="24"/>
          <w:lang w:eastAsia="lt-LT" w:bidi="lt-LT"/>
        </w:rPr>
        <w:t xml:space="preserve"> </w:t>
      </w:r>
      <w:r w:rsidRPr="00717AF8">
        <w:rPr>
          <w:b/>
          <w:i/>
          <w:szCs w:val="24"/>
          <w:lang w:eastAsia="lt-LT" w:bidi="lt-LT"/>
        </w:rPr>
        <w:t>turi teisę sulaikyti apmokėjimą, jei</w:t>
      </w:r>
      <w:r w:rsidRPr="00717AF8">
        <w:rPr>
          <w:i/>
          <w:szCs w:val="24"/>
          <w:lang w:eastAsia="lt-LT" w:bidi="lt-LT"/>
        </w:rPr>
        <w:t>:</w:t>
      </w:r>
    </w:p>
    <w:p w14:paraId="034F9489" w14:textId="75EC4896" w:rsidR="00DF541E" w:rsidRPr="00717AF8" w:rsidRDefault="00DF541E" w:rsidP="00FB1959">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717AF8">
        <w:rPr>
          <w:rFonts w:ascii="Times New Roman" w:hAnsi="Times New Roman" w:cs="Times New Roman"/>
          <w:sz w:val="24"/>
          <w:szCs w:val="24"/>
        </w:rPr>
        <w:t>4.</w:t>
      </w:r>
      <w:r w:rsidR="00C24D67" w:rsidRPr="00717AF8">
        <w:rPr>
          <w:rFonts w:ascii="Times New Roman" w:hAnsi="Times New Roman" w:cs="Times New Roman"/>
          <w:sz w:val="24"/>
          <w:szCs w:val="24"/>
        </w:rPr>
        <w:t>1</w:t>
      </w:r>
      <w:r w:rsidR="00F5004A">
        <w:rPr>
          <w:rFonts w:ascii="Times New Roman" w:hAnsi="Times New Roman" w:cs="Times New Roman"/>
          <w:sz w:val="24"/>
          <w:szCs w:val="24"/>
        </w:rPr>
        <w:t>3</w:t>
      </w:r>
      <w:r w:rsidRPr="00717AF8">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1F01FA27" w14:textId="4A1EDD86" w:rsidR="00DF541E" w:rsidRPr="00717AF8" w:rsidRDefault="00DF541E" w:rsidP="00FB1959">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717AF8">
        <w:rPr>
          <w:rFonts w:ascii="Times New Roman" w:hAnsi="Times New Roman" w:cs="Times New Roman"/>
          <w:sz w:val="24"/>
          <w:szCs w:val="24"/>
        </w:rPr>
        <w:t>4.</w:t>
      </w:r>
      <w:r w:rsidR="00C24D67" w:rsidRPr="00717AF8">
        <w:rPr>
          <w:rFonts w:ascii="Times New Roman" w:hAnsi="Times New Roman" w:cs="Times New Roman"/>
          <w:sz w:val="24"/>
          <w:szCs w:val="24"/>
        </w:rPr>
        <w:t>1</w:t>
      </w:r>
      <w:r w:rsidR="00F5004A">
        <w:rPr>
          <w:rFonts w:ascii="Times New Roman" w:hAnsi="Times New Roman" w:cs="Times New Roman"/>
          <w:sz w:val="24"/>
          <w:szCs w:val="24"/>
        </w:rPr>
        <w:t>3</w:t>
      </w:r>
      <w:r w:rsidRPr="00717AF8">
        <w:rPr>
          <w:rFonts w:ascii="Times New Roman" w:eastAsia="Times New Roman" w:hAnsi="Times New Roman" w:cs="Times New Roman"/>
          <w:sz w:val="24"/>
          <w:szCs w:val="24"/>
          <w:lang w:eastAsia="lt-LT"/>
        </w:rPr>
        <w:t xml:space="preserve">.2. po suteiktų Paslaugų perdavimo–priėmimo akto pasirašymo dienos paaiškėja, kad </w:t>
      </w:r>
      <w:r w:rsidR="00F828F3">
        <w:rPr>
          <w:rFonts w:ascii="Times New Roman" w:eastAsia="Times New Roman" w:hAnsi="Times New Roman" w:cs="Times New Roman"/>
          <w:sz w:val="24"/>
          <w:szCs w:val="24"/>
          <w:lang w:eastAsia="lt-LT"/>
        </w:rPr>
        <w:t>Užsakovui</w:t>
      </w:r>
      <w:r w:rsidR="00F828F3" w:rsidRPr="00717AF8">
        <w:rPr>
          <w:rFonts w:ascii="Times New Roman" w:eastAsia="Times New Roman" w:hAnsi="Times New Roman" w:cs="Times New Roman"/>
          <w:sz w:val="24"/>
          <w:szCs w:val="24"/>
          <w:lang w:eastAsia="lt-LT"/>
        </w:rPr>
        <w:t xml:space="preserve"> </w:t>
      </w:r>
      <w:r w:rsidRPr="00717AF8">
        <w:rPr>
          <w:rFonts w:ascii="Times New Roman" w:eastAsia="Times New Roman" w:hAnsi="Times New Roman" w:cs="Times New Roman"/>
          <w:sz w:val="24"/>
          <w:szCs w:val="24"/>
          <w:lang w:eastAsia="lt-LT"/>
        </w:rPr>
        <w:t xml:space="preserve">padaryti nuostoliai dėl Tiekėjo kaltės – iki nurodytų aplinkybių pašalinimo momento. Šiuo atveju negali būti sulaikyta daugiau mokėtinų sumų, negu gali reikėti tiesioginiams </w:t>
      </w:r>
      <w:r w:rsidR="00F828F3">
        <w:rPr>
          <w:rFonts w:ascii="Times New Roman" w:eastAsia="Times New Roman" w:hAnsi="Times New Roman" w:cs="Times New Roman"/>
          <w:sz w:val="24"/>
          <w:szCs w:val="24"/>
          <w:lang w:eastAsia="lt-LT"/>
        </w:rPr>
        <w:t>Užsakovo</w:t>
      </w:r>
      <w:r w:rsidR="00F828F3" w:rsidRPr="00717AF8">
        <w:rPr>
          <w:rFonts w:ascii="Times New Roman" w:eastAsia="Times New Roman" w:hAnsi="Times New Roman" w:cs="Times New Roman"/>
          <w:sz w:val="24"/>
          <w:szCs w:val="24"/>
          <w:lang w:eastAsia="lt-LT"/>
        </w:rPr>
        <w:t xml:space="preserve"> </w:t>
      </w:r>
      <w:r w:rsidRPr="00717AF8">
        <w:rPr>
          <w:rFonts w:ascii="Times New Roman" w:eastAsia="Times New Roman" w:hAnsi="Times New Roman" w:cs="Times New Roman"/>
          <w:sz w:val="24"/>
          <w:szCs w:val="24"/>
          <w:lang w:eastAsia="lt-LT"/>
        </w:rPr>
        <w:t>nuostoliams padengti;</w:t>
      </w:r>
    </w:p>
    <w:p w14:paraId="29E66E5B" w14:textId="046D5E41" w:rsidR="00DF541E" w:rsidRPr="00717AF8" w:rsidRDefault="00DF541E" w:rsidP="00FB1959">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717AF8">
        <w:rPr>
          <w:rFonts w:ascii="Times New Roman" w:hAnsi="Times New Roman" w:cs="Times New Roman"/>
          <w:sz w:val="24"/>
          <w:szCs w:val="24"/>
        </w:rPr>
        <w:t>4.</w:t>
      </w:r>
      <w:r w:rsidR="00C24D67" w:rsidRPr="00717AF8">
        <w:rPr>
          <w:rFonts w:ascii="Times New Roman" w:hAnsi="Times New Roman" w:cs="Times New Roman"/>
          <w:sz w:val="24"/>
          <w:szCs w:val="24"/>
        </w:rPr>
        <w:t>1</w:t>
      </w:r>
      <w:r w:rsidR="00F5004A">
        <w:rPr>
          <w:rFonts w:ascii="Times New Roman" w:hAnsi="Times New Roman" w:cs="Times New Roman"/>
          <w:sz w:val="24"/>
          <w:szCs w:val="24"/>
        </w:rPr>
        <w:t>3</w:t>
      </w:r>
      <w:r w:rsidRPr="00717AF8">
        <w:rPr>
          <w:rStyle w:val="FontStyle13"/>
          <w:sz w:val="24"/>
          <w:szCs w:val="24"/>
        </w:rPr>
        <w:t>.3</w:t>
      </w:r>
      <w:r w:rsidRPr="00717AF8">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08246EC8" w14:textId="2275B131" w:rsidR="00DF541E" w:rsidRPr="00717AF8" w:rsidRDefault="00DF541E" w:rsidP="00DD4202">
      <w:pPr>
        <w:spacing w:after="0" w:line="240" w:lineRule="auto"/>
        <w:ind w:firstLine="709"/>
        <w:jc w:val="both"/>
        <w:rPr>
          <w:rFonts w:eastAsia="Times New Roman"/>
          <w:szCs w:val="24"/>
          <w:lang w:eastAsia="lt-LT"/>
        </w:rPr>
      </w:pPr>
      <w:r w:rsidRPr="00717AF8">
        <w:rPr>
          <w:szCs w:val="24"/>
        </w:rPr>
        <w:t>4.</w:t>
      </w:r>
      <w:r w:rsidR="00C24D67" w:rsidRPr="00717AF8">
        <w:rPr>
          <w:szCs w:val="24"/>
        </w:rPr>
        <w:t>1</w:t>
      </w:r>
      <w:r w:rsidR="00F5004A">
        <w:rPr>
          <w:szCs w:val="24"/>
        </w:rPr>
        <w:t>3</w:t>
      </w:r>
      <w:r w:rsidRPr="00717AF8">
        <w:rPr>
          <w:szCs w:val="24"/>
        </w:rPr>
        <w:t xml:space="preserve">.4. </w:t>
      </w:r>
      <w:r w:rsidRPr="00D03585">
        <w:rPr>
          <w:szCs w:val="24"/>
        </w:rPr>
        <w:t>Tiekėjas nesilaikė Paslaugų teikimo terminų (</w:t>
      </w:r>
      <w:r w:rsidR="00D03585" w:rsidRPr="00D03585">
        <w:rPr>
          <w:szCs w:val="24"/>
        </w:rPr>
        <w:t>kol Tiekėjas sumokės delspinigius</w:t>
      </w:r>
      <w:r w:rsidRPr="00D03585">
        <w:rPr>
          <w:szCs w:val="24"/>
        </w:rPr>
        <w:t>);</w:t>
      </w:r>
    </w:p>
    <w:p w14:paraId="78BA9A56" w14:textId="6EF08C9D" w:rsidR="00DF541E" w:rsidRPr="00717AF8" w:rsidRDefault="00DF541E" w:rsidP="00DD4202">
      <w:pPr>
        <w:spacing w:after="0" w:line="240" w:lineRule="auto"/>
        <w:ind w:firstLine="709"/>
        <w:jc w:val="both"/>
        <w:rPr>
          <w:szCs w:val="24"/>
        </w:rPr>
      </w:pPr>
      <w:r w:rsidRPr="00717AF8">
        <w:rPr>
          <w:szCs w:val="24"/>
        </w:rPr>
        <w:t>4.</w:t>
      </w:r>
      <w:r w:rsidR="00C24D67" w:rsidRPr="00717AF8">
        <w:rPr>
          <w:szCs w:val="24"/>
        </w:rPr>
        <w:t>1</w:t>
      </w:r>
      <w:r w:rsidR="00F5004A">
        <w:rPr>
          <w:szCs w:val="24"/>
        </w:rPr>
        <w:t>3</w:t>
      </w:r>
      <w:r w:rsidRPr="00717AF8">
        <w:rPr>
          <w:rStyle w:val="FontStyle13"/>
          <w:sz w:val="24"/>
          <w:szCs w:val="24"/>
        </w:rPr>
        <w:t>.5</w:t>
      </w:r>
      <w:r w:rsidRPr="00717AF8">
        <w:rPr>
          <w:szCs w:val="24"/>
        </w:rPr>
        <w:t>. Tiekėjas teikia Paslaugas ne pagal techninės specifikacijos reikalavimus (kol Tiekėjas ištaisys suteiktų Paslaugų trūkumus (defektus)).</w:t>
      </w:r>
    </w:p>
    <w:p w14:paraId="29BFD17A" w14:textId="07EA0091" w:rsidR="00DF541E" w:rsidRPr="00717AF8" w:rsidRDefault="00DF541E" w:rsidP="00DD4202">
      <w:pPr>
        <w:spacing w:after="0" w:line="240" w:lineRule="auto"/>
        <w:ind w:firstLine="709"/>
        <w:jc w:val="both"/>
        <w:rPr>
          <w:szCs w:val="24"/>
          <w:lang w:bidi="lt-LT"/>
        </w:rPr>
      </w:pPr>
      <w:r w:rsidRPr="00717AF8">
        <w:rPr>
          <w:szCs w:val="24"/>
        </w:rPr>
        <w:t>4.</w:t>
      </w:r>
      <w:r w:rsidR="00C24D67" w:rsidRPr="00717AF8">
        <w:rPr>
          <w:szCs w:val="24"/>
        </w:rPr>
        <w:t>1</w:t>
      </w:r>
      <w:r w:rsidR="00F5004A">
        <w:rPr>
          <w:szCs w:val="24"/>
        </w:rPr>
        <w:t>3</w:t>
      </w:r>
      <w:r w:rsidRPr="00717AF8">
        <w:rPr>
          <w:szCs w:val="24"/>
        </w:rPr>
        <w:t>.6. Tiekėjas</w:t>
      </w:r>
      <w:r w:rsidRPr="00717AF8">
        <w:rPr>
          <w:szCs w:val="24"/>
          <w:lang w:bidi="lt-LT"/>
        </w:rPr>
        <w:t xml:space="preserve"> nevykdo kitų savo įsipareigojimų pagal šią Sutartį.</w:t>
      </w:r>
    </w:p>
    <w:p w14:paraId="3ED3EF17" w14:textId="1D2546F5" w:rsidR="00383825" w:rsidRPr="00717AF8" w:rsidRDefault="0089040B" w:rsidP="00DD4202">
      <w:pPr>
        <w:spacing w:after="0" w:line="240" w:lineRule="auto"/>
        <w:ind w:firstLine="709"/>
        <w:jc w:val="both"/>
        <w:rPr>
          <w:szCs w:val="24"/>
        </w:rPr>
      </w:pPr>
      <w:r w:rsidRPr="00717AF8">
        <w:rPr>
          <w:szCs w:val="24"/>
        </w:rPr>
        <w:t>4.</w:t>
      </w:r>
      <w:r w:rsidR="00C24D67" w:rsidRPr="00717AF8">
        <w:rPr>
          <w:szCs w:val="24"/>
        </w:rPr>
        <w:t>1</w:t>
      </w:r>
      <w:r w:rsidR="00F5004A">
        <w:rPr>
          <w:szCs w:val="24"/>
        </w:rPr>
        <w:t>4</w:t>
      </w:r>
      <w:r w:rsidRPr="00717AF8">
        <w:rPr>
          <w:szCs w:val="24"/>
        </w:rPr>
        <w:t>.</w:t>
      </w:r>
      <w:r w:rsidR="00383825" w:rsidRPr="00717AF8">
        <w:rPr>
          <w:szCs w:val="24"/>
        </w:rPr>
        <w:t xml:space="preserve"> Užsakovas gali tiesiogiai atsiskaityti su Sub</w:t>
      </w:r>
      <w:r w:rsidRPr="00717AF8">
        <w:rPr>
          <w:szCs w:val="24"/>
        </w:rPr>
        <w:t>tiekėjais</w:t>
      </w:r>
      <w:r w:rsidR="00383825" w:rsidRPr="00717AF8">
        <w:rPr>
          <w:szCs w:val="24"/>
        </w:rPr>
        <w:t xml:space="preserve"> už jų </w:t>
      </w:r>
      <w:r w:rsidR="00F828F3">
        <w:rPr>
          <w:szCs w:val="24"/>
        </w:rPr>
        <w:t>suteiktas paslaugas</w:t>
      </w:r>
      <w:r w:rsidR="00383825" w:rsidRPr="00717AF8">
        <w:rPr>
          <w:szCs w:val="24"/>
        </w:rPr>
        <w:t>. Apie tai Užsakovas raštu informuoja Sub</w:t>
      </w:r>
      <w:r w:rsidRPr="00717AF8">
        <w:rPr>
          <w:szCs w:val="24"/>
        </w:rPr>
        <w:t>tiekėjus</w:t>
      </w:r>
      <w:r w:rsidR="00383825" w:rsidRPr="00717AF8">
        <w:rPr>
          <w:szCs w:val="24"/>
        </w:rPr>
        <w:t xml:space="preserve"> per 3 darbo dienas po informacijos apie juos gavimo. Sub</w:t>
      </w:r>
      <w:r w:rsidRPr="00717AF8">
        <w:rPr>
          <w:szCs w:val="24"/>
        </w:rPr>
        <w:t>tiekėjui</w:t>
      </w:r>
      <w:r w:rsidR="00383825" w:rsidRPr="00717AF8">
        <w:rPr>
          <w:szCs w:val="24"/>
        </w:rPr>
        <w:t xml:space="preserve"> raštu pateikus prašymą pasinaudoti tiesioginio atsiskaitymo galimybe, sudaroma trišalė sutartis tarp Užsakovo, </w:t>
      </w:r>
      <w:r w:rsidRPr="00717AF8">
        <w:rPr>
          <w:szCs w:val="24"/>
        </w:rPr>
        <w:t>Tiekėjo</w:t>
      </w:r>
      <w:r w:rsidR="00383825" w:rsidRPr="00717AF8">
        <w:rPr>
          <w:szCs w:val="24"/>
        </w:rPr>
        <w:t xml:space="preserve"> ir jo Sub</w:t>
      </w:r>
      <w:r w:rsidRPr="00717AF8">
        <w:rPr>
          <w:szCs w:val="24"/>
        </w:rPr>
        <w:t>tiekėjo</w:t>
      </w:r>
      <w:r w:rsidR="00383825" w:rsidRPr="00717AF8">
        <w:rPr>
          <w:szCs w:val="24"/>
        </w:rPr>
        <w:t>, nustatanti tiesioginio atsiskaitymo su Sub</w:t>
      </w:r>
      <w:r w:rsidRPr="00717AF8">
        <w:rPr>
          <w:szCs w:val="24"/>
        </w:rPr>
        <w:t>tiekėju</w:t>
      </w:r>
      <w:r w:rsidR="00383825" w:rsidRPr="00717AF8">
        <w:rPr>
          <w:szCs w:val="24"/>
        </w:rPr>
        <w:t xml:space="preserve"> tvarką, atsižvelgiant į pirkimo dokumentuose, Sutartyje ir </w:t>
      </w:r>
      <w:proofErr w:type="spellStart"/>
      <w:r w:rsidR="00383825" w:rsidRPr="00717AF8">
        <w:rPr>
          <w:szCs w:val="24"/>
        </w:rPr>
        <w:t>sub</w:t>
      </w:r>
      <w:r w:rsidRPr="00717AF8">
        <w:rPr>
          <w:szCs w:val="24"/>
        </w:rPr>
        <w:t>tiekimo</w:t>
      </w:r>
      <w:proofErr w:type="spellEnd"/>
      <w:r w:rsidR="00383825" w:rsidRPr="00717AF8">
        <w:rPr>
          <w:szCs w:val="24"/>
        </w:rPr>
        <w:t xml:space="preserve"> sutartyje nustatytus reikalavimus. </w:t>
      </w:r>
      <w:r w:rsidRPr="00717AF8">
        <w:rPr>
          <w:szCs w:val="24"/>
        </w:rPr>
        <w:t>Tiekėjas</w:t>
      </w:r>
      <w:r w:rsidR="00383825" w:rsidRPr="00717AF8">
        <w:rPr>
          <w:szCs w:val="24"/>
        </w:rPr>
        <w:t xml:space="preserve"> turi teisę prieštarauti nepagrįstiems mokėjimams Sub</w:t>
      </w:r>
      <w:r w:rsidRPr="00717AF8">
        <w:rPr>
          <w:szCs w:val="24"/>
        </w:rPr>
        <w:t>tiekėjui</w:t>
      </w:r>
      <w:r w:rsidR="00383825" w:rsidRPr="00717AF8">
        <w:rPr>
          <w:szCs w:val="24"/>
        </w:rPr>
        <w:t xml:space="preserve"> trišalėje sutartyje nustatyta tvarka.</w:t>
      </w:r>
    </w:p>
    <w:p w14:paraId="638820EA" w14:textId="471ABE11" w:rsidR="00383825" w:rsidRPr="00717AF8" w:rsidRDefault="0089040B" w:rsidP="00FB1959">
      <w:pPr>
        <w:spacing w:after="0" w:line="240" w:lineRule="auto"/>
        <w:ind w:firstLine="709"/>
        <w:jc w:val="both"/>
        <w:rPr>
          <w:szCs w:val="24"/>
        </w:rPr>
      </w:pPr>
      <w:r w:rsidRPr="00717AF8">
        <w:rPr>
          <w:szCs w:val="24"/>
        </w:rPr>
        <w:t>4.</w:t>
      </w:r>
      <w:r w:rsidR="00532327" w:rsidRPr="00717AF8">
        <w:rPr>
          <w:szCs w:val="24"/>
        </w:rPr>
        <w:t>1</w:t>
      </w:r>
      <w:r w:rsidR="00F5004A">
        <w:rPr>
          <w:szCs w:val="24"/>
        </w:rPr>
        <w:t>5</w:t>
      </w:r>
      <w:r w:rsidR="00383825" w:rsidRPr="00717AF8">
        <w:rPr>
          <w:szCs w:val="24"/>
        </w:rPr>
        <w:t xml:space="preserve">. Finansavimo šaltinis – </w:t>
      </w:r>
      <w:r w:rsidR="00717AF8" w:rsidRPr="00717AF8">
        <w:rPr>
          <w:szCs w:val="24"/>
        </w:rPr>
        <w:t>Šilutės rajono savivaldybės biudžeto lėšos</w:t>
      </w:r>
      <w:r w:rsidR="00D064D4" w:rsidRPr="00717AF8">
        <w:rPr>
          <w:szCs w:val="24"/>
        </w:rPr>
        <w:t>.</w:t>
      </w:r>
    </w:p>
    <w:p w14:paraId="7863AFDC" w14:textId="77777777" w:rsidR="00DD4202" w:rsidRPr="00DD4202" w:rsidRDefault="00DD4202" w:rsidP="00FB1959">
      <w:pPr>
        <w:spacing w:after="0" w:line="240" w:lineRule="auto"/>
        <w:ind w:firstLine="709"/>
        <w:jc w:val="both"/>
        <w:rPr>
          <w:sz w:val="22"/>
        </w:rPr>
      </w:pPr>
    </w:p>
    <w:p w14:paraId="235E789E" w14:textId="07A683DE" w:rsidR="00822442" w:rsidRPr="00255C38" w:rsidRDefault="00C126D0" w:rsidP="00255C38">
      <w:pPr>
        <w:tabs>
          <w:tab w:val="left" w:pos="851"/>
        </w:tabs>
        <w:spacing w:after="0" w:line="240" w:lineRule="auto"/>
        <w:jc w:val="center"/>
        <w:rPr>
          <w:rFonts w:eastAsia="Times New Roman"/>
          <w:b/>
          <w:szCs w:val="24"/>
        </w:rPr>
      </w:pPr>
      <w:r w:rsidRPr="00255C38">
        <w:rPr>
          <w:rFonts w:eastAsia="Times New Roman"/>
          <w:b/>
          <w:szCs w:val="24"/>
        </w:rPr>
        <w:t>5</w:t>
      </w:r>
      <w:r w:rsidR="00822442" w:rsidRPr="00255C38">
        <w:rPr>
          <w:rFonts w:eastAsia="Times New Roman"/>
          <w:b/>
          <w:szCs w:val="24"/>
        </w:rPr>
        <w:t>. SUTARTIES ĮVYKDYMO UŽTIKRINIMAS</w:t>
      </w:r>
    </w:p>
    <w:p w14:paraId="7A461C3D" w14:textId="77777777" w:rsidR="00822442" w:rsidRPr="00255C38" w:rsidRDefault="00822442" w:rsidP="00822442">
      <w:pPr>
        <w:spacing w:after="0" w:line="240" w:lineRule="auto"/>
        <w:ind w:firstLine="720"/>
        <w:jc w:val="both"/>
        <w:rPr>
          <w:rFonts w:eastAsia="Times New Roman"/>
          <w:szCs w:val="24"/>
        </w:rPr>
      </w:pPr>
    </w:p>
    <w:p w14:paraId="6EB63E01" w14:textId="77777777" w:rsidR="00DD4202" w:rsidRPr="00255C38" w:rsidRDefault="00BB702F" w:rsidP="00DD4202">
      <w:pPr>
        <w:spacing w:after="0" w:line="240" w:lineRule="auto"/>
        <w:ind w:firstLine="709"/>
        <w:jc w:val="both"/>
        <w:rPr>
          <w:szCs w:val="24"/>
        </w:rPr>
      </w:pPr>
      <w:r w:rsidRPr="00255C38">
        <w:rPr>
          <w:szCs w:val="24"/>
        </w:rPr>
        <w:t xml:space="preserve">5.1. Sutarties </w:t>
      </w:r>
      <w:r w:rsidR="00DD4202" w:rsidRPr="00255C38">
        <w:rPr>
          <w:szCs w:val="24"/>
        </w:rPr>
        <w:t xml:space="preserve">įvykdymas užtikrinamas LR Civiliniame kodekse numatytu sutarties įvykdymo užtikrinimo būdu – netesybomis. </w:t>
      </w:r>
    </w:p>
    <w:p w14:paraId="6075914A" w14:textId="77777777" w:rsidR="00383825" w:rsidRPr="00255C38" w:rsidRDefault="00DD4202" w:rsidP="00DD4202">
      <w:pPr>
        <w:spacing w:after="0" w:line="240" w:lineRule="auto"/>
        <w:ind w:firstLine="709"/>
        <w:jc w:val="both"/>
        <w:rPr>
          <w:szCs w:val="24"/>
        </w:rPr>
      </w:pPr>
      <w:r w:rsidRPr="00255C38">
        <w:rPr>
          <w:szCs w:val="24"/>
        </w:rPr>
        <w:t>5.2. Netesybų taikymas nustatytas 6 skyriuje.</w:t>
      </w:r>
    </w:p>
    <w:p w14:paraId="1953B780" w14:textId="77777777" w:rsidR="00BB702F" w:rsidRPr="00CA4536" w:rsidRDefault="00BB702F" w:rsidP="00CA4536">
      <w:pPr>
        <w:spacing w:after="0" w:line="240" w:lineRule="auto"/>
        <w:jc w:val="both"/>
        <w:rPr>
          <w:sz w:val="22"/>
        </w:rPr>
      </w:pPr>
    </w:p>
    <w:p w14:paraId="3BB36764" w14:textId="77777777" w:rsidR="00383825" w:rsidRPr="00255C38" w:rsidRDefault="002913F4" w:rsidP="00CA4536">
      <w:pPr>
        <w:spacing w:after="0" w:line="240" w:lineRule="auto"/>
        <w:jc w:val="center"/>
        <w:rPr>
          <w:szCs w:val="24"/>
        </w:rPr>
      </w:pPr>
      <w:r w:rsidRPr="00255C38">
        <w:rPr>
          <w:b/>
          <w:szCs w:val="24"/>
        </w:rPr>
        <w:t>6</w:t>
      </w:r>
      <w:r w:rsidR="00383825" w:rsidRPr="00255C38">
        <w:rPr>
          <w:b/>
          <w:szCs w:val="24"/>
        </w:rPr>
        <w:t xml:space="preserve">. </w:t>
      </w:r>
      <w:r w:rsidR="004F166C" w:rsidRPr="00255C38">
        <w:rPr>
          <w:b/>
          <w:szCs w:val="24"/>
        </w:rPr>
        <w:t>ŠALIŲ ĮSIPAREIGOJIMAI IR ATSAKOMYBĖ</w:t>
      </w:r>
    </w:p>
    <w:p w14:paraId="6C924283" w14:textId="77777777" w:rsidR="00383825" w:rsidRPr="00255C38" w:rsidRDefault="00383825" w:rsidP="00CA4536">
      <w:pPr>
        <w:keepNext/>
        <w:spacing w:after="0" w:line="240" w:lineRule="auto"/>
        <w:ind w:left="720" w:hanging="360"/>
        <w:jc w:val="both"/>
        <w:rPr>
          <w:b/>
          <w:szCs w:val="24"/>
        </w:rPr>
      </w:pPr>
    </w:p>
    <w:p w14:paraId="420E9DF7" w14:textId="77777777" w:rsidR="00383825" w:rsidRPr="00255C38" w:rsidRDefault="002913F4" w:rsidP="00CA4536">
      <w:pPr>
        <w:keepNext/>
        <w:spacing w:after="0" w:line="240" w:lineRule="auto"/>
        <w:ind w:left="720"/>
        <w:jc w:val="both"/>
        <w:rPr>
          <w:szCs w:val="24"/>
        </w:rPr>
      </w:pPr>
      <w:r w:rsidRPr="00255C38">
        <w:rPr>
          <w:szCs w:val="24"/>
        </w:rPr>
        <w:t>6</w:t>
      </w:r>
      <w:r w:rsidR="00383825" w:rsidRPr="00255C38">
        <w:rPr>
          <w:szCs w:val="24"/>
        </w:rPr>
        <w:t>.1. Tiekėjas įsipareigoja:</w:t>
      </w:r>
    </w:p>
    <w:p w14:paraId="45CEE8AB" w14:textId="2AE1AEC9" w:rsidR="00383825" w:rsidRPr="00255C38" w:rsidRDefault="002913F4" w:rsidP="00FF3F98">
      <w:pPr>
        <w:spacing w:after="0" w:line="240" w:lineRule="auto"/>
        <w:ind w:firstLine="720"/>
        <w:jc w:val="both"/>
        <w:rPr>
          <w:szCs w:val="24"/>
        </w:rPr>
      </w:pPr>
      <w:r w:rsidRPr="00255C38">
        <w:rPr>
          <w:szCs w:val="24"/>
        </w:rPr>
        <w:t>6</w:t>
      </w:r>
      <w:r w:rsidR="00383825" w:rsidRPr="00255C38">
        <w:rPr>
          <w:szCs w:val="24"/>
        </w:rPr>
        <w:t xml:space="preserve">.1.1. užtikrinti iš </w:t>
      </w:r>
      <w:r w:rsidR="004F166C" w:rsidRPr="00255C38">
        <w:rPr>
          <w:szCs w:val="24"/>
        </w:rPr>
        <w:t>Užsakovo</w:t>
      </w:r>
      <w:r w:rsidR="00383825" w:rsidRPr="00255C38">
        <w:rPr>
          <w:szCs w:val="24"/>
        </w:rPr>
        <w:t xml:space="preserve"> Sutarties vykdymo metu gautos ir su Sutarties vykdymu susijusios informacijos konfidencialumą bei apsaugą;</w:t>
      </w:r>
    </w:p>
    <w:p w14:paraId="2DC0BD17" w14:textId="2BE59B5B"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 xml:space="preserve">.1.2. teikti Paslaugas </w:t>
      </w:r>
      <w:r w:rsidR="004F166C" w:rsidRPr="00255C38">
        <w:rPr>
          <w:szCs w:val="24"/>
        </w:rPr>
        <w:t>Užsakovui</w:t>
      </w:r>
      <w:r w:rsidR="00383825" w:rsidRPr="00255C38">
        <w:rPr>
          <w:szCs w:val="24"/>
        </w:rPr>
        <w:t xml:space="preserve"> pagal Sutartį už </w:t>
      </w:r>
      <w:r w:rsidR="00AD15A4">
        <w:rPr>
          <w:szCs w:val="24"/>
        </w:rPr>
        <w:t>Sutarties kainą</w:t>
      </w:r>
      <w:r w:rsidR="00383825" w:rsidRPr="00255C38">
        <w:rPr>
          <w:szCs w:val="24"/>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5622F472" w14:textId="77777777"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 xml:space="preserve">.1.3. nedelsdamas raštu informuoti </w:t>
      </w:r>
      <w:r w:rsidR="004F166C" w:rsidRPr="00255C38">
        <w:rPr>
          <w:szCs w:val="24"/>
        </w:rPr>
        <w:t>Užsakovą</w:t>
      </w:r>
      <w:r w:rsidR="00383825" w:rsidRPr="00255C38">
        <w:rPr>
          <w:szCs w:val="24"/>
        </w:rPr>
        <w:t xml:space="preserve"> apie bet kurias aplinkybes, kurios trukdo ar gali sutrukdyti Tiekėjui užbaigti Paslaugų teikimą nustatytais terminais;</w:t>
      </w:r>
    </w:p>
    <w:p w14:paraId="16089222" w14:textId="77777777" w:rsidR="00383825" w:rsidRPr="00255C38" w:rsidRDefault="002913F4" w:rsidP="00CA4536">
      <w:pPr>
        <w:spacing w:after="0" w:line="240" w:lineRule="auto"/>
        <w:ind w:firstLine="720"/>
        <w:jc w:val="both"/>
        <w:rPr>
          <w:szCs w:val="24"/>
        </w:rPr>
      </w:pPr>
      <w:r w:rsidRPr="00255C38">
        <w:rPr>
          <w:szCs w:val="24"/>
        </w:rPr>
        <w:lastRenderedPageBreak/>
        <w:t>6</w:t>
      </w:r>
      <w:r w:rsidR="00383825" w:rsidRPr="00255C38">
        <w:rPr>
          <w:szCs w:val="24"/>
        </w:rPr>
        <w:t>.1.4. po Paslaugų suteikimo nedelsdamas perleisti nuosavybės teisę į Paslaugų teikimo rezultatą, jeigu toks sukuriamas;</w:t>
      </w:r>
    </w:p>
    <w:p w14:paraId="61DAD839" w14:textId="77777777"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 xml:space="preserve">.1.5. per 5 (penkias) darbo dienas nuo </w:t>
      </w:r>
      <w:r w:rsidR="000C7F4A" w:rsidRPr="00255C38">
        <w:rPr>
          <w:szCs w:val="24"/>
        </w:rPr>
        <w:t>Užsakovo</w:t>
      </w:r>
      <w:r w:rsidR="00383825" w:rsidRPr="00255C38">
        <w:rPr>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23A5F38D" w14:textId="77777777"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 xml:space="preserve">.1.6. nenaudoti </w:t>
      </w:r>
      <w:r w:rsidR="000C7F4A" w:rsidRPr="00255C38">
        <w:rPr>
          <w:szCs w:val="24"/>
        </w:rPr>
        <w:t>Užsakovo</w:t>
      </w:r>
      <w:r w:rsidR="00383825" w:rsidRPr="00255C38">
        <w:rPr>
          <w:szCs w:val="24"/>
        </w:rPr>
        <w:t xml:space="preserve"> Paslaugų ženklų ar pavadinimo jokioje reklamoje, leidiniuose ar kitur be išankstinio raštiško Užsakovo sutikimo;</w:t>
      </w:r>
    </w:p>
    <w:p w14:paraId="4DC70F3B" w14:textId="4E285753" w:rsidR="009E32FF" w:rsidRPr="00255C38" w:rsidRDefault="002913F4" w:rsidP="00255C38">
      <w:pPr>
        <w:spacing w:after="0" w:line="240" w:lineRule="auto"/>
        <w:ind w:firstLine="720"/>
        <w:jc w:val="both"/>
        <w:rPr>
          <w:szCs w:val="24"/>
        </w:rPr>
      </w:pPr>
      <w:r w:rsidRPr="00255C38">
        <w:rPr>
          <w:szCs w:val="24"/>
        </w:rPr>
        <w:t>6</w:t>
      </w:r>
      <w:r w:rsidR="00383825" w:rsidRPr="00255C38">
        <w:rPr>
          <w:szCs w:val="24"/>
        </w:rPr>
        <w:t xml:space="preserve">.1.7. </w:t>
      </w:r>
      <w:r w:rsidR="00054E11" w:rsidRPr="00255C38">
        <w:rPr>
          <w:szCs w:val="24"/>
        </w:rPr>
        <w:t xml:space="preserve">užtikrinti, kad Sutarties sudarymo momentu ir visą jos galiojimo laikotarpį Tiekėjo darbuotojai turėtų </w:t>
      </w:r>
      <w:r w:rsidR="00054E11" w:rsidRPr="00A51CA9">
        <w:rPr>
          <w:szCs w:val="24"/>
        </w:rPr>
        <w:t>reikiamą kvalifikacij</w:t>
      </w:r>
      <w:r w:rsidR="00A51CA9" w:rsidRPr="00A51CA9">
        <w:rPr>
          <w:szCs w:val="24"/>
        </w:rPr>
        <w:t>ą</w:t>
      </w:r>
      <w:r w:rsidR="00054E11" w:rsidRPr="00A51CA9">
        <w:rPr>
          <w:szCs w:val="24"/>
        </w:rPr>
        <w:t>, reikaling</w:t>
      </w:r>
      <w:r w:rsidR="00A51CA9" w:rsidRPr="00A51CA9">
        <w:rPr>
          <w:szCs w:val="24"/>
        </w:rPr>
        <w:t>ą</w:t>
      </w:r>
      <w:r w:rsidR="00054E11" w:rsidRPr="00A51CA9">
        <w:rPr>
          <w:szCs w:val="24"/>
        </w:rPr>
        <w:t xml:space="preserve"> norint teikti Paslaugas</w:t>
      </w:r>
      <w:r w:rsidR="00383825" w:rsidRPr="00A51CA9">
        <w:rPr>
          <w:szCs w:val="24"/>
        </w:rPr>
        <w:t>;</w:t>
      </w:r>
    </w:p>
    <w:p w14:paraId="68A01895" w14:textId="66CFDE83" w:rsidR="00383825" w:rsidRPr="00255C38" w:rsidRDefault="009E32FF" w:rsidP="00CA4536">
      <w:pPr>
        <w:spacing w:after="0" w:line="240" w:lineRule="auto"/>
        <w:ind w:firstLine="720"/>
        <w:jc w:val="both"/>
        <w:rPr>
          <w:szCs w:val="24"/>
        </w:rPr>
      </w:pPr>
      <w:r w:rsidRPr="00255C38">
        <w:rPr>
          <w:szCs w:val="24"/>
        </w:rPr>
        <w:t>6.1.</w:t>
      </w:r>
      <w:r w:rsidR="00255C38" w:rsidRPr="00255C38">
        <w:rPr>
          <w:szCs w:val="24"/>
        </w:rPr>
        <w:t>8</w:t>
      </w:r>
      <w:r w:rsidRPr="00255C38">
        <w:rPr>
          <w:szCs w:val="24"/>
        </w:rPr>
        <w:t xml:space="preserve">. </w:t>
      </w:r>
      <w:r w:rsidR="000C7F4A" w:rsidRPr="00255C38">
        <w:rPr>
          <w:szCs w:val="24"/>
        </w:rPr>
        <w:t>Užsakovui</w:t>
      </w:r>
      <w:r w:rsidR="00383825" w:rsidRPr="00255C38">
        <w:rPr>
          <w:szCs w:val="24"/>
        </w:rPr>
        <w:t xml:space="preserve"> raštu paprašius, grąžinti visus iš </w:t>
      </w:r>
      <w:r w:rsidR="000C7F4A" w:rsidRPr="00255C38">
        <w:rPr>
          <w:szCs w:val="24"/>
        </w:rPr>
        <w:t>Užsakovo</w:t>
      </w:r>
      <w:r w:rsidR="00383825" w:rsidRPr="00255C38">
        <w:rPr>
          <w:szCs w:val="24"/>
        </w:rPr>
        <w:t xml:space="preserve"> gautus, Sutarčiai vykdyti reikalingus dokumentus;</w:t>
      </w:r>
    </w:p>
    <w:p w14:paraId="60DBF746" w14:textId="1B0DA1B6"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.1.</w:t>
      </w:r>
      <w:r w:rsidR="00255C38" w:rsidRPr="00255C38">
        <w:rPr>
          <w:szCs w:val="24"/>
        </w:rPr>
        <w:t>9</w:t>
      </w:r>
      <w:r w:rsidR="00383825" w:rsidRPr="00255C38">
        <w:rPr>
          <w:szCs w:val="24"/>
        </w:rPr>
        <w:t>. tinkamai vykdyti kitus įsipareigojimus, numatytus Sutartyje ir galiojančiuose Lietuvos Respublikos teisės aktuose.</w:t>
      </w:r>
    </w:p>
    <w:p w14:paraId="71AA2EE3" w14:textId="77777777"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.2. Tiekėjas turi teisę gauti Paslaugų kainą su sąlyga, kad jis tinkamai vykdo šią Sutartį.</w:t>
      </w:r>
    </w:p>
    <w:p w14:paraId="28D5C156" w14:textId="77777777"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.3. Tiekėjas turi ir kitas šios Sutarties ir Lietuvos Respublikoje galiojančių teisės aktų numatytas teises.</w:t>
      </w:r>
    </w:p>
    <w:p w14:paraId="2B66D849" w14:textId="528768EB"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 xml:space="preserve">.4. Neatlikus apmokėjimo nustatytais terminais, Tiekėjo pareikalavimu </w:t>
      </w:r>
      <w:r w:rsidR="000C7F4A" w:rsidRPr="00255C38">
        <w:rPr>
          <w:szCs w:val="24"/>
        </w:rPr>
        <w:t>Užsakovas</w:t>
      </w:r>
      <w:r w:rsidR="00383825" w:rsidRPr="00255C38">
        <w:rPr>
          <w:szCs w:val="24"/>
        </w:rPr>
        <w:t xml:space="preserve"> privalo sumokėti tiekėjui už kiekvieną uždelstą dieną </w:t>
      </w:r>
      <w:r w:rsidR="00383825" w:rsidRPr="00A51CA9">
        <w:rPr>
          <w:szCs w:val="24"/>
        </w:rPr>
        <w:t>0,0</w:t>
      </w:r>
      <w:r w:rsidR="003B6060">
        <w:rPr>
          <w:szCs w:val="24"/>
        </w:rPr>
        <w:t>2</w:t>
      </w:r>
      <w:r w:rsidR="00383825" w:rsidRPr="00A51CA9">
        <w:rPr>
          <w:szCs w:val="24"/>
        </w:rPr>
        <w:t xml:space="preserve"> % </w:t>
      </w:r>
      <w:r w:rsidR="00383825" w:rsidRPr="00255C38">
        <w:rPr>
          <w:szCs w:val="24"/>
        </w:rPr>
        <w:t>dydžio delspinigius nuo laiku nesumokėtos sumos.</w:t>
      </w:r>
    </w:p>
    <w:p w14:paraId="23842C68" w14:textId="77777777" w:rsidR="00383825" w:rsidRPr="00255C38" w:rsidRDefault="002913F4" w:rsidP="00CA4536">
      <w:pPr>
        <w:spacing w:after="0" w:line="240" w:lineRule="auto"/>
        <w:ind w:firstLine="720"/>
        <w:jc w:val="both"/>
        <w:rPr>
          <w:szCs w:val="24"/>
        </w:rPr>
      </w:pPr>
      <w:r w:rsidRPr="00255C38">
        <w:rPr>
          <w:szCs w:val="24"/>
        </w:rPr>
        <w:t>6</w:t>
      </w:r>
      <w:r w:rsidR="00383825" w:rsidRPr="00255C38">
        <w:rPr>
          <w:szCs w:val="24"/>
        </w:rPr>
        <w:t xml:space="preserve">.5. </w:t>
      </w:r>
      <w:r w:rsidR="000C7F4A" w:rsidRPr="00255C38">
        <w:rPr>
          <w:szCs w:val="24"/>
        </w:rPr>
        <w:t>Užsakovas</w:t>
      </w:r>
      <w:r w:rsidR="00383825" w:rsidRPr="00255C38">
        <w:rPr>
          <w:szCs w:val="24"/>
        </w:rPr>
        <w:t xml:space="preserve"> įsipareigoja:</w:t>
      </w:r>
    </w:p>
    <w:p w14:paraId="20A85AFD" w14:textId="77777777" w:rsidR="00383825" w:rsidRPr="00686A1A" w:rsidRDefault="002913F4" w:rsidP="00CA4536">
      <w:pPr>
        <w:pStyle w:val="Pagrindinistekstas1"/>
        <w:ind w:firstLine="720"/>
        <w:rPr>
          <w:rFonts w:ascii="Times New Roman" w:hAnsi="Times New Roman" w:cs="Times New Roman"/>
          <w:sz w:val="24"/>
          <w:szCs w:val="24"/>
          <w:lang w:val="lt-LT"/>
        </w:rPr>
      </w:pPr>
      <w:r w:rsidRPr="00255C38">
        <w:rPr>
          <w:rFonts w:ascii="Times New Roman" w:hAnsi="Times New Roman" w:cs="Times New Roman"/>
          <w:sz w:val="24"/>
          <w:szCs w:val="24"/>
          <w:lang w:val="lt-LT"/>
        </w:rPr>
        <w:t>6</w:t>
      </w:r>
      <w:r w:rsidR="00383825" w:rsidRPr="00255C38">
        <w:rPr>
          <w:rFonts w:ascii="Times New Roman" w:hAnsi="Times New Roman" w:cs="Times New Roman"/>
          <w:sz w:val="24"/>
          <w:szCs w:val="24"/>
          <w:lang w:val="lt-LT"/>
        </w:rPr>
        <w:t>.5.1. Tiekėjui sudaryti visas sąlygas, suteikti informaciją ar dokumentus, būtinus Paslaugoms teikti.</w:t>
      </w:r>
    </w:p>
    <w:p w14:paraId="75B76124" w14:textId="77777777" w:rsidR="00383825" w:rsidRPr="00255C38" w:rsidRDefault="002913F4" w:rsidP="00CA4536">
      <w:pPr>
        <w:pStyle w:val="Pagrindinistekstas1"/>
        <w:ind w:firstLine="720"/>
        <w:rPr>
          <w:rFonts w:ascii="Times New Roman" w:hAnsi="Times New Roman" w:cs="Times New Roman"/>
          <w:sz w:val="24"/>
          <w:szCs w:val="24"/>
        </w:rPr>
      </w:pPr>
      <w:r w:rsidRPr="00686A1A">
        <w:rPr>
          <w:rFonts w:ascii="Times New Roman" w:hAnsi="Times New Roman" w:cs="Times New Roman"/>
          <w:sz w:val="24"/>
          <w:szCs w:val="24"/>
          <w:lang w:val="lt-LT"/>
        </w:rPr>
        <w:t>6</w:t>
      </w:r>
      <w:r w:rsidR="00383825" w:rsidRPr="00686A1A">
        <w:rPr>
          <w:rFonts w:ascii="Times New Roman" w:hAnsi="Times New Roman" w:cs="Times New Roman"/>
          <w:sz w:val="24"/>
          <w:szCs w:val="24"/>
          <w:lang w:val="lt-LT"/>
        </w:rPr>
        <w:t xml:space="preserve">.5.2. </w:t>
      </w:r>
      <w:r w:rsidR="000C7F4A" w:rsidRPr="00686A1A">
        <w:rPr>
          <w:rFonts w:ascii="Times New Roman" w:hAnsi="Times New Roman" w:cs="Times New Roman"/>
          <w:sz w:val="24"/>
          <w:szCs w:val="24"/>
          <w:lang w:val="lt-LT"/>
        </w:rPr>
        <w:t>Užsakovas</w:t>
      </w:r>
      <w:r w:rsidR="00383825" w:rsidRPr="00255C38">
        <w:rPr>
          <w:rFonts w:ascii="Times New Roman" w:hAnsi="Times New Roman" w:cs="Times New Roman"/>
          <w:sz w:val="24"/>
          <w:szCs w:val="24"/>
          <w:lang w:val="lt-LT"/>
        </w:rPr>
        <w:t xml:space="preserve"> įsipareigoja mokėti Sutarties kainą už tinkamai suteiktas Paslaugas pagal šios Sutarties sąlygas.</w:t>
      </w:r>
    </w:p>
    <w:p w14:paraId="17169BFD" w14:textId="77777777" w:rsidR="00383825" w:rsidRPr="00A51CA9" w:rsidRDefault="002913F4" w:rsidP="00CA4536">
      <w:pPr>
        <w:pStyle w:val="Pagrindinistekstas1"/>
        <w:ind w:firstLine="709"/>
        <w:rPr>
          <w:rFonts w:ascii="Times New Roman" w:hAnsi="Times New Roman" w:cs="Times New Roman"/>
          <w:sz w:val="24"/>
          <w:szCs w:val="24"/>
        </w:rPr>
      </w:pPr>
      <w:r w:rsidRPr="00A51CA9">
        <w:rPr>
          <w:rFonts w:ascii="Times New Roman" w:hAnsi="Times New Roman" w:cs="Times New Roman"/>
          <w:sz w:val="24"/>
          <w:szCs w:val="24"/>
          <w:lang w:val="lt-LT"/>
        </w:rPr>
        <w:t>6</w:t>
      </w:r>
      <w:r w:rsidR="00383825" w:rsidRPr="00A51CA9">
        <w:rPr>
          <w:rFonts w:ascii="Times New Roman" w:hAnsi="Times New Roman" w:cs="Times New Roman"/>
          <w:sz w:val="24"/>
          <w:szCs w:val="24"/>
          <w:lang w:val="lt-LT"/>
        </w:rPr>
        <w:t>.6. Užsakovas turi visas šios Sutarties bei Lietuvos Respublikoje galiojančių teisės aktų numatytas teises.</w:t>
      </w:r>
    </w:p>
    <w:p w14:paraId="43DA8B25" w14:textId="1D9C5F95" w:rsidR="00255C38" w:rsidRDefault="002913F4" w:rsidP="00872F77">
      <w:pPr>
        <w:tabs>
          <w:tab w:val="center" w:pos="2835"/>
        </w:tabs>
        <w:spacing w:after="0" w:line="240" w:lineRule="auto"/>
        <w:ind w:firstLine="709"/>
        <w:jc w:val="both"/>
        <w:rPr>
          <w:szCs w:val="24"/>
        </w:rPr>
      </w:pPr>
      <w:r w:rsidRPr="00A51CA9">
        <w:rPr>
          <w:szCs w:val="24"/>
        </w:rPr>
        <w:t>6</w:t>
      </w:r>
      <w:r w:rsidR="00383825" w:rsidRPr="00A51CA9">
        <w:rPr>
          <w:szCs w:val="24"/>
        </w:rPr>
        <w:t xml:space="preserve">.7. </w:t>
      </w:r>
      <w:r w:rsidR="003B6060" w:rsidRPr="003B6060">
        <w:rPr>
          <w:szCs w:val="24"/>
        </w:rPr>
        <w:t>Jei Tiekėjas dėl savo kaltės neatlieka Paslaugų nustatytu terminu, Užsakovas turi teisę be oficialaus įspėjimo ir nesumažindamas kitų savo teisių gynimo būdų pradėti skaičiuoti 0,0</w:t>
      </w:r>
      <w:r w:rsidR="00D03585">
        <w:rPr>
          <w:szCs w:val="24"/>
        </w:rPr>
        <w:t>2</w:t>
      </w:r>
      <w:r w:rsidR="003B6060" w:rsidRPr="003B6060">
        <w:rPr>
          <w:szCs w:val="24"/>
        </w:rPr>
        <w:t xml:space="preserve"> % dydžio delspinigius nuo bendros Sutarties kainos už kiekvieną termino praleidimo dieną.</w:t>
      </w:r>
    </w:p>
    <w:p w14:paraId="20C4D456" w14:textId="214EC2F8" w:rsidR="00D03585" w:rsidRPr="00872F77" w:rsidRDefault="00D03585" w:rsidP="00872F77">
      <w:pPr>
        <w:tabs>
          <w:tab w:val="center" w:pos="2835"/>
        </w:tabs>
        <w:spacing w:after="0" w:line="240" w:lineRule="auto"/>
        <w:ind w:firstLine="709"/>
        <w:jc w:val="both"/>
        <w:rPr>
          <w:szCs w:val="24"/>
        </w:rPr>
      </w:pPr>
      <w:r>
        <w:rPr>
          <w:szCs w:val="24"/>
        </w:rPr>
        <w:t>6.8</w:t>
      </w:r>
      <w:r w:rsidRPr="00D03585">
        <w:rPr>
          <w:szCs w:val="24"/>
        </w:rPr>
        <w:t>. Priskaičiuot</w:t>
      </w:r>
      <w:r>
        <w:rPr>
          <w:szCs w:val="24"/>
        </w:rPr>
        <w:t>u</w:t>
      </w:r>
      <w:r w:rsidRPr="00D03585">
        <w:rPr>
          <w:szCs w:val="24"/>
        </w:rPr>
        <w:t xml:space="preserve">s </w:t>
      </w:r>
      <w:r>
        <w:rPr>
          <w:szCs w:val="24"/>
        </w:rPr>
        <w:t>delspinigius</w:t>
      </w:r>
      <w:r w:rsidRPr="00D03585">
        <w:rPr>
          <w:szCs w:val="24"/>
        </w:rPr>
        <w:t xml:space="preserve"> </w:t>
      </w:r>
      <w:r w:rsidR="00F828F3">
        <w:rPr>
          <w:szCs w:val="24"/>
        </w:rPr>
        <w:t>Tiekėjui</w:t>
      </w:r>
      <w:r w:rsidRPr="00D03585">
        <w:rPr>
          <w:szCs w:val="24"/>
        </w:rPr>
        <w:t xml:space="preserve"> Užsakovas turi teisę išskaičiuoti iš </w:t>
      </w:r>
      <w:r w:rsidR="00F828F3">
        <w:rPr>
          <w:szCs w:val="24"/>
        </w:rPr>
        <w:t>Tiekėjui</w:t>
      </w:r>
      <w:r w:rsidRPr="00D03585">
        <w:rPr>
          <w:szCs w:val="24"/>
        </w:rPr>
        <w:t xml:space="preserve"> mokėtinų sumų. Tuo atveju, jei mokėtinų sumų, iš kurių galėtų būti išskaičiuotos priskaičiuotos baudos, nėra, </w:t>
      </w:r>
      <w:r w:rsidR="00F828F3">
        <w:rPr>
          <w:szCs w:val="24"/>
        </w:rPr>
        <w:t>Tiekėjas</w:t>
      </w:r>
      <w:r w:rsidRPr="00D03585">
        <w:rPr>
          <w:szCs w:val="24"/>
        </w:rPr>
        <w:t xml:space="preserve"> privalo jas sumokėti per 10 (dešimt) darbo dienų nuo atitinkamo reikalavimo pateikimo dienos.</w:t>
      </w:r>
    </w:p>
    <w:p w14:paraId="79094075" w14:textId="77777777" w:rsidR="00383825" w:rsidRPr="00CA4536" w:rsidRDefault="00383825" w:rsidP="00CA4536">
      <w:pPr>
        <w:tabs>
          <w:tab w:val="center" w:pos="360"/>
        </w:tabs>
        <w:spacing w:after="0" w:line="240" w:lineRule="auto"/>
        <w:jc w:val="both"/>
        <w:rPr>
          <w:sz w:val="22"/>
        </w:rPr>
      </w:pPr>
    </w:p>
    <w:p w14:paraId="72FABFDD" w14:textId="77777777" w:rsidR="00383825" w:rsidRPr="003B04E9" w:rsidRDefault="00447B65" w:rsidP="00CA4536">
      <w:pPr>
        <w:keepNext/>
        <w:spacing w:after="0" w:line="240" w:lineRule="auto"/>
        <w:jc w:val="center"/>
        <w:rPr>
          <w:szCs w:val="24"/>
        </w:rPr>
      </w:pPr>
      <w:r w:rsidRPr="003B04E9">
        <w:rPr>
          <w:b/>
          <w:szCs w:val="24"/>
        </w:rPr>
        <w:t>7</w:t>
      </w:r>
      <w:r w:rsidR="00383825" w:rsidRPr="003B04E9">
        <w:rPr>
          <w:b/>
          <w:szCs w:val="24"/>
        </w:rPr>
        <w:t xml:space="preserve">. </w:t>
      </w:r>
      <w:r w:rsidR="000C7F4A" w:rsidRPr="003B04E9">
        <w:rPr>
          <w:b/>
          <w:szCs w:val="24"/>
        </w:rPr>
        <w:t>SUBTIEKĖJAI</w:t>
      </w:r>
    </w:p>
    <w:p w14:paraId="189F68C4" w14:textId="77777777" w:rsidR="00383825" w:rsidRPr="00CA4536" w:rsidRDefault="00383825" w:rsidP="00CA4536">
      <w:pPr>
        <w:keepNext/>
        <w:spacing w:after="0" w:line="240" w:lineRule="auto"/>
        <w:ind w:left="187"/>
        <w:jc w:val="both"/>
        <w:rPr>
          <w:b/>
          <w:sz w:val="22"/>
        </w:rPr>
      </w:pPr>
    </w:p>
    <w:p w14:paraId="3682D4D6" w14:textId="77777777" w:rsidR="00383825" w:rsidRPr="003B04E9" w:rsidRDefault="00447B65" w:rsidP="00CA4536">
      <w:pPr>
        <w:keepNext/>
        <w:spacing w:after="0" w:line="240" w:lineRule="auto"/>
        <w:ind w:firstLine="720"/>
        <w:jc w:val="both"/>
        <w:rPr>
          <w:szCs w:val="24"/>
        </w:rPr>
      </w:pPr>
      <w:r w:rsidRPr="003B04E9">
        <w:rPr>
          <w:szCs w:val="24"/>
        </w:rPr>
        <w:t>7</w:t>
      </w:r>
      <w:r w:rsidR="00383825" w:rsidRPr="003B04E9">
        <w:rPr>
          <w:szCs w:val="24"/>
        </w:rPr>
        <w:t xml:space="preserve">.1. Sutarties vykdymui subtiekėjai </w:t>
      </w:r>
      <w:r w:rsidR="000C7F4A" w:rsidRPr="003B04E9">
        <w:rPr>
          <w:i/>
          <w:szCs w:val="24"/>
        </w:rPr>
        <w:t>bus</w:t>
      </w:r>
      <w:r w:rsidR="000C7F4A" w:rsidRPr="003B04E9">
        <w:rPr>
          <w:szCs w:val="24"/>
        </w:rPr>
        <w:t>/</w:t>
      </w:r>
      <w:r w:rsidR="00383825" w:rsidRPr="003B04E9">
        <w:rPr>
          <w:i/>
          <w:szCs w:val="24"/>
        </w:rPr>
        <w:t>nebus</w:t>
      </w:r>
      <w:r w:rsidR="00383825" w:rsidRPr="003B04E9">
        <w:rPr>
          <w:szCs w:val="24"/>
        </w:rPr>
        <w:t xml:space="preserve"> pasitelkiami.</w:t>
      </w:r>
    </w:p>
    <w:p w14:paraId="542BE0F8" w14:textId="77777777" w:rsidR="00383825" w:rsidRPr="003B04E9" w:rsidRDefault="00447B65" w:rsidP="00CA4536">
      <w:pPr>
        <w:tabs>
          <w:tab w:val="left" w:pos="720"/>
          <w:tab w:val="left" w:pos="851"/>
        </w:tabs>
        <w:spacing w:after="0" w:line="240" w:lineRule="auto"/>
        <w:ind w:firstLine="720"/>
        <w:jc w:val="both"/>
        <w:rPr>
          <w:szCs w:val="24"/>
        </w:rPr>
      </w:pPr>
      <w:r w:rsidRPr="003B04E9">
        <w:rPr>
          <w:szCs w:val="24"/>
        </w:rPr>
        <w:t>7</w:t>
      </w:r>
      <w:r w:rsidR="00383825" w:rsidRPr="003B04E9">
        <w:rPr>
          <w:szCs w:val="24"/>
        </w:rPr>
        <w:t xml:space="preserve">.2. Tiekėjas, sutarties galiojimo metu, suderinęs su </w:t>
      </w:r>
      <w:r w:rsidR="002E3EE8" w:rsidRPr="003B04E9">
        <w:rPr>
          <w:szCs w:val="24"/>
        </w:rPr>
        <w:t>Užsakovu</w:t>
      </w:r>
      <w:r w:rsidR="00383825" w:rsidRPr="003B04E9">
        <w:rPr>
          <w:szCs w:val="24"/>
        </w:rPr>
        <w:t xml:space="preserve"> (pateikus Subtiekėjo keitimo priežastį) bei gavęs </w:t>
      </w:r>
      <w:r w:rsidR="002E3EE8" w:rsidRPr="003B04E9">
        <w:rPr>
          <w:szCs w:val="24"/>
        </w:rPr>
        <w:t>Užsakovo</w:t>
      </w:r>
      <w:r w:rsidR="00383825" w:rsidRPr="003B04E9">
        <w:rPr>
          <w:szCs w:val="24"/>
        </w:rPr>
        <w:t xml:space="preserve"> rašytinį sutikimą, gali keisti subtiekėjus.</w:t>
      </w:r>
      <w:r w:rsidR="00383825" w:rsidRPr="003B04E9">
        <w:rPr>
          <w:color w:val="000000"/>
          <w:szCs w:val="24"/>
        </w:rPr>
        <w:t xml:space="preserve"> Keičiami subtiekėjai turės būti suderinti su </w:t>
      </w:r>
      <w:r w:rsidR="002E3EE8" w:rsidRPr="003B04E9">
        <w:rPr>
          <w:color w:val="000000"/>
          <w:szCs w:val="24"/>
        </w:rPr>
        <w:t>Užsakovu</w:t>
      </w:r>
      <w:r w:rsidR="00383825" w:rsidRPr="003B04E9">
        <w:rPr>
          <w:color w:val="000000"/>
          <w:szCs w:val="24"/>
        </w:rPr>
        <w:t xml:space="preserve"> įforminant papildomą susitarimą dėl subtiekėjų pakeitimo, pasirašomą abiejų pirkimo Sutarties šalių. </w:t>
      </w:r>
      <w:r w:rsidR="00383825" w:rsidRPr="003B04E9">
        <w:rPr>
          <w:szCs w:val="24"/>
        </w:rPr>
        <w:t xml:space="preserve">Keičiamų subtiekėjų kvalifikacija turi atitikti Konkurso sąlygose nustatytus reikalavimus. </w:t>
      </w:r>
      <w:r w:rsidR="002E3EE8" w:rsidRPr="003B04E9">
        <w:rPr>
          <w:color w:val="000000"/>
          <w:szCs w:val="24"/>
        </w:rPr>
        <w:t>Užsakovas</w:t>
      </w:r>
      <w:r w:rsidR="00383825" w:rsidRPr="003B04E9">
        <w:rPr>
          <w:color w:val="000000"/>
          <w:szCs w:val="24"/>
        </w:rPr>
        <w:t xml:space="preserve"> turi teisę pareikalauti įrodyti keičiamų subtiekėjų pašalinimo pagrindų nebuvimą ir kvalifikaciją, pateikiant atitinkamus dokumentus. </w:t>
      </w:r>
    </w:p>
    <w:p w14:paraId="32627205" w14:textId="77777777" w:rsidR="00383825" w:rsidRPr="00CA4536" w:rsidRDefault="00383825" w:rsidP="00CA4536">
      <w:pPr>
        <w:keepNext/>
        <w:spacing w:after="0" w:line="240" w:lineRule="auto"/>
        <w:ind w:left="187"/>
        <w:jc w:val="both"/>
        <w:rPr>
          <w:b/>
          <w:color w:val="000000"/>
          <w:sz w:val="22"/>
        </w:rPr>
      </w:pPr>
    </w:p>
    <w:p w14:paraId="05BD0130" w14:textId="77777777" w:rsidR="00383825" w:rsidRPr="0099714A" w:rsidRDefault="000E5429" w:rsidP="00CA4536">
      <w:pPr>
        <w:pStyle w:val="Statja"/>
        <w:spacing w:before="0"/>
        <w:ind w:left="0"/>
        <w:jc w:val="center"/>
        <w:rPr>
          <w:rFonts w:ascii="Times New Roman" w:hAnsi="Times New Roman" w:cs="Times New Roman"/>
          <w:sz w:val="24"/>
          <w:szCs w:val="24"/>
        </w:rPr>
      </w:pPr>
      <w:r w:rsidRPr="0099714A">
        <w:rPr>
          <w:rFonts w:ascii="Times New Roman" w:hAnsi="Times New Roman" w:cs="Times New Roman"/>
          <w:sz w:val="24"/>
          <w:szCs w:val="24"/>
          <w:lang w:val="lt-LT"/>
        </w:rPr>
        <w:t>8</w:t>
      </w:r>
      <w:r w:rsidR="00383825" w:rsidRPr="0099714A">
        <w:rPr>
          <w:rFonts w:ascii="Times New Roman" w:hAnsi="Times New Roman" w:cs="Times New Roman"/>
          <w:sz w:val="24"/>
          <w:szCs w:val="24"/>
          <w:lang w:val="lt-LT"/>
        </w:rPr>
        <w:t xml:space="preserve">. </w:t>
      </w:r>
      <w:r w:rsidR="000C7F4A" w:rsidRPr="0099714A">
        <w:rPr>
          <w:rFonts w:ascii="Times New Roman" w:hAnsi="Times New Roman" w:cs="Times New Roman"/>
          <w:sz w:val="24"/>
          <w:szCs w:val="24"/>
          <w:lang w:val="lt-LT"/>
        </w:rPr>
        <w:t>NENUGALIMOS JĖGOS APLINKYBĖS (</w:t>
      </w:r>
      <w:r w:rsidR="000C7F4A" w:rsidRPr="0099714A">
        <w:rPr>
          <w:rFonts w:ascii="Times New Roman" w:hAnsi="Times New Roman" w:cs="Times New Roman"/>
          <w:i/>
          <w:iCs/>
          <w:sz w:val="24"/>
          <w:szCs w:val="24"/>
          <w:lang w:val="lt-LT"/>
        </w:rPr>
        <w:t>FORCE MAJEURE</w:t>
      </w:r>
      <w:r w:rsidR="000C7F4A" w:rsidRPr="0099714A">
        <w:rPr>
          <w:rFonts w:ascii="Times New Roman" w:hAnsi="Times New Roman" w:cs="Times New Roman"/>
          <w:sz w:val="24"/>
          <w:szCs w:val="24"/>
          <w:lang w:val="lt-LT"/>
        </w:rPr>
        <w:t>)</w:t>
      </w:r>
    </w:p>
    <w:p w14:paraId="3EE339F9" w14:textId="77777777" w:rsidR="00383825" w:rsidRPr="00CA4536" w:rsidRDefault="00383825" w:rsidP="00CA4536">
      <w:pPr>
        <w:pStyle w:val="Statja"/>
        <w:spacing w:before="0"/>
        <w:jc w:val="center"/>
        <w:rPr>
          <w:rFonts w:ascii="Times New Roman" w:hAnsi="Times New Roman" w:cs="Times New Roman"/>
          <w:sz w:val="22"/>
          <w:szCs w:val="22"/>
          <w:lang w:val="lt-LT"/>
        </w:rPr>
      </w:pPr>
    </w:p>
    <w:p w14:paraId="2E33CD64" w14:textId="77777777" w:rsidR="00383825" w:rsidRPr="00803421" w:rsidRDefault="000E5429" w:rsidP="00CA4536">
      <w:pPr>
        <w:pStyle w:val="Pagrindinistekstas1"/>
        <w:ind w:firstLine="720"/>
        <w:rPr>
          <w:rFonts w:ascii="Times New Roman" w:hAnsi="Times New Roman" w:cs="Times New Roman"/>
          <w:sz w:val="24"/>
          <w:szCs w:val="24"/>
        </w:rPr>
      </w:pPr>
      <w:r w:rsidRPr="00803421">
        <w:rPr>
          <w:rFonts w:ascii="Times New Roman" w:hAnsi="Times New Roman" w:cs="Times New Roman"/>
          <w:sz w:val="24"/>
          <w:szCs w:val="24"/>
          <w:lang w:val="lt-LT"/>
        </w:rPr>
        <w:t>8</w:t>
      </w:r>
      <w:r w:rsidR="00383825" w:rsidRPr="00803421">
        <w:rPr>
          <w:rFonts w:ascii="Times New Roman" w:hAnsi="Times New Roman" w:cs="Times New Roman"/>
          <w:sz w:val="24"/>
          <w:szCs w:val="24"/>
          <w:lang w:val="lt-LT"/>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383825" w:rsidRPr="00803421">
        <w:rPr>
          <w:rFonts w:ascii="Times New Roman" w:hAnsi="Times New Roman" w:cs="Times New Roman"/>
          <w:i/>
          <w:iCs/>
          <w:sz w:val="24"/>
          <w:szCs w:val="24"/>
          <w:lang w:val="lt-LT"/>
        </w:rPr>
        <w:t>force majeure</w:t>
      </w:r>
      <w:r w:rsidR="00383825" w:rsidRPr="00803421">
        <w:rPr>
          <w:rFonts w:ascii="Times New Roman" w:hAnsi="Times New Roman" w:cs="Times New Roman"/>
          <w:sz w:val="24"/>
          <w:szCs w:val="24"/>
          <w:lang w:val="lt-LT"/>
        </w:rPr>
        <w:t xml:space="preserve">) aplinkybėms taisyklėse, patvirtintose Lietuvos Respublikos Vyriausybės 1996 m. liepos 15 d. </w:t>
      </w:r>
      <w:r w:rsidR="00383825" w:rsidRPr="00803421">
        <w:rPr>
          <w:rFonts w:ascii="Times New Roman" w:hAnsi="Times New Roman" w:cs="Times New Roman"/>
          <w:sz w:val="24"/>
          <w:szCs w:val="24"/>
          <w:lang w:val="lt-LT"/>
        </w:rPr>
        <w:lastRenderedPageBreak/>
        <w:t>nutarimu Nr. 840. Nustatydamos nenugalimos jėgos aplinkybes Šalys vadovaujasi Lietuvos Respublikos Vyriausybės 1997 m. kovo 13 d. nutarimu Nr. 222 „Dėl nenugalimos jėgos (</w:t>
      </w:r>
      <w:r w:rsidR="00383825" w:rsidRPr="00803421">
        <w:rPr>
          <w:rFonts w:ascii="Times New Roman" w:hAnsi="Times New Roman" w:cs="Times New Roman"/>
          <w:i/>
          <w:iCs/>
          <w:sz w:val="24"/>
          <w:szCs w:val="24"/>
          <w:lang w:val="lt-LT"/>
        </w:rPr>
        <w:t>force majeure</w:t>
      </w:r>
      <w:r w:rsidR="00383825" w:rsidRPr="00803421">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5B3731" w14:textId="77777777" w:rsidR="00383825" w:rsidRPr="00803421" w:rsidRDefault="000E5429" w:rsidP="00CA4536">
      <w:pPr>
        <w:pStyle w:val="Pagrindinistekstas1"/>
        <w:ind w:firstLine="720"/>
        <w:rPr>
          <w:rFonts w:ascii="Times New Roman" w:hAnsi="Times New Roman" w:cs="Times New Roman"/>
          <w:sz w:val="24"/>
          <w:szCs w:val="24"/>
        </w:rPr>
      </w:pPr>
      <w:r w:rsidRPr="00803421">
        <w:rPr>
          <w:rFonts w:ascii="Times New Roman" w:hAnsi="Times New Roman" w:cs="Times New Roman"/>
          <w:sz w:val="24"/>
          <w:szCs w:val="24"/>
          <w:lang w:val="lt-LT"/>
        </w:rPr>
        <w:t>8</w:t>
      </w:r>
      <w:r w:rsidR="00383825" w:rsidRPr="00803421">
        <w:rPr>
          <w:rFonts w:ascii="Times New Roman" w:hAnsi="Times New Roman" w:cs="Times New Roman"/>
          <w:sz w:val="24"/>
          <w:szCs w:val="24"/>
          <w:lang w:val="lt-LT"/>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611FAE" w14:textId="77777777" w:rsidR="00383825" w:rsidRPr="00803421" w:rsidRDefault="000E5429" w:rsidP="00CA4536">
      <w:pPr>
        <w:pStyle w:val="Pagrindinistekstas1"/>
        <w:ind w:firstLine="720"/>
        <w:rPr>
          <w:rFonts w:ascii="Times New Roman" w:hAnsi="Times New Roman" w:cs="Times New Roman"/>
          <w:sz w:val="24"/>
          <w:szCs w:val="24"/>
        </w:rPr>
      </w:pPr>
      <w:r w:rsidRPr="00803421">
        <w:rPr>
          <w:rFonts w:ascii="Times New Roman" w:hAnsi="Times New Roman" w:cs="Times New Roman"/>
          <w:sz w:val="24"/>
          <w:szCs w:val="24"/>
          <w:lang w:val="lt-LT"/>
        </w:rPr>
        <w:t>8</w:t>
      </w:r>
      <w:r w:rsidR="00383825" w:rsidRPr="00803421">
        <w:rPr>
          <w:rFonts w:ascii="Times New Roman" w:hAnsi="Times New Roman" w:cs="Times New Roman"/>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09179F" w14:textId="77777777" w:rsidR="00383825" w:rsidRPr="00803421" w:rsidRDefault="00383825" w:rsidP="00CA4536">
      <w:pPr>
        <w:keepNext/>
        <w:spacing w:after="0" w:line="240" w:lineRule="auto"/>
        <w:jc w:val="center"/>
        <w:rPr>
          <w:b/>
          <w:szCs w:val="24"/>
        </w:rPr>
      </w:pPr>
    </w:p>
    <w:p w14:paraId="36DC1E8E" w14:textId="77777777" w:rsidR="00383825" w:rsidRPr="00803421" w:rsidRDefault="000E5429" w:rsidP="00CA4536">
      <w:pPr>
        <w:spacing w:after="0" w:line="240" w:lineRule="auto"/>
        <w:jc w:val="center"/>
        <w:rPr>
          <w:szCs w:val="24"/>
        </w:rPr>
      </w:pPr>
      <w:r w:rsidRPr="00803421">
        <w:rPr>
          <w:b/>
          <w:szCs w:val="24"/>
        </w:rPr>
        <w:t>9</w:t>
      </w:r>
      <w:r w:rsidR="00383825" w:rsidRPr="00803421">
        <w:rPr>
          <w:b/>
          <w:szCs w:val="24"/>
        </w:rPr>
        <w:t xml:space="preserve">. </w:t>
      </w:r>
      <w:r w:rsidR="000C7F4A" w:rsidRPr="00803421">
        <w:rPr>
          <w:b/>
          <w:szCs w:val="24"/>
        </w:rPr>
        <w:t>SUSIRAŠINĖJIMAS</w:t>
      </w:r>
    </w:p>
    <w:p w14:paraId="358D07BA" w14:textId="77777777" w:rsidR="00383825" w:rsidRPr="00803421" w:rsidRDefault="00383825" w:rsidP="00CA4536">
      <w:pPr>
        <w:spacing w:after="0" w:line="240" w:lineRule="auto"/>
        <w:jc w:val="center"/>
        <w:rPr>
          <w:b/>
          <w:szCs w:val="24"/>
        </w:rPr>
      </w:pPr>
    </w:p>
    <w:p w14:paraId="7E6E31C0" w14:textId="77777777" w:rsidR="00383825" w:rsidRPr="00803421" w:rsidRDefault="000E5429" w:rsidP="00CA4536">
      <w:pPr>
        <w:widowControl w:val="0"/>
        <w:spacing w:after="0" w:line="240" w:lineRule="auto"/>
        <w:ind w:firstLine="720"/>
        <w:jc w:val="both"/>
        <w:rPr>
          <w:szCs w:val="24"/>
        </w:rPr>
      </w:pPr>
      <w:r w:rsidRPr="00803421">
        <w:rPr>
          <w:szCs w:val="24"/>
        </w:rPr>
        <w:t>9</w:t>
      </w:r>
      <w:r w:rsidR="00383825" w:rsidRPr="00803421">
        <w:rPr>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64778204" w14:textId="77777777" w:rsidR="00383825" w:rsidRPr="00CA4536" w:rsidRDefault="00383825" w:rsidP="00CA4536">
      <w:pPr>
        <w:widowControl w:val="0"/>
        <w:spacing w:after="0" w:line="240" w:lineRule="auto"/>
        <w:ind w:firstLine="720"/>
        <w:jc w:val="both"/>
        <w:rPr>
          <w:sz w:val="22"/>
        </w:rPr>
      </w:pPr>
    </w:p>
    <w:tbl>
      <w:tblPr>
        <w:tblW w:w="9753" w:type="dxa"/>
        <w:tblInd w:w="-5" w:type="dxa"/>
        <w:tblLayout w:type="fixed"/>
        <w:tblLook w:val="0000" w:firstRow="0" w:lastRow="0" w:firstColumn="0" w:lastColumn="0" w:noHBand="0" w:noVBand="0"/>
      </w:tblPr>
      <w:tblGrid>
        <w:gridCol w:w="3232"/>
        <w:gridCol w:w="3402"/>
        <w:gridCol w:w="3119"/>
      </w:tblGrid>
      <w:tr w:rsidR="00383825" w:rsidRPr="00803421" w14:paraId="23E1A2B6" w14:textId="77777777" w:rsidTr="00BA633D">
        <w:tc>
          <w:tcPr>
            <w:tcW w:w="3232" w:type="dxa"/>
            <w:tcBorders>
              <w:top w:val="single" w:sz="4" w:space="0" w:color="000000"/>
              <w:left w:val="single" w:sz="4" w:space="0" w:color="000000"/>
              <w:bottom w:val="single" w:sz="4" w:space="0" w:color="000000"/>
            </w:tcBorders>
            <w:shd w:val="clear" w:color="auto" w:fill="auto"/>
          </w:tcPr>
          <w:p w14:paraId="57C3C99D" w14:textId="77777777" w:rsidR="00383825" w:rsidRPr="00803421" w:rsidRDefault="00383825" w:rsidP="00CA4536">
            <w:pPr>
              <w:snapToGrid w:val="0"/>
              <w:spacing w:after="0" w:line="240" w:lineRule="auto"/>
              <w:jc w:val="both"/>
              <w:rPr>
                <w:b/>
                <w:szCs w:val="24"/>
              </w:rPr>
            </w:pPr>
          </w:p>
        </w:tc>
        <w:tc>
          <w:tcPr>
            <w:tcW w:w="3402" w:type="dxa"/>
            <w:tcBorders>
              <w:top w:val="single" w:sz="4" w:space="0" w:color="000000"/>
              <w:left w:val="single" w:sz="4" w:space="0" w:color="000000"/>
              <w:bottom w:val="single" w:sz="4" w:space="0" w:color="000000"/>
            </w:tcBorders>
            <w:shd w:val="clear" w:color="auto" w:fill="auto"/>
          </w:tcPr>
          <w:p w14:paraId="0D1A7709" w14:textId="77777777" w:rsidR="00383825" w:rsidRPr="00803421" w:rsidRDefault="000C7F4A" w:rsidP="00CA4536">
            <w:pPr>
              <w:spacing w:after="0" w:line="240" w:lineRule="auto"/>
              <w:jc w:val="both"/>
              <w:rPr>
                <w:szCs w:val="24"/>
              </w:rPr>
            </w:pPr>
            <w:r w:rsidRPr="00803421">
              <w:rPr>
                <w:b/>
                <w:szCs w:val="24"/>
              </w:rPr>
              <w:t>Užsakovas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55566E" w14:textId="77777777" w:rsidR="00383825" w:rsidRPr="00803421" w:rsidRDefault="00383825" w:rsidP="00CA4536">
            <w:pPr>
              <w:spacing w:after="0" w:line="240" w:lineRule="auto"/>
              <w:jc w:val="both"/>
              <w:rPr>
                <w:szCs w:val="24"/>
              </w:rPr>
            </w:pPr>
            <w:r w:rsidRPr="00803421">
              <w:rPr>
                <w:b/>
                <w:szCs w:val="24"/>
              </w:rPr>
              <w:t>Tiekėjas</w:t>
            </w:r>
          </w:p>
        </w:tc>
      </w:tr>
      <w:tr w:rsidR="00383825" w:rsidRPr="00803421" w14:paraId="6D1CDE7D" w14:textId="77777777" w:rsidTr="00BA633D">
        <w:tc>
          <w:tcPr>
            <w:tcW w:w="3232" w:type="dxa"/>
            <w:tcBorders>
              <w:top w:val="single" w:sz="4" w:space="0" w:color="000000"/>
              <w:left w:val="single" w:sz="4" w:space="0" w:color="000000"/>
              <w:bottom w:val="single" w:sz="4" w:space="0" w:color="000000"/>
            </w:tcBorders>
            <w:shd w:val="clear" w:color="auto" w:fill="auto"/>
          </w:tcPr>
          <w:p w14:paraId="222BF769" w14:textId="77777777" w:rsidR="00383825" w:rsidRPr="00803421" w:rsidRDefault="00383825" w:rsidP="00CA4536">
            <w:pPr>
              <w:spacing w:after="0" w:line="240" w:lineRule="auto"/>
              <w:jc w:val="both"/>
              <w:rPr>
                <w:szCs w:val="24"/>
              </w:rPr>
            </w:pPr>
            <w:r w:rsidRPr="00803421">
              <w:rPr>
                <w:szCs w:val="24"/>
              </w:rPr>
              <w:t>Pavadinimas</w:t>
            </w:r>
          </w:p>
        </w:tc>
        <w:tc>
          <w:tcPr>
            <w:tcW w:w="3402" w:type="dxa"/>
            <w:tcBorders>
              <w:top w:val="single" w:sz="4" w:space="0" w:color="000000"/>
              <w:left w:val="single" w:sz="4" w:space="0" w:color="000000"/>
              <w:bottom w:val="single" w:sz="4" w:space="0" w:color="000000"/>
            </w:tcBorders>
            <w:shd w:val="clear" w:color="auto" w:fill="auto"/>
          </w:tcPr>
          <w:p w14:paraId="0BBF4214" w14:textId="77777777" w:rsidR="00383825" w:rsidRPr="00803421" w:rsidRDefault="00383825" w:rsidP="00CA4536">
            <w:pPr>
              <w:spacing w:after="0" w:line="240" w:lineRule="auto"/>
              <w:rPr>
                <w:szCs w:val="24"/>
              </w:rPr>
            </w:pPr>
            <w:r w:rsidRPr="00803421">
              <w:rPr>
                <w:szCs w:val="24"/>
              </w:rPr>
              <w:t>Šilutės rajono savivaldybės administracija</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9EF4" w14:textId="77777777" w:rsidR="00383825" w:rsidRPr="00803421" w:rsidRDefault="00383825" w:rsidP="00CA4536">
            <w:pPr>
              <w:spacing w:after="0" w:line="240" w:lineRule="auto"/>
              <w:rPr>
                <w:szCs w:val="24"/>
              </w:rPr>
            </w:pPr>
          </w:p>
        </w:tc>
      </w:tr>
      <w:tr w:rsidR="00383825" w:rsidRPr="00803421" w14:paraId="675FBC02" w14:textId="77777777" w:rsidTr="00BA633D">
        <w:tc>
          <w:tcPr>
            <w:tcW w:w="3232" w:type="dxa"/>
            <w:tcBorders>
              <w:top w:val="single" w:sz="4" w:space="0" w:color="000000"/>
              <w:left w:val="single" w:sz="4" w:space="0" w:color="000000"/>
              <w:bottom w:val="single" w:sz="4" w:space="0" w:color="000000"/>
            </w:tcBorders>
            <w:shd w:val="clear" w:color="auto" w:fill="auto"/>
          </w:tcPr>
          <w:p w14:paraId="0790582D" w14:textId="77777777" w:rsidR="00383825" w:rsidRPr="00803421" w:rsidRDefault="00383825" w:rsidP="00CA4536">
            <w:pPr>
              <w:spacing w:after="0" w:line="240" w:lineRule="auto"/>
              <w:jc w:val="both"/>
              <w:rPr>
                <w:szCs w:val="24"/>
              </w:rPr>
            </w:pPr>
            <w:r w:rsidRPr="00803421">
              <w:rPr>
                <w:szCs w:val="24"/>
              </w:rPr>
              <w:t>Adresas</w:t>
            </w:r>
          </w:p>
        </w:tc>
        <w:tc>
          <w:tcPr>
            <w:tcW w:w="3402" w:type="dxa"/>
            <w:tcBorders>
              <w:top w:val="single" w:sz="4" w:space="0" w:color="000000"/>
              <w:left w:val="single" w:sz="4" w:space="0" w:color="000000"/>
              <w:bottom w:val="single" w:sz="4" w:space="0" w:color="000000"/>
            </w:tcBorders>
            <w:shd w:val="clear" w:color="auto" w:fill="auto"/>
          </w:tcPr>
          <w:p w14:paraId="47936614" w14:textId="77777777" w:rsidR="00383825" w:rsidRPr="00803421" w:rsidRDefault="00383825" w:rsidP="00CA4536">
            <w:pPr>
              <w:spacing w:after="0" w:line="240" w:lineRule="auto"/>
              <w:rPr>
                <w:szCs w:val="24"/>
              </w:rPr>
            </w:pPr>
            <w:r w:rsidRPr="00803421">
              <w:rPr>
                <w:szCs w:val="24"/>
              </w:rPr>
              <w:t>Dariaus ir Girėno g. 1, Šilutė</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BFDBC9" w14:textId="77777777" w:rsidR="00383825" w:rsidRPr="00803421" w:rsidRDefault="00383825" w:rsidP="00CA4536">
            <w:pPr>
              <w:spacing w:after="0" w:line="240" w:lineRule="auto"/>
              <w:jc w:val="both"/>
              <w:rPr>
                <w:szCs w:val="24"/>
              </w:rPr>
            </w:pPr>
          </w:p>
        </w:tc>
      </w:tr>
      <w:tr w:rsidR="00383825" w:rsidRPr="00803421" w14:paraId="07119669" w14:textId="77777777" w:rsidTr="00BA633D">
        <w:tc>
          <w:tcPr>
            <w:tcW w:w="3232" w:type="dxa"/>
            <w:tcBorders>
              <w:top w:val="single" w:sz="4" w:space="0" w:color="000000"/>
              <w:left w:val="single" w:sz="4" w:space="0" w:color="000000"/>
              <w:bottom w:val="single" w:sz="4" w:space="0" w:color="000000"/>
            </w:tcBorders>
            <w:shd w:val="clear" w:color="auto" w:fill="auto"/>
          </w:tcPr>
          <w:p w14:paraId="5EBC7AA8" w14:textId="77777777" w:rsidR="00383825" w:rsidRPr="00803421" w:rsidRDefault="00383825" w:rsidP="00CA4536">
            <w:pPr>
              <w:spacing w:after="0" w:line="240" w:lineRule="auto"/>
              <w:jc w:val="both"/>
              <w:rPr>
                <w:szCs w:val="24"/>
              </w:rPr>
            </w:pPr>
            <w:r w:rsidRPr="00803421">
              <w:rPr>
                <w:szCs w:val="24"/>
              </w:rPr>
              <w:t>Telefonas</w:t>
            </w:r>
          </w:p>
        </w:tc>
        <w:tc>
          <w:tcPr>
            <w:tcW w:w="3402" w:type="dxa"/>
            <w:tcBorders>
              <w:top w:val="single" w:sz="4" w:space="0" w:color="000000"/>
              <w:left w:val="single" w:sz="4" w:space="0" w:color="000000"/>
              <w:bottom w:val="single" w:sz="4" w:space="0" w:color="000000"/>
            </w:tcBorders>
            <w:shd w:val="clear" w:color="auto" w:fill="auto"/>
          </w:tcPr>
          <w:p w14:paraId="7FBA6860" w14:textId="77777777" w:rsidR="00383825" w:rsidRPr="00803421" w:rsidRDefault="00FB1959" w:rsidP="00CA4536">
            <w:pPr>
              <w:spacing w:after="0" w:line="240" w:lineRule="auto"/>
              <w:jc w:val="both"/>
              <w:rPr>
                <w:szCs w:val="24"/>
              </w:rPr>
            </w:pPr>
            <w:r w:rsidRPr="00803421">
              <w:rPr>
                <w:szCs w:val="24"/>
              </w:rPr>
              <w:t>+370</w:t>
            </w:r>
            <w:r w:rsidR="00383825" w:rsidRPr="00803421">
              <w:rPr>
                <w:szCs w:val="24"/>
              </w:rPr>
              <w:t xml:space="preserve"> 441  79 266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4339EA" w14:textId="77777777" w:rsidR="00383825" w:rsidRPr="00803421" w:rsidRDefault="00383825" w:rsidP="00CA4536">
            <w:pPr>
              <w:spacing w:after="0" w:line="240" w:lineRule="auto"/>
              <w:jc w:val="both"/>
              <w:rPr>
                <w:szCs w:val="24"/>
              </w:rPr>
            </w:pPr>
          </w:p>
        </w:tc>
      </w:tr>
      <w:tr w:rsidR="00383825" w:rsidRPr="00803421" w14:paraId="797E1D5D" w14:textId="77777777" w:rsidTr="00BA633D">
        <w:tc>
          <w:tcPr>
            <w:tcW w:w="3232" w:type="dxa"/>
            <w:tcBorders>
              <w:top w:val="single" w:sz="4" w:space="0" w:color="000000"/>
              <w:left w:val="single" w:sz="4" w:space="0" w:color="000000"/>
              <w:bottom w:val="single" w:sz="4" w:space="0" w:color="000000"/>
            </w:tcBorders>
            <w:shd w:val="clear" w:color="auto" w:fill="auto"/>
          </w:tcPr>
          <w:p w14:paraId="48C3E9CC" w14:textId="77777777" w:rsidR="00383825" w:rsidRPr="00803421" w:rsidRDefault="00383825" w:rsidP="00CA4536">
            <w:pPr>
              <w:spacing w:after="0" w:line="240" w:lineRule="auto"/>
              <w:jc w:val="both"/>
              <w:rPr>
                <w:szCs w:val="24"/>
              </w:rPr>
            </w:pPr>
            <w:r w:rsidRPr="00803421">
              <w:rPr>
                <w:szCs w:val="24"/>
              </w:rPr>
              <w:t>El. paštas</w:t>
            </w:r>
          </w:p>
        </w:tc>
        <w:tc>
          <w:tcPr>
            <w:tcW w:w="3402" w:type="dxa"/>
            <w:tcBorders>
              <w:top w:val="single" w:sz="4" w:space="0" w:color="000000"/>
              <w:left w:val="single" w:sz="4" w:space="0" w:color="000000"/>
              <w:bottom w:val="single" w:sz="4" w:space="0" w:color="000000"/>
            </w:tcBorders>
            <w:shd w:val="clear" w:color="auto" w:fill="auto"/>
          </w:tcPr>
          <w:p w14:paraId="1EED2508" w14:textId="77777777" w:rsidR="00383825" w:rsidRPr="00803421" w:rsidRDefault="00383825" w:rsidP="00CA4536">
            <w:pPr>
              <w:spacing w:after="0" w:line="240" w:lineRule="auto"/>
              <w:jc w:val="both"/>
              <w:rPr>
                <w:szCs w:val="24"/>
              </w:rPr>
            </w:pPr>
            <w:hyperlink r:id="rId5" w:history="1">
              <w:r w:rsidRPr="00803421">
                <w:rPr>
                  <w:rStyle w:val="Hipersaitas"/>
                  <w:szCs w:val="24"/>
                </w:rPr>
                <w:t>administracija@silute.lt</w:t>
              </w:r>
            </w:hyperlink>
            <w:r w:rsidRPr="00803421">
              <w:rPr>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B2694B" w14:textId="77777777" w:rsidR="00383825" w:rsidRPr="00803421" w:rsidRDefault="00383825" w:rsidP="00CA4536">
            <w:pPr>
              <w:spacing w:after="0" w:line="240" w:lineRule="auto"/>
              <w:jc w:val="both"/>
              <w:rPr>
                <w:szCs w:val="24"/>
              </w:rPr>
            </w:pPr>
          </w:p>
        </w:tc>
      </w:tr>
      <w:tr w:rsidR="00383825" w:rsidRPr="00803421" w14:paraId="3D775745" w14:textId="77777777" w:rsidTr="00BA633D">
        <w:tc>
          <w:tcPr>
            <w:tcW w:w="3232" w:type="dxa"/>
            <w:tcBorders>
              <w:top w:val="single" w:sz="4" w:space="0" w:color="000000"/>
              <w:left w:val="single" w:sz="4" w:space="0" w:color="000000"/>
              <w:bottom w:val="single" w:sz="4" w:space="0" w:color="000000"/>
            </w:tcBorders>
            <w:shd w:val="clear" w:color="auto" w:fill="auto"/>
          </w:tcPr>
          <w:p w14:paraId="76395EAF" w14:textId="77777777" w:rsidR="00383825" w:rsidRPr="00803421" w:rsidRDefault="00383825" w:rsidP="00CA4536">
            <w:pPr>
              <w:spacing w:after="0" w:line="240" w:lineRule="auto"/>
              <w:jc w:val="both"/>
              <w:rPr>
                <w:szCs w:val="24"/>
              </w:rPr>
            </w:pPr>
            <w:r w:rsidRPr="00803421">
              <w:rPr>
                <w:szCs w:val="24"/>
              </w:rPr>
              <w:t>Už sutarties vykdymą atsakingas asmuo, telefonas, el. p.</w:t>
            </w:r>
          </w:p>
        </w:tc>
        <w:tc>
          <w:tcPr>
            <w:tcW w:w="3402" w:type="dxa"/>
            <w:tcBorders>
              <w:top w:val="single" w:sz="4" w:space="0" w:color="000000"/>
              <w:left w:val="single" w:sz="4" w:space="0" w:color="000000"/>
              <w:bottom w:val="single" w:sz="4" w:space="0" w:color="000000"/>
            </w:tcBorders>
            <w:shd w:val="clear" w:color="auto" w:fill="auto"/>
          </w:tcPr>
          <w:p w14:paraId="2C473A56" w14:textId="77777777" w:rsidR="003B6060" w:rsidRDefault="003B6060" w:rsidP="00CA4536">
            <w:pPr>
              <w:spacing w:after="0" w:line="240" w:lineRule="auto"/>
              <w:jc w:val="both"/>
              <w:rPr>
                <w:szCs w:val="24"/>
              </w:rPr>
            </w:pPr>
            <w:r w:rsidRPr="003B6060">
              <w:rPr>
                <w:szCs w:val="24"/>
              </w:rPr>
              <w:t xml:space="preserve">Ramunė </w:t>
            </w:r>
            <w:proofErr w:type="spellStart"/>
            <w:r w:rsidRPr="003B6060">
              <w:rPr>
                <w:szCs w:val="24"/>
              </w:rPr>
              <w:t>Vytartienė</w:t>
            </w:r>
            <w:proofErr w:type="spellEnd"/>
          </w:p>
          <w:p w14:paraId="1A7F24F9" w14:textId="5EFA960F" w:rsidR="00DD4202" w:rsidRPr="00803421" w:rsidRDefault="00DD4202" w:rsidP="00CA4536">
            <w:pPr>
              <w:spacing w:after="0" w:line="240" w:lineRule="auto"/>
              <w:jc w:val="both"/>
              <w:rPr>
                <w:szCs w:val="24"/>
              </w:rPr>
            </w:pPr>
            <w:r w:rsidRPr="00803421">
              <w:rPr>
                <w:szCs w:val="24"/>
              </w:rPr>
              <w:t xml:space="preserve">Tel. </w:t>
            </w:r>
            <w:r w:rsidR="003B6060">
              <w:rPr>
                <w:szCs w:val="24"/>
              </w:rPr>
              <w:t>+</w:t>
            </w:r>
            <w:r w:rsidR="003B6060" w:rsidRPr="003B6060">
              <w:rPr>
                <w:szCs w:val="24"/>
              </w:rPr>
              <w:t>370 441 79 293</w:t>
            </w:r>
          </w:p>
          <w:p w14:paraId="1ABA293E" w14:textId="7C55E481" w:rsidR="00DD4202" w:rsidRPr="00803421" w:rsidRDefault="00F828F3" w:rsidP="00CA4536">
            <w:pPr>
              <w:spacing w:after="0" w:line="240" w:lineRule="auto"/>
              <w:jc w:val="both"/>
              <w:rPr>
                <w:szCs w:val="24"/>
                <w:lang w:val="en-US"/>
              </w:rPr>
            </w:pPr>
            <w:hyperlink r:id="rId6" w:history="1">
              <w:r w:rsidRPr="005306C0">
                <w:rPr>
                  <w:rStyle w:val="Hipersaitas"/>
                </w:rPr>
                <w:t>ramune.vytartiene@silute.lt</w:t>
              </w:r>
            </w:hyperlink>
            <w: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CCFF9E" w14:textId="77777777" w:rsidR="00383825" w:rsidRPr="00803421" w:rsidRDefault="00383825" w:rsidP="00CA4536">
            <w:pPr>
              <w:spacing w:after="0" w:line="240" w:lineRule="auto"/>
              <w:jc w:val="both"/>
              <w:rPr>
                <w:szCs w:val="24"/>
              </w:rPr>
            </w:pPr>
          </w:p>
        </w:tc>
      </w:tr>
    </w:tbl>
    <w:p w14:paraId="265BCA1C" w14:textId="77777777" w:rsidR="00383825" w:rsidRPr="00CA4536" w:rsidRDefault="00383825" w:rsidP="00CA4536">
      <w:pPr>
        <w:tabs>
          <w:tab w:val="center" w:pos="2835"/>
        </w:tabs>
        <w:spacing w:after="0" w:line="240" w:lineRule="auto"/>
        <w:jc w:val="right"/>
        <w:rPr>
          <w:sz w:val="22"/>
        </w:rPr>
      </w:pPr>
    </w:p>
    <w:p w14:paraId="2A65580F" w14:textId="77777777" w:rsidR="00383825" w:rsidRPr="00803421" w:rsidRDefault="00383825" w:rsidP="00CA4536">
      <w:pPr>
        <w:tabs>
          <w:tab w:val="center" w:pos="2835"/>
        </w:tabs>
        <w:spacing w:after="0" w:line="240" w:lineRule="auto"/>
        <w:ind w:firstLine="709"/>
        <w:jc w:val="both"/>
        <w:rPr>
          <w:szCs w:val="24"/>
        </w:rPr>
      </w:pPr>
      <w:r w:rsidRPr="00CA4536">
        <w:rPr>
          <w:sz w:val="22"/>
        </w:rPr>
        <w:tab/>
      </w:r>
      <w:r w:rsidR="000E5429" w:rsidRPr="00803421">
        <w:rPr>
          <w:szCs w:val="24"/>
        </w:rPr>
        <w:t>9</w:t>
      </w:r>
      <w:r w:rsidRPr="00803421">
        <w:rPr>
          <w:szCs w:val="24"/>
        </w:rPr>
        <w:t>.2.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0CF000A8" w14:textId="77777777" w:rsidR="00383825" w:rsidRPr="00CA4536" w:rsidRDefault="00383825" w:rsidP="00CA4536">
      <w:pPr>
        <w:tabs>
          <w:tab w:val="center" w:pos="2835"/>
        </w:tabs>
        <w:spacing w:after="0" w:line="240" w:lineRule="auto"/>
        <w:ind w:firstLine="709"/>
        <w:jc w:val="both"/>
        <w:rPr>
          <w:sz w:val="22"/>
        </w:rPr>
      </w:pPr>
    </w:p>
    <w:p w14:paraId="6E55F243" w14:textId="77777777" w:rsidR="00383825" w:rsidRPr="0099714A" w:rsidRDefault="000E5429" w:rsidP="00CA4536">
      <w:pPr>
        <w:keepNext/>
        <w:spacing w:after="0" w:line="240" w:lineRule="auto"/>
        <w:jc w:val="center"/>
        <w:rPr>
          <w:szCs w:val="24"/>
        </w:rPr>
      </w:pPr>
      <w:r w:rsidRPr="0099714A">
        <w:rPr>
          <w:b/>
          <w:szCs w:val="24"/>
        </w:rPr>
        <w:t>10</w:t>
      </w:r>
      <w:r w:rsidR="00383825" w:rsidRPr="0099714A">
        <w:rPr>
          <w:b/>
          <w:szCs w:val="24"/>
        </w:rPr>
        <w:t xml:space="preserve">. </w:t>
      </w:r>
      <w:r w:rsidR="00BB3C93" w:rsidRPr="0099714A">
        <w:rPr>
          <w:b/>
          <w:szCs w:val="24"/>
        </w:rPr>
        <w:t>KITOS NUOSTATOS</w:t>
      </w:r>
    </w:p>
    <w:p w14:paraId="723BEE3F" w14:textId="77777777" w:rsidR="00383825" w:rsidRPr="00CA4536" w:rsidRDefault="00383825" w:rsidP="00CA4536">
      <w:pPr>
        <w:pStyle w:val="Pagrindinistekstas"/>
        <w:spacing w:after="0" w:line="240" w:lineRule="auto"/>
        <w:ind w:firstLine="720"/>
        <w:jc w:val="both"/>
        <w:rPr>
          <w:b/>
          <w:sz w:val="22"/>
        </w:rPr>
      </w:pPr>
    </w:p>
    <w:p w14:paraId="002FD51C" w14:textId="77777777" w:rsidR="00383825" w:rsidRPr="00803421" w:rsidRDefault="000E5429" w:rsidP="00CA4536">
      <w:pPr>
        <w:spacing w:after="0" w:line="240" w:lineRule="auto"/>
        <w:ind w:firstLine="720"/>
        <w:jc w:val="both"/>
        <w:rPr>
          <w:szCs w:val="24"/>
        </w:rPr>
      </w:pPr>
      <w:r w:rsidRPr="00803421">
        <w:rPr>
          <w:szCs w:val="24"/>
        </w:rPr>
        <w:t>10</w:t>
      </w:r>
      <w:r w:rsidR="00383825" w:rsidRPr="00803421">
        <w:rPr>
          <w:szCs w:val="24"/>
        </w:rPr>
        <w:t>.1. Sutarties nutraukimas ir vykdymo stabdymas:</w:t>
      </w:r>
    </w:p>
    <w:p w14:paraId="460F4E24" w14:textId="77777777" w:rsidR="00383825" w:rsidRPr="00803421" w:rsidRDefault="000E5429" w:rsidP="00CA4536">
      <w:pPr>
        <w:spacing w:after="0" w:line="240" w:lineRule="auto"/>
        <w:ind w:firstLine="720"/>
        <w:jc w:val="both"/>
        <w:rPr>
          <w:szCs w:val="24"/>
        </w:rPr>
      </w:pPr>
      <w:r w:rsidRPr="00803421">
        <w:rPr>
          <w:szCs w:val="24"/>
        </w:rPr>
        <w:t>10</w:t>
      </w:r>
      <w:r w:rsidR="00383825" w:rsidRPr="00803421">
        <w:rPr>
          <w:szCs w:val="24"/>
        </w:rPr>
        <w:t>.1.1. Sutartis gali būti nutraukiama raštišku Šalių susitarimu.</w:t>
      </w:r>
    </w:p>
    <w:p w14:paraId="5435930B" w14:textId="77777777" w:rsidR="00383825" w:rsidRPr="00803421" w:rsidRDefault="000E5429" w:rsidP="00CA4536">
      <w:pPr>
        <w:spacing w:after="0" w:line="240" w:lineRule="auto"/>
        <w:ind w:firstLine="720"/>
        <w:jc w:val="both"/>
        <w:rPr>
          <w:szCs w:val="24"/>
        </w:rPr>
      </w:pPr>
      <w:r w:rsidRPr="00803421">
        <w:rPr>
          <w:szCs w:val="24"/>
        </w:rPr>
        <w:t>10</w:t>
      </w:r>
      <w:r w:rsidR="00383825" w:rsidRPr="00803421">
        <w:rPr>
          <w:szCs w:val="24"/>
        </w:rPr>
        <w:t xml:space="preserve">.1.2. </w:t>
      </w:r>
      <w:r w:rsidR="00BB3C93" w:rsidRPr="00803421">
        <w:rPr>
          <w:szCs w:val="24"/>
        </w:rPr>
        <w:t>Užsakovas</w:t>
      </w:r>
      <w:r w:rsidR="00383825" w:rsidRPr="00803421">
        <w:rPr>
          <w:szCs w:val="24"/>
        </w:rPr>
        <w:t xml:space="preserve"> turi teisę vienašališkai nutraukti pirkimo sutartį, prieš 14 dienų raštu pranešus apie tai Tiekėjui, jeigu tiekėjas nevykdo savo sutartinių įsipareigojimų arba vykdo juos kitomis sąlygomis, negu numatyta sutartyje. Tiekėjas turi teisę vienašališkai nutraukti pirkimo sutartį, prieš 14 dienų raštu pranešęs apie tai </w:t>
      </w:r>
      <w:r w:rsidR="00BB3C93" w:rsidRPr="00803421">
        <w:rPr>
          <w:szCs w:val="24"/>
        </w:rPr>
        <w:t>Užsakovui</w:t>
      </w:r>
      <w:r w:rsidR="00383825" w:rsidRPr="00803421">
        <w:rPr>
          <w:szCs w:val="24"/>
        </w:rPr>
        <w:t>, jeigu šis nevykdo savo sutartinių įsipareigojimų arba vykdo juos kitomis sąlygomis.</w:t>
      </w:r>
    </w:p>
    <w:p w14:paraId="2656FEAA" w14:textId="77777777" w:rsidR="00383825" w:rsidRPr="00803421" w:rsidRDefault="000E5429" w:rsidP="00CA4536">
      <w:pPr>
        <w:spacing w:after="0" w:line="240" w:lineRule="auto"/>
        <w:ind w:firstLine="720"/>
        <w:jc w:val="both"/>
        <w:rPr>
          <w:szCs w:val="24"/>
        </w:rPr>
      </w:pPr>
      <w:r w:rsidRPr="00803421">
        <w:rPr>
          <w:szCs w:val="24"/>
        </w:rPr>
        <w:t>10</w:t>
      </w:r>
      <w:r w:rsidR="00383825" w:rsidRPr="00803421">
        <w:rPr>
          <w:szCs w:val="24"/>
        </w:rPr>
        <w:t>.1.3. Sutarties vykdymas gali būti sustabdytas raštišku Šalių susitarimu.</w:t>
      </w:r>
    </w:p>
    <w:p w14:paraId="72748849" w14:textId="505A4FED" w:rsidR="00383825" w:rsidRPr="00803421" w:rsidRDefault="000E5429" w:rsidP="00CA4536">
      <w:pPr>
        <w:spacing w:after="0" w:line="240" w:lineRule="auto"/>
        <w:ind w:firstLine="720"/>
        <w:jc w:val="both"/>
        <w:rPr>
          <w:szCs w:val="24"/>
        </w:rPr>
      </w:pPr>
      <w:r w:rsidRPr="00803421">
        <w:rPr>
          <w:szCs w:val="24"/>
        </w:rPr>
        <w:t>10</w:t>
      </w:r>
      <w:r w:rsidR="00383825" w:rsidRPr="00803421">
        <w:rPr>
          <w:szCs w:val="24"/>
        </w:rPr>
        <w:t>.1.4. Šalių susitarimas dėl sutarties vykdymo sustabdymo</w:t>
      </w:r>
      <w:r w:rsidR="000A108A">
        <w:rPr>
          <w:szCs w:val="24"/>
        </w:rPr>
        <w:t xml:space="preserve"> </w:t>
      </w:r>
      <w:r w:rsidR="00383825" w:rsidRPr="00803421">
        <w:rPr>
          <w:szCs w:val="24"/>
        </w:rPr>
        <w:t>arba sutarties nutraukimo įforminamas pasirašant dvišalį dokumentą. Šalys vadovaujasi Civilinio kodekso nuostatomis.</w:t>
      </w:r>
    </w:p>
    <w:p w14:paraId="7B9D5220" w14:textId="77777777" w:rsidR="00383825" w:rsidRPr="00872F77" w:rsidRDefault="000E5429" w:rsidP="00CA4536">
      <w:pPr>
        <w:spacing w:after="0" w:line="240" w:lineRule="auto"/>
        <w:ind w:firstLine="720"/>
        <w:jc w:val="both"/>
        <w:rPr>
          <w:szCs w:val="24"/>
        </w:rPr>
      </w:pPr>
      <w:r w:rsidRPr="00803421">
        <w:rPr>
          <w:szCs w:val="24"/>
        </w:rPr>
        <w:lastRenderedPageBreak/>
        <w:t>10</w:t>
      </w:r>
      <w:r w:rsidR="00383825" w:rsidRPr="00803421">
        <w:rPr>
          <w:szCs w:val="24"/>
        </w:rPr>
        <w:t xml:space="preserve">.2. Pirkimo sutarties sąlygos pirkimo sutarties galiojimo laikotarpiu gali būti keičiamos laikantis Viešųjų pirkimų įstatymo 89 straipsnio nuostatų nepažeidžiant Viešųjų pirkimų įstatymo 17 </w:t>
      </w:r>
      <w:r w:rsidR="00383825" w:rsidRPr="00872F77">
        <w:rPr>
          <w:szCs w:val="24"/>
        </w:rPr>
        <w:t>straipsnyje įtvirtintų principų.</w:t>
      </w:r>
    </w:p>
    <w:p w14:paraId="7CDE4387" w14:textId="37A60279" w:rsidR="00FC5FC5" w:rsidRDefault="000E5429" w:rsidP="00CA4536">
      <w:pPr>
        <w:spacing w:after="0" w:line="240" w:lineRule="auto"/>
        <w:ind w:firstLine="720"/>
        <w:jc w:val="both"/>
        <w:rPr>
          <w:szCs w:val="24"/>
        </w:rPr>
      </w:pPr>
      <w:r w:rsidRPr="00872F77">
        <w:rPr>
          <w:szCs w:val="24"/>
        </w:rPr>
        <w:t>10</w:t>
      </w:r>
      <w:r w:rsidR="00383825" w:rsidRPr="00872F77">
        <w:rPr>
          <w:szCs w:val="24"/>
        </w:rPr>
        <w:t xml:space="preserve">.3. </w:t>
      </w:r>
      <w:r w:rsidR="00FC5FC5" w:rsidRPr="00FC5FC5">
        <w:rPr>
          <w:szCs w:val="24"/>
        </w:rPr>
        <w:t>Sutarties pakeitimai turi būti įforminami rašytiniu susitarimu, pasirašomu abiejų Sutarties Šalių ir tampa neatskiriama Sutarties dalimi.</w:t>
      </w:r>
    </w:p>
    <w:p w14:paraId="5D648E55" w14:textId="1F7BF71F" w:rsidR="00383825" w:rsidRPr="00872F77" w:rsidRDefault="00FC5FC5" w:rsidP="00CA4536">
      <w:pPr>
        <w:spacing w:after="0" w:line="240" w:lineRule="auto"/>
        <w:ind w:firstLine="720"/>
        <w:jc w:val="both"/>
        <w:rPr>
          <w:szCs w:val="24"/>
        </w:rPr>
      </w:pPr>
      <w:r>
        <w:rPr>
          <w:szCs w:val="24"/>
        </w:rPr>
        <w:t xml:space="preserve">10.4. </w:t>
      </w:r>
      <w:r w:rsidR="00383825" w:rsidRPr="00872F77">
        <w:rPr>
          <w:szCs w:val="24"/>
        </w:rPr>
        <w:t>Ginčai dėl šios sutarties vykdymo sprendžiami šalių susitarimu, o nesusitarus – Lietuvos Respublikos įstatymų nustatyta tvarka.</w:t>
      </w:r>
    </w:p>
    <w:p w14:paraId="75B544B1" w14:textId="0ED6560E" w:rsidR="00383825" w:rsidRPr="00872F77" w:rsidRDefault="000E5429" w:rsidP="00CA4536">
      <w:pPr>
        <w:pStyle w:val="Pagrindinistekstas"/>
        <w:spacing w:after="0" w:line="240" w:lineRule="auto"/>
        <w:ind w:firstLine="709"/>
        <w:jc w:val="both"/>
        <w:rPr>
          <w:szCs w:val="24"/>
        </w:rPr>
      </w:pPr>
      <w:r w:rsidRPr="00872F77">
        <w:rPr>
          <w:szCs w:val="24"/>
        </w:rPr>
        <w:t>10</w:t>
      </w:r>
      <w:r w:rsidR="00383825" w:rsidRPr="00872F77">
        <w:rPr>
          <w:szCs w:val="24"/>
        </w:rPr>
        <w:t>.</w:t>
      </w:r>
      <w:r w:rsidR="00FC5FC5">
        <w:rPr>
          <w:szCs w:val="24"/>
        </w:rPr>
        <w:t>5</w:t>
      </w:r>
      <w:r w:rsidR="00383825" w:rsidRPr="00872F77">
        <w:rPr>
          <w:szCs w:val="24"/>
        </w:rPr>
        <w:t xml:space="preserve">. Ši Sutartis sudaryta lietuvių kalba, 2 (dviem) egzemplioriais, turinčiais vienodą teisinę galią – po vieną kiekvienai Šaliai. </w:t>
      </w:r>
    </w:p>
    <w:p w14:paraId="46193722" w14:textId="2E0B1993" w:rsidR="00383825" w:rsidRPr="00803421" w:rsidRDefault="000E5429" w:rsidP="00CA4536">
      <w:pPr>
        <w:pStyle w:val="Pagrindinistekstas"/>
        <w:spacing w:after="0" w:line="240" w:lineRule="auto"/>
        <w:ind w:firstLine="709"/>
        <w:jc w:val="both"/>
        <w:rPr>
          <w:szCs w:val="24"/>
        </w:rPr>
      </w:pPr>
      <w:r w:rsidRPr="00803421">
        <w:rPr>
          <w:szCs w:val="24"/>
        </w:rPr>
        <w:t>10</w:t>
      </w:r>
      <w:r w:rsidR="00383825" w:rsidRPr="00803421">
        <w:rPr>
          <w:szCs w:val="24"/>
        </w:rPr>
        <w:t>.</w:t>
      </w:r>
      <w:r w:rsidR="00FC5FC5">
        <w:rPr>
          <w:szCs w:val="24"/>
        </w:rPr>
        <w:t>6</w:t>
      </w:r>
      <w:r w:rsidR="00383825" w:rsidRPr="00803421">
        <w:rPr>
          <w:szCs w:val="24"/>
        </w:rPr>
        <w:t>. Šiuo Šalys patvirtina, kad Sutartį perskaitė, suprato jos turinį ir pasekmes, priėmė ją kaip atitinkančią jų tikslus ir pasirašė aukščiau nurodyta data.</w:t>
      </w:r>
    </w:p>
    <w:p w14:paraId="5064DE81" w14:textId="210354D7" w:rsidR="00383825" w:rsidRPr="00803421" w:rsidRDefault="000E5429" w:rsidP="00CA4536">
      <w:pPr>
        <w:spacing w:after="0" w:line="240" w:lineRule="auto"/>
        <w:ind w:firstLine="709"/>
        <w:jc w:val="both"/>
        <w:rPr>
          <w:szCs w:val="24"/>
        </w:rPr>
      </w:pPr>
      <w:r w:rsidRPr="00803421">
        <w:rPr>
          <w:szCs w:val="24"/>
        </w:rPr>
        <w:t>10</w:t>
      </w:r>
      <w:r w:rsidR="00383825" w:rsidRPr="00803421">
        <w:rPr>
          <w:szCs w:val="24"/>
        </w:rPr>
        <w:t>.</w:t>
      </w:r>
      <w:r w:rsidR="00FC5FC5">
        <w:rPr>
          <w:szCs w:val="24"/>
        </w:rPr>
        <w:t>7</w:t>
      </w:r>
      <w:r w:rsidR="00383825" w:rsidRPr="00803421">
        <w:rPr>
          <w:szCs w:val="24"/>
        </w:rPr>
        <w:t xml:space="preserve">. Sutarties priedai yra neatsiejama šios Sutarties dalis. </w:t>
      </w:r>
    </w:p>
    <w:p w14:paraId="48B8DBD2" w14:textId="32A3F10B" w:rsidR="00383825" w:rsidRPr="00803421" w:rsidRDefault="000E5429" w:rsidP="00CA4536">
      <w:pPr>
        <w:spacing w:after="0" w:line="240" w:lineRule="auto"/>
        <w:ind w:firstLine="709"/>
        <w:jc w:val="both"/>
        <w:rPr>
          <w:szCs w:val="24"/>
        </w:rPr>
      </w:pPr>
      <w:r w:rsidRPr="00803421">
        <w:rPr>
          <w:szCs w:val="24"/>
        </w:rPr>
        <w:t>10</w:t>
      </w:r>
      <w:r w:rsidR="00B1532F" w:rsidRPr="00803421">
        <w:rPr>
          <w:szCs w:val="24"/>
        </w:rPr>
        <w:t>.</w:t>
      </w:r>
      <w:r w:rsidR="00FC5FC5">
        <w:rPr>
          <w:szCs w:val="24"/>
        </w:rPr>
        <w:t>7</w:t>
      </w:r>
      <w:r w:rsidR="00B1532F" w:rsidRPr="00803421">
        <w:rPr>
          <w:szCs w:val="24"/>
        </w:rPr>
        <w:t xml:space="preserve">.1. </w:t>
      </w:r>
      <w:r w:rsidR="00DD4202" w:rsidRPr="00803421">
        <w:rPr>
          <w:szCs w:val="24"/>
        </w:rPr>
        <w:t xml:space="preserve">1 </w:t>
      </w:r>
      <w:r w:rsidR="00383825" w:rsidRPr="00803421">
        <w:rPr>
          <w:szCs w:val="24"/>
        </w:rPr>
        <w:t>p</w:t>
      </w:r>
      <w:r w:rsidR="00B1532F" w:rsidRPr="00803421">
        <w:rPr>
          <w:szCs w:val="24"/>
        </w:rPr>
        <w:t xml:space="preserve">riedas </w:t>
      </w:r>
      <w:r w:rsidR="00E22A13" w:rsidRPr="00803421">
        <w:rPr>
          <w:szCs w:val="24"/>
        </w:rPr>
        <w:t xml:space="preserve"> „</w:t>
      </w:r>
      <w:r w:rsidR="00B1532F" w:rsidRPr="00803421">
        <w:rPr>
          <w:szCs w:val="24"/>
        </w:rPr>
        <w:t>Techninė specifikacija</w:t>
      </w:r>
      <w:r w:rsidR="00E22A13" w:rsidRPr="00803421">
        <w:rPr>
          <w:szCs w:val="24"/>
        </w:rPr>
        <w:t>“</w:t>
      </w:r>
      <w:r w:rsidR="00DD4202" w:rsidRPr="00803421">
        <w:rPr>
          <w:szCs w:val="24"/>
        </w:rPr>
        <w:t>;</w:t>
      </w:r>
    </w:p>
    <w:p w14:paraId="76D5E2C6" w14:textId="7CE9F7D4" w:rsidR="00DD4202" w:rsidRPr="00803421" w:rsidRDefault="00DD4202" w:rsidP="00CA4536">
      <w:pPr>
        <w:spacing w:after="0" w:line="240" w:lineRule="auto"/>
        <w:ind w:firstLine="709"/>
        <w:jc w:val="both"/>
        <w:rPr>
          <w:szCs w:val="24"/>
        </w:rPr>
      </w:pPr>
      <w:r w:rsidRPr="00803421">
        <w:rPr>
          <w:szCs w:val="24"/>
        </w:rPr>
        <w:t>10.</w:t>
      </w:r>
      <w:r w:rsidR="00FC5FC5">
        <w:rPr>
          <w:szCs w:val="24"/>
        </w:rPr>
        <w:t>7</w:t>
      </w:r>
      <w:r w:rsidRPr="00803421">
        <w:rPr>
          <w:szCs w:val="24"/>
        </w:rPr>
        <w:t xml:space="preserve">.2. 2 priedas </w:t>
      </w:r>
      <w:r w:rsidR="00E31293" w:rsidRPr="00803421">
        <w:rPr>
          <w:szCs w:val="24"/>
        </w:rPr>
        <w:t>„</w:t>
      </w:r>
      <w:r w:rsidR="00F828F3">
        <w:rPr>
          <w:szCs w:val="24"/>
        </w:rPr>
        <w:t>Tiekėjo p</w:t>
      </w:r>
      <w:r w:rsidR="00E31293" w:rsidRPr="00803421">
        <w:rPr>
          <w:szCs w:val="24"/>
        </w:rPr>
        <w:t>asiūlym</w:t>
      </w:r>
      <w:r w:rsidR="003F4F21">
        <w:rPr>
          <w:szCs w:val="24"/>
        </w:rPr>
        <w:t>as</w:t>
      </w:r>
      <w:r w:rsidR="00E31293" w:rsidRPr="00803421">
        <w:rPr>
          <w:szCs w:val="24"/>
        </w:rPr>
        <w:t>“</w:t>
      </w:r>
      <w:r w:rsidRPr="00803421">
        <w:rPr>
          <w:szCs w:val="24"/>
        </w:rPr>
        <w:t>.</w:t>
      </w:r>
    </w:p>
    <w:p w14:paraId="0669BDD2" w14:textId="77777777" w:rsidR="00383825" w:rsidRDefault="00383825" w:rsidP="00CA4536">
      <w:pPr>
        <w:spacing w:after="0" w:line="240" w:lineRule="auto"/>
        <w:ind w:firstLine="601"/>
        <w:jc w:val="both"/>
        <w:rPr>
          <w:sz w:val="22"/>
        </w:rPr>
      </w:pPr>
    </w:p>
    <w:p w14:paraId="6086C2F3" w14:textId="77777777" w:rsidR="00803421" w:rsidRDefault="00803421" w:rsidP="00CA4536">
      <w:pPr>
        <w:spacing w:after="0" w:line="240" w:lineRule="auto"/>
        <w:ind w:firstLine="601"/>
        <w:jc w:val="both"/>
        <w:rPr>
          <w:sz w:val="22"/>
        </w:rPr>
      </w:pPr>
    </w:p>
    <w:p w14:paraId="527EA667" w14:textId="77777777" w:rsidR="00803421" w:rsidRDefault="00803421" w:rsidP="00CA4536">
      <w:pPr>
        <w:spacing w:after="0" w:line="240" w:lineRule="auto"/>
        <w:ind w:firstLine="601"/>
        <w:jc w:val="both"/>
        <w:rPr>
          <w:sz w:val="22"/>
        </w:rPr>
      </w:pPr>
    </w:p>
    <w:p w14:paraId="4A6A8B88" w14:textId="77777777" w:rsidR="00803421" w:rsidRPr="00CA4536" w:rsidRDefault="00803421" w:rsidP="00CA4536">
      <w:pPr>
        <w:spacing w:after="0" w:line="240" w:lineRule="auto"/>
        <w:ind w:firstLine="601"/>
        <w:jc w:val="both"/>
        <w:rPr>
          <w:sz w:val="22"/>
        </w:rPr>
      </w:pPr>
    </w:p>
    <w:p w14:paraId="21A3C661" w14:textId="77777777" w:rsidR="00383825" w:rsidRPr="00803421" w:rsidRDefault="00BB3C93" w:rsidP="00CA4536">
      <w:pPr>
        <w:pStyle w:val="Pagrindinistekstas"/>
        <w:spacing w:after="0" w:line="240" w:lineRule="auto"/>
        <w:jc w:val="both"/>
        <w:rPr>
          <w:szCs w:val="24"/>
        </w:rPr>
      </w:pPr>
      <w:r w:rsidRPr="00803421">
        <w:rPr>
          <w:b/>
          <w:szCs w:val="24"/>
        </w:rPr>
        <w:t>Užsakovo</w:t>
      </w:r>
      <w:r w:rsidR="00383825" w:rsidRPr="00803421">
        <w:rPr>
          <w:b/>
          <w:szCs w:val="24"/>
        </w:rPr>
        <w:t xml:space="preserve"> vardu</w:t>
      </w:r>
      <w:r w:rsidR="00383825" w:rsidRPr="00803421">
        <w:rPr>
          <w:b/>
          <w:szCs w:val="24"/>
        </w:rPr>
        <w:tab/>
      </w:r>
      <w:r w:rsidR="00383825" w:rsidRPr="00803421">
        <w:rPr>
          <w:b/>
          <w:szCs w:val="24"/>
        </w:rPr>
        <w:tab/>
      </w:r>
      <w:r w:rsidR="00383825" w:rsidRPr="00803421">
        <w:rPr>
          <w:b/>
          <w:szCs w:val="24"/>
        </w:rPr>
        <w:tab/>
        <w:t>Tiekėjo vardu</w:t>
      </w:r>
    </w:p>
    <w:p w14:paraId="22FE4DB5" w14:textId="77777777" w:rsidR="00383825" w:rsidRPr="00803421" w:rsidRDefault="00383825" w:rsidP="00CA4536">
      <w:pPr>
        <w:spacing w:after="0" w:line="240" w:lineRule="auto"/>
        <w:ind w:left="5184" w:hanging="5184"/>
        <w:rPr>
          <w:szCs w:val="24"/>
        </w:rPr>
      </w:pPr>
      <w:r w:rsidRPr="00803421">
        <w:rPr>
          <w:szCs w:val="24"/>
        </w:rPr>
        <w:t>Šilutės rajono savivaldybės administracija</w:t>
      </w:r>
      <w:r w:rsidRPr="00CA4536">
        <w:rPr>
          <w:sz w:val="22"/>
        </w:rPr>
        <w:tab/>
      </w:r>
      <w:r w:rsidR="00B1532F" w:rsidRPr="00CA4536">
        <w:rPr>
          <w:sz w:val="22"/>
        </w:rPr>
        <w:t>...</w:t>
      </w:r>
    </w:p>
    <w:p w14:paraId="10F7E3C3" w14:textId="77777777" w:rsidR="00383825" w:rsidRPr="00803421" w:rsidRDefault="00383825" w:rsidP="00CA4536">
      <w:pPr>
        <w:spacing w:after="0" w:line="240" w:lineRule="auto"/>
        <w:rPr>
          <w:szCs w:val="24"/>
        </w:rPr>
      </w:pPr>
      <w:r w:rsidRPr="00803421">
        <w:rPr>
          <w:szCs w:val="24"/>
        </w:rPr>
        <w:t>Dariaus ir Girėno g. 1, LT-99133 Šilutė</w:t>
      </w:r>
      <w:r w:rsidRPr="00803421">
        <w:rPr>
          <w:szCs w:val="24"/>
        </w:rPr>
        <w:tab/>
      </w:r>
      <w:r w:rsidRPr="00803421">
        <w:rPr>
          <w:szCs w:val="24"/>
        </w:rPr>
        <w:tab/>
      </w:r>
      <w:r w:rsidR="00B1532F" w:rsidRPr="00803421">
        <w:rPr>
          <w:szCs w:val="24"/>
        </w:rPr>
        <w:t>...</w:t>
      </w:r>
      <w:r w:rsidRPr="00803421">
        <w:rPr>
          <w:szCs w:val="24"/>
        </w:rPr>
        <w:t xml:space="preserve"> </w:t>
      </w:r>
      <w:r w:rsidRPr="00803421">
        <w:rPr>
          <w:szCs w:val="24"/>
        </w:rPr>
        <w:br/>
        <w:t>Įmonės kodas 188723322</w:t>
      </w:r>
      <w:r w:rsidRPr="00CA4536">
        <w:rPr>
          <w:sz w:val="22"/>
        </w:rPr>
        <w:tab/>
      </w:r>
      <w:r w:rsidRPr="00CA4536">
        <w:rPr>
          <w:sz w:val="22"/>
        </w:rPr>
        <w:tab/>
      </w:r>
      <w:r w:rsidRPr="00CA4536">
        <w:rPr>
          <w:sz w:val="22"/>
        </w:rPr>
        <w:tab/>
      </w:r>
      <w:r w:rsidRPr="00803421">
        <w:rPr>
          <w:szCs w:val="24"/>
        </w:rPr>
        <w:t xml:space="preserve">Įmonės kodas </w:t>
      </w:r>
      <w:r w:rsidR="00B1532F" w:rsidRPr="00803421">
        <w:rPr>
          <w:szCs w:val="24"/>
        </w:rPr>
        <w:t>...</w:t>
      </w:r>
    </w:p>
    <w:p w14:paraId="10E95C80" w14:textId="77777777" w:rsidR="00383825" w:rsidRPr="00803421" w:rsidRDefault="00383825" w:rsidP="00CA4536">
      <w:pPr>
        <w:spacing w:after="0" w:line="240" w:lineRule="auto"/>
        <w:rPr>
          <w:szCs w:val="24"/>
        </w:rPr>
      </w:pPr>
      <w:r w:rsidRPr="00803421">
        <w:rPr>
          <w:szCs w:val="24"/>
        </w:rPr>
        <w:t>AB ,,Swedbank“, banko kodas 73000</w:t>
      </w:r>
      <w:r w:rsidRPr="00803421">
        <w:rPr>
          <w:szCs w:val="24"/>
        </w:rPr>
        <w:tab/>
      </w:r>
      <w:r w:rsidRPr="00803421">
        <w:rPr>
          <w:szCs w:val="24"/>
        </w:rPr>
        <w:tab/>
        <w:t>Bankas</w:t>
      </w:r>
    </w:p>
    <w:p w14:paraId="638E57DD" w14:textId="51E1AAA2" w:rsidR="00383825" w:rsidRPr="00803421" w:rsidRDefault="00383825" w:rsidP="00CA4536">
      <w:pPr>
        <w:spacing w:after="0" w:line="240" w:lineRule="auto"/>
        <w:jc w:val="both"/>
        <w:rPr>
          <w:szCs w:val="24"/>
        </w:rPr>
      </w:pPr>
      <w:r w:rsidRPr="00803421">
        <w:rPr>
          <w:szCs w:val="24"/>
        </w:rPr>
        <w:t>A. s. LT13 7300 0101 1319 4651</w:t>
      </w:r>
      <w:r w:rsidRPr="00803421">
        <w:rPr>
          <w:szCs w:val="24"/>
        </w:rPr>
        <w:tab/>
        <w:t xml:space="preserve">                      A. s. </w:t>
      </w:r>
      <w:r w:rsidRPr="00803421">
        <w:rPr>
          <w:szCs w:val="24"/>
          <w:shd w:val="clear" w:color="auto" w:fill="FFFFFF"/>
        </w:rPr>
        <w:t>LT</w:t>
      </w:r>
    </w:p>
    <w:p w14:paraId="66CDB06B" w14:textId="452D1A9C" w:rsidR="00383825" w:rsidRPr="00803421" w:rsidRDefault="00383825" w:rsidP="00CA4536">
      <w:pPr>
        <w:pStyle w:val="TableContents"/>
      </w:pPr>
      <w:r w:rsidRPr="00803421">
        <w:rPr>
          <w:lang w:val="lt-LT"/>
        </w:rPr>
        <w:t xml:space="preserve">Tel. </w:t>
      </w:r>
      <w:r w:rsidR="00FB1959" w:rsidRPr="00803421">
        <w:rPr>
          <w:lang w:val="lt-LT"/>
        </w:rPr>
        <w:t>+370</w:t>
      </w:r>
      <w:r w:rsidRPr="00803421">
        <w:rPr>
          <w:lang w:val="lt-LT"/>
        </w:rPr>
        <w:t xml:space="preserve"> 441  79 266</w:t>
      </w:r>
      <w:r w:rsidRPr="00803421">
        <w:rPr>
          <w:lang w:val="lt-LT"/>
        </w:rPr>
        <w:tab/>
      </w:r>
      <w:r w:rsidRPr="00803421">
        <w:rPr>
          <w:lang w:val="lt-LT"/>
        </w:rPr>
        <w:tab/>
      </w:r>
      <w:r w:rsidRPr="00803421">
        <w:rPr>
          <w:lang w:val="lt-LT"/>
        </w:rPr>
        <w:tab/>
      </w:r>
      <w:r w:rsidR="00B1532F" w:rsidRPr="00803421">
        <w:rPr>
          <w:lang w:val="lt-LT"/>
        </w:rPr>
        <w:t>T</w:t>
      </w:r>
      <w:r w:rsidRPr="00803421">
        <w:rPr>
          <w:lang w:val="lt-LT"/>
        </w:rPr>
        <w:t xml:space="preserve">el. </w:t>
      </w:r>
    </w:p>
    <w:p w14:paraId="7BF5F1BA" w14:textId="595BF5CC" w:rsidR="00383825" w:rsidRPr="00803421" w:rsidRDefault="00383825" w:rsidP="00CA4536">
      <w:pPr>
        <w:pStyle w:val="TableContents"/>
      </w:pPr>
      <w:hyperlink r:id="rId7" w:history="1">
        <w:r w:rsidRPr="00803421">
          <w:rPr>
            <w:rStyle w:val="Hipersaitas"/>
            <w:lang w:val="lt-LT"/>
          </w:rPr>
          <w:t>administracija@silute.lt</w:t>
        </w:r>
      </w:hyperlink>
      <w:r w:rsidRPr="00803421">
        <w:rPr>
          <w:lang w:val="lt-LT"/>
        </w:rPr>
        <w:tab/>
      </w:r>
      <w:r w:rsidRPr="00803421">
        <w:rPr>
          <w:lang w:val="lt-LT"/>
        </w:rPr>
        <w:tab/>
      </w:r>
      <w:r w:rsidRPr="00803421">
        <w:rPr>
          <w:lang w:val="lt-LT"/>
        </w:rPr>
        <w:tab/>
      </w:r>
    </w:p>
    <w:p w14:paraId="25476C40" w14:textId="77777777" w:rsidR="00DD4202" w:rsidRPr="00803421" w:rsidRDefault="00383825" w:rsidP="00CA4536">
      <w:pPr>
        <w:pStyle w:val="Pagrindinistekstas"/>
        <w:spacing w:after="0" w:line="240" w:lineRule="auto"/>
        <w:jc w:val="both"/>
        <w:rPr>
          <w:szCs w:val="24"/>
        </w:rPr>
      </w:pPr>
      <w:r w:rsidRPr="00803421">
        <w:rPr>
          <w:rFonts w:eastAsia="Times New Roman"/>
          <w:i/>
          <w:szCs w:val="24"/>
        </w:rPr>
        <w:t xml:space="preserve"> </w:t>
      </w:r>
    </w:p>
    <w:p w14:paraId="40109A82" w14:textId="77777777" w:rsidR="00DD4202" w:rsidRPr="00803421" w:rsidRDefault="00DD4202" w:rsidP="00CA4536">
      <w:pPr>
        <w:pStyle w:val="Pagrindinistekstas"/>
        <w:spacing w:after="0" w:line="240" w:lineRule="auto"/>
        <w:jc w:val="both"/>
        <w:rPr>
          <w:szCs w:val="24"/>
        </w:rPr>
      </w:pPr>
      <w:r w:rsidRPr="00803421">
        <w:rPr>
          <w:szCs w:val="24"/>
        </w:rPr>
        <w:t>Administracijos direktorius</w:t>
      </w:r>
    </w:p>
    <w:p w14:paraId="58043D19" w14:textId="77777777" w:rsidR="00383825" w:rsidRPr="00CA4536" w:rsidRDefault="00383825" w:rsidP="00CA4536">
      <w:pPr>
        <w:pStyle w:val="Pagrindinistekstas"/>
        <w:spacing w:after="0" w:line="240" w:lineRule="auto"/>
        <w:jc w:val="both"/>
        <w:rPr>
          <w:sz w:val="22"/>
        </w:rPr>
      </w:pPr>
      <w:r w:rsidRPr="00CA4536">
        <w:rPr>
          <w:sz w:val="22"/>
        </w:rPr>
        <w:tab/>
        <w:t xml:space="preserve">                 </w:t>
      </w:r>
      <w:r w:rsidRPr="00CA4536">
        <w:rPr>
          <w:sz w:val="22"/>
        </w:rPr>
        <w:tab/>
      </w:r>
      <w:r w:rsidRPr="00CA4536">
        <w:rPr>
          <w:sz w:val="22"/>
        </w:rPr>
        <w:tab/>
      </w:r>
    </w:p>
    <w:p w14:paraId="35A8DA0D" w14:textId="77777777" w:rsidR="00383825" w:rsidRPr="00CA4536" w:rsidRDefault="00383825" w:rsidP="00CA4536">
      <w:pPr>
        <w:pStyle w:val="Pagrindinistekstas"/>
        <w:spacing w:after="0" w:line="240" w:lineRule="auto"/>
        <w:jc w:val="both"/>
        <w:rPr>
          <w:sz w:val="22"/>
        </w:rPr>
      </w:pPr>
      <w:r w:rsidRPr="00CA4536">
        <w:rPr>
          <w:sz w:val="22"/>
        </w:rPr>
        <w:t>___________________</w:t>
      </w:r>
      <w:r w:rsidRPr="00CA4536">
        <w:rPr>
          <w:sz w:val="22"/>
        </w:rPr>
        <w:tab/>
      </w:r>
      <w:r w:rsidRPr="00CA4536">
        <w:rPr>
          <w:sz w:val="22"/>
        </w:rPr>
        <w:tab/>
      </w:r>
      <w:r w:rsidRPr="00CA4536">
        <w:rPr>
          <w:sz w:val="22"/>
        </w:rPr>
        <w:tab/>
        <w:t>___________________</w:t>
      </w:r>
    </w:p>
    <w:p w14:paraId="29C1E2C4" w14:textId="77777777" w:rsidR="00383825" w:rsidRPr="00CA4536" w:rsidRDefault="00383825" w:rsidP="00CA4536">
      <w:pPr>
        <w:pStyle w:val="Pagrindinistekstas"/>
        <w:spacing w:after="0" w:line="240" w:lineRule="auto"/>
        <w:jc w:val="both"/>
        <w:rPr>
          <w:sz w:val="22"/>
        </w:rPr>
      </w:pPr>
      <w:r w:rsidRPr="00CA4536">
        <w:rPr>
          <w:sz w:val="22"/>
        </w:rPr>
        <w:t>(parašas)</w:t>
      </w:r>
      <w:r w:rsidRPr="00CA4536">
        <w:rPr>
          <w:sz w:val="22"/>
        </w:rPr>
        <w:tab/>
      </w:r>
      <w:r w:rsidRPr="00CA4536">
        <w:rPr>
          <w:sz w:val="22"/>
        </w:rPr>
        <w:tab/>
      </w:r>
      <w:r w:rsidRPr="00CA4536">
        <w:rPr>
          <w:sz w:val="22"/>
        </w:rPr>
        <w:tab/>
      </w:r>
      <w:r w:rsidRPr="00CA4536">
        <w:rPr>
          <w:sz w:val="22"/>
        </w:rPr>
        <w:tab/>
        <w:t>(parašas)</w:t>
      </w:r>
    </w:p>
    <w:p w14:paraId="0E253BF8" w14:textId="77777777" w:rsidR="00FF00EC" w:rsidRPr="00CA4536" w:rsidRDefault="00383825" w:rsidP="00CA4536">
      <w:pPr>
        <w:pStyle w:val="Pagrindinistekstas"/>
        <w:spacing w:after="0" w:line="240" w:lineRule="auto"/>
        <w:jc w:val="both"/>
        <w:rPr>
          <w:sz w:val="22"/>
        </w:rPr>
      </w:pPr>
      <w:r w:rsidRPr="00CA4536">
        <w:rPr>
          <w:sz w:val="22"/>
        </w:rPr>
        <w:tab/>
      </w:r>
      <w:r w:rsidR="00B1532F" w:rsidRPr="00CA4536">
        <w:rPr>
          <w:sz w:val="22"/>
        </w:rPr>
        <w:tab/>
        <w:t>A.V.</w:t>
      </w:r>
      <w:r w:rsidR="00B1532F" w:rsidRPr="00CA4536">
        <w:rPr>
          <w:sz w:val="22"/>
        </w:rPr>
        <w:tab/>
      </w:r>
      <w:r w:rsidR="00B1532F" w:rsidRPr="00CA4536">
        <w:rPr>
          <w:sz w:val="22"/>
        </w:rPr>
        <w:tab/>
      </w:r>
      <w:r w:rsidR="00B1532F" w:rsidRPr="00CA4536">
        <w:rPr>
          <w:sz w:val="22"/>
        </w:rPr>
        <w:tab/>
      </w:r>
      <w:r w:rsidR="00B1532F" w:rsidRPr="00CA4536">
        <w:rPr>
          <w:sz w:val="22"/>
        </w:rPr>
        <w:tab/>
      </w:r>
      <w:r w:rsidRPr="00CA4536">
        <w:rPr>
          <w:sz w:val="22"/>
        </w:rPr>
        <w:t>A.V.</w:t>
      </w:r>
    </w:p>
    <w:p w14:paraId="59DD16A2" w14:textId="77777777" w:rsidR="00803421" w:rsidRDefault="00803421">
      <w:pPr>
        <w:suppressAutoHyphens w:val="0"/>
        <w:spacing w:after="0" w:line="240" w:lineRule="auto"/>
        <w:rPr>
          <w:sz w:val="22"/>
        </w:rPr>
      </w:pPr>
    </w:p>
    <w:p w14:paraId="612D6FDF" w14:textId="6E62A83D" w:rsidR="00803421" w:rsidRDefault="00803421">
      <w:pPr>
        <w:suppressAutoHyphens w:val="0"/>
        <w:spacing w:after="0" w:line="240" w:lineRule="auto"/>
        <w:rPr>
          <w:sz w:val="22"/>
        </w:rPr>
      </w:pPr>
      <w:r>
        <w:rPr>
          <w:sz w:val="22"/>
        </w:rPr>
        <w:br w:type="page"/>
      </w:r>
    </w:p>
    <w:p w14:paraId="033A4648" w14:textId="3D5727C0" w:rsidR="00383825" w:rsidRPr="00836A47" w:rsidRDefault="00383825" w:rsidP="00C74B02">
      <w:pPr>
        <w:pStyle w:val="Pagrindinistekstas"/>
        <w:tabs>
          <w:tab w:val="left" w:pos="6237"/>
          <w:tab w:val="right" w:pos="9639"/>
        </w:tabs>
        <w:spacing w:after="0" w:line="240" w:lineRule="auto"/>
        <w:rPr>
          <w:szCs w:val="24"/>
        </w:rPr>
      </w:pPr>
    </w:p>
    <w:p w14:paraId="28BB0D41" w14:textId="77777777" w:rsidR="003F4F21" w:rsidRDefault="003F4F21" w:rsidP="00836A47">
      <w:pPr>
        <w:tabs>
          <w:tab w:val="left" w:pos="6237"/>
        </w:tabs>
        <w:spacing w:after="0" w:line="240" w:lineRule="auto"/>
        <w:ind w:firstLine="1296"/>
        <w:rPr>
          <w:rFonts w:eastAsia="Times New Roman"/>
          <w:szCs w:val="24"/>
        </w:rPr>
      </w:pPr>
      <w:r>
        <w:rPr>
          <w:rFonts w:eastAsia="Times New Roman"/>
          <w:szCs w:val="24"/>
        </w:rPr>
        <w:tab/>
        <w:t>P</w:t>
      </w:r>
      <w:r w:rsidRPr="003F4F21">
        <w:rPr>
          <w:rFonts w:eastAsia="Times New Roman"/>
          <w:szCs w:val="24"/>
        </w:rPr>
        <w:t>aslaugų viešojo pirkimo–</w:t>
      </w:r>
    </w:p>
    <w:p w14:paraId="23D9FF5D" w14:textId="2AF83A20" w:rsidR="003F4F21" w:rsidRDefault="003F4F21" w:rsidP="00836A47">
      <w:pPr>
        <w:tabs>
          <w:tab w:val="left" w:pos="6237"/>
        </w:tabs>
        <w:spacing w:after="0" w:line="240" w:lineRule="auto"/>
        <w:ind w:firstLine="1296"/>
        <w:rPr>
          <w:rFonts w:eastAsia="Times New Roman"/>
          <w:szCs w:val="24"/>
        </w:rPr>
      </w:pPr>
      <w:r>
        <w:rPr>
          <w:rFonts w:eastAsia="Times New Roman"/>
          <w:szCs w:val="24"/>
        </w:rPr>
        <w:tab/>
      </w:r>
      <w:r w:rsidRPr="003F4F21">
        <w:rPr>
          <w:rFonts w:eastAsia="Times New Roman"/>
          <w:szCs w:val="24"/>
        </w:rPr>
        <w:t>pardavimo sutarti</w:t>
      </w:r>
      <w:r>
        <w:rPr>
          <w:rFonts w:eastAsia="Times New Roman"/>
          <w:szCs w:val="24"/>
        </w:rPr>
        <w:t>es</w:t>
      </w:r>
    </w:p>
    <w:p w14:paraId="6DA6FA2A" w14:textId="0FDAAA5B" w:rsidR="00803421" w:rsidRDefault="003F4F21" w:rsidP="00836A47">
      <w:pPr>
        <w:tabs>
          <w:tab w:val="left" w:pos="6237"/>
        </w:tabs>
        <w:spacing w:after="0" w:line="240" w:lineRule="auto"/>
        <w:ind w:firstLine="1296"/>
        <w:rPr>
          <w:szCs w:val="24"/>
        </w:rPr>
      </w:pPr>
      <w:r>
        <w:rPr>
          <w:rFonts w:eastAsia="Times New Roman"/>
          <w:szCs w:val="24"/>
        </w:rPr>
        <w:tab/>
      </w:r>
      <w:r w:rsidR="00DD4202" w:rsidRPr="00836A47">
        <w:rPr>
          <w:rFonts w:eastAsia="Times New Roman"/>
          <w:szCs w:val="24"/>
        </w:rPr>
        <w:t xml:space="preserve">1 </w:t>
      </w:r>
      <w:r w:rsidR="00383825" w:rsidRPr="00836A47">
        <w:rPr>
          <w:szCs w:val="24"/>
        </w:rPr>
        <w:t xml:space="preserve">priedas </w:t>
      </w:r>
      <w:r w:rsidR="00803421" w:rsidRPr="00836A47">
        <w:rPr>
          <w:szCs w:val="24"/>
        </w:rPr>
        <w:t>„Techninė specifikacija“</w:t>
      </w:r>
    </w:p>
    <w:p w14:paraId="688BBD9B" w14:textId="77777777" w:rsidR="00FF3F98" w:rsidRDefault="00FF3F98" w:rsidP="00836A47">
      <w:pPr>
        <w:tabs>
          <w:tab w:val="left" w:pos="6237"/>
        </w:tabs>
        <w:spacing w:after="0" w:line="240" w:lineRule="auto"/>
        <w:ind w:firstLine="1296"/>
        <w:rPr>
          <w:szCs w:val="24"/>
        </w:rPr>
      </w:pPr>
    </w:p>
    <w:p w14:paraId="5380618E" w14:textId="77777777" w:rsidR="003F4F21" w:rsidRPr="003F4F21" w:rsidRDefault="003F4F21" w:rsidP="003F4F21">
      <w:pPr>
        <w:tabs>
          <w:tab w:val="left" w:pos="6237"/>
        </w:tabs>
        <w:spacing w:after="0" w:line="240" w:lineRule="auto"/>
        <w:jc w:val="center"/>
        <w:rPr>
          <w:b/>
          <w:bCs/>
          <w:szCs w:val="24"/>
        </w:rPr>
      </w:pPr>
      <w:r w:rsidRPr="003F4F21">
        <w:rPr>
          <w:b/>
          <w:bCs/>
          <w:szCs w:val="24"/>
        </w:rPr>
        <w:t>TECHNINĖ SPECIFIKACIJA</w:t>
      </w:r>
    </w:p>
    <w:p w14:paraId="15DEE70C" w14:textId="7F2B5E0C" w:rsidR="00FF3F98" w:rsidRDefault="003F4F21" w:rsidP="003F4F21">
      <w:pPr>
        <w:tabs>
          <w:tab w:val="left" w:pos="6237"/>
        </w:tabs>
        <w:spacing w:after="0" w:line="240" w:lineRule="auto"/>
        <w:jc w:val="center"/>
        <w:rPr>
          <w:szCs w:val="24"/>
        </w:rPr>
      </w:pPr>
      <w:r w:rsidRPr="003F4F21">
        <w:rPr>
          <w:szCs w:val="24"/>
        </w:rPr>
        <w:t>(pridedama)</w:t>
      </w:r>
    </w:p>
    <w:p w14:paraId="2E96C5DC" w14:textId="77777777" w:rsidR="00FF3F98" w:rsidRDefault="00FF3F98" w:rsidP="003F4F21">
      <w:pPr>
        <w:tabs>
          <w:tab w:val="left" w:pos="6237"/>
        </w:tabs>
        <w:spacing w:after="0" w:line="240" w:lineRule="auto"/>
        <w:rPr>
          <w:szCs w:val="24"/>
        </w:rPr>
      </w:pPr>
    </w:p>
    <w:p w14:paraId="208B1814" w14:textId="77777777" w:rsidR="003F4F21" w:rsidRDefault="003F4F21" w:rsidP="003F4F21">
      <w:pPr>
        <w:tabs>
          <w:tab w:val="left" w:pos="6237"/>
        </w:tabs>
        <w:spacing w:after="0" w:line="240" w:lineRule="auto"/>
        <w:rPr>
          <w:szCs w:val="24"/>
        </w:rPr>
      </w:pPr>
    </w:p>
    <w:p w14:paraId="6EFC75BB" w14:textId="77777777" w:rsidR="003F4F21" w:rsidRDefault="003F4F21" w:rsidP="003F4F21">
      <w:pPr>
        <w:tabs>
          <w:tab w:val="left" w:pos="6237"/>
        </w:tabs>
        <w:spacing w:after="0" w:line="240" w:lineRule="auto"/>
        <w:rPr>
          <w:szCs w:val="24"/>
        </w:rPr>
      </w:pPr>
    </w:p>
    <w:p w14:paraId="5DA1E7A3" w14:textId="77777777" w:rsidR="003F4F21" w:rsidRDefault="003F4F21" w:rsidP="003F4F21">
      <w:pPr>
        <w:tabs>
          <w:tab w:val="left" w:pos="6237"/>
        </w:tabs>
        <w:spacing w:after="0" w:line="240" w:lineRule="auto"/>
        <w:rPr>
          <w:szCs w:val="24"/>
        </w:rPr>
      </w:pPr>
    </w:p>
    <w:p w14:paraId="6D521F6D" w14:textId="77777777" w:rsidR="003F4F21" w:rsidRDefault="003F4F21" w:rsidP="003F4F21">
      <w:pPr>
        <w:tabs>
          <w:tab w:val="left" w:pos="6237"/>
        </w:tabs>
        <w:spacing w:after="0" w:line="240" w:lineRule="auto"/>
        <w:rPr>
          <w:szCs w:val="24"/>
        </w:rPr>
      </w:pPr>
    </w:p>
    <w:p w14:paraId="67197EDB" w14:textId="77777777" w:rsidR="003F4F21" w:rsidRDefault="003F4F21" w:rsidP="003F4F21">
      <w:pPr>
        <w:tabs>
          <w:tab w:val="left" w:pos="6237"/>
        </w:tabs>
        <w:spacing w:after="0" w:line="240" w:lineRule="auto"/>
        <w:rPr>
          <w:szCs w:val="24"/>
        </w:rPr>
      </w:pPr>
    </w:p>
    <w:p w14:paraId="0B4A05C6" w14:textId="77777777" w:rsidR="003F4F21" w:rsidRDefault="003F4F21" w:rsidP="003F4F21">
      <w:pPr>
        <w:tabs>
          <w:tab w:val="left" w:pos="6237"/>
        </w:tabs>
        <w:spacing w:after="0" w:line="240" w:lineRule="auto"/>
        <w:rPr>
          <w:szCs w:val="24"/>
        </w:rPr>
      </w:pPr>
    </w:p>
    <w:p w14:paraId="0186962A" w14:textId="77777777" w:rsidR="003F4F21" w:rsidRDefault="003F4F21" w:rsidP="003F4F21">
      <w:pPr>
        <w:tabs>
          <w:tab w:val="left" w:pos="6237"/>
        </w:tabs>
        <w:spacing w:after="0" w:line="240" w:lineRule="auto"/>
        <w:rPr>
          <w:szCs w:val="24"/>
        </w:rPr>
      </w:pPr>
    </w:p>
    <w:p w14:paraId="3BAE8FA9" w14:textId="77777777" w:rsidR="003F4F21" w:rsidRDefault="003F4F21" w:rsidP="003F4F21">
      <w:pPr>
        <w:tabs>
          <w:tab w:val="left" w:pos="6237"/>
        </w:tabs>
        <w:spacing w:after="0" w:line="240" w:lineRule="auto"/>
        <w:rPr>
          <w:szCs w:val="24"/>
        </w:rPr>
      </w:pPr>
    </w:p>
    <w:p w14:paraId="0F58FE8A" w14:textId="77777777" w:rsidR="003F4F21" w:rsidRDefault="003F4F21" w:rsidP="003F4F21">
      <w:pPr>
        <w:tabs>
          <w:tab w:val="left" w:pos="6237"/>
        </w:tabs>
        <w:spacing w:after="0" w:line="240" w:lineRule="auto"/>
        <w:rPr>
          <w:szCs w:val="24"/>
        </w:rPr>
      </w:pPr>
    </w:p>
    <w:p w14:paraId="2EA24B3D" w14:textId="77777777" w:rsidR="003F4F21" w:rsidRDefault="003F4F21" w:rsidP="003F4F21">
      <w:pPr>
        <w:tabs>
          <w:tab w:val="left" w:pos="6237"/>
        </w:tabs>
        <w:spacing w:after="0" w:line="240" w:lineRule="auto"/>
        <w:rPr>
          <w:szCs w:val="24"/>
        </w:rPr>
      </w:pPr>
    </w:p>
    <w:p w14:paraId="193F3E09" w14:textId="77777777" w:rsidR="003F4F21" w:rsidRDefault="003F4F21" w:rsidP="003F4F21">
      <w:pPr>
        <w:tabs>
          <w:tab w:val="left" w:pos="6237"/>
        </w:tabs>
        <w:spacing w:after="0" w:line="240" w:lineRule="auto"/>
        <w:rPr>
          <w:szCs w:val="24"/>
        </w:rPr>
      </w:pPr>
    </w:p>
    <w:p w14:paraId="64B335EB" w14:textId="77777777" w:rsidR="003F4F21" w:rsidRDefault="003F4F21" w:rsidP="003F4F21">
      <w:pPr>
        <w:tabs>
          <w:tab w:val="left" w:pos="6237"/>
        </w:tabs>
        <w:spacing w:after="0" w:line="240" w:lineRule="auto"/>
        <w:rPr>
          <w:szCs w:val="24"/>
        </w:rPr>
      </w:pPr>
    </w:p>
    <w:p w14:paraId="0D64540D" w14:textId="77777777" w:rsidR="003F4F21" w:rsidRDefault="003F4F21" w:rsidP="003F4F21">
      <w:pPr>
        <w:tabs>
          <w:tab w:val="left" w:pos="6237"/>
        </w:tabs>
        <w:spacing w:after="0" w:line="240" w:lineRule="auto"/>
        <w:rPr>
          <w:szCs w:val="24"/>
        </w:rPr>
      </w:pPr>
    </w:p>
    <w:p w14:paraId="607839CE" w14:textId="77777777" w:rsidR="003F4F21" w:rsidRDefault="003F4F21" w:rsidP="003F4F21">
      <w:pPr>
        <w:tabs>
          <w:tab w:val="left" w:pos="6237"/>
        </w:tabs>
        <w:spacing w:after="0" w:line="240" w:lineRule="auto"/>
        <w:rPr>
          <w:szCs w:val="24"/>
        </w:rPr>
      </w:pPr>
    </w:p>
    <w:p w14:paraId="4936F714" w14:textId="26BBFCC1" w:rsidR="003F4F21" w:rsidRDefault="003F4F21" w:rsidP="003F4F21">
      <w:pPr>
        <w:tabs>
          <w:tab w:val="left" w:pos="6237"/>
        </w:tabs>
        <w:spacing w:after="0" w:line="240" w:lineRule="auto"/>
        <w:ind w:firstLine="1296"/>
        <w:rPr>
          <w:rFonts w:eastAsia="Times New Roman"/>
          <w:szCs w:val="24"/>
        </w:rPr>
      </w:pPr>
      <w:r>
        <w:rPr>
          <w:rFonts w:eastAsia="Times New Roman"/>
          <w:szCs w:val="24"/>
        </w:rPr>
        <w:tab/>
        <w:t>P</w:t>
      </w:r>
      <w:r w:rsidRPr="003F4F21">
        <w:rPr>
          <w:rFonts w:eastAsia="Times New Roman"/>
          <w:szCs w:val="24"/>
        </w:rPr>
        <w:t>aslaugų viešojo pirkimo–</w:t>
      </w:r>
    </w:p>
    <w:p w14:paraId="03198640" w14:textId="14DC3E06" w:rsidR="003F4F21" w:rsidRPr="003F4F21" w:rsidRDefault="003F4F21" w:rsidP="003F4F21">
      <w:pPr>
        <w:tabs>
          <w:tab w:val="left" w:pos="6237"/>
        </w:tabs>
        <w:spacing w:after="0" w:line="240" w:lineRule="auto"/>
        <w:ind w:firstLine="1296"/>
        <w:rPr>
          <w:rFonts w:eastAsia="Times New Roman"/>
          <w:szCs w:val="24"/>
        </w:rPr>
      </w:pPr>
      <w:r>
        <w:rPr>
          <w:rFonts w:eastAsia="Times New Roman"/>
          <w:szCs w:val="24"/>
        </w:rPr>
        <w:tab/>
      </w:r>
      <w:r w:rsidRPr="003F4F21">
        <w:rPr>
          <w:rFonts w:eastAsia="Times New Roman"/>
          <w:szCs w:val="24"/>
        </w:rPr>
        <w:t>pardavimo sutarti</w:t>
      </w:r>
      <w:r>
        <w:rPr>
          <w:rFonts w:eastAsia="Times New Roman"/>
          <w:szCs w:val="24"/>
        </w:rPr>
        <w:t>es</w:t>
      </w:r>
    </w:p>
    <w:p w14:paraId="5A17451D" w14:textId="604431B6" w:rsidR="00122C48" w:rsidRPr="00836A47" w:rsidRDefault="00DD4202" w:rsidP="003F4F21">
      <w:pPr>
        <w:suppressAutoHyphens w:val="0"/>
        <w:spacing w:after="0" w:line="240" w:lineRule="auto"/>
        <w:ind w:left="4395" w:firstLine="708"/>
        <w:jc w:val="center"/>
        <w:rPr>
          <w:szCs w:val="24"/>
        </w:rPr>
      </w:pPr>
      <w:r w:rsidRPr="00836A47">
        <w:rPr>
          <w:szCs w:val="24"/>
        </w:rPr>
        <w:t>2 priedas</w:t>
      </w:r>
      <w:r w:rsidR="00803421" w:rsidRPr="00836A47">
        <w:rPr>
          <w:szCs w:val="24"/>
        </w:rPr>
        <w:t xml:space="preserve"> „Pasiūlym</w:t>
      </w:r>
      <w:r w:rsidR="003F4F21">
        <w:rPr>
          <w:szCs w:val="24"/>
        </w:rPr>
        <w:t>as</w:t>
      </w:r>
      <w:r w:rsidR="00803421" w:rsidRPr="00836A47">
        <w:rPr>
          <w:szCs w:val="24"/>
        </w:rPr>
        <w:t>“</w:t>
      </w:r>
    </w:p>
    <w:p w14:paraId="337EC546" w14:textId="77777777" w:rsidR="003F4F21" w:rsidRPr="003F4F21" w:rsidRDefault="003F4F21" w:rsidP="003F4F21">
      <w:pPr>
        <w:spacing w:after="0"/>
        <w:jc w:val="both"/>
        <w:rPr>
          <w:b/>
          <w:iCs/>
          <w:szCs w:val="24"/>
        </w:rPr>
      </w:pPr>
    </w:p>
    <w:p w14:paraId="2162E69F" w14:textId="28335214" w:rsidR="003F4F21" w:rsidRPr="003F4F21" w:rsidRDefault="003F4F21" w:rsidP="003F4F21">
      <w:pPr>
        <w:spacing w:after="0"/>
        <w:jc w:val="center"/>
        <w:rPr>
          <w:b/>
          <w:iCs/>
          <w:szCs w:val="24"/>
        </w:rPr>
      </w:pPr>
      <w:r>
        <w:rPr>
          <w:b/>
          <w:iCs/>
          <w:szCs w:val="24"/>
        </w:rPr>
        <w:t>TIEKĖJO</w:t>
      </w:r>
      <w:r w:rsidRPr="003F4F21">
        <w:rPr>
          <w:b/>
          <w:iCs/>
          <w:szCs w:val="24"/>
        </w:rPr>
        <w:t xml:space="preserve"> PASIŪLYMAS</w:t>
      </w:r>
    </w:p>
    <w:p w14:paraId="49C35F66" w14:textId="6A363395" w:rsidR="00122C48" w:rsidRPr="003F4F21" w:rsidRDefault="003F4F21" w:rsidP="003F4F21">
      <w:pPr>
        <w:spacing w:after="0"/>
        <w:jc w:val="center"/>
        <w:rPr>
          <w:bCs/>
          <w:iCs/>
          <w:szCs w:val="24"/>
        </w:rPr>
      </w:pPr>
      <w:r w:rsidRPr="003F4F21">
        <w:rPr>
          <w:bCs/>
          <w:iCs/>
          <w:szCs w:val="24"/>
        </w:rPr>
        <w:t>(pridedama)</w:t>
      </w:r>
    </w:p>
    <w:sectPr w:rsidR="00122C48" w:rsidRPr="003F4F21">
      <w:pgSz w:w="11906" w:h="16838"/>
      <w:pgMar w:top="851" w:right="567" w:bottom="851"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000002"/>
    <w:multiLevelType w:val="multilevel"/>
    <w:tmpl w:val="00000002"/>
    <w:name w:val="WW8Num1"/>
    <w:lvl w:ilvl="0">
      <w:start w:val="1"/>
      <w:numFmt w:val="decimal"/>
      <w:lvlText w:val="%1."/>
      <w:lvlJc w:val="left"/>
      <w:pPr>
        <w:tabs>
          <w:tab w:val="num" w:pos="1296"/>
        </w:tabs>
        <w:ind w:left="360" w:hanging="360"/>
      </w:pPr>
      <w:rPr>
        <w:rFonts w:ascii="Times New Roman" w:hAnsi="Times New Roman" w:cs="Times New Roman"/>
        <w:b/>
        <w:bCs/>
        <w:sz w:val="24"/>
        <w:szCs w:val="24"/>
      </w:rPr>
    </w:lvl>
    <w:lvl w:ilvl="1">
      <w:start w:val="1"/>
      <w:numFmt w:val="decimal"/>
      <w:lvlText w:val="%1.%2."/>
      <w:lvlJc w:val="left"/>
      <w:pPr>
        <w:tabs>
          <w:tab w:val="num" w:pos="0"/>
        </w:tabs>
        <w:ind w:left="792" w:hanging="432"/>
      </w:pPr>
      <w:rPr>
        <w:rFonts w:ascii="Times New Roman" w:hAnsi="Times New Roman" w:cs="Times New Roman"/>
        <w:b/>
        <w:bCs/>
        <w:sz w:val="24"/>
        <w:szCs w:val="24"/>
      </w:rPr>
    </w:lvl>
    <w:lvl w:ilvl="2">
      <w:start w:val="1"/>
      <w:numFmt w:val="decimal"/>
      <w:lvlText w:val="%1.%2.%3."/>
      <w:lvlJc w:val="left"/>
      <w:pPr>
        <w:tabs>
          <w:tab w:val="num" w:pos="0"/>
        </w:tabs>
        <w:ind w:left="1224" w:hanging="504"/>
      </w:pPr>
      <w:rPr>
        <w:rFonts w:ascii="Times New Roman" w:hAnsi="Times New Roman" w:cs="Times New Roman"/>
        <w:b/>
        <w:i w:val="0"/>
        <w:sz w:val="24"/>
      </w:rPr>
    </w:lvl>
    <w:lvl w:ilvl="3">
      <w:start w:val="1"/>
      <w:numFmt w:val="decimal"/>
      <w:lvlText w:val="%1.%2.%3.%4."/>
      <w:lvlJc w:val="left"/>
      <w:pPr>
        <w:tabs>
          <w:tab w:val="num" w:pos="0"/>
        </w:tabs>
        <w:ind w:left="1728" w:hanging="648"/>
      </w:pPr>
      <w:rPr>
        <w:b/>
        <w:bCs/>
        <w:i/>
        <w:sz w:val="24"/>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70C7D63"/>
    <w:multiLevelType w:val="multilevel"/>
    <w:tmpl w:val="BFCA2782"/>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2"/>
        <w:szCs w:val="22"/>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499A6514"/>
    <w:multiLevelType w:val="multilevel"/>
    <w:tmpl w:val="E71CC7E2"/>
    <w:lvl w:ilvl="0">
      <w:start w:val="2"/>
      <w:numFmt w:val="decimal"/>
      <w:lvlText w:val="%1."/>
      <w:lvlJc w:val="left"/>
      <w:pPr>
        <w:ind w:left="360" w:hanging="360"/>
      </w:pPr>
      <w:rPr>
        <w:rFonts w:hint="default"/>
      </w:rPr>
    </w:lvl>
    <w:lvl w:ilvl="1">
      <w:start w:val="2"/>
      <w:numFmt w:val="decimal"/>
      <w:lvlText w:val="%2."/>
      <w:lvlJc w:val="left"/>
      <w:pPr>
        <w:ind w:left="936" w:hanging="360"/>
      </w:pPr>
      <w:rPr>
        <w:rFonts w:ascii="Times New Roman" w:hAnsi="Times New Roman" w:hint="default"/>
        <w:b/>
        <w:bCs/>
        <w:i w:val="0"/>
        <w:sz w:val="24"/>
      </w:rPr>
    </w:lvl>
    <w:lvl w:ilvl="2">
      <w:start w:val="1"/>
      <w:numFmt w:val="decimal"/>
      <w:lvlText w:val="%1.%2.%3."/>
      <w:lvlJc w:val="left"/>
      <w:pPr>
        <w:ind w:left="1872" w:hanging="720"/>
      </w:pPr>
      <w:rPr>
        <w:rFonts w:hint="default"/>
        <w:b w:val="0"/>
        <w:bCs w:val="0"/>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num w:numId="1" w16cid:durableId="135684277">
    <w:abstractNumId w:val="0"/>
  </w:num>
  <w:num w:numId="2" w16cid:durableId="1176771745">
    <w:abstractNumId w:val="1"/>
  </w:num>
  <w:num w:numId="3" w16cid:durableId="2029023359">
    <w:abstractNumId w:val="2"/>
  </w:num>
  <w:num w:numId="4" w16cid:durableId="370306119">
    <w:abstractNumId w:val="3"/>
  </w:num>
  <w:num w:numId="5" w16cid:durableId="32246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D9"/>
    <w:rsid w:val="000108E0"/>
    <w:rsid w:val="0002131F"/>
    <w:rsid w:val="00054E11"/>
    <w:rsid w:val="00064A68"/>
    <w:rsid w:val="000A108A"/>
    <w:rsid w:val="000C5B61"/>
    <w:rsid w:val="000C7F4A"/>
    <w:rsid w:val="000E5429"/>
    <w:rsid w:val="001049D0"/>
    <w:rsid w:val="00112023"/>
    <w:rsid w:val="00122C48"/>
    <w:rsid w:val="0013468C"/>
    <w:rsid w:val="001346F5"/>
    <w:rsid w:val="00135EE4"/>
    <w:rsid w:val="00146B92"/>
    <w:rsid w:val="001768D7"/>
    <w:rsid w:val="00183B40"/>
    <w:rsid w:val="001A17B9"/>
    <w:rsid w:val="001A3C3B"/>
    <w:rsid w:val="001D0B07"/>
    <w:rsid w:val="001E0815"/>
    <w:rsid w:val="002165E9"/>
    <w:rsid w:val="002402F5"/>
    <w:rsid w:val="00255C38"/>
    <w:rsid w:val="00282445"/>
    <w:rsid w:val="00282986"/>
    <w:rsid w:val="002850F8"/>
    <w:rsid w:val="002913F4"/>
    <w:rsid w:val="002B0D44"/>
    <w:rsid w:val="002B2A00"/>
    <w:rsid w:val="002B2F2F"/>
    <w:rsid w:val="002E3EE8"/>
    <w:rsid w:val="002F133B"/>
    <w:rsid w:val="0036192B"/>
    <w:rsid w:val="0036470A"/>
    <w:rsid w:val="00383825"/>
    <w:rsid w:val="003B04E9"/>
    <w:rsid w:val="003B6060"/>
    <w:rsid w:val="003D4D5D"/>
    <w:rsid w:val="003F4F21"/>
    <w:rsid w:val="003F7220"/>
    <w:rsid w:val="00410252"/>
    <w:rsid w:val="00447B65"/>
    <w:rsid w:val="00447BED"/>
    <w:rsid w:val="00467907"/>
    <w:rsid w:val="00484894"/>
    <w:rsid w:val="0049633B"/>
    <w:rsid w:val="00496CB7"/>
    <w:rsid w:val="004F0010"/>
    <w:rsid w:val="004F166C"/>
    <w:rsid w:val="005158F7"/>
    <w:rsid w:val="00532327"/>
    <w:rsid w:val="00572C30"/>
    <w:rsid w:val="005A795B"/>
    <w:rsid w:val="005A7CA6"/>
    <w:rsid w:val="005D2EF3"/>
    <w:rsid w:val="00686A1A"/>
    <w:rsid w:val="00693C1A"/>
    <w:rsid w:val="006B3442"/>
    <w:rsid w:val="006E23C6"/>
    <w:rsid w:val="00717AF8"/>
    <w:rsid w:val="00762F05"/>
    <w:rsid w:val="00770D38"/>
    <w:rsid w:val="007711D8"/>
    <w:rsid w:val="00802C0B"/>
    <w:rsid w:val="00803421"/>
    <w:rsid w:val="00822442"/>
    <w:rsid w:val="00836A47"/>
    <w:rsid w:val="00872F77"/>
    <w:rsid w:val="0088215C"/>
    <w:rsid w:val="0089040B"/>
    <w:rsid w:val="00893B8B"/>
    <w:rsid w:val="008A3B9D"/>
    <w:rsid w:val="008B2BC5"/>
    <w:rsid w:val="008E6694"/>
    <w:rsid w:val="00907218"/>
    <w:rsid w:val="00921AA1"/>
    <w:rsid w:val="00937C56"/>
    <w:rsid w:val="00943381"/>
    <w:rsid w:val="009568C3"/>
    <w:rsid w:val="009603B4"/>
    <w:rsid w:val="00963BD1"/>
    <w:rsid w:val="0097039E"/>
    <w:rsid w:val="0099714A"/>
    <w:rsid w:val="009976A5"/>
    <w:rsid w:val="009B7A6B"/>
    <w:rsid w:val="009D179C"/>
    <w:rsid w:val="009D5356"/>
    <w:rsid w:val="009E0064"/>
    <w:rsid w:val="009E157C"/>
    <w:rsid w:val="009E32FF"/>
    <w:rsid w:val="009E7868"/>
    <w:rsid w:val="00A0588B"/>
    <w:rsid w:val="00A2033A"/>
    <w:rsid w:val="00A27ABC"/>
    <w:rsid w:val="00A3099F"/>
    <w:rsid w:val="00A30E0F"/>
    <w:rsid w:val="00A50F62"/>
    <w:rsid w:val="00A51CA9"/>
    <w:rsid w:val="00A94E9A"/>
    <w:rsid w:val="00A9530E"/>
    <w:rsid w:val="00A97C35"/>
    <w:rsid w:val="00AB3B6D"/>
    <w:rsid w:val="00AC7A12"/>
    <w:rsid w:val="00AD15A4"/>
    <w:rsid w:val="00B1532F"/>
    <w:rsid w:val="00B33310"/>
    <w:rsid w:val="00B44EBC"/>
    <w:rsid w:val="00B50DE7"/>
    <w:rsid w:val="00B573E8"/>
    <w:rsid w:val="00B60134"/>
    <w:rsid w:val="00B640E9"/>
    <w:rsid w:val="00B920A3"/>
    <w:rsid w:val="00BA633D"/>
    <w:rsid w:val="00BB3C93"/>
    <w:rsid w:val="00BB702F"/>
    <w:rsid w:val="00BD0593"/>
    <w:rsid w:val="00C126D0"/>
    <w:rsid w:val="00C14562"/>
    <w:rsid w:val="00C23D3D"/>
    <w:rsid w:val="00C24D67"/>
    <w:rsid w:val="00C3056E"/>
    <w:rsid w:val="00C72908"/>
    <w:rsid w:val="00C74B02"/>
    <w:rsid w:val="00C94D1E"/>
    <w:rsid w:val="00CA4536"/>
    <w:rsid w:val="00CB5FD3"/>
    <w:rsid w:val="00CD28C1"/>
    <w:rsid w:val="00CE76B6"/>
    <w:rsid w:val="00D03585"/>
    <w:rsid w:val="00D0590E"/>
    <w:rsid w:val="00D064D4"/>
    <w:rsid w:val="00D125FB"/>
    <w:rsid w:val="00D51987"/>
    <w:rsid w:val="00D9444B"/>
    <w:rsid w:val="00DD4202"/>
    <w:rsid w:val="00DF541E"/>
    <w:rsid w:val="00DF70ED"/>
    <w:rsid w:val="00E22A13"/>
    <w:rsid w:val="00E31293"/>
    <w:rsid w:val="00E3729A"/>
    <w:rsid w:val="00E42FAA"/>
    <w:rsid w:val="00E62645"/>
    <w:rsid w:val="00E82AB0"/>
    <w:rsid w:val="00EC7281"/>
    <w:rsid w:val="00ED431A"/>
    <w:rsid w:val="00EE7C9F"/>
    <w:rsid w:val="00F46432"/>
    <w:rsid w:val="00F5004A"/>
    <w:rsid w:val="00F577B9"/>
    <w:rsid w:val="00F828F3"/>
    <w:rsid w:val="00F86B64"/>
    <w:rsid w:val="00F86CCB"/>
    <w:rsid w:val="00FA645F"/>
    <w:rsid w:val="00FB1959"/>
    <w:rsid w:val="00FB49D9"/>
    <w:rsid w:val="00FC1E36"/>
    <w:rsid w:val="00FC4B26"/>
    <w:rsid w:val="00FC5FC5"/>
    <w:rsid w:val="00FE42DB"/>
    <w:rsid w:val="00FF00EC"/>
    <w:rsid w:val="00FF3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16973C"/>
  <w15:chartTrackingRefBased/>
  <w15:docId w15:val="{4D2B6A10-8B1A-4746-B4F0-A89DEC20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b/>
      <w:bCs/>
      <w:sz w:val="24"/>
      <w:szCs w:val="24"/>
    </w:rPr>
  </w:style>
  <w:style w:type="character" w:customStyle="1" w:styleId="WW8Num1z2">
    <w:name w:val="WW8Num1z2"/>
    <w:rPr>
      <w:rFonts w:ascii="Times New Roman" w:hAnsi="Times New Roman" w:cs="Times New Roman"/>
      <w:b/>
      <w:i w:val="0"/>
      <w:sz w:val="24"/>
    </w:rPr>
  </w:style>
  <w:style w:type="character" w:customStyle="1" w:styleId="WW8Num1z3">
    <w:name w:val="WW8Num1z3"/>
    <w:rPr>
      <w:b/>
      <w:bCs/>
      <w:i/>
      <w:sz w:val="24"/>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hint="default"/>
      <w:b w:val="0"/>
      <w:sz w:val="24"/>
    </w:rPr>
  </w:style>
  <w:style w:type="character" w:customStyle="1" w:styleId="WW8Num2z1">
    <w:name w:val="WW8Num2z1"/>
    <w:rPr>
      <w:rFonts w:ascii="OpenSymbol" w:hAnsi="OpenSymbol" w:cs="OpenSymbol" w:hint="default"/>
    </w:rPr>
  </w:style>
  <w:style w:type="character" w:customStyle="1" w:styleId="WW8Num2z3">
    <w:name w:val="WW8Num2z3"/>
    <w:rPr>
      <w:rFonts w:ascii="Symbol" w:hAnsi="Symbol" w:cs="Open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rPr>
      <w:rFonts w:hint="default"/>
      <w:b w:val="0"/>
    </w:rPr>
  </w:style>
  <w:style w:type="character" w:customStyle="1" w:styleId="WW8Num4z2">
    <w:name w:val="WW8Num4z2"/>
    <w:rPr>
      <w:rFonts w:hint="default"/>
    </w:rPr>
  </w:style>
  <w:style w:type="character" w:customStyle="1" w:styleId="WW8Num5z0">
    <w:name w:val="WW8Num5z0"/>
    <w:rPr>
      <w:rFonts w:ascii="Times New Roman" w:eastAsia="Times New Roman" w:hAnsi="Times New Roman" w:cs="Times New Roman"/>
      <w:b/>
    </w:rPr>
  </w:style>
  <w:style w:type="character" w:customStyle="1" w:styleId="WW8Num5z1">
    <w:name w:val="WW8Num5z1"/>
    <w:rPr>
      <w:rFonts w:hint="default"/>
      <w:b w:val="0"/>
      <w:bCs w:val="0"/>
      <w:i w:val="0"/>
    </w:rPr>
  </w:style>
  <w:style w:type="character" w:customStyle="1" w:styleId="WW8Num5z2">
    <w:name w:val="WW8Num5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character" w:customStyle="1" w:styleId="SraopastraipaDiagrama">
    <w:name w:val="Sąrašo pastraipa Diagrama"/>
  </w:style>
  <w:style w:type="paragraph" w:customStyle="1" w:styleId="Antrat10">
    <w:name w:val="Antraštė1"/>
    <w:basedOn w:val="prastasis"/>
    <w:next w:val="Pagrindinistekstas"/>
    <w:pPr>
      <w:keepNext/>
      <w:spacing w:before="240" w:after="120"/>
    </w:pPr>
    <w:rPr>
      <w:rFonts w:eastAsia="Microsoft YaHei"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qFormat/>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BodyText11">
    <w:name w:val="Body Text11"/>
    <w:pPr>
      <w:suppressAutoHyphens/>
      <w:autoSpaceDE w:val="0"/>
      <w:ind w:firstLine="312"/>
      <w:jc w:val="both"/>
    </w:pPr>
    <w:rPr>
      <w:rFonts w:ascii="TimesLT" w:hAnsi="TimesLT" w:cs="TimesLT"/>
      <w:lang w:val="en-US" w:eastAsia="zh-CN"/>
    </w:rPr>
  </w:style>
  <w:style w:type="paragraph" w:styleId="Sraopastraipa">
    <w:name w:val="List Paragraph"/>
    <w:basedOn w:val="prastasis"/>
    <w:qFormat/>
    <w:pPr>
      <w:spacing w:after="0" w:line="240" w:lineRule="auto"/>
      <w:ind w:left="720"/>
      <w:contextualSpacing/>
    </w:pPr>
    <w:rPr>
      <w:rFonts w:eastAsia="Times New Roman"/>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ody2">
    <w:name w:val="Body 2"/>
    <w:rsid w:val="00FA645F"/>
    <w:pPr>
      <w:suppressAutoHyphens/>
      <w:spacing w:after="40"/>
      <w:jc w:val="both"/>
    </w:pPr>
    <w:rPr>
      <w:rFonts w:eastAsia="Arial Unicode MS"/>
      <w:color w:val="000000"/>
      <w:sz w:val="22"/>
      <w:szCs w:val="22"/>
      <w:lang w:val="en-US" w:eastAsia="en-GB"/>
    </w:rPr>
  </w:style>
  <w:style w:type="paragraph" w:customStyle="1" w:styleId="Bodytext2">
    <w:name w:val="Body text (2)"/>
    <w:basedOn w:val="prastasis"/>
    <w:rsid w:val="00DF541E"/>
    <w:pPr>
      <w:widowControl w:val="0"/>
      <w:shd w:val="clear" w:color="auto" w:fill="FFFFFF"/>
      <w:autoSpaceDN w:val="0"/>
      <w:spacing w:before="120" w:after="0" w:line="230" w:lineRule="exact"/>
      <w:ind w:hanging="740"/>
      <w:jc w:val="both"/>
    </w:pPr>
    <w:rPr>
      <w:rFonts w:ascii="Microsoft Sans Serif" w:eastAsia="Microsoft Sans Serif" w:hAnsi="Microsoft Sans Serif" w:cs="Microsoft Sans Serif"/>
      <w:sz w:val="20"/>
      <w:szCs w:val="20"/>
      <w:lang w:eastAsia="en-US"/>
    </w:rPr>
  </w:style>
  <w:style w:type="character" w:customStyle="1" w:styleId="FontStyle13">
    <w:name w:val="Font Style13"/>
    <w:rsid w:val="00DF541E"/>
    <w:rPr>
      <w:rFonts w:ascii="Times New Roman" w:hAnsi="Times New Roman" w:cs="Times New Roman" w:hint="default"/>
      <w:sz w:val="20"/>
      <w:szCs w:val="20"/>
    </w:rPr>
  </w:style>
  <w:style w:type="paragraph" w:styleId="Betarp">
    <w:name w:val="No Spacing"/>
    <w:link w:val="BetarpDiagrama"/>
    <w:uiPriority w:val="1"/>
    <w:qFormat/>
    <w:rsid w:val="00FB1959"/>
    <w:rPr>
      <w:rFonts w:ascii="Calibri" w:eastAsia="Calibri" w:hAnsi="Calibri" w:cs="Arial"/>
      <w:sz w:val="21"/>
      <w:szCs w:val="21"/>
    </w:rPr>
  </w:style>
  <w:style w:type="character" w:customStyle="1" w:styleId="BetarpDiagrama">
    <w:name w:val="Be tarpų Diagrama"/>
    <w:basedOn w:val="Numatytasispastraiposriftas"/>
    <w:link w:val="Betarp"/>
    <w:uiPriority w:val="1"/>
    <w:rsid w:val="00FB1959"/>
    <w:rPr>
      <w:rFonts w:ascii="Calibri" w:eastAsia="Calibri" w:hAnsi="Calibri" w:cs="Arial"/>
      <w:sz w:val="21"/>
      <w:szCs w:val="21"/>
    </w:rPr>
  </w:style>
  <w:style w:type="character" w:customStyle="1" w:styleId="normaltextrun">
    <w:name w:val="normaltextrun"/>
    <w:basedOn w:val="Numatytasispastraiposriftas"/>
    <w:rsid w:val="009E32FF"/>
  </w:style>
  <w:style w:type="character" w:styleId="Neapdorotaspaminjimas">
    <w:name w:val="Unresolved Mention"/>
    <w:basedOn w:val="Numatytasispastraiposriftas"/>
    <w:uiPriority w:val="99"/>
    <w:semiHidden/>
    <w:unhideWhenUsed/>
    <w:rsid w:val="00255C38"/>
    <w:rPr>
      <w:color w:val="605E5C"/>
      <w:shd w:val="clear" w:color="auto" w:fill="E1DFDD"/>
    </w:rPr>
  </w:style>
  <w:style w:type="paragraph" w:styleId="Sraassuenkleliais">
    <w:name w:val="List Bullet"/>
    <w:basedOn w:val="prastasis"/>
    <w:qFormat/>
    <w:rsid w:val="00255C38"/>
    <w:pPr>
      <w:suppressAutoHyphens w:val="0"/>
      <w:spacing w:after="0" w:line="240" w:lineRule="auto"/>
    </w:pPr>
    <w:rPr>
      <w:rFonts w:ascii="Arial" w:eastAsia="Times New Roman" w:hAnsi="Arial" w:cs="Arial"/>
      <w:sz w:val="16"/>
      <w:szCs w:val="20"/>
    </w:rPr>
  </w:style>
  <w:style w:type="paragraph" w:customStyle="1" w:styleId="BodyTextNoSpace">
    <w:name w:val="Body Text NoSpace"/>
    <w:basedOn w:val="Pagrindinistekstas"/>
    <w:qFormat/>
    <w:rsid w:val="00255C38"/>
    <w:pPr>
      <w:suppressAutoHyphens w:val="0"/>
      <w:spacing w:after="0" w:line="270" w:lineRule="atLeast"/>
    </w:pPr>
    <w:rPr>
      <w:rFonts w:eastAsia="Times New Roman"/>
      <w:sz w:val="23"/>
      <w:szCs w:val="20"/>
      <w:lang w:val="en-GB"/>
    </w:rPr>
  </w:style>
  <w:style w:type="paragraph" w:styleId="Pataisymai">
    <w:name w:val="Revision"/>
    <w:hidden/>
    <w:uiPriority w:val="99"/>
    <w:semiHidden/>
    <w:rsid w:val="00B920A3"/>
    <w:rPr>
      <w:rFonts w:eastAsia="Calibri"/>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2704">
      <w:bodyDiv w:val="1"/>
      <w:marLeft w:val="0"/>
      <w:marRight w:val="0"/>
      <w:marTop w:val="0"/>
      <w:marBottom w:val="0"/>
      <w:divBdr>
        <w:top w:val="none" w:sz="0" w:space="0" w:color="auto"/>
        <w:left w:val="none" w:sz="0" w:space="0" w:color="auto"/>
        <w:bottom w:val="none" w:sz="0" w:space="0" w:color="auto"/>
        <w:right w:val="none" w:sz="0" w:space="0" w:color="auto"/>
      </w:divBdr>
    </w:div>
    <w:div w:id="329915746">
      <w:bodyDiv w:val="1"/>
      <w:marLeft w:val="0"/>
      <w:marRight w:val="0"/>
      <w:marTop w:val="0"/>
      <w:marBottom w:val="0"/>
      <w:divBdr>
        <w:top w:val="none" w:sz="0" w:space="0" w:color="auto"/>
        <w:left w:val="none" w:sz="0" w:space="0" w:color="auto"/>
        <w:bottom w:val="none" w:sz="0" w:space="0" w:color="auto"/>
        <w:right w:val="none" w:sz="0" w:space="0" w:color="auto"/>
      </w:divBdr>
    </w:div>
    <w:div w:id="756177153">
      <w:bodyDiv w:val="1"/>
      <w:marLeft w:val="0"/>
      <w:marRight w:val="0"/>
      <w:marTop w:val="0"/>
      <w:marBottom w:val="0"/>
      <w:divBdr>
        <w:top w:val="none" w:sz="0" w:space="0" w:color="auto"/>
        <w:left w:val="none" w:sz="0" w:space="0" w:color="auto"/>
        <w:bottom w:val="none" w:sz="0" w:space="0" w:color="auto"/>
        <w:right w:val="none" w:sz="0" w:space="0" w:color="auto"/>
      </w:divBdr>
    </w:div>
    <w:div w:id="821582343">
      <w:bodyDiv w:val="1"/>
      <w:marLeft w:val="0"/>
      <w:marRight w:val="0"/>
      <w:marTop w:val="0"/>
      <w:marBottom w:val="0"/>
      <w:divBdr>
        <w:top w:val="none" w:sz="0" w:space="0" w:color="auto"/>
        <w:left w:val="none" w:sz="0" w:space="0" w:color="auto"/>
        <w:bottom w:val="none" w:sz="0" w:space="0" w:color="auto"/>
        <w:right w:val="none" w:sz="0" w:space="0" w:color="auto"/>
      </w:divBdr>
    </w:div>
    <w:div w:id="822744836">
      <w:bodyDiv w:val="1"/>
      <w:marLeft w:val="0"/>
      <w:marRight w:val="0"/>
      <w:marTop w:val="0"/>
      <w:marBottom w:val="0"/>
      <w:divBdr>
        <w:top w:val="none" w:sz="0" w:space="0" w:color="auto"/>
        <w:left w:val="none" w:sz="0" w:space="0" w:color="auto"/>
        <w:bottom w:val="none" w:sz="0" w:space="0" w:color="auto"/>
        <w:right w:val="none" w:sz="0" w:space="0" w:color="auto"/>
      </w:divBdr>
    </w:div>
    <w:div w:id="899053276">
      <w:bodyDiv w:val="1"/>
      <w:marLeft w:val="0"/>
      <w:marRight w:val="0"/>
      <w:marTop w:val="0"/>
      <w:marBottom w:val="0"/>
      <w:divBdr>
        <w:top w:val="none" w:sz="0" w:space="0" w:color="auto"/>
        <w:left w:val="none" w:sz="0" w:space="0" w:color="auto"/>
        <w:bottom w:val="none" w:sz="0" w:space="0" w:color="auto"/>
        <w:right w:val="none" w:sz="0" w:space="0" w:color="auto"/>
      </w:divBdr>
    </w:div>
    <w:div w:id="1117136186">
      <w:bodyDiv w:val="1"/>
      <w:marLeft w:val="0"/>
      <w:marRight w:val="0"/>
      <w:marTop w:val="0"/>
      <w:marBottom w:val="0"/>
      <w:divBdr>
        <w:top w:val="none" w:sz="0" w:space="0" w:color="auto"/>
        <w:left w:val="none" w:sz="0" w:space="0" w:color="auto"/>
        <w:bottom w:val="none" w:sz="0" w:space="0" w:color="auto"/>
        <w:right w:val="none" w:sz="0" w:space="0" w:color="auto"/>
      </w:divBdr>
    </w:div>
    <w:div w:id="12856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ja@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une.vytartiene@silute.lt" TargetMode="External"/><Relationship Id="rId5" Type="http://schemas.openxmlformats.org/officeDocument/2006/relationships/hyperlink" Target="mailto:administracija@silut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85E1C6-193D-4271-AB6B-531F13527D4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7</Pages>
  <Words>12965</Words>
  <Characters>7391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20316</CharactersWithSpaces>
  <SharedDoc>false</SharedDoc>
  <HLinks>
    <vt:vector size="42" baseType="variant">
      <vt:variant>
        <vt:i4>2555987</vt:i4>
      </vt:variant>
      <vt:variant>
        <vt:i4>18</vt:i4>
      </vt:variant>
      <vt:variant>
        <vt:i4>0</vt:i4>
      </vt:variant>
      <vt:variant>
        <vt:i4>5</vt:i4>
      </vt:variant>
      <vt:variant>
        <vt:lpwstr>mailto:info@sneakybox-studios.com</vt:lpwstr>
      </vt:variant>
      <vt:variant>
        <vt:lpwstr/>
      </vt:variant>
      <vt:variant>
        <vt:i4>6094966</vt:i4>
      </vt:variant>
      <vt:variant>
        <vt:i4>15</vt:i4>
      </vt:variant>
      <vt:variant>
        <vt:i4>0</vt:i4>
      </vt:variant>
      <vt:variant>
        <vt:i4>5</vt:i4>
      </vt:variant>
      <vt:variant>
        <vt:lpwstr>mailto:administracija@silute.lt</vt:lpwstr>
      </vt:variant>
      <vt:variant>
        <vt:lpwstr/>
      </vt:variant>
      <vt:variant>
        <vt:i4>2228317</vt:i4>
      </vt:variant>
      <vt:variant>
        <vt:i4>12</vt:i4>
      </vt:variant>
      <vt:variant>
        <vt:i4>0</vt:i4>
      </vt:variant>
      <vt:variant>
        <vt:i4>5</vt:i4>
      </vt:variant>
      <vt:variant>
        <vt:lpwstr>mailto:mindaugas.ozelis@silute.lt</vt:lpwstr>
      </vt:variant>
      <vt:variant>
        <vt:lpwstr/>
      </vt:variant>
      <vt:variant>
        <vt:i4>6094966</vt:i4>
      </vt:variant>
      <vt:variant>
        <vt:i4>9</vt:i4>
      </vt:variant>
      <vt:variant>
        <vt:i4>0</vt:i4>
      </vt:variant>
      <vt:variant>
        <vt:i4>5</vt:i4>
      </vt:variant>
      <vt:variant>
        <vt:lpwstr>mailto:administracija@silute.lt</vt:lpwstr>
      </vt:variant>
      <vt:variant>
        <vt:lpwstr/>
      </vt:variant>
      <vt:variant>
        <vt:i4>2031739</vt:i4>
      </vt:variant>
      <vt:variant>
        <vt:i4>6</vt:i4>
      </vt:variant>
      <vt:variant>
        <vt:i4>0</vt:i4>
      </vt:variant>
      <vt:variant>
        <vt:i4>5</vt:i4>
      </vt:variant>
      <vt:variant>
        <vt:lpwstr>mailto:Klaipeda.servisas@atea.lt</vt:lpwstr>
      </vt:variant>
      <vt:variant>
        <vt:lpwstr/>
      </vt:variant>
      <vt:variant>
        <vt:i4>2031739</vt:i4>
      </vt:variant>
      <vt:variant>
        <vt:i4>3</vt:i4>
      </vt:variant>
      <vt:variant>
        <vt:i4>0</vt:i4>
      </vt:variant>
      <vt:variant>
        <vt:i4>5</vt:i4>
      </vt:variant>
      <vt:variant>
        <vt:lpwstr>mailto:Klaipeda.servisas@atea.lt</vt:lpwstr>
      </vt:variant>
      <vt:variant>
        <vt:lpwstr/>
      </vt:variant>
      <vt:variant>
        <vt:i4>2031739</vt:i4>
      </vt:variant>
      <vt:variant>
        <vt:i4>0</vt:i4>
      </vt:variant>
      <vt:variant>
        <vt:i4>0</vt:i4>
      </vt:variant>
      <vt:variant>
        <vt:i4>5</vt:i4>
      </vt:variant>
      <vt:variant>
        <vt:lpwstr>mailto:Klaipeda.servisas@atea.lt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Eglė Andrejevaitė</cp:lastModifiedBy>
  <cp:revision>3</cp:revision>
  <cp:lastPrinted>2017-02-09T09:53:00Z</cp:lastPrinted>
  <dcterms:created xsi:type="dcterms:W3CDTF">2025-01-22T09:42:00Z</dcterms:created>
  <dcterms:modified xsi:type="dcterms:W3CDTF">2025-01-22T09:42:00Z</dcterms:modified>
</cp:coreProperties>
</file>