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AB5F" w14:textId="77777777" w:rsidR="00165E0B" w:rsidRDefault="00165E0B">
      <w:pPr>
        <w:suppressAutoHyphens/>
        <w:ind w:right="-1"/>
        <w:jc w:val="both"/>
        <w:rPr>
          <w:b/>
          <w:bCs/>
          <w:sz w:val="22"/>
          <w:szCs w:val="22"/>
          <w:lang w:eastAsia="ar-SA"/>
        </w:rPr>
      </w:pPr>
    </w:p>
    <w:p w14:paraId="7334EB0D" w14:textId="77777777" w:rsidR="00A14203" w:rsidRPr="001008B2" w:rsidRDefault="00A14203" w:rsidP="00A14203">
      <w:pPr>
        <w:jc w:val="center"/>
        <w:rPr>
          <w:b/>
        </w:rPr>
      </w:pPr>
      <w:r w:rsidRPr="001008B2">
        <w:rPr>
          <w:b/>
        </w:rPr>
        <w:t>TECHNINĖ  SPECIFIKACIJA</w:t>
      </w:r>
    </w:p>
    <w:p w14:paraId="502A415D" w14:textId="77777777" w:rsidR="00A14203" w:rsidRPr="002A6F4E" w:rsidRDefault="00A14203" w:rsidP="00A14203">
      <w:pPr>
        <w:jc w:val="center"/>
        <w:rPr>
          <w:b/>
          <w:sz w:val="22"/>
        </w:rPr>
      </w:pPr>
    </w:p>
    <w:p w14:paraId="139A2EDD" w14:textId="2521C737" w:rsidR="00A14203" w:rsidRDefault="00A14203" w:rsidP="00A14203">
      <w:pPr>
        <w:jc w:val="center"/>
        <w:rPr>
          <w:b/>
          <w:smallCaps/>
          <w:sz w:val="22"/>
          <w:szCs w:val="22"/>
          <w:lang w:eastAsia="zh-CN"/>
        </w:rPr>
      </w:pPr>
      <w:r w:rsidRPr="00FA24D2">
        <w:rPr>
          <w:b/>
          <w:bCs/>
          <w:smallCaps/>
          <w:sz w:val="22"/>
          <w:szCs w:val="22"/>
        </w:rPr>
        <w:t>T</w:t>
      </w:r>
      <w:r w:rsidRPr="00FA24D2">
        <w:rPr>
          <w:b/>
          <w:smallCaps/>
          <w:sz w:val="22"/>
          <w:szCs w:val="22"/>
        </w:rPr>
        <w:t>ECHNINIAI  REIKALAVIMAI</w:t>
      </w:r>
      <w:r w:rsidRPr="00FA24D2">
        <w:rPr>
          <w:b/>
          <w:smallCaps/>
          <w:sz w:val="22"/>
          <w:szCs w:val="22"/>
          <w:lang w:eastAsia="zh-CN"/>
        </w:rPr>
        <w:t xml:space="preserve"> RATINI</w:t>
      </w:r>
      <w:r>
        <w:rPr>
          <w:b/>
          <w:smallCaps/>
          <w:sz w:val="22"/>
          <w:szCs w:val="22"/>
          <w:lang w:eastAsia="zh-CN"/>
        </w:rPr>
        <w:t xml:space="preserve">S </w:t>
      </w:r>
    </w:p>
    <w:p w14:paraId="1E23E3DA" w14:textId="68E01058" w:rsidR="00A14203" w:rsidRPr="00A14203" w:rsidRDefault="00A14203" w:rsidP="00A14203">
      <w:pPr>
        <w:jc w:val="center"/>
        <w:rPr>
          <w:b/>
          <w:smallCaps/>
          <w:sz w:val="22"/>
          <w:szCs w:val="22"/>
          <w:lang w:eastAsia="zh-CN"/>
        </w:rPr>
      </w:pPr>
      <w:r>
        <w:rPr>
          <w:b/>
          <w:smallCaps/>
          <w:sz w:val="22"/>
          <w:szCs w:val="22"/>
          <w:lang w:eastAsia="zh-CN"/>
        </w:rPr>
        <w:t>ŠARNYRINIS</w:t>
      </w:r>
      <w:r w:rsidR="00953C59">
        <w:rPr>
          <w:b/>
          <w:smallCaps/>
          <w:sz w:val="22"/>
          <w:szCs w:val="22"/>
          <w:lang w:eastAsia="zh-CN"/>
        </w:rPr>
        <w:t xml:space="preserve"> TELESKOPINIS</w:t>
      </w:r>
      <w:r>
        <w:rPr>
          <w:b/>
          <w:smallCaps/>
          <w:sz w:val="22"/>
          <w:szCs w:val="22"/>
          <w:lang w:eastAsia="zh-CN"/>
        </w:rPr>
        <w:t xml:space="preserve"> KRAUTUVAS</w:t>
      </w:r>
    </w:p>
    <w:p w14:paraId="1D049434" w14:textId="77777777" w:rsidR="00A14203" w:rsidRPr="001008B2" w:rsidRDefault="00A14203" w:rsidP="00A14203">
      <w:pPr>
        <w:tabs>
          <w:tab w:val="left" w:pos="8137"/>
        </w:tabs>
        <w:jc w:val="both"/>
        <w:rPr>
          <w:b/>
          <w:bCs/>
        </w:rPr>
      </w:pPr>
    </w:p>
    <w:p w14:paraId="53B64E69" w14:textId="77777777" w:rsidR="00A14203" w:rsidRPr="001008B2" w:rsidRDefault="00A14203" w:rsidP="00A14203">
      <w:pPr>
        <w:numPr>
          <w:ilvl w:val="0"/>
          <w:numId w:val="4"/>
        </w:numPr>
        <w:pBdr>
          <w:top w:val="single" w:sz="8" w:space="1" w:color="auto"/>
          <w:bottom w:val="single" w:sz="8" w:space="1" w:color="auto"/>
        </w:pBdr>
        <w:tabs>
          <w:tab w:val="left" w:pos="284"/>
          <w:tab w:val="left" w:pos="810"/>
        </w:tabs>
        <w:suppressAutoHyphens/>
        <w:ind w:left="0" w:firstLine="0"/>
        <w:contextualSpacing/>
        <w:jc w:val="both"/>
        <w:rPr>
          <w:b/>
        </w:rPr>
      </w:pPr>
      <w:r w:rsidRPr="001008B2">
        <w:rPr>
          <w:b/>
        </w:rPr>
        <w:t>SĄVOKOS IR SUTRUMPINIMAI</w:t>
      </w:r>
    </w:p>
    <w:p w14:paraId="13EAF50E" w14:textId="77777777" w:rsidR="00A14203" w:rsidRPr="001008B2" w:rsidRDefault="00A14203" w:rsidP="00A14203">
      <w:pPr>
        <w:numPr>
          <w:ilvl w:val="1"/>
          <w:numId w:val="5"/>
        </w:numPr>
        <w:tabs>
          <w:tab w:val="left" w:pos="567"/>
          <w:tab w:val="left" w:pos="810"/>
        </w:tabs>
        <w:suppressAutoHyphens/>
        <w:ind w:left="0" w:firstLine="0"/>
        <w:contextualSpacing/>
        <w:jc w:val="both"/>
      </w:pPr>
      <w:r w:rsidRPr="001008B2">
        <w:rPr>
          <w:b/>
        </w:rPr>
        <w:t>Pirkėjas</w:t>
      </w:r>
      <w:r w:rsidRPr="001008B2">
        <w:rPr>
          <w:b/>
          <w:i/>
        </w:rPr>
        <w:t xml:space="preserve"> </w:t>
      </w:r>
      <w:r w:rsidRPr="001008B2">
        <w:t>– AB „Panevėžio specialus autotransportas.</w:t>
      </w:r>
    </w:p>
    <w:p w14:paraId="37C7C492" w14:textId="77777777" w:rsidR="00A14203" w:rsidRPr="001008B2" w:rsidRDefault="00A14203" w:rsidP="00A14203">
      <w:pPr>
        <w:numPr>
          <w:ilvl w:val="1"/>
          <w:numId w:val="5"/>
        </w:numPr>
        <w:tabs>
          <w:tab w:val="left" w:pos="567"/>
          <w:tab w:val="left" w:pos="810"/>
        </w:tabs>
        <w:suppressAutoHyphens/>
        <w:ind w:left="0" w:firstLine="0"/>
        <w:contextualSpacing/>
        <w:jc w:val="both"/>
      </w:pPr>
      <w:r w:rsidRPr="001008B2">
        <w:rPr>
          <w:b/>
          <w:bCs/>
        </w:rPr>
        <w:t>Pardavėjas</w:t>
      </w:r>
      <w:r w:rsidRPr="001008B2">
        <w:rPr>
          <w:bCs/>
        </w:rPr>
        <w:t xml:space="preserve"> – ūkio subjektas – fizinis asmuo, privatusis juridinis asmuo, viešasis juridinis asmuo, kitos organizacijos ir jų padaliniai ar tokių asmenų</w:t>
      </w:r>
      <w:r w:rsidRPr="001008B2">
        <w:t xml:space="preserve"> grupė, su kuriuo Pirkėjas sudaro Sutartį.</w:t>
      </w:r>
    </w:p>
    <w:p w14:paraId="05CCEE82" w14:textId="77777777" w:rsidR="00A14203" w:rsidRPr="001008B2" w:rsidRDefault="00A14203" w:rsidP="00A14203">
      <w:pPr>
        <w:numPr>
          <w:ilvl w:val="1"/>
          <w:numId w:val="5"/>
        </w:numPr>
        <w:tabs>
          <w:tab w:val="left" w:pos="567"/>
          <w:tab w:val="left" w:pos="810"/>
        </w:tabs>
        <w:suppressAutoHyphens/>
        <w:ind w:left="0" w:firstLine="0"/>
        <w:contextualSpacing/>
        <w:jc w:val="both"/>
      </w:pPr>
      <w:r w:rsidRPr="001008B2">
        <w:rPr>
          <w:b/>
        </w:rPr>
        <w:t>Sutartis</w:t>
      </w:r>
      <w:r w:rsidRPr="001008B2">
        <w:t xml:space="preserve"> – Sutartis, sudaroma tarp </w:t>
      </w:r>
      <w:r w:rsidRPr="001008B2">
        <w:rPr>
          <w:b/>
          <w:bCs/>
        </w:rPr>
        <w:t>Pardavėjo</w:t>
      </w:r>
      <w:r w:rsidRPr="001008B2">
        <w:rPr>
          <w:b/>
          <w:bCs/>
          <w:i/>
        </w:rPr>
        <w:t xml:space="preserve"> </w:t>
      </w:r>
      <w:r w:rsidRPr="001008B2">
        <w:t xml:space="preserve">ir </w:t>
      </w:r>
      <w:r w:rsidRPr="001008B2">
        <w:rPr>
          <w:b/>
        </w:rPr>
        <w:t>Pirkėjo</w:t>
      </w:r>
      <w:r w:rsidRPr="001008B2">
        <w:rPr>
          <w:b/>
          <w:i/>
        </w:rPr>
        <w:t xml:space="preserve"> </w:t>
      </w:r>
      <w:r w:rsidRPr="001008B2">
        <w:t>dėl Pirkimo objekto.</w:t>
      </w:r>
    </w:p>
    <w:p w14:paraId="21E6A00F" w14:textId="77777777" w:rsidR="00A14203" w:rsidRPr="001008B2" w:rsidRDefault="00A14203" w:rsidP="00A14203">
      <w:pPr>
        <w:numPr>
          <w:ilvl w:val="1"/>
          <w:numId w:val="5"/>
        </w:numPr>
        <w:tabs>
          <w:tab w:val="left" w:pos="567"/>
          <w:tab w:val="left" w:pos="810"/>
        </w:tabs>
        <w:suppressAutoHyphens/>
        <w:ind w:left="0" w:firstLine="0"/>
        <w:contextualSpacing/>
        <w:jc w:val="both"/>
      </w:pPr>
      <w:r w:rsidRPr="001008B2">
        <w:rPr>
          <w:b/>
        </w:rPr>
        <w:t>Pirkimo objektas</w:t>
      </w:r>
      <w:r w:rsidRPr="001008B2">
        <w:t>:</w:t>
      </w:r>
    </w:p>
    <w:p w14:paraId="27972715" w14:textId="77777777" w:rsidR="00A14203" w:rsidRPr="001008B2" w:rsidRDefault="00A14203" w:rsidP="00A14203">
      <w:pPr>
        <w:tabs>
          <w:tab w:val="left" w:pos="567"/>
          <w:tab w:val="left" w:pos="810"/>
        </w:tabs>
        <w:contextualSpacing/>
        <w:jc w:val="both"/>
        <w:rPr>
          <w:b/>
        </w:rPr>
      </w:pPr>
      <w:bookmarkStart w:id="0" w:name="_Hlk56710307"/>
      <w:r w:rsidRPr="001008B2">
        <w:rPr>
          <w:b/>
        </w:rPr>
        <w:t>Prekės</w:t>
      </w:r>
      <w:bookmarkStart w:id="1" w:name="_Hlk54611053"/>
      <w:r w:rsidRPr="001008B2">
        <w:rPr>
          <w:b/>
        </w:rPr>
        <w:t>:</w:t>
      </w:r>
    </w:p>
    <w:p w14:paraId="6CC31CFA" w14:textId="4A25F507" w:rsidR="00A14203" w:rsidRPr="001008B2" w:rsidRDefault="00A14203" w:rsidP="00A14203">
      <w:pPr>
        <w:tabs>
          <w:tab w:val="left" w:pos="567"/>
          <w:tab w:val="left" w:pos="810"/>
        </w:tabs>
        <w:ind w:left="360"/>
        <w:jc w:val="both"/>
        <w:rPr>
          <w:b/>
        </w:rPr>
      </w:pPr>
      <w:r w:rsidRPr="001008B2">
        <w:rPr>
          <w:i/>
          <w:iCs/>
        </w:rPr>
        <w:t xml:space="preserve">1.4.1. </w:t>
      </w:r>
      <w:r>
        <w:rPr>
          <w:i/>
          <w:iCs/>
        </w:rPr>
        <w:t xml:space="preserve">Ratinis šarnyrinis </w:t>
      </w:r>
      <w:r w:rsidR="00953C59">
        <w:rPr>
          <w:i/>
          <w:iCs/>
        </w:rPr>
        <w:t xml:space="preserve">teleskopinis </w:t>
      </w:r>
      <w:r>
        <w:rPr>
          <w:i/>
          <w:iCs/>
        </w:rPr>
        <w:t>krautuvas.</w:t>
      </w:r>
    </w:p>
    <w:bookmarkEnd w:id="0"/>
    <w:bookmarkEnd w:id="1"/>
    <w:p w14:paraId="143BA68C" w14:textId="77777777" w:rsidR="00A14203" w:rsidRPr="001008B2" w:rsidRDefault="00A14203" w:rsidP="00A14203">
      <w:pPr>
        <w:pStyle w:val="Sraopastraipa"/>
        <w:numPr>
          <w:ilvl w:val="0"/>
          <w:numId w:val="6"/>
        </w:numPr>
        <w:pBdr>
          <w:top w:val="single" w:sz="8" w:space="1" w:color="auto"/>
          <w:bottom w:val="single" w:sz="8" w:space="1" w:color="auto"/>
        </w:pBdr>
        <w:tabs>
          <w:tab w:val="left" w:pos="284"/>
          <w:tab w:val="left" w:pos="810"/>
        </w:tabs>
        <w:suppressAutoHyphens/>
        <w:jc w:val="both"/>
        <w:rPr>
          <w:b/>
        </w:rPr>
      </w:pPr>
      <w:r w:rsidRPr="001008B2">
        <w:rPr>
          <w:b/>
        </w:rPr>
        <w:t>PIRKIMO OBJEKTAS</w:t>
      </w:r>
    </w:p>
    <w:p w14:paraId="4F7108EC" w14:textId="77777777" w:rsidR="00A14203" w:rsidRPr="001008B2" w:rsidRDefault="00A14203" w:rsidP="00A14203">
      <w:pPr>
        <w:numPr>
          <w:ilvl w:val="1"/>
          <w:numId w:val="6"/>
        </w:numPr>
        <w:tabs>
          <w:tab w:val="left" w:pos="426"/>
          <w:tab w:val="left" w:pos="810"/>
        </w:tabs>
        <w:suppressAutoHyphens/>
        <w:ind w:left="0" w:firstLine="0"/>
        <w:contextualSpacing/>
        <w:jc w:val="both"/>
        <w:rPr>
          <w:b/>
          <w:i/>
          <w:color w:val="FF0000"/>
        </w:rPr>
      </w:pPr>
      <w:r w:rsidRPr="001008B2">
        <w:t xml:space="preserve"> Pirkimo objektas neskirstomas į dalis:</w:t>
      </w:r>
    </w:p>
    <w:p w14:paraId="3E702B30" w14:textId="3E118553" w:rsidR="00A14203" w:rsidRPr="001440D8" w:rsidRDefault="00A14203" w:rsidP="00A14203">
      <w:pPr>
        <w:numPr>
          <w:ilvl w:val="2"/>
          <w:numId w:val="6"/>
        </w:numPr>
        <w:tabs>
          <w:tab w:val="left" w:pos="426"/>
          <w:tab w:val="left" w:pos="810"/>
        </w:tabs>
        <w:suppressAutoHyphens/>
        <w:ind w:left="0" w:firstLine="0"/>
        <w:contextualSpacing/>
        <w:jc w:val="both"/>
        <w:rPr>
          <w:i/>
        </w:rPr>
      </w:pPr>
      <w:r w:rsidRPr="001440D8">
        <w:rPr>
          <w:bCs/>
          <w:i/>
        </w:rPr>
        <w:t xml:space="preserve">Ratinis </w:t>
      </w:r>
      <w:r>
        <w:rPr>
          <w:bCs/>
          <w:i/>
        </w:rPr>
        <w:t xml:space="preserve">šarnyrinis </w:t>
      </w:r>
      <w:r w:rsidR="00953C59">
        <w:rPr>
          <w:bCs/>
          <w:i/>
        </w:rPr>
        <w:t xml:space="preserve">teleskopinis </w:t>
      </w:r>
      <w:r w:rsidRPr="001440D8">
        <w:rPr>
          <w:bCs/>
          <w:i/>
        </w:rPr>
        <w:t>krautuvas.</w:t>
      </w:r>
      <w:r w:rsidRPr="001440D8">
        <w:rPr>
          <w:i/>
        </w:rPr>
        <w:t xml:space="preserve"> </w:t>
      </w:r>
    </w:p>
    <w:p w14:paraId="7035A807" w14:textId="77777777" w:rsidR="00A14203" w:rsidRPr="001008B2" w:rsidRDefault="00A14203" w:rsidP="00A14203">
      <w:pPr>
        <w:pBdr>
          <w:top w:val="single" w:sz="8" w:space="1" w:color="auto"/>
          <w:bottom w:val="single" w:sz="8" w:space="1" w:color="auto"/>
        </w:pBdr>
        <w:tabs>
          <w:tab w:val="left" w:pos="284"/>
          <w:tab w:val="left" w:pos="810"/>
        </w:tabs>
        <w:ind w:left="360" w:hanging="360"/>
        <w:contextualSpacing/>
        <w:jc w:val="both"/>
        <w:rPr>
          <w:b/>
        </w:rPr>
      </w:pPr>
      <w:r w:rsidRPr="00EA0B89">
        <w:rPr>
          <w:b/>
          <w:iCs/>
        </w:rPr>
        <w:t>3.</w:t>
      </w:r>
      <w:r w:rsidRPr="001008B2">
        <w:rPr>
          <w:bCs/>
          <w:iCs/>
        </w:rPr>
        <w:t xml:space="preserve"> </w:t>
      </w:r>
      <w:r w:rsidRPr="001008B2">
        <w:rPr>
          <w:b/>
        </w:rPr>
        <w:t xml:space="preserve"> REIKALAVIMAI PIRKIMO OBJEKTUI</w:t>
      </w:r>
    </w:p>
    <w:p w14:paraId="557BFB58" w14:textId="77777777" w:rsidR="00A14203" w:rsidRPr="00A14203" w:rsidRDefault="00A14203" w:rsidP="00A14203">
      <w:pPr>
        <w:pStyle w:val="Sraopastraipa"/>
        <w:tabs>
          <w:tab w:val="left" w:pos="426"/>
        </w:tabs>
        <w:ind w:hanging="720"/>
        <w:jc w:val="both"/>
        <w:rPr>
          <w:rFonts w:ascii="Times New Roman" w:hAnsi="Times New Roman" w:cs="Times New Roman"/>
          <w:iCs/>
          <w:lang w:val="lt-LT"/>
        </w:rPr>
      </w:pPr>
      <w:r w:rsidRPr="00A14203">
        <w:rPr>
          <w:rFonts w:ascii="Times New Roman" w:hAnsi="Times New Roman" w:cs="Times New Roman"/>
          <w:lang w:val="lt-LT"/>
        </w:rPr>
        <w:t xml:space="preserve">3.1. Prekės </w:t>
      </w:r>
      <w:bookmarkStart w:id="2" w:name="_Hlk85542665"/>
      <w:r w:rsidRPr="00A14203">
        <w:rPr>
          <w:rFonts w:ascii="Times New Roman" w:hAnsi="Times New Roman" w:cs="Times New Roman"/>
          <w:lang w:val="lt-LT"/>
        </w:rPr>
        <w:t xml:space="preserve">turi atitikti šios Techninės specifikacijos prieduose nustatytus techninius reikalavimus. </w:t>
      </w:r>
    </w:p>
    <w:bookmarkEnd w:id="2"/>
    <w:p w14:paraId="106640E7" w14:textId="77777777" w:rsidR="00A14203" w:rsidRPr="00A14203" w:rsidRDefault="00A14203" w:rsidP="00A14203">
      <w:pPr>
        <w:pStyle w:val="Sraopastraipa"/>
        <w:tabs>
          <w:tab w:val="left" w:pos="426"/>
        </w:tabs>
        <w:ind w:hanging="720"/>
        <w:jc w:val="both"/>
        <w:rPr>
          <w:rFonts w:ascii="Times New Roman" w:hAnsi="Times New Roman" w:cs="Times New Roman"/>
          <w:iCs/>
          <w:lang w:val="lt-LT"/>
        </w:rPr>
      </w:pPr>
      <w:r w:rsidRPr="00A14203">
        <w:rPr>
          <w:rFonts w:ascii="Times New Roman" w:hAnsi="Times New Roman" w:cs="Times New Roman"/>
          <w:iCs/>
          <w:lang w:val="lt-LT"/>
        </w:rPr>
        <w:t>3.2. Papildomi reikalavimai:</w:t>
      </w:r>
    </w:p>
    <w:p w14:paraId="3DD4A0E8" w14:textId="7CA7B125" w:rsidR="00A14203" w:rsidRPr="00A14203" w:rsidRDefault="00A14203" w:rsidP="00A14203">
      <w:pPr>
        <w:pStyle w:val="Sraopastraipa"/>
        <w:tabs>
          <w:tab w:val="left" w:pos="567"/>
        </w:tabs>
        <w:ind w:left="0"/>
        <w:jc w:val="both"/>
        <w:rPr>
          <w:rFonts w:ascii="Times New Roman" w:hAnsi="Times New Roman" w:cs="Times New Roman"/>
          <w:lang w:val="lt-LT" w:eastAsia="zh-CN"/>
        </w:rPr>
      </w:pPr>
      <w:r w:rsidRPr="00A14203">
        <w:rPr>
          <w:rFonts w:ascii="Times New Roman" w:hAnsi="Times New Roman" w:cs="Times New Roman"/>
          <w:lang w:val="lt-LT"/>
        </w:rPr>
        <w:t>3</w:t>
      </w:r>
      <w:r w:rsidRPr="00D724CF">
        <w:rPr>
          <w:rFonts w:ascii="Times New Roman" w:hAnsi="Times New Roman" w:cs="Times New Roman"/>
          <w:lang w:val="lt-LT"/>
        </w:rPr>
        <w:t>.2.1. Kartu su Preke turi būti pateikiama</w:t>
      </w:r>
      <w:r w:rsidRPr="00A14203">
        <w:rPr>
          <w:rFonts w:ascii="Times New Roman" w:hAnsi="Times New Roman" w:cs="Times New Roman"/>
          <w:lang w:val="lt-LT"/>
        </w:rPr>
        <w:t xml:space="preserve"> </w:t>
      </w:r>
      <w:r w:rsidRPr="00A14203">
        <w:rPr>
          <w:rFonts w:ascii="Times New Roman" w:hAnsi="Times New Roman" w:cs="Times New Roman"/>
          <w:lang w:val="lt-LT" w:eastAsia="zh-CN"/>
        </w:rPr>
        <w:t>(ne vėliau nei Prekės perdavimo dieną)</w:t>
      </w:r>
      <w:r w:rsidRPr="00A14203">
        <w:rPr>
          <w:rFonts w:ascii="Times New Roman" w:hAnsi="Times New Roman" w:cs="Times New Roman"/>
          <w:lang w:val="lt-LT"/>
        </w:rPr>
        <w:t>:</w:t>
      </w:r>
      <w:r w:rsidRPr="00A14203">
        <w:rPr>
          <w:rFonts w:ascii="Times New Roman" w:hAnsi="Times New Roman" w:cs="Times New Roman"/>
          <w:lang w:val="lt-LT" w:eastAsia="zh-CN"/>
        </w:rPr>
        <w:t xml:space="preserve"> eksploatacijos ir darbų saugos instrukcijos lietuvių kalba, elektrinės ir hidraulinės sistemų schemos, atsarginių dalių katalogai (skaitmenine ir analogine formomis).</w:t>
      </w:r>
      <w:r w:rsidRPr="00A14203">
        <w:rPr>
          <w:rFonts w:ascii="Times New Roman" w:hAnsi="Times New Roman" w:cs="Times New Roman"/>
          <w:lang w:val="lt-LT"/>
        </w:rPr>
        <w:t xml:space="preserve"> Įranga turi būti pažymėta CE ženklu (pateikti reikalavimų atitiktį pagrindžiantys dokumentai).</w:t>
      </w:r>
    </w:p>
    <w:p w14:paraId="212DA698" w14:textId="222DA05A" w:rsidR="00A14203" w:rsidRPr="00A14203" w:rsidRDefault="00A14203" w:rsidP="00A14203">
      <w:pPr>
        <w:pStyle w:val="Sraopastraipa"/>
        <w:ind w:left="0"/>
        <w:jc w:val="both"/>
        <w:rPr>
          <w:rFonts w:ascii="Times New Roman" w:hAnsi="Times New Roman" w:cs="Times New Roman"/>
          <w:lang w:val="lt-LT" w:eastAsia="zh-CN"/>
        </w:rPr>
      </w:pPr>
      <w:bookmarkStart w:id="3" w:name="_Hlk53391202"/>
      <w:r w:rsidRPr="00A14203">
        <w:rPr>
          <w:rFonts w:ascii="Times New Roman" w:hAnsi="Times New Roman" w:cs="Times New Roman"/>
          <w:lang w:val="lt-LT" w:eastAsia="lt-LT"/>
        </w:rPr>
        <w:t xml:space="preserve">3.2.2. </w:t>
      </w:r>
      <w:r w:rsidR="001E0824">
        <w:rPr>
          <w:rFonts w:ascii="Times New Roman" w:hAnsi="Times New Roman" w:cs="Times New Roman"/>
          <w:lang w:val="lt-LT" w:eastAsia="lt-LT"/>
        </w:rPr>
        <w:t xml:space="preserve">Ratiniam šarnyriniui </w:t>
      </w:r>
      <w:r w:rsidR="00896A88">
        <w:rPr>
          <w:rFonts w:ascii="Times New Roman" w:hAnsi="Times New Roman" w:cs="Times New Roman"/>
          <w:lang w:val="lt-LT" w:eastAsia="lt-LT"/>
        </w:rPr>
        <w:t xml:space="preserve">teleskopiniui </w:t>
      </w:r>
      <w:r w:rsidR="001E0824">
        <w:rPr>
          <w:rFonts w:ascii="Times New Roman" w:hAnsi="Times New Roman" w:cs="Times New Roman"/>
          <w:lang w:val="lt-LT" w:eastAsia="lt-LT"/>
        </w:rPr>
        <w:t>k</w:t>
      </w:r>
      <w:r w:rsidRPr="00A14203">
        <w:rPr>
          <w:rFonts w:ascii="Times New Roman" w:hAnsi="Times New Roman" w:cs="Times New Roman"/>
          <w:lang w:val="lt-LT" w:eastAsia="lt-LT"/>
        </w:rPr>
        <w:t xml:space="preserve">rautuvui suteikiama ne mažiau kaip </w:t>
      </w:r>
      <w:r w:rsidR="001E0824">
        <w:rPr>
          <w:rFonts w:ascii="Times New Roman" w:hAnsi="Times New Roman" w:cs="Times New Roman"/>
          <w:lang w:val="lt-LT" w:eastAsia="lt-LT"/>
        </w:rPr>
        <w:t>24</w:t>
      </w:r>
      <w:r w:rsidRPr="00A14203">
        <w:rPr>
          <w:rFonts w:ascii="Times New Roman" w:hAnsi="Times New Roman" w:cs="Times New Roman"/>
          <w:lang w:val="lt-LT" w:eastAsia="lt-LT"/>
        </w:rPr>
        <w:t xml:space="preserve"> mėn</w:t>
      </w:r>
      <w:r w:rsidRPr="008F2E92">
        <w:rPr>
          <w:rFonts w:ascii="Times New Roman" w:hAnsi="Times New Roman" w:cs="Times New Roman"/>
          <w:lang w:val="lt-LT" w:eastAsia="lt-LT"/>
        </w:rPr>
        <w:t xml:space="preserve">. </w:t>
      </w:r>
      <w:r w:rsidR="001E0824" w:rsidRPr="008F2E92">
        <w:rPr>
          <w:rFonts w:ascii="Times New Roman" w:hAnsi="Times New Roman" w:cs="Times New Roman"/>
          <w:lang w:val="lt-LT" w:eastAsia="lt-LT"/>
        </w:rPr>
        <w:t xml:space="preserve">arba </w:t>
      </w:r>
      <w:r w:rsidR="008F2E92" w:rsidRPr="008F2E92">
        <w:rPr>
          <w:rFonts w:ascii="Times New Roman" w:hAnsi="Times New Roman" w:cs="Times New Roman"/>
          <w:lang w:val="lt-LT" w:eastAsia="lt-LT"/>
        </w:rPr>
        <w:t>2</w:t>
      </w:r>
      <w:r w:rsidR="004943B8" w:rsidRPr="008F2E92">
        <w:rPr>
          <w:rFonts w:ascii="Times New Roman" w:hAnsi="Times New Roman" w:cs="Times New Roman"/>
          <w:lang w:val="lt-LT" w:eastAsia="lt-LT"/>
        </w:rPr>
        <w:t>000</w:t>
      </w:r>
      <w:r w:rsidR="001E0824" w:rsidRPr="008F2E92">
        <w:rPr>
          <w:rFonts w:ascii="Times New Roman" w:hAnsi="Times New Roman" w:cs="Times New Roman"/>
          <w:lang w:val="lt-LT" w:eastAsia="lt-LT"/>
        </w:rPr>
        <w:t xml:space="preserve"> mot./val. </w:t>
      </w:r>
      <w:r w:rsidRPr="008F2E92">
        <w:rPr>
          <w:rFonts w:ascii="Times New Roman" w:hAnsi="Times New Roman" w:cs="Times New Roman"/>
          <w:lang w:val="lt-LT" w:eastAsia="lt-LT"/>
        </w:rPr>
        <w:t>garantija</w:t>
      </w:r>
      <w:r w:rsidR="001E0824">
        <w:rPr>
          <w:rFonts w:ascii="Times New Roman" w:hAnsi="Times New Roman" w:cs="Times New Roman"/>
          <w:lang w:val="lt-LT" w:eastAsia="zh-CN"/>
        </w:rPr>
        <w:t xml:space="preserve"> (žiūrint kas pirmiau sueina).</w:t>
      </w:r>
      <w:r w:rsidRPr="00A14203">
        <w:rPr>
          <w:rFonts w:ascii="Times New Roman" w:hAnsi="Times New Roman" w:cs="Times New Roman"/>
          <w:lang w:val="lt-LT" w:eastAsia="zh-CN"/>
        </w:rPr>
        <w:t xml:space="preserve"> Krautuvo remontas laikomas garantiniu, jeigu nebuvo pažeisti krautuvo ar įrangos eksploataciniai reikalavimai, buvo atlikti savalaikiai aptarnavimai, bei buvo laikomasi gamintojo reikalavimų, nurodytų naudojimo instrukcijose, jei krautuvas ar įranga buvo naudojamas pagal paskirtį, buvo naudotos originalios detalės bei gamyklų/gamintojų rekomenduojamos alyvos ir kiti eksploataciniai skysčiai.</w:t>
      </w:r>
      <w:r w:rsidRPr="00A14203">
        <w:rPr>
          <w:rFonts w:ascii="Times New Roman" w:hAnsi="Times New Roman" w:cs="Times New Roman"/>
          <w:lang w:val="lt-LT"/>
        </w:rPr>
        <w:t xml:space="preserve"> </w:t>
      </w:r>
    </w:p>
    <w:p w14:paraId="6F5CE58A" w14:textId="17433E22" w:rsidR="00A14203" w:rsidRPr="00A14203" w:rsidRDefault="00A14203" w:rsidP="00A14203">
      <w:pPr>
        <w:pStyle w:val="Sraopastraipa"/>
        <w:tabs>
          <w:tab w:val="left" w:pos="142"/>
        </w:tabs>
        <w:ind w:left="0"/>
        <w:jc w:val="both"/>
        <w:rPr>
          <w:rFonts w:ascii="Times New Roman" w:hAnsi="Times New Roman" w:cs="Times New Roman"/>
          <w:lang w:val="lt-LT" w:eastAsia="zh-CN"/>
        </w:rPr>
      </w:pPr>
      <w:r w:rsidRPr="00A14203">
        <w:rPr>
          <w:rFonts w:ascii="Times New Roman" w:hAnsi="Times New Roman" w:cs="Times New Roman"/>
          <w:lang w:val="lt-LT" w:eastAsia="lt-LT"/>
        </w:rPr>
        <w:t xml:space="preserve">3.2.3. Remontas garantijos metu privalomas per 72 val. nuo pranešimo gavimo apie </w:t>
      </w:r>
      <w:r w:rsidR="00596024">
        <w:rPr>
          <w:rFonts w:ascii="Times New Roman" w:hAnsi="Times New Roman" w:cs="Times New Roman"/>
          <w:lang w:val="lt-LT" w:eastAsia="lt-LT"/>
        </w:rPr>
        <w:t>krautuvo</w:t>
      </w:r>
      <w:r w:rsidRPr="00A14203">
        <w:rPr>
          <w:rFonts w:ascii="Times New Roman" w:hAnsi="Times New Roman" w:cs="Times New Roman"/>
          <w:lang w:val="lt-LT" w:eastAsia="lt-LT"/>
        </w:rPr>
        <w:t xml:space="preserve"> gedimą. Garantijos metu atsiradusius gedimus Tiekėjas turi pašalinti savo jėgomis ir lėšomis, įskaitant  </w:t>
      </w:r>
      <w:r w:rsidR="00596024">
        <w:rPr>
          <w:rFonts w:ascii="Times New Roman" w:hAnsi="Times New Roman" w:cs="Times New Roman"/>
          <w:lang w:val="lt-LT" w:eastAsia="lt-LT"/>
        </w:rPr>
        <w:t>krautuvo</w:t>
      </w:r>
      <w:r w:rsidRPr="00A14203">
        <w:rPr>
          <w:rFonts w:ascii="Times New Roman" w:hAnsi="Times New Roman" w:cs="Times New Roman"/>
          <w:lang w:val="lt-LT" w:eastAsia="lt-LT"/>
        </w:rPr>
        <w:t xml:space="preserve"> transportavimą į/iš serviso vietą.</w:t>
      </w:r>
    </w:p>
    <w:p w14:paraId="59DED48B" w14:textId="77777777" w:rsidR="00A14203" w:rsidRPr="00A14203" w:rsidRDefault="00A14203" w:rsidP="00A14203">
      <w:pPr>
        <w:pStyle w:val="Sraopastraipa"/>
        <w:tabs>
          <w:tab w:val="left" w:pos="0"/>
        </w:tabs>
        <w:ind w:left="0"/>
        <w:jc w:val="both"/>
        <w:rPr>
          <w:rFonts w:ascii="Times New Roman" w:hAnsi="Times New Roman" w:cs="Times New Roman"/>
          <w:lang w:val="lt-LT" w:eastAsia="zh-CN"/>
        </w:rPr>
      </w:pPr>
      <w:r w:rsidRPr="00A14203">
        <w:rPr>
          <w:rFonts w:ascii="Times New Roman" w:hAnsi="Times New Roman" w:cs="Times New Roman"/>
          <w:lang w:val="lt-LT" w:eastAsia="zh-CN"/>
        </w:rPr>
        <w:t xml:space="preserve">3.2.4. Garantija nėra taikoma defektams, atsiradusiems dėl autoavarijų, avarinių ar gamtinių priežasčių, netinkamo, nerūpestingo ar neįprasto naudojimo, pakrovimo, viršijančio gamintojo nustatytą bruto svorį. </w:t>
      </w:r>
      <w:bookmarkEnd w:id="3"/>
    </w:p>
    <w:p w14:paraId="548CCA9C" w14:textId="77777777" w:rsidR="00A14203" w:rsidRPr="00A14203" w:rsidRDefault="00A14203" w:rsidP="00A14203">
      <w:pPr>
        <w:pBdr>
          <w:top w:val="single" w:sz="8" w:space="1" w:color="auto"/>
          <w:bottom w:val="single" w:sz="8" w:space="1" w:color="auto"/>
        </w:pBdr>
        <w:tabs>
          <w:tab w:val="left" w:pos="284"/>
          <w:tab w:val="left" w:pos="810"/>
        </w:tabs>
        <w:contextualSpacing/>
        <w:jc w:val="both"/>
        <w:rPr>
          <w:b/>
        </w:rPr>
      </w:pPr>
      <w:r w:rsidRPr="00A14203">
        <w:rPr>
          <w:b/>
        </w:rPr>
        <w:lastRenderedPageBreak/>
        <w:t>4. SUTARTINIŲ ĮSIPAREIGOJIMŲ VYKDYMO VIETA, TVARKA IR TERMINAI:</w:t>
      </w:r>
    </w:p>
    <w:p w14:paraId="3845B503" w14:textId="77777777" w:rsidR="00A14203" w:rsidRPr="005460C1" w:rsidRDefault="00A14203" w:rsidP="00A14203">
      <w:pPr>
        <w:pBdr>
          <w:top w:val="none" w:sz="0" w:space="0" w:color="000000"/>
          <w:left w:val="none" w:sz="0" w:space="0" w:color="000000"/>
          <w:bottom w:val="none" w:sz="0" w:space="0" w:color="000000"/>
          <w:right w:val="none" w:sz="0" w:space="0" w:color="000000"/>
        </w:pBdr>
        <w:tabs>
          <w:tab w:val="left" w:pos="540"/>
          <w:tab w:val="left" w:pos="810"/>
        </w:tabs>
        <w:ind w:left="360" w:hanging="360"/>
        <w:jc w:val="both"/>
      </w:pPr>
      <w:r w:rsidRPr="00C90ACF">
        <w:rPr>
          <w:bCs/>
        </w:rPr>
        <w:t>4.1.</w:t>
      </w:r>
      <w:r>
        <w:t xml:space="preserve"> </w:t>
      </w:r>
      <w:r w:rsidRPr="005460C1">
        <w:t>Pardavėjas Prekes turi pristatyti į Pirkėjo buveinę adresu Pilėnų g. 43, Panevėžys</w:t>
      </w:r>
      <w:bookmarkStart w:id="4" w:name="_Hlk98916872"/>
      <w:r w:rsidRPr="005460C1">
        <w:t>.</w:t>
      </w:r>
      <w:bookmarkEnd w:id="4"/>
    </w:p>
    <w:p w14:paraId="653E14F8" w14:textId="5DEFEA20" w:rsidR="00A14203" w:rsidRPr="005819CA" w:rsidRDefault="00A14203" w:rsidP="00A14203">
      <w:pPr>
        <w:jc w:val="both"/>
      </w:pPr>
      <w:r w:rsidRPr="00A87607">
        <w:t>4.2.</w:t>
      </w:r>
      <w:r w:rsidRPr="005819CA">
        <w:t xml:space="preserve"> Prekės turi būti pateiktos ne vėliau kaip per </w:t>
      </w:r>
      <w:r w:rsidRPr="004943B8">
        <w:rPr>
          <w:b/>
          <w:bCs/>
        </w:rPr>
        <w:t>1</w:t>
      </w:r>
      <w:r w:rsidR="004943B8" w:rsidRPr="004943B8">
        <w:rPr>
          <w:b/>
          <w:bCs/>
        </w:rPr>
        <w:t>8</w:t>
      </w:r>
      <w:r w:rsidRPr="004943B8">
        <w:rPr>
          <w:b/>
          <w:bCs/>
        </w:rPr>
        <w:t xml:space="preserve">0 (šimtą </w:t>
      </w:r>
      <w:r w:rsidR="004943B8" w:rsidRPr="004943B8">
        <w:rPr>
          <w:b/>
          <w:bCs/>
        </w:rPr>
        <w:t>aštuonia</w:t>
      </w:r>
      <w:r w:rsidR="004943B8">
        <w:rPr>
          <w:b/>
          <w:bCs/>
        </w:rPr>
        <w:t>s</w:t>
      </w:r>
      <w:r w:rsidR="004943B8" w:rsidRPr="004943B8">
        <w:rPr>
          <w:b/>
          <w:bCs/>
        </w:rPr>
        <w:t>dešimt</w:t>
      </w:r>
      <w:r w:rsidRPr="004943B8">
        <w:rPr>
          <w:b/>
          <w:bCs/>
        </w:rPr>
        <w:t xml:space="preserve"> dienų)</w:t>
      </w:r>
      <w:r w:rsidRPr="005819CA">
        <w:t xml:space="preserve"> po Sutarties įsigaliojimo dienos.</w:t>
      </w:r>
      <w:r w:rsidRPr="005819CA">
        <w:rPr>
          <w:b/>
          <w:bCs/>
        </w:rPr>
        <w:t xml:space="preserve"> </w:t>
      </w:r>
    </w:p>
    <w:p w14:paraId="19B768FB" w14:textId="77777777" w:rsidR="00A14203" w:rsidRPr="005460C1" w:rsidRDefault="00A14203" w:rsidP="00A14203">
      <w:pPr>
        <w:pBdr>
          <w:top w:val="none" w:sz="0" w:space="0" w:color="000000"/>
          <w:left w:val="none" w:sz="0" w:space="0" w:color="000000"/>
          <w:bottom w:val="none" w:sz="0" w:space="0" w:color="000000"/>
          <w:right w:val="none" w:sz="0" w:space="0" w:color="000000"/>
        </w:pBdr>
        <w:tabs>
          <w:tab w:val="left" w:pos="540"/>
          <w:tab w:val="left" w:pos="810"/>
        </w:tabs>
        <w:jc w:val="both"/>
      </w:pPr>
      <w:r w:rsidRPr="00C90ACF">
        <w:t>4.3.</w:t>
      </w:r>
      <w:r>
        <w:rPr>
          <w:b/>
          <w:bCs/>
        </w:rPr>
        <w:t xml:space="preserve"> </w:t>
      </w:r>
      <w:r w:rsidRPr="005460C1">
        <w:t>Vykdant Sutartį pridėtinės vertės mokesčio sąskaitos faktūros turi būti teikiamos naudojantis informacinės sistemos „</w:t>
      </w:r>
      <w:r>
        <w:t>SABIS</w:t>
      </w:r>
      <w:r w:rsidRPr="005460C1">
        <w:t>“ priemonėmis, išskyrus Lietuvos Respublikos Viešųjų pirkimų įstatymo 22 straipsnio 12 dalyje nustatytus atvejus. Pardavėjo pateikto mokėjimo dokumento komentare turi būti nurodyta atsakinga Pirkėjo kelių tarnyba (struktūrinis vienetas), Sutarties sudarymo data bei Pirkėjo suteiktas Sutarties numeris</w:t>
      </w:r>
      <w:r w:rsidRPr="005460C1" w:rsidDel="007742BA">
        <w:t xml:space="preserve"> </w:t>
      </w:r>
      <w:r w:rsidRPr="005460C1">
        <w:t>.</w:t>
      </w:r>
    </w:p>
    <w:p w14:paraId="2C431477" w14:textId="77777777" w:rsidR="00A14203" w:rsidRPr="005460C1" w:rsidRDefault="00A14203" w:rsidP="00A14203">
      <w:pPr>
        <w:pBdr>
          <w:top w:val="none" w:sz="0" w:space="0" w:color="000000"/>
          <w:left w:val="none" w:sz="0" w:space="0" w:color="000000"/>
          <w:bottom w:val="none" w:sz="0" w:space="0" w:color="000000"/>
          <w:right w:val="none" w:sz="0" w:space="0" w:color="000000"/>
        </w:pBdr>
        <w:tabs>
          <w:tab w:val="left" w:pos="540"/>
          <w:tab w:val="left" w:pos="810"/>
        </w:tabs>
        <w:jc w:val="both"/>
      </w:pPr>
      <w:r w:rsidRPr="00C90ACF">
        <w:t>4.4.</w:t>
      </w:r>
      <w:r>
        <w:rPr>
          <w:b/>
          <w:bCs/>
        </w:rPr>
        <w:t xml:space="preserve"> </w:t>
      </w:r>
      <w:r w:rsidRPr="005460C1">
        <w:t>Už pristatytas Prekes bus apmokama ne vėliau kaip per 30 kalendorinių dienų nuo dienos, kai Pirkėjas gauna sąskaitą faktūrą ir Prekės priėmimo-perdavimo aktą.</w:t>
      </w:r>
    </w:p>
    <w:p w14:paraId="2474E450" w14:textId="77777777" w:rsidR="00A14203" w:rsidRPr="00CB6BC8" w:rsidRDefault="00A14203" w:rsidP="00A14203">
      <w:pPr>
        <w:pBdr>
          <w:top w:val="none" w:sz="0" w:space="0" w:color="000000"/>
          <w:left w:val="none" w:sz="0" w:space="0" w:color="000000"/>
          <w:bottom w:val="none" w:sz="0" w:space="0" w:color="000000"/>
          <w:right w:val="none" w:sz="0" w:space="0" w:color="000000"/>
        </w:pBdr>
        <w:tabs>
          <w:tab w:val="left" w:pos="540"/>
          <w:tab w:val="left" w:pos="810"/>
        </w:tabs>
        <w:jc w:val="both"/>
        <w:rPr>
          <w:b/>
          <w:bCs/>
        </w:rPr>
      </w:pPr>
      <w:r w:rsidRPr="00CB6BC8">
        <w:rPr>
          <w:b/>
          <w:bCs/>
        </w:rPr>
        <w:t>5. PAPILDOMI REIKALAVIMAI</w:t>
      </w:r>
    </w:p>
    <w:p w14:paraId="12272E72" w14:textId="06107C83" w:rsidR="0086179F" w:rsidRPr="00EF0C19" w:rsidRDefault="00A14203" w:rsidP="00EF0C19">
      <w:pPr>
        <w:jc w:val="both"/>
        <w:rPr>
          <w:color w:val="538135" w:themeColor="accent6" w:themeShade="BF"/>
        </w:rPr>
      </w:pPr>
      <w:r w:rsidRPr="00EF0C19">
        <w:rPr>
          <w:color w:val="538135" w:themeColor="accent6" w:themeShade="BF"/>
        </w:rPr>
        <w:t>5.1.</w:t>
      </w:r>
      <w:r w:rsidR="0086179F" w:rsidRPr="00EF0C19">
        <w:rPr>
          <w:color w:val="538135" w:themeColor="accent6" w:themeShade="BF"/>
        </w:rPr>
        <w:t>Vykdomas žaliasis pirkimas pagal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reikalavimus</w:t>
      </w:r>
    </w:p>
    <w:p w14:paraId="042D8D6E" w14:textId="121717BA" w:rsidR="0086179F" w:rsidRPr="00EF0C19" w:rsidRDefault="0086179F" w:rsidP="00EF0C19">
      <w:pPr>
        <w:pStyle w:val="Sraopastraipa"/>
        <w:numPr>
          <w:ilvl w:val="1"/>
          <w:numId w:val="8"/>
        </w:numPr>
        <w:ind w:left="0" w:firstLine="0"/>
        <w:jc w:val="both"/>
        <w:rPr>
          <w:rFonts w:ascii="Times New Roman" w:hAnsi="Times New Roman" w:cs="Times New Roman"/>
          <w:color w:val="538135" w:themeColor="accent6" w:themeShade="BF"/>
          <w:lang w:val="lt-LT"/>
        </w:rPr>
      </w:pPr>
      <w:r w:rsidRPr="00EF0C19">
        <w:rPr>
          <w:rFonts w:ascii="Times New Roman" w:hAnsi="Times New Roman" w:cs="Times New Roman"/>
          <w:color w:val="538135" w:themeColor="accent6" w:themeShade="BF"/>
          <w:lang w:val="fi-FI"/>
        </w:rPr>
        <w:t>Perkančioji organizacija nustato šiuos aplinkos apsaugos kriterijus:</w:t>
      </w:r>
    </w:p>
    <w:p w14:paraId="62976969" w14:textId="70A4CC53" w:rsidR="0086179F" w:rsidRPr="00EF0C19" w:rsidRDefault="00C40DDA" w:rsidP="00EF0C19">
      <w:pPr>
        <w:jc w:val="both"/>
        <w:rPr>
          <w:color w:val="538135" w:themeColor="accent6" w:themeShade="BF"/>
        </w:rPr>
      </w:pPr>
      <w:r w:rsidRPr="00EF0C19">
        <w:rPr>
          <w:color w:val="538135" w:themeColor="accent6" w:themeShade="BF"/>
        </w:rPr>
        <w:t>5.2.1</w:t>
      </w:r>
      <w:r w:rsidR="0086179F" w:rsidRPr="00EF0C19">
        <w:rPr>
          <w:color w:val="538135" w:themeColor="accent6" w:themeShade="BF"/>
        </w:rPr>
        <w:t>. Vadovaudamasi Tvarkos aprašo 4.4.4.1. punktu, prekei pagaminti ir (ar) tiekti, paslaugai tiekti ar darbams atlikti sunaudojama mažiau gamtos išteklių, t. y. numatoma sąlyga, kad viešojo pirkimo sutartis ir priėmimo–perdavimo aktas yra sudaromi ir pasirašomi elektroniniu būdu. Išimtiniais atvejais su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nurodytus Tvarkos aprašo 2 priedo 1 skyriaus 1.1. ir 1.2. punktuose;</w:t>
      </w:r>
    </w:p>
    <w:p w14:paraId="0F4FF88A" w14:textId="77777777" w:rsidR="00EF0C19" w:rsidRPr="00EF0C19" w:rsidRDefault="00C40DDA" w:rsidP="00EF0C19">
      <w:pPr>
        <w:jc w:val="both"/>
        <w:rPr>
          <w:color w:val="538135" w:themeColor="accent6" w:themeShade="BF"/>
        </w:rPr>
      </w:pPr>
      <w:r w:rsidRPr="00EF0C19">
        <w:rPr>
          <w:color w:val="538135" w:themeColor="accent6" w:themeShade="BF"/>
        </w:rPr>
        <w:t>5.2.</w:t>
      </w:r>
      <w:r w:rsidR="0086179F" w:rsidRPr="00EF0C19">
        <w:rPr>
          <w:color w:val="538135" w:themeColor="accent6" w:themeShade="BF"/>
        </w:rPr>
        <w:t>2. Vadovaudamasi Tvarkos aprašo 4.4.4.4. punktu, perkamas Krautuvas yra ilgo naudojimo prekė, jo dalys, detalės ir komplektuojama įranga tinkama naudoti daug kartų, yra taisoma ir keičiama;</w:t>
      </w:r>
    </w:p>
    <w:p w14:paraId="3BF39D64" w14:textId="0E6E1B46" w:rsidR="0086179F" w:rsidRPr="00EF0C19" w:rsidRDefault="00EF0C19" w:rsidP="00EF0C19">
      <w:pPr>
        <w:jc w:val="both"/>
        <w:rPr>
          <w:color w:val="538135" w:themeColor="accent6" w:themeShade="BF"/>
        </w:rPr>
      </w:pPr>
      <w:r w:rsidRPr="00EF0C19">
        <w:rPr>
          <w:color w:val="538135" w:themeColor="accent6" w:themeShade="BF"/>
        </w:rPr>
        <w:t xml:space="preserve">5.2.3. </w:t>
      </w:r>
      <w:r w:rsidR="0086179F" w:rsidRPr="00EF0C19">
        <w:rPr>
          <w:color w:val="538135" w:themeColor="accent6" w:themeShade="BF"/>
        </w:rPr>
        <w:t>Vadovaudamasi Tvarkos aprašo 4.4.4.5. punktu, Krautuvas, t. y. jo metalinės konstrukcijos ir dalys virtusios atliekomis yra tinkamos perdirbimui.</w:t>
      </w:r>
    </w:p>
    <w:p w14:paraId="6D02A967" w14:textId="7410BA74" w:rsidR="00D724CF" w:rsidRPr="00EF0C19" w:rsidRDefault="00D724CF" w:rsidP="00EF0C19">
      <w:pPr>
        <w:pStyle w:val="Sraopastraipa"/>
        <w:numPr>
          <w:ilvl w:val="2"/>
          <w:numId w:val="9"/>
        </w:numPr>
        <w:ind w:left="0" w:firstLine="0"/>
        <w:jc w:val="both"/>
        <w:rPr>
          <w:rFonts w:ascii="Times New Roman" w:hAnsi="Times New Roman" w:cs="Times New Roman"/>
          <w:color w:val="538135" w:themeColor="accent6" w:themeShade="BF"/>
          <w:lang w:val="lt-LT"/>
        </w:rPr>
      </w:pPr>
      <w:r w:rsidRPr="00EF0C19">
        <w:rPr>
          <w:rFonts w:ascii="Times New Roman" w:hAnsi="Times New Roman" w:cs="Times New Roman"/>
          <w:color w:val="538135" w:themeColor="accent6" w:themeShade="BF"/>
          <w:lang w:val="lt-LT"/>
        </w:rPr>
        <w:t>Prekės vidaus degimo variklio emisija (išmetami teršalai) atitinka aukščiausius keliamus reikalavimus, turinčius minimalią įtaką aplinkos tarša</w:t>
      </w:r>
    </w:p>
    <w:p w14:paraId="0BE9D86D" w14:textId="4D883D4E" w:rsidR="0086179F" w:rsidRPr="00A15C73" w:rsidRDefault="0086179F" w:rsidP="00A15C73">
      <w:pPr>
        <w:jc w:val="both"/>
        <w:rPr>
          <w:rFonts w:ascii="Arial" w:hAnsi="Arial" w:cs="Arial"/>
          <w:color w:val="000000" w:themeColor="text1"/>
        </w:rPr>
      </w:pPr>
    </w:p>
    <w:p w14:paraId="17F9AB04" w14:textId="77777777" w:rsidR="00A14203" w:rsidRPr="001008B2" w:rsidRDefault="00A14203" w:rsidP="00A14203">
      <w:pPr>
        <w:pBdr>
          <w:top w:val="none" w:sz="0" w:space="0" w:color="000000"/>
          <w:left w:val="none" w:sz="0" w:space="0" w:color="000000"/>
          <w:bottom w:val="none" w:sz="0" w:space="0" w:color="000000"/>
          <w:right w:val="none" w:sz="0" w:space="0" w:color="000000"/>
        </w:pBdr>
        <w:tabs>
          <w:tab w:val="left" w:pos="540"/>
          <w:tab w:val="left" w:pos="810"/>
        </w:tabs>
        <w:jc w:val="both"/>
      </w:pPr>
    </w:p>
    <w:p w14:paraId="60226C60" w14:textId="77777777" w:rsidR="00A14203" w:rsidRPr="001008B2" w:rsidRDefault="00A14203" w:rsidP="00A14203">
      <w:pPr>
        <w:spacing w:before="60" w:after="60"/>
        <w:jc w:val="center"/>
        <w:rPr>
          <w:i/>
        </w:rPr>
      </w:pPr>
      <w:r w:rsidRPr="001008B2">
        <w:rPr>
          <w:i/>
        </w:rPr>
        <w:t>__________</w:t>
      </w:r>
    </w:p>
    <w:p w14:paraId="23A49A5C" w14:textId="77777777" w:rsidR="00A14203" w:rsidRPr="001008B2" w:rsidRDefault="00A14203" w:rsidP="00A14203">
      <w:pPr>
        <w:ind w:firstLine="567"/>
        <w:contextualSpacing/>
        <w:jc w:val="both"/>
        <w:rPr>
          <w:i/>
          <w:iCs/>
          <w:lang w:eastAsia="zh-CN"/>
        </w:rPr>
      </w:pPr>
      <w:r w:rsidRPr="001008B2">
        <w:rPr>
          <w:b/>
          <w:bCs/>
          <w:i/>
          <w:iCs/>
          <w:lang w:eastAsia="zh-CN"/>
        </w:rPr>
        <w:t>Visos pirkimo dokumente esančios nuorodos į standartą, techninį liudijimą ar bendrąsias technines specifikacijas reiškia, kad perkančioji organizacija priima ir kitus dalyvių lygiaverčių priemonių įrodymus.</w:t>
      </w:r>
      <w:r w:rsidRPr="001008B2">
        <w:rPr>
          <w:i/>
          <w:iCs/>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CC27C15" w14:textId="77777777" w:rsidR="00A14203" w:rsidRDefault="00A14203" w:rsidP="00A14203">
      <w:pPr>
        <w:ind w:firstLine="567"/>
        <w:contextualSpacing/>
        <w:jc w:val="both"/>
        <w:rPr>
          <w:i/>
          <w:iCs/>
          <w:sz w:val="22"/>
          <w:lang w:eastAsia="zh-CN"/>
        </w:rPr>
      </w:pPr>
    </w:p>
    <w:p w14:paraId="4C1F2877" w14:textId="77777777" w:rsidR="00A14203" w:rsidRDefault="00A14203" w:rsidP="00A14203">
      <w:pPr>
        <w:jc w:val="center"/>
        <w:rPr>
          <w:i/>
          <w:iCs/>
          <w:sz w:val="22"/>
          <w:lang w:eastAsia="zh-CN"/>
        </w:rPr>
      </w:pPr>
    </w:p>
    <w:p w14:paraId="62603A5D" w14:textId="77777777" w:rsidR="00A14203" w:rsidRDefault="00A14203" w:rsidP="00A14203">
      <w:pPr>
        <w:jc w:val="center"/>
        <w:rPr>
          <w:b/>
        </w:rPr>
      </w:pPr>
    </w:p>
    <w:p w14:paraId="6FFAC810" w14:textId="77777777" w:rsidR="00A14203" w:rsidRDefault="00A14203">
      <w:pPr>
        <w:suppressAutoHyphens/>
        <w:ind w:right="-1"/>
        <w:jc w:val="center"/>
        <w:rPr>
          <w:b/>
          <w:bCs/>
          <w:sz w:val="22"/>
          <w:szCs w:val="22"/>
          <w:lang w:eastAsia="ar-SA"/>
        </w:rPr>
      </w:pPr>
    </w:p>
    <w:p w14:paraId="4882276A" w14:textId="4EBA9EB5" w:rsidR="00165E0B" w:rsidRDefault="004F6A2C">
      <w:pPr>
        <w:suppressAutoHyphens/>
        <w:ind w:right="-1"/>
        <w:jc w:val="center"/>
        <w:rPr>
          <w:b/>
          <w:sz w:val="22"/>
          <w:szCs w:val="22"/>
          <w:lang w:eastAsia="zh-CN"/>
        </w:rPr>
      </w:pPr>
      <w:r>
        <w:rPr>
          <w:b/>
          <w:bCs/>
          <w:sz w:val="22"/>
          <w:szCs w:val="22"/>
          <w:lang w:eastAsia="ar-SA"/>
        </w:rPr>
        <w:lastRenderedPageBreak/>
        <w:t xml:space="preserve"> TECHNINIAI  PARAMETRAI </w:t>
      </w:r>
    </w:p>
    <w:p w14:paraId="442EE76C" w14:textId="658373B6" w:rsidR="00165E0B" w:rsidRDefault="004F6A2C">
      <w:pPr>
        <w:tabs>
          <w:tab w:val="left" w:pos="567"/>
        </w:tabs>
        <w:suppressAutoHyphens/>
        <w:ind w:right="-1"/>
        <w:contextualSpacing/>
        <w:jc w:val="center"/>
        <w:rPr>
          <w:rFonts w:eastAsia="Calibri"/>
          <w:b/>
          <w:bCs/>
          <w:sz w:val="22"/>
          <w:szCs w:val="22"/>
          <w:lang w:eastAsia="en-US"/>
        </w:rPr>
      </w:pPr>
      <w:r>
        <w:rPr>
          <w:rFonts w:eastAsia="Calibri"/>
          <w:b/>
          <w:bCs/>
          <w:sz w:val="22"/>
          <w:szCs w:val="22"/>
          <w:lang w:eastAsia="en-US"/>
        </w:rPr>
        <w:t xml:space="preserve"> </w:t>
      </w:r>
      <w:r w:rsidR="00A14203">
        <w:rPr>
          <w:rFonts w:eastAsia="Calibri"/>
          <w:b/>
          <w:bCs/>
          <w:sz w:val="22"/>
          <w:szCs w:val="22"/>
          <w:lang w:eastAsia="en-US"/>
        </w:rPr>
        <w:t>RATINIO</w:t>
      </w:r>
      <w:r>
        <w:rPr>
          <w:rFonts w:eastAsia="Calibri"/>
          <w:b/>
          <w:bCs/>
          <w:sz w:val="22"/>
          <w:szCs w:val="22"/>
          <w:lang w:eastAsia="en-US"/>
        </w:rPr>
        <w:t xml:space="preserve"> ŠARNYRINIO</w:t>
      </w:r>
      <w:r w:rsidR="00A14203">
        <w:rPr>
          <w:rFonts w:eastAsia="Calibri"/>
          <w:b/>
          <w:bCs/>
          <w:sz w:val="22"/>
          <w:szCs w:val="22"/>
          <w:lang w:eastAsia="en-US"/>
        </w:rPr>
        <w:t xml:space="preserve"> </w:t>
      </w:r>
      <w:r w:rsidR="00953C59">
        <w:rPr>
          <w:rFonts w:eastAsia="Calibri"/>
          <w:b/>
          <w:bCs/>
          <w:sz w:val="22"/>
          <w:szCs w:val="22"/>
          <w:lang w:eastAsia="en-US"/>
        </w:rPr>
        <w:t>TELESKOPINIO</w:t>
      </w:r>
      <w:r w:rsidR="00000856">
        <w:rPr>
          <w:rFonts w:eastAsia="Calibri"/>
          <w:b/>
          <w:bCs/>
          <w:sz w:val="22"/>
          <w:szCs w:val="22"/>
          <w:lang w:eastAsia="en-US"/>
        </w:rPr>
        <w:t xml:space="preserve"> </w:t>
      </w:r>
      <w:r w:rsidR="00A14203">
        <w:rPr>
          <w:rFonts w:eastAsia="Calibri"/>
          <w:b/>
          <w:bCs/>
          <w:sz w:val="22"/>
          <w:szCs w:val="22"/>
          <w:lang w:eastAsia="en-US"/>
        </w:rPr>
        <w:t xml:space="preserve">KRAUTUVO </w:t>
      </w:r>
    </w:p>
    <w:p w14:paraId="5670F2E0" w14:textId="77777777" w:rsidR="00165E0B" w:rsidRDefault="00165E0B">
      <w:pPr>
        <w:autoSpaceDE w:val="0"/>
        <w:autoSpaceDN w:val="0"/>
        <w:ind w:right="-1"/>
        <w:jc w:val="both"/>
        <w:textAlignment w:val="baseline"/>
        <w:rPr>
          <w:sz w:val="22"/>
          <w:szCs w:val="22"/>
        </w:rPr>
      </w:pPr>
    </w:p>
    <w:p w14:paraId="462250A5" w14:textId="77777777" w:rsidR="00165E0B" w:rsidRDefault="004F6A2C">
      <w:pPr>
        <w:shd w:val="clear" w:color="auto" w:fill="FFFFFF"/>
        <w:ind w:right="95" w:firstLine="709"/>
        <w:jc w:val="both"/>
        <w:textAlignment w:val="baseline"/>
        <w:rPr>
          <w:rFonts w:eastAsia="Calibri"/>
          <w:b/>
          <w:bCs/>
          <w:i/>
          <w:iCs/>
          <w:sz w:val="22"/>
          <w:szCs w:val="22"/>
          <w:u w:val="single"/>
          <w:lang w:eastAsia="en-US"/>
        </w:rPr>
      </w:pPr>
      <w:r>
        <w:rPr>
          <w:rFonts w:eastAsia="Calibri"/>
          <w:b/>
          <w:bCs/>
          <w:iCs/>
          <w:sz w:val="22"/>
          <w:szCs w:val="22"/>
          <w:u w:val="single"/>
          <w:lang w:eastAsia="en-US"/>
        </w:rPr>
        <w:t>Turi būti pateikiama:</w:t>
      </w:r>
    </w:p>
    <w:p w14:paraId="2D7C988B" w14:textId="77777777" w:rsidR="00165E0B" w:rsidRDefault="004F6A2C">
      <w:pPr>
        <w:shd w:val="clear" w:color="auto" w:fill="FFFFFF"/>
        <w:ind w:right="95" w:firstLine="709"/>
        <w:jc w:val="both"/>
        <w:textAlignment w:val="baseline"/>
        <w:rPr>
          <w:rFonts w:eastAsia="Calibri"/>
          <w:i/>
          <w:iCs/>
          <w:color w:val="212121"/>
          <w:sz w:val="22"/>
          <w:szCs w:val="22"/>
          <w:lang w:eastAsia="en-US"/>
        </w:rPr>
      </w:pPr>
      <w:r>
        <w:rPr>
          <w:rFonts w:eastAsia="Calibri"/>
          <w:b/>
          <w:bCs/>
          <w:iCs/>
          <w:color w:val="212121"/>
          <w:sz w:val="22"/>
          <w:szCs w:val="22"/>
          <w:lang w:eastAsia="en-US"/>
        </w:rPr>
        <w:t>Prekės/Įrangos gamintojo</w:t>
      </w:r>
      <w:r>
        <w:rPr>
          <w:rFonts w:eastAsia="Calibri"/>
          <w:iCs/>
          <w:color w:val="212121"/>
          <w:sz w:val="22"/>
          <w:szCs w:val="22"/>
          <w:lang w:eastAsia="en-US"/>
        </w:rPr>
        <w:t xml:space="preserve"> techninė dokumentacija (katalogai, brošiūros) ir/ar </w:t>
      </w:r>
      <w:r>
        <w:rPr>
          <w:rFonts w:eastAsia="Calibri"/>
          <w:b/>
          <w:bCs/>
          <w:iCs/>
          <w:color w:val="212121"/>
          <w:sz w:val="22"/>
          <w:szCs w:val="22"/>
          <w:lang w:eastAsia="en-US"/>
        </w:rPr>
        <w:t>Prekės/Įrangos</w:t>
      </w:r>
      <w:r>
        <w:rPr>
          <w:rFonts w:eastAsia="Calibri"/>
          <w:iCs/>
          <w:color w:val="212121"/>
          <w:sz w:val="22"/>
          <w:szCs w:val="22"/>
          <w:lang w:eastAsia="en-US"/>
        </w:rPr>
        <w:t xml:space="preserve"> </w:t>
      </w:r>
      <w:r>
        <w:rPr>
          <w:rFonts w:eastAsia="Calibri"/>
          <w:b/>
          <w:bCs/>
          <w:iCs/>
          <w:color w:val="212121"/>
          <w:sz w:val="22"/>
          <w:szCs w:val="22"/>
          <w:lang w:eastAsia="en-US"/>
        </w:rPr>
        <w:t>gamintojo</w:t>
      </w:r>
      <w:r>
        <w:rPr>
          <w:rFonts w:eastAsia="Calibri"/>
          <w:iCs/>
          <w:color w:val="212121"/>
          <w:sz w:val="22"/>
          <w:szCs w:val="22"/>
          <w:lang w:eastAsia="en-US"/>
        </w:rPr>
        <w:t xml:space="preserve"> deklaracijos (jei gamintojo techninėje dokumentacijoje neišsamiai atsispindi siūlomos prekės/įrangos atitikimas techninės specifikacijos reikalavimams) ar kiti lygiaverčiai dokumentai, įrodantys siūlomos prekės atitikimą techniniams reikalavimams. Šiuose dokumentuose pardavėjas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1FF4D4BB" w14:textId="77777777" w:rsidR="00165E0B" w:rsidRDefault="004F6A2C">
      <w:pPr>
        <w:shd w:val="clear" w:color="auto" w:fill="FFFFFF"/>
        <w:ind w:right="141" w:firstLine="709"/>
        <w:jc w:val="both"/>
        <w:textAlignment w:val="baseline"/>
        <w:rPr>
          <w:rFonts w:eastAsia="Calibri"/>
          <w:i/>
          <w:iCs/>
          <w:color w:val="212121"/>
          <w:sz w:val="22"/>
          <w:szCs w:val="22"/>
          <w:lang w:eastAsia="en-US"/>
        </w:rPr>
      </w:pPr>
      <w:r>
        <w:rPr>
          <w:rFonts w:eastAsia="Calibri"/>
          <w:b/>
          <w:bCs/>
          <w:iCs/>
          <w:color w:val="212121"/>
          <w:sz w:val="22"/>
          <w:szCs w:val="22"/>
          <w:lang w:eastAsia="en-US"/>
        </w:rPr>
        <w:t>ARBA</w:t>
      </w:r>
    </w:p>
    <w:p w14:paraId="0E91C14F" w14:textId="77777777" w:rsidR="00165E0B" w:rsidRDefault="004F6A2C">
      <w:pPr>
        <w:shd w:val="clear" w:color="auto" w:fill="FFFFFF"/>
        <w:ind w:right="141"/>
        <w:jc w:val="both"/>
        <w:textAlignment w:val="baseline"/>
        <w:rPr>
          <w:rFonts w:eastAsia="Calibri"/>
          <w:b/>
          <w:bCs/>
          <w:i/>
          <w:iCs/>
          <w:color w:val="212121"/>
          <w:sz w:val="22"/>
          <w:szCs w:val="22"/>
          <w:lang w:eastAsia="en-US"/>
        </w:rPr>
      </w:pPr>
      <w:r>
        <w:rPr>
          <w:rFonts w:eastAsia="Calibri"/>
          <w:iCs/>
          <w:color w:val="212121"/>
          <w:sz w:val="22"/>
          <w:szCs w:val="22"/>
          <w:lang w:eastAsia="en-US"/>
        </w:rPr>
        <w:t xml:space="preserve">Nuorodos į viešai prieinamą interneto tinklalapį, kuriame Pirkėjas galėtų patikrinti teikiamų duomenų autentiškumą t. y. siūlomos prekės/įrangos atitikimą techniniams reikalavimams. Jei nurodytame interneto tinklalapyje pateikta informacija neatitinka deklaruojamų duomenų, kartu su pasiūlymu turi būti pateikta </w:t>
      </w:r>
      <w:r>
        <w:rPr>
          <w:rFonts w:eastAsia="Calibri"/>
          <w:b/>
          <w:bCs/>
          <w:iCs/>
          <w:color w:val="212121"/>
          <w:sz w:val="22"/>
          <w:szCs w:val="22"/>
          <w:lang w:eastAsia="en-US"/>
        </w:rPr>
        <w:t>prekės/įrangos gamintojo</w:t>
      </w:r>
      <w:r>
        <w:rPr>
          <w:rFonts w:eastAsia="Calibri"/>
          <w:iCs/>
          <w:color w:val="212121"/>
          <w:sz w:val="22"/>
          <w:szCs w:val="22"/>
          <w:lang w:eastAsia="en-US"/>
        </w:rPr>
        <w:t xml:space="preserve"> deklaracija ar</w:t>
      </w:r>
      <w:r>
        <w:rPr>
          <w:rFonts w:eastAsia="Calibri"/>
          <w:b/>
          <w:bCs/>
          <w:iCs/>
          <w:color w:val="212121"/>
          <w:sz w:val="22"/>
          <w:szCs w:val="22"/>
          <w:lang w:eastAsia="en-US"/>
        </w:rPr>
        <w:t xml:space="preserve"> </w:t>
      </w:r>
      <w:r>
        <w:rPr>
          <w:rFonts w:eastAsia="Calibri"/>
          <w:iCs/>
          <w:color w:val="212121"/>
          <w:sz w:val="22"/>
          <w:szCs w:val="22"/>
          <w:lang w:eastAsia="en-US"/>
        </w:rPr>
        <w:t xml:space="preserve">kiti lygiaverčiai dokumentai patvirtinantys siūlomos prekės atitikimą techninės specifikacijos reikalavimams. </w:t>
      </w:r>
      <w:r>
        <w:rPr>
          <w:rFonts w:eastAsia="Calibri"/>
          <w:iCs/>
          <w:sz w:val="22"/>
          <w:szCs w:val="22"/>
          <w:lang w:eastAsia="en-US"/>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08B1B018" w14:textId="77777777" w:rsidR="00165E0B" w:rsidRDefault="004F6A2C">
      <w:pPr>
        <w:keepNext/>
        <w:keepLines/>
        <w:ind w:firstLine="709"/>
        <w:jc w:val="both"/>
        <w:outlineLvl w:val="1"/>
        <w:rPr>
          <w:rFonts w:eastAsia="Calibri"/>
          <w:i/>
          <w:iCs/>
          <w:sz w:val="22"/>
          <w:szCs w:val="22"/>
          <w:lang w:eastAsia="en-US"/>
        </w:rPr>
      </w:pPr>
      <w:r>
        <w:rPr>
          <w:rFonts w:eastAsia="Calibri"/>
          <w:iCs/>
          <w:sz w:val="22"/>
          <w:szCs w:val="22"/>
          <w:lang w:eastAsia="en-US"/>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Pr>
          <w:rFonts w:eastAsia="Calibri"/>
          <w:b/>
          <w:bCs/>
          <w:iCs/>
          <w:sz w:val="22"/>
          <w:szCs w:val="22"/>
          <w:lang w:eastAsia="en-US"/>
        </w:rPr>
        <w:t>lietuvių ir/arba anglų  kalba</w:t>
      </w:r>
      <w:r>
        <w:rPr>
          <w:rFonts w:eastAsia="Calibri"/>
          <w:iCs/>
          <w:sz w:val="22"/>
          <w:szCs w:val="22"/>
          <w:lang w:eastAsia="en-US"/>
        </w:rPr>
        <w:t xml:space="preserve">. Vertinant tiekėjų pasiūlymus ir perkančiajai organizacijai paprašius, tiekėjai privalės pateikti nurodytus dokumentus ar jų dalis, išverstus </w:t>
      </w:r>
      <w:r>
        <w:rPr>
          <w:rFonts w:eastAsia="Calibri"/>
          <w:b/>
          <w:bCs/>
          <w:iCs/>
          <w:sz w:val="22"/>
          <w:szCs w:val="22"/>
          <w:lang w:eastAsia="en-US"/>
        </w:rPr>
        <w:t>į lietuvių kalbą</w:t>
      </w:r>
      <w:r>
        <w:rPr>
          <w:rFonts w:eastAsia="Calibri"/>
          <w:iCs/>
          <w:sz w:val="22"/>
          <w:szCs w:val="22"/>
          <w:lang w:eastAsia="en-US"/>
        </w:rPr>
        <w:t xml:space="preserve"> bei vertimo patvirtinimą.</w:t>
      </w:r>
    </w:p>
    <w:p w14:paraId="23BD4BA2" w14:textId="77777777" w:rsidR="00165E0B" w:rsidRDefault="004F6A2C">
      <w:pPr>
        <w:ind w:firstLine="709"/>
        <w:jc w:val="both"/>
        <w:rPr>
          <w:rFonts w:eastAsia="Calibri"/>
          <w:sz w:val="22"/>
          <w:szCs w:val="22"/>
          <w:lang w:eastAsia="en-US"/>
        </w:rPr>
      </w:pPr>
      <w:r>
        <w:rPr>
          <w:rFonts w:eastAsia="Calibri"/>
          <w:sz w:val="22"/>
          <w:szCs w:val="22"/>
          <w:lang w:eastAsia="en-US"/>
        </w:rPr>
        <w:t>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w:t>
      </w:r>
    </w:p>
    <w:p w14:paraId="300B4132" w14:textId="77777777" w:rsidR="00165E0B" w:rsidRDefault="00165E0B">
      <w:pPr>
        <w:ind w:right="-1"/>
        <w:jc w:val="both"/>
        <w:rPr>
          <w:bCs/>
          <w:i/>
          <w:iCs/>
          <w:sz w:val="22"/>
          <w:szCs w:val="22"/>
          <w:lang w:eastAsia="zh-CN"/>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053"/>
        <w:gridCol w:w="6473"/>
        <w:gridCol w:w="6442"/>
      </w:tblGrid>
      <w:tr w:rsidR="00165E0B" w14:paraId="74CC5383" w14:textId="77777777" w:rsidTr="00274BEA">
        <w:trPr>
          <w:jc w:val="center"/>
        </w:trPr>
        <w:tc>
          <w:tcPr>
            <w:tcW w:w="762" w:type="dxa"/>
            <w:vAlign w:val="center"/>
          </w:tcPr>
          <w:p w14:paraId="3AD0EF9C" w14:textId="77777777" w:rsidR="00165E0B" w:rsidRPr="00A14203" w:rsidRDefault="004F6A2C">
            <w:pPr>
              <w:ind w:right="-1"/>
              <w:jc w:val="center"/>
              <w:rPr>
                <w:b/>
                <w:bCs/>
                <w:lang w:eastAsia="en-US"/>
              </w:rPr>
            </w:pPr>
            <w:r w:rsidRPr="00A14203">
              <w:rPr>
                <w:b/>
                <w:bCs/>
                <w:lang w:eastAsia="en-US"/>
              </w:rPr>
              <w:t>Eil.</w:t>
            </w:r>
          </w:p>
          <w:p w14:paraId="7C850258" w14:textId="77777777" w:rsidR="00165E0B" w:rsidRPr="00A14203" w:rsidRDefault="004F6A2C">
            <w:pPr>
              <w:ind w:right="-1"/>
              <w:jc w:val="center"/>
              <w:rPr>
                <w:lang w:eastAsia="en-US"/>
              </w:rPr>
            </w:pPr>
            <w:r w:rsidRPr="00A14203">
              <w:rPr>
                <w:b/>
                <w:bCs/>
                <w:lang w:eastAsia="en-US"/>
              </w:rPr>
              <w:t>Nr.</w:t>
            </w:r>
          </w:p>
        </w:tc>
        <w:tc>
          <w:tcPr>
            <w:tcW w:w="2053" w:type="dxa"/>
            <w:tcBorders>
              <w:right w:val="single" w:sz="4" w:space="0" w:color="000000"/>
            </w:tcBorders>
            <w:vAlign w:val="center"/>
          </w:tcPr>
          <w:p w14:paraId="15B7DF89" w14:textId="77777777" w:rsidR="00165E0B" w:rsidRPr="00A14203" w:rsidRDefault="004F6A2C">
            <w:pPr>
              <w:jc w:val="center"/>
              <w:rPr>
                <w:b/>
                <w:bCs/>
                <w:color w:val="000000"/>
              </w:rPr>
            </w:pPr>
            <w:r w:rsidRPr="00A14203">
              <w:rPr>
                <w:b/>
                <w:bCs/>
                <w:color w:val="000000"/>
              </w:rPr>
              <w:t>Charakteristikų pavadinimas</w:t>
            </w:r>
          </w:p>
        </w:tc>
        <w:tc>
          <w:tcPr>
            <w:tcW w:w="6473" w:type="dxa"/>
            <w:tcBorders>
              <w:top w:val="single" w:sz="4" w:space="0" w:color="000000"/>
              <w:left w:val="single" w:sz="4" w:space="0" w:color="000000"/>
            </w:tcBorders>
            <w:vAlign w:val="center"/>
          </w:tcPr>
          <w:p w14:paraId="4A073E18" w14:textId="77777777" w:rsidR="00165E0B" w:rsidRPr="00A14203" w:rsidRDefault="004F6A2C">
            <w:pPr>
              <w:jc w:val="center"/>
              <w:rPr>
                <w:b/>
                <w:bCs/>
                <w:color w:val="000000"/>
              </w:rPr>
            </w:pPr>
            <w:r w:rsidRPr="00A14203">
              <w:rPr>
                <w:b/>
                <w:bCs/>
                <w:color w:val="000000"/>
              </w:rPr>
              <w:t>Pirkėjo reikalaujamos charakteristikos</w:t>
            </w:r>
          </w:p>
        </w:tc>
        <w:tc>
          <w:tcPr>
            <w:tcW w:w="6442" w:type="dxa"/>
            <w:tcBorders>
              <w:top w:val="single" w:sz="4" w:space="0" w:color="000000"/>
              <w:left w:val="single" w:sz="4" w:space="0" w:color="000000"/>
              <w:right w:val="single" w:sz="4" w:space="0" w:color="000000"/>
            </w:tcBorders>
            <w:vAlign w:val="center"/>
          </w:tcPr>
          <w:p w14:paraId="12E608D2" w14:textId="77777777" w:rsidR="00165E0B" w:rsidRPr="00A14203" w:rsidRDefault="004F6A2C">
            <w:pPr>
              <w:jc w:val="center"/>
              <w:rPr>
                <w:rFonts w:eastAsia="Calibri"/>
                <w:b/>
                <w:bCs/>
              </w:rPr>
            </w:pPr>
            <w:r w:rsidRPr="00A14203">
              <w:rPr>
                <w:rFonts w:eastAsia="Calibri"/>
                <w:b/>
                <w:bCs/>
              </w:rPr>
              <w:t xml:space="preserve">Tiekėjas </w:t>
            </w:r>
            <w:r w:rsidRPr="00A14203">
              <w:rPr>
                <w:rFonts w:eastAsia="Calibri"/>
                <w:b/>
                <w:bCs/>
                <w:color w:val="FF0000"/>
              </w:rPr>
              <w:t xml:space="preserve">privalo </w:t>
            </w:r>
            <w:r w:rsidRPr="00A14203">
              <w:rPr>
                <w:rFonts w:eastAsia="Calibri"/>
                <w:b/>
                <w:bCs/>
              </w:rPr>
              <w:t xml:space="preserve">patvirtinti atitikimą techniniam reikalavimui nurodydamas: </w:t>
            </w:r>
            <w:r w:rsidRPr="00A14203">
              <w:rPr>
                <w:rFonts w:eastAsia="Calibri"/>
                <w:b/>
                <w:bCs/>
                <w:color w:val="FF0000"/>
              </w:rPr>
              <w:t xml:space="preserve">taip/ne </w:t>
            </w:r>
            <w:r w:rsidRPr="00A14203">
              <w:rPr>
                <w:rFonts w:eastAsia="Calibri"/>
                <w:b/>
                <w:bCs/>
              </w:rPr>
              <w:t xml:space="preserve">ir, kur to reikalaujama, </w:t>
            </w:r>
            <w:r w:rsidRPr="00A14203">
              <w:rPr>
                <w:rFonts w:eastAsia="Calibri"/>
                <w:b/>
                <w:bCs/>
                <w:color w:val="FF0000"/>
              </w:rPr>
              <w:t>įrašyti tikslią siūlomos Prekės reikšmę</w:t>
            </w:r>
            <w:r w:rsidRPr="00A14203">
              <w:rPr>
                <w:rFonts w:eastAsia="Calibri"/>
                <w:b/>
                <w:bCs/>
              </w:rPr>
              <w:t>.</w:t>
            </w:r>
          </w:p>
          <w:p w14:paraId="3C67CA65" w14:textId="09329F7F" w:rsidR="00165E0B" w:rsidRPr="00000856" w:rsidRDefault="004F6A2C" w:rsidP="00000856">
            <w:pPr>
              <w:jc w:val="center"/>
              <w:rPr>
                <w:rFonts w:eastAsia="Calibri"/>
                <w:b/>
                <w:bCs/>
                <w:i/>
                <w:iCs/>
                <w:lang w:eastAsia="en-US"/>
              </w:rPr>
            </w:pPr>
            <w:r w:rsidRPr="00A14203">
              <w:rPr>
                <w:rFonts w:eastAsia="Calibri"/>
                <w:b/>
                <w:bCs/>
                <w:i/>
                <w:iCs/>
                <w:lang w:eastAsia="en-US"/>
              </w:rPr>
              <w:t xml:space="preserve">Punktuose, kur to reikalaujama, Tiekėjas </w:t>
            </w:r>
            <w:r w:rsidRPr="00A14203">
              <w:rPr>
                <w:rFonts w:eastAsia="Calibri"/>
                <w:b/>
                <w:bCs/>
                <w:i/>
                <w:iCs/>
                <w:color w:val="FF0000"/>
                <w:lang w:eastAsia="en-US"/>
              </w:rPr>
              <w:t xml:space="preserve">privalo įrašyti </w:t>
            </w:r>
            <w:r w:rsidRPr="00A14203">
              <w:rPr>
                <w:rFonts w:eastAsia="Calibri"/>
                <w:b/>
                <w:bCs/>
                <w:i/>
                <w:iCs/>
                <w:lang w:eastAsia="en-US"/>
              </w:rPr>
              <w:t>kartu su pasiūlymu pateikiamo, parametrų reikšmes įrodančio, dokumento pavadinimą ir/arba nuorodą į šaltinį, patvirtinantį siūlomus parametrus.</w:t>
            </w:r>
          </w:p>
        </w:tc>
      </w:tr>
      <w:tr w:rsidR="00165E0B" w14:paraId="491E5FCD" w14:textId="77777777" w:rsidTr="001E0824">
        <w:trPr>
          <w:jc w:val="center"/>
        </w:trPr>
        <w:tc>
          <w:tcPr>
            <w:tcW w:w="15730" w:type="dxa"/>
            <w:gridSpan w:val="4"/>
            <w:vAlign w:val="center"/>
          </w:tcPr>
          <w:p w14:paraId="5DACCC16" w14:textId="77777777" w:rsidR="00165E0B" w:rsidRPr="00A14203" w:rsidRDefault="004F6A2C">
            <w:pPr>
              <w:ind w:right="-1"/>
              <w:jc w:val="both"/>
              <w:rPr>
                <w:b/>
                <w:lang w:eastAsia="en-US"/>
              </w:rPr>
            </w:pPr>
            <w:r w:rsidRPr="00A14203">
              <w:rPr>
                <w:b/>
                <w:lang w:eastAsia="en-US"/>
              </w:rPr>
              <w:t>1. Bendri reikalavimai</w:t>
            </w:r>
          </w:p>
        </w:tc>
      </w:tr>
      <w:tr w:rsidR="00165E0B" w14:paraId="3A45DDC6" w14:textId="77777777" w:rsidTr="00274BEA">
        <w:trPr>
          <w:jc w:val="center"/>
        </w:trPr>
        <w:tc>
          <w:tcPr>
            <w:tcW w:w="762" w:type="dxa"/>
            <w:vAlign w:val="center"/>
          </w:tcPr>
          <w:p w14:paraId="2D4E2652" w14:textId="77777777" w:rsidR="00165E0B" w:rsidRPr="00A14203" w:rsidRDefault="004F6A2C">
            <w:pPr>
              <w:ind w:right="-1"/>
              <w:jc w:val="both"/>
              <w:rPr>
                <w:lang w:eastAsia="en-US"/>
              </w:rPr>
            </w:pPr>
            <w:r w:rsidRPr="00A14203">
              <w:rPr>
                <w:lang w:eastAsia="en-US"/>
              </w:rPr>
              <w:t>1.1.</w:t>
            </w:r>
          </w:p>
        </w:tc>
        <w:tc>
          <w:tcPr>
            <w:tcW w:w="2053" w:type="dxa"/>
            <w:vAlign w:val="center"/>
          </w:tcPr>
          <w:p w14:paraId="2A20F261" w14:textId="77777777" w:rsidR="00165E0B" w:rsidRPr="00A14203" w:rsidRDefault="004F6A2C">
            <w:pPr>
              <w:ind w:right="-1"/>
              <w:jc w:val="both"/>
              <w:rPr>
                <w:lang w:eastAsia="en-US"/>
              </w:rPr>
            </w:pPr>
            <w:r w:rsidRPr="00A14203">
              <w:rPr>
                <w:lang w:eastAsia="en-US"/>
              </w:rPr>
              <w:t>Paskirtis</w:t>
            </w:r>
          </w:p>
        </w:tc>
        <w:tc>
          <w:tcPr>
            <w:tcW w:w="6473" w:type="dxa"/>
            <w:vAlign w:val="center"/>
          </w:tcPr>
          <w:p w14:paraId="4CFF3DDE" w14:textId="39BA1684" w:rsidR="00165E0B" w:rsidRPr="00A14203" w:rsidRDefault="004F6A2C">
            <w:pPr>
              <w:ind w:right="-1"/>
              <w:jc w:val="both"/>
              <w:rPr>
                <w:lang w:eastAsia="en-US"/>
              </w:rPr>
            </w:pPr>
            <w:r w:rsidRPr="00A14203">
              <w:rPr>
                <w:lang w:eastAsia="ar-SA"/>
              </w:rPr>
              <w:t xml:space="preserve">Skirtas įvairiems darbams su papildoma pakabinama įranga . Vasarą dirbant kartu su </w:t>
            </w:r>
            <w:r w:rsidRPr="00A14203">
              <w:rPr>
                <w:bCs/>
                <w:lang w:eastAsia="zh-CN"/>
              </w:rPr>
              <w:t>kelkraščių žoliapjove, šlavimo įrenginiu. Žiemą dirbant su</w:t>
            </w:r>
            <w:r w:rsidRPr="00A14203">
              <w:rPr>
                <w:lang w:eastAsia="ar-SA"/>
              </w:rPr>
              <w:t xml:space="preserve"> sniego valytuvu, druskos barstytuvu arba kita pakabinama ir/ar prikabinama įranga.</w:t>
            </w:r>
          </w:p>
        </w:tc>
        <w:tc>
          <w:tcPr>
            <w:tcW w:w="6442" w:type="dxa"/>
            <w:vAlign w:val="center"/>
          </w:tcPr>
          <w:p w14:paraId="76F54430" w14:textId="2DC65214" w:rsidR="00165E0B" w:rsidRPr="00A14203" w:rsidRDefault="00A14203">
            <w:pPr>
              <w:ind w:right="-1"/>
              <w:jc w:val="both"/>
              <w:rPr>
                <w:lang w:eastAsia="en-US"/>
              </w:rPr>
            </w:pPr>
            <w:r>
              <w:rPr>
                <w:i/>
                <w:iCs/>
                <w:lang w:eastAsia="zh-CN"/>
              </w:rPr>
              <w:t>Nurodyti modelį .........................................</w:t>
            </w:r>
          </w:p>
        </w:tc>
      </w:tr>
      <w:tr w:rsidR="00165E0B" w14:paraId="79918371" w14:textId="77777777" w:rsidTr="00274BEA">
        <w:trPr>
          <w:jc w:val="center"/>
        </w:trPr>
        <w:tc>
          <w:tcPr>
            <w:tcW w:w="762" w:type="dxa"/>
            <w:vAlign w:val="center"/>
          </w:tcPr>
          <w:p w14:paraId="2559C3FB" w14:textId="77777777" w:rsidR="00165E0B" w:rsidRPr="00A14203" w:rsidRDefault="004F6A2C">
            <w:pPr>
              <w:ind w:right="-1"/>
              <w:jc w:val="both"/>
              <w:rPr>
                <w:lang w:eastAsia="en-US"/>
              </w:rPr>
            </w:pPr>
            <w:r w:rsidRPr="00A14203">
              <w:rPr>
                <w:lang w:eastAsia="en-US"/>
              </w:rPr>
              <w:lastRenderedPageBreak/>
              <w:t>1.2.</w:t>
            </w:r>
          </w:p>
        </w:tc>
        <w:tc>
          <w:tcPr>
            <w:tcW w:w="2053" w:type="dxa"/>
            <w:vAlign w:val="center"/>
          </w:tcPr>
          <w:p w14:paraId="7FC03FDC" w14:textId="77777777" w:rsidR="00165E0B" w:rsidRPr="00A14203" w:rsidRDefault="004F6A2C">
            <w:pPr>
              <w:ind w:right="-1"/>
              <w:jc w:val="both"/>
              <w:rPr>
                <w:lang w:eastAsia="en-US"/>
              </w:rPr>
            </w:pPr>
            <w:r w:rsidRPr="00A14203">
              <w:rPr>
                <w:color w:val="000000"/>
              </w:rPr>
              <w:t>Pagaminimo metai.</w:t>
            </w:r>
          </w:p>
        </w:tc>
        <w:tc>
          <w:tcPr>
            <w:tcW w:w="6473" w:type="dxa"/>
            <w:vAlign w:val="center"/>
          </w:tcPr>
          <w:p w14:paraId="0D5EC64C" w14:textId="65C62AE2" w:rsidR="00165E0B" w:rsidRPr="00A14203" w:rsidRDefault="004F6A2C">
            <w:pPr>
              <w:ind w:right="-1"/>
              <w:jc w:val="both"/>
              <w:rPr>
                <w:lang w:eastAsia="en-US"/>
              </w:rPr>
            </w:pPr>
            <w:r w:rsidRPr="00A14203">
              <w:rPr>
                <w:lang w:eastAsia="en-US"/>
              </w:rPr>
              <w:t xml:space="preserve">Nenaudotas, pagamintas ne anksčiau kaip 2025 m., </w:t>
            </w:r>
            <w:r w:rsidR="00953C59">
              <w:rPr>
                <w:lang w:eastAsia="en-US"/>
              </w:rPr>
              <w:t>ratinis</w:t>
            </w:r>
            <w:r w:rsidRPr="00A14203">
              <w:rPr>
                <w:lang w:eastAsia="en-US"/>
              </w:rPr>
              <w:t xml:space="preserve"> šarnyrinis teleskopinis krautuvas  su visais varančiais ratais (4WD). </w:t>
            </w:r>
          </w:p>
          <w:p w14:paraId="07EA1054" w14:textId="6810ECA7" w:rsidR="00165E0B" w:rsidRPr="00A14203" w:rsidRDefault="00A14203">
            <w:pPr>
              <w:ind w:right="-1"/>
              <w:jc w:val="both"/>
              <w:rPr>
                <w:lang w:eastAsia="en-US"/>
              </w:rPr>
            </w:pPr>
            <w:r w:rsidRPr="00A14203">
              <w:rPr>
                <w:lang w:eastAsia="en-US"/>
              </w:rPr>
              <w:t>Turi atitikti gamyklos gamintojos technines sąlygas,  turi būti naujausios konstrukcijos, pilnai sukomplektuotas, paruoštas darbui -30°C   +40°C aplinkos temperatūroje, turi atitikti, eismo saugumo, aplinkosaugos, saugos darbe srityse, gamintas serijiniu būdu ne trumpiau kaip metus (negali būti modifikuotas, vienetinis ar eksperimentinis gaminys, surinktas specialiai šiam konkursui).</w:t>
            </w:r>
          </w:p>
        </w:tc>
        <w:tc>
          <w:tcPr>
            <w:tcW w:w="6442" w:type="dxa"/>
            <w:vAlign w:val="center"/>
          </w:tcPr>
          <w:p w14:paraId="28FFD4C0" w14:textId="5837F257" w:rsidR="00165E0B" w:rsidRPr="00A14203" w:rsidRDefault="00A14203" w:rsidP="00A14203">
            <w:pPr>
              <w:jc w:val="both"/>
              <w:rPr>
                <w:rFonts w:eastAsia="Calibri"/>
              </w:rPr>
            </w:pPr>
            <w:r w:rsidRPr="00A14203">
              <w:t xml:space="preserve">Taip/Ne, </w:t>
            </w:r>
            <w:r w:rsidRPr="00A14203">
              <w:rPr>
                <w:i/>
                <w:iCs/>
              </w:rPr>
              <w:t>(nereikalingą išbraukti)</w:t>
            </w:r>
            <w:r w:rsidRPr="00A14203">
              <w:t>, naujas, nenaudotas, _______ m. gamybos</w:t>
            </w:r>
            <w:r w:rsidRPr="00A14203">
              <w:rPr>
                <w:lang w:eastAsia="en-US"/>
              </w:rPr>
              <w:t xml:space="preserve"> ratinis </w:t>
            </w:r>
            <w:r w:rsidR="00953C59">
              <w:rPr>
                <w:lang w:eastAsia="en-US"/>
              </w:rPr>
              <w:t>šarnyrinis teleskopinis</w:t>
            </w:r>
            <w:r w:rsidRPr="00A14203">
              <w:rPr>
                <w:lang w:eastAsia="en-US"/>
              </w:rPr>
              <w:t xml:space="preserve"> krautuvas. Atitinka gamyklos gamintojos technines sąlygas, naujausios konstrukcijos, pilnai sukomplektuotas, paruoštas darbui -30°C   +40°C aplinkos temperatūroje, atitinka eismo saugumo, aplinkosaugos, saugos darbe srityse, gamintas serijiniu būdu ne trumpiau kaip metus.</w:t>
            </w:r>
          </w:p>
        </w:tc>
      </w:tr>
      <w:tr w:rsidR="00165E0B" w14:paraId="3DFFACB0" w14:textId="77777777" w:rsidTr="00274BEA">
        <w:trPr>
          <w:jc w:val="center"/>
        </w:trPr>
        <w:tc>
          <w:tcPr>
            <w:tcW w:w="762" w:type="dxa"/>
            <w:vAlign w:val="center"/>
          </w:tcPr>
          <w:p w14:paraId="5E6C8102" w14:textId="77777777" w:rsidR="00165E0B" w:rsidRPr="00FB3D86" w:rsidRDefault="004F6A2C">
            <w:pPr>
              <w:ind w:right="-1"/>
              <w:jc w:val="both"/>
              <w:rPr>
                <w:lang w:eastAsia="en-US"/>
              </w:rPr>
            </w:pPr>
            <w:r w:rsidRPr="00FB3D86">
              <w:rPr>
                <w:lang w:eastAsia="en-US"/>
              </w:rPr>
              <w:t>1.3.</w:t>
            </w:r>
          </w:p>
        </w:tc>
        <w:tc>
          <w:tcPr>
            <w:tcW w:w="2053" w:type="dxa"/>
            <w:vAlign w:val="center"/>
          </w:tcPr>
          <w:p w14:paraId="039E066B" w14:textId="77777777" w:rsidR="00165E0B" w:rsidRPr="00FB3D86" w:rsidRDefault="004F6A2C">
            <w:pPr>
              <w:ind w:right="-1"/>
              <w:jc w:val="both"/>
              <w:rPr>
                <w:lang w:eastAsia="en-US"/>
              </w:rPr>
            </w:pPr>
            <w:r w:rsidRPr="00FB3D86">
              <w:rPr>
                <w:color w:val="000000"/>
              </w:rPr>
              <w:t>Registracija</w:t>
            </w:r>
          </w:p>
        </w:tc>
        <w:tc>
          <w:tcPr>
            <w:tcW w:w="6473" w:type="dxa"/>
            <w:vAlign w:val="center"/>
          </w:tcPr>
          <w:p w14:paraId="6068DE6E" w14:textId="4B661137" w:rsidR="00165E0B" w:rsidRPr="00FB3D86" w:rsidRDefault="00FB3D86">
            <w:pPr>
              <w:ind w:right="-1"/>
              <w:jc w:val="both"/>
              <w:rPr>
                <w:lang w:eastAsia="en-US"/>
              </w:rPr>
            </w:pPr>
            <w:r w:rsidRPr="00FB3D86">
              <w:rPr>
                <w:lang w:eastAsia="en-US"/>
              </w:rPr>
              <w:t xml:space="preserve">Ratinis šarnyrinis </w:t>
            </w:r>
            <w:r w:rsidR="00953C59">
              <w:rPr>
                <w:lang w:eastAsia="en-US"/>
              </w:rPr>
              <w:t xml:space="preserve">teleskopinis </w:t>
            </w:r>
            <w:r w:rsidRPr="00FB3D86">
              <w:rPr>
                <w:lang w:eastAsia="en-US"/>
              </w:rPr>
              <w:t>krautuvas, kaip registruotina transporto priemonė,  turi būti tinkama eksploatacijai viešuose keliuose. Įrengiamas registracijos numerio tvirtinimo kronšteinas su apšvietimu.</w:t>
            </w:r>
          </w:p>
          <w:p w14:paraId="322A1E91" w14:textId="77777777" w:rsidR="00165E0B" w:rsidRPr="00FB3D86" w:rsidRDefault="004F6A2C">
            <w:pPr>
              <w:ind w:right="-1"/>
              <w:jc w:val="both"/>
              <w:rPr>
                <w:lang w:eastAsia="en-US"/>
              </w:rPr>
            </w:pPr>
            <w:r w:rsidRPr="00FB3D86">
              <w:rPr>
                <w:lang w:eastAsia="ar-SA"/>
              </w:rPr>
              <w:t>Registracija pirkėjo vardu technikos registre, pardavėjo sąskaita, ne vėliau nei prekės perdavimo pirkėjui dieną.</w:t>
            </w:r>
          </w:p>
        </w:tc>
        <w:tc>
          <w:tcPr>
            <w:tcW w:w="6442" w:type="dxa"/>
            <w:vAlign w:val="center"/>
          </w:tcPr>
          <w:p w14:paraId="1BC91FE0" w14:textId="1892675D" w:rsidR="00FB3D86" w:rsidRPr="00FB3D86" w:rsidRDefault="00FB3D86" w:rsidP="00FB3D86">
            <w:pPr>
              <w:ind w:right="-1"/>
              <w:jc w:val="both"/>
              <w:rPr>
                <w:lang w:eastAsia="en-US"/>
              </w:rPr>
            </w:pPr>
            <w:r w:rsidRPr="00FB3D86">
              <w:t xml:space="preserve">Taip/Ne, </w:t>
            </w:r>
            <w:r w:rsidRPr="00FB3D86">
              <w:rPr>
                <w:i/>
                <w:iCs/>
              </w:rPr>
              <w:t>(nereikalingą išbraukti)</w:t>
            </w:r>
            <w:r w:rsidRPr="00FB3D86">
              <w:rPr>
                <w:lang w:eastAsia="en-US"/>
              </w:rPr>
              <w:t xml:space="preserve">, ratinis šarnyrinis </w:t>
            </w:r>
            <w:r w:rsidR="00953C59">
              <w:rPr>
                <w:lang w:eastAsia="en-US"/>
              </w:rPr>
              <w:t xml:space="preserve">teleskopinis </w:t>
            </w:r>
            <w:r w:rsidRPr="00FB3D86">
              <w:rPr>
                <w:lang w:eastAsia="en-US"/>
              </w:rPr>
              <w:t>krautuvas, kaip registruotina transporto priemonė, tinkama eksploatacijai viešuose keliuose. Įrengtas registracijos numerio tvirtinimo kronšteinas su apšvietimu.</w:t>
            </w:r>
          </w:p>
          <w:p w14:paraId="76448718" w14:textId="709F8579" w:rsidR="00165E0B" w:rsidRPr="00FB3D86" w:rsidRDefault="00FB3D86" w:rsidP="00FB3D86">
            <w:pPr>
              <w:ind w:right="-1"/>
              <w:jc w:val="both"/>
              <w:rPr>
                <w:lang w:eastAsia="en-US"/>
              </w:rPr>
            </w:pPr>
            <w:r w:rsidRPr="00FB3D86">
              <w:rPr>
                <w:lang w:eastAsia="ar-SA"/>
              </w:rPr>
              <w:t>Registracija pirkėjo vardu technikos registre, pardavėjo sąskaita, prekės perdavimo pirkėjui dieną.</w:t>
            </w:r>
          </w:p>
        </w:tc>
      </w:tr>
      <w:tr w:rsidR="00165E0B" w14:paraId="63A87BEB" w14:textId="77777777" w:rsidTr="00274BEA">
        <w:trPr>
          <w:jc w:val="center"/>
        </w:trPr>
        <w:tc>
          <w:tcPr>
            <w:tcW w:w="762" w:type="dxa"/>
            <w:vAlign w:val="center"/>
          </w:tcPr>
          <w:p w14:paraId="1490B747" w14:textId="77777777" w:rsidR="00165E0B" w:rsidRDefault="004F6A2C">
            <w:pPr>
              <w:ind w:right="-1"/>
              <w:jc w:val="both"/>
              <w:rPr>
                <w:sz w:val="22"/>
                <w:szCs w:val="22"/>
                <w:lang w:eastAsia="en-US"/>
              </w:rPr>
            </w:pPr>
            <w:r>
              <w:rPr>
                <w:sz w:val="22"/>
                <w:szCs w:val="22"/>
                <w:lang w:eastAsia="en-US"/>
              </w:rPr>
              <w:t>1.4.</w:t>
            </w:r>
          </w:p>
        </w:tc>
        <w:tc>
          <w:tcPr>
            <w:tcW w:w="2053" w:type="dxa"/>
            <w:vAlign w:val="center"/>
          </w:tcPr>
          <w:p w14:paraId="0ED3E262" w14:textId="77777777" w:rsidR="00165E0B" w:rsidRPr="00FB3D86" w:rsidRDefault="004F6A2C">
            <w:pPr>
              <w:ind w:right="-1"/>
              <w:jc w:val="both"/>
              <w:rPr>
                <w:color w:val="000000"/>
                <w:lang w:eastAsia="en-US"/>
              </w:rPr>
            </w:pPr>
            <w:r w:rsidRPr="00FB3D86">
              <w:rPr>
                <w:rFonts w:eastAsia="Calibri"/>
                <w:lang w:eastAsia="zh-CN"/>
              </w:rPr>
              <w:t>Paruošimas darbui,  atitiktis EB reikalavimams</w:t>
            </w:r>
          </w:p>
        </w:tc>
        <w:tc>
          <w:tcPr>
            <w:tcW w:w="6473" w:type="dxa"/>
            <w:vAlign w:val="center"/>
          </w:tcPr>
          <w:p w14:paraId="71A076EE" w14:textId="166095CD" w:rsidR="00165E0B" w:rsidRPr="00FB3D86" w:rsidRDefault="00FB3D86">
            <w:pPr>
              <w:ind w:right="-1"/>
              <w:jc w:val="both"/>
              <w:rPr>
                <w:color w:val="000000"/>
                <w:lang w:eastAsia="en-US"/>
              </w:rPr>
            </w:pPr>
            <w:r w:rsidRPr="00FB3D86">
              <w:rPr>
                <w:color w:val="000000"/>
                <w:lang w:eastAsia="en-US"/>
              </w:rPr>
              <w:t xml:space="preserve">Ratinis šarnyrinis </w:t>
            </w:r>
            <w:r w:rsidR="00953C59">
              <w:rPr>
                <w:color w:val="000000"/>
                <w:lang w:eastAsia="en-US"/>
              </w:rPr>
              <w:t xml:space="preserve">teleskopinis </w:t>
            </w:r>
            <w:r w:rsidRPr="00FB3D86">
              <w:rPr>
                <w:color w:val="000000"/>
                <w:lang w:eastAsia="en-US"/>
              </w:rPr>
              <w:t>krautuvas t</w:t>
            </w:r>
            <w:r w:rsidRPr="00FB3D86">
              <w:rPr>
                <w:lang w:eastAsia="en-US"/>
              </w:rPr>
              <w:t>uri a</w:t>
            </w:r>
            <w:r w:rsidRPr="00FB3D86">
              <w:rPr>
                <w:color w:val="000000"/>
                <w:lang w:eastAsia="en-US"/>
              </w:rPr>
              <w:t>titikti techninio reglamento "Mašinų sauga", patvirtinto LR socialinės apsaugos ir darbo ministro 2007 m. gruodžio 5 d. įsakymu Nr. A1-350, reikalavimus.</w:t>
            </w:r>
          </w:p>
          <w:p w14:paraId="33FF848B" w14:textId="2A2770E4" w:rsidR="00165E0B" w:rsidRPr="00FB3D86" w:rsidRDefault="004F6A2C">
            <w:pPr>
              <w:ind w:right="-1"/>
              <w:jc w:val="both"/>
              <w:rPr>
                <w:b/>
                <w:bCs/>
                <w:lang w:eastAsia="en-US"/>
              </w:rPr>
            </w:pPr>
            <w:r w:rsidRPr="00726DAC">
              <w:rPr>
                <w:b/>
                <w:bCs/>
                <w:color w:val="000000"/>
                <w:lang w:eastAsia="en-US"/>
              </w:rPr>
              <w:t>Su p</w:t>
            </w:r>
            <w:r w:rsidR="00FB3D86" w:rsidRPr="00726DAC">
              <w:rPr>
                <w:b/>
                <w:bCs/>
                <w:color w:val="000000"/>
                <w:lang w:eastAsia="en-US"/>
              </w:rPr>
              <w:t>asiūlymu</w:t>
            </w:r>
            <w:r w:rsidRPr="00726DAC">
              <w:rPr>
                <w:b/>
                <w:bCs/>
                <w:color w:val="000000"/>
                <w:lang w:eastAsia="en-US"/>
              </w:rPr>
              <w:t xml:space="preserve"> turi būti pateikta gaminio EB atitikties deklaracija su vertimu į lietuvių kalbą.</w:t>
            </w:r>
            <w:r w:rsidRPr="00FB3D86">
              <w:rPr>
                <w:b/>
                <w:bCs/>
                <w:color w:val="000000"/>
                <w:lang w:eastAsia="en-US"/>
              </w:rPr>
              <w:t xml:space="preserve"> </w:t>
            </w:r>
          </w:p>
        </w:tc>
        <w:tc>
          <w:tcPr>
            <w:tcW w:w="6442" w:type="dxa"/>
            <w:vAlign w:val="center"/>
          </w:tcPr>
          <w:p w14:paraId="158904E6" w14:textId="224D39EE" w:rsidR="00FB3D86" w:rsidRPr="00FB3D86" w:rsidRDefault="00FB3D86" w:rsidP="00FB3D86">
            <w:pPr>
              <w:ind w:right="-1"/>
              <w:jc w:val="both"/>
              <w:rPr>
                <w:color w:val="000000"/>
                <w:lang w:eastAsia="en-US"/>
              </w:rPr>
            </w:pPr>
            <w:r w:rsidRPr="00FB3D86">
              <w:t xml:space="preserve">Taip/Ne, </w:t>
            </w:r>
            <w:r w:rsidRPr="00FB3D86">
              <w:rPr>
                <w:i/>
                <w:iCs/>
              </w:rPr>
              <w:t>(nereikalingą išbraukti)</w:t>
            </w:r>
            <w:r w:rsidRPr="00FB3D86">
              <w:rPr>
                <w:lang w:eastAsia="en-US"/>
              </w:rPr>
              <w:t>,</w:t>
            </w:r>
            <w:r w:rsidRPr="00FB3D86">
              <w:rPr>
                <w:color w:val="000000"/>
              </w:rPr>
              <w:t xml:space="preserve"> r</w:t>
            </w:r>
            <w:r w:rsidRPr="00FB3D86">
              <w:rPr>
                <w:color w:val="000000"/>
                <w:lang w:eastAsia="en-US"/>
              </w:rPr>
              <w:t xml:space="preserve">atinis šarnyrinis </w:t>
            </w:r>
            <w:r w:rsidR="00953C59">
              <w:rPr>
                <w:color w:val="000000"/>
                <w:lang w:eastAsia="en-US"/>
              </w:rPr>
              <w:t xml:space="preserve">teleskopinis </w:t>
            </w:r>
            <w:r w:rsidRPr="00FB3D86">
              <w:rPr>
                <w:color w:val="000000"/>
                <w:lang w:eastAsia="en-US"/>
              </w:rPr>
              <w:t xml:space="preserve">krautuvas </w:t>
            </w:r>
            <w:r w:rsidRPr="00FB3D86">
              <w:rPr>
                <w:lang w:eastAsia="en-US"/>
              </w:rPr>
              <w:t>a</w:t>
            </w:r>
            <w:r w:rsidRPr="00FB3D86">
              <w:rPr>
                <w:color w:val="000000"/>
                <w:lang w:eastAsia="en-US"/>
              </w:rPr>
              <w:t>titinka techninio reglamento "Mašinų sauga", patvirtinto LR socialinės apsaugos ir darbo ministro 2007 m. gruodžio 5 d. įsakymu Nr. A1-350, reikalavimus.</w:t>
            </w:r>
          </w:p>
          <w:p w14:paraId="7DF8924B" w14:textId="13FE154B" w:rsidR="00FB3D86" w:rsidRPr="00FB3D86" w:rsidRDefault="00FB3D86" w:rsidP="00FB3D86">
            <w:pPr>
              <w:ind w:right="119"/>
              <w:jc w:val="both"/>
              <w:rPr>
                <w:i/>
                <w:iCs/>
              </w:rPr>
            </w:pPr>
            <w:r w:rsidRPr="00FB3D86">
              <w:rPr>
                <w:color w:val="000000"/>
              </w:rPr>
              <w:t xml:space="preserve">Kartu su pasiūlymu pateikiama gamintojo EB atitikties deklaracijos kopija su vertimu į lietuvių kalbą. </w:t>
            </w:r>
          </w:p>
          <w:p w14:paraId="69119C5D" w14:textId="44114AD2" w:rsidR="00165E0B" w:rsidRPr="00FB3D86" w:rsidRDefault="00FB3D86" w:rsidP="00FB3D86">
            <w:pPr>
              <w:ind w:right="-1"/>
              <w:jc w:val="both"/>
              <w:rPr>
                <w:b/>
                <w:bCs/>
                <w:lang w:eastAsia="en-US"/>
              </w:rPr>
            </w:pPr>
            <w:r w:rsidRPr="00FB3D86">
              <w:rPr>
                <w:i/>
                <w:iCs/>
              </w:rPr>
              <w:t xml:space="preserve">Pateikto dokumento pavadinimas </w:t>
            </w:r>
            <w:r w:rsidRPr="00FB3D86">
              <w:rPr>
                <w:i/>
                <w:iCs/>
                <w:shd w:val="clear" w:color="auto" w:fill="C0C0C0"/>
              </w:rPr>
              <w:t>_____</w:t>
            </w:r>
            <w:r w:rsidRPr="00FB3D86">
              <w:rPr>
                <w:i/>
                <w:iCs/>
              </w:rPr>
              <w:t>ir psl. Nr.</w:t>
            </w:r>
            <w:r w:rsidRPr="00FB3D86">
              <w:rPr>
                <w:i/>
                <w:iCs/>
                <w:shd w:val="clear" w:color="auto" w:fill="C0C0C0"/>
              </w:rPr>
              <w:t xml:space="preserve"> ______</w:t>
            </w:r>
            <w:r w:rsidRPr="00FB3D86">
              <w:t>.</w:t>
            </w:r>
          </w:p>
        </w:tc>
      </w:tr>
      <w:tr w:rsidR="00165E0B" w14:paraId="027C3AD6" w14:textId="77777777" w:rsidTr="00274BEA">
        <w:trPr>
          <w:trHeight w:val="2551"/>
          <w:jc w:val="center"/>
        </w:trPr>
        <w:tc>
          <w:tcPr>
            <w:tcW w:w="762" w:type="dxa"/>
            <w:vAlign w:val="center"/>
          </w:tcPr>
          <w:p w14:paraId="51A6C1EF" w14:textId="77777777" w:rsidR="00165E0B" w:rsidRPr="001E0824" w:rsidRDefault="004F6A2C">
            <w:pPr>
              <w:ind w:right="-1"/>
              <w:jc w:val="both"/>
              <w:rPr>
                <w:lang w:eastAsia="en-US"/>
              </w:rPr>
            </w:pPr>
            <w:r w:rsidRPr="001E0824">
              <w:rPr>
                <w:lang w:eastAsia="en-US"/>
              </w:rPr>
              <w:t xml:space="preserve">1.5.            </w:t>
            </w:r>
          </w:p>
        </w:tc>
        <w:tc>
          <w:tcPr>
            <w:tcW w:w="2053" w:type="dxa"/>
            <w:vAlign w:val="center"/>
          </w:tcPr>
          <w:p w14:paraId="056AC652" w14:textId="77777777" w:rsidR="00165E0B" w:rsidRPr="001E0824" w:rsidRDefault="004F6A2C">
            <w:pPr>
              <w:ind w:right="-1"/>
              <w:jc w:val="both"/>
              <w:rPr>
                <w:lang w:eastAsia="en-US"/>
              </w:rPr>
            </w:pPr>
            <w:r w:rsidRPr="001E0824">
              <w:rPr>
                <w:lang w:eastAsia="en-US"/>
              </w:rPr>
              <w:t>Gamintojo įgaliojimai</w:t>
            </w:r>
          </w:p>
        </w:tc>
        <w:tc>
          <w:tcPr>
            <w:tcW w:w="6473" w:type="dxa"/>
            <w:vAlign w:val="center"/>
          </w:tcPr>
          <w:p w14:paraId="74F66151" w14:textId="183C9800" w:rsidR="00165E0B" w:rsidRPr="001E0824" w:rsidRDefault="00FB3D86">
            <w:pPr>
              <w:ind w:right="-1"/>
              <w:jc w:val="both"/>
              <w:rPr>
                <w:b/>
                <w:bCs/>
                <w:color w:val="000000"/>
                <w:lang w:eastAsia="en-US"/>
              </w:rPr>
            </w:pPr>
            <w:r w:rsidRPr="001E0824">
              <w:rPr>
                <w:lang w:eastAsia="en-US"/>
              </w:rPr>
              <w:t xml:space="preserve">Ratinio šarnyrinio </w:t>
            </w:r>
            <w:r w:rsidR="00953C59">
              <w:rPr>
                <w:lang w:eastAsia="en-US"/>
              </w:rPr>
              <w:t xml:space="preserve">teleskopinio </w:t>
            </w:r>
            <w:r w:rsidRPr="001E0824">
              <w:rPr>
                <w:lang w:eastAsia="en-US"/>
              </w:rPr>
              <w:t xml:space="preserve">krautuvo pardavėjas turi būti įgaliotas gamintojo atstovas </w:t>
            </w:r>
            <w:r w:rsidR="001E0824" w:rsidRPr="001E0824">
              <w:rPr>
                <w:lang w:eastAsia="en-US"/>
              </w:rPr>
              <w:t>ir turėti teisę atlikti garantinį remontą ir techninį aptarnavimą arba tiekėjas turi turėti oficialų susitarimą su kitu ūkio subjektu kuris turi teisę prižiūrėti ir remontuoti siūlomą krautuvą (turi būti pateikiami oficialų gamintojo atstovavimą patvirtinantys dokumentai). Su pasiūlymu turi būti pateikiami oficialų gamintojo atstovavimą patvirtinantys dokumentai.</w:t>
            </w:r>
          </w:p>
        </w:tc>
        <w:tc>
          <w:tcPr>
            <w:tcW w:w="6442" w:type="dxa"/>
            <w:vAlign w:val="center"/>
          </w:tcPr>
          <w:p w14:paraId="641D4ADB" w14:textId="08323711" w:rsidR="00FB3D86" w:rsidRPr="001E0824" w:rsidRDefault="00FB3D86" w:rsidP="001E0824">
            <w:pPr>
              <w:tabs>
                <w:tab w:val="left" w:pos="630"/>
                <w:tab w:val="left" w:pos="810"/>
              </w:tabs>
              <w:jc w:val="both"/>
              <w:rPr>
                <w:lang w:eastAsia="en-US"/>
              </w:rPr>
            </w:pPr>
            <w:r w:rsidRPr="001E0824">
              <w:t xml:space="preserve">Taip/Ne, </w:t>
            </w:r>
            <w:r w:rsidRPr="001E0824">
              <w:rPr>
                <w:i/>
                <w:iCs/>
              </w:rPr>
              <w:t>(nereikalingą išbraukti)</w:t>
            </w:r>
            <w:r w:rsidRPr="001E0824">
              <w:rPr>
                <w:lang w:eastAsia="en-US"/>
              </w:rPr>
              <w:t xml:space="preserve">, </w:t>
            </w:r>
            <w:r w:rsidR="00953C59">
              <w:rPr>
                <w:lang w:eastAsia="en-US"/>
              </w:rPr>
              <w:t xml:space="preserve">ratinio šarnyrinio teleskopinio </w:t>
            </w:r>
            <w:r w:rsidRPr="001E0824">
              <w:rPr>
                <w:lang w:eastAsia="en-US"/>
              </w:rPr>
              <w:t>krautuvo tiekėjas įgaliotas gamintojo atstovas ir turi teisę atlikti garantinį remontą ir techninį aptarnavimą arba tiekėjas turi turėti oficialų susitarimą su kitu ūkio subjektu kuris turi teisę prižiūrėti ir remontuoti siūlomą krautuvą (turi būti pateikiami oficialų gamintojo atstovavimą patvirtinantys dokumentai). Su pasiūlymu pateikiami oficialų gamintojo atstovavimą patvirtinantys dokumentai.</w:t>
            </w:r>
          </w:p>
          <w:p w14:paraId="45CA71CA" w14:textId="52CD9C02" w:rsidR="00165E0B" w:rsidRPr="001E0824" w:rsidRDefault="00FB3D86" w:rsidP="00FB3D86">
            <w:pPr>
              <w:rPr>
                <w:rFonts w:eastAsia="Calibri"/>
                <w:i/>
                <w:iCs/>
              </w:rPr>
            </w:pPr>
            <w:r w:rsidRPr="00CF33BF">
              <w:rPr>
                <w:i/>
                <w:iCs/>
              </w:rPr>
              <w:t xml:space="preserve">Pateikto dokumento pavadinimas </w:t>
            </w:r>
            <w:r w:rsidRPr="00CF33BF">
              <w:rPr>
                <w:i/>
                <w:iCs/>
                <w:shd w:val="clear" w:color="auto" w:fill="C0C0C0"/>
              </w:rPr>
              <w:t>_____</w:t>
            </w:r>
            <w:r w:rsidRPr="00CF33BF">
              <w:rPr>
                <w:i/>
                <w:iCs/>
              </w:rPr>
              <w:t xml:space="preserve">ir psl. </w:t>
            </w:r>
            <w:r w:rsidRPr="001E0824">
              <w:rPr>
                <w:i/>
                <w:iCs/>
                <w:lang w:val="nn-NO"/>
              </w:rPr>
              <w:t>Nr.</w:t>
            </w:r>
            <w:r w:rsidRPr="001E0824">
              <w:rPr>
                <w:i/>
                <w:iCs/>
                <w:shd w:val="clear" w:color="auto" w:fill="C0C0C0"/>
                <w:lang w:val="nn-NO"/>
              </w:rPr>
              <w:t xml:space="preserve"> ______</w:t>
            </w:r>
            <w:r w:rsidRPr="001E0824">
              <w:rPr>
                <w:lang w:val="nn-NO"/>
              </w:rPr>
              <w:t>.</w:t>
            </w:r>
          </w:p>
        </w:tc>
      </w:tr>
      <w:tr w:rsidR="00165E0B" w14:paraId="661229C8" w14:textId="77777777" w:rsidTr="001E0824">
        <w:trPr>
          <w:jc w:val="center"/>
        </w:trPr>
        <w:tc>
          <w:tcPr>
            <w:tcW w:w="15730" w:type="dxa"/>
            <w:gridSpan w:val="4"/>
            <w:vAlign w:val="center"/>
          </w:tcPr>
          <w:p w14:paraId="1A5911F2" w14:textId="77777777" w:rsidR="00165E0B" w:rsidRDefault="004F6A2C" w:rsidP="009B5E0B">
            <w:pPr>
              <w:spacing w:after="160" w:line="259" w:lineRule="auto"/>
              <w:ind w:left="-108" w:right="-1" w:firstLine="108"/>
              <w:contextualSpacing/>
              <w:jc w:val="both"/>
              <w:rPr>
                <w:b/>
              </w:rPr>
            </w:pPr>
            <w:r>
              <w:rPr>
                <w:b/>
                <w:lang w:val="en-US"/>
              </w:rPr>
              <w:t>2</w:t>
            </w:r>
            <w:r>
              <w:rPr>
                <w:b/>
              </w:rPr>
              <w:t>. Variklis</w:t>
            </w:r>
          </w:p>
        </w:tc>
      </w:tr>
      <w:tr w:rsidR="00165E0B" w14:paraId="10702C4C" w14:textId="77777777" w:rsidTr="00274BEA">
        <w:trPr>
          <w:jc w:val="center"/>
        </w:trPr>
        <w:tc>
          <w:tcPr>
            <w:tcW w:w="762" w:type="dxa"/>
            <w:vAlign w:val="center"/>
          </w:tcPr>
          <w:p w14:paraId="61D9D8B0" w14:textId="77777777" w:rsidR="00165E0B" w:rsidRPr="009B5E0B" w:rsidRDefault="004F6A2C">
            <w:pPr>
              <w:ind w:right="-1"/>
              <w:jc w:val="both"/>
              <w:rPr>
                <w:lang w:eastAsia="en-US"/>
              </w:rPr>
            </w:pPr>
            <w:r w:rsidRPr="009B5E0B">
              <w:rPr>
                <w:lang w:eastAsia="en-US"/>
              </w:rPr>
              <w:lastRenderedPageBreak/>
              <w:t>2.1</w:t>
            </w:r>
          </w:p>
        </w:tc>
        <w:tc>
          <w:tcPr>
            <w:tcW w:w="2053" w:type="dxa"/>
            <w:vAlign w:val="center"/>
          </w:tcPr>
          <w:p w14:paraId="7D5ABB84" w14:textId="77777777" w:rsidR="00165E0B" w:rsidRPr="009B5E0B" w:rsidRDefault="004F6A2C">
            <w:pPr>
              <w:tabs>
                <w:tab w:val="left" w:pos="720"/>
              </w:tabs>
              <w:ind w:right="-1"/>
              <w:jc w:val="both"/>
              <w:rPr>
                <w:highlight w:val="yellow"/>
                <w:lang w:eastAsia="en-US"/>
              </w:rPr>
            </w:pPr>
            <w:r w:rsidRPr="009B5E0B">
              <w:rPr>
                <w:rFonts w:eastAsia="Calibri"/>
                <w:lang w:eastAsia="zh-CN"/>
              </w:rPr>
              <w:t>Tipas, modelis</w:t>
            </w:r>
          </w:p>
        </w:tc>
        <w:tc>
          <w:tcPr>
            <w:tcW w:w="6473" w:type="dxa"/>
            <w:vAlign w:val="center"/>
          </w:tcPr>
          <w:p w14:paraId="3D84D2E8" w14:textId="02D98B11" w:rsidR="00165E0B" w:rsidRPr="009B5E0B" w:rsidRDefault="004F6A2C" w:rsidP="009B5E0B">
            <w:pPr>
              <w:tabs>
                <w:tab w:val="left" w:pos="720"/>
              </w:tabs>
              <w:ind w:right="-1"/>
              <w:jc w:val="both"/>
              <w:rPr>
                <w:rFonts w:eastAsia="Calibri"/>
                <w:lang w:eastAsia="en-US"/>
              </w:rPr>
            </w:pPr>
            <w:r w:rsidRPr="009B5E0B">
              <w:rPr>
                <w:lang w:eastAsia="en-US"/>
              </w:rPr>
              <w:t>Dyzelinis, aušinamas skysčiu, paleidžiamas starteriu, atitinkantis ne žemesnius kaip Etapas V (</w:t>
            </w:r>
            <w:r w:rsidRPr="009B5E0B">
              <w:rPr>
                <w:rFonts w:eastAsia="Calibri"/>
                <w:lang w:eastAsia="en-US"/>
              </w:rPr>
              <w:t xml:space="preserve">Stage V) </w:t>
            </w:r>
            <w:r w:rsidRPr="009B5E0B">
              <w:rPr>
                <w:lang w:eastAsia="en-US"/>
              </w:rPr>
              <w:t>galiojančius taršos reikalavimus.</w:t>
            </w:r>
            <w:r w:rsidRPr="009B5E0B">
              <w:rPr>
                <w:rFonts w:eastAsia="Calibri"/>
                <w:lang w:eastAsia="en-US"/>
              </w:rPr>
              <w:t xml:space="preserve"> </w:t>
            </w:r>
          </w:p>
        </w:tc>
        <w:tc>
          <w:tcPr>
            <w:tcW w:w="6442" w:type="dxa"/>
            <w:vAlign w:val="center"/>
          </w:tcPr>
          <w:p w14:paraId="5770099D" w14:textId="77777777" w:rsidR="009B5E0B" w:rsidRPr="009B5E0B" w:rsidRDefault="009B5E0B" w:rsidP="009B5E0B">
            <w:pPr>
              <w:pStyle w:val="Default"/>
              <w:ind w:right="121"/>
              <w:jc w:val="both"/>
              <w:rPr>
                <w:lang w:eastAsia="en-US"/>
              </w:rPr>
            </w:pPr>
            <w:r w:rsidRPr="009B5E0B">
              <w:t xml:space="preserve">Taip/Ne, </w:t>
            </w:r>
            <w:r w:rsidRPr="009B5E0B">
              <w:rPr>
                <w:i/>
                <w:iCs/>
              </w:rPr>
              <w:t>(nereikalingą išbraukti)</w:t>
            </w:r>
            <w:r w:rsidRPr="009B5E0B">
              <w:rPr>
                <w:lang w:eastAsia="en-US"/>
              </w:rPr>
              <w:t xml:space="preserve">, dyzelinis, aušinamas skysčiu, paleidžiamas starteriu, atitinkantis Stage V galiojančius taršos reikalavimus. </w:t>
            </w:r>
          </w:p>
          <w:p w14:paraId="7FB2FBBB" w14:textId="376C6042" w:rsidR="00165E0B" w:rsidRPr="009B5E0B" w:rsidRDefault="009B5E0B" w:rsidP="009B5E0B">
            <w:pPr>
              <w:suppressAutoHyphens/>
              <w:ind w:hanging="4"/>
              <w:jc w:val="both"/>
              <w:rPr>
                <w:rFonts w:eastAsia="Calibri"/>
                <w:i/>
                <w:iCs/>
              </w:rPr>
            </w:pPr>
            <w:r w:rsidRPr="009B5E0B">
              <w:rPr>
                <w:i/>
                <w:iCs/>
                <w:lang w:val="nn-NO"/>
              </w:rPr>
              <w:t xml:space="preserve">Pateikto dokumento pavadinimas </w:t>
            </w:r>
            <w:r w:rsidRPr="009B5E0B">
              <w:rPr>
                <w:i/>
                <w:iCs/>
                <w:shd w:val="clear" w:color="auto" w:fill="C0C0C0"/>
                <w:lang w:val="nn-NO"/>
              </w:rPr>
              <w:t>_____</w:t>
            </w:r>
            <w:r w:rsidRPr="009B5E0B">
              <w:rPr>
                <w:i/>
                <w:iCs/>
                <w:lang w:val="nn-NO"/>
              </w:rPr>
              <w:t>ir psl. Nr.</w:t>
            </w:r>
            <w:r w:rsidRPr="009B5E0B">
              <w:rPr>
                <w:i/>
                <w:iCs/>
                <w:shd w:val="clear" w:color="auto" w:fill="C0C0C0"/>
                <w:lang w:val="nn-NO"/>
              </w:rPr>
              <w:t xml:space="preserve"> ______</w:t>
            </w:r>
            <w:r w:rsidRPr="009B5E0B">
              <w:rPr>
                <w:lang w:val="nn-NO"/>
              </w:rPr>
              <w:t>.</w:t>
            </w:r>
          </w:p>
        </w:tc>
      </w:tr>
      <w:tr w:rsidR="00165E0B" w14:paraId="1AA55368" w14:textId="77777777" w:rsidTr="00274BEA">
        <w:trPr>
          <w:jc w:val="center"/>
        </w:trPr>
        <w:tc>
          <w:tcPr>
            <w:tcW w:w="762" w:type="dxa"/>
            <w:vAlign w:val="center"/>
          </w:tcPr>
          <w:p w14:paraId="44822CCD" w14:textId="77777777" w:rsidR="00165E0B" w:rsidRPr="009B5E0B" w:rsidRDefault="004F6A2C">
            <w:pPr>
              <w:ind w:right="-1"/>
              <w:jc w:val="both"/>
              <w:rPr>
                <w:lang w:eastAsia="en-US"/>
              </w:rPr>
            </w:pPr>
            <w:r w:rsidRPr="009B5E0B">
              <w:rPr>
                <w:lang w:eastAsia="en-US"/>
              </w:rPr>
              <w:t>2.2</w:t>
            </w:r>
          </w:p>
        </w:tc>
        <w:tc>
          <w:tcPr>
            <w:tcW w:w="2053" w:type="dxa"/>
            <w:vAlign w:val="center"/>
          </w:tcPr>
          <w:p w14:paraId="50FD9A39" w14:textId="77777777" w:rsidR="00165E0B" w:rsidRPr="009B5E0B" w:rsidRDefault="004F6A2C">
            <w:pPr>
              <w:tabs>
                <w:tab w:val="left" w:pos="720"/>
              </w:tabs>
              <w:ind w:right="-1"/>
              <w:jc w:val="both"/>
              <w:rPr>
                <w:rFonts w:eastAsia="Calibri"/>
                <w:lang w:eastAsia="zh-CN"/>
              </w:rPr>
            </w:pPr>
            <w:r w:rsidRPr="009B5E0B">
              <w:rPr>
                <w:rFonts w:eastAsia="Calibri"/>
                <w:lang w:eastAsia="zh-CN"/>
              </w:rPr>
              <w:t>Rankinis akseleratorius</w:t>
            </w:r>
          </w:p>
        </w:tc>
        <w:tc>
          <w:tcPr>
            <w:tcW w:w="6473" w:type="dxa"/>
            <w:vAlign w:val="center"/>
          </w:tcPr>
          <w:p w14:paraId="2C12702C" w14:textId="36A6C40B" w:rsidR="00165E0B" w:rsidRPr="009B5E0B" w:rsidRDefault="004F6A2C">
            <w:pPr>
              <w:tabs>
                <w:tab w:val="left" w:pos="720"/>
              </w:tabs>
              <w:ind w:right="-1"/>
              <w:jc w:val="both"/>
              <w:rPr>
                <w:lang w:eastAsia="en-US"/>
              </w:rPr>
            </w:pPr>
            <w:r w:rsidRPr="009B5E0B">
              <w:rPr>
                <w:lang w:eastAsia="en-US"/>
              </w:rPr>
              <w:t>Rankinis akseleratorius variklio sūkiams reguliuoti</w:t>
            </w:r>
            <w:r w:rsidR="009B5E0B" w:rsidRPr="009B5E0B">
              <w:rPr>
                <w:lang w:eastAsia="en-US"/>
              </w:rPr>
              <w:t>.</w:t>
            </w:r>
          </w:p>
        </w:tc>
        <w:tc>
          <w:tcPr>
            <w:tcW w:w="6442" w:type="dxa"/>
            <w:vAlign w:val="center"/>
          </w:tcPr>
          <w:p w14:paraId="5A661E4D" w14:textId="68379046" w:rsidR="00165E0B" w:rsidRPr="009B5E0B" w:rsidRDefault="009B5E0B" w:rsidP="009B5E0B">
            <w:pPr>
              <w:jc w:val="both"/>
              <w:rPr>
                <w:rFonts w:eastAsia="Calibri"/>
                <w:b/>
                <w:bCs/>
                <w:highlight w:val="lightGray"/>
              </w:rPr>
            </w:pPr>
            <w:r w:rsidRPr="009B5E0B">
              <w:t xml:space="preserve">Taip/Ne, </w:t>
            </w:r>
            <w:r w:rsidRPr="009B5E0B">
              <w:rPr>
                <w:i/>
                <w:iCs/>
              </w:rPr>
              <w:t>(nereikalingą išbraukti)</w:t>
            </w:r>
            <w:r w:rsidRPr="009B5E0B">
              <w:rPr>
                <w:lang w:eastAsia="en-US"/>
              </w:rPr>
              <w:t>, rankinis akseleratorius variklio sūkiams reguliuoti.</w:t>
            </w:r>
          </w:p>
        </w:tc>
      </w:tr>
      <w:tr w:rsidR="00165E0B" w14:paraId="61E56181" w14:textId="77777777" w:rsidTr="00CD6F5B">
        <w:trPr>
          <w:trHeight w:val="340"/>
          <w:jc w:val="center"/>
        </w:trPr>
        <w:tc>
          <w:tcPr>
            <w:tcW w:w="762" w:type="dxa"/>
            <w:vAlign w:val="center"/>
          </w:tcPr>
          <w:p w14:paraId="3A6020B9" w14:textId="77777777" w:rsidR="00165E0B" w:rsidRPr="009B5E0B" w:rsidRDefault="004F6A2C">
            <w:pPr>
              <w:ind w:right="-1"/>
              <w:jc w:val="both"/>
              <w:rPr>
                <w:lang w:eastAsia="en-US"/>
              </w:rPr>
            </w:pPr>
            <w:r w:rsidRPr="009B5E0B">
              <w:rPr>
                <w:lang w:eastAsia="en-US"/>
              </w:rPr>
              <w:t>2.3.</w:t>
            </w:r>
          </w:p>
        </w:tc>
        <w:tc>
          <w:tcPr>
            <w:tcW w:w="2053" w:type="dxa"/>
            <w:tcBorders>
              <w:top w:val="single" w:sz="4" w:space="0" w:color="000000"/>
              <w:left w:val="single" w:sz="4" w:space="0" w:color="000000"/>
              <w:bottom w:val="single" w:sz="4" w:space="0" w:color="000000"/>
              <w:right w:val="single" w:sz="4" w:space="0" w:color="auto"/>
            </w:tcBorders>
            <w:vAlign w:val="center"/>
          </w:tcPr>
          <w:p w14:paraId="14D42D21" w14:textId="77777777" w:rsidR="00165E0B" w:rsidRPr="009B5E0B" w:rsidRDefault="004F6A2C">
            <w:pPr>
              <w:jc w:val="both"/>
              <w:textAlignment w:val="baseline"/>
              <w:rPr>
                <w:rFonts w:eastAsia="Calibri"/>
                <w:lang w:eastAsia="zh-CN"/>
              </w:rPr>
            </w:pPr>
            <w:r w:rsidRPr="009B5E0B">
              <w:rPr>
                <w:rFonts w:eastAsia="Calibri"/>
                <w:lang w:eastAsia="zh-CN"/>
              </w:rPr>
              <w:t>Galia</w:t>
            </w:r>
          </w:p>
        </w:tc>
        <w:tc>
          <w:tcPr>
            <w:tcW w:w="6473" w:type="dxa"/>
            <w:vAlign w:val="center"/>
          </w:tcPr>
          <w:p w14:paraId="2459CFEF" w14:textId="1A1A308D" w:rsidR="00165E0B" w:rsidRPr="009B5E0B" w:rsidRDefault="004F6A2C">
            <w:pPr>
              <w:ind w:right="-1"/>
              <w:jc w:val="both"/>
              <w:rPr>
                <w:lang w:eastAsia="en-US"/>
              </w:rPr>
            </w:pPr>
            <w:r w:rsidRPr="009B5E0B">
              <w:rPr>
                <w:lang w:eastAsia="en-US"/>
              </w:rPr>
              <w:t>Variklio nominali galia (be galios didinimo sistemos) pagal ECE R120 arba lygiavertį standartą ne mažiau kaip 46 kW</w:t>
            </w:r>
            <w:r w:rsidRPr="00CF33BF">
              <w:rPr>
                <w:lang w:eastAsia="en-US"/>
              </w:rPr>
              <w:t>.</w:t>
            </w:r>
          </w:p>
        </w:tc>
        <w:tc>
          <w:tcPr>
            <w:tcW w:w="6442" w:type="dxa"/>
            <w:vAlign w:val="center"/>
          </w:tcPr>
          <w:p w14:paraId="123B775E" w14:textId="0280DF05" w:rsidR="009B5E0B" w:rsidRPr="009B5E0B" w:rsidRDefault="009B5E0B" w:rsidP="009B5E0B">
            <w:pPr>
              <w:ind w:right="-1"/>
              <w:jc w:val="both"/>
              <w:rPr>
                <w:i/>
                <w:iCs/>
                <w:lang w:val="nn-NO"/>
              </w:rPr>
            </w:pPr>
            <w:r w:rsidRPr="009B5E0B">
              <w:t xml:space="preserve">Taip/Ne, </w:t>
            </w:r>
            <w:r w:rsidRPr="009B5E0B">
              <w:rPr>
                <w:i/>
                <w:iCs/>
              </w:rPr>
              <w:t>(nereikalingą išbraukti)</w:t>
            </w:r>
            <w:r w:rsidRPr="009B5E0B">
              <w:rPr>
                <w:lang w:eastAsia="en-US"/>
              </w:rPr>
              <w:t xml:space="preserve">, variklio nominali galia (be galios didinimo sistemos) pagal </w:t>
            </w:r>
            <w:r>
              <w:rPr>
                <w:lang w:eastAsia="en-US"/>
              </w:rPr>
              <w:t>_________</w:t>
            </w:r>
            <w:r w:rsidRPr="009B5E0B">
              <w:rPr>
                <w:lang w:eastAsia="en-US"/>
              </w:rPr>
              <w:t xml:space="preserve"> standartą ______ kW</w:t>
            </w:r>
            <w:r w:rsidRPr="00CF33BF">
              <w:rPr>
                <w:lang w:val="nn-NO" w:eastAsia="en-US"/>
              </w:rPr>
              <w:t>.</w:t>
            </w:r>
            <w:r w:rsidRPr="009B5E0B">
              <w:rPr>
                <w:i/>
                <w:iCs/>
                <w:lang w:val="nn-NO"/>
              </w:rPr>
              <w:t xml:space="preserve"> </w:t>
            </w:r>
          </w:p>
          <w:p w14:paraId="7DF95957" w14:textId="3D957956" w:rsidR="00165E0B" w:rsidRPr="009B5E0B" w:rsidRDefault="009B5E0B" w:rsidP="009B5E0B">
            <w:pPr>
              <w:ind w:right="-1"/>
              <w:jc w:val="both"/>
              <w:rPr>
                <w:lang w:eastAsia="en-US"/>
              </w:rPr>
            </w:pPr>
            <w:r w:rsidRPr="009B5E0B">
              <w:rPr>
                <w:i/>
                <w:iCs/>
                <w:lang w:val="nn-NO"/>
              </w:rPr>
              <w:t xml:space="preserve">Pateikto dokumento pavadinimas </w:t>
            </w:r>
            <w:r w:rsidRPr="009B5E0B">
              <w:rPr>
                <w:i/>
                <w:iCs/>
                <w:shd w:val="clear" w:color="auto" w:fill="C0C0C0"/>
                <w:lang w:val="nn-NO"/>
              </w:rPr>
              <w:t>_____</w:t>
            </w:r>
            <w:r w:rsidRPr="009B5E0B">
              <w:rPr>
                <w:i/>
                <w:iCs/>
                <w:lang w:val="nn-NO"/>
              </w:rPr>
              <w:t>ir psl. Nr.</w:t>
            </w:r>
            <w:r w:rsidRPr="009B5E0B">
              <w:rPr>
                <w:i/>
                <w:iCs/>
                <w:shd w:val="clear" w:color="auto" w:fill="C0C0C0"/>
                <w:lang w:val="nn-NO"/>
              </w:rPr>
              <w:t xml:space="preserve"> ______</w:t>
            </w:r>
            <w:r>
              <w:rPr>
                <w:i/>
                <w:iCs/>
                <w:shd w:val="clear" w:color="auto" w:fill="C0C0C0"/>
                <w:lang w:val="nn-NO"/>
              </w:rPr>
              <w:t>.</w:t>
            </w:r>
          </w:p>
        </w:tc>
      </w:tr>
      <w:tr w:rsidR="009B5E0B" w14:paraId="41CEC6A5" w14:textId="77777777" w:rsidTr="00274BEA">
        <w:trPr>
          <w:trHeight w:val="1134"/>
          <w:jc w:val="center"/>
        </w:trPr>
        <w:tc>
          <w:tcPr>
            <w:tcW w:w="762" w:type="dxa"/>
            <w:vAlign w:val="center"/>
          </w:tcPr>
          <w:p w14:paraId="37DA784B" w14:textId="77777777" w:rsidR="009B5E0B" w:rsidRPr="009B5E0B" w:rsidRDefault="009B5E0B" w:rsidP="009B5E0B">
            <w:pPr>
              <w:ind w:right="-1"/>
              <w:jc w:val="both"/>
              <w:rPr>
                <w:lang w:eastAsia="en-US"/>
              </w:rPr>
            </w:pPr>
            <w:r w:rsidRPr="009B5E0B">
              <w:rPr>
                <w:lang w:eastAsia="en-US"/>
              </w:rPr>
              <w:t>2.4.</w:t>
            </w:r>
          </w:p>
        </w:tc>
        <w:tc>
          <w:tcPr>
            <w:tcW w:w="2053" w:type="dxa"/>
            <w:vAlign w:val="center"/>
          </w:tcPr>
          <w:p w14:paraId="53459456" w14:textId="77777777" w:rsidR="009B5E0B" w:rsidRPr="009B5E0B" w:rsidRDefault="009B5E0B" w:rsidP="009B5E0B">
            <w:pPr>
              <w:jc w:val="both"/>
              <w:textAlignment w:val="baseline"/>
              <w:rPr>
                <w:rFonts w:eastAsia="Calibri"/>
                <w:lang w:eastAsia="zh-CN"/>
              </w:rPr>
            </w:pPr>
            <w:r w:rsidRPr="009B5E0B">
              <w:rPr>
                <w:rFonts w:eastAsia="Calibri"/>
                <w:lang w:eastAsia="zh-CN"/>
              </w:rPr>
              <w:t>Aušinimas</w:t>
            </w:r>
          </w:p>
        </w:tc>
        <w:tc>
          <w:tcPr>
            <w:tcW w:w="6473" w:type="dxa"/>
            <w:vAlign w:val="center"/>
          </w:tcPr>
          <w:p w14:paraId="7106982E" w14:textId="75933B77" w:rsidR="009B5E0B" w:rsidRPr="009B5E0B" w:rsidRDefault="009B5E0B" w:rsidP="009B5E0B">
            <w:pPr>
              <w:ind w:right="-1"/>
              <w:jc w:val="both"/>
              <w:rPr>
                <w:lang w:eastAsia="en-US"/>
              </w:rPr>
            </w:pPr>
            <w:r w:rsidRPr="009B5E0B">
              <w:rPr>
                <w:lang w:eastAsia="en-US"/>
              </w:rPr>
              <w:t>Aušinimo sistema užpildyta gamyklos gamintojos reikalavimus atitinkančiu aušinimo skysčiu, neužšalimo temperatūra iki ne mažiau iki –35°C.</w:t>
            </w:r>
          </w:p>
        </w:tc>
        <w:tc>
          <w:tcPr>
            <w:tcW w:w="6442" w:type="dxa"/>
            <w:vAlign w:val="center"/>
          </w:tcPr>
          <w:p w14:paraId="2C5D32FA" w14:textId="77777777" w:rsidR="009B5E0B" w:rsidRPr="009B5E0B" w:rsidRDefault="009B5E0B" w:rsidP="00E8766F">
            <w:pPr>
              <w:pStyle w:val="Default"/>
              <w:ind w:left="-4" w:right="121"/>
              <w:jc w:val="both"/>
              <w:rPr>
                <w:lang w:eastAsia="en-US"/>
              </w:rPr>
            </w:pPr>
            <w:r w:rsidRPr="009B5E0B">
              <w:t xml:space="preserve">Taip/Ne, </w:t>
            </w:r>
            <w:r w:rsidRPr="009B5E0B">
              <w:rPr>
                <w:i/>
                <w:iCs/>
              </w:rPr>
              <w:t>(nereikalingą išbraukti)</w:t>
            </w:r>
            <w:r w:rsidRPr="009B5E0B">
              <w:rPr>
                <w:lang w:eastAsia="en-US"/>
              </w:rPr>
              <w:t>, aušinimo sistema užpildyta gamyklos gamintojos reikalavimus atitinkančiu aušinimo skysčiu, neužšalimo temperatūra iki – ..........°C.</w:t>
            </w:r>
          </w:p>
          <w:p w14:paraId="651DC300" w14:textId="15D00885" w:rsidR="009B5E0B" w:rsidRPr="009B5E0B" w:rsidRDefault="009B5E0B" w:rsidP="009B5E0B">
            <w:pPr>
              <w:ind w:right="-1"/>
              <w:jc w:val="both"/>
              <w:rPr>
                <w:lang w:eastAsia="en-US"/>
              </w:rPr>
            </w:pPr>
            <w:r w:rsidRPr="009B5E0B">
              <w:rPr>
                <w:i/>
                <w:iCs/>
                <w:lang w:val="nn-NO"/>
              </w:rPr>
              <w:t xml:space="preserve">Pateikto dokumento pavadinimas </w:t>
            </w:r>
            <w:r w:rsidRPr="009B5E0B">
              <w:rPr>
                <w:i/>
                <w:iCs/>
                <w:shd w:val="clear" w:color="auto" w:fill="C0C0C0"/>
                <w:lang w:val="nn-NO"/>
              </w:rPr>
              <w:t>_____</w:t>
            </w:r>
            <w:r w:rsidRPr="009B5E0B">
              <w:rPr>
                <w:i/>
                <w:iCs/>
                <w:lang w:val="nn-NO"/>
              </w:rPr>
              <w:t>ir psl. Nr.</w:t>
            </w:r>
            <w:r w:rsidRPr="009B5E0B">
              <w:rPr>
                <w:i/>
                <w:iCs/>
                <w:shd w:val="clear" w:color="auto" w:fill="C0C0C0"/>
                <w:lang w:val="nn-NO"/>
              </w:rPr>
              <w:t xml:space="preserve"> ____</w:t>
            </w:r>
            <w:r>
              <w:rPr>
                <w:i/>
                <w:iCs/>
                <w:shd w:val="clear" w:color="auto" w:fill="C0C0C0"/>
                <w:lang w:val="nn-NO"/>
              </w:rPr>
              <w:t>.</w:t>
            </w:r>
          </w:p>
        </w:tc>
      </w:tr>
      <w:tr w:rsidR="00165E0B" w14:paraId="171F7EDE" w14:textId="77777777" w:rsidTr="001E0824">
        <w:trPr>
          <w:jc w:val="center"/>
        </w:trPr>
        <w:tc>
          <w:tcPr>
            <w:tcW w:w="15730" w:type="dxa"/>
            <w:gridSpan w:val="4"/>
            <w:vAlign w:val="center"/>
          </w:tcPr>
          <w:p w14:paraId="34A77425" w14:textId="5698989E" w:rsidR="00165E0B" w:rsidRPr="00E8766F" w:rsidRDefault="004F6A2C" w:rsidP="00E8766F">
            <w:pPr>
              <w:numPr>
                <w:ilvl w:val="0"/>
                <w:numId w:val="3"/>
              </w:numPr>
              <w:spacing w:after="160" w:line="259" w:lineRule="auto"/>
              <w:ind w:left="360" w:right="-1" w:hanging="326"/>
              <w:contextualSpacing/>
              <w:rPr>
                <w:b/>
              </w:rPr>
            </w:pPr>
            <w:r w:rsidRPr="00E8766F">
              <w:rPr>
                <w:b/>
              </w:rPr>
              <w:t>Važiuoklė ir transmisija</w:t>
            </w:r>
          </w:p>
        </w:tc>
      </w:tr>
      <w:tr w:rsidR="00165E0B" w14:paraId="68070767" w14:textId="77777777" w:rsidTr="00274BEA">
        <w:trPr>
          <w:jc w:val="center"/>
        </w:trPr>
        <w:tc>
          <w:tcPr>
            <w:tcW w:w="762" w:type="dxa"/>
            <w:vAlign w:val="center"/>
          </w:tcPr>
          <w:p w14:paraId="2E52D2CE" w14:textId="77777777" w:rsidR="00165E0B" w:rsidRPr="00E8766F" w:rsidRDefault="004F6A2C">
            <w:pPr>
              <w:ind w:right="-1"/>
              <w:jc w:val="both"/>
              <w:rPr>
                <w:lang w:eastAsia="en-US"/>
              </w:rPr>
            </w:pPr>
            <w:r w:rsidRPr="00E8766F">
              <w:rPr>
                <w:lang w:eastAsia="en-US"/>
              </w:rPr>
              <w:t>3.1.</w:t>
            </w:r>
          </w:p>
        </w:tc>
        <w:tc>
          <w:tcPr>
            <w:tcW w:w="2053" w:type="dxa"/>
            <w:vAlign w:val="center"/>
          </w:tcPr>
          <w:p w14:paraId="3A6DFF9B" w14:textId="77777777" w:rsidR="00165E0B" w:rsidRPr="00E8766F" w:rsidRDefault="004F6A2C">
            <w:pPr>
              <w:ind w:right="-1"/>
              <w:jc w:val="both"/>
              <w:rPr>
                <w:lang w:eastAsia="en-US"/>
              </w:rPr>
            </w:pPr>
            <w:r w:rsidRPr="00E8766F">
              <w:rPr>
                <w:rFonts w:eastAsia="Calibri"/>
                <w:lang w:eastAsia="zh-CN"/>
              </w:rPr>
              <w:t>Pravažumas</w:t>
            </w:r>
          </w:p>
        </w:tc>
        <w:tc>
          <w:tcPr>
            <w:tcW w:w="6473" w:type="dxa"/>
            <w:vAlign w:val="center"/>
          </w:tcPr>
          <w:p w14:paraId="28F39DD3" w14:textId="77777777" w:rsidR="00165E0B" w:rsidRPr="001E52FE" w:rsidRDefault="004F6A2C">
            <w:pPr>
              <w:ind w:right="-1"/>
              <w:jc w:val="both"/>
              <w:rPr>
                <w:lang w:eastAsia="en-US"/>
              </w:rPr>
            </w:pPr>
            <w:r w:rsidRPr="001E52FE">
              <w:rPr>
                <w:lang w:eastAsia="en-US"/>
              </w:rPr>
              <w:t>Abu  tiltai varantys  (4WD).</w:t>
            </w:r>
          </w:p>
          <w:p w14:paraId="24FA6A31" w14:textId="61D49EA4" w:rsidR="00165E0B" w:rsidRPr="001E52FE" w:rsidRDefault="004F6A2C">
            <w:pPr>
              <w:ind w:right="-1"/>
              <w:jc w:val="both"/>
              <w:rPr>
                <w:lang w:eastAsia="en-US"/>
              </w:rPr>
            </w:pPr>
            <w:r w:rsidRPr="001E52FE">
              <w:rPr>
                <w:lang w:eastAsia="en-US"/>
              </w:rPr>
              <w:t xml:space="preserve">Diferiancialo blokavimas priekiniame tilte </w:t>
            </w:r>
            <w:r w:rsidR="001E52FE" w:rsidRPr="001E52FE">
              <w:rPr>
                <w:lang w:eastAsia="en-US"/>
              </w:rPr>
              <w:t>ne mažiau kaip 50</w:t>
            </w:r>
            <w:r w:rsidRPr="001E52FE">
              <w:rPr>
                <w:rFonts w:ascii="Calibri" w:hAnsi="Calibri" w:cs="Calibri"/>
                <w:lang w:eastAsia="en-US"/>
              </w:rPr>
              <w:t>%</w:t>
            </w:r>
            <w:r w:rsidR="001E52FE">
              <w:rPr>
                <w:rFonts w:ascii="Calibri" w:hAnsi="Calibri" w:cs="Calibri"/>
                <w:lang w:eastAsia="en-US"/>
              </w:rPr>
              <w:t>.</w:t>
            </w:r>
          </w:p>
        </w:tc>
        <w:tc>
          <w:tcPr>
            <w:tcW w:w="6442" w:type="dxa"/>
            <w:vAlign w:val="center"/>
          </w:tcPr>
          <w:p w14:paraId="1DC9F6A0" w14:textId="718CA71F" w:rsidR="00165E0B" w:rsidRPr="00E8766F" w:rsidRDefault="00E8766F">
            <w:pPr>
              <w:ind w:right="-1"/>
              <w:jc w:val="both"/>
              <w:rPr>
                <w:lang w:eastAsia="en-US"/>
              </w:rPr>
            </w:pPr>
            <w:r w:rsidRPr="00E8766F">
              <w:t xml:space="preserve">Taip/Ne, </w:t>
            </w:r>
            <w:r w:rsidRPr="00E8766F">
              <w:rPr>
                <w:i/>
                <w:iCs/>
              </w:rPr>
              <w:t>(nereikalingą išbraukti)</w:t>
            </w:r>
            <w:r w:rsidRPr="00E8766F">
              <w:rPr>
                <w:lang w:eastAsia="en-US"/>
              </w:rPr>
              <w:t>, abu  tiltai varantys  (4WD).</w:t>
            </w:r>
            <w:r w:rsidR="001E52FE" w:rsidRPr="001E52FE">
              <w:rPr>
                <w:lang w:eastAsia="en-US"/>
              </w:rPr>
              <w:t xml:space="preserve"> Diferiancialo blokavimas priekiniame tilte </w:t>
            </w:r>
            <w:r w:rsidR="001E52FE">
              <w:rPr>
                <w:lang w:eastAsia="en-US"/>
              </w:rPr>
              <w:t>__________</w:t>
            </w:r>
            <w:r w:rsidR="001E52FE" w:rsidRPr="001E52FE">
              <w:rPr>
                <w:rFonts w:ascii="Calibri" w:hAnsi="Calibri" w:cs="Calibri"/>
                <w:lang w:eastAsia="en-US"/>
              </w:rPr>
              <w:t>%</w:t>
            </w:r>
            <w:r w:rsidR="001E52FE">
              <w:rPr>
                <w:rFonts w:ascii="Calibri" w:hAnsi="Calibri" w:cs="Calibri"/>
                <w:lang w:eastAsia="en-US"/>
              </w:rPr>
              <w:t>.</w:t>
            </w:r>
            <w:r w:rsidR="001E52FE" w:rsidRPr="009B5E0B">
              <w:rPr>
                <w:i/>
                <w:iCs/>
                <w:lang w:val="nn-NO"/>
              </w:rPr>
              <w:t xml:space="preserve"> Pateikto dokumento pavadinimas </w:t>
            </w:r>
            <w:r w:rsidR="001E52FE" w:rsidRPr="009B5E0B">
              <w:rPr>
                <w:i/>
                <w:iCs/>
                <w:shd w:val="clear" w:color="auto" w:fill="C0C0C0"/>
                <w:lang w:val="nn-NO"/>
              </w:rPr>
              <w:t>_____</w:t>
            </w:r>
            <w:r w:rsidR="001E52FE" w:rsidRPr="009B5E0B">
              <w:rPr>
                <w:i/>
                <w:iCs/>
                <w:lang w:val="nn-NO"/>
              </w:rPr>
              <w:t>ir psl. Nr.</w:t>
            </w:r>
            <w:r w:rsidR="001E52FE" w:rsidRPr="009B5E0B">
              <w:rPr>
                <w:i/>
                <w:iCs/>
                <w:shd w:val="clear" w:color="auto" w:fill="C0C0C0"/>
                <w:lang w:val="nn-NO"/>
              </w:rPr>
              <w:t xml:space="preserve"> ____</w:t>
            </w:r>
            <w:r w:rsidR="001E52FE">
              <w:rPr>
                <w:i/>
                <w:iCs/>
                <w:shd w:val="clear" w:color="auto" w:fill="C0C0C0"/>
                <w:lang w:val="nn-NO"/>
              </w:rPr>
              <w:t>.</w:t>
            </w:r>
          </w:p>
        </w:tc>
      </w:tr>
      <w:tr w:rsidR="00165E0B" w14:paraId="214BAADE" w14:textId="77777777" w:rsidTr="00274BEA">
        <w:trPr>
          <w:jc w:val="center"/>
        </w:trPr>
        <w:tc>
          <w:tcPr>
            <w:tcW w:w="762" w:type="dxa"/>
            <w:vAlign w:val="center"/>
          </w:tcPr>
          <w:p w14:paraId="70B3EBDB" w14:textId="77777777" w:rsidR="00165E0B" w:rsidRPr="006853F1" w:rsidRDefault="004F6A2C">
            <w:pPr>
              <w:ind w:right="-1"/>
              <w:jc w:val="both"/>
              <w:rPr>
                <w:lang w:eastAsia="en-US"/>
              </w:rPr>
            </w:pPr>
            <w:r w:rsidRPr="006853F1">
              <w:rPr>
                <w:lang w:eastAsia="en-US"/>
              </w:rPr>
              <w:t>3.2.</w:t>
            </w:r>
          </w:p>
        </w:tc>
        <w:tc>
          <w:tcPr>
            <w:tcW w:w="2053" w:type="dxa"/>
            <w:vAlign w:val="center"/>
          </w:tcPr>
          <w:p w14:paraId="416C30E9" w14:textId="77777777" w:rsidR="00165E0B" w:rsidRPr="006853F1" w:rsidRDefault="004F6A2C">
            <w:pPr>
              <w:autoSpaceDE w:val="0"/>
              <w:autoSpaceDN w:val="0"/>
              <w:adjustRightInd w:val="0"/>
              <w:ind w:right="-1"/>
              <w:jc w:val="both"/>
              <w:rPr>
                <w:color w:val="000000"/>
              </w:rPr>
            </w:pPr>
            <w:r w:rsidRPr="006853F1">
              <w:rPr>
                <w:color w:val="000000"/>
              </w:rPr>
              <w:t>Pavarų dėžė</w:t>
            </w:r>
          </w:p>
        </w:tc>
        <w:tc>
          <w:tcPr>
            <w:tcW w:w="6473" w:type="dxa"/>
            <w:vAlign w:val="center"/>
          </w:tcPr>
          <w:p w14:paraId="20D380A2" w14:textId="23DA154B" w:rsidR="00165E0B" w:rsidRPr="006853F1" w:rsidRDefault="004F6A2C">
            <w:pPr>
              <w:ind w:right="-1"/>
              <w:jc w:val="both"/>
              <w:rPr>
                <w:rFonts w:eastAsia="Calibri"/>
                <w:lang w:eastAsia="en-US"/>
              </w:rPr>
            </w:pPr>
            <w:r w:rsidRPr="006853F1">
              <w:rPr>
                <w:rFonts w:eastAsia="Calibri"/>
                <w:lang w:eastAsia="en-US"/>
              </w:rPr>
              <w:t>Pavarų dėžė hidrostatinė, pavaros ir reversas turi būti jungiami nenaudojant sankabos pedalo.</w:t>
            </w:r>
          </w:p>
        </w:tc>
        <w:tc>
          <w:tcPr>
            <w:tcW w:w="6442" w:type="dxa"/>
            <w:vAlign w:val="center"/>
          </w:tcPr>
          <w:p w14:paraId="63B491D6" w14:textId="51FB5BE8" w:rsidR="00165E0B" w:rsidRPr="006853F1" w:rsidRDefault="00E8766F" w:rsidP="006853F1">
            <w:pPr>
              <w:ind w:right="-1"/>
              <w:jc w:val="both"/>
              <w:rPr>
                <w:rFonts w:eastAsia="Calibri"/>
                <w:lang w:eastAsia="en-US"/>
              </w:rPr>
            </w:pPr>
            <w:r w:rsidRPr="006853F1">
              <w:t xml:space="preserve">Taip/Ne, </w:t>
            </w:r>
            <w:r w:rsidRPr="006853F1">
              <w:rPr>
                <w:i/>
                <w:iCs/>
              </w:rPr>
              <w:t>(nereikalingą išbraukti)</w:t>
            </w:r>
            <w:r w:rsidRPr="006853F1">
              <w:rPr>
                <w:lang w:eastAsia="en-US"/>
              </w:rPr>
              <w:t>,</w:t>
            </w:r>
            <w:r w:rsidRPr="006853F1">
              <w:rPr>
                <w:rFonts w:eastAsia="Calibri"/>
                <w:lang w:eastAsia="en-US"/>
              </w:rPr>
              <w:t xml:space="preserve"> pavarų dėžė </w:t>
            </w:r>
            <w:r w:rsidR="006853F1">
              <w:rPr>
                <w:rFonts w:eastAsia="Calibri"/>
                <w:lang w:eastAsia="en-US"/>
              </w:rPr>
              <w:t>____________</w:t>
            </w:r>
            <w:r w:rsidRPr="006853F1">
              <w:rPr>
                <w:rFonts w:eastAsia="Calibri"/>
                <w:lang w:eastAsia="en-US"/>
              </w:rPr>
              <w:t>, pavaros ir reversas jungiami nenaudojant sankabos pedalo.</w:t>
            </w:r>
          </w:p>
        </w:tc>
      </w:tr>
      <w:tr w:rsidR="00165E0B" w14:paraId="09F2D160" w14:textId="77777777" w:rsidTr="00274BEA">
        <w:trPr>
          <w:trHeight w:val="850"/>
          <w:jc w:val="center"/>
        </w:trPr>
        <w:tc>
          <w:tcPr>
            <w:tcW w:w="762" w:type="dxa"/>
            <w:vAlign w:val="center"/>
          </w:tcPr>
          <w:p w14:paraId="6EE6BE3E" w14:textId="77777777" w:rsidR="00165E0B" w:rsidRPr="006853F1" w:rsidRDefault="004F6A2C">
            <w:pPr>
              <w:ind w:right="-1"/>
              <w:jc w:val="both"/>
              <w:rPr>
                <w:lang w:eastAsia="en-US"/>
              </w:rPr>
            </w:pPr>
            <w:r w:rsidRPr="006853F1">
              <w:rPr>
                <w:lang w:eastAsia="en-US"/>
              </w:rPr>
              <w:t>3.3.</w:t>
            </w:r>
          </w:p>
        </w:tc>
        <w:tc>
          <w:tcPr>
            <w:tcW w:w="2053" w:type="dxa"/>
            <w:vAlign w:val="center"/>
          </w:tcPr>
          <w:p w14:paraId="251D4830" w14:textId="52291DC8" w:rsidR="00165E0B" w:rsidRPr="006853F1" w:rsidRDefault="004F6A2C">
            <w:pPr>
              <w:autoSpaceDE w:val="0"/>
              <w:autoSpaceDN w:val="0"/>
              <w:adjustRightInd w:val="0"/>
              <w:ind w:right="-1"/>
              <w:jc w:val="both"/>
              <w:rPr>
                <w:color w:val="000000"/>
              </w:rPr>
            </w:pPr>
            <w:r w:rsidRPr="006853F1">
              <w:rPr>
                <w:color w:val="000000"/>
              </w:rPr>
              <w:t>Judėjimo p</w:t>
            </w:r>
            <w:r w:rsidR="006853F1" w:rsidRPr="006853F1">
              <w:rPr>
                <w:color w:val="000000"/>
              </w:rPr>
              <w:t>avarų</w:t>
            </w:r>
            <w:r w:rsidRPr="006853F1">
              <w:rPr>
                <w:color w:val="000000"/>
              </w:rPr>
              <w:t xml:space="preserve"> kiekis</w:t>
            </w:r>
          </w:p>
        </w:tc>
        <w:tc>
          <w:tcPr>
            <w:tcW w:w="6473" w:type="dxa"/>
            <w:vAlign w:val="center"/>
          </w:tcPr>
          <w:p w14:paraId="5FDFF93F" w14:textId="736B557C" w:rsidR="00165E0B" w:rsidRPr="006853F1" w:rsidRDefault="004F6A2C">
            <w:pPr>
              <w:ind w:right="-1"/>
              <w:jc w:val="both"/>
              <w:rPr>
                <w:lang w:eastAsia="en-US"/>
              </w:rPr>
            </w:pPr>
            <w:r w:rsidRPr="006853F1">
              <w:rPr>
                <w:lang w:eastAsia="en-US"/>
              </w:rPr>
              <w:t xml:space="preserve">Ne mažiau kaip 2 pirmyn, ne mažiau 2 atgal. </w:t>
            </w:r>
          </w:p>
        </w:tc>
        <w:tc>
          <w:tcPr>
            <w:tcW w:w="6442" w:type="dxa"/>
            <w:vAlign w:val="center"/>
          </w:tcPr>
          <w:p w14:paraId="013B9D08" w14:textId="72850059" w:rsidR="006853F1" w:rsidRPr="006853F1" w:rsidRDefault="006853F1" w:rsidP="006853F1">
            <w:pPr>
              <w:ind w:right="-1"/>
              <w:jc w:val="both"/>
              <w:rPr>
                <w:lang w:eastAsia="en-US"/>
              </w:rPr>
            </w:pPr>
            <w:r w:rsidRPr="006853F1">
              <w:t xml:space="preserve">Taip/Ne, </w:t>
            </w:r>
            <w:r w:rsidRPr="006853F1">
              <w:rPr>
                <w:i/>
                <w:iCs/>
              </w:rPr>
              <w:t>(nereikalingą išbraukti)</w:t>
            </w:r>
            <w:r w:rsidRPr="006853F1">
              <w:rPr>
                <w:lang w:eastAsia="en-US"/>
              </w:rPr>
              <w:t>,</w:t>
            </w:r>
            <w:r w:rsidRPr="006853F1">
              <w:rPr>
                <w:rFonts w:eastAsia="Calibri"/>
                <w:lang w:eastAsia="en-US"/>
              </w:rPr>
              <w:t xml:space="preserve"> </w:t>
            </w:r>
            <w:r w:rsidRPr="006853F1">
              <w:rPr>
                <w:lang w:eastAsia="en-US"/>
              </w:rPr>
              <w:t>j</w:t>
            </w:r>
            <w:r w:rsidRPr="006853F1">
              <w:rPr>
                <w:color w:val="000000"/>
              </w:rPr>
              <w:t xml:space="preserve">udėjimo pavarų kiekis ____ </w:t>
            </w:r>
            <w:r w:rsidRPr="006853F1">
              <w:rPr>
                <w:lang w:eastAsia="en-US"/>
              </w:rPr>
              <w:t xml:space="preserve">pirmyn, atgal _______ . </w:t>
            </w:r>
          </w:p>
          <w:p w14:paraId="265AF196" w14:textId="71E8DB45" w:rsidR="00165E0B" w:rsidRPr="006853F1" w:rsidRDefault="006853F1">
            <w:pPr>
              <w:ind w:right="-1"/>
              <w:jc w:val="both"/>
              <w:rPr>
                <w:lang w:eastAsia="en-US"/>
              </w:rPr>
            </w:pPr>
            <w:r w:rsidRPr="006853F1">
              <w:rPr>
                <w:i/>
                <w:iCs/>
                <w:lang w:val="nn-NO"/>
              </w:rPr>
              <w:t xml:space="preserve">Pateikto dokumento pavadinimas </w:t>
            </w:r>
            <w:r w:rsidRPr="006853F1">
              <w:rPr>
                <w:i/>
                <w:iCs/>
                <w:shd w:val="clear" w:color="auto" w:fill="C0C0C0"/>
                <w:lang w:val="nn-NO"/>
              </w:rPr>
              <w:t>_____</w:t>
            </w:r>
            <w:r w:rsidRPr="006853F1">
              <w:rPr>
                <w:i/>
                <w:iCs/>
                <w:lang w:val="nn-NO"/>
              </w:rPr>
              <w:t>ir psl. Nr.</w:t>
            </w:r>
            <w:r w:rsidRPr="006853F1">
              <w:rPr>
                <w:i/>
                <w:iCs/>
                <w:shd w:val="clear" w:color="auto" w:fill="C0C0C0"/>
                <w:lang w:val="nn-NO"/>
              </w:rPr>
              <w:t xml:space="preserve"> ____.</w:t>
            </w:r>
          </w:p>
        </w:tc>
      </w:tr>
      <w:tr w:rsidR="00165E0B" w14:paraId="6B4567BF" w14:textId="77777777" w:rsidTr="00274BEA">
        <w:trPr>
          <w:trHeight w:val="907"/>
          <w:jc w:val="center"/>
        </w:trPr>
        <w:tc>
          <w:tcPr>
            <w:tcW w:w="762" w:type="dxa"/>
            <w:vAlign w:val="center"/>
          </w:tcPr>
          <w:p w14:paraId="43570719" w14:textId="77777777" w:rsidR="00165E0B" w:rsidRPr="00C1287C" w:rsidRDefault="004F6A2C">
            <w:pPr>
              <w:ind w:right="-1"/>
              <w:jc w:val="both"/>
              <w:rPr>
                <w:lang w:eastAsia="en-US"/>
              </w:rPr>
            </w:pPr>
            <w:r w:rsidRPr="00C1287C">
              <w:rPr>
                <w:lang w:eastAsia="en-US"/>
              </w:rPr>
              <w:t>3.4.</w:t>
            </w:r>
          </w:p>
        </w:tc>
        <w:tc>
          <w:tcPr>
            <w:tcW w:w="2053" w:type="dxa"/>
            <w:vAlign w:val="center"/>
          </w:tcPr>
          <w:p w14:paraId="7CB81EE6" w14:textId="77777777" w:rsidR="00165E0B" w:rsidRPr="00C1287C" w:rsidRDefault="004F6A2C">
            <w:pPr>
              <w:autoSpaceDE w:val="0"/>
              <w:autoSpaceDN w:val="0"/>
              <w:adjustRightInd w:val="0"/>
              <w:ind w:right="-1"/>
              <w:jc w:val="both"/>
              <w:rPr>
                <w:color w:val="000000"/>
              </w:rPr>
            </w:pPr>
            <w:r w:rsidRPr="00C1287C">
              <w:rPr>
                <w:lang w:eastAsia="en-US"/>
              </w:rPr>
              <w:t>Judėjimo greičiai (pirmyn ir atgal)</w:t>
            </w:r>
          </w:p>
        </w:tc>
        <w:tc>
          <w:tcPr>
            <w:tcW w:w="6473" w:type="dxa"/>
            <w:vAlign w:val="center"/>
          </w:tcPr>
          <w:p w14:paraId="41944692" w14:textId="3F533DE9" w:rsidR="00165E0B" w:rsidRPr="00C1287C" w:rsidRDefault="004F6A2C">
            <w:pPr>
              <w:ind w:right="-1"/>
              <w:jc w:val="both"/>
              <w:rPr>
                <w:lang w:eastAsia="en-US"/>
              </w:rPr>
            </w:pPr>
            <w:r w:rsidRPr="00C1287C">
              <w:rPr>
                <w:lang w:eastAsia="en-US"/>
              </w:rPr>
              <w:t>Minimalus – 0,1 km/h arba mažiau, maksimalus ne mažiau kaip 30 km/h</w:t>
            </w:r>
            <w:r w:rsidR="00C1287C">
              <w:rPr>
                <w:lang w:eastAsia="en-US"/>
              </w:rPr>
              <w:t>.</w:t>
            </w:r>
            <w:r w:rsidRPr="00C1287C">
              <w:rPr>
                <w:lang w:eastAsia="en-US"/>
              </w:rPr>
              <w:t xml:space="preserve"> </w:t>
            </w:r>
          </w:p>
        </w:tc>
        <w:tc>
          <w:tcPr>
            <w:tcW w:w="6442" w:type="dxa"/>
            <w:vAlign w:val="center"/>
          </w:tcPr>
          <w:p w14:paraId="35A5113A" w14:textId="77777777" w:rsidR="00C1287C" w:rsidRPr="00C1287C" w:rsidRDefault="00C1287C" w:rsidP="00C1287C">
            <w:pPr>
              <w:ind w:right="-1"/>
              <w:jc w:val="both"/>
              <w:rPr>
                <w:lang w:eastAsia="en-US"/>
              </w:rPr>
            </w:pPr>
            <w:r w:rsidRPr="00C1287C">
              <w:t xml:space="preserve">Taip/Ne, </w:t>
            </w:r>
            <w:r w:rsidRPr="00C1287C">
              <w:rPr>
                <w:i/>
                <w:iCs/>
              </w:rPr>
              <w:t>(nereikalingą išbraukti)</w:t>
            </w:r>
            <w:r w:rsidRPr="00C1287C">
              <w:rPr>
                <w:lang w:eastAsia="en-US"/>
              </w:rPr>
              <w:t xml:space="preserve">, minimalus – ____ km/h, maksimalus - _______ km/h. </w:t>
            </w:r>
          </w:p>
          <w:p w14:paraId="3BB35EB7" w14:textId="1892B225" w:rsidR="00165E0B" w:rsidRPr="00C1287C" w:rsidRDefault="00C1287C" w:rsidP="00C1287C">
            <w:pPr>
              <w:ind w:right="-1"/>
              <w:jc w:val="both"/>
              <w:rPr>
                <w:lang w:eastAsia="en-US"/>
              </w:rPr>
            </w:pPr>
            <w:r w:rsidRPr="00C1287C">
              <w:rPr>
                <w:i/>
                <w:iCs/>
                <w:lang w:val="nn-NO"/>
              </w:rPr>
              <w:t xml:space="preserve">Pateikto dokumento pavadinimas </w:t>
            </w:r>
            <w:r w:rsidRPr="00C1287C">
              <w:rPr>
                <w:i/>
                <w:iCs/>
                <w:shd w:val="clear" w:color="auto" w:fill="C0C0C0"/>
                <w:lang w:val="nn-NO"/>
              </w:rPr>
              <w:t>_____</w:t>
            </w:r>
            <w:r w:rsidRPr="00C1287C">
              <w:rPr>
                <w:i/>
                <w:iCs/>
                <w:lang w:val="nn-NO"/>
              </w:rPr>
              <w:t>ir psl. Nr.</w:t>
            </w:r>
            <w:r w:rsidRPr="00C1287C">
              <w:rPr>
                <w:i/>
                <w:iCs/>
                <w:shd w:val="clear" w:color="auto" w:fill="C0C0C0"/>
                <w:lang w:val="nn-NO"/>
              </w:rPr>
              <w:t xml:space="preserve"> ____.</w:t>
            </w:r>
          </w:p>
        </w:tc>
      </w:tr>
      <w:tr w:rsidR="00165E0B" w14:paraId="4D853B6F" w14:textId="77777777" w:rsidTr="00274BEA">
        <w:trPr>
          <w:jc w:val="center"/>
        </w:trPr>
        <w:tc>
          <w:tcPr>
            <w:tcW w:w="762" w:type="dxa"/>
            <w:vAlign w:val="center"/>
          </w:tcPr>
          <w:p w14:paraId="643B48E0" w14:textId="77777777" w:rsidR="00165E0B" w:rsidRPr="00C1287C" w:rsidRDefault="004F6A2C">
            <w:pPr>
              <w:ind w:right="-1"/>
              <w:jc w:val="both"/>
              <w:rPr>
                <w:lang w:eastAsia="en-US"/>
              </w:rPr>
            </w:pPr>
            <w:r w:rsidRPr="00C1287C">
              <w:rPr>
                <w:lang w:eastAsia="en-US"/>
              </w:rPr>
              <w:t>3.5.</w:t>
            </w:r>
          </w:p>
        </w:tc>
        <w:tc>
          <w:tcPr>
            <w:tcW w:w="2053" w:type="dxa"/>
            <w:vAlign w:val="center"/>
          </w:tcPr>
          <w:p w14:paraId="5167A7D2" w14:textId="77777777" w:rsidR="00165E0B" w:rsidRPr="00C1287C" w:rsidRDefault="004F6A2C">
            <w:pPr>
              <w:autoSpaceDE w:val="0"/>
              <w:autoSpaceDN w:val="0"/>
              <w:adjustRightInd w:val="0"/>
              <w:ind w:right="-1"/>
              <w:jc w:val="both"/>
              <w:rPr>
                <w:lang w:eastAsia="en-US"/>
              </w:rPr>
            </w:pPr>
            <w:r w:rsidRPr="00C1287C">
              <w:rPr>
                <w:lang w:eastAsia="en-US"/>
              </w:rPr>
              <w:t>Rankinis važiavimo siurblio proporcinis reguliatorius</w:t>
            </w:r>
          </w:p>
        </w:tc>
        <w:tc>
          <w:tcPr>
            <w:tcW w:w="6473" w:type="dxa"/>
            <w:vAlign w:val="center"/>
          </w:tcPr>
          <w:p w14:paraId="109DF317" w14:textId="49C8C74D" w:rsidR="00165E0B" w:rsidRPr="00C1287C" w:rsidRDefault="004F6A2C">
            <w:pPr>
              <w:ind w:right="-1"/>
              <w:jc w:val="both"/>
              <w:rPr>
                <w:lang w:eastAsia="en-US"/>
              </w:rPr>
            </w:pPr>
            <w:r w:rsidRPr="00C1287C">
              <w:rPr>
                <w:lang w:eastAsia="en-US"/>
              </w:rPr>
              <w:t>Rankinis važiavimo siurblio proporcinis reguliatorius maks</w:t>
            </w:r>
            <w:r w:rsidR="00C1287C" w:rsidRPr="00C1287C">
              <w:rPr>
                <w:lang w:eastAsia="en-US"/>
              </w:rPr>
              <w:t>i</w:t>
            </w:r>
            <w:r w:rsidRPr="00C1287C">
              <w:rPr>
                <w:lang w:eastAsia="en-US"/>
              </w:rPr>
              <w:t>maliam važiavimo greičiui nustatyti</w:t>
            </w:r>
            <w:r w:rsidR="00C1287C" w:rsidRPr="00C1287C">
              <w:rPr>
                <w:lang w:eastAsia="en-US"/>
              </w:rPr>
              <w:t xml:space="preserve">. </w:t>
            </w:r>
          </w:p>
        </w:tc>
        <w:tc>
          <w:tcPr>
            <w:tcW w:w="6442" w:type="dxa"/>
            <w:vAlign w:val="center"/>
          </w:tcPr>
          <w:p w14:paraId="16837DFE" w14:textId="766E2E17" w:rsidR="00165E0B" w:rsidRPr="00C1287C" w:rsidRDefault="00C1287C" w:rsidP="00A42D01">
            <w:pPr>
              <w:jc w:val="both"/>
              <w:rPr>
                <w:rFonts w:eastAsia="Calibri"/>
                <w:b/>
                <w:bCs/>
                <w:highlight w:val="lightGray"/>
              </w:rPr>
            </w:pPr>
            <w:r w:rsidRPr="00C1287C">
              <w:t xml:space="preserve">Taip/Ne, </w:t>
            </w:r>
            <w:r w:rsidRPr="00C1287C">
              <w:rPr>
                <w:i/>
                <w:iCs/>
              </w:rPr>
              <w:t>(nereikalingą išbraukti)</w:t>
            </w:r>
            <w:r w:rsidRPr="00C1287C">
              <w:rPr>
                <w:lang w:eastAsia="en-US"/>
              </w:rPr>
              <w:t xml:space="preserve">, </w:t>
            </w:r>
            <w:r w:rsidR="00A42D01">
              <w:rPr>
                <w:lang w:eastAsia="en-US"/>
              </w:rPr>
              <w:t>r</w:t>
            </w:r>
            <w:r w:rsidR="00A42D01" w:rsidRPr="00C1287C">
              <w:rPr>
                <w:lang w:eastAsia="en-US"/>
              </w:rPr>
              <w:t>ankinis važiavimo siurblio proporcinis reguliatorius maksimaliam važiavimo greičiui nustatyti.</w:t>
            </w:r>
          </w:p>
        </w:tc>
      </w:tr>
      <w:tr w:rsidR="00C1287C" w14:paraId="7887F595" w14:textId="77777777" w:rsidTr="00274BEA">
        <w:trPr>
          <w:trHeight w:val="624"/>
          <w:jc w:val="center"/>
        </w:trPr>
        <w:tc>
          <w:tcPr>
            <w:tcW w:w="762" w:type="dxa"/>
            <w:vAlign w:val="center"/>
          </w:tcPr>
          <w:p w14:paraId="60AA0AD0" w14:textId="77777777" w:rsidR="00C1287C" w:rsidRPr="00C1287C" w:rsidRDefault="00C1287C" w:rsidP="00C1287C">
            <w:pPr>
              <w:ind w:right="-1"/>
              <w:jc w:val="both"/>
              <w:rPr>
                <w:lang w:eastAsia="en-US"/>
              </w:rPr>
            </w:pPr>
            <w:r w:rsidRPr="00C1287C">
              <w:rPr>
                <w:lang w:eastAsia="en-US"/>
              </w:rPr>
              <w:t>3.6.</w:t>
            </w:r>
          </w:p>
        </w:tc>
        <w:tc>
          <w:tcPr>
            <w:tcW w:w="2053" w:type="dxa"/>
            <w:vAlign w:val="center"/>
          </w:tcPr>
          <w:p w14:paraId="766DB449" w14:textId="77777777" w:rsidR="00C1287C" w:rsidRPr="00C1287C" w:rsidRDefault="00C1287C" w:rsidP="00C1287C">
            <w:pPr>
              <w:autoSpaceDE w:val="0"/>
              <w:autoSpaceDN w:val="0"/>
              <w:adjustRightInd w:val="0"/>
              <w:ind w:right="-1"/>
              <w:jc w:val="both"/>
              <w:rPr>
                <w:color w:val="000000"/>
              </w:rPr>
            </w:pPr>
            <w:r w:rsidRPr="00C1287C">
              <w:rPr>
                <w:color w:val="000000"/>
              </w:rPr>
              <w:t>Padangos</w:t>
            </w:r>
          </w:p>
        </w:tc>
        <w:tc>
          <w:tcPr>
            <w:tcW w:w="6473" w:type="dxa"/>
            <w:tcBorders>
              <w:top w:val="single" w:sz="4" w:space="0" w:color="auto"/>
              <w:left w:val="single" w:sz="4" w:space="0" w:color="auto"/>
              <w:bottom w:val="single" w:sz="4" w:space="0" w:color="auto"/>
              <w:right w:val="single" w:sz="4" w:space="0" w:color="auto"/>
            </w:tcBorders>
            <w:vAlign w:val="center"/>
          </w:tcPr>
          <w:p w14:paraId="564A9B3A" w14:textId="59D01AAF" w:rsidR="00C1287C" w:rsidRPr="00C1287C" w:rsidRDefault="00C1287C" w:rsidP="00C1287C">
            <w:pPr>
              <w:ind w:right="-1"/>
              <w:jc w:val="both"/>
              <w:rPr>
                <w:lang w:eastAsia="en-US"/>
              </w:rPr>
            </w:pPr>
            <w:r w:rsidRPr="00C1287C">
              <w:t xml:space="preserve">Protektorius - transportinio/plentinio tipo  (ne ŽŪ paskirties). </w:t>
            </w:r>
            <w:r w:rsidRPr="00C1287C">
              <w:rPr>
                <w:lang w:eastAsia="en-US"/>
              </w:rPr>
              <w:t>Galinės ir priekinės ne mažesnės kaip  R20</w:t>
            </w:r>
            <w:r>
              <w:rPr>
                <w:lang w:eastAsia="en-US"/>
              </w:rPr>
              <w:t>.</w:t>
            </w:r>
          </w:p>
        </w:tc>
        <w:tc>
          <w:tcPr>
            <w:tcW w:w="6442" w:type="dxa"/>
            <w:tcBorders>
              <w:top w:val="single" w:sz="4" w:space="0" w:color="000000"/>
              <w:left w:val="single" w:sz="4" w:space="0" w:color="auto"/>
              <w:bottom w:val="single" w:sz="4" w:space="0" w:color="000000"/>
              <w:right w:val="single" w:sz="4" w:space="0" w:color="000000"/>
            </w:tcBorders>
            <w:vAlign w:val="center"/>
          </w:tcPr>
          <w:p w14:paraId="6EA2D9BC" w14:textId="335EDE17" w:rsidR="00C1287C" w:rsidRPr="00C1287C" w:rsidRDefault="00C1287C" w:rsidP="00C1287C">
            <w:pPr>
              <w:ind w:right="-1"/>
              <w:jc w:val="both"/>
              <w:rPr>
                <w:lang w:eastAsia="en-US"/>
              </w:rPr>
            </w:pPr>
            <w:r w:rsidRPr="00C1287C">
              <w:t xml:space="preserve">Taip/Ne, </w:t>
            </w:r>
            <w:r w:rsidRPr="00C1287C">
              <w:rPr>
                <w:i/>
                <w:iCs/>
              </w:rPr>
              <w:t>(nereikalingą išbraukti)</w:t>
            </w:r>
            <w:r w:rsidRPr="00C1287C">
              <w:rPr>
                <w:lang w:eastAsia="en-US"/>
              </w:rPr>
              <w:t>,</w:t>
            </w:r>
            <w:r w:rsidRPr="00C1287C">
              <w:t xml:space="preserve"> protektorius - ________ tipo  (ne ŽŪ paskirties). </w:t>
            </w:r>
            <w:r w:rsidRPr="00C1287C">
              <w:rPr>
                <w:lang w:eastAsia="en-US"/>
              </w:rPr>
              <w:t xml:space="preserve">Galinės _________, priekinės ____________. </w:t>
            </w:r>
          </w:p>
        </w:tc>
      </w:tr>
      <w:tr w:rsidR="00165E0B" w14:paraId="27286ECD" w14:textId="77777777" w:rsidTr="00274BEA">
        <w:trPr>
          <w:trHeight w:val="907"/>
          <w:jc w:val="center"/>
        </w:trPr>
        <w:tc>
          <w:tcPr>
            <w:tcW w:w="762" w:type="dxa"/>
            <w:vAlign w:val="center"/>
          </w:tcPr>
          <w:p w14:paraId="12E551BD" w14:textId="77777777" w:rsidR="00165E0B" w:rsidRPr="006150D0" w:rsidRDefault="004F6A2C">
            <w:pPr>
              <w:ind w:right="-1"/>
              <w:jc w:val="both"/>
              <w:rPr>
                <w:lang w:eastAsia="en-US"/>
              </w:rPr>
            </w:pPr>
            <w:r w:rsidRPr="006150D0">
              <w:rPr>
                <w:lang w:eastAsia="en-US"/>
              </w:rPr>
              <w:lastRenderedPageBreak/>
              <w:t>3.7.</w:t>
            </w:r>
          </w:p>
        </w:tc>
        <w:tc>
          <w:tcPr>
            <w:tcW w:w="2053" w:type="dxa"/>
            <w:vAlign w:val="center"/>
          </w:tcPr>
          <w:p w14:paraId="027D75D6" w14:textId="77777777" w:rsidR="00165E0B" w:rsidRPr="006150D0" w:rsidRDefault="004F6A2C">
            <w:pPr>
              <w:autoSpaceDE w:val="0"/>
              <w:autoSpaceDN w:val="0"/>
              <w:adjustRightInd w:val="0"/>
              <w:ind w:right="-1"/>
              <w:jc w:val="both"/>
              <w:rPr>
                <w:color w:val="000000"/>
              </w:rPr>
            </w:pPr>
            <w:r w:rsidRPr="006150D0">
              <w:rPr>
                <w:color w:val="000000"/>
              </w:rPr>
              <w:t>Prošvaisa</w:t>
            </w:r>
          </w:p>
        </w:tc>
        <w:tc>
          <w:tcPr>
            <w:tcW w:w="6473" w:type="dxa"/>
            <w:vAlign w:val="center"/>
          </w:tcPr>
          <w:p w14:paraId="0058AE6D" w14:textId="1B1AA97C" w:rsidR="00165E0B" w:rsidRPr="006150D0" w:rsidRDefault="004F6A2C" w:rsidP="006150D0">
            <w:pPr>
              <w:autoSpaceDE w:val="0"/>
              <w:autoSpaceDN w:val="0"/>
              <w:adjustRightInd w:val="0"/>
              <w:ind w:right="-1"/>
              <w:jc w:val="both"/>
              <w:rPr>
                <w:color w:val="000000"/>
              </w:rPr>
            </w:pPr>
            <w:r w:rsidRPr="006150D0">
              <w:rPr>
                <w:color w:val="000000"/>
              </w:rPr>
              <w:t xml:space="preserve">Šarnyrinio teleskopinio krautuvo prošvaisa ne mažiau kaip 300 mm. </w:t>
            </w:r>
          </w:p>
        </w:tc>
        <w:tc>
          <w:tcPr>
            <w:tcW w:w="6442" w:type="dxa"/>
            <w:vAlign w:val="center"/>
          </w:tcPr>
          <w:p w14:paraId="2A7EC9DE" w14:textId="77777777" w:rsidR="006150D0" w:rsidRPr="006150D0" w:rsidRDefault="00C1287C" w:rsidP="00C1287C">
            <w:pPr>
              <w:autoSpaceDE w:val="0"/>
              <w:autoSpaceDN w:val="0"/>
              <w:adjustRightInd w:val="0"/>
              <w:ind w:right="-1"/>
              <w:jc w:val="both"/>
              <w:rPr>
                <w:color w:val="000000"/>
              </w:rPr>
            </w:pPr>
            <w:r w:rsidRPr="006150D0">
              <w:t xml:space="preserve">Taip/Ne, </w:t>
            </w:r>
            <w:r w:rsidRPr="006150D0">
              <w:rPr>
                <w:i/>
                <w:iCs/>
              </w:rPr>
              <w:t>(nereikalingą išbraukti)</w:t>
            </w:r>
            <w:r w:rsidRPr="006150D0">
              <w:rPr>
                <w:lang w:eastAsia="en-US"/>
              </w:rPr>
              <w:t>,</w:t>
            </w:r>
            <w:r w:rsidRPr="006150D0">
              <w:rPr>
                <w:color w:val="000000"/>
              </w:rPr>
              <w:t xml:space="preserve"> ratinio šarnyrinio teleskopinio krautuvo prošvaisa </w:t>
            </w:r>
            <w:r w:rsidR="006150D0" w:rsidRPr="006150D0">
              <w:rPr>
                <w:color w:val="000000"/>
              </w:rPr>
              <w:t>___________</w:t>
            </w:r>
            <w:r w:rsidRPr="006150D0">
              <w:rPr>
                <w:color w:val="000000"/>
              </w:rPr>
              <w:t xml:space="preserve"> mm. </w:t>
            </w:r>
          </w:p>
          <w:p w14:paraId="5265D1A4" w14:textId="5D1300CB" w:rsidR="00165E0B" w:rsidRPr="006150D0" w:rsidRDefault="006150D0" w:rsidP="006150D0">
            <w:pPr>
              <w:autoSpaceDE w:val="0"/>
              <w:autoSpaceDN w:val="0"/>
              <w:adjustRightInd w:val="0"/>
              <w:ind w:right="-1"/>
              <w:jc w:val="both"/>
              <w:rPr>
                <w:color w:val="000000"/>
              </w:rPr>
            </w:pPr>
            <w:r w:rsidRPr="006150D0">
              <w:rPr>
                <w:i/>
                <w:iCs/>
                <w:lang w:val="nn-NO"/>
              </w:rPr>
              <w:t xml:space="preserve">Pateikto dokumento pavadinimas </w:t>
            </w:r>
            <w:r w:rsidRPr="006150D0">
              <w:rPr>
                <w:i/>
                <w:iCs/>
                <w:shd w:val="clear" w:color="auto" w:fill="C0C0C0"/>
                <w:lang w:val="nn-NO"/>
              </w:rPr>
              <w:t>_____</w:t>
            </w:r>
            <w:r w:rsidRPr="006150D0">
              <w:rPr>
                <w:i/>
                <w:iCs/>
                <w:lang w:val="nn-NO"/>
              </w:rPr>
              <w:t>ir psl. Nr.</w:t>
            </w:r>
            <w:r w:rsidRPr="006150D0">
              <w:rPr>
                <w:i/>
                <w:iCs/>
                <w:shd w:val="clear" w:color="auto" w:fill="C0C0C0"/>
                <w:lang w:val="nn-NO"/>
              </w:rPr>
              <w:t xml:space="preserve"> ____.</w:t>
            </w:r>
          </w:p>
        </w:tc>
      </w:tr>
      <w:tr w:rsidR="00165E0B" w14:paraId="4BDDF6B5" w14:textId="77777777" w:rsidTr="00274BEA">
        <w:trPr>
          <w:jc w:val="center"/>
        </w:trPr>
        <w:tc>
          <w:tcPr>
            <w:tcW w:w="762" w:type="dxa"/>
            <w:vAlign w:val="center"/>
          </w:tcPr>
          <w:p w14:paraId="552F695E" w14:textId="77777777" w:rsidR="00165E0B" w:rsidRPr="006150D0" w:rsidRDefault="004F6A2C">
            <w:pPr>
              <w:ind w:right="-1"/>
              <w:jc w:val="both"/>
              <w:rPr>
                <w:lang w:eastAsia="en-US"/>
              </w:rPr>
            </w:pPr>
            <w:r w:rsidRPr="006150D0">
              <w:rPr>
                <w:lang w:eastAsia="en-US"/>
              </w:rPr>
              <w:t>3.8.</w:t>
            </w:r>
          </w:p>
        </w:tc>
        <w:tc>
          <w:tcPr>
            <w:tcW w:w="2053" w:type="dxa"/>
            <w:vAlign w:val="center"/>
          </w:tcPr>
          <w:p w14:paraId="16EA0C26" w14:textId="77777777" w:rsidR="00165E0B" w:rsidRPr="006150D0" w:rsidRDefault="004F6A2C">
            <w:pPr>
              <w:ind w:right="-1"/>
              <w:jc w:val="both"/>
              <w:rPr>
                <w:noProof/>
              </w:rPr>
            </w:pPr>
            <w:r w:rsidRPr="006150D0">
              <w:rPr>
                <w:noProof/>
              </w:rPr>
              <w:t>Purvasaugiai</w:t>
            </w:r>
          </w:p>
        </w:tc>
        <w:tc>
          <w:tcPr>
            <w:tcW w:w="6473" w:type="dxa"/>
            <w:vAlign w:val="center"/>
          </w:tcPr>
          <w:p w14:paraId="2BE0CED8" w14:textId="77777777" w:rsidR="00165E0B" w:rsidRPr="006150D0" w:rsidRDefault="004F6A2C">
            <w:pPr>
              <w:ind w:right="-1"/>
              <w:jc w:val="both"/>
              <w:rPr>
                <w:noProof/>
                <w:lang w:eastAsia="en-US"/>
              </w:rPr>
            </w:pPr>
            <w:r w:rsidRPr="006150D0">
              <w:rPr>
                <w:noProof/>
                <w:lang w:eastAsia="en-US"/>
              </w:rPr>
              <w:t>Virš priekinių ir galinių ratų, atitinkantys padangų išmatavimus (pločio atžvilgiu).</w:t>
            </w:r>
          </w:p>
        </w:tc>
        <w:tc>
          <w:tcPr>
            <w:tcW w:w="6442" w:type="dxa"/>
            <w:vAlign w:val="center"/>
          </w:tcPr>
          <w:p w14:paraId="4C7F549D" w14:textId="785F601C" w:rsidR="00165E0B" w:rsidRPr="006150D0" w:rsidRDefault="006150D0">
            <w:pPr>
              <w:ind w:right="-1"/>
              <w:jc w:val="both"/>
              <w:rPr>
                <w:lang w:eastAsia="en-US"/>
              </w:rPr>
            </w:pPr>
            <w:r w:rsidRPr="006150D0">
              <w:t xml:space="preserve">Taip/Ne, </w:t>
            </w:r>
            <w:r w:rsidRPr="006150D0">
              <w:rPr>
                <w:i/>
                <w:iCs/>
              </w:rPr>
              <w:t>(nereikalingą išbraukti)</w:t>
            </w:r>
            <w:r w:rsidRPr="006150D0">
              <w:rPr>
                <w:lang w:eastAsia="en-US"/>
              </w:rPr>
              <w:t>,</w:t>
            </w:r>
            <w:r w:rsidRPr="006150D0">
              <w:rPr>
                <w:color w:val="000000"/>
              </w:rPr>
              <w:t xml:space="preserve"> v</w:t>
            </w:r>
            <w:r w:rsidRPr="006150D0">
              <w:rPr>
                <w:lang w:eastAsia="en-US"/>
              </w:rPr>
              <w:t>irš priekinių ir galinių ratų, atitinkantys padangų išmatavimus (pločio atžvilgiu).</w:t>
            </w:r>
          </w:p>
        </w:tc>
      </w:tr>
      <w:tr w:rsidR="00165E0B" w14:paraId="35F2592F" w14:textId="77777777" w:rsidTr="001E0824">
        <w:trPr>
          <w:jc w:val="center"/>
        </w:trPr>
        <w:tc>
          <w:tcPr>
            <w:tcW w:w="15730" w:type="dxa"/>
            <w:gridSpan w:val="4"/>
            <w:vAlign w:val="center"/>
          </w:tcPr>
          <w:p w14:paraId="2557D77B" w14:textId="77777777" w:rsidR="00165E0B" w:rsidRDefault="004F6A2C" w:rsidP="006150D0">
            <w:pPr>
              <w:numPr>
                <w:ilvl w:val="0"/>
                <w:numId w:val="3"/>
              </w:numPr>
              <w:spacing w:after="160" w:line="259" w:lineRule="auto"/>
              <w:ind w:left="360" w:right="-1" w:hanging="360"/>
              <w:contextualSpacing/>
              <w:jc w:val="both"/>
              <w:rPr>
                <w:b/>
                <w:noProof/>
                <w:sz w:val="22"/>
                <w:szCs w:val="22"/>
              </w:rPr>
            </w:pPr>
            <w:r>
              <w:rPr>
                <w:b/>
                <w:noProof/>
                <w:sz w:val="22"/>
                <w:szCs w:val="22"/>
              </w:rPr>
              <w:t>Stabdžiai</w:t>
            </w:r>
          </w:p>
        </w:tc>
      </w:tr>
      <w:tr w:rsidR="00165E0B" w14:paraId="54B4A427" w14:textId="77777777" w:rsidTr="00274BEA">
        <w:trPr>
          <w:trHeight w:val="907"/>
          <w:jc w:val="center"/>
        </w:trPr>
        <w:tc>
          <w:tcPr>
            <w:tcW w:w="762" w:type="dxa"/>
            <w:vAlign w:val="center"/>
          </w:tcPr>
          <w:p w14:paraId="2D542F33" w14:textId="77777777" w:rsidR="00165E0B" w:rsidRPr="006150D0" w:rsidRDefault="004F6A2C">
            <w:pPr>
              <w:widowControl w:val="0"/>
              <w:ind w:right="-1"/>
              <w:jc w:val="both"/>
              <w:rPr>
                <w:lang w:eastAsia="en-US"/>
              </w:rPr>
            </w:pPr>
            <w:r w:rsidRPr="006150D0">
              <w:rPr>
                <w:lang w:eastAsia="en-US"/>
              </w:rPr>
              <w:t>4.1</w:t>
            </w:r>
          </w:p>
        </w:tc>
        <w:tc>
          <w:tcPr>
            <w:tcW w:w="2053" w:type="dxa"/>
            <w:vAlign w:val="center"/>
          </w:tcPr>
          <w:p w14:paraId="49F8A13C" w14:textId="1ED90F28" w:rsidR="00165E0B" w:rsidRPr="006150D0" w:rsidRDefault="004F6A2C">
            <w:pPr>
              <w:contextualSpacing/>
              <w:rPr>
                <w:noProof/>
              </w:rPr>
            </w:pPr>
            <w:r w:rsidRPr="006150D0">
              <w:rPr>
                <w:noProof/>
              </w:rPr>
              <w:t>Darbiniai stabdžiai</w:t>
            </w:r>
          </w:p>
        </w:tc>
        <w:tc>
          <w:tcPr>
            <w:tcW w:w="6473" w:type="dxa"/>
            <w:tcBorders>
              <w:top w:val="single" w:sz="4" w:space="0" w:color="auto"/>
              <w:left w:val="single" w:sz="4" w:space="0" w:color="auto"/>
              <w:bottom w:val="single" w:sz="4" w:space="0" w:color="auto"/>
              <w:right w:val="single" w:sz="4" w:space="0" w:color="auto"/>
            </w:tcBorders>
            <w:vAlign w:val="center"/>
          </w:tcPr>
          <w:p w14:paraId="04CA0B05" w14:textId="08273040" w:rsidR="00165E0B" w:rsidRPr="006150D0" w:rsidRDefault="004F6A2C">
            <w:pPr>
              <w:ind w:right="-1"/>
              <w:jc w:val="both"/>
              <w:rPr>
                <w:noProof/>
              </w:rPr>
            </w:pPr>
            <w:r w:rsidRPr="006150D0">
              <w:rPr>
                <w:noProof/>
              </w:rPr>
              <w:t>Daugiadiskiai, „šlapi“ (diskeliai alyvos vonioje).</w:t>
            </w:r>
          </w:p>
        </w:tc>
        <w:tc>
          <w:tcPr>
            <w:tcW w:w="6442" w:type="dxa"/>
            <w:tcBorders>
              <w:top w:val="single" w:sz="4" w:space="0" w:color="000000"/>
              <w:left w:val="single" w:sz="4" w:space="0" w:color="auto"/>
              <w:bottom w:val="single" w:sz="4" w:space="0" w:color="000000"/>
              <w:right w:val="single" w:sz="4" w:space="0" w:color="000000"/>
            </w:tcBorders>
            <w:vAlign w:val="center"/>
          </w:tcPr>
          <w:p w14:paraId="25238849" w14:textId="349465F7" w:rsidR="006150D0" w:rsidRPr="006150D0" w:rsidRDefault="006150D0" w:rsidP="006150D0">
            <w:pPr>
              <w:contextualSpacing/>
              <w:jc w:val="both"/>
            </w:pPr>
            <w:r w:rsidRPr="006150D0">
              <w:t xml:space="preserve">Taip/Ne, </w:t>
            </w:r>
            <w:r w:rsidRPr="006150D0">
              <w:rPr>
                <w:i/>
                <w:iCs/>
              </w:rPr>
              <w:t>(nereikalingą išbraukti)</w:t>
            </w:r>
            <w:r w:rsidRPr="006150D0">
              <w:rPr>
                <w:lang w:eastAsia="en-US"/>
              </w:rPr>
              <w:t>,</w:t>
            </w:r>
            <w:r w:rsidRPr="006150D0">
              <w:t xml:space="preserve"> darbiniai stabdžiai ___________</w:t>
            </w:r>
            <w:r>
              <w:t>_________</w:t>
            </w:r>
            <w:r w:rsidRPr="006150D0">
              <w:t>.</w:t>
            </w:r>
          </w:p>
          <w:p w14:paraId="4B9CAD64" w14:textId="6E93710D" w:rsidR="00165E0B" w:rsidRPr="006150D0" w:rsidRDefault="006150D0" w:rsidP="006150D0">
            <w:pPr>
              <w:jc w:val="both"/>
              <w:rPr>
                <w:rFonts w:eastAsia="Calibri"/>
                <w:i/>
                <w:iCs/>
              </w:rPr>
            </w:pPr>
            <w:r w:rsidRPr="006150D0">
              <w:rPr>
                <w:i/>
                <w:iCs/>
                <w:lang w:val="nn-NO"/>
              </w:rPr>
              <w:t xml:space="preserve">Pateikto dokumento pavadinimas </w:t>
            </w:r>
            <w:r w:rsidRPr="006150D0">
              <w:rPr>
                <w:i/>
                <w:iCs/>
                <w:shd w:val="clear" w:color="auto" w:fill="C0C0C0"/>
                <w:lang w:val="nn-NO"/>
              </w:rPr>
              <w:t>_____</w:t>
            </w:r>
            <w:r w:rsidRPr="006150D0">
              <w:rPr>
                <w:i/>
                <w:iCs/>
                <w:lang w:val="nn-NO"/>
              </w:rPr>
              <w:t>ir psl. Nr.</w:t>
            </w:r>
            <w:r w:rsidRPr="006150D0">
              <w:rPr>
                <w:i/>
                <w:iCs/>
                <w:shd w:val="clear" w:color="auto" w:fill="C0C0C0"/>
                <w:lang w:val="nn-NO"/>
              </w:rPr>
              <w:t xml:space="preserve"> ____.</w:t>
            </w:r>
          </w:p>
        </w:tc>
      </w:tr>
      <w:tr w:rsidR="00165E0B" w14:paraId="709CD570" w14:textId="77777777" w:rsidTr="00274BEA">
        <w:trPr>
          <w:trHeight w:val="624"/>
          <w:jc w:val="center"/>
        </w:trPr>
        <w:tc>
          <w:tcPr>
            <w:tcW w:w="762" w:type="dxa"/>
            <w:vAlign w:val="center"/>
          </w:tcPr>
          <w:p w14:paraId="310A494E" w14:textId="77777777" w:rsidR="00165E0B" w:rsidRPr="006150D0" w:rsidRDefault="004F6A2C">
            <w:pPr>
              <w:widowControl w:val="0"/>
              <w:ind w:right="-1"/>
              <w:jc w:val="both"/>
              <w:rPr>
                <w:lang w:eastAsia="en-US"/>
              </w:rPr>
            </w:pPr>
            <w:r w:rsidRPr="006150D0">
              <w:rPr>
                <w:lang w:eastAsia="en-US"/>
              </w:rPr>
              <w:t>4.2</w:t>
            </w:r>
          </w:p>
        </w:tc>
        <w:tc>
          <w:tcPr>
            <w:tcW w:w="2053" w:type="dxa"/>
            <w:vAlign w:val="center"/>
          </w:tcPr>
          <w:p w14:paraId="72AB06B5" w14:textId="77777777" w:rsidR="00165E0B" w:rsidRPr="006150D0" w:rsidRDefault="004F6A2C">
            <w:pPr>
              <w:ind w:right="-1"/>
              <w:jc w:val="both"/>
              <w:rPr>
                <w:noProof/>
                <w:lang w:eastAsia="en-US"/>
              </w:rPr>
            </w:pPr>
            <w:r w:rsidRPr="006150D0">
              <w:rPr>
                <w:noProof/>
                <w:lang w:eastAsia="en-US"/>
              </w:rPr>
              <w:t>Stovėjimo stabdis</w:t>
            </w:r>
          </w:p>
        </w:tc>
        <w:tc>
          <w:tcPr>
            <w:tcW w:w="6473" w:type="dxa"/>
            <w:vAlign w:val="center"/>
          </w:tcPr>
          <w:p w14:paraId="262D31A3" w14:textId="7C44CAA9" w:rsidR="00165E0B" w:rsidRPr="006150D0" w:rsidRDefault="004F6A2C">
            <w:pPr>
              <w:ind w:right="-1"/>
              <w:jc w:val="both"/>
              <w:rPr>
                <w:noProof/>
                <w:lang w:eastAsia="en-US"/>
              </w:rPr>
            </w:pPr>
            <w:r w:rsidRPr="006150D0">
              <w:rPr>
                <w:noProof/>
                <w:lang w:eastAsia="en-US"/>
              </w:rPr>
              <w:t>Valdomas elektrohidrauliškai</w:t>
            </w:r>
            <w:r w:rsidR="006150D0" w:rsidRPr="006150D0">
              <w:rPr>
                <w:noProof/>
                <w:lang w:eastAsia="en-US"/>
              </w:rPr>
              <w:t xml:space="preserve"> arba lygiavertis.</w:t>
            </w:r>
          </w:p>
        </w:tc>
        <w:tc>
          <w:tcPr>
            <w:tcW w:w="6442" w:type="dxa"/>
            <w:vAlign w:val="center"/>
          </w:tcPr>
          <w:p w14:paraId="467E26A1" w14:textId="1A8E60EB" w:rsidR="00165E0B" w:rsidRPr="006150D0" w:rsidRDefault="006150D0" w:rsidP="006150D0">
            <w:pPr>
              <w:jc w:val="both"/>
              <w:rPr>
                <w:lang w:eastAsia="ar-SA"/>
              </w:rPr>
            </w:pPr>
            <w:r w:rsidRPr="006150D0">
              <w:t xml:space="preserve">Taip/Ne, </w:t>
            </w:r>
            <w:r w:rsidRPr="006150D0">
              <w:rPr>
                <w:i/>
                <w:iCs/>
              </w:rPr>
              <w:t>(nereikalingą išbraukti)</w:t>
            </w:r>
            <w:r w:rsidRPr="006150D0">
              <w:rPr>
                <w:lang w:eastAsia="en-US"/>
              </w:rPr>
              <w:t>, s</w:t>
            </w:r>
            <w:r w:rsidRPr="006150D0">
              <w:rPr>
                <w:noProof/>
                <w:lang w:eastAsia="en-US"/>
              </w:rPr>
              <w:t>tovėjimo stabdis valdomas _____________.</w:t>
            </w:r>
          </w:p>
        </w:tc>
      </w:tr>
      <w:tr w:rsidR="00165E0B" w14:paraId="7DA23DC4" w14:textId="77777777" w:rsidTr="001E0824">
        <w:trPr>
          <w:jc w:val="center"/>
        </w:trPr>
        <w:tc>
          <w:tcPr>
            <w:tcW w:w="15730" w:type="dxa"/>
            <w:gridSpan w:val="4"/>
            <w:vAlign w:val="center"/>
          </w:tcPr>
          <w:p w14:paraId="4BB5198E" w14:textId="77777777" w:rsidR="00165E0B" w:rsidRDefault="004F6A2C" w:rsidP="006150D0">
            <w:pPr>
              <w:numPr>
                <w:ilvl w:val="0"/>
                <w:numId w:val="3"/>
              </w:numPr>
              <w:spacing w:after="160" w:line="259" w:lineRule="auto"/>
              <w:ind w:left="360" w:right="-1" w:hanging="360"/>
              <w:contextualSpacing/>
              <w:jc w:val="both"/>
              <w:rPr>
                <w:b/>
                <w:sz w:val="22"/>
                <w:szCs w:val="22"/>
              </w:rPr>
            </w:pPr>
            <w:r>
              <w:rPr>
                <w:b/>
                <w:sz w:val="22"/>
                <w:szCs w:val="22"/>
              </w:rPr>
              <w:t>Vairavimo sistema</w:t>
            </w:r>
          </w:p>
        </w:tc>
      </w:tr>
      <w:tr w:rsidR="006150D0" w14:paraId="2EBC00BF" w14:textId="77777777" w:rsidTr="00274BEA">
        <w:trPr>
          <w:trHeight w:val="340"/>
          <w:jc w:val="center"/>
        </w:trPr>
        <w:tc>
          <w:tcPr>
            <w:tcW w:w="762" w:type="dxa"/>
            <w:vAlign w:val="center"/>
          </w:tcPr>
          <w:p w14:paraId="54287898" w14:textId="77777777" w:rsidR="006150D0" w:rsidRPr="006150D0" w:rsidRDefault="006150D0" w:rsidP="006150D0">
            <w:pPr>
              <w:ind w:right="-1"/>
              <w:jc w:val="both"/>
              <w:rPr>
                <w:lang w:eastAsia="en-US"/>
              </w:rPr>
            </w:pPr>
            <w:r w:rsidRPr="006150D0">
              <w:rPr>
                <w:lang w:eastAsia="en-US"/>
              </w:rPr>
              <w:t>5.1.</w:t>
            </w:r>
          </w:p>
        </w:tc>
        <w:tc>
          <w:tcPr>
            <w:tcW w:w="2053" w:type="dxa"/>
            <w:vAlign w:val="center"/>
          </w:tcPr>
          <w:p w14:paraId="2FA74ABE" w14:textId="77777777" w:rsidR="006150D0" w:rsidRPr="006150D0" w:rsidRDefault="006150D0" w:rsidP="006150D0">
            <w:pPr>
              <w:ind w:right="-1"/>
              <w:jc w:val="both"/>
            </w:pPr>
            <w:r w:rsidRPr="006150D0">
              <w:t>Tipas</w:t>
            </w:r>
          </w:p>
        </w:tc>
        <w:tc>
          <w:tcPr>
            <w:tcW w:w="6473" w:type="dxa"/>
            <w:tcBorders>
              <w:top w:val="single" w:sz="4" w:space="0" w:color="auto"/>
              <w:left w:val="single" w:sz="4" w:space="0" w:color="auto"/>
              <w:bottom w:val="single" w:sz="4" w:space="0" w:color="auto"/>
              <w:right w:val="single" w:sz="4" w:space="0" w:color="auto"/>
            </w:tcBorders>
            <w:vAlign w:val="center"/>
          </w:tcPr>
          <w:p w14:paraId="3FEB279A" w14:textId="77777777" w:rsidR="006150D0" w:rsidRPr="006150D0" w:rsidRDefault="006150D0" w:rsidP="006150D0">
            <w:pPr>
              <w:ind w:right="-1"/>
              <w:jc w:val="both"/>
              <w:rPr>
                <w:strike/>
                <w:lang w:eastAsia="en-US"/>
              </w:rPr>
            </w:pPr>
            <w:r w:rsidRPr="006150D0">
              <w:rPr>
                <w:lang w:eastAsia="en-US"/>
              </w:rPr>
              <w:t>Vairavimo sistema hidrostatinė.</w:t>
            </w:r>
          </w:p>
        </w:tc>
        <w:tc>
          <w:tcPr>
            <w:tcW w:w="6442" w:type="dxa"/>
            <w:tcBorders>
              <w:top w:val="single" w:sz="4" w:space="0" w:color="000000"/>
              <w:left w:val="single" w:sz="4" w:space="0" w:color="auto"/>
              <w:bottom w:val="single" w:sz="4" w:space="0" w:color="000000"/>
              <w:right w:val="single" w:sz="4" w:space="0" w:color="000000"/>
            </w:tcBorders>
          </w:tcPr>
          <w:p w14:paraId="3B5B0AD9" w14:textId="316B0209" w:rsidR="006150D0" w:rsidRPr="006150D0" w:rsidRDefault="006150D0" w:rsidP="006150D0">
            <w:pPr>
              <w:jc w:val="center"/>
              <w:rPr>
                <w:rFonts w:eastAsia="Calibri"/>
                <w:i/>
                <w:iCs/>
              </w:rPr>
            </w:pPr>
            <w:r w:rsidRPr="006150D0">
              <w:t xml:space="preserve">Taip/Ne, </w:t>
            </w:r>
            <w:r w:rsidRPr="006150D0">
              <w:rPr>
                <w:i/>
                <w:iCs/>
              </w:rPr>
              <w:t>(nereikalingą išbraukti)</w:t>
            </w:r>
            <w:r w:rsidRPr="006150D0">
              <w:rPr>
                <w:lang w:eastAsia="en-US"/>
              </w:rPr>
              <w:t>, vairavimo sistema ________ .</w:t>
            </w:r>
          </w:p>
        </w:tc>
      </w:tr>
      <w:tr w:rsidR="006150D0" w14:paraId="77C1FAEC" w14:textId="77777777" w:rsidTr="00274BEA">
        <w:trPr>
          <w:trHeight w:val="340"/>
          <w:jc w:val="center"/>
        </w:trPr>
        <w:tc>
          <w:tcPr>
            <w:tcW w:w="762" w:type="dxa"/>
            <w:vAlign w:val="center"/>
          </w:tcPr>
          <w:p w14:paraId="7D757806" w14:textId="77777777" w:rsidR="006150D0" w:rsidRPr="006150D0" w:rsidRDefault="006150D0" w:rsidP="006150D0">
            <w:pPr>
              <w:ind w:right="-1"/>
              <w:jc w:val="both"/>
              <w:rPr>
                <w:lang w:eastAsia="en-US"/>
              </w:rPr>
            </w:pPr>
            <w:r w:rsidRPr="006150D0">
              <w:rPr>
                <w:lang w:eastAsia="en-US"/>
              </w:rPr>
              <w:t>5.2.</w:t>
            </w:r>
          </w:p>
        </w:tc>
        <w:tc>
          <w:tcPr>
            <w:tcW w:w="2053" w:type="dxa"/>
            <w:vAlign w:val="center"/>
          </w:tcPr>
          <w:p w14:paraId="1E8A79D0" w14:textId="77777777" w:rsidR="006150D0" w:rsidRPr="006150D0" w:rsidRDefault="006150D0" w:rsidP="006150D0">
            <w:pPr>
              <w:ind w:right="-1"/>
              <w:jc w:val="both"/>
              <w:rPr>
                <w:lang w:eastAsia="en-US"/>
              </w:rPr>
            </w:pPr>
            <w:r w:rsidRPr="006150D0">
              <w:rPr>
                <w:lang w:eastAsia="en-US"/>
              </w:rPr>
              <w:t>Vairuojami ratai</w:t>
            </w:r>
          </w:p>
        </w:tc>
        <w:tc>
          <w:tcPr>
            <w:tcW w:w="6473" w:type="dxa"/>
            <w:vAlign w:val="center"/>
          </w:tcPr>
          <w:p w14:paraId="416FEF50" w14:textId="77777777" w:rsidR="006150D0" w:rsidRPr="006150D0" w:rsidRDefault="006150D0" w:rsidP="006150D0">
            <w:pPr>
              <w:ind w:right="-1"/>
              <w:jc w:val="both"/>
              <w:rPr>
                <w:lang w:eastAsia="en-US"/>
              </w:rPr>
            </w:pPr>
            <w:r w:rsidRPr="006150D0">
              <w:rPr>
                <w:lang w:eastAsia="en-US"/>
              </w:rPr>
              <w:t>Vairuojama per šarnyrinį lankstą.</w:t>
            </w:r>
          </w:p>
        </w:tc>
        <w:tc>
          <w:tcPr>
            <w:tcW w:w="6442" w:type="dxa"/>
          </w:tcPr>
          <w:p w14:paraId="7E3CA63A" w14:textId="53FFB73A" w:rsidR="006150D0" w:rsidRPr="006150D0" w:rsidRDefault="006150D0" w:rsidP="006150D0">
            <w:pPr>
              <w:jc w:val="center"/>
              <w:rPr>
                <w:b/>
                <w:lang w:eastAsia="en-US"/>
              </w:rPr>
            </w:pPr>
            <w:r w:rsidRPr="006150D0">
              <w:t xml:space="preserve">Taip/Ne, </w:t>
            </w:r>
            <w:r w:rsidRPr="006150D0">
              <w:rPr>
                <w:i/>
                <w:iCs/>
              </w:rPr>
              <w:t>(nereikalingą išbraukti)</w:t>
            </w:r>
            <w:r w:rsidRPr="006150D0">
              <w:rPr>
                <w:lang w:eastAsia="en-US"/>
              </w:rPr>
              <w:t>, vairuojama ______________.</w:t>
            </w:r>
          </w:p>
        </w:tc>
      </w:tr>
      <w:tr w:rsidR="00165E0B" w14:paraId="523B219C" w14:textId="77777777" w:rsidTr="00274BEA">
        <w:trPr>
          <w:trHeight w:val="624"/>
          <w:jc w:val="center"/>
        </w:trPr>
        <w:tc>
          <w:tcPr>
            <w:tcW w:w="762" w:type="dxa"/>
            <w:vAlign w:val="center"/>
          </w:tcPr>
          <w:p w14:paraId="20F7244A" w14:textId="77777777" w:rsidR="00165E0B" w:rsidRPr="00250532" w:rsidRDefault="004F6A2C">
            <w:pPr>
              <w:ind w:right="-1"/>
              <w:jc w:val="both"/>
              <w:rPr>
                <w:lang w:eastAsia="en-US"/>
              </w:rPr>
            </w:pPr>
            <w:r w:rsidRPr="00250532">
              <w:rPr>
                <w:lang w:eastAsia="en-US"/>
              </w:rPr>
              <w:t>5.3.</w:t>
            </w:r>
          </w:p>
        </w:tc>
        <w:tc>
          <w:tcPr>
            <w:tcW w:w="2053" w:type="dxa"/>
            <w:vAlign w:val="center"/>
          </w:tcPr>
          <w:p w14:paraId="4437E986" w14:textId="77777777" w:rsidR="00165E0B" w:rsidRPr="00250532" w:rsidRDefault="004F6A2C">
            <w:pPr>
              <w:ind w:right="-1"/>
              <w:jc w:val="both"/>
              <w:rPr>
                <w:lang w:eastAsia="en-US"/>
              </w:rPr>
            </w:pPr>
            <w:r w:rsidRPr="00250532">
              <w:rPr>
                <w:lang w:eastAsia="en-US"/>
              </w:rPr>
              <w:t>Reljefo kopijavimas</w:t>
            </w:r>
          </w:p>
        </w:tc>
        <w:tc>
          <w:tcPr>
            <w:tcW w:w="6473" w:type="dxa"/>
            <w:vAlign w:val="center"/>
          </w:tcPr>
          <w:p w14:paraId="30068DD3" w14:textId="6DCA208A" w:rsidR="00165E0B" w:rsidRPr="00250532" w:rsidRDefault="0083782C">
            <w:pPr>
              <w:ind w:right="-1"/>
              <w:jc w:val="both"/>
              <w:rPr>
                <w:lang w:eastAsia="en-US"/>
              </w:rPr>
            </w:pPr>
            <w:r>
              <w:rPr>
                <w:lang w:eastAsia="en-US"/>
              </w:rPr>
              <w:t xml:space="preserve">Ratinis šarnyrinis teleskopinis krautuvas turi turėti </w:t>
            </w:r>
            <w:r w:rsidR="00E664FE">
              <w:rPr>
                <w:lang w:eastAsia="en-US"/>
              </w:rPr>
              <w:t>reljefo</w:t>
            </w:r>
            <w:r>
              <w:rPr>
                <w:lang w:eastAsia="en-US"/>
              </w:rPr>
              <w:t xml:space="preserve"> kopijavimo funkciją.</w:t>
            </w:r>
          </w:p>
        </w:tc>
        <w:tc>
          <w:tcPr>
            <w:tcW w:w="6442" w:type="dxa"/>
            <w:vAlign w:val="center"/>
          </w:tcPr>
          <w:p w14:paraId="3F01C612" w14:textId="77777777" w:rsidR="00165E0B" w:rsidRPr="00726DAC" w:rsidRDefault="006150D0" w:rsidP="00250532">
            <w:pPr>
              <w:jc w:val="both"/>
              <w:rPr>
                <w:lang w:eastAsia="en-US"/>
              </w:rPr>
            </w:pPr>
            <w:r w:rsidRPr="00726DAC">
              <w:t xml:space="preserve">Taip/Ne, </w:t>
            </w:r>
            <w:r w:rsidRPr="00726DAC">
              <w:rPr>
                <w:i/>
                <w:iCs/>
              </w:rPr>
              <w:t>(nereikalingą išbraukti)</w:t>
            </w:r>
            <w:r w:rsidRPr="00726DAC">
              <w:rPr>
                <w:lang w:eastAsia="en-US"/>
              </w:rPr>
              <w:t xml:space="preserve">, </w:t>
            </w:r>
            <w:r w:rsidR="0083782C" w:rsidRPr="00726DAC">
              <w:rPr>
                <w:lang w:eastAsia="en-US"/>
              </w:rPr>
              <w:t xml:space="preserve"> ratinis šarnyrinis teleskopinis rautuvas turi </w:t>
            </w:r>
            <w:r w:rsidR="00E664FE" w:rsidRPr="00726DAC">
              <w:rPr>
                <w:lang w:eastAsia="en-US"/>
              </w:rPr>
              <w:t>reljefo</w:t>
            </w:r>
            <w:r w:rsidR="0083782C" w:rsidRPr="00726DAC">
              <w:rPr>
                <w:lang w:eastAsia="en-US"/>
              </w:rPr>
              <w:t xml:space="preserve"> kopijavimo funkciją.</w:t>
            </w:r>
          </w:p>
          <w:p w14:paraId="067BB0D2" w14:textId="0BBC251A" w:rsidR="0008413A" w:rsidRPr="00726DAC" w:rsidRDefault="0008413A" w:rsidP="00250532">
            <w:pPr>
              <w:jc w:val="both"/>
              <w:rPr>
                <w:rFonts w:eastAsia="Calibri"/>
              </w:rPr>
            </w:pPr>
            <w:r w:rsidRPr="00726DAC">
              <w:rPr>
                <w:i/>
                <w:iCs/>
                <w:lang w:val="nn-NO"/>
              </w:rPr>
              <w:t xml:space="preserve">Pateikto dokumento pavadinimas </w:t>
            </w:r>
            <w:r w:rsidRPr="00726DAC">
              <w:rPr>
                <w:i/>
                <w:iCs/>
                <w:shd w:val="clear" w:color="auto" w:fill="C0C0C0"/>
                <w:lang w:val="nn-NO"/>
              </w:rPr>
              <w:t>_____</w:t>
            </w:r>
            <w:r w:rsidRPr="00726DAC">
              <w:rPr>
                <w:i/>
                <w:iCs/>
                <w:lang w:val="nn-NO"/>
              </w:rPr>
              <w:t>ir psl. Nr.</w:t>
            </w:r>
            <w:r w:rsidRPr="00726DAC">
              <w:rPr>
                <w:i/>
                <w:iCs/>
                <w:shd w:val="clear" w:color="auto" w:fill="C0C0C0"/>
                <w:lang w:val="nn-NO"/>
              </w:rPr>
              <w:t xml:space="preserve"> ____.</w:t>
            </w:r>
          </w:p>
        </w:tc>
      </w:tr>
      <w:tr w:rsidR="00165E0B" w14:paraId="1DC2AFCF" w14:textId="77777777" w:rsidTr="00274BEA">
        <w:trPr>
          <w:jc w:val="center"/>
        </w:trPr>
        <w:tc>
          <w:tcPr>
            <w:tcW w:w="762" w:type="dxa"/>
            <w:vAlign w:val="center"/>
          </w:tcPr>
          <w:p w14:paraId="67C439AD" w14:textId="77777777" w:rsidR="00165E0B" w:rsidRPr="00461E2F" w:rsidRDefault="004F6A2C">
            <w:pPr>
              <w:ind w:right="-1"/>
              <w:jc w:val="both"/>
              <w:rPr>
                <w:lang w:eastAsia="en-US"/>
              </w:rPr>
            </w:pPr>
            <w:r w:rsidRPr="00461E2F">
              <w:rPr>
                <w:lang w:eastAsia="en-US"/>
              </w:rPr>
              <w:t xml:space="preserve">5.4. </w:t>
            </w:r>
          </w:p>
        </w:tc>
        <w:tc>
          <w:tcPr>
            <w:tcW w:w="2053" w:type="dxa"/>
            <w:vAlign w:val="center"/>
          </w:tcPr>
          <w:p w14:paraId="6DE58B1F" w14:textId="77777777" w:rsidR="00165E0B" w:rsidRPr="00461E2F" w:rsidRDefault="004F6A2C">
            <w:pPr>
              <w:ind w:right="-1"/>
              <w:jc w:val="both"/>
              <w:rPr>
                <w:highlight w:val="green"/>
                <w:lang w:eastAsia="en-US"/>
              </w:rPr>
            </w:pPr>
            <w:r w:rsidRPr="00461E2F">
              <w:rPr>
                <w:lang w:eastAsia="en-US"/>
              </w:rPr>
              <w:t>Vairo ratas</w:t>
            </w:r>
          </w:p>
        </w:tc>
        <w:tc>
          <w:tcPr>
            <w:tcW w:w="6473" w:type="dxa"/>
            <w:vAlign w:val="center"/>
          </w:tcPr>
          <w:p w14:paraId="1A1705F9" w14:textId="77777777" w:rsidR="00165E0B" w:rsidRPr="00461E2F" w:rsidRDefault="004F6A2C">
            <w:pPr>
              <w:ind w:right="-1"/>
              <w:jc w:val="both"/>
              <w:rPr>
                <w:lang w:eastAsia="en-US"/>
              </w:rPr>
            </w:pPr>
            <w:r w:rsidRPr="00461E2F">
              <w:rPr>
                <w:lang w:eastAsia="en-US"/>
              </w:rPr>
              <w:t>Reguliuojamas vairo rato pasvirimo kampas.</w:t>
            </w:r>
          </w:p>
        </w:tc>
        <w:tc>
          <w:tcPr>
            <w:tcW w:w="6442" w:type="dxa"/>
            <w:vAlign w:val="center"/>
          </w:tcPr>
          <w:p w14:paraId="004CCF8B" w14:textId="16891711" w:rsidR="00165E0B" w:rsidRPr="00726DAC" w:rsidRDefault="00461E2F" w:rsidP="00461E2F">
            <w:pPr>
              <w:jc w:val="both"/>
              <w:rPr>
                <w:rFonts w:eastAsia="Calibri"/>
                <w:i/>
                <w:iCs/>
              </w:rPr>
            </w:pPr>
            <w:r w:rsidRPr="00726DAC">
              <w:t xml:space="preserve">Taip/Ne, </w:t>
            </w:r>
            <w:r w:rsidRPr="00726DAC">
              <w:rPr>
                <w:i/>
                <w:iCs/>
              </w:rPr>
              <w:t>(nereikalingą išbraukti)</w:t>
            </w:r>
            <w:r w:rsidRPr="00726DAC">
              <w:rPr>
                <w:lang w:eastAsia="en-US"/>
              </w:rPr>
              <w:t>, reguliuojamas vairo rato pasvirimo kampas.</w:t>
            </w:r>
          </w:p>
        </w:tc>
      </w:tr>
      <w:tr w:rsidR="00165E0B" w14:paraId="70DDA47B" w14:textId="77777777" w:rsidTr="001E0824">
        <w:trPr>
          <w:trHeight w:val="314"/>
          <w:jc w:val="center"/>
        </w:trPr>
        <w:tc>
          <w:tcPr>
            <w:tcW w:w="15730" w:type="dxa"/>
            <w:gridSpan w:val="4"/>
            <w:tcBorders>
              <w:right w:val="single" w:sz="4" w:space="0" w:color="000000"/>
            </w:tcBorders>
            <w:vAlign w:val="center"/>
          </w:tcPr>
          <w:p w14:paraId="4049F8E1" w14:textId="77777777" w:rsidR="00165E0B" w:rsidRDefault="004F6A2C" w:rsidP="00461E2F">
            <w:pPr>
              <w:numPr>
                <w:ilvl w:val="0"/>
                <w:numId w:val="3"/>
              </w:numPr>
              <w:spacing w:after="160" w:line="259" w:lineRule="auto"/>
              <w:ind w:left="360" w:right="-1" w:hanging="360"/>
              <w:contextualSpacing/>
              <w:jc w:val="both"/>
              <w:rPr>
                <w:b/>
                <w:sz w:val="22"/>
                <w:szCs w:val="22"/>
              </w:rPr>
            </w:pPr>
            <w:r>
              <w:rPr>
                <w:b/>
                <w:sz w:val="22"/>
                <w:szCs w:val="22"/>
              </w:rPr>
              <w:t>Hidraulinė sistema</w:t>
            </w:r>
          </w:p>
        </w:tc>
      </w:tr>
      <w:tr w:rsidR="00165E0B" w14:paraId="68C98F4E" w14:textId="77777777" w:rsidTr="00274BEA">
        <w:trPr>
          <w:trHeight w:val="1134"/>
          <w:jc w:val="center"/>
        </w:trPr>
        <w:tc>
          <w:tcPr>
            <w:tcW w:w="762" w:type="dxa"/>
            <w:vAlign w:val="center"/>
          </w:tcPr>
          <w:p w14:paraId="01FBED3C" w14:textId="120CF81B" w:rsidR="00165E0B" w:rsidRPr="004C46E0" w:rsidRDefault="00AA392D">
            <w:pPr>
              <w:ind w:right="-1"/>
              <w:jc w:val="both"/>
              <w:rPr>
                <w:lang w:eastAsia="en-US"/>
              </w:rPr>
            </w:pPr>
            <w:r>
              <w:rPr>
                <w:lang w:eastAsia="en-US"/>
              </w:rPr>
              <w:t>6</w:t>
            </w:r>
            <w:r w:rsidRPr="004C46E0">
              <w:rPr>
                <w:lang w:eastAsia="en-US"/>
              </w:rPr>
              <w:t>.1.</w:t>
            </w:r>
          </w:p>
        </w:tc>
        <w:tc>
          <w:tcPr>
            <w:tcW w:w="2053" w:type="dxa"/>
            <w:vAlign w:val="center"/>
          </w:tcPr>
          <w:p w14:paraId="38C8D5AA" w14:textId="77777777" w:rsidR="00165E0B" w:rsidRPr="004C46E0" w:rsidRDefault="004F6A2C">
            <w:pPr>
              <w:ind w:right="-1"/>
              <w:jc w:val="both"/>
              <w:rPr>
                <w:lang w:eastAsia="en-US"/>
              </w:rPr>
            </w:pPr>
            <w:r w:rsidRPr="004C46E0">
              <w:rPr>
                <w:lang w:eastAsia="en-US"/>
              </w:rPr>
              <w:t>Hidraulinio siurblio/ių maksimalus debitas</w:t>
            </w:r>
          </w:p>
        </w:tc>
        <w:tc>
          <w:tcPr>
            <w:tcW w:w="6473" w:type="dxa"/>
            <w:tcMar>
              <w:left w:w="0" w:type="dxa"/>
              <w:right w:w="0" w:type="dxa"/>
            </w:tcMar>
            <w:vAlign w:val="center"/>
          </w:tcPr>
          <w:p w14:paraId="6ADA0237" w14:textId="32CAF2DE" w:rsidR="00E664FE" w:rsidRPr="004C46E0" w:rsidRDefault="00461E2F" w:rsidP="00E664FE">
            <w:pPr>
              <w:ind w:left="147" w:right="180"/>
              <w:jc w:val="both"/>
              <w:rPr>
                <w:lang w:val="pt-PT" w:eastAsia="en-US"/>
              </w:rPr>
            </w:pPr>
            <w:r w:rsidRPr="00E664FE">
              <w:rPr>
                <w:lang w:eastAsia="en-US"/>
              </w:rPr>
              <w:t>Hidraulinių siurblių našumas ne mažiau kaip</w:t>
            </w:r>
            <w:r w:rsidR="00E664FE" w:rsidRPr="00E664FE">
              <w:rPr>
                <w:lang w:eastAsia="en-US"/>
              </w:rPr>
              <w:t xml:space="preserve"> 90</w:t>
            </w:r>
            <w:r w:rsidRPr="004C46E0">
              <w:rPr>
                <w:lang w:eastAsia="en-US"/>
              </w:rPr>
              <w:t xml:space="preserve"> ltr./min.</w:t>
            </w:r>
          </w:p>
          <w:p w14:paraId="4893F616" w14:textId="373CF04C" w:rsidR="00165E0B" w:rsidRPr="004C46E0" w:rsidRDefault="00165E0B">
            <w:pPr>
              <w:ind w:right="-1"/>
              <w:jc w:val="both"/>
              <w:rPr>
                <w:lang w:val="pt-PT" w:eastAsia="en-US"/>
              </w:rPr>
            </w:pPr>
          </w:p>
        </w:tc>
        <w:tc>
          <w:tcPr>
            <w:tcW w:w="6442" w:type="dxa"/>
            <w:tcBorders>
              <w:top w:val="single" w:sz="4" w:space="0" w:color="000000"/>
              <w:left w:val="single" w:sz="4" w:space="0" w:color="auto"/>
              <w:bottom w:val="single" w:sz="4" w:space="0" w:color="000000"/>
              <w:right w:val="single" w:sz="4" w:space="0" w:color="000000"/>
            </w:tcBorders>
            <w:vAlign w:val="center"/>
          </w:tcPr>
          <w:p w14:paraId="2EAAD56C" w14:textId="2662BBE5" w:rsidR="00461E2F" w:rsidRPr="004C46E0" w:rsidRDefault="00461E2F" w:rsidP="00461E2F">
            <w:pPr>
              <w:ind w:right="180"/>
              <w:jc w:val="both"/>
              <w:rPr>
                <w:lang w:eastAsia="en-US"/>
              </w:rPr>
            </w:pPr>
            <w:r w:rsidRPr="004C46E0">
              <w:t xml:space="preserve">Taip/Ne, </w:t>
            </w:r>
            <w:r w:rsidRPr="004C46E0">
              <w:rPr>
                <w:i/>
                <w:iCs/>
              </w:rPr>
              <w:t>(nereikalingą išbraukti)</w:t>
            </w:r>
            <w:r w:rsidRPr="004C46E0">
              <w:rPr>
                <w:lang w:eastAsia="en-US"/>
              </w:rPr>
              <w:t>, hidraulinių siurblių našumas ________ ltr./min.</w:t>
            </w:r>
          </w:p>
          <w:p w14:paraId="391153D3" w14:textId="0AA08D71" w:rsidR="00165E0B" w:rsidRPr="004C46E0" w:rsidRDefault="00461E2F" w:rsidP="00461E2F">
            <w:pPr>
              <w:suppressAutoHyphens/>
              <w:jc w:val="both"/>
              <w:rPr>
                <w:rFonts w:eastAsia="Calibri"/>
                <w:i/>
                <w:iCs/>
              </w:rPr>
            </w:pPr>
            <w:r w:rsidRPr="004C46E0">
              <w:rPr>
                <w:i/>
                <w:iCs/>
                <w:lang w:val="nn-NO"/>
              </w:rPr>
              <w:t xml:space="preserve">Pateikto dokumento pavadinimas </w:t>
            </w:r>
            <w:r w:rsidRPr="004C46E0">
              <w:rPr>
                <w:i/>
                <w:iCs/>
                <w:shd w:val="clear" w:color="auto" w:fill="C0C0C0"/>
                <w:lang w:val="nn-NO"/>
              </w:rPr>
              <w:t>_____</w:t>
            </w:r>
            <w:r w:rsidRPr="004C46E0">
              <w:rPr>
                <w:i/>
                <w:iCs/>
                <w:lang w:val="nn-NO"/>
              </w:rPr>
              <w:t>ir psl. Nr.</w:t>
            </w:r>
            <w:r w:rsidRPr="004C46E0">
              <w:rPr>
                <w:i/>
                <w:iCs/>
                <w:shd w:val="clear" w:color="auto" w:fill="C0C0C0"/>
                <w:lang w:val="nn-NO"/>
              </w:rPr>
              <w:t xml:space="preserve"> ____.</w:t>
            </w:r>
          </w:p>
        </w:tc>
      </w:tr>
      <w:tr w:rsidR="00165E0B" w14:paraId="5B5A55E1" w14:textId="77777777" w:rsidTr="00274BEA">
        <w:trPr>
          <w:trHeight w:val="1134"/>
          <w:jc w:val="center"/>
        </w:trPr>
        <w:tc>
          <w:tcPr>
            <w:tcW w:w="762" w:type="dxa"/>
            <w:vAlign w:val="center"/>
          </w:tcPr>
          <w:p w14:paraId="178B9262" w14:textId="35ED24C0" w:rsidR="00165E0B" w:rsidRPr="004C46E0" w:rsidRDefault="00AA392D">
            <w:pPr>
              <w:ind w:right="-1"/>
              <w:jc w:val="both"/>
              <w:rPr>
                <w:lang w:eastAsia="en-US"/>
              </w:rPr>
            </w:pPr>
            <w:r>
              <w:rPr>
                <w:lang w:eastAsia="en-US"/>
              </w:rPr>
              <w:t>6</w:t>
            </w:r>
            <w:r w:rsidRPr="004C46E0">
              <w:rPr>
                <w:lang w:eastAsia="en-US"/>
              </w:rPr>
              <w:t>.2.</w:t>
            </w:r>
          </w:p>
        </w:tc>
        <w:tc>
          <w:tcPr>
            <w:tcW w:w="2053" w:type="dxa"/>
            <w:vAlign w:val="center"/>
          </w:tcPr>
          <w:p w14:paraId="607B746B" w14:textId="77777777" w:rsidR="00165E0B" w:rsidRPr="004C46E0" w:rsidRDefault="004F6A2C">
            <w:pPr>
              <w:ind w:right="-1"/>
              <w:jc w:val="both"/>
              <w:rPr>
                <w:lang w:eastAsia="en-US"/>
              </w:rPr>
            </w:pPr>
            <w:r w:rsidRPr="004C46E0">
              <w:rPr>
                <w:rFonts w:eastAsia="Calibri"/>
                <w:lang w:eastAsia="en-US"/>
              </w:rPr>
              <w:t xml:space="preserve"> </w:t>
            </w:r>
            <w:r w:rsidRPr="004C46E0">
              <w:rPr>
                <w:rFonts w:eastAsia="Calibri"/>
                <w:lang w:eastAsia="zh-CN"/>
              </w:rPr>
              <w:t xml:space="preserve">Išvadų kiekis </w:t>
            </w:r>
          </w:p>
        </w:tc>
        <w:tc>
          <w:tcPr>
            <w:tcW w:w="6473" w:type="dxa"/>
            <w:tcMar>
              <w:left w:w="0" w:type="dxa"/>
              <w:right w:w="0" w:type="dxa"/>
            </w:tcMar>
            <w:vAlign w:val="center"/>
          </w:tcPr>
          <w:p w14:paraId="33257EDD" w14:textId="731E743F" w:rsidR="00165E0B" w:rsidRPr="004C46E0" w:rsidRDefault="004F6A2C" w:rsidP="004C46E0">
            <w:pPr>
              <w:tabs>
                <w:tab w:val="left" w:pos="147"/>
              </w:tabs>
              <w:autoSpaceDE w:val="0"/>
              <w:autoSpaceDN w:val="0"/>
              <w:adjustRightInd w:val="0"/>
              <w:ind w:left="147" w:right="197"/>
              <w:jc w:val="both"/>
              <w:rPr>
                <w:color w:val="000000"/>
              </w:rPr>
            </w:pPr>
            <w:r w:rsidRPr="004C46E0">
              <w:rPr>
                <w:color w:val="000000"/>
              </w:rPr>
              <w:t>Ne mažiau kaip dvi hidraulinių išėjimų poros  šarnyrinio teleskopinio krautuvo priekyje ant strėlės.</w:t>
            </w:r>
          </w:p>
          <w:p w14:paraId="4080B0F0" w14:textId="4A07D67B" w:rsidR="00165E0B" w:rsidRPr="004C46E0" w:rsidRDefault="004F6A2C" w:rsidP="004C46E0">
            <w:pPr>
              <w:autoSpaceDE w:val="0"/>
              <w:autoSpaceDN w:val="0"/>
              <w:adjustRightInd w:val="0"/>
              <w:ind w:left="147" w:right="197"/>
              <w:jc w:val="both"/>
              <w:rPr>
                <w:color w:val="000000"/>
              </w:rPr>
            </w:pPr>
            <w:r w:rsidRPr="004C46E0">
              <w:rPr>
                <w:color w:val="000000"/>
              </w:rPr>
              <w:t>Laisvas hidraulinės alyvos gražinimo kanalas į baką priekyje ant strėlės.</w:t>
            </w:r>
          </w:p>
        </w:tc>
        <w:tc>
          <w:tcPr>
            <w:tcW w:w="6442" w:type="dxa"/>
            <w:vAlign w:val="center"/>
          </w:tcPr>
          <w:p w14:paraId="7187E194" w14:textId="453576C1" w:rsidR="004C46E0" w:rsidRPr="004C46E0" w:rsidRDefault="004C46E0" w:rsidP="002A2FAA">
            <w:pPr>
              <w:tabs>
                <w:tab w:val="left" w:pos="0"/>
              </w:tabs>
              <w:autoSpaceDE w:val="0"/>
              <w:autoSpaceDN w:val="0"/>
              <w:adjustRightInd w:val="0"/>
              <w:ind w:right="197"/>
              <w:jc w:val="both"/>
              <w:rPr>
                <w:color w:val="000000"/>
              </w:rPr>
            </w:pPr>
            <w:r w:rsidRPr="004C46E0">
              <w:t xml:space="preserve">Taip/Ne, </w:t>
            </w:r>
            <w:r w:rsidRPr="004C46E0">
              <w:rPr>
                <w:i/>
                <w:iCs/>
              </w:rPr>
              <w:t>(nereikalingą išbraukti)</w:t>
            </w:r>
            <w:r w:rsidRPr="004C46E0">
              <w:rPr>
                <w:lang w:eastAsia="en-US"/>
              </w:rPr>
              <w:t>,</w:t>
            </w:r>
            <w:r>
              <w:rPr>
                <w:lang w:eastAsia="en-US"/>
              </w:rPr>
              <w:t xml:space="preserve"> __________</w:t>
            </w:r>
            <w:r w:rsidRPr="004C46E0">
              <w:rPr>
                <w:color w:val="000000"/>
              </w:rPr>
              <w:t xml:space="preserve"> hidraulinių išėjimų poros  šarnyrinio teleskopinio krautuvo priekyje ant strėlės.</w:t>
            </w:r>
          </w:p>
          <w:p w14:paraId="1D22CE8A" w14:textId="072D932F" w:rsidR="00165E0B" w:rsidRPr="004C46E0" w:rsidRDefault="004C46E0" w:rsidP="002A2FAA">
            <w:pPr>
              <w:jc w:val="both"/>
              <w:rPr>
                <w:rFonts w:eastAsia="Calibri"/>
                <w:b/>
                <w:bCs/>
                <w:i/>
                <w:iCs/>
                <w:highlight w:val="lightGray"/>
              </w:rPr>
            </w:pPr>
            <w:r w:rsidRPr="004C46E0">
              <w:rPr>
                <w:color w:val="000000"/>
              </w:rPr>
              <w:t xml:space="preserve">Laisvas hidraulinės alyvos gražinimo kanalas į baką </w:t>
            </w:r>
            <w:r>
              <w:rPr>
                <w:color w:val="000000"/>
              </w:rPr>
              <w:t>_________ .</w:t>
            </w:r>
          </w:p>
        </w:tc>
      </w:tr>
      <w:tr w:rsidR="00165E0B" w14:paraId="40BEDE0E" w14:textId="77777777" w:rsidTr="00274BEA">
        <w:trPr>
          <w:jc w:val="center"/>
        </w:trPr>
        <w:tc>
          <w:tcPr>
            <w:tcW w:w="762" w:type="dxa"/>
            <w:vAlign w:val="center"/>
          </w:tcPr>
          <w:p w14:paraId="4698AC29" w14:textId="6BD2AE59" w:rsidR="00165E0B" w:rsidRPr="004D38CC" w:rsidRDefault="00AA392D">
            <w:pPr>
              <w:ind w:right="-1"/>
              <w:jc w:val="both"/>
              <w:rPr>
                <w:lang w:eastAsia="en-US"/>
              </w:rPr>
            </w:pPr>
            <w:r>
              <w:rPr>
                <w:lang w:eastAsia="en-US"/>
              </w:rPr>
              <w:t>6</w:t>
            </w:r>
            <w:r w:rsidRPr="004D38CC">
              <w:rPr>
                <w:lang w:eastAsia="en-US"/>
              </w:rPr>
              <w:t>.3.</w:t>
            </w:r>
          </w:p>
        </w:tc>
        <w:tc>
          <w:tcPr>
            <w:tcW w:w="2053" w:type="dxa"/>
            <w:vAlign w:val="center"/>
          </w:tcPr>
          <w:p w14:paraId="6A116920" w14:textId="77777777" w:rsidR="00165E0B" w:rsidRPr="004D38CC" w:rsidRDefault="004F6A2C">
            <w:pPr>
              <w:ind w:right="-1"/>
              <w:jc w:val="both"/>
              <w:rPr>
                <w:rFonts w:eastAsia="Calibri"/>
                <w:lang w:eastAsia="en-US"/>
              </w:rPr>
            </w:pPr>
            <w:r w:rsidRPr="004D38CC">
              <w:rPr>
                <w:rFonts w:eastAsia="Calibri"/>
                <w:lang w:eastAsia="en-US"/>
              </w:rPr>
              <w:t>Hidraulinės alyvos slėgio nuėmimo funkcija</w:t>
            </w:r>
          </w:p>
        </w:tc>
        <w:tc>
          <w:tcPr>
            <w:tcW w:w="6473" w:type="dxa"/>
            <w:tcMar>
              <w:left w:w="0" w:type="dxa"/>
              <w:right w:w="0" w:type="dxa"/>
            </w:tcMar>
            <w:vAlign w:val="center"/>
          </w:tcPr>
          <w:p w14:paraId="38FAE55D" w14:textId="3D35F606" w:rsidR="00165E0B" w:rsidRPr="004D38CC" w:rsidRDefault="004F6A2C" w:rsidP="00393100">
            <w:pPr>
              <w:autoSpaceDE w:val="0"/>
              <w:autoSpaceDN w:val="0"/>
              <w:adjustRightInd w:val="0"/>
              <w:ind w:left="147" w:right="197"/>
              <w:jc w:val="both"/>
              <w:rPr>
                <w:lang w:eastAsia="en-US"/>
              </w:rPr>
            </w:pPr>
            <w:r w:rsidRPr="004D38CC">
              <w:rPr>
                <w:lang w:eastAsia="en-US"/>
              </w:rPr>
              <w:t>Ant strėlės sumontuota hidraulinės alyvo</w:t>
            </w:r>
            <w:r w:rsidR="00393100">
              <w:rPr>
                <w:lang w:eastAsia="en-US"/>
              </w:rPr>
              <w:t>s</w:t>
            </w:r>
            <w:r w:rsidRPr="004D38CC">
              <w:rPr>
                <w:lang w:eastAsia="en-US"/>
              </w:rPr>
              <w:t xml:space="preserve"> slėgio nuėmimo funkcija.</w:t>
            </w:r>
          </w:p>
        </w:tc>
        <w:tc>
          <w:tcPr>
            <w:tcW w:w="6442" w:type="dxa"/>
            <w:vAlign w:val="center"/>
          </w:tcPr>
          <w:p w14:paraId="0C3DFA7A" w14:textId="5A2C1AF2" w:rsidR="00165E0B" w:rsidRPr="004D38CC" w:rsidRDefault="004D38CC" w:rsidP="004D38CC">
            <w:pPr>
              <w:jc w:val="both"/>
              <w:rPr>
                <w:rFonts w:eastAsia="Calibri"/>
                <w:highlight w:val="lightGray"/>
              </w:rPr>
            </w:pPr>
            <w:r w:rsidRPr="004D38CC">
              <w:t xml:space="preserve">Taip/Ne, </w:t>
            </w:r>
            <w:r w:rsidRPr="004D38CC">
              <w:rPr>
                <w:i/>
                <w:iCs/>
              </w:rPr>
              <w:t>(nereikalingą išbraukti)</w:t>
            </w:r>
            <w:r w:rsidRPr="004D38CC">
              <w:rPr>
                <w:lang w:eastAsia="en-US"/>
              </w:rPr>
              <w:t>, ant strėlės sumontuota hidraulinės alyvo</w:t>
            </w:r>
            <w:r w:rsidR="00393100">
              <w:rPr>
                <w:lang w:eastAsia="en-US"/>
              </w:rPr>
              <w:t>s</w:t>
            </w:r>
            <w:r w:rsidRPr="004D38CC">
              <w:rPr>
                <w:lang w:eastAsia="en-US"/>
              </w:rPr>
              <w:t xml:space="preserve"> slėgio nuėmimo funkcija.</w:t>
            </w:r>
          </w:p>
        </w:tc>
      </w:tr>
      <w:tr w:rsidR="00165E0B" w14:paraId="048AA5B0" w14:textId="77777777" w:rsidTr="00E664FE">
        <w:trPr>
          <w:trHeight w:val="624"/>
          <w:jc w:val="center"/>
        </w:trPr>
        <w:tc>
          <w:tcPr>
            <w:tcW w:w="762" w:type="dxa"/>
            <w:vAlign w:val="center"/>
          </w:tcPr>
          <w:p w14:paraId="3B183C4C" w14:textId="5D3844E7" w:rsidR="00165E0B" w:rsidRPr="00304505" w:rsidRDefault="00AA392D">
            <w:pPr>
              <w:ind w:right="-1"/>
              <w:jc w:val="both"/>
              <w:rPr>
                <w:lang w:eastAsia="en-US"/>
              </w:rPr>
            </w:pPr>
            <w:r>
              <w:rPr>
                <w:lang w:eastAsia="en-US"/>
              </w:rPr>
              <w:lastRenderedPageBreak/>
              <w:t>6</w:t>
            </w:r>
            <w:r w:rsidRPr="00304505">
              <w:rPr>
                <w:lang w:eastAsia="en-US"/>
              </w:rPr>
              <w:t>.4.</w:t>
            </w:r>
          </w:p>
        </w:tc>
        <w:tc>
          <w:tcPr>
            <w:tcW w:w="2053" w:type="dxa"/>
            <w:vAlign w:val="center"/>
          </w:tcPr>
          <w:p w14:paraId="2BCE0A80" w14:textId="77777777" w:rsidR="00165E0B" w:rsidRPr="00304505" w:rsidRDefault="004F6A2C">
            <w:pPr>
              <w:ind w:right="-1"/>
              <w:jc w:val="both"/>
              <w:rPr>
                <w:lang w:eastAsia="en-US"/>
              </w:rPr>
            </w:pPr>
            <w:r w:rsidRPr="00304505">
              <w:rPr>
                <w:lang w:eastAsia="en-US"/>
              </w:rPr>
              <w:t>Priedų sukabinimo – fiksavimo  įtaisas</w:t>
            </w:r>
          </w:p>
        </w:tc>
        <w:tc>
          <w:tcPr>
            <w:tcW w:w="6473" w:type="dxa"/>
            <w:tcMar>
              <w:left w:w="0" w:type="dxa"/>
              <w:right w:w="0" w:type="dxa"/>
            </w:tcMar>
            <w:vAlign w:val="center"/>
          </w:tcPr>
          <w:p w14:paraId="1A7590A4" w14:textId="1332D46F" w:rsidR="00165E0B" w:rsidRPr="00304505" w:rsidRDefault="004D38CC">
            <w:pPr>
              <w:ind w:right="-1"/>
              <w:jc w:val="both"/>
              <w:rPr>
                <w:lang w:eastAsia="en-US"/>
              </w:rPr>
            </w:pPr>
            <w:r w:rsidRPr="00304505">
              <w:rPr>
                <w:lang w:eastAsia="en-US"/>
              </w:rPr>
              <w:t xml:space="preserve"> Hidrofikuotas </w:t>
            </w:r>
            <w:r w:rsidR="00E664FE">
              <w:rPr>
                <w:lang w:eastAsia="en-US"/>
              </w:rPr>
              <w:t xml:space="preserve">arba lygiavertis </w:t>
            </w:r>
            <w:r w:rsidRPr="00304505">
              <w:rPr>
                <w:lang w:eastAsia="en-US"/>
              </w:rPr>
              <w:t>sukabinimo - fiksavimo įtaisas</w:t>
            </w:r>
            <w:r w:rsidR="00E664FE">
              <w:rPr>
                <w:lang w:eastAsia="en-US"/>
              </w:rPr>
              <w:t>.</w:t>
            </w:r>
          </w:p>
        </w:tc>
        <w:tc>
          <w:tcPr>
            <w:tcW w:w="6442" w:type="dxa"/>
            <w:vAlign w:val="center"/>
          </w:tcPr>
          <w:p w14:paraId="2B3AA9A3" w14:textId="3D8B80E6" w:rsidR="00165E0B" w:rsidRPr="00304505" w:rsidRDefault="004D38CC" w:rsidP="00393100">
            <w:pPr>
              <w:jc w:val="both"/>
              <w:rPr>
                <w:i/>
                <w:iCs/>
                <w:shd w:val="clear" w:color="auto" w:fill="FFFFFF"/>
                <w:lang w:eastAsia="en-US"/>
              </w:rPr>
            </w:pPr>
            <w:r w:rsidRPr="00304505">
              <w:t xml:space="preserve">Taip/Ne, </w:t>
            </w:r>
            <w:r w:rsidRPr="00304505">
              <w:rPr>
                <w:i/>
                <w:iCs/>
              </w:rPr>
              <w:t>(nereikalingą išbraukti)</w:t>
            </w:r>
            <w:r w:rsidRPr="00304505">
              <w:rPr>
                <w:lang w:eastAsia="en-US"/>
              </w:rPr>
              <w:t>, priedų sukabinimo – fiksavimo  įtaisas  ____________________</w:t>
            </w:r>
            <w:r w:rsidR="00393100" w:rsidRPr="00304505">
              <w:rPr>
                <w:lang w:eastAsia="en-US"/>
              </w:rPr>
              <w:t xml:space="preserve"> .</w:t>
            </w:r>
          </w:p>
        </w:tc>
      </w:tr>
      <w:tr w:rsidR="00165E0B" w14:paraId="4ECCD129" w14:textId="77777777" w:rsidTr="001E0824">
        <w:trPr>
          <w:jc w:val="center"/>
        </w:trPr>
        <w:tc>
          <w:tcPr>
            <w:tcW w:w="15730" w:type="dxa"/>
            <w:gridSpan w:val="4"/>
            <w:vAlign w:val="center"/>
          </w:tcPr>
          <w:p w14:paraId="560311C0" w14:textId="77777777" w:rsidR="00165E0B" w:rsidRPr="00304505" w:rsidRDefault="004F6A2C" w:rsidP="00393100">
            <w:pPr>
              <w:numPr>
                <w:ilvl w:val="0"/>
                <w:numId w:val="3"/>
              </w:numPr>
              <w:spacing w:after="160" w:line="259" w:lineRule="auto"/>
              <w:ind w:left="360" w:right="-1" w:hanging="360"/>
              <w:contextualSpacing/>
              <w:jc w:val="both"/>
              <w:rPr>
                <w:b/>
              </w:rPr>
            </w:pPr>
            <w:r w:rsidRPr="00304505">
              <w:rPr>
                <w:b/>
                <w:bCs/>
              </w:rPr>
              <w:t>Kabina, prietaisai, elektrinė dalis</w:t>
            </w:r>
          </w:p>
        </w:tc>
      </w:tr>
      <w:tr w:rsidR="00165E0B" w14:paraId="36727C7D" w14:textId="77777777" w:rsidTr="00274BEA">
        <w:trPr>
          <w:trHeight w:val="1134"/>
          <w:jc w:val="center"/>
        </w:trPr>
        <w:tc>
          <w:tcPr>
            <w:tcW w:w="762" w:type="dxa"/>
            <w:vAlign w:val="center"/>
          </w:tcPr>
          <w:p w14:paraId="2280E6A4" w14:textId="00D207DD" w:rsidR="00165E0B" w:rsidRPr="00304505" w:rsidRDefault="00AA392D">
            <w:pPr>
              <w:ind w:right="-1"/>
              <w:jc w:val="both"/>
              <w:rPr>
                <w:lang w:eastAsia="en-US"/>
              </w:rPr>
            </w:pPr>
            <w:r>
              <w:rPr>
                <w:lang w:eastAsia="en-US"/>
              </w:rPr>
              <w:t>7</w:t>
            </w:r>
            <w:r w:rsidRPr="00304505">
              <w:rPr>
                <w:lang w:eastAsia="en-US"/>
              </w:rPr>
              <w:t>.1.</w:t>
            </w:r>
          </w:p>
        </w:tc>
        <w:tc>
          <w:tcPr>
            <w:tcW w:w="2053" w:type="dxa"/>
            <w:vAlign w:val="center"/>
          </w:tcPr>
          <w:p w14:paraId="461CE5C3" w14:textId="77777777" w:rsidR="00165E0B" w:rsidRPr="00304505" w:rsidRDefault="004F6A2C">
            <w:pPr>
              <w:ind w:right="197"/>
              <w:jc w:val="both"/>
              <w:rPr>
                <w:lang w:eastAsia="en-US"/>
              </w:rPr>
            </w:pPr>
            <w:r w:rsidRPr="00304505">
              <w:rPr>
                <w:lang w:eastAsia="en-US"/>
              </w:rPr>
              <w:t>Operatoriaus saugumas</w:t>
            </w:r>
          </w:p>
        </w:tc>
        <w:tc>
          <w:tcPr>
            <w:tcW w:w="6473" w:type="dxa"/>
            <w:tcMar>
              <w:left w:w="0" w:type="dxa"/>
              <w:right w:w="0" w:type="dxa"/>
            </w:tcMar>
            <w:vAlign w:val="center"/>
          </w:tcPr>
          <w:p w14:paraId="5DA74EEB" w14:textId="77777777" w:rsidR="00165E0B" w:rsidRPr="00304505" w:rsidRDefault="004F6A2C" w:rsidP="00304505">
            <w:pPr>
              <w:suppressAutoHyphens/>
              <w:ind w:left="147" w:right="180"/>
              <w:jc w:val="both"/>
              <w:rPr>
                <w:lang w:eastAsia="ar-SA"/>
              </w:rPr>
            </w:pPr>
            <w:r w:rsidRPr="00304505">
              <w:rPr>
                <w:lang w:eastAsia="ar-SA"/>
              </w:rPr>
              <w:t>Kabina turi atitikti apsaugos nuo apsivertimų (ROPS – ISO 3471) ir apsaugos nuo krentančių objektų (FOPS – ISO 3449)  standartus arba jiems lygiaverčius.</w:t>
            </w:r>
          </w:p>
        </w:tc>
        <w:tc>
          <w:tcPr>
            <w:tcW w:w="6442" w:type="dxa"/>
            <w:tcBorders>
              <w:top w:val="single" w:sz="4" w:space="0" w:color="000000"/>
              <w:left w:val="single" w:sz="4" w:space="0" w:color="auto"/>
              <w:bottom w:val="single" w:sz="4" w:space="0" w:color="000000"/>
              <w:right w:val="single" w:sz="4" w:space="0" w:color="000000"/>
            </w:tcBorders>
            <w:vAlign w:val="center"/>
          </w:tcPr>
          <w:p w14:paraId="60C70D3A" w14:textId="77777777" w:rsidR="00304505" w:rsidRDefault="00304505" w:rsidP="00304505">
            <w:pPr>
              <w:rPr>
                <w:rFonts w:eastAsia="Calibri"/>
                <w:i/>
                <w:iCs/>
                <w:sz w:val="22"/>
                <w:szCs w:val="22"/>
              </w:rPr>
            </w:pPr>
            <w:r w:rsidRPr="00304505">
              <w:t xml:space="preserve">Taip/Ne, </w:t>
            </w:r>
            <w:r w:rsidRPr="00304505">
              <w:rPr>
                <w:i/>
                <w:iCs/>
              </w:rPr>
              <w:t>(nereikalingą išbraukti)</w:t>
            </w:r>
            <w:r w:rsidRPr="00304505">
              <w:rPr>
                <w:lang w:eastAsia="en-US"/>
              </w:rPr>
              <w:t>, k</w:t>
            </w:r>
            <w:r w:rsidRPr="00304505">
              <w:rPr>
                <w:lang w:eastAsia="ar-SA"/>
              </w:rPr>
              <w:t>abina atitinka apsaugos nuo apsivertimų _________ ir apsaugos nuo krentančių objektų ___________standartus.</w:t>
            </w:r>
            <w:r>
              <w:rPr>
                <w:rFonts w:eastAsia="Calibri"/>
                <w:i/>
                <w:iCs/>
                <w:sz w:val="22"/>
                <w:szCs w:val="22"/>
              </w:rPr>
              <w:t xml:space="preserve"> </w:t>
            </w:r>
          </w:p>
          <w:p w14:paraId="5D343217" w14:textId="3C947DE7" w:rsidR="00165E0B" w:rsidRPr="00304505" w:rsidRDefault="00304505" w:rsidP="00304505">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w:t>
            </w:r>
          </w:p>
        </w:tc>
      </w:tr>
      <w:tr w:rsidR="00165E0B" w14:paraId="5FF20B0C" w14:textId="77777777" w:rsidTr="00274BEA">
        <w:trPr>
          <w:jc w:val="center"/>
        </w:trPr>
        <w:tc>
          <w:tcPr>
            <w:tcW w:w="762" w:type="dxa"/>
            <w:vAlign w:val="center"/>
          </w:tcPr>
          <w:p w14:paraId="611EA2F9" w14:textId="36C1C12D" w:rsidR="00165E0B" w:rsidRPr="00304505" w:rsidRDefault="00AA392D">
            <w:pPr>
              <w:ind w:right="-1"/>
              <w:jc w:val="both"/>
              <w:rPr>
                <w:lang w:eastAsia="en-US"/>
              </w:rPr>
            </w:pPr>
            <w:r>
              <w:rPr>
                <w:lang w:eastAsia="en-US"/>
              </w:rPr>
              <w:t>7</w:t>
            </w:r>
            <w:r w:rsidRPr="00304505">
              <w:rPr>
                <w:lang w:eastAsia="en-US"/>
              </w:rPr>
              <w:t>.2.</w:t>
            </w:r>
          </w:p>
        </w:tc>
        <w:tc>
          <w:tcPr>
            <w:tcW w:w="2053" w:type="dxa"/>
            <w:vAlign w:val="center"/>
          </w:tcPr>
          <w:p w14:paraId="6F5F02F2" w14:textId="77777777" w:rsidR="00165E0B" w:rsidRPr="00304505" w:rsidRDefault="004F6A2C">
            <w:pPr>
              <w:autoSpaceDE w:val="0"/>
              <w:autoSpaceDN w:val="0"/>
              <w:adjustRightInd w:val="0"/>
              <w:ind w:right="197"/>
              <w:jc w:val="both"/>
              <w:rPr>
                <w:color w:val="000000"/>
              </w:rPr>
            </w:pPr>
            <w:r w:rsidRPr="00304505">
              <w:rPr>
                <w:lang w:eastAsia="en-US"/>
              </w:rPr>
              <w:t>Šildymas, vėdinimas, oro kondicionavimas</w:t>
            </w:r>
          </w:p>
        </w:tc>
        <w:tc>
          <w:tcPr>
            <w:tcW w:w="64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00EB9C" w14:textId="77777777" w:rsidR="00165E0B" w:rsidRPr="00304505" w:rsidRDefault="004F6A2C" w:rsidP="00304505">
            <w:pPr>
              <w:ind w:left="157" w:right="197" w:hanging="10"/>
              <w:jc w:val="both"/>
              <w:rPr>
                <w:lang w:eastAsia="en-US"/>
              </w:rPr>
            </w:pPr>
            <w:r w:rsidRPr="00304505">
              <w:rPr>
                <w:rFonts w:eastAsia="Calibri"/>
                <w:lang w:eastAsia="en-US"/>
              </w:rPr>
              <w:t>Gamintojo įrengtos kabinos šildymo, vėdinimo sistemos, oro kondicionavimo sistemos.</w:t>
            </w:r>
          </w:p>
        </w:tc>
        <w:tc>
          <w:tcPr>
            <w:tcW w:w="6442" w:type="dxa"/>
            <w:tcBorders>
              <w:top w:val="single" w:sz="4" w:space="0" w:color="000000"/>
              <w:left w:val="single" w:sz="4" w:space="0" w:color="auto"/>
              <w:bottom w:val="single" w:sz="4" w:space="0" w:color="000000"/>
              <w:right w:val="single" w:sz="4" w:space="0" w:color="000000"/>
            </w:tcBorders>
            <w:vAlign w:val="center"/>
          </w:tcPr>
          <w:p w14:paraId="1FD2401B" w14:textId="693C93A0" w:rsidR="00165E0B" w:rsidRPr="00304505" w:rsidRDefault="00304505">
            <w:pPr>
              <w:suppressAutoHyphens/>
              <w:rPr>
                <w:rFonts w:eastAsia="Calibri"/>
                <w:i/>
                <w:iCs/>
              </w:rPr>
            </w:pPr>
            <w:r w:rsidRPr="00304505">
              <w:t xml:space="preserve">Taip/Ne, </w:t>
            </w:r>
            <w:r w:rsidRPr="00304505">
              <w:rPr>
                <w:i/>
                <w:iCs/>
              </w:rPr>
              <w:t>(nereikalingą išbraukti)</w:t>
            </w:r>
            <w:r w:rsidRPr="00304505">
              <w:rPr>
                <w:lang w:eastAsia="en-US"/>
              </w:rPr>
              <w:t>,</w:t>
            </w:r>
            <w:r w:rsidRPr="00304505">
              <w:rPr>
                <w:rFonts w:eastAsia="Calibri"/>
                <w:lang w:eastAsia="en-US"/>
              </w:rPr>
              <w:t xml:space="preserve"> </w:t>
            </w:r>
            <w:r>
              <w:rPr>
                <w:rFonts w:eastAsia="Calibri"/>
                <w:lang w:eastAsia="en-US"/>
              </w:rPr>
              <w:t>g</w:t>
            </w:r>
            <w:r w:rsidRPr="00304505">
              <w:rPr>
                <w:rFonts w:eastAsia="Calibri"/>
                <w:lang w:eastAsia="en-US"/>
              </w:rPr>
              <w:t>amintojo įrengtos kabinos šildymo, vėdinimo sistemos, oro kondicionavimo sistemos.</w:t>
            </w:r>
          </w:p>
        </w:tc>
      </w:tr>
      <w:tr w:rsidR="00165E0B" w14:paraId="3A803797" w14:textId="77777777" w:rsidTr="00274BEA">
        <w:trPr>
          <w:jc w:val="center"/>
        </w:trPr>
        <w:tc>
          <w:tcPr>
            <w:tcW w:w="762" w:type="dxa"/>
            <w:vAlign w:val="center"/>
          </w:tcPr>
          <w:p w14:paraId="416302EA" w14:textId="5FDD50F9" w:rsidR="00165E0B" w:rsidRPr="00304505" w:rsidRDefault="00AA392D">
            <w:pPr>
              <w:ind w:right="-1"/>
              <w:jc w:val="both"/>
              <w:rPr>
                <w:lang w:eastAsia="en-US"/>
              </w:rPr>
            </w:pPr>
            <w:r>
              <w:rPr>
                <w:lang w:eastAsia="en-US"/>
              </w:rPr>
              <w:t>7</w:t>
            </w:r>
            <w:r w:rsidRPr="00304505">
              <w:rPr>
                <w:lang w:eastAsia="en-US"/>
              </w:rPr>
              <w:t>.</w:t>
            </w:r>
            <w:r w:rsidR="00304505" w:rsidRPr="00304505">
              <w:rPr>
                <w:lang w:eastAsia="en-US"/>
              </w:rPr>
              <w:t>3</w:t>
            </w:r>
            <w:r w:rsidRPr="00304505">
              <w:rPr>
                <w:lang w:eastAsia="en-US"/>
              </w:rPr>
              <w:t>.</w:t>
            </w:r>
          </w:p>
        </w:tc>
        <w:tc>
          <w:tcPr>
            <w:tcW w:w="2053" w:type="dxa"/>
            <w:vAlign w:val="center"/>
          </w:tcPr>
          <w:p w14:paraId="0E73B197" w14:textId="77777777" w:rsidR="00165E0B" w:rsidRPr="00304505" w:rsidRDefault="004F6A2C">
            <w:pPr>
              <w:ind w:right="197"/>
              <w:jc w:val="both"/>
              <w:rPr>
                <w:lang w:eastAsia="en-US"/>
              </w:rPr>
            </w:pPr>
            <w:r w:rsidRPr="00304505">
              <w:rPr>
                <w:lang w:eastAsia="en-US"/>
              </w:rPr>
              <w:t>Stiklų valytuvai</w:t>
            </w:r>
          </w:p>
        </w:tc>
        <w:tc>
          <w:tcPr>
            <w:tcW w:w="6473" w:type="dxa"/>
            <w:tcMar>
              <w:left w:w="0" w:type="dxa"/>
              <w:right w:w="0" w:type="dxa"/>
            </w:tcMar>
            <w:vAlign w:val="center"/>
          </w:tcPr>
          <w:p w14:paraId="07709486" w14:textId="77777777" w:rsidR="00165E0B" w:rsidRPr="00304505" w:rsidRDefault="004F6A2C" w:rsidP="00304505">
            <w:pPr>
              <w:ind w:right="197" w:firstLine="157"/>
              <w:jc w:val="both"/>
              <w:rPr>
                <w:lang w:eastAsia="en-US"/>
              </w:rPr>
            </w:pPr>
            <w:r w:rsidRPr="00304505">
              <w:rPr>
                <w:lang w:eastAsia="en-US"/>
              </w:rPr>
              <w:t>Priekinio ir galinio stiklo valytuvai su apiplovimu.</w:t>
            </w:r>
          </w:p>
        </w:tc>
        <w:tc>
          <w:tcPr>
            <w:tcW w:w="6442" w:type="dxa"/>
            <w:vAlign w:val="center"/>
          </w:tcPr>
          <w:p w14:paraId="32C13E4F" w14:textId="1888E748" w:rsidR="00165E0B" w:rsidRPr="00304505" w:rsidRDefault="00304505">
            <w:pPr>
              <w:ind w:right="-1"/>
              <w:jc w:val="both"/>
              <w:rPr>
                <w:b/>
                <w:lang w:eastAsia="en-US"/>
              </w:rPr>
            </w:pPr>
            <w:r w:rsidRPr="00304505">
              <w:t xml:space="preserve">Taip/Ne, </w:t>
            </w:r>
            <w:r w:rsidRPr="00304505">
              <w:rPr>
                <w:i/>
                <w:iCs/>
              </w:rPr>
              <w:t>(nereikalingą išbraukti)</w:t>
            </w:r>
            <w:r w:rsidRPr="00304505">
              <w:rPr>
                <w:lang w:eastAsia="en-US"/>
              </w:rPr>
              <w:t>,</w:t>
            </w:r>
            <w:r w:rsidRPr="00304505">
              <w:rPr>
                <w:rFonts w:eastAsia="Calibri"/>
                <w:lang w:eastAsia="en-US"/>
              </w:rPr>
              <w:t xml:space="preserve"> </w:t>
            </w:r>
            <w:r>
              <w:rPr>
                <w:lang w:eastAsia="en-US"/>
              </w:rPr>
              <w:t>p</w:t>
            </w:r>
            <w:r w:rsidRPr="00304505">
              <w:rPr>
                <w:lang w:eastAsia="en-US"/>
              </w:rPr>
              <w:t>riekinio ir galinio stiklo valytuvai su apiplovimu.</w:t>
            </w:r>
          </w:p>
        </w:tc>
      </w:tr>
      <w:tr w:rsidR="00165E0B" w14:paraId="3F7F7374" w14:textId="77777777" w:rsidTr="00274BEA">
        <w:trPr>
          <w:jc w:val="center"/>
        </w:trPr>
        <w:tc>
          <w:tcPr>
            <w:tcW w:w="762" w:type="dxa"/>
            <w:vAlign w:val="center"/>
          </w:tcPr>
          <w:p w14:paraId="63E15BFE" w14:textId="4C970B46" w:rsidR="00165E0B" w:rsidRPr="00304505" w:rsidRDefault="00AA392D">
            <w:pPr>
              <w:ind w:right="-1"/>
              <w:jc w:val="both"/>
              <w:rPr>
                <w:lang w:eastAsia="en-US"/>
              </w:rPr>
            </w:pPr>
            <w:r>
              <w:rPr>
                <w:lang w:eastAsia="en-US"/>
              </w:rPr>
              <w:t>7</w:t>
            </w:r>
            <w:r w:rsidRPr="00304505">
              <w:rPr>
                <w:lang w:eastAsia="en-US"/>
              </w:rPr>
              <w:t>.4.</w:t>
            </w:r>
          </w:p>
        </w:tc>
        <w:tc>
          <w:tcPr>
            <w:tcW w:w="2053" w:type="dxa"/>
            <w:vAlign w:val="center"/>
          </w:tcPr>
          <w:p w14:paraId="57930BB2" w14:textId="77777777" w:rsidR="00165E0B" w:rsidRPr="00304505" w:rsidRDefault="004F6A2C">
            <w:pPr>
              <w:ind w:right="197"/>
              <w:jc w:val="both"/>
              <w:rPr>
                <w:lang w:eastAsia="en-US"/>
              </w:rPr>
            </w:pPr>
            <w:r w:rsidRPr="00304505">
              <w:rPr>
                <w:lang w:eastAsia="en-US"/>
              </w:rPr>
              <w:t>Šildomas stiklas</w:t>
            </w:r>
          </w:p>
        </w:tc>
        <w:tc>
          <w:tcPr>
            <w:tcW w:w="6473" w:type="dxa"/>
            <w:tcMar>
              <w:left w:w="0" w:type="dxa"/>
              <w:right w:w="0" w:type="dxa"/>
            </w:tcMar>
            <w:vAlign w:val="center"/>
          </w:tcPr>
          <w:p w14:paraId="3F347F22" w14:textId="77777777" w:rsidR="00165E0B" w:rsidRPr="00304505" w:rsidRDefault="004F6A2C" w:rsidP="00304505">
            <w:pPr>
              <w:ind w:right="197" w:firstLine="157"/>
              <w:jc w:val="both"/>
              <w:rPr>
                <w:lang w:eastAsia="en-US"/>
              </w:rPr>
            </w:pPr>
            <w:r w:rsidRPr="00304505">
              <w:rPr>
                <w:lang w:eastAsia="en-US"/>
              </w:rPr>
              <w:t>Kabinos galinis stiklas su elektriniu šildymo elementu.</w:t>
            </w:r>
          </w:p>
        </w:tc>
        <w:tc>
          <w:tcPr>
            <w:tcW w:w="6442" w:type="dxa"/>
            <w:vAlign w:val="center"/>
          </w:tcPr>
          <w:p w14:paraId="5BFE2287" w14:textId="37870D20" w:rsidR="00165E0B" w:rsidRPr="00304505" w:rsidRDefault="00304505" w:rsidP="00304505">
            <w:pPr>
              <w:jc w:val="both"/>
              <w:rPr>
                <w:rFonts w:eastAsia="Calibri"/>
                <w:b/>
                <w:bCs/>
                <w:highlight w:val="lightGray"/>
              </w:rPr>
            </w:pPr>
            <w:r w:rsidRPr="00304505">
              <w:t xml:space="preserve">Taip/Ne, </w:t>
            </w:r>
            <w:r w:rsidRPr="00304505">
              <w:rPr>
                <w:i/>
                <w:iCs/>
              </w:rPr>
              <w:t>(nereikalingą išbraukti)</w:t>
            </w:r>
            <w:r w:rsidRPr="00304505">
              <w:rPr>
                <w:lang w:eastAsia="en-US"/>
              </w:rPr>
              <w:t xml:space="preserve">, </w:t>
            </w:r>
            <w:r>
              <w:rPr>
                <w:lang w:eastAsia="en-US"/>
              </w:rPr>
              <w:t>k</w:t>
            </w:r>
            <w:r w:rsidRPr="00304505">
              <w:rPr>
                <w:lang w:eastAsia="en-US"/>
              </w:rPr>
              <w:t>abinos galinis stiklas su elektriniu šildymo elementu.</w:t>
            </w:r>
          </w:p>
        </w:tc>
      </w:tr>
      <w:tr w:rsidR="00165E0B" w14:paraId="70B845BC" w14:textId="77777777" w:rsidTr="00274BEA">
        <w:trPr>
          <w:jc w:val="center"/>
        </w:trPr>
        <w:tc>
          <w:tcPr>
            <w:tcW w:w="762" w:type="dxa"/>
            <w:vAlign w:val="center"/>
          </w:tcPr>
          <w:p w14:paraId="177CFDE3" w14:textId="45071D2B" w:rsidR="00165E0B" w:rsidRPr="00304505" w:rsidRDefault="00AA392D">
            <w:pPr>
              <w:ind w:right="-1"/>
              <w:jc w:val="both"/>
              <w:rPr>
                <w:lang w:eastAsia="en-US"/>
              </w:rPr>
            </w:pPr>
            <w:r>
              <w:rPr>
                <w:lang w:eastAsia="en-US"/>
              </w:rPr>
              <w:t>7</w:t>
            </w:r>
            <w:r w:rsidRPr="00304505">
              <w:rPr>
                <w:lang w:eastAsia="en-US"/>
              </w:rPr>
              <w:t>.5.</w:t>
            </w:r>
          </w:p>
        </w:tc>
        <w:tc>
          <w:tcPr>
            <w:tcW w:w="2053" w:type="dxa"/>
            <w:vAlign w:val="center"/>
          </w:tcPr>
          <w:p w14:paraId="3124B1A7" w14:textId="77777777" w:rsidR="00165E0B" w:rsidRPr="00304505" w:rsidRDefault="004F6A2C">
            <w:pPr>
              <w:ind w:right="197"/>
              <w:jc w:val="both"/>
              <w:rPr>
                <w:lang w:eastAsia="en-US"/>
              </w:rPr>
            </w:pPr>
            <w:r w:rsidRPr="00304505">
              <w:rPr>
                <w:lang w:eastAsia="en-US"/>
              </w:rPr>
              <w:t>Galinio vaizdo veidrodžiai</w:t>
            </w:r>
          </w:p>
        </w:tc>
        <w:tc>
          <w:tcPr>
            <w:tcW w:w="6473" w:type="dxa"/>
            <w:tcMar>
              <w:left w:w="0" w:type="dxa"/>
              <w:right w:w="0" w:type="dxa"/>
            </w:tcMar>
            <w:vAlign w:val="center"/>
          </w:tcPr>
          <w:p w14:paraId="67C01261" w14:textId="77777777" w:rsidR="00165E0B" w:rsidRPr="00304505" w:rsidRDefault="004F6A2C" w:rsidP="00304505">
            <w:pPr>
              <w:ind w:right="197" w:firstLine="157"/>
              <w:jc w:val="both"/>
              <w:rPr>
                <w:lang w:eastAsia="en-US"/>
              </w:rPr>
            </w:pPr>
            <w:r w:rsidRPr="00304505">
              <w:rPr>
                <w:lang w:eastAsia="en-US"/>
              </w:rPr>
              <w:t>Iš abiejų kabinos šonų išorėje  ir ne mažiau kaip vienas kabinoje.</w:t>
            </w:r>
          </w:p>
        </w:tc>
        <w:tc>
          <w:tcPr>
            <w:tcW w:w="6442" w:type="dxa"/>
            <w:vAlign w:val="center"/>
          </w:tcPr>
          <w:p w14:paraId="3BBD8586" w14:textId="000F80B5" w:rsidR="00165E0B" w:rsidRPr="00304505" w:rsidRDefault="00304505">
            <w:pPr>
              <w:ind w:right="-1"/>
              <w:jc w:val="both"/>
              <w:rPr>
                <w:b/>
                <w:lang w:eastAsia="en-US"/>
              </w:rPr>
            </w:pPr>
            <w:r w:rsidRPr="00304505">
              <w:t xml:space="preserve">Taip/Ne, </w:t>
            </w:r>
            <w:r w:rsidRPr="00304505">
              <w:rPr>
                <w:i/>
                <w:iCs/>
              </w:rPr>
              <w:t>(nereikalingą išbraukti)</w:t>
            </w:r>
            <w:r w:rsidRPr="00304505">
              <w:rPr>
                <w:lang w:eastAsia="en-US"/>
              </w:rPr>
              <w:t xml:space="preserve">, </w:t>
            </w:r>
            <w:r>
              <w:rPr>
                <w:lang w:eastAsia="en-US"/>
              </w:rPr>
              <w:t>i</w:t>
            </w:r>
            <w:r w:rsidRPr="00304505">
              <w:rPr>
                <w:lang w:eastAsia="en-US"/>
              </w:rPr>
              <w:t>š abiejų kabinos šonų išorėje  ir ne mažiau kaip vienas kabinoje.</w:t>
            </w:r>
          </w:p>
        </w:tc>
      </w:tr>
      <w:tr w:rsidR="00165E0B" w14:paraId="746E7091" w14:textId="77777777" w:rsidTr="00274BEA">
        <w:trPr>
          <w:jc w:val="center"/>
        </w:trPr>
        <w:tc>
          <w:tcPr>
            <w:tcW w:w="762" w:type="dxa"/>
            <w:vAlign w:val="center"/>
          </w:tcPr>
          <w:p w14:paraId="68583841" w14:textId="647B01F3" w:rsidR="00165E0B" w:rsidRPr="00304505" w:rsidRDefault="00AA392D">
            <w:pPr>
              <w:ind w:right="-1"/>
              <w:jc w:val="both"/>
              <w:rPr>
                <w:lang w:eastAsia="en-US"/>
              </w:rPr>
            </w:pPr>
            <w:r>
              <w:rPr>
                <w:lang w:eastAsia="en-US"/>
              </w:rPr>
              <w:t>7</w:t>
            </w:r>
            <w:r w:rsidRPr="00304505">
              <w:rPr>
                <w:lang w:eastAsia="en-US"/>
              </w:rPr>
              <w:t>.6.</w:t>
            </w:r>
          </w:p>
        </w:tc>
        <w:tc>
          <w:tcPr>
            <w:tcW w:w="2053" w:type="dxa"/>
            <w:vAlign w:val="center"/>
          </w:tcPr>
          <w:p w14:paraId="1B72F24D" w14:textId="77777777" w:rsidR="00165E0B" w:rsidRPr="00304505" w:rsidRDefault="004F6A2C">
            <w:pPr>
              <w:ind w:right="56"/>
              <w:jc w:val="both"/>
            </w:pPr>
            <w:r w:rsidRPr="00304505">
              <w:t>Operatoriaus sėdynė</w:t>
            </w:r>
          </w:p>
        </w:tc>
        <w:tc>
          <w:tcPr>
            <w:tcW w:w="64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C641E6" w14:textId="77777777" w:rsidR="00165E0B" w:rsidRPr="00304505" w:rsidRDefault="004F6A2C" w:rsidP="000D25D7">
            <w:pPr>
              <w:ind w:left="157" w:right="56"/>
              <w:jc w:val="both"/>
              <w:rPr>
                <w:lang w:eastAsia="en-US"/>
              </w:rPr>
            </w:pPr>
            <w:r w:rsidRPr="00304505">
              <w:rPr>
                <w:bCs/>
                <w:lang w:eastAsia="en-US"/>
              </w:rPr>
              <w:t>Pneumatinė amortizacija, turinti svorio nustatymo sistemą, galimybę keisti padėtį bent viena kryptimi (perstumiama pirmyn/atgal), su saugos diržu operatoriui.</w:t>
            </w:r>
          </w:p>
        </w:tc>
        <w:tc>
          <w:tcPr>
            <w:tcW w:w="6442" w:type="dxa"/>
            <w:tcBorders>
              <w:top w:val="single" w:sz="4" w:space="0" w:color="000000"/>
              <w:left w:val="single" w:sz="4" w:space="0" w:color="auto"/>
              <w:bottom w:val="single" w:sz="4" w:space="0" w:color="000000"/>
              <w:right w:val="single" w:sz="4" w:space="0" w:color="000000"/>
            </w:tcBorders>
            <w:vAlign w:val="center"/>
          </w:tcPr>
          <w:p w14:paraId="07DAEACD" w14:textId="09F3938D" w:rsidR="00165E0B" w:rsidRPr="00304505" w:rsidRDefault="000D25D7" w:rsidP="000D25D7">
            <w:pPr>
              <w:jc w:val="both"/>
              <w:rPr>
                <w:b/>
                <w:lang w:eastAsia="en-US"/>
              </w:rPr>
            </w:pPr>
            <w:r w:rsidRPr="00304505">
              <w:t xml:space="preserve">Taip/Ne, </w:t>
            </w:r>
            <w:r w:rsidRPr="00304505">
              <w:rPr>
                <w:i/>
                <w:iCs/>
              </w:rPr>
              <w:t>(nereikalingą išbraukti)</w:t>
            </w:r>
            <w:r w:rsidRPr="00304505">
              <w:rPr>
                <w:lang w:eastAsia="en-US"/>
              </w:rPr>
              <w:t>,</w:t>
            </w:r>
            <w:r w:rsidRPr="00304505">
              <w:rPr>
                <w:bCs/>
                <w:lang w:eastAsia="en-US"/>
              </w:rPr>
              <w:t xml:space="preserve"> </w:t>
            </w:r>
            <w:r>
              <w:rPr>
                <w:bCs/>
                <w:lang w:eastAsia="en-US"/>
              </w:rPr>
              <w:t>p</w:t>
            </w:r>
            <w:r w:rsidRPr="00304505">
              <w:rPr>
                <w:bCs/>
                <w:lang w:eastAsia="en-US"/>
              </w:rPr>
              <w:t xml:space="preserve">neumatinė amortizacija, </w:t>
            </w:r>
            <w:r w:rsidRPr="00443159">
              <w:rPr>
                <w:bCs/>
                <w:lang w:eastAsia="en-US"/>
              </w:rPr>
              <w:t>turinti svorio nustatymo sistemą, galimybė</w:t>
            </w:r>
            <w:r w:rsidRPr="00304505">
              <w:rPr>
                <w:bCs/>
                <w:lang w:eastAsia="en-US"/>
              </w:rPr>
              <w:t xml:space="preserve"> keisti padėtį viena kryptimi (perstumiama pirmyn/atgal), su saugos diržu operatoriui.</w:t>
            </w:r>
          </w:p>
        </w:tc>
      </w:tr>
      <w:tr w:rsidR="00165E0B" w14:paraId="61A751E6" w14:textId="77777777" w:rsidTr="00274BEA">
        <w:trPr>
          <w:jc w:val="center"/>
        </w:trPr>
        <w:tc>
          <w:tcPr>
            <w:tcW w:w="762" w:type="dxa"/>
            <w:vAlign w:val="center"/>
          </w:tcPr>
          <w:p w14:paraId="4BE1706C" w14:textId="4433D5F6" w:rsidR="00165E0B" w:rsidRPr="000D25D7" w:rsidRDefault="00AA392D">
            <w:pPr>
              <w:ind w:right="-1"/>
              <w:jc w:val="both"/>
              <w:rPr>
                <w:lang w:eastAsia="en-US"/>
              </w:rPr>
            </w:pPr>
            <w:r>
              <w:rPr>
                <w:lang w:eastAsia="en-US"/>
              </w:rPr>
              <w:t>7</w:t>
            </w:r>
            <w:r w:rsidRPr="000D25D7">
              <w:rPr>
                <w:lang w:eastAsia="en-US"/>
              </w:rPr>
              <w:t>.7.</w:t>
            </w:r>
          </w:p>
        </w:tc>
        <w:tc>
          <w:tcPr>
            <w:tcW w:w="2053" w:type="dxa"/>
            <w:vAlign w:val="center"/>
          </w:tcPr>
          <w:p w14:paraId="22A2C1EB" w14:textId="77777777" w:rsidR="00165E0B" w:rsidRPr="000D25D7" w:rsidRDefault="004F6A2C">
            <w:pPr>
              <w:ind w:right="56"/>
              <w:jc w:val="both"/>
            </w:pPr>
            <w:r w:rsidRPr="000D25D7">
              <w:t>Radijo imtuvas</w:t>
            </w:r>
          </w:p>
        </w:tc>
        <w:tc>
          <w:tcPr>
            <w:tcW w:w="64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F61050" w14:textId="77777777" w:rsidR="00165E0B" w:rsidRPr="000D25D7" w:rsidRDefault="004F6A2C" w:rsidP="000D25D7">
            <w:pPr>
              <w:ind w:left="157" w:right="56"/>
              <w:jc w:val="both"/>
              <w:rPr>
                <w:bCs/>
                <w:lang w:eastAsia="en-US"/>
              </w:rPr>
            </w:pPr>
            <w:r w:rsidRPr="000D25D7">
              <w:t>Įrengtas radijo imtuvas su įgarsinimu</w:t>
            </w:r>
            <w:r w:rsidRPr="000D25D7">
              <w:rPr>
                <w:lang w:eastAsia="en-US"/>
              </w:rPr>
              <w:t>, turintis Bluetooth sąsają arba lygiavertę funkciją mobiliajam telefonui.</w:t>
            </w:r>
          </w:p>
        </w:tc>
        <w:tc>
          <w:tcPr>
            <w:tcW w:w="6442" w:type="dxa"/>
            <w:tcBorders>
              <w:top w:val="single" w:sz="4" w:space="0" w:color="000000"/>
              <w:left w:val="single" w:sz="4" w:space="0" w:color="auto"/>
              <w:bottom w:val="single" w:sz="4" w:space="0" w:color="000000"/>
              <w:right w:val="single" w:sz="4" w:space="0" w:color="000000"/>
            </w:tcBorders>
            <w:vAlign w:val="center"/>
          </w:tcPr>
          <w:p w14:paraId="17C7A8E7" w14:textId="4C5EC3BA" w:rsidR="00165E0B" w:rsidRPr="000D25D7" w:rsidRDefault="000D25D7">
            <w:pPr>
              <w:ind w:right="-1"/>
              <w:jc w:val="both"/>
              <w:rPr>
                <w:lang w:eastAsia="en-US"/>
              </w:rPr>
            </w:pPr>
            <w:r w:rsidRPr="00304505">
              <w:t xml:space="preserve">Taip/Ne, </w:t>
            </w:r>
            <w:r w:rsidRPr="00304505">
              <w:rPr>
                <w:i/>
                <w:iCs/>
              </w:rPr>
              <w:t>(nereikalingą išbraukti)</w:t>
            </w:r>
            <w:r w:rsidRPr="00304505">
              <w:rPr>
                <w:lang w:eastAsia="en-US"/>
              </w:rPr>
              <w:t>,</w:t>
            </w:r>
            <w:r w:rsidRPr="00304505">
              <w:rPr>
                <w:bCs/>
                <w:lang w:eastAsia="en-US"/>
              </w:rPr>
              <w:t xml:space="preserve"> </w:t>
            </w:r>
            <w:r>
              <w:rPr>
                <w:bCs/>
                <w:lang w:eastAsia="en-US"/>
              </w:rPr>
              <w:t>į</w:t>
            </w:r>
            <w:r w:rsidRPr="000D25D7">
              <w:t>rengtas radijo imtuvas su įgarsinimu</w:t>
            </w:r>
            <w:r w:rsidRPr="000D25D7">
              <w:rPr>
                <w:lang w:eastAsia="en-US"/>
              </w:rPr>
              <w:t>, turintis Bluetooth sąsają mobiliajam telefonui.</w:t>
            </w:r>
          </w:p>
        </w:tc>
      </w:tr>
      <w:tr w:rsidR="00165E0B" w14:paraId="0A7713F2" w14:textId="77777777" w:rsidTr="00274BEA">
        <w:trPr>
          <w:jc w:val="center"/>
        </w:trPr>
        <w:tc>
          <w:tcPr>
            <w:tcW w:w="762" w:type="dxa"/>
            <w:vAlign w:val="center"/>
          </w:tcPr>
          <w:p w14:paraId="6AFDD64B" w14:textId="18168861" w:rsidR="00165E0B" w:rsidRPr="000D25D7" w:rsidRDefault="00AA392D">
            <w:pPr>
              <w:ind w:right="-1"/>
              <w:jc w:val="both"/>
              <w:rPr>
                <w:lang w:eastAsia="en-US"/>
              </w:rPr>
            </w:pPr>
            <w:r>
              <w:rPr>
                <w:lang w:eastAsia="en-US"/>
              </w:rPr>
              <w:t>7</w:t>
            </w:r>
            <w:r w:rsidRPr="000D25D7">
              <w:rPr>
                <w:lang w:eastAsia="en-US"/>
              </w:rPr>
              <w:t>.8.</w:t>
            </w:r>
          </w:p>
        </w:tc>
        <w:tc>
          <w:tcPr>
            <w:tcW w:w="2053" w:type="dxa"/>
            <w:vAlign w:val="center"/>
          </w:tcPr>
          <w:p w14:paraId="2712F11C" w14:textId="77777777" w:rsidR="00165E0B" w:rsidRPr="000D25D7" w:rsidRDefault="004F6A2C">
            <w:pPr>
              <w:ind w:right="56"/>
              <w:jc w:val="both"/>
            </w:pPr>
            <w:r w:rsidRPr="000D25D7">
              <w:t>Apšvietimas</w:t>
            </w:r>
          </w:p>
        </w:tc>
        <w:tc>
          <w:tcPr>
            <w:tcW w:w="64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B88E60" w14:textId="77777777" w:rsidR="00165E0B" w:rsidRPr="000D25D7" w:rsidRDefault="004F6A2C" w:rsidP="000D25D7">
            <w:pPr>
              <w:ind w:left="157" w:right="56"/>
              <w:jc w:val="both"/>
              <w:rPr>
                <w:bCs/>
                <w:lang w:eastAsia="en-US"/>
              </w:rPr>
            </w:pPr>
            <w:r w:rsidRPr="000D25D7">
              <w:t>Turi būti parengtas pagal  KET reikalavimus darbui viešuose keliuose ir tamsiu paros metu: darbinis apšvietimas (priekyje ir gale), gabaritiniai, posūkių, stop žibintai, LED švyturėlis.</w:t>
            </w:r>
          </w:p>
        </w:tc>
        <w:tc>
          <w:tcPr>
            <w:tcW w:w="6442" w:type="dxa"/>
            <w:tcBorders>
              <w:top w:val="single" w:sz="4" w:space="0" w:color="000000"/>
              <w:left w:val="single" w:sz="4" w:space="0" w:color="auto"/>
              <w:bottom w:val="single" w:sz="4" w:space="0" w:color="000000"/>
              <w:right w:val="single" w:sz="4" w:space="0" w:color="000000"/>
            </w:tcBorders>
            <w:vAlign w:val="center"/>
          </w:tcPr>
          <w:p w14:paraId="38EA2AC2" w14:textId="1D2E6ADF" w:rsidR="00165E0B" w:rsidRPr="000D25D7" w:rsidRDefault="000D25D7">
            <w:pPr>
              <w:ind w:right="-1"/>
              <w:jc w:val="both"/>
              <w:rPr>
                <w:lang w:eastAsia="en-US"/>
              </w:rPr>
            </w:pPr>
            <w:r w:rsidRPr="00304505">
              <w:t xml:space="preserve">Taip/Ne, </w:t>
            </w:r>
            <w:r w:rsidRPr="00304505">
              <w:rPr>
                <w:i/>
                <w:iCs/>
              </w:rPr>
              <w:t>(nereikalingą išbraukti)</w:t>
            </w:r>
            <w:r w:rsidRPr="00304505">
              <w:rPr>
                <w:lang w:eastAsia="en-US"/>
              </w:rPr>
              <w:t>,</w:t>
            </w:r>
            <w:r w:rsidRPr="00304505">
              <w:rPr>
                <w:bCs/>
                <w:lang w:eastAsia="en-US"/>
              </w:rPr>
              <w:t xml:space="preserve"> </w:t>
            </w:r>
            <w:r w:rsidRPr="000D25D7">
              <w:t>parengtas pagal  KET reikalavimus darbui viešuose keliuose ir tamsiu paros metu: darbinis apšvietimas (priekyje ir gale), gabaritiniai, posūkių, stop žibintai, LED švyturėlis.</w:t>
            </w:r>
          </w:p>
        </w:tc>
      </w:tr>
      <w:tr w:rsidR="00165E0B" w:rsidRPr="000D25D7" w14:paraId="66A527C9" w14:textId="77777777" w:rsidTr="00274BEA">
        <w:trPr>
          <w:jc w:val="center"/>
        </w:trPr>
        <w:tc>
          <w:tcPr>
            <w:tcW w:w="762" w:type="dxa"/>
            <w:vAlign w:val="center"/>
          </w:tcPr>
          <w:p w14:paraId="1544D8A0" w14:textId="03F9878D" w:rsidR="00165E0B" w:rsidRPr="000D25D7" w:rsidRDefault="00AA392D">
            <w:pPr>
              <w:ind w:right="-1"/>
              <w:jc w:val="both"/>
              <w:rPr>
                <w:lang w:eastAsia="en-US"/>
              </w:rPr>
            </w:pPr>
            <w:r>
              <w:rPr>
                <w:lang w:eastAsia="en-US"/>
              </w:rPr>
              <w:t>7</w:t>
            </w:r>
            <w:r w:rsidRPr="000D25D7">
              <w:rPr>
                <w:lang w:eastAsia="en-US"/>
              </w:rPr>
              <w:t>.9.</w:t>
            </w:r>
          </w:p>
        </w:tc>
        <w:tc>
          <w:tcPr>
            <w:tcW w:w="2053" w:type="dxa"/>
            <w:vAlign w:val="center"/>
          </w:tcPr>
          <w:p w14:paraId="0D371DF6" w14:textId="77777777" w:rsidR="00165E0B" w:rsidRPr="000D25D7" w:rsidRDefault="004F6A2C">
            <w:pPr>
              <w:ind w:right="56"/>
              <w:jc w:val="both"/>
            </w:pPr>
            <w:r w:rsidRPr="000D25D7">
              <w:rPr>
                <w:rFonts w:eastAsia="Calibri"/>
                <w:lang w:eastAsia="en-US"/>
              </w:rPr>
              <w:t>Įtampos išjungėjas</w:t>
            </w:r>
          </w:p>
        </w:tc>
        <w:tc>
          <w:tcPr>
            <w:tcW w:w="64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8523D0" w14:textId="77777777" w:rsidR="00165E0B" w:rsidRPr="000D25D7" w:rsidRDefault="004F6A2C" w:rsidP="000D25D7">
            <w:pPr>
              <w:ind w:left="157" w:right="56"/>
              <w:jc w:val="both"/>
              <w:rPr>
                <w:bCs/>
                <w:lang w:eastAsia="en-US"/>
              </w:rPr>
            </w:pPr>
            <w:r w:rsidRPr="000D25D7">
              <w:t>Gamintojo numatytas ir/ar įrengtas elektros sistemos įtampos išjungėjas.</w:t>
            </w:r>
          </w:p>
        </w:tc>
        <w:tc>
          <w:tcPr>
            <w:tcW w:w="6442" w:type="dxa"/>
            <w:tcBorders>
              <w:top w:val="single" w:sz="4" w:space="0" w:color="000000"/>
              <w:left w:val="single" w:sz="4" w:space="0" w:color="auto"/>
              <w:bottom w:val="single" w:sz="4" w:space="0" w:color="000000"/>
              <w:right w:val="single" w:sz="4" w:space="0" w:color="000000"/>
            </w:tcBorders>
            <w:vAlign w:val="center"/>
          </w:tcPr>
          <w:p w14:paraId="132752EE" w14:textId="6CBA0D27" w:rsidR="00165E0B" w:rsidRPr="000D25D7" w:rsidRDefault="000D25D7">
            <w:pPr>
              <w:ind w:right="-1"/>
              <w:jc w:val="both"/>
              <w:rPr>
                <w:lang w:eastAsia="en-US"/>
              </w:rPr>
            </w:pPr>
            <w:r w:rsidRPr="00304505">
              <w:t xml:space="preserve">Taip/Ne, </w:t>
            </w:r>
            <w:r w:rsidRPr="00304505">
              <w:rPr>
                <w:i/>
                <w:iCs/>
              </w:rPr>
              <w:t>(nereikalingą išbraukti)</w:t>
            </w:r>
            <w:r w:rsidRPr="00304505">
              <w:rPr>
                <w:lang w:eastAsia="en-US"/>
              </w:rPr>
              <w:t>,</w:t>
            </w:r>
            <w:r w:rsidRPr="000D25D7">
              <w:t xml:space="preserve"> įrengtas elektros sistemos įtampos išjungėjas.</w:t>
            </w:r>
          </w:p>
        </w:tc>
      </w:tr>
      <w:tr w:rsidR="00165E0B" w14:paraId="18BB42F4" w14:textId="77777777" w:rsidTr="00274BEA">
        <w:trPr>
          <w:jc w:val="center"/>
        </w:trPr>
        <w:tc>
          <w:tcPr>
            <w:tcW w:w="762" w:type="dxa"/>
            <w:vAlign w:val="center"/>
          </w:tcPr>
          <w:p w14:paraId="68F4341E" w14:textId="0D881BCE" w:rsidR="00165E0B" w:rsidRPr="000D25D7" w:rsidRDefault="00AA392D">
            <w:pPr>
              <w:ind w:right="-1"/>
              <w:jc w:val="both"/>
              <w:rPr>
                <w:lang w:eastAsia="en-US"/>
              </w:rPr>
            </w:pPr>
            <w:r>
              <w:rPr>
                <w:lang w:eastAsia="en-US"/>
              </w:rPr>
              <w:t>7</w:t>
            </w:r>
            <w:r w:rsidRPr="000D25D7">
              <w:rPr>
                <w:lang w:eastAsia="en-US"/>
              </w:rPr>
              <w:t>.10.</w:t>
            </w:r>
          </w:p>
        </w:tc>
        <w:tc>
          <w:tcPr>
            <w:tcW w:w="2053" w:type="dxa"/>
            <w:vAlign w:val="center"/>
          </w:tcPr>
          <w:p w14:paraId="7B804487" w14:textId="77777777" w:rsidR="00165E0B" w:rsidRPr="000D25D7" w:rsidRDefault="004F6A2C">
            <w:pPr>
              <w:ind w:right="56"/>
              <w:jc w:val="both"/>
            </w:pPr>
            <w:r w:rsidRPr="000D25D7">
              <w:t>Elektros išvadai</w:t>
            </w:r>
          </w:p>
        </w:tc>
        <w:tc>
          <w:tcPr>
            <w:tcW w:w="64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D1E2E3" w14:textId="77777777" w:rsidR="00165E0B" w:rsidRPr="000D25D7" w:rsidRDefault="004F6A2C" w:rsidP="000D25D7">
            <w:pPr>
              <w:ind w:left="157" w:right="56"/>
              <w:jc w:val="both"/>
            </w:pPr>
            <w:r w:rsidRPr="000D25D7">
              <w:t>Priekyje – sniego valytuvo ar kitos pakabinamos įrangos gabaritiniam apšvietimui įjungti.</w:t>
            </w:r>
          </w:p>
          <w:p w14:paraId="48F9CB0C" w14:textId="77777777" w:rsidR="00165E0B" w:rsidRPr="000D25D7" w:rsidRDefault="004F6A2C" w:rsidP="000D25D7">
            <w:pPr>
              <w:ind w:left="157" w:right="56"/>
              <w:jc w:val="both"/>
            </w:pPr>
            <w:r w:rsidRPr="000D25D7">
              <w:t>Gale - priekabos ar kitos prikabinamos įrangos žibintų maitinimui - 7-ių kontaktų jungtis.</w:t>
            </w:r>
          </w:p>
        </w:tc>
        <w:tc>
          <w:tcPr>
            <w:tcW w:w="6442" w:type="dxa"/>
            <w:tcBorders>
              <w:top w:val="single" w:sz="4" w:space="0" w:color="000000"/>
              <w:left w:val="single" w:sz="4" w:space="0" w:color="auto"/>
              <w:bottom w:val="single" w:sz="4" w:space="0" w:color="000000"/>
              <w:right w:val="single" w:sz="4" w:space="0" w:color="000000"/>
            </w:tcBorders>
            <w:vAlign w:val="center"/>
          </w:tcPr>
          <w:p w14:paraId="487A5929" w14:textId="204EFF2F" w:rsidR="00165E0B" w:rsidRPr="000D25D7" w:rsidRDefault="000D25D7" w:rsidP="000D25D7">
            <w:pPr>
              <w:ind w:right="56"/>
              <w:jc w:val="both"/>
            </w:pPr>
            <w:r w:rsidRPr="00304505">
              <w:t xml:space="preserve">Taip/Ne, </w:t>
            </w:r>
            <w:r w:rsidRPr="00304505">
              <w:rPr>
                <w:i/>
                <w:iCs/>
              </w:rPr>
              <w:t>(nereikalingą išbraukti)</w:t>
            </w:r>
            <w:r w:rsidRPr="00304505">
              <w:rPr>
                <w:lang w:eastAsia="en-US"/>
              </w:rPr>
              <w:t>,</w:t>
            </w:r>
            <w:r w:rsidRPr="000D25D7">
              <w:t xml:space="preserve"> </w:t>
            </w:r>
            <w:r>
              <w:t>elektros išvadai p</w:t>
            </w:r>
            <w:r w:rsidRPr="000D25D7">
              <w:t>riekyje – sniego valytuvo ar kitos pakabinamos įrangos gabaritiniam apšvietimui įjungti</w:t>
            </w:r>
            <w:r>
              <w:t>, g</w:t>
            </w:r>
            <w:r w:rsidRPr="000D25D7">
              <w:t>ale - priekabos ar kitos prikabinamos įrangos žibintų maitinimui - 7-ių kontaktų jungtis.</w:t>
            </w:r>
          </w:p>
        </w:tc>
      </w:tr>
      <w:tr w:rsidR="00165E0B" w14:paraId="756DC175" w14:textId="77777777" w:rsidTr="00274BEA">
        <w:trPr>
          <w:jc w:val="center"/>
        </w:trPr>
        <w:tc>
          <w:tcPr>
            <w:tcW w:w="762" w:type="dxa"/>
            <w:vAlign w:val="center"/>
          </w:tcPr>
          <w:p w14:paraId="781E1D7B" w14:textId="330044C0" w:rsidR="00165E0B" w:rsidRPr="000D25D7" w:rsidRDefault="00AA392D">
            <w:pPr>
              <w:ind w:right="-1"/>
              <w:jc w:val="both"/>
              <w:rPr>
                <w:lang w:eastAsia="en-US"/>
              </w:rPr>
            </w:pPr>
            <w:r>
              <w:rPr>
                <w:lang w:eastAsia="en-US"/>
              </w:rPr>
              <w:lastRenderedPageBreak/>
              <w:t>7</w:t>
            </w:r>
            <w:r w:rsidRPr="000D25D7">
              <w:rPr>
                <w:lang w:eastAsia="en-US"/>
              </w:rPr>
              <w:t>.11.</w:t>
            </w:r>
          </w:p>
        </w:tc>
        <w:tc>
          <w:tcPr>
            <w:tcW w:w="2053" w:type="dxa"/>
            <w:vAlign w:val="center"/>
          </w:tcPr>
          <w:p w14:paraId="365DF0B2" w14:textId="77777777" w:rsidR="00165E0B" w:rsidRPr="000D25D7" w:rsidRDefault="004F6A2C">
            <w:pPr>
              <w:ind w:right="56"/>
              <w:jc w:val="both"/>
            </w:pPr>
            <w:r w:rsidRPr="000D25D7">
              <w:t>Tepimo sistema</w:t>
            </w:r>
          </w:p>
        </w:tc>
        <w:tc>
          <w:tcPr>
            <w:tcW w:w="647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E79DA0" w14:textId="48173BF3" w:rsidR="00165E0B" w:rsidRPr="000D25D7" w:rsidRDefault="004F6A2C" w:rsidP="000D25D7">
            <w:pPr>
              <w:ind w:right="56" w:firstLine="157"/>
              <w:jc w:val="both"/>
            </w:pPr>
            <w:r w:rsidRPr="000D25D7">
              <w:t>Centrinė - automatinė tepimo sistema</w:t>
            </w:r>
            <w:r w:rsidR="000D25D7">
              <w:t>.</w:t>
            </w:r>
          </w:p>
        </w:tc>
        <w:tc>
          <w:tcPr>
            <w:tcW w:w="6442" w:type="dxa"/>
            <w:tcBorders>
              <w:top w:val="single" w:sz="4" w:space="0" w:color="000000"/>
              <w:left w:val="single" w:sz="4" w:space="0" w:color="auto"/>
              <w:bottom w:val="single" w:sz="4" w:space="0" w:color="000000"/>
              <w:right w:val="single" w:sz="4" w:space="0" w:color="000000"/>
            </w:tcBorders>
            <w:vAlign w:val="center"/>
          </w:tcPr>
          <w:p w14:paraId="6C96EF78" w14:textId="1B32DFF1" w:rsidR="00165E0B" w:rsidRPr="000D25D7" w:rsidRDefault="000D25D7" w:rsidP="000D25D7">
            <w:pPr>
              <w:jc w:val="both"/>
              <w:rPr>
                <w:rFonts w:eastAsia="Calibri"/>
                <w:b/>
                <w:bCs/>
                <w:highlight w:val="lightGray"/>
              </w:rPr>
            </w:pPr>
            <w:r w:rsidRPr="00304505">
              <w:t xml:space="preserve">Taip/Ne, </w:t>
            </w:r>
            <w:r w:rsidRPr="00304505">
              <w:rPr>
                <w:i/>
                <w:iCs/>
              </w:rPr>
              <w:t>(nereikalingą išbraukti)</w:t>
            </w:r>
            <w:r w:rsidRPr="00304505">
              <w:rPr>
                <w:lang w:eastAsia="en-US"/>
              </w:rPr>
              <w:t>,</w:t>
            </w:r>
            <w:r w:rsidRPr="000D25D7">
              <w:t xml:space="preserve"> </w:t>
            </w:r>
            <w:r>
              <w:t>c</w:t>
            </w:r>
            <w:r w:rsidRPr="000D25D7">
              <w:t>entrinė - automatinė tepimo sistema</w:t>
            </w:r>
            <w:r>
              <w:t>.</w:t>
            </w:r>
          </w:p>
        </w:tc>
      </w:tr>
      <w:tr w:rsidR="00165E0B" w14:paraId="35626FFA" w14:textId="77777777" w:rsidTr="001E0824">
        <w:trPr>
          <w:jc w:val="center"/>
        </w:trPr>
        <w:tc>
          <w:tcPr>
            <w:tcW w:w="15730" w:type="dxa"/>
            <w:gridSpan w:val="4"/>
            <w:vAlign w:val="center"/>
          </w:tcPr>
          <w:p w14:paraId="630441F0" w14:textId="77777777" w:rsidR="00165E0B" w:rsidRPr="000D25D7" w:rsidRDefault="004F6A2C" w:rsidP="000D25D7">
            <w:pPr>
              <w:numPr>
                <w:ilvl w:val="0"/>
                <w:numId w:val="3"/>
              </w:numPr>
              <w:spacing w:after="160" w:line="259" w:lineRule="auto"/>
              <w:ind w:left="360" w:right="-1" w:hanging="326"/>
              <w:contextualSpacing/>
              <w:jc w:val="both"/>
              <w:rPr>
                <w:b/>
              </w:rPr>
            </w:pPr>
            <w:r w:rsidRPr="000D25D7">
              <w:rPr>
                <w:b/>
              </w:rPr>
              <w:t>Monitoringo sistema:</w:t>
            </w:r>
            <w:r w:rsidRPr="000D25D7">
              <w:t xml:space="preserve"> </w:t>
            </w:r>
          </w:p>
        </w:tc>
      </w:tr>
      <w:tr w:rsidR="00165E0B" w14:paraId="1DFE68FC" w14:textId="77777777" w:rsidTr="00274BEA">
        <w:trPr>
          <w:jc w:val="center"/>
        </w:trPr>
        <w:tc>
          <w:tcPr>
            <w:tcW w:w="762" w:type="dxa"/>
            <w:vAlign w:val="center"/>
          </w:tcPr>
          <w:p w14:paraId="1C6E90DB" w14:textId="21598D1D" w:rsidR="00165E0B" w:rsidRDefault="00AA392D">
            <w:pPr>
              <w:ind w:right="-1"/>
              <w:jc w:val="both"/>
              <w:rPr>
                <w:sz w:val="22"/>
                <w:szCs w:val="22"/>
                <w:lang w:eastAsia="en-US"/>
              </w:rPr>
            </w:pPr>
            <w:r>
              <w:rPr>
                <w:sz w:val="22"/>
                <w:szCs w:val="22"/>
                <w:lang w:eastAsia="en-US"/>
              </w:rPr>
              <w:t>8.1.</w:t>
            </w:r>
          </w:p>
        </w:tc>
        <w:tc>
          <w:tcPr>
            <w:tcW w:w="2053" w:type="dxa"/>
            <w:vAlign w:val="center"/>
          </w:tcPr>
          <w:p w14:paraId="58B7DC87" w14:textId="25A362F9" w:rsidR="00165E0B" w:rsidRPr="000D25D7" w:rsidRDefault="004F6A2C">
            <w:pPr>
              <w:ind w:right="56"/>
              <w:jc w:val="both"/>
              <w:rPr>
                <w:bCs/>
                <w:lang w:eastAsia="en-US"/>
              </w:rPr>
            </w:pPr>
            <w:r w:rsidRPr="000D25D7">
              <w:rPr>
                <w:bCs/>
                <w:lang w:eastAsia="en-US"/>
              </w:rPr>
              <w:t>Kompiuterinė ge</w:t>
            </w:r>
            <w:r w:rsidR="006D0320">
              <w:rPr>
                <w:bCs/>
                <w:lang w:eastAsia="en-US"/>
              </w:rPr>
              <w:t>-</w:t>
            </w:r>
            <w:r w:rsidRPr="000D25D7">
              <w:rPr>
                <w:bCs/>
                <w:lang w:eastAsia="en-US"/>
              </w:rPr>
              <w:t>dimų informavi</w:t>
            </w:r>
            <w:r w:rsidR="006D0320">
              <w:rPr>
                <w:bCs/>
                <w:lang w:eastAsia="en-US"/>
              </w:rPr>
              <w:t>-</w:t>
            </w:r>
            <w:r w:rsidRPr="000D25D7">
              <w:rPr>
                <w:bCs/>
                <w:lang w:eastAsia="en-US"/>
              </w:rPr>
              <w:t>mo,</w:t>
            </w:r>
            <w:r w:rsidRPr="000D25D7">
              <w:rPr>
                <w:rFonts w:eastAsia="Calibri"/>
                <w:bCs/>
                <w:lang w:eastAsia="en-US"/>
              </w:rPr>
              <w:t xml:space="preserve"> </w:t>
            </w:r>
            <w:r w:rsidRPr="000D25D7">
              <w:rPr>
                <w:bCs/>
                <w:lang w:eastAsia="en-US"/>
              </w:rPr>
              <w:t xml:space="preserve">diagnostikos ir </w:t>
            </w:r>
            <w:r w:rsidRPr="000D25D7">
              <w:rPr>
                <w:rFonts w:eastAsia="Calibri"/>
                <w:bCs/>
                <w:lang w:eastAsia="en-US"/>
              </w:rPr>
              <w:t xml:space="preserve">operatoriaus </w:t>
            </w:r>
            <w:r w:rsidRPr="000D25D7">
              <w:rPr>
                <w:bCs/>
                <w:lang w:eastAsia="en-US"/>
              </w:rPr>
              <w:t>informacinė siste</w:t>
            </w:r>
            <w:r w:rsidR="006D0320">
              <w:rPr>
                <w:bCs/>
                <w:lang w:eastAsia="en-US"/>
              </w:rPr>
              <w:t>-</w:t>
            </w:r>
            <w:r w:rsidRPr="000D25D7">
              <w:rPr>
                <w:bCs/>
                <w:lang w:eastAsia="en-US"/>
              </w:rPr>
              <w:t>ma), pateikianti ne mažiau kaip šią  informaciją</w:t>
            </w:r>
          </w:p>
        </w:tc>
        <w:tc>
          <w:tcPr>
            <w:tcW w:w="6473" w:type="dxa"/>
            <w:tcMar>
              <w:left w:w="0" w:type="dxa"/>
              <w:right w:w="0" w:type="dxa"/>
            </w:tcMar>
            <w:vAlign w:val="center"/>
          </w:tcPr>
          <w:p w14:paraId="2093FF03" w14:textId="243D4BBC" w:rsidR="00165E0B" w:rsidRPr="000D25D7" w:rsidRDefault="004F6A2C" w:rsidP="00274BEA">
            <w:pPr>
              <w:ind w:right="56" w:firstLine="157"/>
              <w:jc w:val="both"/>
              <w:rPr>
                <w:lang w:eastAsia="en-US"/>
              </w:rPr>
            </w:pPr>
            <w:r w:rsidRPr="000D25D7">
              <w:rPr>
                <w:lang w:eastAsia="en-US"/>
              </w:rPr>
              <w:t>Sumines degalų sąna</w:t>
            </w:r>
            <w:r w:rsidR="00E528F7">
              <w:rPr>
                <w:lang w:eastAsia="en-US"/>
              </w:rPr>
              <w:t>u</w:t>
            </w:r>
            <w:r w:rsidRPr="000D25D7">
              <w:rPr>
                <w:lang w:eastAsia="en-US"/>
              </w:rPr>
              <w:t>das nuo eksploatacijos pradžios;</w:t>
            </w:r>
          </w:p>
          <w:p w14:paraId="68AAD301" w14:textId="77777777" w:rsidR="00165E0B" w:rsidRPr="000D25D7" w:rsidRDefault="004F6A2C" w:rsidP="00274BEA">
            <w:pPr>
              <w:ind w:left="157" w:right="56"/>
              <w:jc w:val="both"/>
              <w:rPr>
                <w:lang w:eastAsia="en-US"/>
              </w:rPr>
            </w:pPr>
            <w:r w:rsidRPr="000D25D7">
              <w:rPr>
                <w:lang w:eastAsia="en-US"/>
              </w:rPr>
              <w:t xml:space="preserve">Gedimus (gedimų kodus); </w:t>
            </w:r>
          </w:p>
          <w:p w14:paraId="7C6DC10D" w14:textId="77777777" w:rsidR="00165E0B" w:rsidRPr="000D25D7" w:rsidRDefault="004F6A2C" w:rsidP="00274BEA">
            <w:pPr>
              <w:ind w:right="56" w:firstLine="157"/>
              <w:jc w:val="both"/>
              <w:rPr>
                <w:lang w:eastAsia="en-US"/>
              </w:rPr>
            </w:pPr>
            <w:r w:rsidRPr="000D25D7">
              <w:rPr>
                <w:lang w:eastAsia="en-US"/>
              </w:rPr>
              <w:t>Variklio temperatūrą;</w:t>
            </w:r>
          </w:p>
          <w:p w14:paraId="1993FAF3" w14:textId="77777777" w:rsidR="00165E0B" w:rsidRPr="000D25D7" w:rsidRDefault="004F6A2C" w:rsidP="00274BEA">
            <w:pPr>
              <w:ind w:right="56" w:firstLine="157"/>
              <w:jc w:val="both"/>
              <w:rPr>
                <w:lang w:eastAsia="en-US"/>
              </w:rPr>
            </w:pPr>
            <w:r w:rsidRPr="000D25D7">
              <w:rPr>
                <w:lang w:eastAsia="en-US"/>
              </w:rPr>
              <w:t>Alyvos slėgį variklio tepimo sistemoje;</w:t>
            </w:r>
          </w:p>
          <w:p w14:paraId="5D0EED0E" w14:textId="77777777" w:rsidR="00165E0B" w:rsidRPr="000D25D7" w:rsidRDefault="004F6A2C" w:rsidP="00274BEA">
            <w:pPr>
              <w:ind w:right="56" w:firstLine="157"/>
              <w:jc w:val="both"/>
              <w:rPr>
                <w:lang w:eastAsia="en-US"/>
              </w:rPr>
            </w:pPr>
            <w:r w:rsidRPr="000D25D7">
              <w:rPr>
                <w:lang w:eastAsia="en-US"/>
              </w:rPr>
              <w:t>Degalų kiekį bake;</w:t>
            </w:r>
          </w:p>
          <w:p w14:paraId="20A91571" w14:textId="77777777" w:rsidR="00165E0B" w:rsidRPr="000D25D7" w:rsidRDefault="004F6A2C" w:rsidP="00274BEA">
            <w:pPr>
              <w:ind w:right="56" w:firstLine="157"/>
              <w:jc w:val="both"/>
              <w:rPr>
                <w:lang w:eastAsia="en-US"/>
              </w:rPr>
            </w:pPr>
            <w:r w:rsidRPr="000D25D7">
              <w:rPr>
                <w:lang w:eastAsia="en-US"/>
              </w:rPr>
              <w:t>Variklio darbo valandas.</w:t>
            </w:r>
          </w:p>
        </w:tc>
        <w:tc>
          <w:tcPr>
            <w:tcW w:w="6442" w:type="dxa"/>
            <w:tcBorders>
              <w:top w:val="single" w:sz="4" w:space="0" w:color="000000"/>
              <w:left w:val="single" w:sz="4" w:space="0" w:color="auto"/>
              <w:bottom w:val="single" w:sz="4" w:space="0" w:color="000000"/>
              <w:right w:val="single" w:sz="4" w:space="0" w:color="000000"/>
            </w:tcBorders>
            <w:vAlign w:val="center"/>
          </w:tcPr>
          <w:p w14:paraId="1100F8B8" w14:textId="77777777" w:rsidR="00165E0B" w:rsidRDefault="00AA392D">
            <w:pPr>
              <w:ind w:right="-1"/>
              <w:jc w:val="both"/>
            </w:pPr>
            <w:r w:rsidRPr="00304505">
              <w:t xml:space="preserve">Taip/Ne, </w:t>
            </w:r>
            <w:r w:rsidRPr="00304505">
              <w:rPr>
                <w:i/>
                <w:iCs/>
              </w:rPr>
              <w:t>(nereikalingą išbraukti)</w:t>
            </w:r>
            <w:r w:rsidRPr="00304505">
              <w:rPr>
                <w:lang w:eastAsia="en-US"/>
              </w:rPr>
              <w:t>,</w:t>
            </w:r>
            <w:r w:rsidRPr="000D25D7">
              <w:t xml:space="preserve"> </w:t>
            </w:r>
            <w:r>
              <w:t>monitoringo sistema pa</w:t>
            </w:r>
            <w:r w:rsidR="00E528F7">
              <w:t>teikia informaciją apie _____________________________________ .</w:t>
            </w:r>
          </w:p>
          <w:p w14:paraId="041E6B13" w14:textId="6D5270D3" w:rsidR="009D4DBD" w:rsidRPr="000D25D7" w:rsidRDefault="009D4DBD">
            <w:pPr>
              <w:ind w:right="-1"/>
              <w:jc w:val="both"/>
              <w:rPr>
                <w:b/>
                <w:lang w:eastAsia="en-US"/>
              </w:rPr>
            </w:pPr>
            <w:r w:rsidRPr="00726DAC">
              <w:rPr>
                <w:i/>
                <w:iCs/>
                <w:lang w:val="nn-NO"/>
              </w:rPr>
              <w:t>Pateikto dokumento pavadinimas</w:t>
            </w:r>
            <w:r w:rsidRPr="004C46E0">
              <w:rPr>
                <w:i/>
                <w:iCs/>
                <w:lang w:val="nn-NO"/>
              </w:rPr>
              <w:t xml:space="preserve"> </w:t>
            </w:r>
            <w:r w:rsidRPr="004C46E0">
              <w:rPr>
                <w:i/>
                <w:iCs/>
                <w:shd w:val="clear" w:color="auto" w:fill="C0C0C0"/>
                <w:lang w:val="nn-NO"/>
              </w:rPr>
              <w:t>_____</w:t>
            </w:r>
            <w:r w:rsidRPr="004C46E0">
              <w:rPr>
                <w:i/>
                <w:iCs/>
                <w:lang w:val="nn-NO"/>
              </w:rPr>
              <w:t>ir psl. Nr.</w:t>
            </w:r>
            <w:r w:rsidRPr="004C46E0">
              <w:rPr>
                <w:i/>
                <w:iCs/>
                <w:shd w:val="clear" w:color="auto" w:fill="C0C0C0"/>
                <w:lang w:val="nn-NO"/>
              </w:rPr>
              <w:t xml:space="preserve"> ____.</w:t>
            </w:r>
          </w:p>
        </w:tc>
      </w:tr>
      <w:tr w:rsidR="00274BEA" w14:paraId="40CD4BA7" w14:textId="77777777" w:rsidTr="00F16013">
        <w:trPr>
          <w:jc w:val="center"/>
        </w:trPr>
        <w:tc>
          <w:tcPr>
            <w:tcW w:w="9288" w:type="dxa"/>
            <w:gridSpan w:val="3"/>
            <w:vAlign w:val="center"/>
          </w:tcPr>
          <w:p w14:paraId="1826877D" w14:textId="0A3AB686" w:rsidR="00274BEA" w:rsidRPr="00274BEA" w:rsidRDefault="00274BEA" w:rsidP="00274BEA">
            <w:pPr>
              <w:pStyle w:val="Sraopastraipa"/>
              <w:numPr>
                <w:ilvl w:val="0"/>
                <w:numId w:val="3"/>
              </w:numPr>
              <w:ind w:right="56" w:hanging="686"/>
              <w:jc w:val="both"/>
              <w:rPr>
                <w:rFonts w:ascii="Times New Roman" w:hAnsi="Times New Roman" w:cs="Times New Roman"/>
                <w:b/>
                <w:bCs/>
              </w:rPr>
            </w:pPr>
            <w:r w:rsidRPr="00274BEA">
              <w:rPr>
                <w:rFonts w:ascii="Times New Roman" w:hAnsi="Times New Roman" w:cs="Times New Roman"/>
                <w:b/>
                <w:bCs/>
              </w:rPr>
              <w:t>Kiti reikalavimai</w:t>
            </w:r>
          </w:p>
        </w:tc>
        <w:tc>
          <w:tcPr>
            <w:tcW w:w="6442" w:type="dxa"/>
            <w:tcBorders>
              <w:top w:val="single" w:sz="4" w:space="0" w:color="000000"/>
              <w:left w:val="single" w:sz="4" w:space="0" w:color="auto"/>
              <w:bottom w:val="single" w:sz="4" w:space="0" w:color="000000"/>
              <w:right w:val="single" w:sz="4" w:space="0" w:color="000000"/>
            </w:tcBorders>
            <w:vAlign w:val="center"/>
          </w:tcPr>
          <w:p w14:paraId="19287997" w14:textId="77777777" w:rsidR="00274BEA" w:rsidRPr="00304505" w:rsidRDefault="00274BEA">
            <w:pPr>
              <w:ind w:right="-1"/>
              <w:jc w:val="both"/>
            </w:pPr>
          </w:p>
        </w:tc>
      </w:tr>
      <w:tr w:rsidR="00274BEA" w14:paraId="57437B13" w14:textId="77777777" w:rsidTr="00274BEA">
        <w:trPr>
          <w:trHeight w:val="1134"/>
          <w:jc w:val="center"/>
        </w:trPr>
        <w:tc>
          <w:tcPr>
            <w:tcW w:w="762" w:type="dxa"/>
            <w:vAlign w:val="center"/>
          </w:tcPr>
          <w:p w14:paraId="4E6B6C6F" w14:textId="571DDC15" w:rsidR="00274BEA" w:rsidRDefault="00274BEA" w:rsidP="00274BEA">
            <w:pPr>
              <w:ind w:right="-1"/>
              <w:jc w:val="both"/>
              <w:rPr>
                <w:sz w:val="22"/>
                <w:szCs w:val="22"/>
                <w:lang w:eastAsia="en-US"/>
              </w:rPr>
            </w:pPr>
            <w:r>
              <w:rPr>
                <w:sz w:val="22"/>
                <w:szCs w:val="22"/>
                <w:lang w:eastAsia="en-US"/>
              </w:rPr>
              <w:t>9.1.</w:t>
            </w:r>
          </w:p>
        </w:tc>
        <w:tc>
          <w:tcPr>
            <w:tcW w:w="2053" w:type="dxa"/>
            <w:vAlign w:val="center"/>
          </w:tcPr>
          <w:p w14:paraId="0A2BAECD" w14:textId="69AB2A60" w:rsidR="00274BEA" w:rsidRPr="000D25D7" w:rsidRDefault="00274BEA" w:rsidP="00274BEA">
            <w:pPr>
              <w:ind w:right="56"/>
              <w:jc w:val="both"/>
              <w:rPr>
                <w:bCs/>
                <w:lang w:eastAsia="en-US"/>
              </w:rPr>
            </w:pPr>
            <w:r w:rsidRPr="00A854DF">
              <w:rPr>
                <w:lang w:eastAsia="en-US"/>
              </w:rPr>
              <w:t>Darbinis svoris</w:t>
            </w:r>
          </w:p>
        </w:tc>
        <w:tc>
          <w:tcPr>
            <w:tcW w:w="6473" w:type="dxa"/>
            <w:tcMar>
              <w:left w:w="0" w:type="dxa"/>
              <w:right w:w="0" w:type="dxa"/>
            </w:tcMar>
            <w:vAlign w:val="center"/>
          </w:tcPr>
          <w:p w14:paraId="66858E5F" w14:textId="77777777" w:rsidR="00274BEA" w:rsidRPr="00A854DF" w:rsidRDefault="00274BEA" w:rsidP="00274BEA">
            <w:pPr>
              <w:ind w:left="157" w:right="216"/>
              <w:jc w:val="both"/>
              <w:rPr>
                <w:lang w:eastAsia="en-US"/>
              </w:rPr>
            </w:pPr>
            <w:r w:rsidRPr="00A854DF">
              <w:rPr>
                <w:lang w:eastAsia="en-US"/>
              </w:rPr>
              <w:t>Ratinio šarnyrinio teleskopinio krautuvo konstrukcinis  svoris (be balastinių svorių) ne mažiau 5000 kg.</w:t>
            </w:r>
          </w:p>
          <w:p w14:paraId="48DDA518" w14:textId="2CB3C920" w:rsidR="00274BEA" w:rsidRPr="000D25D7" w:rsidRDefault="00274BEA" w:rsidP="00274BEA">
            <w:pPr>
              <w:ind w:left="157" w:right="56"/>
              <w:jc w:val="both"/>
              <w:rPr>
                <w:lang w:eastAsia="en-US"/>
              </w:rPr>
            </w:pPr>
            <w:r w:rsidRPr="00A854DF">
              <w:rPr>
                <w:lang w:eastAsia="en-US"/>
              </w:rPr>
              <w:t>Maksimalus leistinas svoris ne  daugiau kaip 6000 kg.</w:t>
            </w:r>
          </w:p>
        </w:tc>
        <w:tc>
          <w:tcPr>
            <w:tcW w:w="6442" w:type="dxa"/>
            <w:tcBorders>
              <w:top w:val="single" w:sz="4" w:space="0" w:color="000000"/>
              <w:left w:val="single" w:sz="4" w:space="0" w:color="auto"/>
              <w:bottom w:val="single" w:sz="4" w:space="0" w:color="000000"/>
              <w:right w:val="single" w:sz="4" w:space="0" w:color="000000"/>
            </w:tcBorders>
            <w:vAlign w:val="center"/>
          </w:tcPr>
          <w:p w14:paraId="083798B6" w14:textId="77777777" w:rsidR="00274BEA" w:rsidRPr="00A854DF" w:rsidRDefault="00274BEA" w:rsidP="00274BEA">
            <w:pPr>
              <w:ind w:left="-4" w:right="121" w:firstLine="4"/>
              <w:jc w:val="both"/>
              <w:rPr>
                <w:lang w:eastAsia="en-US"/>
              </w:rPr>
            </w:pPr>
            <w:r w:rsidRPr="00A854DF">
              <w:t xml:space="preserve">Taip/Ne, </w:t>
            </w:r>
            <w:r w:rsidRPr="00CF33BF">
              <w:rPr>
                <w:i/>
                <w:iCs/>
              </w:rPr>
              <w:t>(nereikalingą išbraukti)</w:t>
            </w:r>
            <w:r w:rsidRPr="00A854DF">
              <w:rPr>
                <w:lang w:eastAsia="en-US"/>
              </w:rPr>
              <w:t>, ratinio šarnyrinio teleskopinio krautuvo svoris  ______ kg.  (be balastinių svorių), maksimalus leistinas svoris ________ kg.</w:t>
            </w:r>
          </w:p>
          <w:p w14:paraId="7A137384" w14:textId="57EA278D" w:rsidR="00274BEA" w:rsidRPr="00304505" w:rsidRDefault="00274BEA" w:rsidP="00274BEA">
            <w:pPr>
              <w:ind w:right="-1"/>
              <w:jc w:val="both"/>
            </w:pPr>
            <w:r w:rsidRPr="00A854DF">
              <w:rPr>
                <w:lang w:eastAsia="en-US"/>
              </w:rPr>
              <w:t xml:space="preserve"> </w:t>
            </w:r>
            <w:r w:rsidRPr="00A854DF">
              <w:rPr>
                <w:i/>
                <w:iCs/>
                <w:lang w:val="nn-NO"/>
              </w:rPr>
              <w:t xml:space="preserve">Pateikto dokumento pavadinimas </w:t>
            </w:r>
            <w:r w:rsidRPr="00A854DF">
              <w:rPr>
                <w:i/>
                <w:iCs/>
                <w:shd w:val="clear" w:color="auto" w:fill="C0C0C0"/>
                <w:lang w:val="nn-NO"/>
              </w:rPr>
              <w:t>_____</w:t>
            </w:r>
            <w:r w:rsidRPr="00A854DF">
              <w:rPr>
                <w:i/>
                <w:iCs/>
                <w:lang w:val="nn-NO"/>
              </w:rPr>
              <w:t>ir psl. Nr.</w:t>
            </w:r>
            <w:r w:rsidRPr="00A854DF">
              <w:rPr>
                <w:i/>
                <w:iCs/>
                <w:shd w:val="clear" w:color="auto" w:fill="C0C0C0"/>
                <w:lang w:val="nn-NO"/>
              </w:rPr>
              <w:t xml:space="preserve"> ______</w:t>
            </w:r>
            <w:r w:rsidRPr="00A854DF">
              <w:rPr>
                <w:lang w:val="nn-NO"/>
              </w:rPr>
              <w:t>.</w:t>
            </w:r>
          </w:p>
        </w:tc>
      </w:tr>
      <w:tr w:rsidR="00274BEA" w14:paraId="5504A84D" w14:textId="77777777" w:rsidTr="00274BEA">
        <w:trPr>
          <w:trHeight w:val="907"/>
          <w:jc w:val="center"/>
        </w:trPr>
        <w:tc>
          <w:tcPr>
            <w:tcW w:w="762" w:type="dxa"/>
            <w:vAlign w:val="center"/>
          </w:tcPr>
          <w:p w14:paraId="3A505672" w14:textId="731E9750" w:rsidR="00274BEA" w:rsidRDefault="00274BEA" w:rsidP="00274BEA">
            <w:pPr>
              <w:ind w:right="-1"/>
              <w:jc w:val="both"/>
              <w:rPr>
                <w:sz w:val="22"/>
                <w:szCs w:val="22"/>
                <w:lang w:eastAsia="en-US"/>
              </w:rPr>
            </w:pPr>
            <w:r>
              <w:rPr>
                <w:sz w:val="22"/>
                <w:szCs w:val="22"/>
                <w:lang w:eastAsia="en-US"/>
              </w:rPr>
              <w:t>9.2.</w:t>
            </w:r>
          </w:p>
        </w:tc>
        <w:tc>
          <w:tcPr>
            <w:tcW w:w="2053" w:type="dxa"/>
            <w:vAlign w:val="center"/>
          </w:tcPr>
          <w:p w14:paraId="37112E27" w14:textId="54A9A0E9" w:rsidR="00274BEA" w:rsidRPr="00A854DF" w:rsidRDefault="00274BEA" w:rsidP="00274BEA">
            <w:pPr>
              <w:ind w:right="56"/>
              <w:jc w:val="both"/>
              <w:rPr>
                <w:lang w:eastAsia="en-US"/>
              </w:rPr>
            </w:pPr>
            <w:r w:rsidRPr="00A854DF">
              <w:rPr>
                <w:lang w:eastAsia="en-US"/>
              </w:rPr>
              <w:t>Kėlimo galia</w:t>
            </w:r>
          </w:p>
        </w:tc>
        <w:tc>
          <w:tcPr>
            <w:tcW w:w="6473" w:type="dxa"/>
            <w:tcMar>
              <w:left w:w="0" w:type="dxa"/>
              <w:right w:w="0" w:type="dxa"/>
            </w:tcMar>
            <w:vAlign w:val="center"/>
          </w:tcPr>
          <w:p w14:paraId="292466BC" w14:textId="0A8EEE4E" w:rsidR="00274BEA" w:rsidRPr="00A854DF" w:rsidRDefault="00274BEA" w:rsidP="00274BEA">
            <w:pPr>
              <w:ind w:left="157" w:right="216"/>
              <w:jc w:val="both"/>
              <w:rPr>
                <w:lang w:eastAsia="en-US"/>
              </w:rPr>
            </w:pPr>
            <w:r w:rsidRPr="00A854DF">
              <w:rPr>
                <w:lang w:eastAsia="en-US"/>
              </w:rPr>
              <w:t>Maksimali kėlimo galia ne mažiau kaip 3000kg</w:t>
            </w:r>
          </w:p>
        </w:tc>
        <w:tc>
          <w:tcPr>
            <w:tcW w:w="6442" w:type="dxa"/>
            <w:tcBorders>
              <w:top w:val="single" w:sz="4" w:space="0" w:color="000000"/>
              <w:left w:val="single" w:sz="4" w:space="0" w:color="auto"/>
              <w:bottom w:val="single" w:sz="4" w:space="0" w:color="000000"/>
              <w:right w:val="single" w:sz="4" w:space="0" w:color="000000"/>
            </w:tcBorders>
            <w:vAlign w:val="center"/>
          </w:tcPr>
          <w:p w14:paraId="2858C9C7" w14:textId="77777777" w:rsidR="00274BEA" w:rsidRPr="00A854DF" w:rsidRDefault="00274BEA" w:rsidP="00274BEA">
            <w:pPr>
              <w:ind w:left="-4" w:firstLine="4"/>
              <w:jc w:val="both"/>
              <w:rPr>
                <w:lang w:eastAsia="en-US"/>
              </w:rPr>
            </w:pPr>
            <w:r w:rsidRPr="00A854DF">
              <w:t xml:space="preserve">Taip/Ne, </w:t>
            </w:r>
            <w:r w:rsidRPr="00A854DF">
              <w:rPr>
                <w:i/>
                <w:iCs/>
                <w:lang w:val="nn-NO"/>
              </w:rPr>
              <w:t>(nereikalingą išbraukti)</w:t>
            </w:r>
            <w:r w:rsidRPr="00A854DF">
              <w:rPr>
                <w:lang w:eastAsia="en-US"/>
              </w:rPr>
              <w:t xml:space="preserve">, maksimali kėlimo galia _____ kg. </w:t>
            </w:r>
          </w:p>
          <w:p w14:paraId="74860898" w14:textId="7141ADE8" w:rsidR="00274BEA" w:rsidRPr="00A854DF" w:rsidRDefault="00274BEA" w:rsidP="00274BEA">
            <w:pPr>
              <w:ind w:left="-4" w:right="121" w:firstLine="4"/>
              <w:jc w:val="both"/>
            </w:pPr>
            <w:r w:rsidRPr="00A854DF">
              <w:rPr>
                <w:i/>
                <w:iCs/>
                <w:lang w:val="nn-NO"/>
              </w:rPr>
              <w:t xml:space="preserve">Pateikto dokumento pavadinimas </w:t>
            </w:r>
            <w:r w:rsidRPr="00A854DF">
              <w:rPr>
                <w:i/>
                <w:iCs/>
                <w:shd w:val="clear" w:color="auto" w:fill="C0C0C0"/>
                <w:lang w:val="nn-NO"/>
              </w:rPr>
              <w:t>_____</w:t>
            </w:r>
            <w:r w:rsidRPr="00A854DF">
              <w:rPr>
                <w:i/>
                <w:iCs/>
                <w:lang w:val="nn-NO"/>
              </w:rPr>
              <w:t>ir psl. Nr.</w:t>
            </w:r>
            <w:r w:rsidRPr="00A854DF">
              <w:rPr>
                <w:i/>
                <w:iCs/>
                <w:shd w:val="clear" w:color="auto" w:fill="C0C0C0"/>
                <w:lang w:val="nn-NO"/>
              </w:rPr>
              <w:t xml:space="preserve"> ______</w:t>
            </w:r>
            <w:r w:rsidRPr="00A854DF">
              <w:rPr>
                <w:lang w:val="nn-NO"/>
              </w:rPr>
              <w:t>.</w:t>
            </w:r>
          </w:p>
        </w:tc>
      </w:tr>
      <w:tr w:rsidR="00274BEA" w14:paraId="51A33B3F" w14:textId="77777777" w:rsidTr="00274BEA">
        <w:trPr>
          <w:trHeight w:val="1134"/>
          <w:jc w:val="center"/>
        </w:trPr>
        <w:tc>
          <w:tcPr>
            <w:tcW w:w="762" w:type="dxa"/>
            <w:vAlign w:val="center"/>
          </w:tcPr>
          <w:p w14:paraId="4CFAD7E0" w14:textId="5B08D5A1" w:rsidR="00274BEA" w:rsidRDefault="00274BEA" w:rsidP="00274BEA">
            <w:pPr>
              <w:ind w:right="-1"/>
              <w:jc w:val="both"/>
              <w:rPr>
                <w:sz w:val="22"/>
                <w:szCs w:val="22"/>
                <w:lang w:eastAsia="en-US"/>
              </w:rPr>
            </w:pPr>
            <w:r>
              <w:rPr>
                <w:sz w:val="22"/>
                <w:szCs w:val="22"/>
                <w:lang w:eastAsia="en-US"/>
              </w:rPr>
              <w:t>9.3.</w:t>
            </w:r>
          </w:p>
        </w:tc>
        <w:tc>
          <w:tcPr>
            <w:tcW w:w="2053" w:type="dxa"/>
            <w:vAlign w:val="center"/>
          </w:tcPr>
          <w:p w14:paraId="4E389B1E" w14:textId="7FB99C95" w:rsidR="00274BEA" w:rsidRPr="00A854DF" w:rsidRDefault="00274BEA" w:rsidP="00274BEA">
            <w:pPr>
              <w:ind w:right="56"/>
              <w:jc w:val="both"/>
              <w:rPr>
                <w:lang w:eastAsia="en-US"/>
              </w:rPr>
            </w:pPr>
            <w:r w:rsidRPr="00A854DF">
              <w:rPr>
                <w:lang w:eastAsia="en-US"/>
              </w:rPr>
              <w:t>Maksimalus kėlimo aukštis</w:t>
            </w:r>
          </w:p>
        </w:tc>
        <w:tc>
          <w:tcPr>
            <w:tcW w:w="6473" w:type="dxa"/>
            <w:tcMar>
              <w:left w:w="0" w:type="dxa"/>
              <w:right w:w="0" w:type="dxa"/>
            </w:tcMar>
            <w:vAlign w:val="center"/>
          </w:tcPr>
          <w:p w14:paraId="6CA3B991" w14:textId="0EB8F159" w:rsidR="00274BEA" w:rsidRPr="00A854DF" w:rsidRDefault="00274BEA" w:rsidP="00274BEA">
            <w:pPr>
              <w:ind w:left="157" w:right="216"/>
              <w:jc w:val="both"/>
              <w:rPr>
                <w:lang w:eastAsia="en-US"/>
              </w:rPr>
            </w:pPr>
            <w:r w:rsidRPr="00A854DF">
              <w:rPr>
                <w:lang w:eastAsia="en-US"/>
              </w:rPr>
              <w:t>Maksimalus kėlimo aukštis matuojant nuo žemiausio</w:t>
            </w:r>
            <w:r>
              <w:rPr>
                <w:lang w:eastAsia="en-US"/>
              </w:rPr>
              <w:t xml:space="preserve"> </w:t>
            </w:r>
            <w:r w:rsidRPr="00A854DF">
              <w:rPr>
                <w:lang w:eastAsia="en-US"/>
              </w:rPr>
              <w:t xml:space="preserve">kaušo užrakinimo - fiksavimo taško ne mažiau kaip </w:t>
            </w:r>
            <w:r>
              <w:rPr>
                <w:lang w:eastAsia="en-US"/>
              </w:rPr>
              <w:t xml:space="preserve">- </w:t>
            </w:r>
            <w:r w:rsidRPr="00A854DF">
              <w:rPr>
                <w:lang w:eastAsia="en-US"/>
              </w:rPr>
              <w:t>4900mm</w:t>
            </w:r>
          </w:p>
        </w:tc>
        <w:tc>
          <w:tcPr>
            <w:tcW w:w="6442" w:type="dxa"/>
            <w:tcBorders>
              <w:top w:val="single" w:sz="4" w:space="0" w:color="000000"/>
              <w:left w:val="single" w:sz="4" w:space="0" w:color="auto"/>
              <w:bottom w:val="single" w:sz="4" w:space="0" w:color="000000"/>
              <w:right w:val="single" w:sz="4" w:space="0" w:color="000000"/>
            </w:tcBorders>
            <w:vAlign w:val="center"/>
          </w:tcPr>
          <w:p w14:paraId="680FA87D" w14:textId="77777777" w:rsidR="00274BEA" w:rsidRDefault="00274BEA" w:rsidP="00274BEA">
            <w:pPr>
              <w:jc w:val="both"/>
              <w:rPr>
                <w:lang w:eastAsia="en-US"/>
              </w:rPr>
            </w:pPr>
            <w:r w:rsidRPr="00A854DF">
              <w:t xml:space="preserve">Taip/Ne, </w:t>
            </w:r>
            <w:r w:rsidRPr="00CF33BF">
              <w:rPr>
                <w:i/>
                <w:iCs/>
              </w:rPr>
              <w:t>(nereikalingą išbraukti)</w:t>
            </w:r>
            <w:r w:rsidRPr="00A854DF">
              <w:rPr>
                <w:lang w:eastAsia="en-US"/>
              </w:rPr>
              <w:t xml:space="preserve">, maksimalus kėlimo aukštis matuojant nuo žemiausio kaušo užrakinimo – fiksavimo taško _____ kg.  </w:t>
            </w:r>
          </w:p>
          <w:p w14:paraId="6012F08D" w14:textId="3BBFB65A" w:rsidR="00274BEA" w:rsidRPr="00A854DF" w:rsidRDefault="00274BEA" w:rsidP="00274BEA">
            <w:pPr>
              <w:ind w:left="-4" w:right="121" w:firstLine="4"/>
              <w:jc w:val="both"/>
            </w:pPr>
            <w:r w:rsidRPr="00A854DF">
              <w:rPr>
                <w:i/>
                <w:iCs/>
                <w:lang w:val="nn-NO"/>
              </w:rPr>
              <w:t xml:space="preserve">Pateikto dokumento pavadinimas </w:t>
            </w:r>
            <w:r w:rsidRPr="00A854DF">
              <w:rPr>
                <w:i/>
                <w:iCs/>
                <w:shd w:val="clear" w:color="auto" w:fill="C0C0C0"/>
                <w:lang w:val="nn-NO"/>
              </w:rPr>
              <w:t>_____</w:t>
            </w:r>
            <w:r w:rsidRPr="00A854DF">
              <w:rPr>
                <w:i/>
                <w:iCs/>
                <w:lang w:val="nn-NO"/>
              </w:rPr>
              <w:t>ir psl. Nr.</w:t>
            </w:r>
            <w:r w:rsidRPr="00A854DF">
              <w:rPr>
                <w:i/>
                <w:iCs/>
                <w:shd w:val="clear" w:color="auto" w:fill="C0C0C0"/>
                <w:lang w:val="nn-NO"/>
              </w:rPr>
              <w:t xml:space="preserve"> ______</w:t>
            </w:r>
            <w:r w:rsidRPr="00A854DF">
              <w:rPr>
                <w:lang w:val="nn-NO"/>
              </w:rPr>
              <w:t>.</w:t>
            </w:r>
          </w:p>
        </w:tc>
      </w:tr>
      <w:tr w:rsidR="00274BEA" w14:paraId="61E17288" w14:textId="77777777" w:rsidTr="00274BEA">
        <w:trPr>
          <w:jc w:val="center"/>
        </w:trPr>
        <w:tc>
          <w:tcPr>
            <w:tcW w:w="762" w:type="dxa"/>
            <w:vAlign w:val="center"/>
          </w:tcPr>
          <w:p w14:paraId="1E797080" w14:textId="73CB81C5" w:rsidR="00274BEA" w:rsidRDefault="00274BEA" w:rsidP="00274BEA">
            <w:pPr>
              <w:ind w:right="-1"/>
              <w:jc w:val="both"/>
              <w:rPr>
                <w:sz w:val="22"/>
                <w:szCs w:val="22"/>
                <w:lang w:eastAsia="en-US"/>
              </w:rPr>
            </w:pPr>
            <w:r>
              <w:rPr>
                <w:sz w:val="22"/>
                <w:szCs w:val="22"/>
                <w:lang w:eastAsia="en-US"/>
              </w:rPr>
              <w:t>9.4.</w:t>
            </w:r>
          </w:p>
        </w:tc>
        <w:tc>
          <w:tcPr>
            <w:tcW w:w="2053" w:type="dxa"/>
            <w:vAlign w:val="center"/>
          </w:tcPr>
          <w:p w14:paraId="33DDAE73" w14:textId="44C36699" w:rsidR="00274BEA" w:rsidRPr="00A854DF" w:rsidRDefault="00274BEA" w:rsidP="00274BEA">
            <w:pPr>
              <w:ind w:right="56"/>
              <w:jc w:val="both"/>
              <w:rPr>
                <w:lang w:eastAsia="en-US"/>
              </w:rPr>
            </w:pPr>
            <w:r w:rsidRPr="00A854DF">
              <w:rPr>
                <w:lang w:eastAsia="en-US"/>
              </w:rPr>
              <w:t>Šarnyrinio teleskopinio krautuvo maksimalus posūkio kampas</w:t>
            </w:r>
          </w:p>
        </w:tc>
        <w:tc>
          <w:tcPr>
            <w:tcW w:w="6473" w:type="dxa"/>
            <w:tcMar>
              <w:left w:w="0" w:type="dxa"/>
              <w:right w:w="0" w:type="dxa"/>
            </w:tcMar>
            <w:vAlign w:val="center"/>
          </w:tcPr>
          <w:p w14:paraId="5A7A4459" w14:textId="4465CA0F" w:rsidR="00274BEA" w:rsidRPr="00BF6A23" w:rsidRDefault="00274BEA" w:rsidP="00274BEA">
            <w:pPr>
              <w:ind w:left="157" w:right="216"/>
              <w:jc w:val="both"/>
              <w:rPr>
                <w:lang w:eastAsia="en-US"/>
              </w:rPr>
            </w:pPr>
            <w:r>
              <w:rPr>
                <w:lang w:eastAsia="en-US"/>
              </w:rPr>
              <w:t>Ratinio š</w:t>
            </w:r>
            <w:r w:rsidRPr="00A854DF">
              <w:rPr>
                <w:lang w:eastAsia="en-US"/>
              </w:rPr>
              <w:t xml:space="preserve">arnyrinio teleskopinio krautuvo maksimalus posūkio </w:t>
            </w:r>
            <w:r w:rsidRPr="00BF6A23">
              <w:rPr>
                <w:lang w:eastAsia="en-US"/>
              </w:rPr>
              <w:t xml:space="preserve">kampas ne mažiau kaip </w:t>
            </w:r>
            <w:r w:rsidR="00BF6A23">
              <w:rPr>
                <w:lang w:eastAsia="en-US"/>
              </w:rPr>
              <w:t>30</w:t>
            </w:r>
            <w:r w:rsidR="00BF6A23">
              <w:rPr>
                <w:vertAlign w:val="superscript"/>
                <w:lang w:eastAsia="en-US"/>
              </w:rPr>
              <w:t>0</w:t>
            </w:r>
            <w:r w:rsidR="00BF6A23">
              <w:rPr>
                <w:lang w:eastAsia="en-US"/>
              </w:rPr>
              <w:t>.</w:t>
            </w:r>
          </w:p>
        </w:tc>
        <w:tc>
          <w:tcPr>
            <w:tcW w:w="6442" w:type="dxa"/>
            <w:tcBorders>
              <w:top w:val="single" w:sz="4" w:space="0" w:color="000000"/>
              <w:left w:val="single" w:sz="4" w:space="0" w:color="auto"/>
              <w:bottom w:val="single" w:sz="4" w:space="0" w:color="000000"/>
              <w:right w:val="single" w:sz="4" w:space="0" w:color="000000"/>
            </w:tcBorders>
            <w:vAlign w:val="center"/>
          </w:tcPr>
          <w:p w14:paraId="206241C7" w14:textId="77777777" w:rsidR="00274BEA" w:rsidRDefault="00274BEA" w:rsidP="00274BEA">
            <w:pPr>
              <w:jc w:val="both"/>
              <w:rPr>
                <w:lang w:eastAsia="en-US"/>
              </w:rPr>
            </w:pPr>
            <w:r w:rsidRPr="00A854DF">
              <w:t xml:space="preserve">Taip/Ne, </w:t>
            </w:r>
            <w:r w:rsidRPr="00CF33BF">
              <w:rPr>
                <w:i/>
                <w:iCs/>
              </w:rPr>
              <w:t>(nereikalingą išbraukti)</w:t>
            </w:r>
            <w:r w:rsidRPr="00A854DF">
              <w:rPr>
                <w:lang w:eastAsia="en-US"/>
              </w:rPr>
              <w:t xml:space="preserve">, </w:t>
            </w:r>
            <w:r>
              <w:rPr>
                <w:lang w:eastAsia="en-US"/>
              </w:rPr>
              <w:t xml:space="preserve">ratinio </w:t>
            </w:r>
            <w:r w:rsidRPr="00A854DF">
              <w:rPr>
                <w:lang w:eastAsia="en-US"/>
              </w:rPr>
              <w:t>šarnyrinio teleskopinio krautuvo maksimalus posūkio kampas ________</w:t>
            </w:r>
            <w:r w:rsidRPr="00A854DF">
              <w:rPr>
                <w:vertAlign w:val="superscript"/>
                <w:lang w:eastAsia="en-US"/>
              </w:rPr>
              <w:t>0</w:t>
            </w:r>
            <w:r w:rsidRPr="00A854DF">
              <w:rPr>
                <w:lang w:eastAsia="en-US"/>
              </w:rPr>
              <w:t>.</w:t>
            </w:r>
          </w:p>
          <w:p w14:paraId="1F9CEA9E" w14:textId="7482448F" w:rsidR="00274BEA" w:rsidRPr="00A854DF" w:rsidRDefault="00274BEA" w:rsidP="00274BEA">
            <w:pPr>
              <w:ind w:left="-4" w:right="121" w:firstLine="4"/>
              <w:jc w:val="both"/>
            </w:pPr>
            <w:r w:rsidRPr="00A854DF">
              <w:rPr>
                <w:i/>
                <w:iCs/>
                <w:lang w:val="nn-NO"/>
              </w:rPr>
              <w:t xml:space="preserve">Pateikto dokumento pavadinimas </w:t>
            </w:r>
            <w:r w:rsidRPr="00A854DF">
              <w:rPr>
                <w:i/>
                <w:iCs/>
                <w:shd w:val="clear" w:color="auto" w:fill="C0C0C0"/>
                <w:lang w:val="nn-NO"/>
              </w:rPr>
              <w:t>_____</w:t>
            </w:r>
            <w:r w:rsidRPr="00A854DF">
              <w:rPr>
                <w:i/>
                <w:iCs/>
                <w:lang w:val="nn-NO"/>
              </w:rPr>
              <w:t>ir psl. Nr.</w:t>
            </w:r>
            <w:r w:rsidRPr="00A854DF">
              <w:rPr>
                <w:i/>
                <w:iCs/>
                <w:shd w:val="clear" w:color="auto" w:fill="C0C0C0"/>
                <w:lang w:val="nn-NO"/>
              </w:rPr>
              <w:t xml:space="preserve"> ______</w:t>
            </w:r>
            <w:r w:rsidRPr="00A854DF">
              <w:rPr>
                <w:lang w:val="nn-NO"/>
              </w:rPr>
              <w:t>.</w:t>
            </w:r>
          </w:p>
        </w:tc>
      </w:tr>
      <w:tr w:rsidR="00274BEA" w14:paraId="5D3EDB9D" w14:textId="77777777" w:rsidTr="00274BEA">
        <w:trPr>
          <w:jc w:val="center"/>
        </w:trPr>
        <w:tc>
          <w:tcPr>
            <w:tcW w:w="762" w:type="dxa"/>
            <w:vAlign w:val="center"/>
          </w:tcPr>
          <w:p w14:paraId="2F5D9DD4" w14:textId="5F9EF9A4" w:rsidR="00274BEA" w:rsidRDefault="00274BEA" w:rsidP="00274BEA">
            <w:pPr>
              <w:ind w:right="-1"/>
              <w:jc w:val="both"/>
              <w:rPr>
                <w:sz w:val="22"/>
                <w:szCs w:val="22"/>
                <w:lang w:eastAsia="en-US"/>
              </w:rPr>
            </w:pPr>
            <w:r>
              <w:rPr>
                <w:sz w:val="22"/>
                <w:szCs w:val="22"/>
                <w:lang w:eastAsia="en-US"/>
              </w:rPr>
              <w:t>9.5.</w:t>
            </w:r>
          </w:p>
        </w:tc>
        <w:tc>
          <w:tcPr>
            <w:tcW w:w="2053" w:type="dxa"/>
            <w:vAlign w:val="center"/>
          </w:tcPr>
          <w:p w14:paraId="357C907A" w14:textId="448D16EA" w:rsidR="00274BEA" w:rsidRPr="00A854DF" w:rsidRDefault="00274BEA" w:rsidP="00274BEA">
            <w:pPr>
              <w:ind w:right="56"/>
              <w:jc w:val="both"/>
              <w:rPr>
                <w:lang w:eastAsia="en-US"/>
              </w:rPr>
            </w:pPr>
            <w:r w:rsidRPr="00C811D0">
              <w:rPr>
                <w:lang w:eastAsia="en-US"/>
              </w:rPr>
              <w:t>Gabaritiniai matmenys</w:t>
            </w:r>
          </w:p>
        </w:tc>
        <w:tc>
          <w:tcPr>
            <w:tcW w:w="6473" w:type="dxa"/>
            <w:tcMar>
              <w:left w:w="0" w:type="dxa"/>
              <w:right w:w="0" w:type="dxa"/>
            </w:tcMar>
            <w:vAlign w:val="center"/>
          </w:tcPr>
          <w:p w14:paraId="73B4D750" w14:textId="77777777" w:rsidR="00274BEA" w:rsidRPr="00C811D0" w:rsidRDefault="00274BEA" w:rsidP="00274BEA">
            <w:pPr>
              <w:autoSpaceDE w:val="0"/>
              <w:autoSpaceDN w:val="0"/>
              <w:adjustRightInd w:val="0"/>
              <w:ind w:left="157" w:right="74"/>
              <w:jc w:val="both"/>
              <w:rPr>
                <w:color w:val="000000"/>
              </w:rPr>
            </w:pPr>
            <w:r w:rsidRPr="00C811D0">
              <w:rPr>
                <w:color w:val="000000"/>
              </w:rPr>
              <w:t xml:space="preserve">Ratinio šarnyrinio teleskopinio krautuvo plotis ne mažiau 1 800 mm, bet ne daugiau kaip 2 000 mm. </w:t>
            </w:r>
          </w:p>
          <w:p w14:paraId="7BB4FCC3" w14:textId="77777777" w:rsidR="00274BEA" w:rsidRPr="00C811D0" w:rsidRDefault="00274BEA" w:rsidP="00274BEA">
            <w:pPr>
              <w:autoSpaceDE w:val="0"/>
              <w:autoSpaceDN w:val="0"/>
              <w:adjustRightInd w:val="0"/>
              <w:ind w:left="157" w:right="74"/>
              <w:jc w:val="both"/>
              <w:rPr>
                <w:color w:val="000000"/>
              </w:rPr>
            </w:pPr>
            <w:r w:rsidRPr="00C811D0">
              <w:rPr>
                <w:color w:val="000000"/>
              </w:rPr>
              <w:t>Šarnyrinio teleskopinio krautuvo ilgis</w:t>
            </w:r>
            <w:r w:rsidRPr="00CF33BF">
              <w:rPr>
                <w:color w:val="000000"/>
              </w:rPr>
              <w:t xml:space="preserve"> </w:t>
            </w:r>
            <w:r w:rsidRPr="00C811D0">
              <w:rPr>
                <w:color w:val="000000"/>
              </w:rPr>
              <w:t xml:space="preserve"> ne mažiau 5000 mm, bet ne daugiau kaip 5</w:t>
            </w:r>
            <w:r w:rsidRPr="00CF33BF">
              <w:rPr>
                <w:color w:val="000000"/>
              </w:rPr>
              <w:t>5</w:t>
            </w:r>
            <w:r w:rsidRPr="00C811D0">
              <w:rPr>
                <w:color w:val="000000"/>
              </w:rPr>
              <w:t>00 mm.</w:t>
            </w:r>
          </w:p>
          <w:p w14:paraId="06BF7695" w14:textId="6951C9D6" w:rsidR="00274BEA" w:rsidRPr="00A854DF" w:rsidRDefault="00274BEA" w:rsidP="00274BEA">
            <w:pPr>
              <w:ind w:left="157" w:right="216"/>
              <w:jc w:val="both"/>
              <w:rPr>
                <w:lang w:eastAsia="en-US"/>
              </w:rPr>
            </w:pPr>
            <w:r w:rsidRPr="00C811D0">
              <w:rPr>
                <w:color w:val="000000"/>
              </w:rPr>
              <w:t xml:space="preserve">Šarnyrinio teleskopinio krautuvo aukštis  ne daugiau </w:t>
            </w:r>
            <w:r w:rsidRPr="00CF33BF">
              <w:rPr>
                <w:color w:val="000000"/>
              </w:rPr>
              <w:t>2 5</w:t>
            </w:r>
            <w:r w:rsidRPr="00C811D0">
              <w:rPr>
                <w:color w:val="000000"/>
              </w:rPr>
              <w:t>00 mm.</w:t>
            </w:r>
          </w:p>
        </w:tc>
        <w:tc>
          <w:tcPr>
            <w:tcW w:w="6442" w:type="dxa"/>
            <w:tcBorders>
              <w:top w:val="single" w:sz="4" w:space="0" w:color="000000"/>
              <w:left w:val="single" w:sz="4" w:space="0" w:color="auto"/>
              <w:bottom w:val="single" w:sz="4" w:space="0" w:color="000000"/>
              <w:right w:val="single" w:sz="4" w:space="0" w:color="000000"/>
            </w:tcBorders>
            <w:vAlign w:val="center"/>
          </w:tcPr>
          <w:p w14:paraId="01B90078" w14:textId="77777777" w:rsidR="00274BEA" w:rsidRPr="00CF33BF" w:rsidRDefault="00274BEA" w:rsidP="00274BEA">
            <w:pPr>
              <w:autoSpaceDE w:val="0"/>
              <w:autoSpaceDN w:val="0"/>
              <w:adjustRightInd w:val="0"/>
              <w:jc w:val="both"/>
              <w:rPr>
                <w:i/>
                <w:iCs/>
              </w:rPr>
            </w:pPr>
            <w:r w:rsidRPr="00C811D0">
              <w:t xml:space="preserve">Taip/Ne, </w:t>
            </w:r>
            <w:r w:rsidRPr="00CF33BF">
              <w:rPr>
                <w:i/>
                <w:iCs/>
              </w:rPr>
              <w:t>(nereikalingą išbraukti)</w:t>
            </w:r>
            <w:r w:rsidRPr="00C811D0">
              <w:rPr>
                <w:lang w:eastAsia="en-US"/>
              </w:rPr>
              <w:t>,</w:t>
            </w:r>
            <w:r w:rsidRPr="00C811D0">
              <w:rPr>
                <w:color w:val="000000"/>
              </w:rPr>
              <w:t xml:space="preserve"> ratinio šarnyrinio teleskopinio krautuvo plotis _____________mm., ilgis</w:t>
            </w:r>
            <w:r w:rsidRPr="00CF33BF">
              <w:rPr>
                <w:color w:val="000000"/>
              </w:rPr>
              <w:t xml:space="preserve"> </w:t>
            </w:r>
            <w:r w:rsidRPr="00C811D0">
              <w:rPr>
                <w:color w:val="000000"/>
              </w:rPr>
              <w:t xml:space="preserve"> _______________mm., aukštis __________mm.</w:t>
            </w:r>
            <w:r w:rsidRPr="00CF33BF">
              <w:rPr>
                <w:i/>
                <w:iCs/>
              </w:rPr>
              <w:t xml:space="preserve"> </w:t>
            </w:r>
          </w:p>
          <w:p w14:paraId="7A34F8EF" w14:textId="3153BA63" w:rsidR="00274BEA" w:rsidRPr="00A854DF" w:rsidRDefault="00274BEA" w:rsidP="00274BEA">
            <w:pPr>
              <w:ind w:left="-4" w:right="121" w:firstLine="4"/>
              <w:jc w:val="both"/>
            </w:pPr>
            <w:r w:rsidRPr="00C811D0">
              <w:rPr>
                <w:i/>
                <w:iCs/>
                <w:lang w:val="nn-NO"/>
              </w:rPr>
              <w:t xml:space="preserve">Pateikto dokumento pavadinimas </w:t>
            </w:r>
            <w:r w:rsidRPr="00C811D0">
              <w:rPr>
                <w:i/>
                <w:iCs/>
                <w:shd w:val="clear" w:color="auto" w:fill="C0C0C0"/>
                <w:lang w:val="nn-NO"/>
              </w:rPr>
              <w:t>_____</w:t>
            </w:r>
            <w:r w:rsidRPr="00C811D0">
              <w:rPr>
                <w:i/>
                <w:iCs/>
                <w:lang w:val="nn-NO"/>
              </w:rPr>
              <w:t>ir psl. Nr.</w:t>
            </w:r>
            <w:r w:rsidRPr="00C811D0">
              <w:rPr>
                <w:i/>
                <w:iCs/>
                <w:shd w:val="clear" w:color="auto" w:fill="C0C0C0"/>
                <w:lang w:val="nn-NO"/>
              </w:rPr>
              <w:t xml:space="preserve"> ______</w:t>
            </w:r>
            <w:r w:rsidRPr="00C811D0">
              <w:rPr>
                <w:lang w:val="nn-NO"/>
              </w:rPr>
              <w:t>.</w:t>
            </w:r>
          </w:p>
        </w:tc>
      </w:tr>
      <w:tr w:rsidR="00274BEA" w14:paraId="319EFFA6" w14:textId="77777777" w:rsidTr="0005565F">
        <w:trPr>
          <w:trHeight w:val="850"/>
          <w:jc w:val="center"/>
        </w:trPr>
        <w:tc>
          <w:tcPr>
            <w:tcW w:w="762" w:type="dxa"/>
            <w:vAlign w:val="center"/>
          </w:tcPr>
          <w:p w14:paraId="6DFC0C3B" w14:textId="5308AA3A" w:rsidR="00274BEA" w:rsidRDefault="00274BEA" w:rsidP="00274BEA">
            <w:pPr>
              <w:ind w:right="-1"/>
              <w:jc w:val="both"/>
              <w:rPr>
                <w:sz w:val="22"/>
                <w:szCs w:val="22"/>
                <w:lang w:eastAsia="en-US"/>
              </w:rPr>
            </w:pPr>
            <w:r>
              <w:rPr>
                <w:sz w:val="22"/>
                <w:szCs w:val="22"/>
                <w:lang w:eastAsia="en-US"/>
              </w:rPr>
              <w:lastRenderedPageBreak/>
              <w:t>9.6.</w:t>
            </w:r>
          </w:p>
        </w:tc>
        <w:tc>
          <w:tcPr>
            <w:tcW w:w="2053" w:type="dxa"/>
            <w:vAlign w:val="center"/>
          </w:tcPr>
          <w:p w14:paraId="796E1E47" w14:textId="742223AF" w:rsidR="00274BEA" w:rsidRPr="00A854DF" w:rsidRDefault="00274BEA" w:rsidP="00274BEA">
            <w:pPr>
              <w:ind w:right="56"/>
              <w:jc w:val="both"/>
              <w:rPr>
                <w:lang w:eastAsia="en-US"/>
              </w:rPr>
            </w:pPr>
            <w:r w:rsidRPr="00BA4409">
              <w:rPr>
                <w:rFonts w:eastAsia="Calibri"/>
                <w:lang w:eastAsia="zh-CN"/>
              </w:rPr>
              <w:t>Ratų bazė</w:t>
            </w:r>
          </w:p>
        </w:tc>
        <w:tc>
          <w:tcPr>
            <w:tcW w:w="6473" w:type="dxa"/>
            <w:tcMar>
              <w:left w:w="0" w:type="dxa"/>
              <w:right w:w="0" w:type="dxa"/>
            </w:tcMar>
            <w:vAlign w:val="center"/>
          </w:tcPr>
          <w:p w14:paraId="108C8AE6" w14:textId="5CBFD880" w:rsidR="00274BEA" w:rsidRPr="00A854DF" w:rsidRDefault="00274BEA" w:rsidP="00274BEA">
            <w:pPr>
              <w:ind w:left="157" w:right="216"/>
              <w:jc w:val="both"/>
              <w:rPr>
                <w:lang w:eastAsia="en-US"/>
              </w:rPr>
            </w:pPr>
            <w:r w:rsidRPr="00BA4409">
              <w:rPr>
                <w:color w:val="000000"/>
              </w:rPr>
              <w:t>Ratinio šarnyrinio teleskopinio krautuvo ratų bazė ne mažiau kaip 2 2</w:t>
            </w:r>
            <w:r w:rsidRPr="00CF33BF">
              <w:rPr>
                <w:color w:val="000000"/>
              </w:rPr>
              <w:t>0</w:t>
            </w:r>
            <w:r w:rsidRPr="00BA4409">
              <w:rPr>
                <w:color w:val="000000"/>
              </w:rPr>
              <w:t>0 mm ir ne daugiau kaip 2500 mm.</w:t>
            </w:r>
          </w:p>
        </w:tc>
        <w:tc>
          <w:tcPr>
            <w:tcW w:w="6442" w:type="dxa"/>
            <w:tcBorders>
              <w:top w:val="single" w:sz="4" w:space="0" w:color="000000"/>
              <w:left w:val="single" w:sz="4" w:space="0" w:color="auto"/>
              <w:bottom w:val="single" w:sz="4" w:space="0" w:color="000000"/>
              <w:right w:val="single" w:sz="4" w:space="0" w:color="000000"/>
            </w:tcBorders>
            <w:vAlign w:val="center"/>
          </w:tcPr>
          <w:p w14:paraId="46E17DF1" w14:textId="77777777" w:rsidR="00274BEA" w:rsidRPr="00CF33BF" w:rsidRDefault="00274BEA" w:rsidP="00274BEA">
            <w:pPr>
              <w:autoSpaceDE w:val="0"/>
              <w:autoSpaceDN w:val="0"/>
              <w:adjustRightInd w:val="0"/>
              <w:jc w:val="both"/>
              <w:rPr>
                <w:i/>
                <w:iCs/>
              </w:rPr>
            </w:pPr>
            <w:r w:rsidRPr="00BA4409">
              <w:t xml:space="preserve">Taip/Ne, </w:t>
            </w:r>
            <w:r w:rsidRPr="00CF33BF">
              <w:rPr>
                <w:i/>
                <w:iCs/>
              </w:rPr>
              <w:t>(nereikalingą išbraukti)</w:t>
            </w:r>
            <w:r w:rsidRPr="00BA4409">
              <w:rPr>
                <w:lang w:eastAsia="en-US"/>
              </w:rPr>
              <w:t>,</w:t>
            </w:r>
            <w:r w:rsidRPr="00BA4409">
              <w:rPr>
                <w:color w:val="000000"/>
              </w:rPr>
              <w:t xml:space="preserve"> ratinio šarnyrinio teleskopinio krautuvo ratų bazė _____________mm.</w:t>
            </w:r>
            <w:r w:rsidRPr="00CF33BF">
              <w:rPr>
                <w:i/>
                <w:iCs/>
              </w:rPr>
              <w:t xml:space="preserve"> </w:t>
            </w:r>
          </w:p>
          <w:p w14:paraId="7AB94BD4" w14:textId="53A95F6A" w:rsidR="00274BEA" w:rsidRPr="00A854DF" w:rsidRDefault="00274BEA" w:rsidP="00274BEA">
            <w:pPr>
              <w:ind w:left="-4" w:right="121" w:firstLine="4"/>
              <w:jc w:val="both"/>
            </w:pPr>
            <w:r w:rsidRPr="00BA4409">
              <w:rPr>
                <w:i/>
                <w:iCs/>
                <w:lang w:val="nn-NO"/>
              </w:rPr>
              <w:t xml:space="preserve">Pateikto dokumento pavadinimas </w:t>
            </w:r>
            <w:r w:rsidRPr="00BA4409">
              <w:rPr>
                <w:i/>
                <w:iCs/>
                <w:shd w:val="clear" w:color="auto" w:fill="C0C0C0"/>
                <w:lang w:val="nn-NO"/>
              </w:rPr>
              <w:t>_____</w:t>
            </w:r>
            <w:r w:rsidRPr="00BA4409">
              <w:rPr>
                <w:i/>
                <w:iCs/>
                <w:lang w:val="nn-NO"/>
              </w:rPr>
              <w:t>ir psl. Nr.</w:t>
            </w:r>
            <w:r w:rsidRPr="00BA4409">
              <w:rPr>
                <w:i/>
                <w:iCs/>
                <w:shd w:val="clear" w:color="auto" w:fill="C0C0C0"/>
                <w:lang w:val="nn-NO"/>
              </w:rPr>
              <w:t xml:space="preserve"> ______</w:t>
            </w:r>
            <w:r w:rsidRPr="00BA4409">
              <w:rPr>
                <w:lang w:val="nn-NO"/>
              </w:rPr>
              <w:t>.</w:t>
            </w:r>
          </w:p>
        </w:tc>
      </w:tr>
      <w:tr w:rsidR="00274BEA" w14:paraId="16B29F29" w14:textId="77777777" w:rsidTr="00274BEA">
        <w:trPr>
          <w:jc w:val="center"/>
        </w:trPr>
        <w:tc>
          <w:tcPr>
            <w:tcW w:w="762" w:type="dxa"/>
            <w:vAlign w:val="center"/>
          </w:tcPr>
          <w:p w14:paraId="5D317173" w14:textId="27A4836A" w:rsidR="00274BEA" w:rsidRDefault="00274BEA" w:rsidP="00274BEA">
            <w:pPr>
              <w:ind w:right="-1"/>
              <w:jc w:val="both"/>
              <w:rPr>
                <w:sz w:val="22"/>
                <w:szCs w:val="22"/>
                <w:lang w:eastAsia="en-US"/>
              </w:rPr>
            </w:pPr>
            <w:r>
              <w:rPr>
                <w:sz w:val="22"/>
                <w:szCs w:val="22"/>
                <w:lang w:eastAsia="en-US"/>
              </w:rPr>
              <w:t>9.7.</w:t>
            </w:r>
          </w:p>
        </w:tc>
        <w:tc>
          <w:tcPr>
            <w:tcW w:w="2053" w:type="dxa"/>
            <w:vAlign w:val="center"/>
          </w:tcPr>
          <w:p w14:paraId="4CDA1F18" w14:textId="35D19423" w:rsidR="00274BEA" w:rsidRPr="00274BEA" w:rsidRDefault="00274BEA" w:rsidP="00274BEA">
            <w:pPr>
              <w:ind w:right="56"/>
              <w:jc w:val="both"/>
              <w:rPr>
                <w:lang w:eastAsia="en-US"/>
              </w:rPr>
            </w:pPr>
            <w:r w:rsidRPr="00274BEA">
              <w:rPr>
                <w:rFonts w:eastAsia="Calibri"/>
                <w:lang w:eastAsia="zh-CN"/>
              </w:rPr>
              <w:t>Pirmos pagalbos paketas ir įrankiai</w:t>
            </w:r>
          </w:p>
        </w:tc>
        <w:tc>
          <w:tcPr>
            <w:tcW w:w="6473" w:type="dxa"/>
            <w:tcMar>
              <w:left w:w="0" w:type="dxa"/>
              <w:right w:w="0" w:type="dxa"/>
            </w:tcMar>
            <w:vAlign w:val="center"/>
          </w:tcPr>
          <w:p w14:paraId="66E7BF26" w14:textId="442CDBF4" w:rsidR="00274BEA" w:rsidRPr="00274BEA" w:rsidRDefault="00274BEA" w:rsidP="00274BEA">
            <w:pPr>
              <w:ind w:left="157" w:right="216"/>
              <w:jc w:val="both"/>
              <w:rPr>
                <w:lang w:eastAsia="en-US"/>
              </w:rPr>
            </w:pPr>
            <w:r w:rsidRPr="00274BEA">
              <w:rPr>
                <w:rFonts w:eastAsia="Calibri"/>
                <w:lang w:eastAsia="zh-CN"/>
              </w:rPr>
              <w:t>Komplektuojamas su: ne mažiau  kaip 2 kg milteliniu gesintuvu, vaistinėle, signaline liemene, avarinio sustojimo ženklu.</w:t>
            </w:r>
          </w:p>
        </w:tc>
        <w:tc>
          <w:tcPr>
            <w:tcW w:w="6442" w:type="dxa"/>
            <w:tcBorders>
              <w:top w:val="single" w:sz="4" w:space="0" w:color="000000"/>
              <w:left w:val="single" w:sz="4" w:space="0" w:color="auto"/>
              <w:bottom w:val="single" w:sz="4" w:space="0" w:color="000000"/>
              <w:right w:val="single" w:sz="4" w:space="0" w:color="000000"/>
            </w:tcBorders>
            <w:vAlign w:val="center"/>
          </w:tcPr>
          <w:p w14:paraId="639CF011" w14:textId="3F709B24" w:rsidR="00274BEA" w:rsidRPr="00274BEA" w:rsidRDefault="00274BEA" w:rsidP="00274BEA">
            <w:pPr>
              <w:ind w:left="-4" w:right="121" w:firstLine="4"/>
              <w:jc w:val="both"/>
            </w:pPr>
            <w:r w:rsidRPr="00BA4409">
              <w:t xml:space="preserve">Taip/Ne, </w:t>
            </w:r>
            <w:r w:rsidRPr="00BA4409">
              <w:rPr>
                <w:i/>
                <w:iCs/>
                <w:lang w:val="nn-NO"/>
              </w:rPr>
              <w:t>(nereikalingą išbraukti)</w:t>
            </w:r>
            <w:r w:rsidRPr="00BA4409">
              <w:rPr>
                <w:lang w:eastAsia="en-US"/>
              </w:rPr>
              <w:t>,</w:t>
            </w:r>
            <w:r>
              <w:rPr>
                <w:lang w:eastAsia="en-US"/>
              </w:rPr>
              <w:t xml:space="preserve"> komplektacijoje yra ______ .</w:t>
            </w:r>
          </w:p>
        </w:tc>
      </w:tr>
      <w:tr w:rsidR="00274BEA" w14:paraId="716F3C88" w14:textId="77777777" w:rsidTr="001E0824">
        <w:trPr>
          <w:jc w:val="center"/>
        </w:trPr>
        <w:tc>
          <w:tcPr>
            <w:tcW w:w="15730" w:type="dxa"/>
            <w:gridSpan w:val="4"/>
            <w:vAlign w:val="center"/>
          </w:tcPr>
          <w:p w14:paraId="440E3E0C" w14:textId="77777777" w:rsidR="00274BEA" w:rsidRDefault="00274BEA" w:rsidP="0005565F">
            <w:pPr>
              <w:numPr>
                <w:ilvl w:val="0"/>
                <w:numId w:val="3"/>
              </w:numPr>
              <w:spacing w:after="160" w:line="259" w:lineRule="auto"/>
              <w:ind w:left="360" w:right="-1" w:hanging="360"/>
              <w:contextualSpacing/>
              <w:jc w:val="both"/>
              <w:rPr>
                <w:b/>
                <w:sz w:val="22"/>
                <w:szCs w:val="22"/>
              </w:rPr>
            </w:pPr>
            <w:r>
              <w:rPr>
                <w:b/>
                <w:sz w:val="22"/>
                <w:szCs w:val="22"/>
              </w:rPr>
              <w:t xml:space="preserve">Kaušas </w:t>
            </w:r>
          </w:p>
        </w:tc>
      </w:tr>
      <w:tr w:rsidR="00274BEA" w14:paraId="268BCBD4" w14:textId="77777777" w:rsidTr="0005565F">
        <w:trPr>
          <w:trHeight w:val="850"/>
          <w:jc w:val="center"/>
        </w:trPr>
        <w:tc>
          <w:tcPr>
            <w:tcW w:w="762" w:type="dxa"/>
            <w:vAlign w:val="center"/>
          </w:tcPr>
          <w:p w14:paraId="53721601" w14:textId="77777777" w:rsidR="00274BEA" w:rsidRPr="0005565F" w:rsidRDefault="00274BEA" w:rsidP="00274BEA">
            <w:pPr>
              <w:ind w:right="-1"/>
              <w:jc w:val="both"/>
              <w:rPr>
                <w:lang w:eastAsia="en-US"/>
              </w:rPr>
            </w:pPr>
            <w:r w:rsidRPr="0005565F">
              <w:rPr>
                <w:lang w:eastAsia="en-US"/>
              </w:rPr>
              <w:t>10.1.</w:t>
            </w:r>
          </w:p>
        </w:tc>
        <w:tc>
          <w:tcPr>
            <w:tcW w:w="2053" w:type="dxa"/>
            <w:vAlign w:val="center"/>
          </w:tcPr>
          <w:p w14:paraId="5AC31414" w14:textId="77777777" w:rsidR="00274BEA" w:rsidRPr="0005565F" w:rsidRDefault="00274BEA" w:rsidP="00274BEA">
            <w:pPr>
              <w:ind w:right="56"/>
              <w:jc w:val="both"/>
              <w:rPr>
                <w:lang w:eastAsia="en-US"/>
              </w:rPr>
            </w:pPr>
            <w:r w:rsidRPr="0005565F">
              <w:rPr>
                <w:lang w:eastAsia="en-US"/>
              </w:rPr>
              <w:t>Birių krovinių kaušas</w:t>
            </w:r>
          </w:p>
        </w:tc>
        <w:tc>
          <w:tcPr>
            <w:tcW w:w="6473" w:type="dxa"/>
            <w:tcMar>
              <w:left w:w="0" w:type="dxa"/>
              <w:right w:w="0" w:type="dxa"/>
            </w:tcMar>
            <w:vAlign w:val="center"/>
          </w:tcPr>
          <w:p w14:paraId="1AAD710E" w14:textId="77777777" w:rsidR="0005565F" w:rsidRPr="0005565F" w:rsidRDefault="0005565F" w:rsidP="00274BEA">
            <w:pPr>
              <w:ind w:right="56" w:firstLine="157"/>
              <w:jc w:val="both"/>
              <w:rPr>
                <w:lang w:eastAsia="en-US"/>
              </w:rPr>
            </w:pPr>
            <w:r w:rsidRPr="0005565F">
              <w:rPr>
                <w:lang w:eastAsia="en-US"/>
              </w:rPr>
              <w:t xml:space="preserve">Naujas, nenaudotas. </w:t>
            </w:r>
          </w:p>
          <w:p w14:paraId="2B478E15" w14:textId="741D14A2" w:rsidR="00274BEA" w:rsidRPr="0005565F" w:rsidRDefault="00274BEA" w:rsidP="00274BEA">
            <w:pPr>
              <w:ind w:right="56" w:firstLine="157"/>
              <w:jc w:val="both"/>
              <w:rPr>
                <w:lang w:eastAsia="en-US"/>
              </w:rPr>
            </w:pPr>
            <w:r w:rsidRPr="0005565F">
              <w:rPr>
                <w:lang w:eastAsia="en-US"/>
              </w:rPr>
              <w:t>Tūris  ne mažesnis kaip 1500 litrų</w:t>
            </w:r>
          </w:p>
          <w:p w14:paraId="03B74FC8" w14:textId="244B0AE4" w:rsidR="00274BEA" w:rsidRPr="0005565F" w:rsidRDefault="00274BEA" w:rsidP="00274BEA">
            <w:pPr>
              <w:ind w:left="157" w:right="56"/>
              <w:jc w:val="both"/>
              <w:rPr>
                <w:lang w:eastAsia="en-US"/>
              </w:rPr>
            </w:pPr>
            <w:r w:rsidRPr="0005565F">
              <w:rPr>
                <w:lang w:eastAsia="en-US"/>
              </w:rPr>
              <w:t>Plotis ne mažesnis kaip 1900</w:t>
            </w:r>
            <w:r w:rsidR="0005565F">
              <w:rPr>
                <w:lang w:eastAsia="en-US"/>
              </w:rPr>
              <w:t xml:space="preserve"> </w:t>
            </w:r>
            <w:r w:rsidRPr="0005565F">
              <w:rPr>
                <w:lang w:eastAsia="en-US"/>
              </w:rPr>
              <w:t>mm</w:t>
            </w:r>
            <w:r w:rsidR="0005565F">
              <w:rPr>
                <w:lang w:eastAsia="en-US"/>
              </w:rPr>
              <w:t xml:space="preserve">. </w:t>
            </w:r>
          </w:p>
        </w:tc>
        <w:tc>
          <w:tcPr>
            <w:tcW w:w="6442" w:type="dxa"/>
            <w:vAlign w:val="center"/>
          </w:tcPr>
          <w:p w14:paraId="0E9EBBE5" w14:textId="77777777" w:rsidR="00274BEA" w:rsidRPr="0005565F" w:rsidRDefault="0005565F" w:rsidP="00274BEA">
            <w:pPr>
              <w:ind w:right="-1"/>
              <w:jc w:val="both"/>
              <w:rPr>
                <w:lang w:eastAsia="en-US"/>
              </w:rPr>
            </w:pPr>
            <w:r w:rsidRPr="0005565F">
              <w:t xml:space="preserve">Taip/Ne, </w:t>
            </w:r>
            <w:r w:rsidRPr="0005565F">
              <w:rPr>
                <w:i/>
                <w:iCs/>
                <w:lang w:val="nn-NO"/>
              </w:rPr>
              <w:t>(nereikalingą išbraukti)</w:t>
            </w:r>
            <w:r w:rsidRPr="0005565F">
              <w:rPr>
                <w:lang w:eastAsia="en-US"/>
              </w:rPr>
              <w:t>, naujas, nenaudotas.</w:t>
            </w:r>
          </w:p>
          <w:p w14:paraId="4608A3D2" w14:textId="77777777" w:rsidR="0005565F" w:rsidRDefault="0005565F" w:rsidP="00274BEA">
            <w:pPr>
              <w:ind w:right="-1"/>
              <w:jc w:val="both"/>
              <w:rPr>
                <w:i/>
                <w:iCs/>
                <w:lang w:val="nn-NO"/>
              </w:rPr>
            </w:pPr>
            <w:r w:rsidRPr="0005565F">
              <w:rPr>
                <w:lang w:eastAsia="en-US"/>
              </w:rPr>
              <w:t>Tūris _________ ltr., plotis __________ mm.</w:t>
            </w:r>
            <w:r w:rsidRPr="00BA4409">
              <w:rPr>
                <w:i/>
                <w:iCs/>
                <w:lang w:val="nn-NO"/>
              </w:rPr>
              <w:t xml:space="preserve"> </w:t>
            </w:r>
          </w:p>
          <w:p w14:paraId="7DC26AE5" w14:textId="5E5A374E" w:rsidR="0005565F" w:rsidRPr="0005565F" w:rsidRDefault="0005565F" w:rsidP="00274BEA">
            <w:pPr>
              <w:ind w:right="-1"/>
              <w:jc w:val="both"/>
              <w:rPr>
                <w:lang w:eastAsia="en-US"/>
              </w:rPr>
            </w:pPr>
            <w:r w:rsidRPr="00BA4409">
              <w:rPr>
                <w:i/>
                <w:iCs/>
                <w:lang w:val="nn-NO"/>
              </w:rPr>
              <w:t xml:space="preserve">Pateikto dokumento pavadinimas </w:t>
            </w:r>
            <w:r w:rsidRPr="00BA4409">
              <w:rPr>
                <w:i/>
                <w:iCs/>
                <w:shd w:val="clear" w:color="auto" w:fill="C0C0C0"/>
                <w:lang w:val="nn-NO"/>
              </w:rPr>
              <w:t>_____</w:t>
            </w:r>
            <w:r w:rsidRPr="00BA4409">
              <w:rPr>
                <w:i/>
                <w:iCs/>
                <w:lang w:val="nn-NO"/>
              </w:rPr>
              <w:t>ir psl. Nr.</w:t>
            </w:r>
            <w:r w:rsidRPr="00BA4409">
              <w:rPr>
                <w:i/>
                <w:iCs/>
                <w:shd w:val="clear" w:color="auto" w:fill="C0C0C0"/>
                <w:lang w:val="nn-NO"/>
              </w:rPr>
              <w:t xml:space="preserve"> ______</w:t>
            </w:r>
            <w:r w:rsidRPr="00BA4409">
              <w:rPr>
                <w:lang w:val="nn-NO"/>
              </w:rPr>
              <w:t>.</w:t>
            </w:r>
          </w:p>
        </w:tc>
      </w:tr>
    </w:tbl>
    <w:p w14:paraId="2B2F1BCE" w14:textId="77777777" w:rsidR="00165E0B" w:rsidRDefault="004F6A2C">
      <w:pPr>
        <w:tabs>
          <w:tab w:val="left" w:pos="2269"/>
        </w:tabs>
        <w:suppressAutoHyphens/>
        <w:ind w:right="-1"/>
        <w:rPr>
          <w:sz w:val="22"/>
          <w:szCs w:val="22"/>
          <w:lang w:eastAsia="ar-SA"/>
        </w:rPr>
      </w:pPr>
      <w:r>
        <w:rPr>
          <w:sz w:val="22"/>
          <w:szCs w:val="22"/>
          <w:lang w:eastAsia="ar-SA"/>
        </w:rPr>
        <w:t>* Tiekėjas privalo patvirtinti atitikimą techniniam reikalavimui nurodydamas: Taip/Ne (nereikalingą išbraukti), o, kur to reikalaujama, įrašyti tikslią siūlomos Prekės parametrą/reikšmę.</w:t>
      </w:r>
    </w:p>
    <w:p w14:paraId="494A66B5" w14:textId="77777777" w:rsidR="00165E0B" w:rsidRDefault="004F6A2C">
      <w:pPr>
        <w:tabs>
          <w:tab w:val="left" w:pos="2269"/>
        </w:tabs>
        <w:suppressAutoHyphens/>
        <w:ind w:right="-1"/>
        <w:rPr>
          <w:sz w:val="22"/>
          <w:szCs w:val="22"/>
          <w:highlight w:val="yellow"/>
          <w:lang w:eastAsia="ar-SA"/>
        </w:rPr>
      </w:pPr>
      <w:r>
        <w:rPr>
          <w:sz w:val="22"/>
          <w:szCs w:val="22"/>
          <w:lang w:eastAsia="ar-SA"/>
        </w:rPr>
        <w:t>Punktuose, kur to reikalaujama, Tiekėjas privalo įrašyti pateikiamo, parametrų reikšmes įrodančio, dokumento pavadinimą ir/arba nuorodą į šaltinį, patvirtinantį siūlomus parametrus.</w:t>
      </w:r>
    </w:p>
    <w:p w14:paraId="75F235AF" w14:textId="77777777" w:rsidR="00165E0B" w:rsidRDefault="00165E0B">
      <w:pPr>
        <w:ind w:right="-1"/>
        <w:contextualSpacing/>
        <w:jc w:val="both"/>
        <w:rPr>
          <w:b/>
          <w:sz w:val="22"/>
          <w:szCs w:val="22"/>
          <w:lang w:eastAsia="zh-CN"/>
        </w:rPr>
      </w:pPr>
    </w:p>
    <w:p w14:paraId="41FEF81C" w14:textId="77777777" w:rsidR="00C818D2" w:rsidRDefault="00C818D2">
      <w:pPr>
        <w:ind w:right="-1"/>
        <w:contextualSpacing/>
        <w:jc w:val="both"/>
        <w:rPr>
          <w:b/>
          <w:sz w:val="22"/>
          <w:szCs w:val="22"/>
          <w:lang w:eastAsia="zh-CN"/>
        </w:rPr>
      </w:pPr>
    </w:p>
    <w:sectPr w:rsidR="00C818D2">
      <w:headerReference w:type="default" r:id="rId11"/>
      <w:footerReference w:type="first" r:id="rId12"/>
      <w:pgSz w:w="16840" w:h="11907"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2009" w14:textId="77777777" w:rsidR="009E3A4F" w:rsidRDefault="009E3A4F">
      <w:r>
        <w:separator/>
      </w:r>
    </w:p>
  </w:endnote>
  <w:endnote w:type="continuationSeparator" w:id="0">
    <w:p w14:paraId="338ED12F" w14:textId="77777777" w:rsidR="009E3A4F" w:rsidRDefault="009E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320"/>
      <w:gridCol w:w="4320"/>
      <w:gridCol w:w="4320"/>
    </w:tblGrid>
    <w:tr w:rsidR="00165E0B" w14:paraId="0156EE43" w14:textId="77777777">
      <w:tc>
        <w:tcPr>
          <w:tcW w:w="4320" w:type="dxa"/>
        </w:tcPr>
        <w:p w14:paraId="09CF500D" w14:textId="77777777" w:rsidR="00165E0B" w:rsidRDefault="00165E0B">
          <w:pPr>
            <w:pStyle w:val="Antrats"/>
            <w:ind w:left="-115"/>
          </w:pPr>
        </w:p>
      </w:tc>
      <w:tc>
        <w:tcPr>
          <w:tcW w:w="4320" w:type="dxa"/>
        </w:tcPr>
        <w:p w14:paraId="713EBE4A" w14:textId="77777777" w:rsidR="00165E0B" w:rsidRDefault="00165E0B">
          <w:pPr>
            <w:pStyle w:val="Antrats"/>
            <w:jc w:val="center"/>
          </w:pPr>
        </w:p>
      </w:tc>
      <w:tc>
        <w:tcPr>
          <w:tcW w:w="4320" w:type="dxa"/>
        </w:tcPr>
        <w:p w14:paraId="0F17063C" w14:textId="77777777" w:rsidR="00165E0B" w:rsidRDefault="00165E0B">
          <w:pPr>
            <w:pStyle w:val="Antrats"/>
            <w:ind w:right="-115"/>
            <w:jc w:val="right"/>
          </w:pPr>
        </w:p>
      </w:tc>
    </w:tr>
  </w:tbl>
  <w:p w14:paraId="7EFF383C" w14:textId="77777777" w:rsidR="00165E0B" w:rsidRDefault="00165E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2907" w14:textId="77777777" w:rsidR="009E3A4F" w:rsidRDefault="009E3A4F">
      <w:r>
        <w:separator/>
      </w:r>
    </w:p>
  </w:footnote>
  <w:footnote w:type="continuationSeparator" w:id="0">
    <w:p w14:paraId="498BED56" w14:textId="77777777" w:rsidR="009E3A4F" w:rsidRDefault="009E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sdtPr>
    <w:sdtEndPr/>
    <w:sdtContent>
      <w:p w14:paraId="7289896D" w14:textId="77777777" w:rsidR="00165E0B" w:rsidRDefault="004F6A2C">
        <w:pPr>
          <w:pStyle w:val="Antrats"/>
          <w:jc w:val="center"/>
        </w:pPr>
        <w:r>
          <w:fldChar w:fldCharType="begin"/>
        </w:r>
        <w:r>
          <w:instrText>PAGE   \* MERGEFORMAT</w:instrText>
        </w:r>
        <w:r>
          <w:fldChar w:fldCharType="separate"/>
        </w:r>
        <w:r>
          <w:t>2</w:t>
        </w:r>
        <w:r>
          <w:fldChar w:fldCharType="end"/>
        </w:r>
      </w:p>
    </w:sdtContent>
  </w:sdt>
  <w:p w14:paraId="216A0958" w14:textId="77777777" w:rsidR="00165E0B" w:rsidRDefault="00165E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999241"/>
    <w:multiLevelType w:val="singleLevel"/>
    <w:tmpl w:val="FD999241"/>
    <w:lvl w:ilvl="0">
      <w:start w:val="3"/>
      <w:numFmt w:val="decimal"/>
      <w:suff w:val="space"/>
      <w:lvlText w:val="%1."/>
      <w:lvlJc w:val="left"/>
    </w:lvl>
  </w:abstractNum>
  <w:abstractNum w:abstractNumId="1" w15:restartNumberingAfterBreak="0">
    <w:nsid w:val="0AD843A8"/>
    <w:multiLevelType w:val="multilevel"/>
    <w:tmpl w:val="808AC9A2"/>
    <w:lvl w:ilvl="0">
      <w:start w:val="1"/>
      <w:numFmt w:val="decimal"/>
      <w:suff w:val="space"/>
      <w:lvlText w:val="%1."/>
      <w:lvlJc w:val="left"/>
      <w:pPr>
        <w:ind w:left="1637" w:hanging="360"/>
      </w:pPr>
      <w:rPr>
        <w:rFonts w:hint="default"/>
        <w:b/>
        <w:bCs/>
      </w:rPr>
    </w:lvl>
    <w:lvl w:ilvl="1">
      <w:start w:val="1"/>
      <w:numFmt w:val="decimal"/>
      <w:suff w:val="space"/>
      <w:lvlText w:val="%1.%2."/>
      <w:lvlJc w:val="left"/>
      <w:pPr>
        <w:ind w:left="1004" w:hanging="720"/>
      </w:pPr>
      <w:rPr>
        <w:rFonts w:hint="default"/>
        <w:b w:val="0"/>
        <w:bCs w:val="0"/>
      </w:rPr>
    </w:lvl>
    <w:lvl w:ilvl="2">
      <w:start w:val="1"/>
      <w:numFmt w:val="decimal"/>
      <w:suff w:val="space"/>
      <w:lvlText w:val="%1.%2.%3."/>
      <w:lvlJc w:val="left"/>
      <w:pPr>
        <w:ind w:left="1146" w:hanging="720"/>
      </w:pPr>
      <w:rPr>
        <w:rFonts w:hint="default"/>
        <w:strike w:val="0"/>
      </w:rPr>
    </w:lvl>
    <w:lvl w:ilvl="3">
      <w:start w:val="1"/>
      <w:numFmt w:val="decimal"/>
      <w:suff w:val="space"/>
      <w:lvlText w:val="%1.%2.%3.%4."/>
      <w:lvlJc w:val="left"/>
      <w:pPr>
        <w:ind w:left="2357" w:hanging="1080"/>
      </w:pPr>
      <w:rPr>
        <w:rFonts w:hint="default"/>
        <w:strike w:val="0"/>
      </w:rPr>
    </w:lvl>
    <w:lvl w:ilvl="4">
      <w:start w:val="1"/>
      <w:numFmt w:val="decimal"/>
      <w:lvlText w:val="%1.%2.%3.%4.%5."/>
      <w:lvlJc w:val="left"/>
      <w:pPr>
        <w:ind w:left="2357" w:hanging="1080"/>
      </w:pPr>
      <w:rPr>
        <w:rFonts w:hint="default"/>
      </w:rPr>
    </w:lvl>
    <w:lvl w:ilvl="5">
      <w:start w:val="1"/>
      <w:numFmt w:val="decimal"/>
      <w:lvlText w:val="%1.%2.%3.%4.%5.%6."/>
      <w:lvlJc w:val="left"/>
      <w:pPr>
        <w:ind w:left="2717" w:hanging="144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3077" w:hanging="1800"/>
      </w:pPr>
      <w:rPr>
        <w:rFonts w:hint="default"/>
      </w:rPr>
    </w:lvl>
    <w:lvl w:ilvl="8">
      <w:start w:val="1"/>
      <w:numFmt w:val="decimal"/>
      <w:lvlText w:val="%1.%2.%3.%4.%5.%6.%7.%8.%9."/>
      <w:lvlJc w:val="left"/>
      <w:pPr>
        <w:ind w:left="3077" w:hanging="1800"/>
      </w:pPr>
      <w:rPr>
        <w:rFonts w:hint="default"/>
      </w:rPr>
    </w:lvl>
  </w:abstractNum>
  <w:abstractNum w:abstractNumId="2" w15:restartNumberingAfterBreak="0">
    <w:nsid w:val="3D313937"/>
    <w:multiLevelType w:val="multilevel"/>
    <w:tmpl w:val="B3CC451A"/>
    <w:lvl w:ilvl="0">
      <w:start w:val="1"/>
      <w:numFmt w:val="decimal"/>
      <w:lvlText w:val="%1"/>
      <w:lvlJc w:val="left"/>
      <w:pPr>
        <w:ind w:left="720" w:hanging="360"/>
      </w:pPr>
      <w:rPr>
        <w:rFonts w:ascii="Times New Roman" w:eastAsia="Calibri" w:hAnsi="Times New Roman" w:cs="Times New Roman"/>
        <w:b/>
        <w:color w:val="auto"/>
      </w:rPr>
    </w:lvl>
    <w:lvl w:ilvl="1">
      <w:start w:val="1"/>
      <w:numFmt w:val="decimal"/>
      <w:isLgl/>
      <w:lvlText w:val="%1.%2."/>
      <w:lvlJc w:val="left"/>
      <w:pPr>
        <w:ind w:left="36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6875A87"/>
    <w:multiLevelType w:val="multilevel"/>
    <w:tmpl w:val="46875A87"/>
    <w:lvl w:ilvl="0">
      <w:start w:val="11"/>
      <w:numFmt w:val="bullet"/>
      <w:lvlText w:val="-"/>
      <w:lvlJc w:val="left"/>
      <w:pPr>
        <w:ind w:left="720" w:hanging="360"/>
      </w:pPr>
      <w:rPr>
        <w:rFonts w:ascii="Times New Roman" w:eastAsia="Arial Unicode MS"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987088"/>
    <w:multiLevelType w:val="multilevel"/>
    <w:tmpl w:val="ABB85A98"/>
    <w:lvl w:ilvl="0">
      <w:start w:val="5"/>
      <w:numFmt w:val="decimal"/>
      <w:lvlText w:val="%1."/>
      <w:lvlJc w:val="left"/>
      <w:pPr>
        <w:ind w:left="540" w:hanging="540"/>
      </w:pPr>
      <w:rPr>
        <w:rFonts w:ascii="Times New Roman" w:hAnsi="Times New Roman" w:cs="Times New Roman" w:hint="default"/>
        <w:color w:val="auto"/>
      </w:rPr>
    </w:lvl>
    <w:lvl w:ilvl="1">
      <w:start w:val="2"/>
      <w:numFmt w:val="decimal"/>
      <w:lvlText w:val="%1.%2."/>
      <w:lvlJc w:val="left"/>
      <w:pPr>
        <w:ind w:left="862" w:hanging="720"/>
      </w:pPr>
      <w:rPr>
        <w:rFonts w:ascii="Times New Roman" w:hAnsi="Times New Roman" w:cs="Times New Roman" w:hint="default"/>
        <w:color w:val="auto"/>
      </w:rPr>
    </w:lvl>
    <w:lvl w:ilvl="2">
      <w:start w:val="4"/>
      <w:numFmt w:val="decimal"/>
      <w:lvlText w:val="%1.%2.%3."/>
      <w:lvlJc w:val="left"/>
      <w:pPr>
        <w:ind w:left="720" w:hanging="720"/>
      </w:pPr>
      <w:rPr>
        <w:rFonts w:ascii="Times New Roman" w:hAnsi="Times New Roman" w:cs="Times New Roman" w:hint="default"/>
        <w:color w:val="538135" w:themeColor="accent6" w:themeShade="BF"/>
      </w:rPr>
    </w:lvl>
    <w:lvl w:ilvl="3">
      <w:start w:val="1"/>
      <w:numFmt w:val="decimal"/>
      <w:lvlText w:val="%1.%2.%3.%4."/>
      <w:lvlJc w:val="left"/>
      <w:pPr>
        <w:ind w:left="1506" w:hanging="1080"/>
      </w:pPr>
      <w:rPr>
        <w:rFonts w:ascii="Times New Roman" w:hAnsi="Times New Roman" w:cs="Times New Roman" w:hint="default"/>
        <w:color w:val="auto"/>
      </w:rPr>
    </w:lvl>
    <w:lvl w:ilvl="4">
      <w:start w:val="1"/>
      <w:numFmt w:val="decimal"/>
      <w:lvlText w:val="%1.%2.%3.%4.%5."/>
      <w:lvlJc w:val="left"/>
      <w:pPr>
        <w:ind w:left="1648" w:hanging="1080"/>
      </w:pPr>
      <w:rPr>
        <w:rFonts w:ascii="Times New Roman" w:hAnsi="Times New Roman" w:cs="Times New Roman" w:hint="default"/>
        <w:color w:val="auto"/>
      </w:rPr>
    </w:lvl>
    <w:lvl w:ilvl="5">
      <w:start w:val="1"/>
      <w:numFmt w:val="decimal"/>
      <w:lvlText w:val="%1.%2.%3.%4.%5.%6."/>
      <w:lvlJc w:val="left"/>
      <w:pPr>
        <w:ind w:left="2150" w:hanging="1440"/>
      </w:pPr>
      <w:rPr>
        <w:rFonts w:ascii="Times New Roman" w:hAnsi="Times New Roman" w:cs="Times New Roman" w:hint="default"/>
        <w:color w:val="auto"/>
      </w:rPr>
    </w:lvl>
    <w:lvl w:ilvl="6">
      <w:start w:val="1"/>
      <w:numFmt w:val="decimal"/>
      <w:lvlText w:val="%1.%2.%3.%4.%5.%6.%7."/>
      <w:lvlJc w:val="left"/>
      <w:pPr>
        <w:ind w:left="2292" w:hanging="1440"/>
      </w:pPr>
      <w:rPr>
        <w:rFonts w:ascii="Times New Roman" w:hAnsi="Times New Roman" w:cs="Times New Roman" w:hint="default"/>
        <w:color w:val="auto"/>
      </w:rPr>
    </w:lvl>
    <w:lvl w:ilvl="7">
      <w:start w:val="1"/>
      <w:numFmt w:val="decimal"/>
      <w:lvlText w:val="%1.%2.%3.%4.%5.%6.%7.%8."/>
      <w:lvlJc w:val="left"/>
      <w:pPr>
        <w:ind w:left="2794" w:hanging="1800"/>
      </w:pPr>
      <w:rPr>
        <w:rFonts w:ascii="Times New Roman" w:hAnsi="Times New Roman" w:cs="Times New Roman" w:hint="default"/>
        <w:color w:val="auto"/>
      </w:rPr>
    </w:lvl>
    <w:lvl w:ilvl="8">
      <w:start w:val="1"/>
      <w:numFmt w:val="decimal"/>
      <w:lvlText w:val="%1.%2.%3.%4.%5.%6.%7.%8.%9."/>
      <w:lvlJc w:val="left"/>
      <w:pPr>
        <w:ind w:left="3296" w:hanging="2160"/>
      </w:pPr>
      <w:rPr>
        <w:rFonts w:ascii="Times New Roman" w:hAnsi="Times New Roman" w:cs="Times New Roman" w:hint="default"/>
        <w:color w:val="auto"/>
      </w:rPr>
    </w:lvl>
  </w:abstractNum>
  <w:abstractNum w:abstractNumId="5" w15:restartNumberingAfterBreak="0">
    <w:nsid w:val="5CA4408D"/>
    <w:multiLevelType w:val="multilevel"/>
    <w:tmpl w:val="5CA4408D"/>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vanish w:val="0"/>
        <w:color w:val="000000"/>
        <w:spacing w:val="0"/>
        <w:kern w:val="0"/>
        <w:position w:val="0"/>
        <w:sz w:val="24"/>
        <w:u w:val="none"/>
        <w:vertAlign w:val="baseline"/>
      </w:rPr>
    </w:lvl>
    <w:lvl w:ilvl="2">
      <w:start w:val="1"/>
      <w:numFmt w:val="lowerLetter"/>
      <w:pStyle w:val="Antrat3"/>
      <w:lvlText w:val="0.%3"/>
      <w:lvlJc w:val="left"/>
      <w:pPr>
        <w:tabs>
          <w:tab w:val="left" w:pos="0"/>
        </w:tabs>
        <w:ind w:left="0" w:hanging="624"/>
      </w:pPr>
      <w:rPr>
        <w:rFonts w:ascii="Arial" w:hAnsi="Arial" w:hint="default"/>
        <w:b/>
        <w:i w:val="0"/>
        <w:sz w:val="24"/>
      </w:rPr>
    </w:lvl>
    <w:lvl w:ilvl="3">
      <w:start w:val="1"/>
      <w:numFmt w:val="lowerLetter"/>
      <w:pStyle w:val="Antrat4"/>
      <w:lvlText w:val="%1.%4"/>
      <w:lvlJc w:val="left"/>
      <w:pPr>
        <w:tabs>
          <w:tab w:val="left" w:pos="170"/>
        </w:tabs>
        <w:ind w:left="170" w:hanging="794"/>
      </w:pPr>
      <w:rPr>
        <w:rFonts w:ascii="Arial" w:hAnsi="Arial" w:hint="default"/>
        <w:b/>
        <w:i w:val="0"/>
        <w:sz w:val="24"/>
      </w:rPr>
    </w:lvl>
    <w:lvl w:ilvl="4">
      <w:start w:val="1"/>
      <w:numFmt w:val="decimal"/>
      <w:pStyle w:val="Antrat5"/>
      <w:lvlText w:val="Chapter %2 %5"/>
      <w:lvlJc w:val="left"/>
      <w:pPr>
        <w:tabs>
          <w:tab w:val="left" w:pos="567"/>
        </w:tabs>
        <w:ind w:left="567" w:hanging="1191"/>
      </w:pPr>
      <w:rPr>
        <w:rFonts w:ascii="Arial" w:hAnsi="Arial" w:hint="default"/>
        <w:b/>
        <w:i w:val="0"/>
        <w:sz w:val="24"/>
        <w:lang w:val="en-US"/>
      </w:rPr>
    </w:lvl>
    <w:lvl w:ilvl="5">
      <w:start w:val="1"/>
      <w:numFmt w:val="decimal"/>
      <w:pStyle w:val="Antrat6"/>
      <w:lvlText w:val="%2 %5.%6"/>
      <w:lvlJc w:val="left"/>
      <w:pPr>
        <w:tabs>
          <w:tab w:val="left" w:pos="737"/>
        </w:tabs>
        <w:ind w:left="737" w:hanging="737"/>
      </w:pPr>
      <w:rPr>
        <w:rFonts w:ascii="Arial" w:hAnsi="Arial" w:hint="default"/>
        <w:b/>
        <w:i w:val="0"/>
        <w:sz w:val="22"/>
      </w:rPr>
    </w:lvl>
    <w:lvl w:ilvl="6">
      <w:start w:val="1"/>
      <w:numFmt w:val="decimal"/>
      <w:pStyle w:val="Antrat7"/>
      <w:lvlText w:val="%2 %5.%6.%7"/>
      <w:lvlJc w:val="left"/>
      <w:pPr>
        <w:tabs>
          <w:tab w:val="left" w:pos="851"/>
        </w:tabs>
        <w:ind w:left="851" w:hanging="851"/>
      </w:pPr>
      <w:rPr>
        <w:rFonts w:ascii="Arial" w:hAnsi="Arial" w:hint="default"/>
        <w:b/>
        <w:i w:val="0"/>
        <w:sz w:val="22"/>
      </w:rPr>
    </w:lvl>
    <w:lvl w:ilvl="7">
      <w:start w:val="1"/>
      <w:numFmt w:val="lowerLetter"/>
      <w:pStyle w:val="Antrat8"/>
      <w:lvlText w:val="Part %1.%8"/>
      <w:lvlJc w:val="left"/>
      <w:pPr>
        <w:tabs>
          <w:tab w:val="left" w:pos="1021"/>
        </w:tabs>
        <w:ind w:left="1021" w:hanging="1645"/>
      </w:pPr>
      <w:rPr>
        <w:rFonts w:hint="default"/>
      </w:rPr>
    </w:lvl>
    <w:lvl w:ilvl="8">
      <w:start w:val="1"/>
      <w:numFmt w:val="decimal"/>
      <w:pStyle w:val="Antrat9"/>
      <w:lvlText w:val="%2 %9"/>
      <w:lvlJc w:val="left"/>
      <w:pPr>
        <w:tabs>
          <w:tab w:val="left" w:pos="1134"/>
        </w:tabs>
        <w:ind w:left="1134" w:hanging="1758"/>
      </w:pPr>
      <w:rPr>
        <w:rFonts w:ascii="Arial" w:hAnsi="Arial" w:hint="default"/>
        <w:b/>
        <w:i w:val="0"/>
        <w:sz w:val="24"/>
      </w:rPr>
    </w:lvl>
  </w:abstractNum>
  <w:abstractNum w:abstractNumId="6" w15:restartNumberingAfterBreak="0">
    <w:nsid w:val="638F2BA0"/>
    <w:multiLevelType w:val="multilevel"/>
    <w:tmpl w:val="3760E9A0"/>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val="0"/>
        <w:bCs/>
        <w:i w:val="0"/>
        <w:color w:val="auto"/>
        <w:sz w:val="22"/>
      </w:rPr>
    </w:lvl>
    <w:lvl w:ilvl="2">
      <w:start w:val="1"/>
      <w:numFmt w:val="decimal"/>
      <w:lvlText w:val="%1.%2.%3."/>
      <w:lvlJc w:val="left"/>
      <w:pPr>
        <w:ind w:left="720" w:hanging="720"/>
      </w:pPr>
      <w:rPr>
        <w:rFonts w:eastAsia="Calibri" w:cs="Times New Roman" w:hint="default"/>
        <w:b w:val="0"/>
        <w:bCs w:val="0"/>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7" w15:restartNumberingAfterBreak="0">
    <w:nsid w:val="6D1C2AF6"/>
    <w:multiLevelType w:val="multilevel"/>
    <w:tmpl w:val="A7F28E66"/>
    <w:lvl w:ilvl="0">
      <w:start w:val="5"/>
      <w:numFmt w:val="decimal"/>
      <w:lvlText w:val="%1."/>
      <w:lvlJc w:val="left"/>
      <w:pPr>
        <w:ind w:left="408" w:hanging="408"/>
      </w:pPr>
      <w:rPr>
        <w:rFonts w:hint="default"/>
        <w:color w:val="538135" w:themeColor="accent6" w:themeShade="BF"/>
      </w:rPr>
    </w:lvl>
    <w:lvl w:ilvl="1">
      <w:start w:val="2"/>
      <w:numFmt w:val="decimal"/>
      <w:lvlText w:val="%1.%2."/>
      <w:lvlJc w:val="left"/>
      <w:pPr>
        <w:ind w:left="720" w:hanging="720"/>
      </w:pPr>
      <w:rPr>
        <w:rFonts w:hint="default"/>
        <w:color w:val="538135" w:themeColor="accent6" w:themeShade="BF"/>
      </w:rPr>
    </w:lvl>
    <w:lvl w:ilvl="2">
      <w:start w:val="1"/>
      <w:numFmt w:val="decimal"/>
      <w:lvlText w:val="%1.%2.%3."/>
      <w:lvlJc w:val="left"/>
      <w:pPr>
        <w:ind w:left="720" w:hanging="720"/>
      </w:pPr>
      <w:rPr>
        <w:rFonts w:hint="default"/>
        <w:color w:val="538135" w:themeColor="accent6" w:themeShade="BF"/>
      </w:rPr>
    </w:lvl>
    <w:lvl w:ilvl="3">
      <w:start w:val="1"/>
      <w:numFmt w:val="decimal"/>
      <w:lvlText w:val="%1.%2.%3.%4."/>
      <w:lvlJc w:val="left"/>
      <w:pPr>
        <w:ind w:left="1080" w:hanging="1080"/>
      </w:pPr>
      <w:rPr>
        <w:rFonts w:hint="default"/>
        <w:color w:val="538135" w:themeColor="accent6" w:themeShade="BF"/>
      </w:rPr>
    </w:lvl>
    <w:lvl w:ilvl="4">
      <w:start w:val="1"/>
      <w:numFmt w:val="decimal"/>
      <w:lvlText w:val="%1.%2.%3.%4.%5."/>
      <w:lvlJc w:val="left"/>
      <w:pPr>
        <w:ind w:left="1080" w:hanging="1080"/>
      </w:pPr>
      <w:rPr>
        <w:rFonts w:hint="default"/>
        <w:color w:val="538135" w:themeColor="accent6" w:themeShade="BF"/>
      </w:rPr>
    </w:lvl>
    <w:lvl w:ilvl="5">
      <w:start w:val="1"/>
      <w:numFmt w:val="decimal"/>
      <w:lvlText w:val="%1.%2.%3.%4.%5.%6."/>
      <w:lvlJc w:val="left"/>
      <w:pPr>
        <w:ind w:left="1440" w:hanging="1440"/>
      </w:pPr>
      <w:rPr>
        <w:rFonts w:hint="default"/>
        <w:color w:val="538135" w:themeColor="accent6" w:themeShade="BF"/>
      </w:rPr>
    </w:lvl>
    <w:lvl w:ilvl="6">
      <w:start w:val="1"/>
      <w:numFmt w:val="decimal"/>
      <w:lvlText w:val="%1.%2.%3.%4.%5.%6.%7."/>
      <w:lvlJc w:val="left"/>
      <w:pPr>
        <w:ind w:left="1440" w:hanging="1440"/>
      </w:pPr>
      <w:rPr>
        <w:rFonts w:hint="default"/>
        <w:color w:val="538135" w:themeColor="accent6" w:themeShade="BF"/>
      </w:rPr>
    </w:lvl>
    <w:lvl w:ilvl="7">
      <w:start w:val="1"/>
      <w:numFmt w:val="decimal"/>
      <w:lvlText w:val="%1.%2.%3.%4.%5.%6.%7.%8."/>
      <w:lvlJc w:val="left"/>
      <w:pPr>
        <w:ind w:left="1800" w:hanging="1800"/>
      </w:pPr>
      <w:rPr>
        <w:rFonts w:hint="default"/>
        <w:color w:val="538135" w:themeColor="accent6" w:themeShade="BF"/>
      </w:rPr>
    </w:lvl>
    <w:lvl w:ilvl="8">
      <w:start w:val="1"/>
      <w:numFmt w:val="decimal"/>
      <w:lvlText w:val="%1.%2.%3.%4.%5.%6.%7.%8.%9."/>
      <w:lvlJc w:val="left"/>
      <w:pPr>
        <w:ind w:left="2160" w:hanging="2160"/>
      </w:pPr>
      <w:rPr>
        <w:rFonts w:hint="default"/>
        <w:color w:val="538135" w:themeColor="accent6" w:themeShade="BF"/>
      </w:rPr>
    </w:lvl>
  </w:abstractNum>
  <w:abstractNum w:abstractNumId="8" w15:restartNumberingAfterBreak="0">
    <w:nsid w:val="7D696AA1"/>
    <w:multiLevelType w:val="multilevel"/>
    <w:tmpl w:val="44C2340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049496568">
    <w:abstractNumId w:val="5"/>
  </w:num>
  <w:num w:numId="2" w16cid:durableId="104353118">
    <w:abstractNumId w:val="3"/>
  </w:num>
  <w:num w:numId="3" w16cid:durableId="615211314">
    <w:abstractNumId w:val="0"/>
  </w:num>
  <w:num w:numId="4" w16cid:durableId="300035101">
    <w:abstractNumId w:val="8"/>
  </w:num>
  <w:num w:numId="5" w16cid:durableId="156073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200741">
    <w:abstractNumId w:val="6"/>
  </w:num>
  <w:num w:numId="7" w16cid:durableId="1551917854">
    <w:abstractNumId w:val="1"/>
  </w:num>
  <w:num w:numId="8" w16cid:durableId="1162550994">
    <w:abstractNumId w:val="7"/>
  </w:num>
  <w:num w:numId="9" w16cid:durableId="1369792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0856"/>
    <w:rsid w:val="00001045"/>
    <w:rsid w:val="00003BF5"/>
    <w:rsid w:val="0002058E"/>
    <w:rsid w:val="0002082B"/>
    <w:rsid w:val="0002379D"/>
    <w:rsid w:val="000249D3"/>
    <w:rsid w:val="000274CC"/>
    <w:rsid w:val="00031662"/>
    <w:rsid w:val="00033B69"/>
    <w:rsid w:val="00036EDB"/>
    <w:rsid w:val="00037B44"/>
    <w:rsid w:val="00045665"/>
    <w:rsid w:val="000521C1"/>
    <w:rsid w:val="00054445"/>
    <w:rsid w:val="0005565F"/>
    <w:rsid w:val="00056CB8"/>
    <w:rsid w:val="000622EB"/>
    <w:rsid w:val="000659CA"/>
    <w:rsid w:val="0008413A"/>
    <w:rsid w:val="0009726E"/>
    <w:rsid w:val="000A0167"/>
    <w:rsid w:val="000A1B11"/>
    <w:rsid w:val="000A6837"/>
    <w:rsid w:val="000A72E9"/>
    <w:rsid w:val="000A7D09"/>
    <w:rsid w:val="000A7F00"/>
    <w:rsid w:val="000B100D"/>
    <w:rsid w:val="000B2896"/>
    <w:rsid w:val="000C1853"/>
    <w:rsid w:val="000C4B51"/>
    <w:rsid w:val="000C4FF6"/>
    <w:rsid w:val="000C609C"/>
    <w:rsid w:val="000D25D7"/>
    <w:rsid w:val="000D49FC"/>
    <w:rsid w:val="000D5FDA"/>
    <w:rsid w:val="000E1312"/>
    <w:rsid w:val="000E5B5E"/>
    <w:rsid w:val="000F10BB"/>
    <w:rsid w:val="000F41A9"/>
    <w:rsid w:val="000F49AA"/>
    <w:rsid w:val="000F51D6"/>
    <w:rsid w:val="000F74BD"/>
    <w:rsid w:val="001101CE"/>
    <w:rsid w:val="00112835"/>
    <w:rsid w:val="0011484C"/>
    <w:rsid w:val="001175B0"/>
    <w:rsid w:val="00117754"/>
    <w:rsid w:val="00121942"/>
    <w:rsid w:val="00121C24"/>
    <w:rsid w:val="00125EC3"/>
    <w:rsid w:val="0013191C"/>
    <w:rsid w:val="0013206C"/>
    <w:rsid w:val="00132B19"/>
    <w:rsid w:val="0014109A"/>
    <w:rsid w:val="00142FB0"/>
    <w:rsid w:val="00145B7F"/>
    <w:rsid w:val="00153787"/>
    <w:rsid w:val="00156306"/>
    <w:rsid w:val="00157BD1"/>
    <w:rsid w:val="00161846"/>
    <w:rsid w:val="0016199B"/>
    <w:rsid w:val="00163256"/>
    <w:rsid w:val="00165E0B"/>
    <w:rsid w:val="001670B2"/>
    <w:rsid w:val="0016795D"/>
    <w:rsid w:val="00173C52"/>
    <w:rsid w:val="00175B6D"/>
    <w:rsid w:val="001803B1"/>
    <w:rsid w:val="00180E4E"/>
    <w:rsid w:val="00183EBE"/>
    <w:rsid w:val="001904B3"/>
    <w:rsid w:val="00194C2C"/>
    <w:rsid w:val="00196F11"/>
    <w:rsid w:val="001A42EB"/>
    <w:rsid w:val="001A6349"/>
    <w:rsid w:val="001B3172"/>
    <w:rsid w:val="001B319E"/>
    <w:rsid w:val="001B5021"/>
    <w:rsid w:val="001C1FF2"/>
    <w:rsid w:val="001C3FF7"/>
    <w:rsid w:val="001D1DD7"/>
    <w:rsid w:val="001D3622"/>
    <w:rsid w:val="001D57B5"/>
    <w:rsid w:val="001D5FBF"/>
    <w:rsid w:val="001D6ADE"/>
    <w:rsid w:val="001E0824"/>
    <w:rsid w:val="001E2776"/>
    <w:rsid w:val="001E3A32"/>
    <w:rsid w:val="001E52FE"/>
    <w:rsid w:val="001E5E92"/>
    <w:rsid w:val="001E7E39"/>
    <w:rsid w:val="001F2F92"/>
    <w:rsid w:val="001F3D70"/>
    <w:rsid w:val="001F4077"/>
    <w:rsid w:val="001F42ED"/>
    <w:rsid w:val="00205308"/>
    <w:rsid w:val="00207BDB"/>
    <w:rsid w:val="00212F37"/>
    <w:rsid w:val="00217ED8"/>
    <w:rsid w:val="00220C91"/>
    <w:rsid w:val="00225630"/>
    <w:rsid w:val="002342A0"/>
    <w:rsid w:val="00234F66"/>
    <w:rsid w:val="00237723"/>
    <w:rsid w:val="00244035"/>
    <w:rsid w:val="00250532"/>
    <w:rsid w:val="00252B80"/>
    <w:rsid w:val="00255846"/>
    <w:rsid w:val="00270771"/>
    <w:rsid w:val="00274BEA"/>
    <w:rsid w:val="0027758F"/>
    <w:rsid w:val="00290C23"/>
    <w:rsid w:val="00291C24"/>
    <w:rsid w:val="002A0326"/>
    <w:rsid w:val="002A125B"/>
    <w:rsid w:val="002A2FAA"/>
    <w:rsid w:val="002A4169"/>
    <w:rsid w:val="002A43FF"/>
    <w:rsid w:val="002A499E"/>
    <w:rsid w:val="002A68D6"/>
    <w:rsid w:val="002B3509"/>
    <w:rsid w:val="002B3A87"/>
    <w:rsid w:val="002C4EB1"/>
    <w:rsid w:val="002C6E24"/>
    <w:rsid w:val="002D5C5C"/>
    <w:rsid w:val="002E0C7B"/>
    <w:rsid w:val="002E2171"/>
    <w:rsid w:val="002E6267"/>
    <w:rsid w:val="002E6931"/>
    <w:rsid w:val="002F2FE1"/>
    <w:rsid w:val="00301585"/>
    <w:rsid w:val="00304505"/>
    <w:rsid w:val="00310124"/>
    <w:rsid w:val="00311167"/>
    <w:rsid w:val="00313FDA"/>
    <w:rsid w:val="003163B3"/>
    <w:rsid w:val="00316485"/>
    <w:rsid w:val="00321DE6"/>
    <w:rsid w:val="003312DF"/>
    <w:rsid w:val="00332127"/>
    <w:rsid w:val="00332AC8"/>
    <w:rsid w:val="00335911"/>
    <w:rsid w:val="00337F87"/>
    <w:rsid w:val="00342B89"/>
    <w:rsid w:val="00344ED3"/>
    <w:rsid w:val="0035137C"/>
    <w:rsid w:val="00366915"/>
    <w:rsid w:val="00373CD8"/>
    <w:rsid w:val="00374A41"/>
    <w:rsid w:val="00382B78"/>
    <w:rsid w:val="0038338A"/>
    <w:rsid w:val="00385AB2"/>
    <w:rsid w:val="00387E7F"/>
    <w:rsid w:val="00393100"/>
    <w:rsid w:val="00397D39"/>
    <w:rsid w:val="003A1C61"/>
    <w:rsid w:val="003A49A9"/>
    <w:rsid w:val="003A76AE"/>
    <w:rsid w:val="003B64FF"/>
    <w:rsid w:val="003C2FEA"/>
    <w:rsid w:val="003C7052"/>
    <w:rsid w:val="003C72BB"/>
    <w:rsid w:val="003D20A4"/>
    <w:rsid w:val="003D2BBD"/>
    <w:rsid w:val="003D4876"/>
    <w:rsid w:val="003D5494"/>
    <w:rsid w:val="003E6D39"/>
    <w:rsid w:val="003E6F92"/>
    <w:rsid w:val="003E7B59"/>
    <w:rsid w:val="0040254A"/>
    <w:rsid w:val="00404CD4"/>
    <w:rsid w:val="00406CFF"/>
    <w:rsid w:val="00407A18"/>
    <w:rsid w:val="004100B0"/>
    <w:rsid w:val="00411587"/>
    <w:rsid w:val="00411E49"/>
    <w:rsid w:val="00411FF7"/>
    <w:rsid w:val="00421030"/>
    <w:rsid w:val="00422E40"/>
    <w:rsid w:val="004234EA"/>
    <w:rsid w:val="00426B50"/>
    <w:rsid w:val="00426D4B"/>
    <w:rsid w:val="00437D1E"/>
    <w:rsid w:val="00443159"/>
    <w:rsid w:val="00444AA1"/>
    <w:rsid w:val="004503A5"/>
    <w:rsid w:val="004531B9"/>
    <w:rsid w:val="004545B8"/>
    <w:rsid w:val="004556B3"/>
    <w:rsid w:val="00456947"/>
    <w:rsid w:val="00461E2F"/>
    <w:rsid w:val="00466056"/>
    <w:rsid w:val="00470ADE"/>
    <w:rsid w:val="00473421"/>
    <w:rsid w:val="00476D4C"/>
    <w:rsid w:val="004830DA"/>
    <w:rsid w:val="004833EB"/>
    <w:rsid w:val="00483E12"/>
    <w:rsid w:val="0049327E"/>
    <w:rsid w:val="004943B8"/>
    <w:rsid w:val="004958EA"/>
    <w:rsid w:val="004A3585"/>
    <w:rsid w:val="004A37EB"/>
    <w:rsid w:val="004A3C5E"/>
    <w:rsid w:val="004C0F42"/>
    <w:rsid w:val="004C264E"/>
    <w:rsid w:val="004C273F"/>
    <w:rsid w:val="004C46E0"/>
    <w:rsid w:val="004D1C29"/>
    <w:rsid w:val="004D275B"/>
    <w:rsid w:val="004D2ED9"/>
    <w:rsid w:val="004D38CC"/>
    <w:rsid w:val="004D5F40"/>
    <w:rsid w:val="004D791B"/>
    <w:rsid w:val="004D7963"/>
    <w:rsid w:val="004E1117"/>
    <w:rsid w:val="004E4035"/>
    <w:rsid w:val="004F6A2C"/>
    <w:rsid w:val="00505F0C"/>
    <w:rsid w:val="005117E5"/>
    <w:rsid w:val="0051253B"/>
    <w:rsid w:val="00512868"/>
    <w:rsid w:val="00514074"/>
    <w:rsid w:val="00521F36"/>
    <w:rsid w:val="00522FAA"/>
    <w:rsid w:val="00526B4D"/>
    <w:rsid w:val="00527099"/>
    <w:rsid w:val="0053141E"/>
    <w:rsid w:val="005321E8"/>
    <w:rsid w:val="0053373E"/>
    <w:rsid w:val="00536363"/>
    <w:rsid w:val="005422BC"/>
    <w:rsid w:val="00547249"/>
    <w:rsid w:val="005534CE"/>
    <w:rsid w:val="005534D7"/>
    <w:rsid w:val="0055655B"/>
    <w:rsid w:val="0056130C"/>
    <w:rsid w:val="005630C0"/>
    <w:rsid w:val="005653EA"/>
    <w:rsid w:val="00565E08"/>
    <w:rsid w:val="00567FC8"/>
    <w:rsid w:val="00572781"/>
    <w:rsid w:val="00573B4A"/>
    <w:rsid w:val="005745DA"/>
    <w:rsid w:val="005756F6"/>
    <w:rsid w:val="005926B4"/>
    <w:rsid w:val="00596024"/>
    <w:rsid w:val="005A33A6"/>
    <w:rsid w:val="005A4E99"/>
    <w:rsid w:val="005C1C8E"/>
    <w:rsid w:val="005C1D51"/>
    <w:rsid w:val="005C5A52"/>
    <w:rsid w:val="005D0B86"/>
    <w:rsid w:val="005D3E8F"/>
    <w:rsid w:val="005D46D5"/>
    <w:rsid w:val="005D683A"/>
    <w:rsid w:val="005D7661"/>
    <w:rsid w:val="005E0C47"/>
    <w:rsid w:val="005E520E"/>
    <w:rsid w:val="005F579B"/>
    <w:rsid w:val="006101CF"/>
    <w:rsid w:val="00611107"/>
    <w:rsid w:val="006150D0"/>
    <w:rsid w:val="00627992"/>
    <w:rsid w:val="00633254"/>
    <w:rsid w:val="00633F2C"/>
    <w:rsid w:val="00635202"/>
    <w:rsid w:val="00642F2F"/>
    <w:rsid w:val="00660458"/>
    <w:rsid w:val="006605DD"/>
    <w:rsid w:val="006609E4"/>
    <w:rsid w:val="0066210B"/>
    <w:rsid w:val="00662B2D"/>
    <w:rsid w:val="0066740D"/>
    <w:rsid w:val="00667D5B"/>
    <w:rsid w:val="006706C3"/>
    <w:rsid w:val="0067429D"/>
    <w:rsid w:val="0068013E"/>
    <w:rsid w:val="00683591"/>
    <w:rsid w:val="0068451D"/>
    <w:rsid w:val="006846AE"/>
    <w:rsid w:val="006853F1"/>
    <w:rsid w:val="00691F41"/>
    <w:rsid w:val="00692A64"/>
    <w:rsid w:val="006941EB"/>
    <w:rsid w:val="00695DFA"/>
    <w:rsid w:val="00697646"/>
    <w:rsid w:val="006A18A8"/>
    <w:rsid w:val="006A4B15"/>
    <w:rsid w:val="006B6EA0"/>
    <w:rsid w:val="006C0BDE"/>
    <w:rsid w:val="006C7B6E"/>
    <w:rsid w:val="006D0320"/>
    <w:rsid w:val="006D3F16"/>
    <w:rsid w:val="006E29F5"/>
    <w:rsid w:val="006E7A88"/>
    <w:rsid w:val="006F1644"/>
    <w:rsid w:val="00700AEC"/>
    <w:rsid w:val="0070108E"/>
    <w:rsid w:val="0070144B"/>
    <w:rsid w:val="007061C0"/>
    <w:rsid w:val="00707F06"/>
    <w:rsid w:val="00710BC5"/>
    <w:rsid w:val="00715802"/>
    <w:rsid w:val="00717F54"/>
    <w:rsid w:val="00726DAC"/>
    <w:rsid w:val="00730102"/>
    <w:rsid w:val="00730BFE"/>
    <w:rsid w:val="00736515"/>
    <w:rsid w:val="007415C3"/>
    <w:rsid w:val="00744FB9"/>
    <w:rsid w:val="0074728C"/>
    <w:rsid w:val="00747706"/>
    <w:rsid w:val="00750723"/>
    <w:rsid w:val="007517B4"/>
    <w:rsid w:val="00751B74"/>
    <w:rsid w:val="007577E2"/>
    <w:rsid w:val="007600FC"/>
    <w:rsid w:val="00761F85"/>
    <w:rsid w:val="00786FA3"/>
    <w:rsid w:val="0079534A"/>
    <w:rsid w:val="007958F8"/>
    <w:rsid w:val="007A3ADF"/>
    <w:rsid w:val="007A3B28"/>
    <w:rsid w:val="007B3448"/>
    <w:rsid w:val="007C2C15"/>
    <w:rsid w:val="007C4BAF"/>
    <w:rsid w:val="007C4FDC"/>
    <w:rsid w:val="007C6AE4"/>
    <w:rsid w:val="007D40A2"/>
    <w:rsid w:val="007D5DC8"/>
    <w:rsid w:val="007D68AD"/>
    <w:rsid w:val="007E22E1"/>
    <w:rsid w:val="007E2376"/>
    <w:rsid w:val="007E3A3A"/>
    <w:rsid w:val="007E53BE"/>
    <w:rsid w:val="007E5BBB"/>
    <w:rsid w:val="007E6840"/>
    <w:rsid w:val="007F001A"/>
    <w:rsid w:val="007F2004"/>
    <w:rsid w:val="007F51CF"/>
    <w:rsid w:val="008064BC"/>
    <w:rsid w:val="00815B51"/>
    <w:rsid w:val="00817F93"/>
    <w:rsid w:val="00825655"/>
    <w:rsid w:val="008372EB"/>
    <w:rsid w:val="0083782C"/>
    <w:rsid w:val="008443ED"/>
    <w:rsid w:val="00844FC9"/>
    <w:rsid w:val="00851297"/>
    <w:rsid w:val="00851F66"/>
    <w:rsid w:val="00854BF3"/>
    <w:rsid w:val="0086179F"/>
    <w:rsid w:val="00864EF5"/>
    <w:rsid w:val="008678FA"/>
    <w:rsid w:val="00874A0E"/>
    <w:rsid w:val="00887EFF"/>
    <w:rsid w:val="00896A88"/>
    <w:rsid w:val="008A3A2E"/>
    <w:rsid w:val="008B7FEF"/>
    <w:rsid w:val="008C4171"/>
    <w:rsid w:val="008D0342"/>
    <w:rsid w:val="008D3F29"/>
    <w:rsid w:val="008D5AD5"/>
    <w:rsid w:val="008F2E92"/>
    <w:rsid w:val="00900642"/>
    <w:rsid w:val="00904685"/>
    <w:rsid w:val="00904B61"/>
    <w:rsid w:val="00917334"/>
    <w:rsid w:val="009205AA"/>
    <w:rsid w:val="00921B5B"/>
    <w:rsid w:val="00933238"/>
    <w:rsid w:val="00935A3A"/>
    <w:rsid w:val="0094384A"/>
    <w:rsid w:val="00943A3F"/>
    <w:rsid w:val="00945189"/>
    <w:rsid w:val="00953C59"/>
    <w:rsid w:val="00957C51"/>
    <w:rsid w:val="00960F47"/>
    <w:rsid w:val="00961DE8"/>
    <w:rsid w:val="009653E2"/>
    <w:rsid w:val="009659BA"/>
    <w:rsid w:val="0097102D"/>
    <w:rsid w:val="0097122D"/>
    <w:rsid w:val="009719E1"/>
    <w:rsid w:val="009903C2"/>
    <w:rsid w:val="009A0050"/>
    <w:rsid w:val="009A08BC"/>
    <w:rsid w:val="009A2A5A"/>
    <w:rsid w:val="009A7930"/>
    <w:rsid w:val="009B086F"/>
    <w:rsid w:val="009B2F12"/>
    <w:rsid w:val="009B5E0B"/>
    <w:rsid w:val="009C1BF1"/>
    <w:rsid w:val="009C6560"/>
    <w:rsid w:val="009D3A55"/>
    <w:rsid w:val="009D4DBD"/>
    <w:rsid w:val="009D5E3D"/>
    <w:rsid w:val="009D6D5B"/>
    <w:rsid w:val="009D7178"/>
    <w:rsid w:val="009E3A4F"/>
    <w:rsid w:val="009E6A2B"/>
    <w:rsid w:val="009E6E4E"/>
    <w:rsid w:val="009F0168"/>
    <w:rsid w:val="009F6D6C"/>
    <w:rsid w:val="00A0517B"/>
    <w:rsid w:val="00A100EF"/>
    <w:rsid w:val="00A111F8"/>
    <w:rsid w:val="00A14203"/>
    <w:rsid w:val="00A1547B"/>
    <w:rsid w:val="00A15C73"/>
    <w:rsid w:val="00A17BA8"/>
    <w:rsid w:val="00A17FE4"/>
    <w:rsid w:val="00A20236"/>
    <w:rsid w:val="00A22154"/>
    <w:rsid w:val="00A32D17"/>
    <w:rsid w:val="00A42AC5"/>
    <w:rsid w:val="00A42D01"/>
    <w:rsid w:val="00A4469F"/>
    <w:rsid w:val="00A4473B"/>
    <w:rsid w:val="00A5095A"/>
    <w:rsid w:val="00A533AA"/>
    <w:rsid w:val="00A55B84"/>
    <w:rsid w:val="00A6035D"/>
    <w:rsid w:val="00A6067D"/>
    <w:rsid w:val="00A81C92"/>
    <w:rsid w:val="00A854DF"/>
    <w:rsid w:val="00A95E99"/>
    <w:rsid w:val="00AA2407"/>
    <w:rsid w:val="00AA3671"/>
    <w:rsid w:val="00AA392D"/>
    <w:rsid w:val="00AB23F6"/>
    <w:rsid w:val="00AB49C8"/>
    <w:rsid w:val="00AB6379"/>
    <w:rsid w:val="00AC7A36"/>
    <w:rsid w:val="00AD0443"/>
    <w:rsid w:val="00AD1BDA"/>
    <w:rsid w:val="00AE01CD"/>
    <w:rsid w:val="00AE223B"/>
    <w:rsid w:val="00AE3698"/>
    <w:rsid w:val="00AE585E"/>
    <w:rsid w:val="00AF36E6"/>
    <w:rsid w:val="00B00711"/>
    <w:rsid w:val="00B01F43"/>
    <w:rsid w:val="00B034B8"/>
    <w:rsid w:val="00B11450"/>
    <w:rsid w:val="00B124A9"/>
    <w:rsid w:val="00B16AC8"/>
    <w:rsid w:val="00B1751F"/>
    <w:rsid w:val="00B17944"/>
    <w:rsid w:val="00B20D64"/>
    <w:rsid w:val="00B24883"/>
    <w:rsid w:val="00B26E62"/>
    <w:rsid w:val="00B32DE2"/>
    <w:rsid w:val="00B35302"/>
    <w:rsid w:val="00B37A90"/>
    <w:rsid w:val="00B418E6"/>
    <w:rsid w:val="00B6105E"/>
    <w:rsid w:val="00B65558"/>
    <w:rsid w:val="00B707BD"/>
    <w:rsid w:val="00B75134"/>
    <w:rsid w:val="00B7704C"/>
    <w:rsid w:val="00B90788"/>
    <w:rsid w:val="00BA0C87"/>
    <w:rsid w:val="00BA372F"/>
    <w:rsid w:val="00BA4409"/>
    <w:rsid w:val="00BA56D4"/>
    <w:rsid w:val="00BB61EC"/>
    <w:rsid w:val="00BB7140"/>
    <w:rsid w:val="00BC0229"/>
    <w:rsid w:val="00BD0DBF"/>
    <w:rsid w:val="00BD70E1"/>
    <w:rsid w:val="00BE1243"/>
    <w:rsid w:val="00BE3516"/>
    <w:rsid w:val="00BE3FFC"/>
    <w:rsid w:val="00BE4DED"/>
    <w:rsid w:val="00BE6794"/>
    <w:rsid w:val="00BF27A1"/>
    <w:rsid w:val="00BF6A23"/>
    <w:rsid w:val="00C035DC"/>
    <w:rsid w:val="00C0445D"/>
    <w:rsid w:val="00C04E8C"/>
    <w:rsid w:val="00C103FC"/>
    <w:rsid w:val="00C1287C"/>
    <w:rsid w:val="00C153C6"/>
    <w:rsid w:val="00C24BFF"/>
    <w:rsid w:val="00C3317B"/>
    <w:rsid w:val="00C40DDA"/>
    <w:rsid w:val="00C4373C"/>
    <w:rsid w:val="00C451A7"/>
    <w:rsid w:val="00C45338"/>
    <w:rsid w:val="00C5084A"/>
    <w:rsid w:val="00C607EB"/>
    <w:rsid w:val="00C623DC"/>
    <w:rsid w:val="00C62CCE"/>
    <w:rsid w:val="00C634EA"/>
    <w:rsid w:val="00C6389D"/>
    <w:rsid w:val="00C66EF1"/>
    <w:rsid w:val="00C70001"/>
    <w:rsid w:val="00C7287F"/>
    <w:rsid w:val="00C811D0"/>
    <w:rsid w:val="00C818D2"/>
    <w:rsid w:val="00C9756A"/>
    <w:rsid w:val="00C97766"/>
    <w:rsid w:val="00CA368F"/>
    <w:rsid w:val="00CA4C0C"/>
    <w:rsid w:val="00CB40D4"/>
    <w:rsid w:val="00CB4CBE"/>
    <w:rsid w:val="00CC363D"/>
    <w:rsid w:val="00CC4B66"/>
    <w:rsid w:val="00CD0694"/>
    <w:rsid w:val="00CD557F"/>
    <w:rsid w:val="00CD6F5B"/>
    <w:rsid w:val="00CE10EB"/>
    <w:rsid w:val="00CE2651"/>
    <w:rsid w:val="00CE3B28"/>
    <w:rsid w:val="00CF0371"/>
    <w:rsid w:val="00CF1AB2"/>
    <w:rsid w:val="00CF33BF"/>
    <w:rsid w:val="00CF47A7"/>
    <w:rsid w:val="00CF74D4"/>
    <w:rsid w:val="00D03208"/>
    <w:rsid w:val="00D07671"/>
    <w:rsid w:val="00D07F3D"/>
    <w:rsid w:val="00D3039A"/>
    <w:rsid w:val="00D30F9A"/>
    <w:rsid w:val="00D31B15"/>
    <w:rsid w:val="00D3349F"/>
    <w:rsid w:val="00D3469F"/>
    <w:rsid w:val="00D52632"/>
    <w:rsid w:val="00D53F19"/>
    <w:rsid w:val="00D5727B"/>
    <w:rsid w:val="00D623E1"/>
    <w:rsid w:val="00D71E0A"/>
    <w:rsid w:val="00D71EE1"/>
    <w:rsid w:val="00D724CF"/>
    <w:rsid w:val="00D765F4"/>
    <w:rsid w:val="00D85718"/>
    <w:rsid w:val="00D876DE"/>
    <w:rsid w:val="00D879F3"/>
    <w:rsid w:val="00DA7C7A"/>
    <w:rsid w:val="00DB3CE6"/>
    <w:rsid w:val="00DC1DB9"/>
    <w:rsid w:val="00DC3C6C"/>
    <w:rsid w:val="00DC5473"/>
    <w:rsid w:val="00DC7AB7"/>
    <w:rsid w:val="00DD31EE"/>
    <w:rsid w:val="00DE6DCC"/>
    <w:rsid w:val="00DF09A0"/>
    <w:rsid w:val="00DF2013"/>
    <w:rsid w:val="00DF30AA"/>
    <w:rsid w:val="00DF3B01"/>
    <w:rsid w:val="00DF49D3"/>
    <w:rsid w:val="00DF6B20"/>
    <w:rsid w:val="00E15617"/>
    <w:rsid w:val="00E25C0E"/>
    <w:rsid w:val="00E271BC"/>
    <w:rsid w:val="00E27FFE"/>
    <w:rsid w:val="00E3145C"/>
    <w:rsid w:val="00E426A6"/>
    <w:rsid w:val="00E458EB"/>
    <w:rsid w:val="00E528F7"/>
    <w:rsid w:val="00E57279"/>
    <w:rsid w:val="00E600F1"/>
    <w:rsid w:val="00E6171D"/>
    <w:rsid w:val="00E664FE"/>
    <w:rsid w:val="00E70465"/>
    <w:rsid w:val="00E723B5"/>
    <w:rsid w:val="00E727D8"/>
    <w:rsid w:val="00E729F3"/>
    <w:rsid w:val="00E74037"/>
    <w:rsid w:val="00E750A2"/>
    <w:rsid w:val="00E8050B"/>
    <w:rsid w:val="00E821A1"/>
    <w:rsid w:val="00E83AAA"/>
    <w:rsid w:val="00E8766F"/>
    <w:rsid w:val="00EA1DA3"/>
    <w:rsid w:val="00EA568A"/>
    <w:rsid w:val="00EA6AAA"/>
    <w:rsid w:val="00EB050B"/>
    <w:rsid w:val="00EB4B4D"/>
    <w:rsid w:val="00EB6CC3"/>
    <w:rsid w:val="00EB7E67"/>
    <w:rsid w:val="00EC1814"/>
    <w:rsid w:val="00EC4E5E"/>
    <w:rsid w:val="00ED0E36"/>
    <w:rsid w:val="00ED1EE2"/>
    <w:rsid w:val="00ED36F4"/>
    <w:rsid w:val="00ED5231"/>
    <w:rsid w:val="00EE3EB4"/>
    <w:rsid w:val="00EE4AD8"/>
    <w:rsid w:val="00EE5BCD"/>
    <w:rsid w:val="00EE7036"/>
    <w:rsid w:val="00EF0A26"/>
    <w:rsid w:val="00EF0C19"/>
    <w:rsid w:val="00EF0FB8"/>
    <w:rsid w:val="00EF205E"/>
    <w:rsid w:val="00EF4AFF"/>
    <w:rsid w:val="00F00BC7"/>
    <w:rsid w:val="00F14B66"/>
    <w:rsid w:val="00F259C2"/>
    <w:rsid w:val="00F26CCA"/>
    <w:rsid w:val="00F3404E"/>
    <w:rsid w:val="00F42E8C"/>
    <w:rsid w:val="00F440BF"/>
    <w:rsid w:val="00F47B03"/>
    <w:rsid w:val="00F568C1"/>
    <w:rsid w:val="00F604FB"/>
    <w:rsid w:val="00F61D0D"/>
    <w:rsid w:val="00F638D0"/>
    <w:rsid w:val="00F641FF"/>
    <w:rsid w:val="00F65839"/>
    <w:rsid w:val="00F66F30"/>
    <w:rsid w:val="00F67642"/>
    <w:rsid w:val="00F73F3A"/>
    <w:rsid w:val="00F95152"/>
    <w:rsid w:val="00F95CF2"/>
    <w:rsid w:val="00F97402"/>
    <w:rsid w:val="00F97AB1"/>
    <w:rsid w:val="00FA24F2"/>
    <w:rsid w:val="00FB02E8"/>
    <w:rsid w:val="00FB0380"/>
    <w:rsid w:val="00FB3D86"/>
    <w:rsid w:val="00FC1079"/>
    <w:rsid w:val="00FC7326"/>
    <w:rsid w:val="00FC74CE"/>
    <w:rsid w:val="00FD20C1"/>
    <w:rsid w:val="00FE13B5"/>
    <w:rsid w:val="00FE2DBF"/>
    <w:rsid w:val="00FE32FD"/>
    <w:rsid w:val="00FE6BBB"/>
    <w:rsid w:val="00FF15C6"/>
    <w:rsid w:val="04FE439A"/>
    <w:rsid w:val="0BA75291"/>
    <w:rsid w:val="0FC479AE"/>
    <w:rsid w:val="10BC547B"/>
    <w:rsid w:val="15CB0190"/>
    <w:rsid w:val="18EAEB4B"/>
    <w:rsid w:val="1C377017"/>
    <w:rsid w:val="20974882"/>
    <w:rsid w:val="2DA8B5A4"/>
    <w:rsid w:val="35143022"/>
    <w:rsid w:val="3CE814CE"/>
    <w:rsid w:val="47E52C56"/>
    <w:rsid w:val="4D6964C3"/>
    <w:rsid w:val="589C3D4B"/>
    <w:rsid w:val="5C223E75"/>
    <w:rsid w:val="5DA70C2A"/>
    <w:rsid w:val="64CBF845"/>
    <w:rsid w:val="6A260B2B"/>
    <w:rsid w:val="7E6A0FEA"/>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46F2"/>
  <w15:docId w15:val="{02E0E960-339F-4AFE-85E1-C5602C5C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lang w:bidi="ar-SA"/>
    </w:rPr>
  </w:style>
  <w:style w:type="paragraph" w:styleId="Antrat1">
    <w:name w:val="heading 1"/>
    <w:basedOn w:val="prastasis"/>
    <w:next w:val="prastasis"/>
    <w:link w:val="Antrat1Diagrama"/>
    <w:uiPriority w:val="9"/>
    <w:qFormat/>
    <w:pPr>
      <w:keepNext/>
      <w:numPr>
        <w:numId w:val="1"/>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
    <w:qFormat/>
    <w:pPr>
      <w:keepNext/>
      <w:numPr>
        <w:ilvl w:val="1"/>
        <w:numId w:val="1"/>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qFormat/>
    <w:pPr>
      <w:keepNext/>
      <w:numPr>
        <w:ilvl w:val="2"/>
        <w:numId w:val="1"/>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pPr>
      <w:keepNext/>
      <w:numPr>
        <w:ilvl w:val="3"/>
        <w:numId w:val="1"/>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pPr>
      <w:numPr>
        <w:ilvl w:val="4"/>
        <w:numId w:val="1"/>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pPr>
      <w:numPr>
        <w:ilvl w:val="5"/>
        <w:numId w:val="1"/>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pPr>
      <w:numPr>
        <w:ilvl w:val="6"/>
        <w:numId w:val="1"/>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pPr>
      <w:numPr>
        <w:ilvl w:val="7"/>
        <w:numId w:val="1"/>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pPr>
      <w:numPr>
        <w:ilvl w:val="8"/>
        <w:numId w:val="1"/>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Pr>
      <w:rFonts w:ascii="Segoe UI" w:hAnsi="Segoe UI" w:cs="Segoe UI"/>
      <w:sz w:val="18"/>
      <w:szCs w:val="18"/>
    </w:rPr>
  </w:style>
  <w:style w:type="paragraph" w:styleId="Pagrindinistekstas">
    <w:name w:val="Body Text"/>
    <w:link w:val="PagrindinistekstasDiagrama"/>
    <w:semiHidden/>
    <w:qFormat/>
    <w:pPr>
      <w:widowControl w:val="0"/>
      <w:suppressAutoHyphens/>
      <w:ind w:firstLine="567"/>
      <w:jc w:val="both"/>
    </w:pPr>
    <w:rPr>
      <w:rFonts w:ascii="Calibri" w:eastAsia="Arial Unicode MS" w:hAnsi="Calibri" w:cs="Times New Roman"/>
      <w:kern w:val="1"/>
      <w:sz w:val="24"/>
      <w:szCs w:val="22"/>
      <w:lang w:eastAsia="ar-SA" w:bidi="ar-SA"/>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unhideWhenUsed/>
    <w:qFormat/>
    <w:rPr>
      <w:b/>
      <w:bCs/>
    </w:rPr>
  </w:style>
  <w:style w:type="character" w:styleId="Emfaz">
    <w:name w:val="Emphasis"/>
    <w:qFormat/>
    <w:rPr>
      <w:i/>
      <w:iCs/>
    </w:rPr>
  </w:style>
  <w:style w:type="paragraph" w:styleId="Porat">
    <w:name w:val="footer"/>
    <w:basedOn w:val="prastasis"/>
    <w:link w:val="PoratDiagrama"/>
    <w:uiPriority w:val="99"/>
    <w:unhideWhenUsed/>
    <w:qFormat/>
    <w:pPr>
      <w:tabs>
        <w:tab w:val="center" w:pos="4986"/>
        <w:tab w:val="right" w:pos="9972"/>
      </w:tabs>
    </w:pPr>
  </w:style>
  <w:style w:type="paragraph" w:styleId="Antrats">
    <w:name w:val="header"/>
    <w:basedOn w:val="prastasis"/>
    <w:link w:val="AntratsDiagrama"/>
    <w:uiPriority w:val="99"/>
    <w:unhideWhenUsed/>
    <w:qFormat/>
    <w:pPr>
      <w:tabs>
        <w:tab w:val="center" w:pos="4986"/>
        <w:tab w:val="right" w:pos="9972"/>
      </w:tabs>
    </w:p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basedOn w:val="Numatytasispastraiposriftas"/>
    <w:uiPriority w:val="99"/>
    <w:unhideWhenUsed/>
    <w:qFormat/>
    <w:rPr>
      <w:color w:val="0563C1" w:themeColor="hyperlink"/>
      <w:u w:val="single"/>
    </w:rPr>
  </w:style>
  <w:style w:type="paragraph" w:styleId="prastasiniatinklio">
    <w:name w:val="Normal (Web)"/>
    <w:basedOn w:val="prastasis"/>
    <w:uiPriority w:val="99"/>
    <w:unhideWhenUsed/>
    <w:qFormat/>
    <w:pPr>
      <w:spacing w:before="100" w:beforeAutospacing="1" w:after="100" w:afterAutospacing="1"/>
    </w:p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pPr>
      <w:contextualSpacing/>
    </w:pPr>
    <w:rPr>
      <w:rFonts w:asciiTheme="majorHAnsi" w:eastAsiaTheme="majorEastAsia" w:hAnsiTheme="majorHAnsi" w:cstheme="majorBidi"/>
      <w:spacing w:val="-10"/>
      <w:kern w:val="28"/>
      <w:sz w:val="56"/>
      <w:szCs w:val="56"/>
    </w:rPr>
  </w:style>
  <w:style w:type="paragraph" w:styleId="Betarp">
    <w:name w:val="No Spacing"/>
    <w:uiPriority w:val="1"/>
    <w:qFormat/>
    <w:rPr>
      <w:rFonts w:ascii="Calibri" w:eastAsia="Calibri" w:hAnsi="Calibri" w:cs="Times New Roman"/>
      <w:sz w:val="22"/>
      <w:szCs w:val="22"/>
      <w:lang w:eastAsia="en-US"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Pr>
      <w:sz w:val="24"/>
      <w:szCs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prastasis"/>
    <w:link w:val="SraopastraipaDiagrama"/>
    <w:uiPriority w:val="34"/>
    <w:qFormat/>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qFormat/>
    <w:rPr>
      <w:color w:val="808080"/>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spacing w:val="-10"/>
      <w:kern w:val="28"/>
      <w:sz w:val="56"/>
      <w:szCs w:val="56"/>
      <w:lang w:val="lt-LT" w:eastAsia="lt-LT"/>
    </w:rPr>
  </w:style>
  <w:style w:type="character" w:customStyle="1" w:styleId="DebesliotekstasDiagrama">
    <w:name w:val="Debesėlio tekstas Diagrama"/>
    <w:basedOn w:val="Numatytasispastraiposriftas"/>
    <w:link w:val="Debesliotekstas"/>
    <w:uiPriority w:val="99"/>
    <w:qFormat/>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qFormat/>
    <w:rPr>
      <w:rFonts w:ascii="Arial" w:hAnsi="Arial" w:cs="Arial" w:hint="default"/>
      <w:sz w:val="20"/>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val="lt-LT" w:eastAsia="lt-LT"/>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lang w:val="lt-LT" w:eastAsia="lt-LT"/>
    </w:rPr>
  </w:style>
  <w:style w:type="character" w:customStyle="1" w:styleId="Antrat1Diagrama">
    <w:name w:val="Antraštė 1 Diagrama"/>
    <w:basedOn w:val="Numatytasispastraiposriftas"/>
    <w:link w:val="Antrat1"/>
    <w:uiPriority w:val="9"/>
    <w:qFormat/>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qFormat/>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qFormat/>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qFormat/>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qFormat/>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qFormat/>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qFormat/>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qFormat/>
    <w:rPr>
      <w:rFonts w:ascii="Verdana" w:eastAsia="Times New Roman" w:hAnsi="Verdana" w:cs="Arial"/>
      <w:b/>
      <w:sz w:val="18"/>
      <w:lang w:val="en-GB" w:eastAsia="da-DK"/>
    </w:rPr>
  </w:style>
  <w:style w:type="character" w:customStyle="1" w:styleId="KomentarotekstasDiagrama">
    <w:name w:val="Komentaro tekstas Diagrama"/>
    <w:basedOn w:val="Numatytasispastraiposriftas"/>
    <w:link w:val="Komentarotekstas"/>
    <w:uiPriority w:val="99"/>
    <w:qFormat/>
    <w:rPr>
      <w:rFonts w:ascii="Times New Roman" w:eastAsia="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uiPriority w:val="99"/>
    <w:qFormat/>
    <w:rPr>
      <w:rFonts w:ascii="Times New Roman" w:eastAsia="Times New Roman" w:hAnsi="Times New Roman" w:cs="Times New Roman"/>
      <w:b/>
      <w:bCs/>
      <w:sz w:val="20"/>
      <w:szCs w:val="20"/>
      <w:lang w:val="lt-LT" w:eastAsia="lt-LT"/>
    </w:rPr>
  </w:style>
  <w:style w:type="paragraph" w:customStyle="1" w:styleId="Revision1">
    <w:name w:val="Revision1"/>
    <w:hidden/>
    <w:uiPriority w:val="99"/>
    <w:semiHidden/>
    <w:qFormat/>
    <w:rPr>
      <w:rFonts w:ascii="Times New Roman" w:eastAsia="Times New Roman" w:hAnsi="Times New Roman" w:cs="Times New Roman"/>
      <w:sz w:val="24"/>
      <w:szCs w:val="24"/>
      <w:lang w:bidi="ar-SA"/>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1TEKSTAS">
    <w:name w:val="1TEKSTAS"/>
    <w:basedOn w:val="Numatytasispastraiposriftas"/>
    <w:uiPriority w:val="1"/>
    <w:qFormat/>
    <w:rPr>
      <w:rFonts w:ascii="Times New Roman" w:hAnsi="Times New Roman"/>
      <w:sz w:val="24"/>
    </w:rPr>
  </w:style>
  <w:style w:type="character" w:customStyle="1" w:styleId="Bodytext2">
    <w:name w:val="Body text (2)_"/>
    <w:basedOn w:val="Numatytasispastraiposriftas"/>
    <w:link w:val="Bodytext20"/>
    <w:qFormat/>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qFormat/>
    <w:pPr>
      <w:widowControl w:val="0"/>
      <w:shd w:val="clear" w:color="auto" w:fill="FFFFFF"/>
    </w:pPr>
    <w:rPr>
      <w:sz w:val="20"/>
      <w:szCs w:val="20"/>
      <w:lang w:val="en-US" w:eastAsia="en-US"/>
    </w:rPr>
  </w:style>
  <w:style w:type="character" w:customStyle="1" w:styleId="Bodytext211pt">
    <w:name w:val="Body text (2) + 11 pt"/>
    <w:basedOn w:val="Bodytext2"/>
    <w:qFormat/>
    <w:rPr>
      <w:rFonts w:ascii="Times New Roman" w:eastAsia="Times New Roman" w:hAnsi="Times New Roman" w:cs="Times New Roman"/>
      <w:color w:val="000000"/>
      <w:spacing w:val="0"/>
      <w:w w:val="100"/>
      <w:position w:val="0"/>
      <w:sz w:val="22"/>
      <w:szCs w:val="22"/>
      <w:shd w:val="clear" w:color="auto" w:fill="FFFFFF"/>
      <w:lang w:val="lt-LT" w:eastAsia="lt-LT" w:bidi="lt-LT"/>
    </w:rPr>
  </w:style>
  <w:style w:type="character" w:customStyle="1" w:styleId="Bodytext211ptItalic">
    <w:name w:val="Body text (2) + 11 pt;Italic"/>
    <w:basedOn w:val="Bodytext2"/>
    <w:qFormat/>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character" w:customStyle="1" w:styleId="Bodytext211ptBold">
    <w:name w:val="Body text (2) + 11 pt;Bold"/>
    <w:basedOn w:val="Bodytext2"/>
    <w:qFormat/>
    <w:rPr>
      <w:rFonts w:ascii="Times New Roman" w:eastAsia="Times New Roman" w:hAnsi="Times New Roman" w:cs="Times New Roman"/>
      <w:b/>
      <w:bCs/>
      <w:color w:val="000000"/>
      <w:spacing w:val="0"/>
      <w:w w:val="100"/>
      <w:position w:val="0"/>
      <w:sz w:val="22"/>
      <w:szCs w:val="22"/>
      <w:shd w:val="clear" w:color="auto" w:fill="FFFFFF"/>
      <w:lang w:val="lt-LT" w:eastAsia="lt-LT" w:bidi="lt-LT"/>
    </w:rPr>
  </w:style>
  <w:style w:type="paragraph" w:customStyle="1" w:styleId="Default">
    <w:name w:val="Default"/>
    <w:uiPriority w:val="99"/>
    <w:qFormat/>
    <w:pPr>
      <w:autoSpaceDE w:val="0"/>
      <w:autoSpaceDN w:val="0"/>
      <w:adjustRightInd w:val="0"/>
    </w:pPr>
    <w:rPr>
      <w:rFonts w:ascii="Times New Roman" w:eastAsia="Times New Roman" w:hAnsi="Times New Roman" w:cs="Times New Roman"/>
      <w:color w:val="000000"/>
      <w:sz w:val="24"/>
      <w:szCs w:val="24"/>
      <w:lang w:bidi="ar-SA"/>
    </w:rPr>
  </w:style>
  <w:style w:type="character" w:customStyle="1" w:styleId="apple-converted-space">
    <w:name w:val="apple-converted-space"/>
    <w:basedOn w:val="Numatytasispastraiposriftas"/>
    <w:qFormat/>
  </w:style>
  <w:style w:type="table" w:customStyle="1" w:styleId="Lentelstinklelis1">
    <w:name w:val="Lentelės tinklelis1"/>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ankstoformatuotasDiagrama">
    <w:name w:val="HTML iš anksto formatuotas Diagrama"/>
    <w:basedOn w:val="Numatytasispastraiposriftas"/>
    <w:link w:val="HTMLiankstoformatuotas"/>
    <w:qFormat/>
    <w:rPr>
      <w:rFonts w:ascii="Courier New" w:eastAsia="Times New Roman" w:hAnsi="Courier New" w:cs="Courier New"/>
      <w:sz w:val="20"/>
      <w:szCs w:val="20"/>
      <w:lang w:val="lt-LT" w:eastAsia="lt-LT"/>
    </w:rPr>
  </w:style>
  <w:style w:type="table" w:customStyle="1" w:styleId="Lentelstinklelis2">
    <w:name w:val="Lentelės tinklelis2"/>
    <w:basedOn w:val="prastojilente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semiHidden/>
    <w:qFormat/>
    <w:rPr>
      <w:rFonts w:ascii="Calibri" w:eastAsia="Arial Unicode MS" w:hAnsi="Calibri" w:cs="Times New Roman"/>
      <w:kern w:val="1"/>
      <w:sz w:val="24"/>
      <w:lang w:val="lt-LT" w:eastAsia="ar-SA"/>
    </w:rPr>
  </w:style>
  <w:style w:type="character" w:customStyle="1" w:styleId="Stilius1">
    <w:name w:val="Stilius1"/>
    <w:basedOn w:val="Numatytasispastraiposriftas"/>
    <w:uiPriority w:val="1"/>
    <w:qFormat/>
    <w:rPr>
      <w:rFonts w:ascii="Times New Roman" w:hAnsi="Times New Roman"/>
      <w:b/>
      <w:color w:val="auto"/>
      <w:sz w:val="22"/>
    </w:rPr>
  </w:style>
  <w:style w:type="character" w:customStyle="1" w:styleId="Stilius2">
    <w:name w:val="Stilius2"/>
    <w:basedOn w:val="Numatytasispastraiposriftas"/>
    <w:uiPriority w:val="1"/>
    <w:qFormat/>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5A8D7-F197-4D8F-A728-4D8867F63984}">
  <ds:schemaRefs>
    <ds:schemaRef ds:uri="http://schemas.openxmlformats.org/officeDocument/2006/bibliography"/>
  </ds:schemaRefs>
</ds:datastoreItem>
</file>

<file path=customXml/itemProps2.xml><?xml version="1.0" encoding="utf-8"?>
<ds:datastoreItem xmlns:ds="http://schemas.openxmlformats.org/officeDocument/2006/customXml" ds:itemID="{18CA8378-A5BE-41C3-A1C1-84E98629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1E1DCDAF-193F-4376-9ED9-758020013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15161</Words>
  <Characters>8642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Nocius</dc:creator>
  <cp:lastModifiedBy>Pirkimai</cp:lastModifiedBy>
  <cp:revision>7</cp:revision>
  <cp:lastPrinted>2025-04-15T13:02:00Z</cp:lastPrinted>
  <dcterms:created xsi:type="dcterms:W3CDTF">2026-07-02T05:18:00Z</dcterms:created>
  <dcterms:modified xsi:type="dcterms:W3CDTF">2026-07-02T10:35:00Z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y fmtid="{D5CDD505-2E9C-101B-9397-08002B2CF9AE}" pid="4" name="KSOProductBuildVer">
    <vt:lpwstr>1033-12.1.0.25242</vt:lpwstr>
  </property>
  <property fmtid="{D5CDD505-2E9C-101B-9397-08002B2CF9AE}" pid="5" name="ICV">
    <vt:lpwstr>E7BF48E588594F508F81B2628D3D9211_12</vt:lpwstr>
  </property>
  <property fmtid="{D5CDD505-2E9C-101B-9397-08002B2CF9AE}" pid="6" name="KSOTemplateDocerSaveRecord">
    <vt:lpwstr>eyJoZGlkIjoiNjMyMzhlNmM5MDAzMjI4YWU5ZDU2ZDQ1YjA3MWMzYTIiLCJ1c2VySWQiOiIzNzI4NTU0MTg3MDQ0In0=</vt:lpwstr>
  </property>
</Properties>
</file>