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D9FCB" w14:textId="77777777" w:rsidR="00DC5450" w:rsidRPr="0048575F" w:rsidRDefault="00DC5450" w:rsidP="00DC5450">
      <w:pPr>
        <w:spacing w:after="0" w:line="240" w:lineRule="auto"/>
        <w:ind w:left="5182"/>
        <w:jc w:val="right"/>
        <w:rPr>
          <w:bCs/>
        </w:rPr>
      </w:pPr>
      <w:r w:rsidRPr="0048575F">
        <w:rPr>
          <w:bCs/>
        </w:rPr>
        <w:t>1 priedas</w:t>
      </w:r>
    </w:p>
    <w:p w14:paraId="5FB7D2B6" w14:textId="77777777" w:rsidR="00DC5450" w:rsidRDefault="00DC5450" w:rsidP="00DC5450">
      <w:pPr>
        <w:spacing w:after="0" w:line="240" w:lineRule="auto"/>
        <w:jc w:val="center"/>
        <w:rPr>
          <w:b/>
        </w:rPr>
      </w:pPr>
      <w:r w:rsidRPr="00B423C0">
        <w:rPr>
          <w:b/>
        </w:rPr>
        <w:t xml:space="preserve">TECHNINĖ UŽDUOTIS </w:t>
      </w:r>
    </w:p>
    <w:p w14:paraId="2E41C87B" w14:textId="77777777" w:rsidR="00C542AE" w:rsidRDefault="00DC5450" w:rsidP="00C542AE">
      <w:pPr>
        <w:spacing w:after="0" w:line="240" w:lineRule="auto"/>
        <w:rPr>
          <w:rFonts w:eastAsia="Times New Roman"/>
          <w:bCs/>
          <w:sz w:val="20"/>
          <w:szCs w:val="20"/>
        </w:rPr>
      </w:pPr>
      <w:r w:rsidRPr="006E0B8B">
        <w:t>1.</w:t>
      </w:r>
      <w:r w:rsidRPr="006E0B8B">
        <w:rPr>
          <w:b/>
          <w:bCs/>
        </w:rPr>
        <w:t xml:space="preserve"> </w:t>
      </w:r>
      <w:r w:rsidRPr="006E0B8B">
        <w:rPr>
          <w:bCs/>
          <w:sz w:val="20"/>
          <w:szCs w:val="20"/>
        </w:rPr>
        <w:t>Pirkimas “</w:t>
      </w:r>
      <w:r w:rsidR="000B2FE8">
        <w:rPr>
          <w:bCs/>
          <w:sz w:val="20"/>
          <w:szCs w:val="20"/>
        </w:rPr>
        <w:t>Deeskalacijos kambario rinkinys</w:t>
      </w:r>
      <w:r w:rsidRPr="006E0B8B">
        <w:rPr>
          <w:bCs/>
          <w:sz w:val="20"/>
          <w:szCs w:val="20"/>
        </w:rPr>
        <w:t>“</w:t>
      </w:r>
      <w:r w:rsidRPr="006E0B8B">
        <w:rPr>
          <w:bCs/>
          <w:sz w:val="20"/>
          <w:szCs w:val="20"/>
        </w:rPr>
        <w:tab/>
        <w:t>atliekamas VšĮ Abromiškių reablitacijos ligoninei dalyvaujant projekte „</w:t>
      </w:r>
      <w:r w:rsidR="000B2FE8">
        <w:rPr>
          <w:bCs/>
          <w:sz w:val="20"/>
          <w:szCs w:val="20"/>
        </w:rPr>
        <w:t>Nuo kūdikystės iki brandos kitaip- vaikų ir suaugusiųjų, turinčių raidos sutrikimų, autizmo spektro, gyvenimo kokybės gerinimas pasienio regione“ (angl. „From infancy to adulthood differently- improving the quality of life for childen and adult people with developmental, incluing autism spectrum, disorders in the cross-border region“ pagal 2021-2027  m. Lietuvos-Lenkijos bendradarbiavimo programą (angl. Interreg VI-A Lithuania-Poland cooperation programe)</w:t>
      </w:r>
      <w:r w:rsidRPr="006E0B8B">
        <w:rPr>
          <w:bCs/>
          <w:sz w:val="20"/>
          <w:szCs w:val="20"/>
        </w:rPr>
        <w:t xml:space="preserve"> Nr. </w:t>
      </w:r>
      <w:r w:rsidR="000B2FE8">
        <w:rPr>
          <w:bCs/>
          <w:sz w:val="20"/>
          <w:szCs w:val="20"/>
        </w:rPr>
        <w:t>LTPL00373</w:t>
      </w:r>
      <w:r w:rsidRPr="006E0B8B">
        <w:rPr>
          <w:rFonts w:eastAsia="Times New Roman"/>
          <w:bCs/>
          <w:sz w:val="20"/>
          <w:szCs w:val="20"/>
        </w:rPr>
        <w:t xml:space="preserve">. </w:t>
      </w:r>
      <w:r w:rsidR="000B2FE8">
        <w:rPr>
          <w:rFonts w:eastAsia="Times New Roman"/>
          <w:bCs/>
          <w:sz w:val="20"/>
          <w:szCs w:val="20"/>
        </w:rPr>
        <w:t xml:space="preserve">Projekto biudžete  (eilutė D.1.2.1.) numatyta įsigyti „Deeskalacijos kambario rinkinį“. </w:t>
      </w:r>
    </w:p>
    <w:p w14:paraId="169D0FC9" w14:textId="298F0922" w:rsidR="00C542AE" w:rsidRDefault="00C542AE" w:rsidP="00C542AE">
      <w:pPr>
        <w:spacing w:after="0" w:line="240" w:lineRule="auto"/>
      </w:pPr>
      <w:r>
        <w:rPr>
          <w:rFonts w:eastAsia="Times New Roman"/>
          <w:bCs/>
          <w:sz w:val="20"/>
          <w:szCs w:val="20"/>
        </w:rPr>
        <w:t>2. Projekto eilutės aprašymas: „</w:t>
      </w:r>
      <w:r>
        <w:rPr>
          <w:rFonts w:cs="Calibri"/>
          <w:color w:val="000000"/>
          <w:sz w:val="20"/>
          <w:szCs w:val="20"/>
        </w:rPr>
        <w:t xml:space="preserve">Naujai renovuotame pastate bus įrengtas specifinis nusiraminimo kambarys. Multisensoriniai nusiraminimo (deeskalacijos) kambariai – tai nauja metodika pagrįstas patalpos įrengimas, kuriame vaikai gali efektyviai nusiraminti netaikant jėgos priemonių, izoliacijos ir kitų prievartos metodų, saugiai ir išvengiant susižalojimų. Pagrindinis šių kambarių tikslas – saugus vaiko nuraminimas (deeskalacija). Deeskalacijos kambarys bus skirtas įvairaus amžiaus vaikams, kurių elgesys sukelia nesaugią aplinką sau ar aplinkiniams. Tai vaikai su psichikos ir elgesio sutrikimais, kaip nuotaikos, nerimo, agresyvaus ir autoagresyvaus elgesio, afekto būsenų, piktnaudžiavimo psichotropinėmis medžiagomis, savęs žalojimo, suicidinio elgesio, kt. Saugus deeskalacijos kambarys  bus išklotas minkšta medžiaga, balta, jame bus fizinio išsikrovimo priemonių, kaip pvz., bokso kriaušė, batutas, kt. </w:t>
      </w:r>
      <w:r>
        <w:rPr>
          <w:rFonts w:cs="Calibri"/>
          <w:color w:val="000000"/>
          <w:sz w:val="20"/>
          <w:szCs w:val="20"/>
          <w:lang w:val="it-IT"/>
        </w:rPr>
        <w:t xml:space="preserve">De-eskalacijos kambarys bus neužrakintas, o seanso metu turi dalyvauti 1 ar 2 specialistai.  Vaikų elgesys ir jo reakcijos į aplinką yra labai skirtingi, todėl siūlomo kambario aplinką galima greitai  pakeisti ir individualizuoti – integruotas kompiuterinis elektroninių prietaisų valdymas pakeičiantis  aplinką”.  </w:t>
      </w:r>
    </w:p>
    <w:p w14:paraId="697E453D" w14:textId="5D83C1C8" w:rsidR="000B2FE8" w:rsidRDefault="00C542AE" w:rsidP="00DC5450">
      <w:pPr>
        <w:autoSpaceDN w:val="0"/>
        <w:spacing w:after="0" w:line="240" w:lineRule="auto"/>
        <w:ind w:firstLine="851"/>
        <w:jc w:val="both"/>
        <w:rPr>
          <w:sz w:val="20"/>
          <w:szCs w:val="20"/>
        </w:rPr>
      </w:pPr>
      <w:r>
        <w:rPr>
          <w:bCs/>
          <w:sz w:val="20"/>
          <w:szCs w:val="20"/>
        </w:rPr>
        <w:t>3</w:t>
      </w:r>
      <w:r w:rsidR="00DC5450" w:rsidRPr="006E0B8B">
        <w:rPr>
          <w:bCs/>
          <w:sz w:val="20"/>
          <w:szCs w:val="20"/>
        </w:rPr>
        <w:t>.</w:t>
      </w:r>
      <w:r w:rsidR="00DC5450" w:rsidRPr="006E0B8B">
        <w:rPr>
          <w:sz w:val="20"/>
          <w:szCs w:val="20"/>
        </w:rPr>
        <w:t xml:space="preserve"> </w:t>
      </w:r>
      <w:r>
        <w:rPr>
          <w:rFonts w:eastAsia="Times New Roman"/>
          <w:bCs/>
          <w:sz w:val="20"/>
          <w:szCs w:val="20"/>
        </w:rPr>
        <w:t>Numatomo įsigijimo apimtis- 1 kompl.</w:t>
      </w:r>
      <w:r w:rsidRPr="006E0B8B">
        <w:rPr>
          <w:rFonts w:eastAsia="Times New Roman"/>
          <w:bCs/>
          <w:sz w:val="20"/>
          <w:szCs w:val="20"/>
        </w:rPr>
        <w:t xml:space="preserve"> Pirkimas į dalis nėra skaidomas, pasiūlymas teikiamas visai pirkimo apimčiai.</w:t>
      </w:r>
    </w:p>
    <w:p w14:paraId="79D0B843" w14:textId="0598CF03" w:rsidR="00DC5450" w:rsidRPr="006E0B8B" w:rsidRDefault="00C542AE" w:rsidP="00DC5450">
      <w:pPr>
        <w:autoSpaceDN w:val="0"/>
        <w:spacing w:after="0" w:line="240" w:lineRule="auto"/>
        <w:ind w:firstLine="851"/>
        <w:jc w:val="both"/>
        <w:rPr>
          <w:sz w:val="20"/>
          <w:szCs w:val="20"/>
        </w:rPr>
      </w:pPr>
      <w:r>
        <w:rPr>
          <w:sz w:val="20"/>
          <w:szCs w:val="20"/>
        </w:rPr>
        <w:t>4</w:t>
      </w:r>
      <w:r w:rsidR="000B2FE8">
        <w:rPr>
          <w:sz w:val="20"/>
          <w:szCs w:val="20"/>
        </w:rPr>
        <w:t>.</w:t>
      </w:r>
      <w:r w:rsidR="00DC5450" w:rsidRPr="006E0B8B">
        <w:rPr>
          <w:sz w:val="20"/>
          <w:szCs w:val="20"/>
        </w:rPr>
        <w:t xml:space="preserve">Jei techninėje specifikacijoje nurodytas standartas, techninis liudijimas ar bendrosios techninės specifikacijos, tiekėjas gali siūlyti </w:t>
      </w:r>
      <w:r w:rsidR="00DC5450" w:rsidRPr="006E0B8B">
        <w:rPr>
          <w:i/>
          <w:sz w:val="20"/>
          <w:szCs w:val="20"/>
        </w:rPr>
        <w:t>lygiaverčius</w:t>
      </w:r>
      <w:r w:rsidR="00DC5450" w:rsidRPr="006E0B8B">
        <w:rPr>
          <w:sz w:val="20"/>
          <w:szCs w:val="20"/>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siūlyti </w:t>
      </w:r>
      <w:r w:rsidR="00DC5450" w:rsidRPr="006E0B8B">
        <w:rPr>
          <w:i/>
          <w:sz w:val="20"/>
          <w:szCs w:val="20"/>
        </w:rPr>
        <w:t>lygiaverčius</w:t>
      </w:r>
      <w:r w:rsidR="00DC5450" w:rsidRPr="006E0B8B">
        <w:rPr>
          <w:sz w:val="20"/>
          <w:szCs w:val="20"/>
        </w:rPr>
        <w:t>.</w:t>
      </w:r>
    </w:p>
    <w:p w14:paraId="2A4C5464" w14:textId="0849CDA3" w:rsidR="00DC5450" w:rsidRDefault="00C542AE" w:rsidP="000B2FE8">
      <w:pPr>
        <w:suppressAutoHyphens/>
        <w:spacing w:after="0" w:line="240" w:lineRule="auto"/>
        <w:ind w:firstLine="709"/>
        <w:jc w:val="both"/>
        <w:rPr>
          <w:rFonts w:eastAsia="Arial Unicode MS"/>
          <w:sz w:val="20"/>
          <w:szCs w:val="20"/>
        </w:rPr>
      </w:pPr>
      <w:r>
        <w:rPr>
          <w:color w:val="000000"/>
          <w:sz w:val="20"/>
          <w:szCs w:val="20"/>
          <w:lang w:val="en-US"/>
        </w:rPr>
        <w:t>5</w:t>
      </w:r>
      <w:r w:rsidR="00DC5450" w:rsidRPr="006E0B8B">
        <w:rPr>
          <w:color w:val="000000"/>
          <w:sz w:val="20"/>
          <w:szCs w:val="20"/>
          <w:lang w:val="en-US"/>
        </w:rPr>
        <w:t xml:space="preserve">. </w:t>
      </w:r>
      <w:r w:rsidR="00DC5450" w:rsidRPr="006E0B8B">
        <w:rPr>
          <w:color w:val="000000"/>
          <w:sz w:val="20"/>
          <w:szCs w:val="20"/>
        </w:rPr>
        <w:t xml:space="preserve">Tiekėjo siūlomos prekės turi atitikti techninės specifikacijos reikalaujamas charakteristikas. </w:t>
      </w:r>
      <w:r w:rsidR="00DC5450" w:rsidRPr="006E0B8B">
        <w:rPr>
          <w:rFonts w:eastAsia="Arial Unicode MS"/>
          <w:sz w:val="20"/>
          <w:szCs w:val="20"/>
        </w:rPr>
        <w:t xml:space="preserve"> </w:t>
      </w:r>
    </w:p>
    <w:p w14:paraId="49ADDC83" w14:textId="77777777" w:rsidR="00BF38F5" w:rsidRPr="00507FD3" w:rsidRDefault="00BF38F5" w:rsidP="000B2FE8">
      <w:pPr>
        <w:suppressAutoHyphens/>
        <w:spacing w:after="0" w:line="240" w:lineRule="auto"/>
        <w:ind w:firstLine="709"/>
        <w:jc w:val="both"/>
        <w:rPr>
          <w:rFonts w:eastAsia="Times New Roman"/>
          <w:iCs/>
          <w:sz w:val="20"/>
          <w:szCs w:val="20"/>
        </w:rPr>
      </w:pPr>
    </w:p>
    <w:p w14:paraId="58A137C0" w14:textId="4137FB12" w:rsidR="00D274A3" w:rsidRDefault="00374932" w:rsidP="00C542AE">
      <w:pPr>
        <w:spacing w:after="0" w:line="240" w:lineRule="auto"/>
        <w:jc w:val="center"/>
        <w:rPr>
          <w:b/>
          <w:bCs/>
          <w:sz w:val="22"/>
        </w:rPr>
      </w:pPr>
      <w:r w:rsidRPr="00C542AE">
        <w:rPr>
          <w:b/>
          <w:bCs/>
          <w:sz w:val="22"/>
        </w:rPr>
        <w:t>Techninė specifikacij</w:t>
      </w:r>
      <w:r w:rsidR="00C542AE" w:rsidRPr="00C542AE">
        <w:rPr>
          <w:b/>
          <w:bCs/>
          <w:sz w:val="22"/>
        </w:rPr>
        <w:t>a</w:t>
      </w:r>
    </w:p>
    <w:p w14:paraId="0852F299" w14:textId="77777777" w:rsidR="000921D8" w:rsidRDefault="000921D8" w:rsidP="00C542AE">
      <w:pPr>
        <w:spacing w:after="0" w:line="240" w:lineRule="auto"/>
        <w:jc w:val="center"/>
        <w:rPr>
          <w:b/>
          <w:bCs/>
          <w:sz w:val="22"/>
        </w:rPr>
      </w:pPr>
    </w:p>
    <w:p w14:paraId="13579FA5" w14:textId="03CBBC6D" w:rsidR="000921D8" w:rsidRPr="000921D8" w:rsidRDefault="000921D8" w:rsidP="000921D8">
      <w:pPr>
        <w:spacing w:after="0" w:line="240" w:lineRule="auto"/>
        <w:rPr>
          <w:i/>
          <w:iCs/>
          <w:sz w:val="20"/>
          <w:szCs w:val="20"/>
        </w:rPr>
      </w:pPr>
      <w:r w:rsidRPr="000921D8">
        <w:rPr>
          <w:i/>
          <w:iCs/>
          <w:sz w:val="20"/>
          <w:szCs w:val="20"/>
        </w:rPr>
        <w:t>Patvirtiname, kad mūsų tiekiamos Prekės atitinka Techninėje specifikacijoje nustatytus reikalavimus ir jų techninės charakteristikos ir parametrai yra tokie:</w:t>
      </w:r>
    </w:p>
    <w:tbl>
      <w:tblPr>
        <w:tblW w:w="14389"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2835"/>
        <w:gridCol w:w="5386"/>
        <w:gridCol w:w="5528"/>
      </w:tblGrid>
      <w:tr w:rsidR="000F7FCC" w:rsidRPr="00C542AE" w14:paraId="11E396D9" w14:textId="3B094B85" w:rsidTr="002E405F">
        <w:tc>
          <w:tcPr>
            <w:tcW w:w="640" w:type="dxa"/>
            <w:tcBorders>
              <w:top w:val="single" w:sz="4" w:space="0" w:color="auto"/>
              <w:left w:val="single" w:sz="4" w:space="0" w:color="auto"/>
              <w:bottom w:val="single" w:sz="4" w:space="0" w:color="auto"/>
              <w:right w:val="single" w:sz="4" w:space="0" w:color="auto"/>
            </w:tcBorders>
            <w:vAlign w:val="center"/>
          </w:tcPr>
          <w:p w14:paraId="7BB0E043" w14:textId="77777777" w:rsidR="000F7FCC" w:rsidRPr="00E711DC" w:rsidRDefault="000F7FCC" w:rsidP="00C542AE">
            <w:pPr>
              <w:spacing w:after="0" w:line="240" w:lineRule="auto"/>
              <w:jc w:val="center"/>
              <w:rPr>
                <w:b/>
                <w:sz w:val="20"/>
                <w:szCs w:val="20"/>
              </w:rPr>
            </w:pPr>
            <w:r w:rsidRPr="00E711DC">
              <w:rPr>
                <w:b/>
                <w:sz w:val="20"/>
                <w:szCs w:val="20"/>
              </w:rPr>
              <w:t>Eil. Nr.</w:t>
            </w:r>
          </w:p>
        </w:tc>
        <w:tc>
          <w:tcPr>
            <w:tcW w:w="2835" w:type="dxa"/>
            <w:tcBorders>
              <w:top w:val="single" w:sz="4" w:space="0" w:color="auto"/>
              <w:left w:val="single" w:sz="4" w:space="0" w:color="auto"/>
              <w:bottom w:val="single" w:sz="4" w:space="0" w:color="auto"/>
              <w:right w:val="single" w:sz="4" w:space="0" w:color="auto"/>
            </w:tcBorders>
            <w:vAlign w:val="center"/>
          </w:tcPr>
          <w:p w14:paraId="4B985B68" w14:textId="77777777" w:rsidR="000F7FCC" w:rsidRPr="00E711DC" w:rsidRDefault="000F7FCC" w:rsidP="00C542AE">
            <w:pPr>
              <w:spacing w:after="0" w:line="240" w:lineRule="auto"/>
              <w:jc w:val="center"/>
              <w:rPr>
                <w:b/>
                <w:sz w:val="20"/>
                <w:szCs w:val="20"/>
              </w:rPr>
            </w:pPr>
            <w:r w:rsidRPr="00E711DC">
              <w:rPr>
                <w:b/>
                <w:sz w:val="20"/>
                <w:szCs w:val="20"/>
              </w:rPr>
              <w:t>Parametras</w:t>
            </w:r>
          </w:p>
        </w:tc>
        <w:tc>
          <w:tcPr>
            <w:tcW w:w="5386" w:type="dxa"/>
            <w:tcBorders>
              <w:top w:val="single" w:sz="4" w:space="0" w:color="auto"/>
              <w:left w:val="single" w:sz="4" w:space="0" w:color="auto"/>
              <w:bottom w:val="single" w:sz="4" w:space="0" w:color="auto"/>
              <w:right w:val="single" w:sz="4" w:space="0" w:color="auto"/>
            </w:tcBorders>
            <w:vAlign w:val="center"/>
          </w:tcPr>
          <w:p w14:paraId="2EF7825E" w14:textId="77777777" w:rsidR="000F7FCC" w:rsidRPr="00E711DC" w:rsidRDefault="000F7FCC" w:rsidP="00C542AE">
            <w:pPr>
              <w:spacing w:after="0" w:line="240" w:lineRule="auto"/>
              <w:jc w:val="center"/>
              <w:rPr>
                <w:b/>
                <w:sz w:val="20"/>
                <w:szCs w:val="20"/>
              </w:rPr>
            </w:pPr>
            <w:r w:rsidRPr="00E711DC">
              <w:rPr>
                <w:b/>
                <w:sz w:val="20"/>
                <w:szCs w:val="20"/>
              </w:rPr>
              <w:t>Reikalaujama parametro reikšmė</w:t>
            </w:r>
          </w:p>
        </w:tc>
        <w:tc>
          <w:tcPr>
            <w:tcW w:w="5528" w:type="dxa"/>
            <w:tcBorders>
              <w:top w:val="single" w:sz="4" w:space="0" w:color="auto"/>
              <w:left w:val="single" w:sz="4" w:space="0" w:color="auto"/>
              <w:bottom w:val="single" w:sz="4" w:space="0" w:color="auto"/>
              <w:right w:val="single" w:sz="4" w:space="0" w:color="auto"/>
            </w:tcBorders>
          </w:tcPr>
          <w:p w14:paraId="1373F807" w14:textId="77777777" w:rsidR="002E405F" w:rsidRDefault="000F7FCC" w:rsidP="000F7FCC">
            <w:pPr>
              <w:spacing w:after="0" w:line="240" w:lineRule="auto"/>
              <w:jc w:val="center"/>
              <w:rPr>
                <w:b/>
                <w:bCs/>
                <w:sz w:val="20"/>
                <w:szCs w:val="20"/>
              </w:rPr>
            </w:pPr>
            <w:r w:rsidRPr="000F7FCC">
              <w:rPr>
                <w:b/>
                <w:bCs/>
                <w:sz w:val="20"/>
                <w:szCs w:val="20"/>
              </w:rPr>
              <w:t>Siūlomi techniniai parametrai</w:t>
            </w:r>
          </w:p>
          <w:p w14:paraId="3A0E6618" w14:textId="4086EE62" w:rsidR="000F7FCC" w:rsidRPr="000F7FCC" w:rsidRDefault="000F7FCC" w:rsidP="000F7FCC">
            <w:pPr>
              <w:spacing w:after="0" w:line="240" w:lineRule="auto"/>
              <w:jc w:val="center"/>
              <w:rPr>
                <w:b/>
                <w:bCs/>
                <w:i/>
                <w:iCs/>
                <w:color w:val="EE0000"/>
                <w:sz w:val="18"/>
                <w:szCs w:val="18"/>
              </w:rPr>
            </w:pPr>
            <w:r w:rsidRPr="000F7FCC">
              <w:rPr>
                <w:b/>
                <w:bCs/>
                <w:sz w:val="20"/>
                <w:szCs w:val="20"/>
              </w:rPr>
              <w:t xml:space="preserve"> </w:t>
            </w:r>
            <w:r w:rsidRPr="000F7FCC">
              <w:rPr>
                <w:b/>
                <w:bCs/>
                <w:color w:val="EE0000"/>
                <w:sz w:val="18"/>
                <w:szCs w:val="18"/>
              </w:rPr>
              <w:t>(</w:t>
            </w:r>
            <w:r w:rsidRPr="000F7FCC">
              <w:rPr>
                <w:b/>
                <w:bCs/>
                <w:i/>
                <w:iCs/>
                <w:color w:val="EE0000"/>
                <w:sz w:val="18"/>
                <w:szCs w:val="18"/>
              </w:rPr>
              <w:t>pildo TIEKĖJAS)</w:t>
            </w:r>
          </w:p>
          <w:p w14:paraId="556F8B32" w14:textId="77777777" w:rsidR="000F7FCC" w:rsidRPr="000F7FCC" w:rsidRDefault="000F7FCC" w:rsidP="000F7FCC">
            <w:pPr>
              <w:spacing w:after="0" w:line="240" w:lineRule="auto"/>
              <w:jc w:val="center"/>
              <w:rPr>
                <w:b/>
                <w:bCs/>
                <w:sz w:val="20"/>
                <w:szCs w:val="20"/>
              </w:rPr>
            </w:pPr>
            <w:r w:rsidRPr="000F7FCC">
              <w:rPr>
                <w:b/>
                <w:bCs/>
                <w:sz w:val="20"/>
                <w:szCs w:val="20"/>
              </w:rPr>
              <w:t xml:space="preserve">Privaloma </w:t>
            </w:r>
            <w:r w:rsidRPr="000F7FCC">
              <w:rPr>
                <w:b/>
                <w:bCs/>
                <w:sz w:val="20"/>
                <w:szCs w:val="20"/>
                <w:u w:val="single"/>
              </w:rPr>
              <w:t>išsamiai aprašyti</w:t>
            </w:r>
            <w:r w:rsidRPr="000F7FCC">
              <w:rPr>
                <w:b/>
                <w:bCs/>
                <w:sz w:val="20"/>
                <w:szCs w:val="20"/>
              </w:rPr>
              <w:t xml:space="preserve"> siūlomų prekių technines charakteristikas.</w:t>
            </w:r>
          </w:p>
          <w:p w14:paraId="6EA308A7" w14:textId="458EA326" w:rsidR="000F7FCC" w:rsidRPr="00E711DC" w:rsidRDefault="000F7FCC" w:rsidP="00C542AE">
            <w:pPr>
              <w:spacing w:after="0" w:line="240" w:lineRule="auto"/>
              <w:jc w:val="center"/>
              <w:rPr>
                <w:b/>
                <w:sz w:val="20"/>
                <w:szCs w:val="20"/>
              </w:rPr>
            </w:pPr>
            <w:r w:rsidRPr="000F7FCC">
              <w:rPr>
                <w:b/>
                <w:bCs/>
                <w:i/>
                <w:iCs/>
                <w:sz w:val="20"/>
                <w:szCs w:val="20"/>
              </w:rPr>
              <w:t>Pasiūlymai, kuriuose bus įrašyta Taip/Ne/Atitinka, bus atmesti kaip neatitinkantys reikalavimų.</w:t>
            </w:r>
          </w:p>
        </w:tc>
      </w:tr>
      <w:tr w:rsidR="000F7FCC" w:rsidRPr="00C542AE" w14:paraId="3638D82A" w14:textId="64E7A340" w:rsidTr="002E405F">
        <w:tc>
          <w:tcPr>
            <w:tcW w:w="640" w:type="dxa"/>
            <w:tcBorders>
              <w:top w:val="single" w:sz="4" w:space="0" w:color="auto"/>
              <w:left w:val="single" w:sz="4" w:space="0" w:color="auto"/>
              <w:bottom w:val="single" w:sz="4" w:space="0" w:color="auto"/>
              <w:right w:val="single" w:sz="4" w:space="0" w:color="auto"/>
            </w:tcBorders>
            <w:vAlign w:val="center"/>
          </w:tcPr>
          <w:p w14:paraId="631EB7F4" w14:textId="42A1B57F" w:rsidR="000F7FCC" w:rsidRPr="00E711DC" w:rsidRDefault="000F7FCC" w:rsidP="00C542AE">
            <w:pPr>
              <w:spacing w:after="0" w:line="240" w:lineRule="auto"/>
              <w:jc w:val="center"/>
              <w:rPr>
                <w:b/>
                <w:sz w:val="20"/>
                <w:szCs w:val="20"/>
              </w:rPr>
            </w:pPr>
            <w:r w:rsidRPr="00E711DC">
              <w:rPr>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5A1C6FC2" w14:textId="2DEBA96A" w:rsidR="000F7FCC" w:rsidRPr="001B1F7E" w:rsidRDefault="000F7FCC" w:rsidP="00C542AE">
            <w:pPr>
              <w:spacing w:after="0" w:line="240" w:lineRule="auto"/>
              <w:rPr>
                <w:rFonts w:eastAsia="Times New Roman"/>
                <w:sz w:val="20"/>
                <w:szCs w:val="20"/>
              </w:rPr>
            </w:pPr>
            <w:r w:rsidRPr="001B1F7E">
              <w:rPr>
                <w:rFonts w:eastAsia="Times New Roman"/>
                <w:sz w:val="20"/>
                <w:szCs w:val="20"/>
              </w:rPr>
              <w:t>Minkšta grindų danga su integruotu batutu</w:t>
            </w:r>
          </w:p>
          <w:p w14:paraId="2C840387" w14:textId="3DEACD05" w:rsidR="000F7FCC" w:rsidRPr="00E711DC" w:rsidRDefault="000F7FCC" w:rsidP="00C542AE">
            <w:pPr>
              <w:spacing w:after="0" w:line="240" w:lineRule="auto"/>
              <w:rPr>
                <w:rFonts w:eastAsia="Times New Roman"/>
                <w:sz w:val="20"/>
                <w:szCs w:val="20"/>
              </w:rPr>
            </w:pPr>
          </w:p>
        </w:tc>
        <w:tc>
          <w:tcPr>
            <w:tcW w:w="5386" w:type="dxa"/>
            <w:tcBorders>
              <w:top w:val="single" w:sz="4" w:space="0" w:color="auto"/>
              <w:left w:val="single" w:sz="4" w:space="0" w:color="auto"/>
              <w:bottom w:val="single" w:sz="4" w:space="0" w:color="auto"/>
              <w:right w:val="single" w:sz="4" w:space="0" w:color="auto"/>
            </w:tcBorders>
            <w:vAlign w:val="center"/>
          </w:tcPr>
          <w:p w14:paraId="4C2A0438" w14:textId="4ABCD4AB" w:rsidR="000F7FCC" w:rsidRPr="00B23881" w:rsidRDefault="000F7FCC" w:rsidP="00C542AE">
            <w:pPr>
              <w:spacing w:after="0" w:line="240" w:lineRule="auto"/>
              <w:rPr>
                <w:rFonts w:eastAsia="Times New Roman"/>
                <w:b/>
                <w:bCs/>
                <w:sz w:val="20"/>
                <w:szCs w:val="20"/>
              </w:rPr>
            </w:pPr>
            <w:r w:rsidRPr="00B23881">
              <w:rPr>
                <w:rFonts w:eastAsia="Times New Roman"/>
                <w:b/>
                <w:bCs/>
                <w:sz w:val="20"/>
                <w:szCs w:val="20"/>
              </w:rPr>
              <w:t>Minkšta apsauginė grindų danga:</w:t>
            </w:r>
          </w:p>
          <w:p w14:paraId="343F6C05" w14:textId="2C88DEF9" w:rsidR="000F7FCC" w:rsidRPr="00B23881" w:rsidRDefault="000F7FCC" w:rsidP="00B23881">
            <w:pPr>
              <w:pStyle w:val="Sraopastraipa"/>
              <w:numPr>
                <w:ilvl w:val="0"/>
                <w:numId w:val="20"/>
              </w:numPr>
              <w:spacing w:after="0" w:line="240" w:lineRule="auto"/>
              <w:rPr>
                <w:rFonts w:eastAsia="Times New Roman"/>
                <w:sz w:val="20"/>
                <w:szCs w:val="20"/>
              </w:rPr>
            </w:pPr>
            <w:r w:rsidRPr="00B23881">
              <w:rPr>
                <w:rFonts w:eastAsia="Times New Roman"/>
                <w:sz w:val="20"/>
                <w:szCs w:val="20"/>
              </w:rPr>
              <w:t>padengianti iki 18 m</w:t>
            </w:r>
            <w:r w:rsidRPr="00B23881">
              <w:rPr>
                <w:rFonts w:eastAsia="Times New Roman"/>
                <w:sz w:val="20"/>
                <w:szCs w:val="20"/>
                <w:vertAlign w:val="superscript"/>
              </w:rPr>
              <w:t xml:space="preserve">2 </w:t>
            </w:r>
            <w:r w:rsidRPr="00B23881">
              <w:rPr>
                <w:rFonts w:eastAsia="Times New Roman"/>
                <w:sz w:val="20"/>
                <w:szCs w:val="20"/>
              </w:rPr>
              <w:t>grindų ploto, kartu su į ją integruotu batutu;</w:t>
            </w:r>
          </w:p>
          <w:p w14:paraId="50417275" w14:textId="24325264" w:rsidR="000F7FCC" w:rsidRPr="00B23881" w:rsidRDefault="000F7FCC" w:rsidP="00B23881">
            <w:pPr>
              <w:pStyle w:val="Sraopastraipa"/>
              <w:numPr>
                <w:ilvl w:val="0"/>
                <w:numId w:val="20"/>
              </w:numPr>
              <w:spacing w:after="0" w:line="240" w:lineRule="auto"/>
              <w:rPr>
                <w:rFonts w:eastAsia="Times New Roman"/>
                <w:sz w:val="20"/>
                <w:szCs w:val="20"/>
              </w:rPr>
            </w:pPr>
            <w:r w:rsidRPr="00B23881">
              <w:rPr>
                <w:rFonts w:eastAsia="Times New Roman"/>
                <w:sz w:val="20"/>
                <w:szCs w:val="20"/>
              </w:rPr>
              <w:t>dangos storis ne mažiau kaip 10cm;</w:t>
            </w:r>
          </w:p>
          <w:p w14:paraId="7168D2C2" w14:textId="5BAC3017" w:rsidR="000F7FCC" w:rsidRPr="00B23881" w:rsidRDefault="000F7FCC" w:rsidP="00B23881">
            <w:pPr>
              <w:pStyle w:val="Sraopastraipa"/>
              <w:numPr>
                <w:ilvl w:val="0"/>
                <w:numId w:val="20"/>
              </w:numPr>
              <w:spacing w:after="0" w:line="240" w:lineRule="auto"/>
              <w:rPr>
                <w:rFonts w:eastAsia="Times New Roman"/>
                <w:sz w:val="20"/>
                <w:szCs w:val="20"/>
              </w:rPr>
            </w:pPr>
            <w:r w:rsidRPr="00B23881">
              <w:rPr>
                <w:rFonts w:eastAsia="Times New Roman"/>
                <w:sz w:val="20"/>
                <w:szCs w:val="20"/>
              </w:rPr>
              <w:t>danga pagaminta iš saugaus poliuretano putplasčio, kurio tankis ne mažesnis kaip 38kg/m</w:t>
            </w:r>
            <w:r w:rsidRPr="00B23881">
              <w:rPr>
                <w:rFonts w:eastAsia="Times New Roman"/>
                <w:sz w:val="20"/>
                <w:szCs w:val="20"/>
                <w:vertAlign w:val="superscript"/>
              </w:rPr>
              <w:t>3</w:t>
            </w:r>
            <w:r w:rsidRPr="00B23881">
              <w:rPr>
                <w:rFonts w:eastAsia="Times New Roman"/>
                <w:sz w:val="20"/>
                <w:szCs w:val="20"/>
              </w:rPr>
              <w:t xml:space="preserve">; </w:t>
            </w:r>
          </w:p>
          <w:p w14:paraId="5BCA8062" w14:textId="4F0B6D76" w:rsidR="000F7FCC" w:rsidRPr="00B23881" w:rsidRDefault="000F7FCC" w:rsidP="00B23881">
            <w:pPr>
              <w:pStyle w:val="Sraopastraipa"/>
              <w:numPr>
                <w:ilvl w:val="0"/>
                <w:numId w:val="20"/>
              </w:numPr>
              <w:spacing w:after="0" w:line="240" w:lineRule="auto"/>
              <w:rPr>
                <w:sz w:val="20"/>
                <w:szCs w:val="20"/>
              </w:rPr>
            </w:pPr>
            <w:r w:rsidRPr="00B23881">
              <w:rPr>
                <w:rFonts w:eastAsia="Times New Roman"/>
                <w:sz w:val="20"/>
                <w:szCs w:val="20"/>
              </w:rPr>
              <w:lastRenderedPageBreak/>
              <w:t xml:space="preserve">dangos paviršiaus medžiaga – vinilas ar lygiavertė, </w:t>
            </w:r>
            <w:r w:rsidRPr="00B23881">
              <w:rPr>
                <w:sz w:val="20"/>
                <w:szCs w:val="20"/>
              </w:rPr>
              <w:t>be ftalatų, be latekso, nedegi, galima pasirinkti iš ne mažiau kaip 13 spalvų;</w:t>
            </w:r>
          </w:p>
          <w:p w14:paraId="3DC6B9E1" w14:textId="37B76D93" w:rsidR="000F7FCC" w:rsidRPr="00B23881" w:rsidRDefault="000F7FCC" w:rsidP="00B23881">
            <w:pPr>
              <w:pStyle w:val="Sraopastraipa"/>
              <w:numPr>
                <w:ilvl w:val="0"/>
                <w:numId w:val="20"/>
              </w:numPr>
              <w:spacing w:after="0" w:line="240" w:lineRule="auto"/>
              <w:rPr>
                <w:rFonts w:eastAsia="Times New Roman"/>
                <w:sz w:val="20"/>
                <w:szCs w:val="20"/>
              </w:rPr>
            </w:pPr>
            <w:r w:rsidRPr="00B23881">
              <w:rPr>
                <w:rFonts w:eastAsia="Times New Roman"/>
                <w:sz w:val="20"/>
                <w:szCs w:val="20"/>
              </w:rPr>
              <w:t>į grindų dangą integruotas batutas:</w:t>
            </w:r>
          </w:p>
          <w:p w14:paraId="37905F32" w14:textId="488E1D80" w:rsidR="000F7FCC" w:rsidRPr="00E711DC" w:rsidRDefault="000F7FCC" w:rsidP="00C542AE">
            <w:pPr>
              <w:spacing w:after="0" w:line="240" w:lineRule="auto"/>
              <w:rPr>
                <w:rFonts w:eastAsia="Times New Roman"/>
                <w:sz w:val="20"/>
                <w:szCs w:val="20"/>
              </w:rPr>
            </w:pPr>
            <w:r w:rsidRPr="00E711DC">
              <w:rPr>
                <w:rFonts w:eastAsia="Times New Roman"/>
                <w:sz w:val="20"/>
                <w:szCs w:val="20"/>
              </w:rPr>
              <w:t>145x145 +/-5cm, aukštis 45 +/-5cm.</w:t>
            </w:r>
          </w:p>
        </w:tc>
        <w:tc>
          <w:tcPr>
            <w:tcW w:w="5528" w:type="dxa"/>
            <w:tcBorders>
              <w:top w:val="single" w:sz="4" w:space="0" w:color="auto"/>
              <w:left w:val="single" w:sz="4" w:space="0" w:color="auto"/>
              <w:bottom w:val="single" w:sz="4" w:space="0" w:color="auto"/>
              <w:right w:val="single" w:sz="4" w:space="0" w:color="auto"/>
            </w:tcBorders>
          </w:tcPr>
          <w:p w14:paraId="256EC563" w14:textId="77777777" w:rsidR="000F7FCC" w:rsidRPr="00E711DC" w:rsidRDefault="000F7FCC" w:rsidP="00C542AE">
            <w:pPr>
              <w:spacing w:after="0" w:line="240" w:lineRule="auto"/>
              <w:rPr>
                <w:rFonts w:eastAsia="Times New Roman"/>
                <w:sz w:val="20"/>
                <w:szCs w:val="20"/>
              </w:rPr>
            </w:pPr>
          </w:p>
        </w:tc>
      </w:tr>
      <w:tr w:rsidR="000F7FCC" w:rsidRPr="009C27F0" w14:paraId="63933389" w14:textId="2D2BFB55" w:rsidTr="002E405F">
        <w:tc>
          <w:tcPr>
            <w:tcW w:w="640" w:type="dxa"/>
            <w:tcBorders>
              <w:top w:val="single" w:sz="4" w:space="0" w:color="auto"/>
              <w:left w:val="single" w:sz="4" w:space="0" w:color="auto"/>
              <w:bottom w:val="single" w:sz="4" w:space="0" w:color="auto"/>
              <w:right w:val="single" w:sz="4" w:space="0" w:color="auto"/>
            </w:tcBorders>
            <w:vAlign w:val="center"/>
          </w:tcPr>
          <w:p w14:paraId="4A4E9827" w14:textId="6F2FA937" w:rsidR="000F7FCC" w:rsidRPr="00574E64" w:rsidRDefault="000F7FCC" w:rsidP="00574E64">
            <w:pPr>
              <w:spacing w:after="0" w:line="240" w:lineRule="auto"/>
              <w:rPr>
                <w:b/>
                <w:sz w:val="20"/>
                <w:szCs w:val="20"/>
              </w:rPr>
            </w:pPr>
            <w:r w:rsidRPr="00574E64">
              <w:rPr>
                <w:b/>
                <w:sz w:val="20"/>
                <w:szCs w:val="20"/>
              </w:rPr>
              <w:t>2.</w:t>
            </w:r>
          </w:p>
        </w:tc>
        <w:tc>
          <w:tcPr>
            <w:tcW w:w="2835" w:type="dxa"/>
            <w:tcBorders>
              <w:top w:val="single" w:sz="4" w:space="0" w:color="auto"/>
              <w:left w:val="single" w:sz="4" w:space="0" w:color="auto"/>
              <w:bottom w:val="single" w:sz="4" w:space="0" w:color="auto"/>
              <w:right w:val="single" w:sz="4" w:space="0" w:color="auto"/>
            </w:tcBorders>
            <w:vAlign w:val="center"/>
          </w:tcPr>
          <w:p w14:paraId="212D0B74" w14:textId="533C2CB7" w:rsidR="000F7FCC" w:rsidRPr="00E711DC" w:rsidRDefault="000F7FCC" w:rsidP="001D49A0">
            <w:pPr>
              <w:spacing w:after="0"/>
              <w:rPr>
                <w:rFonts w:eastAsia="Times New Roman"/>
                <w:sz w:val="20"/>
                <w:szCs w:val="20"/>
              </w:rPr>
            </w:pPr>
            <w:r w:rsidRPr="00E711DC">
              <w:rPr>
                <w:rFonts w:eastAsia="Times New Roman"/>
                <w:sz w:val="20"/>
                <w:szCs w:val="20"/>
              </w:rPr>
              <w:t>Minkšta apsauginė sienų danga</w:t>
            </w:r>
          </w:p>
          <w:p w14:paraId="442FDA6C" w14:textId="77777777" w:rsidR="000F7FCC" w:rsidRPr="00E711DC" w:rsidRDefault="000F7FCC" w:rsidP="001D49A0">
            <w:pPr>
              <w:spacing w:after="0"/>
              <w:rPr>
                <w:rFonts w:eastAsia="Times New Roman"/>
                <w:sz w:val="20"/>
                <w:szCs w:val="20"/>
              </w:rPr>
            </w:pPr>
          </w:p>
        </w:tc>
        <w:tc>
          <w:tcPr>
            <w:tcW w:w="5386" w:type="dxa"/>
            <w:tcBorders>
              <w:top w:val="single" w:sz="4" w:space="0" w:color="auto"/>
              <w:left w:val="single" w:sz="4" w:space="0" w:color="auto"/>
              <w:bottom w:val="single" w:sz="4" w:space="0" w:color="auto"/>
              <w:right w:val="single" w:sz="4" w:space="0" w:color="auto"/>
            </w:tcBorders>
            <w:vAlign w:val="center"/>
          </w:tcPr>
          <w:p w14:paraId="098E77DC" w14:textId="60CA500D" w:rsidR="000F7FCC" w:rsidRPr="00574E64" w:rsidRDefault="000F7FCC" w:rsidP="00574E64">
            <w:pPr>
              <w:pStyle w:val="Sraopastraipa"/>
              <w:numPr>
                <w:ilvl w:val="0"/>
                <w:numId w:val="21"/>
              </w:numPr>
              <w:spacing w:after="0"/>
              <w:rPr>
                <w:rFonts w:eastAsia="Times New Roman"/>
                <w:sz w:val="20"/>
                <w:szCs w:val="20"/>
              </w:rPr>
            </w:pPr>
            <w:r w:rsidRPr="00574E64">
              <w:rPr>
                <w:rFonts w:eastAsia="Times New Roman"/>
                <w:sz w:val="20"/>
                <w:szCs w:val="20"/>
              </w:rPr>
              <w:t xml:space="preserve">Dengiamos sienos iki 10m, dangos aukštis ne mažiau kaip 2m, kur leidžia lubų aukštis, dangos storis ne mažiau kaip 10cm; danga pagaminta iš saugaus poliuretano putplasčio, </w:t>
            </w:r>
          </w:p>
          <w:p w14:paraId="7ADB3B4B" w14:textId="07ADBCCE" w:rsidR="000F7FCC" w:rsidRPr="00574E64" w:rsidRDefault="000F7FCC" w:rsidP="00574E64">
            <w:pPr>
              <w:pStyle w:val="Sraopastraipa"/>
              <w:numPr>
                <w:ilvl w:val="0"/>
                <w:numId w:val="21"/>
              </w:numPr>
              <w:spacing w:after="0"/>
              <w:rPr>
                <w:rFonts w:eastAsia="Times New Roman"/>
                <w:sz w:val="20"/>
                <w:szCs w:val="20"/>
              </w:rPr>
            </w:pPr>
            <w:r w:rsidRPr="00574E64">
              <w:rPr>
                <w:rFonts w:eastAsia="Times New Roman"/>
                <w:sz w:val="20"/>
                <w:szCs w:val="20"/>
              </w:rPr>
              <w:t xml:space="preserve">dangos paviršiaus medžiaga – vinilas ar lygiavertė, </w:t>
            </w:r>
            <w:r w:rsidRPr="00574E64">
              <w:rPr>
                <w:sz w:val="20"/>
                <w:szCs w:val="20"/>
              </w:rPr>
              <w:t>be ftalatų, be latekso, nedegi, galima pasirinkti iš ne mažiau kaip 13 spalvų.</w:t>
            </w:r>
          </w:p>
        </w:tc>
        <w:tc>
          <w:tcPr>
            <w:tcW w:w="5528" w:type="dxa"/>
            <w:tcBorders>
              <w:top w:val="single" w:sz="4" w:space="0" w:color="auto"/>
              <w:left w:val="single" w:sz="4" w:space="0" w:color="auto"/>
              <w:bottom w:val="single" w:sz="4" w:space="0" w:color="auto"/>
              <w:right w:val="single" w:sz="4" w:space="0" w:color="auto"/>
            </w:tcBorders>
          </w:tcPr>
          <w:p w14:paraId="0B55BBC2" w14:textId="77777777" w:rsidR="000F7FCC" w:rsidRPr="00E711DC" w:rsidRDefault="000F7FCC" w:rsidP="00D247B1">
            <w:pPr>
              <w:spacing w:after="0"/>
              <w:rPr>
                <w:rFonts w:eastAsia="Times New Roman"/>
                <w:sz w:val="20"/>
                <w:szCs w:val="20"/>
              </w:rPr>
            </w:pPr>
          </w:p>
        </w:tc>
      </w:tr>
      <w:tr w:rsidR="000F7FCC" w:rsidRPr="009C27F0" w14:paraId="2A088786" w14:textId="71542D39" w:rsidTr="002E405F">
        <w:tc>
          <w:tcPr>
            <w:tcW w:w="640" w:type="dxa"/>
            <w:tcBorders>
              <w:top w:val="single" w:sz="4" w:space="0" w:color="auto"/>
              <w:left w:val="single" w:sz="4" w:space="0" w:color="auto"/>
              <w:bottom w:val="single" w:sz="4" w:space="0" w:color="auto"/>
              <w:right w:val="single" w:sz="4" w:space="0" w:color="auto"/>
            </w:tcBorders>
            <w:vAlign w:val="center"/>
          </w:tcPr>
          <w:p w14:paraId="5BEA653A" w14:textId="29BD7004" w:rsidR="000F7FCC" w:rsidRPr="00574E64" w:rsidRDefault="000F7FCC" w:rsidP="00574E64">
            <w:pPr>
              <w:spacing w:after="0" w:line="240" w:lineRule="auto"/>
              <w:rPr>
                <w:b/>
                <w:sz w:val="20"/>
                <w:szCs w:val="20"/>
              </w:rPr>
            </w:pPr>
            <w:r w:rsidRPr="00574E64">
              <w:rPr>
                <w:b/>
                <w:sz w:val="20"/>
                <w:szCs w:val="20"/>
              </w:rPr>
              <w:t>3.</w:t>
            </w:r>
          </w:p>
        </w:tc>
        <w:tc>
          <w:tcPr>
            <w:tcW w:w="2835" w:type="dxa"/>
            <w:tcBorders>
              <w:top w:val="single" w:sz="4" w:space="0" w:color="auto"/>
              <w:left w:val="single" w:sz="4" w:space="0" w:color="auto"/>
              <w:bottom w:val="single" w:sz="4" w:space="0" w:color="auto"/>
              <w:right w:val="single" w:sz="4" w:space="0" w:color="auto"/>
            </w:tcBorders>
            <w:vAlign w:val="center"/>
          </w:tcPr>
          <w:p w14:paraId="4A3A50BD" w14:textId="1B8300D4" w:rsidR="000F7FCC" w:rsidRPr="00E711DC" w:rsidRDefault="000F7FCC" w:rsidP="001D49A0">
            <w:pPr>
              <w:spacing w:after="0"/>
              <w:rPr>
                <w:rFonts w:eastAsia="Times New Roman"/>
                <w:sz w:val="20"/>
                <w:szCs w:val="20"/>
              </w:rPr>
            </w:pPr>
            <w:r w:rsidRPr="00E711DC">
              <w:rPr>
                <w:rFonts w:eastAsia="Times New Roman"/>
                <w:sz w:val="20"/>
                <w:szCs w:val="20"/>
              </w:rPr>
              <w:t>Bokso kriaušės komplektas</w:t>
            </w:r>
          </w:p>
        </w:tc>
        <w:tc>
          <w:tcPr>
            <w:tcW w:w="5386" w:type="dxa"/>
            <w:tcBorders>
              <w:top w:val="single" w:sz="4" w:space="0" w:color="auto"/>
              <w:left w:val="single" w:sz="4" w:space="0" w:color="auto"/>
              <w:bottom w:val="single" w:sz="4" w:space="0" w:color="auto"/>
              <w:right w:val="single" w:sz="4" w:space="0" w:color="auto"/>
            </w:tcBorders>
            <w:vAlign w:val="center"/>
          </w:tcPr>
          <w:p w14:paraId="06754BA1" w14:textId="767640C2" w:rsidR="000F7FCC" w:rsidRPr="00FD361C" w:rsidRDefault="000F7FCC" w:rsidP="00C423C5">
            <w:pPr>
              <w:pStyle w:val="Sraopastraipa"/>
              <w:numPr>
                <w:ilvl w:val="0"/>
                <w:numId w:val="22"/>
              </w:numPr>
              <w:spacing w:after="0"/>
              <w:rPr>
                <w:rFonts w:eastAsia="Times New Roman"/>
                <w:sz w:val="20"/>
                <w:szCs w:val="20"/>
              </w:rPr>
            </w:pPr>
            <w:r w:rsidRPr="00FD361C">
              <w:rPr>
                <w:rFonts w:eastAsia="Times New Roman"/>
                <w:sz w:val="20"/>
                <w:szCs w:val="20"/>
              </w:rPr>
              <w:t>bokso kriaušė tvirtinama į lubas</w:t>
            </w:r>
            <w:r w:rsidR="00FD361C">
              <w:rPr>
                <w:rFonts w:eastAsia="Times New Roman"/>
                <w:sz w:val="20"/>
                <w:szCs w:val="20"/>
              </w:rPr>
              <w:t xml:space="preserve"> </w:t>
            </w:r>
            <w:r w:rsidRPr="00FD361C">
              <w:rPr>
                <w:rFonts w:eastAsia="Times New Roman"/>
                <w:sz w:val="20"/>
                <w:szCs w:val="20"/>
              </w:rPr>
              <w:t xml:space="preserve">su vieno taško pakabinimo besisukančiu laikikliu, Ø30 +/-2cm, ilgis 150 +/-5cm; danga sustiprinto vinilo, be ftalatų, be latekso, </w:t>
            </w:r>
            <w:r w:rsidRPr="00FD361C">
              <w:rPr>
                <w:sz w:val="20"/>
                <w:szCs w:val="20"/>
              </w:rPr>
              <w:t xml:space="preserve">nedegi, </w:t>
            </w:r>
            <w:r w:rsidRPr="00FD361C">
              <w:rPr>
                <w:rFonts w:eastAsia="Times New Roman"/>
                <w:sz w:val="20"/>
                <w:szCs w:val="20"/>
              </w:rPr>
              <w:t>pasirinkimas iš ne mažiau kaip 19 spalvų;</w:t>
            </w:r>
          </w:p>
          <w:p w14:paraId="7B4A868E" w14:textId="590BCC58" w:rsidR="000F7FCC" w:rsidRPr="00FD361C" w:rsidRDefault="000F7FCC" w:rsidP="00FD361C">
            <w:pPr>
              <w:pStyle w:val="Sraopastraipa"/>
              <w:numPr>
                <w:ilvl w:val="0"/>
                <w:numId w:val="22"/>
              </w:numPr>
              <w:spacing w:after="0"/>
              <w:rPr>
                <w:rFonts w:eastAsia="Times New Roman"/>
                <w:sz w:val="20"/>
                <w:szCs w:val="20"/>
              </w:rPr>
            </w:pPr>
            <w:r w:rsidRPr="00FD361C">
              <w:rPr>
                <w:rFonts w:eastAsia="Times New Roman"/>
                <w:sz w:val="20"/>
                <w:szCs w:val="20"/>
              </w:rPr>
              <w:t>bokso pirštinės – 3 poros, skirtingų dydžių;</w:t>
            </w:r>
          </w:p>
          <w:p w14:paraId="2457D825" w14:textId="01CF407D" w:rsidR="000F7FCC" w:rsidRPr="00E711DC" w:rsidRDefault="000F7FCC" w:rsidP="00C423C5">
            <w:pPr>
              <w:spacing w:after="0"/>
              <w:rPr>
                <w:rFonts w:eastAsia="Times New Roman"/>
                <w:sz w:val="20"/>
                <w:szCs w:val="20"/>
              </w:rPr>
            </w:pPr>
            <w:r w:rsidRPr="00E711DC">
              <w:rPr>
                <w:rFonts w:eastAsia="Times New Roman"/>
                <w:sz w:val="20"/>
                <w:szCs w:val="20"/>
              </w:rPr>
              <w:t>anatomiškai išlenktos, patogiai užmaunamos ir numaunamos;</w:t>
            </w:r>
          </w:p>
          <w:p w14:paraId="3A38475D" w14:textId="2BA77598" w:rsidR="000F7FCC" w:rsidRPr="00E711DC" w:rsidRDefault="000F7FCC" w:rsidP="001D49A0">
            <w:pPr>
              <w:spacing w:after="0"/>
              <w:rPr>
                <w:rFonts w:eastAsia="Times New Roman"/>
                <w:sz w:val="20"/>
                <w:szCs w:val="20"/>
              </w:rPr>
            </w:pPr>
            <w:r w:rsidRPr="00E711DC">
              <w:rPr>
                <w:rFonts w:eastAsia="Times New Roman"/>
                <w:sz w:val="20"/>
                <w:szCs w:val="20"/>
              </w:rPr>
              <w:t>išorinis poliuretano sluoksnis apsaugantis nuo dilimo; putplasčio poliuretano apsauginės putos; pailginta riešo apsauga</w:t>
            </w:r>
            <w:r w:rsidR="00B27569">
              <w:rPr>
                <w:rFonts w:eastAsia="Times New Roman"/>
                <w:sz w:val="20"/>
                <w:szCs w:val="20"/>
              </w:rPr>
              <w:t>.</w:t>
            </w:r>
          </w:p>
        </w:tc>
        <w:tc>
          <w:tcPr>
            <w:tcW w:w="5528" w:type="dxa"/>
            <w:tcBorders>
              <w:top w:val="single" w:sz="4" w:space="0" w:color="auto"/>
              <w:left w:val="single" w:sz="4" w:space="0" w:color="auto"/>
              <w:bottom w:val="single" w:sz="4" w:space="0" w:color="auto"/>
              <w:right w:val="single" w:sz="4" w:space="0" w:color="auto"/>
            </w:tcBorders>
          </w:tcPr>
          <w:p w14:paraId="4557DDD7" w14:textId="77777777" w:rsidR="000F7FCC" w:rsidRPr="00E711DC" w:rsidRDefault="000F7FCC" w:rsidP="00C423C5">
            <w:pPr>
              <w:spacing w:after="0"/>
              <w:rPr>
                <w:rFonts w:eastAsia="Times New Roman"/>
                <w:sz w:val="20"/>
                <w:szCs w:val="20"/>
              </w:rPr>
            </w:pPr>
          </w:p>
        </w:tc>
      </w:tr>
      <w:tr w:rsidR="000F7FCC" w:rsidRPr="009C27F0" w14:paraId="44C7C696" w14:textId="71652A81" w:rsidTr="002E405F">
        <w:tc>
          <w:tcPr>
            <w:tcW w:w="640" w:type="dxa"/>
            <w:tcBorders>
              <w:top w:val="single" w:sz="4" w:space="0" w:color="auto"/>
              <w:left w:val="single" w:sz="4" w:space="0" w:color="auto"/>
              <w:bottom w:val="single" w:sz="4" w:space="0" w:color="auto"/>
              <w:right w:val="single" w:sz="4" w:space="0" w:color="auto"/>
            </w:tcBorders>
            <w:vAlign w:val="center"/>
          </w:tcPr>
          <w:p w14:paraId="5B898800" w14:textId="1D1B4135" w:rsidR="000F7FCC" w:rsidRPr="00574E64" w:rsidRDefault="000F7FCC" w:rsidP="00574E64">
            <w:pPr>
              <w:spacing w:after="0" w:line="240" w:lineRule="auto"/>
              <w:rPr>
                <w:b/>
                <w:sz w:val="20"/>
                <w:szCs w:val="20"/>
              </w:rPr>
            </w:pPr>
            <w:r w:rsidRPr="00574E64">
              <w:rPr>
                <w:b/>
                <w:sz w:val="20"/>
                <w:szCs w:val="20"/>
              </w:rPr>
              <w:t>4.</w:t>
            </w:r>
          </w:p>
        </w:tc>
        <w:tc>
          <w:tcPr>
            <w:tcW w:w="2835" w:type="dxa"/>
            <w:tcBorders>
              <w:top w:val="single" w:sz="4" w:space="0" w:color="auto"/>
              <w:left w:val="single" w:sz="4" w:space="0" w:color="auto"/>
              <w:bottom w:val="single" w:sz="4" w:space="0" w:color="auto"/>
              <w:right w:val="single" w:sz="4" w:space="0" w:color="auto"/>
            </w:tcBorders>
            <w:vAlign w:val="center"/>
          </w:tcPr>
          <w:p w14:paraId="46335732" w14:textId="5FE8FBF5" w:rsidR="000F7FCC" w:rsidRPr="00E711DC" w:rsidRDefault="000F7FCC" w:rsidP="00C542AE">
            <w:pPr>
              <w:spacing w:after="0" w:line="240" w:lineRule="auto"/>
              <w:rPr>
                <w:rFonts w:eastAsia="Times New Roman"/>
                <w:sz w:val="20"/>
                <w:szCs w:val="20"/>
              </w:rPr>
            </w:pPr>
            <w:r w:rsidRPr="00E711DC">
              <w:rPr>
                <w:rFonts w:eastAsia="Times New Roman"/>
                <w:sz w:val="20"/>
                <w:szCs w:val="20"/>
              </w:rPr>
              <w:t>Sūpynės - kokonas</w:t>
            </w:r>
          </w:p>
        </w:tc>
        <w:tc>
          <w:tcPr>
            <w:tcW w:w="5386" w:type="dxa"/>
            <w:tcBorders>
              <w:top w:val="single" w:sz="4" w:space="0" w:color="auto"/>
              <w:left w:val="single" w:sz="4" w:space="0" w:color="auto"/>
              <w:bottom w:val="single" w:sz="4" w:space="0" w:color="auto"/>
              <w:right w:val="single" w:sz="4" w:space="0" w:color="auto"/>
            </w:tcBorders>
            <w:vAlign w:val="center"/>
          </w:tcPr>
          <w:p w14:paraId="711F9AB7" w14:textId="1223E9AE" w:rsidR="000F7FCC" w:rsidRPr="00FE5B4D" w:rsidRDefault="000F7FCC" w:rsidP="00FE5B4D">
            <w:pPr>
              <w:pStyle w:val="Sraopastraipa"/>
              <w:numPr>
                <w:ilvl w:val="0"/>
                <w:numId w:val="23"/>
              </w:numPr>
              <w:spacing w:after="0" w:line="240" w:lineRule="auto"/>
              <w:rPr>
                <w:rFonts w:eastAsia="Times New Roman"/>
                <w:sz w:val="20"/>
                <w:szCs w:val="20"/>
              </w:rPr>
            </w:pPr>
            <w:r w:rsidRPr="00FE5B4D">
              <w:rPr>
                <w:rFonts w:eastAsia="Times New Roman"/>
                <w:sz w:val="20"/>
                <w:szCs w:val="20"/>
              </w:rPr>
              <w:t xml:space="preserve">Su vieno taško fiksacija į lubas, fiksacijos sistema leidžia suptis ir suktis apie savo ašį; </w:t>
            </w:r>
          </w:p>
          <w:p w14:paraId="7F41C922" w14:textId="12E0874E" w:rsidR="000F7FCC" w:rsidRPr="00FE5B4D" w:rsidRDefault="000F7FCC" w:rsidP="00FE5B4D">
            <w:pPr>
              <w:pStyle w:val="Sraopastraipa"/>
              <w:numPr>
                <w:ilvl w:val="0"/>
                <w:numId w:val="23"/>
              </w:numPr>
              <w:spacing w:after="0" w:line="240" w:lineRule="auto"/>
              <w:rPr>
                <w:rFonts w:eastAsia="Times New Roman"/>
                <w:sz w:val="20"/>
                <w:szCs w:val="20"/>
              </w:rPr>
            </w:pPr>
            <w:r w:rsidRPr="00FE5B4D">
              <w:rPr>
                <w:rFonts w:eastAsia="Times New Roman"/>
                <w:sz w:val="20"/>
                <w:szCs w:val="20"/>
              </w:rPr>
              <w:t>paminkštintas kraštas;</w:t>
            </w:r>
          </w:p>
          <w:p w14:paraId="61B48777" w14:textId="3A09B9E3" w:rsidR="000F7FCC" w:rsidRPr="00FE5B4D" w:rsidRDefault="000F7FCC" w:rsidP="00FE5B4D">
            <w:pPr>
              <w:pStyle w:val="Sraopastraipa"/>
              <w:numPr>
                <w:ilvl w:val="0"/>
                <w:numId w:val="23"/>
              </w:numPr>
              <w:spacing w:after="0" w:line="240" w:lineRule="auto"/>
              <w:rPr>
                <w:rFonts w:eastAsia="Times New Roman"/>
                <w:sz w:val="20"/>
                <w:szCs w:val="20"/>
              </w:rPr>
            </w:pPr>
            <w:r w:rsidRPr="00FE5B4D">
              <w:rPr>
                <w:rFonts w:eastAsia="Times New Roman"/>
                <w:sz w:val="20"/>
                <w:szCs w:val="20"/>
              </w:rPr>
              <w:t>su pagalvėle;</w:t>
            </w:r>
          </w:p>
          <w:p w14:paraId="379AB9E1" w14:textId="2CE1F8F2" w:rsidR="000F7FCC" w:rsidRPr="00FE5B4D" w:rsidRDefault="000F7FCC" w:rsidP="00FE5B4D">
            <w:pPr>
              <w:pStyle w:val="Sraopastraipa"/>
              <w:numPr>
                <w:ilvl w:val="0"/>
                <w:numId w:val="23"/>
              </w:numPr>
              <w:spacing w:after="0" w:line="240" w:lineRule="auto"/>
              <w:rPr>
                <w:rFonts w:eastAsia="Times New Roman"/>
                <w:sz w:val="20"/>
                <w:szCs w:val="20"/>
              </w:rPr>
            </w:pPr>
            <w:r w:rsidRPr="00FE5B4D">
              <w:rPr>
                <w:rFonts w:eastAsia="Times New Roman"/>
                <w:sz w:val="20"/>
                <w:szCs w:val="20"/>
              </w:rPr>
              <w:t>medžiaga - 100 % medvilnė, skalbiama;</w:t>
            </w:r>
          </w:p>
          <w:p w14:paraId="5C788113" w14:textId="560203ED" w:rsidR="000F7FCC" w:rsidRPr="00FE5B4D" w:rsidRDefault="000F7FCC" w:rsidP="00FE5B4D">
            <w:pPr>
              <w:pStyle w:val="Sraopastraipa"/>
              <w:numPr>
                <w:ilvl w:val="0"/>
                <w:numId w:val="23"/>
              </w:numPr>
              <w:spacing w:after="0" w:line="240" w:lineRule="auto"/>
              <w:rPr>
                <w:rFonts w:eastAsia="Times New Roman"/>
                <w:sz w:val="20"/>
                <w:szCs w:val="20"/>
              </w:rPr>
            </w:pPr>
            <w:r w:rsidRPr="00FE5B4D">
              <w:rPr>
                <w:rFonts w:eastAsia="Times New Roman"/>
                <w:sz w:val="20"/>
                <w:szCs w:val="20"/>
              </w:rPr>
              <w:t>matmenys: Ø 70 x 150 cm;</w:t>
            </w:r>
          </w:p>
          <w:p w14:paraId="3AA4E1EC" w14:textId="094E5C6E" w:rsidR="000F7FCC" w:rsidRPr="00FE5B4D" w:rsidRDefault="000F7FCC" w:rsidP="00FE5B4D">
            <w:pPr>
              <w:pStyle w:val="Sraopastraipa"/>
              <w:numPr>
                <w:ilvl w:val="0"/>
                <w:numId w:val="23"/>
              </w:numPr>
              <w:spacing w:after="0" w:line="240" w:lineRule="auto"/>
              <w:rPr>
                <w:rFonts w:eastAsia="Times New Roman"/>
                <w:b/>
                <w:bCs/>
                <w:sz w:val="20"/>
                <w:szCs w:val="20"/>
              </w:rPr>
            </w:pPr>
            <w:r w:rsidRPr="00FE5B4D">
              <w:rPr>
                <w:rFonts w:eastAsia="Times New Roman"/>
                <w:sz w:val="20"/>
                <w:szCs w:val="20"/>
              </w:rPr>
              <w:t>max apkrova 80 kg.</w:t>
            </w:r>
          </w:p>
        </w:tc>
        <w:tc>
          <w:tcPr>
            <w:tcW w:w="5528" w:type="dxa"/>
            <w:tcBorders>
              <w:top w:val="single" w:sz="4" w:space="0" w:color="auto"/>
              <w:left w:val="single" w:sz="4" w:space="0" w:color="auto"/>
              <w:bottom w:val="single" w:sz="4" w:space="0" w:color="auto"/>
              <w:right w:val="single" w:sz="4" w:space="0" w:color="auto"/>
            </w:tcBorders>
          </w:tcPr>
          <w:p w14:paraId="511C9A70" w14:textId="77777777" w:rsidR="000F7FCC" w:rsidRPr="00E711DC" w:rsidRDefault="000F7FCC" w:rsidP="00C542AE">
            <w:pPr>
              <w:spacing w:after="0" w:line="240" w:lineRule="auto"/>
              <w:rPr>
                <w:rFonts w:eastAsia="Times New Roman"/>
                <w:sz w:val="20"/>
                <w:szCs w:val="20"/>
              </w:rPr>
            </w:pPr>
          </w:p>
        </w:tc>
      </w:tr>
      <w:tr w:rsidR="000F7FCC" w:rsidRPr="009C27F0" w14:paraId="00A128E3" w14:textId="252E900F" w:rsidTr="002E405F">
        <w:tc>
          <w:tcPr>
            <w:tcW w:w="640" w:type="dxa"/>
            <w:tcBorders>
              <w:top w:val="single" w:sz="4" w:space="0" w:color="auto"/>
              <w:left w:val="single" w:sz="4" w:space="0" w:color="auto"/>
              <w:bottom w:val="single" w:sz="4" w:space="0" w:color="auto"/>
              <w:right w:val="single" w:sz="4" w:space="0" w:color="auto"/>
            </w:tcBorders>
            <w:vAlign w:val="center"/>
          </w:tcPr>
          <w:p w14:paraId="059490D6" w14:textId="57BDF655" w:rsidR="000F7FCC" w:rsidRPr="00574E64" w:rsidRDefault="000F7FCC" w:rsidP="00574E64">
            <w:pPr>
              <w:spacing w:after="0" w:line="240" w:lineRule="auto"/>
              <w:rPr>
                <w:b/>
                <w:sz w:val="20"/>
                <w:szCs w:val="20"/>
              </w:rPr>
            </w:pPr>
            <w:r w:rsidRPr="00574E64">
              <w:rPr>
                <w:b/>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tcPr>
          <w:p w14:paraId="2F8504A9" w14:textId="01B1B418" w:rsidR="000F7FCC" w:rsidRPr="00E711DC" w:rsidRDefault="000F7FCC" w:rsidP="00C542AE">
            <w:pPr>
              <w:spacing w:after="0" w:line="240" w:lineRule="auto"/>
              <w:rPr>
                <w:rFonts w:eastAsia="Times New Roman"/>
                <w:sz w:val="20"/>
                <w:szCs w:val="20"/>
              </w:rPr>
            </w:pPr>
            <w:r w:rsidRPr="00E711DC">
              <w:rPr>
                <w:rFonts w:eastAsia="Times New Roman"/>
                <w:sz w:val="20"/>
                <w:szCs w:val="20"/>
              </w:rPr>
              <w:t>Vandens efektų projektorius</w:t>
            </w:r>
          </w:p>
        </w:tc>
        <w:tc>
          <w:tcPr>
            <w:tcW w:w="5386" w:type="dxa"/>
            <w:tcBorders>
              <w:top w:val="single" w:sz="4" w:space="0" w:color="auto"/>
              <w:left w:val="single" w:sz="4" w:space="0" w:color="auto"/>
              <w:bottom w:val="single" w:sz="4" w:space="0" w:color="auto"/>
              <w:right w:val="single" w:sz="4" w:space="0" w:color="auto"/>
            </w:tcBorders>
            <w:vAlign w:val="center"/>
          </w:tcPr>
          <w:p w14:paraId="581E7BD1" w14:textId="77777777" w:rsidR="000F7FCC" w:rsidRPr="00FE0944" w:rsidRDefault="000F7FCC" w:rsidP="00FE0944">
            <w:pPr>
              <w:pStyle w:val="Sraopastraipa"/>
              <w:numPr>
                <w:ilvl w:val="0"/>
                <w:numId w:val="24"/>
              </w:numPr>
              <w:spacing w:after="0" w:line="240" w:lineRule="auto"/>
              <w:rPr>
                <w:rFonts w:eastAsia="Times New Roman"/>
                <w:sz w:val="20"/>
                <w:szCs w:val="20"/>
              </w:rPr>
            </w:pPr>
            <w:r w:rsidRPr="00FE0944">
              <w:rPr>
                <w:rFonts w:eastAsia="Times New Roman"/>
                <w:sz w:val="20"/>
                <w:szCs w:val="20"/>
              </w:rPr>
              <w:t>Projektuoja raibuliuojančio vandens ratą;</w:t>
            </w:r>
          </w:p>
          <w:p w14:paraId="1D109399" w14:textId="5E877D3C" w:rsidR="000F7FCC" w:rsidRPr="00FE0944" w:rsidRDefault="000F7FCC" w:rsidP="00FE0944">
            <w:pPr>
              <w:pStyle w:val="Sraopastraipa"/>
              <w:numPr>
                <w:ilvl w:val="0"/>
                <w:numId w:val="24"/>
              </w:numPr>
              <w:spacing w:after="0" w:line="240" w:lineRule="auto"/>
              <w:rPr>
                <w:rFonts w:eastAsia="Times New Roman"/>
                <w:sz w:val="20"/>
                <w:szCs w:val="20"/>
              </w:rPr>
            </w:pPr>
            <w:r w:rsidRPr="00FE0944">
              <w:rPr>
                <w:rFonts w:eastAsia="Times New Roman"/>
                <w:sz w:val="20"/>
                <w:szCs w:val="20"/>
              </w:rPr>
              <w:t>savaime keičia spalvas arba galima pasirinkti vieną</w:t>
            </w:r>
            <w:r w:rsidR="00FE0944">
              <w:rPr>
                <w:rFonts w:eastAsia="Times New Roman"/>
                <w:sz w:val="20"/>
                <w:szCs w:val="20"/>
              </w:rPr>
              <w:t xml:space="preserve"> </w:t>
            </w:r>
            <w:r w:rsidRPr="00FE0944">
              <w:rPr>
                <w:rFonts w:eastAsia="Times New Roman"/>
                <w:sz w:val="20"/>
                <w:szCs w:val="20"/>
              </w:rPr>
              <w:t>spalvą; tvirtinamas į lubas ar į sieną.</w:t>
            </w:r>
          </w:p>
        </w:tc>
        <w:tc>
          <w:tcPr>
            <w:tcW w:w="5528" w:type="dxa"/>
            <w:tcBorders>
              <w:top w:val="single" w:sz="4" w:space="0" w:color="auto"/>
              <w:left w:val="single" w:sz="4" w:space="0" w:color="auto"/>
              <w:bottom w:val="single" w:sz="4" w:space="0" w:color="auto"/>
              <w:right w:val="single" w:sz="4" w:space="0" w:color="auto"/>
            </w:tcBorders>
          </w:tcPr>
          <w:p w14:paraId="0659562F" w14:textId="77777777" w:rsidR="000F7FCC" w:rsidRPr="00E711DC" w:rsidRDefault="000F7FCC" w:rsidP="00C542AE">
            <w:pPr>
              <w:spacing w:after="0" w:line="240" w:lineRule="auto"/>
              <w:rPr>
                <w:rFonts w:eastAsia="Times New Roman"/>
                <w:sz w:val="20"/>
                <w:szCs w:val="20"/>
              </w:rPr>
            </w:pPr>
          </w:p>
        </w:tc>
      </w:tr>
      <w:tr w:rsidR="000F7FCC" w:rsidRPr="009C27F0" w14:paraId="1466C3D0" w14:textId="47283657" w:rsidTr="002E405F">
        <w:tc>
          <w:tcPr>
            <w:tcW w:w="640" w:type="dxa"/>
            <w:tcBorders>
              <w:top w:val="single" w:sz="4" w:space="0" w:color="auto"/>
              <w:left w:val="single" w:sz="4" w:space="0" w:color="auto"/>
              <w:bottom w:val="single" w:sz="4" w:space="0" w:color="auto"/>
              <w:right w:val="single" w:sz="4" w:space="0" w:color="auto"/>
            </w:tcBorders>
            <w:vAlign w:val="center"/>
          </w:tcPr>
          <w:p w14:paraId="07E55966" w14:textId="6EAF6F2A" w:rsidR="000F7FCC" w:rsidRPr="00574E64" w:rsidRDefault="000F7FCC" w:rsidP="00574E64">
            <w:pPr>
              <w:spacing w:after="0" w:line="240" w:lineRule="auto"/>
              <w:rPr>
                <w:b/>
                <w:sz w:val="20"/>
                <w:szCs w:val="20"/>
              </w:rPr>
            </w:pPr>
            <w:r w:rsidRPr="00574E64">
              <w:rPr>
                <w:b/>
                <w:sz w:val="20"/>
                <w:szCs w:val="20"/>
              </w:rPr>
              <w:t>6.</w:t>
            </w:r>
          </w:p>
        </w:tc>
        <w:tc>
          <w:tcPr>
            <w:tcW w:w="2835" w:type="dxa"/>
            <w:tcBorders>
              <w:top w:val="single" w:sz="4" w:space="0" w:color="auto"/>
              <w:left w:val="single" w:sz="4" w:space="0" w:color="auto"/>
              <w:bottom w:val="single" w:sz="4" w:space="0" w:color="auto"/>
              <w:right w:val="single" w:sz="4" w:space="0" w:color="auto"/>
            </w:tcBorders>
            <w:vAlign w:val="center"/>
          </w:tcPr>
          <w:p w14:paraId="04A34000" w14:textId="6935DB87" w:rsidR="000F7FCC" w:rsidRPr="00E711DC" w:rsidRDefault="000F7FCC" w:rsidP="00C542AE">
            <w:pPr>
              <w:spacing w:after="0" w:line="240" w:lineRule="auto"/>
              <w:rPr>
                <w:rFonts w:eastAsia="Times New Roman"/>
                <w:sz w:val="20"/>
                <w:szCs w:val="20"/>
              </w:rPr>
            </w:pPr>
            <w:r w:rsidRPr="00E711DC">
              <w:rPr>
                <w:rFonts w:eastAsia="Times New Roman"/>
                <w:sz w:val="20"/>
                <w:szCs w:val="20"/>
              </w:rPr>
              <w:t>Diskinis projektorius</w:t>
            </w:r>
          </w:p>
        </w:tc>
        <w:tc>
          <w:tcPr>
            <w:tcW w:w="5386" w:type="dxa"/>
            <w:tcBorders>
              <w:top w:val="single" w:sz="4" w:space="0" w:color="auto"/>
              <w:left w:val="single" w:sz="4" w:space="0" w:color="auto"/>
              <w:bottom w:val="single" w:sz="4" w:space="0" w:color="auto"/>
              <w:right w:val="single" w:sz="4" w:space="0" w:color="auto"/>
            </w:tcBorders>
            <w:vAlign w:val="center"/>
          </w:tcPr>
          <w:p w14:paraId="37359BB7" w14:textId="77777777" w:rsidR="00FE0944" w:rsidRDefault="000F7FCC" w:rsidP="00FE0944">
            <w:pPr>
              <w:pStyle w:val="Sraopastraipa"/>
              <w:numPr>
                <w:ilvl w:val="0"/>
                <w:numId w:val="25"/>
              </w:numPr>
              <w:spacing w:after="0" w:line="240" w:lineRule="auto"/>
              <w:rPr>
                <w:rFonts w:eastAsia="Times New Roman"/>
                <w:sz w:val="20"/>
                <w:szCs w:val="20"/>
              </w:rPr>
            </w:pPr>
            <w:r w:rsidRPr="00FE0944">
              <w:rPr>
                <w:rFonts w:eastAsia="Times New Roman"/>
                <w:sz w:val="20"/>
                <w:szCs w:val="20"/>
              </w:rPr>
              <w:t xml:space="preserve">Ryškumas ne mažiau kaip 1200lm; </w:t>
            </w:r>
          </w:p>
          <w:p w14:paraId="029ED3BE" w14:textId="77777777" w:rsidR="00FE0944" w:rsidRDefault="000F7FCC" w:rsidP="00FE0944">
            <w:pPr>
              <w:pStyle w:val="Sraopastraipa"/>
              <w:numPr>
                <w:ilvl w:val="0"/>
                <w:numId w:val="25"/>
              </w:numPr>
              <w:spacing w:after="0" w:line="240" w:lineRule="auto"/>
              <w:rPr>
                <w:rFonts w:eastAsia="Times New Roman"/>
                <w:sz w:val="20"/>
                <w:szCs w:val="20"/>
              </w:rPr>
            </w:pPr>
            <w:r w:rsidRPr="00FE0944">
              <w:rPr>
                <w:rFonts w:eastAsia="Times New Roman"/>
                <w:sz w:val="20"/>
                <w:szCs w:val="20"/>
              </w:rPr>
              <w:t xml:space="preserve">su diskų sukikliu ir ne mažiau kaip 6 skirtingo turinio projekciniais diskeliais; </w:t>
            </w:r>
          </w:p>
          <w:p w14:paraId="05DAFE58" w14:textId="1EA387D6" w:rsidR="000F7FCC" w:rsidRPr="00FE0944" w:rsidRDefault="000F7FCC" w:rsidP="00FE0944">
            <w:pPr>
              <w:pStyle w:val="Sraopastraipa"/>
              <w:numPr>
                <w:ilvl w:val="0"/>
                <w:numId w:val="25"/>
              </w:numPr>
              <w:spacing w:after="0" w:line="240" w:lineRule="auto"/>
              <w:rPr>
                <w:rFonts w:eastAsia="Times New Roman"/>
                <w:sz w:val="20"/>
                <w:szCs w:val="20"/>
              </w:rPr>
            </w:pPr>
            <w:r w:rsidRPr="00FE0944">
              <w:rPr>
                <w:rFonts w:eastAsia="Times New Roman"/>
                <w:sz w:val="20"/>
                <w:szCs w:val="20"/>
              </w:rPr>
              <w:lastRenderedPageBreak/>
              <w:t>projektorių galima statyti ant stalo, tvirtinti į lubas ar sieną; tiekiama su laikikliu.</w:t>
            </w:r>
          </w:p>
        </w:tc>
        <w:tc>
          <w:tcPr>
            <w:tcW w:w="5528" w:type="dxa"/>
            <w:tcBorders>
              <w:top w:val="single" w:sz="4" w:space="0" w:color="auto"/>
              <w:left w:val="single" w:sz="4" w:space="0" w:color="auto"/>
              <w:bottom w:val="single" w:sz="4" w:space="0" w:color="auto"/>
              <w:right w:val="single" w:sz="4" w:space="0" w:color="auto"/>
            </w:tcBorders>
          </w:tcPr>
          <w:p w14:paraId="6CB98317" w14:textId="77777777" w:rsidR="000F7FCC" w:rsidRPr="00E711DC" w:rsidRDefault="000F7FCC" w:rsidP="00C542AE">
            <w:pPr>
              <w:spacing w:after="0" w:line="240" w:lineRule="auto"/>
              <w:rPr>
                <w:rFonts w:eastAsia="Times New Roman"/>
                <w:sz w:val="20"/>
                <w:szCs w:val="20"/>
              </w:rPr>
            </w:pPr>
          </w:p>
        </w:tc>
      </w:tr>
      <w:tr w:rsidR="000F7FCC" w:rsidRPr="009C27F0" w14:paraId="59C906D3" w14:textId="3472B74A" w:rsidTr="002E405F">
        <w:tc>
          <w:tcPr>
            <w:tcW w:w="640" w:type="dxa"/>
            <w:tcBorders>
              <w:top w:val="single" w:sz="4" w:space="0" w:color="auto"/>
              <w:left w:val="single" w:sz="4" w:space="0" w:color="auto"/>
              <w:bottom w:val="single" w:sz="4" w:space="0" w:color="auto"/>
              <w:right w:val="single" w:sz="4" w:space="0" w:color="auto"/>
            </w:tcBorders>
            <w:vAlign w:val="center"/>
          </w:tcPr>
          <w:p w14:paraId="7958C764" w14:textId="0B922B04" w:rsidR="000F7FCC" w:rsidRPr="00574E64" w:rsidRDefault="000F7FCC" w:rsidP="00574E64">
            <w:pPr>
              <w:spacing w:after="0" w:line="240" w:lineRule="auto"/>
              <w:rPr>
                <w:b/>
                <w:sz w:val="20"/>
                <w:szCs w:val="20"/>
              </w:rPr>
            </w:pPr>
            <w:r w:rsidRPr="00574E64">
              <w:rPr>
                <w:b/>
                <w:sz w:val="20"/>
                <w:szCs w:val="20"/>
              </w:rPr>
              <w:t>7.</w:t>
            </w:r>
          </w:p>
        </w:tc>
        <w:tc>
          <w:tcPr>
            <w:tcW w:w="2835" w:type="dxa"/>
            <w:tcBorders>
              <w:top w:val="single" w:sz="4" w:space="0" w:color="auto"/>
              <w:left w:val="single" w:sz="4" w:space="0" w:color="auto"/>
              <w:bottom w:val="single" w:sz="4" w:space="0" w:color="auto"/>
              <w:right w:val="single" w:sz="4" w:space="0" w:color="auto"/>
            </w:tcBorders>
            <w:vAlign w:val="center"/>
          </w:tcPr>
          <w:p w14:paraId="5DE63C5D" w14:textId="7CEF5AB1" w:rsidR="000F7FCC" w:rsidRPr="00E711DC" w:rsidRDefault="000F7FCC" w:rsidP="00C542AE">
            <w:pPr>
              <w:spacing w:after="0" w:line="240" w:lineRule="auto"/>
              <w:rPr>
                <w:rFonts w:eastAsia="Times New Roman"/>
                <w:sz w:val="20"/>
                <w:szCs w:val="20"/>
              </w:rPr>
            </w:pPr>
            <w:r w:rsidRPr="00E711DC">
              <w:rPr>
                <w:rFonts w:eastAsia="Times New Roman"/>
                <w:sz w:val="20"/>
                <w:szCs w:val="20"/>
              </w:rPr>
              <w:t>RGB LED apšvietimo juosta</w:t>
            </w:r>
          </w:p>
        </w:tc>
        <w:tc>
          <w:tcPr>
            <w:tcW w:w="5386" w:type="dxa"/>
            <w:tcBorders>
              <w:top w:val="single" w:sz="4" w:space="0" w:color="auto"/>
              <w:left w:val="single" w:sz="4" w:space="0" w:color="auto"/>
              <w:bottom w:val="single" w:sz="4" w:space="0" w:color="auto"/>
              <w:right w:val="single" w:sz="4" w:space="0" w:color="auto"/>
            </w:tcBorders>
            <w:vAlign w:val="center"/>
          </w:tcPr>
          <w:p w14:paraId="70BAEFE0" w14:textId="77777777" w:rsidR="00FE0944" w:rsidRDefault="000F7FCC" w:rsidP="00FE0944">
            <w:pPr>
              <w:pStyle w:val="Sraopastraipa"/>
              <w:numPr>
                <w:ilvl w:val="0"/>
                <w:numId w:val="26"/>
              </w:numPr>
              <w:spacing w:after="0" w:line="240" w:lineRule="auto"/>
              <w:rPr>
                <w:rFonts w:eastAsia="Times New Roman"/>
                <w:sz w:val="20"/>
                <w:szCs w:val="20"/>
              </w:rPr>
            </w:pPr>
            <w:r w:rsidRPr="00FE0944">
              <w:rPr>
                <w:rFonts w:eastAsia="Times New Roman"/>
                <w:sz w:val="20"/>
                <w:szCs w:val="20"/>
              </w:rPr>
              <w:t xml:space="preserve">Tvirtinama palei lubas ar minkštos sienų dangos, ne mažiau kaip 6m ilgio; </w:t>
            </w:r>
          </w:p>
          <w:p w14:paraId="64A6B17F" w14:textId="2D60AC33" w:rsidR="000F7FCC" w:rsidRPr="00FE0944" w:rsidRDefault="000F7FCC" w:rsidP="00FE0944">
            <w:pPr>
              <w:pStyle w:val="Sraopastraipa"/>
              <w:numPr>
                <w:ilvl w:val="0"/>
                <w:numId w:val="26"/>
              </w:numPr>
              <w:spacing w:after="0" w:line="240" w:lineRule="auto"/>
              <w:rPr>
                <w:rFonts w:eastAsia="Times New Roman"/>
                <w:sz w:val="20"/>
                <w:szCs w:val="20"/>
              </w:rPr>
            </w:pPr>
            <w:r w:rsidRPr="00FE0944">
              <w:rPr>
                <w:rFonts w:eastAsia="Times New Roman"/>
                <w:sz w:val="20"/>
                <w:szCs w:val="20"/>
              </w:rPr>
              <w:t>spalvas keičia nuotoliniu pulteliu.</w:t>
            </w:r>
          </w:p>
        </w:tc>
        <w:tc>
          <w:tcPr>
            <w:tcW w:w="5528" w:type="dxa"/>
            <w:tcBorders>
              <w:top w:val="single" w:sz="4" w:space="0" w:color="auto"/>
              <w:left w:val="single" w:sz="4" w:space="0" w:color="auto"/>
              <w:bottom w:val="single" w:sz="4" w:space="0" w:color="auto"/>
              <w:right w:val="single" w:sz="4" w:space="0" w:color="auto"/>
            </w:tcBorders>
          </w:tcPr>
          <w:p w14:paraId="2FEE5D0A" w14:textId="77777777" w:rsidR="000F7FCC" w:rsidRPr="00E711DC" w:rsidRDefault="000F7FCC" w:rsidP="00C542AE">
            <w:pPr>
              <w:spacing w:after="0" w:line="240" w:lineRule="auto"/>
              <w:rPr>
                <w:rFonts w:eastAsia="Times New Roman"/>
                <w:sz w:val="20"/>
                <w:szCs w:val="20"/>
              </w:rPr>
            </w:pPr>
          </w:p>
        </w:tc>
      </w:tr>
      <w:tr w:rsidR="000F7FCC" w:rsidRPr="009C27F0" w14:paraId="39EB5550" w14:textId="790B7678" w:rsidTr="002E405F">
        <w:tc>
          <w:tcPr>
            <w:tcW w:w="640" w:type="dxa"/>
            <w:tcBorders>
              <w:top w:val="single" w:sz="4" w:space="0" w:color="auto"/>
              <w:left w:val="single" w:sz="4" w:space="0" w:color="auto"/>
              <w:bottom w:val="single" w:sz="4" w:space="0" w:color="auto"/>
              <w:right w:val="single" w:sz="4" w:space="0" w:color="auto"/>
            </w:tcBorders>
            <w:vAlign w:val="center"/>
          </w:tcPr>
          <w:p w14:paraId="439D0F36" w14:textId="47355056" w:rsidR="000F7FCC" w:rsidRPr="00574E64" w:rsidRDefault="000F7FCC" w:rsidP="00574E64">
            <w:pPr>
              <w:spacing w:after="0" w:line="240" w:lineRule="auto"/>
              <w:rPr>
                <w:b/>
                <w:sz w:val="20"/>
                <w:szCs w:val="20"/>
              </w:rPr>
            </w:pPr>
            <w:r w:rsidRPr="00574E64">
              <w:rPr>
                <w:b/>
                <w:sz w:val="20"/>
                <w:szCs w:val="20"/>
              </w:rPr>
              <w:t>8.</w:t>
            </w:r>
          </w:p>
        </w:tc>
        <w:tc>
          <w:tcPr>
            <w:tcW w:w="2835" w:type="dxa"/>
            <w:tcBorders>
              <w:top w:val="single" w:sz="4" w:space="0" w:color="auto"/>
              <w:left w:val="single" w:sz="4" w:space="0" w:color="auto"/>
              <w:bottom w:val="single" w:sz="4" w:space="0" w:color="auto"/>
              <w:right w:val="single" w:sz="4" w:space="0" w:color="auto"/>
            </w:tcBorders>
            <w:vAlign w:val="center"/>
          </w:tcPr>
          <w:p w14:paraId="7B5D68B9" w14:textId="0EFF874C" w:rsidR="000F7FCC" w:rsidRPr="00E711DC" w:rsidRDefault="000F7FCC" w:rsidP="00C542AE">
            <w:pPr>
              <w:spacing w:after="0" w:line="240" w:lineRule="auto"/>
              <w:rPr>
                <w:rFonts w:eastAsia="Times New Roman"/>
                <w:sz w:val="20"/>
                <w:szCs w:val="20"/>
              </w:rPr>
            </w:pPr>
            <w:r w:rsidRPr="00E711DC">
              <w:rPr>
                <w:rFonts w:eastAsia="Times New Roman"/>
                <w:sz w:val="20"/>
                <w:szCs w:val="20"/>
              </w:rPr>
              <w:t xml:space="preserve">Belaidis garsiakalbis ir radijas </w:t>
            </w:r>
          </w:p>
        </w:tc>
        <w:tc>
          <w:tcPr>
            <w:tcW w:w="5386" w:type="dxa"/>
            <w:tcBorders>
              <w:top w:val="single" w:sz="4" w:space="0" w:color="auto"/>
              <w:left w:val="single" w:sz="4" w:space="0" w:color="auto"/>
              <w:bottom w:val="single" w:sz="4" w:space="0" w:color="auto"/>
              <w:right w:val="single" w:sz="4" w:space="0" w:color="auto"/>
            </w:tcBorders>
            <w:vAlign w:val="center"/>
          </w:tcPr>
          <w:p w14:paraId="27DFFEAD" w14:textId="0E453A9B" w:rsidR="000F7FCC" w:rsidRPr="00FE0944" w:rsidRDefault="000F7FCC" w:rsidP="00FE0944">
            <w:pPr>
              <w:pStyle w:val="Sraopastraipa"/>
              <w:numPr>
                <w:ilvl w:val="0"/>
                <w:numId w:val="27"/>
              </w:numPr>
              <w:spacing w:after="0" w:line="240" w:lineRule="auto"/>
              <w:rPr>
                <w:sz w:val="20"/>
                <w:szCs w:val="20"/>
              </w:rPr>
            </w:pPr>
            <w:r w:rsidRPr="00FE0944">
              <w:rPr>
                <w:sz w:val="20"/>
                <w:szCs w:val="20"/>
              </w:rPr>
              <w:t>Nešiojamas FM radijas ir belaidė laisvai pastatoma Bluetooth kolonėlė su LED ekranu;</w:t>
            </w:r>
          </w:p>
          <w:p w14:paraId="4C9AAAD5" w14:textId="7897EEDA" w:rsidR="000F7FCC" w:rsidRPr="00FE0944" w:rsidRDefault="000F7FCC" w:rsidP="00FE0944">
            <w:pPr>
              <w:pStyle w:val="Sraopastraipa"/>
              <w:numPr>
                <w:ilvl w:val="0"/>
                <w:numId w:val="27"/>
              </w:numPr>
              <w:spacing w:after="0" w:line="240" w:lineRule="auto"/>
              <w:rPr>
                <w:sz w:val="20"/>
                <w:szCs w:val="20"/>
              </w:rPr>
            </w:pPr>
            <w:r w:rsidRPr="00FE0944">
              <w:rPr>
                <w:sz w:val="20"/>
                <w:szCs w:val="20"/>
              </w:rPr>
              <w:t>yra radijo stočių nustatymo mygtukai;</w:t>
            </w:r>
          </w:p>
          <w:p w14:paraId="041D693D" w14:textId="78F3E6E0" w:rsidR="000F7FCC" w:rsidRPr="00FE0944" w:rsidRDefault="000F7FCC" w:rsidP="00FE0944">
            <w:pPr>
              <w:pStyle w:val="Sraopastraipa"/>
              <w:numPr>
                <w:ilvl w:val="0"/>
                <w:numId w:val="27"/>
              </w:numPr>
              <w:spacing w:after="0" w:line="240" w:lineRule="auto"/>
              <w:rPr>
                <w:sz w:val="20"/>
                <w:szCs w:val="20"/>
              </w:rPr>
            </w:pPr>
            <w:r w:rsidRPr="00FE0944">
              <w:rPr>
                <w:sz w:val="20"/>
                <w:szCs w:val="20"/>
              </w:rPr>
              <w:t>atsparumo klasė ne blogiau kaip IP68;</w:t>
            </w:r>
          </w:p>
          <w:p w14:paraId="4576FDA4" w14:textId="7BF62FDE" w:rsidR="000F7FCC" w:rsidRPr="00FE0944" w:rsidRDefault="000F7FCC" w:rsidP="00FE0944">
            <w:pPr>
              <w:pStyle w:val="Sraopastraipa"/>
              <w:numPr>
                <w:ilvl w:val="0"/>
                <w:numId w:val="27"/>
              </w:numPr>
              <w:spacing w:after="0" w:line="240" w:lineRule="auto"/>
              <w:rPr>
                <w:sz w:val="20"/>
                <w:szCs w:val="20"/>
              </w:rPr>
            </w:pPr>
            <w:r w:rsidRPr="00FE0944">
              <w:rPr>
                <w:sz w:val="20"/>
                <w:szCs w:val="20"/>
              </w:rPr>
              <w:t>garsiakalbiai ne mažiau kaip 7W galios, su įkraunama baterija;</w:t>
            </w:r>
          </w:p>
          <w:p w14:paraId="498786CE" w14:textId="2E34B675" w:rsidR="000F7FCC" w:rsidRPr="00FE0944" w:rsidRDefault="000F7FCC" w:rsidP="00FE0944">
            <w:pPr>
              <w:pStyle w:val="Sraopastraipa"/>
              <w:numPr>
                <w:ilvl w:val="0"/>
                <w:numId w:val="27"/>
              </w:numPr>
              <w:spacing w:after="0" w:line="240" w:lineRule="auto"/>
              <w:rPr>
                <w:sz w:val="20"/>
                <w:szCs w:val="20"/>
              </w:rPr>
            </w:pPr>
            <w:r w:rsidRPr="00FE0944">
              <w:rPr>
                <w:sz w:val="20"/>
                <w:szCs w:val="20"/>
              </w:rPr>
              <w:t>dydis 21x7 +/-3cm.</w:t>
            </w:r>
          </w:p>
        </w:tc>
        <w:tc>
          <w:tcPr>
            <w:tcW w:w="5528" w:type="dxa"/>
            <w:tcBorders>
              <w:top w:val="single" w:sz="4" w:space="0" w:color="auto"/>
              <w:left w:val="single" w:sz="4" w:space="0" w:color="auto"/>
              <w:bottom w:val="single" w:sz="4" w:space="0" w:color="auto"/>
              <w:right w:val="single" w:sz="4" w:space="0" w:color="auto"/>
            </w:tcBorders>
          </w:tcPr>
          <w:p w14:paraId="47CCCB69" w14:textId="77777777" w:rsidR="000F7FCC" w:rsidRPr="00E711DC" w:rsidRDefault="000F7FCC" w:rsidP="00C542AE">
            <w:pPr>
              <w:spacing w:after="0" w:line="240" w:lineRule="auto"/>
              <w:rPr>
                <w:sz w:val="20"/>
                <w:szCs w:val="20"/>
              </w:rPr>
            </w:pPr>
          </w:p>
        </w:tc>
      </w:tr>
      <w:tr w:rsidR="00FE0944" w:rsidRPr="009C27F0" w14:paraId="14C48ACB" w14:textId="4F831F8B" w:rsidTr="00D96B4E">
        <w:tc>
          <w:tcPr>
            <w:tcW w:w="640" w:type="dxa"/>
            <w:tcBorders>
              <w:top w:val="single" w:sz="4" w:space="0" w:color="auto"/>
              <w:left w:val="single" w:sz="4" w:space="0" w:color="auto"/>
              <w:bottom w:val="single" w:sz="4" w:space="0" w:color="auto"/>
              <w:right w:val="single" w:sz="4" w:space="0" w:color="auto"/>
            </w:tcBorders>
            <w:vAlign w:val="center"/>
          </w:tcPr>
          <w:p w14:paraId="0515C57D" w14:textId="3FA2CCD6" w:rsidR="00FE0944" w:rsidRPr="00574E64" w:rsidRDefault="00FE0944" w:rsidP="00574E64">
            <w:pPr>
              <w:spacing w:after="0" w:line="240" w:lineRule="auto"/>
              <w:rPr>
                <w:b/>
                <w:sz w:val="20"/>
                <w:szCs w:val="20"/>
              </w:rPr>
            </w:pPr>
            <w:r w:rsidRPr="00574E64">
              <w:rPr>
                <w:b/>
                <w:sz w:val="20"/>
                <w:szCs w:val="20"/>
              </w:rPr>
              <w:t>9.</w:t>
            </w:r>
          </w:p>
        </w:tc>
        <w:tc>
          <w:tcPr>
            <w:tcW w:w="2835" w:type="dxa"/>
            <w:tcBorders>
              <w:top w:val="single" w:sz="4" w:space="0" w:color="auto"/>
              <w:left w:val="single" w:sz="4" w:space="0" w:color="auto"/>
              <w:bottom w:val="single" w:sz="4" w:space="0" w:color="auto"/>
              <w:right w:val="single" w:sz="4" w:space="0" w:color="auto"/>
            </w:tcBorders>
            <w:vAlign w:val="center"/>
          </w:tcPr>
          <w:p w14:paraId="2F45FBFE" w14:textId="43922993" w:rsidR="00FE0944" w:rsidRPr="00E711DC" w:rsidRDefault="00FE0944" w:rsidP="00C542AE">
            <w:pPr>
              <w:spacing w:after="0" w:line="240" w:lineRule="auto"/>
              <w:rPr>
                <w:rFonts w:eastAsia="Times New Roman"/>
                <w:sz w:val="20"/>
                <w:szCs w:val="20"/>
              </w:rPr>
            </w:pPr>
            <w:r w:rsidRPr="00E711DC">
              <w:rPr>
                <w:rFonts w:eastAsia="Times New Roman"/>
                <w:sz w:val="20"/>
                <w:szCs w:val="20"/>
              </w:rPr>
              <w:t>Garantija</w:t>
            </w:r>
          </w:p>
        </w:tc>
        <w:tc>
          <w:tcPr>
            <w:tcW w:w="10914" w:type="dxa"/>
            <w:gridSpan w:val="2"/>
            <w:tcBorders>
              <w:top w:val="single" w:sz="4" w:space="0" w:color="auto"/>
              <w:left w:val="single" w:sz="4" w:space="0" w:color="auto"/>
              <w:bottom w:val="single" w:sz="4" w:space="0" w:color="auto"/>
              <w:right w:val="single" w:sz="4" w:space="0" w:color="auto"/>
            </w:tcBorders>
            <w:vAlign w:val="center"/>
          </w:tcPr>
          <w:p w14:paraId="745DFB99" w14:textId="5E10FFFF" w:rsidR="00FE0944" w:rsidRPr="00E711DC" w:rsidRDefault="00FE0944" w:rsidP="00C542AE">
            <w:pPr>
              <w:spacing w:after="0" w:line="240" w:lineRule="auto"/>
              <w:rPr>
                <w:sz w:val="20"/>
                <w:szCs w:val="20"/>
              </w:rPr>
            </w:pPr>
            <w:r w:rsidRPr="00FE0944">
              <w:rPr>
                <w:sz w:val="20"/>
                <w:szCs w:val="20"/>
              </w:rPr>
              <w:t xml:space="preserve">Siūlomai įrangai suteikiama ....... </w:t>
            </w:r>
            <w:r w:rsidRPr="00FE0944">
              <w:rPr>
                <w:i/>
                <w:iCs/>
                <w:color w:val="EE0000"/>
                <w:sz w:val="18"/>
                <w:szCs w:val="18"/>
              </w:rPr>
              <w:t>(tiekėjas įrašo)</w:t>
            </w:r>
            <w:r w:rsidRPr="00FE0944">
              <w:rPr>
                <w:color w:val="EE0000"/>
                <w:sz w:val="20"/>
                <w:szCs w:val="20"/>
              </w:rPr>
              <w:t xml:space="preserve">  </w:t>
            </w:r>
            <w:r w:rsidRPr="00FE0944">
              <w:rPr>
                <w:sz w:val="20"/>
                <w:szCs w:val="20"/>
              </w:rPr>
              <w:t>mėn. garantija.</w:t>
            </w:r>
          </w:p>
        </w:tc>
      </w:tr>
      <w:tr w:rsidR="000F7FCC" w:rsidRPr="009C27F0" w14:paraId="3DE468FF" w14:textId="3649EDEE" w:rsidTr="002E405F">
        <w:tc>
          <w:tcPr>
            <w:tcW w:w="640" w:type="dxa"/>
            <w:tcBorders>
              <w:top w:val="single" w:sz="4" w:space="0" w:color="auto"/>
              <w:left w:val="single" w:sz="4" w:space="0" w:color="auto"/>
              <w:bottom w:val="single" w:sz="4" w:space="0" w:color="auto"/>
              <w:right w:val="single" w:sz="4" w:space="0" w:color="auto"/>
            </w:tcBorders>
            <w:vAlign w:val="center"/>
          </w:tcPr>
          <w:p w14:paraId="5711DE1A" w14:textId="22BB1DC2" w:rsidR="000F7FCC" w:rsidRPr="00E711DC" w:rsidRDefault="000F7FCC" w:rsidP="00E711DC">
            <w:pPr>
              <w:spacing w:after="0" w:line="240" w:lineRule="auto"/>
              <w:rPr>
                <w:b/>
                <w:sz w:val="20"/>
                <w:szCs w:val="20"/>
              </w:rPr>
            </w:pPr>
            <w:r w:rsidRPr="00E711DC">
              <w:rPr>
                <w:b/>
                <w:sz w:val="20"/>
                <w:szCs w:val="20"/>
              </w:rPr>
              <w:t>10.</w:t>
            </w:r>
          </w:p>
        </w:tc>
        <w:tc>
          <w:tcPr>
            <w:tcW w:w="2835" w:type="dxa"/>
            <w:tcBorders>
              <w:top w:val="single" w:sz="4" w:space="0" w:color="auto"/>
              <w:left w:val="single" w:sz="4" w:space="0" w:color="auto"/>
              <w:bottom w:val="single" w:sz="4" w:space="0" w:color="auto"/>
              <w:right w:val="single" w:sz="4" w:space="0" w:color="auto"/>
            </w:tcBorders>
            <w:vAlign w:val="center"/>
          </w:tcPr>
          <w:p w14:paraId="1D3C51C6" w14:textId="77777777" w:rsidR="000F7FCC" w:rsidRPr="00E711DC" w:rsidRDefault="000F7FCC" w:rsidP="00E711DC">
            <w:pPr>
              <w:spacing w:after="0" w:line="240" w:lineRule="auto"/>
              <w:rPr>
                <w:rFonts w:eastAsia="Times New Roman"/>
                <w:sz w:val="20"/>
                <w:szCs w:val="20"/>
              </w:rPr>
            </w:pPr>
            <w:r w:rsidRPr="00E711DC">
              <w:rPr>
                <w:rFonts w:eastAsia="Times New Roman"/>
                <w:sz w:val="20"/>
                <w:szCs w:val="20"/>
              </w:rPr>
              <w:t>Prekės pristatymas ir sumontavimas kalendorinėmis dienomis  po sutarties pasirašymo</w:t>
            </w:r>
          </w:p>
          <w:p w14:paraId="6382794A" w14:textId="089E9041" w:rsidR="000F7FCC" w:rsidRPr="00E711DC" w:rsidRDefault="000F7FCC" w:rsidP="00E711DC">
            <w:pPr>
              <w:spacing w:after="0" w:line="240" w:lineRule="auto"/>
              <w:rPr>
                <w:rFonts w:eastAsia="Times New Roman"/>
                <w:sz w:val="20"/>
                <w:szCs w:val="20"/>
              </w:rPr>
            </w:pPr>
            <w:r w:rsidRPr="00E711DC">
              <w:rPr>
                <w:rFonts w:eastAsia="Times New Roman"/>
                <w:sz w:val="20"/>
                <w:szCs w:val="20"/>
              </w:rPr>
              <w:t>(Ne vėliau kaip per 60 kalendorinių dienų)</w:t>
            </w:r>
          </w:p>
        </w:tc>
        <w:tc>
          <w:tcPr>
            <w:tcW w:w="5386" w:type="dxa"/>
            <w:tcBorders>
              <w:top w:val="single" w:sz="4" w:space="0" w:color="auto"/>
              <w:left w:val="single" w:sz="4" w:space="0" w:color="auto"/>
              <w:bottom w:val="single" w:sz="4" w:space="0" w:color="auto"/>
              <w:right w:val="single" w:sz="4" w:space="0" w:color="auto"/>
            </w:tcBorders>
            <w:vAlign w:val="center"/>
          </w:tcPr>
          <w:p w14:paraId="1F73F0AA" w14:textId="014FF84C" w:rsidR="000F7FCC" w:rsidRPr="00E711DC" w:rsidRDefault="000F7FCC" w:rsidP="00E711DC">
            <w:pPr>
              <w:spacing w:after="0" w:line="240" w:lineRule="auto"/>
              <w:rPr>
                <w:sz w:val="20"/>
                <w:szCs w:val="20"/>
              </w:rPr>
            </w:pPr>
            <w:r w:rsidRPr="00E711DC">
              <w:rPr>
                <w:sz w:val="20"/>
                <w:szCs w:val="20"/>
              </w:rPr>
              <w:t>nurodyti</w:t>
            </w:r>
          </w:p>
        </w:tc>
        <w:tc>
          <w:tcPr>
            <w:tcW w:w="5528" w:type="dxa"/>
            <w:tcBorders>
              <w:top w:val="single" w:sz="4" w:space="0" w:color="auto"/>
              <w:left w:val="single" w:sz="4" w:space="0" w:color="auto"/>
              <w:bottom w:val="single" w:sz="4" w:space="0" w:color="auto"/>
              <w:right w:val="single" w:sz="4" w:space="0" w:color="auto"/>
            </w:tcBorders>
          </w:tcPr>
          <w:p w14:paraId="4D399B5A" w14:textId="77777777" w:rsidR="000F7FCC" w:rsidRPr="00E711DC" w:rsidRDefault="000F7FCC" w:rsidP="00E711DC">
            <w:pPr>
              <w:spacing w:after="0" w:line="240" w:lineRule="auto"/>
              <w:rPr>
                <w:sz w:val="20"/>
                <w:szCs w:val="20"/>
              </w:rPr>
            </w:pPr>
          </w:p>
        </w:tc>
      </w:tr>
    </w:tbl>
    <w:p w14:paraId="523842CE" w14:textId="77777777" w:rsidR="00881554" w:rsidRDefault="00881554"/>
    <w:sectPr w:rsidR="00881554" w:rsidSect="002E405F">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6758"/>
    <w:multiLevelType w:val="hybridMultilevel"/>
    <w:tmpl w:val="2A00CA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C13A81"/>
    <w:multiLevelType w:val="hybridMultilevel"/>
    <w:tmpl w:val="D88AD5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3F5C51"/>
    <w:multiLevelType w:val="hybridMultilevel"/>
    <w:tmpl w:val="5F666996"/>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21608B4"/>
    <w:multiLevelType w:val="hybridMultilevel"/>
    <w:tmpl w:val="02D044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BD72AE"/>
    <w:multiLevelType w:val="hybridMultilevel"/>
    <w:tmpl w:val="FFDEA5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4A538F"/>
    <w:multiLevelType w:val="hybridMultilevel"/>
    <w:tmpl w:val="60866E6A"/>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FB93A06"/>
    <w:multiLevelType w:val="hybridMultilevel"/>
    <w:tmpl w:val="728012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45638C7"/>
    <w:multiLevelType w:val="hybridMultilevel"/>
    <w:tmpl w:val="C74A00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14311D"/>
    <w:multiLevelType w:val="hybridMultilevel"/>
    <w:tmpl w:val="2D6AAF7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FB2F32"/>
    <w:multiLevelType w:val="hybridMultilevel"/>
    <w:tmpl w:val="11D2E2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254035"/>
    <w:multiLevelType w:val="multilevel"/>
    <w:tmpl w:val="FB5EDB54"/>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666DC4"/>
    <w:multiLevelType w:val="hybridMultilevel"/>
    <w:tmpl w:val="44E6B34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69243D"/>
    <w:multiLevelType w:val="hybridMultilevel"/>
    <w:tmpl w:val="ACB8A286"/>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A626EB3"/>
    <w:multiLevelType w:val="multilevel"/>
    <w:tmpl w:val="4ABEAA3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E07628"/>
    <w:multiLevelType w:val="hybridMultilevel"/>
    <w:tmpl w:val="3828B352"/>
    <w:lvl w:ilvl="0" w:tplc="CBAE6A6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1B45C5E"/>
    <w:multiLevelType w:val="multilevel"/>
    <w:tmpl w:val="2788E3EC"/>
    <w:lvl w:ilvl="0">
      <w:start w:val="1"/>
      <w:numFmt w:val="decimal"/>
      <w:lvlText w:val="%1."/>
      <w:lvlJc w:val="center"/>
      <w:pPr>
        <w:ind w:left="300"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6992AFB"/>
    <w:multiLevelType w:val="hybridMultilevel"/>
    <w:tmpl w:val="D44639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9910976"/>
    <w:multiLevelType w:val="multilevel"/>
    <w:tmpl w:val="A574CE5C"/>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8" w15:restartNumberingAfterBreak="0">
    <w:nsid w:val="4AF42502"/>
    <w:multiLevelType w:val="hybridMultilevel"/>
    <w:tmpl w:val="54D040FA"/>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C6504A2"/>
    <w:multiLevelType w:val="hybridMultilevel"/>
    <w:tmpl w:val="B616EF7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1027E07"/>
    <w:multiLevelType w:val="hybridMultilevel"/>
    <w:tmpl w:val="E5929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36D5047"/>
    <w:multiLevelType w:val="multilevel"/>
    <w:tmpl w:val="0ACA461A"/>
    <w:lvl w:ilvl="0">
      <w:start w:val="1"/>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3BC19AE"/>
    <w:multiLevelType w:val="hybridMultilevel"/>
    <w:tmpl w:val="922C28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99F76A4"/>
    <w:multiLevelType w:val="hybridMultilevel"/>
    <w:tmpl w:val="6074AF42"/>
    <w:lvl w:ilvl="0" w:tplc="B77231A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8B2C35"/>
    <w:multiLevelType w:val="hybridMultilevel"/>
    <w:tmpl w:val="9C1E977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B002836"/>
    <w:multiLevelType w:val="hybridMultilevel"/>
    <w:tmpl w:val="A332650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E131453"/>
    <w:multiLevelType w:val="multilevel"/>
    <w:tmpl w:val="B4BC257E"/>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85579081">
    <w:abstractNumId w:val="15"/>
  </w:num>
  <w:num w:numId="2" w16cid:durableId="1016728919">
    <w:abstractNumId w:val="17"/>
  </w:num>
  <w:num w:numId="3" w16cid:durableId="903373819">
    <w:abstractNumId w:val="23"/>
  </w:num>
  <w:num w:numId="4" w16cid:durableId="1072510487">
    <w:abstractNumId w:val="19"/>
  </w:num>
  <w:num w:numId="5" w16cid:durableId="804933571">
    <w:abstractNumId w:val="2"/>
  </w:num>
  <w:num w:numId="6" w16cid:durableId="1943341700">
    <w:abstractNumId w:val="18"/>
  </w:num>
  <w:num w:numId="7" w16cid:durableId="845746525">
    <w:abstractNumId w:val="12"/>
  </w:num>
  <w:num w:numId="8" w16cid:durableId="1900818526">
    <w:abstractNumId w:val="13"/>
  </w:num>
  <w:num w:numId="9" w16cid:durableId="1424691809">
    <w:abstractNumId w:val="10"/>
  </w:num>
  <w:num w:numId="10" w16cid:durableId="762841369">
    <w:abstractNumId w:val="5"/>
  </w:num>
  <w:num w:numId="11" w16cid:durableId="1426999095">
    <w:abstractNumId w:val="21"/>
  </w:num>
  <w:num w:numId="12" w16cid:durableId="1842576228">
    <w:abstractNumId w:val="26"/>
  </w:num>
  <w:num w:numId="13" w16cid:durableId="1155150332">
    <w:abstractNumId w:val="24"/>
  </w:num>
  <w:num w:numId="14" w16cid:durableId="917786471">
    <w:abstractNumId w:val="16"/>
  </w:num>
  <w:num w:numId="15" w16cid:durableId="1155495148">
    <w:abstractNumId w:val="14"/>
  </w:num>
  <w:num w:numId="16" w16cid:durableId="842284074">
    <w:abstractNumId w:val="25"/>
  </w:num>
  <w:num w:numId="17" w16cid:durableId="477308396">
    <w:abstractNumId w:val="4"/>
  </w:num>
  <w:num w:numId="18" w16cid:durableId="679816362">
    <w:abstractNumId w:val="11"/>
  </w:num>
  <w:num w:numId="19" w16cid:durableId="1903100107">
    <w:abstractNumId w:val="8"/>
  </w:num>
  <w:num w:numId="20" w16cid:durableId="42993167">
    <w:abstractNumId w:val="6"/>
  </w:num>
  <w:num w:numId="21" w16cid:durableId="2032294265">
    <w:abstractNumId w:val="20"/>
  </w:num>
  <w:num w:numId="22" w16cid:durableId="608271961">
    <w:abstractNumId w:val="0"/>
  </w:num>
  <w:num w:numId="23" w16cid:durableId="1514495786">
    <w:abstractNumId w:val="9"/>
  </w:num>
  <w:num w:numId="24" w16cid:durableId="1950891190">
    <w:abstractNumId w:val="22"/>
  </w:num>
  <w:num w:numId="25" w16cid:durableId="1053045683">
    <w:abstractNumId w:val="7"/>
  </w:num>
  <w:num w:numId="26" w16cid:durableId="1119031417">
    <w:abstractNumId w:val="3"/>
  </w:num>
  <w:num w:numId="27" w16cid:durableId="630213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Y3MzQ1MjA1NjK0MDdW0lEKTi0uzszPAykwNKoFAEa9YAwtAAAA"/>
  </w:docVars>
  <w:rsids>
    <w:rsidRoot w:val="00D274A3"/>
    <w:rsid w:val="00002F65"/>
    <w:rsid w:val="00013CBF"/>
    <w:rsid w:val="00014846"/>
    <w:rsid w:val="0001573B"/>
    <w:rsid w:val="00041BA0"/>
    <w:rsid w:val="00050086"/>
    <w:rsid w:val="0007357C"/>
    <w:rsid w:val="0008330B"/>
    <w:rsid w:val="000921D8"/>
    <w:rsid w:val="000B2FE8"/>
    <w:rsid w:val="000F0BE8"/>
    <w:rsid w:val="000F4E45"/>
    <w:rsid w:val="000F7FCC"/>
    <w:rsid w:val="0013674C"/>
    <w:rsid w:val="00176389"/>
    <w:rsid w:val="00182442"/>
    <w:rsid w:val="001863B3"/>
    <w:rsid w:val="001B1F7E"/>
    <w:rsid w:val="001B68A9"/>
    <w:rsid w:val="001C47D0"/>
    <w:rsid w:val="001D49A0"/>
    <w:rsid w:val="001D69D8"/>
    <w:rsid w:val="001E1211"/>
    <w:rsid w:val="001E5D47"/>
    <w:rsid w:val="001F1675"/>
    <w:rsid w:val="00201097"/>
    <w:rsid w:val="00246134"/>
    <w:rsid w:val="00257262"/>
    <w:rsid w:val="00262863"/>
    <w:rsid w:val="00274184"/>
    <w:rsid w:val="002A6B6B"/>
    <w:rsid w:val="002E405F"/>
    <w:rsid w:val="00312B84"/>
    <w:rsid w:val="003236E0"/>
    <w:rsid w:val="003556FC"/>
    <w:rsid w:val="00374932"/>
    <w:rsid w:val="003C202B"/>
    <w:rsid w:val="003E48A3"/>
    <w:rsid w:val="00407B3B"/>
    <w:rsid w:val="00427FF8"/>
    <w:rsid w:val="00430028"/>
    <w:rsid w:val="004642E6"/>
    <w:rsid w:val="0049400D"/>
    <w:rsid w:val="004D2A29"/>
    <w:rsid w:val="004E05A6"/>
    <w:rsid w:val="00502162"/>
    <w:rsid w:val="00512C2F"/>
    <w:rsid w:val="00527EA1"/>
    <w:rsid w:val="005418CB"/>
    <w:rsid w:val="00546290"/>
    <w:rsid w:val="00574E64"/>
    <w:rsid w:val="00585F5E"/>
    <w:rsid w:val="00587D40"/>
    <w:rsid w:val="005B64E7"/>
    <w:rsid w:val="005C4A94"/>
    <w:rsid w:val="005D0121"/>
    <w:rsid w:val="00616EA6"/>
    <w:rsid w:val="00640EE4"/>
    <w:rsid w:val="00673B96"/>
    <w:rsid w:val="00673EB7"/>
    <w:rsid w:val="0067414D"/>
    <w:rsid w:val="00684A44"/>
    <w:rsid w:val="006B53EC"/>
    <w:rsid w:val="006C3CF9"/>
    <w:rsid w:val="006C6B56"/>
    <w:rsid w:val="006D01FA"/>
    <w:rsid w:val="006E398A"/>
    <w:rsid w:val="00712029"/>
    <w:rsid w:val="00745304"/>
    <w:rsid w:val="0075117C"/>
    <w:rsid w:val="007624B6"/>
    <w:rsid w:val="00780CD3"/>
    <w:rsid w:val="007B2F13"/>
    <w:rsid w:val="007D4401"/>
    <w:rsid w:val="007E5015"/>
    <w:rsid w:val="007F5BAC"/>
    <w:rsid w:val="00811604"/>
    <w:rsid w:val="00861389"/>
    <w:rsid w:val="00877FC2"/>
    <w:rsid w:val="00880C76"/>
    <w:rsid w:val="00881554"/>
    <w:rsid w:val="00892827"/>
    <w:rsid w:val="00917711"/>
    <w:rsid w:val="00930DA5"/>
    <w:rsid w:val="00935AF6"/>
    <w:rsid w:val="009434D9"/>
    <w:rsid w:val="009C27F0"/>
    <w:rsid w:val="00A03916"/>
    <w:rsid w:val="00A07345"/>
    <w:rsid w:val="00A730D0"/>
    <w:rsid w:val="00A74D7A"/>
    <w:rsid w:val="00AA70EE"/>
    <w:rsid w:val="00AB744C"/>
    <w:rsid w:val="00AE79D3"/>
    <w:rsid w:val="00B20C07"/>
    <w:rsid w:val="00B23881"/>
    <w:rsid w:val="00B27569"/>
    <w:rsid w:val="00B35D5A"/>
    <w:rsid w:val="00BD0AD2"/>
    <w:rsid w:val="00BF38F5"/>
    <w:rsid w:val="00C05B38"/>
    <w:rsid w:val="00C13F3F"/>
    <w:rsid w:val="00C423C5"/>
    <w:rsid w:val="00C542AE"/>
    <w:rsid w:val="00C943D3"/>
    <w:rsid w:val="00CA3845"/>
    <w:rsid w:val="00CD4FA8"/>
    <w:rsid w:val="00CE4F19"/>
    <w:rsid w:val="00CF70AB"/>
    <w:rsid w:val="00D119FD"/>
    <w:rsid w:val="00D247B1"/>
    <w:rsid w:val="00D274A3"/>
    <w:rsid w:val="00D6155D"/>
    <w:rsid w:val="00D83CC2"/>
    <w:rsid w:val="00D92EEC"/>
    <w:rsid w:val="00DC5450"/>
    <w:rsid w:val="00E54EA8"/>
    <w:rsid w:val="00E711DC"/>
    <w:rsid w:val="00E75953"/>
    <w:rsid w:val="00EA30D4"/>
    <w:rsid w:val="00EB4761"/>
    <w:rsid w:val="00F2002E"/>
    <w:rsid w:val="00F20F29"/>
    <w:rsid w:val="00F50592"/>
    <w:rsid w:val="00F75DEE"/>
    <w:rsid w:val="00F858C7"/>
    <w:rsid w:val="00F9444B"/>
    <w:rsid w:val="00FA4287"/>
    <w:rsid w:val="00FB3CC5"/>
    <w:rsid w:val="00FD361C"/>
    <w:rsid w:val="00FE0944"/>
    <w:rsid w:val="00FE5B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8F82"/>
  <w15:chartTrackingRefBased/>
  <w15:docId w15:val="{D5385607-8723-4242-B402-A46D225A9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74A3"/>
    <w:pPr>
      <w:spacing w:after="200" w:line="276" w:lineRule="auto"/>
    </w:pPr>
    <w:rPr>
      <w:rFonts w:ascii="Times New Roman" w:eastAsia="Calibri" w:hAnsi="Times New Roman" w:cs="Times New Roman"/>
      <w:kern w:val="0"/>
      <w:sz w:val="24"/>
      <w14:ligatures w14:val="none"/>
    </w:rPr>
  </w:style>
  <w:style w:type="paragraph" w:styleId="Antrat1">
    <w:name w:val="heading 1"/>
    <w:basedOn w:val="prastasis"/>
    <w:link w:val="Antrat1Diagrama"/>
    <w:uiPriority w:val="9"/>
    <w:qFormat/>
    <w:rsid w:val="00930DA5"/>
    <w:pPr>
      <w:spacing w:before="100" w:beforeAutospacing="1" w:after="100" w:afterAutospacing="1" w:line="240" w:lineRule="auto"/>
      <w:outlineLvl w:val="0"/>
    </w:pPr>
    <w:rPr>
      <w:rFonts w:eastAsia="Times New Roman"/>
      <w:b/>
      <w:bCs/>
      <w:kern w:val="36"/>
      <w:sz w:val="48"/>
      <w:szCs w:val="48"/>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D274A3"/>
    <w:pPr>
      <w:ind w:left="720"/>
      <w:contextualSpacing/>
    </w:pPr>
  </w:style>
  <w:style w:type="character" w:styleId="Hipersaitas">
    <w:name w:val="Hyperlink"/>
    <w:basedOn w:val="Numatytasispastraiposriftas"/>
    <w:uiPriority w:val="99"/>
    <w:unhideWhenUsed/>
    <w:rsid w:val="00D274A3"/>
    <w:rPr>
      <w:color w:val="0563C1" w:themeColor="hyperlink"/>
      <w:u w:val="single"/>
    </w:rPr>
  </w:style>
  <w:style w:type="paragraph" w:styleId="Paprastasistekstas">
    <w:name w:val="Plain Text"/>
    <w:basedOn w:val="prastasis"/>
    <w:link w:val="PaprastasistekstasDiagrama"/>
    <w:uiPriority w:val="99"/>
    <w:unhideWhenUsed/>
    <w:rsid w:val="00AA70EE"/>
    <w:pPr>
      <w:spacing w:after="0" w:line="240" w:lineRule="auto"/>
    </w:pPr>
    <w:rPr>
      <w:rFonts w:ascii="Calibri" w:eastAsia="Times New Roman" w:hAnsi="Calibri" w:cstheme="minorBidi"/>
      <w:kern w:val="2"/>
      <w:sz w:val="22"/>
      <w:szCs w:val="21"/>
      <w14:ligatures w14:val="standardContextual"/>
    </w:rPr>
  </w:style>
  <w:style w:type="character" w:customStyle="1" w:styleId="PaprastasistekstasDiagrama">
    <w:name w:val="Paprastasis tekstas Diagrama"/>
    <w:basedOn w:val="Numatytasispastraiposriftas"/>
    <w:link w:val="Paprastasistekstas"/>
    <w:uiPriority w:val="99"/>
    <w:rsid w:val="00AA70EE"/>
    <w:rPr>
      <w:rFonts w:ascii="Calibri" w:eastAsia="Times New Roman" w:hAnsi="Calibri"/>
      <w:szCs w:val="21"/>
    </w:rPr>
  </w:style>
  <w:style w:type="character" w:styleId="Neapdorotaspaminjimas">
    <w:name w:val="Unresolved Mention"/>
    <w:basedOn w:val="Numatytasispastraiposriftas"/>
    <w:uiPriority w:val="99"/>
    <w:semiHidden/>
    <w:unhideWhenUsed/>
    <w:rsid w:val="007E5015"/>
    <w:rPr>
      <w:color w:val="605E5C"/>
      <w:shd w:val="clear" w:color="auto" w:fill="E1DFDD"/>
    </w:rPr>
  </w:style>
  <w:style w:type="character" w:customStyle="1" w:styleId="Antrat1Diagrama">
    <w:name w:val="Antraštė 1 Diagrama"/>
    <w:basedOn w:val="Numatytasispastraiposriftas"/>
    <w:link w:val="Antrat1"/>
    <w:uiPriority w:val="9"/>
    <w:rsid w:val="00930DA5"/>
    <w:rPr>
      <w:rFonts w:ascii="Times New Roman" w:eastAsia="Times New Roman" w:hAnsi="Times New Roman" w:cs="Times New Roman"/>
      <w:b/>
      <w:bCs/>
      <w:kern w:val="36"/>
      <w:sz w:val="48"/>
      <w:szCs w:val="48"/>
      <w:lang w:eastAsia="lt-LT"/>
      <w14:ligatures w14:val="none"/>
    </w:rPr>
  </w:style>
  <w:style w:type="character" w:customStyle="1" w:styleId="base">
    <w:name w:val="base"/>
    <w:basedOn w:val="Numatytasispastraiposriftas"/>
    <w:rsid w:val="00930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78971">
      <w:bodyDiv w:val="1"/>
      <w:marLeft w:val="0"/>
      <w:marRight w:val="0"/>
      <w:marTop w:val="0"/>
      <w:marBottom w:val="0"/>
      <w:divBdr>
        <w:top w:val="none" w:sz="0" w:space="0" w:color="auto"/>
        <w:left w:val="none" w:sz="0" w:space="0" w:color="auto"/>
        <w:bottom w:val="none" w:sz="0" w:space="0" w:color="auto"/>
        <w:right w:val="none" w:sz="0" w:space="0" w:color="auto"/>
      </w:divBdr>
    </w:div>
    <w:div w:id="120536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3671</Words>
  <Characters>2093</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 Visockiene</dc:creator>
  <cp:keywords/>
  <dc:description/>
  <cp:lastModifiedBy>Kornelija Gliebkaitė</cp:lastModifiedBy>
  <cp:revision>18</cp:revision>
  <dcterms:created xsi:type="dcterms:W3CDTF">2026-06-29T08:13:00Z</dcterms:created>
  <dcterms:modified xsi:type="dcterms:W3CDTF">2026-07-01T12:23:00Z</dcterms:modified>
</cp:coreProperties>
</file>