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D63F" w14:textId="51B7BB35" w:rsidR="00D04557" w:rsidRDefault="00D04557" w:rsidP="00625C79">
      <w:pPr>
        <w:jc w:val="both"/>
        <w:rPr>
          <w:rFonts w:ascii="Roboto" w:hAnsi="Roboto"/>
          <w:color w:val="00241A"/>
          <w:sz w:val="21"/>
          <w:szCs w:val="21"/>
          <w:shd w:val="clear" w:color="auto" w:fill="FFFFFF"/>
        </w:rPr>
      </w:pPr>
      <w:r>
        <w:rPr>
          <w:rFonts w:ascii="Roboto" w:hAnsi="Roboto"/>
          <w:color w:val="00241A"/>
          <w:sz w:val="21"/>
          <w:szCs w:val="21"/>
          <w:shd w:val="clear" w:color="auto" w:fill="FFFFFF"/>
        </w:rPr>
        <w:t xml:space="preserve">Atsakome į gautą klausimą užduotą </w:t>
      </w:r>
      <w:r w:rsidR="0025714E" w:rsidRPr="0025714E">
        <w:rPr>
          <w:rFonts w:ascii="Roboto" w:hAnsi="Roboto"/>
          <w:color w:val="00241A"/>
          <w:sz w:val="21"/>
          <w:szCs w:val="21"/>
          <w:shd w:val="clear" w:color="auto" w:fill="FFFFFF"/>
        </w:rPr>
        <w:t>Klaipėdos švietimo įstaigų riebalų gaudyklių montavim</w:t>
      </w:r>
      <w:r w:rsidR="0025714E">
        <w:rPr>
          <w:rFonts w:ascii="Roboto" w:hAnsi="Roboto"/>
          <w:color w:val="00241A"/>
          <w:sz w:val="21"/>
          <w:szCs w:val="21"/>
          <w:shd w:val="clear" w:color="auto" w:fill="FFFFFF"/>
        </w:rPr>
        <w:t>o</w:t>
      </w:r>
      <w:r w:rsidR="0025714E" w:rsidRPr="0025714E">
        <w:rPr>
          <w:rFonts w:ascii="Roboto" w:hAnsi="Roboto"/>
          <w:color w:val="00241A"/>
          <w:sz w:val="21"/>
          <w:szCs w:val="21"/>
          <w:shd w:val="clear" w:color="auto" w:fill="FFFFFF"/>
        </w:rPr>
        <w:t xml:space="preserve"> su supaprastinto statybos projekto parengimu</w:t>
      </w:r>
      <w:r w:rsidR="0025714E">
        <w:rPr>
          <w:rFonts w:ascii="Roboto" w:hAnsi="Roboto"/>
          <w:color w:val="00241A"/>
          <w:sz w:val="21"/>
          <w:szCs w:val="21"/>
          <w:shd w:val="clear" w:color="auto" w:fill="FFFFFF"/>
        </w:rPr>
        <w:t xml:space="preserve"> </w:t>
      </w:r>
      <w:r>
        <w:rPr>
          <w:rFonts w:ascii="Roboto" w:hAnsi="Roboto"/>
          <w:color w:val="00241A"/>
          <w:sz w:val="21"/>
          <w:szCs w:val="21"/>
          <w:shd w:val="clear" w:color="auto" w:fill="FFFFFF"/>
        </w:rPr>
        <w:t xml:space="preserve">mažos vertės pirkime (ID </w:t>
      </w:r>
      <w:r w:rsidR="0025714E" w:rsidRPr="0025714E">
        <w:rPr>
          <w:rFonts w:ascii="Roboto" w:hAnsi="Roboto"/>
          <w:color w:val="00241A"/>
          <w:sz w:val="21"/>
          <w:szCs w:val="21"/>
          <w:shd w:val="clear" w:color="auto" w:fill="FFFFFF"/>
        </w:rPr>
        <w:t>8547412</w:t>
      </w:r>
      <w:r>
        <w:rPr>
          <w:rFonts w:ascii="Roboto" w:hAnsi="Roboto"/>
          <w:color w:val="00241A"/>
          <w:sz w:val="21"/>
          <w:szCs w:val="21"/>
          <w:shd w:val="clear" w:color="auto" w:fill="FFFFFF"/>
        </w:rPr>
        <w:t>) skelbiamos apklausos būdu:</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 xml:space="preserve">Klausimas: </w:t>
      </w:r>
      <w:r w:rsidR="00C67863" w:rsidRPr="00C67863">
        <w:rPr>
          <w:rFonts w:ascii="Roboto" w:hAnsi="Roboto"/>
          <w:color w:val="00241A"/>
          <w:sz w:val="21"/>
          <w:szCs w:val="21"/>
          <w:shd w:val="clear" w:color="auto" w:fill="FFFFFF"/>
        </w:rPr>
        <w:t>Prašome patikslinti, ar visuose 10 objektų technologinės / virtuvės nuotekos pastato viduje yra atskirtos nuo buitinių-fekalinių nuotekų iki riebalų gaudyklės įrengimo vietos. Prašome patvirtinti, kad į riebalų gaudyklę nepateks tualetų ir sanitarinių mazgų nuotekos. Jeigu nuotekos nėra atskirtos, prašome nurodyti, ar vidaus nuotekų tinklų pertvarkymas / rekonstravimas yra šio pirkimo apimtyje ir turi būti įtrauktas į pasiūlymo kainą. Taip pat prašome pateikti vidaus nuotekų tinklų schemas arba kitus duomenis, leidžiančius įvertinti reikalingus atskyrimo ir pajungimo sprendinius.</w:t>
      </w:r>
    </w:p>
    <w:p w14:paraId="2E148E06" w14:textId="77777777" w:rsidR="00C67863" w:rsidRPr="00C67863" w:rsidRDefault="00D04557" w:rsidP="00C67863">
      <w:pPr>
        <w:spacing w:after="0" w:line="240" w:lineRule="auto"/>
        <w:jc w:val="both"/>
        <w:rPr>
          <w:rFonts w:ascii="Roboto" w:hAnsi="Roboto"/>
          <w:color w:val="00241A"/>
          <w:sz w:val="21"/>
          <w:szCs w:val="21"/>
          <w:shd w:val="clear" w:color="auto" w:fill="FFFFFF"/>
        </w:rPr>
      </w:pPr>
      <w:r>
        <w:rPr>
          <w:rFonts w:ascii="Roboto" w:hAnsi="Roboto"/>
          <w:color w:val="00241A"/>
          <w:sz w:val="21"/>
          <w:szCs w:val="21"/>
        </w:rPr>
        <w:br/>
      </w:r>
      <w:r w:rsidRPr="00D04557">
        <w:rPr>
          <w:rFonts w:ascii="Roboto" w:hAnsi="Roboto"/>
          <w:color w:val="00241A"/>
          <w:sz w:val="21"/>
          <w:szCs w:val="21"/>
          <w:shd w:val="clear" w:color="auto" w:fill="FFFFFF"/>
        </w:rPr>
        <w:t xml:space="preserve">Atsakymas: </w:t>
      </w:r>
      <w:r w:rsidR="00C67863" w:rsidRPr="00C67863">
        <w:rPr>
          <w:rFonts w:ascii="Roboto" w:hAnsi="Roboto"/>
          <w:color w:val="00241A"/>
          <w:sz w:val="21"/>
          <w:szCs w:val="21"/>
          <w:shd w:val="clear" w:color="auto" w:fill="FFFFFF"/>
        </w:rPr>
        <w:t xml:space="preserve">Perkančioji organizacija neturi duomenų patvirtinančių, kad virtuvės nuotekos pastato viduje yra atskirtos nuo buitinių nuotekų. Taip pat neturime vidaus nuotekų tinklų schemų ar kitos projektinės dokumentacijos, kuriais galima būtų įvertinti pertvarkymo apimtį. </w:t>
      </w:r>
    </w:p>
    <w:p w14:paraId="42A212F0" w14:textId="41F9A3DE" w:rsidR="00DD1EBF" w:rsidRDefault="00C67863" w:rsidP="00C67863">
      <w:pPr>
        <w:spacing w:after="0" w:line="240" w:lineRule="auto"/>
        <w:jc w:val="both"/>
      </w:pPr>
      <w:r w:rsidRPr="00C67863">
        <w:rPr>
          <w:rFonts w:ascii="Roboto" w:hAnsi="Roboto"/>
          <w:color w:val="00241A"/>
          <w:sz w:val="21"/>
          <w:szCs w:val="21"/>
          <w:shd w:val="clear" w:color="auto" w:fill="FFFFFF"/>
        </w:rPr>
        <w:t>Vidaus nuotekų pertvarkymas/rekonstravimas nėra šio pirkimo apimtyje ir neturi būti įtraukti į pasiūlymo kainą.</w:t>
      </w:r>
      <w:r w:rsidR="00D04557">
        <w:rPr>
          <w:rFonts w:ascii="Roboto" w:hAnsi="Roboto"/>
          <w:color w:val="00241A"/>
          <w:sz w:val="21"/>
          <w:szCs w:val="21"/>
        </w:rPr>
        <w:br/>
      </w:r>
    </w:p>
    <w:sectPr w:rsidR="00DD1E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B8"/>
    <w:rsid w:val="0025714E"/>
    <w:rsid w:val="00625C79"/>
    <w:rsid w:val="00744DDE"/>
    <w:rsid w:val="00A075A4"/>
    <w:rsid w:val="00BC1FB8"/>
    <w:rsid w:val="00C67863"/>
    <w:rsid w:val="00C74532"/>
    <w:rsid w:val="00CB7C72"/>
    <w:rsid w:val="00D04557"/>
    <w:rsid w:val="00DD1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5430"/>
  <w15:chartTrackingRefBased/>
  <w15:docId w15:val="{24E1EDDB-4A57-4B67-BA67-EA2A2DD0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753</Words>
  <Characters>430</Characters>
  <Application>Microsoft Office Word</Application>
  <DocSecurity>0</DocSecurity>
  <Lines>3</Lines>
  <Paragraphs>2</Paragraphs>
  <ScaleCrop>false</ScaleCrop>
  <Company>KMSA</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Marčienė</dc:creator>
  <cp:keywords/>
  <dc:description/>
  <cp:lastModifiedBy>Gitana Marčienė</cp:lastModifiedBy>
  <cp:revision>5</cp:revision>
  <dcterms:created xsi:type="dcterms:W3CDTF">2026-07-02T11:35:00Z</dcterms:created>
  <dcterms:modified xsi:type="dcterms:W3CDTF">2026-07-02T11:39:00Z</dcterms:modified>
</cp:coreProperties>
</file>