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B09D" w14:textId="77777777" w:rsidR="00A24A83" w:rsidRPr="00406EE7" w:rsidRDefault="00A24A83">
      <w:pPr>
        <w:tabs>
          <w:tab w:val="center" w:pos="4680"/>
          <w:tab w:val="right" w:pos="9360"/>
        </w:tabs>
        <w:rPr>
          <w:rFonts w:ascii="Arial" w:hAnsi="Arial" w:cs="Arial"/>
          <w:sz w:val="22"/>
          <w:szCs w:val="22"/>
        </w:rPr>
      </w:pPr>
    </w:p>
    <w:p w14:paraId="4C994958" w14:textId="77777777" w:rsidR="00A24A83" w:rsidRPr="00406EE7" w:rsidRDefault="009005A2">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406EE7">
        <w:rPr>
          <w:rFonts w:ascii="Arial" w:hAnsi="Arial" w:cs="Arial"/>
          <w:b/>
          <w:caps/>
          <w:sz w:val="22"/>
          <w:szCs w:val="22"/>
        </w:rPr>
        <w:t xml:space="preserve">Prekių pirkimo-pardavimo sutarties </w:t>
      </w:r>
      <w:r w:rsidRPr="00406EE7">
        <w:rPr>
          <w:rFonts w:ascii="Arial" w:hAnsi="Arial" w:cs="Arial"/>
          <w:b/>
          <w:bCs/>
          <w:caps/>
          <w:sz w:val="22"/>
          <w:szCs w:val="22"/>
        </w:rPr>
        <w:t>Specialiosios</w:t>
      </w:r>
      <w:r w:rsidRPr="00406EE7">
        <w:rPr>
          <w:rFonts w:ascii="Arial" w:hAnsi="Arial" w:cs="Arial"/>
          <w:b/>
          <w:caps/>
          <w:sz w:val="22"/>
          <w:szCs w:val="22"/>
        </w:rPr>
        <w:t xml:space="preserve"> sąlygos</w:t>
      </w:r>
    </w:p>
    <w:p w14:paraId="2F9F9733" w14:textId="77777777" w:rsidR="00A24A83" w:rsidRPr="00406EE7" w:rsidRDefault="00A24A83">
      <w:pPr>
        <w:widowControl w:val="0"/>
        <w:pBdr>
          <w:top w:val="nil"/>
          <w:left w:val="nil"/>
          <w:bottom w:val="nil"/>
          <w:right w:val="nil"/>
          <w:between w:val="nil"/>
        </w:pBdr>
        <w:tabs>
          <w:tab w:val="left" w:pos="567"/>
          <w:tab w:val="left" w:pos="851"/>
        </w:tabs>
        <w:jc w:val="center"/>
        <w:rPr>
          <w:rFonts w:ascii="Arial" w:hAnsi="Arial" w:cs="Arial"/>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24A83" w:rsidRPr="00406EE7" w14:paraId="64746CD9" w14:textId="77777777">
        <w:tc>
          <w:tcPr>
            <w:tcW w:w="2448" w:type="dxa"/>
          </w:tcPr>
          <w:p w14:paraId="6D627429" w14:textId="77777777" w:rsidR="00A24A83" w:rsidRPr="00406EE7" w:rsidRDefault="009005A2">
            <w:pPr>
              <w:jc w:val="both"/>
              <w:rPr>
                <w:rFonts w:ascii="Arial" w:hAnsi="Arial" w:cs="Arial"/>
                <w:b/>
                <w:bCs/>
                <w:kern w:val="2"/>
                <w:sz w:val="22"/>
                <w:szCs w:val="22"/>
              </w:rPr>
            </w:pPr>
            <w:r w:rsidRPr="00406EE7">
              <w:rPr>
                <w:rFonts w:ascii="Arial" w:hAnsi="Arial" w:cs="Arial"/>
                <w:b/>
                <w:bCs/>
                <w:kern w:val="2"/>
                <w:sz w:val="22"/>
                <w:szCs w:val="22"/>
              </w:rPr>
              <w:t>Sutarties pavadinimas</w:t>
            </w:r>
          </w:p>
        </w:tc>
        <w:tc>
          <w:tcPr>
            <w:tcW w:w="7110" w:type="dxa"/>
            <w:gridSpan w:val="3"/>
          </w:tcPr>
          <w:p w14:paraId="750F3BC2" w14:textId="25EF1915" w:rsidR="00A24A83" w:rsidRPr="00406EE7" w:rsidRDefault="00363E73">
            <w:pPr>
              <w:jc w:val="both"/>
              <w:rPr>
                <w:rFonts w:ascii="Arial" w:hAnsi="Arial" w:cs="Arial"/>
                <w:b/>
                <w:bCs/>
                <w:kern w:val="2"/>
                <w:sz w:val="22"/>
                <w:szCs w:val="22"/>
              </w:rPr>
            </w:pPr>
            <w:r w:rsidRPr="00363E73">
              <w:rPr>
                <w:rFonts w:ascii="Arial" w:hAnsi="Arial" w:cs="Arial"/>
                <w:b/>
                <w:bCs/>
                <w:kern w:val="2"/>
                <w:sz w:val="22"/>
                <w:szCs w:val="22"/>
              </w:rPr>
              <w:t>Plantacijų ir medelynų priežiūros įrangos pirkimas</w:t>
            </w:r>
          </w:p>
        </w:tc>
      </w:tr>
      <w:tr w:rsidR="00A24A83" w:rsidRPr="00406EE7" w14:paraId="264BFA79" w14:textId="77777777">
        <w:tc>
          <w:tcPr>
            <w:tcW w:w="2448" w:type="dxa"/>
          </w:tcPr>
          <w:p w14:paraId="6180A5E9" w14:textId="77777777" w:rsidR="00A24A83" w:rsidRPr="00406EE7" w:rsidRDefault="009005A2">
            <w:pPr>
              <w:jc w:val="both"/>
              <w:rPr>
                <w:rFonts w:ascii="Arial" w:hAnsi="Arial" w:cs="Arial"/>
                <w:b/>
                <w:bCs/>
                <w:kern w:val="2"/>
                <w:sz w:val="22"/>
                <w:szCs w:val="22"/>
              </w:rPr>
            </w:pPr>
            <w:r w:rsidRPr="00406EE7">
              <w:rPr>
                <w:rFonts w:ascii="Arial" w:hAnsi="Arial" w:cs="Arial"/>
                <w:b/>
                <w:bCs/>
                <w:kern w:val="2"/>
                <w:sz w:val="22"/>
                <w:szCs w:val="22"/>
              </w:rPr>
              <w:t>Sutarties data</w:t>
            </w:r>
          </w:p>
        </w:tc>
        <w:tc>
          <w:tcPr>
            <w:tcW w:w="2177" w:type="dxa"/>
          </w:tcPr>
          <w:p w14:paraId="1F69B6C2" w14:textId="77777777" w:rsidR="00A24A83" w:rsidRPr="00406EE7" w:rsidRDefault="00A24A83">
            <w:pPr>
              <w:jc w:val="both"/>
              <w:rPr>
                <w:rFonts w:ascii="Arial" w:hAnsi="Arial" w:cs="Arial"/>
                <w:kern w:val="2"/>
                <w:sz w:val="22"/>
                <w:szCs w:val="22"/>
              </w:rPr>
            </w:pPr>
          </w:p>
        </w:tc>
        <w:tc>
          <w:tcPr>
            <w:tcW w:w="2362" w:type="dxa"/>
          </w:tcPr>
          <w:p w14:paraId="35950585" w14:textId="77777777" w:rsidR="00A24A83" w:rsidRPr="00406EE7" w:rsidRDefault="009005A2">
            <w:pPr>
              <w:jc w:val="both"/>
              <w:rPr>
                <w:rFonts w:ascii="Arial" w:hAnsi="Arial" w:cs="Arial"/>
                <w:b/>
                <w:bCs/>
                <w:kern w:val="2"/>
                <w:sz w:val="22"/>
                <w:szCs w:val="22"/>
              </w:rPr>
            </w:pPr>
            <w:r w:rsidRPr="00406EE7">
              <w:rPr>
                <w:rFonts w:ascii="Arial" w:hAnsi="Arial" w:cs="Arial"/>
                <w:b/>
                <w:bCs/>
                <w:kern w:val="2"/>
                <w:sz w:val="22"/>
                <w:szCs w:val="22"/>
              </w:rPr>
              <w:t>Sutarties numeris</w:t>
            </w:r>
          </w:p>
        </w:tc>
        <w:tc>
          <w:tcPr>
            <w:tcW w:w="2571" w:type="dxa"/>
          </w:tcPr>
          <w:p w14:paraId="31019F60" w14:textId="77777777" w:rsidR="00A24A83" w:rsidRPr="00406EE7" w:rsidRDefault="00A24A83">
            <w:pPr>
              <w:jc w:val="both"/>
              <w:rPr>
                <w:rFonts w:ascii="Arial" w:hAnsi="Arial" w:cs="Arial"/>
                <w:kern w:val="2"/>
                <w:sz w:val="22"/>
                <w:szCs w:val="22"/>
              </w:rPr>
            </w:pPr>
          </w:p>
        </w:tc>
      </w:tr>
    </w:tbl>
    <w:p w14:paraId="4BD4AA34" w14:textId="77777777" w:rsidR="00A24A83" w:rsidRPr="00406EE7" w:rsidRDefault="00A24A8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24A83" w:rsidRPr="00406EE7" w14:paraId="666743FB" w14:textId="77777777">
        <w:tc>
          <w:tcPr>
            <w:tcW w:w="9558" w:type="dxa"/>
            <w:gridSpan w:val="3"/>
          </w:tcPr>
          <w:p w14:paraId="38927A36" w14:textId="77777777" w:rsidR="00A24A83" w:rsidRPr="00406EE7" w:rsidRDefault="009005A2">
            <w:pPr>
              <w:jc w:val="center"/>
              <w:rPr>
                <w:rFonts w:ascii="Arial" w:hAnsi="Arial" w:cs="Arial"/>
                <w:b/>
                <w:bCs/>
                <w:kern w:val="2"/>
                <w:sz w:val="22"/>
                <w:szCs w:val="22"/>
              </w:rPr>
            </w:pPr>
            <w:r w:rsidRPr="00406EE7">
              <w:rPr>
                <w:rFonts w:ascii="Arial" w:hAnsi="Arial" w:cs="Arial"/>
                <w:b/>
                <w:bCs/>
                <w:kern w:val="2"/>
                <w:sz w:val="22"/>
                <w:szCs w:val="22"/>
              </w:rPr>
              <w:t>1. SUTARTIES ŠALYS</w:t>
            </w:r>
          </w:p>
        </w:tc>
      </w:tr>
      <w:tr w:rsidR="00406EE7" w:rsidRPr="00406EE7" w14:paraId="3F1E3197" w14:textId="77777777">
        <w:tc>
          <w:tcPr>
            <w:tcW w:w="2808" w:type="dxa"/>
            <w:vMerge w:val="restart"/>
          </w:tcPr>
          <w:p w14:paraId="22A7D046" w14:textId="77777777" w:rsidR="00406EE7" w:rsidRPr="00406EE7" w:rsidRDefault="00406EE7" w:rsidP="00406EE7">
            <w:pPr>
              <w:jc w:val="center"/>
              <w:rPr>
                <w:rFonts w:ascii="Arial" w:hAnsi="Arial" w:cs="Arial"/>
                <w:b/>
                <w:bCs/>
                <w:kern w:val="2"/>
                <w:sz w:val="22"/>
                <w:szCs w:val="22"/>
              </w:rPr>
            </w:pPr>
          </w:p>
          <w:p w14:paraId="1AEDC9F9" w14:textId="77777777" w:rsidR="00406EE7" w:rsidRPr="00406EE7" w:rsidRDefault="00406EE7" w:rsidP="00406EE7">
            <w:pPr>
              <w:jc w:val="center"/>
              <w:rPr>
                <w:rFonts w:ascii="Arial" w:hAnsi="Arial" w:cs="Arial"/>
                <w:b/>
                <w:bCs/>
                <w:kern w:val="2"/>
                <w:sz w:val="22"/>
                <w:szCs w:val="22"/>
              </w:rPr>
            </w:pPr>
          </w:p>
          <w:p w14:paraId="2F6A264E" w14:textId="77777777" w:rsidR="00406EE7" w:rsidRPr="00406EE7" w:rsidRDefault="00406EE7" w:rsidP="00406EE7">
            <w:pPr>
              <w:jc w:val="center"/>
              <w:rPr>
                <w:rFonts w:ascii="Arial" w:hAnsi="Arial" w:cs="Arial"/>
                <w:b/>
                <w:bCs/>
                <w:kern w:val="2"/>
                <w:sz w:val="22"/>
                <w:szCs w:val="22"/>
              </w:rPr>
            </w:pPr>
          </w:p>
          <w:p w14:paraId="164C57CE" w14:textId="77777777" w:rsidR="00406EE7" w:rsidRPr="00406EE7" w:rsidRDefault="00406EE7" w:rsidP="00406EE7">
            <w:pPr>
              <w:rPr>
                <w:rFonts w:ascii="Arial" w:hAnsi="Arial" w:cs="Arial"/>
                <w:b/>
                <w:bCs/>
                <w:kern w:val="2"/>
                <w:sz w:val="22"/>
                <w:szCs w:val="22"/>
              </w:rPr>
            </w:pPr>
          </w:p>
          <w:p w14:paraId="09D128AB" w14:textId="77777777" w:rsidR="00406EE7" w:rsidRPr="00406EE7" w:rsidRDefault="00406EE7" w:rsidP="00406EE7">
            <w:pPr>
              <w:rPr>
                <w:rFonts w:ascii="Arial" w:hAnsi="Arial" w:cs="Arial"/>
                <w:b/>
                <w:bCs/>
                <w:kern w:val="2"/>
                <w:sz w:val="22"/>
                <w:szCs w:val="22"/>
              </w:rPr>
            </w:pPr>
            <w:r w:rsidRPr="00406EE7">
              <w:rPr>
                <w:rFonts w:ascii="Arial" w:hAnsi="Arial" w:cs="Arial"/>
                <w:b/>
                <w:bCs/>
                <w:kern w:val="2"/>
                <w:sz w:val="22"/>
                <w:szCs w:val="22"/>
              </w:rPr>
              <w:t>1.1. Pirkėjas</w:t>
            </w:r>
          </w:p>
        </w:tc>
        <w:tc>
          <w:tcPr>
            <w:tcW w:w="3240" w:type="dxa"/>
          </w:tcPr>
          <w:p w14:paraId="3811EFC1"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1.1.1. Pavadinimas</w:t>
            </w:r>
          </w:p>
        </w:tc>
        <w:tc>
          <w:tcPr>
            <w:tcW w:w="3510" w:type="dxa"/>
          </w:tcPr>
          <w:p w14:paraId="23278B78" w14:textId="35CE3DB9" w:rsidR="00406EE7" w:rsidRPr="00406EE7" w:rsidRDefault="00406EE7" w:rsidP="00406EE7">
            <w:pPr>
              <w:jc w:val="center"/>
              <w:rPr>
                <w:rFonts w:ascii="Arial" w:hAnsi="Arial" w:cs="Arial"/>
                <w:kern w:val="2"/>
                <w:sz w:val="22"/>
                <w:szCs w:val="22"/>
              </w:rPr>
            </w:pPr>
            <w:r w:rsidRPr="006041ED">
              <w:rPr>
                <w:rFonts w:ascii="Arial" w:hAnsi="Arial" w:cs="Arial"/>
                <w:b/>
                <w:bCs/>
                <w:sz w:val="22"/>
                <w:szCs w:val="22"/>
              </w:rPr>
              <w:t xml:space="preserve">Valstybės įmonė Valstybinių miškų urėdija </w:t>
            </w:r>
          </w:p>
        </w:tc>
      </w:tr>
      <w:tr w:rsidR="00406EE7" w:rsidRPr="00406EE7" w14:paraId="7F48B3BB" w14:textId="77777777">
        <w:tc>
          <w:tcPr>
            <w:tcW w:w="2808" w:type="dxa"/>
            <w:vMerge/>
          </w:tcPr>
          <w:p w14:paraId="04615423" w14:textId="77777777" w:rsidR="00406EE7" w:rsidRPr="00406EE7" w:rsidRDefault="00406EE7" w:rsidP="00406EE7">
            <w:pPr>
              <w:rPr>
                <w:rFonts w:ascii="Arial" w:hAnsi="Arial" w:cs="Arial"/>
                <w:kern w:val="2"/>
                <w:sz w:val="22"/>
                <w:szCs w:val="22"/>
              </w:rPr>
            </w:pPr>
          </w:p>
        </w:tc>
        <w:tc>
          <w:tcPr>
            <w:tcW w:w="3240" w:type="dxa"/>
          </w:tcPr>
          <w:p w14:paraId="24E573DF"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1.1.2. Juridinio asmens kodas</w:t>
            </w:r>
          </w:p>
        </w:tc>
        <w:tc>
          <w:tcPr>
            <w:tcW w:w="3510" w:type="dxa"/>
          </w:tcPr>
          <w:p w14:paraId="119AEB7C" w14:textId="2DEE7032" w:rsidR="00406EE7" w:rsidRPr="00406EE7" w:rsidRDefault="00406EE7" w:rsidP="00406EE7">
            <w:pPr>
              <w:jc w:val="center"/>
              <w:rPr>
                <w:rFonts w:ascii="Arial" w:hAnsi="Arial" w:cs="Arial"/>
                <w:kern w:val="2"/>
                <w:sz w:val="22"/>
                <w:szCs w:val="22"/>
              </w:rPr>
            </w:pPr>
          </w:p>
        </w:tc>
      </w:tr>
      <w:tr w:rsidR="00406EE7" w:rsidRPr="00406EE7" w14:paraId="307B8822" w14:textId="77777777">
        <w:tc>
          <w:tcPr>
            <w:tcW w:w="2808" w:type="dxa"/>
            <w:vMerge/>
          </w:tcPr>
          <w:p w14:paraId="23241C46" w14:textId="77777777" w:rsidR="00406EE7" w:rsidRPr="00406EE7" w:rsidRDefault="00406EE7" w:rsidP="00406EE7">
            <w:pPr>
              <w:rPr>
                <w:rFonts w:ascii="Arial" w:hAnsi="Arial" w:cs="Arial"/>
                <w:kern w:val="2"/>
                <w:sz w:val="22"/>
                <w:szCs w:val="22"/>
              </w:rPr>
            </w:pPr>
          </w:p>
        </w:tc>
        <w:tc>
          <w:tcPr>
            <w:tcW w:w="3240" w:type="dxa"/>
          </w:tcPr>
          <w:p w14:paraId="3B5D6F57"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1.1.3. Adresas</w:t>
            </w:r>
          </w:p>
        </w:tc>
        <w:tc>
          <w:tcPr>
            <w:tcW w:w="3510" w:type="dxa"/>
          </w:tcPr>
          <w:p w14:paraId="0A852224" w14:textId="13FD44C3" w:rsidR="00406EE7" w:rsidRPr="00406EE7" w:rsidRDefault="00406EE7" w:rsidP="00406EE7">
            <w:pPr>
              <w:jc w:val="center"/>
              <w:rPr>
                <w:rFonts w:ascii="Arial" w:hAnsi="Arial" w:cs="Arial"/>
                <w:kern w:val="2"/>
                <w:sz w:val="22"/>
                <w:szCs w:val="22"/>
              </w:rPr>
            </w:pPr>
          </w:p>
        </w:tc>
      </w:tr>
      <w:tr w:rsidR="00406EE7" w:rsidRPr="00406EE7" w14:paraId="3DE640E6" w14:textId="77777777">
        <w:tc>
          <w:tcPr>
            <w:tcW w:w="2808" w:type="dxa"/>
            <w:vMerge/>
          </w:tcPr>
          <w:p w14:paraId="0E225E04" w14:textId="77777777" w:rsidR="00406EE7" w:rsidRPr="00406EE7" w:rsidRDefault="00406EE7" w:rsidP="00406EE7">
            <w:pPr>
              <w:rPr>
                <w:rFonts w:ascii="Arial" w:hAnsi="Arial" w:cs="Arial"/>
                <w:kern w:val="2"/>
                <w:sz w:val="22"/>
                <w:szCs w:val="22"/>
              </w:rPr>
            </w:pPr>
          </w:p>
        </w:tc>
        <w:tc>
          <w:tcPr>
            <w:tcW w:w="3240" w:type="dxa"/>
          </w:tcPr>
          <w:p w14:paraId="577D74E0"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1.1.4. PVM mokėtojo kodas</w:t>
            </w:r>
          </w:p>
        </w:tc>
        <w:tc>
          <w:tcPr>
            <w:tcW w:w="3510" w:type="dxa"/>
          </w:tcPr>
          <w:p w14:paraId="02F9A2C6" w14:textId="7643A781" w:rsidR="00406EE7" w:rsidRPr="00406EE7" w:rsidRDefault="00406EE7" w:rsidP="00406EE7">
            <w:pPr>
              <w:jc w:val="center"/>
              <w:rPr>
                <w:rFonts w:ascii="Arial" w:hAnsi="Arial" w:cs="Arial"/>
                <w:kern w:val="2"/>
                <w:sz w:val="22"/>
                <w:szCs w:val="22"/>
              </w:rPr>
            </w:pPr>
          </w:p>
        </w:tc>
      </w:tr>
      <w:tr w:rsidR="00406EE7" w:rsidRPr="00406EE7" w14:paraId="40A721F0" w14:textId="77777777">
        <w:tc>
          <w:tcPr>
            <w:tcW w:w="2808" w:type="dxa"/>
            <w:vMerge/>
          </w:tcPr>
          <w:p w14:paraId="45548F86" w14:textId="77777777" w:rsidR="00406EE7" w:rsidRPr="00406EE7" w:rsidRDefault="00406EE7" w:rsidP="00406EE7">
            <w:pPr>
              <w:rPr>
                <w:rFonts w:ascii="Arial" w:hAnsi="Arial" w:cs="Arial"/>
                <w:kern w:val="2"/>
                <w:sz w:val="22"/>
                <w:szCs w:val="22"/>
              </w:rPr>
            </w:pPr>
          </w:p>
        </w:tc>
        <w:tc>
          <w:tcPr>
            <w:tcW w:w="3240" w:type="dxa"/>
          </w:tcPr>
          <w:p w14:paraId="5812DB99"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1.1.5. Atsiskaitomoji sąskaita</w:t>
            </w:r>
          </w:p>
        </w:tc>
        <w:tc>
          <w:tcPr>
            <w:tcW w:w="3510" w:type="dxa"/>
          </w:tcPr>
          <w:p w14:paraId="667F6734" w14:textId="1C7E08AF" w:rsidR="00406EE7" w:rsidRPr="00406EE7" w:rsidRDefault="00406EE7" w:rsidP="00406EE7">
            <w:pPr>
              <w:jc w:val="center"/>
              <w:rPr>
                <w:rFonts w:ascii="Arial" w:hAnsi="Arial" w:cs="Arial"/>
                <w:kern w:val="2"/>
                <w:sz w:val="22"/>
                <w:szCs w:val="22"/>
              </w:rPr>
            </w:pPr>
          </w:p>
        </w:tc>
      </w:tr>
      <w:tr w:rsidR="00406EE7" w:rsidRPr="00406EE7" w14:paraId="4798D21B" w14:textId="77777777">
        <w:tc>
          <w:tcPr>
            <w:tcW w:w="2808" w:type="dxa"/>
            <w:vMerge/>
          </w:tcPr>
          <w:p w14:paraId="66CDCB2D" w14:textId="77777777" w:rsidR="00406EE7" w:rsidRPr="00406EE7" w:rsidRDefault="00406EE7" w:rsidP="00406EE7">
            <w:pPr>
              <w:rPr>
                <w:rFonts w:ascii="Arial" w:hAnsi="Arial" w:cs="Arial"/>
                <w:kern w:val="2"/>
                <w:sz w:val="22"/>
                <w:szCs w:val="22"/>
              </w:rPr>
            </w:pPr>
          </w:p>
        </w:tc>
        <w:tc>
          <w:tcPr>
            <w:tcW w:w="3240" w:type="dxa"/>
          </w:tcPr>
          <w:p w14:paraId="7FF87920"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1.1.6. Bankas, banko kodas</w:t>
            </w:r>
          </w:p>
        </w:tc>
        <w:tc>
          <w:tcPr>
            <w:tcW w:w="3510" w:type="dxa"/>
          </w:tcPr>
          <w:p w14:paraId="7A4BC386" w14:textId="2A1FEF20" w:rsidR="00406EE7" w:rsidRPr="00406EE7" w:rsidRDefault="00406EE7" w:rsidP="00406EE7">
            <w:pPr>
              <w:jc w:val="center"/>
              <w:rPr>
                <w:rFonts w:ascii="Arial" w:hAnsi="Arial" w:cs="Arial"/>
                <w:kern w:val="2"/>
                <w:sz w:val="22"/>
                <w:szCs w:val="22"/>
              </w:rPr>
            </w:pPr>
          </w:p>
        </w:tc>
      </w:tr>
      <w:tr w:rsidR="00406EE7" w:rsidRPr="00406EE7" w14:paraId="537FB979" w14:textId="77777777">
        <w:tc>
          <w:tcPr>
            <w:tcW w:w="2808" w:type="dxa"/>
            <w:vMerge/>
          </w:tcPr>
          <w:p w14:paraId="4CC13B56" w14:textId="77777777" w:rsidR="00406EE7" w:rsidRPr="00406EE7" w:rsidRDefault="00406EE7" w:rsidP="00406EE7">
            <w:pPr>
              <w:rPr>
                <w:rFonts w:ascii="Arial" w:hAnsi="Arial" w:cs="Arial"/>
                <w:kern w:val="2"/>
                <w:sz w:val="22"/>
                <w:szCs w:val="22"/>
              </w:rPr>
            </w:pPr>
          </w:p>
        </w:tc>
        <w:tc>
          <w:tcPr>
            <w:tcW w:w="3240" w:type="dxa"/>
          </w:tcPr>
          <w:p w14:paraId="2C0E30CE"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1.1.7. Telefonas</w:t>
            </w:r>
          </w:p>
        </w:tc>
        <w:tc>
          <w:tcPr>
            <w:tcW w:w="3510" w:type="dxa"/>
          </w:tcPr>
          <w:p w14:paraId="37730B27" w14:textId="26257864" w:rsidR="00406EE7" w:rsidRPr="00406EE7" w:rsidRDefault="00406EE7" w:rsidP="00406EE7">
            <w:pPr>
              <w:jc w:val="center"/>
              <w:rPr>
                <w:rFonts w:ascii="Arial" w:hAnsi="Arial" w:cs="Arial"/>
                <w:kern w:val="2"/>
                <w:sz w:val="22"/>
                <w:szCs w:val="22"/>
              </w:rPr>
            </w:pPr>
          </w:p>
        </w:tc>
      </w:tr>
      <w:tr w:rsidR="00406EE7" w:rsidRPr="00406EE7" w14:paraId="6A0AB01A" w14:textId="77777777">
        <w:tc>
          <w:tcPr>
            <w:tcW w:w="2808" w:type="dxa"/>
            <w:vMerge/>
          </w:tcPr>
          <w:p w14:paraId="65FB3CC8" w14:textId="77777777" w:rsidR="00406EE7" w:rsidRPr="00406EE7" w:rsidRDefault="00406EE7" w:rsidP="00406EE7">
            <w:pPr>
              <w:rPr>
                <w:rFonts w:ascii="Arial" w:hAnsi="Arial" w:cs="Arial"/>
                <w:kern w:val="2"/>
                <w:sz w:val="22"/>
                <w:szCs w:val="22"/>
              </w:rPr>
            </w:pPr>
          </w:p>
        </w:tc>
        <w:tc>
          <w:tcPr>
            <w:tcW w:w="3240" w:type="dxa"/>
          </w:tcPr>
          <w:p w14:paraId="7257BF16"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1.1.8. El. paštas</w:t>
            </w:r>
          </w:p>
        </w:tc>
        <w:tc>
          <w:tcPr>
            <w:tcW w:w="3510" w:type="dxa"/>
          </w:tcPr>
          <w:p w14:paraId="2B4AA78E" w14:textId="06885F09" w:rsidR="00406EE7" w:rsidRPr="00406EE7" w:rsidRDefault="00406EE7" w:rsidP="00406EE7">
            <w:pPr>
              <w:jc w:val="center"/>
              <w:rPr>
                <w:rFonts w:ascii="Arial" w:hAnsi="Arial" w:cs="Arial"/>
                <w:kern w:val="2"/>
                <w:sz w:val="22"/>
                <w:szCs w:val="22"/>
              </w:rPr>
            </w:pPr>
          </w:p>
        </w:tc>
      </w:tr>
      <w:tr w:rsidR="00406EE7" w:rsidRPr="00406EE7" w14:paraId="3E070D35" w14:textId="77777777">
        <w:tc>
          <w:tcPr>
            <w:tcW w:w="2808" w:type="dxa"/>
            <w:vMerge/>
          </w:tcPr>
          <w:p w14:paraId="3712B428" w14:textId="77777777" w:rsidR="00406EE7" w:rsidRPr="00406EE7" w:rsidRDefault="00406EE7" w:rsidP="00406EE7">
            <w:pPr>
              <w:rPr>
                <w:rFonts w:ascii="Arial" w:hAnsi="Arial" w:cs="Arial"/>
                <w:kern w:val="2"/>
                <w:sz w:val="22"/>
                <w:szCs w:val="22"/>
              </w:rPr>
            </w:pPr>
          </w:p>
        </w:tc>
        <w:tc>
          <w:tcPr>
            <w:tcW w:w="3240" w:type="dxa"/>
          </w:tcPr>
          <w:p w14:paraId="63962CC9"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1.1.9. Šalies atstovas</w:t>
            </w:r>
          </w:p>
        </w:tc>
        <w:tc>
          <w:tcPr>
            <w:tcW w:w="3510" w:type="dxa"/>
          </w:tcPr>
          <w:p w14:paraId="1340F516" w14:textId="77777777" w:rsidR="00406EE7" w:rsidRPr="00406EE7" w:rsidRDefault="00406EE7" w:rsidP="00406EE7">
            <w:pPr>
              <w:jc w:val="center"/>
              <w:rPr>
                <w:rFonts w:ascii="Arial" w:hAnsi="Arial" w:cs="Arial"/>
                <w:kern w:val="2"/>
                <w:sz w:val="22"/>
                <w:szCs w:val="22"/>
              </w:rPr>
            </w:pPr>
          </w:p>
        </w:tc>
      </w:tr>
      <w:tr w:rsidR="00406EE7" w:rsidRPr="00406EE7" w14:paraId="070AFD66" w14:textId="77777777">
        <w:tc>
          <w:tcPr>
            <w:tcW w:w="2808" w:type="dxa"/>
            <w:vMerge/>
          </w:tcPr>
          <w:p w14:paraId="2F927748" w14:textId="77777777" w:rsidR="00406EE7" w:rsidRPr="00406EE7" w:rsidRDefault="00406EE7" w:rsidP="00406EE7">
            <w:pPr>
              <w:rPr>
                <w:rFonts w:ascii="Arial" w:hAnsi="Arial" w:cs="Arial"/>
                <w:kern w:val="2"/>
                <w:sz w:val="22"/>
                <w:szCs w:val="22"/>
              </w:rPr>
            </w:pPr>
          </w:p>
        </w:tc>
        <w:tc>
          <w:tcPr>
            <w:tcW w:w="3240" w:type="dxa"/>
          </w:tcPr>
          <w:p w14:paraId="20F6D482"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1.1.10. Atstovavimo pagrindas</w:t>
            </w:r>
          </w:p>
        </w:tc>
        <w:tc>
          <w:tcPr>
            <w:tcW w:w="3510" w:type="dxa"/>
          </w:tcPr>
          <w:p w14:paraId="3843406A" w14:textId="77777777" w:rsidR="00406EE7" w:rsidRPr="00406EE7" w:rsidRDefault="00406EE7" w:rsidP="00406EE7">
            <w:pPr>
              <w:jc w:val="center"/>
              <w:rPr>
                <w:rFonts w:ascii="Arial" w:hAnsi="Arial" w:cs="Arial"/>
                <w:kern w:val="2"/>
                <w:sz w:val="22"/>
                <w:szCs w:val="22"/>
              </w:rPr>
            </w:pPr>
          </w:p>
        </w:tc>
      </w:tr>
      <w:tr w:rsidR="00406EE7" w:rsidRPr="00406EE7" w14:paraId="250649A8" w14:textId="77777777">
        <w:tc>
          <w:tcPr>
            <w:tcW w:w="2808" w:type="dxa"/>
            <w:vMerge w:val="restart"/>
          </w:tcPr>
          <w:p w14:paraId="4BA7F231" w14:textId="77777777" w:rsidR="00406EE7" w:rsidRPr="00406EE7" w:rsidRDefault="00406EE7" w:rsidP="00406EE7">
            <w:pPr>
              <w:rPr>
                <w:rFonts w:ascii="Arial" w:hAnsi="Arial" w:cs="Arial"/>
                <w:b/>
                <w:bCs/>
                <w:kern w:val="2"/>
                <w:sz w:val="22"/>
                <w:szCs w:val="22"/>
              </w:rPr>
            </w:pPr>
          </w:p>
          <w:p w14:paraId="05032E3A" w14:textId="77777777" w:rsidR="00406EE7" w:rsidRPr="00406EE7" w:rsidRDefault="00406EE7" w:rsidP="00406EE7">
            <w:pPr>
              <w:rPr>
                <w:rFonts w:ascii="Arial" w:hAnsi="Arial" w:cs="Arial"/>
                <w:b/>
                <w:bCs/>
                <w:kern w:val="2"/>
                <w:sz w:val="22"/>
                <w:szCs w:val="22"/>
              </w:rPr>
            </w:pPr>
          </w:p>
          <w:p w14:paraId="6611142D" w14:textId="77777777" w:rsidR="00406EE7" w:rsidRPr="00406EE7" w:rsidRDefault="00406EE7" w:rsidP="00406EE7">
            <w:pPr>
              <w:rPr>
                <w:rFonts w:ascii="Arial" w:hAnsi="Arial" w:cs="Arial"/>
                <w:b/>
                <w:bCs/>
                <w:color w:val="FF0000"/>
                <w:kern w:val="2"/>
                <w:sz w:val="22"/>
                <w:szCs w:val="22"/>
              </w:rPr>
            </w:pPr>
          </w:p>
          <w:p w14:paraId="383FE986" w14:textId="77777777" w:rsidR="00406EE7" w:rsidRPr="00406EE7" w:rsidRDefault="00406EE7" w:rsidP="00406EE7">
            <w:pPr>
              <w:rPr>
                <w:rFonts w:ascii="Arial" w:hAnsi="Arial" w:cs="Arial"/>
                <w:b/>
                <w:bCs/>
                <w:kern w:val="2"/>
                <w:sz w:val="22"/>
                <w:szCs w:val="22"/>
              </w:rPr>
            </w:pPr>
            <w:r w:rsidRPr="00406EE7">
              <w:rPr>
                <w:rFonts w:ascii="Arial" w:hAnsi="Arial" w:cs="Arial"/>
                <w:b/>
                <w:bCs/>
                <w:kern w:val="2"/>
                <w:sz w:val="22"/>
                <w:szCs w:val="22"/>
              </w:rPr>
              <w:t>1.2. Tiekėjas</w:t>
            </w:r>
          </w:p>
          <w:p w14:paraId="06EE9818" w14:textId="77777777" w:rsidR="00406EE7" w:rsidRPr="00406EE7" w:rsidRDefault="00406EE7" w:rsidP="00406EE7">
            <w:pPr>
              <w:rPr>
                <w:rFonts w:ascii="Arial" w:hAnsi="Arial" w:cs="Arial"/>
                <w:color w:val="0070C0"/>
                <w:kern w:val="2"/>
                <w:sz w:val="22"/>
                <w:szCs w:val="22"/>
              </w:rPr>
            </w:pPr>
            <w:r w:rsidRPr="00406EE7">
              <w:rPr>
                <w:rFonts w:ascii="Arial" w:hAnsi="Arial" w:cs="Arial"/>
                <w:color w:val="0070C0"/>
                <w:kern w:val="2"/>
                <w:sz w:val="22"/>
                <w:szCs w:val="22"/>
              </w:rPr>
              <w:t>(jei Tiekėjas yra fizinis asmuo, skiltys atitinkamai pakoreguojamos.</w:t>
            </w:r>
          </w:p>
          <w:p w14:paraId="0A4D7F1A" w14:textId="77777777" w:rsidR="00406EE7" w:rsidRPr="00406EE7" w:rsidRDefault="00406EE7" w:rsidP="00406EE7">
            <w:pPr>
              <w:rPr>
                <w:rFonts w:ascii="Arial" w:hAnsi="Arial" w:cs="Arial"/>
                <w:color w:val="0070C0"/>
                <w:kern w:val="2"/>
                <w:sz w:val="22"/>
                <w:szCs w:val="22"/>
              </w:rPr>
            </w:pPr>
            <w:r w:rsidRPr="00406EE7">
              <w:rPr>
                <w:rFonts w:ascii="Arial" w:hAnsi="Arial" w:cs="Arial"/>
                <w:color w:val="0070C0"/>
                <w:kern w:val="2"/>
                <w:sz w:val="22"/>
                <w:szCs w:val="22"/>
              </w:rPr>
              <w:t>Jei Tiekėjas yra tiekėjų grupė, skiltys pildomos įterpiant kiekvieno grupės nario informaciją)</w:t>
            </w:r>
          </w:p>
          <w:p w14:paraId="5A11CCA1" w14:textId="77777777" w:rsidR="00406EE7" w:rsidRPr="00406EE7" w:rsidRDefault="00406EE7" w:rsidP="00406EE7">
            <w:pPr>
              <w:rPr>
                <w:rFonts w:ascii="Arial" w:hAnsi="Arial" w:cs="Arial"/>
                <w:color w:val="0070C0"/>
                <w:kern w:val="2"/>
                <w:sz w:val="22"/>
                <w:szCs w:val="22"/>
              </w:rPr>
            </w:pPr>
          </w:p>
          <w:p w14:paraId="77E42190" w14:textId="77777777" w:rsidR="00406EE7" w:rsidRPr="00406EE7" w:rsidRDefault="00406EE7" w:rsidP="00406EE7">
            <w:pPr>
              <w:rPr>
                <w:rFonts w:ascii="Arial" w:hAnsi="Arial" w:cs="Arial"/>
                <w:b/>
                <w:bCs/>
                <w:kern w:val="2"/>
                <w:sz w:val="22"/>
                <w:szCs w:val="22"/>
              </w:rPr>
            </w:pPr>
          </w:p>
        </w:tc>
        <w:tc>
          <w:tcPr>
            <w:tcW w:w="3240" w:type="dxa"/>
          </w:tcPr>
          <w:p w14:paraId="05E892CB"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1.2.1. Pavadinimas</w:t>
            </w:r>
          </w:p>
        </w:tc>
        <w:tc>
          <w:tcPr>
            <w:tcW w:w="3510" w:type="dxa"/>
          </w:tcPr>
          <w:p w14:paraId="4654246D" w14:textId="77777777" w:rsidR="00406EE7" w:rsidRPr="00406EE7" w:rsidRDefault="00406EE7" w:rsidP="00406EE7">
            <w:pPr>
              <w:jc w:val="center"/>
              <w:rPr>
                <w:rFonts w:ascii="Arial" w:hAnsi="Arial" w:cs="Arial"/>
                <w:kern w:val="2"/>
                <w:sz w:val="22"/>
                <w:szCs w:val="22"/>
              </w:rPr>
            </w:pPr>
          </w:p>
        </w:tc>
      </w:tr>
      <w:tr w:rsidR="00406EE7" w:rsidRPr="00406EE7" w14:paraId="2BB940C3" w14:textId="77777777">
        <w:tc>
          <w:tcPr>
            <w:tcW w:w="2808" w:type="dxa"/>
            <w:vMerge/>
          </w:tcPr>
          <w:p w14:paraId="7D44869F" w14:textId="77777777" w:rsidR="00406EE7" w:rsidRPr="00406EE7" w:rsidRDefault="00406EE7" w:rsidP="00406EE7">
            <w:pPr>
              <w:rPr>
                <w:rFonts w:ascii="Arial" w:hAnsi="Arial" w:cs="Arial"/>
                <w:b/>
                <w:bCs/>
                <w:kern w:val="2"/>
                <w:sz w:val="22"/>
                <w:szCs w:val="22"/>
              </w:rPr>
            </w:pPr>
          </w:p>
        </w:tc>
        <w:tc>
          <w:tcPr>
            <w:tcW w:w="3240" w:type="dxa"/>
          </w:tcPr>
          <w:p w14:paraId="48ED84BC"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1.2.2. Juridinio asmens kodas</w:t>
            </w:r>
          </w:p>
        </w:tc>
        <w:tc>
          <w:tcPr>
            <w:tcW w:w="3510" w:type="dxa"/>
          </w:tcPr>
          <w:p w14:paraId="5B0A0D9E" w14:textId="77777777" w:rsidR="00406EE7" w:rsidRPr="00406EE7" w:rsidRDefault="00406EE7" w:rsidP="00406EE7">
            <w:pPr>
              <w:jc w:val="center"/>
              <w:rPr>
                <w:rFonts w:ascii="Arial" w:hAnsi="Arial" w:cs="Arial"/>
                <w:kern w:val="2"/>
                <w:sz w:val="22"/>
                <w:szCs w:val="22"/>
              </w:rPr>
            </w:pPr>
          </w:p>
        </w:tc>
      </w:tr>
      <w:tr w:rsidR="00406EE7" w:rsidRPr="00406EE7" w14:paraId="67F02F14" w14:textId="77777777">
        <w:tc>
          <w:tcPr>
            <w:tcW w:w="2808" w:type="dxa"/>
            <w:vMerge/>
          </w:tcPr>
          <w:p w14:paraId="7CF654EC" w14:textId="77777777" w:rsidR="00406EE7" w:rsidRPr="00406EE7" w:rsidRDefault="00406EE7" w:rsidP="00406EE7">
            <w:pPr>
              <w:rPr>
                <w:rFonts w:ascii="Arial" w:hAnsi="Arial" w:cs="Arial"/>
                <w:b/>
                <w:bCs/>
                <w:kern w:val="2"/>
                <w:sz w:val="22"/>
                <w:szCs w:val="22"/>
              </w:rPr>
            </w:pPr>
          </w:p>
        </w:tc>
        <w:tc>
          <w:tcPr>
            <w:tcW w:w="3240" w:type="dxa"/>
          </w:tcPr>
          <w:p w14:paraId="1124EB02"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1.2.3. Adresas</w:t>
            </w:r>
          </w:p>
        </w:tc>
        <w:tc>
          <w:tcPr>
            <w:tcW w:w="3510" w:type="dxa"/>
          </w:tcPr>
          <w:p w14:paraId="50585636" w14:textId="77777777" w:rsidR="00406EE7" w:rsidRPr="00406EE7" w:rsidRDefault="00406EE7" w:rsidP="00406EE7">
            <w:pPr>
              <w:jc w:val="center"/>
              <w:rPr>
                <w:rFonts w:ascii="Arial" w:hAnsi="Arial" w:cs="Arial"/>
                <w:kern w:val="2"/>
                <w:sz w:val="22"/>
                <w:szCs w:val="22"/>
              </w:rPr>
            </w:pPr>
          </w:p>
        </w:tc>
      </w:tr>
      <w:tr w:rsidR="00406EE7" w:rsidRPr="00406EE7" w14:paraId="1E7EEB60" w14:textId="77777777">
        <w:tc>
          <w:tcPr>
            <w:tcW w:w="2808" w:type="dxa"/>
            <w:vMerge/>
          </w:tcPr>
          <w:p w14:paraId="044B0DD4" w14:textId="77777777" w:rsidR="00406EE7" w:rsidRPr="00406EE7" w:rsidRDefault="00406EE7" w:rsidP="00406EE7">
            <w:pPr>
              <w:rPr>
                <w:rFonts w:ascii="Arial" w:hAnsi="Arial" w:cs="Arial"/>
                <w:b/>
                <w:bCs/>
                <w:kern w:val="2"/>
                <w:sz w:val="22"/>
                <w:szCs w:val="22"/>
              </w:rPr>
            </w:pPr>
          </w:p>
        </w:tc>
        <w:tc>
          <w:tcPr>
            <w:tcW w:w="3240" w:type="dxa"/>
          </w:tcPr>
          <w:p w14:paraId="4E5E1F49"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1.2.4. PVM mokėtojo kodas</w:t>
            </w:r>
          </w:p>
        </w:tc>
        <w:tc>
          <w:tcPr>
            <w:tcW w:w="3510" w:type="dxa"/>
          </w:tcPr>
          <w:p w14:paraId="0BE2FFE0" w14:textId="77777777" w:rsidR="00406EE7" w:rsidRPr="00406EE7" w:rsidRDefault="00406EE7" w:rsidP="00406EE7">
            <w:pPr>
              <w:jc w:val="center"/>
              <w:rPr>
                <w:rFonts w:ascii="Arial" w:hAnsi="Arial" w:cs="Arial"/>
                <w:kern w:val="2"/>
                <w:sz w:val="22"/>
                <w:szCs w:val="22"/>
              </w:rPr>
            </w:pPr>
          </w:p>
        </w:tc>
      </w:tr>
      <w:tr w:rsidR="00406EE7" w:rsidRPr="00406EE7" w14:paraId="24FFD818" w14:textId="77777777">
        <w:tc>
          <w:tcPr>
            <w:tcW w:w="2808" w:type="dxa"/>
            <w:vMerge/>
          </w:tcPr>
          <w:p w14:paraId="061881CB" w14:textId="77777777" w:rsidR="00406EE7" w:rsidRPr="00406EE7" w:rsidRDefault="00406EE7" w:rsidP="00406EE7">
            <w:pPr>
              <w:rPr>
                <w:rFonts w:ascii="Arial" w:hAnsi="Arial" w:cs="Arial"/>
                <w:b/>
                <w:bCs/>
                <w:kern w:val="2"/>
                <w:sz w:val="22"/>
                <w:szCs w:val="22"/>
              </w:rPr>
            </w:pPr>
          </w:p>
        </w:tc>
        <w:tc>
          <w:tcPr>
            <w:tcW w:w="3240" w:type="dxa"/>
          </w:tcPr>
          <w:p w14:paraId="7537F9E5"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1.2.5. Atsiskaitomoji sąskaita</w:t>
            </w:r>
          </w:p>
        </w:tc>
        <w:tc>
          <w:tcPr>
            <w:tcW w:w="3510" w:type="dxa"/>
          </w:tcPr>
          <w:p w14:paraId="7F7ACC62" w14:textId="77777777" w:rsidR="00406EE7" w:rsidRPr="00406EE7" w:rsidRDefault="00406EE7" w:rsidP="00406EE7">
            <w:pPr>
              <w:jc w:val="center"/>
              <w:rPr>
                <w:rFonts w:ascii="Arial" w:hAnsi="Arial" w:cs="Arial"/>
                <w:kern w:val="2"/>
                <w:sz w:val="22"/>
                <w:szCs w:val="22"/>
              </w:rPr>
            </w:pPr>
          </w:p>
        </w:tc>
      </w:tr>
      <w:tr w:rsidR="00406EE7" w:rsidRPr="00406EE7" w14:paraId="333FDCAC" w14:textId="77777777">
        <w:tc>
          <w:tcPr>
            <w:tcW w:w="2808" w:type="dxa"/>
            <w:vMerge/>
          </w:tcPr>
          <w:p w14:paraId="0611DA61" w14:textId="77777777" w:rsidR="00406EE7" w:rsidRPr="00406EE7" w:rsidRDefault="00406EE7" w:rsidP="00406EE7">
            <w:pPr>
              <w:rPr>
                <w:rFonts w:ascii="Arial" w:hAnsi="Arial" w:cs="Arial"/>
                <w:b/>
                <w:bCs/>
                <w:kern w:val="2"/>
                <w:sz w:val="22"/>
                <w:szCs w:val="22"/>
              </w:rPr>
            </w:pPr>
          </w:p>
        </w:tc>
        <w:tc>
          <w:tcPr>
            <w:tcW w:w="3240" w:type="dxa"/>
          </w:tcPr>
          <w:p w14:paraId="75F35D8D"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1.2.6. Bankas, banko kodas</w:t>
            </w:r>
          </w:p>
        </w:tc>
        <w:tc>
          <w:tcPr>
            <w:tcW w:w="3510" w:type="dxa"/>
          </w:tcPr>
          <w:p w14:paraId="1458F1C5" w14:textId="77777777" w:rsidR="00406EE7" w:rsidRPr="00406EE7" w:rsidRDefault="00406EE7" w:rsidP="00406EE7">
            <w:pPr>
              <w:jc w:val="center"/>
              <w:rPr>
                <w:rFonts w:ascii="Arial" w:hAnsi="Arial" w:cs="Arial"/>
                <w:kern w:val="2"/>
                <w:sz w:val="22"/>
                <w:szCs w:val="22"/>
              </w:rPr>
            </w:pPr>
          </w:p>
        </w:tc>
      </w:tr>
      <w:tr w:rsidR="00406EE7" w:rsidRPr="00406EE7" w14:paraId="40B17C1E" w14:textId="77777777">
        <w:tc>
          <w:tcPr>
            <w:tcW w:w="2808" w:type="dxa"/>
            <w:vMerge/>
          </w:tcPr>
          <w:p w14:paraId="34017E9D" w14:textId="77777777" w:rsidR="00406EE7" w:rsidRPr="00406EE7" w:rsidRDefault="00406EE7" w:rsidP="00406EE7">
            <w:pPr>
              <w:rPr>
                <w:rFonts w:ascii="Arial" w:hAnsi="Arial" w:cs="Arial"/>
                <w:b/>
                <w:bCs/>
                <w:kern w:val="2"/>
                <w:sz w:val="22"/>
                <w:szCs w:val="22"/>
              </w:rPr>
            </w:pPr>
          </w:p>
        </w:tc>
        <w:tc>
          <w:tcPr>
            <w:tcW w:w="3240" w:type="dxa"/>
          </w:tcPr>
          <w:p w14:paraId="3863157E"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1.2.7. Telefonas</w:t>
            </w:r>
          </w:p>
        </w:tc>
        <w:tc>
          <w:tcPr>
            <w:tcW w:w="3510" w:type="dxa"/>
          </w:tcPr>
          <w:p w14:paraId="4C3C4F0D" w14:textId="77777777" w:rsidR="00406EE7" w:rsidRPr="00406EE7" w:rsidRDefault="00406EE7" w:rsidP="00406EE7">
            <w:pPr>
              <w:jc w:val="center"/>
              <w:rPr>
                <w:rFonts w:ascii="Arial" w:hAnsi="Arial" w:cs="Arial"/>
                <w:kern w:val="2"/>
                <w:sz w:val="22"/>
                <w:szCs w:val="22"/>
              </w:rPr>
            </w:pPr>
          </w:p>
        </w:tc>
      </w:tr>
      <w:tr w:rsidR="00406EE7" w:rsidRPr="00406EE7" w14:paraId="64AC9028" w14:textId="77777777">
        <w:tc>
          <w:tcPr>
            <w:tcW w:w="2808" w:type="dxa"/>
            <w:vMerge/>
          </w:tcPr>
          <w:p w14:paraId="73F34EEE" w14:textId="77777777" w:rsidR="00406EE7" w:rsidRPr="00406EE7" w:rsidRDefault="00406EE7" w:rsidP="00406EE7">
            <w:pPr>
              <w:rPr>
                <w:rFonts w:ascii="Arial" w:hAnsi="Arial" w:cs="Arial"/>
                <w:b/>
                <w:bCs/>
                <w:kern w:val="2"/>
                <w:sz w:val="22"/>
                <w:szCs w:val="22"/>
              </w:rPr>
            </w:pPr>
          </w:p>
        </w:tc>
        <w:tc>
          <w:tcPr>
            <w:tcW w:w="3240" w:type="dxa"/>
          </w:tcPr>
          <w:p w14:paraId="5827FDF7"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1.2.8. El. paštas</w:t>
            </w:r>
          </w:p>
        </w:tc>
        <w:tc>
          <w:tcPr>
            <w:tcW w:w="3510" w:type="dxa"/>
          </w:tcPr>
          <w:p w14:paraId="1146D02A" w14:textId="77777777" w:rsidR="00406EE7" w:rsidRPr="00406EE7" w:rsidRDefault="00406EE7" w:rsidP="00406EE7">
            <w:pPr>
              <w:jc w:val="center"/>
              <w:rPr>
                <w:rFonts w:ascii="Arial" w:hAnsi="Arial" w:cs="Arial"/>
                <w:kern w:val="2"/>
                <w:sz w:val="22"/>
                <w:szCs w:val="22"/>
              </w:rPr>
            </w:pPr>
          </w:p>
        </w:tc>
      </w:tr>
      <w:tr w:rsidR="00406EE7" w:rsidRPr="00406EE7" w14:paraId="12127632" w14:textId="77777777">
        <w:tc>
          <w:tcPr>
            <w:tcW w:w="2808" w:type="dxa"/>
            <w:vMerge/>
          </w:tcPr>
          <w:p w14:paraId="4B233183" w14:textId="77777777" w:rsidR="00406EE7" w:rsidRPr="00406EE7" w:rsidRDefault="00406EE7" w:rsidP="00406EE7">
            <w:pPr>
              <w:rPr>
                <w:rFonts w:ascii="Arial" w:hAnsi="Arial" w:cs="Arial"/>
                <w:b/>
                <w:bCs/>
                <w:kern w:val="2"/>
                <w:sz w:val="22"/>
                <w:szCs w:val="22"/>
              </w:rPr>
            </w:pPr>
          </w:p>
        </w:tc>
        <w:tc>
          <w:tcPr>
            <w:tcW w:w="3240" w:type="dxa"/>
          </w:tcPr>
          <w:p w14:paraId="202F4668"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1.2.9. Šalies atstovas</w:t>
            </w:r>
          </w:p>
        </w:tc>
        <w:tc>
          <w:tcPr>
            <w:tcW w:w="3510" w:type="dxa"/>
          </w:tcPr>
          <w:p w14:paraId="50ACD920" w14:textId="77777777" w:rsidR="00406EE7" w:rsidRPr="00406EE7" w:rsidRDefault="00406EE7" w:rsidP="00406EE7">
            <w:pPr>
              <w:jc w:val="center"/>
              <w:rPr>
                <w:rFonts w:ascii="Arial" w:hAnsi="Arial" w:cs="Arial"/>
                <w:kern w:val="2"/>
                <w:sz w:val="22"/>
                <w:szCs w:val="22"/>
              </w:rPr>
            </w:pPr>
          </w:p>
        </w:tc>
      </w:tr>
      <w:tr w:rsidR="00406EE7" w:rsidRPr="00406EE7" w14:paraId="094036D2" w14:textId="77777777">
        <w:tc>
          <w:tcPr>
            <w:tcW w:w="2808" w:type="dxa"/>
            <w:vMerge/>
          </w:tcPr>
          <w:p w14:paraId="694D2046" w14:textId="77777777" w:rsidR="00406EE7" w:rsidRPr="00406EE7" w:rsidRDefault="00406EE7" w:rsidP="00406EE7">
            <w:pPr>
              <w:rPr>
                <w:rFonts w:ascii="Arial" w:hAnsi="Arial" w:cs="Arial"/>
                <w:b/>
                <w:bCs/>
                <w:kern w:val="2"/>
                <w:sz w:val="22"/>
                <w:szCs w:val="22"/>
              </w:rPr>
            </w:pPr>
          </w:p>
        </w:tc>
        <w:tc>
          <w:tcPr>
            <w:tcW w:w="3240" w:type="dxa"/>
          </w:tcPr>
          <w:p w14:paraId="4EDBFB8A"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1.2.10. Atstovavimo pagrindas</w:t>
            </w:r>
          </w:p>
        </w:tc>
        <w:tc>
          <w:tcPr>
            <w:tcW w:w="3510" w:type="dxa"/>
          </w:tcPr>
          <w:p w14:paraId="684DBC5D" w14:textId="77777777" w:rsidR="00406EE7" w:rsidRPr="00406EE7" w:rsidRDefault="00406EE7" w:rsidP="00406EE7">
            <w:pPr>
              <w:jc w:val="center"/>
              <w:rPr>
                <w:rFonts w:ascii="Arial" w:hAnsi="Arial" w:cs="Arial"/>
                <w:kern w:val="2"/>
                <w:sz w:val="22"/>
                <w:szCs w:val="22"/>
              </w:rPr>
            </w:pPr>
          </w:p>
        </w:tc>
      </w:tr>
    </w:tbl>
    <w:p w14:paraId="7F83D380" w14:textId="77777777" w:rsidR="00A24A83" w:rsidRPr="00406EE7" w:rsidRDefault="00A24A8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A24A83" w:rsidRPr="00406EE7" w14:paraId="1D41718E" w14:textId="77777777">
        <w:trPr>
          <w:trHeight w:val="300"/>
        </w:trPr>
        <w:tc>
          <w:tcPr>
            <w:tcW w:w="9535" w:type="dxa"/>
            <w:gridSpan w:val="5"/>
          </w:tcPr>
          <w:p w14:paraId="7F55E50F" w14:textId="77777777" w:rsidR="00A24A83" w:rsidRPr="00406EE7" w:rsidRDefault="009005A2">
            <w:pPr>
              <w:jc w:val="center"/>
              <w:rPr>
                <w:rFonts w:ascii="Arial" w:hAnsi="Arial" w:cs="Arial"/>
                <w:b/>
                <w:bCs/>
                <w:kern w:val="2"/>
                <w:sz w:val="22"/>
                <w:szCs w:val="22"/>
              </w:rPr>
            </w:pPr>
            <w:r w:rsidRPr="00406EE7">
              <w:rPr>
                <w:rFonts w:ascii="Arial" w:hAnsi="Arial" w:cs="Arial"/>
                <w:b/>
                <w:bCs/>
                <w:kern w:val="2"/>
                <w:sz w:val="22"/>
                <w:szCs w:val="22"/>
              </w:rPr>
              <w:t>2. ATSAKINGI ASMENYS</w:t>
            </w:r>
          </w:p>
        </w:tc>
      </w:tr>
      <w:tr w:rsidR="00A24A83" w:rsidRPr="00406EE7" w14:paraId="4BF613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AE06DC"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0F882D7" w14:textId="77777777" w:rsidR="00406EE7" w:rsidRPr="00E83158" w:rsidRDefault="00406EE7" w:rsidP="00406EE7">
            <w:pPr>
              <w:rPr>
                <w:rStyle w:val="Laukeliai"/>
                <w:rFonts w:cs="Arial"/>
                <w:i/>
                <w:sz w:val="22"/>
                <w:szCs w:val="22"/>
              </w:rPr>
            </w:pPr>
            <w:r w:rsidRPr="00E83158">
              <w:rPr>
                <w:rStyle w:val="Laukeliai"/>
                <w:rFonts w:cs="Arial"/>
                <w:i/>
                <w:iCs/>
                <w:color w:val="70AD47" w:themeColor="accent6"/>
                <w:sz w:val="22"/>
                <w:szCs w:val="22"/>
              </w:rPr>
              <w:t>(nurodoma sutarties sudarymo metu)</w:t>
            </w:r>
            <w:r w:rsidRPr="00E83158">
              <w:rPr>
                <w:rStyle w:val="Laukeliai"/>
                <w:rFonts w:cs="Arial"/>
                <w:i/>
                <w:sz w:val="22"/>
                <w:szCs w:val="22"/>
              </w:rPr>
              <w:t>.</w:t>
            </w:r>
          </w:p>
          <w:p w14:paraId="194A218E" w14:textId="38C04C18" w:rsidR="00A24A83" w:rsidRPr="00406EE7" w:rsidRDefault="00406EE7" w:rsidP="00406EE7">
            <w:pPr>
              <w:rPr>
                <w:rFonts w:ascii="Arial" w:hAnsi="Arial" w:cs="Arial"/>
                <w:color w:val="4472C4"/>
                <w:kern w:val="2"/>
                <w:sz w:val="22"/>
                <w:szCs w:val="22"/>
              </w:rPr>
            </w:pPr>
            <w:r w:rsidRPr="00E83158">
              <w:rPr>
                <w:rFonts w:ascii="Arial" w:hAnsi="Arial" w:cs="Arial"/>
                <w:color w:val="70AD47" w:themeColor="accent6"/>
                <w:kern w:val="2"/>
                <w:sz w:val="22"/>
                <w:szCs w:val="22"/>
              </w:rPr>
              <w:t>(nurodyti padalinį / skyrių, pareigas, vardą, pavardę, tel., el. paštą)</w:t>
            </w:r>
          </w:p>
        </w:tc>
      </w:tr>
      <w:tr w:rsidR="00A24A83" w:rsidRPr="00406EE7" w14:paraId="61799D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50A069"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07081DB" w14:textId="77777777" w:rsidR="00406EE7" w:rsidRPr="00E83158" w:rsidRDefault="00406EE7" w:rsidP="00406EE7">
            <w:pPr>
              <w:rPr>
                <w:rFonts w:ascii="Arial" w:hAnsi="Arial" w:cs="Arial"/>
                <w:color w:val="70AD47" w:themeColor="accent6"/>
                <w:kern w:val="2"/>
                <w:sz w:val="22"/>
                <w:szCs w:val="22"/>
              </w:rPr>
            </w:pPr>
            <w:r w:rsidRPr="00E83158">
              <w:rPr>
                <w:rStyle w:val="Laukeliai"/>
                <w:rFonts w:cs="Arial"/>
                <w:i/>
                <w:iCs/>
                <w:color w:val="70AD47" w:themeColor="accent6"/>
                <w:sz w:val="22"/>
                <w:szCs w:val="22"/>
              </w:rPr>
              <w:t>(nurodoma sutarties sudarymo metu)</w:t>
            </w:r>
            <w:r w:rsidRPr="00E83158">
              <w:rPr>
                <w:rStyle w:val="Laukeliai"/>
                <w:rFonts w:cs="Arial"/>
                <w:i/>
                <w:sz w:val="22"/>
                <w:szCs w:val="22"/>
              </w:rPr>
              <w:t>.</w:t>
            </w:r>
          </w:p>
          <w:p w14:paraId="4226B1A3" w14:textId="37329330" w:rsidR="00A24A83" w:rsidRPr="00406EE7" w:rsidRDefault="00406EE7" w:rsidP="00406EE7">
            <w:pPr>
              <w:rPr>
                <w:rFonts w:ascii="Arial" w:hAnsi="Arial" w:cs="Arial"/>
                <w:color w:val="4472C4"/>
                <w:kern w:val="2"/>
                <w:sz w:val="22"/>
                <w:szCs w:val="22"/>
              </w:rPr>
            </w:pPr>
            <w:r w:rsidRPr="00E83158">
              <w:rPr>
                <w:rFonts w:ascii="Arial" w:hAnsi="Arial" w:cs="Arial"/>
                <w:color w:val="70AD47" w:themeColor="accent6"/>
                <w:kern w:val="2"/>
                <w:sz w:val="22"/>
                <w:szCs w:val="22"/>
              </w:rPr>
              <w:t>(nurodyti padalinį / skyrių, pareigas, vardą, pavardę, tel., el. paštą)</w:t>
            </w:r>
          </w:p>
        </w:tc>
      </w:tr>
      <w:tr w:rsidR="00A24A83" w:rsidRPr="00406EE7" w14:paraId="6E857DC2" w14:textId="77777777">
        <w:trPr>
          <w:trHeight w:val="300"/>
        </w:trPr>
        <w:tc>
          <w:tcPr>
            <w:tcW w:w="9535" w:type="dxa"/>
            <w:gridSpan w:val="5"/>
          </w:tcPr>
          <w:p w14:paraId="11A47E14" w14:textId="77777777" w:rsidR="00A24A83" w:rsidRPr="00406EE7" w:rsidRDefault="009005A2">
            <w:pPr>
              <w:jc w:val="center"/>
              <w:rPr>
                <w:rFonts w:ascii="Arial" w:hAnsi="Arial" w:cs="Arial"/>
                <w:b/>
                <w:bCs/>
                <w:kern w:val="2"/>
                <w:sz w:val="22"/>
                <w:szCs w:val="22"/>
              </w:rPr>
            </w:pPr>
            <w:r w:rsidRPr="00406EE7">
              <w:rPr>
                <w:rFonts w:ascii="Arial" w:hAnsi="Arial" w:cs="Arial"/>
                <w:b/>
                <w:bCs/>
                <w:kern w:val="2"/>
                <w:sz w:val="22"/>
                <w:szCs w:val="22"/>
              </w:rPr>
              <w:t>3. SUTARTIES DALYKAS</w:t>
            </w:r>
          </w:p>
        </w:tc>
      </w:tr>
      <w:tr w:rsidR="00A24A83" w:rsidRPr="00406EE7" w14:paraId="7FFF1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367A09"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EF456CD" w14:textId="79F32012" w:rsidR="00A24A83" w:rsidRDefault="009005A2">
            <w:pPr>
              <w:rPr>
                <w:rFonts w:ascii="Arial" w:hAnsi="Arial" w:cs="Arial"/>
                <w:color w:val="000000"/>
                <w:kern w:val="2"/>
                <w:sz w:val="22"/>
                <w:szCs w:val="22"/>
              </w:rPr>
            </w:pPr>
            <w:r w:rsidRPr="00406EE7">
              <w:rPr>
                <w:rFonts w:ascii="Arial" w:hAnsi="Arial" w:cs="Arial"/>
                <w:kern w:val="2"/>
                <w:sz w:val="22"/>
                <w:szCs w:val="22"/>
              </w:rPr>
              <w:t xml:space="preserve">Tiekėjas įsipareigoja Sutartyje numatytomis sąlygomis perduoti Pirkėjui </w:t>
            </w:r>
            <w:r w:rsidR="007458D3">
              <w:rPr>
                <w:rFonts w:ascii="Arial" w:hAnsi="Arial" w:cs="Arial"/>
                <w:kern w:val="2"/>
                <w:sz w:val="22"/>
                <w:szCs w:val="22"/>
              </w:rPr>
              <w:t>p</w:t>
            </w:r>
            <w:r w:rsidR="007458D3" w:rsidRPr="007458D3">
              <w:rPr>
                <w:rFonts w:ascii="Arial" w:hAnsi="Arial" w:cs="Arial"/>
                <w:kern w:val="2"/>
                <w:sz w:val="22"/>
                <w:szCs w:val="22"/>
              </w:rPr>
              <w:t>lantacijų ir medelynų priežiūros įrang</w:t>
            </w:r>
            <w:r w:rsidR="007458D3">
              <w:rPr>
                <w:rFonts w:ascii="Arial" w:hAnsi="Arial" w:cs="Arial"/>
                <w:kern w:val="2"/>
                <w:sz w:val="22"/>
                <w:szCs w:val="22"/>
              </w:rPr>
              <w:t>ą</w:t>
            </w:r>
            <w:r w:rsidR="007458D3" w:rsidRPr="007458D3">
              <w:rPr>
                <w:rFonts w:ascii="Arial" w:hAnsi="Arial" w:cs="Arial"/>
                <w:kern w:val="2"/>
                <w:sz w:val="22"/>
                <w:szCs w:val="22"/>
              </w:rPr>
              <w:t xml:space="preserve"> </w:t>
            </w:r>
            <w:r w:rsidRPr="00406EE7">
              <w:rPr>
                <w:rFonts w:ascii="Arial" w:hAnsi="Arial" w:cs="Arial"/>
                <w:color w:val="000000"/>
                <w:kern w:val="2"/>
                <w:sz w:val="22"/>
                <w:szCs w:val="22"/>
              </w:rPr>
              <w:t>(toliau – Prekės).</w:t>
            </w:r>
          </w:p>
          <w:p w14:paraId="7E56840E" w14:textId="412D73BC" w:rsidR="00406EE7" w:rsidRPr="00406EE7" w:rsidRDefault="00406EE7" w:rsidP="00406EE7">
            <w:pPr>
              <w:pStyle w:val="ListParagraph"/>
              <w:tabs>
                <w:tab w:val="left" w:pos="720"/>
              </w:tabs>
              <w:spacing w:after="0" w:line="240" w:lineRule="auto"/>
              <w:ind w:left="0"/>
              <w:contextualSpacing w:val="0"/>
              <w:jc w:val="both"/>
              <w:rPr>
                <w:rFonts w:ascii="Arial" w:eastAsia="Calibri" w:hAnsi="Arial" w:cs="Arial"/>
              </w:rPr>
            </w:pPr>
            <w:r w:rsidRPr="00406EE7">
              <w:rPr>
                <w:rFonts w:ascii="Arial" w:hAnsi="Arial" w:cs="Arial"/>
                <w:bCs/>
                <w:iCs/>
              </w:rPr>
              <w:t xml:space="preserve">Pirkimo objektas skaidomas į </w:t>
            </w:r>
            <w:r w:rsidR="007458D3">
              <w:rPr>
                <w:rFonts w:ascii="Arial" w:hAnsi="Arial" w:cs="Arial"/>
                <w:bCs/>
                <w:iCs/>
              </w:rPr>
              <w:t>7</w:t>
            </w:r>
            <w:r w:rsidR="007458D3" w:rsidRPr="00203EDA">
              <w:rPr>
                <w:rFonts w:ascii="Arial" w:hAnsi="Arial" w:cs="Arial"/>
                <w:bCs/>
                <w:iCs/>
              </w:rPr>
              <w:t xml:space="preserve"> (</w:t>
            </w:r>
            <w:r w:rsidR="007458D3">
              <w:rPr>
                <w:rFonts w:ascii="Arial" w:hAnsi="Arial" w:cs="Arial"/>
                <w:bCs/>
                <w:iCs/>
              </w:rPr>
              <w:t>septynias</w:t>
            </w:r>
            <w:r w:rsidR="007458D3" w:rsidRPr="00203EDA">
              <w:rPr>
                <w:rFonts w:ascii="Arial" w:hAnsi="Arial" w:cs="Arial"/>
                <w:bCs/>
                <w:iCs/>
              </w:rPr>
              <w:t xml:space="preserve">) </w:t>
            </w:r>
            <w:r w:rsidRPr="00406EE7">
              <w:rPr>
                <w:rFonts w:ascii="Arial" w:hAnsi="Arial" w:cs="Arial"/>
                <w:bCs/>
                <w:iCs/>
              </w:rPr>
              <w:t xml:space="preserve">pirkimo objekto dalis </w:t>
            </w:r>
            <w:r w:rsidRPr="00406EE7">
              <w:rPr>
                <w:rFonts w:ascii="Arial" w:eastAsia="Calibri" w:hAnsi="Arial" w:cs="Arial"/>
              </w:rPr>
              <w:t xml:space="preserve">(toliau – </w:t>
            </w:r>
            <w:r w:rsidRPr="00406EE7">
              <w:rPr>
                <w:rFonts w:ascii="Arial" w:eastAsia="Calibri" w:hAnsi="Arial" w:cs="Arial"/>
                <w:b/>
              </w:rPr>
              <w:t>p.o.d.</w:t>
            </w:r>
            <w:r w:rsidRPr="00406EE7">
              <w:rPr>
                <w:rFonts w:ascii="Arial" w:eastAsia="Calibri" w:hAnsi="Arial" w:cs="Arial"/>
              </w:rPr>
              <w:t>):</w:t>
            </w:r>
          </w:p>
          <w:p w14:paraId="2BF1F62B" w14:textId="77777777" w:rsidR="007458D3" w:rsidRPr="007458D3" w:rsidRDefault="007458D3" w:rsidP="007458D3">
            <w:pPr>
              <w:tabs>
                <w:tab w:val="left" w:pos="567"/>
              </w:tabs>
              <w:contextualSpacing/>
              <w:jc w:val="both"/>
              <w:rPr>
                <w:rFonts w:ascii="Arial" w:hAnsi="Arial" w:cs="Arial"/>
                <w:sz w:val="22"/>
                <w:szCs w:val="22"/>
              </w:rPr>
            </w:pPr>
            <w:r w:rsidRPr="007458D3">
              <w:rPr>
                <w:rFonts w:ascii="Arial" w:hAnsi="Arial" w:cs="Arial"/>
                <w:color w:val="000000"/>
                <w:sz w:val="22"/>
                <w:szCs w:val="22"/>
                <w:lang w:eastAsia="lt-LT"/>
              </w:rPr>
              <w:t xml:space="preserve">1 p.o.d. – </w:t>
            </w:r>
            <w:r w:rsidRPr="007458D3">
              <w:rPr>
                <w:rFonts w:ascii="Arial" w:hAnsi="Arial" w:cs="Arial"/>
                <w:sz w:val="22"/>
                <w:szCs w:val="22"/>
              </w:rPr>
              <w:t>Šienapjovė (mulčeris);</w:t>
            </w:r>
          </w:p>
          <w:p w14:paraId="7C7D8C76" w14:textId="77777777" w:rsidR="007458D3" w:rsidRPr="007458D3" w:rsidRDefault="007458D3" w:rsidP="007458D3">
            <w:pPr>
              <w:tabs>
                <w:tab w:val="left" w:pos="567"/>
              </w:tabs>
              <w:contextualSpacing/>
              <w:jc w:val="both"/>
              <w:rPr>
                <w:rFonts w:ascii="Arial" w:hAnsi="Arial" w:cs="Arial"/>
                <w:sz w:val="22"/>
                <w:szCs w:val="22"/>
              </w:rPr>
            </w:pPr>
            <w:r w:rsidRPr="007458D3">
              <w:rPr>
                <w:rFonts w:ascii="Arial" w:hAnsi="Arial" w:cs="Arial"/>
                <w:sz w:val="22"/>
                <w:szCs w:val="22"/>
              </w:rPr>
              <w:t>2 p.o.d. – Vejos traktorius;</w:t>
            </w:r>
          </w:p>
          <w:p w14:paraId="77827796" w14:textId="77777777" w:rsidR="007458D3" w:rsidRPr="007458D3" w:rsidRDefault="007458D3" w:rsidP="007458D3">
            <w:pPr>
              <w:tabs>
                <w:tab w:val="left" w:pos="567"/>
              </w:tabs>
              <w:contextualSpacing/>
              <w:jc w:val="both"/>
              <w:rPr>
                <w:rFonts w:ascii="Arial" w:hAnsi="Arial" w:cs="Arial"/>
                <w:sz w:val="22"/>
                <w:szCs w:val="22"/>
              </w:rPr>
            </w:pPr>
            <w:r w:rsidRPr="007458D3">
              <w:rPr>
                <w:rFonts w:ascii="Arial" w:hAnsi="Arial" w:cs="Arial"/>
                <w:sz w:val="22"/>
                <w:szCs w:val="22"/>
              </w:rPr>
              <w:lastRenderedPageBreak/>
              <w:t>3 p.o.d. – Krūmapjovė;</w:t>
            </w:r>
          </w:p>
          <w:p w14:paraId="6332A4E9" w14:textId="77777777" w:rsidR="007458D3" w:rsidRPr="007458D3" w:rsidRDefault="007458D3" w:rsidP="007458D3">
            <w:pPr>
              <w:tabs>
                <w:tab w:val="left" w:pos="567"/>
              </w:tabs>
              <w:contextualSpacing/>
              <w:jc w:val="both"/>
              <w:rPr>
                <w:rFonts w:ascii="Arial" w:hAnsi="Arial" w:cs="Arial"/>
                <w:color w:val="000000"/>
                <w:sz w:val="22"/>
                <w:szCs w:val="22"/>
                <w:lang w:eastAsia="lt-LT"/>
              </w:rPr>
            </w:pPr>
            <w:r w:rsidRPr="007458D3">
              <w:rPr>
                <w:rFonts w:ascii="Arial" w:hAnsi="Arial" w:cs="Arial"/>
                <w:sz w:val="22"/>
                <w:szCs w:val="22"/>
              </w:rPr>
              <w:t>4 p.o.d. – Alkūninis keltuvas;</w:t>
            </w:r>
          </w:p>
          <w:p w14:paraId="28ED5C62" w14:textId="77777777" w:rsidR="007458D3" w:rsidRPr="007458D3" w:rsidRDefault="007458D3" w:rsidP="007458D3">
            <w:pPr>
              <w:tabs>
                <w:tab w:val="left" w:pos="567"/>
              </w:tabs>
              <w:contextualSpacing/>
              <w:jc w:val="both"/>
              <w:rPr>
                <w:rFonts w:ascii="Arial" w:hAnsi="Arial" w:cs="Arial"/>
                <w:color w:val="000000"/>
                <w:sz w:val="22"/>
                <w:szCs w:val="22"/>
                <w:lang w:eastAsia="lt-LT"/>
              </w:rPr>
            </w:pPr>
            <w:r w:rsidRPr="007458D3">
              <w:rPr>
                <w:rFonts w:ascii="Arial" w:hAnsi="Arial" w:cs="Arial"/>
                <w:sz w:val="22"/>
                <w:szCs w:val="22"/>
              </w:rPr>
              <w:t>5 p.o.d. – Priekaba -  tralas iki 10 t;</w:t>
            </w:r>
          </w:p>
          <w:p w14:paraId="34FDD7FF" w14:textId="77777777" w:rsidR="007458D3" w:rsidRPr="007458D3" w:rsidRDefault="007458D3" w:rsidP="007458D3">
            <w:pPr>
              <w:tabs>
                <w:tab w:val="left" w:pos="567"/>
              </w:tabs>
              <w:contextualSpacing/>
              <w:jc w:val="both"/>
              <w:rPr>
                <w:rFonts w:ascii="Arial" w:hAnsi="Arial" w:cs="Arial"/>
                <w:color w:val="000000"/>
                <w:sz w:val="22"/>
                <w:szCs w:val="22"/>
                <w:lang w:eastAsia="lt-LT"/>
              </w:rPr>
            </w:pPr>
            <w:r w:rsidRPr="007458D3">
              <w:rPr>
                <w:rFonts w:ascii="Arial" w:hAnsi="Arial" w:cs="Arial"/>
                <w:color w:val="000000"/>
                <w:sz w:val="22"/>
                <w:szCs w:val="22"/>
                <w:lang w:eastAsia="lt-LT"/>
              </w:rPr>
              <w:t>6</w:t>
            </w:r>
            <w:r w:rsidRPr="007458D3">
              <w:rPr>
                <w:rFonts w:ascii="Arial" w:hAnsi="Arial" w:cs="Arial"/>
                <w:sz w:val="22"/>
                <w:szCs w:val="22"/>
              </w:rPr>
              <w:t xml:space="preserve"> p.o.d. – Buldozeris;</w:t>
            </w:r>
          </w:p>
          <w:p w14:paraId="0954148D" w14:textId="77777777" w:rsidR="007458D3" w:rsidRPr="007458D3" w:rsidRDefault="007458D3" w:rsidP="007458D3">
            <w:pPr>
              <w:tabs>
                <w:tab w:val="left" w:pos="567"/>
              </w:tabs>
              <w:contextualSpacing/>
              <w:jc w:val="both"/>
              <w:rPr>
                <w:rFonts w:ascii="Arial" w:hAnsi="Arial" w:cs="Arial"/>
                <w:color w:val="000000"/>
                <w:sz w:val="22"/>
                <w:szCs w:val="22"/>
                <w:lang w:eastAsia="lt-LT"/>
              </w:rPr>
            </w:pPr>
            <w:r w:rsidRPr="007458D3">
              <w:rPr>
                <w:rFonts w:ascii="Arial" w:hAnsi="Arial" w:cs="Arial"/>
                <w:color w:val="000000"/>
                <w:sz w:val="22"/>
                <w:szCs w:val="22"/>
                <w:lang w:eastAsia="lt-LT"/>
              </w:rPr>
              <w:t>7</w:t>
            </w:r>
            <w:r w:rsidRPr="007458D3">
              <w:rPr>
                <w:rFonts w:ascii="Arial" w:hAnsi="Arial" w:cs="Arial"/>
                <w:sz w:val="22"/>
                <w:szCs w:val="22"/>
              </w:rPr>
              <w:t xml:space="preserve"> p.o.d. – Diskinis skustuvas.</w:t>
            </w:r>
          </w:p>
          <w:p w14:paraId="0EB2E4C5" w14:textId="66ED830E" w:rsidR="00A24A83" w:rsidRPr="00406EE7" w:rsidRDefault="009005A2">
            <w:pPr>
              <w:rPr>
                <w:rFonts w:ascii="Arial" w:hAnsi="Arial" w:cs="Arial"/>
                <w:color w:val="000000"/>
                <w:kern w:val="2"/>
                <w:sz w:val="22"/>
                <w:szCs w:val="22"/>
              </w:rPr>
            </w:pPr>
            <w:r w:rsidRPr="00406EE7">
              <w:rPr>
                <w:rFonts w:ascii="Arial" w:hAnsi="Arial" w:cs="Arial"/>
                <w:color w:val="000000"/>
                <w:kern w:val="2"/>
                <w:sz w:val="22"/>
                <w:szCs w:val="22"/>
              </w:rPr>
              <w:t xml:space="preserve">Išsamus Prekių aprašymas ir kiti reikalavimai tiekiamoms Prekėms nustatyti Sutarties priede Nr. </w:t>
            </w:r>
            <w:r w:rsidR="00406EE7">
              <w:rPr>
                <w:rFonts w:ascii="Arial" w:hAnsi="Arial" w:cs="Arial"/>
                <w:color w:val="000000"/>
                <w:kern w:val="2"/>
                <w:sz w:val="22"/>
                <w:szCs w:val="22"/>
              </w:rPr>
              <w:t>1</w:t>
            </w:r>
            <w:r w:rsidRPr="00406EE7">
              <w:rPr>
                <w:rFonts w:ascii="Arial" w:hAnsi="Arial" w:cs="Arial"/>
                <w:color w:val="000000"/>
                <w:kern w:val="2"/>
                <w:sz w:val="22"/>
                <w:szCs w:val="22"/>
              </w:rPr>
              <w:t xml:space="preserve"> „Techninė specifikacija“ (toliau – Techninė specifikacija) ir Sutarties priede Nr.</w:t>
            </w:r>
            <w:r w:rsidR="00406EE7">
              <w:rPr>
                <w:rFonts w:ascii="Arial" w:hAnsi="Arial" w:cs="Arial"/>
                <w:color w:val="000000"/>
                <w:kern w:val="2"/>
                <w:sz w:val="22"/>
                <w:szCs w:val="22"/>
              </w:rPr>
              <w:t xml:space="preserve"> 2</w:t>
            </w:r>
            <w:r w:rsidRPr="00406EE7">
              <w:rPr>
                <w:rFonts w:ascii="Arial" w:hAnsi="Arial" w:cs="Arial"/>
                <w:color w:val="000000"/>
                <w:kern w:val="2"/>
                <w:sz w:val="22"/>
                <w:szCs w:val="22"/>
              </w:rPr>
              <w:t xml:space="preserve"> „Pasiūlymas“.</w:t>
            </w:r>
          </w:p>
        </w:tc>
      </w:tr>
      <w:tr w:rsidR="00A24A83" w:rsidRPr="00406EE7" w14:paraId="55ABFB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CC17D6"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BB54AB" w14:textId="1D0B3B59" w:rsidR="00A24A83" w:rsidRPr="00624908" w:rsidRDefault="00D341FD">
            <w:pPr>
              <w:rPr>
                <w:rFonts w:ascii="Arial" w:hAnsi="Arial" w:cs="Arial"/>
                <w:kern w:val="2"/>
                <w:sz w:val="22"/>
                <w:szCs w:val="22"/>
              </w:rPr>
            </w:pPr>
            <w:r w:rsidRPr="00D341FD">
              <w:rPr>
                <w:rFonts w:ascii="Arial" w:hAnsi="Arial" w:cs="Arial"/>
                <w:kern w:val="2"/>
                <w:sz w:val="22"/>
                <w:szCs w:val="22"/>
              </w:rPr>
              <w:t>Plantacijų ir medelynų priežiūros įrangos pirkimas</w:t>
            </w:r>
            <w:r w:rsidR="00624908">
              <w:rPr>
                <w:rFonts w:ascii="Arial" w:hAnsi="Arial" w:cs="Arial"/>
                <w:kern w:val="2"/>
                <w:sz w:val="22"/>
                <w:szCs w:val="22"/>
              </w:rPr>
              <w:t>, Nr. PU-</w:t>
            </w:r>
            <w:r w:rsidRPr="00D341FD">
              <w:rPr>
                <w:rFonts w:ascii="Arial" w:hAnsi="Arial" w:cs="Arial"/>
                <w:kern w:val="2"/>
                <w:sz w:val="22"/>
                <w:szCs w:val="22"/>
              </w:rPr>
              <w:t>2068</w:t>
            </w:r>
            <w:r w:rsidR="00624908">
              <w:rPr>
                <w:rFonts w:ascii="Arial" w:hAnsi="Arial" w:cs="Arial"/>
                <w:kern w:val="2"/>
                <w:sz w:val="22"/>
                <w:szCs w:val="22"/>
              </w:rPr>
              <w:t>/2026</w:t>
            </w:r>
          </w:p>
        </w:tc>
      </w:tr>
      <w:tr w:rsidR="00A24A83" w:rsidRPr="00406EE7" w14:paraId="33BE21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DE9C2D"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41A5486" w14:textId="77777777" w:rsidR="00A24A83" w:rsidRPr="00406EE7" w:rsidRDefault="009005A2">
            <w:pPr>
              <w:rPr>
                <w:rFonts w:ascii="Arial" w:hAnsi="Arial" w:cs="Arial"/>
                <w:kern w:val="2"/>
                <w:sz w:val="22"/>
                <w:szCs w:val="22"/>
              </w:rPr>
            </w:pPr>
            <w:r w:rsidRPr="00406EE7">
              <w:rPr>
                <w:rFonts w:ascii="Arial" w:hAnsi="Arial" w:cs="Arial"/>
                <w:kern w:val="2"/>
                <w:sz w:val="22"/>
                <w:szCs w:val="22"/>
              </w:rPr>
              <w:t>Netaikoma</w:t>
            </w:r>
          </w:p>
          <w:p w14:paraId="51295AEA" w14:textId="77777777" w:rsidR="00A24A83" w:rsidRPr="00406EE7" w:rsidRDefault="00A24A83">
            <w:pPr>
              <w:rPr>
                <w:rFonts w:ascii="Arial" w:hAnsi="Arial" w:cs="Arial"/>
                <w:kern w:val="2"/>
                <w:sz w:val="22"/>
                <w:szCs w:val="22"/>
              </w:rPr>
            </w:pPr>
          </w:p>
          <w:p w14:paraId="3E5A92CA" w14:textId="75F8C9DF" w:rsidR="00A24A83" w:rsidRPr="00406EE7" w:rsidRDefault="00A24A83">
            <w:pPr>
              <w:rPr>
                <w:rFonts w:ascii="Arial" w:hAnsi="Arial" w:cs="Arial"/>
                <w:kern w:val="2"/>
                <w:sz w:val="22"/>
                <w:szCs w:val="22"/>
              </w:rPr>
            </w:pPr>
          </w:p>
        </w:tc>
      </w:tr>
      <w:tr w:rsidR="00A24A83" w:rsidRPr="00406EE7" w14:paraId="375138AC" w14:textId="77777777">
        <w:trPr>
          <w:trHeight w:val="300"/>
        </w:trPr>
        <w:tc>
          <w:tcPr>
            <w:tcW w:w="9535" w:type="dxa"/>
            <w:gridSpan w:val="5"/>
          </w:tcPr>
          <w:p w14:paraId="201DEE71" w14:textId="77777777" w:rsidR="00A24A83" w:rsidRPr="00406EE7" w:rsidRDefault="009005A2">
            <w:pPr>
              <w:jc w:val="center"/>
              <w:rPr>
                <w:rFonts w:ascii="Arial" w:hAnsi="Arial" w:cs="Arial"/>
                <w:b/>
                <w:bCs/>
                <w:kern w:val="2"/>
                <w:sz w:val="22"/>
                <w:szCs w:val="22"/>
              </w:rPr>
            </w:pPr>
            <w:r w:rsidRPr="00406EE7">
              <w:rPr>
                <w:rFonts w:ascii="Arial" w:hAnsi="Arial" w:cs="Arial"/>
                <w:b/>
                <w:bCs/>
                <w:kern w:val="2"/>
                <w:sz w:val="22"/>
                <w:szCs w:val="22"/>
              </w:rPr>
              <w:t>4. PREKIŲ PRISTATYMO TERMINAI IR PREKIŲ PERDAVIMO - PRIĖMIMO TVARKA</w:t>
            </w:r>
          </w:p>
        </w:tc>
      </w:tr>
      <w:tr w:rsidR="00A24A83" w:rsidRPr="00406EE7" w14:paraId="596ACF0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80776E" w14:textId="2E5A025C" w:rsidR="00A24A83" w:rsidRPr="00406EE7" w:rsidRDefault="009005A2">
            <w:pPr>
              <w:rPr>
                <w:rFonts w:ascii="Arial" w:hAnsi="Arial" w:cs="Arial"/>
                <w:b/>
                <w:bCs/>
                <w:kern w:val="2"/>
                <w:sz w:val="22"/>
                <w:szCs w:val="22"/>
              </w:rPr>
            </w:pPr>
            <w:r w:rsidRPr="00406EE7">
              <w:rPr>
                <w:rFonts w:ascii="Arial" w:hAnsi="Arial" w:cs="Arial"/>
                <w:b/>
                <w:bCs/>
                <w:kern w:val="2"/>
                <w:sz w:val="22"/>
                <w:szCs w:val="22"/>
              </w:rPr>
              <w:t>4.1. </w:t>
            </w:r>
            <w:r w:rsidR="007E5480" w:rsidRPr="007E5480">
              <w:rPr>
                <w:rFonts w:ascii="Arial" w:hAnsi="Arial" w:cs="Arial"/>
                <w:b/>
                <w:bCs/>
                <w:kern w:val="2"/>
                <w:sz w:val="22"/>
                <w:szCs w:val="22"/>
              </w:rPr>
              <w:t>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2D65EA4" w14:textId="5B00947F" w:rsidR="00B65A5F" w:rsidRPr="00B65A5F" w:rsidRDefault="00B65A5F" w:rsidP="00DC4B2D">
            <w:pPr>
              <w:jc w:val="both"/>
              <w:rPr>
                <w:rFonts w:ascii="Arial" w:hAnsi="Arial" w:cs="Arial"/>
                <w:i/>
                <w:iCs/>
                <w:sz w:val="22"/>
                <w:shd w:val="clear" w:color="auto" w:fill="FFFFFF"/>
              </w:rPr>
            </w:pPr>
            <w:r w:rsidRPr="00B65A5F">
              <w:rPr>
                <w:rFonts w:ascii="Arial" w:hAnsi="Arial" w:cs="Arial"/>
                <w:i/>
                <w:iCs/>
                <w:sz w:val="22"/>
                <w:shd w:val="clear" w:color="auto" w:fill="FFFFFF"/>
              </w:rPr>
              <w:t>(taikoma 1, 2, 4, 5, 6 ir 7 p.o.d.)</w:t>
            </w:r>
          </w:p>
          <w:p w14:paraId="6357B7D2" w14:textId="49C9A7EE" w:rsidR="00B65A5F" w:rsidRDefault="00B65A5F" w:rsidP="00DC4B2D">
            <w:pPr>
              <w:jc w:val="both"/>
              <w:rPr>
                <w:rFonts w:ascii="Arial" w:hAnsi="Arial" w:cs="Arial"/>
                <w:sz w:val="22"/>
                <w:shd w:val="clear" w:color="auto" w:fill="FFFFFF"/>
              </w:rPr>
            </w:pPr>
            <w:r w:rsidRPr="00C842BE">
              <w:rPr>
                <w:rFonts w:ascii="Arial" w:hAnsi="Arial" w:cs="Arial"/>
                <w:sz w:val="22"/>
                <w:szCs w:val="22"/>
              </w:rPr>
              <w:t xml:space="preserve">Tiekėjas įsipareigoja pristatyti Prekes </w:t>
            </w:r>
            <w:r>
              <w:rPr>
                <w:rFonts w:ascii="Arial" w:hAnsi="Arial" w:cs="Arial"/>
                <w:sz w:val="22"/>
                <w:szCs w:val="22"/>
              </w:rPr>
              <w:t xml:space="preserve">ne vėliau kaip per </w:t>
            </w:r>
            <w:r w:rsidRPr="00B65A5F">
              <w:rPr>
                <w:rFonts w:ascii="Arial" w:hAnsi="Arial" w:cs="Arial"/>
                <w:sz w:val="22"/>
                <w:szCs w:val="22"/>
              </w:rPr>
              <w:t>120 (šimtas dvidešimt) kalendorinių dienų</w:t>
            </w:r>
            <w:r>
              <w:rPr>
                <w:rFonts w:ascii="Arial" w:hAnsi="Arial" w:cs="Arial"/>
                <w:sz w:val="22"/>
                <w:szCs w:val="22"/>
              </w:rPr>
              <w:t xml:space="preserve"> </w:t>
            </w:r>
            <w:r w:rsidRPr="00B65A5F">
              <w:rPr>
                <w:rFonts w:ascii="Arial" w:hAnsi="Arial" w:cs="Arial"/>
                <w:sz w:val="22"/>
                <w:szCs w:val="22"/>
              </w:rPr>
              <w:t>nuo Sutarties įsigaliojimo dienos</w:t>
            </w:r>
            <w:r>
              <w:rPr>
                <w:rFonts w:ascii="Arial" w:hAnsi="Arial" w:cs="Arial"/>
                <w:sz w:val="22"/>
                <w:szCs w:val="22"/>
              </w:rPr>
              <w:t>.</w:t>
            </w:r>
          </w:p>
          <w:p w14:paraId="5E2B04CA" w14:textId="77777777" w:rsidR="00B65A5F" w:rsidRDefault="00B65A5F" w:rsidP="00DC4B2D">
            <w:pPr>
              <w:jc w:val="both"/>
              <w:rPr>
                <w:rFonts w:ascii="Arial" w:hAnsi="Arial" w:cs="Arial"/>
                <w:sz w:val="22"/>
                <w:szCs w:val="22"/>
              </w:rPr>
            </w:pPr>
          </w:p>
          <w:p w14:paraId="1D446182" w14:textId="635D7717" w:rsidR="00B65A5F" w:rsidRPr="00B65A5F" w:rsidRDefault="00B65A5F" w:rsidP="00DC4B2D">
            <w:pPr>
              <w:jc w:val="both"/>
              <w:rPr>
                <w:rFonts w:ascii="Arial" w:hAnsi="Arial" w:cs="Arial"/>
                <w:i/>
                <w:iCs/>
                <w:sz w:val="22"/>
                <w:szCs w:val="22"/>
              </w:rPr>
            </w:pPr>
            <w:r w:rsidRPr="00B65A5F">
              <w:rPr>
                <w:rFonts w:ascii="Arial" w:hAnsi="Arial" w:cs="Arial"/>
                <w:i/>
                <w:iCs/>
                <w:sz w:val="22"/>
                <w:szCs w:val="22"/>
              </w:rPr>
              <w:t>(taikoma 3 p.o.d.)</w:t>
            </w:r>
          </w:p>
          <w:p w14:paraId="1C82ED5F" w14:textId="28A2E866" w:rsidR="00DC4B2D" w:rsidRDefault="00DC4B2D" w:rsidP="00DC4B2D">
            <w:pPr>
              <w:jc w:val="both"/>
              <w:rPr>
                <w:rFonts w:ascii="Arial" w:hAnsi="Arial" w:cs="Arial"/>
                <w:sz w:val="22"/>
                <w:szCs w:val="22"/>
              </w:rPr>
            </w:pPr>
            <w:r w:rsidRPr="00C842BE">
              <w:rPr>
                <w:rFonts w:ascii="Arial" w:hAnsi="Arial" w:cs="Arial"/>
                <w:sz w:val="22"/>
                <w:szCs w:val="22"/>
              </w:rPr>
              <w:t xml:space="preserve">Tiekėjas įsipareigoja pristatyti Prekes </w:t>
            </w:r>
            <w:r w:rsidR="00B65A5F">
              <w:rPr>
                <w:rFonts w:ascii="Arial" w:hAnsi="Arial" w:cs="Arial"/>
                <w:sz w:val="22"/>
                <w:szCs w:val="22"/>
              </w:rPr>
              <w:t xml:space="preserve">ne vėliau kaip per </w:t>
            </w:r>
            <w:r w:rsidR="00B65A5F" w:rsidRPr="00B65A5F">
              <w:rPr>
                <w:rFonts w:ascii="Arial" w:hAnsi="Arial" w:cs="Arial"/>
                <w:sz w:val="22"/>
                <w:szCs w:val="22"/>
              </w:rPr>
              <w:t>90 (devyniasdešimt) kalendorinių dienų</w:t>
            </w:r>
            <w:r w:rsidR="00B65A5F" w:rsidRPr="00B65A5F">
              <w:rPr>
                <w:color w:val="000000"/>
                <w:kern w:val="2"/>
                <w:szCs w:val="24"/>
              </w:rPr>
              <w:t xml:space="preserve"> </w:t>
            </w:r>
            <w:r w:rsidR="00B65A5F" w:rsidRPr="00B65A5F">
              <w:rPr>
                <w:rFonts w:ascii="Arial" w:hAnsi="Arial" w:cs="Arial"/>
                <w:sz w:val="22"/>
                <w:szCs w:val="22"/>
              </w:rPr>
              <w:t>nuo Sutarties įsigaliojimo dienos</w:t>
            </w:r>
            <w:r w:rsidR="00B65A5F">
              <w:rPr>
                <w:rFonts w:ascii="Arial" w:hAnsi="Arial" w:cs="Arial"/>
                <w:sz w:val="22"/>
                <w:szCs w:val="22"/>
              </w:rPr>
              <w:t>.</w:t>
            </w:r>
          </w:p>
          <w:p w14:paraId="5B425ECE" w14:textId="77777777" w:rsidR="00DC4B2D" w:rsidRDefault="00DC4B2D">
            <w:pPr>
              <w:rPr>
                <w:rFonts w:ascii="Arial" w:hAnsi="Arial" w:cs="Arial"/>
                <w:i/>
                <w:iCs/>
                <w:color w:val="92D050"/>
                <w:kern w:val="2"/>
                <w:sz w:val="22"/>
                <w:szCs w:val="22"/>
              </w:rPr>
            </w:pPr>
          </w:p>
          <w:p w14:paraId="1842A451" w14:textId="01B6774A" w:rsidR="00C51DA2" w:rsidRPr="00E65383" w:rsidRDefault="00C51DA2" w:rsidP="00C51DA2">
            <w:pPr>
              <w:jc w:val="both"/>
              <w:rPr>
                <w:rFonts w:ascii="Arial" w:hAnsi="Arial" w:cs="Arial"/>
                <w:kern w:val="2"/>
                <w:sz w:val="22"/>
                <w:szCs w:val="22"/>
              </w:rPr>
            </w:pPr>
            <w:r w:rsidRPr="00E65383">
              <w:rPr>
                <w:rFonts w:ascii="Arial" w:hAnsi="Arial" w:cs="Arial"/>
                <w:kern w:val="2"/>
                <w:sz w:val="22"/>
                <w:szCs w:val="22"/>
              </w:rPr>
              <w:t>Tiekėjas turi pristatyti Prekes</w:t>
            </w:r>
            <w:r w:rsidR="00DC4B2D">
              <w:rPr>
                <w:rFonts w:ascii="Arial" w:hAnsi="Arial" w:cs="Arial"/>
                <w:kern w:val="2"/>
                <w:sz w:val="22"/>
                <w:szCs w:val="22"/>
              </w:rPr>
              <w:t xml:space="preserve"> suderinęs pristatymo laiką su</w:t>
            </w:r>
            <w:r w:rsidRPr="00E65383">
              <w:rPr>
                <w:rFonts w:ascii="Arial" w:hAnsi="Arial" w:cs="Arial"/>
                <w:kern w:val="2"/>
                <w:sz w:val="22"/>
                <w:szCs w:val="22"/>
              </w:rPr>
              <w:t xml:space="preserve"> Sutarties Specialiųjų sąlygų 2.1 punkte nurodyt</w:t>
            </w:r>
            <w:r w:rsidR="00DC4B2D">
              <w:rPr>
                <w:rFonts w:ascii="Arial" w:hAnsi="Arial" w:cs="Arial"/>
                <w:kern w:val="2"/>
                <w:sz w:val="22"/>
                <w:szCs w:val="22"/>
              </w:rPr>
              <w:t>u</w:t>
            </w:r>
            <w:r w:rsidRPr="00E65383">
              <w:rPr>
                <w:rFonts w:ascii="Arial" w:hAnsi="Arial" w:cs="Arial"/>
                <w:kern w:val="2"/>
                <w:sz w:val="22"/>
                <w:szCs w:val="22"/>
              </w:rPr>
              <w:t xml:space="preserve"> Pirkėjo kontaktin</w:t>
            </w:r>
            <w:r w:rsidR="00DC4B2D">
              <w:rPr>
                <w:rFonts w:ascii="Arial" w:hAnsi="Arial" w:cs="Arial"/>
                <w:kern w:val="2"/>
                <w:sz w:val="22"/>
                <w:szCs w:val="22"/>
              </w:rPr>
              <w:t>iu</w:t>
            </w:r>
            <w:r w:rsidRPr="00E65383">
              <w:rPr>
                <w:rFonts w:ascii="Arial" w:hAnsi="Arial" w:cs="Arial"/>
                <w:kern w:val="2"/>
                <w:sz w:val="22"/>
                <w:szCs w:val="22"/>
              </w:rPr>
              <w:t xml:space="preserve"> asmen</w:t>
            </w:r>
            <w:r w:rsidR="00DC4B2D">
              <w:rPr>
                <w:rFonts w:ascii="Arial" w:hAnsi="Arial" w:cs="Arial"/>
                <w:kern w:val="2"/>
                <w:sz w:val="22"/>
                <w:szCs w:val="22"/>
              </w:rPr>
              <w:t>iu</w:t>
            </w:r>
            <w:r w:rsidRPr="00E65383">
              <w:rPr>
                <w:rFonts w:ascii="Arial" w:hAnsi="Arial" w:cs="Arial"/>
                <w:kern w:val="2"/>
                <w:sz w:val="22"/>
                <w:szCs w:val="22"/>
              </w:rPr>
              <w:t xml:space="preserve"> telefonu arba elektroniniu paštu.</w:t>
            </w:r>
          </w:p>
          <w:p w14:paraId="5E0DFB33" w14:textId="421766C8" w:rsidR="00C51DA2" w:rsidRPr="00C51DA2" w:rsidRDefault="00C51DA2" w:rsidP="00E3284C">
            <w:pPr>
              <w:jc w:val="both"/>
              <w:rPr>
                <w:rFonts w:ascii="Arial" w:hAnsi="Arial" w:cs="Arial"/>
                <w:i/>
                <w:iCs/>
                <w:kern w:val="2"/>
                <w:sz w:val="22"/>
                <w:szCs w:val="22"/>
              </w:rPr>
            </w:pPr>
            <w:r w:rsidRPr="004C13DE">
              <w:rPr>
                <w:rFonts w:ascii="Arial" w:hAnsi="Arial" w:cs="Arial"/>
                <w:sz w:val="22"/>
                <w:szCs w:val="22"/>
              </w:rPr>
              <w:t xml:space="preserve">Prekių </w:t>
            </w:r>
            <w:r>
              <w:rPr>
                <w:rFonts w:ascii="Arial" w:hAnsi="Arial" w:cs="Arial"/>
                <w:sz w:val="22"/>
                <w:szCs w:val="22"/>
              </w:rPr>
              <w:t xml:space="preserve">pristatymas ir </w:t>
            </w:r>
            <w:r w:rsidRPr="004C13DE">
              <w:rPr>
                <w:rFonts w:ascii="Arial" w:hAnsi="Arial" w:cs="Arial"/>
                <w:sz w:val="22"/>
                <w:szCs w:val="22"/>
              </w:rPr>
              <w:t>iškrovimas vykdomas Tiekėjo jėgomis ir sąskaita.</w:t>
            </w:r>
          </w:p>
        </w:tc>
      </w:tr>
      <w:tr w:rsidR="00A24A83" w:rsidRPr="00406EE7" w14:paraId="7AFA174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9466C0"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FA9397" w14:textId="77777777" w:rsidR="00052F1F" w:rsidRPr="00052F1F" w:rsidRDefault="00052F1F" w:rsidP="00052F1F">
            <w:pPr>
              <w:rPr>
                <w:rFonts w:ascii="Arial" w:hAnsi="Arial" w:cs="Arial"/>
                <w:kern w:val="2"/>
                <w:sz w:val="22"/>
                <w:szCs w:val="22"/>
              </w:rPr>
            </w:pPr>
            <w:r w:rsidRPr="00052F1F">
              <w:rPr>
                <w:rFonts w:ascii="Arial" w:hAnsi="Arial" w:cs="Arial"/>
                <w:kern w:val="2"/>
                <w:sz w:val="22"/>
                <w:szCs w:val="22"/>
              </w:rPr>
              <w:t>Netaikoma</w:t>
            </w:r>
          </w:p>
          <w:p w14:paraId="15DA83AC" w14:textId="08BADA22" w:rsidR="00A24A83" w:rsidRPr="00406EE7" w:rsidRDefault="00A24A83">
            <w:pPr>
              <w:rPr>
                <w:rFonts w:ascii="Arial" w:hAnsi="Arial" w:cs="Arial"/>
                <w:kern w:val="2"/>
                <w:sz w:val="22"/>
                <w:szCs w:val="22"/>
              </w:rPr>
            </w:pPr>
          </w:p>
        </w:tc>
      </w:tr>
      <w:tr w:rsidR="00A24A83" w:rsidRPr="00406EE7" w14:paraId="2EA0BEF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5AF42C"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60528E7" w14:textId="77777777" w:rsidR="000E5146" w:rsidRPr="000E5146" w:rsidRDefault="000E5146" w:rsidP="000E5146">
            <w:pPr>
              <w:rPr>
                <w:rFonts w:ascii="Arial" w:hAnsi="Arial" w:cs="Arial"/>
                <w:kern w:val="2"/>
                <w:sz w:val="22"/>
                <w:szCs w:val="22"/>
              </w:rPr>
            </w:pPr>
            <w:r w:rsidRPr="000E5146">
              <w:rPr>
                <w:rFonts w:ascii="Arial" w:hAnsi="Arial" w:cs="Arial"/>
                <w:kern w:val="2"/>
                <w:sz w:val="22"/>
                <w:szCs w:val="22"/>
              </w:rPr>
              <w:t>Netaikoma</w:t>
            </w:r>
          </w:p>
          <w:p w14:paraId="23E54BFC" w14:textId="06DF77D7" w:rsidR="00A24A83" w:rsidRPr="00406EE7" w:rsidRDefault="00A24A83">
            <w:pPr>
              <w:rPr>
                <w:rFonts w:ascii="Arial" w:hAnsi="Arial" w:cs="Arial"/>
                <w:kern w:val="2"/>
                <w:sz w:val="22"/>
                <w:szCs w:val="22"/>
              </w:rPr>
            </w:pPr>
          </w:p>
        </w:tc>
      </w:tr>
      <w:tr w:rsidR="00A24A83" w:rsidRPr="00406EE7" w14:paraId="3E01C0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C9E676"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79B1E93" w14:textId="77777777" w:rsidR="00A24A83" w:rsidRPr="00406EE7" w:rsidRDefault="009005A2">
            <w:pPr>
              <w:rPr>
                <w:rFonts w:ascii="Arial" w:hAnsi="Arial" w:cs="Arial"/>
                <w:kern w:val="2"/>
                <w:sz w:val="22"/>
                <w:szCs w:val="22"/>
              </w:rPr>
            </w:pPr>
            <w:r w:rsidRPr="00406EE7">
              <w:rPr>
                <w:rFonts w:ascii="Arial" w:hAnsi="Arial" w:cs="Arial"/>
                <w:kern w:val="2"/>
                <w:sz w:val="22"/>
                <w:szCs w:val="22"/>
              </w:rPr>
              <w:t>Netaikoma</w:t>
            </w:r>
          </w:p>
          <w:p w14:paraId="24F0C1D9" w14:textId="77777777" w:rsidR="00A24A83" w:rsidRPr="00406EE7" w:rsidRDefault="00A24A83">
            <w:pPr>
              <w:rPr>
                <w:rFonts w:ascii="Arial" w:hAnsi="Arial" w:cs="Arial"/>
                <w:kern w:val="2"/>
                <w:sz w:val="22"/>
                <w:szCs w:val="22"/>
              </w:rPr>
            </w:pPr>
          </w:p>
          <w:p w14:paraId="1FC40508" w14:textId="613E1321" w:rsidR="00A24A83" w:rsidRPr="00406EE7" w:rsidRDefault="00A24A83">
            <w:pPr>
              <w:rPr>
                <w:rFonts w:ascii="Arial" w:hAnsi="Arial" w:cs="Arial"/>
                <w:kern w:val="2"/>
                <w:sz w:val="22"/>
                <w:szCs w:val="22"/>
              </w:rPr>
            </w:pPr>
          </w:p>
        </w:tc>
      </w:tr>
      <w:tr w:rsidR="00A24A83" w:rsidRPr="00406EE7" w14:paraId="6281EC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54EBB8"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A38CC43" w14:textId="5CCE68BD" w:rsidR="00D1435A" w:rsidRDefault="009005A2">
            <w:pPr>
              <w:rPr>
                <w:rFonts w:ascii="Arial" w:hAnsi="Arial" w:cs="Arial"/>
                <w:kern w:val="2"/>
                <w:sz w:val="22"/>
                <w:szCs w:val="22"/>
              </w:rPr>
            </w:pPr>
            <w:r w:rsidRPr="00406EE7">
              <w:rPr>
                <w:rFonts w:ascii="Arial" w:hAnsi="Arial" w:cs="Arial"/>
                <w:kern w:val="2"/>
                <w:sz w:val="22"/>
                <w:szCs w:val="22"/>
              </w:rPr>
              <w:t>Kartu su Prekėmis pateikiami dokumentai</w:t>
            </w:r>
            <w:r w:rsidR="00D1435A">
              <w:rPr>
                <w:rFonts w:ascii="Arial" w:hAnsi="Arial" w:cs="Arial"/>
                <w:kern w:val="2"/>
                <w:sz w:val="22"/>
                <w:szCs w:val="22"/>
              </w:rPr>
              <w:t xml:space="preserve"> nurodyti Techninės specifikacijos 4.</w:t>
            </w:r>
            <w:r w:rsidR="004D71E5">
              <w:rPr>
                <w:rFonts w:ascii="Arial" w:hAnsi="Arial" w:cs="Arial"/>
                <w:kern w:val="2"/>
                <w:sz w:val="22"/>
                <w:szCs w:val="22"/>
              </w:rPr>
              <w:t>2</w:t>
            </w:r>
            <w:r w:rsidR="00D1435A">
              <w:rPr>
                <w:rFonts w:ascii="Arial" w:hAnsi="Arial" w:cs="Arial"/>
                <w:kern w:val="2"/>
                <w:sz w:val="22"/>
                <w:szCs w:val="22"/>
              </w:rPr>
              <w:t xml:space="preserve"> punkte.</w:t>
            </w:r>
          </w:p>
          <w:p w14:paraId="0747A497" w14:textId="4BB42D40" w:rsidR="00A24A83" w:rsidRPr="00406EE7" w:rsidRDefault="009005A2">
            <w:pPr>
              <w:rPr>
                <w:rFonts w:ascii="Arial" w:hAnsi="Arial" w:cs="Arial"/>
                <w:kern w:val="2"/>
                <w:sz w:val="22"/>
                <w:szCs w:val="22"/>
              </w:rPr>
            </w:pPr>
            <w:r w:rsidRPr="00406EE7">
              <w:rPr>
                <w:rFonts w:ascii="Arial" w:hAnsi="Arial" w:cs="Arial"/>
                <w:kern w:val="2"/>
                <w:sz w:val="22"/>
                <w:szCs w:val="22"/>
              </w:rPr>
              <w:t>Tiekėjui nepateikus nurodytų dokumentų, laikoma, kad Prekės neatitinka Sutartyje nustatytų reikalavimų.</w:t>
            </w:r>
          </w:p>
        </w:tc>
      </w:tr>
      <w:tr w:rsidR="00A24A83" w:rsidRPr="00406EE7" w14:paraId="24734C62" w14:textId="77777777">
        <w:trPr>
          <w:trHeight w:val="300"/>
        </w:trPr>
        <w:tc>
          <w:tcPr>
            <w:tcW w:w="9535" w:type="dxa"/>
            <w:gridSpan w:val="5"/>
          </w:tcPr>
          <w:p w14:paraId="2D5EAF2E" w14:textId="77777777" w:rsidR="00A24A83" w:rsidRPr="00406EE7" w:rsidRDefault="009005A2">
            <w:pPr>
              <w:jc w:val="center"/>
              <w:rPr>
                <w:rFonts w:ascii="Arial" w:hAnsi="Arial" w:cs="Arial"/>
                <w:b/>
                <w:bCs/>
                <w:kern w:val="2"/>
                <w:sz w:val="22"/>
                <w:szCs w:val="22"/>
              </w:rPr>
            </w:pPr>
            <w:r w:rsidRPr="00406EE7">
              <w:rPr>
                <w:rFonts w:ascii="Arial" w:hAnsi="Arial" w:cs="Arial"/>
                <w:b/>
                <w:bCs/>
                <w:kern w:val="2"/>
                <w:sz w:val="22"/>
                <w:szCs w:val="22"/>
              </w:rPr>
              <w:t>5. SUTARTIES KAINA IR ATSISKAITYMO TVARKA</w:t>
            </w:r>
          </w:p>
        </w:tc>
      </w:tr>
      <w:tr w:rsidR="00A24A83" w:rsidRPr="00406EE7" w14:paraId="11452C8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4608D1"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9655DD2" w14:textId="77777777" w:rsidR="004E2A9B" w:rsidRPr="004E2A9B" w:rsidRDefault="004E2A9B" w:rsidP="004E2A9B">
            <w:pPr>
              <w:rPr>
                <w:rFonts w:ascii="Arial" w:hAnsi="Arial" w:cs="Arial"/>
                <w:kern w:val="2"/>
                <w:sz w:val="22"/>
                <w:szCs w:val="22"/>
              </w:rPr>
            </w:pPr>
            <w:r w:rsidRPr="004E2A9B">
              <w:rPr>
                <w:rFonts w:ascii="Arial" w:hAnsi="Arial" w:cs="Arial"/>
                <w:kern w:val="2"/>
                <w:sz w:val="22"/>
                <w:szCs w:val="22"/>
              </w:rPr>
              <w:t>Fiksuotos kainos kainodara</w:t>
            </w:r>
          </w:p>
          <w:p w14:paraId="24427CED" w14:textId="77777777" w:rsidR="00A24A83" w:rsidRPr="00406EE7" w:rsidRDefault="00A24A83">
            <w:pPr>
              <w:rPr>
                <w:rFonts w:ascii="Arial" w:hAnsi="Arial" w:cs="Arial"/>
                <w:kern w:val="2"/>
                <w:sz w:val="22"/>
                <w:szCs w:val="22"/>
              </w:rPr>
            </w:pPr>
          </w:p>
          <w:p w14:paraId="5B2ABA97" w14:textId="1D76A44E" w:rsidR="00A24A83" w:rsidRPr="00406EE7" w:rsidRDefault="00A24A83">
            <w:pPr>
              <w:rPr>
                <w:rFonts w:ascii="Arial" w:hAnsi="Arial" w:cs="Arial"/>
                <w:color w:val="4472C4"/>
                <w:kern w:val="2"/>
                <w:sz w:val="22"/>
                <w:szCs w:val="22"/>
              </w:rPr>
            </w:pPr>
          </w:p>
        </w:tc>
      </w:tr>
      <w:tr w:rsidR="00A24A83" w:rsidRPr="00406EE7" w14:paraId="4C6A81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1D7ED5" w14:textId="47398C9D" w:rsidR="00A24A83" w:rsidRPr="00406EE7" w:rsidRDefault="009005A2">
            <w:pPr>
              <w:rPr>
                <w:rFonts w:ascii="Arial" w:hAnsi="Arial" w:cs="Arial"/>
                <w:b/>
                <w:bCs/>
                <w:kern w:val="2"/>
                <w:sz w:val="22"/>
                <w:szCs w:val="22"/>
              </w:rPr>
            </w:pPr>
            <w:r w:rsidRPr="00406EE7">
              <w:rPr>
                <w:rFonts w:ascii="Arial" w:hAnsi="Arial" w:cs="Arial"/>
                <w:b/>
                <w:bCs/>
                <w:kern w:val="2"/>
                <w:sz w:val="22"/>
                <w:szCs w:val="22"/>
              </w:rPr>
              <w:t xml:space="preserve">5.2. Pradinės Sutarties vertė ir Sutarties kaina, kai taikoma </w:t>
            </w:r>
            <w:r w:rsidRPr="00406EE7">
              <w:rPr>
                <w:rFonts w:ascii="Arial" w:hAnsi="Arial" w:cs="Arial"/>
                <w:b/>
                <w:bCs/>
                <w:kern w:val="2"/>
                <w:sz w:val="22"/>
                <w:szCs w:val="22"/>
                <w:u w:val="single"/>
              </w:rPr>
              <w:t>fiksuoto įkainio</w:t>
            </w:r>
            <w:r w:rsidRPr="00406EE7">
              <w:rPr>
                <w:rFonts w:ascii="Arial" w:hAnsi="Arial" w:cs="Arial"/>
                <w:b/>
                <w:bCs/>
                <w:kern w:val="2"/>
                <w:sz w:val="22"/>
                <w:szCs w:val="22"/>
              </w:rPr>
              <w:t xml:space="preserve"> kainodara</w:t>
            </w:r>
          </w:p>
          <w:p w14:paraId="6D977317" w14:textId="77777777" w:rsidR="00A24A83" w:rsidRPr="00406EE7" w:rsidRDefault="00A24A83">
            <w:pPr>
              <w:rPr>
                <w:rFonts w:ascii="Arial" w:hAnsi="Arial" w:cs="Arial"/>
                <w:b/>
                <w:bCs/>
                <w:kern w:val="2"/>
                <w:sz w:val="22"/>
                <w:szCs w:val="22"/>
              </w:rPr>
            </w:pPr>
          </w:p>
          <w:p w14:paraId="66271EA8" w14:textId="77777777" w:rsidR="00A24A83" w:rsidRPr="00406EE7" w:rsidRDefault="00A24A83">
            <w:pPr>
              <w:rPr>
                <w:rFonts w:ascii="Arial" w:hAnsi="Arial" w:cs="Arial"/>
                <w:b/>
                <w:bCs/>
                <w:kern w:val="2"/>
                <w:sz w:val="22"/>
                <w:szCs w:val="22"/>
              </w:rPr>
            </w:pPr>
          </w:p>
          <w:p w14:paraId="05D0030E" w14:textId="77777777" w:rsidR="00A24A83" w:rsidRPr="00406EE7" w:rsidRDefault="00A24A83">
            <w:pPr>
              <w:rPr>
                <w:rFonts w:ascii="Arial" w:hAnsi="Arial" w:cs="Arial"/>
                <w:b/>
                <w:bCs/>
                <w:kern w:val="2"/>
                <w:sz w:val="22"/>
                <w:szCs w:val="22"/>
              </w:rPr>
            </w:pPr>
          </w:p>
          <w:p w14:paraId="1811D268" w14:textId="77777777" w:rsidR="00A24A83" w:rsidRPr="00406EE7" w:rsidRDefault="00A24A83">
            <w:pPr>
              <w:rPr>
                <w:rFonts w:ascii="Arial" w:hAnsi="Arial" w:cs="Arial"/>
                <w:b/>
                <w:bCs/>
                <w:kern w:val="2"/>
                <w:sz w:val="22"/>
                <w:szCs w:val="22"/>
              </w:rPr>
            </w:pPr>
          </w:p>
          <w:p w14:paraId="7EC19A99" w14:textId="77777777" w:rsidR="00A24A83" w:rsidRPr="00406EE7" w:rsidRDefault="00A24A83">
            <w:pPr>
              <w:rPr>
                <w:rFonts w:ascii="Arial" w:hAnsi="Arial" w:cs="Arial"/>
                <w:b/>
                <w:bCs/>
                <w:kern w:val="2"/>
                <w:sz w:val="22"/>
                <w:szCs w:val="22"/>
              </w:rPr>
            </w:pPr>
          </w:p>
          <w:p w14:paraId="79388C14" w14:textId="77777777" w:rsidR="00A24A83" w:rsidRPr="00406EE7" w:rsidRDefault="00A24A83" w:rsidP="001213A1">
            <w:pPr>
              <w:jc w:val="both"/>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D0B8720" w14:textId="41669E7C" w:rsidR="009F6351" w:rsidRPr="009F6351" w:rsidRDefault="009F6351" w:rsidP="009F6351">
            <w:pPr>
              <w:rPr>
                <w:rFonts w:ascii="Arial" w:hAnsi="Arial" w:cs="Arial"/>
                <w:i/>
                <w:iCs/>
                <w:color w:val="000000"/>
                <w:kern w:val="2"/>
                <w:sz w:val="22"/>
                <w:szCs w:val="22"/>
              </w:rPr>
            </w:pPr>
            <w:r w:rsidRPr="009F6351">
              <w:rPr>
                <w:rFonts w:ascii="Arial" w:hAnsi="Arial" w:cs="Arial"/>
                <w:i/>
                <w:iCs/>
                <w:color w:val="000000"/>
                <w:kern w:val="2"/>
                <w:sz w:val="22"/>
                <w:szCs w:val="22"/>
              </w:rPr>
              <w:lastRenderedPageBreak/>
              <w:t>(taikoma kiekvienai p.o.d.</w:t>
            </w:r>
            <w:r>
              <w:rPr>
                <w:rFonts w:ascii="Arial" w:hAnsi="Arial" w:cs="Arial"/>
                <w:i/>
                <w:iCs/>
                <w:color w:val="000000"/>
                <w:kern w:val="2"/>
                <w:sz w:val="22"/>
                <w:szCs w:val="22"/>
              </w:rPr>
              <w:t xml:space="preserve"> atskirai</w:t>
            </w:r>
            <w:r w:rsidRPr="009F6351">
              <w:rPr>
                <w:rFonts w:ascii="Arial" w:hAnsi="Arial" w:cs="Arial"/>
                <w:i/>
                <w:iCs/>
                <w:color w:val="000000"/>
                <w:kern w:val="2"/>
                <w:sz w:val="22"/>
                <w:szCs w:val="22"/>
              </w:rPr>
              <w:t>)</w:t>
            </w:r>
          </w:p>
          <w:p w14:paraId="02A802D8" w14:textId="127491D6" w:rsidR="009F6351" w:rsidRPr="009F6351" w:rsidRDefault="009F6351" w:rsidP="009F6351">
            <w:pPr>
              <w:rPr>
                <w:rFonts w:ascii="Arial" w:hAnsi="Arial" w:cs="Arial"/>
                <w:color w:val="000000"/>
                <w:kern w:val="2"/>
                <w:sz w:val="22"/>
                <w:szCs w:val="22"/>
              </w:rPr>
            </w:pPr>
            <w:r w:rsidRPr="009F6351">
              <w:rPr>
                <w:rFonts w:ascii="Arial" w:hAnsi="Arial" w:cs="Arial"/>
                <w:color w:val="000000"/>
                <w:kern w:val="2"/>
                <w:sz w:val="22"/>
                <w:szCs w:val="22"/>
              </w:rPr>
              <w:t xml:space="preserve">Pradinės Sutarties vertė yra </w:t>
            </w:r>
            <w:r w:rsidRPr="00406EE7">
              <w:rPr>
                <w:rFonts w:ascii="Arial" w:hAnsi="Arial" w:cs="Arial"/>
                <w:color w:val="4472C4"/>
                <w:kern w:val="2"/>
                <w:sz w:val="22"/>
                <w:szCs w:val="22"/>
              </w:rPr>
              <w:t>(nurodyti sumą skaičiais)</w:t>
            </w:r>
            <w:r w:rsidRPr="00406EE7">
              <w:rPr>
                <w:rFonts w:ascii="Arial" w:hAnsi="Arial" w:cs="Arial"/>
                <w:kern w:val="2"/>
                <w:sz w:val="22"/>
                <w:szCs w:val="22"/>
              </w:rPr>
              <w:t xml:space="preserve"> </w:t>
            </w:r>
            <w:r w:rsidRPr="009F6351">
              <w:rPr>
                <w:rFonts w:ascii="Arial" w:hAnsi="Arial" w:cs="Arial"/>
                <w:color w:val="000000"/>
                <w:kern w:val="2"/>
                <w:sz w:val="22"/>
                <w:szCs w:val="22"/>
              </w:rPr>
              <w:t xml:space="preserve">Eur, </w:t>
            </w:r>
            <w:r w:rsidRPr="00406EE7">
              <w:rPr>
                <w:rFonts w:ascii="Arial" w:hAnsi="Arial" w:cs="Arial"/>
                <w:color w:val="4472C4"/>
                <w:kern w:val="2"/>
                <w:sz w:val="22"/>
                <w:szCs w:val="22"/>
              </w:rPr>
              <w:t>(nurodyti sumą žodžiais)</w:t>
            </w:r>
            <w:r w:rsidRPr="00406EE7">
              <w:rPr>
                <w:rFonts w:ascii="Arial" w:hAnsi="Arial" w:cs="Arial"/>
                <w:kern w:val="2"/>
                <w:sz w:val="22"/>
                <w:szCs w:val="22"/>
              </w:rPr>
              <w:t xml:space="preserve"> </w:t>
            </w:r>
            <w:r w:rsidRPr="009F6351">
              <w:rPr>
                <w:rFonts w:ascii="Arial" w:hAnsi="Arial" w:cs="Arial"/>
                <w:color w:val="000000"/>
                <w:kern w:val="2"/>
                <w:sz w:val="22"/>
                <w:szCs w:val="22"/>
              </w:rPr>
              <w:t xml:space="preserve">be pridėtinės vertės mokesčio (toliau – PVM). </w:t>
            </w:r>
          </w:p>
          <w:p w14:paraId="0281DD2F" w14:textId="72234CBF" w:rsidR="009F6351" w:rsidRPr="009F6351" w:rsidRDefault="009F6351" w:rsidP="009F6351">
            <w:pPr>
              <w:rPr>
                <w:rFonts w:ascii="Arial" w:hAnsi="Arial" w:cs="Arial"/>
                <w:color w:val="000000"/>
                <w:kern w:val="2"/>
                <w:sz w:val="22"/>
                <w:szCs w:val="22"/>
              </w:rPr>
            </w:pPr>
            <w:r w:rsidRPr="009F6351">
              <w:rPr>
                <w:rFonts w:ascii="Arial" w:hAnsi="Arial" w:cs="Arial"/>
                <w:color w:val="000000"/>
                <w:kern w:val="2"/>
                <w:sz w:val="22"/>
                <w:szCs w:val="22"/>
              </w:rPr>
              <w:t xml:space="preserve">PVM sudaro </w:t>
            </w:r>
            <w:r w:rsidRPr="00406EE7">
              <w:rPr>
                <w:rFonts w:ascii="Arial" w:hAnsi="Arial" w:cs="Arial"/>
                <w:color w:val="4472C4"/>
                <w:kern w:val="2"/>
                <w:sz w:val="22"/>
                <w:szCs w:val="22"/>
              </w:rPr>
              <w:t>(nurodyti sumą skaičiais)</w:t>
            </w:r>
            <w:r w:rsidRPr="00406EE7">
              <w:rPr>
                <w:rFonts w:ascii="Arial" w:hAnsi="Arial" w:cs="Arial"/>
                <w:kern w:val="2"/>
                <w:sz w:val="22"/>
                <w:szCs w:val="22"/>
              </w:rPr>
              <w:t xml:space="preserve"> </w:t>
            </w:r>
            <w:r w:rsidRPr="009F6351">
              <w:rPr>
                <w:rFonts w:ascii="Arial" w:hAnsi="Arial" w:cs="Arial"/>
                <w:color w:val="000000"/>
                <w:kern w:val="2"/>
                <w:sz w:val="22"/>
                <w:szCs w:val="22"/>
              </w:rPr>
              <w:t xml:space="preserve">Eur, </w:t>
            </w:r>
            <w:r w:rsidRPr="00406EE7">
              <w:rPr>
                <w:rFonts w:ascii="Arial" w:hAnsi="Arial" w:cs="Arial"/>
                <w:color w:val="4472C4"/>
                <w:kern w:val="2"/>
                <w:sz w:val="22"/>
                <w:szCs w:val="22"/>
              </w:rPr>
              <w:t>(nurodyti sumą žodžiais)</w:t>
            </w:r>
            <w:r>
              <w:rPr>
                <w:rFonts w:ascii="Arial" w:hAnsi="Arial" w:cs="Arial"/>
                <w:color w:val="4472C4"/>
                <w:kern w:val="2"/>
                <w:sz w:val="22"/>
                <w:szCs w:val="22"/>
              </w:rPr>
              <w:t>,</w:t>
            </w:r>
          </w:p>
          <w:p w14:paraId="4B0EF6D8" w14:textId="6D233326" w:rsidR="009F6351" w:rsidRPr="009F6351" w:rsidRDefault="009F6351" w:rsidP="009F6351">
            <w:pPr>
              <w:rPr>
                <w:rFonts w:ascii="Arial" w:hAnsi="Arial" w:cs="Arial"/>
                <w:color w:val="000000"/>
                <w:kern w:val="2"/>
                <w:sz w:val="22"/>
                <w:szCs w:val="22"/>
              </w:rPr>
            </w:pPr>
            <w:r w:rsidRPr="009F6351">
              <w:rPr>
                <w:rFonts w:ascii="Arial" w:hAnsi="Arial" w:cs="Arial"/>
                <w:color w:val="000000"/>
                <w:kern w:val="2"/>
                <w:sz w:val="22"/>
                <w:szCs w:val="22"/>
              </w:rPr>
              <w:lastRenderedPageBreak/>
              <w:t xml:space="preserve">Sutarties kaina yra </w:t>
            </w:r>
            <w:r w:rsidRPr="00406EE7">
              <w:rPr>
                <w:rFonts w:ascii="Arial" w:hAnsi="Arial" w:cs="Arial"/>
                <w:color w:val="4472C4"/>
                <w:kern w:val="2"/>
                <w:sz w:val="22"/>
                <w:szCs w:val="22"/>
              </w:rPr>
              <w:t>(nurodyti sumą skaičiais)</w:t>
            </w:r>
            <w:r w:rsidRPr="00406EE7">
              <w:rPr>
                <w:rFonts w:ascii="Arial" w:hAnsi="Arial" w:cs="Arial"/>
                <w:kern w:val="2"/>
                <w:sz w:val="22"/>
                <w:szCs w:val="22"/>
              </w:rPr>
              <w:t xml:space="preserve"> </w:t>
            </w:r>
            <w:r w:rsidRPr="009F6351">
              <w:rPr>
                <w:rFonts w:ascii="Arial" w:hAnsi="Arial" w:cs="Arial"/>
                <w:color w:val="000000"/>
                <w:kern w:val="2"/>
                <w:sz w:val="22"/>
                <w:szCs w:val="22"/>
              </w:rPr>
              <w:t xml:space="preserve">Eur, </w:t>
            </w:r>
            <w:r w:rsidRPr="00406EE7">
              <w:rPr>
                <w:rFonts w:ascii="Arial" w:hAnsi="Arial" w:cs="Arial"/>
                <w:color w:val="4472C4"/>
                <w:kern w:val="2"/>
                <w:sz w:val="22"/>
                <w:szCs w:val="22"/>
              </w:rPr>
              <w:t>(nurodyti sumą žodžiais)</w:t>
            </w:r>
            <w:r w:rsidRPr="00406EE7">
              <w:rPr>
                <w:rFonts w:ascii="Arial" w:hAnsi="Arial" w:cs="Arial"/>
                <w:kern w:val="2"/>
                <w:sz w:val="22"/>
                <w:szCs w:val="22"/>
              </w:rPr>
              <w:t xml:space="preserve"> </w:t>
            </w:r>
            <w:r w:rsidRPr="009F6351">
              <w:rPr>
                <w:rFonts w:ascii="Arial" w:hAnsi="Arial" w:cs="Arial"/>
                <w:color w:val="000000"/>
                <w:kern w:val="2"/>
                <w:sz w:val="22"/>
                <w:szCs w:val="22"/>
              </w:rPr>
              <w:t>Eur su PVM.</w:t>
            </w:r>
          </w:p>
          <w:p w14:paraId="4E812B64" w14:textId="182091BC" w:rsidR="00A24A83" w:rsidRPr="00406EE7" w:rsidRDefault="009F6351" w:rsidP="009F6351">
            <w:pPr>
              <w:rPr>
                <w:rFonts w:ascii="Arial" w:hAnsi="Arial" w:cs="Arial"/>
                <w:color w:val="000000"/>
                <w:kern w:val="2"/>
                <w:sz w:val="22"/>
                <w:szCs w:val="22"/>
              </w:rPr>
            </w:pPr>
            <w:r w:rsidRPr="009F6351">
              <w:rPr>
                <w:rFonts w:ascii="Arial" w:hAnsi="Arial" w:cs="Arial"/>
                <w:color w:val="000000"/>
                <w:kern w:val="2"/>
                <w:sz w:val="22"/>
                <w:szCs w:val="22"/>
              </w:rPr>
              <w:t>Šioje Sutartyje Pradinės Sutarties vertė yra lygi Tiekėjo pasiūlymo kainai be PVM, nurodytai už visą pirkimo dokumentuose ir Sutartyje nurodytą Prekių kiekį ir (ar) apimtį.</w:t>
            </w:r>
          </w:p>
        </w:tc>
      </w:tr>
      <w:tr w:rsidR="00A24A83" w:rsidRPr="00406EE7" w14:paraId="6C5980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93A1B8" w14:textId="349612A9" w:rsidR="00A24A83" w:rsidRPr="00406EE7" w:rsidRDefault="009005A2" w:rsidP="001213A1">
            <w:pPr>
              <w:rPr>
                <w:rFonts w:ascii="Arial" w:hAnsi="Arial" w:cs="Arial"/>
                <w:kern w:val="2"/>
                <w:sz w:val="22"/>
                <w:szCs w:val="22"/>
              </w:rPr>
            </w:pPr>
            <w:r w:rsidRPr="00406EE7">
              <w:rPr>
                <w:rFonts w:ascii="Arial" w:hAnsi="Arial" w:cs="Arial"/>
                <w:b/>
                <w:bCs/>
                <w:kern w:val="2"/>
                <w:sz w:val="22"/>
                <w:szCs w:val="22"/>
              </w:rPr>
              <w:lastRenderedPageBreak/>
              <w:t xml:space="preserve">5.3. Sutarties kainos / įkainių perskaičiavimas taikant </w:t>
            </w:r>
            <w:r w:rsidRPr="00406EE7">
              <w:rPr>
                <w:rFonts w:ascii="Arial" w:hAnsi="Arial" w:cs="Arial"/>
                <w:b/>
                <w:bCs/>
                <w:kern w:val="2"/>
                <w:sz w:val="22"/>
                <w:szCs w:val="22"/>
                <w:u w:val="single"/>
              </w:rPr>
              <w:t>peržiūros</w:t>
            </w:r>
            <w:r w:rsidRPr="00406EE7">
              <w:rPr>
                <w:rFonts w:ascii="Arial" w:hAnsi="Arial" w:cs="Arial"/>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43F52D4" w14:textId="71B8A3EE" w:rsidR="00A24A83" w:rsidRPr="009E3184" w:rsidRDefault="009005A2" w:rsidP="009E3184">
            <w:pPr>
              <w:rPr>
                <w:rFonts w:ascii="Arial" w:hAnsi="Arial" w:cs="Arial"/>
                <w:kern w:val="2"/>
                <w:sz w:val="22"/>
                <w:szCs w:val="22"/>
              </w:rPr>
            </w:pPr>
            <w:r w:rsidRPr="00406EE7">
              <w:rPr>
                <w:rFonts w:ascii="Arial" w:hAnsi="Arial" w:cs="Arial"/>
                <w:kern w:val="2"/>
                <w:sz w:val="22"/>
                <w:szCs w:val="22"/>
              </w:rPr>
              <w:t xml:space="preserve">Sutarties </w:t>
            </w:r>
            <w:r w:rsidRPr="001213A1">
              <w:rPr>
                <w:rFonts w:ascii="Arial" w:hAnsi="Arial" w:cs="Arial"/>
                <w:kern w:val="2"/>
                <w:sz w:val="22"/>
                <w:szCs w:val="22"/>
              </w:rPr>
              <w:t>įkainiai bus perskaičiuojami</w:t>
            </w:r>
            <w:r w:rsidR="009E3184">
              <w:rPr>
                <w:rFonts w:ascii="Arial" w:hAnsi="Arial" w:cs="Arial"/>
                <w:kern w:val="2"/>
                <w:sz w:val="22"/>
                <w:szCs w:val="22"/>
              </w:rPr>
              <w:t xml:space="preserve"> </w:t>
            </w:r>
            <w:r w:rsidRPr="001213A1">
              <w:rPr>
                <w:rFonts w:ascii="Arial" w:hAnsi="Arial" w:cs="Arial"/>
                <w:kern w:val="2"/>
                <w:sz w:val="22"/>
                <w:szCs w:val="22"/>
              </w:rPr>
              <w:t>dėl PVM tarifo pasikeitimo</w:t>
            </w:r>
            <w:r w:rsidR="009E3184">
              <w:rPr>
                <w:rFonts w:ascii="Arial" w:hAnsi="Arial" w:cs="Arial"/>
                <w:kern w:val="2"/>
                <w:sz w:val="22"/>
                <w:szCs w:val="22"/>
              </w:rPr>
              <w:t>.</w:t>
            </w:r>
          </w:p>
        </w:tc>
      </w:tr>
      <w:tr w:rsidR="00A24A83" w:rsidRPr="00406EE7" w14:paraId="6E214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A4C25D"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D4755E3" w14:textId="2A8A639F" w:rsidR="00A24A83" w:rsidRPr="00406EE7" w:rsidRDefault="009005A2">
            <w:pPr>
              <w:rPr>
                <w:rFonts w:ascii="Arial" w:hAnsi="Arial" w:cs="Arial"/>
                <w:kern w:val="2"/>
                <w:sz w:val="22"/>
                <w:szCs w:val="22"/>
              </w:rPr>
            </w:pPr>
            <w:r w:rsidRPr="00406EE7">
              <w:rPr>
                <w:rFonts w:ascii="Arial" w:hAnsi="Arial" w:cs="Arial"/>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4B6A695" w14:textId="77777777" w:rsidR="00A24A83" w:rsidRPr="00406EE7" w:rsidRDefault="009005A2">
            <w:pPr>
              <w:rPr>
                <w:rFonts w:ascii="Arial" w:hAnsi="Arial" w:cs="Arial"/>
                <w:kern w:val="2"/>
                <w:sz w:val="22"/>
                <w:szCs w:val="22"/>
              </w:rPr>
            </w:pPr>
            <w:r w:rsidRPr="00406EE7">
              <w:rPr>
                <w:rFonts w:ascii="Arial" w:hAnsi="Arial" w:cs="Arial"/>
                <w:kern w:val="2"/>
                <w:sz w:val="22"/>
                <w:szCs w:val="22"/>
              </w:rPr>
              <w:t>Perskaičiuota Sutarties kaina / Prekių įkainiai įforminami Susitarimu ir turi būti taikomi nuo naujo PVM įvedimo datos (nepriklausomai nuo to, kada pasirašytas Susitarimas).</w:t>
            </w:r>
          </w:p>
        </w:tc>
      </w:tr>
      <w:tr w:rsidR="00A24A83" w:rsidRPr="00406EE7" w14:paraId="61CFD9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AD733" w14:textId="77777777" w:rsidR="00A24A83" w:rsidRPr="00406EE7" w:rsidRDefault="009005A2">
            <w:pPr>
              <w:rPr>
                <w:rFonts w:ascii="Arial" w:hAnsi="Arial" w:cs="Arial"/>
                <w:kern w:val="2"/>
                <w:sz w:val="22"/>
                <w:szCs w:val="22"/>
              </w:rPr>
            </w:pPr>
            <w:r w:rsidRPr="00406EE7">
              <w:rPr>
                <w:rFonts w:ascii="Arial" w:hAnsi="Arial" w:cs="Arial"/>
                <w:b/>
                <w:bCs/>
                <w:kern w:val="2"/>
                <w:sz w:val="22"/>
                <w:szCs w:val="22"/>
              </w:rPr>
              <w:t>5.3.2.</w:t>
            </w:r>
            <w:r w:rsidRPr="00406EE7">
              <w:rPr>
                <w:rFonts w:ascii="Arial" w:hAnsi="Arial" w:cs="Arial"/>
                <w:kern w:val="2"/>
                <w:sz w:val="22"/>
                <w:szCs w:val="22"/>
              </w:rPr>
              <w:t> </w:t>
            </w:r>
            <w:r w:rsidRPr="00406EE7">
              <w:rPr>
                <w:rFonts w:ascii="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81E8549" w14:textId="77777777" w:rsidR="00A24A83" w:rsidRPr="00406EE7" w:rsidRDefault="009005A2">
            <w:pPr>
              <w:rPr>
                <w:rFonts w:ascii="Arial" w:hAnsi="Arial" w:cs="Arial"/>
                <w:kern w:val="2"/>
                <w:sz w:val="22"/>
                <w:szCs w:val="22"/>
              </w:rPr>
            </w:pPr>
            <w:r w:rsidRPr="00406EE7">
              <w:rPr>
                <w:rFonts w:ascii="Arial" w:hAnsi="Arial" w:cs="Arial"/>
                <w:kern w:val="2"/>
                <w:sz w:val="22"/>
                <w:szCs w:val="22"/>
              </w:rPr>
              <w:t>Netaikoma</w:t>
            </w:r>
          </w:p>
          <w:p w14:paraId="55EC1F7B" w14:textId="77777777" w:rsidR="00A24A83" w:rsidRPr="00406EE7" w:rsidRDefault="00A24A83">
            <w:pPr>
              <w:rPr>
                <w:rFonts w:ascii="Arial" w:hAnsi="Arial" w:cs="Arial"/>
                <w:kern w:val="2"/>
                <w:sz w:val="22"/>
                <w:szCs w:val="22"/>
              </w:rPr>
            </w:pPr>
          </w:p>
          <w:p w14:paraId="4F895006" w14:textId="5A5F0C04" w:rsidR="00A24A83" w:rsidRPr="00406EE7" w:rsidRDefault="00A24A83">
            <w:pPr>
              <w:rPr>
                <w:rFonts w:ascii="Arial" w:hAnsi="Arial" w:cs="Arial"/>
                <w:sz w:val="22"/>
                <w:szCs w:val="22"/>
              </w:rPr>
            </w:pPr>
          </w:p>
        </w:tc>
      </w:tr>
      <w:tr w:rsidR="00A24A83" w:rsidRPr="00406EE7" w14:paraId="500976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CAD1B5"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5.3.3. Sutarties kainos / įkainių peržiūra dėl kainų lygio pokyčio</w:t>
            </w:r>
          </w:p>
          <w:p w14:paraId="68DC0875" w14:textId="77777777" w:rsidR="00A24A83" w:rsidRPr="00406EE7" w:rsidRDefault="00A24A83">
            <w:pPr>
              <w:rPr>
                <w:rFonts w:ascii="Arial" w:hAnsi="Arial" w:cs="Arial"/>
                <w:color w:val="4472C4"/>
                <w:kern w:val="2"/>
                <w:sz w:val="22"/>
                <w:szCs w:val="22"/>
              </w:rPr>
            </w:pPr>
          </w:p>
          <w:p w14:paraId="5C3D6C82" w14:textId="641EE9B0" w:rsidR="00A24A83" w:rsidRPr="00406EE7" w:rsidRDefault="00A24A83">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E6980A9" w14:textId="77777777" w:rsidR="0014373F" w:rsidRPr="00406EE7" w:rsidRDefault="0014373F" w:rsidP="0014373F">
            <w:pPr>
              <w:rPr>
                <w:rFonts w:ascii="Arial" w:hAnsi="Arial" w:cs="Arial"/>
                <w:kern w:val="2"/>
                <w:sz w:val="22"/>
                <w:szCs w:val="22"/>
              </w:rPr>
            </w:pPr>
            <w:r w:rsidRPr="00406EE7">
              <w:rPr>
                <w:rFonts w:ascii="Arial" w:hAnsi="Arial" w:cs="Arial"/>
                <w:kern w:val="2"/>
                <w:sz w:val="22"/>
                <w:szCs w:val="22"/>
              </w:rPr>
              <w:t>Netaikoma</w:t>
            </w:r>
          </w:p>
          <w:p w14:paraId="5B89C9A4" w14:textId="6709B418" w:rsidR="00A24A83" w:rsidRPr="005141CB" w:rsidRDefault="00A24A83">
            <w:pPr>
              <w:rPr>
                <w:rFonts w:ascii="Arial" w:hAnsi="Arial" w:cs="Arial"/>
                <w:color w:val="000000"/>
                <w:kern w:val="2"/>
                <w:sz w:val="22"/>
                <w:szCs w:val="22"/>
                <w:bdr w:val="none" w:sz="0" w:space="0" w:color="auto" w:frame="1"/>
              </w:rPr>
            </w:pPr>
          </w:p>
        </w:tc>
      </w:tr>
      <w:tr w:rsidR="00A24A83" w:rsidRPr="00406EE7" w14:paraId="21A508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09DDF3"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3947A50" w14:textId="77777777" w:rsidR="00A24A83" w:rsidRPr="00406EE7" w:rsidRDefault="009005A2">
            <w:pPr>
              <w:rPr>
                <w:rFonts w:ascii="Arial" w:hAnsi="Arial" w:cs="Arial"/>
                <w:kern w:val="2"/>
                <w:sz w:val="22"/>
                <w:szCs w:val="22"/>
              </w:rPr>
            </w:pPr>
            <w:r w:rsidRPr="00406EE7">
              <w:rPr>
                <w:rFonts w:ascii="Arial" w:hAnsi="Arial" w:cs="Arial"/>
                <w:kern w:val="2"/>
                <w:sz w:val="22"/>
                <w:szCs w:val="22"/>
              </w:rPr>
              <w:t>Netaikoma</w:t>
            </w:r>
          </w:p>
          <w:p w14:paraId="42250A08" w14:textId="77777777" w:rsidR="00A24A83" w:rsidRPr="00406EE7" w:rsidRDefault="00A24A83">
            <w:pPr>
              <w:rPr>
                <w:rFonts w:ascii="Arial" w:hAnsi="Arial" w:cs="Arial"/>
                <w:kern w:val="2"/>
                <w:sz w:val="22"/>
                <w:szCs w:val="22"/>
              </w:rPr>
            </w:pPr>
          </w:p>
          <w:p w14:paraId="646F6C92" w14:textId="3FBD4BCB" w:rsidR="00A24A83" w:rsidRPr="00406EE7" w:rsidRDefault="00A24A83">
            <w:pPr>
              <w:rPr>
                <w:rFonts w:ascii="Arial" w:hAnsi="Arial" w:cs="Arial"/>
                <w:kern w:val="2"/>
                <w:sz w:val="22"/>
                <w:szCs w:val="22"/>
              </w:rPr>
            </w:pPr>
          </w:p>
        </w:tc>
      </w:tr>
      <w:tr w:rsidR="00A24A83" w:rsidRPr="00406EE7" w14:paraId="6ADCC6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3AC968"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 xml:space="preserve">5.4. Sutarties kainos / įkainių apskaičiavimas taikant </w:t>
            </w:r>
            <w:r w:rsidRPr="00406EE7">
              <w:rPr>
                <w:rFonts w:ascii="Arial" w:hAnsi="Arial" w:cs="Arial"/>
                <w:b/>
                <w:bCs/>
                <w:kern w:val="2"/>
                <w:sz w:val="22"/>
                <w:szCs w:val="22"/>
                <w:u w:val="single"/>
              </w:rPr>
              <w:t>kiekio (apimties)</w:t>
            </w:r>
            <w:r w:rsidRPr="00406EE7">
              <w:rPr>
                <w:rFonts w:ascii="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14D772C" w14:textId="77777777" w:rsidR="00A24A83" w:rsidRPr="00406EE7" w:rsidRDefault="009005A2">
            <w:pPr>
              <w:rPr>
                <w:rFonts w:ascii="Arial" w:hAnsi="Arial" w:cs="Arial"/>
                <w:kern w:val="2"/>
                <w:sz w:val="22"/>
                <w:szCs w:val="22"/>
              </w:rPr>
            </w:pPr>
            <w:r w:rsidRPr="00406EE7">
              <w:rPr>
                <w:rFonts w:ascii="Arial" w:hAnsi="Arial" w:cs="Arial"/>
                <w:kern w:val="2"/>
                <w:sz w:val="22"/>
                <w:szCs w:val="22"/>
              </w:rPr>
              <w:t>Netaikoma</w:t>
            </w:r>
          </w:p>
          <w:p w14:paraId="6E812106" w14:textId="48F064CA" w:rsidR="00A24A83" w:rsidRPr="00406EE7" w:rsidRDefault="00A24A83">
            <w:pPr>
              <w:rPr>
                <w:rFonts w:ascii="Arial" w:hAnsi="Arial" w:cs="Arial"/>
                <w:kern w:val="2"/>
                <w:sz w:val="22"/>
                <w:szCs w:val="22"/>
              </w:rPr>
            </w:pPr>
          </w:p>
        </w:tc>
      </w:tr>
      <w:tr w:rsidR="00A24A83" w:rsidRPr="00406EE7" w14:paraId="56DBB3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C4C9B3"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27A964B" w14:textId="77210C67" w:rsidR="00A24A83" w:rsidRPr="00406EE7" w:rsidRDefault="009005A2">
            <w:pPr>
              <w:rPr>
                <w:rFonts w:ascii="Arial" w:hAnsi="Arial" w:cs="Arial"/>
                <w:kern w:val="2"/>
                <w:sz w:val="22"/>
                <w:szCs w:val="22"/>
              </w:rPr>
            </w:pPr>
            <w:r w:rsidRPr="00406EE7">
              <w:rPr>
                <w:rFonts w:ascii="Arial" w:hAnsi="Arial" w:cs="Arial"/>
                <w:kern w:val="2"/>
                <w:sz w:val="22"/>
                <w:szCs w:val="22"/>
              </w:rPr>
              <w:t xml:space="preserve">Pirkėjas atsiskaito su Tiekėju ne vėliau kaip per </w:t>
            </w:r>
            <w:r w:rsidR="005141CB">
              <w:rPr>
                <w:rFonts w:ascii="Arial" w:hAnsi="Arial" w:cs="Arial"/>
                <w:kern w:val="2"/>
                <w:sz w:val="22"/>
                <w:szCs w:val="22"/>
              </w:rPr>
              <w:t xml:space="preserve">30 (trisdešimt) kalendorinių dienų </w:t>
            </w:r>
            <w:r w:rsidRPr="00406EE7">
              <w:rPr>
                <w:rFonts w:ascii="Arial" w:hAnsi="Arial" w:cs="Arial"/>
                <w:kern w:val="2"/>
                <w:sz w:val="22"/>
                <w:szCs w:val="22"/>
              </w:rPr>
              <w:t>nuo Sąskaitos gavimo dienos.</w:t>
            </w:r>
          </w:p>
          <w:p w14:paraId="22E4E26B" w14:textId="77777777" w:rsidR="00A24A83" w:rsidRPr="00406EE7" w:rsidRDefault="00A24A83">
            <w:pPr>
              <w:rPr>
                <w:rFonts w:ascii="Arial" w:hAnsi="Arial" w:cs="Arial"/>
                <w:kern w:val="2"/>
                <w:sz w:val="22"/>
                <w:szCs w:val="22"/>
              </w:rPr>
            </w:pPr>
          </w:p>
          <w:p w14:paraId="65CBCF47" w14:textId="32C19D33" w:rsidR="00A24A83" w:rsidRPr="00406EE7" w:rsidRDefault="009005A2">
            <w:pPr>
              <w:rPr>
                <w:rFonts w:ascii="Arial" w:hAnsi="Arial" w:cs="Arial"/>
                <w:color w:val="000000"/>
                <w:kern w:val="2"/>
                <w:sz w:val="22"/>
                <w:szCs w:val="22"/>
                <w:shd w:val="clear" w:color="auto" w:fill="FFFFFF"/>
              </w:rPr>
            </w:pPr>
            <w:r w:rsidRPr="00406EE7">
              <w:rPr>
                <w:rFonts w:ascii="Arial" w:hAnsi="Arial" w:cs="Arial"/>
                <w:color w:val="000000"/>
                <w:kern w:val="2"/>
                <w:sz w:val="22"/>
                <w:szCs w:val="22"/>
                <w:shd w:val="clear" w:color="auto" w:fill="FFFFFF"/>
              </w:rPr>
              <w:t>Apmokėjimo sąlygos</w:t>
            </w:r>
            <w:r w:rsidRPr="00406EE7">
              <w:rPr>
                <w:rFonts w:ascii="Arial" w:hAnsi="Arial" w:cs="Arial"/>
                <w:color w:val="4472C4"/>
                <w:kern w:val="2"/>
                <w:sz w:val="22"/>
                <w:szCs w:val="22"/>
                <w:shd w:val="clear" w:color="auto" w:fill="FFFFFF"/>
              </w:rPr>
              <w:t>:</w:t>
            </w:r>
            <w:r w:rsidRPr="00406EE7">
              <w:rPr>
                <w:rFonts w:ascii="Arial" w:hAnsi="Arial" w:cs="Arial"/>
                <w:color w:val="000000"/>
                <w:kern w:val="2"/>
                <w:sz w:val="22"/>
                <w:szCs w:val="22"/>
                <w:shd w:val="clear" w:color="auto" w:fill="FFFFFF"/>
              </w:rPr>
              <w:t xml:space="preserve"> </w:t>
            </w:r>
            <w:r w:rsidR="00F94965" w:rsidRPr="00F94965">
              <w:rPr>
                <w:rFonts w:ascii="Arial" w:hAnsi="Arial" w:cs="Arial"/>
                <w:color w:val="000000"/>
                <w:kern w:val="2"/>
                <w:sz w:val="22"/>
                <w:szCs w:val="22"/>
                <w:shd w:val="clear" w:color="auto" w:fill="FFFFFF"/>
              </w:rPr>
              <w:t>įvykdžius visus sutartinius įsipareigojimus, sumokama visa Sutarties kaina</w:t>
            </w:r>
            <w:r w:rsidR="00F94965">
              <w:rPr>
                <w:rFonts w:ascii="Arial" w:hAnsi="Arial" w:cs="Arial"/>
                <w:color w:val="000000"/>
                <w:kern w:val="2"/>
                <w:sz w:val="22"/>
                <w:szCs w:val="22"/>
                <w:shd w:val="clear" w:color="auto" w:fill="FFFFFF"/>
              </w:rPr>
              <w:t xml:space="preserve"> </w:t>
            </w:r>
            <w:r w:rsidR="00F94965" w:rsidRPr="00F94965">
              <w:rPr>
                <w:rFonts w:ascii="Arial" w:hAnsi="Arial" w:cs="Arial"/>
                <w:i/>
                <w:iCs/>
                <w:color w:val="000000"/>
                <w:kern w:val="2"/>
                <w:sz w:val="22"/>
                <w:szCs w:val="22"/>
                <w:shd w:val="clear" w:color="auto" w:fill="FFFFFF"/>
              </w:rPr>
              <w:t>(atitinkamos p.o.d.)</w:t>
            </w:r>
          </w:p>
        </w:tc>
      </w:tr>
      <w:tr w:rsidR="00A24A83" w:rsidRPr="00406EE7" w14:paraId="7B2750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84237B"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16497FB" w14:textId="37317DA8" w:rsidR="00A24A83" w:rsidRPr="00844714" w:rsidRDefault="009005A2" w:rsidP="00844714">
            <w:pPr>
              <w:rPr>
                <w:rFonts w:ascii="Arial" w:hAnsi="Arial" w:cs="Arial"/>
                <w:kern w:val="2"/>
                <w:sz w:val="22"/>
                <w:szCs w:val="22"/>
              </w:rPr>
            </w:pPr>
            <w:r w:rsidRPr="00406EE7">
              <w:rPr>
                <w:rFonts w:ascii="Arial" w:hAnsi="Arial" w:cs="Arial"/>
                <w:kern w:val="2"/>
                <w:sz w:val="22"/>
                <w:szCs w:val="22"/>
              </w:rPr>
              <w:t>Netaikoma</w:t>
            </w:r>
          </w:p>
        </w:tc>
      </w:tr>
      <w:tr w:rsidR="00A24A83" w:rsidRPr="00406EE7" w14:paraId="5AB3B3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5763CB"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F4E2F5" w14:textId="66B6D662" w:rsidR="00A24A83" w:rsidRPr="00406EE7" w:rsidRDefault="009005A2">
            <w:pPr>
              <w:rPr>
                <w:rFonts w:ascii="Arial" w:hAnsi="Arial" w:cs="Arial"/>
                <w:kern w:val="2"/>
                <w:sz w:val="22"/>
                <w:szCs w:val="22"/>
              </w:rPr>
            </w:pPr>
            <w:r w:rsidRPr="00406EE7">
              <w:rPr>
                <w:rFonts w:ascii="Arial" w:hAnsi="Arial" w:cs="Arial"/>
                <w:kern w:val="2"/>
                <w:sz w:val="22"/>
                <w:szCs w:val="22"/>
              </w:rPr>
              <w:t>Netaikoma</w:t>
            </w:r>
            <w:r w:rsidRPr="00406EE7">
              <w:rPr>
                <w:rFonts w:ascii="Arial" w:hAnsi="Arial" w:cs="Arial"/>
                <w:color w:val="000000"/>
                <w:kern w:val="2"/>
                <w:sz w:val="22"/>
                <w:szCs w:val="22"/>
                <w:shd w:val="clear" w:color="auto" w:fill="FFFFFF"/>
              </w:rPr>
              <w:t xml:space="preserve"> </w:t>
            </w:r>
          </w:p>
        </w:tc>
      </w:tr>
      <w:tr w:rsidR="00A24A83" w:rsidRPr="00406EE7" w14:paraId="7C8D2FDF" w14:textId="77777777">
        <w:trPr>
          <w:trHeight w:val="300"/>
        </w:trPr>
        <w:tc>
          <w:tcPr>
            <w:tcW w:w="9535" w:type="dxa"/>
            <w:gridSpan w:val="5"/>
          </w:tcPr>
          <w:p w14:paraId="3AF5A379" w14:textId="77777777" w:rsidR="00A24A83" w:rsidRPr="00406EE7" w:rsidRDefault="009005A2">
            <w:pPr>
              <w:jc w:val="center"/>
              <w:rPr>
                <w:rFonts w:ascii="Arial" w:hAnsi="Arial" w:cs="Arial"/>
                <w:b/>
                <w:bCs/>
                <w:kern w:val="2"/>
                <w:sz w:val="22"/>
                <w:szCs w:val="22"/>
              </w:rPr>
            </w:pPr>
            <w:r w:rsidRPr="00406EE7">
              <w:rPr>
                <w:rFonts w:ascii="Arial" w:hAnsi="Arial" w:cs="Arial"/>
                <w:b/>
                <w:bCs/>
                <w:kern w:val="2"/>
                <w:sz w:val="22"/>
                <w:szCs w:val="22"/>
              </w:rPr>
              <w:t>6. PREKIŲ KOKYBĖ IR GARANTINIAI ĮSIPAREIGOJIMAI</w:t>
            </w:r>
          </w:p>
        </w:tc>
      </w:tr>
      <w:tr w:rsidR="00A24A83" w:rsidRPr="00406EE7" w14:paraId="19404F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7272D3"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7182786" w14:textId="1AA2842E" w:rsidR="00D80FFC" w:rsidRPr="00E83158" w:rsidRDefault="00D80FFC" w:rsidP="00D80FFC">
            <w:pPr>
              <w:rPr>
                <w:rStyle w:val="Laukeliai"/>
                <w:rFonts w:cs="Arial"/>
                <w:i/>
                <w:sz w:val="22"/>
                <w:szCs w:val="22"/>
              </w:rPr>
            </w:pPr>
            <w:r w:rsidRPr="00D80FFC">
              <w:rPr>
                <w:rFonts w:ascii="Arial" w:hAnsi="Arial" w:cs="Arial"/>
                <w:kern w:val="2"/>
                <w:sz w:val="22"/>
                <w:szCs w:val="22"/>
              </w:rPr>
              <w:t>Prekėms nustatomas teisės aktuose nustatytas Prekių gamintojo taikomas / Tiekėjo pasiūlytas garantinis terminas, kuris yra</w:t>
            </w:r>
            <w:r>
              <w:rPr>
                <w:rFonts w:ascii="Arial" w:hAnsi="Arial" w:cs="Arial"/>
                <w:kern w:val="2"/>
                <w:sz w:val="22"/>
                <w:szCs w:val="22"/>
              </w:rPr>
              <w:t xml:space="preserve"> </w:t>
            </w:r>
            <w:r w:rsidRPr="00E83158">
              <w:rPr>
                <w:rStyle w:val="Laukeliai"/>
                <w:rFonts w:cs="Arial"/>
                <w:i/>
                <w:iCs/>
                <w:color w:val="70AD47" w:themeColor="accent6"/>
                <w:sz w:val="22"/>
                <w:szCs w:val="22"/>
              </w:rPr>
              <w:t>(nurodoma sutarties sudarymo metu)</w:t>
            </w:r>
            <w:r w:rsidRPr="00E83158">
              <w:rPr>
                <w:rStyle w:val="Laukeliai"/>
                <w:rFonts w:cs="Arial"/>
                <w:i/>
                <w:sz w:val="22"/>
                <w:szCs w:val="22"/>
              </w:rPr>
              <w:t>.</w:t>
            </w:r>
          </w:p>
          <w:p w14:paraId="25E33A4D" w14:textId="04B12343" w:rsidR="00E477B7" w:rsidRPr="00406EE7" w:rsidRDefault="00D80FFC">
            <w:pPr>
              <w:rPr>
                <w:rFonts w:ascii="Arial" w:hAnsi="Arial" w:cs="Arial"/>
                <w:kern w:val="2"/>
                <w:sz w:val="22"/>
                <w:szCs w:val="22"/>
              </w:rPr>
            </w:pPr>
            <w:r w:rsidRPr="00D80FFC">
              <w:rPr>
                <w:rFonts w:ascii="Arial" w:hAnsi="Arial" w:cs="Arial"/>
                <w:kern w:val="2"/>
                <w:sz w:val="22"/>
                <w:szCs w:val="22"/>
              </w:rPr>
              <w:t>Garantinis terminas, skaičiuojamas nuo Prekių perdavimo–priėmimo akto ar Sąskaitos (kai Prekių perdavimo–priėmimo aktas nėra pasirašomas) pasirašymo dienos.</w:t>
            </w:r>
          </w:p>
        </w:tc>
      </w:tr>
      <w:tr w:rsidR="00A24A83" w:rsidRPr="00406EE7" w14:paraId="6535C4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403FEE"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6AB3D33" w14:textId="77777777" w:rsidR="00346636" w:rsidRPr="00D80FFC" w:rsidRDefault="00346636" w:rsidP="00346636">
            <w:pPr>
              <w:rPr>
                <w:rFonts w:ascii="Arial" w:hAnsi="Arial" w:cs="Arial"/>
                <w:kern w:val="2"/>
                <w:sz w:val="22"/>
                <w:szCs w:val="22"/>
              </w:rPr>
            </w:pPr>
            <w:r w:rsidRPr="00D80FFC">
              <w:rPr>
                <w:rFonts w:ascii="Arial" w:hAnsi="Arial" w:cs="Arial"/>
                <w:kern w:val="2"/>
                <w:sz w:val="22"/>
                <w:szCs w:val="22"/>
              </w:rPr>
              <w:t xml:space="preserve">Garantinio termino laikotarpiu nustačius Prekių trūkumų, Tiekėjas turi </w:t>
            </w:r>
            <w:r w:rsidRPr="00D80FFC">
              <w:rPr>
                <w:rFonts w:ascii="Arial" w:hAnsi="Arial" w:cs="Arial"/>
                <w:b/>
                <w:bCs/>
                <w:kern w:val="2"/>
                <w:sz w:val="22"/>
                <w:szCs w:val="22"/>
              </w:rPr>
              <w:t>ne vėliau kaip</w:t>
            </w:r>
            <w:r w:rsidRPr="00D80FFC">
              <w:rPr>
                <w:rFonts w:ascii="Arial" w:hAnsi="Arial" w:cs="Arial"/>
                <w:kern w:val="2"/>
                <w:sz w:val="22"/>
                <w:szCs w:val="22"/>
              </w:rPr>
              <w:t xml:space="preserve"> per</w:t>
            </w:r>
            <w:r>
              <w:rPr>
                <w:rFonts w:ascii="Arial" w:hAnsi="Arial" w:cs="Arial"/>
                <w:kern w:val="2"/>
                <w:sz w:val="22"/>
                <w:szCs w:val="22"/>
              </w:rPr>
              <w:t xml:space="preserve"> 10 (dešimt) darbo dienų</w:t>
            </w:r>
            <w:r w:rsidRPr="00D80FFC">
              <w:rPr>
                <w:rFonts w:ascii="Arial" w:hAnsi="Arial" w:cs="Arial"/>
                <w:kern w:val="2"/>
                <w:sz w:val="22"/>
                <w:szCs w:val="22"/>
              </w:rPr>
              <w:t xml:space="preserve"> nuo rašytinės pretenzijos gavimo dienos pašalinti Prekių trūkumus.</w:t>
            </w:r>
          </w:p>
          <w:p w14:paraId="3257966F" w14:textId="77777777" w:rsidR="00346636" w:rsidRDefault="00346636" w:rsidP="00346636">
            <w:pPr>
              <w:jc w:val="both"/>
              <w:rPr>
                <w:rFonts w:ascii="Arial" w:hAnsi="Arial" w:cs="Arial"/>
                <w:kern w:val="2"/>
                <w:sz w:val="22"/>
                <w:szCs w:val="22"/>
              </w:rPr>
            </w:pPr>
          </w:p>
          <w:p w14:paraId="09E9B0F1" w14:textId="0ED165A4" w:rsidR="00A24A83" w:rsidRPr="00406EE7" w:rsidRDefault="000D0BE4" w:rsidP="000D0BE4">
            <w:pPr>
              <w:rPr>
                <w:rFonts w:ascii="Arial" w:hAnsi="Arial" w:cs="Arial"/>
                <w:kern w:val="2"/>
                <w:sz w:val="22"/>
                <w:szCs w:val="22"/>
              </w:rPr>
            </w:pPr>
            <w:r w:rsidRPr="0058325D">
              <w:rPr>
                <w:rFonts w:ascii="Arial" w:hAnsi="Arial" w:cs="Arial"/>
                <w:kern w:val="2"/>
                <w:sz w:val="22"/>
                <w:szCs w:val="22"/>
              </w:rPr>
              <w:t>Prekių trūkumų nustatymo bei šalinimo tvarka nustatyta Bendrųjų sąlygų 7 skyriuje.</w:t>
            </w:r>
          </w:p>
        </w:tc>
      </w:tr>
      <w:tr w:rsidR="00A24A83" w:rsidRPr="00406EE7" w14:paraId="122B91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BC5565"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624E374" w14:textId="54941D86" w:rsidR="00CA7587" w:rsidRPr="00406EE7" w:rsidRDefault="009005A2" w:rsidP="00CA7587">
            <w:pPr>
              <w:rPr>
                <w:rFonts w:ascii="Arial" w:hAnsi="Arial" w:cs="Arial"/>
                <w:kern w:val="2"/>
                <w:sz w:val="22"/>
                <w:szCs w:val="22"/>
              </w:rPr>
            </w:pPr>
            <w:r w:rsidRPr="00406EE7">
              <w:rPr>
                <w:rFonts w:ascii="Arial" w:hAnsi="Arial" w:cs="Arial"/>
                <w:kern w:val="2"/>
                <w:sz w:val="22"/>
                <w:szCs w:val="22"/>
              </w:rPr>
              <w:t xml:space="preserve">Netaikoma </w:t>
            </w:r>
          </w:p>
          <w:p w14:paraId="3A3158E1" w14:textId="1F78D734" w:rsidR="00A24A83" w:rsidRPr="00406EE7" w:rsidRDefault="00A24A83">
            <w:pPr>
              <w:rPr>
                <w:rFonts w:ascii="Arial" w:hAnsi="Arial" w:cs="Arial"/>
                <w:kern w:val="2"/>
                <w:sz w:val="22"/>
                <w:szCs w:val="22"/>
              </w:rPr>
            </w:pPr>
          </w:p>
        </w:tc>
      </w:tr>
      <w:tr w:rsidR="00A24A83" w:rsidRPr="00406EE7" w14:paraId="7129AE7C" w14:textId="77777777">
        <w:trPr>
          <w:trHeight w:val="300"/>
        </w:trPr>
        <w:tc>
          <w:tcPr>
            <w:tcW w:w="9535" w:type="dxa"/>
            <w:gridSpan w:val="5"/>
          </w:tcPr>
          <w:p w14:paraId="2C7A76BB" w14:textId="77777777" w:rsidR="00A24A83" w:rsidRPr="00406EE7" w:rsidRDefault="009005A2">
            <w:pPr>
              <w:jc w:val="center"/>
              <w:rPr>
                <w:rFonts w:ascii="Arial" w:hAnsi="Arial" w:cs="Arial"/>
                <w:b/>
                <w:bCs/>
                <w:kern w:val="2"/>
                <w:sz w:val="22"/>
                <w:szCs w:val="22"/>
              </w:rPr>
            </w:pPr>
            <w:r w:rsidRPr="00406EE7">
              <w:rPr>
                <w:rFonts w:ascii="Arial" w:hAnsi="Arial" w:cs="Arial"/>
                <w:b/>
                <w:bCs/>
                <w:kern w:val="2"/>
                <w:sz w:val="22"/>
                <w:szCs w:val="22"/>
              </w:rPr>
              <w:t>7. SUTARTIES VYKDYMUI PASITELKIAMI SUBTIEKĖJAI</w:t>
            </w:r>
          </w:p>
        </w:tc>
      </w:tr>
      <w:tr w:rsidR="00A24A83" w:rsidRPr="00406EE7" w14:paraId="5D3B92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17C0FB"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55359CB" w14:textId="77777777" w:rsidR="00A24A83" w:rsidRPr="00406EE7" w:rsidRDefault="009005A2">
            <w:pPr>
              <w:rPr>
                <w:rFonts w:ascii="Arial" w:hAnsi="Arial" w:cs="Arial"/>
                <w:kern w:val="2"/>
                <w:sz w:val="22"/>
                <w:szCs w:val="22"/>
              </w:rPr>
            </w:pPr>
            <w:r w:rsidRPr="00406EE7">
              <w:rPr>
                <w:rFonts w:ascii="Arial" w:hAnsi="Arial" w:cs="Arial"/>
                <w:kern w:val="2"/>
                <w:sz w:val="22"/>
                <w:szCs w:val="22"/>
              </w:rPr>
              <w:t>Sutarties vykdymui subtiekėjai ir (ar) specialistai nepasitelkiami.</w:t>
            </w:r>
          </w:p>
          <w:p w14:paraId="39A876D8" w14:textId="77777777" w:rsidR="00A24A83" w:rsidRPr="00406EE7" w:rsidRDefault="00A24A83">
            <w:pPr>
              <w:rPr>
                <w:rFonts w:ascii="Arial" w:hAnsi="Arial" w:cs="Arial"/>
                <w:kern w:val="2"/>
                <w:sz w:val="22"/>
                <w:szCs w:val="22"/>
              </w:rPr>
            </w:pPr>
          </w:p>
          <w:p w14:paraId="0EE41BDB" w14:textId="77777777" w:rsidR="00A24A83" w:rsidRPr="00406EE7" w:rsidRDefault="009005A2">
            <w:pPr>
              <w:rPr>
                <w:rFonts w:ascii="Arial" w:hAnsi="Arial" w:cs="Arial"/>
                <w:color w:val="FF0000"/>
                <w:kern w:val="2"/>
                <w:sz w:val="22"/>
                <w:szCs w:val="22"/>
              </w:rPr>
            </w:pPr>
            <w:r w:rsidRPr="00406EE7">
              <w:rPr>
                <w:rFonts w:ascii="Arial" w:hAnsi="Arial" w:cs="Arial"/>
                <w:color w:val="FF0000"/>
                <w:kern w:val="2"/>
                <w:sz w:val="22"/>
                <w:szCs w:val="22"/>
              </w:rPr>
              <w:t>arba</w:t>
            </w:r>
          </w:p>
          <w:p w14:paraId="600D5CCD" w14:textId="77777777" w:rsidR="00A24A83" w:rsidRPr="00406EE7" w:rsidRDefault="00A24A83">
            <w:pPr>
              <w:rPr>
                <w:rFonts w:ascii="Arial" w:hAnsi="Arial" w:cs="Arial"/>
                <w:kern w:val="2"/>
                <w:sz w:val="22"/>
                <w:szCs w:val="22"/>
              </w:rPr>
            </w:pPr>
          </w:p>
          <w:p w14:paraId="7BADFFCF" w14:textId="77777777" w:rsidR="00A24A83" w:rsidRPr="00406EE7" w:rsidRDefault="009005A2">
            <w:pPr>
              <w:rPr>
                <w:rFonts w:ascii="Arial" w:hAnsi="Arial" w:cs="Arial"/>
                <w:b/>
                <w:bCs/>
                <w:kern w:val="2"/>
                <w:sz w:val="22"/>
                <w:szCs w:val="22"/>
              </w:rPr>
            </w:pPr>
            <w:r w:rsidRPr="00406EE7">
              <w:rPr>
                <w:rFonts w:ascii="Arial" w:hAnsi="Arial" w:cs="Arial"/>
                <w:kern w:val="2"/>
                <w:sz w:val="22"/>
                <w:szCs w:val="22"/>
              </w:rPr>
              <w:t xml:space="preserve">Sutarties vykdymui pasitelkiami subtiekėjai ir (ar) specialistai yra nurodyti Sutarties priede Nr. </w:t>
            </w:r>
            <w:r w:rsidRPr="00406EE7">
              <w:rPr>
                <w:rFonts w:ascii="Arial" w:hAnsi="Arial" w:cs="Arial"/>
                <w:kern w:val="2"/>
                <w:sz w:val="22"/>
                <w:szCs w:val="22"/>
                <w:highlight w:val="yellow"/>
              </w:rPr>
              <w:t>[...]</w:t>
            </w:r>
            <w:r w:rsidRPr="00406EE7">
              <w:rPr>
                <w:rFonts w:ascii="Arial" w:hAnsi="Arial" w:cs="Arial"/>
                <w:kern w:val="2"/>
                <w:sz w:val="22"/>
                <w:szCs w:val="22"/>
              </w:rPr>
              <w:t xml:space="preserve"> „Sutarties vykdymui pasitelkiami subtiekėjai ir (ar) specialistai“.</w:t>
            </w:r>
          </w:p>
        </w:tc>
      </w:tr>
      <w:tr w:rsidR="00A24A83" w:rsidRPr="00406EE7" w14:paraId="4D2DB6F5" w14:textId="77777777">
        <w:trPr>
          <w:trHeight w:val="300"/>
        </w:trPr>
        <w:tc>
          <w:tcPr>
            <w:tcW w:w="9535" w:type="dxa"/>
            <w:gridSpan w:val="5"/>
          </w:tcPr>
          <w:p w14:paraId="51628FA6" w14:textId="77777777" w:rsidR="00A24A83" w:rsidRPr="00406EE7" w:rsidRDefault="009005A2">
            <w:pPr>
              <w:jc w:val="center"/>
              <w:rPr>
                <w:rFonts w:ascii="Arial" w:hAnsi="Arial" w:cs="Arial"/>
                <w:b/>
                <w:bCs/>
                <w:kern w:val="2"/>
                <w:sz w:val="22"/>
                <w:szCs w:val="22"/>
              </w:rPr>
            </w:pPr>
            <w:r w:rsidRPr="00406EE7">
              <w:rPr>
                <w:rFonts w:ascii="Arial" w:hAnsi="Arial" w:cs="Arial"/>
                <w:b/>
                <w:bCs/>
                <w:kern w:val="2"/>
                <w:sz w:val="22"/>
                <w:szCs w:val="22"/>
              </w:rPr>
              <w:t>8. PRIEVOLIŲ PAGAL SUTARTĮ ĮVYKDYMO UŽTIKRINIMAS</w:t>
            </w:r>
          </w:p>
        </w:tc>
      </w:tr>
      <w:tr w:rsidR="00A24A83" w:rsidRPr="00406EE7" w14:paraId="32EF99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D0C52B"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E397CFA" w14:textId="23443DA1" w:rsidR="00CA7587" w:rsidRPr="00BE517E" w:rsidRDefault="00CA7587" w:rsidP="00CA7587">
            <w:pPr>
              <w:jc w:val="both"/>
              <w:rPr>
                <w:rFonts w:ascii="Arial" w:hAnsi="Arial" w:cs="Arial"/>
                <w:kern w:val="2"/>
                <w:sz w:val="22"/>
                <w:szCs w:val="22"/>
              </w:rPr>
            </w:pPr>
            <w:r w:rsidRPr="00BE517E">
              <w:rPr>
                <w:rFonts w:ascii="Arial" w:hAnsi="Arial" w:cs="Arial"/>
                <w:kern w:val="2"/>
                <w:sz w:val="22"/>
                <w:szCs w:val="22"/>
              </w:rPr>
              <w:t>Prievolių pagal Sutartį įvykdymas užtikrinamas:</w:t>
            </w:r>
          </w:p>
          <w:p w14:paraId="2E7C7443" w14:textId="77777777" w:rsidR="00CA7587" w:rsidRDefault="00CA7587" w:rsidP="00CA7587">
            <w:pPr>
              <w:jc w:val="both"/>
              <w:rPr>
                <w:rFonts w:ascii="Arial" w:hAnsi="Arial" w:cs="Arial"/>
                <w:kern w:val="2"/>
                <w:sz w:val="22"/>
                <w:szCs w:val="22"/>
              </w:rPr>
            </w:pPr>
            <w:r w:rsidRPr="00BE517E">
              <w:rPr>
                <w:rFonts w:ascii="Arial" w:hAnsi="Arial" w:cs="Arial"/>
                <w:kern w:val="2"/>
                <w:sz w:val="22"/>
                <w:szCs w:val="22"/>
              </w:rPr>
              <w:t>netesybomis (delspinigiais, bauda).</w:t>
            </w:r>
          </w:p>
          <w:p w14:paraId="2C14BEFC" w14:textId="1AC7634F" w:rsidR="00A24A83" w:rsidRPr="00406EE7" w:rsidRDefault="00A24A83">
            <w:pPr>
              <w:rPr>
                <w:rFonts w:ascii="Arial" w:hAnsi="Arial" w:cs="Arial"/>
                <w:kern w:val="2"/>
                <w:sz w:val="22"/>
                <w:szCs w:val="22"/>
              </w:rPr>
            </w:pPr>
          </w:p>
        </w:tc>
      </w:tr>
      <w:tr w:rsidR="00A24A83" w:rsidRPr="00406EE7" w14:paraId="15FAA5C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E62F73"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C0564D9" w14:textId="0EA46EE2" w:rsidR="00A24A83" w:rsidRPr="00406EE7" w:rsidRDefault="009005A2" w:rsidP="00B81CBF">
            <w:pPr>
              <w:rPr>
                <w:rFonts w:ascii="Arial" w:hAnsi="Arial" w:cs="Arial"/>
                <w:kern w:val="2"/>
                <w:sz w:val="22"/>
                <w:szCs w:val="22"/>
              </w:rPr>
            </w:pPr>
            <w:r w:rsidRPr="00406EE7">
              <w:rPr>
                <w:rFonts w:ascii="Arial" w:hAnsi="Arial" w:cs="Arial"/>
                <w:kern w:val="2"/>
                <w:sz w:val="22"/>
                <w:szCs w:val="22"/>
              </w:rPr>
              <w:t>Netaikoma</w:t>
            </w:r>
          </w:p>
        </w:tc>
      </w:tr>
      <w:tr w:rsidR="00A24A83" w:rsidRPr="00406EE7" w14:paraId="781BB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B6D866"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3E5207A" w14:textId="6AA627FB" w:rsidR="00A24A83" w:rsidRPr="00406EE7" w:rsidRDefault="00E07821" w:rsidP="00E07821">
            <w:pPr>
              <w:rPr>
                <w:rFonts w:ascii="Arial" w:hAnsi="Arial" w:cs="Arial"/>
                <w:kern w:val="2"/>
                <w:sz w:val="22"/>
                <w:szCs w:val="22"/>
              </w:rPr>
            </w:pPr>
            <w:r w:rsidRPr="00406EE7">
              <w:rPr>
                <w:rFonts w:ascii="Arial" w:hAnsi="Arial" w:cs="Arial"/>
                <w:kern w:val="2"/>
                <w:sz w:val="22"/>
                <w:szCs w:val="22"/>
              </w:rPr>
              <w:t xml:space="preserve">Netaikoma </w:t>
            </w:r>
          </w:p>
        </w:tc>
      </w:tr>
      <w:tr w:rsidR="00A24A83" w:rsidRPr="00406EE7" w14:paraId="265450F7" w14:textId="77777777">
        <w:trPr>
          <w:trHeight w:val="300"/>
        </w:trPr>
        <w:tc>
          <w:tcPr>
            <w:tcW w:w="9535" w:type="dxa"/>
            <w:gridSpan w:val="5"/>
          </w:tcPr>
          <w:p w14:paraId="5AD7DD5E" w14:textId="77777777" w:rsidR="00A24A83" w:rsidRPr="00406EE7" w:rsidRDefault="009005A2">
            <w:pPr>
              <w:jc w:val="center"/>
              <w:rPr>
                <w:rFonts w:ascii="Arial" w:hAnsi="Arial" w:cs="Arial"/>
                <w:b/>
                <w:bCs/>
                <w:kern w:val="2"/>
                <w:sz w:val="22"/>
                <w:szCs w:val="22"/>
              </w:rPr>
            </w:pPr>
            <w:r w:rsidRPr="00406EE7">
              <w:rPr>
                <w:rFonts w:ascii="Arial" w:hAnsi="Arial" w:cs="Arial"/>
                <w:b/>
                <w:bCs/>
                <w:kern w:val="2"/>
                <w:sz w:val="22"/>
                <w:szCs w:val="22"/>
              </w:rPr>
              <w:t>9. ŠALIŲ ATSAKOMYBĖ</w:t>
            </w:r>
            <w:r w:rsidRPr="00406EE7">
              <w:rPr>
                <w:rFonts w:ascii="Arial" w:hAnsi="Arial" w:cs="Arial"/>
                <w:b/>
                <w:bCs/>
                <w:kern w:val="2"/>
                <w:sz w:val="22"/>
                <w:szCs w:val="22"/>
              </w:rPr>
              <w:tab/>
            </w:r>
          </w:p>
        </w:tc>
      </w:tr>
      <w:tr w:rsidR="00A24A83" w:rsidRPr="00406EE7" w14:paraId="538CD44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B2EA34"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9BB5A87" w14:textId="457D49F9" w:rsidR="00A24A83" w:rsidRPr="005E749E" w:rsidRDefault="009005A2" w:rsidP="005E749E">
            <w:pPr>
              <w:rPr>
                <w:rFonts w:ascii="Arial" w:hAnsi="Arial" w:cs="Arial"/>
                <w:color w:val="FF0000"/>
                <w:kern w:val="2"/>
                <w:sz w:val="22"/>
                <w:szCs w:val="22"/>
              </w:rPr>
            </w:pPr>
            <w:r w:rsidRPr="00406EE7">
              <w:rPr>
                <w:rFonts w:ascii="Arial" w:hAnsi="Arial" w:cs="Arial"/>
                <w:color w:val="000000"/>
                <w:kern w:val="2"/>
                <w:sz w:val="22"/>
                <w:szCs w:val="22"/>
              </w:rPr>
              <w:t xml:space="preserve">Jei Pirkėjas, gavęs tinkamai pateiktą ir užpildytą Sąskaitą, uždelsia atsiskaityti už tinkamai Tiekėjo perduotas kokybiškas Prekes per </w:t>
            </w:r>
            <w:r w:rsidRPr="005E749E">
              <w:rPr>
                <w:rFonts w:ascii="Arial" w:hAnsi="Arial" w:cs="Arial"/>
                <w:kern w:val="2"/>
                <w:sz w:val="22"/>
                <w:szCs w:val="22"/>
              </w:rPr>
              <w:t>Sutartyje nurodytą terminą, Tiekėjas nuo kitos nei nustatytas terminas dienos skaičiuoja Pirkėjui 0,02 (dvi šimtosios) procento dydžio delspinigius nuo neapmokėtos sumos be PVM už kiekvieną vėlavimo dieną.   </w:t>
            </w:r>
          </w:p>
        </w:tc>
      </w:tr>
      <w:tr w:rsidR="00A24A83" w:rsidRPr="00406EE7" w14:paraId="47DAD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B9269F"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60B98BF" w14:textId="156D6994" w:rsidR="00A24A83" w:rsidRPr="00406EE7" w:rsidRDefault="009005A2">
            <w:pPr>
              <w:rPr>
                <w:rFonts w:ascii="Arial" w:hAnsi="Arial" w:cs="Arial"/>
                <w:color w:val="000000"/>
                <w:kern w:val="2"/>
                <w:sz w:val="22"/>
                <w:szCs w:val="22"/>
              </w:rPr>
            </w:pPr>
            <w:r w:rsidRPr="00406EE7">
              <w:rPr>
                <w:rFonts w:ascii="Arial" w:hAnsi="Arial" w:cs="Arial"/>
                <w:color w:val="000000"/>
                <w:kern w:val="2"/>
                <w:sz w:val="22"/>
                <w:szCs w:val="22"/>
              </w:rPr>
              <w:t>9.2.1. Jeigu Tiekėjas vėluoja vykdyti užsakymą, tiekti Prekes ar ištaisyti jų trūkumus</w:t>
            </w:r>
            <w:r w:rsidRPr="00406EE7">
              <w:rPr>
                <w:rFonts w:ascii="Arial" w:hAnsi="Arial" w:cs="Arial"/>
                <w:color w:val="000000"/>
                <w:sz w:val="22"/>
                <w:szCs w:val="22"/>
              </w:rPr>
              <w:t xml:space="preserve"> </w:t>
            </w:r>
            <w:r w:rsidRPr="00406EE7">
              <w:rPr>
                <w:rFonts w:ascii="Arial" w:hAnsi="Arial" w:cs="Arial"/>
                <w:color w:val="000000"/>
                <w:kern w:val="2"/>
                <w:sz w:val="22"/>
                <w:szCs w:val="22"/>
              </w:rPr>
              <w:t xml:space="preserve">arba nevykdo kitų sutartinių įsipareigojimų, </w:t>
            </w:r>
            <w:r w:rsidRPr="005E749E">
              <w:rPr>
                <w:rFonts w:ascii="Arial" w:hAnsi="Arial" w:cs="Arial"/>
                <w:kern w:val="2"/>
                <w:sz w:val="22"/>
                <w:szCs w:val="22"/>
              </w:rPr>
              <w:t>Pirkėjas nuo kitos nei nustatytas terminas dienos Tiekėjui skaičiuoja 0,02 (dvi šimtosios) procento dydžio delspinigius už kiekvieną uždelstą dieną nuo laiku neperduotų Prekių ar Prekių, turinčių trūkumų, kainos be PVM. </w:t>
            </w:r>
          </w:p>
          <w:p w14:paraId="19FE3242" w14:textId="08DB96B9" w:rsidR="00A24A83" w:rsidRPr="00406EE7" w:rsidRDefault="009005A2" w:rsidP="00AF3C1B">
            <w:pPr>
              <w:rPr>
                <w:rFonts w:ascii="Arial" w:hAnsi="Arial" w:cs="Arial"/>
                <w:b/>
                <w:kern w:val="2"/>
                <w:sz w:val="22"/>
                <w:szCs w:val="22"/>
              </w:rPr>
            </w:pPr>
            <w:r w:rsidRPr="00406EE7">
              <w:rPr>
                <w:rFonts w:ascii="Arial" w:hAnsi="Arial" w:cs="Arial"/>
                <w:color w:val="000000"/>
                <w:sz w:val="22"/>
                <w:szCs w:val="22"/>
                <w:lang w:val="lt"/>
              </w:rPr>
              <w:t xml:space="preserve">9.2.2. </w:t>
            </w:r>
            <w:r w:rsidRPr="00406EE7">
              <w:rPr>
                <w:rFonts w:ascii="Arial" w:hAnsi="Arial" w:cs="Arial"/>
                <w:color w:val="000000"/>
                <w:kern w:val="2"/>
                <w:sz w:val="22"/>
                <w:szCs w:val="22"/>
              </w:rPr>
              <w:t xml:space="preserve">Tiekėjas privalo sumokėti Pirkėjui netesybas </w:t>
            </w:r>
            <w:r w:rsidR="00AF3C1B" w:rsidRPr="00373882">
              <w:rPr>
                <w:rFonts w:ascii="Arial" w:hAnsi="Arial" w:cs="Arial"/>
                <w:color w:val="000000"/>
                <w:kern w:val="2"/>
                <w:sz w:val="22"/>
                <w:szCs w:val="22"/>
              </w:rPr>
              <w:t xml:space="preserve">per 30 (trisdešimt) kalendorinių dienų </w:t>
            </w:r>
            <w:r w:rsidRPr="00406EE7">
              <w:rPr>
                <w:rFonts w:ascii="Arial" w:hAnsi="Arial" w:cs="Arial"/>
                <w:color w:val="000000"/>
                <w:kern w:val="2"/>
                <w:sz w:val="22"/>
                <w:szCs w:val="22"/>
              </w:rPr>
              <w:t xml:space="preserve">nuo Pirkėjo pareikalavimo, jeigu netesybų suma nėra </w:t>
            </w:r>
            <w:r w:rsidRPr="00406EE7">
              <w:rPr>
                <w:rFonts w:ascii="Arial" w:hAnsi="Arial" w:cs="Arial"/>
                <w:sz w:val="22"/>
                <w:szCs w:val="22"/>
              </w:rPr>
              <w:t>išskaitoma iš Tiekėjui mokėtinos sumos.</w:t>
            </w:r>
            <w:r w:rsidRPr="00406EE7">
              <w:rPr>
                <w:rFonts w:ascii="Arial" w:hAnsi="Arial" w:cs="Arial"/>
                <w:color w:val="000000"/>
                <w:kern w:val="2"/>
                <w:sz w:val="22"/>
                <w:szCs w:val="22"/>
              </w:rPr>
              <w:t xml:space="preserve"> </w:t>
            </w:r>
          </w:p>
        </w:tc>
      </w:tr>
      <w:tr w:rsidR="00A24A83" w:rsidRPr="00406EE7" w14:paraId="7B2C76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166FF7"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 xml:space="preserve">9.3. Tiekėjui / Pirkėjui taikoma bauda nutraukus Sutartį dėl esminio Sutarties pažeidimo </w:t>
            </w:r>
            <w:r w:rsidRPr="00406EE7">
              <w:rPr>
                <w:rFonts w:ascii="Arial" w:hAnsi="Arial" w:cs="Arial"/>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2FFD21E" w14:textId="08DF6178" w:rsidR="00A24A83" w:rsidRPr="00406EE7" w:rsidRDefault="007466F0">
            <w:pPr>
              <w:rPr>
                <w:rFonts w:ascii="Arial" w:hAnsi="Arial" w:cs="Arial"/>
                <w:kern w:val="2"/>
                <w:sz w:val="22"/>
                <w:szCs w:val="22"/>
              </w:rPr>
            </w:pPr>
            <w:r w:rsidRPr="00E83158">
              <w:rPr>
                <w:rFonts w:ascii="Arial" w:hAnsi="Arial" w:cs="Arial"/>
                <w:kern w:val="2"/>
                <w:sz w:val="22"/>
                <w:szCs w:val="22"/>
              </w:rPr>
              <w:t xml:space="preserve">Nutraukus Sutartį dėl esminio Sutarties pažeidimo, nustatyto Sutarties Specialiosiose sąlygose, </w:t>
            </w:r>
            <w:r w:rsidRPr="00442A1E">
              <w:rPr>
                <w:rFonts w:ascii="Arial" w:hAnsi="Arial" w:cs="Arial"/>
                <w:kern w:val="2"/>
                <w:sz w:val="22"/>
                <w:szCs w:val="22"/>
              </w:rPr>
              <w:t xml:space="preserve">mokama </w:t>
            </w:r>
            <w:r>
              <w:rPr>
                <w:rFonts w:ascii="Arial" w:hAnsi="Arial" w:cs="Arial"/>
                <w:kern w:val="2"/>
                <w:sz w:val="22"/>
                <w:szCs w:val="22"/>
              </w:rPr>
              <w:t>3</w:t>
            </w:r>
            <w:r w:rsidRPr="00442A1E">
              <w:rPr>
                <w:rFonts w:ascii="Arial" w:hAnsi="Arial" w:cs="Arial"/>
                <w:kern w:val="2"/>
                <w:sz w:val="22"/>
                <w:szCs w:val="22"/>
              </w:rPr>
              <w:t xml:space="preserve"> (</w:t>
            </w:r>
            <w:r>
              <w:rPr>
                <w:rFonts w:ascii="Arial" w:hAnsi="Arial" w:cs="Arial"/>
                <w:kern w:val="2"/>
                <w:sz w:val="22"/>
                <w:szCs w:val="22"/>
              </w:rPr>
              <w:t>trijų</w:t>
            </w:r>
            <w:r w:rsidRPr="00442A1E">
              <w:rPr>
                <w:rFonts w:ascii="Arial" w:hAnsi="Arial" w:cs="Arial"/>
                <w:kern w:val="2"/>
                <w:sz w:val="22"/>
                <w:szCs w:val="22"/>
              </w:rPr>
              <w:t>)</w:t>
            </w:r>
            <w:r w:rsidRPr="00595E2E">
              <w:rPr>
                <w:rFonts w:ascii="Arial" w:hAnsi="Arial" w:cs="Arial"/>
                <w:kern w:val="2"/>
                <w:sz w:val="22"/>
                <w:szCs w:val="22"/>
              </w:rPr>
              <w:t xml:space="preserve"> procentų</w:t>
            </w:r>
            <w:r w:rsidRPr="00E83158">
              <w:rPr>
                <w:rFonts w:ascii="Arial" w:hAnsi="Arial" w:cs="Arial"/>
                <w:kern w:val="2"/>
                <w:sz w:val="22"/>
                <w:szCs w:val="22"/>
              </w:rPr>
              <w:t xml:space="preserve"> dydžio bauda nuo Pradinės Sutarties vertės be PVM</w:t>
            </w:r>
            <w:r w:rsidR="006C64A9">
              <w:rPr>
                <w:rFonts w:ascii="Arial" w:hAnsi="Arial" w:cs="Arial"/>
                <w:kern w:val="2"/>
                <w:sz w:val="22"/>
                <w:szCs w:val="22"/>
              </w:rPr>
              <w:t xml:space="preserve"> </w:t>
            </w:r>
            <w:r w:rsidR="006C64A9" w:rsidRPr="00D60EE8">
              <w:rPr>
                <w:rFonts w:ascii="Arial" w:hAnsi="Arial" w:cs="Arial"/>
                <w:i/>
                <w:iCs/>
                <w:color w:val="000000"/>
                <w:kern w:val="2"/>
                <w:sz w:val="22"/>
                <w:szCs w:val="22"/>
              </w:rPr>
              <w:t>(atitinkamos p.o.d.)</w:t>
            </w:r>
            <w:r w:rsidRPr="00E83158">
              <w:rPr>
                <w:rFonts w:ascii="Arial" w:hAnsi="Arial" w:cs="Arial"/>
                <w:kern w:val="2"/>
                <w:sz w:val="22"/>
                <w:szCs w:val="22"/>
              </w:rPr>
              <w:t>, nurodytos Specialiųjų sąlygų 5.2 punkte.</w:t>
            </w:r>
          </w:p>
        </w:tc>
      </w:tr>
      <w:tr w:rsidR="00A24A83" w:rsidRPr="00406EE7" w14:paraId="16245C1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CC0AA2"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5C0D0C6" w14:textId="77777777" w:rsidR="00A24A83" w:rsidRPr="00406EE7" w:rsidRDefault="009005A2">
            <w:pPr>
              <w:rPr>
                <w:rFonts w:ascii="Arial" w:hAnsi="Arial" w:cs="Arial"/>
                <w:color w:val="000000"/>
                <w:kern w:val="2"/>
                <w:sz w:val="22"/>
                <w:szCs w:val="22"/>
              </w:rPr>
            </w:pPr>
            <w:r w:rsidRPr="00406EE7">
              <w:rPr>
                <w:rFonts w:ascii="Arial" w:hAnsi="Arial" w:cs="Arial"/>
                <w:color w:val="000000"/>
                <w:kern w:val="2"/>
                <w:sz w:val="22"/>
                <w:szCs w:val="22"/>
              </w:rPr>
              <w:t>Netaikoma</w:t>
            </w:r>
          </w:p>
          <w:p w14:paraId="011639BD" w14:textId="77777777" w:rsidR="00A24A83" w:rsidRPr="00406EE7" w:rsidRDefault="00A24A83">
            <w:pPr>
              <w:rPr>
                <w:rFonts w:ascii="Arial" w:hAnsi="Arial" w:cs="Arial"/>
                <w:kern w:val="2"/>
                <w:sz w:val="22"/>
                <w:szCs w:val="22"/>
              </w:rPr>
            </w:pPr>
          </w:p>
          <w:p w14:paraId="6BD64510" w14:textId="77777777" w:rsidR="00A24A83" w:rsidRPr="00406EE7" w:rsidRDefault="00A24A83" w:rsidP="007466F0">
            <w:pPr>
              <w:rPr>
                <w:rFonts w:ascii="Arial" w:hAnsi="Arial" w:cs="Arial"/>
                <w:kern w:val="2"/>
                <w:sz w:val="22"/>
                <w:szCs w:val="22"/>
              </w:rPr>
            </w:pPr>
          </w:p>
        </w:tc>
      </w:tr>
      <w:tr w:rsidR="00A24A83" w:rsidRPr="00406EE7" w14:paraId="1502CF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EB48E"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5AA6574" w14:textId="171BD959" w:rsidR="00A24A83" w:rsidRPr="00406EE7" w:rsidRDefault="007466F0">
            <w:pPr>
              <w:rPr>
                <w:rFonts w:ascii="Arial" w:hAnsi="Arial" w:cs="Arial"/>
                <w:color w:val="4472C4"/>
                <w:kern w:val="2"/>
                <w:sz w:val="22"/>
                <w:szCs w:val="22"/>
              </w:rPr>
            </w:pPr>
            <w:r w:rsidRPr="002439DD">
              <w:rPr>
                <w:rFonts w:ascii="Arial" w:hAnsi="Arial" w:cs="Arial"/>
                <w:kern w:val="2"/>
                <w:sz w:val="22"/>
                <w:szCs w:val="22"/>
              </w:rPr>
              <w:t>500,00 Eur (penki šimtai eurų 00 ct)</w:t>
            </w:r>
            <w:r>
              <w:rPr>
                <w:rFonts w:ascii="Arial" w:hAnsi="Arial" w:cs="Arial"/>
                <w:kern w:val="2"/>
                <w:sz w:val="22"/>
                <w:szCs w:val="22"/>
              </w:rPr>
              <w:t xml:space="preserve"> </w:t>
            </w:r>
            <w:r w:rsidR="009166B2">
              <w:rPr>
                <w:rFonts w:ascii="Arial" w:hAnsi="Arial" w:cs="Arial"/>
                <w:kern w:val="2"/>
                <w:sz w:val="22"/>
                <w:szCs w:val="22"/>
              </w:rPr>
              <w:t>už kiekvieną atvejį.</w:t>
            </w:r>
          </w:p>
        </w:tc>
      </w:tr>
      <w:tr w:rsidR="00A24A83" w:rsidRPr="00406EE7" w14:paraId="6CC239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E07DAF"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1A86111" w14:textId="56B10069" w:rsidR="005275A3" w:rsidRPr="00406EE7" w:rsidRDefault="005275A3" w:rsidP="005275A3">
            <w:pPr>
              <w:rPr>
                <w:rFonts w:ascii="Arial" w:hAnsi="Arial" w:cs="Arial"/>
                <w:color w:val="4472C4"/>
                <w:kern w:val="2"/>
                <w:sz w:val="22"/>
                <w:szCs w:val="22"/>
              </w:rPr>
            </w:pPr>
            <w:r>
              <w:rPr>
                <w:rFonts w:ascii="Arial" w:hAnsi="Arial" w:cs="Arial"/>
                <w:kern w:val="2"/>
                <w:sz w:val="22"/>
                <w:szCs w:val="22"/>
              </w:rPr>
              <w:t>2</w:t>
            </w:r>
            <w:r w:rsidRPr="00167CB8">
              <w:rPr>
                <w:rFonts w:ascii="Arial" w:hAnsi="Arial" w:cs="Arial"/>
                <w:kern w:val="2"/>
                <w:sz w:val="22"/>
                <w:szCs w:val="22"/>
              </w:rPr>
              <w:t>00,00 (</w:t>
            </w:r>
            <w:r>
              <w:rPr>
                <w:rFonts w:ascii="Arial" w:hAnsi="Arial" w:cs="Arial"/>
                <w:kern w:val="2"/>
                <w:sz w:val="22"/>
                <w:szCs w:val="22"/>
              </w:rPr>
              <w:t>du</w:t>
            </w:r>
            <w:r w:rsidRPr="00167CB8">
              <w:rPr>
                <w:rFonts w:ascii="Arial" w:hAnsi="Arial" w:cs="Arial"/>
                <w:kern w:val="2"/>
                <w:sz w:val="22"/>
                <w:szCs w:val="22"/>
              </w:rPr>
              <w:t xml:space="preserve"> šimtai)</w:t>
            </w:r>
            <w:r>
              <w:rPr>
                <w:rFonts w:ascii="Arial" w:hAnsi="Arial" w:cs="Arial"/>
                <w:kern w:val="2"/>
                <w:sz w:val="22"/>
                <w:szCs w:val="22"/>
              </w:rPr>
              <w:t xml:space="preserve"> eurų dydžio bauda už kiekvieną atvejį.</w:t>
            </w:r>
          </w:p>
          <w:p w14:paraId="0F19D4D2" w14:textId="77777777" w:rsidR="00A24A83" w:rsidRPr="00406EE7" w:rsidRDefault="00A24A83">
            <w:pPr>
              <w:rPr>
                <w:rFonts w:ascii="Arial" w:hAnsi="Arial" w:cs="Arial"/>
                <w:color w:val="4472C4"/>
                <w:kern w:val="2"/>
                <w:sz w:val="22"/>
                <w:szCs w:val="22"/>
              </w:rPr>
            </w:pPr>
          </w:p>
          <w:p w14:paraId="6FC17C16" w14:textId="6F3B261A" w:rsidR="00A24A83" w:rsidRPr="00406EE7" w:rsidRDefault="00A24A83">
            <w:pPr>
              <w:rPr>
                <w:rFonts w:ascii="Arial" w:hAnsi="Arial" w:cs="Arial"/>
                <w:color w:val="4472C4"/>
                <w:kern w:val="2"/>
                <w:sz w:val="22"/>
                <w:szCs w:val="22"/>
              </w:rPr>
            </w:pPr>
          </w:p>
        </w:tc>
      </w:tr>
      <w:tr w:rsidR="00A24A83" w:rsidRPr="00406EE7" w14:paraId="28A507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297CAC"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CA0D2B0" w14:textId="6AF58E95" w:rsidR="007466F0" w:rsidRPr="00406EE7" w:rsidRDefault="009005A2" w:rsidP="007466F0">
            <w:pPr>
              <w:rPr>
                <w:rFonts w:ascii="Arial" w:hAnsi="Arial" w:cs="Arial"/>
                <w:color w:val="4472C4"/>
                <w:kern w:val="2"/>
                <w:sz w:val="22"/>
                <w:szCs w:val="22"/>
              </w:rPr>
            </w:pPr>
            <w:r w:rsidRPr="00406EE7">
              <w:rPr>
                <w:rFonts w:ascii="Arial" w:hAnsi="Arial" w:cs="Arial"/>
                <w:kern w:val="2"/>
                <w:sz w:val="22"/>
                <w:szCs w:val="22"/>
              </w:rPr>
              <w:t xml:space="preserve">Netaikoma </w:t>
            </w:r>
          </w:p>
          <w:p w14:paraId="04F0E59A" w14:textId="01B8D7C3" w:rsidR="00A24A83" w:rsidRPr="00406EE7" w:rsidRDefault="00A24A83">
            <w:pPr>
              <w:rPr>
                <w:rFonts w:ascii="Arial" w:hAnsi="Arial" w:cs="Arial"/>
                <w:color w:val="4472C4"/>
                <w:kern w:val="2"/>
                <w:sz w:val="22"/>
                <w:szCs w:val="22"/>
              </w:rPr>
            </w:pPr>
          </w:p>
        </w:tc>
      </w:tr>
      <w:tr w:rsidR="00A24A83" w:rsidRPr="00406EE7" w14:paraId="0970A7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CDEE9"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4A079B2" w14:textId="77777777" w:rsidR="00A24A83" w:rsidRPr="00406EE7" w:rsidRDefault="009005A2">
            <w:pPr>
              <w:rPr>
                <w:rFonts w:ascii="Arial" w:hAnsi="Arial" w:cs="Arial"/>
                <w:kern w:val="2"/>
                <w:sz w:val="22"/>
                <w:szCs w:val="22"/>
              </w:rPr>
            </w:pPr>
            <w:r w:rsidRPr="00406EE7">
              <w:rPr>
                <w:rFonts w:ascii="Arial" w:hAnsi="Arial" w:cs="Arial"/>
                <w:kern w:val="2"/>
                <w:sz w:val="22"/>
                <w:szCs w:val="22"/>
              </w:rPr>
              <w:t>Netaikoma</w:t>
            </w:r>
          </w:p>
          <w:p w14:paraId="6B696E77" w14:textId="77777777" w:rsidR="00A24A83" w:rsidRPr="00406EE7" w:rsidRDefault="00A24A83">
            <w:pPr>
              <w:rPr>
                <w:rFonts w:ascii="Arial" w:hAnsi="Arial" w:cs="Arial"/>
                <w:color w:val="4472C4"/>
                <w:kern w:val="2"/>
                <w:sz w:val="22"/>
                <w:szCs w:val="22"/>
              </w:rPr>
            </w:pPr>
          </w:p>
          <w:p w14:paraId="712DE9D6" w14:textId="7D52C423" w:rsidR="00A24A83" w:rsidRPr="00406EE7" w:rsidRDefault="00A24A83">
            <w:pPr>
              <w:rPr>
                <w:rFonts w:ascii="Arial" w:hAnsi="Arial" w:cs="Arial"/>
                <w:color w:val="4472C4"/>
                <w:kern w:val="2"/>
                <w:sz w:val="22"/>
                <w:szCs w:val="22"/>
              </w:rPr>
            </w:pPr>
          </w:p>
        </w:tc>
      </w:tr>
      <w:tr w:rsidR="00A24A83" w:rsidRPr="00406EE7" w14:paraId="77F30C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28DC9"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B662CD7" w14:textId="77777777" w:rsidR="00A24A83" w:rsidRPr="00406EE7" w:rsidRDefault="009005A2">
            <w:pPr>
              <w:spacing w:line="259" w:lineRule="auto"/>
              <w:rPr>
                <w:rFonts w:ascii="Arial" w:hAnsi="Arial" w:cs="Arial"/>
                <w:kern w:val="2"/>
                <w:sz w:val="22"/>
                <w:szCs w:val="22"/>
              </w:rPr>
            </w:pPr>
            <w:r w:rsidRPr="00406EE7">
              <w:rPr>
                <w:rFonts w:ascii="Arial" w:hAnsi="Arial" w:cs="Arial"/>
                <w:kern w:val="2"/>
                <w:sz w:val="22"/>
                <w:szCs w:val="22"/>
              </w:rPr>
              <w:t>Netaikoma</w:t>
            </w:r>
          </w:p>
          <w:p w14:paraId="09D2FF43" w14:textId="77777777" w:rsidR="00A24A83" w:rsidRPr="00406EE7" w:rsidRDefault="00A24A83">
            <w:pPr>
              <w:spacing w:line="259" w:lineRule="auto"/>
              <w:rPr>
                <w:rFonts w:ascii="Arial" w:hAnsi="Arial" w:cs="Arial"/>
                <w:kern w:val="2"/>
                <w:sz w:val="22"/>
                <w:szCs w:val="22"/>
              </w:rPr>
            </w:pPr>
          </w:p>
          <w:p w14:paraId="645D0AD0" w14:textId="77777777" w:rsidR="00A24A83" w:rsidRPr="00406EE7" w:rsidRDefault="00A24A83">
            <w:pPr>
              <w:rPr>
                <w:rFonts w:ascii="Arial" w:hAnsi="Arial" w:cs="Arial"/>
                <w:sz w:val="22"/>
                <w:szCs w:val="22"/>
              </w:rPr>
            </w:pPr>
          </w:p>
          <w:p w14:paraId="6074C645" w14:textId="77777777" w:rsidR="00A24A83" w:rsidRPr="00406EE7" w:rsidRDefault="00A24A83">
            <w:pPr>
              <w:spacing w:line="259" w:lineRule="auto"/>
              <w:rPr>
                <w:rFonts w:ascii="Arial" w:hAnsi="Arial" w:cs="Arial"/>
                <w:kern w:val="2"/>
                <w:sz w:val="22"/>
                <w:szCs w:val="22"/>
              </w:rPr>
            </w:pPr>
          </w:p>
          <w:p w14:paraId="7AE736CE" w14:textId="77777777" w:rsidR="00A24A83" w:rsidRPr="00406EE7" w:rsidRDefault="00A24A83">
            <w:pPr>
              <w:rPr>
                <w:rFonts w:ascii="Arial" w:hAnsi="Arial" w:cs="Arial"/>
                <w:sz w:val="22"/>
                <w:szCs w:val="22"/>
              </w:rPr>
            </w:pPr>
          </w:p>
          <w:p w14:paraId="132E72B4" w14:textId="77777777" w:rsidR="00A24A83" w:rsidRPr="00406EE7" w:rsidRDefault="00A24A83">
            <w:pPr>
              <w:rPr>
                <w:rFonts w:ascii="Arial" w:hAnsi="Arial" w:cs="Arial"/>
                <w:color w:val="4472C4"/>
                <w:kern w:val="2"/>
                <w:sz w:val="22"/>
                <w:szCs w:val="22"/>
              </w:rPr>
            </w:pPr>
          </w:p>
        </w:tc>
      </w:tr>
      <w:tr w:rsidR="00A24A83" w:rsidRPr="00406EE7" w14:paraId="046FA1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28E6AF"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A66F403" w14:textId="77777777" w:rsidR="007466F0" w:rsidRPr="00406EE7" w:rsidRDefault="007466F0" w:rsidP="007466F0">
            <w:pPr>
              <w:spacing w:line="259" w:lineRule="auto"/>
              <w:rPr>
                <w:rFonts w:ascii="Arial" w:hAnsi="Arial" w:cs="Arial"/>
                <w:kern w:val="2"/>
                <w:sz w:val="22"/>
                <w:szCs w:val="22"/>
              </w:rPr>
            </w:pPr>
            <w:r w:rsidRPr="00406EE7">
              <w:rPr>
                <w:rFonts w:ascii="Arial" w:hAnsi="Arial" w:cs="Arial"/>
                <w:kern w:val="2"/>
                <w:sz w:val="22"/>
                <w:szCs w:val="22"/>
              </w:rPr>
              <w:t>Netaikoma</w:t>
            </w:r>
          </w:p>
          <w:p w14:paraId="3626AAB5" w14:textId="421C7FFD" w:rsidR="00A24A83" w:rsidRPr="00406EE7" w:rsidRDefault="00A24A83">
            <w:pPr>
              <w:rPr>
                <w:rFonts w:ascii="Arial" w:hAnsi="Arial" w:cs="Arial"/>
                <w:color w:val="4472C4"/>
                <w:kern w:val="2"/>
                <w:sz w:val="22"/>
                <w:szCs w:val="22"/>
              </w:rPr>
            </w:pPr>
          </w:p>
        </w:tc>
      </w:tr>
      <w:tr w:rsidR="00A24A83" w:rsidRPr="00406EE7" w14:paraId="2E5E0BD1" w14:textId="77777777">
        <w:trPr>
          <w:trHeight w:val="300"/>
        </w:trPr>
        <w:tc>
          <w:tcPr>
            <w:tcW w:w="9535" w:type="dxa"/>
            <w:gridSpan w:val="5"/>
          </w:tcPr>
          <w:p w14:paraId="4985D58B" w14:textId="77777777" w:rsidR="00A24A83" w:rsidRPr="00406EE7" w:rsidRDefault="009005A2">
            <w:pPr>
              <w:jc w:val="center"/>
              <w:rPr>
                <w:rFonts w:ascii="Arial" w:hAnsi="Arial" w:cs="Arial"/>
                <w:b/>
                <w:bCs/>
                <w:kern w:val="2"/>
                <w:sz w:val="22"/>
                <w:szCs w:val="22"/>
              </w:rPr>
            </w:pPr>
            <w:r w:rsidRPr="00406EE7">
              <w:rPr>
                <w:rFonts w:ascii="Arial" w:hAnsi="Arial" w:cs="Arial"/>
                <w:b/>
                <w:kern w:val="2"/>
                <w:sz w:val="22"/>
                <w:szCs w:val="22"/>
              </w:rPr>
              <w:t>10. ESMINĖS SUTARTIES SĄLYGOS</w:t>
            </w:r>
          </w:p>
        </w:tc>
      </w:tr>
      <w:tr w:rsidR="00A24A83" w:rsidRPr="00406EE7" w14:paraId="57823A13" w14:textId="77777777">
        <w:trPr>
          <w:trHeight w:val="300"/>
        </w:trPr>
        <w:tc>
          <w:tcPr>
            <w:tcW w:w="2707" w:type="dxa"/>
            <w:gridSpan w:val="3"/>
          </w:tcPr>
          <w:p w14:paraId="68F80DFD" w14:textId="77777777" w:rsidR="00A24A83" w:rsidRPr="00406EE7" w:rsidRDefault="009005A2">
            <w:pPr>
              <w:rPr>
                <w:rFonts w:ascii="Arial" w:hAnsi="Arial" w:cs="Arial"/>
                <w:b/>
                <w:bCs/>
                <w:kern w:val="2"/>
                <w:sz w:val="22"/>
                <w:szCs w:val="22"/>
              </w:rPr>
            </w:pPr>
            <w:r w:rsidRPr="00406EE7">
              <w:rPr>
                <w:rFonts w:ascii="Arial" w:hAnsi="Arial" w:cs="Arial"/>
                <w:b/>
                <w:bCs/>
                <w:sz w:val="22"/>
                <w:szCs w:val="22"/>
              </w:rPr>
              <w:t>10.1. Esminės Sutarties sąlygos</w:t>
            </w:r>
          </w:p>
        </w:tc>
        <w:tc>
          <w:tcPr>
            <w:tcW w:w="6828" w:type="dxa"/>
            <w:gridSpan w:val="2"/>
          </w:tcPr>
          <w:p w14:paraId="06572063" w14:textId="5A73F38F" w:rsidR="00A24A83" w:rsidRPr="00406EE7" w:rsidRDefault="00395D5D">
            <w:pPr>
              <w:rPr>
                <w:rFonts w:ascii="Arial" w:hAnsi="Arial" w:cs="Arial"/>
                <w:b/>
                <w:bCs/>
                <w:color w:val="4472C4"/>
                <w:kern w:val="2"/>
                <w:sz w:val="22"/>
                <w:szCs w:val="22"/>
              </w:rPr>
            </w:pPr>
            <w:r>
              <w:rPr>
                <w:rFonts w:ascii="Arial" w:hAnsi="Arial" w:cs="Arial"/>
                <w:sz w:val="22"/>
                <w:szCs w:val="22"/>
              </w:rPr>
              <w:t>Prekių tiekimo</w:t>
            </w:r>
            <w:r w:rsidRPr="002809C5">
              <w:rPr>
                <w:rFonts w:ascii="Arial" w:hAnsi="Arial" w:cs="Arial"/>
                <w:sz w:val="22"/>
                <w:szCs w:val="22"/>
              </w:rPr>
              <w:t xml:space="preserve"> terminas</w:t>
            </w:r>
            <w:r w:rsidR="0023037E">
              <w:rPr>
                <w:rFonts w:ascii="Arial" w:hAnsi="Arial" w:cs="Arial"/>
                <w:sz w:val="22"/>
                <w:szCs w:val="22"/>
              </w:rPr>
              <w:t xml:space="preserve"> ir Prekių trūkumų pašalinimo terminas,</w:t>
            </w:r>
            <w:r>
              <w:rPr>
                <w:rFonts w:ascii="Arial" w:hAnsi="Arial" w:cs="Arial"/>
                <w:sz w:val="22"/>
                <w:szCs w:val="22"/>
              </w:rPr>
              <w:t xml:space="preserve"> nurodytas Sutartyje ir /ar Techninėje specifikacijoje, </w:t>
            </w:r>
            <w:r w:rsidRPr="00496CFE">
              <w:rPr>
                <w:rFonts w:ascii="Arial" w:hAnsi="Arial" w:cs="Arial"/>
                <w:sz w:val="22"/>
                <w:szCs w:val="22"/>
              </w:rPr>
              <w:t>yra esminės Sutarties sąlygos.</w:t>
            </w:r>
          </w:p>
        </w:tc>
      </w:tr>
      <w:tr w:rsidR="00A24A83" w:rsidRPr="00406EE7" w14:paraId="4F7DFA64" w14:textId="77777777">
        <w:trPr>
          <w:trHeight w:val="300"/>
        </w:trPr>
        <w:tc>
          <w:tcPr>
            <w:tcW w:w="2700" w:type="dxa"/>
            <w:gridSpan w:val="2"/>
          </w:tcPr>
          <w:p w14:paraId="39FAC903"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10.2. Dideli arba nuolatiniai esminės Sutarties sąlygos vykdymo trūkumai</w:t>
            </w:r>
          </w:p>
        </w:tc>
        <w:tc>
          <w:tcPr>
            <w:tcW w:w="6835" w:type="dxa"/>
            <w:gridSpan w:val="3"/>
          </w:tcPr>
          <w:p w14:paraId="325A9923" w14:textId="77777777" w:rsidR="003402E0" w:rsidRPr="001508DF" w:rsidRDefault="003402E0" w:rsidP="003402E0">
            <w:pPr>
              <w:jc w:val="both"/>
              <w:rPr>
                <w:rFonts w:ascii="Arial" w:hAnsi="Arial" w:cs="Arial"/>
                <w:sz w:val="22"/>
                <w:szCs w:val="22"/>
              </w:rPr>
            </w:pPr>
            <w:r w:rsidRPr="001508DF">
              <w:rPr>
                <w:rFonts w:ascii="Arial" w:hAnsi="Arial" w:cs="Arial"/>
                <w:sz w:val="22"/>
                <w:szCs w:val="22"/>
              </w:rPr>
              <w:t xml:space="preserve">10.2.1. Tiekėjo uždelsimas, pristatyti prekes, trunkantis ilgiau nei </w:t>
            </w:r>
            <w:r>
              <w:rPr>
                <w:rFonts w:ascii="Arial" w:hAnsi="Arial" w:cs="Arial"/>
                <w:sz w:val="22"/>
                <w:szCs w:val="22"/>
              </w:rPr>
              <w:t>10</w:t>
            </w:r>
            <w:r w:rsidRPr="001508DF">
              <w:rPr>
                <w:rFonts w:ascii="Arial" w:hAnsi="Arial" w:cs="Arial"/>
                <w:sz w:val="22"/>
                <w:szCs w:val="22"/>
              </w:rPr>
              <w:t xml:space="preserve"> (</w:t>
            </w:r>
            <w:r>
              <w:rPr>
                <w:rFonts w:ascii="Arial" w:hAnsi="Arial" w:cs="Arial"/>
                <w:sz w:val="22"/>
                <w:szCs w:val="22"/>
              </w:rPr>
              <w:t>dešimt</w:t>
            </w:r>
            <w:r w:rsidRPr="001508DF">
              <w:rPr>
                <w:rFonts w:ascii="Arial" w:hAnsi="Arial" w:cs="Arial"/>
                <w:sz w:val="22"/>
                <w:szCs w:val="22"/>
              </w:rPr>
              <w:t>) darbo dien</w:t>
            </w:r>
            <w:r>
              <w:rPr>
                <w:rFonts w:ascii="Arial" w:hAnsi="Arial" w:cs="Arial"/>
                <w:sz w:val="22"/>
                <w:szCs w:val="22"/>
              </w:rPr>
              <w:t>ų</w:t>
            </w:r>
            <w:r w:rsidRPr="001508DF">
              <w:rPr>
                <w:rFonts w:ascii="Arial" w:hAnsi="Arial" w:cs="Arial"/>
                <w:sz w:val="22"/>
                <w:szCs w:val="22"/>
              </w:rPr>
              <w:t>.</w:t>
            </w:r>
          </w:p>
          <w:p w14:paraId="01B6739D" w14:textId="58B1A742" w:rsidR="00A24A83" w:rsidRPr="00406EE7" w:rsidRDefault="003402E0" w:rsidP="003402E0">
            <w:pPr>
              <w:rPr>
                <w:rFonts w:ascii="Arial" w:hAnsi="Arial" w:cs="Arial"/>
                <w:kern w:val="2"/>
                <w:sz w:val="22"/>
                <w:szCs w:val="22"/>
              </w:rPr>
            </w:pPr>
            <w:r w:rsidRPr="001508DF">
              <w:rPr>
                <w:rFonts w:ascii="Arial" w:hAnsi="Arial" w:cs="Arial"/>
                <w:sz w:val="22"/>
                <w:szCs w:val="22"/>
              </w:rPr>
              <w:t xml:space="preserve">10.2.2. </w:t>
            </w:r>
            <w:r w:rsidRPr="001508DF">
              <w:rPr>
                <w:rFonts w:ascii="Arial" w:eastAsiaTheme="minorHAnsi" w:hAnsi="Arial" w:cs="Arial"/>
                <w:sz w:val="22"/>
                <w:szCs w:val="22"/>
                <w14:ligatures w14:val="standardContextual"/>
              </w:rPr>
              <w:t>T</w:t>
            </w:r>
            <w:r w:rsidRPr="001508DF">
              <w:rPr>
                <w:rFonts w:ascii="Arial" w:hAnsi="Arial" w:cs="Arial"/>
                <w:sz w:val="22"/>
                <w:szCs w:val="22"/>
              </w:rPr>
              <w:t>iekėjo uždelsimas pašalinti Prekių trūkumus trunkantis ilgiau nei 5 (penkias) darbo dienas.</w:t>
            </w:r>
          </w:p>
        </w:tc>
      </w:tr>
      <w:tr w:rsidR="00A24A83" w:rsidRPr="00406EE7" w14:paraId="0A7D3F1F" w14:textId="77777777">
        <w:trPr>
          <w:trHeight w:val="300"/>
        </w:trPr>
        <w:tc>
          <w:tcPr>
            <w:tcW w:w="9535" w:type="dxa"/>
            <w:gridSpan w:val="5"/>
          </w:tcPr>
          <w:p w14:paraId="2EFBBC8D" w14:textId="77777777" w:rsidR="00A24A83" w:rsidRPr="00406EE7" w:rsidRDefault="009005A2">
            <w:pPr>
              <w:jc w:val="center"/>
              <w:rPr>
                <w:rFonts w:ascii="Arial" w:hAnsi="Arial" w:cs="Arial"/>
                <w:b/>
                <w:bCs/>
                <w:kern w:val="2"/>
                <w:sz w:val="22"/>
                <w:szCs w:val="22"/>
              </w:rPr>
            </w:pPr>
            <w:r w:rsidRPr="00406EE7">
              <w:rPr>
                <w:rFonts w:ascii="Arial" w:hAnsi="Arial" w:cs="Arial"/>
                <w:b/>
                <w:bCs/>
                <w:kern w:val="2"/>
                <w:sz w:val="22"/>
                <w:szCs w:val="22"/>
              </w:rPr>
              <w:lastRenderedPageBreak/>
              <w:t>11. SUTARTIES GALIOJIMAS IR KEITIMAS</w:t>
            </w:r>
          </w:p>
        </w:tc>
      </w:tr>
      <w:tr w:rsidR="00A24A83" w:rsidRPr="00406EE7" w14:paraId="43A24A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EB5032"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9814307" w14:textId="7FB0FC2B" w:rsidR="00A24A83" w:rsidRPr="00406EE7" w:rsidRDefault="009005A2">
            <w:pPr>
              <w:rPr>
                <w:rFonts w:ascii="Arial" w:hAnsi="Arial" w:cs="Arial"/>
                <w:kern w:val="2"/>
                <w:sz w:val="22"/>
                <w:szCs w:val="22"/>
              </w:rPr>
            </w:pPr>
            <w:r w:rsidRPr="00406EE7">
              <w:rPr>
                <w:rFonts w:ascii="Arial" w:hAnsi="Arial" w:cs="Arial"/>
                <w:kern w:val="2"/>
                <w:sz w:val="22"/>
                <w:szCs w:val="22"/>
              </w:rPr>
              <w:t>Ši Sutartis laikoma sudaryta ir įsigalioja nuo Sutarties pasirašymo dienos (antrosios Šalies pasirašymo dieną).</w:t>
            </w:r>
          </w:p>
          <w:p w14:paraId="0E2CF2AD" w14:textId="209F5934" w:rsidR="00A24A83" w:rsidRDefault="00A24A83">
            <w:pPr>
              <w:rPr>
                <w:rFonts w:ascii="Arial" w:hAnsi="Arial" w:cs="Arial"/>
                <w:color w:val="000000"/>
                <w:kern w:val="2"/>
                <w:sz w:val="22"/>
                <w:szCs w:val="22"/>
              </w:rPr>
            </w:pPr>
          </w:p>
          <w:p w14:paraId="36C0595B" w14:textId="77777777" w:rsidR="00160B36" w:rsidRPr="007D1D4A" w:rsidRDefault="00160B36" w:rsidP="00160B36">
            <w:pPr>
              <w:rPr>
                <w:rFonts w:ascii="Arial" w:hAnsi="Arial" w:cs="Arial"/>
                <w:kern w:val="2"/>
                <w:sz w:val="22"/>
                <w:szCs w:val="22"/>
              </w:rPr>
            </w:pPr>
            <w:r w:rsidRPr="007D1D4A">
              <w:rPr>
                <w:rFonts w:ascii="Arial" w:hAnsi="Arial" w:cs="Arial"/>
                <w:i/>
                <w:iCs/>
                <w:kern w:val="2"/>
                <w:sz w:val="22"/>
                <w:szCs w:val="22"/>
              </w:rPr>
              <w:t>(taikoma 1, 2, 4, 5, 6 ir 7 p.o.d.)</w:t>
            </w:r>
          </w:p>
          <w:p w14:paraId="0C30CFBA" w14:textId="77777777" w:rsidR="00160B36" w:rsidRDefault="00160B36" w:rsidP="00160B36">
            <w:pPr>
              <w:rPr>
                <w:rFonts w:ascii="Arial" w:hAnsi="Arial" w:cs="Arial"/>
                <w:kern w:val="2"/>
                <w:sz w:val="22"/>
                <w:szCs w:val="22"/>
              </w:rPr>
            </w:pPr>
            <w:r w:rsidRPr="007D1D4A">
              <w:rPr>
                <w:rFonts w:ascii="Arial" w:hAnsi="Arial" w:cs="Arial"/>
                <w:kern w:val="2"/>
                <w:sz w:val="22"/>
                <w:szCs w:val="22"/>
              </w:rPr>
              <w:t>Sutartis galioja iki visiško prievolių įvykdymo (kol bus išnaudota Pradinės Sutarties vertė, bet jos terminas negali būti ilgesnis kaip 6 (šeši) mėnesiai.</w:t>
            </w:r>
          </w:p>
          <w:p w14:paraId="796F3F21" w14:textId="77777777" w:rsidR="007D1D4A" w:rsidRPr="007D1D4A" w:rsidRDefault="007D1D4A" w:rsidP="00160B36">
            <w:pPr>
              <w:rPr>
                <w:rFonts w:ascii="Arial" w:hAnsi="Arial" w:cs="Arial"/>
                <w:kern w:val="2"/>
                <w:sz w:val="22"/>
                <w:szCs w:val="22"/>
              </w:rPr>
            </w:pPr>
          </w:p>
          <w:p w14:paraId="479DD9FA" w14:textId="77777777" w:rsidR="00160B36" w:rsidRPr="007D1D4A" w:rsidRDefault="00160B36" w:rsidP="00160B36">
            <w:pPr>
              <w:rPr>
                <w:rFonts w:ascii="Arial" w:hAnsi="Arial" w:cs="Arial"/>
                <w:kern w:val="2"/>
                <w:sz w:val="22"/>
                <w:szCs w:val="22"/>
              </w:rPr>
            </w:pPr>
            <w:r w:rsidRPr="007D1D4A">
              <w:rPr>
                <w:rFonts w:ascii="Arial" w:hAnsi="Arial" w:cs="Arial"/>
                <w:i/>
                <w:iCs/>
                <w:kern w:val="2"/>
                <w:sz w:val="22"/>
                <w:szCs w:val="22"/>
              </w:rPr>
              <w:t>(taikoma 3 p.o.d.)</w:t>
            </w:r>
          </w:p>
          <w:p w14:paraId="1A261FE5" w14:textId="17F49E7E" w:rsidR="00160B36" w:rsidRPr="00406EE7" w:rsidRDefault="00160B36" w:rsidP="007D1D4A">
            <w:pPr>
              <w:rPr>
                <w:rFonts w:ascii="Arial" w:hAnsi="Arial" w:cs="Arial"/>
                <w:color w:val="4472C4"/>
                <w:kern w:val="2"/>
                <w:sz w:val="22"/>
                <w:szCs w:val="22"/>
              </w:rPr>
            </w:pPr>
            <w:r w:rsidRPr="007D1D4A">
              <w:rPr>
                <w:rFonts w:ascii="Arial" w:hAnsi="Arial" w:cs="Arial"/>
                <w:kern w:val="2"/>
                <w:sz w:val="22"/>
                <w:szCs w:val="22"/>
              </w:rPr>
              <w:t>Sutartis galioja iki visiško prievolių įvykdymo (kol bus išnaudota Pradinės Sutarties vertė, bet jos terminas negali būti ilgesnis kaip 5 (penki) mėnesiai.</w:t>
            </w:r>
          </w:p>
        </w:tc>
      </w:tr>
      <w:tr w:rsidR="00A24A83" w:rsidRPr="00406EE7" w14:paraId="04E8BC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0BB823"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0A3F534" w14:textId="77777777" w:rsidR="00A24A83" w:rsidRPr="00406EE7" w:rsidRDefault="009005A2">
            <w:pPr>
              <w:rPr>
                <w:rFonts w:ascii="Arial" w:hAnsi="Arial" w:cs="Arial"/>
                <w:kern w:val="2"/>
                <w:sz w:val="22"/>
                <w:szCs w:val="22"/>
              </w:rPr>
            </w:pPr>
            <w:r w:rsidRPr="00406EE7">
              <w:rPr>
                <w:rFonts w:ascii="Arial" w:hAnsi="Arial" w:cs="Arial"/>
                <w:kern w:val="2"/>
                <w:sz w:val="22"/>
                <w:szCs w:val="22"/>
              </w:rPr>
              <w:t>Netaikoma</w:t>
            </w:r>
          </w:p>
          <w:p w14:paraId="7D02813C" w14:textId="77777777" w:rsidR="00A24A83" w:rsidRPr="00406EE7" w:rsidRDefault="00A24A83">
            <w:pPr>
              <w:rPr>
                <w:rFonts w:ascii="Arial" w:hAnsi="Arial" w:cs="Arial"/>
                <w:kern w:val="2"/>
                <w:sz w:val="22"/>
                <w:szCs w:val="22"/>
              </w:rPr>
            </w:pPr>
          </w:p>
          <w:p w14:paraId="61012B58" w14:textId="7FDCAFD2" w:rsidR="00A24A83" w:rsidRPr="00406EE7" w:rsidRDefault="00A24A83">
            <w:pPr>
              <w:rPr>
                <w:rFonts w:ascii="Arial" w:hAnsi="Arial" w:cs="Arial"/>
                <w:kern w:val="2"/>
                <w:sz w:val="22"/>
                <w:szCs w:val="22"/>
              </w:rPr>
            </w:pPr>
          </w:p>
        </w:tc>
      </w:tr>
      <w:tr w:rsidR="00A24A83" w:rsidRPr="00406EE7" w14:paraId="52902EFD" w14:textId="77777777">
        <w:trPr>
          <w:trHeight w:val="300"/>
        </w:trPr>
        <w:tc>
          <w:tcPr>
            <w:tcW w:w="9535" w:type="dxa"/>
            <w:gridSpan w:val="5"/>
          </w:tcPr>
          <w:p w14:paraId="6FA61C14" w14:textId="77777777" w:rsidR="00A24A83" w:rsidRPr="00406EE7" w:rsidRDefault="009005A2">
            <w:pPr>
              <w:jc w:val="center"/>
              <w:rPr>
                <w:rFonts w:ascii="Arial" w:hAnsi="Arial" w:cs="Arial"/>
                <w:b/>
                <w:bCs/>
                <w:kern w:val="2"/>
                <w:sz w:val="22"/>
                <w:szCs w:val="22"/>
              </w:rPr>
            </w:pPr>
            <w:r w:rsidRPr="00406EE7">
              <w:rPr>
                <w:rFonts w:ascii="Arial" w:hAnsi="Arial" w:cs="Arial"/>
                <w:b/>
                <w:bCs/>
                <w:kern w:val="2"/>
                <w:sz w:val="22"/>
                <w:szCs w:val="22"/>
              </w:rPr>
              <w:t>12. SUTARTIES NUTRAUKIMAS</w:t>
            </w:r>
          </w:p>
        </w:tc>
      </w:tr>
      <w:tr w:rsidR="00A24A83" w:rsidRPr="00406EE7" w14:paraId="1587B92E" w14:textId="77777777" w:rsidTr="00BD1DCE">
        <w:trPr>
          <w:trHeight w:val="300"/>
        </w:trPr>
        <w:tc>
          <w:tcPr>
            <w:tcW w:w="2689" w:type="dxa"/>
          </w:tcPr>
          <w:p w14:paraId="00678657"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12.1. Sutarties nutraukimo pagrindai</w:t>
            </w:r>
          </w:p>
        </w:tc>
        <w:tc>
          <w:tcPr>
            <w:tcW w:w="6846" w:type="dxa"/>
            <w:gridSpan w:val="4"/>
          </w:tcPr>
          <w:p w14:paraId="4B22EA6A" w14:textId="0CD50E1A" w:rsidR="00A24A83" w:rsidRPr="004566B5" w:rsidRDefault="009005A2">
            <w:pPr>
              <w:rPr>
                <w:rFonts w:ascii="Arial" w:hAnsi="Arial" w:cs="Arial"/>
                <w:kern w:val="2"/>
                <w:sz w:val="22"/>
                <w:szCs w:val="22"/>
              </w:rPr>
            </w:pPr>
            <w:r w:rsidRPr="00406EE7">
              <w:rPr>
                <w:rFonts w:ascii="Arial" w:hAnsi="Arial" w:cs="Arial"/>
                <w:kern w:val="2"/>
                <w:sz w:val="22"/>
                <w:szCs w:val="22"/>
              </w:rPr>
              <w:t>Sutartis gali būti nutraukiama rašytiniu Šalių susitarimu arba vienašališkai, Bendrosiose sąlygose nustatyta tvarka.</w:t>
            </w:r>
          </w:p>
        </w:tc>
      </w:tr>
      <w:tr w:rsidR="00A24A83" w:rsidRPr="00406EE7" w14:paraId="02322F7B" w14:textId="77777777" w:rsidTr="00BD1DCE">
        <w:trPr>
          <w:trHeight w:val="300"/>
        </w:trPr>
        <w:tc>
          <w:tcPr>
            <w:tcW w:w="2689" w:type="dxa"/>
          </w:tcPr>
          <w:p w14:paraId="12D7D6EE" w14:textId="77777777" w:rsidR="00A24A83" w:rsidRPr="00406EE7" w:rsidRDefault="009005A2" w:rsidP="001D70B5">
            <w:pPr>
              <w:rPr>
                <w:rFonts w:ascii="Arial" w:hAnsi="Arial" w:cs="Arial"/>
                <w:b/>
                <w:bCs/>
                <w:kern w:val="2"/>
                <w:sz w:val="22"/>
                <w:szCs w:val="22"/>
              </w:rPr>
            </w:pPr>
            <w:r w:rsidRPr="00406EE7">
              <w:rPr>
                <w:rFonts w:ascii="Arial" w:hAnsi="Arial" w:cs="Arial"/>
                <w:b/>
                <w:bCs/>
                <w:kern w:val="2"/>
                <w:sz w:val="22"/>
                <w:szCs w:val="22"/>
              </w:rPr>
              <w:t>12.2. Esminiai Sutarties pažeidimai</w:t>
            </w:r>
          </w:p>
          <w:p w14:paraId="7D5D2B4B" w14:textId="77777777" w:rsidR="00A24A83" w:rsidRPr="00406EE7" w:rsidRDefault="00A24A83" w:rsidP="001D70B5">
            <w:pPr>
              <w:rPr>
                <w:rFonts w:ascii="Arial" w:hAnsi="Arial" w:cs="Arial"/>
                <w:b/>
                <w:bCs/>
                <w:kern w:val="2"/>
                <w:sz w:val="22"/>
                <w:szCs w:val="22"/>
              </w:rPr>
            </w:pPr>
          </w:p>
        </w:tc>
        <w:tc>
          <w:tcPr>
            <w:tcW w:w="6846" w:type="dxa"/>
            <w:gridSpan w:val="4"/>
          </w:tcPr>
          <w:p w14:paraId="580277F9" w14:textId="25C3EED1" w:rsidR="00A24A83" w:rsidRPr="004566B5" w:rsidRDefault="009005A2" w:rsidP="001D70B5">
            <w:pPr>
              <w:rPr>
                <w:rFonts w:ascii="Arial" w:hAnsi="Arial" w:cs="Arial"/>
                <w:kern w:val="2"/>
                <w:sz w:val="22"/>
                <w:szCs w:val="22"/>
              </w:rPr>
            </w:pPr>
            <w:r w:rsidRPr="004566B5">
              <w:rPr>
                <w:rFonts w:ascii="Arial" w:hAnsi="Arial" w:cs="Arial"/>
                <w:kern w:val="2"/>
                <w:sz w:val="22"/>
                <w:szCs w:val="22"/>
              </w:rPr>
              <w:t>12.2.1. </w:t>
            </w:r>
            <w:r w:rsidR="002123EC" w:rsidRPr="002123EC">
              <w:rPr>
                <w:rFonts w:ascii="Arial" w:hAnsi="Arial" w:cs="Arial"/>
                <w:kern w:val="2"/>
                <w:sz w:val="22"/>
                <w:szCs w:val="22"/>
              </w:rPr>
              <w:t>jeigu Tiekėjas nevykdo prisiimtų įsipareigojimų už Sutartyje nustatytą Sutarties kainą</w:t>
            </w:r>
            <w:r w:rsidRPr="004566B5">
              <w:rPr>
                <w:rFonts w:ascii="Arial" w:hAnsi="Arial" w:cs="Arial"/>
                <w:kern w:val="2"/>
                <w:sz w:val="22"/>
                <w:szCs w:val="22"/>
              </w:rPr>
              <w:t>;</w:t>
            </w:r>
          </w:p>
          <w:p w14:paraId="0D53EF64" w14:textId="61FCC9CB" w:rsidR="00A24A83" w:rsidRPr="004566B5" w:rsidRDefault="009005A2" w:rsidP="002123EC">
            <w:pPr>
              <w:rPr>
                <w:rFonts w:ascii="Arial" w:eastAsia="Arial" w:hAnsi="Arial" w:cs="Arial"/>
                <w:kern w:val="2"/>
                <w:sz w:val="22"/>
                <w:szCs w:val="22"/>
              </w:rPr>
            </w:pPr>
            <w:r w:rsidRPr="004566B5">
              <w:rPr>
                <w:rFonts w:ascii="Arial" w:hAnsi="Arial" w:cs="Arial"/>
                <w:kern w:val="2"/>
                <w:sz w:val="22"/>
                <w:szCs w:val="22"/>
              </w:rPr>
              <w:t>12.2.2. </w:t>
            </w:r>
            <w:r w:rsidRPr="004566B5">
              <w:rPr>
                <w:rFonts w:ascii="Arial" w:eastAsia="Arial" w:hAnsi="Arial" w:cs="Arial"/>
                <w:kern w:val="2"/>
                <w:sz w:val="22"/>
                <w:szCs w:val="22"/>
              </w:rPr>
              <w:t>Tiekėjas pažeidžia Prekių pristatymo terminus ir dėl Prekių pristatymo vėlavimo Prekės tampa nebereikalingos;</w:t>
            </w:r>
          </w:p>
          <w:p w14:paraId="553F8DDD" w14:textId="39D658D2" w:rsidR="00A24A83" w:rsidRPr="00406EE7" w:rsidRDefault="002123EC" w:rsidP="001D70B5">
            <w:pPr>
              <w:tabs>
                <w:tab w:val="left" w:pos="567"/>
                <w:tab w:val="left" w:pos="851"/>
                <w:tab w:val="left" w:pos="992"/>
                <w:tab w:val="left" w:pos="1134"/>
              </w:tabs>
              <w:jc w:val="both"/>
              <w:rPr>
                <w:rFonts w:ascii="Arial" w:eastAsia="Arial" w:hAnsi="Arial" w:cs="Arial"/>
                <w:color w:val="FF0000"/>
                <w:kern w:val="2"/>
                <w:sz w:val="22"/>
                <w:szCs w:val="22"/>
              </w:rPr>
            </w:pPr>
            <w:r w:rsidRPr="004566B5">
              <w:rPr>
                <w:rFonts w:ascii="Arial" w:eastAsia="Arial" w:hAnsi="Arial" w:cs="Arial"/>
                <w:kern w:val="2"/>
                <w:sz w:val="22"/>
                <w:szCs w:val="22"/>
              </w:rPr>
              <w:t>12.2.3. </w:t>
            </w:r>
            <w:r w:rsidRPr="002123EC">
              <w:rPr>
                <w:rFonts w:ascii="Arial" w:eastAsia="Arial" w:hAnsi="Arial" w:cs="Arial"/>
                <w:kern w:val="2"/>
                <w:sz w:val="22"/>
                <w:szCs w:val="22"/>
              </w:rPr>
              <w:t>Tiekėjas 2 (du) kartus pažeidžia esminę Sutarties sąlygą.</w:t>
            </w:r>
          </w:p>
        </w:tc>
      </w:tr>
      <w:tr w:rsidR="00A24A83" w:rsidRPr="00406EE7" w14:paraId="6A54A568" w14:textId="77777777">
        <w:trPr>
          <w:trHeight w:val="300"/>
        </w:trPr>
        <w:tc>
          <w:tcPr>
            <w:tcW w:w="9535" w:type="dxa"/>
            <w:gridSpan w:val="5"/>
          </w:tcPr>
          <w:p w14:paraId="5A542D24" w14:textId="0346405A" w:rsidR="00A24A83" w:rsidRPr="00406EE7" w:rsidRDefault="009005A2">
            <w:pPr>
              <w:jc w:val="center"/>
              <w:rPr>
                <w:rFonts w:ascii="Arial" w:hAnsi="Arial" w:cs="Arial"/>
                <w:kern w:val="2"/>
                <w:sz w:val="22"/>
                <w:szCs w:val="22"/>
              </w:rPr>
            </w:pPr>
            <w:r w:rsidRPr="00406EE7">
              <w:rPr>
                <w:rFonts w:ascii="Arial" w:hAnsi="Arial" w:cs="Arial"/>
                <w:b/>
                <w:bCs/>
                <w:kern w:val="2"/>
                <w:sz w:val="22"/>
                <w:szCs w:val="22"/>
              </w:rPr>
              <w:t xml:space="preserve">13. APLINKOSAUGINIAI IR SOCIALINIAI KRITERIJAI </w:t>
            </w:r>
          </w:p>
        </w:tc>
      </w:tr>
      <w:tr w:rsidR="00A24A83" w:rsidRPr="00406EE7" w14:paraId="0BEC63EF" w14:textId="77777777" w:rsidTr="00BD1DCE">
        <w:trPr>
          <w:trHeight w:val="300"/>
        </w:trPr>
        <w:tc>
          <w:tcPr>
            <w:tcW w:w="2689" w:type="dxa"/>
          </w:tcPr>
          <w:p w14:paraId="4C5A63C4"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13.1. Aplinkosauginių kriterijų nustatymo teisinis pagrindas</w:t>
            </w:r>
          </w:p>
        </w:tc>
        <w:tc>
          <w:tcPr>
            <w:tcW w:w="6846" w:type="dxa"/>
            <w:gridSpan w:val="4"/>
          </w:tcPr>
          <w:p w14:paraId="57D52646" w14:textId="3760BC21" w:rsidR="00A24A83" w:rsidRPr="00406EE7" w:rsidRDefault="009005A2">
            <w:pPr>
              <w:rPr>
                <w:rFonts w:ascii="Arial" w:hAnsi="Arial" w:cs="Arial"/>
                <w:color w:val="000000"/>
                <w:kern w:val="2"/>
                <w:sz w:val="22"/>
                <w:szCs w:val="22"/>
              </w:rPr>
            </w:pPr>
            <w:r w:rsidRPr="00406EE7">
              <w:rPr>
                <w:rFonts w:ascii="Arial" w:hAnsi="Arial" w:cs="Arial"/>
                <w:color w:val="000000"/>
                <w:kern w:val="2"/>
                <w:sz w:val="22"/>
                <w:szCs w:val="22"/>
                <w:shd w:val="clear" w:color="auto" w:fill="FFFFFF"/>
              </w:rPr>
              <w:t xml:space="preserve">Aplinkosauginiai kriterijai Prekėms nustatomi vadovaujantis </w:t>
            </w:r>
            <w:r w:rsidRPr="00406EE7">
              <w:rPr>
                <w:rFonts w:ascii="Arial" w:hAnsi="Arial" w:cs="Arial"/>
                <w:color w:val="000000"/>
                <w:kern w:val="2"/>
                <w:sz w:val="22"/>
                <w:szCs w:val="22"/>
              </w:rPr>
              <w:t>Aplinkos apsaugos kriterijų taikymo, vykdant žaliuosius pirkimus, tvarkos apraš</w:t>
            </w:r>
            <w:r w:rsidR="00613519">
              <w:rPr>
                <w:rFonts w:ascii="Arial" w:hAnsi="Arial" w:cs="Arial"/>
                <w:color w:val="000000"/>
                <w:kern w:val="2"/>
                <w:sz w:val="22"/>
                <w:szCs w:val="22"/>
              </w:rPr>
              <w:t>u</w:t>
            </w:r>
            <w:r w:rsidRPr="00406EE7">
              <w:rPr>
                <w:rFonts w:ascii="Arial" w:hAnsi="Arial" w:cs="Arial"/>
                <w:color w:val="000000"/>
                <w:kern w:val="2"/>
                <w:sz w:val="22"/>
                <w:szCs w:val="22"/>
              </w:rPr>
              <w:t>, patvirtinto Lietuvos Respublikos aplinkos ministro 2011 m. birželio 28 d. įsakymu Nr. D1-508</w:t>
            </w:r>
            <w:r w:rsidRPr="00406EE7">
              <w:rPr>
                <w:rFonts w:ascii="Arial" w:hAnsi="Arial" w:cs="Arial"/>
                <w:color w:val="000000"/>
                <w:kern w:val="2"/>
                <w:sz w:val="22"/>
                <w:szCs w:val="22"/>
                <w:shd w:val="clear" w:color="auto" w:fill="FFFFFF"/>
              </w:rPr>
              <w:t> „Dėl Aplinkos apsaugos kriterijų taikymo, vykdant žaliuosius pirkimus, tvarkos apraš</w:t>
            </w:r>
            <w:r w:rsidR="004834BE">
              <w:rPr>
                <w:rFonts w:ascii="Arial" w:hAnsi="Arial" w:cs="Arial"/>
                <w:color w:val="000000"/>
                <w:kern w:val="2"/>
                <w:sz w:val="22"/>
                <w:szCs w:val="22"/>
                <w:shd w:val="clear" w:color="auto" w:fill="FFFFFF"/>
              </w:rPr>
              <w:t>u</w:t>
            </w:r>
            <w:r w:rsidRPr="00406EE7">
              <w:rPr>
                <w:rFonts w:ascii="Arial" w:hAnsi="Arial" w:cs="Arial"/>
                <w:color w:val="000000"/>
                <w:kern w:val="2"/>
                <w:sz w:val="22"/>
                <w:szCs w:val="22"/>
                <w:shd w:val="clear" w:color="auto" w:fill="FFFFFF"/>
              </w:rPr>
              <w:t xml:space="preserve"> patvirtinimo“ (toliau – Tvarkos aprašas)</w:t>
            </w:r>
            <w:r w:rsidR="004637E6">
              <w:rPr>
                <w:rFonts w:ascii="Arial" w:hAnsi="Arial" w:cs="Arial"/>
                <w:color w:val="000000"/>
                <w:kern w:val="2"/>
                <w:sz w:val="22"/>
                <w:szCs w:val="22"/>
                <w:shd w:val="clear" w:color="auto" w:fill="FFFFFF"/>
              </w:rPr>
              <w:t xml:space="preserve">, nurodyti Techninės specifikacijos </w:t>
            </w:r>
            <w:r w:rsidR="00C25424">
              <w:rPr>
                <w:rFonts w:ascii="Arial" w:hAnsi="Arial" w:cs="Arial"/>
                <w:color w:val="000000"/>
                <w:kern w:val="2"/>
                <w:sz w:val="22"/>
                <w:szCs w:val="22"/>
                <w:shd w:val="clear" w:color="auto" w:fill="FFFFFF"/>
              </w:rPr>
              <w:t>1</w:t>
            </w:r>
            <w:r w:rsidR="00921D0D">
              <w:rPr>
                <w:rFonts w:ascii="Arial" w:hAnsi="Arial" w:cs="Arial"/>
                <w:color w:val="000000"/>
                <w:kern w:val="2"/>
                <w:sz w:val="22"/>
                <w:szCs w:val="22"/>
                <w:shd w:val="clear" w:color="auto" w:fill="FFFFFF"/>
              </w:rPr>
              <w:t>.4</w:t>
            </w:r>
            <w:r w:rsidR="004637E6">
              <w:rPr>
                <w:rFonts w:ascii="Arial" w:hAnsi="Arial" w:cs="Arial"/>
                <w:color w:val="000000"/>
                <w:kern w:val="2"/>
                <w:sz w:val="22"/>
                <w:szCs w:val="22"/>
                <w:shd w:val="clear" w:color="auto" w:fill="FFFFFF"/>
              </w:rPr>
              <w:t xml:space="preserve"> punkte</w:t>
            </w:r>
            <w:r w:rsidRPr="00406EE7">
              <w:rPr>
                <w:rFonts w:ascii="Arial" w:hAnsi="Arial" w:cs="Arial"/>
                <w:color w:val="000000"/>
                <w:kern w:val="2"/>
                <w:sz w:val="22"/>
                <w:szCs w:val="22"/>
                <w:shd w:val="clear" w:color="auto" w:fill="FFFFFF"/>
              </w:rPr>
              <w:t>.</w:t>
            </w:r>
            <w:r w:rsidRPr="00406EE7">
              <w:rPr>
                <w:rFonts w:ascii="Arial" w:hAnsi="Arial" w:cs="Arial"/>
                <w:color w:val="000000"/>
                <w:kern w:val="2"/>
                <w:sz w:val="22"/>
                <w:szCs w:val="22"/>
              </w:rPr>
              <w:t> </w:t>
            </w:r>
          </w:p>
          <w:p w14:paraId="183D8A39" w14:textId="218A2207" w:rsidR="00A24A83" w:rsidRPr="002C0870" w:rsidRDefault="009005A2">
            <w:pPr>
              <w:rPr>
                <w:rFonts w:ascii="Arial" w:hAnsi="Arial" w:cs="Arial"/>
                <w:color w:val="000000"/>
                <w:kern w:val="2"/>
                <w:sz w:val="22"/>
                <w:szCs w:val="22"/>
                <w:shd w:val="clear" w:color="auto" w:fill="FFFFFF"/>
              </w:rPr>
            </w:pPr>
            <w:r w:rsidRPr="00406EE7">
              <w:rPr>
                <w:rFonts w:ascii="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A24A83" w:rsidRPr="00406EE7" w14:paraId="15EB131A" w14:textId="77777777" w:rsidTr="00BD1DCE">
        <w:trPr>
          <w:trHeight w:val="300"/>
        </w:trPr>
        <w:tc>
          <w:tcPr>
            <w:tcW w:w="2689" w:type="dxa"/>
          </w:tcPr>
          <w:p w14:paraId="06C27649"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13.2.  Su perkamomis Prekėmis susiję socialiniai kriterijai</w:t>
            </w:r>
          </w:p>
        </w:tc>
        <w:tc>
          <w:tcPr>
            <w:tcW w:w="6846" w:type="dxa"/>
            <w:gridSpan w:val="4"/>
          </w:tcPr>
          <w:p w14:paraId="6D40734F" w14:textId="77777777" w:rsidR="00A24A83" w:rsidRPr="00406EE7" w:rsidRDefault="009005A2">
            <w:pPr>
              <w:rPr>
                <w:rFonts w:ascii="Arial" w:hAnsi="Arial" w:cs="Arial"/>
                <w:color w:val="000000"/>
                <w:kern w:val="2"/>
                <w:sz w:val="22"/>
                <w:szCs w:val="22"/>
                <w:shd w:val="clear" w:color="auto" w:fill="FFFFFF"/>
              </w:rPr>
            </w:pPr>
            <w:r w:rsidRPr="00406EE7">
              <w:rPr>
                <w:rFonts w:ascii="Arial" w:hAnsi="Arial" w:cs="Arial"/>
                <w:color w:val="000000"/>
                <w:kern w:val="2"/>
                <w:sz w:val="22"/>
                <w:szCs w:val="22"/>
                <w:shd w:val="clear" w:color="auto" w:fill="FFFFFF"/>
              </w:rPr>
              <w:t>Netaikoma</w:t>
            </w:r>
          </w:p>
          <w:p w14:paraId="4F9B5A7B" w14:textId="2E3406E7" w:rsidR="00A24A83" w:rsidRPr="00406EE7" w:rsidRDefault="00A24A83">
            <w:pPr>
              <w:rPr>
                <w:rFonts w:ascii="Arial" w:hAnsi="Arial" w:cs="Arial"/>
                <w:color w:val="0070C0"/>
                <w:kern w:val="2"/>
                <w:sz w:val="22"/>
                <w:szCs w:val="22"/>
              </w:rPr>
            </w:pPr>
          </w:p>
        </w:tc>
      </w:tr>
      <w:tr w:rsidR="00A24A83" w:rsidRPr="00406EE7" w14:paraId="55B592CC" w14:textId="77777777">
        <w:trPr>
          <w:trHeight w:val="300"/>
        </w:trPr>
        <w:tc>
          <w:tcPr>
            <w:tcW w:w="9535" w:type="dxa"/>
            <w:gridSpan w:val="5"/>
          </w:tcPr>
          <w:p w14:paraId="5879DA39" w14:textId="0DDBF757" w:rsidR="00A24A83" w:rsidRPr="00670151" w:rsidRDefault="009005A2" w:rsidP="00670151">
            <w:pPr>
              <w:jc w:val="center"/>
              <w:rPr>
                <w:rFonts w:ascii="Arial" w:hAnsi="Arial" w:cs="Arial"/>
                <w:b/>
                <w:bCs/>
                <w:kern w:val="2"/>
                <w:sz w:val="22"/>
                <w:szCs w:val="22"/>
              </w:rPr>
            </w:pPr>
            <w:r w:rsidRPr="00406EE7">
              <w:rPr>
                <w:rFonts w:ascii="Arial" w:hAnsi="Arial" w:cs="Arial"/>
                <w:b/>
                <w:bCs/>
                <w:kern w:val="2"/>
                <w:sz w:val="22"/>
                <w:szCs w:val="22"/>
              </w:rPr>
              <w:t xml:space="preserve">14. BENDRŲJŲ SĄLYGŲ PAKEITIMAI IR PAPILDYMAI </w:t>
            </w:r>
          </w:p>
        </w:tc>
      </w:tr>
      <w:tr w:rsidR="00A24A83" w:rsidRPr="00406EE7" w14:paraId="153C7A8C" w14:textId="77777777" w:rsidTr="00BD1DCE">
        <w:trPr>
          <w:trHeight w:val="300"/>
        </w:trPr>
        <w:tc>
          <w:tcPr>
            <w:tcW w:w="2689" w:type="dxa"/>
          </w:tcPr>
          <w:p w14:paraId="31CD9100"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 xml:space="preserve">14.1. </w:t>
            </w:r>
          </w:p>
        </w:tc>
        <w:tc>
          <w:tcPr>
            <w:tcW w:w="6846" w:type="dxa"/>
            <w:gridSpan w:val="4"/>
          </w:tcPr>
          <w:p w14:paraId="2A270BEE" w14:textId="144EBDDF" w:rsidR="00670151" w:rsidRPr="00C9133E" w:rsidRDefault="00670151" w:rsidP="00670151">
            <w:pPr>
              <w:jc w:val="both"/>
              <w:rPr>
                <w:rFonts w:ascii="Arial" w:hAnsi="Arial" w:cs="Arial"/>
                <w:sz w:val="22"/>
                <w:szCs w:val="22"/>
              </w:rPr>
            </w:pPr>
            <w:r w:rsidRPr="00C9133E">
              <w:rPr>
                <w:rFonts w:ascii="Arial" w:hAnsi="Arial" w:cs="Arial"/>
                <w:sz w:val="22"/>
                <w:szCs w:val="22"/>
              </w:rPr>
              <w:t>Šalys susitaria papildyti Sutarties Bendrąsias sąlygas nurodyt</w:t>
            </w:r>
            <w:r w:rsidR="009C119C">
              <w:rPr>
                <w:rFonts w:ascii="Arial" w:hAnsi="Arial" w:cs="Arial"/>
                <w:sz w:val="22"/>
                <w:szCs w:val="22"/>
              </w:rPr>
              <w:t>ais</w:t>
            </w:r>
            <w:r w:rsidRPr="00C9133E">
              <w:rPr>
                <w:rFonts w:ascii="Arial" w:hAnsi="Arial" w:cs="Arial"/>
                <w:sz w:val="22"/>
                <w:szCs w:val="22"/>
              </w:rPr>
              <w:t xml:space="preserve"> punkt</w:t>
            </w:r>
            <w:r w:rsidR="009C119C">
              <w:rPr>
                <w:rFonts w:ascii="Arial" w:hAnsi="Arial" w:cs="Arial"/>
                <w:sz w:val="22"/>
                <w:szCs w:val="22"/>
              </w:rPr>
              <w:t>ais, tačiau kitų punktų numeracijos nekeisti</w:t>
            </w:r>
            <w:r w:rsidRPr="00C9133E">
              <w:rPr>
                <w:rFonts w:ascii="Arial" w:hAnsi="Arial" w:cs="Arial"/>
                <w:sz w:val="22"/>
                <w:szCs w:val="22"/>
              </w:rPr>
              <w:t xml:space="preserve">:  </w:t>
            </w:r>
          </w:p>
          <w:p w14:paraId="7C5A203F" w14:textId="77777777" w:rsidR="00A24A83" w:rsidRDefault="00670151" w:rsidP="00670151">
            <w:pPr>
              <w:rPr>
                <w:rFonts w:ascii="Arial" w:hAnsi="Arial" w:cs="Arial"/>
                <w:sz w:val="22"/>
                <w:szCs w:val="22"/>
              </w:rPr>
            </w:pPr>
            <w:r w:rsidRPr="00C9133E">
              <w:rPr>
                <w:rFonts w:ascii="Arial" w:hAnsi="Arial" w:cs="Arial"/>
                <w:sz w:val="22"/>
                <w:szCs w:val="22"/>
              </w:rPr>
              <w:t xml:space="preserve">13.6. </w:t>
            </w:r>
            <w:r w:rsidRPr="00313C2D">
              <w:rPr>
                <w:rFonts w:ascii="Arial" w:hAnsi="Arial" w:cs="Arial"/>
                <w:sz w:val="22"/>
                <w:szCs w:val="22"/>
              </w:rPr>
              <w:t xml:space="preserve">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priedas Nr. </w:t>
            </w:r>
            <w:r>
              <w:rPr>
                <w:rFonts w:ascii="Arial" w:hAnsi="Arial" w:cs="Arial"/>
                <w:sz w:val="22"/>
                <w:szCs w:val="22"/>
              </w:rPr>
              <w:t>4</w:t>
            </w:r>
            <w:r w:rsidRPr="00313C2D">
              <w:rPr>
                <w:rFonts w:ascii="Arial" w:hAnsi="Arial" w:cs="Arial"/>
                <w:sz w:val="22"/>
                <w:szCs w:val="22"/>
              </w:rPr>
              <w:t>)</w:t>
            </w:r>
            <w:r w:rsidRPr="00313C2D">
              <w:rPr>
                <w:rFonts w:ascii="Arial" w:hAnsi="Arial" w:cs="Arial"/>
                <w:i/>
                <w:iCs/>
                <w:sz w:val="22"/>
                <w:szCs w:val="22"/>
              </w:rPr>
              <w:t>.</w:t>
            </w:r>
          </w:p>
          <w:p w14:paraId="206A2BAE" w14:textId="24D742EC" w:rsidR="00D82955" w:rsidRDefault="00924F82" w:rsidP="00670151">
            <w:pPr>
              <w:rPr>
                <w:rFonts w:ascii="Arial" w:hAnsi="Arial" w:cs="Arial"/>
                <w:kern w:val="2"/>
                <w:sz w:val="22"/>
                <w:szCs w:val="22"/>
              </w:rPr>
            </w:pPr>
            <w:r w:rsidRPr="00C9133E">
              <w:rPr>
                <w:rFonts w:ascii="Arial" w:hAnsi="Arial" w:cs="Arial"/>
                <w:kern w:val="2"/>
                <w:sz w:val="22"/>
                <w:szCs w:val="22"/>
              </w:rPr>
              <w:t xml:space="preserve">16.5. Antikorupcinė politika – pagrindinis dokumentas, nustatantis valstybės įmonės Valstybinių miškų urėdijos taikomus skaidrios aplinkos kūrimo principus ir antikorupcinius įsipareigojimus, </w:t>
            </w:r>
            <w:r w:rsidRPr="00C9133E">
              <w:rPr>
                <w:rFonts w:ascii="Arial" w:hAnsi="Arial" w:cs="Arial"/>
                <w:kern w:val="2"/>
                <w:sz w:val="22"/>
                <w:szCs w:val="22"/>
              </w:rPr>
              <w:lastRenderedPageBreak/>
              <w:t xml:space="preserve">nustatantis pagrindinius korupcijos prevencijos principus ir reikalavimus bei jų laikymosi užtikrinimo gaires. Su dokumentu galima susipažinti </w:t>
            </w:r>
            <w:hyperlink r:id="rId7" w:history="1">
              <w:r w:rsidRPr="00C9133E">
                <w:rPr>
                  <w:rStyle w:val="Hyperlink"/>
                  <w:rFonts w:ascii="Arial" w:hAnsi="Arial" w:cs="Arial"/>
                  <w:kern w:val="2"/>
                  <w:sz w:val="22"/>
                  <w:szCs w:val="22"/>
                </w:rPr>
                <w:t>https://vmu.lt/wp-content/uploads/2021/08/Antikorupcine-politika.pdf</w:t>
              </w:r>
            </w:hyperlink>
            <w:r w:rsidRPr="00C9133E">
              <w:rPr>
                <w:rFonts w:ascii="Arial" w:hAnsi="Arial" w:cs="Arial"/>
                <w:kern w:val="2"/>
                <w:sz w:val="22"/>
                <w:szCs w:val="22"/>
              </w:rPr>
              <w:t>.</w:t>
            </w:r>
          </w:p>
          <w:p w14:paraId="11ED5180" w14:textId="77777777" w:rsidR="00924F82" w:rsidRPr="00C9133E" w:rsidRDefault="00924F82" w:rsidP="00924F82">
            <w:pPr>
              <w:jc w:val="both"/>
              <w:rPr>
                <w:rFonts w:ascii="Arial" w:hAnsi="Arial" w:cs="Arial"/>
                <w:kern w:val="2"/>
                <w:sz w:val="22"/>
                <w:szCs w:val="22"/>
              </w:rPr>
            </w:pPr>
            <w:r w:rsidRPr="00C9133E">
              <w:rPr>
                <w:rFonts w:ascii="Arial" w:hAnsi="Arial" w:cs="Arial"/>
                <w:kern w:val="2"/>
                <w:sz w:val="22"/>
                <w:szCs w:val="22"/>
              </w:rPr>
              <w:t xml:space="preserve">16.6. Dovanų politika – dokumentas, kuriuo apibrėžiamos valstybės įmonės Valstybinių miškų urėdijos darbuotojų elgesio su dovanomis ir neteisėtu atlygiu principinės nuostatos. Su dokumentu galima susipažinti </w:t>
            </w:r>
            <w:hyperlink r:id="rId8" w:history="1">
              <w:r w:rsidRPr="00C9133E">
                <w:rPr>
                  <w:rStyle w:val="Hyperlink"/>
                  <w:rFonts w:ascii="Arial" w:hAnsi="Arial" w:cs="Arial"/>
                  <w:kern w:val="2"/>
                  <w:sz w:val="22"/>
                  <w:szCs w:val="22"/>
                </w:rPr>
                <w:t>https://vmu.lt/wp-content/uploads/2022/09/Dovanu-politika1.pdf</w:t>
              </w:r>
            </w:hyperlink>
            <w:r w:rsidRPr="00C9133E">
              <w:rPr>
                <w:rFonts w:ascii="Arial" w:hAnsi="Arial" w:cs="Arial"/>
                <w:kern w:val="2"/>
                <w:sz w:val="22"/>
                <w:szCs w:val="22"/>
              </w:rPr>
              <w:t>.</w:t>
            </w:r>
          </w:p>
          <w:p w14:paraId="585C49A8" w14:textId="77777777" w:rsidR="00924F82" w:rsidRPr="00C9133E" w:rsidRDefault="00924F82" w:rsidP="00924F82">
            <w:pPr>
              <w:jc w:val="both"/>
              <w:rPr>
                <w:rFonts w:ascii="Arial" w:hAnsi="Arial" w:cs="Arial"/>
                <w:kern w:val="2"/>
                <w:sz w:val="22"/>
                <w:szCs w:val="22"/>
              </w:rPr>
            </w:pPr>
            <w:r w:rsidRPr="00C9133E">
              <w:rPr>
                <w:rFonts w:ascii="Arial" w:hAnsi="Arial" w:cs="Arial"/>
                <w:kern w:val="2"/>
                <w:sz w:val="22"/>
                <w:szCs w:val="22"/>
              </w:rPr>
              <w:t xml:space="preserve">16.7.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hyperlink r:id="rId9" w:history="1">
              <w:r w:rsidRPr="00C9133E">
                <w:rPr>
                  <w:rStyle w:val="Hyperlink"/>
                  <w:rFonts w:ascii="Arial" w:hAnsi="Arial" w:cs="Arial"/>
                  <w:kern w:val="2"/>
                  <w:sz w:val="22"/>
                  <w:szCs w:val="22"/>
                </w:rPr>
                <w:t>https://vmu.lt/wp-content/uploads/2021/08/Interesu-konfliktu-vengimo-politika.pdf</w:t>
              </w:r>
            </w:hyperlink>
            <w:r w:rsidRPr="00C9133E">
              <w:rPr>
                <w:rFonts w:ascii="Arial" w:hAnsi="Arial" w:cs="Arial"/>
                <w:kern w:val="2"/>
                <w:sz w:val="22"/>
                <w:szCs w:val="22"/>
              </w:rPr>
              <w:t>.</w:t>
            </w:r>
          </w:p>
          <w:p w14:paraId="678287AC" w14:textId="77777777" w:rsidR="00924F82" w:rsidRPr="00C9133E" w:rsidRDefault="00924F82" w:rsidP="00924F82">
            <w:pPr>
              <w:jc w:val="both"/>
              <w:rPr>
                <w:rFonts w:ascii="Arial" w:hAnsi="Arial" w:cs="Arial"/>
                <w:kern w:val="2"/>
                <w:sz w:val="22"/>
                <w:szCs w:val="22"/>
              </w:rPr>
            </w:pPr>
            <w:r w:rsidRPr="00C9133E">
              <w:rPr>
                <w:rFonts w:ascii="Arial" w:hAnsi="Arial" w:cs="Arial"/>
                <w:kern w:val="2"/>
                <w:sz w:val="22"/>
                <w:szCs w:val="22"/>
              </w:rPr>
              <w:t xml:space="preserve">16.8. Tiekėjų elgesio kodekso tikslas – išdėstyti pagrindines Tiekėjų elgesio nuostatas, kurių laikosi Tiekėjai, sudarydami verslo sandorius su Įmone ir, kurių laikymasis sudaro prielaidas bei sąlygas įgyvendinti aukščiausius verslo etikos standartus tiekimo grandinėje. Su dokumentu galima susipažinti </w:t>
            </w:r>
            <w:hyperlink r:id="rId10" w:history="1">
              <w:r w:rsidRPr="00C9133E">
                <w:rPr>
                  <w:rStyle w:val="Hyperlink"/>
                  <w:rFonts w:ascii="Arial" w:hAnsi="Arial" w:cs="Arial"/>
                  <w:kern w:val="2"/>
                  <w:sz w:val="22"/>
                  <w:szCs w:val="22"/>
                </w:rPr>
                <w:t>https://vmu.lt/korupcijos-prevencija/</w:t>
              </w:r>
            </w:hyperlink>
            <w:r w:rsidRPr="00C9133E">
              <w:rPr>
                <w:rFonts w:ascii="Arial" w:hAnsi="Arial" w:cs="Arial"/>
                <w:kern w:val="2"/>
                <w:sz w:val="22"/>
                <w:szCs w:val="22"/>
              </w:rPr>
              <w:t>, skiltis „Tiekėjų elgesio kodeksas ir kiti reikalavimai VMU veiklos partneriams“).</w:t>
            </w:r>
          </w:p>
          <w:p w14:paraId="159BC2EE" w14:textId="77777777" w:rsidR="00924F82" w:rsidRPr="00C9133E" w:rsidRDefault="00924F82" w:rsidP="00924F82">
            <w:pPr>
              <w:jc w:val="both"/>
              <w:rPr>
                <w:rFonts w:ascii="Arial" w:hAnsi="Arial" w:cs="Arial"/>
                <w:kern w:val="2"/>
                <w:sz w:val="22"/>
                <w:szCs w:val="22"/>
              </w:rPr>
            </w:pPr>
            <w:r w:rsidRPr="00C9133E">
              <w:rPr>
                <w:rFonts w:ascii="Arial" w:hAnsi="Arial" w:cs="Arial"/>
                <w:kern w:val="2"/>
                <w:sz w:val="22"/>
                <w:szCs w:val="22"/>
              </w:rPr>
              <w:t>16.9. Tiekėjas supažindina Sutartį vykdysiančius Tiekėjo (ir subtiekėjo, jeigu jis pasitelkiamas) darbuotojus su Antikorupcinės politikos, Interesų konfliktų vengimo politikos, Dovanų politikos, Tiekėjų elgesio kodekso nuostatomis prieš pradedant vykdyti Sutartį ir įsipareigoja jų laikytis.</w:t>
            </w:r>
          </w:p>
          <w:p w14:paraId="1391D817" w14:textId="77777777" w:rsidR="00924F82" w:rsidRPr="00C9133E" w:rsidRDefault="00924F82" w:rsidP="00924F82">
            <w:pPr>
              <w:jc w:val="both"/>
              <w:rPr>
                <w:rFonts w:ascii="Arial" w:hAnsi="Arial" w:cs="Arial"/>
                <w:kern w:val="2"/>
                <w:sz w:val="22"/>
                <w:szCs w:val="22"/>
              </w:rPr>
            </w:pPr>
            <w:r w:rsidRPr="00C9133E">
              <w:rPr>
                <w:rFonts w:ascii="Arial" w:hAnsi="Arial" w:cs="Arial"/>
                <w:kern w:val="2"/>
                <w:sz w:val="22"/>
                <w:szCs w:val="22"/>
              </w:rPr>
              <w:t>16.10.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74ADA1EB" w14:textId="019B6D03" w:rsidR="00924F82" w:rsidRPr="00C9133E" w:rsidRDefault="00924F82" w:rsidP="00924F82">
            <w:pPr>
              <w:jc w:val="both"/>
              <w:rPr>
                <w:rFonts w:ascii="Arial" w:hAnsi="Arial" w:cs="Arial"/>
                <w:kern w:val="2"/>
                <w:sz w:val="22"/>
                <w:szCs w:val="22"/>
              </w:rPr>
            </w:pPr>
            <w:r w:rsidRPr="00C9133E">
              <w:rPr>
                <w:rFonts w:ascii="Arial" w:hAnsi="Arial" w:cs="Arial"/>
                <w:kern w:val="2"/>
                <w:sz w:val="22"/>
                <w:szCs w:val="22"/>
              </w:rPr>
              <w:t xml:space="preserve">16.11. </w:t>
            </w:r>
            <w:r w:rsidR="00613519">
              <w:rPr>
                <w:rFonts w:ascii="Arial" w:hAnsi="Arial" w:cs="Arial"/>
                <w:kern w:val="2"/>
                <w:sz w:val="22"/>
                <w:szCs w:val="22"/>
              </w:rPr>
              <w:t>Tiekėjas įsipareigoja n</w:t>
            </w:r>
            <w:r w:rsidRPr="00C9133E">
              <w:rPr>
                <w:rFonts w:ascii="Arial" w:hAnsi="Arial" w:cs="Arial"/>
                <w:kern w:val="2"/>
                <w:sz w:val="22"/>
                <w:szCs w:val="22"/>
              </w:rPr>
              <w:t>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3C58330C" w14:textId="4CAF3E7D" w:rsidR="00D82955" w:rsidRDefault="00924F82" w:rsidP="00924F82">
            <w:pPr>
              <w:rPr>
                <w:rFonts w:ascii="Arial" w:hAnsi="Arial" w:cs="Arial"/>
                <w:kern w:val="2"/>
                <w:sz w:val="22"/>
                <w:szCs w:val="22"/>
              </w:rPr>
            </w:pPr>
            <w:r w:rsidRPr="00C9133E">
              <w:rPr>
                <w:rFonts w:ascii="Arial" w:hAnsi="Arial" w:cs="Arial"/>
                <w:kern w:val="2"/>
                <w:sz w:val="22"/>
                <w:szCs w:val="22"/>
              </w:rPr>
              <w:t xml:space="preserve">16.12. 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w:t>
            </w:r>
            <w:r w:rsidRPr="00C9133E">
              <w:rPr>
                <w:rFonts w:ascii="Arial" w:hAnsi="Arial" w:cs="Arial"/>
                <w:kern w:val="2"/>
                <w:sz w:val="22"/>
                <w:szCs w:val="22"/>
              </w:rPr>
              <w:lastRenderedPageBreak/>
              <w:t>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p>
          <w:p w14:paraId="60D2E232" w14:textId="405BD807" w:rsidR="00D82955" w:rsidRPr="00D82955" w:rsidRDefault="001D7EC0" w:rsidP="00FE66D2">
            <w:pPr>
              <w:rPr>
                <w:rFonts w:ascii="Arial" w:hAnsi="Arial" w:cs="Arial"/>
                <w:kern w:val="2"/>
                <w:sz w:val="22"/>
                <w:szCs w:val="22"/>
              </w:rPr>
            </w:pPr>
            <w:r>
              <w:rPr>
                <w:rFonts w:ascii="Arial" w:hAnsi="Arial" w:cs="Arial"/>
                <w:sz w:val="22"/>
                <w:szCs w:val="22"/>
              </w:rPr>
              <w:t>16.13</w:t>
            </w:r>
            <w:r w:rsidR="00924F82">
              <w:rPr>
                <w:rFonts w:ascii="Arial" w:hAnsi="Arial" w:cs="Arial"/>
                <w:sz w:val="22"/>
                <w:szCs w:val="22"/>
              </w:rPr>
              <w:t xml:space="preserve">. </w:t>
            </w:r>
            <w:r w:rsidR="00924F8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FE66D2">
              <w:rPr>
                <w:rFonts w:ascii="Arial" w:hAnsi="Arial" w:cs="Arial"/>
                <w:sz w:val="22"/>
                <w:szCs w:val="22"/>
              </w:rPr>
              <w:t>.</w:t>
            </w:r>
          </w:p>
        </w:tc>
      </w:tr>
      <w:tr w:rsidR="00670151" w:rsidRPr="00406EE7" w14:paraId="7BE0FDB2" w14:textId="77777777" w:rsidTr="00BD1DCE">
        <w:trPr>
          <w:trHeight w:val="300"/>
        </w:trPr>
        <w:tc>
          <w:tcPr>
            <w:tcW w:w="2689" w:type="dxa"/>
          </w:tcPr>
          <w:p w14:paraId="1B89C674" w14:textId="1771E231" w:rsidR="00670151" w:rsidRPr="00406EE7" w:rsidRDefault="00670151" w:rsidP="00670151">
            <w:pPr>
              <w:rPr>
                <w:rFonts w:ascii="Arial" w:hAnsi="Arial" w:cs="Arial"/>
                <w:b/>
                <w:bCs/>
                <w:kern w:val="2"/>
                <w:sz w:val="22"/>
                <w:szCs w:val="22"/>
              </w:rPr>
            </w:pPr>
            <w:r w:rsidRPr="00406EE7">
              <w:rPr>
                <w:rFonts w:ascii="Arial" w:hAnsi="Arial" w:cs="Arial"/>
                <w:b/>
                <w:bCs/>
                <w:kern w:val="2"/>
                <w:sz w:val="22"/>
                <w:szCs w:val="22"/>
              </w:rPr>
              <w:lastRenderedPageBreak/>
              <w:t>14.</w:t>
            </w:r>
            <w:r w:rsidR="001E50FC">
              <w:rPr>
                <w:rFonts w:ascii="Arial" w:hAnsi="Arial" w:cs="Arial"/>
                <w:b/>
                <w:bCs/>
                <w:kern w:val="2"/>
                <w:sz w:val="22"/>
                <w:szCs w:val="22"/>
              </w:rPr>
              <w:t>2</w:t>
            </w:r>
            <w:r w:rsidRPr="00406EE7">
              <w:rPr>
                <w:rFonts w:ascii="Arial" w:hAnsi="Arial" w:cs="Arial"/>
                <w:b/>
                <w:bCs/>
                <w:kern w:val="2"/>
                <w:sz w:val="22"/>
                <w:szCs w:val="22"/>
              </w:rPr>
              <w:t>.</w:t>
            </w:r>
          </w:p>
        </w:tc>
        <w:tc>
          <w:tcPr>
            <w:tcW w:w="6846" w:type="dxa"/>
            <w:gridSpan w:val="4"/>
          </w:tcPr>
          <w:p w14:paraId="0F8EFF33" w14:textId="77777777" w:rsidR="00670151" w:rsidRPr="00406EE7" w:rsidRDefault="00670151" w:rsidP="00670151">
            <w:pPr>
              <w:rPr>
                <w:rFonts w:ascii="Arial" w:hAnsi="Arial" w:cs="Arial"/>
                <w:kern w:val="2"/>
                <w:sz w:val="22"/>
                <w:szCs w:val="22"/>
              </w:rPr>
            </w:pPr>
            <w:r w:rsidRPr="00406EE7">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670151" w:rsidRPr="00406EE7" w14:paraId="7F6F41DF" w14:textId="77777777">
        <w:trPr>
          <w:trHeight w:val="300"/>
        </w:trPr>
        <w:tc>
          <w:tcPr>
            <w:tcW w:w="9535" w:type="dxa"/>
            <w:gridSpan w:val="5"/>
          </w:tcPr>
          <w:p w14:paraId="0171A262" w14:textId="77777777" w:rsidR="00670151" w:rsidRPr="00406EE7" w:rsidRDefault="00670151" w:rsidP="00670151">
            <w:pPr>
              <w:jc w:val="center"/>
              <w:rPr>
                <w:rFonts w:ascii="Arial" w:hAnsi="Arial" w:cs="Arial"/>
                <w:b/>
                <w:bCs/>
                <w:kern w:val="2"/>
                <w:sz w:val="22"/>
                <w:szCs w:val="22"/>
              </w:rPr>
            </w:pPr>
            <w:r w:rsidRPr="00406EE7">
              <w:rPr>
                <w:rFonts w:ascii="Arial" w:hAnsi="Arial" w:cs="Arial"/>
                <w:b/>
                <w:bCs/>
                <w:kern w:val="2"/>
                <w:sz w:val="22"/>
                <w:szCs w:val="22"/>
              </w:rPr>
              <w:t>15. SUTARTIES PRIEDAI</w:t>
            </w:r>
          </w:p>
        </w:tc>
      </w:tr>
      <w:tr w:rsidR="00BF6B66" w:rsidRPr="00406EE7" w14:paraId="575BC60D" w14:textId="77777777" w:rsidTr="00BD1DCE">
        <w:trPr>
          <w:trHeight w:val="300"/>
        </w:trPr>
        <w:tc>
          <w:tcPr>
            <w:tcW w:w="2689" w:type="dxa"/>
          </w:tcPr>
          <w:p w14:paraId="6A3EF1A9" w14:textId="77777777" w:rsidR="00BF6B66" w:rsidRPr="00406EE7" w:rsidRDefault="00BF6B66" w:rsidP="00BF6B66">
            <w:pPr>
              <w:jc w:val="center"/>
              <w:rPr>
                <w:rFonts w:ascii="Arial" w:hAnsi="Arial" w:cs="Arial"/>
                <w:b/>
                <w:bCs/>
                <w:kern w:val="2"/>
                <w:sz w:val="22"/>
                <w:szCs w:val="22"/>
              </w:rPr>
            </w:pPr>
            <w:r w:rsidRPr="00406EE7">
              <w:rPr>
                <w:rFonts w:ascii="Arial" w:hAnsi="Arial" w:cs="Arial"/>
                <w:b/>
                <w:bCs/>
                <w:kern w:val="2"/>
                <w:sz w:val="22"/>
                <w:szCs w:val="22"/>
              </w:rPr>
              <w:t>15.1. Priedas Nr. 1</w:t>
            </w:r>
          </w:p>
        </w:tc>
        <w:tc>
          <w:tcPr>
            <w:tcW w:w="6846" w:type="dxa"/>
            <w:gridSpan w:val="4"/>
          </w:tcPr>
          <w:p w14:paraId="0BC9CA1F" w14:textId="0F257FB1" w:rsidR="00BF6B66" w:rsidRPr="00406EE7" w:rsidRDefault="00BF6B66" w:rsidP="00BF6B66">
            <w:pPr>
              <w:rPr>
                <w:rFonts w:ascii="Arial" w:hAnsi="Arial" w:cs="Arial"/>
                <w:b/>
                <w:bCs/>
                <w:kern w:val="2"/>
                <w:sz w:val="22"/>
                <w:szCs w:val="22"/>
              </w:rPr>
            </w:pPr>
            <w:r w:rsidRPr="0065712A">
              <w:rPr>
                <w:rFonts w:ascii="Arial" w:hAnsi="Arial" w:cs="Arial"/>
                <w:bCs/>
                <w:kern w:val="2"/>
                <w:sz w:val="22"/>
                <w:szCs w:val="22"/>
              </w:rPr>
              <w:t>Techninė specifikacija</w:t>
            </w:r>
          </w:p>
        </w:tc>
      </w:tr>
      <w:tr w:rsidR="00BF6B66" w:rsidRPr="00406EE7" w14:paraId="6CA5D7E8" w14:textId="77777777" w:rsidTr="00BD1DCE">
        <w:trPr>
          <w:trHeight w:val="300"/>
        </w:trPr>
        <w:tc>
          <w:tcPr>
            <w:tcW w:w="2689" w:type="dxa"/>
          </w:tcPr>
          <w:p w14:paraId="76C9C2CD" w14:textId="77777777" w:rsidR="00BF6B66" w:rsidRPr="00406EE7" w:rsidRDefault="00BF6B66" w:rsidP="00BF6B66">
            <w:pPr>
              <w:jc w:val="center"/>
              <w:rPr>
                <w:rFonts w:ascii="Arial" w:hAnsi="Arial" w:cs="Arial"/>
                <w:b/>
                <w:bCs/>
                <w:kern w:val="2"/>
                <w:sz w:val="22"/>
                <w:szCs w:val="22"/>
              </w:rPr>
            </w:pPr>
            <w:r w:rsidRPr="00406EE7">
              <w:rPr>
                <w:rFonts w:ascii="Arial" w:hAnsi="Arial" w:cs="Arial"/>
                <w:b/>
                <w:bCs/>
                <w:kern w:val="2"/>
                <w:sz w:val="22"/>
                <w:szCs w:val="22"/>
              </w:rPr>
              <w:t>15.2. Priedas Nr. 2</w:t>
            </w:r>
          </w:p>
        </w:tc>
        <w:tc>
          <w:tcPr>
            <w:tcW w:w="6846" w:type="dxa"/>
            <w:gridSpan w:val="4"/>
          </w:tcPr>
          <w:p w14:paraId="354329C2" w14:textId="2CA06372" w:rsidR="00BF6B66" w:rsidRPr="00406EE7" w:rsidRDefault="00BF6B66" w:rsidP="00BF6B66">
            <w:pPr>
              <w:rPr>
                <w:rFonts w:ascii="Arial" w:hAnsi="Arial" w:cs="Arial"/>
                <w:b/>
                <w:bCs/>
                <w:kern w:val="2"/>
                <w:sz w:val="22"/>
                <w:szCs w:val="22"/>
              </w:rPr>
            </w:pPr>
            <w:r w:rsidRPr="0014622D">
              <w:rPr>
                <w:rFonts w:ascii="Arial" w:hAnsi="Arial" w:cs="Arial"/>
                <w:bCs/>
                <w:kern w:val="2"/>
                <w:sz w:val="22"/>
                <w:szCs w:val="22"/>
              </w:rPr>
              <w:t>Pasiūlymas</w:t>
            </w:r>
          </w:p>
        </w:tc>
      </w:tr>
      <w:tr w:rsidR="00BF6B66" w:rsidRPr="00406EE7" w14:paraId="74F5EBC4" w14:textId="77777777" w:rsidTr="00BD1DCE">
        <w:trPr>
          <w:trHeight w:val="300"/>
        </w:trPr>
        <w:tc>
          <w:tcPr>
            <w:tcW w:w="2689" w:type="dxa"/>
          </w:tcPr>
          <w:p w14:paraId="3158D6B8" w14:textId="77777777" w:rsidR="00BF6B66" w:rsidRPr="00406EE7" w:rsidRDefault="00BF6B66" w:rsidP="00BF6B66">
            <w:pPr>
              <w:jc w:val="center"/>
              <w:rPr>
                <w:rFonts w:ascii="Arial" w:hAnsi="Arial" w:cs="Arial"/>
                <w:b/>
                <w:bCs/>
                <w:kern w:val="2"/>
                <w:sz w:val="22"/>
                <w:szCs w:val="22"/>
              </w:rPr>
            </w:pPr>
            <w:r w:rsidRPr="00406EE7">
              <w:rPr>
                <w:rFonts w:ascii="Arial" w:hAnsi="Arial" w:cs="Arial"/>
                <w:b/>
                <w:bCs/>
                <w:kern w:val="2"/>
                <w:sz w:val="22"/>
                <w:szCs w:val="22"/>
              </w:rPr>
              <w:t>15.3. Priedas Nr. 3</w:t>
            </w:r>
          </w:p>
        </w:tc>
        <w:tc>
          <w:tcPr>
            <w:tcW w:w="6846" w:type="dxa"/>
            <w:gridSpan w:val="4"/>
          </w:tcPr>
          <w:p w14:paraId="38321900" w14:textId="2013E475" w:rsidR="00BF6B66" w:rsidRPr="00406EE7" w:rsidRDefault="00BF6B66" w:rsidP="00BF6B66">
            <w:pPr>
              <w:rPr>
                <w:rFonts w:ascii="Arial" w:hAnsi="Arial" w:cs="Arial"/>
                <w:b/>
                <w:bCs/>
                <w:kern w:val="2"/>
                <w:sz w:val="22"/>
                <w:szCs w:val="22"/>
              </w:rPr>
            </w:pPr>
            <w:r w:rsidRPr="0014622D">
              <w:rPr>
                <w:rFonts w:ascii="Arial" w:eastAsia="Calibri" w:hAnsi="Arial" w:cs="Arial"/>
                <w:iCs/>
                <w:sz w:val="22"/>
                <w:szCs w:val="22"/>
              </w:rPr>
              <w:t>Sutarties Bendrosios sąlygos</w:t>
            </w:r>
          </w:p>
        </w:tc>
      </w:tr>
      <w:tr w:rsidR="00BF6B66" w:rsidRPr="00406EE7" w14:paraId="2991E55C" w14:textId="77777777" w:rsidTr="00BD1DCE">
        <w:trPr>
          <w:trHeight w:val="300"/>
        </w:trPr>
        <w:tc>
          <w:tcPr>
            <w:tcW w:w="2689" w:type="dxa"/>
          </w:tcPr>
          <w:p w14:paraId="1962A515" w14:textId="77777777" w:rsidR="00BF6B66" w:rsidRPr="00406EE7" w:rsidRDefault="00BF6B66" w:rsidP="00BF6B66">
            <w:pPr>
              <w:jc w:val="center"/>
              <w:rPr>
                <w:rFonts w:ascii="Arial" w:hAnsi="Arial" w:cs="Arial"/>
                <w:b/>
                <w:bCs/>
                <w:kern w:val="2"/>
                <w:sz w:val="22"/>
                <w:szCs w:val="22"/>
              </w:rPr>
            </w:pPr>
            <w:r w:rsidRPr="00406EE7">
              <w:rPr>
                <w:rFonts w:ascii="Arial" w:hAnsi="Arial" w:cs="Arial"/>
                <w:b/>
                <w:bCs/>
                <w:kern w:val="2"/>
                <w:sz w:val="22"/>
                <w:szCs w:val="22"/>
              </w:rPr>
              <w:t>15.4. Priedas Nr. 4</w:t>
            </w:r>
          </w:p>
        </w:tc>
        <w:tc>
          <w:tcPr>
            <w:tcW w:w="6846" w:type="dxa"/>
            <w:gridSpan w:val="4"/>
          </w:tcPr>
          <w:p w14:paraId="7863D93D" w14:textId="2CAA8CD3" w:rsidR="00BF6B66" w:rsidRPr="00406EE7" w:rsidRDefault="00BF6B66" w:rsidP="00BF6B66">
            <w:pPr>
              <w:tabs>
                <w:tab w:val="left" w:pos="1035"/>
              </w:tabs>
              <w:rPr>
                <w:rFonts w:ascii="Arial" w:hAnsi="Arial" w:cs="Arial"/>
                <w:b/>
                <w:bCs/>
                <w:kern w:val="2"/>
                <w:sz w:val="22"/>
                <w:szCs w:val="22"/>
              </w:rPr>
            </w:pPr>
            <w:r w:rsidRPr="0014622D">
              <w:rPr>
                <w:rFonts w:ascii="Arial" w:hAnsi="Arial" w:cs="Arial"/>
                <w:bCs/>
                <w:kern w:val="2"/>
                <w:sz w:val="22"/>
                <w:szCs w:val="22"/>
              </w:rPr>
              <w:t>Įsipareigojimas neatskleisti konfidencialios informacijos</w:t>
            </w:r>
          </w:p>
        </w:tc>
      </w:tr>
      <w:tr w:rsidR="00BF6B66" w:rsidRPr="00406EE7" w14:paraId="242E5416" w14:textId="77777777">
        <w:tc>
          <w:tcPr>
            <w:tcW w:w="9535" w:type="dxa"/>
            <w:gridSpan w:val="5"/>
          </w:tcPr>
          <w:p w14:paraId="7434AF19" w14:textId="77777777" w:rsidR="00BF6B66" w:rsidRPr="00406EE7" w:rsidRDefault="00BF6B66" w:rsidP="00BF6B66">
            <w:pPr>
              <w:jc w:val="center"/>
              <w:rPr>
                <w:rFonts w:ascii="Arial" w:hAnsi="Arial" w:cs="Arial"/>
                <w:b/>
                <w:bCs/>
                <w:kern w:val="2"/>
                <w:sz w:val="22"/>
                <w:szCs w:val="22"/>
              </w:rPr>
            </w:pPr>
            <w:r w:rsidRPr="00406EE7">
              <w:rPr>
                <w:rFonts w:ascii="Arial" w:hAnsi="Arial" w:cs="Arial"/>
                <w:b/>
                <w:bCs/>
                <w:kern w:val="2"/>
                <w:sz w:val="22"/>
                <w:szCs w:val="22"/>
              </w:rPr>
              <w:t>16. ŠALIŲ ATSTOVŲ PARAŠAI</w:t>
            </w:r>
          </w:p>
        </w:tc>
      </w:tr>
      <w:tr w:rsidR="00BF6B66" w:rsidRPr="00406EE7" w14:paraId="36F6CDC9" w14:textId="77777777">
        <w:tc>
          <w:tcPr>
            <w:tcW w:w="4787" w:type="dxa"/>
            <w:gridSpan w:val="4"/>
            <w:tcBorders>
              <w:top w:val="single" w:sz="4" w:space="0" w:color="auto"/>
              <w:left w:val="single" w:sz="4" w:space="0" w:color="auto"/>
              <w:bottom w:val="single" w:sz="4" w:space="0" w:color="auto"/>
              <w:right w:val="single" w:sz="4" w:space="0" w:color="auto"/>
            </w:tcBorders>
          </w:tcPr>
          <w:p w14:paraId="205C892A" w14:textId="77777777" w:rsidR="00BF6B66" w:rsidRPr="00406EE7" w:rsidRDefault="00BF6B66" w:rsidP="00BF6B66">
            <w:pPr>
              <w:jc w:val="center"/>
              <w:rPr>
                <w:rFonts w:ascii="Arial" w:hAnsi="Arial" w:cs="Arial"/>
                <w:b/>
                <w:bCs/>
                <w:kern w:val="2"/>
                <w:sz w:val="22"/>
                <w:szCs w:val="22"/>
              </w:rPr>
            </w:pPr>
            <w:r w:rsidRPr="00406EE7">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1906DA71" w14:textId="77777777" w:rsidR="00BF6B66" w:rsidRPr="00406EE7" w:rsidRDefault="00BF6B66" w:rsidP="00BF6B66">
            <w:pPr>
              <w:jc w:val="center"/>
              <w:rPr>
                <w:rFonts w:ascii="Arial" w:hAnsi="Arial" w:cs="Arial"/>
                <w:b/>
                <w:bCs/>
                <w:kern w:val="2"/>
                <w:sz w:val="22"/>
                <w:szCs w:val="22"/>
              </w:rPr>
            </w:pPr>
            <w:r w:rsidRPr="00406EE7">
              <w:rPr>
                <w:rFonts w:ascii="Arial" w:hAnsi="Arial" w:cs="Arial"/>
                <w:b/>
                <w:bCs/>
                <w:kern w:val="2"/>
                <w:sz w:val="22"/>
                <w:szCs w:val="22"/>
              </w:rPr>
              <w:t>TIEKĖJAS</w:t>
            </w:r>
          </w:p>
        </w:tc>
      </w:tr>
      <w:tr w:rsidR="00BF6B66" w:rsidRPr="00406EE7" w14:paraId="1579A7FE" w14:textId="77777777">
        <w:tc>
          <w:tcPr>
            <w:tcW w:w="4787" w:type="dxa"/>
            <w:gridSpan w:val="4"/>
            <w:tcBorders>
              <w:top w:val="single" w:sz="4" w:space="0" w:color="auto"/>
              <w:left w:val="single" w:sz="4" w:space="0" w:color="auto"/>
              <w:bottom w:val="single" w:sz="4" w:space="0" w:color="auto"/>
              <w:right w:val="single" w:sz="4" w:space="0" w:color="auto"/>
            </w:tcBorders>
          </w:tcPr>
          <w:p w14:paraId="35415C5B" w14:textId="77777777" w:rsidR="00BF6B66" w:rsidRPr="00406EE7" w:rsidRDefault="00BF6B66" w:rsidP="00BF6B66">
            <w:pPr>
              <w:jc w:val="center"/>
              <w:rPr>
                <w:rFonts w:ascii="Arial" w:hAnsi="Arial" w:cs="Arial"/>
                <w:color w:val="4472C4"/>
                <w:kern w:val="2"/>
                <w:sz w:val="22"/>
                <w:szCs w:val="22"/>
              </w:rPr>
            </w:pPr>
            <w:r w:rsidRPr="00406EE7">
              <w:rPr>
                <w:rFonts w:ascii="Arial" w:hAnsi="Arial" w:cs="Arial"/>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780DBB6" w14:textId="77777777" w:rsidR="00BF6B66" w:rsidRPr="00406EE7" w:rsidRDefault="00BF6B66" w:rsidP="00BF6B66">
            <w:pPr>
              <w:jc w:val="center"/>
              <w:rPr>
                <w:rFonts w:ascii="Arial" w:hAnsi="Arial" w:cs="Arial"/>
                <w:b/>
                <w:bCs/>
                <w:kern w:val="2"/>
                <w:sz w:val="22"/>
                <w:szCs w:val="22"/>
              </w:rPr>
            </w:pPr>
            <w:r w:rsidRPr="00406EE7">
              <w:rPr>
                <w:rFonts w:ascii="Arial" w:hAnsi="Arial" w:cs="Arial"/>
                <w:color w:val="4472C4"/>
                <w:kern w:val="2"/>
                <w:sz w:val="22"/>
                <w:szCs w:val="22"/>
              </w:rPr>
              <w:t>(nurodomos atstovo pareigos, vardas, pavardė)</w:t>
            </w:r>
          </w:p>
        </w:tc>
      </w:tr>
      <w:tr w:rsidR="00BF6B66" w:rsidRPr="00406EE7" w14:paraId="1CB750A8" w14:textId="77777777">
        <w:tc>
          <w:tcPr>
            <w:tcW w:w="4787" w:type="dxa"/>
            <w:gridSpan w:val="4"/>
            <w:tcBorders>
              <w:top w:val="single" w:sz="4" w:space="0" w:color="auto"/>
              <w:left w:val="single" w:sz="4" w:space="0" w:color="auto"/>
              <w:bottom w:val="single" w:sz="4" w:space="0" w:color="auto"/>
              <w:right w:val="single" w:sz="4" w:space="0" w:color="auto"/>
            </w:tcBorders>
          </w:tcPr>
          <w:p w14:paraId="772E6AB3" w14:textId="77777777" w:rsidR="00BF6B66" w:rsidRPr="00406EE7" w:rsidRDefault="00BF6B66" w:rsidP="00BF6B66">
            <w:pPr>
              <w:jc w:val="center"/>
              <w:rPr>
                <w:rFonts w:ascii="Arial" w:hAnsi="Arial" w:cs="Arial"/>
                <w:b/>
                <w:bCs/>
                <w:color w:val="4472C4"/>
                <w:kern w:val="2"/>
                <w:sz w:val="22"/>
                <w:szCs w:val="22"/>
              </w:rPr>
            </w:pPr>
          </w:p>
          <w:p w14:paraId="4AC05468" w14:textId="77777777" w:rsidR="00BF6B66" w:rsidRPr="00406EE7" w:rsidRDefault="00BF6B66" w:rsidP="00BF6B66">
            <w:pPr>
              <w:jc w:val="center"/>
              <w:rPr>
                <w:rFonts w:ascii="Arial" w:hAnsi="Arial" w:cs="Arial"/>
                <w:b/>
                <w:bCs/>
                <w:color w:val="4472C4"/>
                <w:kern w:val="2"/>
                <w:sz w:val="22"/>
                <w:szCs w:val="22"/>
              </w:rPr>
            </w:pPr>
            <w:r w:rsidRPr="00406EE7">
              <w:rPr>
                <w:rFonts w:ascii="Arial" w:hAnsi="Arial" w:cs="Arial"/>
                <w:b/>
                <w:bCs/>
                <w:color w:val="4472C4"/>
                <w:kern w:val="2"/>
                <w:sz w:val="22"/>
                <w:szCs w:val="22"/>
              </w:rPr>
              <w:t>(parašas)</w:t>
            </w:r>
          </w:p>
          <w:p w14:paraId="4F72EB87" w14:textId="77777777" w:rsidR="00BF6B66" w:rsidRPr="00406EE7" w:rsidRDefault="00BF6B66" w:rsidP="00BF6B66">
            <w:pPr>
              <w:jc w:val="center"/>
              <w:rPr>
                <w:rFonts w:ascii="Arial" w:hAnsi="Arial" w:cs="Arial"/>
                <w:b/>
                <w:bCs/>
                <w:color w:val="4472C4"/>
                <w:kern w:val="2"/>
                <w:sz w:val="22"/>
                <w:szCs w:val="22"/>
              </w:rPr>
            </w:pPr>
          </w:p>
          <w:p w14:paraId="06C27A68" w14:textId="77777777" w:rsidR="00BF6B66" w:rsidRPr="00406EE7" w:rsidRDefault="00BF6B66" w:rsidP="00BF6B66">
            <w:pPr>
              <w:jc w:val="center"/>
              <w:rPr>
                <w:rFonts w:ascii="Arial" w:hAnsi="Arial" w:cs="Arial"/>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6DDE8B85" w14:textId="77777777" w:rsidR="00BF6B66" w:rsidRPr="00406EE7" w:rsidRDefault="00BF6B66" w:rsidP="00BF6B66">
            <w:pPr>
              <w:jc w:val="center"/>
              <w:rPr>
                <w:rFonts w:ascii="Arial" w:hAnsi="Arial" w:cs="Arial"/>
                <w:b/>
                <w:bCs/>
                <w:color w:val="4472C4"/>
                <w:kern w:val="2"/>
                <w:sz w:val="22"/>
                <w:szCs w:val="22"/>
              </w:rPr>
            </w:pPr>
          </w:p>
          <w:p w14:paraId="0D9B5FCF" w14:textId="77777777" w:rsidR="00BF6B66" w:rsidRPr="00406EE7" w:rsidRDefault="00BF6B66" w:rsidP="00BF6B66">
            <w:pPr>
              <w:jc w:val="center"/>
              <w:rPr>
                <w:rFonts w:ascii="Arial" w:hAnsi="Arial" w:cs="Arial"/>
                <w:b/>
                <w:bCs/>
                <w:color w:val="4472C4"/>
                <w:kern w:val="2"/>
                <w:sz w:val="22"/>
                <w:szCs w:val="22"/>
              </w:rPr>
            </w:pPr>
            <w:r w:rsidRPr="00406EE7">
              <w:rPr>
                <w:rFonts w:ascii="Arial" w:hAnsi="Arial" w:cs="Arial"/>
                <w:b/>
                <w:bCs/>
                <w:color w:val="4472C4"/>
                <w:kern w:val="2"/>
                <w:sz w:val="22"/>
                <w:szCs w:val="22"/>
              </w:rPr>
              <w:t>(parašas)</w:t>
            </w:r>
          </w:p>
        </w:tc>
      </w:tr>
    </w:tbl>
    <w:p w14:paraId="3F9E094F" w14:textId="77777777" w:rsidR="00A24A83" w:rsidRPr="00406EE7" w:rsidRDefault="00A24A83">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0EFA3142" w14:textId="2805E3AB" w:rsidR="00A24A83" w:rsidRPr="00406EE7" w:rsidRDefault="009005A2" w:rsidP="00D542CF">
      <w:pPr>
        <w:jc w:val="center"/>
        <w:rPr>
          <w:rFonts w:ascii="Arial" w:hAnsi="Arial" w:cs="Arial"/>
          <w:sz w:val="22"/>
          <w:szCs w:val="22"/>
        </w:rPr>
      </w:pPr>
      <w:r w:rsidRPr="00406EE7">
        <w:rPr>
          <w:rFonts w:ascii="Arial" w:hAnsi="Arial" w:cs="Arial"/>
          <w:color w:val="000000"/>
          <w:sz w:val="22"/>
          <w:szCs w:val="22"/>
        </w:rPr>
        <w:t>_______________</w:t>
      </w:r>
    </w:p>
    <w:sectPr w:rsidR="00A24A83" w:rsidRPr="00406EE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6DFBF" w14:textId="77777777" w:rsidR="00161B25" w:rsidRDefault="00161B25">
      <w:r>
        <w:separator/>
      </w:r>
    </w:p>
  </w:endnote>
  <w:endnote w:type="continuationSeparator" w:id="0">
    <w:p w14:paraId="2E48FA75" w14:textId="77777777" w:rsidR="00161B25" w:rsidRDefault="0016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36D7" w14:textId="77777777" w:rsidR="00A24A83" w:rsidRDefault="00A24A8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C8D5" w14:textId="77777777" w:rsidR="00A24A83" w:rsidRDefault="00A24A8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78DE" w14:textId="77777777" w:rsidR="00A24A83" w:rsidRDefault="00A24A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1F69D" w14:textId="77777777" w:rsidR="00161B25" w:rsidRDefault="00161B25">
      <w:r>
        <w:separator/>
      </w:r>
    </w:p>
  </w:footnote>
  <w:footnote w:type="continuationSeparator" w:id="0">
    <w:p w14:paraId="2F9A9FE2" w14:textId="77777777" w:rsidR="00161B25" w:rsidRDefault="00161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5589" w14:textId="77777777" w:rsidR="00A24A83" w:rsidRDefault="00A24A8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1D09" w14:textId="77777777" w:rsidR="00A24A83" w:rsidRDefault="00A24A8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3F1B" w14:textId="344E2841" w:rsidR="00406EE7" w:rsidRPr="0039042A" w:rsidRDefault="00406EE7" w:rsidP="00406EE7">
    <w:pPr>
      <w:pStyle w:val="Header"/>
      <w:jc w:val="right"/>
      <w:rPr>
        <w:rFonts w:ascii="Arial" w:hAnsi="Arial" w:cs="Arial"/>
      </w:rPr>
    </w:pPr>
    <w:r w:rsidRPr="0039042A">
      <w:rPr>
        <w:rFonts w:ascii="Arial" w:hAnsi="Arial" w:cs="Arial"/>
      </w:rPr>
      <w:t xml:space="preserve">Specialiųjų atviro konkurso sąlygų </w:t>
    </w:r>
    <w:r>
      <w:rPr>
        <w:rFonts w:ascii="Arial" w:hAnsi="Arial" w:cs="Arial"/>
      </w:rPr>
      <w:t xml:space="preserve">5 </w:t>
    </w:r>
    <w:r w:rsidRPr="0039042A">
      <w:rPr>
        <w:rFonts w:ascii="Arial" w:hAnsi="Arial" w:cs="Arial"/>
      </w:rPr>
      <w:t>priedas</w:t>
    </w:r>
    <w:r>
      <w:rPr>
        <w:rFonts w:ascii="Arial" w:hAnsi="Arial" w:cs="Arial"/>
      </w:rPr>
      <w:t xml:space="preserve"> „Sutarties projektas“</w:t>
    </w:r>
  </w:p>
  <w:p w14:paraId="58760F29" w14:textId="77777777" w:rsidR="00A24A83" w:rsidRDefault="00A24A8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6B96"/>
    <w:rsid w:val="00036F9B"/>
    <w:rsid w:val="00052F1F"/>
    <w:rsid w:val="00056248"/>
    <w:rsid w:val="00093B9B"/>
    <w:rsid w:val="000B22F9"/>
    <w:rsid w:val="000D0BE4"/>
    <w:rsid w:val="000E43F6"/>
    <w:rsid w:val="000E5146"/>
    <w:rsid w:val="000F5D2B"/>
    <w:rsid w:val="00116468"/>
    <w:rsid w:val="001213A1"/>
    <w:rsid w:val="00123B98"/>
    <w:rsid w:val="0014373F"/>
    <w:rsid w:val="00147C22"/>
    <w:rsid w:val="00160B36"/>
    <w:rsid w:val="00161B25"/>
    <w:rsid w:val="001729E9"/>
    <w:rsid w:val="00184BE2"/>
    <w:rsid w:val="00196324"/>
    <w:rsid w:val="00196E27"/>
    <w:rsid w:val="001B65BF"/>
    <w:rsid w:val="001D70B5"/>
    <w:rsid w:val="001D7EC0"/>
    <w:rsid w:val="001E50FC"/>
    <w:rsid w:val="001F0300"/>
    <w:rsid w:val="00202E25"/>
    <w:rsid w:val="002065D7"/>
    <w:rsid w:val="002123EC"/>
    <w:rsid w:val="0023037E"/>
    <w:rsid w:val="00247C2A"/>
    <w:rsid w:val="002B524B"/>
    <w:rsid w:val="002C0870"/>
    <w:rsid w:val="002F0B5F"/>
    <w:rsid w:val="002F1A66"/>
    <w:rsid w:val="002F5A38"/>
    <w:rsid w:val="00311ECA"/>
    <w:rsid w:val="003402E0"/>
    <w:rsid w:val="00346636"/>
    <w:rsid w:val="00363E73"/>
    <w:rsid w:val="00365882"/>
    <w:rsid w:val="00381BEF"/>
    <w:rsid w:val="00395D5D"/>
    <w:rsid w:val="003F2503"/>
    <w:rsid w:val="003F37B2"/>
    <w:rsid w:val="00406EE7"/>
    <w:rsid w:val="00434464"/>
    <w:rsid w:val="00442A68"/>
    <w:rsid w:val="00445E05"/>
    <w:rsid w:val="004566B5"/>
    <w:rsid w:val="004637E6"/>
    <w:rsid w:val="00463F6A"/>
    <w:rsid w:val="00477204"/>
    <w:rsid w:val="004834BE"/>
    <w:rsid w:val="004D6B05"/>
    <w:rsid w:val="004D71E5"/>
    <w:rsid w:val="004E2A9B"/>
    <w:rsid w:val="00503C14"/>
    <w:rsid w:val="00504466"/>
    <w:rsid w:val="00506216"/>
    <w:rsid w:val="00510B5C"/>
    <w:rsid w:val="005141CB"/>
    <w:rsid w:val="005275A3"/>
    <w:rsid w:val="00531A1A"/>
    <w:rsid w:val="0054736B"/>
    <w:rsid w:val="00555CCA"/>
    <w:rsid w:val="005713D0"/>
    <w:rsid w:val="00596883"/>
    <w:rsid w:val="00597CAA"/>
    <w:rsid w:val="005B0F12"/>
    <w:rsid w:val="005E199D"/>
    <w:rsid w:val="005E749E"/>
    <w:rsid w:val="00612924"/>
    <w:rsid w:val="00613519"/>
    <w:rsid w:val="00613F69"/>
    <w:rsid w:val="00624908"/>
    <w:rsid w:val="006408D3"/>
    <w:rsid w:val="00670151"/>
    <w:rsid w:val="006A336C"/>
    <w:rsid w:val="006C64A9"/>
    <w:rsid w:val="006D44AF"/>
    <w:rsid w:val="006F28A4"/>
    <w:rsid w:val="006F77ED"/>
    <w:rsid w:val="00732F2B"/>
    <w:rsid w:val="007458D3"/>
    <w:rsid w:val="007466F0"/>
    <w:rsid w:val="007A2CCA"/>
    <w:rsid w:val="007D1D4A"/>
    <w:rsid w:val="007D536C"/>
    <w:rsid w:val="007E4065"/>
    <w:rsid w:val="007E5480"/>
    <w:rsid w:val="008010D5"/>
    <w:rsid w:val="00803D38"/>
    <w:rsid w:val="008228C3"/>
    <w:rsid w:val="008442E9"/>
    <w:rsid w:val="00844714"/>
    <w:rsid w:val="008744CF"/>
    <w:rsid w:val="00875EC7"/>
    <w:rsid w:val="00877007"/>
    <w:rsid w:val="008921F8"/>
    <w:rsid w:val="00896587"/>
    <w:rsid w:val="008B4D03"/>
    <w:rsid w:val="008D0364"/>
    <w:rsid w:val="008D7E3E"/>
    <w:rsid w:val="009005A2"/>
    <w:rsid w:val="009166B2"/>
    <w:rsid w:val="00921D0D"/>
    <w:rsid w:val="00924F82"/>
    <w:rsid w:val="00926AF7"/>
    <w:rsid w:val="009376E5"/>
    <w:rsid w:val="00945C35"/>
    <w:rsid w:val="00997A03"/>
    <w:rsid w:val="009B3F9D"/>
    <w:rsid w:val="009B4B1A"/>
    <w:rsid w:val="009B70D1"/>
    <w:rsid w:val="009C119C"/>
    <w:rsid w:val="009E3184"/>
    <w:rsid w:val="009F2189"/>
    <w:rsid w:val="009F6351"/>
    <w:rsid w:val="00A078ED"/>
    <w:rsid w:val="00A24A83"/>
    <w:rsid w:val="00A27475"/>
    <w:rsid w:val="00A87766"/>
    <w:rsid w:val="00AB65F5"/>
    <w:rsid w:val="00AF3C1B"/>
    <w:rsid w:val="00AF5877"/>
    <w:rsid w:val="00B206A3"/>
    <w:rsid w:val="00B45F95"/>
    <w:rsid w:val="00B64363"/>
    <w:rsid w:val="00B65A5F"/>
    <w:rsid w:val="00B741F3"/>
    <w:rsid w:val="00B81CBF"/>
    <w:rsid w:val="00B91810"/>
    <w:rsid w:val="00BD1DCE"/>
    <w:rsid w:val="00BE517E"/>
    <w:rsid w:val="00BF6124"/>
    <w:rsid w:val="00BF6B66"/>
    <w:rsid w:val="00C25424"/>
    <w:rsid w:val="00C44D9F"/>
    <w:rsid w:val="00C51DA2"/>
    <w:rsid w:val="00C61CB2"/>
    <w:rsid w:val="00C640BF"/>
    <w:rsid w:val="00C701BE"/>
    <w:rsid w:val="00C842BE"/>
    <w:rsid w:val="00C964BF"/>
    <w:rsid w:val="00CA5F9A"/>
    <w:rsid w:val="00CA7587"/>
    <w:rsid w:val="00CB62FB"/>
    <w:rsid w:val="00CE0D69"/>
    <w:rsid w:val="00CE541B"/>
    <w:rsid w:val="00D001BA"/>
    <w:rsid w:val="00D033F1"/>
    <w:rsid w:val="00D106C7"/>
    <w:rsid w:val="00D1435A"/>
    <w:rsid w:val="00D341FD"/>
    <w:rsid w:val="00D53B9C"/>
    <w:rsid w:val="00D542CF"/>
    <w:rsid w:val="00D80FFC"/>
    <w:rsid w:val="00D82955"/>
    <w:rsid w:val="00DA4082"/>
    <w:rsid w:val="00DB46DF"/>
    <w:rsid w:val="00DC4B2D"/>
    <w:rsid w:val="00E04FDD"/>
    <w:rsid w:val="00E07821"/>
    <w:rsid w:val="00E22F61"/>
    <w:rsid w:val="00E25962"/>
    <w:rsid w:val="00E3284C"/>
    <w:rsid w:val="00E42F66"/>
    <w:rsid w:val="00E477B7"/>
    <w:rsid w:val="00E85423"/>
    <w:rsid w:val="00E9096B"/>
    <w:rsid w:val="00EA2932"/>
    <w:rsid w:val="00EA32E4"/>
    <w:rsid w:val="00EA7DB4"/>
    <w:rsid w:val="00EB0DBF"/>
    <w:rsid w:val="00ED0B2A"/>
    <w:rsid w:val="00EF1164"/>
    <w:rsid w:val="00F36022"/>
    <w:rsid w:val="00F41581"/>
    <w:rsid w:val="00F55691"/>
    <w:rsid w:val="00F5646C"/>
    <w:rsid w:val="00F6414D"/>
    <w:rsid w:val="00F80C0D"/>
    <w:rsid w:val="00F930E2"/>
    <w:rsid w:val="00F94965"/>
    <w:rsid w:val="00FC4B9F"/>
    <w:rsid w:val="00FD1990"/>
    <w:rsid w:val="00FD4D28"/>
    <w:rsid w:val="00FE66D2"/>
    <w:rsid w:val="00FF0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E6F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EE7"/>
    <w:pPr>
      <w:tabs>
        <w:tab w:val="center" w:pos="4819"/>
        <w:tab w:val="right" w:pos="9638"/>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6EE7"/>
    <w:rPr>
      <w:rFonts w:asciiTheme="minorHAnsi" w:eastAsiaTheme="minorHAnsi" w:hAnsiTheme="minorHAnsi" w:cstheme="minorBidi"/>
      <w:sz w:val="22"/>
      <w:szCs w:val="22"/>
    </w:rPr>
  </w:style>
  <w:style w:type="character" w:customStyle="1" w:styleId="Laukeliai">
    <w:name w:val="Laukeliai"/>
    <w:uiPriority w:val="1"/>
    <w:rsid w:val="00406EE7"/>
    <w:rPr>
      <w:rFonts w:ascii="Arial" w:hAnsi="Arial"/>
      <w:sz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Bullet,Lentele"/>
    <w:basedOn w:val="Normal"/>
    <w:link w:val="ListParagraphChar"/>
    <w:uiPriority w:val="34"/>
    <w:qFormat/>
    <w:rsid w:val="00406EE7"/>
    <w:pPr>
      <w:spacing w:after="160" w:line="25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06EE7"/>
    <w:rPr>
      <w:rFonts w:asciiTheme="minorHAnsi" w:eastAsiaTheme="minorHAnsi" w:hAnsiTheme="minorHAnsi" w:cstheme="minorBidi"/>
      <w:sz w:val="22"/>
      <w:szCs w:val="22"/>
    </w:rPr>
  </w:style>
  <w:style w:type="character" w:styleId="Hyperlink">
    <w:name w:val="Hyperlink"/>
    <w:basedOn w:val="DefaultParagraphFont"/>
    <w:unhideWhenUsed/>
    <w:rsid w:val="00670151"/>
    <w:rPr>
      <w:color w:val="0563C1" w:themeColor="hyperlink"/>
      <w:u w:val="single"/>
    </w:rPr>
  </w:style>
  <w:style w:type="paragraph" w:styleId="Revision">
    <w:name w:val="Revision"/>
    <w:hidden/>
    <w:semiHidden/>
    <w:rsid w:val="00E22F61"/>
  </w:style>
  <w:style w:type="character" w:styleId="CommentReference">
    <w:name w:val="annotation reference"/>
    <w:basedOn w:val="DefaultParagraphFont"/>
    <w:semiHidden/>
    <w:unhideWhenUsed/>
    <w:rsid w:val="00C701BE"/>
    <w:rPr>
      <w:sz w:val="16"/>
      <w:szCs w:val="16"/>
    </w:rPr>
  </w:style>
  <w:style w:type="paragraph" w:styleId="CommentText">
    <w:name w:val="annotation text"/>
    <w:basedOn w:val="Normal"/>
    <w:link w:val="CommentTextChar"/>
    <w:unhideWhenUsed/>
    <w:rsid w:val="00C701BE"/>
    <w:rPr>
      <w:sz w:val="20"/>
    </w:rPr>
  </w:style>
  <w:style w:type="character" w:customStyle="1" w:styleId="CommentTextChar">
    <w:name w:val="Comment Text Char"/>
    <w:basedOn w:val="DefaultParagraphFont"/>
    <w:link w:val="CommentText"/>
    <w:rsid w:val="00C701BE"/>
    <w:rPr>
      <w:sz w:val="20"/>
    </w:rPr>
  </w:style>
  <w:style w:type="paragraph" w:styleId="CommentSubject">
    <w:name w:val="annotation subject"/>
    <w:basedOn w:val="CommentText"/>
    <w:next w:val="CommentText"/>
    <w:link w:val="CommentSubjectChar"/>
    <w:semiHidden/>
    <w:unhideWhenUsed/>
    <w:rsid w:val="00C701BE"/>
    <w:rPr>
      <w:b/>
      <w:bCs/>
    </w:rPr>
  </w:style>
  <w:style w:type="character" w:customStyle="1" w:styleId="CommentSubjectChar">
    <w:name w:val="Comment Subject Char"/>
    <w:basedOn w:val="CommentTextChar"/>
    <w:link w:val="CommentSubject"/>
    <w:semiHidden/>
    <w:rsid w:val="00C701BE"/>
    <w:rPr>
      <w:b/>
      <w:bCs/>
      <w:sz w:val="20"/>
    </w:rPr>
  </w:style>
  <w:style w:type="paragraph" w:customStyle="1" w:styleId="paragraph">
    <w:name w:val="paragraph"/>
    <w:basedOn w:val="Normal"/>
    <w:rsid w:val="001B65BF"/>
    <w:pPr>
      <w:spacing w:before="100" w:beforeAutospacing="1" w:after="100" w:afterAutospacing="1"/>
    </w:pPr>
    <w:rPr>
      <w:szCs w:val="24"/>
      <w:lang w:eastAsia="lt-LT"/>
    </w:rPr>
  </w:style>
  <w:style w:type="character" w:customStyle="1" w:styleId="normaltextrun">
    <w:name w:val="normaltextrun"/>
    <w:basedOn w:val="DefaultParagraphFont"/>
    <w:rsid w:val="001B65BF"/>
  </w:style>
  <w:style w:type="character" w:customStyle="1" w:styleId="eop">
    <w:name w:val="eop"/>
    <w:basedOn w:val="DefaultParagraphFont"/>
    <w:rsid w:val="001B65BF"/>
  </w:style>
  <w:style w:type="character" w:customStyle="1" w:styleId="Bodytext2">
    <w:name w:val="Body text (2)_"/>
    <w:link w:val="Bodytext20"/>
    <w:locked/>
    <w:rsid w:val="009B70D1"/>
    <w:rPr>
      <w:i/>
      <w:iCs/>
      <w:sz w:val="23"/>
      <w:szCs w:val="23"/>
      <w:shd w:val="clear" w:color="auto" w:fill="FFFFFF"/>
    </w:rPr>
  </w:style>
  <w:style w:type="paragraph" w:customStyle="1" w:styleId="Bodytext20">
    <w:name w:val="Body text (2)"/>
    <w:basedOn w:val="Normal"/>
    <w:link w:val="Bodytext2"/>
    <w:rsid w:val="009B70D1"/>
    <w:pPr>
      <w:shd w:val="clear" w:color="auto" w:fill="FFFFFF"/>
      <w:spacing w:line="269" w:lineRule="exact"/>
      <w:ind w:hanging="400"/>
    </w:pPr>
    <w:rPr>
      <w:i/>
      <w:iCs/>
      <w:sz w:val="23"/>
      <w:szCs w:val="23"/>
    </w:rPr>
  </w:style>
  <w:style w:type="character" w:styleId="UnresolvedMention">
    <w:name w:val="Unresolved Mention"/>
    <w:basedOn w:val="DefaultParagraphFont"/>
    <w:uiPriority w:val="99"/>
    <w:semiHidden/>
    <w:unhideWhenUsed/>
    <w:rsid w:val="00483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wp-content/uploads/2022/09/Dovanu-politika1.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mu.lt/wp-content/uploads/2021/08/Antikorupcine-politika.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vmu.lt/korupcijos-prevencija/" TargetMode="External"/><Relationship Id="rId4" Type="http://schemas.openxmlformats.org/officeDocument/2006/relationships/webSettings" Target="webSettings.xml"/><Relationship Id="rId9" Type="http://schemas.openxmlformats.org/officeDocument/2006/relationships/hyperlink" Target="https://vmu.lt/wp-content/uploads/2021/08/Interesu-konfliktu-vengimo-politika.pdf"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0D543-C38C-4C37-BE5F-D8E80441D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11671</Words>
  <Characters>6653</Characters>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2026-07-02T17:26:00Z</dcterms:created>
  <dcterms:modified xsi:type="dcterms:W3CDTF">2026-07-02T17:29:00Z</dcterms:modified>
</cp:coreProperties>
</file>