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7A6284B5" w14:textId="77777777" w:rsidR="006B5102" w:rsidRDefault="006B5102" w:rsidP="006B5102">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308A0FB0" w14:textId="77777777" w:rsidR="006B5102" w:rsidRDefault="006B5102" w:rsidP="006B5102">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3B889733" w14:textId="77777777" w:rsidR="006B5102" w:rsidRDefault="006B5102" w:rsidP="006B5102">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021D4537" w14:textId="73E9B639" w:rsidR="006B5102" w:rsidRPr="00257B7D" w:rsidRDefault="006B5102" w:rsidP="006B5102">
          <w:pPr>
            <w:spacing w:line="240" w:lineRule="auto"/>
            <w:jc w:val="right"/>
            <w:rPr>
              <w:rFonts w:asciiTheme="majorHAnsi" w:hAnsiTheme="majorHAnsi" w:cstheme="majorHAnsi"/>
              <w:b/>
              <w:bCs/>
            </w:rPr>
          </w:pPr>
          <w:r>
            <w:rPr>
              <w:rFonts w:asciiTheme="majorHAnsi" w:hAnsiTheme="majorHAnsi" w:cstheme="majorHAnsi"/>
            </w:rPr>
            <w:t xml:space="preserve">                                                                                       </w:t>
          </w:r>
          <w:r w:rsidRPr="00257B7D">
            <w:rPr>
              <w:rFonts w:asciiTheme="majorHAnsi" w:hAnsiTheme="majorHAnsi" w:cstheme="majorHAnsi"/>
              <w:b/>
              <w:bCs/>
            </w:rPr>
            <w:t>202</w:t>
          </w:r>
          <w:r>
            <w:rPr>
              <w:rFonts w:asciiTheme="majorHAnsi" w:hAnsiTheme="majorHAnsi" w:cstheme="majorHAnsi"/>
              <w:b/>
              <w:bCs/>
            </w:rPr>
            <w:t>6</w:t>
          </w:r>
          <w:r w:rsidRPr="00257B7D">
            <w:rPr>
              <w:rFonts w:asciiTheme="majorHAnsi" w:hAnsiTheme="majorHAnsi" w:cstheme="majorHAnsi"/>
              <w:b/>
              <w:bCs/>
            </w:rPr>
            <w:t xml:space="preserve"> m. </w:t>
          </w:r>
          <w:r>
            <w:rPr>
              <w:rFonts w:asciiTheme="majorHAnsi" w:hAnsiTheme="majorHAnsi" w:cstheme="majorHAnsi"/>
              <w:b/>
              <w:bCs/>
            </w:rPr>
            <w:t xml:space="preserve">liepos </w:t>
          </w:r>
          <w:r w:rsidR="00035516">
            <w:rPr>
              <w:rFonts w:asciiTheme="majorHAnsi" w:hAnsiTheme="majorHAnsi" w:cstheme="majorHAnsi"/>
              <w:b/>
              <w:bCs/>
            </w:rPr>
            <w:t>3</w:t>
          </w:r>
          <w:r w:rsidRPr="00257B7D">
            <w:rPr>
              <w:rFonts w:asciiTheme="majorHAnsi" w:hAnsiTheme="majorHAnsi" w:cstheme="majorHAnsi"/>
              <w:b/>
              <w:bCs/>
            </w:rPr>
            <w:t xml:space="preserve"> d. protokolu Nr. 2</w:t>
          </w:r>
        </w:p>
        <w:p w14:paraId="37F4FF9C" w14:textId="77777777" w:rsidR="006B5102" w:rsidRDefault="006B5102" w:rsidP="006B5102">
          <w:pPr>
            <w:spacing w:line="240" w:lineRule="auto"/>
            <w:jc w:val="right"/>
            <w:rPr>
              <w:rFonts w:asciiTheme="majorHAnsi" w:hAnsiTheme="majorHAnsi" w:cstheme="majorHAnsi"/>
              <w:color w:val="00B050"/>
            </w:rPr>
          </w:pPr>
        </w:p>
        <w:p w14:paraId="4CFED918" w14:textId="77777777" w:rsidR="006B5102" w:rsidRPr="0074278C" w:rsidRDefault="006B5102" w:rsidP="006B5102">
          <w:pPr>
            <w:spacing w:line="240" w:lineRule="auto"/>
            <w:ind w:left="5245"/>
            <w:contextualSpacing/>
            <w:jc w:val="right"/>
            <w:rPr>
              <w:rFonts w:asciiTheme="majorHAnsi" w:hAnsiTheme="majorHAnsi" w:cstheme="majorHAnsi"/>
              <w:b/>
              <w:bCs/>
            </w:rPr>
          </w:pPr>
          <w:r w:rsidRPr="0074278C">
            <w:rPr>
              <w:rFonts w:asciiTheme="majorHAnsi" w:hAnsiTheme="majorHAnsi" w:cstheme="majorHAnsi"/>
              <w:b/>
              <w:bCs/>
            </w:rPr>
            <w:t xml:space="preserve">PAKEITIMAI PATVIRTINTI: </w:t>
          </w:r>
        </w:p>
        <w:p w14:paraId="67DB3AE5" w14:textId="77777777" w:rsidR="006B5102" w:rsidRPr="0074278C" w:rsidRDefault="006B5102" w:rsidP="006B5102">
          <w:pPr>
            <w:tabs>
              <w:tab w:val="left" w:pos="5520"/>
              <w:tab w:val="right" w:leader="underscore" w:pos="8505"/>
            </w:tabs>
            <w:spacing w:line="240" w:lineRule="auto"/>
            <w:jc w:val="right"/>
            <w:rPr>
              <w:rFonts w:asciiTheme="majorHAnsi" w:hAnsiTheme="majorHAnsi" w:cstheme="majorHAnsi"/>
            </w:rPr>
          </w:pPr>
          <w:r w:rsidRPr="0074278C">
            <w:rPr>
              <w:rFonts w:asciiTheme="majorHAnsi" w:hAnsiTheme="majorHAnsi" w:cstheme="majorHAnsi"/>
              <w:i/>
              <w:iCs/>
            </w:rPr>
            <w:t xml:space="preserve">                                                                                       </w:t>
          </w:r>
          <w:r w:rsidRPr="0074278C">
            <w:rPr>
              <w:rFonts w:asciiTheme="majorHAnsi" w:hAnsiTheme="majorHAnsi" w:cstheme="majorHAnsi"/>
            </w:rPr>
            <w:t>Anykščių rajono savivaldybės administracijos</w:t>
          </w:r>
        </w:p>
        <w:p w14:paraId="606F407A" w14:textId="77777777" w:rsidR="006B5102" w:rsidRPr="0074278C" w:rsidRDefault="006B5102" w:rsidP="006B5102">
          <w:pPr>
            <w:tabs>
              <w:tab w:val="left" w:pos="5520"/>
              <w:tab w:val="right" w:leader="underscore" w:pos="8505"/>
            </w:tabs>
            <w:spacing w:line="240" w:lineRule="auto"/>
            <w:jc w:val="right"/>
            <w:rPr>
              <w:rFonts w:asciiTheme="majorHAnsi" w:hAnsiTheme="majorHAnsi" w:cstheme="majorHAnsi"/>
            </w:rPr>
          </w:pPr>
          <w:r w:rsidRPr="0074278C">
            <w:rPr>
              <w:rFonts w:asciiTheme="majorHAnsi" w:hAnsiTheme="majorHAnsi" w:cstheme="majorHAnsi"/>
            </w:rPr>
            <w:t xml:space="preserve">                                                                                       Viešųjų pirkimų komisijos posėdžio</w:t>
          </w:r>
        </w:p>
        <w:p w14:paraId="270967A2" w14:textId="42D3D160" w:rsidR="006B5102" w:rsidRPr="0074278C" w:rsidRDefault="006B5102" w:rsidP="006B5102">
          <w:pPr>
            <w:spacing w:line="240" w:lineRule="auto"/>
            <w:jc w:val="right"/>
            <w:rPr>
              <w:rFonts w:asciiTheme="majorHAnsi" w:hAnsiTheme="majorHAnsi" w:cstheme="majorHAnsi"/>
              <w:b/>
              <w:bCs/>
              <w:i/>
              <w:iCs/>
            </w:rPr>
          </w:pPr>
          <w:r w:rsidRPr="0074278C">
            <w:rPr>
              <w:rFonts w:asciiTheme="majorHAnsi" w:hAnsiTheme="majorHAnsi" w:cstheme="majorHAnsi"/>
              <w:b/>
              <w:bCs/>
            </w:rPr>
            <w:t xml:space="preserve">                                                                                       202</w:t>
          </w:r>
          <w:r>
            <w:rPr>
              <w:rFonts w:asciiTheme="majorHAnsi" w:hAnsiTheme="majorHAnsi" w:cstheme="majorHAnsi"/>
              <w:b/>
              <w:bCs/>
            </w:rPr>
            <w:t>6</w:t>
          </w:r>
          <w:r w:rsidRPr="0074278C">
            <w:rPr>
              <w:rFonts w:asciiTheme="majorHAnsi" w:hAnsiTheme="majorHAnsi" w:cstheme="majorHAnsi"/>
              <w:b/>
              <w:bCs/>
            </w:rPr>
            <w:t xml:space="preserve"> m. </w:t>
          </w:r>
          <w:r>
            <w:rPr>
              <w:rFonts w:asciiTheme="majorHAnsi" w:hAnsiTheme="majorHAnsi" w:cstheme="majorHAnsi"/>
              <w:b/>
              <w:bCs/>
            </w:rPr>
            <w:t>......................</w:t>
          </w:r>
          <w:r w:rsidRPr="0074278C">
            <w:rPr>
              <w:rFonts w:asciiTheme="majorHAnsi" w:hAnsiTheme="majorHAnsi" w:cstheme="majorHAnsi"/>
              <w:b/>
              <w:bCs/>
            </w:rPr>
            <w:t xml:space="preserve"> d. protokolu Nr.  </w:t>
          </w:r>
        </w:p>
        <w:p w14:paraId="2ED96721" w14:textId="77777777" w:rsidR="006B5102" w:rsidRDefault="006B5102" w:rsidP="006B5102">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31E6221" w14:textId="77777777" w:rsidR="002F2A7A" w:rsidRDefault="002F2A7A" w:rsidP="007334EA">
          <w:pPr>
            <w:spacing w:after="120"/>
            <w:ind w:left="567" w:firstLine="0"/>
            <w:contextualSpacing/>
            <w:jc w:val="center"/>
            <w:rPr>
              <w:rFonts w:cstheme="minorHAnsi"/>
              <w:sz w:val="28"/>
              <w:szCs w:val="28"/>
            </w:rPr>
          </w:pPr>
        </w:p>
        <w:p w14:paraId="1FE6908B" w14:textId="77777777" w:rsidR="004B002F" w:rsidRPr="001A2892" w:rsidRDefault="004B002F" w:rsidP="006B5102">
          <w:pPr>
            <w:spacing w:after="120"/>
            <w:ind w:firstLine="0"/>
            <w:contextualSpacing/>
            <w:rPr>
              <w:rFonts w:cstheme="minorHAnsi"/>
              <w:sz w:val="28"/>
              <w:szCs w:val="28"/>
            </w:rPr>
          </w:pPr>
        </w:p>
        <w:p w14:paraId="51E85988" w14:textId="4EBD6748" w:rsidR="003A5984" w:rsidRPr="00172B3F" w:rsidRDefault="00C006CB" w:rsidP="00F941FE">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VIEŠOJO PIRKIMO</w:t>
          </w:r>
        </w:p>
        <w:p w14:paraId="6CD2206D" w14:textId="289820DF" w:rsidR="00403CF9" w:rsidRDefault="00E508E4" w:rsidP="00F941FE">
          <w:pPr>
            <w:pStyle w:val="Tekstas"/>
            <w:jc w:val="center"/>
            <w:rPr>
              <w:b/>
              <w:sz w:val="28"/>
              <w:szCs w:val="28"/>
              <w:lang w:val="lt-LT"/>
            </w:rPr>
          </w:pPr>
          <w:r w:rsidRPr="000D21DD">
            <w:rPr>
              <w:b/>
              <w:sz w:val="28"/>
              <w:szCs w:val="28"/>
              <w:lang w:val="lt-LT" w:eastAsia="lt-LT"/>
            </w:rPr>
            <w:t>“</w:t>
          </w:r>
          <w:r w:rsidR="00403CF9">
            <w:rPr>
              <w:b/>
              <w:sz w:val="28"/>
              <w:szCs w:val="28"/>
            </w:rPr>
            <w:t>ANYKŠČIŲ M. KALĖDINĖS EGLĖS PUOŠIMO IDĖJOS PATEIKIMO IR JOS ĮGYVENDINIMO TIEKĖJO DEKORACIJOMIS. ATSKIRŲ MIESTO ZONŲ PUOŠIMO IDĖJOS PATEIKIMO IR ĮGYVENDINIMO TIEKĖJ</w:t>
          </w:r>
          <w:r w:rsidR="00503D2E">
            <w:rPr>
              <w:b/>
              <w:sz w:val="28"/>
              <w:szCs w:val="28"/>
            </w:rPr>
            <w:t xml:space="preserve">O </w:t>
          </w:r>
          <w:r w:rsidR="00403CF9">
            <w:rPr>
              <w:b/>
              <w:sz w:val="28"/>
              <w:szCs w:val="28"/>
            </w:rPr>
            <w:t>DEKORACIJOMIS</w:t>
          </w:r>
          <w:r w:rsidRPr="000D21DD">
            <w:rPr>
              <w:b/>
              <w:sz w:val="28"/>
              <w:szCs w:val="28"/>
              <w:lang w:val="lt-LT"/>
            </w:rPr>
            <w:t>”</w:t>
          </w:r>
          <w:r w:rsidR="00362359" w:rsidRPr="000D21DD">
            <w:rPr>
              <w:b/>
              <w:sz w:val="28"/>
              <w:szCs w:val="28"/>
              <w:lang w:val="lt-LT"/>
            </w:rPr>
            <w:t xml:space="preserve"> </w:t>
          </w:r>
        </w:p>
        <w:p w14:paraId="32FBD95B" w14:textId="1114FA47" w:rsidR="00E508E4" w:rsidRPr="000D21DD" w:rsidRDefault="00362359" w:rsidP="00F941FE">
          <w:pPr>
            <w:pStyle w:val="Tekstas"/>
            <w:jc w:val="center"/>
            <w:rPr>
              <w:b/>
              <w:sz w:val="28"/>
              <w:szCs w:val="28"/>
              <w:lang w:val="lt-LT"/>
            </w:rPr>
          </w:pPr>
          <w:r w:rsidRPr="000D21DD">
            <w:rPr>
              <w:b/>
              <w:sz w:val="28"/>
              <w:szCs w:val="28"/>
              <w:lang w:val="lt-LT"/>
            </w:rPr>
            <w:t>PASLAUGŲ</w:t>
          </w:r>
        </w:p>
        <w:p w14:paraId="29AEA416" w14:textId="77777777" w:rsidR="00F941FE" w:rsidRPr="000D21DD" w:rsidRDefault="00DF1318" w:rsidP="00F941FE">
          <w:pPr>
            <w:pStyle w:val="Tekstas"/>
            <w:jc w:val="center"/>
            <w:rPr>
              <w:bCs/>
              <w:sz w:val="28"/>
              <w:szCs w:val="28"/>
              <w:lang w:val="pt-BR"/>
            </w:rPr>
          </w:pPr>
          <w:r w:rsidRPr="000D21DD">
            <w:rPr>
              <w:bCs/>
              <w:sz w:val="28"/>
              <w:szCs w:val="28"/>
              <w:lang w:val="pt-BR"/>
            </w:rPr>
            <w:t>SKELBIAM</w:t>
          </w:r>
          <w:r w:rsidR="0019623B" w:rsidRPr="000D21DD">
            <w:rPr>
              <w:bCs/>
              <w:sz w:val="28"/>
              <w:szCs w:val="28"/>
              <w:lang w:val="pt-BR"/>
            </w:rPr>
            <w:t>OS APKLAUSOS</w:t>
          </w:r>
          <w:r w:rsidR="00D526C8" w:rsidRPr="000D21DD">
            <w:rPr>
              <w:bCs/>
              <w:sz w:val="28"/>
              <w:szCs w:val="28"/>
              <w:lang w:val="pt-BR"/>
            </w:rPr>
            <w:t xml:space="preserve"> </w:t>
          </w:r>
          <w:r w:rsidR="00E861F5" w:rsidRPr="000D21DD">
            <w:rPr>
              <w:bCs/>
              <w:sz w:val="28"/>
              <w:szCs w:val="28"/>
              <w:lang w:val="pt-BR"/>
            </w:rPr>
            <w:t xml:space="preserve">SPECIALIOSIOS </w:t>
          </w:r>
          <w:r w:rsidR="00D526C8" w:rsidRPr="000D21DD">
            <w:rPr>
              <w:bCs/>
              <w:sz w:val="28"/>
              <w:szCs w:val="28"/>
              <w:lang w:val="pt-BR"/>
            </w:rPr>
            <w:t>SĄLYGOS</w:t>
          </w:r>
        </w:p>
        <w:p w14:paraId="6821905B" w14:textId="744C2EDC" w:rsidR="00310A7C" w:rsidRPr="00F941FE" w:rsidRDefault="00D53BF4" w:rsidP="00F941FE">
          <w:pPr>
            <w:pStyle w:val="Tekstas"/>
            <w:jc w:val="center"/>
            <w:rPr>
              <w:bCs/>
              <w:sz w:val="28"/>
              <w:szCs w:val="28"/>
              <w:shd w:val="clear" w:color="auto" w:fill="FFFFFF"/>
              <w:lang w:val="lt-LT"/>
            </w:rPr>
          </w:pPr>
          <w:r w:rsidRPr="00F941FE">
            <w:rPr>
              <w:b/>
              <w:sz w:val="28"/>
              <w:szCs w:val="28"/>
              <w:lang w:val="lt-LT"/>
            </w:rPr>
            <w:t>V</w:t>
          </w:r>
          <w:r w:rsidR="00755F3B" w:rsidRPr="00F941FE">
            <w:rPr>
              <w:b/>
              <w:sz w:val="28"/>
              <w:szCs w:val="28"/>
              <w:lang w:val="lt-LT"/>
            </w:rPr>
            <w:t>ersija</w:t>
          </w:r>
          <w:r w:rsidRPr="00F941FE">
            <w:rPr>
              <w:b/>
              <w:sz w:val="28"/>
              <w:szCs w:val="28"/>
              <w:lang w:val="lt-LT"/>
            </w:rPr>
            <w:t xml:space="preserve"> Nr. </w:t>
          </w:r>
          <w:r w:rsidR="00310A7C" w:rsidRPr="00F941FE">
            <w:rPr>
              <w:b/>
              <w:sz w:val="28"/>
              <w:szCs w:val="28"/>
              <w:lang w:val="lt-LT"/>
            </w:rPr>
            <w:t>1</w:t>
          </w:r>
        </w:p>
        <w:p w14:paraId="517C01D9" w14:textId="6AABE04D" w:rsidR="001C24BC" w:rsidRPr="00E508E4" w:rsidRDefault="005F13F0" w:rsidP="00F941FE">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2985D4C" w14:textId="63639186" w:rsidR="006B5102"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3874650" w:history="1">
                <w:r w:rsidR="006B5102" w:rsidRPr="0025324C">
                  <w:rPr>
                    <w:rStyle w:val="Hipersaitas"/>
                    <w:rFonts w:cstheme="minorHAnsi"/>
                    <w:noProof/>
                  </w:rPr>
                  <w:t>1.</w:t>
                </w:r>
                <w:r w:rsidR="006B5102">
                  <w:rPr>
                    <w:noProof/>
                    <w:kern w:val="2"/>
                    <w:sz w:val="24"/>
                    <w:szCs w:val="24"/>
                    <w14:ligatures w14:val="standardContextual"/>
                  </w:rPr>
                  <w:tab/>
                </w:r>
                <w:r w:rsidR="006B5102" w:rsidRPr="0025324C">
                  <w:rPr>
                    <w:rStyle w:val="Hipersaitas"/>
                    <w:rFonts w:cstheme="minorHAnsi"/>
                    <w:noProof/>
                  </w:rPr>
                  <w:t>Bendra informacija</w:t>
                </w:r>
                <w:r w:rsidR="006B5102">
                  <w:rPr>
                    <w:noProof/>
                    <w:webHidden/>
                  </w:rPr>
                  <w:tab/>
                </w:r>
                <w:r w:rsidR="006B5102">
                  <w:rPr>
                    <w:noProof/>
                    <w:webHidden/>
                  </w:rPr>
                  <w:fldChar w:fldCharType="begin"/>
                </w:r>
                <w:r w:rsidR="006B5102">
                  <w:rPr>
                    <w:noProof/>
                    <w:webHidden/>
                  </w:rPr>
                  <w:instrText xml:space="preserve"> PAGEREF _Toc233874650 \h </w:instrText>
                </w:r>
                <w:r w:rsidR="006B5102">
                  <w:rPr>
                    <w:noProof/>
                    <w:webHidden/>
                  </w:rPr>
                </w:r>
                <w:r w:rsidR="006B5102">
                  <w:rPr>
                    <w:noProof/>
                    <w:webHidden/>
                  </w:rPr>
                  <w:fldChar w:fldCharType="separate"/>
                </w:r>
                <w:r w:rsidR="006B5102">
                  <w:rPr>
                    <w:noProof/>
                    <w:webHidden/>
                  </w:rPr>
                  <w:t>2</w:t>
                </w:r>
                <w:r w:rsidR="006B5102">
                  <w:rPr>
                    <w:noProof/>
                    <w:webHidden/>
                  </w:rPr>
                  <w:fldChar w:fldCharType="end"/>
                </w:r>
              </w:hyperlink>
            </w:p>
            <w:p w14:paraId="1A400314" w14:textId="15F2547B" w:rsidR="006B5102" w:rsidRDefault="006B5102">
              <w:pPr>
                <w:pStyle w:val="Turinys1"/>
                <w:rPr>
                  <w:noProof/>
                  <w:kern w:val="2"/>
                  <w:sz w:val="24"/>
                  <w:szCs w:val="24"/>
                  <w14:ligatures w14:val="standardContextual"/>
                </w:rPr>
              </w:pPr>
              <w:hyperlink w:anchor="_Toc233874651" w:history="1">
                <w:r w:rsidRPr="0025324C">
                  <w:rPr>
                    <w:rStyle w:val="Hipersaitas"/>
                    <w:rFonts w:eastAsia="Calibri" w:cstheme="minorHAnsi"/>
                    <w:noProof/>
                  </w:rPr>
                  <w:t>3.</w:t>
                </w:r>
                <w:r>
                  <w:rPr>
                    <w:noProof/>
                    <w:kern w:val="2"/>
                    <w:sz w:val="24"/>
                    <w:szCs w:val="24"/>
                    <w14:ligatures w14:val="standardContextual"/>
                  </w:rPr>
                  <w:tab/>
                </w:r>
                <w:r w:rsidRPr="0025324C">
                  <w:rPr>
                    <w:rStyle w:val="Hipersaitas"/>
                    <w:rFonts w:cstheme="minorHAnsi"/>
                    <w:noProof/>
                  </w:rPr>
                  <w:t>Pirkimo objektas</w:t>
                </w:r>
                <w:r>
                  <w:rPr>
                    <w:noProof/>
                    <w:webHidden/>
                  </w:rPr>
                  <w:tab/>
                </w:r>
                <w:r>
                  <w:rPr>
                    <w:noProof/>
                    <w:webHidden/>
                  </w:rPr>
                  <w:fldChar w:fldCharType="begin"/>
                </w:r>
                <w:r>
                  <w:rPr>
                    <w:noProof/>
                    <w:webHidden/>
                  </w:rPr>
                  <w:instrText xml:space="preserve"> PAGEREF _Toc233874651 \h </w:instrText>
                </w:r>
                <w:r>
                  <w:rPr>
                    <w:noProof/>
                    <w:webHidden/>
                  </w:rPr>
                </w:r>
                <w:r>
                  <w:rPr>
                    <w:noProof/>
                    <w:webHidden/>
                  </w:rPr>
                  <w:fldChar w:fldCharType="separate"/>
                </w:r>
                <w:r>
                  <w:rPr>
                    <w:noProof/>
                    <w:webHidden/>
                  </w:rPr>
                  <w:t>2</w:t>
                </w:r>
                <w:r>
                  <w:rPr>
                    <w:noProof/>
                    <w:webHidden/>
                  </w:rPr>
                  <w:fldChar w:fldCharType="end"/>
                </w:r>
              </w:hyperlink>
            </w:p>
            <w:p w14:paraId="24C2E145" w14:textId="638846A2" w:rsidR="006B5102" w:rsidRDefault="006B5102">
              <w:pPr>
                <w:pStyle w:val="Turinys1"/>
                <w:rPr>
                  <w:noProof/>
                  <w:kern w:val="2"/>
                  <w:sz w:val="24"/>
                  <w:szCs w:val="24"/>
                  <w14:ligatures w14:val="standardContextual"/>
                </w:rPr>
              </w:pPr>
              <w:hyperlink w:anchor="_Toc233874652" w:history="1">
                <w:r w:rsidRPr="0025324C">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_Toc233874652 \h </w:instrText>
                </w:r>
                <w:r>
                  <w:rPr>
                    <w:noProof/>
                    <w:webHidden/>
                  </w:rPr>
                </w:r>
                <w:r>
                  <w:rPr>
                    <w:noProof/>
                    <w:webHidden/>
                  </w:rPr>
                  <w:fldChar w:fldCharType="separate"/>
                </w:r>
                <w:r>
                  <w:rPr>
                    <w:noProof/>
                    <w:webHidden/>
                  </w:rPr>
                  <w:t>3</w:t>
                </w:r>
                <w:r>
                  <w:rPr>
                    <w:noProof/>
                    <w:webHidden/>
                  </w:rPr>
                  <w:fldChar w:fldCharType="end"/>
                </w:r>
              </w:hyperlink>
            </w:p>
            <w:p w14:paraId="6348E716" w14:textId="7A217F27" w:rsidR="006B5102" w:rsidRDefault="006B5102">
              <w:pPr>
                <w:pStyle w:val="Turinys1"/>
                <w:rPr>
                  <w:noProof/>
                  <w:kern w:val="2"/>
                  <w:sz w:val="24"/>
                  <w:szCs w:val="24"/>
                  <w14:ligatures w14:val="standardContextual"/>
                </w:rPr>
              </w:pPr>
              <w:hyperlink w:anchor="_Toc233874653" w:history="1">
                <w:r w:rsidRPr="0025324C">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_Toc233874653 \h </w:instrText>
                </w:r>
                <w:r>
                  <w:rPr>
                    <w:noProof/>
                    <w:webHidden/>
                  </w:rPr>
                </w:r>
                <w:r>
                  <w:rPr>
                    <w:noProof/>
                    <w:webHidden/>
                  </w:rPr>
                  <w:fldChar w:fldCharType="separate"/>
                </w:r>
                <w:r>
                  <w:rPr>
                    <w:noProof/>
                    <w:webHidden/>
                  </w:rPr>
                  <w:t>3</w:t>
                </w:r>
                <w:r>
                  <w:rPr>
                    <w:noProof/>
                    <w:webHidden/>
                  </w:rPr>
                  <w:fldChar w:fldCharType="end"/>
                </w:r>
              </w:hyperlink>
            </w:p>
            <w:p w14:paraId="7ED61AB8" w14:textId="1DA8B689" w:rsidR="006B5102" w:rsidRDefault="006B5102">
              <w:pPr>
                <w:pStyle w:val="Turinys1"/>
                <w:rPr>
                  <w:noProof/>
                  <w:kern w:val="2"/>
                  <w:sz w:val="24"/>
                  <w:szCs w:val="24"/>
                  <w14:ligatures w14:val="standardContextual"/>
                </w:rPr>
              </w:pPr>
              <w:hyperlink w:anchor="_Toc233874654" w:history="1">
                <w:r w:rsidRPr="0025324C">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_Toc233874654 \h </w:instrText>
                </w:r>
                <w:r>
                  <w:rPr>
                    <w:noProof/>
                    <w:webHidden/>
                  </w:rPr>
                </w:r>
                <w:r>
                  <w:rPr>
                    <w:noProof/>
                    <w:webHidden/>
                  </w:rPr>
                  <w:fldChar w:fldCharType="separate"/>
                </w:r>
                <w:r>
                  <w:rPr>
                    <w:noProof/>
                    <w:webHidden/>
                  </w:rPr>
                  <w:t>3</w:t>
                </w:r>
                <w:r>
                  <w:rPr>
                    <w:noProof/>
                    <w:webHidden/>
                  </w:rPr>
                  <w:fldChar w:fldCharType="end"/>
                </w:r>
              </w:hyperlink>
            </w:p>
            <w:p w14:paraId="76CBFBFA" w14:textId="0A1DF0C4" w:rsidR="006B5102" w:rsidRDefault="006B5102">
              <w:pPr>
                <w:pStyle w:val="Turinys1"/>
                <w:rPr>
                  <w:noProof/>
                  <w:kern w:val="2"/>
                  <w:sz w:val="24"/>
                  <w:szCs w:val="24"/>
                  <w14:ligatures w14:val="standardContextual"/>
                </w:rPr>
              </w:pPr>
              <w:hyperlink w:anchor="_Toc233874655" w:history="1">
                <w:r w:rsidRPr="0025324C">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_Toc233874655 \h </w:instrText>
                </w:r>
                <w:r>
                  <w:rPr>
                    <w:noProof/>
                    <w:webHidden/>
                  </w:rPr>
                </w:r>
                <w:r>
                  <w:rPr>
                    <w:noProof/>
                    <w:webHidden/>
                  </w:rPr>
                  <w:fldChar w:fldCharType="separate"/>
                </w:r>
                <w:r>
                  <w:rPr>
                    <w:noProof/>
                    <w:webHidden/>
                  </w:rPr>
                  <w:t>4</w:t>
                </w:r>
                <w:r>
                  <w:rPr>
                    <w:noProof/>
                    <w:webHidden/>
                  </w:rPr>
                  <w:fldChar w:fldCharType="end"/>
                </w:r>
              </w:hyperlink>
            </w:p>
            <w:p w14:paraId="0A8E9ED5" w14:textId="5273EE67" w:rsidR="006B5102" w:rsidRDefault="006B5102">
              <w:pPr>
                <w:pStyle w:val="Turinys1"/>
                <w:rPr>
                  <w:noProof/>
                  <w:kern w:val="2"/>
                  <w:sz w:val="24"/>
                  <w:szCs w:val="24"/>
                  <w14:ligatures w14:val="standardContextual"/>
                </w:rPr>
              </w:pPr>
              <w:hyperlink w:anchor="_Toc233874656" w:history="1">
                <w:r w:rsidRPr="0025324C">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_Toc233874656 \h </w:instrText>
                </w:r>
                <w:r>
                  <w:rPr>
                    <w:noProof/>
                    <w:webHidden/>
                  </w:rPr>
                </w:r>
                <w:r>
                  <w:rPr>
                    <w:noProof/>
                    <w:webHidden/>
                  </w:rPr>
                  <w:fldChar w:fldCharType="separate"/>
                </w:r>
                <w:r>
                  <w:rPr>
                    <w:noProof/>
                    <w:webHidden/>
                  </w:rPr>
                  <w:t>4</w:t>
                </w:r>
                <w:r>
                  <w:rPr>
                    <w:noProof/>
                    <w:webHidden/>
                  </w:rPr>
                  <w:fldChar w:fldCharType="end"/>
                </w:r>
              </w:hyperlink>
            </w:p>
            <w:p w14:paraId="1C701258" w14:textId="0C3CE0AC" w:rsidR="006B5102" w:rsidRDefault="006B5102">
              <w:pPr>
                <w:pStyle w:val="Turinys1"/>
                <w:rPr>
                  <w:noProof/>
                  <w:kern w:val="2"/>
                  <w:sz w:val="24"/>
                  <w:szCs w:val="24"/>
                  <w14:ligatures w14:val="standardContextual"/>
                </w:rPr>
              </w:pPr>
              <w:hyperlink w:anchor="_Toc233874657" w:history="1">
                <w:r w:rsidRPr="0025324C">
                  <w:rPr>
                    <w:rStyle w:val="Hipersaitas"/>
                    <w:rFonts w:cstheme="minorHAnsi"/>
                    <w:noProof/>
                  </w:rPr>
                  <w:t>8. Sutarties sudarymas</w:t>
                </w:r>
                <w:r>
                  <w:rPr>
                    <w:noProof/>
                    <w:webHidden/>
                  </w:rPr>
                  <w:tab/>
                </w:r>
                <w:r>
                  <w:rPr>
                    <w:noProof/>
                    <w:webHidden/>
                  </w:rPr>
                  <w:fldChar w:fldCharType="begin"/>
                </w:r>
                <w:r>
                  <w:rPr>
                    <w:noProof/>
                    <w:webHidden/>
                  </w:rPr>
                  <w:instrText xml:space="preserve"> PAGEREF _Toc233874657 \h </w:instrText>
                </w:r>
                <w:r>
                  <w:rPr>
                    <w:noProof/>
                    <w:webHidden/>
                  </w:rPr>
                </w:r>
                <w:r>
                  <w:rPr>
                    <w:noProof/>
                    <w:webHidden/>
                  </w:rPr>
                  <w:fldChar w:fldCharType="separate"/>
                </w:r>
                <w:r>
                  <w:rPr>
                    <w:noProof/>
                    <w:webHidden/>
                  </w:rPr>
                  <w:t>5</w:t>
                </w:r>
                <w:r>
                  <w:rPr>
                    <w:noProof/>
                    <w:webHidden/>
                  </w:rPr>
                  <w:fldChar w:fldCharType="end"/>
                </w:r>
              </w:hyperlink>
            </w:p>
            <w:p w14:paraId="127C7FF4" w14:textId="59481B51" w:rsidR="006B5102" w:rsidRDefault="006B5102">
              <w:pPr>
                <w:pStyle w:val="Turinys1"/>
                <w:rPr>
                  <w:noProof/>
                  <w:kern w:val="2"/>
                  <w:sz w:val="24"/>
                  <w:szCs w:val="24"/>
                  <w14:ligatures w14:val="standardContextual"/>
                </w:rPr>
              </w:pPr>
              <w:hyperlink w:anchor="_Toc233874658" w:history="1">
                <w:r w:rsidRPr="0025324C">
                  <w:rPr>
                    <w:rStyle w:val="Hipersaitas"/>
                    <w:rFonts w:cstheme="minorHAnsi"/>
                    <w:noProof/>
                  </w:rPr>
                  <w:t>9. Kitos sąlygos</w:t>
                </w:r>
                <w:r>
                  <w:rPr>
                    <w:noProof/>
                    <w:webHidden/>
                  </w:rPr>
                  <w:tab/>
                </w:r>
                <w:r>
                  <w:rPr>
                    <w:noProof/>
                    <w:webHidden/>
                  </w:rPr>
                  <w:fldChar w:fldCharType="begin"/>
                </w:r>
                <w:r>
                  <w:rPr>
                    <w:noProof/>
                    <w:webHidden/>
                  </w:rPr>
                  <w:instrText xml:space="preserve"> PAGEREF _Toc233874658 \h </w:instrText>
                </w:r>
                <w:r>
                  <w:rPr>
                    <w:noProof/>
                    <w:webHidden/>
                  </w:rPr>
                </w:r>
                <w:r>
                  <w:rPr>
                    <w:noProof/>
                    <w:webHidden/>
                  </w:rPr>
                  <w:fldChar w:fldCharType="separate"/>
                </w:r>
                <w:r>
                  <w:rPr>
                    <w:noProof/>
                    <w:webHidden/>
                  </w:rPr>
                  <w:t>5</w:t>
                </w:r>
                <w:r>
                  <w:rPr>
                    <w:noProof/>
                    <w:webHidden/>
                  </w:rPr>
                  <w:fldChar w:fldCharType="end"/>
                </w:r>
              </w:hyperlink>
            </w:p>
            <w:p w14:paraId="4D458024" w14:textId="252248E9" w:rsidR="006B5102" w:rsidRDefault="006B5102">
              <w:pPr>
                <w:pStyle w:val="Turinys1"/>
                <w:rPr>
                  <w:noProof/>
                  <w:kern w:val="2"/>
                  <w:sz w:val="24"/>
                  <w:szCs w:val="24"/>
                  <w14:ligatures w14:val="standardContextual"/>
                </w:rPr>
              </w:pPr>
              <w:hyperlink w:anchor="_Toc233874659" w:history="1">
                <w:r w:rsidRPr="0025324C">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_Toc233874659 \h </w:instrText>
                </w:r>
                <w:r>
                  <w:rPr>
                    <w:noProof/>
                    <w:webHidden/>
                  </w:rPr>
                </w:r>
                <w:r>
                  <w:rPr>
                    <w:noProof/>
                    <w:webHidden/>
                  </w:rPr>
                  <w:fldChar w:fldCharType="separate"/>
                </w:r>
                <w:r>
                  <w:rPr>
                    <w:noProof/>
                    <w:webHidden/>
                  </w:rPr>
                  <w:t>6</w:t>
                </w:r>
                <w:r>
                  <w:rPr>
                    <w:noProof/>
                    <w:webHidden/>
                  </w:rPr>
                  <w:fldChar w:fldCharType="end"/>
                </w:r>
              </w:hyperlink>
            </w:p>
            <w:p w14:paraId="7E51D05F" w14:textId="3CCA5A97" w:rsidR="006B5102" w:rsidRDefault="006B5102">
              <w:pPr>
                <w:pStyle w:val="Turinys1"/>
                <w:rPr>
                  <w:noProof/>
                  <w:kern w:val="2"/>
                  <w:sz w:val="24"/>
                  <w:szCs w:val="24"/>
                  <w14:ligatures w14:val="standardContextual"/>
                </w:rPr>
              </w:pPr>
              <w:hyperlink w:anchor="_Toc233874660" w:history="1">
                <w:r w:rsidRPr="0025324C">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_Toc233874660 \h </w:instrText>
                </w:r>
                <w:r>
                  <w:rPr>
                    <w:noProof/>
                    <w:webHidden/>
                  </w:rPr>
                </w:r>
                <w:r>
                  <w:rPr>
                    <w:noProof/>
                    <w:webHidden/>
                  </w:rPr>
                  <w:fldChar w:fldCharType="separate"/>
                </w:r>
                <w:r>
                  <w:rPr>
                    <w:noProof/>
                    <w:webHidden/>
                  </w:rPr>
                  <w:t>7</w:t>
                </w:r>
                <w:r>
                  <w:rPr>
                    <w:noProof/>
                    <w:webHidden/>
                  </w:rPr>
                  <w:fldChar w:fldCharType="end"/>
                </w:r>
              </w:hyperlink>
            </w:p>
            <w:p w14:paraId="23B3D0E9" w14:textId="7CFE626C" w:rsidR="006B5102" w:rsidRDefault="006B5102">
              <w:pPr>
                <w:pStyle w:val="Turinys1"/>
                <w:rPr>
                  <w:noProof/>
                  <w:kern w:val="2"/>
                  <w:sz w:val="24"/>
                  <w:szCs w:val="24"/>
                  <w14:ligatures w14:val="standardContextual"/>
                </w:rPr>
              </w:pPr>
              <w:hyperlink w:anchor="_Toc233874661" w:history="1">
                <w:r w:rsidRPr="0025324C">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_Toc233874661 \h </w:instrText>
                </w:r>
                <w:r>
                  <w:rPr>
                    <w:noProof/>
                    <w:webHidden/>
                  </w:rPr>
                </w:r>
                <w:r>
                  <w:rPr>
                    <w:noProof/>
                    <w:webHidden/>
                  </w:rPr>
                  <w:fldChar w:fldCharType="separate"/>
                </w:r>
                <w:r>
                  <w:rPr>
                    <w:noProof/>
                    <w:webHidden/>
                  </w:rPr>
                  <w:t>8</w:t>
                </w:r>
                <w:r>
                  <w:rPr>
                    <w:noProof/>
                    <w:webHidden/>
                  </w:rPr>
                  <w:fldChar w:fldCharType="end"/>
                </w:r>
              </w:hyperlink>
            </w:p>
            <w:p w14:paraId="446252FC" w14:textId="5B700C4B" w:rsidR="006B5102" w:rsidRDefault="006B5102">
              <w:pPr>
                <w:pStyle w:val="Turinys1"/>
                <w:rPr>
                  <w:noProof/>
                  <w:kern w:val="2"/>
                  <w:sz w:val="24"/>
                  <w:szCs w:val="24"/>
                  <w14:ligatures w14:val="standardContextual"/>
                </w:rPr>
              </w:pPr>
              <w:hyperlink w:anchor="_Toc233874662" w:history="1">
                <w:r w:rsidRPr="0025324C">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_Toc233874662 \h </w:instrText>
                </w:r>
                <w:r>
                  <w:rPr>
                    <w:noProof/>
                    <w:webHidden/>
                  </w:rPr>
                </w:r>
                <w:r>
                  <w:rPr>
                    <w:noProof/>
                    <w:webHidden/>
                  </w:rPr>
                  <w:fldChar w:fldCharType="separate"/>
                </w:r>
                <w:r>
                  <w:rPr>
                    <w:noProof/>
                    <w:webHidden/>
                  </w:rPr>
                  <w:t>11</w:t>
                </w:r>
                <w:r>
                  <w:rPr>
                    <w:noProof/>
                    <w:webHidden/>
                  </w:rPr>
                  <w:fldChar w:fldCharType="end"/>
                </w:r>
              </w:hyperlink>
            </w:p>
            <w:p w14:paraId="0B166D4F" w14:textId="7F9F72AF" w:rsidR="006B5102" w:rsidRDefault="006B5102">
              <w:pPr>
                <w:pStyle w:val="Turinys1"/>
                <w:rPr>
                  <w:noProof/>
                  <w:kern w:val="2"/>
                  <w:sz w:val="24"/>
                  <w:szCs w:val="24"/>
                  <w14:ligatures w14:val="standardContextual"/>
                </w:rPr>
              </w:pPr>
              <w:hyperlink w:anchor="_Toc233874663" w:history="1">
                <w:r w:rsidRPr="0025324C">
                  <w:rPr>
                    <w:rStyle w:val="Hipersaitas"/>
                    <w:rFonts w:ascii="Times New Roman" w:hAnsi="Times New Roman" w:cs="Times New Roman"/>
                    <w:noProof/>
                  </w:rPr>
                  <w:t>Pirkimo sąlygų 5 priedas „Pasiūlymo forma Vokas Nr. 1“</w:t>
                </w:r>
                <w:r>
                  <w:rPr>
                    <w:noProof/>
                    <w:webHidden/>
                  </w:rPr>
                  <w:tab/>
                </w:r>
                <w:r>
                  <w:rPr>
                    <w:noProof/>
                    <w:webHidden/>
                  </w:rPr>
                  <w:fldChar w:fldCharType="begin"/>
                </w:r>
                <w:r>
                  <w:rPr>
                    <w:noProof/>
                    <w:webHidden/>
                  </w:rPr>
                  <w:instrText xml:space="preserve"> PAGEREF _Toc233874663 \h </w:instrText>
                </w:r>
                <w:r>
                  <w:rPr>
                    <w:noProof/>
                    <w:webHidden/>
                  </w:rPr>
                </w:r>
                <w:r>
                  <w:rPr>
                    <w:noProof/>
                    <w:webHidden/>
                  </w:rPr>
                  <w:fldChar w:fldCharType="separate"/>
                </w:r>
                <w:r>
                  <w:rPr>
                    <w:noProof/>
                    <w:webHidden/>
                  </w:rPr>
                  <w:t>12</w:t>
                </w:r>
                <w:r>
                  <w:rPr>
                    <w:noProof/>
                    <w:webHidden/>
                  </w:rPr>
                  <w:fldChar w:fldCharType="end"/>
                </w:r>
              </w:hyperlink>
            </w:p>
            <w:p w14:paraId="766C286B" w14:textId="44911729" w:rsidR="006B5102" w:rsidRDefault="006B5102">
              <w:pPr>
                <w:pStyle w:val="Turinys1"/>
                <w:rPr>
                  <w:noProof/>
                  <w:kern w:val="2"/>
                  <w:sz w:val="24"/>
                  <w:szCs w:val="24"/>
                  <w14:ligatures w14:val="standardContextual"/>
                </w:rPr>
              </w:pPr>
              <w:hyperlink w:anchor="_Toc233874664" w:history="1">
                <w:r w:rsidRPr="0025324C">
                  <w:rPr>
                    <w:rStyle w:val="Hipersaitas"/>
                    <w:rFonts w:ascii="Times New Roman" w:hAnsi="Times New Roman" w:cs="Times New Roman"/>
                    <w:noProof/>
                  </w:rPr>
                  <w:t>Pirkimo sąlygų 5 priedas „Pasiūlymo forma Vokas Nr. 2“</w:t>
                </w:r>
                <w:r>
                  <w:rPr>
                    <w:noProof/>
                    <w:webHidden/>
                  </w:rPr>
                  <w:tab/>
                </w:r>
                <w:r>
                  <w:rPr>
                    <w:noProof/>
                    <w:webHidden/>
                  </w:rPr>
                  <w:fldChar w:fldCharType="begin"/>
                </w:r>
                <w:r>
                  <w:rPr>
                    <w:noProof/>
                    <w:webHidden/>
                  </w:rPr>
                  <w:instrText xml:space="preserve"> PAGEREF _Toc233874664 \h </w:instrText>
                </w:r>
                <w:r>
                  <w:rPr>
                    <w:noProof/>
                    <w:webHidden/>
                  </w:rPr>
                </w:r>
                <w:r>
                  <w:rPr>
                    <w:noProof/>
                    <w:webHidden/>
                  </w:rPr>
                  <w:fldChar w:fldCharType="separate"/>
                </w:r>
                <w:r>
                  <w:rPr>
                    <w:noProof/>
                    <w:webHidden/>
                  </w:rPr>
                  <w:t>15</w:t>
                </w:r>
                <w:r>
                  <w:rPr>
                    <w:noProof/>
                    <w:webHidden/>
                  </w:rPr>
                  <w:fldChar w:fldCharType="end"/>
                </w:r>
              </w:hyperlink>
            </w:p>
            <w:p w14:paraId="2E577DF8" w14:textId="5F5BB675" w:rsidR="006B5102" w:rsidRDefault="006B5102">
              <w:pPr>
                <w:pStyle w:val="Turinys1"/>
                <w:rPr>
                  <w:noProof/>
                  <w:kern w:val="2"/>
                  <w:sz w:val="24"/>
                  <w:szCs w:val="24"/>
                  <w14:ligatures w14:val="standardContextual"/>
                </w:rPr>
              </w:pPr>
              <w:hyperlink w:anchor="_Toc233874665" w:history="1">
                <w:r w:rsidRPr="0025324C">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_Toc233874665 \h </w:instrText>
                </w:r>
                <w:r>
                  <w:rPr>
                    <w:noProof/>
                    <w:webHidden/>
                  </w:rPr>
                </w:r>
                <w:r>
                  <w:rPr>
                    <w:noProof/>
                    <w:webHidden/>
                  </w:rPr>
                  <w:fldChar w:fldCharType="separate"/>
                </w:r>
                <w:r>
                  <w:rPr>
                    <w:noProof/>
                    <w:webHidden/>
                  </w:rPr>
                  <w:t>17</w:t>
                </w:r>
                <w:r>
                  <w:rPr>
                    <w:noProof/>
                    <w:webHidden/>
                  </w:rPr>
                  <w:fldChar w:fldCharType="end"/>
                </w:r>
              </w:hyperlink>
            </w:p>
            <w:p w14:paraId="6D88588D" w14:textId="5B2B66CC" w:rsidR="006B5102" w:rsidRDefault="006B5102">
              <w:pPr>
                <w:pStyle w:val="Turinys1"/>
                <w:rPr>
                  <w:noProof/>
                  <w:kern w:val="2"/>
                  <w:sz w:val="24"/>
                  <w:szCs w:val="24"/>
                  <w14:ligatures w14:val="standardContextual"/>
                </w:rPr>
              </w:pPr>
              <w:hyperlink w:anchor="_Toc233874666" w:history="1">
                <w:r w:rsidRPr="0025324C">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_Toc233874666 \h </w:instrText>
                </w:r>
                <w:r>
                  <w:rPr>
                    <w:noProof/>
                    <w:webHidden/>
                  </w:rPr>
                </w:r>
                <w:r>
                  <w:rPr>
                    <w:noProof/>
                    <w:webHidden/>
                  </w:rPr>
                  <w:fldChar w:fldCharType="separate"/>
                </w:r>
                <w:r>
                  <w:rPr>
                    <w:noProof/>
                    <w:webHidden/>
                  </w:rPr>
                  <w:t>22</w:t>
                </w:r>
                <w:r>
                  <w:rPr>
                    <w:noProof/>
                    <w:webHidden/>
                  </w:rPr>
                  <w:fldChar w:fldCharType="end"/>
                </w:r>
              </w:hyperlink>
            </w:p>
            <w:p w14:paraId="22BA01AD" w14:textId="25DE0994" w:rsidR="006B5102" w:rsidRDefault="006B5102">
              <w:pPr>
                <w:pStyle w:val="Turinys1"/>
                <w:rPr>
                  <w:noProof/>
                  <w:kern w:val="2"/>
                  <w:sz w:val="24"/>
                  <w:szCs w:val="24"/>
                  <w14:ligatures w14:val="standardContextual"/>
                </w:rPr>
              </w:pPr>
              <w:hyperlink w:anchor="_Toc233874667" w:history="1">
                <w:r w:rsidRPr="0025324C">
                  <w:rPr>
                    <w:rStyle w:val="Hipersaitas"/>
                    <w:rFonts w:ascii="Times New Roman" w:hAnsi="Times New Roman" w:cs="Times New Roman"/>
                    <w:noProof/>
                  </w:rPr>
                  <w:t>Pirkimo sąlygų 8 priedas „Tiekėjų deklaracija dėl pašalinimo pagrindų nebuvimo“</w:t>
                </w:r>
                <w:r>
                  <w:rPr>
                    <w:noProof/>
                    <w:webHidden/>
                  </w:rPr>
                  <w:tab/>
                </w:r>
                <w:r>
                  <w:rPr>
                    <w:noProof/>
                    <w:webHidden/>
                  </w:rPr>
                  <w:fldChar w:fldCharType="begin"/>
                </w:r>
                <w:r>
                  <w:rPr>
                    <w:noProof/>
                    <w:webHidden/>
                  </w:rPr>
                  <w:instrText xml:space="preserve"> PAGEREF _Toc233874667 \h </w:instrText>
                </w:r>
                <w:r>
                  <w:rPr>
                    <w:noProof/>
                    <w:webHidden/>
                  </w:rPr>
                </w:r>
                <w:r>
                  <w:rPr>
                    <w:noProof/>
                    <w:webHidden/>
                  </w:rPr>
                  <w:fldChar w:fldCharType="separate"/>
                </w:r>
                <w:r>
                  <w:rPr>
                    <w:noProof/>
                    <w:webHidden/>
                  </w:rPr>
                  <w:t>24</w:t>
                </w:r>
                <w:r>
                  <w:rPr>
                    <w:noProof/>
                    <w:webHidden/>
                  </w:rPr>
                  <w:fldChar w:fldCharType="end"/>
                </w:r>
              </w:hyperlink>
            </w:p>
            <w:p w14:paraId="7ACF4EEF" w14:textId="54DF056A"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3874650"/>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534CE" w:rsidRDefault="00746BAF" w:rsidP="00746BAF">
      <w:pPr>
        <w:ind w:firstLine="0"/>
        <w:rPr>
          <w:rFonts w:cstheme="minorHAnsi"/>
        </w:rPr>
      </w:pPr>
    </w:p>
    <w:p w14:paraId="7ECEA63A" w14:textId="327C8AC8" w:rsidR="00746BAF" w:rsidRPr="00A534CE" w:rsidRDefault="00A534CE" w:rsidP="00A534CE">
      <w:pPr>
        <w:spacing w:line="240" w:lineRule="auto"/>
        <w:ind w:firstLine="357"/>
        <w:rPr>
          <w:rFonts w:cstheme="minorHAnsi"/>
        </w:rPr>
      </w:pPr>
      <w:r>
        <w:rPr>
          <w:rFonts w:cstheme="minorHAnsi"/>
        </w:rPr>
        <w:t xml:space="preserve"> </w:t>
      </w:r>
      <w:r w:rsidR="00D722C8" w:rsidRPr="00A534CE">
        <w:rPr>
          <w:rFonts w:cstheme="minorHAnsi"/>
        </w:rPr>
        <w:t xml:space="preserve">1.1. </w:t>
      </w:r>
      <w:r w:rsidR="00020176" w:rsidRPr="00A534CE">
        <w:rPr>
          <w:rFonts w:cstheme="minorHAnsi"/>
        </w:rPr>
        <w:t xml:space="preserve">Perkančioji organizacija </w:t>
      </w:r>
      <w:r w:rsidR="00FB3C75" w:rsidRPr="00A534CE">
        <w:rPr>
          <w:rFonts w:cstheme="minorHAnsi"/>
        </w:rPr>
        <w:t>–</w:t>
      </w:r>
      <w:r w:rsidR="00024906" w:rsidRPr="00A534CE">
        <w:rPr>
          <w:rFonts w:cstheme="minorHAnsi"/>
        </w:rPr>
        <w:t xml:space="preserve"> </w:t>
      </w:r>
      <w:r w:rsidR="00310A7C" w:rsidRPr="00A534CE">
        <w:rPr>
          <w:rFonts w:cstheme="minorHAnsi"/>
        </w:rPr>
        <w:t>Anykščių rajono savivaldybės administracija</w:t>
      </w:r>
      <w:r w:rsidR="00FB3C75" w:rsidRPr="00A534CE">
        <w:rPr>
          <w:rFonts w:cstheme="minorHAnsi"/>
        </w:rPr>
        <w:t xml:space="preserve">, juridinio asmens kodas </w:t>
      </w:r>
      <w:r w:rsidR="00310A7C" w:rsidRPr="00A534CE">
        <w:rPr>
          <w:rFonts w:cstheme="minorHAnsi"/>
        </w:rPr>
        <w:t>188774637</w:t>
      </w:r>
      <w:r w:rsidR="00FB3C75" w:rsidRPr="00A534CE">
        <w:rPr>
          <w:rFonts w:cstheme="minorHAnsi"/>
        </w:rPr>
        <w:t>, adresas</w:t>
      </w:r>
      <w:r w:rsidR="00310A7C" w:rsidRPr="00A534CE">
        <w:rPr>
          <w:rFonts w:cstheme="minorHAnsi"/>
        </w:rPr>
        <w:t>: J. Biliūno g. 23, Anykščiai,</w:t>
      </w:r>
      <w:r w:rsidR="003312E5" w:rsidRPr="00A534CE">
        <w:rPr>
          <w:rFonts w:cstheme="minorHAnsi"/>
        </w:rPr>
        <w:t xml:space="preserve"> LT- 29111,</w:t>
      </w:r>
      <w:r w:rsidR="00FB3C75" w:rsidRPr="00A534CE">
        <w:rPr>
          <w:rFonts w:cstheme="minorHAnsi"/>
        </w:rPr>
        <w:t xml:space="preserve"> darbo laikas</w:t>
      </w:r>
      <w:r w:rsidR="00310A7C" w:rsidRPr="00A534CE">
        <w:rPr>
          <w:rFonts w:cstheme="minorHAnsi"/>
        </w:rPr>
        <w:t>: I-IV</w:t>
      </w:r>
      <w:r w:rsidR="00FB3C75" w:rsidRPr="00A534CE">
        <w:rPr>
          <w:rFonts w:cstheme="minorHAnsi"/>
        </w:rPr>
        <w:t xml:space="preserve"> </w:t>
      </w:r>
      <w:r w:rsidR="00D84E93" w:rsidRPr="00A534CE">
        <w:rPr>
          <w:rFonts w:cstheme="minorHAnsi"/>
        </w:rPr>
        <w:t>7</w:t>
      </w:r>
      <w:r w:rsidR="00310A7C" w:rsidRPr="00A534CE">
        <w:rPr>
          <w:rFonts w:cstheme="minorHAnsi"/>
        </w:rPr>
        <w:t>:</w:t>
      </w:r>
      <w:r w:rsidR="00D84E93" w:rsidRPr="00A534CE">
        <w:rPr>
          <w:rFonts w:cstheme="minorHAnsi"/>
        </w:rPr>
        <w:t>45</w:t>
      </w:r>
      <w:r w:rsidR="00310A7C" w:rsidRPr="00A534CE">
        <w:rPr>
          <w:rFonts w:cstheme="minorHAnsi"/>
        </w:rPr>
        <w:t>-17:</w:t>
      </w:r>
      <w:r w:rsidR="00D84E93" w:rsidRPr="00A534CE">
        <w:rPr>
          <w:rFonts w:cstheme="minorHAnsi"/>
        </w:rPr>
        <w:t>15</w:t>
      </w:r>
      <w:r w:rsidR="00310A7C" w:rsidRPr="00A534CE">
        <w:rPr>
          <w:rFonts w:cstheme="minorHAnsi"/>
        </w:rPr>
        <w:t xml:space="preserve">, V </w:t>
      </w:r>
      <w:r w:rsidR="00D84E93" w:rsidRPr="00A534CE">
        <w:rPr>
          <w:rFonts w:cstheme="minorHAnsi"/>
        </w:rPr>
        <w:t>7</w:t>
      </w:r>
      <w:r w:rsidR="00310A7C" w:rsidRPr="00A534CE">
        <w:rPr>
          <w:rFonts w:cstheme="minorHAnsi"/>
        </w:rPr>
        <w:t>:</w:t>
      </w:r>
      <w:r w:rsidR="00D84E93" w:rsidRPr="00A534CE">
        <w:rPr>
          <w:rFonts w:cstheme="minorHAnsi"/>
        </w:rPr>
        <w:t>45</w:t>
      </w:r>
      <w:r w:rsidR="00310A7C" w:rsidRPr="00A534CE">
        <w:rPr>
          <w:rFonts w:cstheme="minorHAnsi"/>
        </w:rPr>
        <w:t>-1</w:t>
      </w:r>
      <w:r w:rsidR="00D84E93" w:rsidRPr="00A534CE">
        <w:rPr>
          <w:rFonts w:cstheme="minorHAnsi"/>
        </w:rPr>
        <w:t>2</w:t>
      </w:r>
      <w:r w:rsidR="00310A7C" w:rsidRPr="00A534CE">
        <w:rPr>
          <w:rFonts w:cstheme="minorHAnsi"/>
        </w:rPr>
        <w:t>:45</w:t>
      </w:r>
      <w:r w:rsidR="00FB3C75" w:rsidRPr="00A534CE">
        <w:rPr>
          <w:rFonts w:cstheme="minorHAnsi"/>
        </w:rPr>
        <w:t xml:space="preserve">. </w:t>
      </w:r>
    </w:p>
    <w:p w14:paraId="7D9AE38A" w14:textId="6B721E61" w:rsidR="00A534CE" w:rsidRDefault="00CA0CC5" w:rsidP="00A534CE">
      <w:pPr>
        <w:pStyle w:val="Sraopastraipa"/>
        <w:numPr>
          <w:ilvl w:val="1"/>
          <w:numId w:val="32"/>
        </w:numPr>
        <w:spacing w:line="240" w:lineRule="auto"/>
        <w:rPr>
          <w:rFonts w:cstheme="minorHAnsi"/>
        </w:rPr>
      </w:pPr>
      <w:r w:rsidRPr="00A534CE">
        <w:rPr>
          <w:rFonts w:cstheme="minorHAnsi"/>
        </w:rPr>
        <w:t>Pirkimas neatliekamas naudojantis centralizuotų pirkimų katalogu, nes</w:t>
      </w:r>
      <w:r w:rsidR="00310A7C" w:rsidRPr="00A534CE">
        <w:rPr>
          <w:rFonts w:cstheme="minorHAnsi"/>
        </w:rPr>
        <w:t xml:space="preserve"> </w:t>
      </w:r>
      <w:r w:rsidR="00E57C9F" w:rsidRPr="00A534CE">
        <w:rPr>
          <w:rFonts w:cstheme="minorHAnsi"/>
        </w:rPr>
        <w:t xml:space="preserve">VšĮ </w:t>
      </w:r>
      <w:r w:rsidR="00310A7C" w:rsidRPr="00A534CE">
        <w:rPr>
          <w:rFonts w:cstheme="minorHAnsi"/>
        </w:rPr>
        <w:t>CPO kataloge toki</w:t>
      </w:r>
      <w:r w:rsidR="00480E56" w:rsidRPr="00A534CE">
        <w:rPr>
          <w:rFonts w:cstheme="minorHAnsi"/>
        </w:rPr>
        <w:t>ų paslaugų</w:t>
      </w:r>
      <w:r w:rsidR="007C0E2B" w:rsidRPr="00A534CE">
        <w:rPr>
          <w:rFonts w:cstheme="minorHAnsi"/>
        </w:rPr>
        <w:t xml:space="preserve"> nėra</w:t>
      </w:r>
      <w:r w:rsidR="00480E56" w:rsidRPr="00A534CE">
        <w:rPr>
          <w:rFonts w:cstheme="minorHAnsi"/>
        </w:rPr>
        <w:t>.</w:t>
      </w:r>
    </w:p>
    <w:p w14:paraId="0524D148" w14:textId="2F607C88" w:rsidR="00A534CE" w:rsidRPr="00A534CE" w:rsidRDefault="00E508E4" w:rsidP="00A534CE">
      <w:pPr>
        <w:spacing w:line="240" w:lineRule="auto"/>
        <w:ind w:firstLine="397"/>
        <w:rPr>
          <w:rFonts w:cstheme="minorHAnsi"/>
        </w:rPr>
      </w:pPr>
      <w:r w:rsidRPr="00A534CE">
        <w:rPr>
          <w:rFonts w:cstheme="minorHAnsi"/>
        </w:rPr>
        <w:t xml:space="preserve">1.3. </w:t>
      </w:r>
      <w:r w:rsidR="00A534CE" w:rsidRPr="00A534CE">
        <w:rPr>
          <w:rFonts w:cstheme="minorHAnsi"/>
        </w:rPr>
        <w:t xml:space="preserve">Pirkimo Komisija yra sudaroma. </w:t>
      </w:r>
      <w:r w:rsidR="00A534CE" w:rsidRPr="00A534CE">
        <w:rPr>
          <w:rFonts w:cstheme="minorHAnsi"/>
          <w:color w:val="000000"/>
        </w:rPr>
        <w:t xml:space="preserve">Pirkimą vykdo Anykščių rajono savivaldybės viešųjų pirkimų komisija, sudaryta Anykščių rajono savivaldybės administracijos direktoriaus 2025 m. lapkričio 6 d. įsakymu Nr. 1-AĮ-583 „Dėl  Anykščių rajono savivaldybės administracijos (Centrinės perkančiosios organizacijos) viešųjų pirkimų komisijos sudarymo“ (toliau – Komisija). </w:t>
      </w:r>
    </w:p>
    <w:p w14:paraId="54AEE087" w14:textId="707D6FA6" w:rsidR="00A534CE" w:rsidRPr="00E508E4" w:rsidRDefault="00A534CE" w:rsidP="00A534CE">
      <w:pPr>
        <w:spacing w:line="240" w:lineRule="auto"/>
        <w:ind w:firstLine="397"/>
        <w:rPr>
          <w:rFonts w:cstheme="minorHAnsi"/>
          <w:sz w:val="20"/>
          <w:szCs w:val="20"/>
        </w:rPr>
      </w:pPr>
      <w:r w:rsidRPr="00E508E4">
        <w:rPr>
          <w:rFonts w:cstheme="minorHAnsi"/>
          <w:sz w:val="20"/>
          <w:szCs w:val="20"/>
        </w:rPr>
        <w:t>1.4. Atliekamas žaliasis pirkimas.</w:t>
      </w:r>
      <w:r w:rsidRPr="00E508E4">
        <w:rPr>
          <w:rFonts w:cstheme="minorHAnsi"/>
          <w:sz w:val="20"/>
          <w:szCs w:val="20"/>
          <w:shd w:val="clear" w:color="auto" w:fill="FFFFFF"/>
        </w:rPr>
        <w:t> </w:t>
      </w:r>
      <w:r w:rsidRPr="00E508E4">
        <w:rPr>
          <w:rFonts w:cstheme="minorHAnsi"/>
          <w:sz w:val="20"/>
          <w:szCs w:val="20"/>
        </w:rPr>
        <w:t xml:space="preserve">Šiame pirkime taikomi aplinkos apsaugos kriterijai </w:t>
      </w:r>
      <w:r w:rsidRPr="00E508E4">
        <w:rPr>
          <w:rFonts w:eastAsia="Calibri" w:cstheme="minorHAnsi"/>
          <w:sz w:val="20"/>
          <w:szCs w:val="20"/>
        </w:rPr>
        <w:t>nustatyti pagal Lietuvos Respublikos a</w:t>
      </w:r>
      <w:r w:rsidRPr="00E508E4">
        <w:rPr>
          <w:rFonts w:eastAsia="Calibri" w:cstheme="minorHAnsi"/>
          <w:spacing w:val="2"/>
          <w:sz w:val="20"/>
          <w:szCs w:val="20"/>
          <w:shd w:val="clear" w:color="auto" w:fill="FFFFFF"/>
        </w:rPr>
        <w:t>plinkos ministro 2022 m. gruodžio 13 d. įsakymu Nr. D1-401 patvirtintą „</w:t>
      </w:r>
      <w:r w:rsidRPr="00E508E4">
        <w:rPr>
          <w:rFonts w:eastAsia="Calibri" w:cstheme="minorHAnsi"/>
          <w:sz w:val="20"/>
          <w:szCs w:val="20"/>
        </w:rPr>
        <w:t xml:space="preserve">Aplinkos apsaugos kriterijų taikymo, vykdant žaliuosius pirkimus, tvarkos aprašo“ </w:t>
      </w:r>
      <w:r w:rsidRPr="00E508E4">
        <w:rPr>
          <w:rFonts w:cstheme="minorHAnsi"/>
          <w:bCs/>
          <w:spacing w:val="2"/>
          <w:sz w:val="20"/>
          <w:szCs w:val="20"/>
          <w:shd w:val="clear" w:color="auto" w:fill="FFFFFF"/>
        </w:rPr>
        <w:t>4.4.4 p.</w:t>
      </w:r>
      <w:r w:rsidRPr="00E508E4">
        <w:rPr>
          <w:rFonts w:cstheme="minorHAnsi"/>
          <w:sz w:val="20"/>
          <w:szCs w:val="20"/>
        </w:rPr>
        <w:t xml:space="preserve"> pirkdamas produktą pirkimo vykdytojas savarankiškai nustato aplinkos apsaugos kriterijus, kurie yra susiję su pirkimo objektu, taikydamas bent vieną iš numatytų aplinkosauginių principų viename, keliuose ar visuose produkto gyvavimo ciklo etapuose: </w:t>
      </w:r>
    </w:p>
    <w:p w14:paraId="53E87974" w14:textId="77777777" w:rsidR="00A534CE" w:rsidRPr="00E508E4" w:rsidRDefault="00A534CE" w:rsidP="00A534CE">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 xml:space="preserve">4.4.4.1. prekei pagaminti ir (ar) tiekti, paslaugai teikti ar darbams atlikti sunaudojama mažiau gamtos išteklių ir (ar) sudėtyje yra pakartotinai panaudotų ir (ar) perdirbtų medžiagų; </w:t>
      </w:r>
    </w:p>
    <w:p w14:paraId="18882BE3" w14:textId="77777777" w:rsidR="00A534CE" w:rsidRPr="00E508E4" w:rsidRDefault="00A534CE" w:rsidP="00A534CE">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4.4.4.2. prekei pagaminti, tiekti ir (ar) naudoti, paslaugai teikti ar darbams atlikti sunaudojama mažiau elektros energijos ir (ar) naudojama energija iš atsinaujinančių energijos išteklių;</w:t>
      </w:r>
    </w:p>
    <w:p w14:paraId="3B0867A6" w14:textId="77777777" w:rsidR="00A534CE" w:rsidRPr="00E508E4" w:rsidRDefault="00A534CE" w:rsidP="00A534CE">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4.4.4.3. prekei pagaminti, paslaugai teikti ar darbams atlikti naudojama mažiau ar nenaudojama pavojingųjų cheminių medžiagų, neteršiama aplinka ir nekeliamas pavojus sveikatai;</w:t>
      </w:r>
    </w:p>
    <w:p w14:paraId="4C7D3062" w14:textId="77777777" w:rsidR="00A534CE" w:rsidRPr="00E508E4" w:rsidRDefault="00A534CE" w:rsidP="00A534CE">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 xml:space="preserve">4.4.4.4. prekė yra tvirta, ilgaamžė, funkcionali, ji ar jos sudedamosios dalys tinka naudoti daug kartų ir (ar) lengvai pataisomos, ir (ar) pakeičiamos; </w:t>
      </w:r>
    </w:p>
    <w:p w14:paraId="79B5FAB6" w14:textId="07F78F4A" w:rsidR="00A534CE" w:rsidRPr="009970FF" w:rsidRDefault="00A534CE" w:rsidP="009970FF">
      <w:pPr>
        <w:pStyle w:val="Betarp"/>
        <w:numPr>
          <w:ilvl w:val="1"/>
          <w:numId w:val="6"/>
        </w:numPr>
        <w:tabs>
          <w:tab w:val="left" w:pos="1134"/>
        </w:tabs>
        <w:ind w:left="0" w:firstLine="709"/>
        <w:contextualSpacing/>
        <w:rPr>
          <w:rFonts w:cstheme="minorHAnsi"/>
          <w:color w:val="000000" w:themeColor="text1"/>
        </w:rPr>
      </w:pPr>
      <w:r w:rsidRPr="009970FF">
        <w:rPr>
          <w:rFonts w:cstheme="minorHAnsi"/>
        </w:rPr>
        <w:t xml:space="preserve">Be to, vadovaujantis Aplinkos apsaugos kriterijų taikymo, vykdant žaliuosius pirkimus, tvarkos aprašo 4.4.4. papunkčiu, pirkdama </w:t>
      </w:r>
      <w:r w:rsidRPr="009970FF">
        <w:rPr>
          <w:rFonts w:eastAsia="Calibri" w:cstheme="minorHAnsi"/>
          <w:color w:val="000000" w:themeColor="text1"/>
          <w:sz w:val="20"/>
          <w:szCs w:val="20"/>
        </w:rPr>
        <w:t>„</w:t>
      </w:r>
      <w:r w:rsidR="009970FF" w:rsidRPr="009970FF">
        <w:rPr>
          <w:rFonts w:eastAsia="Calibri" w:cstheme="minorHAnsi"/>
          <w:color w:val="000000" w:themeColor="text1"/>
        </w:rPr>
        <w:t>Anykščių m. Kalėdinės eglės puošimo idėjos pateikimo ir jos įgyvendinimo tiekėjo dekoracijomis“ paslaugas bei „Atskirų miesto zonų puošimo idėjos pateikimo ir įgyvendinimo tiekėjo dekoracijomis“ paslaugas</w:t>
      </w:r>
      <w:r w:rsidR="009970FF">
        <w:rPr>
          <w:rFonts w:eastAsia="Calibri" w:cstheme="minorHAnsi"/>
          <w:color w:val="000000" w:themeColor="text1"/>
        </w:rPr>
        <w:t xml:space="preserve"> </w:t>
      </w:r>
      <w:r w:rsidRPr="009970FF">
        <w:rPr>
          <w:rFonts w:cstheme="minorHAnsi"/>
        </w:rPr>
        <w:t>Savivaldybės CPO Sutarties 3.5.8. ir .5.9. papunkčiuose savarankiškai nustatė aplinkos apsaugos kriterijus.</w:t>
      </w:r>
    </w:p>
    <w:p w14:paraId="15567417" w14:textId="6D59ABBD" w:rsidR="00BF5148" w:rsidRPr="00D923F7" w:rsidRDefault="00BF5148" w:rsidP="00A534CE">
      <w:pPr>
        <w:suppressAutoHyphens/>
        <w:spacing w:line="240" w:lineRule="auto"/>
        <w:ind w:firstLine="397"/>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615B2DD"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Zlatkuvienė, tel. 0 381 58052, el. paštas: </w:t>
      </w:r>
      <w:hyperlink r:id="rId11" w:history="1">
        <w:r w:rsidRPr="00D923F7">
          <w:rPr>
            <w:rStyle w:val="Hipersaitas"/>
            <w:rFonts w:cstheme="minorHAnsi"/>
            <w:bCs/>
          </w:rPr>
          <w:t>zydre.zlatkuviene@anyksciai.lt</w:t>
        </w:r>
      </w:hyperlink>
      <w:r w:rsidR="00D86FBD">
        <w:rPr>
          <w:rFonts w:cstheme="minorHAnsi"/>
          <w:bCs/>
        </w:rPr>
        <w:t xml:space="preserve"> ir specialistė Dalia Kelpšienė, tel. +370 66181543, el. p.: dalia.kelpsiene@anyksciai.lt</w:t>
      </w:r>
    </w:p>
    <w:p w14:paraId="587A0AFF" w14:textId="023F3759" w:rsidR="008724DB" w:rsidRDefault="00BA6C7B" w:rsidP="008724DB">
      <w:pPr>
        <w:spacing w:line="240" w:lineRule="auto"/>
        <w:ind w:firstLine="567"/>
        <w:contextualSpacing/>
        <w:rPr>
          <w:rFonts w:cstheme="minorHAnsi"/>
        </w:rPr>
      </w:pPr>
      <w:r>
        <w:rPr>
          <w:rFonts w:cstheme="minorHAnsi"/>
          <w:bCs/>
          <w:i/>
        </w:rPr>
        <w:t xml:space="preserve">  </w:t>
      </w:r>
      <w:r w:rsidR="00BF5148" w:rsidRPr="00D923F7">
        <w:rPr>
          <w:rFonts w:cstheme="minorHAnsi"/>
          <w:bCs/>
          <w:i/>
        </w:rPr>
        <w:t>dėl pirkimo objekto</w:t>
      </w:r>
      <w:r w:rsidR="00BF5148" w:rsidRPr="00D923F7">
        <w:rPr>
          <w:rFonts w:cstheme="minorHAnsi"/>
          <w:bCs/>
        </w:rPr>
        <w:t xml:space="preserve"> – </w:t>
      </w:r>
      <w:r w:rsidR="00D84E93">
        <w:rPr>
          <w:rFonts w:cstheme="minorHAnsi"/>
          <w:bCs/>
        </w:rPr>
        <w:t xml:space="preserve">Anykščių rajono savivaldybės administracijos </w:t>
      </w:r>
      <w:r w:rsidR="00A534CE">
        <w:rPr>
          <w:rFonts w:cstheme="minorHAnsi"/>
          <w:bCs/>
          <w:sz w:val="20"/>
          <w:szCs w:val="20"/>
        </w:rPr>
        <w:t>Architektūros ir urbanistikos skyriaus</w:t>
      </w:r>
      <w:r w:rsidR="00D86FBD">
        <w:rPr>
          <w:rFonts w:cstheme="minorHAnsi"/>
          <w:bCs/>
          <w:sz w:val="20"/>
          <w:szCs w:val="20"/>
        </w:rPr>
        <w:t xml:space="preserve"> vyriausioji specialistė Asta Gudelienė, tel. +370 381 45546, el. p.: asta.gudeliene@anyksciai.lt</w:t>
      </w:r>
    </w:p>
    <w:p w14:paraId="481C6227" w14:textId="711D9367" w:rsidR="4B7098B6" w:rsidRPr="00D923F7" w:rsidRDefault="003312E5" w:rsidP="00A534CE">
      <w:pPr>
        <w:spacing w:line="240" w:lineRule="auto"/>
        <w:ind w:firstLine="360"/>
        <w:rPr>
          <w:rFonts w:cstheme="minorHAnsi"/>
        </w:rPr>
      </w:pPr>
      <w:r w:rsidRPr="00D923F7">
        <w:rPr>
          <w:rFonts w:cstheme="minorHAnsi"/>
        </w:rPr>
        <w:t>1.</w:t>
      </w:r>
      <w:r w:rsidR="00A534CE">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33874651"/>
      <w:r w:rsidRPr="00244994">
        <w:rPr>
          <w:rFonts w:asciiTheme="minorHAnsi" w:hAnsiTheme="minorHAnsi" w:cstheme="minorHAnsi"/>
          <w:color w:val="auto"/>
        </w:rPr>
        <w:t>Pirkimo objektas</w:t>
      </w:r>
      <w:bookmarkEnd w:id="10"/>
    </w:p>
    <w:p w14:paraId="39E3D7FA" w14:textId="130384D8"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500C4D">
        <w:rPr>
          <w:rFonts w:eastAsia="Calibri" w:cstheme="minorHAnsi"/>
          <w:b/>
          <w:bCs/>
          <w:color w:val="000000" w:themeColor="text1"/>
        </w:rPr>
        <w:t>Anykščių m. Kalėdinės eglės puošimo idėjos pateikimo ir jos įgyvendinimo tiekėjo dekoracijomis“ paslaugas bei „Atskirų miesto zonų puošimo idėjos pateikimo ir įgyvendinimo tiekėjo dekoracijomis“ paslaugas.</w:t>
      </w:r>
    </w:p>
    <w:p w14:paraId="0AEFEE07" w14:textId="0A2C6846"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 xml:space="preserve">irkimo sąlygų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500C4D">
        <w:rPr>
          <w:rFonts w:eastAsia="Calibri" w:cstheme="minorHAnsi"/>
          <w:b/>
          <w:bCs/>
          <w:color w:val="000000" w:themeColor="text1"/>
        </w:rPr>
        <w:t>Anykščių miesto Kalėdinės eglės ir centrinių viešųjų erdvių šventinės puošybos koncepcijos techninė specifikacija</w:t>
      </w:r>
      <w:r w:rsidR="00F62D21" w:rsidRPr="00D923F7">
        <w:rPr>
          <w:rFonts w:cstheme="minorHAnsi"/>
          <w:b/>
          <w:bCs/>
        </w:rPr>
        <w:t>“</w:t>
      </w:r>
      <w:r w:rsidR="00F12649" w:rsidRPr="00D923F7">
        <w:rPr>
          <w:rFonts w:cstheme="minorHAnsi"/>
          <w:b/>
          <w:bCs/>
        </w:rPr>
        <w:t>.</w:t>
      </w:r>
    </w:p>
    <w:p w14:paraId="49FB7CA6" w14:textId="2A781011" w:rsidR="00F0795E" w:rsidRPr="00D923F7"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702B7B" w:rsidRPr="00D923F7">
        <w:rPr>
          <w:rFonts w:cstheme="minorHAnsi"/>
          <w:b/>
          <w:bCs/>
        </w:rPr>
        <w:t>.</w:t>
      </w:r>
    </w:p>
    <w:p w14:paraId="2B9FCCA2" w14:textId="57646308"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CB0766" w:rsidRPr="00D923F7">
        <w:rPr>
          <w:rFonts w:cstheme="minorHAnsi"/>
        </w:rPr>
        <w:t>4</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D923F7" w:rsidRDefault="003943EC" w:rsidP="00211D26">
      <w:pPr>
        <w:pStyle w:val="Sraopastraipa"/>
        <w:spacing w:line="240" w:lineRule="auto"/>
        <w:ind w:left="0" w:firstLine="709"/>
        <w:rPr>
          <w:rFonts w:cstheme="minorHAnsi"/>
        </w:rPr>
      </w:pPr>
      <w:r w:rsidRPr="00D923F7">
        <w:rPr>
          <w:rFonts w:cstheme="minorHAnsi"/>
        </w:rPr>
        <w:lastRenderedPageBreak/>
        <w:t>2.</w:t>
      </w:r>
      <w:r w:rsidR="00CB0766" w:rsidRPr="00D923F7">
        <w:rPr>
          <w:rFonts w:cstheme="minorHAnsi"/>
        </w:rPr>
        <w:t>5</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33874652"/>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5AD20528" w14:textId="075BA1DD" w:rsidR="008F70F7" w:rsidRPr="002D4A12" w:rsidRDefault="00AE46CD" w:rsidP="008F70F7">
      <w:pPr>
        <w:spacing w:line="240" w:lineRule="auto"/>
        <w:ind w:firstLine="709"/>
        <w:rPr>
          <w:rFonts w:eastAsia="Arial" w:cstheme="minorHAnsi"/>
        </w:rPr>
      </w:pPr>
      <w:r w:rsidRPr="002D4A12">
        <w:rPr>
          <w:rFonts w:cstheme="minorHAnsi"/>
        </w:rPr>
        <w:t xml:space="preserve">3.3. </w:t>
      </w:r>
      <w:r w:rsidR="008F70F7" w:rsidRPr="002D4A12">
        <w:rPr>
          <w:rFonts w:eastAsia="Arial" w:cstheme="minorHAnsi"/>
        </w:rPr>
        <w:t xml:space="preserve">Tiekėjas teikdamas pasiūlymą turi pateikti deklaraciją dėl atitikties reikalavimams </w:t>
      </w:r>
      <w:r w:rsidR="008F70F7" w:rsidRPr="002D4A12">
        <w:rPr>
          <w:rFonts w:cstheme="minorHAnsi"/>
        </w:rPr>
        <w:t xml:space="preserve">(Pirkimo sąlygų </w:t>
      </w:r>
      <w:r w:rsidR="0010612C" w:rsidRPr="002D4A12">
        <w:rPr>
          <w:rFonts w:cstheme="minorHAnsi"/>
        </w:rPr>
        <w:t>8</w:t>
      </w:r>
      <w:r w:rsidR="008F70F7" w:rsidRPr="002D4A12">
        <w:rPr>
          <w:rFonts w:cstheme="minorHAnsi"/>
        </w:rPr>
        <w:t xml:space="preserve"> priedas ,,</w:t>
      </w:r>
      <w:r w:rsidR="0010612C" w:rsidRPr="002D4A12">
        <w:rPr>
          <w:rFonts w:cstheme="minorHAnsi"/>
        </w:rPr>
        <w:t>Tiekėjų deklaracija dėl pašalinimo pagrindų nebuvimo</w:t>
      </w:r>
      <w:r w:rsidR="008F70F7" w:rsidRPr="002D4A12">
        <w:rPr>
          <w:rFonts w:cstheme="minorHAnsi"/>
        </w:rPr>
        <w:t xml:space="preserve">“). </w:t>
      </w:r>
      <w:r w:rsidR="008F70F7" w:rsidRPr="002D4A12">
        <w:rPr>
          <w:rFonts w:eastAsia="Arial" w:cstheme="minorHAnsi"/>
        </w:rPr>
        <w:t xml:space="preserve">Pažymų, patvirtinančių tiekėjo pašalinimo pagrindų nebuvimą, nereikalaujama, išskyrus atvejus, kai kyla pagrįstų abejonių dėl tiekėjo patikimumo. </w:t>
      </w:r>
    </w:p>
    <w:p w14:paraId="2ACAAF3C" w14:textId="461CB2A9" w:rsidR="00AE46CD" w:rsidRDefault="00AE46CD" w:rsidP="00AE46CD">
      <w:pPr>
        <w:spacing w:line="240" w:lineRule="auto"/>
        <w:ind w:firstLine="709"/>
        <w:rPr>
          <w:rFonts w:eastAsia="Arial" w:cstheme="minorHAnsi"/>
        </w:rPr>
      </w:pPr>
    </w:p>
    <w:p w14:paraId="69360CD7" w14:textId="3D696CD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33874653"/>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3A79C00F" w14:textId="55975F7D" w:rsidR="003E3211" w:rsidRDefault="003E3211" w:rsidP="00B92D34">
      <w:pPr>
        <w:spacing w:line="20" w:lineRule="atLeast"/>
        <w:ind w:firstLine="397"/>
        <w:rPr>
          <w:rFonts w:cstheme="minorHAnsi"/>
          <w:iCs/>
        </w:rPr>
      </w:pPr>
      <w:r>
        <w:rPr>
          <w:rFonts w:cstheme="minorHAnsi"/>
        </w:rPr>
        <w:t xml:space="preserve">       4.1. </w:t>
      </w:r>
      <w:r w:rsidR="0010612C" w:rsidRPr="00672197">
        <w:rPr>
          <w:rFonts w:ascii="Times New Roman" w:hAnsi="Times New Roman" w:cs="Times New Roman"/>
          <w:sz w:val="22"/>
          <w:szCs w:val="22"/>
        </w:rPr>
        <w:t xml:space="preserve">Perkančioji organizacija, įrašyta į Saugiojo tinklo naudotojų sąrašą, </w:t>
      </w:r>
      <w:r w:rsidR="0010612C" w:rsidRPr="00672197">
        <w:rPr>
          <w:rFonts w:ascii="Times New Roman" w:hAnsi="Times New Roman" w:cs="Times New Roman"/>
          <w:sz w:val="22"/>
          <w:szCs w:val="22"/>
          <w:shd w:val="clear" w:color="auto" w:fill="FFFFFF"/>
        </w:rPr>
        <w:t>laiko, kad perkam</w:t>
      </w:r>
      <w:r w:rsidR="0010612C">
        <w:rPr>
          <w:rFonts w:ascii="Times New Roman" w:hAnsi="Times New Roman" w:cs="Times New Roman"/>
          <w:sz w:val="22"/>
          <w:szCs w:val="22"/>
          <w:shd w:val="clear" w:color="auto" w:fill="FFFFFF"/>
        </w:rPr>
        <w:t>os</w:t>
      </w:r>
      <w:r w:rsidR="0010612C" w:rsidRPr="00672197">
        <w:rPr>
          <w:rFonts w:ascii="Times New Roman" w:hAnsi="Times New Roman" w:cs="Times New Roman"/>
          <w:sz w:val="22"/>
          <w:szCs w:val="22"/>
          <w:shd w:val="clear" w:color="auto" w:fill="FFFFFF"/>
        </w:rPr>
        <w:t xml:space="preserve"> </w:t>
      </w:r>
      <w:r w:rsidR="0010612C">
        <w:rPr>
          <w:rFonts w:ascii="Times New Roman" w:hAnsi="Times New Roman" w:cs="Times New Roman"/>
          <w:sz w:val="22"/>
          <w:szCs w:val="22"/>
          <w:shd w:val="clear" w:color="auto" w:fill="FFFFFF"/>
        </w:rPr>
        <w:t>paslaugos</w:t>
      </w:r>
      <w:r w:rsidR="0010612C" w:rsidRPr="00672197">
        <w:rPr>
          <w:rFonts w:ascii="Times New Roman" w:hAnsi="Times New Roman" w:cs="Times New Roman"/>
          <w:sz w:val="22"/>
          <w:szCs w:val="22"/>
          <w:shd w:val="clear" w:color="auto" w:fill="FFFFFF"/>
        </w:rPr>
        <w:t xml:space="preserve"> nepatenka į </w:t>
      </w:r>
      <w:r w:rsidR="0010612C" w:rsidRPr="00672197">
        <w:rPr>
          <w:rFonts w:ascii="Times New Roman" w:hAnsi="Times New Roman" w:cs="Times New Roman"/>
          <w:i/>
          <w:iCs/>
          <w:sz w:val="22"/>
          <w:szCs w:val="22"/>
        </w:rPr>
        <w:t xml:space="preserve">VPĮ </w:t>
      </w:r>
      <w:hyperlink r:id="rId12" w:tgtFrame="_parent" w:tooltip="Pirkimų politikos formavimas ir pirkimų valdyme dalyvaujančios institucijos (str. 92)" w:history="1">
        <w:r w:rsidR="0010612C" w:rsidRPr="00672197">
          <w:rPr>
            <w:rFonts w:ascii="Times New Roman" w:hAnsi="Times New Roman" w:cs="Times New Roman"/>
            <w:i/>
            <w:iCs/>
            <w:sz w:val="22"/>
            <w:szCs w:val="22"/>
          </w:rPr>
          <w:t>92</w:t>
        </w:r>
      </w:hyperlink>
      <w:r w:rsidR="0010612C" w:rsidRPr="00672197">
        <w:rPr>
          <w:rFonts w:ascii="Times New Roman" w:hAnsi="Times New Roman" w:cs="Times New Roman"/>
          <w:i/>
          <w:iCs/>
          <w:sz w:val="22"/>
          <w:szCs w:val="22"/>
        </w:rPr>
        <w:t xml:space="preserve"> str. 13 d. apibrėžiamą BVPŽ prekių ir paslaugų kodų sąrašą. </w:t>
      </w:r>
      <w:r w:rsidR="0010612C" w:rsidRPr="00672197">
        <w:rPr>
          <w:rFonts w:ascii="Times New Roman" w:hAnsi="Times New Roman" w:cs="Times New Roman"/>
          <w:sz w:val="22"/>
          <w:szCs w:val="22"/>
          <w:shd w:val="clear" w:color="auto" w:fill="FFFFFF"/>
        </w:rPr>
        <w:t xml:space="preserve">Nereikalaujama, kad tiekėjas pateiktų </w:t>
      </w:r>
      <w:r w:rsidR="0010612C" w:rsidRPr="00672197">
        <w:rPr>
          <w:rFonts w:ascii="Times New Roman" w:eastAsia="Times New Roman" w:hAnsi="Times New Roman" w:cs="Times New Roman"/>
          <w:sz w:val="22"/>
          <w:szCs w:val="22"/>
          <w:lang w:eastAsia="en-US"/>
        </w:rPr>
        <w:t>Viešųjų pirkimų tarnybos nustatytos formos Nacionalinio saugumo reikalavimų atitikties deklaraciją.</w:t>
      </w: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33874654"/>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5144B64" w14:textId="77777777" w:rsidR="00503D2E" w:rsidRDefault="00503D2E" w:rsidP="00503D2E">
      <w:pPr>
        <w:pStyle w:val="Sraopastraipa"/>
        <w:spacing w:line="240" w:lineRule="auto"/>
        <w:ind w:left="0" w:firstLine="709"/>
        <w:rPr>
          <w:rFonts w:cstheme="minorHAnsi"/>
        </w:rPr>
      </w:pPr>
      <w:r w:rsidRPr="00E57C9F">
        <w:rPr>
          <w:rFonts w:cstheme="minorHAnsi"/>
        </w:rPr>
        <w:t xml:space="preserve">5.1. </w:t>
      </w:r>
      <w:r w:rsidRPr="00403F90">
        <w:rPr>
          <w:rFonts w:cstheme="minorHAnsi"/>
          <w:b/>
          <w:bCs/>
        </w:rPr>
        <w:t>Pirmąjį voką sudaro CVP IS pasiūlymo lango „Tinkamumo kriterijai“ ir „Techninis“ skiltyse prisegti dokumentai ir nurodyta informacija</w:t>
      </w:r>
      <w:r w:rsidRPr="00F70558">
        <w:rPr>
          <w:rFonts w:cstheme="minorHAnsi"/>
        </w:rPr>
        <w:t xml:space="preserve">, </w:t>
      </w:r>
      <w:r>
        <w:rPr>
          <w:rFonts w:cstheme="minorHAnsi"/>
        </w:rPr>
        <w:t>užpildyta ir pasirašyta pasiūlymo formos, pateiktos s</w:t>
      </w:r>
      <w:r w:rsidRPr="00F70558">
        <w:rPr>
          <w:rFonts w:cstheme="minorHAnsi"/>
        </w:rPr>
        <w:t xml:space="preserve">pecialiųjų pirkimo sąlygų </w:t>
      </w:r>
      <w:r>
        <w:rPr>
          <w:rFonts w:cstheme="minorHAnsi"/>
        </w:rPr>
        <w:t xml:space="preserve">5 priede </w:t>
      </w:r>
      <w:r w:rsidRPr="00C7130D">
        <w:rPr>
          <w:rFonts w:cstheme="minorHAnsi"/>
          <w:b/>
          <w:bCs/>
        </w:rPr>
        <w:t>(Vokas Nr. 1</w:t>
      </w:r>
      <w:r>
        <w:rPr>
          <w:rFonts w:cstheme="minorHAnsi"/>
        </w:rPr>
        <w:t xml:space="preserve"> </w:t>
      </w:r>
      <w:r>
        <w:rPr>
          <w:rFonts w:cstheme="minorHAnsi"/>
          <w:b/>
          <w:bCs/>
        </w:rPr>
        <w:t xml:space="preserve">A Dalis </w:t>
      </w:r>
      <w:r w:rsidRPr="00403F90">
        <w:rPr>
          <w:rFonts w:cstheme="minorHAnsi"/>
          <w:b/>
          <w:bCs/>
        </w:rPr>
        <w:t>„</w:t>
      </w:r>
      <w:r>
        <w:rPr>
          <w:rFonts w:cstheme="minorHAnsi"/>
          <w:b/>
          <w:bCs/>
        </w:rPr>
        <w:t>Techninė informacija apie ti</w:t>
      </w:r>
      <w:r w:rsidRPr="00403F90">
        <w:rPr>
          <w:rFonts w:cstheme="minorHAnsi"/>
          <w:b/>
          <w:bCs/>
        </w:rPr>
        <w:t>e</w:t>
      </w:r>
      <w:r>
        <w:rPr>
          <w:rFonts w:cstheme="minorHAnsi"/>
          <w:b/>
          <w:bCs/>
        </w:rPr>
        <w:t>kėją“)</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r>
        <w:rPr>
          <w:rFonts w:cstheme="minorHAnsi"/>
        </w:rPr>
        <w:t>:</w:t>
      </w:r>
    </w:p>
    <w:p w14:paraId="269D2BF2" w14:textId="77777777" w:rsidR="00503D2E" w:rsidRPr="00634C20" w:rsidRDefault="00503D2E" w:rsidP="00503D2E">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1</w:t>
      </w:r>
      <w:r w:rsidRPr="00634C20">
        <w:rPr>
          <w:rFonts w:cstheme="minorHAnsi"/>
        </w:rPr>
        <w:t>. jungtinės veiklos sutarties kopija (jeigu pirkime dalyvauja ūkio subjektų grupė jungtinės veiklos sutarties pagrindu);</w:t>
      </w:r>
    </w:p>
    <w:p w14:paraId="76ABBD0D" w14:textId="77777777" w:rsidR="00503D2E" w:rsidRPr="00634C20" w:rsidRDefault="00503D2E" w:rsidP="00503D2E">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2</w:t>
      </w:r>
      <w:r w:rsidRPr="00634C20">
        <w:rPr>
          <w:rFonts w:cstheme="minorHAnsi"/>
        </w:rPr>
        <w:t>. įgaliojimas pasirašyti pasiūlymą (jei taikoma);</w:t>
      </w:r>
    </w:p>
    <w:p w14:paraId="35808945" w14:textId="77777777" w:rsidR="00503D2E" w:rsidRPr="00634C20" w:rsidRDefault="00503D2E" w:rsidP="00503D2E">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3</w:t>
      </w:r>
      <w:r w:rsidRPr="00634C20">
        <w:rPr>
          <w:rFonts w:cstheme="minorHAnsi"/>
        </w:rPr>
        <w:t>. galimybę pasinaudoti kitų ūkio subjektų ištekliais patvirtinantys dokumentai (jungtinės veiklos sutartis, subtiekėjų sutikimas tiekti numatytas prekes, fizinio asmens ketinimų protokolas, tiekti tam tikras prekes).</w:t>
      </w:r>
    </w:p>
    <w:p w14:paraId="1F1EE520" w14:textId="5C85CAE2" w:rsidR="00503D2E" w:rsidRDefault="00503D2E" w:rsidP="00503D2E">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4</w:t>
      </w:r>
      <w:r w:rsidRPr="00634C20">
        <w:rPr>
          <w:rFonts w:cstheme="minorHAnsi"/>
        </w:rPr>
        <w:t xml:space="preserve">. jei tiekėjas pasitelkia subtiekėjus, </w:t>
      </w:r>
      <w:r w:rsidRPr="003D49F0">
        <w:rPr>
          <w:rFonts w:cstheme="minorHAnsi"/>
        </w:rPr>
        <w:t xml:space="preserve">subtiekėjo deklaracija ar kitas dokumentas, patvirtinantis jo sutikimą būti subtiekėju pirkime </w:t>
      </w:r>
      <w:r>
        <w:rPr>
          <w:rFonts w:cstheme="minorHAnsi"/>
        </w:rPr>
        <w:t>;</w:t>
      </w:r>
    </w:p>
    <w:p w14:paraId="4013C1F6" w14:textId="235AB1ED" w:rsidR="00503D2E" w:rsidRPr="008F70F7" w:rsidRDefault="00503D2E" w:rsidP="00503D2E">
      <w:pPr>
        <w:widowControl w:val="0"/>
        <w:autoSpaceDE w:val="0"/>
        <w:autoSpaceDN w:val="0"/>
        <w:adjustRightInd w:val="0"/>
        <w:spacing w:line="240" w:lineRule="auto"/>
        <w:ind w:firstLine="737"/>
        <w:contextualSpacing/>
        <w:rPr>
          <w:rFonts w:cstheme="minorHAnsi"/>
        </w:rPr>
      </w:pPr>
      <w:r>
        <w:rPr>
          <w:rFonts w:cstheme="minorHAnsi"/>
        </w:rPr>
        <w:lastRenderedPageBreak/>
        <w:t>5.1.5. t</w:t>
      </w:r>
      <w:r w:rsidRPr="002D4A12">
        <w:rPr>
          <w:rFonts w:cstheme="minorHAnsi"/>
        </w:rPr>
        <w:t>iekėj</w:t>
      </w:r>
      <w:r>
        <w:rPr>
          <w:rFonts w:cstheme="minorHAnsi"/>
        </w:rPr>
        <w:t>o</w:t>
      </w:r>
      <w:r w:rsidRPr="002D4A12">
        <w:rPr>
          <w:rFonts w:cstheme="minorHAnsi"/>
        </w:rPr>
        <w:t xml:space="preserve"> deklaracija dėl pašalinimo pagrindų nebuvimo</w:t>
      </w:r>
      <w:r>
        <w:rPr>
          <w:rFonts w:cstheme="minorHAnsi"/>
        </w:rPr>
        <w:t>, 8 priedas.</w:t>
      </w:r>
    </w:p>
    <w:p w14:paraId="7F48B3EB" w14:textId="77777777" w:rsidR="00503D2E" w:rsidRDefault="00503D2E" w:rsidP="00503D2E">
      <w:pPr>
        <w:tabs>
          <w:tab w:val="left" w:pos="567"/>
        </w:tabs>
        <w:spacing w:line="240" w:lineRule="auto"/>
        <w:ind w:firstLine="709"/>
        <w:rPr>
          <w:rFonts w:cstheme="minorHAnsi"/>
        </w:rPr>
      </w:pPr>
      <w:r w:rsidRPr="002044E1">
        <w:rPr>
          <w:rFonts w:cstheme="minorHAnsi"/>
        </w:rPr>
        <w:t>5.</w:t>
      </w:r>
      <w:r>
        <w:rPr>
          <w:rFonts w:cstheme="minorHAnsi"/>
        </w:rPr>
        <w:t>2</w:t>
      </w:r>
      <w:r w:rsidRPr="002044E1">
        <w:rPr>
          <w:rFonts w:cstheme="minorHAnsi"/>
        </w:rPr>
        <w:t>.</w:t>
      </w:r>
      <w:r w:rsidRPr="00C7130D">
        <w:rPr>
          <w:rFonts w:cstheme="minorHAnsi"/>
          <w:b/>
          <w:bCs/>
        </w:rPr>
        <w:t xml:space="preserve"> </w:t>
      </w:r>
      <w:r w:rsidRPr="00ED67BF">
        <w:rPr>
          <w:rFonts w:cstheme="minorHAnsi"/>
          <w:b/>
          <w:bCs/>
        </w:rPr>
        <w:t>Antrąjį voką sudaro CVP IS pasiūlymo lango „Finansinis“ skiltyje prisegti dokumentai ir nurodyta informacija</w:t>
      </w:r>
      <w:r w:rsidRPr="00F70558">
        <w:rPr>
          <w:rFonts w:cstheme="minorHAnsi"/>
        </w:rPr>
        <w:t xml:space="preserve">, </w:t>
      </w:r>
      <w:r w:rsidRPr="00F32018">
        <w:rPr>
          <w:rFonts w:ascii="Calibri" w:hAnsi="Calibri" w:cs="Calibri"/>
          <w:color w:val="000000"/>
        </w:rPr>
        <w:t xml:space="preserve">užpildyta ir pasirašyta </w:t>
      </w:r>
      <w:r>
        <w:rPr>
          <w:rFonts w:ascii="Calibri" w:hAnsi="Calibri" w:cs="Calibri"/>
          <w:color w:val="000000"/>
        </w:rPr>
        <w:t>p</w:t>
      </w:r>
      <w:r w:rsidRPr="00F32018">
        <w:rPr>
          <w:rFonts w:ascii="Calibri" w:hAnsi="Calibri" w:cs="Calibri"/>
          <w:color w:val="000000"/>
        </w:rPr>
        <w:t>asiūlymo formos</w:t>
      </w:r>
      <w:r>
        <w:rPr>
          <w:rFonts w:ascii="Calibri" w:hAnsi="Calibri" w:cs="Calibri"/>
          <w:color w:val="000000"/>
        </w:rPr>
        <w:t xml:space="preserve">, </w:t>
      </w:r>
      <w:r>
        <w:rPr>
          <w:rFonts w:ascii="Calibri" w:hAnsi="Calibri" w:cs="Calibri"/>
        </w:rPr>
        <w:t>pateiktos specialiųjų pirkimo sąlygų 5 priede (</w:t>
      </w:r>
      <w:r>
        <w:rPr>
          <w:rFonts w:cstheme="minorHAnsi"/>
          <w:b/>
          <w:bCs/>
        </w:rPr>
        <w:t>B Dalis</w:t>
      </w:r>
      <w:r w:rsidRPr="00ED67BF">
        <w:rPr>
          <w:rFonts w:cstheme="minorHAnsi"/>
          <w:b/>
          <w:bCs/>
        </w:rPr>
        <w:t xml:space="preserve"> „</w:t>
      </w:r>
      <w:r>
        <w:rPr>
          <w:rFonts w:cstheme="minorHAnsi"/>
          <w:b/>
          <w:bCs/>
        </w:rPr>
        <w:t>Kaina“)</w:t>
      </w:r>
      <w:r>
        <w:rPr>
          <w:rFonts w:ascii="Calibri" w:hAnsi="Calibri" w:cs="Calibri"/>
        </w:rPr>
        <w:t xml:space="preserv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50720086" w14:textId="77777777"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77777777"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3387465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33874656"/>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6C9D5F32" w14:textId="77777777" w:rsidR="00503D2E" w:rsidRPr="00A84437" w:rsidRDefault="00503D2E" w:rsidP="00503D2E">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sidRPr="00620FC8">
        <w:rPr>
          <w:rFonts w:eastAsia="Calibri" w:cstheme="minorHAnsi"/>
          <w:b/>
          <w:bCs/>
        </w:rPr>
        <w:t>kainos ir kokybės santykį.</w:t>
      </w:r>
      <w:r w:rsidRPr="00A84437">
        <w:rPr>
          <w:rFonts w:eastAsia="Calibri" w:cstheme="minorHAnsi"/>
        </w:rPr>
        <w:t xml:space="preserve"> Duomenys, kuriuos savo </w:t>
      </w:r>
      <w:r>
        <w:rPr>
          <w:rFonts w:eastAsia="Calibri" w:cstheme="minorHAnsi"/>
        </w:rPr>
        <w:t>p</w:t>
      </w:r>
      <w:r w:rsidRPr="00A84437">
        <w:rPr>
          <w:rFonts w:eastAsia="Calibri" w:cstheme="minorHAnsi"/>
        </w:rPr>
        <w:t xml:space="preserve">asiūlyme turi pateikti </w:t>
      </w:r>
      <w:r>
        <w:rPr>
          <w:rFonts w:eastAsia="Calibri" w:cstheme="minorHAnsi"/>
        </w:rPr>
        <w:t>tiekėjas</w:t>
      </w:r>
      <w:r w:rsidRPr="00A84437">
        <w:rPr>
          <w:rFonts w:eastAsia="Calibri" w:cstheme="minorHAnsi"/>
        </w:rPr>
        <w:t xml:space="preserve">, vertinimo kriterijai ir tvarka, pagal kurią vertinami </w:t>
      </w:r>
      <w:r>
        <w:rPr>
          <w:rFonts w:eastAsia="Calibri" w:cstheme="minorHAnsi"/>
        </w:rPr>
        <w:t>tiekėjo</w:t>
      </w:r>
      <w:r w:rsidRPr="00A84437">
        <w:rPr>
          <w:rFonts w:eastAsia="Calibri" w:cstheme="minorHAnsi"/>
        </w:rPr>
        <w:t xml:space="preserve"> pateikti duomenys, pateikiam</w:t>
      </w:r>
      <w:r>
        <w:rPr>
          <w:rFonts w:eastAsia="Calibri" w:cstheme="minorHAnsi"/>
        </w:rPr>
        <w:t>a</w:t>
      </w:r>
      <w:r w:rsidRPr="00A84437">
        <w:rPr>
          <w:rFonts w:eastAsia="Calibri" w:cstheme="minorHAnsi"/>
        </w:rPr>
        <w:t xml:space="preserve"> </w:t>
      </w:r>
      <w:r>
        <w:rPr>
          <w:rFonts w:eastAsia="Calibri" w:cstheme="minorHAnsi"/>
        </w:rPr>
        <w:t>specialiųjų p</w:t>
      </w:r>
      <w:r w:rsidRPr="00A84437">
        <w:rPr>
          <w:rFonts w:eastAsia="Calibri" w:cstheme="minorHAnsi"/>
        </w:rPr>
        <w:t>irkimo sąlygų</w:t>
      </w:r>
      <w:r>
        <w:rPr>
          <w:rFonts w:eastAsia="Calibri" w:cstheme="minorHAnsi"/>
        </w:rPr>
        <w:t xml:space="preserve"> 3</w:t>
      </w:r>
      <w:r>
        <w:rPr>
          <w:rFonts w:eastAsia="Calibri" w:cstheme="minorHAnsi"/>
          <w:color w:val="00B050"/>
        </w:rPr>
        <w:t xml:space="preserve"> </w:t>
      </w:r>
      <w:r w:rsidRPr="00A84437">
        <w:rPr>
          <w:rFonts w:eastAsia="Calibri" w:cstheme="minorHAnsi"/>
        </w:rPr>
        <w:t>priede</w:t>
      </w:r>
      <w:r w:rsidRPr="00F158C7">
        <w:rPr>
          <w:rFonts w:eastAsia="Calibri" w:cstheme="minorHAnsi"/>
        </w:rPr>
        <w:t>.</w:t>
      </w:r>
    </w:p>
    <w:p w14:paraId="6C5A032A" w14:textId="77777777" w:rsidR="00503D2E" w:rsidRDefault="00503D2E" w:rsidP="00503D2E">
      <w:pPr>
        <w:pStyle w:val="Sraopastraipa"/>
        <w:spacing w:line="240" w:lineRule="auto"/>
        <w:ind w:left="0" w:firstLine="709"/>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Pr>
          <w:rStyle w:val="cf01"/>
          <w:rFonts w:asciiTheme="minorHAnsi" w:hAnsiTheme="minorHAnsi" w:cstheme="minorHAnsi"/>
          <w:b/>
          <w:bCs/>
          <w:sz w:val="21"/>
          <w:szCs w:val="21"/>
          <w:u w:val="single"/>
        </w:rPr>
        <w:t>.</w:t>
      </w:r>
    </w:p>
    <w:p w14:paraId="543841CA" w14:textId="36439F9E" w:rsidR="00503D2E" w:rsidRPr="00E32B58" w:rsidRDefault="00503D2E" w:rsidP="00503D2E">
      <w:pPr>
        <w:pStyle w:val="Sraopastraipa"/>
        <w:spacing w:line="240" w:lineRule="auto"/>
        <w:ind w:left="0" w:firstLine="709"/>
        <w:rPr>
          <w:rFonts w:cstheme="minorHAnsi"/>
          <w:b/>
          <w:bCs/>
          <w:u w:val="single"/>
        </w:rPr>
      </w:pPr>
      <w:r w:rsidRPr="00E32B58">
        <w:rPr>
          <w:rStyle w:val="cf01"/>
          <w:rFonts w:asciiTheme="minorHAnsi" w:hAnsiTheme="minorHAnsi" w:cstheme="minorHAnsi"/>
          <w:b/>
          <w:bCs/>
          <w:sz w:val="21"/>
          <w:szCs w:val="21"/>
          <w:u w:val="single"/>
        </w:rPr>
        <w:t xml:space="preserve">7.3. </w:t>
      </w:r>
      <w:r w:rsidRPr="00E32B58">
        <w:rPr>
          <w:rFonts w:eastAsia="Times New Roman" w:cstheme="minorHAnsi"/>
          <w:b/>
          <w:u w:val="single"/>
        </w:rPr>
        <w:t>Siūloma paslaugų bendra kaina neturi viršyti 5</w:t>
      </w:r>
      <w:r>
        <w:rPr>
          <w:rFonts w:eastAsia="Times New Roman" w:cstheme="minorHAnsi"/>
          <w:b/>
          <w:u w:val="single"/>
        </w:rPr>
        <w:t>5</w:t>
      </w:r>
      <w:r w:rsidRPr="00E32B58">
        <w:rPr>
          <w:rFonts w:eastAsia="Times New Roman" w:cstheme="minorHAnsi"/>
          <w:b/>
          <w:u w:val="single"/>
        </w:rPr>
        <w:t xml:space="preserve"> 000,00 Eur be PVM (6</w:t>
      </w:r>
      <w:r>
        <w:rPr>
          <w:rFonts w:eastAsia="Times New Roman" w:cstheme="minorHAnsi"/>
          <w:b/>
          <w:u w:val="single"/>
        </w:rPr>
        <w:t>6</w:t>
      </w:r>
      <w:r w:rsidRPr="00E32B58">
        <w:rPr>
          <w:rFonts w:eastAsia="Times New Roman" w:cstheme="minorHAnsi"/>
          <w:b/>
          <w:u w:val="single"/>
        </w:rPr>
        <w:t> </w:t>
      </w:r>
      <w:r>
        <w:rPr>
          <w:rFonts w:eastAsia="Times New Roman" w:cstheme="minorHAnsi"/>
          <w:b/>
          <w:u w:val="single"/>
        </w:rPr>
        <w:t>550</w:t>
      </w:r>
      <w:r w:rsidRPr="00E32B58">
        <w:rPr>
          <w:rFonts w:eastAsia="Times New Roman" w:cstheme="minorHAnsi"/>
          <w:b/>
          <w:u w:val="single"/>
        </w:rPr>
        <w:t>,00 Eur su PVM). Jei pasiūlymo bendra kaina bus didesnė, pasiūlymas bus atmestas, kaip neatitinkantis pirkimo sąlygų reikalavimų.</w:t>
      </w:r>
    </w:p>
    <w:p w14:paraId="0D40D301" w14:textId="77777777" w:rsidR="00503D2E" w:rsidRPr="00E07AF1" w:rsidRDefault="00503D2E" w:rsidP="00503D2E">
      <w:pPr>
        <w:pStyle w:val="Sraopastraipa"/>
        <w:spacing w:line="240" w:lineRule="auto"/>
        <w:ind w:left="0"/>
        <w:rPr>
          <w:rStyle w:val="cf01"/>
          <w:rFonts w:asciiTheme="minorHAnsi" w:hAnsiTheme="minorHAnsi" w:cstheme="minorHAnsi"/>
          <w:b/>
          <w:bCs/>
          <w:sz w:val="21"/>
          <w:szCs w:val="21"/>
          <w:u w:val="single"/>
        </w:rPr>
      </w:pPr>
      <w:r w:rsidRPr="00E32B58">
        <w:rPr>
          <w:rStyle w:val="cf01"/>
          <w:rFonts w:asciiTheme="minorHAnsi" w:hAnsiTheme="minorHAnsi" w:cstheme="minorHAnsi"/>
          <w:b/>
          <w:bCs/>
          <w:sz w:val="21"/>
          <w:szCs w:val="21"/>
          <w:u w:val="single"/>
        </w:rPr>
        <w:t>7.4. Perkančioji organizacija atmes tiekėjo pasiūlymą</w:t>
      </w:r>
      <w:r w:rsidRPr="00E07AF1">
        <w:rPr>
          <w:rStyle w:val="cf01"/>
          <w:rFonts w:asciiTheme="minorHAnsi" w:hAnsiTheme="minorHAnsi" w:cstheme="minorHAnsi"/>
          <w:b/>
          <w:bCs/>
          <w:sz w:val="21"/>
          <w:szCs w:val="21"/>
          <w:u w:val="single"/>
        </w:rPr>
        <w:t xml:space="preserve">, jeigu kartu su pasiūlymu nebus pateikti šie pirkimo sąlygose reikalaujami pateikti dokumentai: </w:t>
      </w:r>
    </w:p>
    <w:p w14:paraId="0AEB8111" w14:textId="77777777" w:rsidR="00503D2E" w:rsidRDefault="00503D2E" w:rsidP="00503D2E">
      <w:pPr>
        <w:pStyle w:val="Sraopastraipa"/>
        <w:spacing w:line="240" w:lineRule="auto"/>
        <w:ind w:left="0"/>
        <w:rPr>
          <w:rFonts w:cstheme="minorHAnsi"/>
        </w:rPr>
      </w:pPr>
      <w:r>
        <w:rPr>
          <w:rStyle w:val="cf01"/>
          <w:rFonts w:asciiTheme="minorHAnsi" w:hAnsiTheme="minorHAnsi" w:cstheme="minorHAnsi"/>
          <w:sz w:val="21"/>
          <w:szCs w:val="21"/>
        </w:rPr>
        <w:t xml:space="preserve">7.4.1.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4A6CDA">
        <w:rPr>
          <w:rFonts w:cstheme="minorHAnsi"/>
          <w:b/>
          <w:bCs/>
        </w:rPr>
        <w:t>5 priede</w:t>
      </w:r>
      <w:r>
        <w:rPr>
          <w:rFonts w:cstheme="minorHAnsi"/>
          <w:b/>
          <w:bCs/>
        </w:rPr>
        <w:t xml:space="preserve"> (Vokas Nr. 1 ir Vokas Nr. 2)</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33874657"/>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3387465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0CE84BF0" w14:textId="129ECF62" w:rsidR="00503D2E" w:rsidRDefault="00503D2E" w:rsidP="00503D2E">
      <w:pPr>
        <w:widowControl w:val="0"/>
        <w:autoSpaceDE w:val="0"/>
        <w:autoSpaceDN w:val="0"/>
        <w:adjustRightInd w:val="0"/>
        <w:spacing w:line="240" w:lineRule="auto"/>
        <w:ind w:firstLine="397"/>
        <w:contextualSpacing/>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2E0559">
        <w:rPr>
          <w:rFonts w:cstheme="minorHAnsi"/>
        </w:rPr>
        <w:t xml:space="preserve">    9.1. </w:t>
      </w:r>
      <w:r>
        <w:rPr>
          <w:rFonts w:cstheme="minorHAnsi"/>
        </w:rPr>
        <w:t>Numatoma paslaugų teikimo trukmė: nuo 2026 m. lapkričio 23 d. iki 2027 m. vasario 2 d.</w:t>
      </w:r>
    </w:p>
    <w:p w14:paraId="5496FF29"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67E802BA"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637F781B"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35C311AA"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28CEE72"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0F3000F4"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2704587D"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225CC0F6"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0938CEE"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25AA01E"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30ABEBED"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F47F4AD"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70E55A68"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4BB4D448"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481FBE7"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59D45027"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2D825E59"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73112C4F"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7C21C2F9"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47E8D5A"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10C9910"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046AFB53"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6884481D"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70BC302C"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98732B5"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0B9C0A59"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B01D1AA"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CDDC729"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202BD5DA"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441DE5AC"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B431C26"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036EE557"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321EA75A"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7117B356"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1F95D038"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2DF3AC7C" w14:textId="77777777" w:rsidR="00503D2E" w:rsidRDefault="00503D2E" w:rsidP="00503D2E">
      <w:pPr>
        <w:widowControl w:val="0"/>
        <w:autoSpaceDE w:val="0"/>
        <w:autoSpaceDN w:val="0"/>
        <w:adjustRightInd w:val="0"/>
        <w:spacing w:line="240" w:lineRule="auto"/>
        <w:ind w:firstLine="397"/>
        <w:contextualSpacing/>
        <w:rPr>
          <w:rFonts w:cstheme="minorHAnsi"/>
        </w:rPr>
      </w:pPr>
    </w:p>
    <w:p w14:paraId="6A95A22A" w14:textId="77777777" w:rsidR="00503D2E" w:rsidRPr="003210B2" w:rsidRDefault="00503D2E" w:rsidP="00503D2E">
      <w:pPr>
        <w:widowControl w:val="0"/>
        <w:autoSpaceDE w:val="0"/>
        <w:autoSpaceDN w:val="0"/>
        <w:adjustRightInd w:val="0"/>
        <w:spacing w:line="240" w:lineRule="auto"/>
        <w:ind w:firstLine="397"/>
        <w:contextualSpacing/>
        <w:rPr>
          <w:rFonts w:ascii="Arial" w:eastAsiaTheme="minorHAnsi" w:hAnsi="Arial" w:cs="Arial"/>
        </w:rPr>
      </w:pPr>
    </w:p>
    <w:p w14:paraId="66479ED4" w14:textId="3B04F7FF" w:rsidR="00AD4A97" w:rsidRPr="006345EF" w:rsidRDefault="00AD4A97" w:rsidP="006345EF">
      <w:pPr>
        <w:pStyle w:val="Antrat1"/>
        <w:jc w:val="right"/>
        <w:rPr>
          <w:rFonts w:ascii="Times New Roman" w:hAnsi="Times New Roman" w:cs="Times New Roman"/>
          <w:sz w:val="24"/>
          <w:szCs w:val="24"/>
        </w:rPr>
      </w:pPr>
      <w:bookmarkStart w:id="29" w:name="_Toc233874659"/>
      <w:r w:rsidRPr="006345EF">
        <w:rPr>
          <w:rFonts w:ascii="Times New Roman" w:hAnsi="Times New Roman" w:cs="Times New Roman"/>
          <w:sz w:val="24"/>
          <w:szCs w:val="24"/>
        </w:rPr>
        <w:lastRenderedPageBreak/>
        <w:t>Pirkimo sąlygų 1 priedas „Techninė specifikacij</w:t>
      </w:r>
      <w:r w:rsidR="006345EF" w:rsidRPr="006345EF">
        <w:rPr>
          <w:rFonts w:ascii="Times New Roman" w:hAnsi="Times New Roman" w:cs="Times New Roman"/>
          <w:sz w:val="24"/>
          <w:szCs w:val="24"/>
        </w:rPr>
        <w:t>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33874660"/>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30A1AD47" w14:textId="77777777" w:rsidR="0069160D" w:rsidRDefault="0069160D" w:rsidP="0069160D">
      <w:pPr>
        <w:spacing w:line="240" w:lineRule="auto"/>
        <w:ind w:firstLine="567"/>
        <w:rPr>
          <w:rFonts w:eastAsia="Arial" w:cstheme="minorHAnsi"/>
        </w:rPr>
      </w:pPr>
      <w:r>
        <w:t xml:space="preserve">    1. </w:t>
      </w:r>
      <w:r w:rsidRPr="008F2D15">
        <w:rPr>
          <w:rFonts w:eastAsia="Arial" w:cstheme="minorHAnsi"/>
        </w:rPr>
        <w:t>Reikalavimai tiekėjo kvalifikacijai nėra nustatomi.</w:t>
      </w:r>
    </w:p>
    <w:p w14:paraId="458150DD" w14:textId="77777777" w:rsidR="0069160D" w:rsidRPr="00B61E5E" w:rsidRDefault="0069160D" w:rsidP="0069160D">
      <w:pPr>
        <w:spacing w:line="240" w:lineRule="auto"/>
        <w:ind w:firstLine="567"/>
        <w:rPr>
          <w:rFonts w:eastAsia="Arial" w:cstheme="minorHAnsi"/>
        </w:rPr>
      </w:pPr>
      <w:r>
        <w:rPr>
          <w:rFonts w:eastAsia="Arial" w:cstheme="minorHAnsi"/>
        </w:rPr>
        <w:t xml:space="preserve">    2</w:t>
      </w:r>
      <w:r w:rsidRPr="00D75609">
        <w:rPr>
          <w:rFonts w:eastAsia="Arial" w:cstheme="minorHAnsi"/>
        </w:rPr>
        <w:t xml:space="preserve">. </w:t>
      </w:r>
      <w:r w:rsidRPr="00D94720">
        <w:rPr>
          <w:rFonts w:eastAsia="Arial" w:cstheme="minorHAnsi"/>
        </w:rPr>
        <w:t xml:space="preserve">Perkančioji organizacija nereikalauja, kad tiekėjai laikytųsi </w:t>
      </w:r>
      <w:r w:rsidRPr="00132560">
        <w:rPr>
          <w:rFonts w:eastAsia="Arial" w:cstheme="minorHAnsi"/>
        </w:rPr>
        <w:t>kokybės vadybos sistemos ir (arba) aplinkos apsaugos vadybos sistemos standartų.</w:t>
      </w:r>
      <w:r w:rsidRPr="00132560">
        <w:rPr>
          <w:rFonts w:eastAsia="Arial" w:cstheme="minorHAnsi"/>
          <w:i/>
        </w:rPr>
        <w:tab/>
      </w:r>
    </w:p>
    <w:p w14:paraId="5A562C8B" w14:textId="3F71A020" w:rsidR="008724DB" w:rsidRPr="008724DB" w:rsidRDefault="0069160D" w:rsidP="0069160D">
      <w:pPr>
        <w:spacing w:line="240" w:lineRule="auto"/>
        <w:contextualSpacing/>
      </w:pPr>
      <w:r>
        <w:rPr>
          <w:rFonts w:ascii="Arial" w:eastAsia="Arial" w:hAnsi="Arial" w:cs="Arial"/>
        </w:rPr>
        <w:br w:type="page"/>
      </w:r>
    </w:p>
    <w:p w14:paraId="7726D5E8" w14:textId="3013B262" w:rsidR="00A20791" w:rsidRPr="006345EF" w:rsidRDefault="00A20791" w:rsidP="006345EF">
      <w:pPr>
        <w:pStyle w:val="Antrat1"/>
        <w:jc w:val="right"/>
        <w:rPr>
          <w:rFonts w:ascii="Times New Roman" w:hAnsi="Times New Roman" w:cs="Times New Roman"/>
          <w:sz w:val="24"/>
          <w:szCs w:val="24"/>
        </w:rPr>
      </w:pPr>
      <w:bookmarkStart w:id="31" w:name="_Toc233874661"/>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50F4423D" w14:textId="77777777" w:rsidR="00503D2E" w:rsidRPr="00396D85" w:rsidRDefault="00503D2E" w:rsidP="00503D2E">
      <w:pPr>
        <w:spacing w:line="240" w:lineRule="auto"/>
        <w:ind w:firstLine="0"/>
        <w:rPr>
          <w:rFonts w:cstheme="minorHAnsi"/>
          <w:sz w:val="20"/>
          <w:szCs w:val="20"/>
        </w:rPr>
      </w:pPr>
    </w:p>
    <w:p w14:paraId="459E0496" w14:textId="77777777" w:rsidR="00503D2E" w:rsidRPr="009E0F25" w:rsidRDefault="00503D2E" w:rsidP="00503D2E">
      <w:pPr>
        <w:pStyle w:val="Tekstas"/>
        <w:spacing w:after="100" w:afterAutospacing="1"/>
        <w:ind w:firstLine="397"/>
        <w:contextualSpacing/>
        <w:jc w:val="both"/>
        <w:rPr>
          <w:rFonts w:asciiTheme="minorHAnsi" w:hAnsiTheme="minorHAnsi" w:cstheme="minorHAnsi"/>
          <w:bCs/>
          <w:sz w:val="21"/>
          <w:szCs w:val="21"/>
          <w:lang w:val="lt-LT"/>
        </w:rPr>
      </w:pPr>
      <w:r>
        <w:rPr>
          <w:rFonts w:asciiTheme="minorHAnsi" w:hAnsiTheme="minorHAnsi" w:cstheme="minorHAnsi"/>
          <w:sz w:val="21"/>
          <w:szCs w:val="21"/>
        </w:rPr>
        <w:t>1</w:t>
      </w:r>
      <w:r w:rsidRPr="009E0F25">
        <w:rPr>
          <w:rFonts w:asciiTheme="minorHAnsi" w:hAnsiTheme="minorHAnsi" w:cstheme="minorHAnsi"/>
          <w:sz w:val="21"/>
          <w:szCs w:val="21"/>
          <w:lang w:val="lt-LT"/>
        </w:rPr>
        <w:t xml:space="preserve">.1. Savivaldybės CPO ekonomiškai naudingiausią pasiūlymą išrenka pagal </w:t>
      </w:r>
      <w:r w:rsidRPr="009E0F25">
        <w:rPr>
          <w:rFonts w:asciiTheme="minorHAnsi" w:hAnsiTheme="minorHAnsi" w:cstheme="minorHAnsi"/>
          <w:b/>
          <w:sz w:val="21"/>
          <w:szCs w:val="21"/>
          <w:lang w:val="lt-LT"/>
        </w:rPr>
        <w:t>kainos ir kokybės santykį</w:t>
      </w:r>
      <w:r w:rsidRPr="009E0F25">
        <w:rPr>
          <w:rFonts w:asciiTheme="minorHAnsi" w:hAnsiTheme="minorHAnsi" w:cstheme="minorHAnsi"/>
          <w:sz w:val="21"/>
          <w:szCs w:val="21"/>
          <w:lang w:val="lt-LT"/>
        </w:rPr>
        <w:t>, taikant pasiūlymo vertinimo kriterijus ir tvarką nurodytą šiame skyriuje.</w:t>
      </w:r>
    </w:p>
    <w:p w14:paraId="5A22D3F2" w14:textId="77777777" w:rsidR="00503D2E" w:rsidRPr="009E0F25" w:rsidRDefault="00503D2E" w:rsidP="00503D2E">
      <w:pPr>
        <w:pStyle w:val="Tekstas"/>
        <w:spacing w:after="100" w:afterAutospacing="1"/>
        <w:ind w:firstLine="397"/>
        <w:contextualSpacing/>
        <w:jc w:val="both"/>
        <w:rPr>
          <w:rFonts w:asciiTheme="minorHAnsi" w:hAnsiTheme="minorHAnsi" w:cstheme="minorHAnsi"/>
          <w:sz w:val="21"/>
          <w:szCs w:val="21"/>
          <w:lang w:val="lt-LT"/>
        </w:rPr>
      </w:pPr>
      <w:r w:rsidRPr="009E0F25">
        <w:rPr>
          <w:rFonts w:asciiTheme="minorHAnsi" w:hAnsiTheme="minorHAnsi" w:cstheme="minorHAnsi"/>
          <w:sz w:val="21"/>
          <w:szCs w:val="21"/>
          <w:lang w:val="lt-LT"/>
        </w:rPr>
        <w:t>1.2.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E0F25">
        <w:rPr>
          <w:rFonts w:asciiTheme="minorHAnsi" w:hAnsiTheme="minorHAnsi" w:cstheme="minorHAnsi"/>
          <w:spacing w:val="-4"/>
          <w:sz w:val="21"/>
          <w:szCs w:val="21"/>
          <w:lang w:val="lt-LT"/>
        </w:rPr>
        <w:t>.</w:t>
      </w:r>
    </w:p>
    <w:p w14:paraId="0529C282" w14:textId="77777777" w:rsidR="00503D2E" w:rsidRPr="009E0F25" w:rsidRDefault="00503D2E" w:rsidP="00503D2E">
      <w:pPr>
        <w:pStyle w:val="Tekstas"/>
        <w:spacing w:after="100" w:afterAutospacing="1"/>
        <w:ind w:firstLine="397"/>
        <w:contextualSpacing/>
        <w:jc w:val="both"/>
        <w:rPr>
          <w:rFonts w:asciiTheme="minorHAnsi" w:hAnsiTheme="minorHAnsi" w:cstheme="minorHAnsi"/>
          <w:sz w:val="21"/>
          <w:szCs w:val="21"/>
          <w:lang w:val="lt-LT"/>
        </w:rPr>
      </w:pPr>
      <w:r w:rsidRPr="009E0F25">
        <w:rPr>
          <w:rFonts w:asciiTheme="minorHAnsi" w:hAnsiTheme="minorHAnsi" w:cstheme="minorHAnsi"/>
          <w:sz w:val="21"/>
          <w:szCs w:val="21"/>
          <w:lang w:val="lt-LT"/>
        </w:rPr>
        <w:t>1.3. Ekonomiškai naudingiausias pasiūlymas bus išrenkamas pagal šiuos vertinimo kriterijus: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959"/>
        <w:gridCol w:w="2903"/>
        <w:gridCol w:w="1796"/>
      </w:tblGrid>
      <w:tr w:rsidR="00503D2E" w:rsidRPr="00AD6A80" w14:paraId="65D67549" w14:textId="77777777" w:rsidTr="00981F1E">
        <w:trPr>
          <w:cantSplit/>
          <w:trHeight w:val="988"/>
        </w:trPr>
        <w:tc>
          <w:tcPr>
            <w:tcW w:w="412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17B5AB" w14:textId="77777777" w:rsidR="00503D2E" w:rsidRPr="00AD6A80" w:rsidRDefault="00503D2E" w:rsidP="00981F1E">
            <w:pPr>
              <w:tabs>
                <w:tab w:val="left" w:pos="0"/>
                <w:tab w:val="left" w:pos="567"/>
                <w:tab w:val="left" w:pos="851"/>
                <w:tab w:val="left" w:pos="2977"/>
              </w:tabs>
              <w:ind w:firstLine="709"/>
              <w:jc w:val="center"/>
              <w:rPr>
                <w:b/>
                <w:bCs/>
                <w:iCs/>
                <w:color w:val="000000" w:themeColor="text1"/>
                <w:szCs w:val="24"/>
              </w:rPr>
            </w:pPr>
            <w:r w:rsidRPr="00AD6A80">
              <w:rPr>
                <w:b/>
                <w:bCs/>
                <w:iCs/>
                <w:color w:val="000000" w:themeColor="text1"/>
                <w:szCs w:val="24"/>
              </w:rPr>
              <w:t>Vertinimo kriterijai</w:t>
            </w:r>
          </w:p>
        </w:tc>
        <w:tc>
          <w:tcPr>
            <w:tcW w:w="880" w:type="pct"/>
            <w:tcBorders>
              <w:top w:val="single" w:sz="4" w:space="0" w:color="auto"/>
              <w:left w:val="single" w:sz="4" w:space="0" w:color="auto"/>
              <w:bottom w:val="single" w:sz="4" w:space="0" w:color="auto"/>
              <w:right w:val="single" w:sz="4" w:space="0" w:color="auto"/>
            </w:tcBorders>
            <w:shd w:val="clear" w:color="auto" w:fill="D9D9D9"/>
            <w:vAlign w:val="center"/>
          </w:tcPr>
          <w:p w14:paraId="5EA11CB0" w14:textId="77777777" w:rsidR="00503D2E" w:rsidRPr="00AD6A80" w:rsidRDefault="00503D2E" w:rsidP="00981F1E">
            <w:pPr>
              <w:tabs>
                <w:tab w:val="left" w:pos="0"/>
                <w:tab w:val="left" w:pos="567"/>
                <w:tab w:val="left" w:pos="851"/>
                <w:tab w:val="left" w:pos="2977"/>
              </w:tabs>
              <w:ind w:firstLine="0"/>
              <w:rPr>
                <w:b/>
                <w:bCs/>
                <w:iCs/>
                <w:color w:val="000000" w:themeColor="text1"/>
                <w:szCs w:val="24"/>
              </w:rPr>
            </w:pPr>
            <w:r w:rsidRPr="00AD6A80">
              <w:rPr>
                <w:b/>
                <w:bCs/>
                <w:iCs/>
                <w:color w:val="000000" w:themeColor="text1"/>
                <w:szCs w:val="24"/>
              </w:rPr>
              <w:t>Lyginamasis svoris ekonominio naudingumo įvertinime</w:t>
            </w:r>
          </w:p>
        </w:tc>
      </w:tr>
      <w:tr w:rsidR="00503D2E" w:rsidRPr="00AD6A80" w14:paraId="349A8A76" w14:textId="77777777" w:rsidTr="00981F1E">
        <w:trPr>
          <w:cantSplit/>
          <w:trHeight w:val="289"/>
        </w:trPr>
        <w:tc>
          <w:tcPr>
            <w:tcW w:w="4120" w:type="pct"/>
            <w:gridSpan w:val="3"/>
            <w:tcBorders>
              <w:top w:val="single" w:sz="4" w:space="0" w:color="auto"/>
              <w:left w:val="single" w:sz="4" w:space="0" w:color="auto"/>
              <w:bottom w:val="single" w:sz="4" w:space="0" w:color="auto"/>
              <w:right w:val="single" w:sz="4" w:space="0" w:color="auto"/>
            </w:tcBorders>
            <w:shd w:val="clear" w:color="auto" w:fill="F3F3F3"/>
          </w:tcPr>
          <w:p w14:paraId="6F5E5A31" w14:textId="77777777" w:rsidR="00503D2E" w:rsidRPr="003F6012" w:rsidRDefault="00503D2E" w:rsidP="00981F1E">
            <w:pPr>
              <w:tabs>
                <w:tab w:val="left" w:pos="0"/>
                <w:tab w:val="left" w:pos="567"/>
                <w:tab w:val="left" w:pos="851"/>
                <w:tab w:val="left" w:pos="2977"/>
              </w:tabs>
              <w:ind w:firstLine="0"/>
              <w:rPr>
                <w:b/>
                <w:bCs/>
                <w:iCs/>
                <w:color w:val="000000" w:themeColor="text1"/>
                <w:szCs w:val="24"/>
              </w:rPr>
            </w:pPr>
            <w:r w:rsidRPr="003F6012">
              <w:rPr>
                <w:b/>
                <w:bCs/>
                <w:iCs/>
                <w:color w:val="000000" w:themeColor="text1"/>
                <w:szCs w:val="24"/>
              </w:rPr>
              <w:t xml:space="preserve">1. Pasiūlymo kaina </w:t>
            </w:r>
            <w:r w:rsidRPr="003F6012">
              <w:rPr>
                <w:iCs/>
                <w:color w:val="000000" w:themeColor="text1"/>
                <w:szCs w:val="24"/>
              </w:rPr>
              <w:t>(</w:t>
            </w:r>
            <w:r w:rsidRPr="003F6012">
              <w:rPr>
                <w:bCs/>
                <w:iCs/>
                <w:color w:val="000000" w:themeColor="text1"/>
                <w:szCs w:val="24"/>
              </w:rPr>
              <w:t>paslaugų kaina, nurodyta konkurso sąlygų</w:t>
            </w:r>
            <w:r w:rsidRPr="003F6012">
              <w:rPr>
                <w:b/>
                <w:color w:val="000000" w:themeColor="text1"/>
                <w:szCs w:val="24"/>
              </w:rPr>
              <w:t xml:space="preserve"> 5</w:t>
            </w:r>
            <w:r w:rsidRPr="003F6012">
              <w:rPr>
                <w:bCs/>
                <w:iCs/>
                <w:color w:val="000000" w:themeColor="text1"/>
                <w:szCs w:val="24"/>
              </w:rPr>
              <w:t xml:space="preserve"> priedo Voko Nr. 2  </w:t>
            </w:r>
            <w:r w:rsidRPr="003F6012">
              <w:rPr>
                <w:b/>
                <w:bCs/>
                <w:iCs/>
                <w:color w:val="000000" w:themeColor="text1"/>
                <w:szCs w:val="24"/>
              </w:rPr>
              <w:t>(C)</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14:paraId="11B7007E" w14:textId="12599B0E" w:rsidR="00503D2E" w:rsidRPr="00AD6A80" w:rsidRDefault="00503D2E" w:rsidP="00981F1E">
            <w:pPr>
              <w:tabs>
                <w:tab w:val="left" w:pos="0"/>
                <w:tab w:val="left" w:pos="567"/>
                <w:tab w:val="left" w:pos="851"/>
                <w:tab w:val="left" w:pos="2977"/>
              </w:tabs>
              <w:rPr>
                <w:b/>
                <w:bCs/>
                <w:iCs/>
                <w:color w:val="000000" w:themeColor="text1"/>
                <w:szCs w:val="24"/>
              </w:rPr>
            </w:pPr>
            <w:r w:rsidRPr="00AD6A80">
              <w:rPr>
                <w:b/>
                <w:bCs/>
                <w:iCs/>
                <w:color w:val="000000" w:themeColor="text1"/>
                <w:szCs w:val="24"/>
              </w:rPr>
              <w:t xml:space="preserve">X= </w:t>
            </w:r>
            <w:r>
              <w:rPr>
                <w:b/>
                <w:bCs/>
                <w:iCs/>
                <w:color w:val="000000" w:themeColor="text1"/>
                <w:szCs w:val="24"/>
              </w:rPr>
              <w:t>3</w:t>
            </w:r>
            <w:r w:rsidRPr="00AD6A80">
              <w:rPr>
                <w:b/>
                <w:bCs/>
                <w:iCs/>
                <w:color w:val="000000" w:themeColor="text1"/>
                <w:szCs w:val="24"/>
              </w:rPr>
              <w:t>0</w:t>
            </w:r>
          </w:p>
        </w:tc>
      </w:tr>
      <w:tr w:rsidR="00503D2E" w:rsidRPr="00AD6A80" w14:paraId="4A9F08A7" w14:textId="77777777" w:rsidTr="00981F1E">
        <w:trPr>
          <w:cantSplit/>
        </w:trPr>
        <w:tc>
          <w:tcPr>
            <w:tcW w:w="4120" w:type="pct"/>
            <w:gridSpan w:val="3"/>
            <w:tcBorders>
              <w:top w:val="single" w:sz="4" w:space="0" w:color="auto"/>
              <w:left w:val="single" w:sz="4" w:space="0" w:color="auto"/>
              <w:bottom w:val="single" w:sz="4" w:space="0" w:color="auto"/>
              <w:right w:val="single" w:sz="4" w:space="0" w:color="auto"/>
            </w:tcBorders>
            <w:shd w:val="clear" w:color="auto" w:fill="F3F3F3"/>
          </w:tcPr>
          <w:p w14:paraId="27BE9C8C" w14:textId="77777777" w:rsidR="00503D2E" w:rsidRPr="00780298" w:rsidRDefault="00503D2E" w:rsidP="00981F1E">
            <w:pPr>
              <w:tabs>
                <w:tab w:val="left" w:pos="0"/>
                <w:tab w:val="left" w:pos="567"/>
                <w:tab w:val="left" w:pos="851"/>
                <w:tab w:val="left" w:pos="2977"/>
              </w:tabs>
              <w:ind w:firstLine="0"/>
              <w:rPr>
                <w:b/>
                <w:bCs/>
                <w:iCs/>
                <w:color w:val="000000" w:themeColor="text1"/>
                <w:szCs w:val="24"/>
              </w:rPr>
            </w:pPr>
            <w:r w:rsidRPr="00780298">
              <w:rPr>
                <w:b/>
                <w:bCs/>
                <w:iCs/>
                <w:color w:val="000000" w:themeColor="text1"/>
                <w:szCs w:val="24"/>
              </w:rPr>
              <w:t xml:space="preserve">2. Kokybė </w:t>
            </w:r>
            <w:r w:rsidRPr="00AF5301">
              <w:rPr>
                <w:iCs/>
                <w:color w:val="000000" w:themeColor="text1"/>
                <w:szCs w:val="24"/>
              </w:rPr>
              <w:t>(Voke Nr</w:t>
            </w:r>
            <w:r>
              <w:rPr>
                <w:b/>
                <w:bCs/>
                <w:iCs/>
                <w:color w:val="000000" w:themeColor="text1"/>
                <w:szCs w:val="24"/>
              </w:rPr>
              <w:t xml:space="preserve">. </w:t>
            </w:r>
            <w:r w:rsidRPr="00AF5301">
              <w:rPr>
                <w:iCs/>
                <w:color w:val="000000" w:themeColor="text1"/>
                <w:szCs w:val="24"/>
              </w:rPr>
              <w:t>1 pateikta</w:t>
            </w:r>
            <w:r>
              <w:rPr>
                <w:b/>
                <w:bCs/>
                <w:iCs/>
                <w:color w:val="000000" w:themeColor="text1"/>
                <w:szCs w:val="24"/>
              </w:rPr>
              <w:t xml:space="preserve"> </w:t>
            </w:r>
            <w:r w:rsidRPr="00AF5301">
              <w:rPr>
                <w:iCs/>
                <w:color w:val="000000" w:themeColor="text1"/>
                <w:szCs w:val="24"/>
              </w:rPr>
              <w:t>informacija)</w:t>
            </w:r>
            <w:r>
              <w:rPr>
                <w:b/>
                <w:bCs/>
                <w:iCs/>
                <w:color w:val="000000" w:themeColor="text1"/>
                <w:szCs w:val="24"/>
              </w:rPr>
              <w:t xml:space="preserve"> </w:t>
            </w:r>
            <w:r w:rsidRPr="00780298">
              <w:rPr>
                <w:b/>
                <w:bCs/>
                <w:iCs/>
                <w:color w:val="000000" w:themeColor="text1"/>
                <w:szCs w:val="24"/>
              </w:rPr>
              <w:t>(T)</w:t>
            </w:r>
            <w:r w:rsidRPr="00780298">
              <w:rPr>
                <w:bCs/>
                <w:iCs/>
                <w:color w:val="000000" w:themeColor="text1"/>
                <w:szCs w:val="24"/>
              </w:rPr>
              <w:t>:</w:t>
            </w:r>
          </w:p>
        </w:tc>
        <w:tc>
          <w:tcPr>
            <w:tcW w:w="880" w:type="pct"/>
            <w:vMerge w:val="restart"/>
            <w:tcBorders>
              <w:top w:val="single" w:sz="4" w:space="0" w:color="auto"/>
              <w:left w:val="single" w:sz="4" w:space="0" w:color="auto"/>
              <w:right w:val="single" w:sz="4" w:space="0" w:color="auto"/>
            </w:tcBorders>
            <w:vAlign w:val="center"/>
          </w:tcPr>
          <w:p w14:paraId="56886BDE" w14:textId="0EB5B2D1" w:rsidR="00503D2E" w:rsidRPr="00AD6A80" w:rsidRDefault="00503D2E" w:rsidP="00981F1E">
            <w:pPr>
              <w:tabs>
                <w:tab w:val="left" w:pos="0"/>
                <w:tab w:val="left" w:pos="567"/>
                <w:tab w:val="left" w:pos="851"/>
                <w:tab w:val="left" w:pos="2977"/>
              </w:tabs>
              <w:rPr>
                <w:b/>
                <w:bCs/>
                <w:iCs/>
                <w:color w:val="000000" w:themeColor="text1"/>
                <w:szCs w:val="24"/>
              </w:rPr>
            </w:pPr>
            <w:r w:rsidRPr="00AD6A80">
              <w:rPr>
                <w:b/>
                <w:bCs/>
                <w:iCs/>
                <w:color w:val="000000" w:themeColor="text1"/>
                <w:szCs w:val="24"/>
              </w:rPr>
              <w:t>Y</w:t>
            </w:r>
            <w:r w:rsidRPr="00AD6A80">
              <w:rPr>
                <w:b/>
                <w:bCs/>
                <w:iCs/>
                <w:color w:val="000000" w:themeColor="text1"/>
                <w:szCs w:val="24"/>
                <w:vertAlign w:val="subscript"/>
              </w:rPr>
              <w:t xml:space="preserve"> </w:t>
            </w:r>
            <w:r w:rsidRPr="00AD6A80">
              <w:rPr>
                <w:b/>
                <w:bCs/>
                <w:iCs/>
                <w:color w:val="000000" w:themeColor="text1"/>
                <w:szCs w:val="24"/>
              </w:rPr>
              <w:t xml:space="preserve">= </w:t>
            </w:r>
            <w:r>
              <w:rPr>
                <w:b/>
                <w:bCs/>
                <w:iCs/>
                <w:color w:val="000000" w:themeColor="text1"/>
                <w:szCs w:val="24"/>
              </w:rPr>
              <w:t>7</w:t>
            </w:r>
            <w:r w:rsidRPr="00AD6A80">
              <w:rPr>
                <w:b/>
                <w:bCs/>
                <w:iCs/>
                <w:color w:val="000000" w:themeColor="text1"/>
                <w:szCs w:val="24"/>
              </w:rPr>
              <w:t>0</w:t>
            </w:r>
          </w:p>
        </w:tc>
      </w:tr>
      <w:tr w:rsidR="00503D2E" w:rsidRPr="00AD6A80" w14:paraId="602F5EC9" w14:textId="77777777" w:rsidTr="00981F1E">
        <w:trPr>
          <w:cantSplit/>
        </w:trPr>
        <w:tc>
          <w:tcPr>
            <w:tcW w:w="2227" w:type="pct"/>
            <w:tcBorders>
              <w:top w:val="single" w:sz="4" w:space="0" w:color="auto"/>
              <w:left w:val="single" w:sz="4" w:space="0" w:color="auto"/>
              <w:bottom w:val="single" w:sz="4" w:space="0" w:color="auto"/>
              <w:right w:val="single" w:sz="4" w:space="0" w:color="auto"/>
            </w:tcBorders>
          </w:tcPr>
          <w:p w14:paraId="521BC2D0"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Vertinimo kriterijaus parametras</w:t>
            </w:r>
          </w:p>
        </w:tc>
        <w:tc>
          <w:tcPr>
            <w:tcW w:w="470" w:type="pct"/>
            <w:tcBorders>
              <w:top w:val="single" w:sz="4" w:space="0" w:color="auto"/>
              <w:left w:val="single" w:sz="4" w:space="0" w:color="auto"/>
              <w:bottom w:val="single" w:sz="4" w:space="0" w:color="auto"/>
              <w:right w:val="single" w:sz="4" w:space="0" w:color="auto"/>
            </w:tcBorders>
          </w:tcPr>
          <w:p w14:paraId="0E0D7EBB" w14:textId="77777777" w:rsidR="00503D2E" w:rsidRPr="00780298" w:rsidRDefault="00503D2E" w:rsidP="00981F1E">
            <w:pPr>
              <w:tabs>
                <w:tab w:val="left" w:pos="0"/>
                <w:tab w:val="left" w:pos="567"/>
                <w:tab w:val="left" w:pos="851"/>
                <w:tab w:val="left" w:pos="2977"/>
              </w:tabs>
              <w:ind w:firstLine="709"/>
              <w:rPr>
                <w:b/>
                <w:bCs/>
                <w:iCs/>
                <w:color w:val="000000" w:themeColor="text1"/>
                <w:szCs w:val="24"/>
              </w:rPr>
            </w:pPr>
          </w:p>
        </w:tc>
        <w:tc>
          <w:tcPr>
            <w:tcW w:w="1423" w:type="pct"/>
            <w:tcBorders>
              <w:top w:val="single" w:sz="4" w:space="0" w:color="auto"/>
              <w:left w:val="single" w:sz="4" w:space="0" w:color="auto"/>
              <w:bottom w:val="single" w:sz="4" w:space="0" w:color="auto"/>
              <w:right w:val="single" w:sz="4" w:space="0" w:color="auto"/>
            </w:tcBorders>
          </w:tcPr>
          <w:p w14:paraId="36C38541" w14:textId="77777777" w:rsidR="00503D2E" w:rsidRPr="00AD6A80" w:rsidRDefault="00503D2E" w:rsidP="00981F1E">
            <w:pPr>
              <w:tabs>
                <w:tab w:val="left" w:pos="0"/>
                <w:tab w:val="left" w:pos="567"/>
                <w:tab w:val="left" w:pos="851"/>
                <w:tab w:val="left" w:pos="2977"/>
              </w:tabs>
              <w:ind w:firstLine="0"/>
              <w:rPr>
                <w:bCs/>
                <w:iCs/>
                <w:color w:val="000000" w:themeColor="text1"/>
                <w:szCs w:val="24"/>
              </w:rPr>
            </w:pPr>
            <w:r w:rsidRPr="00AD6A80">
              <w:rPr>
                <w:bCs/>
                <w:iCs/>
                <w:color w:val="000000" w:themeColor="text1"/>
                <w:szCs w:val="24"/>
              </w:rPr>
              <w:t>Kriterijaus funkcinio parametro lyginamasis svoris</w:t>
            </w:r>
          </w:p>
        </w:tc>
        <w:tc>
          <w:tcPr>
            <w:tcW w:w="880" w:type="pct"/>
            <w:vMerge/>
            <w:tcBorders>
              <w:left w:val="single" w:sz="4" w:space="0" w:color="auto"/>
              <w:right w:val="single" w:sz="4" w:space="0" w:color="auto"/>
            </w:tcBorders>
            <w:vAlign w:val="center"/>
          </w:tcPr>
          <w:p w14:paraId="05DBE6BC" w14:textId="77777777" w:rsidR="00503D2E" w:rsidRPr="00AD6A80" w:rsidRDefault="00503D2E" w:rsidP="00981F1E">
            <w:pPr>
              <w:tabs>
                <w:tab w:val="left" w:pos="0"/>
                <w:tab w:val="left" w:pos="567"/>
                <w:tab w:val="left" w:pos="851"/>
                <w:tab w:val="left" w:pos="2977"/>
              </w:tabs>
              <w:ind w:firstLine="709"/>
              <w:rPr>
                <w:b/>
                <w:bCs/>
                <w:iCs/>
                <w:color w:val="000000" w:themeColor="text1"/>
                <w:szCs w:val="24"/>
              </w:rPr>
            </w:pPr>
          </w:p>
        </w:tc>
      </w:tr>
      <w:tr w:rsidR="00503D2E" w:rsidRPr="00AD6A80" w14:paraId="1091B819" w14:textId="77777777" w:rsidTr="00981F1E">
        <w:trPr>
          <w:cantSplit/>
        </w:trPr>
        <w:tc>
          <w:tcPr>
            <w:tcW w:w="2227" w:type="pct"/>
            <w:tcBorders>
              <w:top w:val="single" w:sz="4" w:space="0" w:color="auto"/>
              <w:left w:val="single" w:sz="4" w:space="0" w:color="auto"/>
              <w:bottom w:val="single" w:sz="4" w:space="0" w:color="auto"/>
              <w:right w:val="single" w:sz="4" w:space="0" w:color="auto"/>
            </w:tcBorders>
          </w:tcPr>
          <w:p w14:paraId="14543078" w14:textId="77777777" w:rsidR="00503D2E" w:rsidRPr="00780298" w:rsidRDefault="00503D2E" w:rsidP="00981F1E">
            <w:pPr>
              <w:tabs>
                <w:tab w:val="left" w:pos="0"/>
                <w:tab w:val="left" w:pos="567"/>
                <w:tab w:val="left" w:pos="851"/>
                <w:tab w:val="left" w:pos="2977"/>
              </w:tabs>
              <w:spacing w:line="240" w:lineRule="auto"/>
              <w:ind w:firstLine="0"/>
              <w:contextualSpacing/>
              <w:rPr>
                <w:b/>
                <w:bCs/>
                <w:iCs/>
                <w:color w:val="000000" w:themeColor="text1"/>
                <w:szCs w:val="24"/>
              </w:rPr>
            </w:pPr>
            <w:r w:rsidRPr="00780298">
              <w:rPr>
                <w:bCs/>
                <w:iCs/>
                <w:color w:val="000000" w:themeColor="text1"/>
                <w:szCs w:val="24"/>
              </w:rPr>
              <w:t xml:space="preserve">Idėjos originalumas, unikalumas, įdomios tematikos pateikimas, organiškas ir estetiškas puošybinių elementų stiliaus suradimas, stilistikos nuoseklumas, puošybinių elementų unikalumas, išskirtinumas,  koncepcijos kūrybiškumas, pateikimo kompleksiškumas, naujovių panaudojimas </w:t>
            </w:r>
            <w:r w:rsidRPr="00780298">
              <w:rPr>
                <w:b/>
                <w:bCs/>
                <w:iCs/>
                <w:color w:val="000000" w:themeColor="text1"/>
                <w:szCs w:val="24"/>
              </w:rPr>
              <w:t>(P)</w:t>
            </w:r>
          </w:p>
        </w:tc>
        <w:tc>
          <w:tcPr>
            <w:tcW w:w="470" w:type="pct"/>
            <w:tcBorders>
              <w:top w:val="single" w:sz="4" w:space="0" w:color="auto"/>
              <w:left w:val="single" w:sz="4" w:space="0" w:color="auto"/>
              <w:bottom w:val="single" w:sz="4" w:space="0" w:color="auto"/>
              <w:right w:val="single" w:sz="4" w:space="0" w:color="auto"/>
            </w:tcBorders>
          </w:tcPr>
          <w:p w14:paraId="7CD43133" w14:textId="77777777" w:rsidR="00503D2E" w:rsidRPr="00780298" w:rsidRDefault="00503D2E" w:rsidP="00981F1E">
            <w:pPr>
              <w:tabs>
                <w:tab w:val="left" w:pos="0"/>
                <w:tab w:val="left" w:pos="567"/>
                <w:tab w:val="left" w:pos="851"/>
                <w:tab w:val="left" w:pos="2977"/>
              </w:tabs>
              <w:ind w:firstLine="0"/>
              <w:rPr>
                <w:b/>
                <w:bCs/>
                <w:iCs/>
                <w:color w:val="000000" w:themeColor="text1"/>
                <w:szCs w:val="24"/>
              </w:rPr>
            </w:pPr>
            <w:r w:rsidRPr="00780298">
              <w:rPr>
                <w:b/>
                <w:bCs/>
                <w:iCs/>
                <w:color w:val="000000" w:themeColor="text1"/>
                <w:szCs w:val="24"/>
              </w:rPr>
              <w:t>R max = 10 balų</w:t>
            </w:r>
          </w:p>
        </w:tc>
        <w:tc>
          <w:tcPr>
            <w:tcW w:w="1423" w:type="pct"/>
            <w:tcBorders>
              <w:top w:val="single" w:sz="4" w:space="0" w:color="auto"/>
              <w:left w:val="single" w:sz="4" w:space="0" w:color="auto"/>
              <w:bottom w:val="single" w:sz="4" w:space="0" w:color="auto"/>
              <w:right w:val="single" w:sz="4" w:space="0" w:color="auto"/>
            </w:tcBorders>
          </w:tcPr>
          <w:p w14:paraId="737067E9" w14:textId="77777777" w:rsidR="00503D2E" w:rsidRPr="00AD6A80" w:rsidRDefault="00503D2E" w:rsidP="00981F1E">
            <w:pPr>
              <w:tabs>
                <w:tab w:val="left" w:pos="0"/>
                <w:tab w:val="left" w:pos="567"/>
                <w:tab w:val="left" w:pos="851"/>
                <w:tab w:val="left" w:pos="2977"/>
              </w:tabs>
              <w:ind w:firstLine="709"/>
              <w:rPr>
                <w:b/>
                <w:bCs/>
                <w:iCs/>
                <w:color w:val="000000" w:themeColor="text1"/>
                <w:szCs w:val="24"/>
              </w:rPr>
            </w:pPr>
            <w:r w:rsidRPr="00AD6A80">
              <w:rPr>
                <w:b/>
                <w:bCs/>
                <w:iCs/>
                <w:color w:val="000000" w:themeColor="text1"/>
                <w:szCs w:val="24"/>
              </w:rPr>
              <w:t>L=1</w:t>
            </w:r>
          </w:p>
        </w:tc>
        <w:tc>
          <w:tcPr>
            <w:tcW w:w="880" w:type="pct"/>
            <w:vMerge/>
            <w:tcBorders>
              <w:left w:val="single" w:sz="4" w:space="0" w:color="auto"/>
              <w:bottom w:val="single" w:sz="4" w:space="0" w:color="auto"/>
              <w:right w:val="single" w:sz="4" w:space="0" w:color="auto"/>
            </w:tcBorders>
            <w:vAlign w:val="center"/>
          </w:tcPr>
          <w:p w14:paraId="3A4F558C" w14:textId="77777777" w:rsidR="00503D2E" w:rsidRPr="00AD6A80" w:rsidRDefault="00503D2E" w:rsidP="00981F1E">
            <w:pPr>
              <w:tabs>
                <w:tab w:val="left" w:pos="0"/>
                <w:tab w:val="left" w:pos="567"/>
                <w:tab w:val="left" w:pos="851"/>
                <w:tab w:val="left" w:pos="2977"/>
              </w:tabs>
              <w:ind w:firstLine="709"/>
              <w:rPr>
                <w:b/>
                <w:bCs/>
                <w:iCs/>
                <w:color w:val="000000" w:themeColor="text1"/>
                <w:szCs w:val="24"/>
              </w:rPr>
            </w:pPr>
          </w:p>
        </w:tc>
      </w:tr>
    </w:tbl>
    <w:p w14:paraId="41506190" w14:textId="77777777" w:rsidR="00503D2E" w:rsidRPr="00AD6A80" w:rsidRDefault="00503D2E" w:rsidP="00503D2E">
      <w:pPr>
        <w:tabs>
          <w:tab w:val="left" w:pos="0"/>
          <w:tab w:val="left" w:pos="567"/>
          <w:tab w:val="left" w:pos="851"/>
          <w:tab w:val="left" w:pos="2977"/>
        </w:tabs>
        <w:rPr>
          <w:b/>
          <w:bCs/>
          <w:iCs/>
          <w:color w:val="000000" w:themeColor="text1"/>
          <w:szCs w:val="24"/>
          <w:lang w:val="en-US"/>
        </w:rPr>
      </w:pPr>
    </w:p>
    <w:p w14:paraId="43BB99EB" w14:textId="77777777" w:rsidR="00503D2E" w:rsidRPr="009E0F25" w:rsidRDefault="00503D2E" w:rsidP="00503D2E">
      <w:pPr>
        <w:tabs>
          <w:tab w:val="left" w:pos="0"/>
          <w:tab w:val="left" w:pos="567"/>
          <w:tab w:val="left" w:pos="851"/>
        </w:tabs>
        <w:spacing w:line="240" w:lineRule="auto"/>
        <w:ind w:firstLine="0"/>
        <w:rPr>
          <w:b/>
          <w:bCs/>
          <w:iCs/>
          <w:color w:val="000000" w:themeColor="text1"/>
          <w:szCs w:val="24"/>
        </w:rPr>
      </w:pPr>
      <w:r>
        <w:rPr>
          <w:b/>
          <w:bCs/>
          <w:iCs/>
          <w:color w:val="000000" w:themeColor="text1"/>
          <w:szCs w:val="24"/>
        </w:rPr>
        <w:tab/>
        <w:t xml:space="preserve">1.4. </w:t>
      </w:r>
      <w:r w:rsidRPr="009E0F25">
        <w:rPr>
          <w:b/>
          <w:bCs/>
          <w:iCs/>
          <w:color w:val="000000" w:themeColor="text1"/>
          <w:szCs w:val="24"/>
        </w:rPr>
        <w:t>Pasiūlymų vertinimas:</w:t>
      </w:r>
    </w:p>
    <w:p w14:paraId="0F0CA697" w14:textId="77777777" w:rsidR="00503D2E" w:rsidRPr="00AD6A80" w:rsidRDefault="00503D2E" w:rsidP="00503D2E">
      <w:pPr>
        <w:pStyle w:val="Sraopastraipa"/>
        <w:numPr>
          <w:ilvl w:val="2"/>
          <w:numId w:val="27"/>
        </w:numPr>
        <w:tabs>
          <w:tab w:val="left" w:pos="0"/>
          <w:tab w:val="left" w:pos="567"/>
          <w:tab w:val="left" w:pos="851"/>
        </w:tabs>
        <w:spacing w:line="240" w:lineRule="auto"/>
        <w:ind w:left="0" w:firstLine="1134"/>
        <w:rPr>
          <w:b/>
          <w:bCs/>
          <w:iCs/>
          <w:color w:val="000000" w:themeColor="text1"/>
          <w:szCs w:val="24"/>
        </w:rPr>
      </w:pPr>
      <w:r w:rsidRPr="00AD6A80">
        <w:rPr>
          <w:color w:val="000000" w:themeColor="text1"/>
          <w:szCs w:val="24"/>
        </w:rPr>
        <w:t xml:space="preserve">Kriterijaus (T) parametro P vertinimas atliekamas ekspertiniu metodu. Kiekvienas paskirtas vertinimo ekspertas, siūlomų paslaugų pristatymo (demonstravimo) metu surinkęs reikiamą informaciją ir įvertinęs pasiūlymo detalumą, pilnumą, atitiktį techninėje specifikacijoje nurodytiems reikalavimams, pateiktus reikalautus dokumentus ir kitą informaciją, atlieka ekspertinį vertinimą nurodydamas balais </w:t>
      </w:r>
      <w:r w:rsidRPr="00AD6A80">
        <w:rPr>
          <w:b/>
          <w:color w:val="000000" w:themeColor="text1"/>
          <w:szCs w:val="24"/>
        </w:rPr>
        <w:t>nuo 0 iki 10</w:t>
      </w:r>
      <w:r w:rsidRPr="00AD6A80">
        <w:rPr>
          <w:color w:val="000000" w:themeColor="text1"/>
          <w:szCs w:val="24"/>
        </w:rPr>
        <w:t xml:space="preserve">, kuo didesnis balas, tuo geresnė parametro reikšmė. Tolesniuose skaičiavimuose naudojamas tik parametro reikšmės vidurkis. </w:t>
      </w:r>
      <w:r>
        <w:rPr>
          <w:color w:val="000000" w:themeColor="text1"/>
          <w:szCs w:val="24"/>
        </w:rPr>
        <w:t xml:space="preserve">Kalėdinės eglės </w:t>
      </w:r>
      <w:r w:rsidRPr="00AD6A80">
        <w:rPr>
          <w:color w:val="000000" w:themeColor="text1"/>
          <w:szCs w:val="24"/>
        </w:rPr>
        <w:t xml:space="preserve">šventinio papuošimo idėją ir išpildymą, kokybę bei suteikiant balus, bus atsižvelgiama į: </w:t>
      </w:r>
    </w:p>
    <w:p w14:paraId="735F96A4" w14:textId="77777777" w:rsidR="00503D2E" w:rsidRPr="00AD6A80" w:rsidRDefault="00503D2E" w:rsidP="00503D2E">
      <w:pPr>
        <w:pStyle w:val="Sraopastraipa"/>
        <w:numPr>
          <w:ilvl w:val="2"/>
          <w:numId w:val="27"/>
        </w:numPr>
        <w:tabs>
          <w:tab w:val="left" w:pos="0"/>
          <w:tab w:val="left" w:pos="567"/>
          <w:tab w:val="left" w:pos="851"/>
        </w:tabs>
        <w:spacing w:line="240" w:lineRule="auto"/>
        <w:ind w:left="0" w:firstLine="1134"/>
        <w:rPr>
          <w:b/>
          <w:bCs/>
          <w:iCs/>
          <w:color w:val="000000" w:themeColor="text1"/>
          <w:szCs w:val="24"/>
        </w:rPr>
      </w:pPr>
      <w:r w:rsidRPr="00AD6A80">
        <w:rPr>
          <w:color w:val="000000" w:themeColor="text1"/>
          <w:szCs w:val="24"/>
        </w:rPr>
        <w:t xml:space="preserve">koncepcijos ir komunikacinės žinutės originalumą, susietumą su daugiametėmis kultūrinėmis tradicijomis, siūlomas naujas raiškos formas, siūlomas idėjas, buriančias miestiečių bendruomenę, skatinančias socialinį solidarumą, transformuojančias miesto erdves; </w:t>
      </w:r>
    </w:p>
    <w:p w14:paraId="3522FCBA" w14:textId="77777777" w:rsidR="00503D2E" w:rsidRPr="00AD6A80" w:rsidRDefault="00503D2E" w:rsidP="00503D2E">
      <w:pPr>
        <w:pStyle w:val="Sraopastraipa"/>
        <w:numPr>
          <w:ilvl w:val="2"/>
          <w:numId w:val="27"/>
        </w:numPr>
        <w:tabs>
          <w:tab w:val="left" w:pos="0"/>
          <w:tab w:val="left" w:pos="567"/>
          <w:tab w:val="left" w:pos="851"/>
        </w:tabs>
        <w:spacing w:line="240" w:lineRule="auto"/>
        <w:ind w:left="0" w:firstLine="1134"/>
        <w:rPr>
          <w:b/>
          <w:bCs/>
          <w:iCs/>
          <w:color w:val="000000" w:themeColor="text1"/>
          <w:szCs w:val="24"/>
        </w:rPr>
      </w:pPr>
      <w:r w:rsidRPr="00AD6A80">
        <w:rPr>
          <w:color w:val="000000" w:themeColor="text1"/>
          <w:szCs w:val="24"/>
        </w:rPr>
        <w:t xml:space="preserve"> šventinio papuošimo idėjos meninę vertę, kokybę, patrauklumą miestiečiams ir miesto svečiams.</w:t>
      </w:r>
    </w:p>
    <w:p w14:paraId="1A463BD2" w14:textId="77777777" w:rsidR="00503D2E" w:rsidRDefault="00503D2E" w:rsidP="00503D2E">
      <w:pPr>
        <w:pStyle w:val="Sraopastraipa"/>
        <w:tabs>
          <w:tab w:val="left" w:pos="0"/>
          <w:tab w:val="left" w:pos="567"/>
          <w:tab w:val="left" w:pos="851"/>
          <w:tab w:val="left" w:pos="2268"/>
        </w:tabs>
        <w:ind w:left="0" w:firstLine="0"/>
        <w:rPr>
          <w:b/>
          <w:color w:val="000000" w:themeColor="text1"/>
          <w:szCs w:val="24"/>
        </w:rPr>
      </w:pPr>
      <w:r>
        <w:rPr>
          <w:b/>
          <w:color w:val="000000" w:themeColor="text1"/>
          <w:szCs w:val="24"/>
        </w:rPr>
        <w:tab/>
      </w:r>
      <w:r>
        <w:rPr>
          <w:b/>
          <w:color w:val="000000" w:themeColor="text1"/>
          <w:szCs w:val="24"/>
        </w:rPr>
        <w:tab/>
      </w:r>
      <w:r w:rsidRPr="00AD6A80">
        <w:rPr>
          <w:b/>
          <w:color w:val="000000" w:themeColor="text1"/>
          <w:szCs w:val="24"/>
        </w:rPr>
        <w:t xml:space="preserve">Jeigu </w:t>
      </w:r>
      <w:r>
        <w:rPr>
          <w:b/>
          <w:color w:val="000000" w:themeColor="text1"/>
          <w:szCs w:val="24"/>
        </w:rPr>
        <w:t>Vertinimo komisijos</w:t>
      </w:r>
      <w:r w:rsidRPr="00AD6A80">
        <w:rPr>
          <w:b/>
          <w:color w:val="000000" w:themeColor="text1"/>
          <w:szCs w:val="24"/>
        </w:rPr>
        <w:t xml:space="preserve"> vertinimų aritmetinis vidurkis yra lygus 4 ar mažesnis už 4, pasiūlymas atmetamas.</w:t>
      </w:r>
    </w:p>
    <w:p w14:paraId="1371AF60" w14:textId="77777777" w:rsidR="00503D2E" w:rsidRDefault="00503D2E" w:rsidP="00503D2E">
      <w:pPr>
        <w:pStyle w:val="Sraopastraipa"/>
        <w:tabs>
          <w:tab w:val="left" w:pos="0"/>
          <w:tab w:val="left" w:pos="567"/>
          <w:tab w:val="left" w:pos="851"/>
          <w:tab w:val="left" w:pos="2268"/>
        </w:tabs>
        <w:ind w:left="0" w:firstLine="0"/>
        <w:rPr>
          <w:color w:val="000000" w:themeColor="text1"/>
          <w:szCs w:val="24"/>
        </w:rPr>
      </w:pPr>
      <w:r>
        <w:rPr>
          <w:b/>
          <w:color w:val="000000" w:themeColor="text1"/>
          <w:szCs w:val="24"/>
        </w:rPr>
        <w:tab/>
      </w:r>
      <w:r w:rsidRPr="00A87FEA">
        <w:rPr>
          <w:bCs/>
          <w:color w:val="000000" w:themeColor="text1"/>
          <w:szCs w:val="24"/>
        </w:rPr>
        <w:t>1.5. Siekiant</w:t>
      </w:r>
      <w:r w:rsidRPr="00A87FEA">
        <w:rPr>
          <w:color w:val="000000" w:themeColor="text1"/>
          <w:szCs w:val="24"/>
        </w:rPr>
        <w:t xml:space="preserve"> suvienodinti galimas balų interpretacijas, 10 balų skalė padalinta į kokybinius intervalus – rekomendacijas kriterijaus įvertinimui:</w:t>
      </w:r>
    </w:p>
    <w:p w14:paraId="0B619F50" w14:textId="77777777" w:rsidR="00503D2E" w:rsidRPr="00A87FEA" w:rsidRDefault="00503D2E" w:rsidP="00503D2E">
      <w:pPr>
        <w:pStyle w:val="Sraopastraipa"/>
        <w:tabs>
          <w:tab w:val="left" w:pos="0"/>
          <w:tab w:val="left" w:pos="567"/>
          <w:tab w:val="left" w:pos="851"/>
          <w:tab w:val="left" w:pos="2268"/>
        </w:tabs>
        <w:ind w:left="0" w:firstLine="0"/>
        <w:rPr>
          <w:b/>
          <w:color w:val="000000" w:themeColor="text1"/>
          <w:szCs w:val="24"/>
        </w:rPr>
      </w:pPr>
    </w:p>
    <w:p w14:paraId="3B2984B3" w14:textId="77777777" w:rsidR="00503D2E" w:rsidRPr="00AD6A80" w:rsidRDefault="00503D2E" w:rsidP="00503D2E">
      <w:pPr>
        <w:pStyle w:val="Sraopastraipa"/>
        <w:tabs>
          <w:tab w:val="left" w:pos="1134"/>
        </w:tabs>
        <w:spacing w:before="120"/>
        <w:ind w:left="567"/>
        <w:rPr>
          <w:color w:val="000000" w:themeColor="text1"/>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6493"/>
      </w:tblGrid>
      <w:tr w:rsidR="00503D2E" w:rsidRPr="00780298" w14:paraId="2EC8CFF0" w14:textId="77777777" w:rsidTr="00981F1E">
        <w:trPr>
          <w:trHeight w:val="607"/>
        </w:trPr>
        <w:tc>
          <w:tcPr>
            <w:tcW w:w="648" w:type="dxa"/>
          </w:tcPr>
          <w:p w14:paraId="42D48930" w14:textId="77777777" w:rsidR="00503D2E" w:rsidRPr="00780298" w:rsidRDefault="00503D2E" w:rsidP="00981F1E">
            <w:pPr>
              <w:tabs>
                <w:tab w:val="left" w:pos="171"/>
                <w:tab w:val="left" w:pos="567"/>
                <w:tab w:val="left" w:pos="851"/>
                <w:tab w:val="left" w:pos="2977"/>
              </w:tabs>
              <w:ind w:firstLine="0"/>
              <w:rPr>
                <w:bCs/>
                <w:iCs/>
                <w:color w:val="000000" w:themeColor="text1"/>
                <w:szCs w:val="24"/>
              </w:rPr>
            </w:pPr>
            <w:r w:rsidRPr="00780298">
              <w:rPr>
                <w:bCs/>
                <w:iCs/>
                <w:color w:val="000000" w:themeColor="text1"/>
                <w:szCs w:val="24"/>
              </w:rPr>
              <w:t>Eil. Nr.</w:t>
            </w:r>
          </w:p>
        </w:tc>
        <w:tc>
          <w:tcPr>
            <w:tcW w:w="3060" w:type="dxa"/>
          </w:tcPr>
          <w:p w14:paraId="6E9FDF2F"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Vertinimas</w:t>
            </w:r>
          </w:p>
        </w:tc>
        <w:tc>
          <w:tcPr>
            <w:tcW w:w="6493" w:type="dxa"/>
          </w:tcPr>
          <w:p w14:paraId="06420BBC"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Aprašymas</w:t>
            </w:r>
          </w:p>
        </w:tc>
      </w:tr>
      <w:tr w:rsidR="00503D2E" w:rsidRPr="00780298" w14:paraId="4B7A8539" w14:textId="77777777" w:rsidTr="00981F1E">
        <w:tc>
          <w:tcPr>
            <w:tcW w:w="648" w:type="dxa"/>
          </w:tcPr>
          <w:p w14:paraId="68DDFD35" w14:textId="77777777" w:rsidR="00503D2E" w:rsidRDefault="00503D2E" w:rsidP="00981F1E">
            <w:pPr>
              <w:tabs>
                <w:tab w:val="left" w:pos="0"/>
                <w:tab w:val="left" w:pos="567"/>
                <w:tab w:val="left" w:pos="851"/>
                <w:tab w:val="left" w:pos="2977"/>
              </w:tabs>
              <w:ind w:firstLine="709"/>
              <w:rPr>
                <w:bCs/>
                <w:iCs/>
                <w:color w:val="000000" w:themeColor="text1"/>
                <w:szCs w:val="24"/>
              </w:rPr>
            </w:pPr>
            <w:r>
              <w:rPr>
                <w:bCs/>
                <w:iCs/>
                <w:color w:val="000000" w:themeColor="text1"/>
                <w:szCs w:val="24"/>
              </w:rPr>
              <w:t>1</w:t>
            </w:r>
          </w:p>
          <w:p w14:paraId="2747BDFC" w14:textId="77777777" w:rsidR="00503D2E" w:rsidRDefault="00503D2E" w:rsidP="00981F1E">
            <w:pPr>
              <w:tabs>
                <w:tab w:val="left" w:pos="0"/>
                <w:tab w:val="left" w:pos="567"/>
                <w:tab w:val="left" w:pos="851"/>
                <w:tab w:val="left" w:pos="2977"/>
              </w:tabs>
              <w:ind w:firstLine="709"/>
              <w:rPr>
                <w:bCs/>
                <w:iCs/>
                <w:color w:val="000000" w:themeColor="text1"/>
                <w:szCs w:val="24"/>
              </w:rPr>
            </w:pPr>
          </w:p>
          <w:p w14:paraId="06503D53" w14:textId="77777777" w:rsidR="00503D2E" w:rsidRDefault="00503D2E" w:rsidP="00981F1E">
            <w:pPr>
              <w:tabs>
                <w:tab w:val="left" w:pos="0"/>
                <w:tab w:val="left" w:pos="567"/>
                <w:tab w:val="left" w:pos="851"/>
                <w:tab w:val="left" w:pos="2977"/>
              </w:tabs>
              <w:ind w:firstLine="709"/>
              <w:rPr>
                <w:bCs/>
                <w:iCs/>
                <w:color w:val="000000" w:themeColor="text1"/>
                <w:szCs w:val="24"/>
              </w:rPr>
            </w:pPr>
          </w:p>
          <w:p w14:paraId="4F4D4549" w14:textId="77777777" w:rsidR="00503D2E" w:rsidRDefault="00503D2E" w:rsidP="00981F1E">
            <w:pPr>
              <w:tabs>
                <w:tab w:val="left" w:pos="0"/>
                <w:tab w:val="left" w:pos="567"/>
                <w:tab w:val="left" w:pos="851"/>
                <w:tab w:val="left" w:pos="2977"/>
              </w:tabs>
              <w:ind w:firstLine="0"/>
              <w:rPr>
                <w:bCs/>
                <w:iCs/>
                <w:color w:val="000000" w:themeColor="text1"/>
                <w:szCs w:val="24"/>
              </w:rPr>
            </w:pPr>
          </w:p>
          <w:p w14:paraId="6267DAD5"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1</w:t>
            </w:r>
            <w:r>
              <w:rPr>
                <w:bCs/>
                <w:iCs/>
                <w:color w:val="000000" w:themeColor="text1"/>
                <w:szCs w:val="24"/>
              </w:rPr>
              <w:t>.</w:t>
            </w:r>
          </w:p>
        </w:tc>
        <w:tc>
          <w:tcPr>
            <w:tcW w:w="3060" w:type="dxa"/>
            <w:vAlign w:val="center"/>
          </w:tcPr>
          <w:p w14:paraId="45430B00" w14:textId="77777777" w:rsidR="00503D2E" w:rsidRPr="00780298" w:rsidRDefault="00503D2E" w:rsidP="00981F1E">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Silpnai</w:t>
            </w:r>
          </w:p>
          <w:p w14:paraId="3809CEE0" w14:textId="77777777" w:rsidR="00503D2E" w:rsidRPr="00780298" w:rsidRDefault="00503D2E" w:rsidP="00981F1E">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(0 – 4 balai)</w:t>
            </w:r>
          </w:p>
        </w:tc>
        <w:tc>
          <w:tcPr>
            <w:tcW w:w="6493" w:type="dxa"/>
          </w:tcPr>
          <w:p w14:paraId="6B5232FA"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color w:val="000000" w:themeColor="text1"/>
                <w:szCs w:val="24"/>
              </w:rPr>
              <w:t>Kyla pagrįstas įtarimas, kad pasiūlymo atitikimas techninei užduočiai pagal šį kriterijaus parametrą yra tik formalus, nepakankamai pagrįstas pasiūlyme pristatomais sprendimais. Pristatymas ir aprašymas, kaip bus vykdomi techninės užduoties reikalavimai pagal atitinkamą parametrą, yra mažai įtikinamas arba blogai parengtas, siūloma koncepcija ir komunikacinės žinutė neoriginalios, nesusietos su perkančiosios organizacijos siekiais.</w:t>
            </w:r>
            <w:r w:rsidRPr="00780298">
              <w:rPr>
                <w:color w:val="000000" w:themeColor="text1"/>
              </w:rPr>
              <w:t xml:space="preserve"> </w:t>
            </w:r>
            <w:r w:rsidRPr="00780298">
              <w:rPr>
                <w:bCs/>
                <w:iCs/>
                <w:color w:val="000000" w:themeColor="text1"/>
                <w:szCs w:val="24"/>
              </w:rPr>
              <w:t xml:space="preserve">Puošybiniai elementai, jų tarpusavio sąsajos  silpnai atitinka pasiūlytą tematiką ir stilių, papuošimo idėjai trūksta kūrybiškumo, nuoseklumo, vienovės. Silpni meniniai gebėjimai, originalumo, specifiškumo stoka. </w:t>
            </w:r>
          </w:p>
        </w:tc>
      </w:tr>
      <w:tr w:rsidR="00503D2E" w:rsidRPr="00780298" w14:paraId="13F8A26E" w14:textId="77777777" w:rsidTr="00981F1E">
        <w:tc>
          <w:tcPr>
            <w:tcW w:w="648" w:type="dxa"/>
          </w:tcPr>
          <w:p w14:paraId="3655C4D5" w14:textId="77777777" w:rsidR="00503D2E" w:rsidRDefault="00503D2E" w:rsidP="00981F1E">
            <w:pPr>
              <w:tabs>
                <w:tab w:val="left" w:pos="0"/>
                <w:tab w:val="left" w:pos="567"/>
                <w:tab w:val="left" w:pos="851"/>
                <w:tab w:val="left" w:pos="2977"/>
              </w:tabs>
              <w:ind w:firstLine="709"/>
              <w:rPr>
                <w:bCs/>
                <w:iCs/>
                <w:color w:val="000000" w:themeColor="text1"/>
                <w:szCs w:val="24"/>
              </w:rPr>
            </w:pPr>
            <w:r>
              <w:rPr>
                <w:bCs/>
                <w:iCs/>
                <w:color w:val="000000" w:themeColor="text1"/>
                <w:szCs w:val="24"/>
              </w:rPr>
              <w:t>2</w:t>
            </w:r>
          </w:p>
          <w:p w14:paraId="136CF327" w14:textId="77777777" w:rsidR="00503D2E" w:rsidRDefault="00503D2E" w:rsidP="00981F1E">
            <w:pPr>
              <w:tabs>
                <w:tab w:val="left" w:pos="0"/>
                <w:tab w:val="left" w:pos="567"/>
                <w:tab w:val="left" w:pos="851"/>
                <w:tab w:val="left" w:pos="2977"/>
              </w:tabs>
              <w:ind w:firstLine="0"/>
              <w:rPr>
                <w:bCs/>
                <w:iCs/>
                <w:color w:val="000000" w:themeColor="text1"/>
                <w:szCs w:val="24"/>
              </w:rPr>
            </w:pPr>
          </w:p>
          <w:p w14:paraId="55B8D57D"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2</w:t>
            </w:r>
            <w:r>
              <w:rPr>
                <w:bCs/>
                <w:iCs/>
                <w:color w:val="000000" w:themeColor="text1"/>
                <w:szCs w:val="24"/>
              </w:rPr>
              <w:t>.</w:t>
            </w:r>
          </w:p>
        </w:tc>
        <w:tc>
          <w:tcPr>
            <w:tcW w:w="3060" w:type="dxa"/>
            <w:vAlign w:val="center"/>
          </w:tcPr>
          <w:p w14:paraId="2EE310B3" w14:textId="77777777" w:rsidR="00503D2E" w:rsidRPr="00780298" w:rsidRDefault="00503D2E" w:rsidP="00981F1E">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Patenkinimai</w:t>
            </w:r>
          </w:p>
          <w:p w14:paraId="58047945" w14:textId="77777777" w:rsidR="00503D2E" w:rsidRPr="00780298" w:rsidRDefault="00503D2E" w:rsidP="00981F1E">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(5 - 6 balai)</w:t>
            </w:r>
          </w:p>
        </w:tc>
        <w:tc>
          <w:tcPr>
            <w:tcW w:w="6493" w:type="dxa"/>
          </w:tcPr>
          <w:p w14:paraId="3EAD2887"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color w:val="000000" w:themeColor="text1"/>
                <w:szCs w:val="24"/>
              </w:rPr>
              <w:t xml:space="preserve">Tenkina įprastinius reikalavimus su tam tikrais nukrypimais, siūloma koncepcija ir komunikacinės žinutė iš dalies originalios, iš dalies susietos su perkančiosios organizacijos siekiais. </w:t>
            </w:r>
            <w:r w:rsidRPr="00780298">
              <w:rPr>
                <w:bCs/>
                <w:iCs/>
                <w:color w:val="000000" w:themeColor="text1"/>
                <w:szCs w:val="24"/>
              </w:rPr>
              <w:t>Puošybinė idėja vidutiniškai nuosekli, pakankamai atitinka pasiūlytą tematiką ir stilių, bet trūksta išskirtinumo, specifiškumo, originalumo.</w:t>
            </w:r>
          </w:p>
        </w:tc>
      </w:tr>
      <w:tr w:rsidR="00503D2E" w:rsidRPr="00780298" w14:paraId="5EE6814E" w14:textId="77777777" w:rsidTr="00981F1E">
        <w:tc>
          <w:tcPr>
            <w:tcW w:w="648" w:type="dxa"/>
          </w:tcPr>
          <w:p w14:paraId="447C1234" w14:textId="77777777" w:rsidR="00503D2E" w:rsidRPr="00780298" w:rsidRDefault="00503D2E" w:rsidP="00981F1E">
            <w:pPr>
              <w:tabs>
                <w:tab w:val="left" w:pos="0"/>
                <w:tab w:val="left" w:pos="567"/>
                <w:tab w:val="left" w:pos="851"/>
                <w:tab w:val="left" w:pos="2977"/>
              </w:tabs>
              <w:rPr>
                <w:bCs/>
                <w:iCs/>
                <w:color w:val="000000" w:themeColor="text1"/>
                <w:szCs w:val="24"/>
              </w:rPr>
            </w:pPr>
            <w:r>
              <w:rPr>
                <w:bCs/>
                <w:iCs/>
                <w:color w:val="000000" w:themeColor="text1"/>
                <w:szCs w:val="24"/>
              </w:rPr>
              <w:t>3</w:t>
            </w:r>
            <w:r w:rsidRPr="00780298">
              <w:rPr>
                <w:bCs/>
                <w:iCs/>
                <w:color w:val="000000" w:themeColor="text1"/>
                <w:szCs w:val="24"/>
              </w:rPr>
              <w:t>3</w:t>
            </w:r>
            <w:r>
              <w:rPr>
                <w:bCs/>
                <w:iCs/>
                <w:color w:val="000000" w:themeColor="text1"/>
                <w:szCs w:val="24"/>
              </w:rPr>
              <w:t>.</w:t>
            </w:r>
          </w:p>
        </w:tc>
        <w:tc>
          <w:tcPr>
            <w:tcW w:w="3060" w:type="dxa"/>
            <w:vAlign w:val="center"/>
          </w:tcPr>
          <w:p w14:paraId="66D3303A" w14:textId="77777777" w:rsidR="00503D2E" w:rsidRPr="00780298" w:rsidRDefault="00503D2E" w:rsidP="00981F1E">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Gerai</w:t>
            </w:r>
          </w:p>
          <w:p w14:paraId="4EEE0B05" w14:textId="77777777" w:rsidR="00503D2E" w:rsidRPr="00780298" w:rsidRDefault="00503D2E" w:rsidP="00981F1E">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(7 - 8 balai)</w:t>
            </w:r>
          </w:p>
        </w:tc>
        <w:tc>
          <w:tcPr>
            <w:tcW w:w="6493" w:type="dxa"/>
          </w:tcPr>
          <w:p w14:paraId="1D299284"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color w:val="000000" w:themeColor="text1"/>
                <w:szCs w:val="24"/>
              </w:rPr>
              <w:t>Tenkina įprastinius reikalavimus ir siūlo tam tikrų papildomų pranašumų.</w:t>
            </w:r>
            <w:r w:rsidRPr="00780298">
              <w:rPr>
                <w:color w:val="000000" w:themeColor="text1"/>
              </w:rPr>
              <w:t xml:space="preserve"> </w:t>
            </w:r>
            <w:r w:rsidRPr="00780298">
              <w:rPr>
                <w:bCs/>
                <w:iCs/>
                <w:color w:val="000000" w:themeColor="text1"/>
                <w:szCs w:val="24"/>
              </w:rPr>
              <w:t>Puošybinė idėja nuosekli ir įdomi, puošybiniai elementai pakankamai specifiški, atitinka pasiūlytą tematiką ir stilių, bet trūksta išskirtinumo, originalumo.</w:t>
            </w:r>
            <w:r w:rsidRPr="00780298">
              <w:rPr>
                <w:bCs/>
                <w:color w:val="000000" w:themeColor="text1"/>
                <w:szCs w:val="24"/>
              </w:rPr>
              <w:t xml:space="preserve"> </w:t>
            </w:r>
          </w:p>
        </w:tc>
      </w:tr>
      <w:tr w:rsidR="00503D2E" w:rsidRPr="00780298" w14:paraId="7AA7EAA8" w14:textId="77777777" w:rsidTr="00981F1E">
        <w:tc>
          <w:tcPr>
            <w:tcW w:w="648" w:type="dxa"/>
          </w:tcPr>
          <w:p w14:paraId="4BFB85BF" w14:textId="77777777" w:rsidR="00503D2E" w:rsidRDefault="00503D2E" w:rsidP="00981F1E">
            <w:pPr>
              <w:tabs>
                <w:tab w:val="left" w:pos="0"/>
                <w:tab w:val="left" w:pos="567"/>
                <w:tab w:val="left" w:pos="851"/>
                <w:tab w:val="left" w:pos="2977"/>
              </w:tabs>
              <w:ind w:firstLine="0"/>
              <w:rPr>
                <w:bCs/>
                <w:iCs/>
                <w:color w:val="000000" w:themeColor="text1"/>
                <w:szCs w:val="24"/>
              </w:rPr>
            </w:pPr>
          </w:p>
          <w:p w14:paraId="0B46C642" w14:textId="77777777" w:rsidR="00503D2E" w:rsidRDefault="00503D2E" w:rsidP="00981F1E">
            <w:pPr>
              <w:tabs>
                <w:tab w:val="left" w:pos="0"/>
                <w:tab w:val="left" w:pos="567"/>
                <w:tab w:val="left" w:pos="851"/>
                <w:tab w:val="left" w:pos="2977"/>
              </w:tabs>
              <w:ind w:firstLine="0"/>
              <w:rPr>
                <w:bCs/>
                <w:iCs/>
                <w:color w:val="000000" w:themeColor="text1"/>
                <w:szCs w:val="24"/>
              </w:rPr>
            </w:pPr>
          </w:p>
          <w:p w14:paraId="35308B99"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4</w:t>
            </w:r>
            <w:r>
              <w:rPr>
                <w:bCs/>
                <w:iCs/>
                <w:color w:val="000000" w:themeColor="text1"/>
                <w:szCs w:val="24"/>
              </w:rPr>
              <w:t>.</w:t>
            </w:r>
          </w:p>
        </w:tc>
        <w:tc>
          <w:tcPr>
            <w:tcW w:w="3060" w:type="dxa"/>
            <w:vAlign w:val="center"/>
          </w:tcPr>
          <w:p w14:paraId="22683A36" w14:textId="77777777" w:rsidR="00503D2E" w:rsidRPr="00780298" w:rsidRDefault="00503D2E" w:rsidP="00981F1E">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Puikiai</w:t>
            </w:r>
          </w:p>
          <w:p w14:paraId="138DE3FD" w14:textId="77777777" w:rsidR="00503D2E" w:rsidRPr="00780298" w:rsidRDefault="00503D2E" w:rsidP="00981F1E">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(9 - 10 balų)</w:t>
            </w:r>
          </w:p>
        </w:tc>
        <w:tc>
          <w:tcPr>
            <w:tcW w:w="6493" w:type="dxa"/>
          </w:tcPr>
          <w:p w14:paraId="4570277E" w14:textId="77777777" w:rsidR="00503D2E" w:rsidRPr="00780298" w:rsidRDefault="00503D2E" w:rsidP="00981F1E">
            <w:pPr>
              <w:tabs>
                <w:tab w:val="left" w:pos="0"/>
                <w:tab w:val="left" w:pos="567"/>
                <w:tab w:val="left" w:pos="851"/>
                <w:tab w:val="left" w:pos="2977"/>
              </w:tabs>
              <w:ind w:firstLine="0"/>
              <w:rPr>
                <w:bCs/>
                <w:iCs/>
                <w:color w:val="000000" w:themeColor="text1"/>
                <w:szCs w:val="24"/>
              </w:rPr>
            </w:pPr>
            <w:r w:rsidRPr="00780298">
              <w:rPr>
                <w:color w:val="000000" w:themeColor="text1"/>
                <w:szCs w:val="24"/>
              </w:rPr>
              <w:t>Tenkina įprastinius reikalavimus ir siūlo išskirtinių papildomų pranašumų.</w:t>
            </w:r>
            <w:r w:rsidRPr="00780298">
              <w:rPr>
                <w:color w:val="000000" w:themeColor="text1"/>
              </w:rPr>
              <w:t xml:space="preserve"> </w:t>
            </w:r>
            <w:r w:rsidRPr="00780298">
              <w:rPr>
                <w:bCs/>
                <w:iCs/>
                <w:color w:val="000000" w:themeColor="text1"/>
                <w:szCs w:val="24"/>
              </w:rPr>
              <w:t>Puošybinė idėja labai kūrybiška, unikali, įdomi,  pasižymi vientisumu, originalumu. Sukurta vizualiai kokybiška harmoninga estetika. Pateiktos rekomendacijos, pavyzdžiai vieningai stilistikai įgyvendinti.</w:t>
            </w:r>
            <w:r w:rsidRPr="00780298">
              <w:rPr>
                <w:color w:val="000000" w:themeColor="text1"/>
              </w:rPr>
              <w:t xml:space="preserve"> </w:t>
            </w:r>
            <w:r w:rsidRPr="00780298">
              <w:rPr>
                <w:color w:val="000000" w:themeColor="text1"/>
                <w:szCs w:val="24"/>
              </w:rPr>
              <w:t>Objektas bus patrauklus skirtingoms miestiečių ir miesto svečių auditorijoms.</w:t>
            </w:r>
          </w:p>
        </w:tc>
      </w:tr>
    </w:tbl>
    <w:p w14:paraId="16E21FBA" w14:textId="77777777" w:rsidR="00503D2E" w:rsidRPr="00AD6A80" w:rsidRDefault="00503D2E" w:rsidP="00503D2E">
      <w:pPr>
        <w:tabs>
          <w:tab w:val="left" w:pos="0"/>
          <w:tab w:val="left" w:pos="567"/>
          <w:tab w:val="left" w:pos="851"/>
          <w:tab w:val="left" w:pos="2977"/>
        </w:tabs>
        <w:rPr>
          <w:bCs/>
          <w:color w:val="000000" w:themeColor="text1"/>
          <w:szCs w:val="24"/>
        </w:rPr>
      </w:pPr>
    </w:p>
    <w:p w14:paraId="7BE7DD3C" w14:textId="77777777" w:rsidR="00503D2E" w:rsidRPr="00780298" w:rsidRDefault="00503D2E" w:rsidP="00503D2E">
      <w:pPr>
        <w:pStyle w:val="Sraopastraipa"/>
        <w:numPr>
          <w:ilvl w:val="2"/>
          <w:numId w:val="27"/>
        </w:numPr>
        <w:tabs>
          <w:tab w:val="left" w:pos="0"/>
          <w:tab w:val="left" w:pos="567"/>
          <w:tab w:val="left" w:pos="851"/>
          <w:tab w:val="left" w:pos="2127"/>
        </w:tabs>
        <w:spacing w:line="240" w:lineRule="auto"/>
        <w:ind w:left="0" w:firstLine="1560"/>
        <w:rPr>
          <w:bCs/>
          <w:color w:val="000000" w:themeColor="text1"/>
          <w:szCs w:val="24"/>
        </w:rPr>
      </w:pPr>
      <w:r w:rsidRPr="00780298">
        <w:rPr>
          <w:b/>
          <w:bCs/>
          <w:iCs/>
          <w:color w:val="000000" w:themeColor="text1"/>
          <w:szCs w:val="24"/>
        </w:rPr>
        <w:t xml:space="preserve"> </w:t>
      </w:r>
      <w:r w:rsidRPr="00780298">
        <w:rPr>
          <w:b/>
          <w:bCs/>
          <w:color w:val="000000" w:themeColor="text1"/>
          <w:szCs w:val="24"/>
        </w:rPr>
        <w:t>Ekonominis naudingumas (S)</w:t>
      </w:r>
      <w:r w:rsidRPr="00780298">
        <w:rPr>
          <w:bCs/>
          <w:color w:val="000000" w:themeColor="text1"/>
          <w:szCs w:val="24"/>
        </w:rPr>
        <w:t xml:space="preserve"> apskaičiuojamas sudedant Teikėjo pasiūlymo kainos C ir kokybės  kriterijaus (T) balus:</w:t>
      </w:r>
    </w:p>
    <w:p w14:paraId="091F4F9F" w14:textId="77777777" w:rsidR="00503D2E" w:rsidRPr="00780298" w:rsidRDefault="00503D2E" w:rsidP="00503D2E">
      <w:pPr>
        <w:tabs>
          <w:tab w:val="left" w:pos="0"/>
          <w:tab w:val="left" w:pos="567"/>
          <w:tab w:val="left" w:pos="851"/>
          <w:tab w:val="left" w:pos="2977"/>
        </w:tabs>
        <w:ind w:firstLine="709"/>
        <w:rPr>
          <w:bCs/>
          <w:color w:val="000000" w:themeColor="text1"/>
          <w:szCs w:val="24"/>
        </w:rPr>
      </w:pPr>
    </w:p>
    <w:p w14:paraId="113E2DF4" w14:textId="77777777" w:rsidR="00503D2E" w:rsidRPr="00780298" w:rsidRDefault="00503D2E" w:rsidP="00503D2E">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S = C + T</w:t>
      </w:r>
    </w:p>
    <w:p w14:paraId="19759D0B" w14:textId="77777777" w:rsidR="00503D2E" w:rsidRPr="00780298" w:rsidRDefault="00503D2E" w:rsidP="00503D2E">
      <w:pPr>
        <w:pStyle w:val="Sraopastraipa"/>
        <w:numPr>
          <w:ilvl w:val="2"/>
          <w:numId w:val="27"/>
        </w:numPr>
        <w:tabs>
          <w:tab w:val="left" w:pos="0"/>
          <w:tab w:val="left" w:pos="567"/>
          <w:tab w:val="left" w:pos="851"/>
          <w:tab w:val="left" w:pos="2127"/>
        </w:tabs>
        <w:spacing w:line="240" w:lineRule="auto"/>
        <w:ind w:left="0" w:firstLine="1560"/>
        <w:rPr>
          <w:bCs/>
          <w:color w:val="000000" w:themeColor="text1"/>
          <w:szCs w:val="24"/>
        </w:rPr>
      </w:pPr>
      <w:r w:rsidRPr="00780298">
        <w:rPr>
          <w:b/>
          <w:bCs/>
          <w:color w:val="000000" w:themeColor="text1"/>
          <w:szCs w:val="24"/>
        </w:rPr>
        <w:t xml:space="preserve">Pasiūlymo kainos (C) </w:t>
      </w:r>
      <w:r w:rsidRPr="00780298">
        <w:rPr>
          <w:bCs/>
          <w:color w:val="000000" w:themeColor="text1"/>
          <w:szCs w:val="24"/>
        </w:rPr>
        <w:t>balai apskaičiuojami mažiausios pasiūlytos kainos (C</w:t>
      </w:r>
      <w:r w:rsidRPr="00780298">
        <w:rPr>
          <w:bCs/>
          <w:color w:val="000000" w:themeColor="text1"/>
          <w:szCs w:val="24"/>
          <w:vertAlign w:val="subscript"/>
        </w:rPr>
        <w:t>min</w:t>
      </w:r>
      <w:r w:rsidRPr="00780298">
        <w:rPr>
          <w:bCs/>
          <w:color w:val="000000" w:themeColor="text1"/>
          <w:szCs w:val="24"/>
        </w:rPr>
        <w:t>) ir vertinamo pasiūlymo kainos (C</w:t>
      </w:r>
      <w:r w:rsidRPr="00780298">
        <w:rPr>
          <w:bCs/>
          <w:color w:val="000000" w:themeColor="text1"/>
          <w:szCs w:val="24"/>
          <w:vertAlign w:val="subscript"/>
        </w:rPr>
        <w:t>p</w:t>
      </w:r>
      <w:r w:rsidRPr="00780298">
        <w:rPr>
          <w:bCs/>
          <w:color w:val="000000" w:themeColor="text1"/>
          <w:szCs w:val="24"/>
        </w:rPr>
        <w:t>) santykį padauginant iš kainos lyginamojo svorio (X):</w:t>
      </w:r>
    </w:p>
    <w:p w14:paraId="501679B3" w14:textId="77777777" w:rsidR="00503D2E" w:rsidRPr="00780298" w:rsidRDefault="00503D2E" w:rsidP="00503D2E">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C</w:t>
      </w:r>
      <w:r w:rsidRPr="00780298">
        <w:rPr>
          <w:bCs/>
          <w:color w:val="000000" w:themeColor="text1"/>
          <w:szCs w:val="24"/>
          <w:vertAlign w:val="subscript"/>
        </w:rPr>
        <w:t>min</w:t>
      </w:r>
    </w:p>
    <w:p w14:paraId="0947A58B" w14:textId="77777777" w:rsidR="00503D2E" w:rsidRPr="00780298" w:rsidRDefault="00503D2E" w:rsidP="00503D2E">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C = -------- x X</w:t>
      </w:r>
    </w:p>
    <w:p w14:paraId="1CA66CFC" w14:textId="77777777" w:rsidR="00503D2E" w:rsidRPr="00780298" w:rsidRDefault="00503D2E" w:rsidP="00503D2E">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C</w:t>
      </w:r>
      <w:r w:rsidRPr="00780298">
        <w:rPr>
          <w:bCs/>
          <w:color w:val="000000" w:themeColor="text1"/>
          <w:szCs w:val="24"/>
          <w:vertAlign w:val="subscript"/>
        </w:rPr>
        <w:t>p</w:t>
      </w:r>
    </w:p>
    <w:p w14:paraId="37AFCED2" w14:textId="77777777" w:rsidR="00503D2E" w:rsidRPr="00780298" w:rsidRDefault="00503D2E" w:rsidP="00503D2E">
      <w:pPr>
        <w:tabs>
          <w:tab w:val="left" w:pos="0"/>
          <w:tab w:val="left" w:pos="567"/>
          <w:tab w:val="left" w:pos="851"/>
          <w:tab w:val="left" w:pos="2977"/>
        </w:tabs>
        <w:ind w:firstLine="709"/>
        <w:rPr>
          <w:bCs/>
          <w:color w:val="000000" w:themeColor="text1"/>
          <w:szCs w:val="24"/>
        </w:rPr>
      </w:pPr>
    </w:p>
    <w:p w14:paraId="6E9E2EDE" w14:textId="77777777" w:rsidR="00503D2E" w:rsidRPr="00780298" w:rsidRDefault="00503D2E" w:rsidP="00503D2E">
      <w:pPr>
        <w:pStyle w:val="Sraopastraipa"/>
        <w:numPr>
          <w:ilvl w:val="2"/>
          <w:numId w:val="27"/>
        </w:numPr>
        <w:tabs>
          <w:tab w:val="left" w:pos="0"/>
          <w:tab w:val="left" w:pos="567"/>
          <w:tab w:val="left" w:pos="851"/>
          <w:tab w:val="left" w:pos="2127"/>
        </w:tabs>
        <w:spacing w:line="240" w:lineRule="auto"/>
        <w:ind w:left="0" w:firstLine="1560"/>
        <w:rPr>
          <w:bCs/>
          <w:iCs/>
          <w:color w:val="000000" w:themeColor="text1"/>
          <w:szCs w:val="24"/>
        </w:rPr>
      </w:pPr>
      <w:r w:rsidRPr="00780298">
        <w:rPr>
          <w:b/>
          <w:bCs/>
          <w:iCs/>
          <w:color w:val="000000" w:themeColor="text1"/>
          <w:szCs w:val="24"/>
        </w:rPr>
        <w:t>Kokybės kriterijaus (T)</w:t>
      </w:r>
      <w:r w:rsidRPr="00780298">
        <w:rPr>
          <w:bCs/>
          <w:iCs/>
          <w:color w:val="000000" w:themeColor="text1"/>
          <w:szCs w:val="24"/>
        </w:rPr>
        <w:t xml:space="preserve"> balas apskaičiuojamas parametro įvertinimą (P) padauginant iš vertinamo kriterijaus lyginamojo svorio (Y):</w:t>
      </w:r>
    </w:p>
    <w:p w14:paraId="45790005" w14:textId="77777777" w:rsidR="00503D2E" w:rsidRPr="00780298" w:rsidRDefault="00503D2E" w:rsidP="00503D2E">
      <w:pPr>
        <w:tabs>
          <w:tab w:val="left" w:pos="0"/>
          <w:tab w:val="left" w:pos="567"/>
          <w:tab w:val="left" w:pos="851"/>
          <w:tab w:val="left" w:pos="2977"/>
        </w:tabs>
        <w:ind w:firstLine="709"/>
        <w:rPr>
          <w:bCs/>
          <w:color w:val="000000" w:themeColor="text1"/>
          <w:szCs w:val="24"/>
        </w:rPr>
      </w:pPr>
    </w:p>
    <w:p w14:paraId="4E02A5F1" w14:textId="77777777" w:rsidR="00503D2E" w:rsidRDefault="00503D2E" w:rsidP="00503D2E">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T= P x Y</w:t>
      </w:r>
    </w:p>
    <w:p w14:paraId="56A4FE7E" w14:textId="77777777" w:rsidR="00503D2E" w:rsidRPr="00780298" w:rsidRDefault="00503D2E" w:rsidP="00503D2E">
      <w:pPr>
        <w:tabs>
          <w:tab w:val="left" w:pos="0"/>
          <w:tab w:val="left" w:pos="567"/>
          <w:tab w:val="left" w:pos="851"/>
          <w:tab w:val="left" w:pos="2977"/>
        </w:tabs>
        <w:ind w:firstLine="709"/>
        <w:jc w:val="center"/>
        <w:rPr>
          <w:bCs/>
          <w:color w:val="000000" w:themeColor="text1"/>
          <w:szCs w:val="24"/>
        </w:rPr>
      </w:pPr>
    </w:p>
    <w:p w14:paraId="12C40FDA" w14:textId="77777777" w:rsidR="00503D2E" w:rsidRPr="00780298" w:rsidRDefault="00503D2E" w:rsidP="00503D2E">
      <w:pPr>
        <w:pStyle w:val="Sraopastraipa"/>
        <w:numPr>
          <w:ilvl w:val="2"/>
          <w:numId w:val="27"/>
        </w:numPr>
        <w:tabs>
          <w:tab w:val="left" w:pos="0"/>
          <w:tab w:val="left" w:pos="567"/>
          <w:tab w:val="left" w:pos="851"/>
          <w:tab w:val="left" w:pos="2127"/>
        </w:tabs>
        <w:spacing w:line="240" w:lineRule="auto"/>
        <w:ind w:left="0" w:firstLine="1560"/>
        <w:rPr>
          <w:bCs/>
          <w:iCs/>
          <w:color w:val="000000" w:themeColor="text1"/>
          <w:szCs w:val="24"/>
        </w:rPr>
      </w:pPr>
      <w:r w:rsidRPr="00780298">
        <w:rPr>
          <w:b/>
          <w:bCs/>
          <w:iCs/>
          <w:color w:val="000000" w:themeColor="text1"/>
          <w:szCs w:val="24"/>
        </w:rPr>
        <w:t xml:space="preserve">Kokybės kriterijaus parametro (P) </w:t>
      </w:r>
      <w:r w:rsidRPr="00780298">
        <w:rPr>
          <w:bCs/>
          <w:iCs/>
          <w:color w:val="000000" w:themeColor="text1"/>
          <w:szCs w:val="24"/>
        </w:rPr>
        <w:t>įvertinimas apskaičiuojamas vertinamo pasiūlymo (</w:t>
      </w:r>
      <w:r w:rsidRPr="00780298">
        <w:rPr>
          <w:color w:val="000000" w:themeColor="text1"/>
          <w:szCs w:val="24"/>
        </w:rPr>
        <w:t>ekspertų vertinimų aritmetinį vidurkį</w:t>
      </w:r>
      <w:r w:rsidRPr="00780298">
        <w:rPr>
          <w:bCs/>
          <w:iCs/>
          <w:color w:val="000000" w:themeColor="text1"/>
          <w:szCs w:val="24"/>
        </w:rPr>
        <w:t>) parametro reikšmę (Rp) palyginant su geriausio pasiūlymo reikšme (R</w:t>
      </w:r>
      <w:r w:rsidRPr="00780298">
        <w:rPr>
          <w:bCs/>
          <w:iCs/>
          <w:color w:val="000000" w:themeColor="text1"/>
          <w:szCs w:val="24"/>
          <w:vertAlign w:val="subscript"/>
        </w:rPr>
        <w:t>max</w:t>
      </w:r>
      <w:r w:rsidRPr="00780298">
        <w:rPr>
          <w:bCs/>
          <w:iCs/>
          <w:color w:val="000000" w:themeColor="text1"/>
          <w:szCs w:val="24"/>
        </w:rPr>
        <w:t>) ir padauginant iš vertinamo kriterijaus parametro lyginamojo svorio (L):</w:t>
      </w:r>
    </w:p>
    <w:p w14:paraId="06A0DD24" w14:textId="77777777" w:rsidR="00503D2E" w:rsidRPr="00780298" w:rsidRDefault="00503D2E" w:rsidP="00503D2E">
      <w:pPr>
        <w:tabs>
          <w:tab w:val="left" w:pos="0"/>
          <w:tab w:val="left" w:pos="567"/>
          <w:tab w:val="left" w:pos="851"/>
          <w:tab w:val="left" w:pos="2977"/>
        </w:tabs>
        <w:ind w:firstLine="709"/>
        <w:jc w:val="center"/>
        <w:rPr>
          <w:bCs/>
          <w:iCs/>
          <w:color w:val="000000" w:themeColor="text1"/>
          <w:szCs w:val="24"/>
        </w:rPr>
      </w:pPr>
      <w:r w:rsidRPr="00780298">
        <w:rPr>
          <w:bCs/>
          <w:iCs/>
          <w:color w:val="000000" w:themeColor="text1"/>
          <w:szCs w:val="24"/>
        </w:rPr>
        <w:t>R</w:t>
      </w:r>
      <w:r w:rsidRPr="00780298">
        <w:rPr>
          <w:bCs/>
          <w:iCs/>
          <w:color w:val="000000" w:themeColor="text1"/>
          <w:szCs w:val="24"/>
          <w:vertAlign w:val="subscript"/>
        </w:rPr>
        <w:t>p</w:t>
      </w:r>
    </w:p>
    <w:p w14:paraId="6450515E" w14:textId="77777777" w:rsidR="00503D2E" w:rsidRPr="00780298" w:rsidRDefault="00503D2E" w:rsidP="00503D2E">
      <w:pPr>
        <w:tabs>
          <w:tab w:val="left" w:pos="0"/>
          <w:tab w:val="left" w:pos="567"/>
          <w:tab w:val="left" w:pos="851"/>
          <w:tab w:val="left" w:pos="2977"/>
        </w:tabs>
        <w:ind w:firstLine="709"/>
        <w:jc w:val="center"/>
        <w:rPr>
          <w:bCs/>
          <w:iCs/>
          <w:color w:val="000000" w:themeColor="text1"/>
          <w:szCs w:val="24"/>
        </w:rPr>
      </w:pPr>
      <w:r w:rsidRPr="00780298">
        <w:rPr>
          <w:bCs/>
          <w:iCs/>
          <w:color w:val="000000" w:themeColor="text1"/>
          <w:szCs w:val="24"/>
        </w:rPr>
        <w:t>P = -------- x L</w:t>
      </w:r>
    </w:p>
    <w:p w14:paraId="784E7230" w14:textId="77777777" w:rsidR="00503D2E" w:rsidRDefault="00503D2E" w:rsidP="00503D2E">
      <w:pPr>
        <w:tabs>
          <w:tab w:val="left" w:pos="0"/>
          <w:tab w:val="left" w:pos="567"/>
          <w:tab w:val="left" w:pos="851"/>
          <w:tab w:val="left" w:pos="2977"/>
        </w:tabs>
        <w:ind w:firstLine="709"/>
        <w:jc w:val="center"/>
        <w:rPr>
          <w:bCs/>
          <w:iCs/>
          <w:color w:val="000000" w:themeColor="text1"/>
          <w:szCs w:val="24"/>
          <w:vertAlign w:val="subscript"/>
        </w:rPr>
      </w:pPr>
      <w:r w:rsidRPr="00780298">
        <w:rPr>
          <w:bCs/>
          <w:iCs/>
          <w:color w:val="000000" w:themeColor="text1"/>
          <w:szCs w:val="24"/>
        </w:rPr>
        <w:t>R</w:t>
      </w:r>
      <w:r w:rsidRPr="00780298">
        <w:rPr>
          <w:bCs/>
          <w:iCs/>
          <w:color w:val="000000" w:themeColor="text1"/>
          <w:szCs w:val="24"/>
          <w:vertAlign w:val="subscript"/>
        </w:rPr>
        <w:t>max</w:t>
      </w:r>
    </w:p>
    <w:p w14:paraId="747FA2FB" w14:textId="77777777" w:rsidR="00503D2E" w:rsidRPr="00780298" w:rsidRDefault="00503D2E" w:rsidP="00503D2E">
      <w:pPr>
        <w:tabs>
          <w:tab w:val="left" w:pos="0"/>
          <w:tab w:val="left" w:pos="567"/>
          <w:tab w:val="left" w:pos="851"/>
          <w:tab w:val="left" w:pos="2977"/>
        </w:tabs>
        <w:ind w:firstLine="709"/>
        <w:jc w:val="center"/>
        <w:rPr>
          <w:bCs/>
          <w:iCs/>
          <w:color w:val="000000" w:themeColor="text1"/>
          <w:szCs w:val="24"/>
        </w:rPr>
      </w:pPr>
    </w:p>
    <w:p w14:paraId="5F9C67A6" w14:textId="77777777" w:rsidR="00503D2E" w:rsidRDefault="00503D2E" w:rsidP="00503D2E">
      <w:pPr>
        <w:tabs>
          <w:tab w:val="left" w:pos="0"/>
          <w:tab w:val="left" w:pos="1276"/>
        </w:tabs>
        <w:spacing w:line="240" w:lineRule="auto"/>
        <w:rPr>
          <w:b/>
          <w:bCs/>
          <w:iCs/>
          <w:color w:val="000000" w:themeColor="text1"/>
          <w:szCs w:val="24"/>
        </w:rPr>
      </w:pPr>
      <w:r>
        <w:rPr>
          <w:color w:val="000000" w:themeColor="text1"/>
          <w:szCs w:val="24"/>
        </w:rPr>
        <w:t xml:space="preserve">1.6. </w:t>
      </w:r>
      <w:r w:rsidRPr="00A778B7">
        <w:rPr>
          <w:color w:val="000000" w:themeColor="text1"/>
          <w:szCs w:val="24"/>
        </w:rPr>
        <w:t>Tais atvejais, kai kelių dalyvių pasiūlymų ekonominis naudingumas yra vienodas, nustatant pasiūlymų eilę, pirmesnis į šią eilę įrašomas dalyvis, kurio pasiūlymas pateiktas anksčiausiai.</w:t>
      </w:r>
    </w:p>
    <w:p w14:paraId="0E413DE0" w14:textId="77777777" w:rsidR="00503D2E" w:rsidRPr="00A76EAF" w:rsidRDefault="00503D2E" w:rsidP="00503D2E">
      <w:pPr>
        <w:jc w:val="right"/>
        <w:rPr>
          <w:rFonts w:cstheme="minorHAnsi"/>
          <w:sz w:val="28"/>
          <w:szCs w:val="28"/>
        </w:rPr>
      </w:pPr>
    </w:p>
    <w:p w14:paraId="77EF636F" w14:textId="77777777" w:rsidR="00503D2E" w:rsidRDefault="00503D2E" w:rsidP="00503D2E">
      <w:pPr>
        <w:ind w:firstLine="0"/>
        <w:rPr>
          <w:rFonts w:cstheme="minorHAnsi"/>
          <w:b/>
          <w:bCs/>
          <w:i/>
          <w:iCs/>
        </w:rPr>
      </w:pPr>
    </w:p>
    <w:p w14:paraId="35C687D8" w14:textId="77777777" w:rsidR="00503D2E" w:rsidRDefault="00503D2E" w:rsidP="00503D2E">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F11AAB2" w14:textId="77777777" w:rsidR="00A95A24" w:rsidRDefault="00A95A24" w:rsidP="00396D85">
      <w:pPr>
        <w:spacing w:line="240" w:lineRule="auto"/>
        <w:jc w:val="right"/>
        <w:rPr>
          <w:rFonts w:cstheme="minorHAnsi"/>
          <w:b/>
          <w:bCs/>
        </w:rPr>
      </w:pPr>
    </w:p>
    <w:p w14:paraId="4C61474B" w14:textId="77777777" w:rsidR="00A95A24" w:rsidRDefault="00A95A24" w:rsidP="00396D85">
      <w:pPr>
        <w:spacing w:line="240" w:lineRule="auto"/>
        <w:jc w:val="right"/>
        <w:rPr>
          <w:rFonts w:cstheme="minorHAnsi"/>
          <w:b/>
          <w:bCs/>
        </w:rPr>
      </w:pPr>
    </w:p>
    <w:p w14:paraId="48E3B937" w14:textId="77777777" w:rsidR="00A95A24" w:rsidRDefault="00A95A24" w:rsidP="00396D85">
      <w:pPr>
        <w:spacing w:line="240" w:lineRule="auto"/>
        <w:jc w:val="right"/>
        <w:rPr>
          <w:rFonts w:cstheme="minorHAnsi"/>
          <w:b/>
          <w:bCs/>
        </w:rPr>
      </w:pPr>
    </w:p>
    <w:p w14:paraId="76391398" w14:textId="77777777" w:rsidR="00A95A24" w:rsidRDefault="00A95A24" w:rsidP="00396D85">
      <w:pPr>
        <w:spacing w:line="240" w:lineRule="auto"/>
        <w:jc w:val="right"/>
        <w:rPr>
          <w:rFonts w:cstheme="minorHAnsi"/>
          <w:b/>
          <w:bCs/>
        </w:rPr>
      </w:pPr>
    </w:p>
    <w:p w14:paraId="67F64891" w14:textId="77777777" w:rsidR="00A95A24" w:rsidRDefault="00A95A24"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33874662"/>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0BA1F1F5" w14:textId="77777777" w:rsidR="00503D2E" w:rsidRPr="006345EF" w:rsidRDefault="00503D2E" w:rsidP="00503D2E">
      <w:pPr>
        <w:pStyle w:val="Antrat1"/>
        <w:jc w:val="right"/>
        <w:rPr>
          <w:rFonts w:ascii="Times New Roman" w:hAnsi="Times New Roman" w:cs="Times New Roman"/>
          <w:sz w:val="24"/>
          <w:szCs w:val="24"/>
        </w:rPr>
      </w:pPr>
      <w:bookmarkStart w:id="40" w:name="_Toc233816710"/>
      <w:bookmarkStart w:id="41" w:name="_Toc233874663"/>
      <w:bookmarkEnd w:id="34"/>
      <w:bookmarkEnd w:id="35"/>
      <w:bookmarkEnd w:id="36"/>
      <w:bookmarkEnd w:id="37"/>
      <w:bookmarkEnd w:id="38"/>
      <w:bookmarkEnd w:id="39"/>
      <w:r w:rsidRPr="006345EF">
        <w:rPr>
          <w:rFonts w:ascii="Times New Roman" w:hAnsi="Times New Roman" w:cs="Times New Roman"/>
          <w:sz w:val="24"/>
          <w:szCs w:val="24"/>
        </w:rPr>
        <w:lastRenderedPageBreak/>
        <w:t>Pirkimo sąlygų 5 priedas „Pasiūlymo forma</w:t>
      </w:r>
      <w:r>
        <w:rPr>
          <w:rFonts w:ascii="Times New Roman" w:hAnsi="Times New Roman" w:cs="Times New Roman"/>
          <w:sz w:val="24"/>
          <w:szCs w:val="24"/>
        </w:rPr>
        <w:t xml:space="preserve"> Vokas Nr. 1</w:t>
      </w:r>
      <w:r w:rsidRPr="006345EF">
        <w:rPr>
          <w:rFonts w:ascii="Times New Roman" w:hAnsi="Times New Roman" w:cs="Times New Roman"/>
          <w:sz w:val="24"/>
          <w:szCs w:val="24"/>
        </w:rPr>
        <w:t>“</w:t>
      </w:r>
      <w:bookmarkEnd w:id="40"/>
      <w:bookmarkEnd w:id="41"/>
    </w:p>
    <w:p w14:paraId="5ECBF90D" w14:textId="77777777" w:rsidR="00503D2E" w:rsidRDefault="00503D2E" w:rsidP="00503D2E">
      <w:pPr>
        <w:ind w:right="-178" w:firstLine="0"/>
        <w:jc w:val="center"/>
        <w:rPr>
          <w:rFonts w:eastAsia="Times New Roman" w:cstheme="minorHAnsi"/>
        </w:rPr>
      </w:pPr>
    </w:p>
    <w:p w14:paraId="521E58A4" w14:textId="77777777" w:rsidR="00503D2E" w:rsidRPr="000E6925" w:rsidRDefault="00503D2E" w:rsidP="00503D2E">
      <w:pPr>
        <w:ind w:right="-178" w:firstLine="0"/>
        <w:jc w:val="center"/>
        <w:rPr>
          <w:rFonts w:eastAsia="Times New Roman" w:cstheme="minorHAnsi"/>
        </w:rPr>
      </w:pPr>
      <w:r w:rsidRPr="000E6925">
        <w:rPr>
          <w:rFonts w:eastAsia="Times New Roman" w:cstheme="minorHAnsi"/>
        </w:rPr>
        <w:t>Herbas arba prekių ženklas</w:t>
      </w:r>
    </w:p>
    <w:p w14:paraId="713B5B26" w14:textId="77777777" w:rsidR="00503D2E" w:rsidRPr="000E6925" w:rsidRDefault="00503D2E" w:rsidP="00503D2E">
      <w:pPr>
        <w:ind w:right="-178" w:firstLine="0"/>
        <w:jc w:val="center"/>
        <w:rPr>
          <w:rFonts w:eastAsia="Times New Roman" w:cstheme="minorHAnsi"/>
        </w:rPr>
      </w:pPr>
      <w:r w:rsidRPr="000E6925">
        <w:rPr>
          <w:rFonts w:eastAsia="Times New Roman" w:cstheme="minorHAnsi"/>
        </w:rPr>
        <w:t>(Tiekėjo pavadinimas)</w:t>
      </w:r>
    </w:p>
    <w:p w14:paraId="0D24BD44" w14:textId="77777777" w:rsidR="00503D2E" w:rsidRPr="000E6925" w:rsidRDefault="00503D2E" w:rsidP="00503D2E">
      <w:pPr>
        <w:ind w:right="-178" w:firstLine="0"/>
        <w:jc w:val="center"/>
        <w:rPr>
          <w:rFonts w:eastAsia="Times New Roman" w:cstheme="minorHAnsi"/>
        </w:rPr>
      </w:pPr>
      <w:r w:rsidRPr="000E6925">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D81F0" w14:textId="77777777" w:rsidR="00503D2E" w:rsidRPr="000E6925" w:rsidRDefault="00503D2E" w:rsidP="00503D2E">
      <w:pPr>
        <w:rPr>
          <w:rFonts w:eastAsia="Times New Roman" w:cstheme="minorHAnsi"/>
          <w:u w:val="single"/>
        </w:rPr>
      </w:pPr>
    </w:p>
    <w:p w14:paraId="4AEEC2C8" w14:textId="77777777" w:rsidR="00503D2E" w:rsidRPr="000E6925" w:rsidRDefault="00503D2E" w:rsidP="00503D2E">
      <w:pPr>
        <w:ind w:firstLine="397"/>
        <w:rPr>
          <w:rFonts w:eastAsia="Times New Roman" w:cstheme="minorHAnsi"/>
          <w:u w:val="single"/>
        </w:rPr>
      </w:pPr>
      <w:r w:rsidRPr="000E6925">
        <w:rPr>
          <w:rFonts w:eastAsia="Times New Roman" w:cstheme="minorHAnsi"/>
          <w:u w:val="single"/>
        </w:rPr>
        <w:t>Anykščių rajono savivaldybės administracijai</w:t>
      </w:r>
    </w:p>
    <w:p w14:paraId="44B35064" w14:textId="77777777" w:rsidR="00503D2E" w:rsidRPr="000E6925" w:rsidRDefault="00503D2E" w:rsidP="00503D2E">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eastAsia="Times New Roman" w:cstheme="minorHAnsi"/>
        </w:rPr>
      </w:pPr>
    </w:p>
    <w:p w14:paraId="2E1FEF16" w14:textId="77777777" w:rsidR="00503D2E" w:rsidRPr="000E6925" w:rsidRDefault="00503D2E" w:rsidP="00503D2E">
      <w:pPr>
        <w:pStyle w:val="ATekstas"/>
        <w:ind w:firstLine="0"/>
        <w:contextualSpacing/>
        <w:jc w:val="center"/>
        <w:rPr>
          <w:rFonts w:asciiTheme="minorHAnsi" w:hAnsiTheme="minorHAnsi" w:cstheme="minorHAnsi"/>
          <w:b/>
          <w:sz w:val="21"/>
          <w:szCs w:val="21"/>
        </w:rPr>
      </w:pPr>
      <w:r w:rsidRPr="000E6925">
        <w:rPr>
          <w:rFonts w:asciiTheme="minorHAnsi" w:hAnsiTheme="minorHAnsi" w:cstheme="minorHAnsi"/>
          <w:b/>
          <w:sz w:val="21"/>
          <w:szCs w:val="21"/>
        </w:rPr>
        <w:t>PASIŪLYMAS DĖL</w:t>
      </w:r>
    </w:p>
    <w:p w14:paraId="066C323C" w14:textId="77777777" w:rsidR="00503D2E" w:rsidRPr="00503D2E" w:rsidRDefault="00503D2E" w:rsidP="00503D2E">
      <w:pPr>
        <w:pStyle w:val="Tekstas"/>
        <w:spacing w:after="0"/>
        <w:contextualSpacing/>
        <w:jc w:val="center"/>
        <w:rPr>
          <w:rFonts w:asciiTheme="minorHAnsi" w:hAnsiTheme="minorHAnsi" w:cstheme="minorHAnsi"/>
          <w:b/>
          <w:sz w:val="21"/>
          <w:szCs w:val="21"/>
        </w:rPr>
      </w:pPr>
      <w:r w:rsidRPr="00503D2E">
        <w:rPr>
          <w:rFonts w:asciiTheme="minorHAnsi" w:hAnsiTheme="minorHAnsi" w:cstheme="minorHAnsi"/>
          <w:b/>
          <w:sz w:val="21"/>
          <w:szCs w:val="21"/>
        </w:rPr>
        <w:t>ANYKŠČIŲ M. KALĖDINĖS EGLĖS PUOŠIMO IDĖJOS PATEIKIMO IR JOS ĮGYVENDINIMO TIEKĖJO DEKORACIJOMIS. ATSKIRŲ MIESTO ZONŲ PUOŠIMO IDĖJOS PATEIKIMO IR ĮGYVENDINIMO TIEKĖJO DEKORACIJOMIS</w:t>
      </w:r>
    </w:p>
    <w:p w14:paraId="1422A5D2" w14:textId="7FCFE097" w:rsidR="00503D2E" w:rsidRPr="00503D2E" w:rsidRDefault="00503D2E" w:rsidP="00503D2E">
      <w:pPr>
        <w:pStyle w:val="Tekstas"/>
        <w:spacing w:after="0"/>
        <w:contextualSpacing/>
        <w:jc w:val="center"/>
        <w:rPr>
          <w:rFonts w:asciiTheme="minorHAnsi" w:hAnsiTheme="minorHAnsi" w:cstheme="minorHAnsi"/>
          <w:b/>
          <w:sz w:val="21"/>
          <w:szCs w:val="21"/>
        </w:rPr>
      </w:pPr>
      <w:r w:rsidRPr="00503D2E">
        <w:rPr>
          <w:rFonts w:asciiTheme="minorHAnsi" w:hAnsiTheme="minorHAnsi" w:cstheme="minorHAnsi"/>
          <w:b/>
          <w:sz w:val="21"/>
          <w:szCs w:val="21"/>
        </w:rPr>
        <w:t>PASLAUGŲ</w:t>
      </w:r>
    </w:p>
    <w:p w14:paraId="6A889A91" w14:textId="77777777" w:rsidR="00503D2E" w:rsidRPr="000E6925" w:rsidRDefault="00503D2E" w:rsidP="00503D2E">
      <w:pPr>
        <w:suppressAutoHyphens/>
        <w:jc w:val="center"/>
        <w:rPr>
          <w:rFonts w:cstheme="minorHAnsi"/>
          <w:b/>
          <w:i/>
        </w:rPr>
      </w:pPr>
      <w:r w:rsidRPr="000E6925">
        <w:rPr>
          <w:rFonts w:cstheme="minorHAnsi"/>
          <w:b/>
          <w:i/>
        </w:rPr>
        <w:t>A DALIS. TECHNINĖ INFORMACIJA IR DUOMENYS APIE TIEKĖJĄ</w:t>
      </w:r>
    </w:p>
    <w:p w14:paraId="159EA1CB" w14:textId="77777777" w:rsidR="00503D2E" w:rsidRPr="000E6925" w:rsidRDefault="00503D2E" w:rsidP="00503D2E">
      <w:pPr>
        <w:ind w:firstLine="0"/>
        <w:jc w:val="center"/>
        <w:rPr>
          <w:rFonts w:cstheme="minorHAnsi"/>
        </w:rPr>
      </w:pPr>
      <w:r w:rsidRPr="000E6925">
        <w:rPr>
          <w:rFonts w:cstheme="minorHAnsi"/>
        </w:rPr>
        <w:t>____________________</w:t>
      </w:r>
    </w:p>
    <w:p w14:paraId="01B1988E" w14:textId="77777777" w:rsidR="00503D2E" w:rsidRPr="000E6925" w:rsidRDefault="00503D2E" w:rsidP="00503D2E">
      <w:pPr>
        <w:ind w:firstLine="0"/>
        <w:jc w:val="center"/>
        <w:rPr>
          <w:rFonts w:cstheme="minorHAnsi"/>
        </w:rPr>
      </w:pPr>
      <w:r w:rsidRPr="000E6925">
        <w:rPr>
          <w:rFonts w:cstheme="minorHAnsi"/>
        </w:rPr>
        <w:t>(Data)</w:t>
      </w:r>
    </w:p>
    <w:p w14:paraId="15362EB8" w14:textId="77777777" w:rsidR="00503D2E" w:rsidRPr="000E6925" w:rsidRDefault="00503D2E" w:rsidP="00503D2E">
      <w:pPr>
        <w:ind w:firstLine="0"/>
        <w:jc w:val="center"/>
        <w:rPr>
          <w:rFonts w:cstheme="minorHAnsi"/>
        </w:rPr>
      </w:pPr>
      <w:r w:rsidRPr="000E6925">
        <w:rPr>
          <w:rFonts w:cstheme="minorHAnsi"/>
        </w:rPr>
        <w:t>____________________</w:t>
      </w:r>
    </w:p>
    <w:p w14:paraId="5AAB05FC" w14:textId="77777777" w:rsidR="00503D2E" w:rsidRPr="000E6925" w:rsidRDefault="00503D2E" w:rsidP="00503D2E">
      <w:pPr>
        <w:ind w:firstLine="0"/>
        <w:jc w:val="center"/>
        <w:rPr>
          <w:rFonts w:cstheme="minorHAnsi"/>
        </w:rPr>
      </w:pPr>
      <w:r w:rsidRPr="000E6925">
        <w:rPr>
          <w:rFonts w:cstheme="minorHAnsi"/>
        </w:rPr>
        <w:t>(Vieta)</w:t>
      </w:r>
    </w:p>
    <w:p w14:paraId="6E118DC7" w14:textId="77777777" w:rsidR="00503D2E" w:rsidRPr="000E6925" w:rsidRDefault="00503D2E" w:rsidP="00503D2E">
      <w:pPr>
        <w:tabs>
          <w:tab w:val="center" w:pos="4820"/>
        </w:tabs>
        <w:spacing w:line="240" w:lineRule="auto"/>
        <w:ind w:firstLine="0"/>
        <w:contextualSpacing/>
        <w:jc w:val="center"/>
        <w:rPr>
          <w:rFonts w:cstheme="minorHAnsi"/>
          <w:b/>
          <w:bCs/>
          <w:caps/>
          <w:u w:val="single"/>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565"/>
      </w:tblGrid>
      <w:tr w:rsidR="00503D2E" w:rsidRPr="000E6925" w14:paraId="2044E05E"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32790773" w14:textId="77777777" w:rsidR="00503D2E" w:rsidRPr="000E6925" w:rsidRDefault="00503D2E" w:rsidP="00981F1E">
            <w:pPr>
              <w:ind w:firstLine="0"/>
              <w:rPr>
                <w:rFonts w:eastAsia="Calibri" w:cstheme="minorHAnsi"/>
                <w:i/>
              </w:rPr>
            </w:pPr>
            <w:r w:rsidRPr="000E6925">
              <w:rPr>
                <w:rFonts w:cstheme="minorHAnsi"/>
              </w:rPr>
              <w:t xml:space="preserve">Tiekėjo pavadinimas, kodas </w:t>
            </w:r>
            <w:r w:rsidRPr="000E6925">
              <w:rPr>
                <w:rFonts w:cstheme="minorHAnsi"/>
                <w:i/>
              </w:rPr>
              <w:t>/ Jeigu dalyvauja ūkio subjektų grupė, surašomi visi dalyvių pavadinimai/kodai</w:t>
            </w:r>
          </w:p>
        </w:tc>
        <w:tc>
          <w:tcPr>
            <w:tcW w:w="4565" w:type="dxa"/>
            <w:tcBorders>
              <w:top w:val="single" w:sz="4" w:space="0" w:color="auto"/>
              <w:left w:val="single" w:sz="4" w:space="0" w:color="auto"/>
              <w:bottom w:val="single" w:sz="4" w:space="0" w:color="auto"/>
              <w:right w:val="single" w:sz="4" w:space="0" w:color="auto"/>
            </w:tcBorders>
          </w:tcPr>
          <w:p w14:paraId="681F9FDD" w14:textId="77777777" w:rsidR="00503D2E" w:rsidRPr="000E6925" w:rsidRDefault="00503D2E" w:rsidP="00981F1E">
            <w:pPr>
              <w:ind w:firstLine="0"/>
              <w:rPr>
                <w:rFonts w:eastAsia="Calibri" w:cstheme="minorHAnsi"/>
              </w:rPr>
            </w:pPr>
          </w:p>
        </w:tc>
      </w:tr>
      <w:tr w:rsidR="00503D2E" w:rsidRPr="000E6925" w14:paraId="4C3D9800"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0D602C06" w14:textId="77777777" w:rsidR="00503D2E" w:rsidRPr="000E6925" w:rsidRDefault="00503D2E" w:rsidP="00981F1E">
            <w:pPr>
              <w:ind w:firstLine="0"/>
              <w:rPr>
                <w:rFonts w:eastAsia="Calibri" w:cstheme="minorHAnsi"/>
                <w:i/>
              </w:rPr>
            </w:pPr>
            <w:r w:rsidRPr="000E6925">
              <w:rPr>
                <w:rFonts w:cstheme="minorHAnsi"/>
              </w:rPr>
              <w:t xml:space="preserve">Tiekėjo adresas </w:t>
            </w:r>
            <w:r w:rsidRPr="000E6925">
              <w:rPr>
                <w:rFonts w:cstheme="minorHAnsi"/>
                <w:i/>
              </w:rPr>
              <w:t>/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3D85ACA9" w14:textId="77777777" w:rsidR="00503D2E" w:rsidRPr="000E6925" w:rsidRDefault="00503D2E" w:rsidP="00981F1E">
            <w:pPr>
              <w:ind w:firstLine="0"/>
              <w:rPr>
                <w:rFonts w:eastAsia="Calibri" w:cstheme="minorHAnsi"/>
              </w:rPr>
            </w:pPr>
          </w:p>
        </w:tc>
      </w:tr>
      <w:tr w:rsidR="00503D2E" w:rsidRPr="000E6925" w14:paraId="557C5B36"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71FD1236" w14:textId="77777777" w:rsidR="00503D2E" w:rsidRPr="000E6925" w:rsidRDefault="00503D2E" w:rsidP="00981F1E">
            <w:pPr>
              <w:ind w:firstLine="0"/>
              <w:rPr>
                <w:rFonts w:eastAsia="Calibri" w:cstheme="minorHAnsi"/>
              </w:rPr>
            </w:pPr>
            <w:r w:rsidRPr="000E6925">
              <w:rPr>
                <w:rFonts w:cstheme="minorHAnsi"/>
              </w:rPr>
              <w:t>Už pasiūlymą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14B09622" w14:textId="77777777" w:rsidR="00503D2E" w:rsidRPr="000E6925" w:rsidRDefault="00503D2E" w:rsidP="00981F1E">
            <w:pPr>
              <w:ind w:firstLine="0"/>
              <w:rPr>
                <w:rFonts w:eastAsia="Calibri" w:cstheme="minorHAnsi"/>
              </w:rPr>
            </w:pPr>
          </w:p>
        </w:tc>
      </w:tr>
      <w:tr w:rsidR="00503D2E" w:rsidRPr="000E6925" w14:paraId="622CFBC8"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1EC3FDB0" w14:textId="77777777" w:rsidR="00503D2E" w:rsidRPr="000E6925" w:rsidRDefault="00503D2E" w:rsidP="00981F1E">
            <w:pPr>
              <w:ind w:firstLine="0"/>
              <w:rPr>
                <w:rFonts w:eastAsia="Calibri" w:cstheme="minorHAnsi"/>
              </w:rPr>
            </w:pPr>
            <w:r w:rsidRPr="000E6925">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5FE7FEF6" w14:textId="77777777" w:rsidR="00503D2E" w:rsidRPr="000E6925" w:rsidRDefault="00503D2E" w:rsidP="00981F1E">
            <w:pPr>
              <w:ind w:firstLine="0"/>
              <w:rPr>
                <w:rFonts w:eastAsia="Calibri" w:cstheme="minorHAnsi"/>
              </w:rPr>
            </w:pPr>
          </w:p>
        </w:tc>
      </w:tr>
      <w:tr w:rsidR="00503D2E" w:rsidRPr="000E6925" w14:paraId="56E4A1EE"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72C40E61" w14:textId="77777777" w:rsidR="00503D2E" w:rsidRPr="000E6925" w:rsidRDefault="00503D2E" w:rsidP="00981F1E">
            <w:pPr>
              <w:ind w:firstLine="0"/>
              <w:rPr>
                <w:rFonts w:eastAsia="Calibri" w:cstheme="minorHAnsi"/>
              </w:rPr>
            </w:pPr>
            <w:r w:rsidRPr="000E6925">
              <w:rPr>
                <w:rFonts w:cstheme="minorHAnsi"/>
              </w:rPr>
              <w:t>El. pašto adresas</w:t>
            </w:r>
          </w:p>
        </w:tc>
        <w:tc>
          <w:tcPr>
            <w:tcW w:w="4565" w:type="dxa"/>
            <w:tcBorders>
              <w:top w:val="single" w:sz="4" w:space="0" w:color="auto"/>
              <w:left w:val="single" w:sz="4" w:space="0" w:color="auto"/>
              <w:bottom w:val="single" w:sz="4" w:space="0" w:color="auto"/>
              <w:right w:val="single" w:sz="4" w:space="0" w:color="auto"/>
            </w:tcBorders>
          </w:tcPr>
          <w:p w14:paraId="6668A090" w14:textId="77777777" w:rsidR="00503D2E" w:rsidRPr="000E6925" w:rsidRDefault="00503D2E" w:rsidP="00981F1E">
            <w:pPr>
              <w:ind w:firstLine="0"/>
              <w:rPr>
                <w:rFonts w:eastAsia="Calibri" w:cstheme="minorHAnsi"/>
              </w:rPr>
            </w:pPr>
          </w:p>
        </w:tc>
      </w:tr>
    </w:tbl>
    <w:p w14:paraId="1C251DB3" w14:textId="77777777" w:rsidR="00503D2E" w:rsidRPr="000E6925" w:rsidRDefault="00503D2E" w:rsidP="00503D2E">
      <w:pPr>
        <w:rPr>
          <w:rFonts w:eastAsia="Calibri" w:cstheme="minorHAnsi"/>
        </w:rPr>
      </w:pPr>
    </w:p>
    <w:p w14:paraId="56F127A1" w14:textId="77777777" w:rsidR="00503D2E" w:rsidRPr="000E6925" w:rsidRDefault="00503D2E" w:rsidP="00503D2E">
      <w:pPr>
        <w:pStyle w:val="Tekstas"/>
        <w:widowControl/>
        <w:numPr>
          <w:ilvl w:val="0"/>
          <w:numId w:val="29"/>
        </w:numPr>
        <w:tabs>
          <w:tab w:val="left" w:pos="993"/>
        </w:tabs>
        <w:suppressAutoHyphens w:val="0"/>
        <w:autoSpaceDN/>
        <w:spacing w:after="0"/>
        <w:ind w:left="0" w:firstLine="567"/>
        <w:jc w:val="both"/>
        <w:rPr>
          <w:rFonts w:asciiTheme="minorHAnsi" w:hAnsiTheme="minorHAnsi" w:cstheme="minorHAnsi"/>
          <w:sz w:val="21"/>
          <w:szCs w:val="21"/>
          <w:lang w:val="lt-LT"/>
        </w:rPr>
      </w:pPr>
      <w:r w:rsidRPr="000E6925">
        <w:rPr>
          <w:rFonts w:asciiTheme="minorHAnsi" w:hAnsiTheme="minorHAnsi" w:cstheme="minorHAnsi"/>
          <w:sz w:val="21"/>
          <w:szCs w:val="21"/>
          <w:lang w:val="lt-LT"/>
        </w:rPr>
        <w:t>Šiuo pasiūlymu pažymime, kad sutinkame su visomis pirkimo sąlygomis, jų aiškinimu (jei toks buvo), tikslinimu (jei pirkimo sąlygos buvo tikslintos).</w:t>
      </w:r>
    </w:p>
    <w:p w14:paraId="7C8A2FE4" w14:textId="77777777" w:rsidR="00503D2E" w:rsidRPr="000E6925" w:rsidRDefault="00503D2E" w:rsidP="00503D2E">
      <w:pPr>
        <w:pStyle w:val="Tekstas"/>
        <w:widowControl/>
        <w:numPr>
          <w:ilvl w:val="0"/>
          <w:numId w:val="29"/>
        </w:numPr>
        <w:tabs>
          <w:tab w:val="left" w:pos="993"/>
        </w:tabs>
        <w:suppressAutoHyphens w:val="0"/>
        <w:autoSpaceDN/>
        <w:spacing w:after="0"/>
        <w:ind w:left="0" w:firstLine="567"/>
        <w:jc w:val="both"/>
        <w:rPr>
          <w:rFonts w:asciiTheme="minorHAnsi" w:hAnsiTheme="minorHAnsi" w:cstheme="minorHAnsi"/>
          <w:sz w:val="21"/>
          <w:szCs w:val="21"/>
          <w:lang w:val="lt-LT"/>
        </w:rPr>
      </w:pPr>
      <w:r w:rsidRPr="000E6925">
        <w:rPr>
          <w:rFonts w:asciiTheme="minorHAnsi" w:hAnsiTheme="minorHAnsi" w:cstheme="minorHAnsi"/>
          <w:sz w:val="21"/>
          <w:szCs w:val="21"/>
          <w:lang w:val="lt-LT"/>
        </w:rPr>
        <w:t xml:space="preserve">Patvirtiname, kad visa pasiūlyme pateikta informacija yra teisinga, atitinka tikrovę ir apima viską, ko reikia visiškam ir tinkamam pirkimo sutarties įvykdymui, o pirkimo sąlygos mums yra tikslios ir aiškios. </w:t>
      </w:r>
    </w:p>
    <w:p w14:paraId="5C5C26F3" w14:textId="77777777" w:rsidR="00503D2E" w:rsidRPr="000E6925" w:rsidRDefault="00503D2E" w:rsidP="00503D2E">
      <w:pPr>
        <w:pStyle w:val="Sraopastraipa"/>
        <w:numPr>
          <w:ilvl w:val="0"/>
          <w:numId w:val="29"/>
        </w:numPr>
        <w:tabs>
          <w:tab w:val="left" w:pos="993"/>
        </w:tabs>
        <w:spacing w:after="160" w:line="240" w:lineRule="auto"/>
        <w:ind w:left="0" w:firstLine="567"/>
        <w:rPr>
          <w:rFonts w:cstheme="minorHAnsi"/>
          <w:color w:val="000000"/>
        </w:rPr>
      </w:pPr>
      <w:r w:rsidRPr="000E6925">
        <w:rPr>
          <w:rFonts w:cstheme="minorHAnsi"/>
          <w:color w:val="000000"/>
        </w:rPr>
        <w:t>Šiuo pasiūlymu įsipareigojame laikytis Viešųjų pirkimų įstatymo, kitų teisės aktų, pirkimo dokumentuose išdėstytų reikalavimų bei sutarties sąlygų.</w:t>
      </w:r>
    </w:p>
    <w:p w14:paraId="564F327C" w14:textId="77777777" w:rsidR="00503D2E" w:rsidRPr="000E6925" w:rsidRDefault="00503D2E" w:rsidP="00503D2E">
      <w:pPr>
        <w:pStyle w:val="Sraopastraipa"/>
        <w:numPr>
          <w:ilvl w:val="0"/>
          <w:numId w:val="29"/>
        </w:numPr>
        <w:tabs>
          <w:tab w:val="left" w:pos="993"/>
        </w:tabs>
        <w:spacing w:after="160" w:line="240" w:lineRule="auto"/>
        <w:ind w:left="993" w:hanging="426"/>
        <w:rPr>
          <w:rFonts w:cstheme="minorHAnsi"/>
          <w:b/>
          <w:color w:val="000000"/>
        </w:rPr>
      </w:pPr>
      <w:r w:rsidRPr="000E6925">
        <w:rPr>
          <w:rFonts w:cstheme="minorHAnsi"/>
          <w:color w:val="000000"/>
        </w:rPr>
        <w:t xml:space="preserve"> Patvirtiname, kad visi pridedami dokumentai yra mūsų pasiūlymo dalis.</w:t>
      </w:r>
    </w:p>
    <w:p w14:paraId="3750A2B4" w14:textId="77777777" w:rsidR="00503D2E" w:rsidRPr="000E6925" w:rsidRDefault="00503D2E" w:rsidP="00503D2E">
      <w:pPr>
        <w:pStyle w:val="Sraopastraipa"/>
        <w:numPr>
          <w:ilvl w:val="0"/>
          <w:numId w:val="29"/>
        </w:numPr>
        <w:tabs>
          <w:tab w:val="left" w:pos="993"/>
        </w:tabs>
        <w:spacing w:after="160" w:line="240" w:lineRule="auto"/>
        <w:ind w:left="0" w:firstLine="567"/>
        <w:rPr>
          <w:rFonts w:cstheme="minorHAnsi"/>
          <w:color w:val="000000"/>
        </w:rPr>
      </w:pPr>
      <w:r w:rsidRPr="000E6925">
        <w:rPr>
          <w:rFonts w:cstheme="minorHAnsi"/>
          <w:color w:val="000000"/>
        </w:rPr>
        <w:t>Įsipareigojame laikytis pasiūlyme pateiktų ir pirkimo dokumentuose nustatytų sąlygų bei nesiimti jokių veiksmų, galinčių sutrukdyti pasiūlymo akceptavimui ar sutarties pasirašymui ir įsipareigojimui.</w:t>
      </w:r>
    </w:p>
    <w:p w14:paraId="2B7E9D32" w14:textId="77777777" w:rsidR="00503D2E" w:rsidRPr="000E6925" w:rsidRDefault="00503D2E" w:rsidP="00503D2E">
      <w:pPr>
        <w:pStyle w:val="Sraopastraipa"/>
        <w:numPr>
          <w:ilvl w:val="0"/>
          <w:numId w:val="29"/>
        </w:numPr>
        <w:tabs>
          <w:tab w:val="left" w:pos="993"/>
        </w:tabs>
        <w:spacing w:after="160" w:line="240" w:lineRule="auto"/>
        <w:ind w:left="993" w:hanging="426"/>
        <w:rPr>
          <w:rFonts w:cstheme="minorHAnsi"/>
          <w:b/>
          <w:color w:val="000000"/>
        </w:rPr>
      </w:pPr>
      <w:r w:rsidRPr="000E6925">
        <w:rPr>
          <w:rFonts w:cstheme="minorHAnsi"/>
          <w:iCs/>
          <w:color w:val="000000"/>
        </w:rPr>
        <w:t>Pasiūlymas galioja iki pirkimo dokumentuose nurodyto termino.</w:t>
      </w:r>
    </w:p>
    <w:p w14:paraId="33615DC8" w14:textId="77777777" w:rsidR="00503D2E" w:rsidRPr="000E6925" w:rsidRDefault="00503D2E" w:rsidP="00503D2E">
      <w:pPr>
        <w:pStyle w:val="Sraopastraipa"/>
        <w:numPr>
          <w:ilvl w:val="0"/>
          <w:numId w:val="29"/>
        </w:numPr>
        <w:tabs>
          <w:tab w:val="left" w:pos="993"/>
        </w:tabs>
        <w:spacing w:after="160" w:line="240" w:lineRule="auto"/>
        <w:ind w:left="993" w:hanging="426"/>
        <w:rPr>
          <w:rFonts w:cstheme="minorHAnsi"/>
          <w:b/>
          <w:color w:val="000000"/>
        </w:rPr>
      </w:pPr>
      <w:r w:rsidRPr="000E6925">
        <w:rPr>
          <w:rFonts w:cstheme="minorHAnsi"/>
        </w:rPr>
        <w:t>Siūlomos paslaugos visiškai atitinka pirkimo dokumentuose nurodytus reikalavimus.</w:t>
      </w:r>
    </w:p>
    <w:p w14:paraId="39579A99" w14:textId="77777777" w:rsidR="00503D2E" w:rsidRPr="000E6925" w:rsidRDefault="00503D2E" w:rsidP="00503D2E">
      <w:pPr>
        <w:pStyle w:val="Sraopastraipa"/>
        <w:spacing w:after="120"/>
        <w:ind w:left="1440"/>
        <w:contextualSpacing w:val="0"/>
        <w:rPr>
          <w:rFonts w:cstheme="minorHAnsi"/>
        </w:rPr>
      </w:pPr>
    </w:p>
    <w:tbl>
      <w:tblPr>
        <w:tblStyle w:val="Lentelstinklelis"/>
        <w:tblW w:w="10343" w:type="dxa"/>
        <w:tblInd w:w="0" w:type="dxa"/>
        <w:tblLook w:val="04A0" w:firstRow="1" w:lastRow="0" w:firstColumn="1" w:lastColumn="0" w:noHBand="0" w:noVBand="1"/>
      </w:tblPr>
      <w:tblGrid>
        <w:gridCol w:w="570"/>
        <w:gridCol w:w="6163"/>
        <w:gridCol w:w="3610"/>
      </w:tblGrid>
      <w:tr w:rsidR="00503D2E" w:rsidRPr="000E6925" w14:paraId="784321D2" w14:textId="77777777" w:rsidTr="00981F1E">
        <w:tc>
          <w:tcPr>
            <w:tcW w:w="570" w:type="dxa"/>
          </w:tcPr>
          <w:p w14:paraId="70D2AA5C" w14:textId="77777777" w:rsidR="00503D2E" w:rsidRPr="000E6925" w:rsidRDefault="00503D2E" w:rsidP="00981F1E">
            <w:pPr>
              <w:pStyle w:val="Sraopastraipa"/>
              <w:spacing w:after="120"/>
              <w:ind w:left="0" w:firstLine="0"/>
              <w:contextualSpacing w:val="0"/>
              <w:jc w:val="center"/>
              <w:rPr>
                <w:rFonts w:asciiTheme="minorHAnsi" w:cstheme="minorHAnsi"/>
                <w:b/>
                <w:sz w:val="21"/>
                <w:szCs w:val="21"/>
              </w:rPr>
            </w:pPr>
            <w:r w:rsidRPr="000E6925">
              <w:rPr>
                <w:rFonts w:asciiTheme="minorHAnsi" w:cstheme="minorHAnsi"/>
                <w:b/>
                <w:sz w:val="21"/>
                <w:szCs w:val="21"/>
              </w:rPr>
              <w:t>Eil. Nr.</w:t>
            </w:r>
          </w:p>
        </w:tc>
        <w:tc>
          <w:tcPr>
            <w:tcW w:w="6163" w:type="dxa"/>
          </w:tcPr>
          <w:p w14:paraId="5CDE6FE6" w14:textId="77777777" w:rsidR="00503D2E" w:rsidRPr="000E6925" w:rsidRDefault="00503D2E" w:rsidP="00981F1E">
            <w:pPr>
              <w:spacing w:after="120"/>
              <w:ind w:firstLine="0"/>
              <w:jc w:val="center"/>
              <w:rPr>
                <w:rFonts w:asciiTheme="minorHAnsi" w:cstheme="minorHAnsi"/>
                <w:b/>
                <w:sz w:val="21"/>
                <w:szCs w:val="21"/>
              </w:rPr>
            </w:pPr>
            <w:r w:rsidRPr="000E6925">
              <w:rPr>
                <w:rFonts w:asciiTheme="minorHAnsi" w:cstheme="minorHAnsi"/>
                <w:b/>
                <w:sz w:val="21"/>
                <w:szCs w:val="21"/>
              </w:rPr>
              <w:t>Vertinimo kriterijai</w:t>
            </w:r>
          </w:p>
        </w:tc>
        <w:tc>
          <w:tcPr>
            <w:tcW w:w="3610" w:type="dxa"/>
          </w:tcPr>
          <w:p w14:paraId="5C77BAB9" w14:textId="77777777" w:rsidR="00503D2E" w:rsidRPr="000E6925" w:rsidRDefault="00503D2E" w:rsidP="00981F1E">
            <w:pPr>
              <w:pStyle w:val="Sraopastraipa"/>
              <w:spacing w:after="120"/>
              <w:ind w:left="0" w:firstLine="0"/>
              <w:contextualSpacing w:val="0"/>
              <w:jc w:val="center"/>
              <w:rPr>
                <w:rFonts w:asciiTheme="minorHAnsi" w:cstheme="minorHAnsi"/>
                <w:b/>
                <w:sz w:val="21"/>
                <w:szCs w:val="21"/>
              </w:rPr>
            </w:pPr>
            <w:r w:rsidRPr="000E6925">
              <w:rPr>
                <w:rFonts w:asciiTheme="minorHAnsi" w:cstheme="minorHAnsi"/>
                <w:b/>
                <w:sz w:val="21"/>
                <w:szCs w:val="21"/>
              </w:rPr>
              <w:t>Pagrindinės techninės charakteristikos (</w:t>
            </w:r>
            <w:r w:rsidRPr="000E6925">
              <w:rPr>
                <w:rFonts w:asciiTheme="minorHAnsi" w:cstheme="minorHAnsi"/>
                <w:b/>
                <w:i/>
                <w:sz w:val="21"/>
                <w:szCs w:val="21"/>
              </w:rPr>
              <w:t xml:space="preserve">pateikiamas trumpas aprašymas ir </w:t>
            </w:r>
            <w:r w:rsidRPr="000E6925">
              <w:rPr>
                <w:rFonts w:asciiTheme="minorHAnsi" w:cstheme="minorHAnsi"/>
                <w:b/>
                <w:i/>
                <w:sz w:val="21"/>
                <w:szCs w:val="21"/>
              </w:rPr>
              <w:lastRenderedPageBreak/>
              <w:t>nurodomi techninio pasiūlymo puslapiai</w:t>
            </w:r>
            <w:r w:rsidRPr="000E6925">
              <w:rPr>
                <w:rFonts w:asciiTheme="minorHAnsi" w:cstheme="minorHAnsi"/>
                <w:b/>
                <w:sz w:val="21"/>
                <w:szCs w:val="21"/>
              </w:rPr>
              <w:t>)</w:t>
            </w:r>
          </w:p>
        </w:tc>
      </w:tr>
      <w:tr w:rsidR="00503D2E" w:rsidRPr="000E6925" w14:paraId="17012458" w14:textId="77777777" w:rsidTr="00981F1E">
        <w:tc>
          <w:tcPr>
            <w:tcW w:w="570" w:type="dxa"/>
          </w:tcPr>
          <w:p w14:paraId="42757498" w14:textId="77777777" w:rsidR="00503D2E" w:rsidRPr="000E6925" w:rsidRDefault="00503D2E" w:rsidP="00981F1E">
            <w:pPr>
              <w:spacing w:after="120"/>
              <w:ind w:firstLine="0"/>
              <w:rPr>
                <w:rFonts w:asciiTheme="minorHAnsi" w:cstheme="minorHAnsi"/>
                <w:sz w:val="21"/>
                <w:szCs w:val="21"/>
              </w:rPr>
            </w:pPr>
            <w:r w:rsidRPr="000E6925">
              <w:rPr>
                <w:rFonts w:asciiTheme="minorHAnsi" w:cstheme="minorHAnsi"/>
                <w:sz w:val="21"/>
                <w:szCs w:val="21"/>
              </w:rPr>
              <w:lastRenderedPageBreak/>
              <w:t>1.</w:t>
            </w:r>
          </w:p>
        </w:tc>
        <w:tc>
          <w:tcPr>
            <w:tcW w:w="6163" w:type="dxa"/>
          </w:tcPr>
          <w:p w14:paraId="2F06B613" w14:textId="77777777" w:rsidR="00503D2E" w:rsidRPr="000E6925" w:rsidRDefault="00503D2E" w:rsidP="00981F1E">
            <w:pPr>
              <w:pStyle w:val="Sraopastraipa"/>
              <w:spacing w:after="120"/>
              <w:ind w:left="0" w:firstLine="0"/>
              <w:contextualSpacing w:val="0"/>
              <w:jc w:val="left"/>
              <w:rPr>
                <w:rFonts w:asciiTheme="minorHAnsi" w:cstheme="minorHAnsi"/>
                <w:sz w:val="21"/>
                <w:szCs w:val="21"/>
              </w:rPr>
            </w:pPr>
            <w:r w:rsidRPr="000E6925">
              <w:rPr>
                <w:rFonts w:asciiTheme="minorHAnsi" w:cstheme="minorHAnsi"/>
                <w:bCs/>
                <w:iCs/>
                <w:color w:val="000000" w:themeColor="text1"/>
                <w:sz w:val="21"/>
                <w:szCs w:val="21"/>
                <w:lang w:eastAsia="lt-LT"/>
              </w:rPr>
              <w:t xml:space="preserve">Idėjos originalumas, unikalumas, įdomios tematikos pateikimas, organiškas ir estetiškas puošybinių elementų stiliaus suradimas, stilistikos nuoseklumas, puošybinių elementų unikalumas, išskirtinumas,  koncepcijos kūrybiškumas, pateikimo kompleksiškumas, naujovių panaudojimas </w:t>
            </w:r>
            <w:r w:rsidRPr="000E6925">
              <w:rPr>
                <w:rFonts w:asciiTheme="minorHAnsi" w:cstheme="minorHAnsi"/>
                <w:b/>
                <w:bCs/>
                <w:iCs/>
                <w:color w:val="000000" w:themeColor="text1"/>
                <w:sz w:val="21"/>
                <w:szCs w:val="21"/>
                <w:lang w:eastAsia="lt-LT"/>
              </w:rPr>
              <w:t>(P)</w:t>
            </w:r>
          </w:p>
        </w:tc>
        <w:tc>
          <w:tcPr>
            <w:tcW w:w="3610" w:type="dxa"/>
          </w:tcPr>
          <w:p w14:paraId="2F83BBFD" w14:textId="1BB40DD0" w:rsidR="00503D2E" w:rsidRPr="000E6925" w:rsidRDefault="00503D2E" w:rsidP="00981F1E">
            <w:pPr>
              <w:pStyle w:val="Sraopastraipa"/>
              <w:spacing w:after="120"/>
              <w:ind w:left="0" w:firstLine="0"/>
              <w:contextualSpacing w:val="0"/>
              <w:rPr>
                <w:rFonts w:asciiTheme="minorHAnsi" w:cstheme="minorHAnsi"/>
                <w:sz w:val="21"/>
                <w:szCs w:val="21"/>
              </w:rPr>
            </w:pPr>
            <w:r w:rsidRPr="000E6925">
              <w:rPr>
                <w:rFonts w:asciiTheme="minorHAnsi" w:cstheme="minorHAnsi"/>
                <w:sz w:val="21"/>
                <w:szCs w:val="21"/>
              </w:rPr>
              <w:t xml:space="preserve">Teikėjas turi pateikti ir aprašyti Techninės specifikacijos </w:t>
            </w:r>
            <w:r w:rsidR="00C420BE">
              <w:rPr>
                <w:rFonts w:asciiTheme="minorHAnsi" w:cstheme="minorHAnsi"/>
                <w:sz w:val="21"/>
                <w:szCs w:val="21"/>
              </w:rPr>
              <w:t>8</w:t>
            </w:r>
            <w:r w:rsidRPr="000E6925">
              <w:rPr>
                <w:rFonts w:asciiTheme="minorHAnsi" w:cstheme="minorHAnsi"/>
                <w:sz w:val="21"/>
                <w:szCs w:val="21"/>
              </w:rPr>
              <w:t xml:space="preserve"> punkte aprašytos Kalėdinės eglės idėją/viziją pagal Techni</w:t>
            </w:r>
            <w:r w:rsidR="00C420BE">
              <w:rPr>
                <w:rFonts w:asciiTheme="minorHAnsi" w:cstheme="minorHAnsi"/>
                <w:sz w:val="21"/>
                <w:szCs w:val="21"/>
              </w:rPr>
              <w:t>nę</w:t>
            </w:r>
            <w:r w:rsidRPr="000E6925">
              <w:rPr>
                <w:rFonts w:asciiTheme="minorHAnsi" w:cstheme="minorHAnsi"/>
                <w:sz w:val="21"/>
                <w:szCs w:val="21"/>
              </w:rPr>
              <w:t xml:space="preserve"> specifikacij</w:t>
            </w:r>
            <w:r w:rsidR="00C420BE">
              <w:rPr>
                <w:rFonts w:asciiTheme="minorHAnsi" w:cstheme="minorHAnsi"/>
                <w:sz w:val="21"/>
                <w:szCs w:val="21"/>
              </w:rPr>
              <w:t>ą</w:t>
            </w:r>
          </w:p>
          <w:p w14:paraId="6BCF9E84" w14:textId="77777777" w:rsidR="00503D2E" w:rsidRPr="000E6925" w:rsidRDefault="00503D2E" w:rsidP="00981F1E">
            <w:pPr>
              <w:pStyle w:val="Sraopastraipa"/>
              <w:spacing w:after="120"/>
              <w:ind w:left="0" w:firstLine="0"/>
              <w:contextualSpacing w:val="0"/>
              <w:rPr>
                <w:rFonts w:asciiTheme="minorHAnsi" w:cstheme="minorHAnsi"/>
                <w:sz w:val="21"/>
                <w:szCs w:val="21"/>
              </w:rPr>
            </w:pPr>
            <w:r w:rsidRPr="000E6925">
              <w:rPr>
                <w:rFonts w:asciiTheme="minorHAnsi" w:cstheme="minorHAnsi"/>
                <w:i/>
                <w:sz w:val="21"/>
                <w:szCs w:val="21"/>
              </w:rPr>
              <w:t>Pastaba:</w:t>
            </w:r>
            <w:r w:rsidRPr="000E6925">
              <w:rPr>
                <w:rFonts w:asciiTheme="minorHAnsi" w:cstheme="minorHAnsi"/>
                <w:sz w:val="21"/>
                <w:szCs w:val="21"/>
              </w:rPr>
              <w:t xml:space="preserve"> Dokumentai pateikiami PDF, DOC arba PPT formatu. </w:t>
            </w:r>
          </w:p>
        </w:tc>
      </w:tr>
    </w:tbl>
    <w:p w14:paraId="21DBF726" w14:textId="77777777" w:rsidR="00503D2E" w:rsidRPr="000E6925" w:rsidRDefault="00503D2E" w:rsidP="00503D2E">
      <w:pPr>
        <w:pStyle w:val="ATekstas"/>
        <w:ind w:firstLine="0"/>
        <w:rPr>
          <w:rFonts w:asciiTheme="minorHAnsi" w:eastAsiaTheme="minorHAnsi" w:hAnsiTheme="minorHAnsi" w:cstheme="minorHAnsi"/>
          <w:sz w:val="21"/>
          <w:szCs w:val="21"/>
          <w:lang w:eastAsia="en-US"/>
        </w:rPr>
      </w:pPr>
      <w:bookmarkStart w:id="42" w:name="_Hlk495322479"/>
    </w:p>
    <w:bookmarkEnd w:id="42"/>
    <w:p w14:paraId="0EA5229B" w14:textId="77777777" w:rsidR="00503D2E" w:rsidRPr="000E6925" w:rsidRDefault="00503D2E" w:rsidP="00503D2E">
      <w:pPr>
        <w:rPr>
          <w:rFonts w:cstheme="minorHAnsi"/>
          <w:b/>
        </w:rPr>
      </w:pPr>
      <w:r w:rsidRPr="000E6925">
        <w:rPr>
          <w:rFonts w:cstheme="minorHAnsi"/>
          <w:b/>
        </w:rPr>
        <w:t>8. Vykdant sutartį pasitelksime šiuos subtiekėjus/subteikėjus/subrangovus*:</w:t>
      </w:r>
    </w:p>
    <w:p w14:paraId="702D57D1" w14:textId="77777777" w:rsidR="00503D2E" w:rsidRPr="000E6925" w:rsidRDefault="00503D2E" w:rsidP="00503D2E">
      <w:pPr>
        <w:pStyle w:val="Pagrindinistekstas"/>
        <w:ind w:firstLine="0"/>
        <w:rPr>
          <w:rFonts w:cstheme="minorHAnsi"/>
          <w:szCs w:val="21"/>
        </w:rPr>
      </w:pPr>
      <w:r w:rsidRPr="000E6925">
        <w:rPr>
          <w:rFonts w:cstheme="minorHAnsi"/>
          <w:szCs w:val="21"/>
        </w:rPr>
        <w:t xml:space="preserve">Informacija apie visus subtiekėjus, kurie bus pasitelkiami vykdant pirkimo sutartį: </w:t>
      </w:r>
    </w:p>
    <w:tbl>
      <w:tblPr>
        <w:tblStyle w:val="Lentelstinklelis"/>
        <w:tblW w:w="10348" w:type="dxa"/>
        <w:tblInd w:w="-5" w:type="dxa"/>
        <w:tblLook w:val="04A0" w:firstRow="1" w:lastRow="0" w:firstColumn="1" w:lastColumn="0" w:noHBand="0" w:noVBand="1"/>
      </w:tblPr>
      <w:tblGrid>
        <w:gridCol w:w="570"/>
        <w:gridCol w:w="1982"/>
        <w:gridCol w:w="2893"/>
        <w:gridCol w:w="2031"/>
        <w:gridCol w:w="2872"/>
      </w:tblGrid>
      <w:tr w:rsidR="00503D2E" w:rsidRPr="000E6925" w14:paraId="19D9A1E0" w14:textId="77777777" w:rsidTr="00981F1E">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68EE005" w14:textId="77777777" w:rsidR="00503D2E" w:rsidRPr="000E6925" w:rsidRDefault="00503D2E" w:rsidP="00981F1E">
            <w:pPr>
              <w:pStyle w:val="Pagrindinistekstas"/>
              <w:ind w:firstLine="0"/>
              <w:jc w:val="center"/>
              <w:rPr>
                <w:rFonts w:asciiTheme="minorHAnsi" w:cstheme="minorHAnsi"/>
                <w:b/>
                <w:sz w:val="21"/>
                <w:szCs w:val="21"/>
              </w:rPr>
            </w:pPr>
            <w:r w:rsidRPr="000E6925">
              <w:rPr>
                <w:rFonts w:asciiTheme="minorHAnsi" w:cstheme="minorHAnsi"/>
                <w:b/>
                <w:sz w:val="21"/>
                <w:szCs w:val="21"/>
              </w:rPr>
              <w:t>Eil. Nr.</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234D34C" w14:textId="77777777" w:rsidR="00503D2E" w:rsidRPr="000E6925" w:rsidRDefault="00503D2E" w:rsidP="00981F1E">
            <w:pPr>
              <w:pStyle w:val="Pagrindinistekstas"/>
              <w:ind w:firstLine="0"/>
              <w:jc w:val="center"/>
              <w:rPr>
                <w:rFonts w:asciiTheme="minorHAnsi" w:cstheme="minorHAnsi"/>
                <w:b/>
                <w:sz w:val="21"/>
                <w:szCs w:val="21"/>
              </w:rPr>
            </w:pPr>
            <w:r w:rsidRPr="000E6925">
              <w:rPr>
                <w:rFonts w:asciiTheme="minorHAnsi" w:cstheme="minorHAnsi"/>
                <w:b/>
                <w:sz w:val="21"/>
                <w:szCs w:val="21"/>
              </w:rPr>
              <w:t>Subtiekėjo pavadinimas, kodas ir adresas</w:t>
            </w:r>
          </w:p>
        </w:tc>
        <w:tc>
          <w:tcPr>
            <w:tcW w:w="2893" w:type="dxa"/>
            <w:tcBorders>
              <w:top w:val="single" w:sz="4" w:space="0" w:color="auto"/>
              <w:left w:val="single" w:sz="4" w:space="0" w:color="auto"/>
              <w:bottom w:val="single" w:sz="4" w:space="0" w:color="auto"/>
              <w:right w:val="single" w:sz="4" w:space="0" w:color="auto"/>
            </w:tcBorders>
            <w:hideMark/>
          </w:tcPr>
          <w:p w14:paraId="3F9AB5EB" w14:textId="77777777" w:rsidR="00503D2E" w:rsidRPr="000E6925" w:rsidRDefault="00503D2E" w:rsidP="00981F1E">
            <w:pPr>
              <w:pStyle w:val="Pagrindinistekstas"/>
              <w:ind w:firstLine="0"/>
              <w:jc w:val="center"/>
              <w:rPr>
                <w:rFonts w:asciiTheme="minorHAnsi" w:cstheme="minorHAnsi"/>
                <w:b/>
                <w:sz w:val="21"/>
                <w:szCs w:val="21"/>
              </w:rPr>
            </w:pPr>
            <w:r w:rsidRPr="000E6925">
              <w:rPr>
                <w:rFonts w:asciiTheme="minorHAnsi" w:cstheme="minorHAnsi"/>
                <w:b/>
                <w:sz w:val="21"/>
                <w:szCs w:val="21"/>
              </w:rPr>
              <w:t>Subtiekėjo pajėgumais remiamasi siekiant atitikti kvalifikacijos reikalavimus</w:t>
            </w:r>
          </w:p>
          <w:p w14:paraId="2D41D1C4" w14:textId="77777777" w:rsidR="00503D2E" w:rsidRPr="000E6925" w:rsidRDefault="00503D2E" w:rsidP="00981F1E">
            <w:pPr>
              <w:pStyle w:val="Pagrindinistekstas"/>
              <w:ind w:firstLine="0"/>
              <w:jc w:val="center"/>
              <w:rPr>
                <w:rFonts w:asciiTheme="minorHAnsi" w:cstheme="minorHAnsi"/>
                <w:b/>
                <w:sz w:val="21"/>
                <w:szCs w:val="21"/>
              </w:rPr>
            </w:pPr>
            <w:r w:rsidRPr="000E6925">
              <w:rPr>
                <w:rFonts w:asciiTheme="minorHAnsi" w:cstheme="minorHAnsi"/>
                <w:b/>
                <w:sz w:val="21"/>
                <w:szCs w:val="21"/>
              </w:rPr>
              <w:t>(Taip/Ne)</w:t>
            </w:r>
          </w:p>
        </w:tc>
        <w:tc>
          <w:tcPr>
            <w:tcW w:w="2031" w:type="dxa"/>
            <w:tcBorders>
              <w:top w:val="single" w:sz="4" w:space="0" w:color="auto"/>
              <w:left w:val="single" w:sz="4" w:space="0" w:color="auto"/>
              <w:bottom w:val="single" w:sz="4" w:space="0" w:color="auto"/>
              <w:right w:val="single" w:sz="4" w:space="0" w:color="auto"/>
            </w:tcBorders>
            <w:vAlign w:val="center"/>
            <w:hideMark/>
          </w:tcPr>
          <w:p w14:paraId="51190B11" w14:textId="77777777" w:rsidR="00503D2E" w:rsidRPr="000E6925" w:rsidRDefault="00503D2E" w:rsidP="00981F1E">
            <w:pPr>
              <w:pStyle w:val="Pagrindinistekstas"/>
              <w:ind w:firstLine="0"/>
              <w:jc w:val="center"/>
              <w:rPr>
                <w:rFonts w:asciiTheme="minorHAnsi" w:cstheme="minorHAnsi"/>
                <w:b/>
                <w:sz w:val="21"/>
                <w:szCs w:val="21"/>
              </w:rPr>
            </w:pPr>
            <w:r w:rsidRPr="000E6925">
              <w:rPr>
                <w:rFonts w:asciiTheme="minorHAnsi" w:cstheme="minorHAnsi"/>
                <w:b/>
                <w:sz w:val="21"/>
                <w:szCs w:val="21"/>
              </w:rPr>
              <w:t>Numatomi atlikti darbai</w:t>
            </w:r>
          </w:p>
        </w:tc>
        <w:tc>
          <w:tcPr>
            <w:tcW w:w="2872" w:type="dxa"/>
            <w:tcBorders>
              <w:top w:val="single" w:sz="4" w:space="0" w:color="auto"/>
              <w:left w:val="single" w:sz="4" w:space="0" w:color="auto"/>
              <w:bottom w:val="single" w:sz="4" w:space="0" w:color="auto"/>
              <w:right w:val="single" w:sz="4" w:space="0" w:color="auto"/>
            </w:tcBorders>
            <w:vAlign w:val="center"/>
            <w:hideMark/>
          </w:tcPr>
          <w:p w14:paraId="48CA743A" w14:textId="77777777" w:rsidR="00503D2E" w:rsidRPr="000E6925" w:rsidRDefault="00503D2E" w:rsidP="00981F1E">
            <w:pPr>
              <w:pStyle w:val="Pagrindinistekstas"/>
              <w:ind w:firstLine="0"/>
              <w:jc w:val="center"/>
              <w:rPr>
                <w:rFonts w:asciiTheme="minorHAnsi" w:cstheme="minorHAnsi"/>
                <w:b/>
                <w:sz w:val="21"/>
                <w:szCs w:val="21"/>
              </w:rPr>
            </w:pPr>
            <w:r w:rsidRPr="000E6925">
              <w:rPr>
                <w:rFonts w:asciiTheme="minorHAnsi" w:cstheme="minorHAnsi"/>
                <w:b/>
                <w:sz w:val="21"/>
                <w:szCs w:val="21"/>
              </w:rPr>
              <w:t>Pirkimo sutarties dalis (procentais) pasiūlymo kainoje, kuriai ketinama pasitelkti subtiekėjus</w:t>
            </w:r>
          </w:p>
        </w:tc>
      </w:tr>
      <w:tr w:rsidR="00503D2E" w:rsidRPr="000E6925" w14:paraId="4FB1A60E" w14:textId="77777777" w:rsidTr="00981F1E">
        <w:tc>
          <w:tcPr>
            <w:tcW w:w="570" w:type="dxa"/>
            <w:tcBorders>
              <w:top w:val="single" w:sz="4" w:space="0" w:color="auto"/>
              <w:left w:val="single" w:sz="4" w:space="0" w:color="auto"/>
              <w:bottom w:val="single" w:sz="4" w:space="0" w:color="auto"/>
              <w:right w:val="single" w:sz="4" w:space="0" w:color="auto"/>
            </w:tcBorders>
          </w:tcPr>
          <w:p w14:paraId="4D23C8D2" w14:textId="77777777" w:rsidR="00503D2E" w:rsidRPr="000E6925" w:rsidRDefault="00503D2E" w:rsidP="00981F1E">
            <w:pPr>
              <w:pStyle w:val="Pagrindinistekstas"/>
              <w:ind w:firstLine="0"/>
              <w:rPr>
                <w:rFonts w:asciiTheme="minorHAnsi" w:cstheme="minorHAnsi"/>
                <w:sz w:val="21"/>
                <w:szCs w:val="21"/>
              </w:rPr>
            </w:pPr>
          </w:p>
        </w:tc>
        <w:tc>
          <w:tcPr>
            <w:tcW w:w="1982" w:type="dxa"/>
            <w:tcBorders>
              <w:top w:val="single" w:sz="4" w:space="0" w:color="auto"/>
              <w:left w:val="single" w:sz="4" w:space="0" w:color="auto"/>
              <w:bottom w:val="single" w:sz="4" w:space="0" w:color="auto"/>
              <w:right w:val="single" w:sz="4" w:space="0" w:color="auto"/>
            </w:tcBorders>
          </w:tcPr>
          <w:p w14:paraId="70DBEDD6" w14:textId="77777777" w:rsidR="00503D2E" w:rsidRPr="000E6925" w:rsidRDefault="00503D2E" w:rsidP="00981F1E">
            <w:pPr>
              <w:pStyle w:val="Pagrindinistekstas"/>
              <w:ind w:firstLine="0"/>
              <w:rPr>
                <w:rFonts w:asciiTheme="minorHAnsi" w:cstheme="minorHAnsi"/>
                <w:sz w:val="21"/>
                <w:szCs w:val="21"/>
              </w:rPr>
            </w:pPr>
          </w:p>
        </w:tc>
        <w:tc>
          <w:tcPr>
            <w:tcW w:w="2893" w:type="dxa"/>
            <w:tcBorders>
              <w:top w:val="single" w:sz="4" w:space="0" w:color="auto"/>
              <w:left w:val="single" w:sz="4" w:space="0" w:color="auto"/>
              <w:bottom w:val="single" w:sz="4" w:space="0" w:color="auto"/>
              <w:right w:val="single" w:sz="4" w:space="0" w:color="auto"/>
            </w:tcBorders>
          </w:tcPr>
          <w:p w14:paraId="40402ADF" w14:textId="77777777" w:rsidR="00503D2E" w:rsidRPr="000E6925" w:rsidRDefault="00503D2E" w:rsidP="00981F1E">
            <w:pPr>
              <w:pStyle w:val="Pagrindinistekstas"/>
              <w:ind w:firstLine="0"/>
              <w:rPr>
                <w:rFonts w:asciiTheme="minorHAnsi" w:cstheme="minorHAnsi"/>
                <w:sz w:val="21"/>
                <w:szCs w:val="21"/>
              </w:rPr>
            </w:pPr>
          </w:p>
        </w:tc>
        <w:tc>
          <w:tcPr>
            <w:tcW w:w="2031" w:type="dxa"/>
            <w:tcBorders>
              <w:top w:val="single" w:sz="4" w:space="0" w:color="auto"/>
              <w:left w:val="single" w:sz="4" w:space="0" w:color="auto"/>
              <w:bottom w:val="single" w:sz="4" w:space="0" w:color="auto"/>
              <w:right w:val="single" w:sz="4" w:space="0" w:color="auto"/>
            </w:tcBorders>
          </w:tcPr>
          <w:p w14:paraId="78B977DD" w14:textId="77777777" w:rsidR="00503D2E" w:rsidRPr="000E6925" w:rsidRDefault="00503D2E" w:rsidP="00981F1E">
            <w:pPr>
              <w:pStyle w:val="Pagrindinistekstas"/>
              <w:ind w:firstLine="0"/>
              <w:rPr>
                <w:rFonts w:asciiTheme="minorHAnsi" w:cstheme="minorHAnsi"/>
                <w:sz w:val="21"/>
                <w:szCs w:val="21"/>
              </w:rPr>
            </w:pPr>
          </w:p>
        </w:tc>
        <w:tc>
          <w:tcPr>
            <w:tcW w:w="2872" w:type="dxa"/>
            <w:tcBorders>
              <w:top w:val="single" w:sz="4" w:space="0" w:color="auto"/>
              <w:left w:val="single" w:sz="4" w:space="0" w:color="auto"/>
              <w:bottom w:val="single" w:sz="4" w:space="0" w:color="auto"/>
              <w:right w:val="single" w:sz="4" w:space="0" w:color="auto"/>
            </w:tcBorders>
          </w:tcPr>
          <w:p w14:paraId="7E3844BB" w14:textId="77777777" w:rsidR="00503D2E" w:rsidRPr="000E6925" w:rsidRDefault="00503D2E" w:rsidP="00981F1E">
            <w:pPr>
              <w:pStyle w:val="Pagrindinistekstas"/>
              <w:ind w:firstLine="0"/>
              <w:rPr>
                <w:rFonts w:asciiTheme="minorHAnsi" w:cstheme="minorHAnsi"/>
                <w:sz w:val="21"/>
                <w:szCs w:val="21"/>
              </w:rPr>
            </w:pPr>
          </w:p>
        </w:tc>
      </w:tr>
      <w:tr w:rsidR="00503D2E" w:rsidRPr="000E6925" w14:paraId="68DF5F94" w14:textId="77777777" w:rsidTr="00981F1E">
        <w:tc>
          <w:tcPr>
            <w:tcW w:w="570" w:type="dxa"/>
            <w:tcBorders>
              <w:top w:val="single" w:sz="4" w:space="0" w:color="auto"/>
              <w:left w:val="single" w:sz="4" w:space="0" w:color="auto"/>
              <w:bottom w:val="single" w:sz="4" w:space="0" w:color="auto"/>
              <w:right w:val="single" w:sz="4" w:space="0" w:color="auto"/>
            </w:tcBorders>
          </w:tcPr>
          <w:p w14:paraId="6D3C451E" w14:textId="77777777" w:rsidR="00503D2E" w:rsidRPr="000E6925" w:rsidRDefault="00503D2E" w:rsidP="00981F1E">
            <w:pPr>
              <w:pStyle w:val="Pagrindinistekstas"/>
              <w:ind w:firstLine="0"/>
              <w:rPr>
                <w:rFonts w:asciiTheme="minorHAnsi" w:cstheme="minorHAnsi"/>
                <w:sz w:val="21"/>
                <w:szCs w:val="21"/>
              </w:rPr>
            </w:pPr>
          </w:p>
        </w:tc>
        <w:tc>
          <w:tcPr>
            <w:tcW w:w="1982" w:type="dxa"/>
            <w:tcBorders>
              <w:top w:val="single" w:sz="4" w:space="0" w:color="auto"/>
              <w:left w:val="single" w:sz="4" w:space="0" w:color="auto"/>
              <w:bottom w:val="single" w:sz="4" w:space="0" w:color="auto"/>
              <w:right w:val="single" w:sz="4" w:space="0" w:color="auto"/>
            </w:tcBorders>
          </w:tcPr>
          <w:p w14:paraId="3C348E87" w14:textId="77777777" w:rsidR="00503D2E" w:rsidRPr="000E6925" w:rsidRDefault="00503D2E" w:rsidP="00981F1E">
            <w:pPr>
              <w:pStyle w:val="Pagrindinistekstas"/>
              <w:ind w:firstLine="0"/>
              <w:rPr>
                <w:rFonts w:asciiTheme="minorHAnsi" w:cstheme="minorHAnsi"/>
                <w:sz w:val="21"/>
                <w:szCs w:val="21"/>
              </w:rPr>
            </w:pPr>
          </w:p>
        </w:tc>
        <w:tc>
          <w:tcPr>
            <w:tcW w:w="2893" w:type="dxa"/>
            <w:tcBorders>
              <w:top w:val="single" w:sz="4" w:space="0" w:color="auto"/>
              <w:left w:val="single" w:sz="4" w:space="0" w:color="auto"/>
              <w:bottom w:val="single" w:sz="4" w:space="0" w:color="auto"/>
              <w:right w:val="single" w:sz="4" w:space="0" w:color="auto"/>
            </w:tcBorders>
          </w:tcPr>
          <w:p w14:paraId="474CA9FC" w14:textId="77777777" w:rsidR="00503D2E" w:rsidRPr="000E6925" w:rsidRDefault="00503D2E" w:rsidP="00981F1E">
            <w:pPr>
              <w:pStyle w:val="Pagrindinistekstas"/>
              <w:ind w:firstLine="0"/>
              <w:rPr>
                <w:rFonts w:asciiTheme="minorHAnsi" w:cstheme="minorHAnsi"/>
                <w:sz w:val="21"/>
                <w:szCs w:val="21"/>
              </w:rPr>
            </w:pPr>
          </w:p>
        </w:tc>
        <w:tc>
          <w:tcPr>
            <w:tcW w:w="2031" w:type="dxa"/>
            <w:tcBorders>
              <w:top w:val="single" w:sz="4" w:space="0" w:color="auto"/>
              <w:left w:val="single" w:sz="4" w:space="0" w:color="auto"/>
              <w:bottom w:val="single" w:sz="4" w:space="0" w:color="auto"/>
              <w:right w:val="single" w:sz="4" w:space="0" w:color="auto"/>
            </w:tcBorders>
          </w:tcPr>
          <w:p w14:paraId="6321F353" w14:textId="77777777" w:rsidR="00503D2E" w:rsidRPr="000E6925" w:rsidRDefault="00503D2E" w:rsidP="00981F1E">
            <w:pPr>
              <w:pStyle w:val="Pagrindinistekstas"/>
              <w:ind w:firstLine="0"/>
              <w:rPr>
                <w:rFonts w:asciiTheme="minorHAnsi" w:cstheme="minorHAnsi"/>
                <w:sz w:val="21"/>
                <w:szCs w:val="21"/>
              </w:rPr>
            </w:pPr>
          </w:p>
        </w:tc>
        <w:tc>
          <w:tcPr>
            <w:tcW w:w="2872" w:type="dxa"/>
            <w:tcBorders>
              <w:top w:val="single" w:sz="4" w:space="0" w:color="auto"/>
              <w:left w:val="single" w:sz="4" w:space="0" w:color="auto"/>
              <w:bottom w:val="single" w:sz="4" w:space="0" w:color="auto"/>
              <w:right w:val="single" w:sz="4" w:space="0" w:color="auto"/>
            </w:tcBorders>
          </w:tcPr>
          <w:p w14:paraId="28809BA2" w14:textId="77777777" w:rsidR="00503D2E" w:rsidRPr="000E6925" w:rsidRDefault="00503D2E" w:rsidP="00981F1E">
            <w:pPr>
              <w:pStyle w:val="Pagrindinistekstas"/>
              <w:ind w:firstLine="0"/>
              <w:rPr>
                <w:rFonts w:asciiTheme="minorHAnsi" w:cstheme="minorHAnsi"/>
                <w:sz w:val="21"/>
                <w:szCs w:val="21"/>
              </w:rPr>
            </w:pPr>
          </w:p>
        </w:tc>
      </w:tr>
      <w:tr w:rsidR="00503D2E" w:rsidRPr="000E6925" w14:paraId="7A39D4DD" w14:textId="77777777" w:rsidTr="00981F1E">
        <w:tc>
          <w:tcPr>
            <w:tcW w:w="570" w:type="dxa"/>
            <w:tcBorders>
              <w:top w:val="single" w:sz="4" w:space="0" w:color="auto"/>
              <w:left w:val="single" w:sz="4" w:space="0" w:color="auto"/>
              <w:bottom w:val="single" w:sz="4" w:space="0" w:color="auto"/>
              <w:right w:val="single" w:sz="4" w:space="0" w:color="auto"/>
            </w:tcBorders>
          </w:tcPr>
          <w:p w14:paraId="5C62A6C7" w14:textId="77777777" w:rsidR="00503D2E" w:rsidRPr="000E6925" w:rsidRDefault="00503D2E" w:rsidP="00981F1E">
            <w:pPr>
              <w:pStyle w:val="Pagrindinistekstas"/>
              <w:jc w:val="right"/>
              <w:rPr>
                <w:rFonts w:asciiTheme="minorHAnsi" w:cstheme="minorHAnsi"/>
                <w:b/>
                <w:sz w:val="21"/>
                <w:szCs w:val="21"/>
              </w:rPr>
            </w:pPr>
          </w:p>
        </w:tc>
        <w:tc>
          <w:tcPr>
            <w:tcW w:w="6906" w:type="dxa"/>
            <w:gridSpan w:val="3"/>
            <w:tcBorders>
              <w:top w:val="single" w:sz="4" w:space="0" w:color="auto"/>
              <w:left w:val="single" w:sz="4" w:space="0" w:color="auto"/>
              <w:bottom w:val="single" w:sz="4" w:space="0" w:color="auto"/>
              <w:right w:val="single" w:sz="4" w:space="0" w:color="auto"/>
            </w:tcBorders>
            <w:hideMark/>
          </w:tcPr>
          <w:p w14:paraId="4FA4FD5A" w14:textId="77777777" w:rsidR="00503D2E" w:rsidRPr="000E6925" w:rsidRDefault="00503D2E" w:rsidP="00981F1E">
            <w:pPr>
              <w:pStyle w:val="Pagrindinistekstas"/>
              <w:jc w:val="right"/>
              <w:rPr>
                <w:rFonts w:asciiTheme="minorHAnsi" w:cstheme="minorHAnsi"/>
                <w:b/>
                <w:sz w:val="21"/>
                <w:szCs w:val="21"/>
              </w:rPr>
            </w:pPr>
            <w:r w:rsidRPr="000E6925">
              <w:rPr>
                <w:rFonts w:asciiTheme="minorHAnsi" w:cstheme="minorHAnsi"/>
                <w:b/>
                <w:sz w:val="21"/>
                <w:szCs w:val="21"/>
              </w:rPr>
              <w:t>Viso:</w:t>
            </w:r>
          </w:p>
        </w:tc>
        <w:tc>
          <w:tcPr>
            <w:tcW w:w="2872" w:type="dxa"/>
            <w:tcBorders>
              <w:top w:val="single" w:sz="4" w:space="0" w:color="auto"/>
              <w:left w:val="single" w:sz="4" w:space="0" w:color="auto"/>
              <w:bottom w:val="single" w:sz="4" w:space="0" w:color="auto"/>
              <w:right w:val="single" w:sz="4" w:space="0" w:color="auto"/>
            </w:tcBorders>
          </w:tcPr>
          <w:p w14:paraId="07985677" w14:textId="77777777" w:rsidR="00503D2E" w:rsidRPr="000E6925" w:rsidRDefault="00503D2E" w:rsidP="00981F1E">
            <w:pPr>
              <w:pStyle w:val="Pagrindinistekstas"/>
              <w:rPr>
                <w:rFonts w:asciiTheme="minorHAnsi" w:cstheme="minorHAnsi"/>
                <w:sz w:val="21"/>
                <w:szCs w:val="21"/>
              </w:rPr>
            </w:pPr>
          </w:p>
        </w:tc>
      </w:tr>
    </w:tbl>
    <w:p w14:paraId="17A826FC" w14:textId="77777777" w:rsidR="00503D2E" w:rsidRPr="000E6925" w:rsidRDefault="00503D2E" w:rsidP="00503D2E">
      <w:pPr>
        <w:ind w:firstLine="709"/>
        <w:rPr>
          <w:rFonts w:cstheme="minorHAnsi"/>
        </w:rPr>
      </w:pPr>
      <w:r w:rsidRPr="000E6925">
        <w:rPr>
          <w:rFonts w:cstheme="minorHAnsi"/>
          <w:i/>
        </w:rPr>
        <w:t>*Pildyti tuomet, jei sutarties vykdymui bus pasitelkti subtiekėjai/subteikėjai/subrangovai.</w:t>
      </w:r>
    </w:p>
    <w:p w14:paraId="28EC5F66" w14:textId="77777777" w:rsidR="00503D2E" w:rsidRPr="000E6925" w:rsidRDefault="00503D2E" w:rsidP="00503D2E">
      <w:pPr>
        <w:pStyle w:val="Pagrindinistekstas"/>
        <w:rPr>
          <w:rFonts w:cstheme="minorHAnsi"/>
          <w:szCs w:val="21"/>
        </w:rPr>
      </w:pPr>
      <w:r w:rsidRPr="000E6925">
        <w:rPr>
          <w:rFonts w:cstheme="minorHAnsi"/>
          <w:szCs w:val="21"/>
        </w:rPr>
        <w:t xml:space="preserve">           </w:t>
      </w:r>
    </w:p>
    <w:p w14:paraId="0F149B55" w14:textId="77777777" w:rsidR="00503D2E" w:rsidRPr="000E6925" w:rsidRDefault="00503D2E" w:rsidP="00503D2E">
      <w:pPr>
        <w:pStyle w:val="Pagrindinistekstas"/>
        <w:rPr>
          <w:rFonts w:cstheme="minorHAnsi"/>
          <w:szCs w:val="21"/>
        </w:rPr>
      </w:pPr>
      <w:r w:rsidRPr="000E6925">
        <w:rPr>
          <w:rFonts w:cstheme="minorHAnsi"/>
          <w:szCs w:val="21"/>
        </w:rPr>
        <w:t xml:space="preserve"> 9. Informacija apie visus ūkio subjektus, kurie bus pasitelkiami vykdant pirkimo sutartį:  </w:t>
      </w:r>
    </w:p>
    <w:tbl>
      <w:tblPr>
        <w:tblStyle w:val="Lentelstinklelis"/>
        <w:tblW w:w="10343" w:type="dxa"/>
        <w:tblInd w:w="0" w:type="dxa"/>
        <w:tblLook w:val="04A0" w:firstRow="1" w:lastRow="0" w:firstColumn="1" w:lastColumn="0" w:noHBand="0" w:noVBand="1"/>
      </w:tblPr>
      <w:tblGrid>
        <w:gridCol w:w="671"/>
        <w:gridCol w:w="4020"/>
        <w:gridCol w:w="5652"/>
      </w:tblGrid>
      <w:tr w:rsidR="00503D2E" w:rsidRPr="000E6925" w14:paraId="03A3BC13" w14:textId="77777777" w:rsidTr="00981F1E">
        <w:tc>
          <w:tcPr>
            <w:tcW w:w="671" w:type="dxa"/>
            <w:tcBorders>
              <w:top w:val="single" w:sz="4" w:space="0" w:color="auto"/>
              <w:left w:val="single" w:sz="4" w:space="0" w:color="auto"/>
              <w:bottom w:val="single" w:sz="4" w:space="0" w:color="auto"/>
              <w:right w:val="single" w:sz="4" w:space="0" w:color="auto"/>
            </w:tcBorders>
            <w:hideMark/>
          </w:tcPr>
          <w:p w14:paraId="2497C61A" w14:textId="77777777" w:rsidR="00503D2E" w:rsidRPr="000E6925" w:rsidRDefault="00503D2E" w:rsidP="00981F1E">
            <w:pPr>
              <w:pStyle w:val="Pagrindinistekstas"/>
              <w:ind w:firstLine="0"/>
              <w:contextualSpacing/>
              <w:rPr>
                <w:rFonts w:asciiTheme="minorHAnsi" w:cstheme="minorHAnsi"/>
                <w:b/>
                <w:sz w:val="21"/>
                <w:szCs w:val="21"/>
              </w:rPr>
            </w:pPr>
            <w:r w:rsidRPr="000E6925">
              <w:rPr>
                <w:rFonts w:asciiTheme="minorHAnsi" w:cstheme="minorHAnsi"/>
                <w:b/>
                <w:sz w:val="21"/>
                <w:szCs w:val="21"/>
              </w:rPr>
              <w:t>Eil. Nr.</w:t>
            </w:r>
          </w:p>
        </w:tc>
        <w:tc>
          <w:tcPr>
            <w:tcW w:w="4020" w:type="dxa"/>
            <w:tcBorders>
              <w:top w:val="single" w:sz="4" w:space="0" w:color="auto"/>
              <w:left w:val="single" w:sz="4" w:space="0" w:color="auto"/>
              <w:bottom w:val="single" w:sz="4" w:space="0" w:color="auto"/>
              <w:right w:val="single" w:sz="4" w:space="0" w:color="auto"/>
            </w:tcBorders>
            <w:hideMark/>
          </w:tcPr>
          <w:p w14:paraId="6D978C17" w14:textId="77777777" w:rsidR="00503D2E" w:rsidRPr="000E6925" w:rsidRDefault="00503D2E" w:rsidP="00981F1E">
            <w:pPr>
              <w:pStyle w:val="Pagrindinistekstas"/>
              <w:ind w:firstLine="0"/>
              <w:contextualSpacing/>
              <w:rPr>
                <w:rFonts w:asciiTheme="minorHAnsi" w:cstheme="minorHAnsi"/>
                <w:b/>
                <w:sz w:val="21"/>
                <w:szCs w:val="21"/>
              </w:rPr>
            </w:pPr>
            <w:r w:rsidRPr="000E6925">
              <w:rPr>
                <w:rFonts w:asciiTheme="minorHAnsi" w:cstheme="minorHAnsi"/>
                <w:b/>
                <w:sz w:val="21"/>
                <w:szCs w:val="21"/>
              </w:rPr>
              <w:t>Ūkio subjekto pavadinimas, kodas ir adresas</w:t>
            </w:r>
          </w:p>
        </w:tc>
        <w:tc>
          <w:tcPr>
            <w:tcW w:w="5652" w:type="dxa"/>
            <w:tcBorders>
              <w:top w:val="single" w:sz="4" w:space="0" w:color="auto"/>
              <w:left w:val="single" w:sz="4" w:space="0" w:color="auto"/>
              <w:bottom w:val="single" w:sz="4" w:space="0" w:color="auto"/>
              <w:right w:val="single" w:sz="4" w:space="0" w:color="auto"/>
            </w:tcBorders>
            <w:hideMark/>
          </w:tcPr>
          <w:p w14:paraId="69E6347B" w14:textId="77777777" w:rsidR="00503D2E" w:rsidRPr="000E6925" w:rsidRDefault="00503D2E" w:rsidP="00981F1E">
            <w:pPr>
              <w:pStyle w:val="Pagrindinistekstas"/>
              <w:ind w:firstLine="0"/>
              <w:contextualSpacing/>
              <w:rPr>
                <w:rFonts w:asciiTheme="minorHAnsi" w:cstheme="minorHAnsi"/>
                <w:b/>
                <w:sz w:val="21"/>
                <w:szCs w:val="21"/>
              </w:rPr>
            </w:pPr>
            <w:r w:rsidRPr="000E6925">
              <w:rPr>
                <w:rFonts w:asciiTheme="minorHAnsi" w:cstheme="minorHAnsi"/>
                <w:b/>
                <w:sz w:val="21"/>
                <w:szCs w:val="21"/>
              </w:rPr>
              <w:t>Ūkio subjekto pajėgumais remiamasi siekiant atitikti kvalifikacijos reikalavimus</w:t>
            </w:r>
          </w:p>
          <w:p w14:paraId="3F7842B4" w14:textId="77777777" w:rsidR="00503D2E" w:rsidRPr="000E6925" w:rsidRDefault="00503D2E" w:rsidP="00981F1E">
            <w:pPr>
              <w:pStyle w:val="Pagrindinistekstas"/>
              <w:contextualSpacing/>
              <w:jc w:val="center"/>
              <w:rPr>
                <w:rFonts w:asciiTheme="minorHAnsi" w:cstheme="minorHAnsi"/>
                <w:b/>
                <w:sz w:val="21"/>
                <w:szCs w:val="21"/>
              </w:rPr>
            </w:pPr>
            <w:r w:rsidRPr="000E6925">
              <w:rPr>
                <w:rFonts w:asciiTheme="minorHAnsi" w:cstheme="minorHAnsi"/>
                <w:b/>
                <w:sz w:val="21"/>
                <w:szCs w:val="21"/>
              </w:rPr>
              <w:t>(Taip/Ne)</w:t>
            </w:r>
          </w:p>
        </w:tc>
      </w:tr>
      <w:tr w:rsidR="00503D2E" w:rsidRPr="000E6925" w14:paraId="5FA0F15D" w14:textId="77777777" w:rsidTr="00981F1E">
        <w:tc>
          <w:tcPr>
            <w:tcW w:w="671" w:type="dxa"/>
            <w:tcBorders>
              <w:top w:val="single" w:sz="4" w:space="0" w:color="auto"/>
              <w:left w:val="single" w:sz="4" w:space="0" w:color="auto"/>
              <w:bottom w:val="single" w:sz="4" w:space="0" w:color="auto"/>
              <w:right w:val="single" w:sz="4" w:space="0" w:color="auto"/>
            </w:tcBorders>
          </w:tcPr>
          <w:p w14:paraId="3B72DFB9" w14:textId="77777777" w:rsidR="00503D2E" w:rsidRPr="000E6925" w:rsidRDefault="00503D2E" w:rsidP="00981F1E">
            <w:pPr>
              <w:pStyle w:val="Pagrindinistekstas"/>
              <w:ind w:firstLine="0"/>
              <w:contextualSpacing/>
              <w:rPr>
                <w:rFonts w:asciiTheme="minorHAnsi" w:cstheme="minorHAnsi"/>
                <w:sz w:val="21"/>
                <w:szCs w:val="21"/>
              </w:rPr>
            </w:pPr>
          </w:p>
        </w:tc>
        <w:tc>
          <w:tcPr>
            <w:tcW w:w="4020" w:type="dxa"/>
            <w:tcBorders>
              <w:top w:val="single" w:sz="4" w:space="0" w:color="auto"/>
              <w:left w:val="single" w:sz="4" w:space="0" w:color="auto"/>
              <w:bottom w:val="single" w:sz="4" w:space="0" w:color="auto"/>
              <w:right w:val="single" w:sz="4" w:space="0" w:color="auto"/>
            </w:tcBorders>
          </w:tcPr>
          <w:p w14:paraId="40FD863D" w14:textId="77777777" w:rsidR="00503D2E" w:rsidRPr="000E6925" w:rsidRDefault="00503D2E" w:rsidP="00981F1E">
            <w:pPr>
              <w:pStyle w:val="Pagrindinistekstas"/>
              <w:ind w:firstLine="0"/>
              <w:contextualSpacing/>
              <w:rPr>
                <w:rFonts w:asciiTheme="minorHAnsi" w:cstheme="minorHAnsi"/>
                <w:sz w:val="21"/>
                <w:szCs w:val="21"/>
              </w:rPr>
            </w:pPr>
          </w:p>
        </w:tc>
        <w:tc>
          <w:tcPr>
            <w:tcW w:w="5652" w:type="dxa"/>
            <w:tcBorders>
              <w:top w:val="single" w:sz="4" w:space="0" w:color="auto"/>
              <w:left w:val="single" w:sz="4" w:space="0" w:color="auto"/>
              <w:bottom w:val="single" w:sz="4" w:space="0" w:color="auto"/>
              <w:right w:val="single" w:sz="4" w:space="0" w:color="auto"/>
            </w:tcBorders>
          </w:tcPr>
          <w:p w14:paraId="59139751" w14:textId="77777777" w:rsidR="00503D2E" w:rsidRPr="000E6925" w:rsidRDefault="00503D2E" w:rsidP="00981F1E">
            <w:pPr>
              <w:pStyle w:val="Pagrindinistekstas"/>
              <w:ind w:firstLine="0"/>
              <w:contextualSpacing/>
              <w:rPr>
                <w:rFonts w:asciiTheme="minorHAnsi" w:cstheme="minorHAnsi"/>
                <w:sz w:val="21"/>
                <w:szCs w:val="21"/>
              </w:rPr>
            </w:pPr>
          </w:p>
        </w:tc>
      </w:tr>
      <w:tr w:rsidR="00503D2E" w:rsidRPr="000E6925" w14:paraId="20A20ED4" w14:textId="77777777" w:rsidTr="00981F1E">
        <w:tc>
          <w:tcPr>
            <w:tcW w:w="671" w:type="dxa"/>
            <w:tcBorders>
              <w:top w:val="single" w:sz="4" w:space="0" w:color="auto"/>
              <w:left w:val="single" w:sz="4" w:space="0" w:color="auto"/>
              <w:bottom w:val="single" w:sz="4" w:space="0" w:color="auto"/>
              <w:right w:val="single" w:sz="4" w:space="0" w:color="auto"/>
            </w:tcBorders>
          </w:tcPr>
          <w:p w14:paraId="3C586F0D" w14:textId="77777777" w:rsidR="00503D2E" w:rsidRPr="000E6925" w:rsidRDefault="00503D2E" w:rsidP="00981F1E">
            <w:pPr>
              <w:pStyle w:val="Pagrindinistekstas"/>
              <w:ind w:firstLine="0"/>
              <w:contextualSpacing/>
              <w:rPr>
                <w:rFonts w:asciiTheme="minorHAnsi" w:cstheme="minorHAnsi"/>
                <w:sz w:val="21"/>
                <w:szCs w:val="21"/>
              </w:rPr>
            </w:pPr>
          </w:p>
        </w:tc>
        <w:tc>
          <w:tcPr>
            <w:tcW w:w="4020" w:type="dxa"/>
            <w:tcBorders>
              <w:top w:val="single" w:sz="4" w:space="0" w:color="auto"/>
              <w:left w:val="single" w:sz="4" w:space="0" w:color="auto"/>
              <w:bottom w:val="single" w:sz="4" w:space="0" w:color="auto"/>
              <w:right w:val="single" w:sz="4" w:space="0" w:color="auto"/>
            </w:tcBorders>
          </w:tcPr>
          <w:p w14:paraId="27A91FA3" w14:textId="77777777" w:rsidR="00503D2E" w:rsidRPr="000E6925" w:rsidRDefault="00503D2E" w:rsidP="00981F1E">
            <w:pPr>
              <w:pStyle w:val="Pagrindinistekstas"/>
              <w:ind w:firstLine="0"/>
              <w:contextualSpacing/>
              <w:rPr>
                <w:rFonts w:asciiTheme="minorHAnsi" w:cstheme="minorHAnsi"/>
                <w:sz w:val="21"/>
                <w:szCs w:val="21"/>
              </w:rPr>
            </w:pPr>
          </w:p>
        </w:tc>
        <w:tc>
          <w:tcPr>
            <w:tcW w:w="5652" w:type="dxa"/>
            <w:tcBorders>
              <w:top w:val="single" w:sz="4" w:space="0" w:color="auto"/>
              <w:left w:val="single" w:sz="4" w:space="0" w:color="auto"/>
              <w:bottom w:val="single" w:sz="4" w:space="0" w:color="auto"/>
              <w:right w:val="single" w:sz="4" w:space="0" w:color="auto"/>
            </w:tcBorders>
          </w:tcPr>
          <w:p w14:paraId="1E2F88DB" w14:textId="77777777" w:rsidR="00503D2E" w:rsidRPr="000E6925" w:rsidRDefault="00503D2E" w:rsidP="00981F1E">
            <w:pPr>
              <w:pStyle w:val="Pagrindinistekstas"/>
              <w:ind w:firstLine="0"/>
              <w:contextualSpacing/>
              <w:rPr>
                <w:rFonts w:asciiTheme="minorHAnsi" w:cstheme="minorHAnsi"/>
                <w:sz w:val="21"/>
                <w:szCs w:val="21"/>
              </w:rPr>
            </w:pPr>
          </w:p>
        </w:tc>
      </w:tr>
    </w:tbl>
    <w:p w14:paraId="041FA99F" w14:textId="77777777" w:rsidR="00503D2E" w:rsidRPr="000E6925" w:rsidRDefault="00503D2E" w:rsidP="00503D2E">
      <w:pPr>
        <w:pStyle w:val="Pagrindinistekstas"/>
        <w:spacing w:line="240" w:lineRule="auto"/>
        <w:contextualSpacing/>
        <w:rPr>
          <w:rFonts w:cstheme="minorHAnsi"/>
          <w:szCs w:val="21"/>
        </w:rPr>
      </w:pPr>
    </w:p>
    <w:p w14:paraId="4DBADAA1" w14:textId="77777777" w:rsidR="00503D2E" w:rsidRPr="000E6925" w:rsidRDefault="00503D2E" w:rsidP="00503D2E">
      <w:pPr>
        <w:pStyle w:val="Pagrindinistekstas"/>
        <w:spacing w:line="240" w:lineRule="auto"/>
        <w:contextualSpacing/>
        <w:rPr>
          <w:rFonts w:cstheme="minorHAnsi"/>
          <w:szCs w:val="21"/>
        </w:rPr>
      </w:pPr>
      <w:r w:rsidRPr="000E6925">
        <w:rPr>
          <w:rFonts w:cstheme="minorHAnsi"/>
          <w:szCs w:val="21"/>
        </w:rPr>
        <w:t>10. Informacija apie specialistus ir ekspertus (kvazisubtiekėjus), kurie bus pasitelkiami vykdant pirkimo sutartį, tačiau jie nėra tiekėjo ar tiekėjo pasitelkiamo subtiekėjo darbuotojai pasiūlymo pateikimo metu, bet laimėjimo atveju būtų įdarbinti:</w:t>
      </w:r>
    </w:p>
    <w:tbl>
      <w:tblPr>
        <w:tblStyle w:val="Lentelstinklelis"/>
        <w:tblW w:w="10343" w:type="dxa"/>
        <w:tblInd w:w="0" w:type="dxa"/>
        <w:tblLook w:val="04A0" w:firstRow="1" w:lastRow="0" w:firstColumn="1" w:lastColumn="0" w:noHBand="0" w:noVBand="1"/>
      </w:tblPr>
      <w:tblGrid>
        <w:gridCol w:w="571"/>
        <w:gridCol w:w="2523"/>
        <w:gridCol w:w="2791"/>
        <w:gridCol w:w="4458"/>
      </w:tblGrid>
      <w:tr w:rsidR="00503D2E" w:rsidRPr="000E6925" w14:paraId="7EAA45E7" w14:textId="77777777" w:rsidTr="00981F1E">
        <w:tc>
          <w:tcPr>
            <w:tcW w:w="571" w:type="dxa"/>
            <w:tcBorders>
              <w:top w:val="single" w:sz="4" w:space="0" w:color="auto"/>
              <w:left w:val="single" w:sz="4" w:space="0" w:color="auto"/>
              <w:bottom w:val="single" w:sz="4" w:space="0" w:color="auto"/>
              <w:right w:val="single" w:sz="4" w:space="0" w:color="auto"/>
            </w:tcBorders>
            <w:hideMark/>
          </w:tcPr>
          <w:p w14:paraId="1462303A" w14:textId="77777777" w:rsidR="00503D2E" w:rsidRPr="000E6925" w:rsidRDefault="00503D2E" w:rsidP="00981F1E">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Eil. Nr.</w:t>
            </w:r>
          </w:p>
        </w:tc>
        <w:tc>
          <w:tcPr>
            <w:tcW w:w="2523" w:type="dxa"/>
            <w:tcBorders>
              <w:top w:val="single" w:sz="4" w:space="0" w:color="auto"/>
              <w:left w:val="single" w:sz="4" w:space="0" w:color="auto"/>
              <w:bottom w:val="single" w:sz="4" w:space="0" w:color="auto"/>
              <w:right w:val="single" w:sz="4" w:space="0" w:color="auto"/>
            </w:tcBorders>
            <w:hideMark/>
          </w:tcPr>
          <w:p w14:paraId="15E0DD77" w14:textId="77777777" w:rsidR="00503D2E" w:rsidRPr="000E6925" w:rsidRDefault="00503D2E" w:rsidP="00981F1E">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Vardas ir pavardė</w:t>
            </w:r>
          </w:p>
        </w:tc>
        <w:tc>
          <w:tcPr>
            <w:tcW w:w="2791" w:type="dxa"/>
            <w:tcBorders>
              <w:top w:val="single" w:sz="4" w:space="0" w:color="auto"/>
              <w:left w:val="single" w:sz="4" w:space="0" w:color="auto"/>
              <w:bottom w:val="single" w:sz="4" w:space="0" w:color="auto"/>
              <w:right w:val="single" w:sz="4" w:space="0" w:color="auto"/>
            </w:tcBorders>
            <w:hideMark/>
          </w:tcPr>
          <w:p w14:paraId="6E9CE124" w14:textId="77777777" w:rsidR="00503D2E" w:rsidRPr="000E6925" w:rsidRDefault="00503D2E" w:rsidP="00981F1E">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Specialisto ir eksperto dabartinė darbovietė</w:t>
            </w:r>
          </w:p>
        </w:tc>
        <w:tc>
          <w:tcPr>
            <w:tcW w:w="4458" w:type="dxa"/>
            <w:tcBorders>
              <w:top w:val="single" w:sz="4" w:space="0" w:color="auto"/>
              <w:left w:val="single" w:sz="4" w:space="0" w:color="auto"/>
              <w:bottom w:val="single" w:sz="4" w:space="0" w:color="auto"/>
              <w:right w:val="single" w:sz="4" w:space="0" w:color="auto"/>
            </w:tcBorders>
            <w:hideMark/>
          </w:tcPr>
          <w:p w14:paraId="137603CA" w14:textId="77777777" w:rsidR="00503D2E" w:rsidRPr="000E6925" w:rsidRDefault="00503D2E" w:rsidP="00981F1E">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Specialisto pajėgumais remiamasi siekiant atitikti kvalifikacijos reikalavimus</w:t>
            </w:r>
          </w:p>
          <w:p w14:paraId="317C0A77" w14:textId="77777777" w:rsidR="00503D2E" w:rsidRPr="000E6925" w:rsidRDefault="00503D2E" w:rsidP="00981F1E">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(Taip/Ne)</w:t>
            </w:r>
          </w:p>
        </w:tc>
      </w:tr>
      <w:tr w:rsidR="00503D2E" w:rsidRPr="000E6925" w14:paraId="409599D0" w14:textId="77777777" w:rsidTr="00981F1E">
        <w:tc>
          <w:tcPr>
            <w:tcW w:w="571" w:type="dxa"/>
            <w:tcBorders>
              <w:top w:val="single" w:sz="4" w:space="0" w:color="auto"/>
              <w:left w:val="single" w:sz="4" w:space="0" w:color="auto"/>
              <w:bottom w:val="single" w:sz="4" w:space="0" w:color="auto"/>
              <w:right w:val="single" w:sz="4" w:space="0" w:color="auto"/>
            </w:tcBorders>
          </w:tcPr>
          <w:p w14:paraId="6548A47A" w14:textId="77777777" w:rsidR="00503D2E" w:rsidRPr="000E6925" w:rsidRDefault="00503D2E" w:rsidP="00981F1E">
            <w:pPr>
              <w:pStyle w:val="Pagrindinistekstas"/>
              <w:contextualSpacing/>
              <w:rPr>
                <w:rFonts w:asciiTheme="minorHAnsi" w:cstheme="minorHAnsi"/>
                <w:sz w:val="21"/>
                <w:szCs w:val="21"/>
              </w:rPr>
            </w:pPr>
          </w:p>
        </w:tc>
        <w:tc>
          <w:tcPr>
            <w:tcW w:w="2523" w:type="dxa"/>
            <w:tcBorders>
              <w:top w:val="single" w:sz="4" w:space="0" w:color="auto"/>
              <w:left w:val="single" w:sz="4" w:space="0" w:color="auto"/>
              <w:bottom w:val="single" w:sz="4" w:space="0" w:color="auto"/>
              <w:right w:val="single" w:sz="4" w:space="0" w:color="auto"/>
            </w:tcBorders>
          </w:tcPr>
          <w:p w14:paraId="2EDADC60" w14:textId="77777777" w:rsidR="00503D2E" w:rsidRPr="000E6925" w:rsidRDefault="00503D2E" w:rsidP="00981F1E">
            <w:pPr>
              <w:pStyle w:val="Pagrindinistekstas"/>
              <w:contextualSpacing/>
              <w:rPr>
                <w:rFonts w:asciiTheme="minorHAnsi" w:cstheme="minorHAnsi"/>
                <w:sz w:val="21"/>
                <w:szCs w:val="21"/>
              </w:rPr>
            </w:pPr>
          </w:p>
        </w:tc>
        <w:tc>
          <w:tcPr>
            <w:tcW w:w="2791" w:type="dxa"/>
            <w:tcBorders>
              <w:top w:val="single" w:sz="4" w:space="0" w:color="auto"/>
              <w:left w:val="single" w:sz="4" w:space="0" w:color="auto"/>
              <w:bottom w:val="single" w:sz="4" w:space="0" w:color="auto"/>
              <w:right w:val="single" w:sz="4" w:space="0" w:color="auto"/>
            </w:tcBorders>
          </w:tcPr>
          <w:p w14:paraId="1D45129D" w14:textId="77777777" w:rsidR="00503D2E" w:rsidRPr="000E6925" w:rsidRDefault="00503D2E" w:rsidP="00981F1E">
            <w:pPr>
              <w:pStyle w:val="Pagrindinistekstas"/>
              <w:contextualSpacing/>
              <w:rPr>
                <w:rFonts w:asciiTheme="minorHAnsi" w:cstheme="minorHAnsi"/>
                <w:sz w:val="21"/>
                <w:szCs w:val="21"/>
              </w:rPr>
            </w:pPr>
          </w:p>
        </w:tc>
        <w:tc>
          <w:tcPr>
            <w:tcW w:w="4458" w:type="dxa"/>
            <w:tcBorders>
              <w:top w:val="single" w:sz="4" w:space="0" w:color="auto"/>
              <w:left w:val="single" w:sz="4" w:space="0" w:color="auto"/>
              <w:bottom w:val="single" w:sz="4" w:space="0" w:color="auto"/>
              <w:right w:val="single" w:sz="4" w:space="0" w:color="auto"/>
            </w:tcBorders>
          </w:tcPr>
          <w:p w14:paraId="7DE7CC4D" w14:textId="77777777" w:rsidR="00503D2E" w:rsidRPr="000E6925" w:rsidRDefault="00503D2E" w:rsidP="00981F1E">
            <w:pPr>
              <w:pStyle w:val="Pagrindinistekstas"/>
              <w:contextualSpacing/>
              <w:rPr>
                <w:rFonts w:asciiTheme="minorHAnsi" w:cstheme="minorHAnsi"/>
                <w:sz w:val="21"/>
                <w:szCs w:val="21"/>
              </w:rPr>
            </w:pPr>
          </w:p>
        </w:tc>
      </w:tr>
      <w:tr w:rsidR="00503D2E" w:rsidRPr="000E6925" w14:paraId="50DE67D7" w14:textId="77777777" w:rsidTr="00981F1E">
        <w:tc>
          <w:tcPr>
            <w:tcW w:w="571" w:type="dxa"/>
            <w:tcBorders>
              <w:top w:val="single" w:sz="4" w:space="0" w:color="auto"/>
              <w:left w:val="single" w:sz="4" w:space="0" w:color="auto"/>
              <w:bottom w:val="single" w:sz="4" w:space="0" w:color="auto"/>
              <w:right w:val="single" w:sz="4" w:space="0" w:color="auto"/>
            </w:tcBorders>
          </w:tcPr>
          <w:p w14:paraId="463A9382" w14:textId="77777777" w:rsidR="00503D2E" w:rsidRPr="000E6925" w:rsidRDefault="00503D2E" w:rsidP="00981F1E">
            <w:pPr>
              <w:pStyle w:val="Pagrindinistekstas"/>
              <w:contextualSpacing/>
              <w:rPr>
                <w:rFonts w:asciiTheme="minorHAnsi" w:cstheme="minorHAnsi"/>
                <w:sz w:val="21"/>
                <w:szCs w:val="21"/>
              </w:rPr>
            </w:pPr>
          </w:p>
        </w:tc>
        <w:tc>
          <w:tcPr>
            <w:tcW w:w="2523" w:type="dxa"/>
            <w:tcBorders>
              <w:top w:val="single" w:sz="4" w:space="0" w:color="auto"/>
              <w:left w:val="single" w:sz="4" w:space="0" w:color="auto"/>
              <w:bottom w:val="single" w:sz="4" w:space="0" w:color="auto"/>
              <w:right w:val="single" w:sz="4" w:space="0" w:color="auto"/>
            </w:tcBorders>
          </w:tcPr>
          <w:p w14:paraId="5039BEFD" w14:textId="77777777" w:rsidR="00503D2E" w:rsidRPr="000E6925" w:rsidRDefault="00503D2E" w:rsidP="00981F1E">
            <w:pPr>
              <w:pStyle w:val="Pagrindinistekstas"/>
              <w:contextualSpacing/>
              <w:rPr>
                <w:rFonts w:asciiTheme="minorHAnsi" w:cstheme="minorHAnsi"/>
                <w:sz w:val="21"/>
                <w:szCs w:val="21"/>
              </w:rPr>
            </w:pPr>
          </w:p>
        </w:tc>
        <w:tc>
          <w:tcPr>
            <w:tcW w:w="2791" w:type="dxa"/>
            <w:tcBorders>
              <w:top w:val="single" w:sz="4" w:space="0" w:color="auto"/>
              <w:left w:val="single" w:sz="4" w:space="0" w:color="auto"/>
              <w:bottom w:val="single" w:sz="4" w:space="0" w:color="auto"/>
              <w:right w:val="single" w:sz="4" w:space="0" w:color="auto"/>
            </w:tcBorders>
          </w:tcPr>
          <w:p w14:paraId="5260C4CE" w14:textId="77777777" w:rsidR="00503D2E" w:rsidRPr="000E6925" w:rsidRDefault="00503D2E" w:rsidP="00981F1E">
            <w:pPr>
              <w:pStyle w:val="Pagrindinistekstas"/>
              <w:contextualSpacing/>
              <w:rPr>
                <w:rFonts w:asciiTheme="minorHAnsi" w:cstheme="minorHAnsi"/>
                <w:sz w:val="21"/>
                <w:szCs w:val="21"/>
              </w:rPr>
            </w:pPr>
          </w:p>
        </w:tc>
        <w:tc>
          <w:tcPr>
            <w:tcW w:w="4458" w:type="dxa"/>
            <w:tcBorders>
              <w:top w:val="single" w:sz="4" w:space="0" w:color="auto"/>
              <w:left w:val="single" w:sz="4" w:space="0" w:color="auto"/>
              <w:bottom w:val="single" w:sz="4" w:space="0" w:color="auto"/>
              <w:right w:val="single" w:sz="4" w:space="0" w:color="auto"/>
            </w:tcBorders>
          </w:tcPr>
          <w:p w14:paraId="656AE4F5" w14:textId="77777777" w:rsidR="00503D2E" w:rsidRPr="000E6925" w:rsidRDefault="00503D2E" w:rsidP="00981F1E">
            <w:pPr>
              <w:pStyle w:val="Pagrindinistekstas"/>
              <w:contextualSpacing/>
              <w:rPr>
                <w:rFonts w:asciiTheme="minorHAnsi" w:cstheme="minorHAnsi"/>
                <w:sz w:val="21"/>
                <w:szCs w:val="21"/>
              </w:rPr>
            </w:pPr>
          </w:p>
        </w:tc>
      </w:tr>
    </w:tbl>
    <w:p w14:paraId="7F427EF7" w14:textId="77777777" w:rsidR="00503D2E" w:rsidRPr="000E6925" w:rsidRDefault="00503D2E" w:rsidP="00503D2E">
      <w:pPr>
        <w:widowControl w:val="0"/>
        <w:tabs>
          <w:tab w:val="left" w:pos="851"/>
        </w:tabs>
        <w:rPr>
          <w:rFonts w:cstheme="minorHAnsi"/>
          <w:b/>
          <w:i/>
        </w:rPr>
      </w:pPr>
    </w:p>
    <w:p w14:paraId="350DBE18" w14:textId="77777777" w:rsidR="00503D2E" w:rsidRPr="000E6925" w:rsidRDefault="00503D2E" w:rsidP="00503D2E">
      <w:pPr>
        <w:spacing w:line="240" w:lineRule="auto"/>
        <w:ind w:firstLine="0"/>
        <w:contextualSpacing/>
        <w:rPr>
          <w:rFonts w:cstheme="minorHAnsi"/>
          <w:b/>
          <w:i/>
        </w:rPr>
      </w:pPr>
      <w:r w:rsidRPr="000E6925">
        <w:rPr>
          <w:rFonts w:cstheme="minorHAnsi"/>
          <w:i/>
        </w:rPr>
        <w:t xml:space="preserve">            11. Šiame pasiūlyme yra pateikta ir </w:t>
      </w:r>
      <w:r w:rsidRPr="000E6925">
        <w:rPr>
          <w:rFonts w:cstheme="minorHAnsi"/>
          <w:b/>
          <w:i/>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503D2E" w:rsidRPr="000E6925" w14:paraId="063CB7CD" w14:textId="77777777" w:rsidTr="00981F1E">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6B427C01" w14:textId="77777777" w:rsidR="00503D2E" w:rsidRPr="000E6925" w:rsidRDefault="00503D2E" w:rsidP="00981F1E">
            <w:pPr>
              <w:spacing w:line="240" w:lineRule="auto"/>
              <w:ind w:firstLine="0"/>
              <w:contextualSpacing/>
              <w:rPr>
                <w:rFonts w:cstheme="minorHAnsi"/>
              </w:rPr>
            </w:pPr>
            <w:r w:rsidRPr="000E6925">
              <w:rPr>
                <w:rFonts w:cstheme="minorHAnsi"/>
              </w:rPr>
              <w:t>Eil. Nr.</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709C11AB" w14:textId="77777777" w:rsidR="00503D2E" w:rsidRPr="000E6925" w:rsidRDefault="00503D2E" w:rsidP="00981F1E">
            <w:pPr>
              <w:spacing w:line="240" w:lineRule="auto"/>
              <w:ind w:firstLine="0"/>
              <w:contextualSpacing/>
              <w:rPr>
                <w:rFonts w:cstheme="minorHAnsi"/>
              </w:rPr>
            </w:pPr>
            <w:r w:rsidRPr="000E6925">
              <w:rPr>
                <w:rFonts w:cstheme="minorHAnsi"/>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2E5ECF20" w14:textId="77777777" w:rsidR="00503D2E" w:rsidRPr="000E6925" w:rsidRDefault="00503D2E" w:rsidP="00981F1E">
            <w:pPr>
              <w:spacing w:line="240" w:lineRule="auto"/>
              <w:ind w:firstLine="0"/>
              <w:contextualSpacing/>
              <w:rPr>
                <w:rFonts w:cstheme="minorHAnsi"/>
              </w:rPr>
            </w:pPr>
            <w:r w:rsidRPr="000E6925">
              <w:rPr>
                <w:rFonts w:cstheme="minorHAnsi"/>
              </w:rPr>
              <w:t>Dokumento puslapių skaičius</w:t>
            </w:r>
          </w:p>
        </w:tc>
      </w:tr>
      <w:tr w:rsidR="00503D2E" w:rsidRPr="000E6925" w14:paraId="5B8A1BF7" w14:textId="77777777" w:rsidTr="00981F1E">
        <w:trPr>
          <w:trHeight w:val="140"/>
        </w:trPr>
        <w:tc>
          <w:tcPr>
            <w:tcW w:w="567" w:type="dxa"/>
            <w:tcBorders>
              <w:top w:val="single" w:sz="4" w:space="0" w:color="000000"/>
              <w:left w:val="single" w:sz="4" w:space="0" w:color="000000"/>
              <w:bottom w:val="single" w:sz="4" w:space="0" w:color="000000"/>
              <w:right w:val="single" w:sz="4" w:space="0" w:color="000000"/>
            </w:tcBorders>
          </w:tcPr>
          <w:p w14:paraId="6263D749" w14:textId="77777777" w:rsidR="00503D2E" w:rsidRPr="000E6925" w:rsidRDefault="00503D2E" w:rsidP="00981F1E">
            <w:pPr>
              <w:spacing w:line="240" w:lineRule="auto"/>
              <w:ind w:firstLine="0"/>
              <w:contextualSpacing/>
              <w:rPr>
                <w:rFonts w:cstheme="minorHAnsi"/>
              </w:rPr>
            </w:pPr>
          </w:p>
        </w:tc>
        <w:tc>
          <w:tcPr>
            <w:tcW w:w="4962" w:type="dxa"/>
            <w:tcBorders>
              <w:top w:val="single" w:sz="4" w:space="0" w:color="000000"/>
              <w:left w:val="single" w:sz="4" w:space="0" w:color="000000"/>
              <w:bottom w:val="single" w:sz="4" w:space="0" w:color="000000"/>
              <w:right w:val="single" w:sz="4" w:space="0" w:color="000000"/>
            </w:tcBorders>
          </w:tcPr>
          <w:p w14:paraId="2B4704FB" w14:textId="77777777" w:rsidR="00503D2E" w:rsidRPr="000E6925" w:rsidRDefault="00503D2E" w:rsidP="00981F1E">
            <w:pPr>
              <w:spacing w:line="240" w:lineRule="auto"/>
              <w:ind w:firstLine="0"/>
              <w:contextualSpacing/>
              <w:rPr>
                <w:rFonts w:cstheme="minorHAnsi"/>
              </w:rPr>
            </w:pPr>
          </w:p>
        </w:tc>
        <w:tc>
          <w:tcPr>
            <w:tcW w:w="4677" w:type="dxa"/>
            <w:tcBorders>
              <w:top w:val="single" w:sz="4" w:space="0" w:color="000000"/>
              <w:left w:val="single" w:sz="4" w:space="0" w:color="000000"/>
              <w:bottom w:val="single" w:sz="4" w:space="0" w:color="000000"/>
              <w:right w:val="single" w:sz="4" w:space="0" w:color="000000"/>
            </w:tcBorders>
          </w:tcPr>
          <w:p w14:paraId="5E96D584" w14:textId="77777777" w:rsidR="00503D2E" w:rsidRPr="000E6925" w:rsidRDefault="00503D2E" w:rsidP="00981F1E">
            <w:pPr>
              <w:spacing w:line="240" w:lineRule="auto"/>
              <w:ind w:firstLine="0"/>
              <w:contextualSpacing/>
              <w:rPr>
                <w:rFonts w:cstheme="minorHAnsi"/>
              </w:rPr>
            </w:pPr>
          </w:p>
        </w:tc>
      </w:tr>
      <w:tr w:rsidR="00503D2E" w:rsidRPr="000E6925" w14:paraId="5D1AEF69" w14:textId="77777777" w:rsidTr="00981F1E">
        <w:trPr>
          <w:trHeight w:val="140"/>
        </w:trPr>
        <w:tc>
          <w:tcPr>
            <w:tcW w:w="567" w:type="dxa"/>
            <w:tcBorders>
              <w:top w:val="single" w:sz="4" w:space="0" w:color="000000"/>
              <w:left w:val="single" w:sz="4" w:space="0" w:color="000000"/>
              <w:bottom w:val="single" w:sz="4" w:space="0" w:color="000000"/>
              <w:right w:val="single" w:sz="4" w:space="0" w:color="000000"/>
            </w:tcBorders>
          </w:tcPr>
          <w:p w14:paraId="5C5FCBF7" w14:textId="77777777" w:rsidR="00503D2E" w:rsidRPr="000E6925" w:rsidRDefault="00503D2E" w:rsidP="00981F1E">
            <w:pPr>
              <w:spacing w:line="240" w:lineRule="auto"/>
              <w:ind w:firstLine="0"/>
              <w:contextualSpacing/>
              <w:rPr>
                <w:rFonts w:cstheme="minorHAnsi"/>
              </w:rPr>
            </w:pPr>
          </w:p>
        </w:tc>
        <w:tc>
          <w:tcPr>
            <w:tcW w:w="4962" w:type="dxa"/>
            <w:tcBorders>
              <w:top w:val="single" w:sz="4" w:space="0" w:color="000000"/>
              <w:left w:val="single" w:sz="4" w:space="0" w:color="000000"/>
              <w:bottom w:val="single" w:sz="4" w:space="0" w:color="000000"/>
              <w:right w:val="single" w:sz="4" w:space="0" w:color="000000"/>
            </w:tcBorders>
          </w:tcPr>
          <w:p w14:paraId="62209886" w14:textId="77777777" w:rsidR="00503D2E" w:rsidRPr="000E6925" w:rsidRDefault="00503D2E" w:rsidP="00981F1E">
            <w:pPr>
              <w:spacing w:line="240" w:lineRule="auto"/>
              <w:ind w:firstLine="0"/>
              <w:contextualSpacing/>
              <w:rPr>
                <w:rFonts w:cstheme="minorHAnsi"/>
              </w:rPr>
            </w:pPr>
          </w:p>
        </w:tc>
        <w:tc>
          <w:tcPr>
            <w:tcW w:w="4677" w:type="dxa"/>
            <w:tcBorders>
              <w:top w:val="single" w:sz="4" w:space="0" w:color="000000"/>
              <w:left w:val="single" w:sz="4" w:space="0" w:color="000000"/>
              <w:bottom w:val="single" w:sz="4" w:space="0" w:color="000000"/>
              <w:right w:val="single" w:sz="4" w:space="0" w:color="000000"/>
            </w:tcBorders>
          </w:tcPr>
          <w:p w14:paraId="178825B3" w14:textId="77777777" w:rsidR="00503D2E" w:rsidRPr="000E6925" w:rsidRDefault="00503D2E" w:rsidP="00981F1E">
            <w:pPr>
              <w:spacing w:line="240" w:lineRule="auto"/>
              <w:ind w:firstLine="0"/>
              <w:contextualSpacing/>
              <w:rPr>
                <w:rFonts w:cstheme="minorHAnsi"/>
              </w:rPr>
            </w:pPr>
          </w:p>
        </w:tc>
      </w:tr>
    </w:tbl>
    <w:p w14:paraId="6D5F6F80" w14:textId="77777777" w:rsidR="00503D2E" w:rsidRPr="000E6925" w:rsidRDefault="00503D2E" w:rsidP="00503D2E">
      <w:pPr>
        <w:pStyle w:val="Pagrindinistekstas"/>
        <w:spacing w:line="240" w:lineRule="auto"/>
        <w:contextualSpacing/>
        <w:rPr>
          <w:rFonts w:cstheme="minorHAnsi"/>
          <w:szCs w:val="21"/>
        </w:rPr>
      </w:pPr>
    </w:p>
    <w:p w14:paraId="014571F9" w14:textId="77777777" w:rsidR="00503D2E" w:rsidRPr="000E6925" w:rsidRDefault="00503D2E" w:rsidP="00503D2E">
      <w:pPr>
        <w:pStyle w:val="ATekstas"/>
        <w:ind w:firstLine="0"/>
        <w:contextualSpacing/>
        <w:rPr>
          <w:rFonts w:asciiTheme="minorHAnsi" w:hAnsiTheme="minorHAnsi" w:cstheme="minorHAnsi"/>
          <w:sz w:val="21"/>
          <w:szCs w:val="21"/>
        </w:rPr>
      </w:pPr>
    </w:p>
    <w:p w14:paraId="6032034B" w14:textId="77777777" w:rsidR="00503D2E" w:rsidRPr="00BF44EC" w:rsidRDefault="00503D2E" w:rsidP="00503D2E">
      <w:pPr>
        <w:snapToGrid w:val="0"/>
        <w:ind w:right="-108" w:firstLine="0"/>
        <w:rPr>
          <w:rFonts w:cs="Times New Roman"/>
          <w:szCs w:val="24"/>
        </w:rPr>
      </w:pPr>
      <w:r w:rsidRPr="00BF44EC">
        <w:rPr>
          <w:rFonts w:cs="Times New Roman"/>
          <w:szCs w:val="24"/>
        </w:rPr>
        <w:t>Pasiūlymas galioja iki termino, nustatyto pirkimo dokumentuose.</w:t>
      </w:r>
    </w:p>
    <w:p w14:paraId="79B54A08" w14:textId="77777777" w:rsidR="00503D2E" w:rsidRPr="000E6925" w:rsidRDefault="00503D2E" w:rsidP="00503D2E">
      <w:pPr>
        <w:ind w:left="426"/>
        <w:rPr>
          <w:rFonts w:cstheme="minorHAnsi"/>
          <w:b/>
        </w:rPr>
      </w:pPr>
    </w:p>
    <w:p w14:paraId="3AE60EE4" w14:textId="77777777" w:rsidR="00503D2E" w:rsidRPr="000E6925" w:rsidRDefault="00503D2E" w:rsidP="00503D2E">
      <w:pPr>
        <w:ind w:left="426"/>
        <w:rPr>
          <w:rFonts w:cstheme="minorHAnsi"/>
        </w:rPr>
      </w:pPr>
    </w:p>
    <w:p w14:paraId="26D60F94" w14:textId="77777777" w:rsidR="00503D2E" w:rsidRPr="000E6925" w:rsidRDefault="00503D2E" w:rsidP="00503D2E">
      <w:pPr>
        <w:ind w:firstLine="0"/>
        <w:rPr>
          <w:rFonts w:cstheme="minorHAnsi"/>
        </w:rPr>
      </w:pPr>
      <w:r w:rsidRPr="000E6925">
        <w:rPr>
          <w:rFonts w:cstheme="minorHAnsi"/>
        </w:rPr>
        <w:lastRenderedPageBreak/>
        <w:t>__________________________________________________________________________</w:t>
      </w:r>
    </w:p>
    <w:p w14:paraId="7D2076EE" w14:textId="77777777" w:rsidR="00503D2E" w:rsidRPr="000E6925" w:rsidRDefault="00503D2E" w:rsidP="00503D2E">
      <w:pPr>
        <w:tabs>
          <w:tab w:val="center" w:pos="2835"/>
        </w:tabs>
        <w:ind w:firstLine="0"/>
        <w:rPr>
          <w:rFonts w:cstheme="minorHAnsi"/>
        </w:rPr>
      </w:pPr>
      <w:r w:rsidRPr="000E6925">
        <w:rPr>
          <w:rFonts w:cstheme="minorHAnsi"/>
        </w:rPr>
        <w:t xml:space="preserve">(Tiekėjo arba jo įgalioto asmens pareigos*) </w:t>
      </w:r>
      <w:r w:rsidRPr="000E6925">
        <w:rPr>
          <w:rFonts w:cstheme="minorHAnsi"/>
        </w:rPr>
        <w:tab/>
        <w:t>(parašas)                 (vardas, pavardė)</w:t>
      </w:r>
    </w:p>
    <w:p w14:paraId="617F8451" w14:textId="77777777" w:rsidR="00503D2E" w:rsidRPr="000E6925" w:rsidRDefault="00503D2E" w:rsidP="00503D2E">
      <w:pPr>
        <w:tabs>
          <w:tab w:val="center" w:pos="2835"/>
        </w:tabs>
        <w:ind w:left="426"/>
        <w:rPr>
          <w:rFonts w:cstheme="minorHAnsi"/>
        </w:rPr>
      </w:pPr>
    </w:p>
    <w:p w14:paraId="7403FB01" w14:textId="77777777" w:rsidR="00503D2E" w:rsidRPr="000E6925" w:rsidRDefault="00503D2E" w:rsidP="00503D2E">
      <w:pPr>
        <w:ind w:left="426"/>
        <w:jc w:val="center"/>
        <w:rPr>
          <w:rFonts w:cstheme="minorHAnsi"/>
        </w:rPr>
      </w:pPr>
    </w:p>
    <w:p w14:paraId="57C13E90" w14:textId="77777777" w:rsidR="00503D2E" w:rsidRPr="000E6925" w:rsidRDefault="00503D2E" w:rsidP="00503D2E">
      <w:pPr>
        <w:ind w:firstLine="0"/>
        <w:rPr>
          <w:rFonts w:cstheme="minorHAnsi"/>
        </w:rPr>
      </w:pPr>
      <w:r w:rsidRPr="000E6925">
        <w:rPr>
          <w:rFonts w:cstheme="minorHAnsi"/>
        </w:rPr>
        <w:t>*Pasirašoma atskirai elektroniniu parašu tuo atveju, kai dokumente nurodytas kitas nei visą pasiūlymą pasirašantis asmuo.</w:t>
      </w:r>
    </w:p>
    <w:p w14:paraId="2B89F50D" w14:textId="77777777" w:rsidR="00503D2E" w:rsidRPr="000E6925" w:rsidRDefault="00503D2E" w:rsidP="00503D2E">
      <w:pPr>
        <w:ind w:right="-178"/>
        <w:jc w:val="center"/>
        <w:rPr>
          <w:rFonts w:eastAsia="Calibri" w:cstheme="minorHAnsi"/>
        </w:rPr>
      </w:pPr>
    </w:p>
    <w:p w14:paraId="668ACC49" w14:textId="77777777" w:rsidR="00503D2E" w:rsidRPr="000E6925" w:rsidRDefault="00503D2E" w:rsidP="00503D2E">
      <w:pPr>
        <w:ind w:right="-178"/>
        <w:jc w:val="center"/>
        <w:rPr>
          <w:rFonts w:eastAsia="Calibri" w:cstheme="minorHAnsi"/>
        </w:rPr>
      </w:pPr>
    </w:p>
    <w:p w14:paraId="75CC012E" w14:textId="77777777" w:rsidR="00503D2E" w:rsidRPr="000E6925" w:rsidRDefault="00503D2E" w:rsidP="00503D2E">
      <w:pPr>
        <w:ind w:right="-178"/>
        <w:jc w:val="center"/>
        <w:rPr>
          <w:rFonts w:eastAsia="Calibri" w:cstheme="minorHAnsi"/>
        </w:rPr>
      </w:pPr>
    </w:p>
    <w:p w14:paraId="2E563ACC" w14:textId="77777777" w:rsidR="00503D2E" w:rsidRPr="000E6925" w:rsidRDefault="00503D2E" w:rsidP="00503D2E">
      <w:pPr>
        <w:ind w:right="-178"/>
        <w:jc w:val="center"/>
        <w:rPr>
          <w:rFonts w:eastAsia="Calibri" w:cstheme="minorHAnsi"/>
        </w:rPr>
      </w:pPr>
    </w:p>
    <w:p w14:paraId="3D1A6BF7" w14:textId="77777777" w:rsidR="00503D2E" w:rsidRPr="000E6925" w:rsidRDefault="00503D2E" w:rsidP="00503D2E">
      <w:pPr>
        <w:ind w:right="-178"/>
        <w:jc w:val="center"/>
        <w:rPr>
          <w:rFonts w:eastAsia="Calibri" w:cstheme="minorHAnsi"/>
        </w:rPr>
      </w:pPr>
    </w:p>
    <w:p w14:paraId="39ACC3FD" w14:textId="77777777" w:rsidR="00503D2E" w:rsidRPr="000E6925" w:rsidRDefault="00503D2E" w:rsidP="00503D2E">
      <w:pPr>
        <w:ind w:right="-178"/>
        <w:jc w:val="center"/>
        <w:rPr>
          <w:rFonts w:eastAsia="Calibri" w:cstheme="minorHAnsi"/>
        </w:rPr>
      </w:pPr>
    </w:p>
    <w:p w14:paraId="33E791E9" w14:textId="77777777" w:rsidR="00503D2E" w:rsidRPr="000E6925" w:rsidRDefault="00503D2E" w:rsidP="00503D2E">
      <w:pPr>
        <w:ind w:right="-178"/>
        <w:jc w:val="center"/>
        <w:rPr>
          <w:rFonts w:eastAsia="Calibri" w:cstheme="minorHAnsi"/>
        </w:rPr>
      </w:pPr>
    </w:p>
    <w:p w14:paraId="55D558AE" w14:textId="77777777" w:rsidR="00503D2E" w:rsidRPr="000E6925" w:rsidRDefault="00503D2E" w:rsidP="00503D2E">
      <w:pPr>
        <w:ind w:right="-178"/>
        <w:jc w:val="center"/>
        <w:rPr>
          <w:rFonts w:eastAsia="Calibri" w:cstheme="minorHAnsi"/>
        </w:rPr>
      </w:pPr>
    </w:p>
    <w:p w14:paraId="74B7FE86" w14:textId="77777777" w:rsidR="00503D2E" w:rsidRPr="000E6925" w:rsidRDefault="00503D2E" w:rsidP="00503D2E">
      <w:pPr>
        <w:ind w:right="-178"/>
        <w:jc w:val="center"/>
        <w:rPr>
          <w:rFonts w:eastAsia="Calibri" w:cstheme="minorHAnsi"/>
        </w:rPr>
      </w:pPr>
    </w:p>
    <w:p w14:paraId="51AC496C" w14:textId="77777777" w:rsidR="00503D2E" w:rsidRPr="000E6925" w:rsidRDefault="00503D2E" w:rsidP="00503D2E">
      <w:pPr>
        <w:ind w:right="-178"/>
        <w:jc w:val="center"/>
        <w:rPr>
          <w:rFonts w:eastAsia="Calibri" w:cstheme="minorHAnsi"/>
        </w:rPr>
      </w:pPr>
    </w:p>
    <w:p w14:paraId="5989A00E" w14:textId="77777777" w:rsidR="00503D2E" w:rsidRPr="000E6925" w:rsidRDefault="00503D2E" w:rsidP="00503D2E">
      <w:pPr>
        <w:ind w:right="-178"/>
        <w:jc w:val="center"/>
        <w:rPr>
          <w:rFonts w:eastAsia="Calibri" w:cstheme="minorHAnsi"/>
        </w:rPr>
      </w:pPr>
    </w:p>
    <w:p w14:paraId="0FCE218A" w14:textId="77777777" w:rsidR="00503D2E" w:rsidRPr="000E6925" w:rsidRDefault="00503D2E" w:rsidP="00503D2E">
      <w:pPr>
        <w:ind w:right="-178"/>
        <w:jc w:val="center"/>
        <w:rPr>
          <w:rFonts w:eastAsia="Calibri" w:cstheme="minorHAnsi"/>
        </w:rPr>
      </w:pPr>
    </w:p>
    <w:p w14:paraId="71E9668C" w14:textId="77777777" w:rsidR="00503D2E" w:rsidRPr="000E6925" w:rsidRDefault="00503D2E" w:rsidP="00503D2E">
      <w:pPr>
        <w:ind w:right="-178"/>
        <w:jc w:val="center"/>
        <w:rPr>
          <w:rFonts w:eastAsia="Calibri" w:cstheme="minorHAnsi"/>
        </w:rPr>
      </w:pPr>
    </w:p>
    <w:p w14:paraId="22100AA3" w14:textId="77777777" w:rsidR="00503D2E" w:rsidRPr="000E6925" w:rsidRDefault="00503D2E" w:rsidP="00503D2E">
      <w:pPr>
        <w:ind w:right="-178"/>
        <w:jc w:val="center"/>
        <w:rPr>
          <w:rFonts w:eastAsia="Calibri" w:cstheme="minorHAnsi"/>
        </w:rPr>
      </w:pPr>
    </w:p>
    <w:p w14:paraId="5C74D9C4" w14:textId="77777777" w:rsidR="00503D2E" w:rsidRPr="000E6925" w:rsidRDefault="00503D2E" w:rsidP="00503D2E">
      <w:pPr>
        <w:ind w:right="-178"/>
        <w:jc w:val="center"/>
        <w:rPr>
          <w:rFonts w:eastAsia="Calibri" w:cstheme="minorHAnsi"/>
        </w:rPr>
      </w:pPr>
    </w:p>
    <w:p w14:paraId="09D32A25" w14:textId="77777777" w:rsidR="00503D2E" w:rsidRPr="000E6925" w:rsidRDefault="00503D2E" w:rsidP="00503D2E">
      <w:pPr>
        <w:ind w:right="-178"/>
        <w:jc w:val="center"/>
        <w:rPr>
          <w:rFonts w:eastAsia="Calibri" w:cstheme="minorHAnsi"/>
        </w:rPr>
      </w:pPr>
    </w:p>
    <w:p w14:paraId="05047D2D" w14:textId="77777777" w:rsidR="00503D2E" w:rsidRPr="000E6925" w:rsidRDefault="00503D2E" w:rsidP="00503D2E">
      <w:pPr>
        <w:ind w:right="-178"/>
        <w:jc w:val="center"/>
        <w:rPr>
          <w:rFonts w:eastAsia="Calibri" w:cstheme="minorHAnsi"/>
        </w:rPr>
      </w:pPr>
    </w:p>
    <w:p w14:paraId="1842CF83" w14:textId="77777777" w:rsidR="00503D2E" w:rsidRPr="000E6925" w:rsidRDefault="00503D2E" w:rsidP="00503D2E">
      <w:pPr>
        <w:ind w:right="-178"/>
        <w:jc w:val="center"/>
        <w:rPr>
          <w:rFonts w:eastAsia="Calibri" w:cstheme="minorHAnsi"/>
        </w:rPr>
      </w:pPr>
    </w:p>
    <w:p w14:paraId="561F95DA" w14:textId="77777777" w:rsidR="00503D2E" w:rsidRPr="000E6925" w:rsidRDefault="00503D2E" w:rsidP="00503D2E">
      <w:pPr>
        <w:ind w:right="-178"/>
        <w:jc w:val="center"/>
        <w:rPr>
          <w:rFonts w:eastAsia="Calibri" w:cstheme="minorHAnsi"/>
        </w:rPr>
      </w:pPr>
    </w:p>
    <w:p w14:paraId="14C4AE0E" w14:textId="77777777" w:rsidR="00503D2E" w:rsidRPr="000E6925" w:rsidRDefault="00503D2E" w:rsidP="00503D2E">
      <w:pPr>
        <w:ind w:right="-178"/>
        <w:jc w:val="center"/>
        <w:rPr>
          <w:rFonts w:eastAsia="Calibri" w:cstheme="minorHAnsi"/>
        </w:rPr>
      </w:pPr>
    </w:p>
    <w:p w14:paraId="58560B1A" w14:textId="77777777" w:rsidR="00503D2E" w:rsidRPr="000E6925" w:rsidRDefault="00503D2E" w:rsidP="00503D2E">
      <w:pPr>
        <w:ind w:right="-178"/>
        <w:jc w:val="center"/>
        <w:rPr>
          <w:rFonts w:eastAsia="Calibri" w:cstheme="minorHAnsi"/>
        </w:rPr>
      </w:pPr>
    </w:p>
    <w:p w14:paraId="77F4D13D" w14:textId="77777777" w:rsidR="00503D2E" w:rsidRPr="000E6925" w:rsidRDefault="00503D2E" w:rsidP="00503D2E">
      <w:pPr>
        <w:ind w:right="-178"/>
        <w:jc w:val="center"/>
        <w:rPr>
          <w:rFonts w:eastAsia="Calibri" w:cstheme="minorHAnsi"/>
        </w:rPr>
      </w:pPr>
    </w:p>
    <w:p w14:paraId="060C077A" w14:textId="77777777" w:rsidR="00503D2E" w:rsidRPr="000E6925" w:rsidRDefault="00503D2E" w:rsidP="00503D2E">
      <w:pPr>
        <w:ind w:right="-178"/>
        <w:jc w:val="center"/>
        <w:rPr>
          <w:rFonts w:eastAsia="Calibri" w:cstheme="minorHAnsi"/>
        </w:rPr>
      </w:pPr>
    </w:p>
    <w:p w14:paraId="16877F9B" w14:textId="77777777" w:rsidR="00503D2E" w:rsidRDefault="00503D2E" w:rsidP="00503D2E">
      <w:pPr>
        <w:ind w:right="-178"/>
        <w:jc w:val="center"/>
        <w:rPr>
          <w:rFonts w:eastAsia="Calibri" w:cstheme="minorHAnsi"/>
        </w:rPr>
      </w:pPr>
    </w:p>
    <w:p w14:paraId="67371E32" w14:textId="77777777" w:rsidR="00503D2E" w:rsidRDefault="00503D2E" w:rsidP="00503D2E">
      <w:pPr>
        <w:ind w:right="-178"/>
        <w:jc w:val="center"/>
        <w:rPr>
          <w:rFonts w:eastAsia="Calibri" w:cstheme="minorHAnsi"/>
        </w:rPr>
      </w:pPr>
    </w:p>
    <w:p w14:paraId="488E498B" w14:textId="77777777" w:rsidR="00503D2E" w:rsidRDefault="00503D2E" w:rsidP="00503D2E">
      <w:pPr>
        <w:ind w:right="-178"/>
        <w:jc w:val="center"/>
        <w:rPr>
          <w:rFonts w:eastAsia="Calibri" w:cstheme="minorHAnsi"/>
        </w:rPr>
      </w:pPr>
    </w:p>
    <w:p w14:paraId="15A82A1F" w14:textId="77777777" w:rsidR="00503D2E" w:rsidRDefault="00503D2E" w:rsidP="00503D2E">
      <w:pPr>
        <w:ind w:right="-178"/>
        <w:jc w:val="center"/>
        <w:rPr>
          <w:rFonts w:eastAsia="Calibri" w:cstheme="minorHAnsi"/>
        </w:rPr>
      </w:pPr>
    </w:p>
    <w:p w14:paraId="6F64ABD2" w14:textId="77777777" w:rsidR="00503D2E" w:rsidRDefault="00503D2E" w:rsidP="00503D2E">
      <w:pPr>
        <w:ind w:right="-178"/>
        <w:jc w:val="center"/>
        <w:rPr>
          <w:rFonts w:eastAsia="Calibri" w:cstheme="minorHAnsi"/>
        </w:rPr>
      </w:pPr>
    </w:p>
    <w:p w14:paraId="042078DA" w14:textId="77777777" w:rsidR="00503D2E" w:rsidRDefault="00503D2E" w:rsidP="00503D2E">
      <w:pPr>
        <w:ind w:right="-178"/>
        <w:jc w:val="center"/>
        <w:rPr>
          <w:rFonts w:eastAsia="Calibri" w:cstheme="minorHAnsi"/>
        </w:rPr>
      </w:pPr>
    </w:p>
    <w:p w14:paraId="41D8D9A3" w14:textId="77777777" w:rsidR="00986234" w:rsidRDefault="00986234" w:rsidP="00503D2E">
      <w:pPr>
        <w:ind w:right="-178"/>
        <w:jc w:val="center"/>
        <w:rPr>
          <w:rFonts w:eastAsia="Calibri" w:cstheme="minorHAnsi"/>
        </w:rPr>
      </w:pPr>
    </w:p>
    <w:p w14:paraId="6CC8E37D" w14:textId="77777777" w:rsidR="00503D2E" w:rsidRDefault="00503D2E" w:rsidP="00503D2E">
      <w:pPr>
        <w:ind w:right="-178"/>
        <w:jc w:val="center"/>
        <w:rPr>
          <w:rFonts w:eastAsia="Calibri" w:cstheme="minorHAnsi"/>
        </w:rPr>
      </w:pPr>
    </w:p>
    <w:p w14:paraId="71CC1743" w14:textId="77777777" w:rsidR="00503D2E" w:rsidRDefault="00503D2E" w:rsidP="00503D2E">
      <w:pPr>
        <w:ind w:right="-178"/>
        <w:jc w:val="center"/>
        <w:rPr>
          <w:rFonts w:eastAsia="Calibri" w:cstheme="minorHAnsi"/>
        </w:rPr>
      </w:pPr>
    </w:p>
    <w:p w14:paraId="3DA55210" w14:textId="77777777" w:rsidR="00503D2E" w:rsidRDefault="00503D2E" w:rsidP="00503D2E">
      <w:pPr>
        <w:ind w:right="-178"/>
        <w:jc w:val="center"/>
        <w:rPr>
          <w:rFonts w:eastAsia="Calibri" w:cstheme="minorHAnsi"/>
        </w:rPr>
      </w:pPr>
    </w:p>
    <w:p w14:paraId="0A49F8DF" w14:textId="77777777" w:rsidR="00503D2E" w:rsidRPr="001C37AE" w:rsidRDefault="00503D2E" w:rsidP="00503D2E">
      <w:pPr>
        <w:pStyle w:val="Antrat1"/>
        <w:jc w:val="right"/>
        <w:rPr>
          <w:rFonts w:ascii="Times New Roman" w:hAnsi="Times New Roman" w:cs="Times New Roman"/>
          <w:sz w:val="24"/>
          <w:szCs w:val="24"/>
        </w:rPr>
      </w:pPr>
      <w:bookmarkStart w:id="43" w:name="_Toc233816711"/>
      <w:bookmarkStart w:id="44" w:name="_Toc233874664"/>
      <w:r w:rsidRPr="001C37AE">
        <w:rPr>
          <w:rFonts w:ascii="Times New Roman" w:hAnsi="Times New Roman" w:cs="Times New Roman"/>
          <w:sz w:val="24"/>
          <w:szCs w:val="24"/>
        </w:rPr>
        <w:lastRenderedPageBreak/>
        <w:t>Pirkimo sąlygų 5 priedas „Pasiūlymo forma</w:t>
      </w:r>
      <w:r>
        <w:rPr>
          <w:rFonts w:ascii="Times New Roman" w:hAnsi="Times New Roman" w:cs="Times New Roman"/>
          <w:sz w:val="24"/>
          <w:szCs w:val="24"/>
        </w:rPr>
        <w:t xml:space="preserve"> Vokas Nr. 2</w:t>
      </w:r>
      <w:r w:rsidRPr="001C37AE">
        <w:rPr>
          <w:rFonts w:ascii="Times New Roman" w:hAnsi="Times New Roman" w:cs="Times New Roman"/>
          <w:sz w:val="24"/>
          <w:szCs w:val="24"/>
        </w:rPr>
        <w:t>“</w:t>
      </w:r>
      <w:bookmarkEnd w:id="43"/>
      <w:bookmarkEnd w:id="44"/>
    </w:p>
    <w:p w14:paraId="52DD3A4F" w14:textId="77777777" w:rsidR="00503D2E" w:rsidRDefault="00503D2E" w:rsidP="00503D2E">
      <w:pPr>
        <w:ind w:right="-178" w:firstLine="0"/>
        <w:jc w:val="center"/>
        <w:rPr>
          <w:rFonts w:eastAsia="Times New Roman" w:cstheme="minorHAnsi"/>
        </w:rPr>
      </w:pPr>
    </w:p>
    <w:p w14:paraId="0C12C47D" w14:textId="77777777" w:rsidR="00503D2E" w:rsidRPr="000E6925" w:rsidRDefault="00503D2E" w:rsidP="00503D2E">
      <w:pPr>
        <w:ind w:right="-178" w:firstLine="0"/>
        <w:jc w:val="center"/>
        <w:rPr>
          <w:rFonts w:eastAsia="Times New Roman" w:cstheme="minorHAnsi"/>
        </w:rPr>
      </w:pPr>
      <w:r w:rsidRPr="000E6925">
        <w:rPr>
          <w:rFonts w:eastAsia="Times New Roman" w:cstheme="minorHAnsi"/>
        </w:rPr>
        <w:t>Herbas arba prekių ženklas</w:t>
      </w:r>
    </w:p>
    <w:p w14:paraId="4708B671" w14:textId="77777777" w:rsidR="00503D2E" w:rsidRPr="000E6925" w:rsidRDefault="00503D2E" w:rsidP="00503D2E">
      <w:pPr>
        <w:ind w:right="-178" w:firstLine="0"/>
        <w:jc w:val="center"/>
        <w:rPr>
          <w:rFonts w:eastAsia="Times New Roman" w:cstheme="minorHAnsi"/>
        </w:rPr>
      </w:pPr>
      <w:r w:rsidRPr="000E6925">
        <w:rPr>
          <w:rFonts w:eastAsia="Times New Roman" w:cstheme="minorHAnsi"/>
        </w:rPr>
        <w:t>(Tiekėjo pavadinimas)</w:t>
      </w:r>
    </w:p>
    <w:p w14:paraId="344BEE62" w14:textId="77777777" w:rsidR="00503D2E" w:rsidRPr="000E6925" w:rsidRDefault="00503D2E" w:rsidP="00503D2E">
      <w:pPr>
        <w:ind w:right="-178" w:firstLine="0"/>
        <w:jc w:val="center"/>
        <w:rPr>
          <w:rFonts w:eastAsia="Times New Roman" w:cstheme="minorHAnsi"/>
        </w:rPr>
      </w:pPr>
      <w:r w:rsidRPr="000E6925">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04FD91" w14:textId="77777777" w:rsidR="00503D2E" w:rsidRPr="000E6925" w:rsidRDefault="00503D2E" w:rsidP="00503D2E">
      <w:pPr>
        <w:rPr>
          <w:rFonts w:eastAsia="Times New Roman" w:cstheme="minorHAnsi"/>
          <w:u w:val="single"/>
        </w:rPr>
      </w:pPr>
    </w:p>
    <w:p w14:paraId="3A8086F5" w14:textId="77777777" w:rsidR="00503D2E" w:rsidRPr="000E6925" w:rsidRDefault="00503D2E" w:rsidP="00503D2E">
      <w:pPr>
        <w:ind w:firstLine="397"/>
        <w:rPr>
          <w:rFonts w:eastAsia="Times New Roman" w:cstheme="minorHAnsi"/>
          <w:u w:val="single"/>
        </w:rPr>
      </w:pPr>
      <w:r w:rsidRPr="000E6925">
        <w:rPr>
          <w:rFonts w:eastAsia="Times New Roman" w:cstheme="minorHAnsi"/>
          <w:u w:val="single"/>
        </w:rPr>
        <w:t>Anykščių rajono savivaldybės administracijai</w:t>
      </w:r>
    </w:p>
    <w:p w14:paraId="6FC63254" w14:textId="77777777" w:rsidR="00503D2E" w:rsidRPr="000E6925" w:rsidRDefault="00503D2E" w:rsidP="00503D2E">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eastAsia="Times New Roman" w:cstheme="minorHAnsi"/>
        </w:rPr>
      </w:pPr>
    </w:p>
    <w:p w14:paraId="2185ABBD" w14:textId="77777777" w:rsidR="00503D2E" w:rsidRPr="000E6925" w:rsidRDefault="00503D2E" w:rsidP="00503D2E">
      <w:pPr>
        <w:pStyle w:val="ATekstas"/>
        <w:ind w:firstLine="0"/>
        <w:jc w:val="center"/>
        <w:rPr>
          <w:rFonts w:asciiTheme="minorHAnsi" w:hAnsiTheme="minorHAnsi" w:cstheme="minorHAnsi"/>
          <w:b/>
          <w:sz w:val="21"/>
          <w:szCs w:val="21"/>
        </w:rPr>
      </w:pPr>
      <w:r w:rsidRPr="000E6925">
        <w:rPr>
          <w:rFonts w:asciiTheme="minorHAnsi" w:hAnsiTheme="minorHAnsi" w:cstheme="minorHAnsi"/>
          <w:b/>
          <w:sz w:val="21"/>
          <w:szCs w:val="21"/>
        </w:rPr>
        <w:t>PASIŪLYMAS DĖL</w:t>
      </w:r>
    </w:p>
    <w:p w14:paraId="372229FE" w14:textId="77777777" w:rsidR="00986234" w:rsidRPr="00986234" w:rsidRDefault="00986234" w:rsidP="00986234">
      <w:pPr>
        <w:pStyle w:val="Tekstas"/>
        <w:spacing w:after="0"/>
        <w:contextualSpacing/>
        <w:jc w:val="center"/>
        <w:rPr>
          <w:rFonts w:asciiTheme="minorHAnsi" w:hAnsiTheme="minorHAnsi" w:cstheme="minorHAnsi"/>
          <w:b/>
          <w:sz w:val="21"/>
          <w:szCs w:val="21"/>
        </w:rPr>
      </w:pPr>
      <w:r w:rsidRPr="00986234">
        <w:rPr>
          <w:rFonts w:asciiTheme="minorHAnsi" w:hAnsiTheme="minorHAnsi" w:cstheme="minorHAnsi"/>
          <w:b/>
          <w:sz w:val="21"/>
          <w:szCs w:val="21"/>
        </w:rPr>
        <w:t>ANYKŠČIŲ M. KALĖDINĖS EGLĖS PUOŠIMO IDĖJOS PATEIKIMO IR JOS ĮGYVENDINIMO TIEKĖJO DEKORACIJOMIS. ATSKIRŲ MIESTO ZONŲ PUOŠIMO IDĖJOS PATEIKIMO IR ĮGYVENDINIMO TIEKĖJO DEKORACIJOMIS</w:t>
      </w:r>
    </w:p>
    <w:p w14:paraId="34B1BEB4" w14:textId="77777777" w:rsidR="00986234" w:rsidRPr="00986234" w:rsidRDefault="00986234" w:rsidP="00986234">
      <w:pPr>
        <w:pStyle w:val="Tekstas"/>
        <w:spacing w:after="0"/>
        <w:contextualSpacing/>
        <w:jc w:val="center"/>
        <w:rPr>
          <w:rFonts w:asciiTheme="minorHAnsi" w:hAnsiTheme="minorHAnsi" w:cstheme="minorHAnsi"/>
          <w:b/>
          <w:sz w:val="21"/>
          <w:szCs w:val="21"/>
        </w:rPr>
      </w:pPr>
      <w:r w:rsidRPr="00986234">
        <w:rPr>
          <w:rFonts w:asciiTheme="minorHAnsi" w:hAnsiTheme="minorHAnsi" w:cstheme="minorHAnsi"/>
          <w:b/>
          <w:sz w:val="21"/>
          <w:szCs w:val="21"/>
        </w:rPr>
        <w:t>PASLAUGŲ</w:t>
      </w:r>
    </w:p>
    <w:p w14:paraId="46D0704F" w14:textId="77777777" w:rsidR="00503D2E" w:rsidRPr="000E6925" w:rsidRDefault="00503D2E" w:rsidP="00503D2E">
      <w:pPr>
        <w:suppressAutoHyphens/>
        <w:ind w:firstLine="0"/>
        <w:jc w:val="center"/>
        <w:rPr>
          <w:rFonts w:cstheme="minorHAnsi"/>
          <w:b/>
          <w:i/>
        </w:rPr>
      </w:pPr>
      <w:r w:rsidRPr="000E6925">
        <w:rPr>
          <w:rFonts w:cstheme="minorHAnsi"/>
          <w:b/>
          <w:i/>
        </w:rPr>
        <w:t>B DALIS. KAINA</w:t>
      </w:r>
    </w:p>
    <w:p w14:paraId="45716DCD" w14:textId="77777777" w:rsidR="00503D2E" w:rsidRPr="000E6925" w:rsidRDefault="00503D2E" w:rsidP="00503D2E">
      <w:pPr>
        <w:ind w:firstLine="0"/>
        <w:jc w:val="center"/>
        <w:rPr>
          <w:rFonts w:cstheme="minorHAnsi"/>
        </w:rPr>
      </w:pPr>
      <w:r w:rsidRPr="000E6925">
        <w:rPr>
          <w:rFonts w:cstheme="minorHAnsi"/>
        </w:rPr>
        <w:t>____________________</w:t>
      </w:r>
    </w:p>
    <w:p w14:paraId="2B8E28EA" w14:textId="77777777" w:rsidR="00503D2E" w:rsidRPr="000E6925" w:rsidRDefault="00503D2E" w:rsidP="00503D2E">
      <w:pPr>
        <w:ind w:firstLine="0"/>
        <w:jc w:val="center"/>
        <w:rPr>
          <w:rFonts w:cstheme="minorHAnsi"/>
        </w:rPr>
      </w:pPr>
      <w:r w:rsidRPr="000E6925">
        <w:rPr>
          <w:rFonts w:cstheme="minorHAnsi"/>
        </w:rPr>
        <w:t>(Data)</w:t>
      </w:r>
    </w:p>
    <w:p w14:paraId="07C471E0" w14:textId="77777777" w:rsidR="00503D2E" w:rsidRPr="000E6925" w:rsidRDefault="00503D2E" w:rsidP="00503D2E">
      <w:pPr>
        <w:ind w:firstLine="0"/>
        <w:jc w:val="center"/>
        <w:rPr>
          <w:rFonts w:cstheme="minorHAnsi"/>
        </w:rPr>
      </w:pPr>
      <w:r w:rsidRPr="000E6925">
        <w:rPr>
          <w:rFonts w:cstheme="minorHAnsi"/>
        </w:rPr>
        <w:t>____________________</w:t>
      </w:r>
    </w:p>
    <w:p w14:paraId="16516230" w14:textId="77777777" w:rsidR="00503D2E" w:rsidRPr="000E6925" w:rsidRDefault="00503D2E" w:rsidP="00503D2E">
      <w:pPr>
        <w:ind w:firstLine="0"/>
        <w:jc w:val="center"/>
        <w:rPr>
          <w:rFonts w:cstheme="minorHAnsi"/>
        </w:rPr>
      </w:pPr>
      <w:r w:rsidRPr="000E6925">
        <w:rPr>
          <w:rFonts w:cstheme="minorHAnsi"/>
        </w:rPr>
        <w:t>(Vieta)</w:t>
      </w:r>
    </w:p>
    <w:p w14:paraId="4B308DAC" w14:textId="77777777" w:rsidR="00503D2E" w:rsidRPr="000E6925" w:rsidRDefault="00503D2E" w:rsidP="00503D2E">
      <w:pPr>
        <w:suppressAutoHyphens/>
        <w:ind w:firstLine="0"/>
        <w:rPr>
          <w:rFonts w:cstheme="minorHAnsi"/>
          <w:b/>
          <w:i/>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423"/>
      </w:tblGrid>
      <w:tr w:rsidR="00503D2E" w:rsidRPr="000E6925" w14:paraId="6201CD6D"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20B7EF34" w14:textId="77777777" w:rsidR="00503D2E" w:rsidRPr="000E6925" w:rsidRDefault="00503D2E" w:rsidP="00981F1E">
            <w:pPr>
              <w:ind w:firstLine="0"/>
              <w:rPr>
                <w:rFonts w:eastAsia="Calibri" w:cstheme="minorHAnsi"/>
                <w:i/>
              </w:rPr>
            </w:pPr>
            <w:r w:rsidRPr="000E6925">
              <w:rPr>
                <w:rFonts w:cstheme="minorHAnsi"/>
              </w:rPr>
              <w:t xml:space="preserve">Tiekėjo pavadinimas, kodas </w:t>
            </w:r>
            <w:r w:rsidRPr="000E6925">
              <w:rPr>
                <w:rFonts w:cstheme="minorHAnsi"/>
                <w:i/>
              </w:rPr>
              <w:t>/ 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14:paraId="4B607110" w14:textId="77777777" w:rsidR="00503D2E" w:rsidRPr="000E6925" w:rsidRDefault="00503D2E" w:rsidP="00981F1E">
            <w:pPr>
              <w:ind w:firstLine="0"/>
              <w:rPr>
                <w:rFonts w:eastAsia="Calibri" w:cstheme="minorHAnsi"/>
              </w:rPr>
            </w:pPr>
          </w:p>
          <w:p w14:paraId="4DDE3E1D" w14:textId="77777777" w:rsidR="00503D2E" w:rsidRPr="000E6925" w:rsidRDefault="00503D2E" w:rsidP="00981F1E">
            <w:pPr>
              <w:rPr>
                <w:rFonts w:eastAsia="Calibri" w:cstheme="minorHAnsi"/>
              </w:rPr>
            </w:pPr>
          </w:p>
        </w:tc>
      </w:tr>
      <w:tr w:rsidR="00503D2E" w:rsidRPr="000E6925" w14:paraId="577C9B80"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7A32C834" w14:textId="77777777" w:rsidR="00503D2E" w:rsidRPr="000E6925" w:rsidRDefault="00503D2E" w:rsidP="00981F1E">
            <w:pPr>
              <w:ind w:firstLine="0"/>
              <w:rPr>
                <w:rFonts w:eastAsia="Calibri" w:cstheme="minorHAnsi"/>
                <w:i/>
              </w:rPr>
            </w:pPr>
            <w:r w:rsidRPr="000E6925">
              <w:rPr>
                <w:rFonts w:cstheme="minorHAnsi"/>
              </w:rPr>
              <w:t xml:space="preserve">Tiekėjo adresas </w:t>
            </w:r>
            <w:r w:rsidRPr="000E6925">
              <w:rPr>
                <w:rFonts w:cstheme="minorHAnsi"/>
                <w:i/>
              </w:rPr>
              <w:t>/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09376B87" w14:textId="77777777" w:rsidR="00503D2E" w:rsidRPr="000E6925" w:rsidRDefault="00503D2E" w:rsidP="00981F1E">
            <w:pPr>
              <w:ind w:right="1033" w:firstLine="0"/>
              <w:rPr>
                <w:rFonts w:eastAsia="Calibri" w:cstheme="minorHAnsi"/>
              </w:rPr>
            </w:pPr>
          </w:p>
          <w:p w14:paraId="2E24DE9B" w14:textId="77777777" w:rsidR="00503D2E" w:rsidRPr="000E6925" w:rsidRDefault="00503D2E" w:rsidP="00981F1E">
            <w:pPr>
              <w:rPr>
                <w:rFonts w:eastAsia="Calibri" w:cstheme="minorHAnsi"/>
              </w:rPr>
            </w:pPr>
          </w:p>
        </w:tc>
      </w:tr>
      <w:tr w:rsidR="00503D2E" w:rsidRPr="000E6925" w14:paraId="6D706B69"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62666A5E" w14:textId="77777777" w:rsidR="00503D2E" w:rsidRPr="000E6925" w:rsidRDefault="00503D2E" w:rsidP="00981F1E">
            <w:pPr>
              <w:ind w:firstLine="0"/>
              <w:rPr>
                <w:rFonts w:eastAsia="Calibri" w:cstheme="minorHAnsi"/>
              </w:rPr>
            </w:pPr>
            <w:r w:rsidRPr="000E6925">
              <w:rPr>
                <w:rFonts w:cstheme="minorHAnsi"/>
              </w:rPr>
              <w:t>Už pasiūlymą atsakingo asmens pareigos, vardas, pavardė</w:t>
            </w:r>
          </w:p>
        </w:tc>
        <w:tc>
          <w:tcPr>
            <w:tcW w:w="4423" w:type="dxa"/>
            <w:tcBorders>
              <w:top w:val="single" w:sz="4" w:space="0" w:color="auto"/>
              <w:left w:val="single" w:sz="4" w:space="0" w:color="auto"/>
              <w:bottom w:val="single" w:sz="4" w:space="0" w:color="auto"/>
              <w:right w:val="single" w:sz="4" w:space="0" w:color="auto"/>
            </w:tcBorders>
          </w:tcPr>
          <w:p w14:paraId="0E0B956F" w14:textId="77777777" w:rsidR="00503D2E" w:rsidRPr="000E6925" w:rsidRDefault="00503D2E" w:rsidP="00981F1E">
            <w:pPr>
              <w:ind w:firstLine="0"/>
              <w:rPr>
                <w:rFonts w:eastAsia="Calibri" w:cstheme="minorHAnsi"/>
              </w:rPr>
            </w:pPr>
          </w:p>
        </w:tc>
      </w:tr>
      <w:tr w:rsidR="00503D2E" w:rsidRPr="000E6925" w14:paraId="67DCD686"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0CD57BCE" w14:textId="77777777" w:rsidR="00503D2E" w:rsidRPr="000E6925" w:rsidRDefault="00503D2E" w:rsidP="00981F1E">
            <w:pPr>
              <w:ind w:firstLine="0"/>
              <w:rPr>
                <w:rFonts w:eastAsia="Calibri" w:cstheme="minorHAnsi"/>
              </w:rPr>
            </w:pPr>
            <w:r w:rsidRPr="000E6925">
              <w:rPr>
                <w:rFonts w:cstheme="minorHAnsi"/>
              </w:rPr>
              <w:t>Telefono numeris</w:t>
            </w:r>
          </w:p>
        </w:tc>
        <w:tc>
          <w:tcPr>
            <w:tcW w:w="4423" w:type="dxa"/>
            <w:tcBorders>
              <w:top w:val="single" w:sz="4" w:space="0" w:color="auto"/>
              <w:left w:val="single" w:sz="4" w:space="0" w:color="auto"/>
              <w:bottom w:val="single" w:sz="4" w:space="0" w:color="auto"/>
              <w:right w:val="single" w:sz="4" w:space="0" w:color="auto"/>
            </w:tcBorders>
          </w:tcPr>
          <w:p w14:paraId="74FB4D99" w14:textId="77777777" w:rsidR="00503D2E" w:rsidRPr="000E6925" w:rsidRDefault="00503D2E" w:rsidP="00981F1E">
            <w:pPr>
              <w:ind w:firstLine="0"/>
              <w:rPr>
                <w:rFonts w:eastAsia="Calibri" w:cstheme="minorHAnsi"/>
              </w:rPr>
            </w:pPr>
          </w:p>
        </w:tc>
      </w:tr>
      <w:tr w:rsidR="00503D2E" w:rsidRPr="000E6925" w14:paraId="26529D4F" w14:textId="77777777" w:rsidTr="00981F1E">
        <w:tc>
          <w:tcPr>
            <w:tcW w:w="5812" w:type="dxa"/>
            <w:tcBorders>
              <w:top w:val="single" w:sz="4" w:space="0" w:color="auto"/>
              <w:left w:val="single" w:sz="4" w:space="0" w:color="auto"/>
              <w:bottom w:val="single" w:sz="4" w:space="0" w:color="auto"/>
              <w:right w:val="single" w:sz="4" w:space="0" w:color="auto"/>
            </w:tcBorders>
            <w:hideMark/>
          </w:tcPr>
          <w:p w14:paraId="1E1EBAE8" w14:textId="77777777" w:rsidR="00503D2E" w:rsidRPr="000E6925" w:rsidRDefault="00503D2E" w:rsidP="00981F1E">
            <w:pPr>
              <w:ind w:firstLine="0"/>
              <w:rPr>
                <w:rFonts w:eastAsia="Calibri" w:cstheme="minorHAnsi"/>
              </w:rPr>
            </w:pPr>
            <w:r w:rsidRPr="000E6925">
              <w:rPr>
                <w:rFonts w:cstheme="minorHAnsi"/>
              </w:rPr>
              <w:t>El. pašto adresas</w:t>
            </w:r>
          </w:p>
        </w:tc>
        <w:tc>
          <w:tcPr>
            <w:tcW w:w="4423" w:type="dxa"/>
            <w:tcBorders>
              <w:top w:val="single" w:sz="4" w:space="0" w:color="auto"/>
              <w:left w:val="single" w:sz="4" w:space="0" w:color="auto"/>
              <w:bottom w:val="single" w:sz="4" w:space="0" w:color="auto"/>
              <w:right w:val="single" w:sz="4" w:space="0" w:color="auto"/>
            </w:tcBorders>
          </w:tcPr>
          <w:p w14:paraId="1BF52329" w14:textId="77777777" w:rsidR="00503D2E" w:rsidRPr="000E6925" w:rsidRDefault="00503D2E" w:rsidP="00981F1E">
            <w:pPr>
              <w:ind w:firstLine="0"/>
              <w:rPr>
                <w:rFonts w:eastAsia="Calibri" w:cstheme="minorHAnsi"/>
              </w:rPr>
            </w:pPr>
          </w:p>
        </w:tc>
      </w:tr>
    </w:tbl>
    <w:p w14:paraId="4A69A921" w14:textId="77777777" w:rsidR="00503D2E" w:rsidRPr="000E6925" w:rsidRDefault="00503D2E" w:rsidP="00503D2E">
      <w:pPr>
        <w:ind w:firstLine="720"/>
        <w:rPr>
          <w:rFonts w:cstheme="minorHAnsi"/>
          <w:lang w:eastAsia="ar-SA"/>
        </w:rPr>
      </w:pPr>
    </w:p>
    <w:p w14:paraId="528A3120" w14:textId="77777777" w:rsidR="00503D2E" w:rsidRPr="000E6925" w:rsidRDefault="00503D2E" w:rsidP="00503D2E">
      <w:pPr>
        <w:ind w:firstLine="0"/>
        <w:rPr>
          <w:rFonts w:cstheme="minorHAnsi"/>
        </w:rPr>
      </w:pPr>
      <w:r w:rsidRPr="000E6925">
        <w:rPr>
          <w:rFonts w:cstheme="minorHAnsi"/>
        </w:rPr>
        <w:t>Mūsų pasiūlymo B dalyje yra nurodyta pasiūlymo A dalyje nurodytų paslaugų kaina:</w:t>
      </w:r>
    </w:p>
    <w:p w14:paraId="1A8B862C" w14:textId="77777777" w:rsidR="00503D2E" w:rsidRPr="000E6925" w:rsidRDefault="00503D2E" w:rsidP="00503D2E">
      <w:pPr>
        <w:ind w:firstLine="720"/>
        <w:rPr>
          <w:rFonts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693"/>
      </w:tblGrid>
      <w:tr w:rsidR="00503D2E" w:rsidRPr="000E6925" w14:paraId="68D7E4E5" w14:textId="77777777" w:rsidTr="00981F1E">
        <w:trPr>
          <w:trHeight w:val="399"/>
        </w:trPr>
        <w:tc>
          <w:tcPr>
            <w:tcW w:w="709" w:type="dxa"/>
            <w:tcBorders>
              <w:top w:val="single" w:sz="4" w:space="0" w:color="auto"/>
              <w:left w:val="single" w:sz="4" w:space="0" w:color="auto"/>
              <w:bottom w:val="single" w:sz="4" w:space="0" w:color="auto"/>
              <w:right w:val="single" w:sz="4" w:space="0" w:color="auto"/>
            </w:tcBorders>
            <w:hideMark/>
          </w:tcPr>
          <w:p w14:paraId="75A70EE3" w14:textId="77777777" w:rsidR="00503D2E" w:rsidRPr="000E6925" w:rsidRDefault="00503D2E" w:rsidP="00981F1E">
            <w:pPr>
              <w:ind w:right="-249" w:firstLine="0"/>
              <w:rPr>
                <w:rFonts w:cstheme="minorHAnsi"/>
                <w:b/>
                <w:bCs/>
              </w:rPr>
            </w:pPr>
            <w:r w:rsidRPr="000E6925">
              <w:rPr>
                <w:rFonts w:cstheme="minorHAnsi"/>
                <w:b/>
                <w:bCs/>
              </w:rPr>
              <w:t>Eil. Nr.</w:t>
            </w:r>
          </w:p>
        </w:tc>
        <w:tc>
          <w:tcPr>
            <w:tcW w:w="6804" w:type="dxa"/>
            <w:tcBorders>
              <w:top w:val="single" w:sz="4" w:space="0" w:color="auto"/>
              <w:left w:val="single" w:sz="4" w:space="0" w:color="auto"/>
              <w:bottom w:val="single" w:sz="4" w:space="0" w:color="auto"/>
              <w:right w:val="single" w:sz="4" w:space="0" w:color="auto"/>
            </w:tcBorders>
            <w:hideMark/>
          </w:tcPr>
          <w:p w14:paraId="24F3108E" w14:textId="77777777" w:rsidR="00503D2E" w:rsidRPr="000E6925" w:rsidRDefault="00503D2E" w:rsidP="00981F1E">
            <w:pPr>
              <w:ind w:firstLine="0"/>
              <w:rPr>
                <w:rFonts w:cstheme="minorHAnsi"/>
                <w:b/>
                <w:bCs/>
              </w:rPr>
            </w:pPr>
            <w:r w:rsidRPr="000E6925">
              <w:rPr>
                <w:rFonts w:cstheme="minorHAnsi"/>
                <w:b/>
                <w:bCs/>
              </w:rPr>
              <w:t>Pavadinimas</w:t>
            </w:r>
          </w:p>
        </w:tc>
        <w:tc>
          <w:tcPr>
            <w:tcW w:w="2693" w:type="dxa"/>
            <w:tcBorders>
              <w:top w:val="single" w:sz="4" w:space="0" w:color="auto"/>
              <w:left w:val="single" w:sz="4" w:space="0" w:color="auto"/>
              <w:bottom w:val="single" w:sz="4" w:space="0" w:color="auto"/>
              <w:right w:val="single" w:sz="4" w:space="0" w:color="auto"/>
            </w:tcBorders>
            <w:hideMark/>
          </w:tcPr>
          <w:p w14:paraId="1BCED541" w14:textId="77777777" w:rsidR="00503D2E" w:rsidRPr="000E6925" w:rsidRDefault="00503D2E" w:rsidP="00981F1E">
            <w:pPr>
              <w:ind w:firstLine="0"/>
              <w:rPr>
                <w:rFonts w:cstheme="minorHAnsi"/>
                <w:b/>
                <w:bCs/>
              </w:rPr>
            </w:pPr>
            <w:r w:rsidRPr="000E6925">
              <w:rPr>
                <w:rFonts w:cstheme="minorHAnsi"/>
                <w:b/>
                <w:bCs/>
              </w:rPr>
              <w:t>Kaina Eur be PVM</w:t>
            </w:r>
          </w:p>
        </w:tc>
      </w:tr>
      <w:tr w:rsidR="00503D2E" w:rsidRPr="000E6925" w14:paraId="04213E19" w14:textId="77777777" w:rsidTr="00981F1E">
        <w:trPr>
          <w:trHeight w:val="193"/>
        </w:trPr>
        <w:tc>
          <w:tcPr>
            <w:tcW w:w="709" w:type="dxa"/>
            <w:tcBorders>
              <w:top w:val="single" w:sz="4" w:space="0" w:color="auto"/>
              <w:left w:val="single" w:sz="4" w:space="0" w:color="auto"/>
              <w:bottom w:val="single" w:sz="4" w:space="0" w:color="auto"/>
              <w:right w:val="single" w:sz="4" w:space="0" w:color="auto"/>
            </w:tcBorders>
            <w:hideMark/>
          </w:tcPr>
          <w:p w14:paraId="3D750D91" w14:textId="77777777" w:rsidR="00503D2E" w:rsidRPr="000E6925" w:rsidRDefault="00503D2E" w:rsidP="00981F1E">
            <w:pPr>
              <w:ind w:firstLine="0"/>
              <w:rPr>
                <w:rFonts w:cstheme="minorHAnsi"/>
              </w:rPr>
            </w:pPr>
            <w:r w:rsidRPr="000E6925">
              <w:rPr>
                <w:rFonts w:cstheme="minorHAnsi"/>
              </w:rPr>
              <w:t>1</w:t>
            </w:r>
            <w:r>
              <w:rPr>
                <w:rFonts w:cstheme="minorHAnsi"/>
              </w:rPr>
              <w:t>.</w:t>
            </w:r>
          </w:p>
        </w:tc>
        <w:tc>
          <w:tcPr>
            <w:tcW w:w="6804" w:type="dxa"/>
            <w:tcBorders>
              <w:top w:val="single" w:sz="4" w:space="0" w:color="auto"/>
              <w:left w:val="single" w:sz="4" w:space="0" w:color="auto"/>
              <w:bottom w:val="single" w:sz="4" w:space="0" w:color="auto"/>
              <w:right w:val="single" w:sz="4" w:space="0" w:color="auto"/>
            </w:tcBorders>
          </w:tcPr>
          <w:p w14:paraId="3B3DA27C" w14:textId="1790F676" w:rsidR="00BD1B0A" w:rsidRPr="00BD1B0A" w:rsidRDefault="00BD1B0A" w:rsidP="00BD1B0A">
            <w:pPr>
              <w:pStyle w:val="Betarp"/>
              <w:tabs>
                <w:tab w:val="left" w:pos="1134"/>
              </w:tabs>
              <w:ind w:firstLine="0"/>
              <w:contextualSpacing/>
              <w:jc w:val="left"/>
              <w:rPr>
                <w:rFonts w:cstheme="minorHAnsi"/>
                <w:color w:val="000000" w:themeColor="text1"/>
              </w:rPr>
            </w:pPr>
            <w:r w:rsidRPr="00BD1B0A">
              <w:rPr>
                <w:rFonts w:eastAsia="Calibri" w:cstheme="minorHAnsi"/>
                <w:color w:val="000000" w:themeColor="text1"/>
              </w:rPr>
              <w:t>Anykščių m. Kalėdinės eglės puošimo idėjos pateikimo ir jos įgyvendinimo tiekėjo dekoracijomis paslaugos bei Atskirų miesto zonų puošimo idėjos pateikimo ir įgyvendinimo tiekėjo dekoracijomis paslaugos</w:t>
            </w:r>
          </w:p>
          <w:p w14:paraId="4E964E7D" w14:textId="0FC2B244" w:rsidR="00503D2E" w:rsidRPr="00BD1B0A" w:rsidRDefault="00503D2E" w:rsidP="00BD1B0A">
            <w:pPr>
              <w:widowControl w:val="0"/>
              <w:tabs>
                <w:tab w:val="left" w:pos="851"/>
              </w:tabs>
              <w:autoSpaceDE w:val="0"/>
              <w:autoSpaceDN w:val="0"/>
              <w:adjustRightInd w:val="0"/>
              <w:spacing w:line="240" w:lineRule="auto"/>
              <w:ind w:firstLine="0"/>
              <w:contextualSpacing/>
              <w:jc w:val="left"/>
              <w:rPr>
                <w:rFonts w:cstheme="minorHAnsi"/>
                <w:color w:val="000000"/>
              </w:rPr>
            </w:pPr>
          </w:p>
        </w:tc>
        <w:tc>
          <w:tcPr>
            <w:tcW w:w="2693" w:type="dxa"/>
            <w:tcBorders>
              <w:top w:val="single" w:sz="4" w:space="0" w:color="auto"/>
              <w:left w:val="single" w:sz="4" w:space="0" w:color="auto"/>
              <w:bottom w:val="single" w:sz="4" w:space="0" w:color="auto"/>
              <w:right w:val="single" w:sz="4" w:space="0" w:color="auto"/>
            </w:tcBorders>
          </w:tcPr>
          <w:p w14:paraId="774DF0F1" w14:textId="77777777" w:rsidR="00503D2E" w:rsidRPr="000E6925" w:rsidRDefault="00503D2E" w:rsidP="00981F1E">
            <w:pPr>
              <w:rPr>
                <w:rFonts w:cstheme="minorHAnsi"/>
              </w:rPr>
            </w:pPr>
          </w:p>
        </w:tc>
      </w:tr>
      <w:tr w:rsidR="00503D2E" w:rsidRPr="000E6925" w14:paraId="3CE4E1C6" w14:textId="77777777" w:rsidTr="00981F1E">
        <w:trPr>
          <w:trHeight w:val="280"/>
        </w:trPr>
        <w:tc>
          <w:tcPr>
            <w:tcW w:w="7513" w:type="dxa"/>
            <w:gridSpan w:val="2"/>
            <w:tcBorders>
              <w:top w:val="single" w:sz="4" w:space="0" w:color="auto"/>
              <w:left w:val="single" w:sz="4" w:space="0" w:color="auto"/>
              <w:bottom w:val="single" w:sz="4" w:space="0" w:color="auto"/>
              <w:right w:val="single" w:sz="4" w:space="0" w:color="auto"/>
            </w:tcBorders>
            <w:hideMark/>
          </w:tcPr>
          <w:p w14:paraId="0A57F1F8" w14:textId="77777777" w:rsidR="00503D2E" w:rsidRPr="000E6925" w:rsidRDefault="00503D2E" w:rsidP="00981F1E">
            <w:pPr>
              <w:jc w:val="right"/>
              <w:rPr>
                <w:rFonts w:cstheme="minorHAnsi"/>
              </w:rPr>
            </w:pPr>
            <w:r w:rsidRPr="000E6925">
              <w:rPr>
                <w:rFonts w:cstheme="minorHAnsi"/>
              </w:rPr>
              <w:t>PVM 21</w:t>
            </w:r>
            <w:r w:rsidRPr="000E6925">
              <w:rPr>
                <w:rFonts w:cstheme="minorHAnsi"/>
                <w:lang w:val="en-US"/>
              </w:rPr>
              <w:t>%</w:t>
            </w:r>
          </w:p>
        </w:tc>
        <w:tc>
          <w:tcPr>
            <w:tcW w:w="2693" w:type="dxa"/>
            <w:tcBorders>
              <w:top w:val="single" w:sz="4" w:space="0" w:color="auto"/>
              <w:left w:val="single" w:sz="4" w:space="0" w:color="auto"/>
              <w:bottom w:val="single" w:sz="4" w:space="0" w:color="auto"/>
              <w:right w:val="single" w:sz="4" w:space="0" w:color="auto"/>
            </w:tcBorders>
          </w:tcPr>
          <w:p w14:paraId="6AEA6300" w14:textId="77777777" w:rsidR="00503D2E" w:rsidRPr="000E6925" w:rsidRDefault="00503D2E" w:rsidP="00981F1E">
            <w:pPr>
              <w:jc w:val="right"/>
              <w:rPr>
                <w:rFonts w:cstheme="minorHAnsi"/>
              </w:rPr>
            </w:pPr>
          </w:p>
        </w:tc>
      </w:tr>
      <w:tr w:rsidR="00503D2E" w:rsidRPr="000E6925" w14:paraId="56A77F84" w14:textId="77777777" w:rsidTr="00981F1E">
        <w:trPr>
          <w:trHeight w:val="338"/>
        </w:trPr>
        <w:tc>
          <w:tcPr>
            <w:tcW w:w="7513" w:type="dxa"/>
            <w:gridSpan w:val="2"/>
            <w:tcBorders>
              <w:top w:val="single" w:sz="4" w:space="0" w:color="auto"/>
              <w:left w:val="single" w:sz="4" w:space="0" w:color="auto"/>
              <w:bottom w:val="single" w:sz="4" w:space="0" w:color="auto"/>
              <w:right w:val="single" w:sz="4" w:space="0" w:color="auto"/>
            </w:tcBorders>
            <w:hideMark/>
          </w:tcPr>
          <w:p w14:paraId="33B63CA0" w14:textId="77777777" w:rsidR="00503D2E" w:rsidRPr="003F6012" w:rsidRDefault="00503D2E" w:rsidP="00981F1E">
            <w:pPr>
              <w:jc w:val="right"/>
              <w:rPr>
                <w:rFonts w:cstheme="minorHAnsi"/>
                <w:b/>
                <w:bCs/>
              </w:rPr>
            </w:pPr>
            <w:r w:rsidRPr="003F6012">
              <w:rPr>
                <w:rFonts w:cstheme="minorHAnsi"/>
                <w:b/>
                <w:bCs/>
              </w:rPr>
              <w:t>Bendra pasiūlymo suma su PVM (C)</w:t>
            </w:r>
          </w:p>
        </w:tc>
        <w:tc>
          <w:tcPr>
            <w:tcW w:w="2693" w:type="dxa"/>
            <w:tcBorders>
              <w:top w:val="single" w:sz="4" w:space="0" w:color="auto"/>
              <w:left w:val="single" w:sz="4" w:space="0" w:color="auto"/>
              <w:bottom w:val="single" w:sz="4" w:space="0" w:color="auto"/>
              <w:right w:val="single" w:sz="4" w:space="0" w:color="auto"/>
            </w:tcBorders>
          </w:tcPr>
          <w:p w14:paraId="71409BD7" w14:textId="77777777" w:rsidR="00503D2E" w:rsidRPr="000E6925" w:rsidRDefault="00503D2E" w:rsidP="00981F1E">
            <w:pPr>
              <w:jc w:val="right"/>
              <w:rPr>
                <w:rFonts w:cstheme="minorHAnsi"/>
              </w:rPr>
            </w:pPr>
          </w:p>
        </w:tc>
      </w:tr>
    </w:tbl>
    <w:p w14:paraId="72D3C0E5" w14:textId="77777777" w:rsidR="00503D2E" w:rsidRPr="000E6925" w:rsidRDefault="00503D2E" w:rsidP="00503D2E">
      <w:pPr>
        <w:ind w:firstLine="567"/>
        <w:rPr>
          <w:rFonts w:cstheme="minorHAnsi"/>
        </w:rPr>
      </w:pPr>
    </w:p>
    <w:p w14:paraId="409BF825" w14:textId="77777777" w:rsidR="00503D2E" w:rsidRPr="000E6925" w:rsidRDefault="00503D2E" w:rsidP="00503D2E">
      <w:pPr>
        <w:ind w:firstLine="284"/>
        <w:rPr>
          <w:rFonts w:cstheme="minorHAnsi"/>
          <w:b/>
        </w:rPr>
      </w:pPr>
      <w:r w:rsidRPr="000E6925">
        <w:rPr>
          <w:rFonts w:cstheme="minorHAnsi"/>
          <w:b/>
        </w:rPr>
        <w:t>Bendra pasiūlymo kaina EUR su PVM: _________________ EUR (</w:t>
      </w:r>
      <w:r w:rsidRPr="000E6925">
        <w:rPr>
          <w:rFonts w:cstheme="minorHAnsi"/>
          <w:b/>
          <w:i/>
        </w:rPr>
        <w:t>suma skaičiais ir žodžiais</w:t>
      </w:r>
      <w:r w:rsidRPr="000E6925">
        <w:rPr>
          <w:rFonts w:cstheme="minorHAnsi"/>
          <w:b/>
        </w:rPr>
        <w:t>)</w:t>
      </w:r>
    </w:p>
    <w:p w14:paraId="3A8B6D19" w14:textId="77777777" w:rsidR="00503D2E" w:rsidRPr="000E6925" w:rsidRDefault="00503D2E" w:rsidP="00503D2E">
      <w:pPr>
        <w:ind w:firstLine="567"/>
        <w:rPr>
          <w:rFonts w:cstheme="minorHAnsi"/>
        </w:rPr>
      </w:pPr>
    </w:p>
    <w:p w14:paraId="11E520C4" w14:textId="77777777" w:rsidR="00503D2E" w:rsidRPr="000E6925" w:rsidRDefault="00503D2E" w:rsidP="00503D2E">
      <w:pPr>
        <w:ind w:firstLine="567"/>
        <w:rPr>
          <w:rFonts w:cstheme="minorHAnsi"/>
        </w:rPr>
      </w:pPr>
      <w:r w:rsidRPr="000E6925">
        <w:rPr>
          <w:rFonts w:cstheme="minorHAnsi"/>
        </w:rPr>
        <w:t>Tais atvejais, kai pagal galiojančius teisės aktus paslaugų teikėjui nereikia mokėti PVM, jis atitinkamų lentelės skilčių nepildo ir nurodo priežastis, dėl kurių PVM nemokamas:</w:t>
      </w:r>
    </w:p>
    <w:p w14:paraId="1E26BA06" w14:textId="77777777" w:rsidR="00503D2E" w:rsidRPr="000E6925" w:rsidRDefault="00503D2E" w:rsidP="00503D2E">
      <w:pPr>
        <w:ind w:firstLine="0"/>
        <w:rPr>
          <w:rFonts w:cstheme="minorHAnsi"/>
        </w:rPr>
      </w:pPr>
      <w:r w:rsidRPr="000E6925">
        <w:rPr>
          <w:rFonts w:cstheme="minorHAnsi"/>
        </w:rPr>
        <w:lastRenderedPageBreak/>
        <w:t>_________________________________________________________________________ .</w:t>
      </w:r>
    </w:p>
    <w:p w14:paraId="4EBB4235" w14:textId="77777777" w:rsidR="00503D2E" w:rsidRPr="000E6925" w:rsidRDefault="00503D2E" w:rsidP="00503D2E">
      <w:pPr>
        <w:rPr>
          <w:rFonts w:cstheme="minorHAnsi"/>
          <w:b/>
        </w:rPr>
      </w:pPr>
    </w:p>
    <w:p w14:paraId="00E7D6C8" w14:textId="77777777" w:rsidR="00503D2E" w:rsidRPr="000E6925" w:rsidRDefault="00503D2E" w:rsidP="00503D2E">
      <w:pPr>
        <w:rPr>
          <w:rFonts w:cstheme="minorHAnsi"/>
          <w:b/>
        </w:rPr>
      </w:pPr>
    </w:p>
    <w:p w14:paraId="59275CDE" w14:textId="77777777" w:rsidR="00503D2E" w:rsidRPr="00BF44EC" w:rsidRDefault="00503D2E" w:rsidP="00503D2E">
      <w:pPr>
        <w:snapToGrid w:val="0"/>
        <w:ind w:right="-108" w:firstLine="0"/>
        <w:rPr>
          <w:rFonts w:cs="Times New Roman"/>
          <w:szCs w:val="24"/>
        </w:rPr>
      </w:pPr>
      <w:r w:rsidRPr="00BF44EC">
        <w:rPr>
          <w:rFonts w:cs="Times New Roman"/>
          <w:szCs w:val="24"/>
        </w:rPr>
        <w:t>Pasiūlymas galioja iki termino, nustatyto pirkimo dokumentuose.</w:t>
      </w:r>
    </w:p>
    <w:p w14:paraId="5622A2EA" w14:textId="77777777" w:rsidR="00503D2E" w:rsidRPr="000E6925" w:rsidRDefault="00503D2E" w:rsidP="00503D2E">
      <w:pPr>
        <w:ind w:firstLine="0"/>
        <w:rPr>
          <w:rFonts w:cstheme="minorHAnsi"/>
          <w:b/>
        </w:rPr>
      </w:pPr>
    </w:p>
    <w:p w14:paraId="09D0D064" w14:textId="77777777" w:rsidR="00503D2E" w:rsidRPr="000E6925" w:rsidRDefault="00503D2E" w:rsidP="00503D2E">
      <w:pPr>
        <w:rPr>
          <w:rFonts w:cstheme="minorHAnsi"/>
          <w:b/>
        </w:rPr>
      </w:pPr>
    </w:p>
    <w:tbl>
      <w:tblPr>
        <w:tblW w:w="9356" w:type="dxa"/>
        <w:tblLayout w:type="fixed"/>
        <w:tblLook w:val="04A0" w:firstRow="1" w:lastRow="0" w:firstColumn="1" w:lastColumn="0" w:noHBand="0" w:noVBand="1"/>
      </w:tblPr>
      <w:tblGrid>
        <w:gridCol w:w="3281"/>
        <w:gridCol w:w="685"/>
        <w:gridCol w:w="2267"/>
        <w:gridCol w:w="709"/>
        <w:gridCol w:w="2414"/>
      </w:tblGrid>
      <w:tr w:rsidR="00503D2E" w:rsidRPr="000E6925" w14:paraId="7C5F2938" w14:textId="77777777" w:rsidTr="00981F1E">
        <w:trPr>
          <w:trHeight w:val="186"/>
        </w:trPr>
        <w:tc>
          <w:tcPr>
            <w:tcW w:w="3281" w:type="dxa"/>
            <w:tcBorders>
              <w:top w:val="single" w:sz="4" w:space="0" w:color="auto"/>
              <w:left w:val="nil"/>
              <w:bottom w:val="nil"/>
              <w:right w:val="nil"/>
            </w:tcBorders>
            <w:hideMark/>
          </w:tcPr>
          <w:p w14:paraId="2AD73697" w14:textId="77777777" w:rsidR="00503D2E" w:rsidRPr="000E6925" w:rsidRDefault="00503D2E" w:rsidP="00981F1E">
            <w:pPr>
              <w:snapToGrid w:val="0"/>
              <w:ind w:firstLine="0"/>
              <w:rPr>
                <w:rFonts w:cstheme="minorHAnsi"/>
                <w:position w:val="6"/>
              </w:rPr>
            </w:pPr>
            <w:r w:rsidRPr="000E6925">
              <w:rPr>
                <w:rFonts w:cstheme="minorHAnsi"/>
                <w:position w:val="6"/>
              </w:rPr>
              <w:t>(Tiekėjo arba jo įgalioto asmens pareigų pavadinimas)</w:t>
            </w:r>
          </w:p>
        </w:tc>
        <w:tc>
          <w:tcPr>
            <w:tcW w:w="685" w:type="dxa"/>
          </w:tcPr>
          <w:p w14:paraId="1D56036B" w14:textId="77777777" w:rsidR="00503D2E" w:rsidRPr="000E6925" w:rsidRDefault="00503D2E" w:rsidP="00981F1E">
            <w:pPr>
              <w:ind w:right="-1"/>
              <w:jc w:val="center"/>
              <w:rPr>
                <w:rFonts w:eastAsia="Calibri" w:cstheme="minorHAnsi"/>
              </w:rPr>
            </w:pPr>
          </w:p>
        </w:tc>
        <w:tc>
          <w:tcPr>
            <w:tcW w:w="2267" w:type="dxa"/>
            <w:tcBorders>
              <w:top w:val="single" w:sz="4" w:space="0" w:color="auto"/>
              <w:left w:val="nil"/>
              <w:bottom w:val="nil"/>
              <w:right w:val="nil"/>
            </w:tcBorders>
            <w:hideMark/>
          </w:tcPr>
          <w:p w14:paraId="07CDDB11" w14:textId="77777777" w:rsidR="00503D2E" w:rsidRPr="000E6925" w:rsidRDefault="00503D2E" w:rsidP="00981F1E">
            <w:pPr>
              <w:ind w:right="-1"/>
              <w:rPr>
                <w:rFonts w:eastAsia="Calibri" w:cstheme="minorHAnsi"/>
              </w:rPr>
            </w:pPr>
            <w:r w:rsidRPr="000E6925">
              <w:rPr>
                <w:rFonts w:eastAsia="Calibri" w:cstheme="minorHAnsi"/>
                <w:position w:val="6"/>
              </w:rPr>
              <w:t>(Parašas)</w:t>
            </w:r>
            <w:r w:rsidRPr="000E6925">
              <w:rPr>
                <w:rFonts w:eastAsia="Calibri" w:cstheme="minorHAnsi"/>
              </w:rPr>
              <w:t xml:space="preserve"> </w:t>
            </w:r>
          </w:p>
        </w:tc>
        <w:tc>
          <w:tcPr>
            <w:tcW w:w="709" w:type="dxa"/>
          </w:tcPr>
          <w:p w14:paraId="7F59E1AE" w14:textId="77777777" w:rsidR="00503D2E" w:rsidRPr="000E6925" w:rsidRDefault="00503D2E" w:rsidP="00981F1E">
            <w:pPr>
              <w:ind w:right="-1"/>
              <w:jc w:val="center"/>
              <w:rPr>
                <w:rFonts w:eastAsia="Calibri" w:cstheme="minorHAnsi"/>
              </w:rPr>
            </w:pPr>
          </w:p>
        </w:tc>
        <w:tc>
          <w:tcPr>
            <w:tcW w:w="2414" w:type="dxa"/>
            <w:tcBorders>
              <w:top w:val="single" w:sz="4" w:space="0" w:color="auto"/>
              <w:left w:val="nil"/>
              <w:bottom w:val="nil"/>
              <w:right w:val="nil"/>
            </w:tcBorders>
            <w:hideMark/>
          </w:tcPr>
          <w:p w14:paraId="3633CD7E" w14:textId="77777777" w:rsidR="00503D2E" w:rsidRPr="000E6925" w:rsidRDefault="00503D2E" w:rsidP="00981F1E">
            <w:pPr>
              <w:ind w:right="-1" w:firstLine="0"/>
              <w:rPr>
                <w:rFonts w:eastAsia="Calibri" w:cstheme="minorHAnsi"/>
              </w:rPr>
            </w:pPr>
            <w:r w:rsidRPr="000E6925">
              <w:rPr>
                <w:rFonts w:eastAsia="Calibri" w:cstheme="minorHAnsi"/>
                <w:position w:val="6"/>
              </w:rPr>
              <w:t>(Vardas ir pavardė)</w:t>
            </w:r>
            <w:r w:rsidRPr="000E6925">
              <w:rPr>
                <w:rFonts w:eastAsia="Calibri" w:cstheme="minorHAnsi"/>
              </w:rPr>
              <w:t xml:space="preserve"> </w:t>
            </w:r>
          </w:p>
        </w:tc>
      </w:tr>
    </w:tbl>
    <w:p w14:paraId="69BD505D" w14:textId="77777777" w:rsidR="00503D2E" w:rsidRPr="000E6925" w:rsidRDefault="00503D2E" w:rsidP="00503D2E">
      <w:pPr>
        <w:rPr>
          <w:rFonts w:eastAsia="Calibri" w:cstheme="minorHAnsi"/>
        </w:rPr>
      </w:pPr>
    </w:p>
    <w:p w14:paraId="1EC0E5EA" w14:textId="77777777" w:rsidR="00503D2E" w:rsidRPr="000E6925" w:rsidRDefault="00503D2E" w:rsidP="00503D2E">
      <w:pPr>
        <w:spacing w:line="240" w:lineRule="auto"/>
        <w:ind w:firstLine="7371"/>
        <w:contextualSpacing/>
        <w:jc w:val="right"/>
        <w:rPr>
          <w:rFonts w:cstheme="minorHAnsi"/>
        </w:rPr>
      </w:pPr>
    </w:p>
    <w:p w14:paraId="69410B96" w14:textId="77777777" w:rsidR="00503D2E" w:rsidRPr="000E6925" w:rsidRDefault="00503D2E" w:rsidP="00503D2E">
      <w:pPr>
        <w:spacing w:line="240" w:lineRule="auto"/>
        <w:ind w:firstLine="7371"/>
        <w:contextualSpacing/>
        <w:jc w:val="right"/>
        <w:rPr>
          <w:rFonts w:cstheme="minorHAnsi"/>
        </w:rPr>
      </w:pPr>
    </w:p>
    <w:p w14:paraId="7F666190" w14:textId="77777777" w:rsidR="00503D2E" w:rsidRDefault="00503D2E" w:rsidP="00503D2E">
      <w:pPr>
        <w:spacing w:line="240" w:lineRule="auto"/>
        <w:jc w:val="right"/>
        <w:rPr>
          <w:rFonts w:cstheme="minorHAnsi"/>
          <w:b/>
          <w:bCs/>
        </w:rPr>
      </w:pPr>
    </w:p>
    <w:p w14:paraId="15B9DCFB" w14:textId="77777777" w:rsidR="00503D2E" w:rsidRDefault="00503D2E" w:rsidP="00503D2E">
      <w:pPr>
        <w:spacing w:line="240" w:lineRule="auto"/>
        <w:jc w:val="right"/>
        <w:rPr>
          <w:rFonts w:cstheme="minorHAnsi"/>
          <w:b/>
          <w:bCs/>
        </w:rPr>
      </w:pPr>
    </w:p>
    <w:p w14:paraId="165F52D7" w14:textId="77777777" w:rsidR="00503D2E" w:rsidRDefault="00503D2E" w:rsidP="00503D2E">
      <w:pPr>
        <w:spacing w:line="240" w:lineRule="auto"/>
        <w:jc w:val="right"/>
        <w:rPr>
          <w:rFonts w:cstheme="minorHAnsi"/>
          <w:b/>
          <w:bCs/>
        </w:rPr>
      </w:pPr>
    </w:p>
    <w:p w14:paraId="61F9CAC9" w14:textId="77777777" w:rsidR="00503D2E" w:rsidRDefault="00503D2E" w:rsidP="00503D2E">
      <w:pPr>
        <w:spacing w:line="240" w:lineRule="auto"/>
        <w:jc w:val="right"/>
        <w:rPr>
          <w:rFonts w:cstheme="minorHAnsi"/>
          <w:b/>
          <w:bCs/>
        </w:rPr>
      </w:pPr>
    </w:p>
    <w:p w14:paraId="46E56234" w14:textId="77777777" w:rsidR="00503D2E" w:rsidRDefault="00503D2E" w:rsidP="00503D2E">
      <w:pPr>
        <w:spacing w:line="240" w:lineRule="auto"/>
        <w:jc w:val="right"/>
        <w:rPr>
          <w:rFonts w:cstheme="minorHAnsi"/>
          <w:b/>
          <w:bCs/>
        </w:rPr>
      </w:pPr>
    </w:p>
    <w:p w14:paraId="68F52EEB" w14:textId="77777777" w:rsidR="00503D2E" w:rsidRDefault="00503D2E" w:rsidP="00503D2E">
      <w:pPr>
        <w:spacing w:line="240" w:lineRule="auto"/>
        <w:jc w:val="right"/>
        <w:rPr>
          <w:rFonts w:cstheme="minorHAnsi"/>
          <w:b/>
          <w:bCs/>
        </w:rPr>
      </w:pPr>
    </w:p>
    <w:p w14:paraId="2115D8E5" w14:textId="77777777" w:rsidR="00503D2E" w:rsidRDefault="00503D2E" w:rsidP="00503D2E">
      <w:pPr>
        <w:spacing w:line="240" w:lineRule="auto"/>
        <w:jc w:val="right"/>
        <w:rPr>
          <w:rFonts w:cstheme="minorHAnsi"/>
          <w:b/>
          <w:bCs/>
        </w:rPr>
      </w:pPr>
    </w:p>
    <w:p w14:paraId="5E2E95C4" w14:textId="77777777" w:rsidR="00503D2E" w:rsidRDefault="00503D2E" w:rsidP="00503D2E">
      <w:pPr>
        <w:spacing w:line="240" w:lineRule="auto"/>
        <w:jc w:val="right"/>
        <w:rPr>
          <w:rFonts w:cstheme="minorHAnsi"/>
          <w:b/>
          <w:bCs/>
        </w:rPr>
      </w:pPr>
    </w:p>
    <w:p w14:paraId="3C347278" w14:textId="77777777" w:rsidR="00503D2E" w:rsidRDefault="00503D2E" w:rsidP="00503D2E">
      <w:pPr>
        <w:spacing w:line="240" w:lineRule="auto"/>
        <w:jc w:val="right"/>
        <w:rPr>
          <w:rFonts w:cstheme="minorHAnsi"/>
          <w:b/>
          <w:bCs/>
        </w:rPr>
      </w:pPr>
    </w:p>
    <w:p w14:paraId="43183F82" w14:textId="77777777" w:rsidR="00503D2E" w:rsidRDefault="00503D2E" w:rsidP="00503D2E">
      <w:pPr>
        <w:spacing w:line="240" w:lineRule="auto"/>
        <w:jc w:val="right"/>
        <w:rPr>
          <w:rFonts w:cstheme="minorHAnsi"/>
          <w:b/>
          <w:bCs/>
        </w:rPr>
      </w:pPr>
    </w:p>
    <w:p w14:paraId="144936DF" w14:textId="77777777" w:rsidR="00503D2E" w:rsidRDefault="00503D2E" w:rsidP="00503D2E">
      <w:pPr>
        <w:spacing w:line="240" w:lineRule="auto"/>
        <w:jc w:val="right"/>
        <w:rPr>
          <w:rFonts w:cstheme="minorHAnsi"/>
          <w:b/>
          <w:bCs/>
        </w:rPr>
      </w:pPr>
    </w:p>
    <w:p w14:paraId="57CAB7EA" w14:textId="77777777" w:rsidR="00503D2E" w:rsidRDefault="00503D2E" w:rsidP="00503D2E">
      <w:pPr>
        <w:spacing w:line="240" w:lineRule="auto"/>
        <w:jc w:val="right"/>
        <w:rPr>
          <w:rFonts w:cstheme="minorHAnsi"/>
          <w:b/>
          <w:bCs/>
        </w:rPr>
      </w:pPr>
    </w:p>
    <w:p w14:paraId="16FE80F9" w14:textId="77777777" w:rsidR="00503D2E" w:rsidRDefault="00503D2E" w:rsidP="00503D2E">
      <w:pPr>
        <w:spacing w:line="240" w:lineRule="auto"/>
        <w:jc w:val="right"/>
        <w:rPr>
          <w:rFonts w:cstheme="minorHAnsi"/>
          <w:b/>
          <w:bCs/>
        </w:rPr>
      </w:pPr>
    </w:p>
    <w:p w14:paraId="3CA698B0" w14:textId="77777777" w:rsidR="00503D2E" w:rsidRDefault="00503D2E" w:rsidP="00503D2E">
      <w:pPr>
        <w:spacing w:line="240" w:lineRule="auto"/>
        <w:jc w:val="right"/>
        <w:rPr>
          <w:rFonts w:cstheme="minorHAnsi"/>
          <w:b/>
          <w:bCs/>
        </w:rPr>
      </w:pPr>
    </w:p>
    <w:p w14:paraId="5E3C75AC" w14:textId="77777777" w:rsidR="00503D2E" w:rsidRDefault="00503D2E" w:rsidP="00503D2E">
      <w:pPr>
        <w:spacing w:line="240" w:lineRule="auto"/>
        <w:jc w:val="right"/>
        <w:rPr>
          <w:rFonts w:cstheme="minorHAnsi"/>
          <w:b/>
          <w:bCs/>
        </w:rPr>
      </w:pPr>
    </w:p>
    <w:p w14:paraId="507B2A3D" w14:textId="77777777" w:rsidR="00503D2E" w:rsidRDefault="00503D2E" w:rsidP="00503D2E">
      <w:pPr>
        <w:spacing w:line="240" w:lineRule="auto"/>
        <w:jc w:val="right"/>
        <w:rPr>
          <w:rFonts w:cstheme="minorHAnsi"/>
          <w:b/>
          <w:bCs/>
        </w:rPr>
      </w:pPr>
    </w:p>
    <w:p w14:paraId="20104F70" w14:textId="77777777" w:rsidR="00503D2E" w:rsidRDefault="00503D2E" w:rsidP="00503D2E">
      <w:pPr>
        <w:spacing w:line="240" w:lineRule="auto"/>
        <w:jc w:val="right"/>
        <w:rPr>
          <w:rFonts w:cstheme="minorHAnsi"/>
          <w:b/>
          <w:bCs/>
        </w:rPr>
      </w:pPr>
    </w:p>
    <w:p w14:paraId="2CC43708" w14:textId="77777777" w:rsidR="00503D2E" w:rsidRDefault="00503D2E" w:rsidP="00503D2E">
      <w:pPr>
        <w:spacing w:line="240" w:lineRule="auto"/>
        <w:jc w:val="right"/>
        <w:rPr>
          <w:rFonts w:cstheme="minorHAnsi"/>
          <w:b/>
          <w:bCs/>
        </w:rPr>
      </w:pPr>
    </w:p>
    <w:p w14:paraId="7E800259" w14:textId="77777777" w:rsidR="00503D2E" w:rsidRDefault="00503D2E" w:rsidP="00503D2E">
      <w:pPr>
        <w:spacing w:line="240" w:lineRule="auto"/>
        <w:jc w:val="right"/>
        <w:rPr>
          <w:rFonts w:cstheme="minorHAnsi"/>
          <w:b/>
          <w:bCs/>
        </w:rPr>
      </w:pPr>
    </w:p>
    <w:p w14:paraId="0FE70560" w14:textId="77777777" w:rsidR="00503D2E" w:rsidRDefault="00503D2E" w:rsidP="00503D2E">
      <w:pPr>
        <w:spacing w:line="240" w:lineRule="auto"/>
        <w:jc w:val="right"/>
        <w:rPr>
          <w:rFonts w:cstheme="minorHAnsi"/>
          <w:b/>
          <w:bCs/>
        </w:rPr>
      </w:pPr>
    </w:p>
    <w:p w14:paraId="2CC5DCDD" w14:textId="77777777" w:rsidR="00503D2E" w:rsidRDefault="00503D2E" w:rsidP="00503D2E">
      <w:pPr>
        <w:spacing w:line="240" w:lineRule="auto"/>
        <w:jc w:val="right"/>
        <w:rPr>
          <w:rFonts w:cstheme="minorHAnsi"/>
          <w:b/>
          <w:bCs/>
        </w:rPr>
      </w:pPr>
    </w:p>
    <w:p w14:paraId="3DB6CB79" w14:textId="77777777" w:rsidR="00503D2E" w:rsidRDefault="00503D2E" w:rsidP="00503D2E">
      <w:pPr>
        <w:spacing w:line="240" w:lineRule="auto"/>
        <w:jc w:val="right"/>
        <w:rPr>
          <w:rFonts w:cstheme="minorHAnsi"/>
          <w:b/>
          <w:bCs/>
        </w:rPr>
      </w:pPr>
    </w:p>
    <w:p w14:paraId="28A8BBD9" w14:textId="77777777" w:rsidR="00503D2E" w:rsidRDefault="00503D2E" w:rsidP="00503D2E">
      <w:pPr>
        <w:spacing w:line="240" w:lineRule="auto"/>
        <w:jc w:val="right"/>
        <w:rPr>
          <w:rFonts w:cstheme="minorHAnsi"/>
          <w:b/>
          <w:bCs/>
        </w:rPr>
      </w:pPr>
    </w:p>
    <w:p w14:paraId="6C3B33F8" w14:textId="77777777" w:rsidR="00503D2E" w:rsidRDefault="00503D2E" w:rsidP="00503D2E">
      <w:pPr>
        <w:spacing w:line="240" w:lineRule="auto"/>
        <w:jc w:val="right"/>
        <w:rPr>
          <w:rFonts w:cstheme="minorHAnsi"/>
          <w:b/>
          <w:bCs/>
        </w:rPr>
      </w:pPr>
    </w:p>
    <w:p w14:paraId="36459D84" w14:textId="77777777" w:rsidR="00503D2E" w:rsidRDefault="00503D2E" w:rsidP="00503D2E">
      <w:pPr>
        <w:spacing w:line="240" w:lineRule="auto"/>
        <w:jc w:val="right"/>
        <w:rPr>
          <w:rFonts w:cstheme="minorHAnsi"/>
          <w:b/>
          <w:bCs/>
        </w:rPr>
      </w:pPr>
    </w:p>
    <w:p w14:paraId="27B8A480" w14:textId="77777777" w:rsidR="00503D2E" w:rsidRDefault="00503D2E" w:rsidP="00503D2E">
      <w:pPr>
        <w:spacing w:line="240" w:lineRule="auto"/>
        <w:jc w:val="right"/>
        <w:rPr>
          <w:rFonts w:cstheme="minorHAnsi"/>
          <w:b/>
          <w:bCs/>
        </w:rPr>
      </w:pPr>
    </w:p>
    <w:p w14:paraId="718B8A47" w14:textId="77777777" w:rsidR="00503D2E" w:rsidRDefault="00503D2E" w:rsidP="00503D2E">
      <w:pPr>
        <w:spacing w:line="240" w:lineRule="auto"/>
        <w:jc w:val="right"/>
        <w:rPr>
          <w:rFonts w:cstheme="minorHAnsi"/>
          <w:b/>
          <w:bCs/>
        </w:rPr>
      </w:pPr>
    </w:p>
    <w:p w14:paraId="1144C673" w14:textId="77777777" w:rsidR="00503D2E" w:rsidRDefault="00503D2E" w:rsidP="00503D2E">
      <w:pPr>
        <w:spacing w:line="240" w:lineRule="auto"/>
        <w:jc w:val="right"/>
        <w:rPr>
          <w:rFonts w:cstheme="minorHAnsi"/>
          <w:b/>
          <w:bCs/>
        </w:rPr>
      </w:pPr>
    </w:p>
    <w:p w14:paraId="167DD89C" w14:textId="77777777" w:rsidR="00503D2E" w:rsidRDefault="00503D2E" w:rsidP="00503D2E">
      <w:pPr>
        <w:spacing w:line="240" w:lineRule="auto"/>
        <w:jc w:val="right"/>
        <w:rPr>
          <w:rFonts w:cstheme="minorHAnsi"/>
          <w:b/>
          <w:bCs/>
        </w:rPr>
      </w:pPr>
    </w:p>
    <w:p w14:paraId="74EBA04D" w14:textId="77777777" w:rsidR="00503D2E" w:rsidRDefault="00503D2E" w:rsidP="00503D2E">
      <w:pPr>
        <w:spacing w:line="240" w:lineRule="auto"/>
        <w:jc w:val="right"/>
        <w:rPr>
          <w:rFonts w:cstheme="minorHAnsi"/>
          <w:b/>
          <w:bCs/>
        </w:rPr>
      </w:pPr>
    </w:p>
    <w:p w14:paraId="0E719CB1" w14:textId="77777777" w:rsidR="00503D2E" w:rsidRDefault="00503D2E" w:rsidP="00503D2E">
      <w:pPr>
        <w:spacing w:line="240" w:lineRule="auto"/>
        <w:jc w:val="right"/>
        <w:rPr>
          <w:rFonts w:cstheme="minorHAnsi"/>
          <w:b/>
          <w:bCs/>
        </w:rPr>
      </w:pPr>
    </w:p>
    <w:p w14:paraId="3794E960" w14:textId="77777777" w:rsidR="00503D2E" w:rsidRDefault="00503D2E" w:rsidP="00503D2E">
      <w:pPr>
        <w:spacing w:line="240" w:lineRule="auto"/>
        <w:jc w:val="right"/>
        <w:rPr>
          <w:rFonts w:cstheme="minorHAnsi"/>
          <w:b/>
          <w:bCs/>
        </w:rPr>
      </w:pPr>
    </w:p>
    <w:p w14:paraId="6E7C8DB2"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FC76CA4"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8D1586E"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23D5DD7"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148C0EA"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5" w:name="_Toc233874665"/>
      <w:r w:rsidRPr="00ED35C4">
        <w:rPr>
          <w:rFonts w:ascii="Times New Roman" w:hAnsi="Times New Roman" w:cs="Times New Roman"/>
          <w:sz w:val="24"/>
          <w:szCs w:val="24"/>
        </w:rPr>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5"/>
    </w:p>
    <w:p w14:paraId="6F07C521" w14:textId="77777777" w:rsidR="00960916" w:rsidRPr="000E6925" w:rsidRDefault="00960916" w:rsidP="000A5DEE">
      <w:pPr>
        <w:spacing w:line="240" w:lineRule="auto"/>
        <w:contextualSpacing/>
        <w:jc w:val="center"/>
        <w:rPr>
          <w:rFonts w:cstheme="minorHAnsi"/>
        </w:rPr>
      </w:pPr>
    </w:p>
    <w:p w14:paraId="64A89AAA" w14:textId="77777777" w:rsidR="005E76C2" w:rsidRDefault="005E76C2" w:rsidP="005E76C2">
      <w:pPr>
        <w:spacing w:line="240" w:lineRule="auto"/>
        <w:ind w:firstLine="0"/>
        <w:jc w:val="center"/>
        <w:rPr>
          <w:b/>
          <w:bCs/>
        </w:rPr>
      </w:pPr>
      <w:r w:rsidRPr="002F45C4">
        <w:rPr>
          <w:b/>
          <w:bCs/>
        </w:rPr>
        <w:t>SUTARTIES SĄLYGOS</w:t>
      </w:r>
    </w:p>
    <w:p w14:paraId="33424DEB" w14:textId="77777777" w:rsidR="005E76C2" w:rsidRPr="002F45C4" w:rsidRDefault="005E76C2" w:rsidP="005E76C2">
      <w:pPr>
        <w:spacing w:line="240" w:lineRule="auto"/>
        <w:jc w:val="center"/>
        <w:rPr>
          <w:b/>
          <w:bCs/>
        </w:rPr>
      </w:pPr>
    </w:p>
    <w:p w14:paraId="11B3F8E8" w14:textId="1502D547" w:rsidR="005E76C2" w:rsidRPr="0094595C" w:rsidRDefault="005E76C2" w:rsidP="005E76C2">
      <w:pPr>
        <w:suppressAutoHyphens/>
        <w:spacing w:line="240" w:lineRule="auto"/>
        <w:ind w:firstLine="0"/>
        <w:jc w:val="center"/>
        <w:rPr>
          <w:szCs w:val="24"/>
        </w:rPr>
      </w:pPr>
      <w:r w:rsidRPr="0094595C">
        <w:rPr>
          <w:szCs w:val="24"/>
        </w:rPr>
        <w:t>202</w:t>
      </w:r>
      <w:r>
        <w:rPr>
          <w:szCs w:val="24"/>
        </w:rPr>
        <w:t>6</w:t>
      </w:r>
      <w:r w:rsidRPr="0094595C">
        <w:rPr>
          <w:szCs w:val="24"/>
        </w:rPr>
        <w:t xml:space="preserve"> m. </w:t>
      </w:r>
      <w:r>
        <w:rPr>
          <w:szCs w:val="24"/>
        </w:rPr>
        <w:t xml:space="preserve">               </w:t>
      </w:r>
      <w:r w:rsidRPr="0094595C">
        <w:rPr>
          <w:szCs w:val="24"/>
        </w:rPr>
        <w:t>d. Nr.</w:t>
      </w:r>
    </w:p>
    <w:p w14:paraId="4060892A" w14:textId="77777777" w:rsidR="005E76C2" w:rsidRPr="0094595C" w:rsidRDefault="005E76C2" w:rsidP="005E76C2">
      <w:pPr>
        <w:tabs>
          <w:tab w:val="center" w:pos="4819"/>
          <w:tab w:val="left" w:pos="6045"/>
        </w:tabs>
        <w:suppressAutoHyphens/>
        <w:spacing w:line="240" w:lineRule="auto"/>
        <w:ind w:firstLine="0"/>
        <w:jc w:val="center"/>
        <w:rPr>
          <w:szCs w:val="24"/>
        </w:rPr>
      </w:pPr>
      <w:r w:rsidRPr="0094595C">
        <w:rPr>
          <w:szCs w:val="24"/>
        </w:rPr>
        <w:t>Anykščiai</w:t>
      </w:r>
    </w:p>
    <w:p w14:paraId="527AE287" w14:textId="77777777" w:rsidR="005E76C2" w:rsidRPr="0094595C" w:rsidRDefault="005E76C2" w:rsidP="005E76C2">
      <w:pPr>
        <w:suppressAutoHyphens/>
        <w:spacing w:line="240" w:lineRule="auto"/>
        <w:jc w:val="center"/>
        <w:rPr>
          <w:i/>
          <w:szCs w:val="24"/>
        </w:rPr>
      </w:pPr>
    </w:p>
    <w:p w14:paraId="4F513FD1" w14:textId="36A4A70C" w:rsidR="005E76C2" w:rsidRDefault="005E76C2" w:rsidP="005E76C2">
      <w:pPr>
        <w:spacing w:line="240" w:lineRule="auto"/>
        <w:ind w:firstLine="720"/>
        <w:contextualSpacing/>
        <w:rPr>
          <w:szCs w:val="24"/>
        </w:rPr>
      </w:pPr>
      <w:r w:rsidRPr="005A6831">
        <w:rPr>
          <w:szCs w:val="24"/>
        </w:rPr>
        <w:t xml:space="preserve">Anykščių rajono savivaldybės administracija, kodas 188774637, atstovaujama Anykščių rajono savivaldybės administracijos direktorės, </w:t>
      </w:r>
      <w:r>
        <w:rPr>
          <w:szCs w:val="24"/>
        </w:rPr>
        <w:t>Vilmos Vilkickaitės</w:t>
      </w:r>
      <w:r w:rsidRPr="005A6831">
        <w:rPr>
          <w:szCs w:val="24"/>
        </w:rPr>
        <w:t xml:space="preserve">, </w:t>
      </w:r>
      <w:r w:rsidRPr="00F04F3F">
        <w:rPr>
          <w:rFonts w:cs="Times New Roman"/>
          <w:szCs w:val="24"/>
        </w:rPr>
        <w:t xml:space="preserve">veikiančios </w:t>
      </w:r>
      <w:r w:rsidRPr="000C0DA3">
        <w:rPr>
          <w:rFonts w:cs="Times New Roman"/>
          <w:szCs w:val="24"/>
        </w:rPr>
        <w:t>pagal Lietuvos Respublikos vietos savivaldos įstatymą</w:t>
      </w:r>
      <w:r w:rsidRPr="005A6831">
        <w:rPr>
          <w:szCs w:val="24"/>
        </w:rPr>
        <w:t>,</w:t>
      </w:r>
      <w:r w:rsidRPr="005A6831">
        <w:rPr>
          <w:szCs w:val="24"/>
          <w:shd w:val="clear" w:color="auto" w:fill="FFFFFF"/>
        </w:rPr>
        <w:t xml:space="preserve"> </w:t>
      </w:r>
      <w:r>
        <w:rPr>
          <w:rFonts w:eastAsia="Calibri" w:cs="Times New Roman"/>
          <w:szCs w:val="24"/>
        </w:rPr>
        <w:t>(toliau – Užsakovas) ir ..........................................., atstovaujama direktoriaus (-ės)............................, veikiančios pagal .............................</w:t>
      </w:r>
      <w:r w:rsidRPr="0094595C">
        <w:rPr>
          <w:szCs w:val="24"/>
        </w:rPr>
        <w:t xml:space="preserve"> </w:t>
      </w:r>
      <w:r w:rsidRPr="0094595C">
        <w:rPr>
          <w:b/>
          <w:szCs w:val="24"/>
        </w:rPr>
        <w:t>(toliau – Paslaugų teikėjas)</w:t>
      </w:r>
      <w:r w:rsidRPr="0094595C">
        <w:rPr>
          <w:szCs w:val="24"/>
        </w:rPr>
        <w:t xml:space="preserve">, </w:t>
      </w:r>
      <w:r w:rsidRPr="0094595C">
        <w:rPr>
          <w:noProof/>
          <w:szCs w:val="24"/>
        </w:rPr>
        <w:t xml:space="preserve">toliau kartu vadinami „Šalimis“, o kiekvienas atskirai – „Šalimi“, sudarė šią Sutartį, toliau vadinamą „Sutartimi“, ir susitarė dėl toliau išvardytų sąlygų.  </w:t>
      </w:r>
      <w:r w:rsidRPr="0094595C">
        <w:rPr>
          <w:szCs w:val="24"/>
        </w:rPr>
        <w:t xml:space="preserve">  </w:t>
      </w:r>
    </w:p>
    <w:p w14:paraId="7B0A088B" w14:textId="77777777" w:rsidR="005E76C2" w:rsidRPr="0094595C" w:rsidRDefault="005E76C2" w:rsidP="005E76C2">
      <w:pPr>
        <w:spacing w:line="240" w:lineRule="auto"/>
        <w:ind w:firstLine="720"/>
        <w:contextualSpacing/>
        <w:rPr>
          <w:noProof/>
          <w:szCs w:val="24"/>
        </w:rPr>
      </w:pPr>
    </w:p>
    <w:p w14:paraId="4AF6B19C" w14:textId="77777777" w:rsidR="005E76C2" w:rsidRPr="0094595C" w:rsidRDefault="005E76C2" w:rsidP="005E76C2">
      <w:pPr>
        <w:tabs>
          <w:tab w:val="left" w:pos="0"/>
        </w:tabs>
        <w:suppressAutoHyphens/>
        <w:spacing w:line="240" w:lineRule="auto"/>
        <w:ind w:firstLine="0"/>
        <w:contextualSpacing/>
        <w:jc w:val="center"/>
        <w:rPr>
          <w:b/>
          <w:szCs w:val="24"/>
        </w:rPr>
      </w:pPr>
      <w:r w:rsidRPr="0094595C">
        <w:rPr>
          <w:b/>
          <w:szCs w:val="24"/>
        </w:rPr>
        <w:t>I SKYRIUS</w:t>
      </w:r>
    </w:p>
    <w:p w14:paraId="750883E9" w14:textId="77777777" w:rsidR="005E76C2" w:rsidRPr="0094595C" w:rsidRDefault="005E76C2" w:rsidP="005E76C2">
      <w:pPr>
        <w:tabs>
          <w:tab w:val="left" w:pos="0"/>
        </w:tabs>
        <w:suppressAutoHyphens/>
        <w:spacing w:line="240" w:lineRule="auto"/>
        <w:ind w:firstLine="0"/>
        <w:contextualSpacing/>
        <w:jc w:val="center"/>
        <w:rPr>
          <w:b/>
          <w:szCs w:val="24"/>
        </w:rPr>
      </w:pPr>
      <w:r w:rsidRPr="0094595C">
        <w:rPr>
          <w:b/>
          <w:szCs w:val="24"/>
        </w:rPr>
        <w:t>SUTARTIES OBJEKTAS</w:t>
      </w:r>
    </w:p>
    <w:p w14:paraId="62B98478" w14:textId="77777777" w:rsidR="005E76C2" w:rsidRDefault="005E76C2" w:rsidP="005E76C2">
      <w:pPr>
        <w:widowControl w:val="0"/>
        <w:tabs>
          <w:tab w:val="left" w:pos="851"/>
        </w:tabs>
        <w:autoSpaceDE w:val="0"/>
        <w:autoSpaceDN w:val="0"/>
        <w:adjustRightInd w:val="0"/>
        <w:spacing w:line="240" w:lineRule="auto"/>
        <w:ind w:firstLine="0"/>
        <w:contextualSpacing/>
        <w:rPr>
          <w:b/>
          <w:szCs w:val="24"/>
        </w:rPr>
      </w:pPr>
    </w:p>
    <w:p w14:paraId="021BCF22" w14:textId="554C5452" w:rsidR="005E76C2" w:rsidRPr="00E67538" w:rsidRDefault="005E76C2" w:rsidP="00E67538">
      <w:pPr>
        <w:pStyle w:val="Betarp"/>
        <w:tabs>
          <w:tab w:val="left" w:pos="1134"/>
        </w:tabs>
        <w:contextualSpacing/>
        <w:rPr>
          <w:rFonts w:cstheme="minorHAnsi"/>
          <w:color w:val="000000" w:themeColor="text1"/>
        </w:rPr>
      </w:pPr>
      <w:r w:rsidRPr="00E67538">
        <w:rPr>
          <w:b/>
          <w:bCs/>
          <w:szCs w:val="24"/>
        </w:rPr>
        <w:t xml:space="preserve">1.1. </w:t>
      </w:r>
      <w:r w:rsidR="00E67538" w:rsidRPr="00E67538">
        <w:rPr>
          <w:b/>
          <w:bCs/>
          <w:szCs w:val="24"/>
        </w:rPr>
        <w:t xml:space="preserve"> </w:t>
      </w:r>
      <w:r w:rsidR="00E67538" w:rsidRPr="00E67538">
        <w:rPr>
          <w:rFonts w:eastAsia="Calibri" w:cstheme="minorHAnsi"/>
          <w:b/>
          <w:bCs/>
          <w:color w:val="000000" w:themeColor="text1"/>
        </w:rPr>
        <w:t xml:space="preserve">Anykščių m. Kalėdinės eglės puošimo idėjos pateikimo ir jos įgyvendinimo tiekėjo dekoracijomis bei Atskirų miesto zonų puošimo idėjos pateikimo ir įgyvendinimo tiekėjo dekoracijomis paslaugos </w:t>
      </w:r>
      <w:r w:rsidRPr="00E67538">
        <w:rPr>
          <w:b/>
          <w:bCs/>
          <w:szCs w:val="24"/>
        </w:rPr>
        <w:t xml:space="preserve">(toliau – Paslaugos) </w:t>
      </w:r>
      <w:r w:rsidRPr="00E67538">
        <w:rPr>
          <w:rFonts w:cs="Times New Roman"/>
          <w:bCs/>
          <w:szCs w:val="24"/>
        </w:rPr>
        <w:t xml:space="preserve">pagal </w:t>
      </w:r>
      <w:r w:rsidR="00E67538" w:rsidRPr="00D923F7">
        <w:rPr>
          <w:rFonts w:eastAsia="Calibri" w:cstheme="minorHAnsi"/>
          <w:b/>
          <w:bCs/>
          <w:color w:val="000000" w:themeColor="text1"/>
        </w:rPr>
        <w:t>„</w:t>
      </w:r>
      <w:r w:rsidR="00E67538">
        <w:rPr>
          <w:rFonts w:eastAsia="Calibri" w:cstheme="minorHAnsi"/>
          <w:b/>
          <w:bCs/>
          <w:color w:val="000000" w:themeColor="text1"/>
        </w:rPr>
        <w:t>Anykščių miesto Kalėdinės eglės ir centrinių viešųjų erdvių šventinės puošybos koncepcijos“ techninę specifikaciją</w:t>
      </w:r>
      <w:r w:rsidRPr="00F24357">
        <w:rPr>
          <w:rFonts w:cs="Times New Roman"/>
          <w:szCs w:val="24"/>
        </w:rPr>
        <w:t xml:space="preserve"> (toliau – Techninė specifi</w:t>
      </w:r>
      <w:r w:rsidRPr="00F24357">
        <w:rPr>
          <w:szCs w:val="24"/>
        </w:rPr>
        <w:t>kacija), priedas Nr. 1.</w:t>
      </w:r>
      <w:r w:rsidRPr="00F24357">
        <w:t xml:space="preserve"> </w:t>
      </w:r>
    </w:p>
    <w:p w14:paraId="7FE5EF2A" w14:textId="77777777" w:rsidR="005E76C2" w:rsidRPr="00F7018F" w:rsidRDefault="005E76C2" w:rsidP="005E76C2">
      <w:pPr>
        <w:tabs>
          <w:tab w:val="left" w:pos="851"/>
          <w:tab w:val="left" w:pos="1296"/>
          <w:tab w:val="left" w:pos="2730"/>
        </w:tabs>
        <w:suppressAutoHyphens/>
        <w:spacing w:line="240" w:lineRule="auto"/>
        <w:contextualSpacing/>
        <w:jc w:val="center"/>
        <w:rPr>
          <w:b/>
          <w:szCs w:val="24"/>
        </w:rPr>
      </w:pPr>
    </w:p>
    <w:p w14:paraId="331517B8" w14:textId="77777777" w:rsidR="005E76C2" w:rsidRPr="00F7018F" w:rsidRDefault="005E76C2" w:rsidP="005E76C2">
      <w:pPr>
        <w:tabs>
          <w:tab w:val="left" w:pos="851"/>
          <w:tab w:val="left" w:pos="1296"/>
          <w:tab w:val="left" w:pos="2730"/>
        </w:tabs>
        <w:suppressAutoHyphens/>
        <w:spacing w:line="240" w:lineRule="auto"/>
        <w:ind w:firstLine="0"/>
        <w:jc w:val="center"/>
        <w:rPr>
          <w:b/>
          <w:szCs w:val="24"/>
        </w:rPr>
      </w:pPr>
      <w:r w:rsidRPr="00F7018F">
        <w:rPr>
          <w:b/>
          <w:szCs w:val="24"/>
        </w:rPr>
        <w:t>II SKYRIUS</w:t>
      </w:r>
    </w:p>
    <w:p w14:paraId="4B3BC92E" w14:textId="77777777" w:rsidR="005E76C2" w:rsidRPr="0094595C" w:rsidRDefault="005E76C2" w:rsidP="005E76C2">
      <w:pPr>
        <w:tabs>
          <w:tab w:val="left" w:pos="851"/>
          <w:tab w:val="left" w:pos="1296"/>
          <w:tab w:val="left" w:pos="2730"/>
        </w:tabs>
        <w:suppressAutoHyphens/>
        <w:spacing w:line="240" w:lineRule="auto"/>
        <w:ind w:firstLine="0"/>
        <w:jc w:val="center"/>
        <w:rPr>
          <w:b/>
          <w:szCs w:val="24"/>
        </w:rPr>
      </w:pPr>
      <w:r w:rsidRPr="00F7018F">
        <w:rPr>
          <w:b/>
          <w:szCs w:val="24"/>
        </w:rPr>
        <w:t>SUTARTIES KAINA, KAINODAROS</w:t>
      </w:r>
      <w:r w:rsidRPr="0094595C">
        <w:rPr>
          <w:b/>
          <w:szCs w:val="24"/>
        </w:rPr>
        <w:t xml:space="preserve"> TAISYKLĖS IR ATSISKAITYMO TVARKA</w:t>
      </w:r>
    </w:p>
    <w:p w14:paraId="4FA1D3A9" w14:textId="77777777" w:rsidR="005E76C2" w:rsidRDefault="005E76C2" w:rsidP="005E76C2">
      <w:pPr>
        <w:tabs>
          <w:tab w:val="left" w:pos="851"/>
          <w:tab w:val="left" w:pos="1134"/>
        </w:tabs>
        <w:suppressAutoHyphens/>
        <w:spacing w:line="240" w:lineRule="auto"/>
        <w:ind w:firstLine="0"/>
        <w:contextualSpacing/>
        <w:rPr>
          <w:b/>
          <w:caps/>
          <w:szCs w:val="24"/>
        </w:rPr>
      </w:pPr>
    </w:p>
    <w:p w14:paraId="0E41CE18" w14:textId="77777777" w:rsidR="005E76C2" w:rsidRDefault="005E76C2" w:rsidP="005E76C2">
      <w:pPr>
        <w:tabs>
          <w:tab w:val="left" w:pos="851"/>
          <w:tab w:val="left" w:pos="1134"/>
        </w:tabs>
        <w:suppressAutoHyphens/>
        <w:spacing w:line="240" w:lineRule="auto"/>
        <w:ind w:firstLine="0"/>
        <w:contextualSpacing/>
        <w:rPr>
          <w:b/>
          <w:szCs w:val="24"/>
        </w:rPr>
      </w:pPr>
      <w:r>
        <w:rPr>
          <w:b/>
          <w:caps/>
          <w:szCs w:val="24"/>
        </w:rPr>
        <w:tab/>
      </w:r>
      <w:r w:rsidRPr="00551F72">
        <w:rPr>
          <w:b/>
          <w:caps/>
          <w:szCs w:val="24"/>
        </w:rPr>
        <w:t xml:space="preserve">2.1. </w:t>
      </w:r>
      <w:r w:rsidRPr="00551F72">
        <w:rPr>
          <w:b/>
          <w:szCs w:val="24"/>
        </w:rPr>
        <w:t xml:space="preserve">Bendra  Sutarties kaina ........................ eurų </w:t>
      </w:r>
      <w:r w:rsidRPr="00551F72">
        <w:rPr>
          <w:b/>
          <w:i/>
          <w:szCs w:val="24"/>
        </w:rPr>
        <w:t>(................................)</w:t>
      </w:r>
      <w:r w:rsidRPr="00551F72">
        <w:rPr>
          <w:b/>
          <w:szCs w:val="24"/>
        </w:rPr>
        <w:t xml:space="preserve">, įskaitant PVM ir Lietuvos Respublikos teisės aktuose numatytus mokesčius. Į Sutarties kainą yra įskaitoma Paslaugų kaina, visi mokesčiai ir rinkliavos, kurios galioja Sutarties sudarymo dieną, ir kitos išlaidos, susijusios su Sutarties vykdymu ir Paslaugų teikėjas neturi teisės reikalauti padengti jokių išlaidų, viršijančių Paslaugų kainą. </w:t>
      </w:r>
    </w:p>
    <w:p w14:paraId="0D8C1E14" w14:textId="77777777" w:rsidR="005E76C2" w:rsidRDefault="005E76C2" w:rsidP="005E76C2">
      <w:pPr>
        <w:tabs>
          <w:tab w:val="left" w:pos="851"/>
          <w:tab w:val="left" w:pos="1134"/>
        </w:tabs>
        <w:suppressAutoHyphens/>
        <w:spacing w:line="240" w:lineRule="auto"/>
        <w:ind w:firstLine="0"/>
        <w:contextualSpacing/>
        <w:rPr>
          <w:b/>
          <w:szCs w:val="24"/>
        </w:rPr>
      </w:pPr>
      <w:r>
        <w:rPr>
          <w:b/>
          <w:szCs w:val="24"/>
        </w:rPr>
        <w:tab/>
      </w:r>
      <w:r w:rsidRPr="00551F72">
        <w:rPr>
          <w:szCs w:val="24"/>
        </w:rPr>
        <w:t>2.2. Šiai Sutarčiai taikoma fiksuoto</w:t>
      </w:r>
      <w:r>
        <w:rPr>
          <w:szCs w:val="24"/>
        </w:rPr>
        <w:t>s kainos</w:t>
      </w:r>
      <w:r w:rsidRPr="00551F72">
        <w:rPr>
          <w:szCs w:val="24"/>
        </w:rPr>
        <w:t xml:space="preserve"> kainodara.</w:t>
      </w:r>
    </w:p>
    <w:p w14:paraId="536A90F3" w14:textId="77777777" w:rsidR="005E76C2" w:rsidRDefault="005E76C2" w:rsidP="005E76C2">
      <w:pPr>
        <w:tabs>
          <w:tab w:val="left" w:pos="851"/>
          <w:tab w:val="left" w:pos="1134"/>
        </w:tabs>
        <w:suppressAutoHyphens/>
        <w:spacing w:line="240" w:lineRule="auto"/>
        <w:ind w:firstLine="0"/>
        <w:contextualSpacing/>
        <w:rPr>
          <w:b/>
          <w:szCs w:val="24"/>
        </w:rPr>
      </w:pPr>
      <w:r>
        <w:rPr>
          <w:b/>
          <w:szCs w:val="24"/>
        </w:rPr>
        <w:tab/>
      </w:r>
      <w:r>
        <w:rPr>
          <w:szCs w:val="24"/>
        </w:rPr>
        <w:t xml:space="preserve">2.3. </w:t>
      </w:r>
      <w:r w:rsidRPr="00D946E4">
        <w:rPr>
          <w:szCs w:val="24"/>
        </w:rPr>
        <w:t xml:space="preserve">Užsakovas už suteiktas Paslaugas sumoka </w:t>
      </w:r>
      <w:r>
        <w:rPr>
          <w:szCs w:val="24"/>
        </w:rPr>
        <w:t>dalimis:</w:t>
      </w:r>
    </w:p>
    <w:p w14:paraId="3A479025" w14:textId="2C747980" w:rsidR="005E76C2" w:rsidRPr="004810E4" w:rsidRDefault="005E76C2" w:rsidP="005E76C2">
      <w:pPr>
        <w:tabs>
          <w:tab w:val="left" w:pos="851"/>
          <w:tab w:val="left" w:pos="1134"/>
        </w:tabs>
        <w:suppressAutoHyphens/>
        <w:spacing w:line="240" w:lineRule="auto"/>
        <w:ind w:firstLine="0"/>
        <w:contextualSpacing/>
        <w:rPr>
          <w:b/>
          <w:szCs w:val="24"/>
        </w:rPr>
      </w:pPr>
      <w:r>
        <w:rPr>
          <w:szCs w:val="24"/>
        </w:rPr>
        <w:tab/>
        <w:t>2.3.1. 2026 m. gruodį už eglės ir teritorijos papuošimą;</w:t>
      </w:r>
    </w:p>
    <w:p w14:paraId="6671BB6C" w14:textId="625028CD" w:rsidR="005E76C2" w:rsidRDefault="005E76C2" w:rsidP="005E76C2">
      <w:pPr>
        <w:tabs>
          <w:tab w:val="left" w:pos="851"/>
          <w:tab w:val="left" w:pos="993"/>
        </w:tabs>
        <w:spacing w:line="240" w:lineRule="auto"/>
        <w:contextualSpacing/>
        <w:rPr>
          <w:szCs w:val="24"/>
        </w:rPr>
      </w:pPr>
      <w:r>
        <w:rPr>
          <w:szCs w:val="24"/>
        </w:rPr>
        <w:t xml:space="preserve">   2.3.2. 2027 m. vasarį už eglės ir teritorijos nupuošimą. Atsiskaitoma n</w:t>
      </w:r>
      <w:r w:rsidRPr="00D946E4">
        <w:rPr>
          <w:szCs w:val="24"/>
        </w:rPr>
        <w:t xml:space="preserve">e vėliau kaip per 30 (trisdešimt) </w:t>
      </w:r>
      <w:r>
        <w:rPr>
          <w:szCs w:val="24"/>
        </w:rPr>
        <w:t>darbo</w:t>
      </w:r>
      <w:r w:rsidRPr="00D946E4">
        <w:rPr>
          <w:szCs w:val="24"/>
        </w:rPr>
        <w:t xml:space="preserve"> dienų</w:t>
      </w:r>
      <w:r>
        <w:rPr>
          <w:szCs w:val="24"/>
        </w:rPr>
        <w:t xml:space="preserve"> nuo sąskaitos faktūros ir suteiktų Paslaugų priėmimo – perdavimo aktų gavimo dienos</w:t>
      </w:r>
      <w:r w:rsidRPr="00D946E4">
        <w:rPr>
          <w:szCs w:val="24"/>
        </w:rPr>
        <w:t xml:space="preserve">. </w:t>
      </w:r>
    </w:p>
    <w:p w14:paraId="34301239" w14:textId="77777777" w:rsidR="005E76C2" w:rsidRPr="00B60D88" w:rsidRDefault="005E76C2" w:rsidP="005E76C2">
      <w:pPr>
        <w:tabs>
          <w:tab w:val="left" w:pos="851"/>
          <w:tab w:val="left" w:pos="993"/>
        </w:tabs>
        <w:spacing w:line="240" w:lineRule="auto"/>
        <w:contextualSpacing/>
        <w:rPr>
          <w:bCs/>
          <w:iCs/>
          <w:szCs w:val="24"/>
        </w:rPr>
      </w:pPr>
      <w:r>
        <w:rPr>
          <w:b/>
          <w:i/>
          <w:szCs w:val="24"/>
        </w:rPr>
        <w:t xml:space="preserve"> </w:t>
      </w:r>
      <w:r w:rsidRPr="00B60D88">
        <w:rPr>
          <w:bCs/>
          <w:iCs/>
          <w:szCs w:val="24"/>
        </w:rPr>
        <w:tab/>
        <w:t>2.4. Paslaugų teikėjas PVM sąskaitą–faktūrą / sąskaitą–faktūrą privalo pateikti naudojantis elektronine paslaugų sistema „SABIS“.</w:t>
      </w:r>
    </w:p>
    <w:p w14:paraId="3337F571" w14:textId="77777777" w:rsidR="005E76C2" w:rsidRDefault="005E76C2" w:rsidP="005E76C2">
      <w:pPr>
        <w:tabs>
          <w:tab w:val="left" w:pos="851"/>
          <w:tab w:val="left" w:pos="993"/>
        </w:tabs>
        <w:suppressAutoHyphens/>
        <w:autoSpaceDN w:val="0"/>
        <w:spacing w:line="240" w:lineRule="auto"/>
        <w:contextualSpacing/>
        <w:rPr>
          <w:szCs w:val="24"/>
        </w:rPr>
      </w:pPr>
      <w:r>
        <w:rPr>
          <w:szCs w:val="24"/>
        </w:rPr>
        <w:t xml:space="preserve">   2.5. </w:t>
      </w:r>
      <w:r w:rsidRPr="00D946E4">
        <w:rPr>
          <w:szCs w:val="24"/>
        </w:rPr>
        <w:t xml:space="preserve">Sutarties galiojimo laikotarpiu Paslaugų </w:t>
      </w:r>
      <w:r>
        <w:rPr>
          <w:szCs w:val="24"/>
        </w:rPr>
        <w:t>kaina</w:t>
      </w:r>
      <w:r w:rsidRPr="00D946E4">
        <w:rPr>
          <w:szCs w:val="24"/>
        </w:rPr>
        <w:t xml:space="preserve"> gali būti perskaičiuota dėl pasikeitusio pridėtinės vertės mokesčio. Perskaičiuojama tik tų Paslaugų </w:t>
      </w:r>
      <w:r>
        <w:rPr>
          <w:szCs w:val="24"/>
        </w:rPr>
        <w:t>kaina</w:t>
      </w:r>
      <w:r w:rsidRPr="00D946E4">
        <w:rPr>
          <w:szCs w:val="24"/>
        </w:rPr>
        <w:t>, kurios teikiamos po oficialaus pasikeitusių mokesčių įsigaliojimo. Sutarties kainos pasikeitimas įforminamas Sutarties pakeitimu, kurį pasirašo abi sutarties šalys.</w:t>
      </w:r>
    </w:p>
    <w:p w14:paraId="04CFB6A3" w14:textId="77777777" w:rsidR="005E76C2" w:rsidRPr="004810E4" w:rsidRDefault="005E76C2" w:rsidP="005E76C2">
      <w:pPr>
        <w:tabs>
          <w:tab w:val="left" w:pos="851"/>
          <w:tab w:val="left" w:pos="993"/>
        </w:tabs>
        <w:suppressAutoHyphens/>
        <w:autoSpaceDN w:val="0"/>
        <w:spacing w:line="240" w:lineRule="auto"/>
        <w:contextualSpacing/>
        <w:rPr>
          <w:szCs w:val="24"/>
        </w:rPr>
      </w:pPr>
      <w:r>
        <w:rPr>
          <w:szCs w:val="24"/>
        </w:rPr>
        <w:tab/>
        <w:t xml:space="preserve">2.6. </w:t>
      </w:r>
      <w:r w:rsidRPr="00D946E4">
        <w:rPr>
          <w:szCs w:val="24"/>
        </w:rPr>
        <w:t>Užsakovas</w:t>
      </w:r>
      <w:r w:rsidRPr="00D946E4">
        <w:rPr>
          <w:color w:val="000000"/>
          <w:szCs w:val="24"/>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p w14:paraId="2F9E42BD" w14:textId="77777777" w:rsidR="005E76C2" w:rsidRPr="00D946E4" w:rsidRDefault="005E76C2" w:rsidP="005E76C2">
      <w:pPr>
        <w:tabs>
          <w:tab w:val="left" w:pos="993"/>
        </w:tabs>
        <w:suppressAutoHyphens/>
        <w:autoSpaceDN w:val="0"/>
        <w:spacing w:line="240" w:lineRule="auto"/>
        <w:ind w:firstLine="0"/>
        <w:contextualSpacing/>
        <w:rPr>
          <w:szCs w:val="24"/>
        </w:rPr>
      </w:pPr>
    </w:p>
    <w:p w14:paraId="657316FD" w14:textId="77777777" w:rsidR="005E76C2" w:rsidRPr="0094595C" w:rsidRDefault="005E76C2" w:rsidP="005E76C2">
      <w:pPr>
        <w:tabs>
          <w:tab w:val="left" w:pos="1134"/>
        </w:tabs>
        <w:suppressAutoHyphens/>
        <w:spacing w:line="240" w:lineRule="auto"/>
        <w:ind w:firstLine="0"/>
        <w:jc w:val="center"/>
        <w:rPr>
          <w:b/>
          <w:szCs w:val="24"/>
        </w:rPr>
      </w:pPr>
      <w:r w:rsidRPr="0094595C">
        <w:rPr>
          <w:b/>
          <w:szCs w:val="24"/>
        </w:rPr>
        <w:t>III SKYRIUS</w:t>
      </w:r>
    </w:p>
    <w:p w14:paraId="0B45C8F2" w14:textId="77777777" w:rsidR="005E76C2" w:rsidRPr="0094595C" w:rsidRDefault="005E76C2" w:rsidP="005E76C2">
      <w:pPr>
        <w:tabs>
          <w:tab w:val="left" w:pos="0"/>
        </w:tabs>
        <w:suppressAutoHyphens/>
        <w:spacing w:line="240" w:lineRule="auto"/>
        <w:ind w:firstLine="0"/>
        <w:jc w:val="center"/>
        <w:rPr>
          <w:b/>
          <w:szCs w:val="24"/>
        </w:rPr>
      </w:pPr>
      <w:r w:rsidRPr="0094595C">
        <w:rPr>
          <w:b/>
          <w:szCs w:val="24"/>
        </w:rPr>
        <w:t>SUTARTIES ŠALIŲ TEISĖS IR PAREIGOS</w:t>
      </w:r>
    </w:p>
    <w:p w14:paraId="0F3AA803" w14:textId="77777777" w:rsidR="005E76C2" w:rsidRDefault="005E76C2" w:rsidP="005E76C2">
      <w:pPr>
        <w:spacing w:line="240" w:lineRule="auto"/>
        <w:rPr>
          <w:szCs w:val="24"/>
        </w:rPr>
      </w:pPr>
    </w:p>
    <w:p w14:paraId="584C2220" w14:textId="77777777" w:rsidR="005E76C2" w:rsidRDefault="005E76C2" w:rsidP="005E76C2">
      <w:pPr>
        <w:spacing w:line="240" w:lineRule="auto"/>
        <w:rPr>
          <w:szCs w:val="24"/>
        </w:rPr>
      </w:pPr>
      <w:r>
        <w:rPr>
          <w:szCs w:val="24"/>
        </w:rPr>
        <w:t xml:space="preserve"> </w:t>
      </w:r>
      <w:r>
        <w:rPr>
          <w:szCs w:val="24"/>
        </w:rPr>
        <w:tab/>
        <w:t>3</w:t>
      </w:r>
      <w:r w:rsidRPr="007523D7">
        <w:rPr>
          <w:szCs w:val="24"/>
        </w:rPr>
        <w:t>.</w:t>
      </w:r>
      <w:r>
        <w:rPr>
          <w:szCs w:val="24"/>
        </w:rPr>
        <w:t>1.</w:t>
      </w:r>
      <w:r w:rsidRPr="007523D7">
        <w:rPr>
          <w:szCs w:val="24"/>
        </w:rPr>
        <w:t xml:space="preserve"> </w:t>
      </w:r>
      <w:r w:rsidRPr="007523D7">
        <w:rPr>
          <w:b/>
          <w:szCs w:val="24"/>
        </w:rPr>
        <w:t xml:space="preserve">Užsakovas </w:t>
      </w:r>
      <w:r w:rsidRPr="007523D7">
        <w:rPr>
          <w:szCs w:val="24"/>
        </w:rPr>
        <w:t>turi teisę:</w:t>
      </w:r>
    </w:p>
    <w:p w14:paraId="7BC617D0" w14:textId="77777777" w:rsidR="005E76C2" w:rsidRDefault="005E76C2" w:rsidP="005E76C2">
      <w:pPr>
        <w:spacing w:line="240" w:lineRule="auto"/>
        <w:rPr>
          <w:szCs w:val="24"/>
        </w:rPr>
      </w:pPr>
      <w:r>
        <w:rPr>
          <w:szCs w:val="24"/>
        </w:rPr>
        <w:lastRenderedPageBreak/>
        <w:t xml:space="preserve"> </w:t>
      </w:r>
      <w:r>
        <w:rPr>
          <w:szCs w:val="24"/>
        </w:rPr>
        <w:tab/>
        <w:t>3</w:t>
      </w:r>
      <w:r w:rsidRPr="007523D7">
        <w:rPr>
          <w:szCs w:val="24"/>
        </w:rPr>
        <w:t>.1.</w:t>
      </w:r>
      <w:r>
        <w:rPr>
          <w:szCs w:val="24"/>
        </w:rPr>
        <w:t>1</w:t>
      </w:r>
      <w:r w:rsidRPr="007523D7">
        <w:rPr>
          <w:szCs w:val="24"/>
        </w:rPr>
        <w:t xml:space="preserve"> kontroliuoti teikiamų paslaugų eigą ir kokybę</w:t>
      </w:r>
      <w:r>
        <w:rPr>
          <w:szCs w:val="24"/>
        </w:rPr>
        <w:t>;</w:t>
      </w:r>
    </w:p>
    <w:p w14:paraId="798C7FDE" w14:textId="77777777" w:rsidR="005E76C2" w:rsidRDefault="005E76C2" w:rsidP="005E76C2">
      <w:pPr>
        <w:spacing w:line="240" w:lineRule="auto"/>
        <w:rPr>
          <w:szCs w:val="24"/>
        </w:rPr>
      </w:pPr>
      <w:r>
        <w:rPr>
          <w:szCs w:val="24"/>
        </w:rPr>
        <w:t xml:space="preserve"> </w:t>
      </w:r>
      <w:r>
        <w:rPr>
          <w:szCs w:val="24"/>
        </w:rPr>
        <w:tab/>
        <w:t>3</w:t>
      </w:r>
      <w:r w:rsidRPr="007523D7">
        <w:rPr>
          <w:szCs w:val="24"/>
        </w:rPr>
        <w:t>.</w:t>
      </w:r>
      <w:r>
        <w:rPr>
          <w:szCs w:val="24"/>
        </w:rPr>
        <w:t>1.2</w:t>
      </w:r>
      <w:r w:rsidRPr="007523D7">
        <w:rPr>
          <w:szCs w:val="24"/>
        </w:rPr>
        <w:t xml:space="preserve"> reikalauti šalinti paslaugų trūkumus ir nemokėti už nekokybiškai suteiktas paslaugas, kol trūkumai nepašalinami, bei kitas Lietuvos Respublikos teisės aktuose užsakovui numatytas teises.</w:t>
      </w:r>
    </w:p>
    <w:p w14:paraId="1E126ADA" w14:textId="77777777" w:rsidR="005E76C2" w:rsidRDefault="005E76C2" w:rsidP="005E76C2">
      <w:pPr>
        <w:spacing w:line="240" w:lineRule="auto"/>
        <w:rPr>
          <w:szCs w:val="24"/>
        </w:rPr>
      </w:pPr>
      <w:r>
        <w:rPr>
          <w:szCs w:val="24"/>
        </w:rPr>
        <w:t xml:space="preserve"> </w:t>
      </w:r>
      <w:r>
        <w:rPr>
          <w:szCs w:val="24"/>
        </w:rPr>
        <w:tab/>
        <w:t>3</w:t>
      </w:r>
      <w:r w:rsidRPr="00E17C80">
        <w:rPr>
          <w:szCs w:val="24"/>
        </w:rPr>
        <w:t>.</w:t>
      </w:r>
      <w:r>
        <w:rPr>
          <w:szCs w:val="24"/>
        </w:rPr>
        <w:t>1.</w:t>
      </w:r>
      <w:r w:rsidRPr="00E17C80">
        <w:rPr>
          <w:szCs w:val="24"/>
        </w:rPr>
        <w:t>3 esant svarbioms aplinkybėms, užsakovas turi teisę sustabdyti Paslaugų ar kurios nors dalies teikimą;</w:t>
      </w:r>
    </w:p>
    <w:p w14:paraId="4399E2C5" w14:textId="77777777" w:rsidR="005E76C2" w:rsidRPr="008D6BA7" w:rsidRDefault="005E76C2" w:rsidP="005E76C2">
      <w:pPr>
        <w:spacing w:line="240" w:lineRule="auto"/>
        <w:rPr>
          <w:szCs w:val="24"/>
        </w:rPr>
      </w:pPr>
      <w:r>
        <w:rPr>
          <w:szCs w:val="24"/>
        </w:rPr>
        <w:t xml:space="preserve"> </w:t>
      </w:r>
      <w:r>
        <w:rPr>
          <w:szCs w:val="24"/>
        </w:rPr>
        <w:tab/>
        <w:t xml:space="preserve">3.2. </w:t>
      </w:r>
      <w:r w:rsidRPr="008D6BA7">
        <w:rPr>
          <w:szCs w:val="24"/>
        </w:rPr>
        <w:t>Užsakovas turi visas šios Sutarties bei Lietuvos Respublikoje galiojančių teisės aktų numatytas teises.</w:t>
      </w:r>
    </w:p>
    <w:p w14:paraId="019D748A" w14:textId="77777777" w:rsidR="005E76C2" w:rsidRDefault="005E76C2" w:rsidP="005E76C2">
      <w:pPr>
        <w:spacing w:line="240" w:lineRule="auto"/>
        <w:rPr>
          <w:szCs w:val="24"/>
        </w:rPr>
      </w:pPr>
      <w:r>
        <w:rPr>
          <w:szCs w:val="24"/>
        </w:rPr>
        <w:t xml:space="preserve"> </w:t>
      </w:r>
      <w:r>
        <w:rPr>
          <w:szCs w:val="24"/>
        </w:rPr>
        <w:tab/>
        <w:t>3.3.</w:t>
      </w:r>
      <w:r w:rsidRPr="007523D7">
        <w:rPr>
          <w:szCs w:val="24"/>
        </w:rPr>
        <w:t xml:space="preserve"> </w:t>
      </w:r>
      <w:r w:rsidRPr="007523D7">
        <w:rPr>
          <w:b/>
          <w:szCs w:val="24"/>
        </w:rPr>
        <w:t>Užsakovas</w:t>
      </w:r>
      <w:r w:rsidRPr="007523D7">
        <w:rPr>
          <w:szCs w:val="24"/>
        </w:rPr>
        <w:t xml:space="preserve"> įsipareigoja:</w:t>
      </w:r>
    </w:p>
    <w:p w14:paraId="108C84DD" w14:textId="77777777" w:rsidR="005E76C2" w:rsidRDefault="005E76C2" w:rsidP="005E76C2">
      <w:pPr>
        <w:spacing w:line="240" w:lineRule="auto"/>
        <w:rPr>
          <w:szCs w:val="24"/>
        </w:rPr>
      </w:pPr>
      <w:r>
        <w:rPr>
          <w:szCs w:val="24"/>
        </w:rPr>
        <w:t xml:space="preserve"> </w:t>
      </w:r>
      <w:r>
        <w:rPr>
          <w:szCs w:val="24"/>
        </w:rPr>
        <w:tab/>
        <w:t>3.2.1</w:t>
      </w:r>
      <w:r w:rsidRPr="007523D7">
        <w:rPr>
          <w:szCs w:val="24"/>
        </w:rPr>
        <w:t xml:space="preserve"> už tinkamai atliktas paslaugas atsiskaityti šioje sutartyje numatytomis sąlygomis ir terminais;</w:t>
      </w:r>
    </w:p>
    <w:p w14:paraId="79D1C4A3" w14:textId="77777777" w:rsidR="005E76C2" w:rsidRDefault="005E76C2" w:rsidP="005E76C2">
      <w:pPr>
        <w:spacing w:line="240" w:lineRule="auto"/>
        <w:rPr>
          <w:szCs w:val="24"/>
        </w:rPr>
      </w:pPr>
      <w:r>
        <w:rPr>
          <w:szCs w:val="24"/>
        </w:rPr>
        <w:t xml:space="preserve"> </w:t>
      </w:r>
      <w:r>
        <w:rPr>
          <w:szCs w:val="24"/>
        </w:rPr>
        <w:tab/>
        <w:t xml:space="preserve">3.2.2 </w:t>
      </w:r>
      <w:r w:rsidRPr="008D6BA7">
        <w:rPr>
          <w:szCs w:val="24"/>
        </w:rPr>
        <w:t>sudaryti Paslaug</w:t>
      </w:r>
      <w:r>
        <w:rPr>
          <w:szCs w:val="24"/>
        </w:rPr>
        <w:t>ų</w:t>
      </w:r>
      <w:r w:rsidRPr="008D6BA7">
        <w:rPr>
          <w:szCs w:val="24"/>
        </w:rPr>
        <w:t xml:space="preserve"> teikėjui visas sąlygas, suteikti informaciją ar dokumentus, būtinus Paslaugoms teikti;</w:t>
      </w:r>
    </w:p>
    <w:p w14:paraId="7F7188F3" w14:textId="77777777" w:rsidR="005E76C2" w:rsidRDefault="005E76C2" w:rsidP="005E76C2">
      <w:pPr>
        <w:spacing w:line="240" w:lineRule="auto"/>
        <w:rPr>
          <w:szCs w:val="24"/>
        </w:rPr>
      </w:pPr>
      <w:r>
        <w:rPr>
          <w:szCs w:val="24"/>
        </w:rPr>
        <w:t xml:space="preserve"> </w:t>
      </w:r>
      <w:r>
        <w:rPr>
          <w:szCs w:val="24"/>
        </w:rPr>
        <w:tab/>
        <w:t>3.3.</w:t>
      </w:r>
      <w:r w:rsidRPr="007523D7">
        <w:rPr>
          <w:szCs w:val="24"/>
        </w:rPr>
        <w:t xml:space="preserve"> </w:t>
      </w:r>
      <w:r w:rsidRPr="007523D7">
        <w:rPr>
          <w:b/>
          <w:szCs w:val="24"/>
        </w:rPr>
        <w:t>Paslaugų teikėjas</w:t>
      </w:r>
      <w:r w:rsidRPr="007523D7">
        <w:rPr>
          <w:szCs w:val="24"/>
        </w:rPr>
        <w:t xml:space="preserve"> turi teisę</w:t>
      </w:r>
      <w:r>
        <w:rPr>
          <w:szCs w:val="24"/>
        </w:rPr>
        <w:t>:</w:t>
      </w:r>
    </w:p>
    <w:p w14:paraId="419FD1E1" w14:textId="77777777" w:rsidR="005E76C2" w:rsidRDefault="005E76C2" w:rsidP="005E76C2">
      <w:pPr>
        <w:spacing w:line="240" w:lineRule="auto"/>
        <w:rPr>
          <w:szCs w:val="24"/>
          <w:lang w:eastAsia="ar-SA"/>
        </w:rPr>
      </w:pPr>
      <w:r>
        <w:rPr>
          <w:szCs w:val="24"/>
        </w:rPr>
        <w:t xml:space="preserve"> </w:t>
      </w:r>
      <w:r>
        <w:rPr>
          <w:szCs w:val="24"/>
        </w:rPr>
        <w:tab/>
        <w:t xml:space="preserve">3.3.1 </w:t>
      </w:r>
      <w:r w:rsidRPr="007523D7">
        <w:rPr>
          <w:szCs w:val="24"/>
        </w:rPr>
        <w:t xml:space="preserve">gauti šia sutartimi sulygtą atlyginimą už tinkamai ir laiku atliktas paslaugas bei kitas </w:t>
      </w:r>
      <w:r w:rsidRPr="007523D7">
        <w:rPr>
          <w:szCs w:val="24"/>
          <w:lang w:eastAsia="ar-SA"/>
        </w:rPr>
        <w:t>Lietuvos Respublikos teisės aktuose paslaugų teikėjui numatytas teises</w:t>
      </w:r>
      <w:r>
        <w:rPr>
          <w:szCs w:val="24"/>
          <w:lang w:eastAsia="ar-SA"/>
        </w:rPr>
        <w:t>;</w:t>
      </w:r>
    </w:p>
    <w:p w14:paraId="2B438B77" w14:textId="77777777" w:rsidR="005E76C2" w:rsidRPr="008D6BA7" w:rsidRDefault="005E76C2" w:rsidP="005E76C2">
      <w:pPr>
        <w:spacing w:line="240" w:lineRule="auto"/>
        <w:rPr>
          <w:szCs w:val="24"/>
        </w:rPr>
      </w:pPr>
      <w:r>
        <w:rPr>
          <w:szCs w:val="24"/>
          <w:lang w:eastAsia="ar-SA"/>
        </w:rPr>
        <w:t xml:space="preserve"> </w:t>
      </w:r>
      <w:r>
        <w:rPr>
          <w:szCs w:val="24"/>
          <w:lang w:eastAsia="ar-SA"/>
        </w:rPr>
        <w:tab/>
        <w:t xml:space="preserve">3.4. </w:t>
      </w:r>
      <w:r w:rsidRPr="008D6BA7">
        <w:rPr>
          <w:szCs w:val="24"/>
        </w:rPr>
        <w:t>Paslaugos teikėjas turi ir kitas šios Sutarties ir Lietuvos Respublikoje galiojančių teisės aktų n</w:t>
      </w:r>
      <w:r>
        <w:rPr>
          <w:szCs w:val="24"/>
        </w:rPr>
        <w:t xml:space="preserve">umatytas </w:t>
      </w:r>
      <w:r w:rsidRPr="008D6BA7">
        <w:rPr>
          <w:szCs w:val="24"/>
        </w:rPr>
        <w:t>teises.</w:t>
      </w:r>
    </w:p>
    <w:p w14:paraId="594A2F31" w14:textId="77777777" w:rsidR="005E76C2" w:rsidRDefault="005E76C2" w:rsidP="005E76C2">
      <w:pPr>
        <w:spacing w:line="240" w:lineRule="auto"/>
        <w:rPr>
          <w:szCs w:val="24"/>
        </w:rPr>
      </w:pPr>
      <w:r>
        <w:rPr>
          <w:szCs w:val="24"/>
          <w:lang w:eastAsia="ar-SA"/>
        </w:rPr>
        <w:t xml:space="preserve"> </w:t>
      </w:r>
      <w:r>
        <w:rPr>
          <w:szCs w:val="24"/>
          <w:lang w:eastAsia="ar-SA"/>
        </w:rPr>
        <w:tab/>
        <w:t>3.5.</w:t>
      </w:r>
      <w:r w:rsidRPr="007523D7">
        <w:rPr>
          <w:szCs w:val="24"/>
          <w:lang w:eastAsia="ar-SA"/>
        </w:rPr>
        <w:t xml:space="preserve"> </w:t>
      </w:r>
      <w:r w:rsidRPr="007523D7">
        <w:rPr>
          <w:b/>
          <w:szCs w:val="24"/>
          <w:lang w:eastAsia="ar-SA"/>
        </w:rPr>
        <w:t>Paslaugų teikėjas</w:t>
      </w:r>
      <w:r>
        <w:rPr>
          <w:b/>
          <w:szCs w:val="24"/>
          <w:lang w:eastAsia="ar-SA"/>
        </w:rPr>
        <w:t xml:space="preserve"> įsipareigoja</w:t>
      </w:r>
      <w:r w:rsidRPr="007523D7">
        <w:rPr>
          <w:szCs w:val="24"/>
          <w:lang w:eastAsia="ar-SA"/>
        </w:rPr>
        <w:t>:</w:t>
      </w:r>
    </w:p>
    <w:p w14:paraId="0E015846" w14:textId="77777777" w:rsidR="005E76C2" w:rsidRDefault="005E76C2" w:rsidP="005E76C2">
      <w:pPr>
        <w:spacing w:line="240" w:lineRule="auto"/>
        <w:rPr>
          <w:szCs w:val="24"/>
        </w:rPr>
      </w:pPr>
      <w:r>
        <w:rPr>
          <w:szCs w:val="24"/>
        </w:rPr>
        <w:t xml:space="preserve"> </w:t>
      </w:r>
      <w:r>
        <w:rPr>
          <w:szCs w:val="24"/>
        </w:rPr>
        <w:tab/>
        <w:t>3.5.1 atlikti Paslaugas vadovaudamasis šia Sutartimi;</w:t>
      </w:r>
    </w:p>
    <w:p w14:paraId="64A4375D" w14:textId="77777777" w:rsidR="005E76C2" w:rsidRDefault="005E76C2" w:rsidP="005E76C2">
      <w:pPr>
        <w:spacing w:line="240" w:lineRule="auto"/>
        <w:rPr>
          <w:szCs w:val="24"/>
        </w:rPr>
      </w:pPr>
      <w:r>
        <w:rPr>
          <w:szCs w:val="24"/>
        </w:rPr>
        <w:t xml:space="preserve"> </w:t>
      </w:r>
      <w:r>
        <w:rPr>
          <w:szCs w:val="24"/>
        </w:rPr>
        <w:tab/>
        <w:t xml:space="preserve">3.5.2 </w:t>
      </w:r>
      <w:r w:rsidRPr="007523D7">
        <w:rPr>
          <w:szCs w:val="24"/>
        </w:rPr>
        <w:t xml:space="preserve">sudaryti sąlygas </w:t>
      </w:r>
      <w:r w:rsidRPr="007523D7">
        <w:rPr>
          <w:b/>
          <w:szCs w:val="24"/>
        </w:rPr>
        <w:t>Užsakovui</w:t>
      </w:r>
      <w:r w:rsidRPr="007523D7">
        <w:rPr>
          <w:szCs w:val="24"/>
        </w:rPr>
        <w:t xml:space="preserve"> vykdyti teikiamų paslaugų priežiūrą ir kontrolę.</w:t>
      </w:r>
    </w:p>
    <w:p w14:paraId="0AECE4FF" w14:textId="77777777" w:rsidR="005E76C2" w:rsidRDefault="005E76C2" w:rsidP="005E76C2">
      <w:pPr>
        <w:spacing w:line="240" w:lineRule="auto"/>
        <w:rPr>
          <w:szCs w:val="24"/>
        </w:rPr>
      </w:pPr>
      <w:r>
        <w:rPr>
          <w:szCs w:val="24"/>
        </w:rPr>
        <w:t xml:space="preserve"> </w:t>
      </w:r>
      <w:r>
        <w:rPr>
          <w:szCs w:val="24"/>
        </w:rPr>
        <w:tab/>
        <w:t xml:space="preserve">3.5.3 </w:t>
      </w:r>
      <w:r w:rsidRPr="008D6BA7">
        <w:rPr>
          <w:szCs w:val="24"/>
        </w:rPr>
        <w:t xml:space="preserve">nereikalauti padengti jokių kitų išlaidų, išskyrus perkamų </w:t>
      </w:r>
      <w:r>
        <w:rPr>
          <w:szCs w:val="24"/>
        </w:rPr>
        <w:t>P</w:t>
      </w:r>
      <w:r w:rsidRPr="008D6BA7">
        <w:rPr>
          <w:szCs w:val="24"/>
        </w:rPr>
        <w:t>aslaugų kainą</w:t>
      </w:r>
      <w:r>
        <w:rPr>
          <w:szCs w:val="24"/>
        </w:rPr>
        <w:t>;</w:t>
      </w:r>
    </w:p>
    <w:p w14:paraId="3D19C7EE" w14:textId="77777777" w:rsidR="005E76C2" w:rsidRDefault="005E76C2" w:rsidP="005E76C2">
      <w:pPr>
        <w:spacing w:line="240" w:lineRule="auto"/>
        <w:rPr>
          <w:szCs w:val="24"/>
        </w:rPr>
      </w:pPr>
      <w:r>
        <w:rPr>
          <w:szCs w:val="24"/>
        </w:rPr>
        <w:t xml:space="preserve"> </w:t>
      </w:r>
      <w:r>
        <w:rPr>
          <w:szCs w:val="24"/>
        </w:rPr>
        <w:tab/>
        <w:t xml:space="preserve">3.5.4 </w:t>
      </w:r>
      <w:r w:rsidRPr="008D6BA7">
        <w:rPr>
          <w:szCs w:val="24"/>
        </w:rPr>
        <w:t>nedelsdamas raštu informuoti Užsakovą apie bet kurias aplinkybes, kurios trukdo ar gali sutrukdyti Paslaug</w:t>
      </w:r>
      <w:r>
        <w:rPr>
          <w:szCs w:val="24"/>
        </w:rPr>
        <w:t>ų</w:t>
      </w:r>
      <w:r w:rsidRPr="008D6BA7">
        <w:rPr>
          <w:szCs w:val="24"/>
        </w:rPr>
        <w:t xml:space="preserve"> teikėjui užbaigti Paslaugos teikimą nustatytais terminais;</w:t>
      </w:r>
    </w:p>
    <w:p w14:paraId="2117BF44" w14:textId="77777777" w:rsidR="005E76C2" w:rsidRDefault="005E76C2" w:rsidP="005E76C2">
      <w:pPr>
        <w:spacing w:line="240" w:lineRule="auto"/>
        <w:rPr>
          <w:szCs w:val="24"/>
        </w:rPr>
      </w:pPr>
      <w:r>
        <w:rPr>
          <w:szCs w:val="24"/>
        </w:rPr>
        <w:t xml:space="preserve"> </w:t>
      </w:r>
      <w:r>
        <w:rPr>
          <w:szCs w:val="24"/>
        </w:rPr>
        <w:tab/>
        <w:t xml:space="preserve">3.5.5 </w:t>
      </w:r>
      <w:r w:rsidRPr="008D6BA7">
        <w:rPr>
          <w:szCs w:val="24"/>
        </w:rPr>
        <w:t>užtikrinti iš Užsakovo Sutarties vykdymo metu gautos ir su Sutarties vykdymu susijusios informacijos konfidencialumą bei apsaugą;</w:t>
      </w:r>
    </w:p>
    <w:p w14:paraId="27116A52" w14:textId="77777777" w:rsidR="005E76C2" w:rsidRDefault="005E76C2" w:rsidP="005E76C2">
      <w:pPr>
        <w:spacing w:line="240" w:lineRule="auto"/>
        <w:rPr>
          <w:szCs w:val="24"/>
        </w:rPr>
      </w:pPr>
      <w:r>
        <w:rPr>
          <w:szCs w:val="24"/>
        </w:rPr>
        <w:t xml:space="preserve"> </w:t>
      </w:r>
      <w:r>
        <w:rPr>
          <w:szCs w:val="24"/>
        </w:rPr>
        <w:tab/>
        <w:t xml:space="preserve">3.5.6. </w:t>
      </w:r>
      <w:r w:rsidRPr="00CC3848">
        <w:rPr>
          <w:szCs w:val="24"/>
        </w:rPr>
        <w:t>visapusiškai bendradarbiauti su Užsakovu, veikti sąžiningai ir protingai, siekiant, kad Paslauga būtų suteikta kokybiškai ir atitiktų Užsakovo interesus;</w:t>
      </w:r>
    </w:p>
    <w:p w14:paraId="6228A4BA" w14:textId="77777777" w:rsidR="005E76C2" w:rsidRDefault="005E76C2" w:rsidP="005E76C2">
      <w:pPr>
        <w:spacing w:line="240" w:lineRule="auto"/>
        <w:rPr>
          <w:szCs w:val="24"/>
        </w:rPr>
      </w:pPr>
      <w:r>
        <w:rPr>
          <w:szCs w:val="24"/>
        </w:rPr>
        <w:t xml:space="preserve"> </w:t>
      </w:r>
      <w:r>
        <w:rPr>
          <w:szCs w:val="24"/>
        </w:rPr>
        <w:tab/>
        <w:t>3.5.7.</w:t>
      </w:r>
      <w:r w:rsidRPr="00CC3848">
        <w:rPr>
          <w:szCs w:val="24"/>
        </w:rPr>
        <w:t xml:space="preserve"> Užsakovo reikalavimu pateikti Užsakovui raštišką ataskaitą apie Paslaugų suteikimą ar teikimo eigą</w:t>
      </w:r>
      <w:r>
        <w:rPr>
          <w:szCs w:val="24"/>
        </w:rPr>
        <w:t>.</w:t>
      </w:r>
    </w:p>
    <w:p w14:paraId="4C4464B6" w14:textId="77777777" w:rsidR="005E76C2" w:rsidRDefault="005E76C2" w:rsidP="005E76C2">
      <w:pPr>
        <w:spacing w:line="240" w:lineRule="auto"/>
        <w:rPr>
          <w:rFonts w:cs="Times New Roman"/>
          <w:szCs w:val="24"/>
        </w:rPr>
      </w:pPr>
      <w:r w:rsidRPr="001B71E7">
        <w:rPr>
          <w:rFonts w:cs="Times New Roman"/>
          <w:szCs w:val="24"/>
        </w:rPr>
        <w:t xml:space="preserve"> </w:t>
      </w:r>
      <w:r>
        <w:rPr>
          <w:rFonts w:cs="Times New Roman"/>
          <w:szCs w:val="24"/>
        </w:rPr>
        <w:tab/>
      </w:r>
      <w:r w:rsidRPr="001B71E7">
        <w:rPr>
          <w:rFonts w:cs="Times New Roman"/>
          <w:szCs w:val="24"/>
        </w:rPr>
        <w:t>3.5.8.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6D87E98" w14:textId="77777777" w:rsidR="005E76C2" w:rsidRPr="00661C5B" w:rsidRDefault="005E76C2" w:rsidP="005E76C2">
      <w:pPr>
        <w:spacing w:line="240" w:lineRule="auto"/>
        <w:rPr>
          <w:rFonts w:cs="Times New Roman"/>
          <w:szCs w:val="24"/>
        </w:rPr>
      </w:pPr>
      <w:r>
        <w:rPr>
          <w:szCs w:val="24"/>
        </w:rPr>
        <w:t xml:space="preserve"> 3.5.9. </w:t>
      </w:r>
      <w:r w:rsidRPr="00661C5B">
        <w:rPr>
          <w:rFonts w:cs="Times New Roman"/>
          <w:bCs/>
          <w:spacing w:val="2"/>
          <w:szCs w:val="24"/>
          <w:shd w:val="clear" w:color="auto" w:fill="FFFFFF"/>
        </w:rPr>
        <w:t>vadovaujantis</w:t>
      </w:r>
      <w:r w:rsidRPr="00803DDC">
        <w:rPr>
          <w:rFonts w:cs="Times New Roman"/>
          <w:bCs/>
          <w:spacing w:val="2"/>
          <w:szCs w:val="24"/>
          <w:shd w:val="clear" w:color="auto" w:fill="FFFFFF"/>
        </w:rPr>
        <w:t xml:space="preserve"> Aplinkos apsaugos kriterijų, kuriuos perkančiosios organizacijos ir perkantieji subjektai turi taikyti pirkdam</w:t>
      </w:r>
      <w:r>
        <w:rPr>
          <w:rFonts w:cs="Times New Roman"/>
          <w:bCs/>
          <w:spacing w:val="2"/>
          <w:szCs w:val="24"/>
          <w:shd w:val="clear" w:color="auto" w:fill="FFFFFF"/>
        </w:rPr>
        <w:t>i</w:t>
      </w:r>
      <w:r w:rsidRPr="00803DDC">
        <w:rPr>
          <w:rFonts w:cs="Times New Roman"/>
          <w:bCs/>
          <w:spacing w:val="2"/>
          <w:szCs w:val="24"/>
          <w:shd w:val="clear" w:color="auto" w:fill="FFFFFF"/>
        </w:rPr>
        <w:t xml:space="preserve"> prekes, paslaugas ar darbus, taiky</w:t>
      </w:r>
      <w:r>
        <w:rPr>
          <w:rFonts w:cs="Times New Roman"/>
          <w:bCs/>
          <w:spacing w:val="2"/>
          <w:szCs w:val="24"/>
          <w:shd w:val="clear" w:color="auto" w:fill="FFFFFF"/>
        </w:rPr>
        <w:t>dami</w:t>
      </w:r>
      <w:r w:rsidRPr="00803DDC">
        <w:rPr>
          <w:rFonts w:cs="Times New Roman"/>
          <w:bCs/>
          <w:spacing w:val="2"/>
          <w:szCs w:val="24"/>
          <w:shd w:val="clear" w:color="auto" w:fill="FFFFFF"/>
        </w:rPr>
        <w:t xml:space="preserve"> tvarkos aprašo, patvirtinto Lietuvos Respublikos aplinkos ministro 2011 m. birželio 28 d. įsakymu Nr. D1-508 „Dėl produktų, kurių viešiesiems pirkimams</w:t>
      </w:r>
      <w:r>
        <w:rPr>
          <w:rFonts w:cs="Times New Roman"/>
          <w:bCs/>
          <w:spacing w:val="2"/>
          <w:szCs w:val="24"/>
          <w:shd w:val="clear" w:color="auto" w:fill="FFFFFF"/>
        </w:rPr>
        <w:t xml:space="preserve"> </w:t>
      </w:r>
      <w:r w:rsidRPr="00803DDC">
        <w:rPr>
          <w:rFonts w:cs="Times New Roman"/>
          <w:bCs/>
          <w:spacing w:val="2"/>
          <w:szCs w:val="24"/>
          <w:shd w:val="clear" w:color="auto" w:fill="FFFFFF"/>
        </w:rPr>
        <w:t xml:space="preserve">taikytini aplinkos apsaugos kriterijai, sąrašo, aplinkos apsaugos kriterijų ir aplinkos apsaugos kriterijų, kuriuos perkančiosios organizacijos ir perkantieji subjektai turi taikyti pirkdami prekes, paslaugas ar darbus, taikymo tvarkos aprašo patvirtinimo“, </w:t>
      </w:r>
      <w:r w:rsidRPr="00803DDC">
        <w:rPr>
          <w:rFonts w:cs="Times New Roman"/>
          <w:szCs w:val="24"/>
        </w:rPr>
        <w:t xml:space="preserve">4.4.4.3. </w:t>
      </w:r>
      <w:r>
        <w:rPr>
          <w:rFonts w:cs="Times New Roman"/>
          <w:szCs w:val="24"/>
        </w:rPr>
        <w:t xml:space="preserve">p. tiekėjas </w:t>
      </w:r>
      <w:r w:rsidRPr="00803DDC">
        <w:rPr>
          <w:rFonts w:cs="Times New Roman"/>
          <w:szCs w:val="24"/>
        </w:rPr>
        <w:t>prekei pagaminti, paslaugai teikti ar darbams atlikti</w:t>
      </w:r>
      <w:r>
        <w:rPr>
          <w:rFonts w:cs="Times New Roman"/>
          <w:szCs w:val="24"/>
        </w:rPr>
        <w:t xml:space="preserve"> turi naudoti</w:t>
      </w:r>
      <w:r w:rsidRPr="00803DDC">
        <w:rPr>
          <w:rFonts w:cs="Times New Roman"/>
          <w:szCs w:val="24"/>
        </w:rPr>
        <w:t xml:space="preserve"> mažiau ar nenaudo</w:t>
      </w:r>
      <w:r>
        <w:rPr>
          <w:rFonts w:cs="Times New Roman"/>
          <w:szCs w:val="24"/>
        </w:rPr>
        <w:t>ti</w:t>
      </w:r>
      <w:r w:rsidRPr="00803DDC">
        <w:rPr>
          <w:rFonts w:cs="Times New Roman"/>
          <w:szCs w:val="24"/>
        </w:rPr>
        <w:t xml:space="preserve"> pavojingųjų cheminių medžiagų, neterš</w:t>
      </w:r>
      <w:r>
        <w:rPr>
          <w:rFonts w:cs="Times New Roman"/>
          <w:szCs w:val="24"/>
        </w:rPr>
        <w:t>ti</w:t>
      </w:r>
      <w:r w:rsidRPr="00803DDC">
        <w:rPr>
          <w:rFonts w:cs="Times New Roman"/>
          <w:szCs w:val="24"/>
        </w:rPr>
        <w:t xml:space="preserve"> aplink</w:t>
      </w:r>
      <w:r>
        <w:rPr>
          <w:rFonts w:cs="Times New Roman"/>
          <w:szCs w:val="24"/>
        </w:rPr>
        <w:t>os</w:t>
      </w:r>
      <w:r w:rsidRPr="00803DDC">
        <w:rPr>
          <w:rFonts w:cs="Times New Roman"/>
          <w:szCs w:val="24"/>
        </w:rPr>
        <w:t xml:space="preserve"> ir nekel</w:t>
      </w:r>
      <w:r>
        <w:rPr>
          <w:rFonts w:cs="Times New Roman"/>
          <w:szCs w:val="24"/>
        </w:rPr>
        <w:t>ti</w:t>
      </w:r>
      <w:r w:rsidRPr="00803DDC">
        <w:rPr>
          <w:rFonts w:cs="Times New Roman"/>
          <w:szCs w:val="24"/>
        </w:rPr>
        <w:t xml:space="preserve"> pavojus sveikatai</w:t>
      </w:r>
      <w:r>
        <w:rPr>
          <w:rFonts w:cs="Times New Roman"/>
          <w:szCs w:val="24"/>
        </w:rPr>
        <w:t xml:space="preserve"> ir </w:t>
      </w:r>
      <w:r w:rsidRPr="00803DDC">
        <w:rPr>
          <w:rFonts w:cs="Times New Roman"/>
          <w:szCs w:val="24"/>
        </w:rPr>
        <w:t>4</w:t>
      </w:r>
      <w:r w:rsidRPr="00661C5B">
        <w:rPr>
          <w:rFonts w:cs="Times New Roman"/>
          <w:szCs w:val="24"/>
        </w:rPr>
        <w:t>.4.4.4.</w:t>
      </w:r>
      <w:r>
        <w:rPr>
          <w:rFonts w:cs="Times New Roman"/>
          <w:szCs w:val="24"/>
        </w:rPr>
        <w:t xml:space="preserve"> p. </w:t>
      </w:r>
      <w:r w:rsidRPr="00661C5B">
        <w:rPr>
          <w:rFonts w:cs="Times New Roman"/>
          <w:szCs w:val="24"/>
        </w:rPr>
        <w:t xml:space="preserve">prekė </w:t>
      </w:r>
      <w:r>
        <w:rPr>
          <w:rFonts w:cs="Times New Roman"/>
          <w:szCs w:val="24"/>
        </w:rPr>
        <w:t xml:space="preserve">turi būti </w:t>
      </w:r>
      <w:r w:rsidRPr="00661C5B">
        <w:rPr>
          <w:rFonts w:cs="Times New Roman"/>
          <w:szCs w:val="24"/>
        </w:rPr>
        <w:t>tvirta, ilgaamžė, funkcionali, ji ar jos sudedamosios dalys</w:t>
      </w:r>
      <w:r>
        <w:rPr>
          <w:rFonts w:cs="Times New Roman"/>
          <w:szCs w:val="24"/>
        </w:rPr>
        <w:t xml:space="preserve"> turi</w:t>
      </w:r>
      <w:r w:rsidRPr="00661C5B">
        <w:rPr>
          <w:rFonts w:cs="Times New Roman"/>
          <w:szCs w:val="24"/>
        </w:rPr>
        <w:t xml:space="preserve"> ti</w:t>
      </w:r>
      <w:r>
        <w:rPr>
          <w:rFonts w:cs="Times New Roman"/>
          <w:szCs w:val="24"/>
        </w:rPr>
        <w:t>kti</w:t>
      </w:r>
      <w:r w:rsidRPr="00661C5B">
        <w:rPr>
          <w:rFonts w:cs="Times New Roman"/>
          <w:szCs w:val="24"/>
        </w:rPr>
        <w:t xml:space="preserve"> naudoti daug kartų ir (ar) lengvai </w:t>
      </w:r>
      <w:r>
        <w:rPr>
          <w:rFonts w:cs="Times New Roman"/>
          <w:szCs w:val="24"/>
        </w:rPr>
        <w:t xml:space="preserve">būti </w:t>
      </w:r>
      <w:r w:rsidRPr="00661C5B">
        <w:rPr>
          <w:rFonts w:cs="Times New Roman"/>
          <w:szCs w:val="24"/>
        </w:rPr>
        <w:t xml:space="preserve">pataisomos, ir (ar) pakeičiamos; </w:t>
      </w:r>
    </w:p>
    <w:p w14:paraId="6A7D7D4F" w14:textId="77777777" w:rsidR="005E76C2" w:rsidRDefault="005E76C2" w:rsidP="005E76C2">
      <w:pPr>
        <w:spacing w:line="240" w:lineRule="auto"/>
        <w:ind w:left="300" w:firstLine="397"/>
        <w:contextualSpacing/>
        <w:rPr>
          <w:szCs w:val="24"/>
        </w:rPr>
      </w:pPr>
      <w:r>
        <w:rPr>
          <w:szCs w:val="24"/>
        </w:rPr>
        <w:t>3.6. Paslaugų teikėjas turi ir kitas šios Sutarties ir Lietuvos Respublikoje galiojančių teisės aktų numatytas teises.</w:t>
      </w:r>
    </w:p>
    <w:p w14:paraId="6B3D35B5" w14:textId="77777777" w:rsidR="005E76C2" w:rsidRDefault="005E76C2" w:rsidP="005E76C2">
      <w:pPr>
        <w:spacing w:line="240" w:lineRule="auto"/>
        <w:rPr>
          <w:szCs w:val="24"/>
        </w:rPr>
      </w:pPr>
    </w:p>
    <w:p w14:paraId="2642642E" w14:textId="77777777" w:rsidR="005E76C2" w:rsidRPr="00E45D7D" w:rsidRDefault="005E76C2" w:rsidP="005E76C2">
      <w:pPr>
        <w:tabs>
          <w:tab w:val="left" w:pos="0"/>
        </w:tabs>
        <w:suppressAutoHyphens/>
        <w:spacing w:line="240" w:lineRule="auto"/>
        <w:ind w:left="720" w:hanging="720"/>
        <w:jc w:val="center"/>
        <w:rPr>
          <w:b/>
          <w:szCs w:val="24"/>
        </w:rPr>
      </w:pPr>
      <w:r w:rsidRPr="00E45D7D">
        <w:rPr>
          <w:b/>
          <w:szCs w:val="24"/>
        </w:rPr>
        <w:t>IV SKYRIUS</w:t>
      </w:r>
    </w:p>
    <w:p w14:paraId="5C0A0343" w14:textId="77777777" w:rsidR="005E76C2" w:rsidRPr="00E45D7D" w:rsidRDefault="005E76C2" w:rsidP="005E76C2">
      <w:pPr>
        <w:tabs>
          <w:tab w:val="left" w:pos="0"/>
        </w:tabs>
        <w:suppressAutoHyphens/>
        <w:spacing w:line="240" w:lineRule="auto"/>
        <w:ind w:left="720" w:hanging="720"/>
        <w:jc w:val="center"/>
        <w:rPr>
          <w:b/>
          <w:szCs w:val="24"/>
        </w:rPr>
      </w:pPr>
      <w:r w:rsidRPr="00E45D7D">
        <w:rPr>
          <w:b/>
          <w:szCs w:val="24"/>
        </w:rPr>
        <w:t>PASLAUGŲ TEIKIMO TERMINAI IR SUTARTIES GALIOJIMAS</w:t>
      </w:r>
    </w:p>
    <w:p w14:paraId="072C1748" w14:textId="77777777" w:rsidR="005E76C2" w:rsidRPr="00E45D7D" w:rsidRDefault="005E76C2" w:rsidP="005E76C2">
      <w:pPr>
        <w:suppressAutoHyphens/>
        <w:spacing w:line="240" w:lineRule="auto"/>
        <w:ind w:firstLine="1296"/>
        <w:rPr>
          <w:szCs w:val="24"/>
        </w:rPr>
      </w:pPr>
    </w:p>
    <w:p w14:paraId="4185D4E3" w14:textId="77777777" w:rsidR="005E76C2" w:rsidRDefault="005E76C2" w:rsidP="005E76C2">
      <w:pPr>
        <w:spacing w:line="240" w:lineRule="auto"/>
        <w:ind w:firstLine="567"/>
        <w:contextualSpacing/>
        <w:rPr>
          <w:b/>
          <w:szCs w:val="24"/>
        </w:rPr>
      </w:pPr>
      <w:r w:rsidRPr="0058501F">
        <w:rPr>
          <w:b/>
          <w:bCs/>
          <w:szCs w:val="24"/>
        </w:rPr>
        <w:t xml:space="preserve">  </w:t>
      </w:r>
      <w:r>
        <w:rPr>
          <w:b/>
          <w:bCs/>
          <w:szCs w:val="24"/>
        </w:rPr>
        <w:tab/>
      </w:r>
      <w:r w:rsidRPr="0058501F">
        <w:rPr>
          <w:b/>
          <w:bCs/>
          <w:szCs w:val="24"/>
        </w:rPr>
        <w:t xml:space="preserve">4.1. </w:t>
      </w:r>
      <w:r w:rsidRPr="0058501F">
        <w:rPr>
          <w:szCs w:val="24"/>
        </w:rPr>
        <w:t xml:space="preserve">Ši sutartis įsigalioja nuo tada, kai ją tinkamai pasirašo abi Šalys ir </w:t>
      </w:r>
      <w:r w:rsidRPr="0058501F">
        <w:rPr>
          <w:b/>
          <w:szCs w:val="24"/>
        </w:rPr>
        <w:t xml:space="preserve">galioja </w:t>
      </w:r>
      <w:r>
        <w:rPr>
          <w:b/>
          <w:szCs w:val="24"/>
        </w:rPr>
        <w:t xml:space="preserve">iki pilno Šalių įsipareigojimų įvykdymo. </w:t>
      </w:r>
    </w:p>
    <w:p w14:paraId="4644D6FD" w14:textId="289DA6AA" w:rsidR="005E76C2" w:rsidRPr="005E76C2" w:rsidRDefault="005E76C2" w:rsidP="005E76C2">
      <w:pPr>
        <w:spacing w:line="240" w:lineRule="auto"/>
        <w:ind w:firstLine="567"/>
        <w:contextualSpacing/>
        <w:rPr>
          <w:b/>
          <w:bCs/>
          <w:szCs w:val="24"/>
        </w:rPr>
      </w:pPr>
      <w:r w:rsidRPr="005E76C2">
        <w:rPr>
          <w:b/>
          <w:bCs/>
          <w:szCs w:val="24"/>
        </w:rPr>
        <w:t xml:space="preserve">  </w:t>
      </w:r>
      <w:r w:rsidRPr="005E76C2">
        <w:rPr>
          <w:b/>
          <w:bCs/>
          <w:szCs w:val="24"/>
        </w:rPr>
        <w:tab/>
        <w:t xml:space="preserve">4.2. Sutartyje numatytos Paslaugos pagal Užsakovo pasirinktą puošybinį variantą turi būti įgyvendintos iki 2026 m. lapkričio 23 d., išmontuojamos ne anksčiau kaip 2027 m. vasario 2 d. </w:t>
      </w:r>
    </w:p>
    <w:p w14:paraId="59F88F89" w14:textId="77777777" w:rsidR="005E76C2" w:rsidRPr="00A362C0" w:rsidRDefault="005E76C2" w:rsidP="005E76C2">
      <w:pPr>
        <w:suppressAutoHyphens/>
        <w:spacing w:line="240" w:lineRule="auto"/>
        <w:ind w:left="397" w:firstLine="397"/>
        <w:contextualSpacing/>
        <w:rPr>
          <w:bCs/>
          <w:iCs/>
          <w:szCs w:val="24"/>
        </w:rPr>
      </w:pPr>
      <w:r w:rsidRPr="00A362C0">
        <w:rPr>
          <w:szCs w:val="24"/>
        </w:rPr>
        <w:t>4.</w:t>
      </w:r>
      <w:r>
        <w:rPr>
          <w:szCs w:val="24"/>
        </w:rPr>
        <w:t>3</w:t>
      </w:r>
      <w:r w:rsidRPr="00A362C0">
        <w:rPr>
          <w:szCs w:val="24"/>
        </w:rPr>
        <w:t>.</w:t>
      </w:r>
      <w:r w:rsidRPr="00A362C0">
        <w:rPr>
          <w:bCs/>
          <w:szCs w:val="24"/>
        </w:rPr>
        <w:t xml:space="preserve"> </w:t>
      </w:r>
      <w:r w:rsidRPr="00A362C0">
        <w:rPr>
          <w:bCs/>
          <w:iCs/>
          <w:szCs w:val="24"/>
        </w:rPr>
        <w:t xml:space="preserve">Sutarties pratęsimo galimybė </w:t>
      </w:r>
      <w:r>
        <w:rPr>
          <w:bCs/>
          <w:iCs/>
          <w:szCs w:val="24"/>
        </w:rPr>
        <w:t xml:space="preserve"> - 1 savaitė.</w:t>
      </w:r>
    </w:p>
    <w:p w14:paraId="2FA75CA1" w14:textId="77777777" w:rsidR="005E76C2" w:rsidRDefault="005E76C2" w:rsidP="005E76C2">
      <w:pPr>
        <w:suppressAutoHyphens/>
        <w:spacing w:line="240" w:lineRule="auto"/>
        <w:ind w:firstLine="851"/>
        <w:contextualSpacing/>
        <w:rPr>
          <w:bCs/>
          <w:iCs/>
          <w:szCs w:val="24"/>
        </w:rPr>
      </w:pPr>
    </w:p>
    <w:p w14:paraId="42994882" w14:textId="77777777" w:rsidR="005E76C2" w:rsidRDefault="005E76C2" w:rsidP="005E76C2">
      <w:pPr>
        <w:tabs>
          <w:tab w:val="left" w:pos="1134"/>
        </w:tabs>
        <w:suppressAutoHyphens/>
        <w:spacing w:line="240" w:lineRule="auto"/>
        <w:ind w:firstLine="0"/>
        <w:jc w:val="center"/>
        <w:rPr>
          <w:b/>
          <w:szCs w:val="24"/>
        </w:rPr>
      </w:pPr>
    </w:p>
    <w:p w14:paraId="0D7F69AA" w14:textId="77777777" w:rsidR="005E76C2" w:rsidRDefault="005E76C2" w:rsidP="005E76C2">
      <w:pPr>
        <w:tabs>
          <w:tab w:val="left" w:pos="1134"/>
        </w:tabs>
        <w:suppressAutoHyphens/>
        <w:spacing w:line="240" w:lineRule="auto"/>
        <w:ind w:firstLine="0"/>
        <w:jc w:val="center"/>
        <w:rPr>
          <w:b/>
          <w:szCs w:val="24"/>
        </w:rPr>
      </w:pPr>
    </w:p>
    <w:p w14:paraId="7EA71BBF" w14:textId="77777777" w:rsidR="005E76C2" w:rsidRPr="00E45D7D" w:rsidRDefault="005E76C2" w:rsidP="005E76C2">
      <w:pPr>
        <w:tabs>
          <w:tab w:val="left" w:pos="1134"/>
        </w:tabs>
        <w:suppressAutoHyphens/>
        <w:spacing w:line="240" w:lineRule="auto"/>
        <w:ind w:firstLine="0"/>
        <w:jc w:val="center"/>
        <w:rPr>
          <w:b/>
          <w:szCs w:val="24"/>
        </w:rPr>
      </w:pPr>
      <w:r w:rsidRPr="00E45D7D">
        <w:rPr>
          <w:b/>
          <w:szCs w:val="24"/>
        </w:rPr>
        <w:t>V SKYRIUS</w:t>
      </w:r>
    </w:p>
    <w:p w14:paraId="6BE05CC1" w14:textId="77777777" w:rsidR="005E76C2" w:rsidRPr="00E45D7D" w:rsidRDefault="005E76C2" w:rsidP="005E76C2">
      <w:pPr>
        <w:tabs>
          <w:tab w:val="left" w:pos="1134"/>
        </w:tabs>
        <w:suppressAutoHyphens/>
        <w:spacing w:line="240" w:lineRule="auto"/>
        <w:ind w:firstLine="0"/>
        <w:jc w:val="center"/>
        <w:rPr>
          <w:b/>
          <w:szCs w:val="24"/>
        </w:rPr>
      </w:pPr>
      <w:r>
        <w:rPr>
          <w:b/>
          <w:szCs w:val="24"/>
        </w:rPr>
        <w:t>ŠALIŲ ATSAKOMYBĖ</w:t>
      </w:r>
    </w:p>
    <w:p w14:paraId="19534762" w14:textId="77777777" w:rsidR="005E76C2" w:rsidRPr="00E45D7D" w:rsidRDefault="005E76C2" w:rsidP="005E76C2">
      <w:pPr>
        <w:tabs>
          <w:tab w:val="left" w:pos="1134"/>
        </w:tabs>
        <w:suppressAutoHyphens/>
        <w:spacing w:line="240" w:lineRule="auto"/>
        <w:rPr>
          <w:b/>
          <w:caps/>
          <w:szCs w:val="24"/>
        </w:rPr>
      </w:pPr>
      <w:r w:rsidRPr="00E45D7D">
        <w:rPr>
          <w:szCs w:val="24"/>
        </w:rPr>
        <w:lastRenderedPageBreak/>
        <w:tab/>
      </w:r>
    </w:p>
    <w:p w14:paraId="2AE64A67" w14:textId="77777777" w:rsidR="005E76C2" w:rsidRDefault="005E76C2" w:rsidP="005E76C2">
      <w:pPr>
        <w:tabs>
          <w:tab w:val="left" w:pos="851"/>
          <w:tab w:val="left" w:pos="1134"/>
        </w:tabs>
        <w:suppressAutoHyphens/>
        <w:spacing w:line="240" w:lineRule="auto"/>
        <w:ind w:firstLine="0"/>
        <w:rPr>
          <w:szCs w:val="24"/>
        </w:rPr>
      </w:pPr>
      <w:r>
        <w:rPr>
          <w:szCs w:val="24"/>
        </w:rPr>
        <w:tab/>
        <w:t>5.1.</w:t>
      </w:r>
      <w:r w:rsidRPr="00E45D7D">
        <w:rPr>
          <w:szCs w:val="24"/>
        </w:rPr>
        <w:t xml:space="preserve">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5FC1160D"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5.2. </w:t>
      </w:r>
      <w:r w:rsidRPr="00E45D7D">
        <w:rPr>
          <w:szCs w:val="24"/>
        </w:rPr>
        <w:t>Sutarties Šalis, delsianti laiku pagal Sutartį įvykdyti savo įsipareigojimus, už kiekvieną uždelstą dieną moka 0,02 proc. dydžio neįvykdytų įsipareigojimų vertės delspinigius.</w:t>
      </w:r>
    </w:p>
    <w:p w14:paraId="0D77D940"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5.3. </w:t>
      </w:r>
      <w:r w:rsidRPr="00E45D7D">
        <w:rPr>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E45D7D">
        <w:rPr>
          <w:i/>
          <w:szCs w:val="24"/>
        </w:rPr>
        <w:t>force majeure</w:t>
      </w:r>
      <w:r w:rsidRPr="00E45D7D">
        <w:rPr>
          <w:szCs w:val="24"/>
        </w:rPr>
        <w:t>) nelaikoma tai, kad Šalis neturi reikiamų finansinių išteklių arba skolininko kontrahentai pažeidžia savo prievoles</w:t>
      </w:r>
      <w:r>
        <w:rPr>
          <w:szCs w:val="24"/>
        </w:rPr>
        <w:t>.</w:t>
      </w:r>
    </w:p>
    <w:p w14:paraId="49D62EA3" w14:textId="77777777" w:rsidR="005E76C2" w:rsidRDefault="005E76C2" w:rsidP="005E76C2">
      <w:pPr>
        <w:tabs>
          <w:tab w:val="left" w:pos="851"/>
          <w:tab w:val="left" w:pos="1134"/>
        </w:tabs>
        <w:suppressAutoHyphens/>
        <w:spacing w:line="240" w:lineRule="auto"/>
        <w:ind w:firstLine="0"/>
        <w:rPr>
          <w:szCs w:val="24"/>
        </w:rPr>
      </w:pPr>
      <w:r>
        <w:rPr>
          <w:szCs w:val="24"/>
        </w:rPr>
        <w:tab/>
        <w:t>5.4</w:t>
      </w:r>
      <w:r w:rsidRPr="00E45D7D">
        <w:rPr>
          <w:szCs w:val="24"/>
        </w:rPr>
        <w:t>. Šalis, negalinti vykdyti savo įsipareigojimų dėl nenugalimos jėgos aplinkybių, privalo kaip galima greičiau, bet ne vėliau kaip per 5 (penkias) kalendorines dienas</w:t>
      </w:r>
      <w:r w:rsidRPr="00AA6CAC">
        <w:rPr>
          <w:i/>
          <w:szCs w:val="24"/>
        </w:rPr>
        <w:t xml:space="preserve"> </w:t>
      </w:r>
      <w:r w:rsidRPr="00E45D7D">
        <w:rPr>
          <w:szCs w:val="24"/>
        </w:rPr>
        <w:t>pranešti apie tai kitai Šaliai. Šios pareigos neįvykdžiusi Šalis privalo atlyginti dėl nepranešimo atsiradusius kitos Šalies tiesioginius nuostoliu</w:t>
      </w:r>
      <w:r>
        <w:rPr>
          <w:szCs w:val="24"/>
        </w:rPr>
        <w:t>s.</w:t>
      </w:r>
    </w:p>
    <w:p w14:paraId="38C7FA82" w14:textId="77777777" w:rsidR="005E76C2" w:rsidRDefault="005E76C2" w:rsidP="005E76C2">
      <w:pPr>
        <w:tabs>
          <w:tab w:val="left" w:pos="851"/>
          <w:tab w:val="left" w:pos="1134"/>
        </w:tabs>
        <w:suppressAutoHyphens/>
        <w:spacing w:line="240" w:lineRule="auto"/>
        <w:ind w:firstLine="0"/>
        <w:rPr>
          <w:szCs w:val="24"/>
        </w:rPr>
      </w:pPr>
      <w:r>
        <w:rPr>
          <w:szCs w:val="24"/>
        </w:rPr>
        <w:tab/>
        <w:t>5.5</w:t>
      </w:r>
      <w:r w:rsidRPr="001E34F5">
        <w:rPr>
          <w:szCs w:val="24"/>
        </w:rPr>
        <w:t>. Jei Sutartis dėl nenugalimos jėgos aplinkybių tinkamai nevykdoma ilgiau kaip 3 (tris) mėnesius, bet kuri iš Šalių gali vienašališkai nutraukti Sutartį, įspėjusi kitą Šalį prieš</w:t>
      </w:r>
      <w:r>
        <w:rPr>
          <w:szCs w:val="24"/>
        </w:rPr>
        <w:t xml:space="preserve"> 15</w:t>
      </w:r>
      <w:r w:rsidRPr="001E34F5">
        <w:rPr>
          <w:szCs w:val="24"/>
        </w:rPr>
        <w:t xml:space="preserve"> (</w:t>
      </w:r>
      <w:r>
        <w:rPr>
          <w:szCs w:val="24"/>
        </w:rPr>
        <w:t>penkiolika</w:t>
      </w:r>
      <w:r w:rsidRPr="001E34F5">
        <w:rPr>
          <w:szCs w:val="24"/>
        </w:rPr>
        <w:t>) kalendorinių dienų.</w:t>
      </w:r>
    </w:p>
    <w:p w14:paraId="18ECDE09" w14:textId="77777777" w:rsidR="000D4E00" w:rsidRPr="000D4E00" w:rsidRDefault="005E76C2" w:rsidP="000D4E00">
      <w:pPr>
        <w:spacing w:line="240" w:lineRule="auto"/>
        <w:ind w:firstLine="567"/>
        <w:contextualSpacing/>
        <w:rPr>
          <w:rFonts w:cstheme="minorHAnsi"/>
          <w:i/>
          <w:iCs/>
        </w:rPr>
      </w:pPr>
      <w:r w:rsidRPr="000D4E00">
        <w:rPr>
          <w:i/>
          <w:iCs/>
        </w:rPr>
        <w:tab/>
        <w:t xml:space="preserve">5.6. </w:t>
      </w:r>
      <w:r w:rsidRPr="000D4E00">
        <w:rPr>
          <w:b/>
          <w:i/>
          <w:iCs/>
        </w:rPr>
        <w:t>Už Sutarties vykdymą atsakingas Užsakovo darbuotoja</w:t>
      </w:r>
      <w:r w:rsidRPr="000D4E00">
        <w:rPr>
          <w:i/>
          <w:iCs/>
        </w:rPr>
        <w:t xml:space="preserve">s: Architektūros ir urbanistikos skyriaus </w:t>
      </w:r>
      <w:r w:rsidR="000D4E00" w:rsidRPr="000D4E00">
        <w:rPr>
          <w:rFonts w:cstheme="minorHAnsi"/>
          <w:bCs/>
          <w:i/>
          <w:iCs/>
        </w:rPr>
        <w:t>vyriausioji specialistė Asta Gudelienė, tel. +370 381 45546, el. p.: asta.gudeliene@anyksciai.lt</w:t>
      </w:r>
    </w:p>
    <w:p w14:paraId="7EC58294" w14:textId="520ECB05" w:rsidR="005E76C2" w:rsidRPr="000D4E00" w:rsidRDefault="005E76C2" w:rsidP="005E76C2">
      <w:pPr>
        <w:tabs>
          <w:tab w:val="left" w:pos="851"/>
          <w:tab w:val="left" w:pos="1134"/>
        </w:tabs>
        <w:suppressAutoHyphens/>
        <w:spacing w:line="240" w:lineRule="auto"/>
        <w:ind w:firstLine="0"/>
        <w:rPr>
          <w:i/>
          <w:iCs/>
          <w:szCs w:val="24"/>
        </w:rPr>
      </w:pPr>
      <w:r>
        <w:rPr>
          <w:rFonts w:cstheme="minorHAnsi"/>
          <w:bCs/>
          <w:i/>
          <w:iCs/>
          <w:sz w:val="20"/>
          <w:szCs w:val="20"/>
        </w:rPr>
        <w:tab/>
      </w:r>
      <w:r w:rsidRPr="000D4E00">
        <w:rPr>
          <w:rFonts w:cstheme="minorHAnsi"/>
          <w:bCs/>
          <w:i/>
          <w:iCs/>
          <w:sz w:val="20"/>
          <w:szCs w:val="20"/>
        </w:rPr>
        <w:t xml:space="preserve">5.7. </w:t>
      </w:r>
      <w:r w:rsidRPr="000D4E00">
        <w:rPr>
          <w:i/>
          <w:iCs/>
          <w:szCs w:val="24"/>
        </w:rPr>
        <w:t xml:space="preserve"> </w:t>
      </w:r>
      <w:r w:rsidRPr="000D4E00">
        <w:rPr>
          <w:b/>
          <w:i/>
          <w:iCs/>
          <w:szCs w:val="24"/>
        </w:rPr>
        <w:t>Už Sutarties vykdymą atsakingas Paslaugų teikėjo darbuotojas:</w:t>
      </w:r>
      <w:r w:rsidRPr="000D4E00">
        <w:rPr>
          <w:i/>
          <w:iCs/>
          <w:szCs w:val="24"/>
        </w:rPr>
        <w:t xml:space="preserve"> </w:t>
      </w:r>
    </w:p>
    <w:p w14:paraId="7A2F760D" w14:textId="77777777" w:rsidR="005E76C2" w:rsidRDefault="005E76C2" w:rsidP="005E76C2">
      <w:pPr>
        <w:tabs>
          <w:tab w:val="left" w:pos="1134"/>
        </w:tabs>
        <w:suppressAutoHyphens/>
        <w:spacing w:line="240" w:lineRule="auto"/>
        <w:ind w:firstLine="0"/>
        <w:jc w:val="center"/>
        <w:rPr>
          <w:b/>
          <w:szCs w:val="24"/>
        </w:rPr>
      </w:pPr>
    </w:p>
    <w:p w14:paraId="09D0CE88" w14:textId="77777777" w:rsidR="005E76C2" w:rsidRPr="00B119C8" w:rsidRDefault="005E76C2" w:rsidP="005E76C2">
      <w:pPr>
        <w:tabs>
          <w:tab w:val="left" w:pos="1134"/>
        </w:tabs>
        <w:suppressAutoHyphens/>
        <w:spacing w:line="240" w:lineRule="auto"/>
        <w:ind w:firstLine="0"/>
        <w:jc w:val="center"/>
        <w:rPr>
          <w:b/>
          <w:szCs w:val="24"/>
        </w:rPr>
      </w:pPr>
      <w:r w:rsidRPr="00B119C8">
        <w:rPr>
          <w:b/>
          <w:szCs w:val="24"/>
        </w:rPr>
        <w:t>V</w:t>
      </w:r>
      <w:r>
        <w:rPr>
          <w:b/>
          <w:szCs w:val="24"/>
        </w:rPr>
        <w:t>I</w:t>
      </w:r>
      <w:r w:rsidRPr="00B119C8">
        <w:rPr>
          <w:b/>
          <w:szCs w:val="24"/>
        </w:rPr>
        <w:t xml:space="preserve"> SKYRIUS</w:t>
      </w:r>
    </w:p>
    <w:p w14:paraId="2A8FE9FC" w14:textId="77777777" w:rsidR="005E76C2" w:rsidRDefault="005E76C2" w:rsidP="005E76C2">
      <w:pPr>
        <w:tabs>
          <w:tab w:val="left" w:pos="1134"/>
        </w:tabs>
        <w:suppressAutoHyphens/>
        <w:spacing w:line="240" w:lineRule="auto"/>
        <w:ind w:firstLine="0"/>
        <w:jc w:val="center"/>
        <w:rPr>
          <w:b/>
          <w:szCs w:val="24"/>
        </w:rPr>
      </w:pPr>
      <w:r w:rsidRPr="00B119C8">
        <w:rPr>
          <w:b/>
          <w:szCs w:val="24"/>
        </w:rPr>
        <w:t>SUBTEIKIMAS, SUBTEIKĖJŲ KEITIMAS</w:t>
      </w:r>
    </w:p>
    <w:p w14:paraId="6E103353" w14:textId="77777777" w:rsidR="005E76C2" w:rsidRDefault="005E76C2" w:rsidP="005E76C2">
      <w:pPr>
        <w:tabs>
          <w:tab w:val="left" w:pos="1134"/>
        </w:tabs>
        <w:suppressAutoHyphens/>
        <w:spacing w:line="240" w:lineRule="auto"/>
        <w:ind w:firstLine="0"/>
        <w:rPr>
          <w:szCs w:val="24"/>
        </w:rPr>
      </w:pPr>
    </w:p>
    <w:p w14:paraId="7E8DDBA1"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6.1. </w:t>
      </w:r>
      <w:r w:rsidRPr="00B23FC6">
        <w:rPr>
          <w:szCs w:val="24"/>
        </w:rPr>
        <w:t xml:space="preserve">Bet kokie fiziniai ar juridiniai </w:t>
      </w:r>
      <w:r>
        <w:rPr>
          <w:szCs w:val="24"/>
        </w:rPr>
        <w:t>asmenys, kuriuos Paslaugų t</w:t>
      </w:r>
      <w:r w:rsidRPr="00B23FC6">
        <w:rPr>
          <w:szCs w:val="24"/>
        </w:rPr>
        <w:t xml:space="preserve">eikėjas pasitelkia šios Sutarties vykdymui, neatsižvelgiant į tai, kokie teisiniai ryšiai sieja šiuos asmenis su </w:t>
      </w:r>
      <w:r>
        <w:rPr>
          <w:szCs w:val="24"/>
        </w:rPr>
        <w:t>Paslaugų teikėju</w:t>
      </w:r>
      <w:r w:rsidRPr="00B23FC6">
        <w:rPr>
          <w:szCs w:val="24"/>
        </w:rPr>
        <w:t xml:space="preserve">, yra laikomi asmenimis, veikiančiais </w:t>
      </w:r>
      <w:r>
        <w:rPr>
          <w:szCs w:val="24"/>
        </w:rPr>
        <w:t>Paslaugų teikėjo</w:t>
      </w:r>
      <w:r w:rsidRPr="00B23FC6">
        <w:rPr>
          <w:szCs w:val="24"/>
        </w:rPr>
        <w:t xml:space="preserve"> vardu. Šių asmenų veiksmai vykdant Sutartį </w:t>
      </w:r>
      <w:r>
        <w:rPr>
          <w:szCs w:val="24"/>
        </w:rPr>
        <w:t>Paslaugų teikėjui</w:t>
      </w:r>
      <w:r w:rsidRPr="00B23FC6">
        <w:rPr>
          <w:szCs w:val="24"/>
        </w:rPr>
        <w:t xml:space="preserve"> sukelia tokias pačias pasekmes, kaip jo paties veiksmai.</w:t>
      </w:r>
    </w:p>
    <w:p w14:paraId="232F9FA8"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6.2. </w:t>
      </w:r>
      <w:r w:rsidRPr="00B23FC6">
        <w:rPr>
          <w:szCs w:val="24"/>
        </w:rPr>
        <w:t>Sudarius Sutartį, tačiau ne vėliau ne</w:t>
      </w:r>
      <w:r>
        <w:rPr>
          <w:szCs w:val="24"/>
        </w:rPr>
        <w:t>gu Sutartis pradedama vykdyti, Paslaugų t</w:t>
      </w:r>
      <w:r w:rsidRPr="00B23FC6">
        <w:rPr>
          <w:szCs w:val="24"/>
        </w:rPr>
        <w:t xml:space="preserve">eikėjas įsipareigoja </w:t>
      </w:r>
      <w:r>
        <w:rPr>
          <w:szCs w:val="24"/>
        </w:rPr>
        <w:t xml:space="preserve">Užsakovui </w:t>
      </w:r>
      <w:r w:rsidRPr="00B23FC6">
        <w:rPr>
          <w:szCs w:val="24"/>
        </w:rPr>
        <w:t xml:space="preserve">pranešti tuo metu žinomų Subteikėjų pavadinimus, kontaktinius duomenis ir jų atstovus. </w:t>
      </w:r>
      <w:r>
        <w:rPr>
          <w:szCs w:val="24"/>
        </w:rPr>
        <w:t>Užsakovas</w:t>
      </w:r>
      <w:r w:rsidRPr="00B23FC6">
        <w:rPr>
          <w:szCs w:val="24"/>
        </w:rPr>
        <w:t xml:space="preserve"> taip pat reikalauja, kad</w:t>
      </w:r>
      <w:r>
        <w:rPr>
          <w:szCs w:val="24"/>
        </w:rPr>
        <w:t xml:space="preserve"> Paslaugų t</w:t>
      </w:r>
      <w:r w:rsidRPr="00B23FC6">
        <w:rPr>
          <w:szCs w:val="24"/>
        </w:rPr>
        <w:t>eikėjas informuotų apie m</w:t>
      </w:r>
      <w:r>
        <w:rPr>
          <w:szCs w:val="24"/>
        </w:rPr>
        <w:t>inėtos informacijos pasikeitimą</w:t>
      </w:r>
      <w:r w:rsidRPr="00B23FC6">
        <w:rPr>
          <w:szCs w:val="24"/>
        </w:rPr>
        <w:t xml:space="preserve"> visu Sutarties vykdymo metu</w:t>
      </w:r>
      <w:r>
        <w:rPr>
          <w:szCs w:val="24"/>
        </w:rPr>
        <w:t>.</w:t>
      </w:r>
    </w:p>
    <w:p w14:paraId="750CC6B8" w14:textId="77777777" w:rsidR="005E76C2" w:rsidRDefault="005E76C2" w:rsidP="005E76C2">
      <w:pPr>
        <w:tabs>
          <w:tab w:val="left" w:pos="851"/>
          <w:tab w:val="left" w:pos="1134"/>
        </w:tabs>
        <w:suppressAutoHyphens/>
        <w:spacing w:line="240" w:lineRule="auto"/>
        <w:ind w:firstLine="0"/>
        <w:rPr>
          <w:szCs w:val="24"/>
        </w:rPr>
      </w:pPr>
      <w:r>
        <w:rPr>
          <w:szCs w:val="24"/>
        </w:rPr>
        <w:tab/>
        <w:t>6.3. Paslaugų t</w:t>
      </w:r>
      <w:r w:rsidRPr="00B23FC6">
        <w:rPr>
          <w:szCs w:val="24"/>
        </w:rPr>
        <w:t xml:space="preserve">eikėjas, norėdamas pakeisti Sutartyje numatytus Subteikėjus, </w:t>
      </w:r>
      <w:r>
        <w:rPr>
          <w:szCs w:val="24"/>
        </w:rPr>
        <w:t xml:space="preserve">Užsakovui </w:t>
      </w:r>
      <w:r w:rsidRPr="00B23FC6">
        <w:rPr>
          <w:szCs w:val="24"/>
        </w:rPr>
        <w:t xml:space="preserve">pateikia pagrįstą prašymą, kuriame nurodo aplinkybes, </w:t>
      </w:r>
      <w:r>
        <w:rPr>
          <w:szCs w:val="24"/>
        </w:rPr>
        <w:t>lemiančias</w:t>
      </w:r>
      <w:r w:rsidRPr="00B23FC6">
        <w:rPr>
          <w:szCs w:val="24"/>
        </w:rPr>
        <w:t xml:space="preserve"> Subteikėjo p</w:t>
      </w:r>
      <w:r>
        <w:rPr>
          <w:szCs w:val="24"/>
        </w:rPr>
        <w:t>akeitimo poreikį, jo atitikimą p</w:t>
      </w:r>
      <w:r w:rsidRPr="00B23FC6">
        <w:rPr>
          <w:szCs w:val="24"/>
        </w:rPr>
        <w:t>irkimo sąlygose numatytiems reikalavimams bei prideda tai pagrindžiančius dokumentus. Subteikėjai gal</w:t>
      </w:r>
      <w:r>
        <w:rPr>
          <w:szCs w:val="24"/>
        </w:rPr>
        <w:t>i pradėti teikti Paslaugas tik Paslaugų t</w:t>
      </w:r>
      <w:r w:rsidRPr="00B23FC6">
        <w:rPr>
          <w:szCs w:val="24"/>
        </w:rPr>
        <w:t xml:space="preserve">eikėjui gavus </w:t>
      </w:r>
      <w:r>
        <w:rPr>
          <w:szCs w:val="24"/>
        </w:rPr>
        <w:t>Užsakovo</w:t>
      </w:r>
      <w:r w:rsidRPr="00B23FC6">
        <w:rPr>
          <w:szCs w:val="24"/>
        </w:rPr>
        <w:t xml:space="preserve"> sutikimą.</w:t>
      </w:r>
    </w:p>
    <w:p w14:paraId="0630871E" w14:textId="77777777" w:rsidR="005E76C2" w:rsidRDefault="005E76C2" w:rsidP="005E76C2">
      <w:pPr>
        <w:tabs>
          <w:tab w:val="left" w:pos="1134"/>
        </w:tabs>
        <w:suppressAutoHyphens/>
        <w:spacing w:line="240" w:lineRule="auto"/>
        <w:ind w:firstLine="0"/>
        <w:jc w:val="center"/>
        <w:rPr>
          <w:b/>
          <w:szCs w:val="24"/>
        </w:rPr>
      </w:pPr>
    </w:p>
    <w:p w14:paraId="0EBC508F" w14:textId="77777777" w:rsidR="005E76C2" w:rsidRDefault="005E76C2" w:rsidP="005E76C2">
      <w:pPr>
        <w:tabs>
          <w:tab w:val="left" w:pos="1134"/>
        </w:tabs>
        <w:suppressAutoHyphens/>
        <w:spacing w:line="240" w:lineRule="auto"/>
        <w:ind w:firstLine="0"/>
        <w:jc w:val="center"/>
        <w:rPr>
          <w:szCs w:val="24"/>
        </w:rPr>
      </w:pPr>
      <w:r w:rsidRPr="00E45D7D">
        <w:rPr>
          <w:b/>
          <w:szCs w:val="24"/>
        </w:rPr>
        <w:t>V</w:t>
      </w:r>
      <w:r>
        <w:rPr>
          <w:b/>
          <w:szCs w:val="24"/>
        </w:rPr>
        <w:t>II</w:t>
      </w:r>
      <w:r w:rsidRPr="00E45D7D">
        <w:rPr>
          <w:b/>
          <w:szCs w:val="24"/>
        </w:rPr>
        <w:t xml:space="preserve"> SKYRIUS</w:t>
      </w:r>
    </w:p>
    <w:p w14:paraId="696B3C70" w14:textId="77777777" w:rsidR="005E76C2" w:rsidRPr="003557D7" w:rsidRDefault="005E76C2" w:rsidP="005E76C2">
      <w:pPr>
        <w:tabs>
          <w:tab w:val="left" w:pos="1134"/>
        </w:tabs>
        <w:suppressAutoHyphens/>
        <w:spacing w:line="240" w:lineRule="auto"/>
        <w:ind w:firstLine="0"/>
        <w:jc w:val="center"/>
        <w:rPr>
          <w:szCs w:val="24"/>
        </w:rPr>
      </w:pPr>
      <w:r>
        <w:rPr>
          <w:b/>
          <w:szCs w:val="24"/>
        </w:rPr>
        <w:t>SUTARTIES PAKEITIMO, NUTRAUKIMO SĄLYGOS IR TVARKA</w:t>
      </w:r>
    </w:p>
    <w:p w14:paraId="51FA8142" w14:textId="77777777" w:rsidR="005E76C2" w:rsidRDefault="005E76C2" w:rsidP="005E76C2">
      <w:pPr>
        <w:tabs>
          <w:tab w:val="left" w:pos="1134"/>
        </w:tabs>
        <w:suppressAutoHyphens/>
        <w:spacing w:line="240" w:lineRule="auto"/>
        <w:rPr>
          <w:szCs w:val="24"/>
        </w:rPr>
      </w:pPr>
      <w:r w:rsidRPr="00E45D7D">
        <w:rPr>
          <w:szCs w:val="24"/>
        </w:rPr>
        <w:tab/>
      </w:r>
    </w:p>
    <w:p w14:paraId="123DA263" w14:textId="77777777" w:rsidR="005E76C2" w:rsidRDefault="005E76C2" w:rsidP="005E76C2">
      <w:pPr>
        <w:tabs>
          <w:tab w:val="left" w:pos="851"/>
          <w:tab w:val="left" w:pos="1134"/>
        </w:tabs>
        <w:suppressAutoHyphens/>
        <w:spacing w:line="240" w:lineRule="auto"/>
        <w:ind w:firstLine="0"/>
        <w:rPr>
          <w:szCs w:val="24"/>
        </w:rPr>
      </w:pPr>
      <w:r>
        <w:rPr>
          <w:szCs w:val="24"/>
        </w:rPr>
        <w:tab/>
        <w:t>7</w:t>
      </w:r>
      <w:r w:rsidRPr="00E45D7D">
        <w:rPr>
          <w:szCs w:val="24"/>
        </w:rPr>
        <w:t>.</w:t>
      </w:r>
      <w:r>
        <w:rPr>
          <w:szCs w:val="24"/>
        </w:rPr>
        <w:t>1.</w:t>
      </w:r>
      <w:r w:rsidRPr="00E45D7D">
        <w:rPr>
          <w:szCs w:val="24"/>
        </w:rPr>
        <w:t xml:space="preserve"> </w:t>
      </w:r>
      <w:r w:rsidRPr="00280B60">
        <w:rPr>
          <w:szCs w:val="24"/>
        </w:rPr>
        <w:t xml:space="preserve">Sutarties sąlygos Sutarties galiojimo laikotarpiu negali </w:t>
      </w:r>
      <w:r>
        <w:rPr>
          <w:szCs w:val="24"/>
        </w:rPr>
        <w:t xml:space="preserve">būti keičiamos, išskyrus tokias </w:t>
      </w:r>
      <w:r w:rsidRPr="00280B60">
        <w:rPr>
          <w:szCs w:val="24"/>
        </w:rPr>
        <w:t>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618B6889"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7.2. </w:t>
      </w:r>
      <w:r w:rsidRPr="00E45D7D">
        <w:rPr>
          <w:szCs w:val="24"/>
        </w:rPr>
        <w:t>Sutarties nutraukimo tvarka:</w:t>
      </w:r>
    </w:p>
    <w:p w14:paraId="3C362EEE" w14:textId="77777777" w:rsidR="005E76C2" w:rsidRDefault="005E76C2" w:rsidP="005E76C2">
      <w:pPr>
        <w:tabs>
          <w:tab w:val="left" w:pos="1134"/>
        </w:tabs>
        <w:suppressAutoHyphens/>
        <w:spacing w:line="240" w:lineRule="auto"/>
        <w:rPr>
          <w:szCs w:val="24"/>
        </w:rPr>
      </w:pPr>
      <w:r>
        <w:rPr>
          <w:szCs w:val="24"/>
        </w:rPr>
        <w:t xml:space="preserve">   7</w:t>
      </w:r>
      <w:r w:rsidRPr="00E45D7D">
        <w:rPr>
          <w:szCs w:val="24"/>
        </w:rPr>
        <w:t>.</w:t>
      </w:r>
      <w:r>
        <w:rPr>
          <w:szCs w:val="24"/>
        </w:rPr>
        <w:t>2</w:t>
      </w:r>
      <w:r w:rsidRPr="009E7E6F">
        <w:rPr>
          <w:szCs w:val="24"/>
        </w:rPr>
        <w:t>.</w:t>
      </w:r>
      <w:r>
        <w:rPr>
          <w:szCs w:val="24"/>
        </w:rPr>
        <w:t>1</w:t>
      </w:r>
      <w:r w:rsidRPr="009E7E6F">
        <w:rPr>
          <w:szCs w:val="24"/>
        </w:rPr>
        <w:t xml:space="preserve"> Sutartis gali būti nutraukta rašytiniu Šalių susitarimu.</w:t>
      </w:r>
    </w:p>
    <w:p w14:paraId="05B32E2A" w14:textId="77777777" w:rsidR="005E76C2" w:rsidRDefault="005E76C2" w:rsidP="005E76C2">
      <w:pPr>
        <w:tabs>
          <w:tab w:val="left" w:pos="1134"/>
        </w:tabs>
        <w:suppressAutoHyphens/>
        <w:spacing w:line="240" w:lineRule="auto"/>
        <w:rPr>
          <w:szCs w:val="24"/>
        </w:rPr>
      </w:pPr>
      <w:r>
        <w:rPr>
          <w:szCs w:val="24"/>
        </w:rPr>
        <w:t xml:space="preserve">   7.2.</w:t>
      </w:r>
      <w:r w:rsidRPr="009E7E6F">
        <w:rPr>
          <w:szCs w:val="24"/>
        </w:rPr>
        <w:t xml:space="preserve">2 </w:t>
      </w:r>
      <w:r w:rsidRPr="009E7E6F">
        <w:rPr>
          <w:bCs/>
          <w:szCs w:val="24"/>
        </w:rPr>
        <w:t xml:space="preserve">Kiekviena Šalis dėl kitos Šalies Sutartyje numatytų įsipareigojimų nevykdymo </w:t>
      </w:r>
      <w:r>
        <w:rPr>
          <w:bCs/>
          <w:szCs w:val="24"/>
        </w:rPr>
        <w:t xml:space="preserve">ar netinkamo vykdymo </w:t>
      </w:r>
      <w:r w:rsidRPr="009E7E6F">
        <w:rPr>
          <w:bCs/>
          <w:szCs w:val="24"/>
        </w:rPr>
        <w:t xml:space="preserve">turi teisę </w:t>
      </w:r>
      <w:r>
        <w:rPr>
          <w:bCs/>
          <w:szCs w:val="24"/>
        </w:rPr>
        <w:t xml:space="preserve">vienašališkai </w:t>
      </w:r>
      <w:r w:rsidRPr="009E7E6F">
        <w:rPr>
          <w:bCs/>
          <w:szCs w:val="24"/>
        </w:rPr>
        <w:t xml:space="preserve">nutraukti Sutartį, prieš tai </w:t>
      </w:r>
      <w:r>
        <w:rPr>
          <w:bCs/>
          <w:szCs w:val="24"/>
        </w:rPr>
        <w:t>raštu įspėjusi kitą Šalį prieš 5</w:t>
      </w:r>
      <w:r w:rsidRPr="009E7E6F">
        <w:rPr>
          <w:bCs/>
          <w:szCs w:val="24"/>
        </w:rPr>
        <w:t xml:space="preserve"> (</w:t>
      </w:r>
      <w:r>
        <w:rPr>
          <w:bCs/>
          <w:szCs w:val="24"/>
        </w:rPr>
        <w:t>penkias</w:t>
      </w:r>
      <w:r w:rsidRPr="009E7E6F">
        <w:rPr>
          <w:bCs/>
          <w:szCs w:val="24"/>
        </w:rPr>
        <w:t>) kalendorin</w:t>
      </w:r>
      <w:r>
        <w:rPr>
          <w:bCs/>
          <w:szCs w:val="24"/>
        </w:rPr>
        <w:t>es</w:t>
      </w:r>
      <w:r w:rsidRPr="009E7E6F">
        <w:rPr>
          <w:bCs/>
          <w:szCs w:val="24"/>
        </w:rPr>
        <w:t xml:space="preserve"> dien</w:t>
      </w:r>
      <w:r>
        <w:rPr>
          <w:bCs/>
          <w:szCs w:val="24"/>
        </w:rPr>
        <w:t>as</w:t>
      </w:r>
      <w:r w:rsidRPr="009E7E6F">
        <w:rPr>
          <w:bCs/>
          <w:szCs w:val="24"/>
        </w:rPr>
        <w:t>. Tokiu atveju Šalis, dėl kurios kaltės Sutartis nutraukiama, privalo atlyginti kitai Šaliai nuostolius dėl Sutarties nutraukimo.</w:t>
      </w:r>
    </w:p>
    <w:p w14:paraId="45FEC298" w14:textId="77777777" w:rsidR="005E76C2" w:rsidRDefault="005E76C2" w:rsidP="005E76C2">
      <w:pPr>
        <w:tabs>
          <w:tab w:val="left" w:pos="1134"/>
        </w:tabs>
        <w:suppressAutoHyphens/>
        <w:spacing w:line="240" w:lineRule="auto"/>
        <w:rPr>
          <w:szCs w:val="24"/>
        </w:rPr>
      </w:pPr>
      <w:r>
        <w:rPr>
          <w:szCs w:val="24"/>
        </w:rPr>
        <w:t xml:space="preserve">   7.2.3</w:t>
      </w:r>
      <w:r w:rsidRPr="000D020B">
        <w:rPr>
          <w:szCs w:val="24"/>
        </w:rPr>
        <w:t xml:space="preserve"> </w:t>
      </w:r>
      <w:r>
        <w:rPr>
          <w:szCs w:val="24"/>
        </w:rPr>
        <w:t>Užsakovas</w:t>
      </w:r>
      <w:r w:rsidRPr="000D020B">
        <w:rPr>
          <w:szCs w:val="24"/>
        </w:rPr>
        <w:t xml:space="preserve"> turi teisę vienašališkai nutraukti Sutartį, kai P</w:t>
      </w:r>
      <w:r>
        <w:rPr>
          <w:szCs w:val="24"/>
        </w:rPr>
        <w:t>aslaugų teikėjui</w:t>
      </w:r>
      <w:r w:rsidRPr="000D020B">
        <w:rPr>
          <w:szCs w:val="24"/>
        </w:rPr>
        <w:t xml:space="preserve"> yra iškelta bankroto ar</w:t>
      </w:r>
      <w:r>
        <w:rPr>
          <w:szCs w:val="24"/>
        </w:rPr>
        <w:t xml:space="preserve"> </w:t>
      </w:r>
      <w:r w:rsidRPr="000D020B">
        <w:rPr>
          <w:szCs w:val="24"/>
        </w:rPr>
        <w:t xml:space="preserve">restruktūrizavimo byla ir surinktų duomenų visuma sudaro prielaidą, kad </w:t>
      </w:r>
      <w:r>
        <w:rPr>
          <w:szCs w:val="24"/>
        </w:rPr>
        <w:t>Paslaugų teikėjas</w:t>
      </w:r>
      <w:r w:rsidRPr="000D020B">
        <w:rPr>
          <w:szCs w:val="24"/>
        </w:rPr>
        <w:t xml:space="preserve"> nebus pajėgus įvykdyti Sutartį laiku, ar gali būti sunkiau išieškoti nuostolius, atsiradusius dėl Sutarties pažeidimo. Apie ketinimą nutraukti Sutartį </w:t>
      </w:r>
      <w:r>
        <w:rPr>
          <w:szCs w:val="24"/>
        </w:rPr>
        <w:t>Užsakovas prieš 5 (penkias) kalendorines dienas</w:t>
      </w:r>
      <w:r w:rsidRPr="000D020B">
        <w:rPr>
          <w:i/>
          <w:szCs w:val="24"/>
        </w:rPr>
        <w:t xml:space="preserve"> </w:t>
      </w:r>
      <w:r w:rsidRPr="000D020B">
        <w:rPr>
          <w:szCs w:val="24"/>
        </w:rPr>
        <w:t xml:space="preserve">raštu praneša apie tai </w:t>
      </w:r>
      <w:r>
        <w:rPr>
          <w:szCs w:val="24"/>
        </w:rPr>
        <w:t>Paslaugų teikėjui</w:t>
      </w:r>
      <w:r w:rsidRPr="000D020B">
        <w:rPr>
          <w:szCs w:val="24"/>
        </w:rPr>
        <w:t>.</w:t>
      </w:r>
    </w:p>
    <w:p w14:paraId="597C2A0B" w14:textId="77777777" w:rsidR="005E76C2" w:rsidRDefault="005E76C2" w:rsidP="005E76C2">
      <w:pPr>
        <w:tabs>
          <w:tab w:val="left" w:pos="851"/>
          <w:tab w:val="left" w:pos="1134"/>
        </w:tabs>
        <w:suppressAutoHyphens/>
        <w:spacing w:line="240" w:lineRule="auto"/>
        <w:rPr>
          <w:szCs w:val="24"/>
        </w:rPr>
      </w:pPr>
      <w:r>
        <w:rPr>
          <w:szCs w:val="24"/>
        </w:rPr>
        <w:lastRenderedPageBreak/>
        <w:tab/>
        <w:t xml:space="preserve">7.2.4 </w:t>
      </w:r>
      <w:r w:rsidRPr="000D020B">
        <w:rPr>
          <w:szCs w:val="24"/>
        </w:rPr>
        <w:t xml:space="preserve">Sutartis gali būti nutraukta ir </w:t>
      </w:r>
      <w:r>
        <w:rPr>
          <w:szCs w:val="24"/>
        </w:rPr>
        <w:t xml:space="preserve">Lietuvos Respublikos civilinio kodekso 6.217 straipsnyje, </w:t>
      </w:r>
      <w:r w:rsidRPr="000D020B">
        <w:rPr>
          <w:szCs w:val="24"/>
        </w:rPr>
        <w:t>Lietuvos Respublikos viešųjų pirkimų įstatymo 90 straipsnyje nustatyta tvarka.</w:t>
      </w:r>
    </w:p>
    <w:p w14:paraId="0B65C642" w14:textId="77777777" w:rsidR="005E76C2" w:rsidRDefault="005E76C2" w:rsidP="005E76C2">
      <w:pPr>
        <w:tabs>
          <w:tab w:val="left" w:pos="851"/>
          <w:tab w:val="left" w:pos="1134"/>
        </w:tabs>
        <w:suppressAutoHyphens/>
        <w:spacing w:line="240" w:lineRule="auto"/>
        <w:rPr>
          <w:szCs w:val="24"/>
        </w:rPr>
      </w:pPr>
      <w:r>
        <w:rPr>
          <w:szCs w:val="24"/>
        </w:rPr>
        <w:tab/>
        <w:t xml:space="preserve">7.3. </w:t>
      </w:r>
      <w:r w:rsidRPr="0094595C">
        <w:rPr>
          <w:szCs w:val="24"/>
        </w:rPr>
        <w:t>Sutarties nutraukimas neatleidžia Šalių nuo tinkamo sutartinių įsipareigojimų, atsiradusių iki jos nutraukimo, įvykdymo.</w:t>
      </w:r>
      <w:r w:rsidRPr="00280B60">
        <w:rPr>
          <w:color w:val="000000"/>
          <w:szCs w:val="24"/>
        </w:rPr>
        <w:t xml:space="preserve"> </w:t>
      </w:r>
    </w:p>
    <w:p w14:paraId="5A7398C8" w14:textId="77777777" w:rsidR="005E76C2" w:rsidRDefault="005E76C2" w:rsidP="005E76C2">
      <w:pPr>
        <w:tabs>
          <w:tab w:val="left" w:pos="1134"/>
        </w:tabs>
        <w:suppressAutoHyphens/>
        <w:spacing w:line="240" w:lineRule="auto"/>
        <w:rPr>
          <w:szCs w:val="24"/>
        </w:rPr>
      </w:pPr>
      <w:r>
        <w:rPr>
          <w:color w:val="000000"/>
          <w:szCs w:val="24"/>
        </w:rPr>
        <w:t xml:space="preserve">   7.4. </w:t>
      </w:r>
      <w:r w:rsidRPr="006874B5">
        <w:rPr>
          <w:szCs w:val="24"/>
        </w:rPr>
        <w:t>Bet kokie nesutarimai ar ginčai sprendžiami abipusiu Šalių susitarimu. Šalių susitarimai dėl</w:t>
      </w:r>
      <w:r>
        <w:rPr>
          <w:color w:val="000000"/>
          <w:szCs w:val="24"/>
        </w:rPr>
        <w:t xml:space="preserve"> </w:t>
      </w:r>
      <w:r w:rsidRPr="006874B5">
        <w:rPr>
          <w:szCs w:val="24"/>
        </w:rPr>
        <w:t>Sutarties nutraukimo, keitimo arba papildymo įforminami Šalių atstovų pasirašomais dvišaliais susitarimais, kurie tampa neatskiriama Sutarties dalimi.</w:t>
      </w:r>
    </w:p>
    <w:p w14:paraId="1FB92373" w14:textId="77777777" w:rsidR="005E76C2" w:rsidRDefault="005E76C2" w:rsidP="005E76C2">
      <w:pPr>
        <w:tabs>
          <w:tab w:val="left" w:pos="1134"/>
        </w:tabs>
        <w:suppressAutoHyphens/>
        <w:spacing w:line="240" w:lineRule="auto"/>
        <w:rPr>
          <w:szCs w:val="24"/>
        </w:rPr>
      </w:pPr>
      <w:r>
        <w:rPr>
          <w:szCs w:val="24"/>
        </w:rPr>
        <w:t xml:space="preserve">   7.5. </w:t>
      </w:r>
      <w:r w:rsidRPr="006874B5">
        <w:rPr>
          <w:szCs w:val="24"/>
        </w:rPr>
        <w:t>Šalims nepavykus susitarti, bet kokie ginčai, nesutarimai ar reikalavimai, kylantys iš</w:t>
      </w:r>
      <w:r>
        <w:rPr>
          <w:szCs w:val="24"/>
        </w:rPr>
        <w:t xml:space="preserve"> </w:t>
      </w:r>
      <w:r w:rsidRPr="006874B5">
        <w:rPr>
          <w:szCs w:val="24"/>
        </w:rPr>
        <w:t xml:space="preserve">Sutarties ar susiję su ja, jos pažeidimu, nutraukimu ar galiojimu </w:t>
      </w:r>
      <w:r>
        <w:rPr>
          <w:szCs w:val="24"/>
        </w:rPr>
        <w:t>sprendžiami Lietuvos Respu</w:t>
      </w:r>
      <w:r w:rsidRPr="006874B5">
        <w:rPr>
          <w:szCs w:val="24"/>
        </w:rPr>
        <w:t xml:space="preserve">blikos </w:t>
      </w:r>
      <w:r>
        <w:rPr>
          <w:szCs w:val="24"/>
        </w:rPr>
        <w:t>teisės aktuose nustatyta tvarka teisme.</w:t>
      </w:r>
    </w:p>
    <w:p w14:paraId="1C91B0BF" w14:textId="77777777" w:rsidR="005E76C2" w:rsidRDefault="005E76C2" w:rsidP="005E76C2">
      <w:pPr>
        <w:tabs>
          <w:tab w:val="left" w:pos="1134"/>
        </w:tabs>
        <w:suppressAutoHyphens/>
        <w:spacing w:line="240" w:lineRule="auto"/>
        <w:ind w:firstLine="0"/>
        <w:jc w:val="center"/>
        <w:rPr>
          <w:b/>
          <w:szCs w:val="24"/>
        </w:rPr>
      </w:pPr>
    </w:p>
    <w:p w14:paraId="1C364B2F" w14:textId="77777777" w:rsidR="005E76C2" w:rsidRPr="003557D7" w:rsidRDefault="005E76C2" w:rsidP="005E76C2">
      <w:pPr>
        <w:tabs>
          <w:tab w:val="left" w:pos="1134"/>
        </w:tabs>
        <w:suppressAutoHyphens/>
        <w:spacing w:line="240" w:lineRule="auto"/>
        <w:ind w:firstLine="0"/>
        <w:jc w:val="center"/>
        <w:rPr>
          <w:szCs w:val="24"/>
        </w:rPr>
      </w:pPr>
      <w:r w:rsidRPr="007D2BD0">
        <w:rPr>
          <w:b/>
          <w:szCs w:val="24"/>
        </w:rPr>
        <w:t>V</w:t>
      </w:r>
      <w:r>
        <w:rPr>
          <w:b/>
          <w:szCs w:val="24"/>
        </w:rPr>
        <w:t>III</w:t>
      </w:r>
      <w:r w:rsidRPr="007D2BD0">
        <w:rPr>
          <w:b/>
          <w:szCs w:val="24"/>
        </w:rPr>
        <w:t xml:space="preserve"> SKYRIUS</w:t>
      </w:r>
    </w:p>
    <w:p w14:paraId="69EEFB99" w14:textId="77777777" w:rsidR="005E76C2" w:rsidRPr="007D2BD0" w:rsidRDefault="005E76C2" w:rsidP="005E76C2">
      <w:pPr>
        <w:spacing w:line="240" w:lineRule="auto"/>
        <w:ind w:firstLine="0"/>
        <w:jc w:val="center"/>
        <w:rPr>
          <w:b/>
          <w:i/>
          <w:szCs w:val="24"/>
        </w:rPr>
      </w:pPr>
      <w:r w:rsidRPr="007D2BD0">
        <w:rPr>
          <w:b/>
          <w:szCs w:val="24"/>
        </w:rPr>
        <w:t>SUTARTIES ĮVYKDYMO UŽTIKRINIMAS</w:t>
      </w:r>
    </w:p>
    <w:p w14:paraId="10371F43" w14:textId="77777777" w:rsidR="005E76C2" w:rsidRDefault="005E76C2" w:rsidP="005E76C2">
      <w:pPr>
        <w:spacing w:line="240" w:lineRule="auto"/>
        <w:rPr>
          <w:szCs w:val="24"/>
        </w:rPr>
      </w:pPr>
    </w:p>
    <w:p w14:paraId="2DB6F86D" w14:textId="77777777" w:rsidR="005E76C2" w:rsidRDefault="005E76C2" w:rsidP="005E76C2">
      <w:pPr>
        <w:tabs>
          <w:tab w:val="left" w:pos="851"/>
          <w:tab w:val="left" w:pos="1134"/>
        </w:tabs>
        <w:suppressAutoHyphens/>
        <w:spacing w:line="240" w:lineRule="auto"/>
        <w:rPr>
          <w:bCs/>
          <w:szCs w:val="24"/>
        </w:rPr>
      </w:pPr>
      <w:r>
        <w:rPr>
          <w:szCs w:val="24"/>
        </w:rPr>
        <w:t xml:space="preserve">    8.1. </w:t>
      </w:r>
      <w:r w:rsidRPr="007D2BD0">
        <w:rPr>
          <w:bCs/>
          <w:szCs w:val="24"/>
        </w:rPr>
        <w:t>Sutarties įvykdym</w:t>
      </w:r>
      <w:r>
        <w:rPr>
          <w:bCs/>
          <w:szCs w:val="24"/>
        </w:rPr>
        <w:t>o</w:t>
      </w:r>
      <w:r w:rsidRPr="007D2BD0">
        <w:rPr>
          <w:bCs/>
          <w:szCs w:val="24"/>
        </w:rPr>
        <w:t xml:space="preserve"> užtikrin</w:t>
      </w:r>
      <w:r>
        <w:rPr>
          <w:bCs/>
          <w:szCs w:val="24"/>
        </w:rPr>
        <w:t>imas nereikalaujamas.</w:t>
      </w:r>
    </w:p>
    <w:p w14:paraId="5F653215" w14:textId="77777777" w:rsidR="005E76C2" w:rsidRDefault="005E76C2" w:rsidP="005E76C2">
      <w:pPr>
        <w:tabs>
          <w:tab w:val="left" w:pos="1134"/>
        </w:tabs>
        <w:suppressAutoHyphens/>
        <w:spacing w:line="240" w:lineRule="auto"/>
        <w:ind w:firstLine="851"/>
        <w:rPr>
          <w:bCs/>
          <w:szCs w:val="24"/>
        </w:rPr>
      </w:pPr>
    </w:p>
    <w:p w14:paraId="483F2A38" w14:textId="77777777" w:rsidR="005E76C2" w:rsidRPr="007D2BD0" w:rsidRDefault="005E76C2" w:rsidP="005E76C2">
      <w:pPr>
        <w:spacing w:line="240" w:lineRule="auto"/>
        <w:ind w:firstLine="0"/>
        <w:jc w:val="center"/>
        <w:rPr>
          <w:b/>
          <w:szCs w:val="24"/>
        </w:rPr>
      </w:pPr>
      <w:r>
        <w:rPr>
          <w:b/>
          <w:szCs w:val="24"/>
        </w:rPr>
        <w:t>IX</w:t>
      </w:r>
      <w:r w:rsidRPr="007D2BD0">
        <w:rPr>
          <w:b/>
          <w:szCs w:val="24"/>
        </w:rPr>
        <w:t xml:space="preserve"> SKYRIUS</w:t>
      </w:r>
    </w:p>
    <w:p w14:paraId="3A4370F9" w14:textId="77777777" w:rsidR="005E76C2" w:rsidRPr="00E45D7D" w:rsidRDefault="005E76C2" w:rsidP="005E76C2">
      <w:pPr>
        <w:tabs>
          <w:tab w:val="left" w:pos="1134"/>
        </w:tabs>
        <w:suppressAutoHyphens/>
        <w:spacing w:line="240" w:lineRule="auto"/>
        <w:ind w:firstLine="0"/>
        <w:jc w:val="center"/>
        <w:rPr>
          <w:b/>
          <w:szCs w:val="24"/>
        </w:rPr>
      </w:pPr>
      <w:r w:rsidRPr="007D2BD0">
        <w:rPr>
          <w:b/>
          <w:szCs w:val="24"/>
        </w:rPr>
        <w:t>KITOS SUTARTIES S</w:t>
      </w:r>
      <w:r w:rsidRPr="00E45D7D">
        <w:rPr>
          <w:b/>
          <w:szCs w:val="24"/>
        </w:rPr>
        <w:t>ĄLYGOS</w:t>
      </w:r>
    </w:p>
    <w:p w14:paraId="4851D700" w14:textId="77777777" w:rsidR="005E76C2" w:rsidRDefault="005E76C2" w:rsidP="005E76C2">
      <w:pPr>
        <w:tabs>
          <w:tab w:val="left" w:pos="1134"/>
        </w:tabs>
        <w:suppressAutoHyphens/>
        <w:spacing w:line="240" w:lineRule="auto"/>
        <w:ind w:firstLine="0"/>
        <w:rPr>
          <w:szCs w:val="24"/>
        </w:rPr>
      </w:pPr>
    </w:p>
    <w:p w14:paraId="06B1ECFA"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9.1. </w:t>
      </w:r>
      <w:r w:rsidRPr="0094595C">
        <w:rPr>
          <w:szCs w:val="24"/>
        </w:rPr>
        <w:t>Šalys įsipareigoja atlikti visus nuo kiekvienos iš jų priklausančius veiksmus, įskaitant reikiamų dokumentų pateikimą</w:t>
      </w:r>
      <w:r>
        <w:rPr>
          <w:szCs w:val="24"/>
        </w:rPr>
        <w:t xml:space="preserve"> </w:t>
      </w:r>
      <w:r w:rsidRPr="0094595C">
        <w:rPr>
          <w:szCs w:val="24"/>
        </w:rPr>
        <w:t>/</w:t>
      </w:r>
      <w:r>
        <w:rPr>
          <w:szCs w:val="24"/>
        </w:rPr>
        <w:t xml:space="preserve"> </w:t>
      </w:r>
      <w:r w:rsidRPr="0094595C">
        <w:rPr>
          <w:szCs w:val="24"/>
        </w:rPr>
        <w:t>pasirašymą</w:t>
      </w:r>
      <w:r>
        <w:rPr>
          <w:szCs w:val="24"/>
        </w:rPr>
        <w:t xml:space="preserve"> </w:t>
      </w:r>
      <w:r w:rsidRPr="0094595C">
        <w:rPr>
          <w:szCs w:val="24"/>
        </w:rPr>
        <w:t>/</w:t>
      </w:r>
      <w:r>
        <w:rPr>
          <w:szCs w:val="24"/>
        </w:rPr>
        <w:t xml:space="preserve"> </w:t>
      </w:r>
      <w:r w:rsidRPr="0094595C">
        <w:rPr>
          <w:szCs w:val="24"/>
        </w:rPr>
        <w:t>gavimą, maksimaliai ir sąžiningai bendradarbiauti ir dėti visas pastangas, kad kiekviena Šalis galėtų laisvai ir tinkamai įgyvendinti teises ir pareigas, kylančias iš Sutarties.</w:t>
      </w:r>
    </w:p>
    <w:p w14:paraId="72DCDB5B"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9.2. </w:t>
      </w:r>
      <w:r w:rsidRPr="00280B60">
        <w:rPr>
          <w:color w:val="000000"/>
          <w:szCs w:val="24"/>
        </w:rPr>
        <w:t>Nei viena iš Šalių neturi teisės perduoti trečiajai šaliai sutartinių įsipareigojimų ir teisių be raštiško kitos Šalies sutikimo.</w:t>
      </w:r>
    </w:p>
    <w:p w14:paraId="1DD8162A" w14:textId="77777777" w:rsidR="005E76C2" w:rsidRDefault="005E76C2" w:rsidP="005E76C2">
      <w:pPr>
        <w:tabs>
          <w:tab w:val="left" w:pos="851"/>
          <w:tab w:val="left" w:pos="1134"/>
        </w:tabs>
        <w:suppressAutoHyphens/>
        <w:spacing w:line="240" w:lineRule="auto"/>
        <w:ind w:firstLine="0"/>
        <w:rPr>
          <w:szCs w:val="24"/>
        </w:rPr>
      </w:pPr>
      <w:r>
        <w:rPr>
          <w:szCs w:val="24"/>
        </w:rPr>
        <w:tab/>
        <w:t xml:space="preserve">9.3. </w:t>
      </w:r>
      <w:r w:rsidRPr="0094595C">
        <w:rPr>
          <w:szCs w:val="24"/>
        </w:rPr>
        <w:t xml:space="preserve">Šalys įsipareigoja ne vėliau kaip per 3 darbo dienas viena kitai pranešti apie jų rekvizitų, nurodytų Sutarties </w:t>
      </w:r>
      <w:r>
        <w:rPr>
          <w:szCs w:val="24"/>
        </w:rPr>
        <w:t>X</w:t>
      </w:r>
      <w:r w:rsidRPr="0094595C">
        <w:rPr>
          <w:szCs w:val="24"/>
        </w:rPr>
        <w:t xml:space="preserve"> dal</w:t>
      </w:r>
      <w:r>
        <w:rPr>
          <w:szCs w:val="24"/>
        </w:rPr>
        <w:t>yje „</w:t>
      </w:r>
      <w:r w:rsidRPr="0094595C">
        <w:rPr>
          <w:szCs w:val="24"/>
        </w:rPr>
        <w:t>Sutarties Šalių rekvizitai ir parašai</w:t>
      </w:r>
      <w:r>
        <w:rPr>
          <w:szCs w:val="24"/>
        </w:rPr>
        <w:t>“</w:t>
      </w:r>
      <w:r w:rsidRPr="0094595C">
        <w:rPr>
          <w:szCs w:val="24"/>
        </w:rPr>
        <w:t>, pasikeitimą. Šalis, neįvykdžiusi šio reikalavimo, negali reikšti pretenzijų, jog kita Šalis netinkamai įvykdė savo įsipareigojimus, jei išsiuntė pranešimus arba atsiskaitė pagal paskutinius žinomus kitos Šalies rekvizitus.</w:t>
      </w:r>
    </w:p>
    <w:p w14:paraId="05D71683" w14:textId="77777777" w:rsidR="005E76C2" w:rsidRDefault="005E76C2" w:rsidP="005E76C2">
      <w:pPr>
        <w:tabs>
          <w:tab w:val="left" w:pos="1134"/>
        </w:tabs>
        <w:suppressAutoHyphens/>
        <w:spacing w:line="240" w:lineRule="auto"/>
        <w:rPr>
          <w:szCs w:val="24"/>
        </w:rPr>
      </w:pPr>
      <w:r>
        <w:rPr>
          <w:szCs w:val="24"/>
        </w:rPr>
        <w:t xml:space="preserve">   9.4. </w:t>
      </w:r>
      <w:r w:rsidRPr="006874B5">
        <w:rPr>
          <w:szCs w:val="24"/>
        </w:rPr>
        <w:t>Visus Šalių tarpusavio santykius, atsirandančius iš šios Sutarties ir neaptartus jos sąlygose, reglamentuoja Lietuvos Respublikos įstatymai ir kiti teisės aktai.</w:t>
      </w:r>
    </w:p>
    <w:p w14:paraId="27875D7C" w14:textId="77777777" w:rsidR="005E76C2" w:rsidRPr="00E67BBE" w:rsidRDefault="005E76C2" w:rsidP="005E76C2">
      <w:pPr>
        <w:tabs>
          <w:tab w:val="left" w:pos="1134"/>
        </w:tabs>
        <w:suppressAutoHyphens/>
        <w:spacing w:line="240" w:lineRule="auto"/>
        <w:rPr>
          <w:szCs w:val="24"/>
        </w:rPr>
      </w:pPr>
      <w:r>
        <w:rPr>
          <w:szCs w:val="24"/>
        </w:rPr>
        <w:t xml:space="preserve">   </w:t>
      </w:r>
      <w:r w:rsidRPr="00E67BBE">
        <w:rPr>
          <w:szCs w:val="24"/>
        </w:rPr>
        <w:t>9.5. Pranešimai, įspėjimai ar skelbimai pateikiami Šalims Sutartyje nurodytais arba šalių patikslintais, kaip tai numatyta Sutarties 9.3 punkte adresatais.</w:t>
      </w:r>
    </w:p>
    <w:p w14:paraId="0F1A12E0" w14:textId="77777777" w:rsidR="005E76C2" w:rsidRDefault="005E76C2" w:rsidP="005E76C2">
      <w:pPr>
        <w:tabs>
          <w:tab w:val="left" w:pos="1134"/>
        </w:tabs>
        <w:spacing w:line="240" w:lineRule="auto"/>
        <w:contextualSpacing/>
        <w:rPr>
          <w:szCs w:val="24"/>
        </w:rPr>
      </w:pPr>
      <w:r>
        <w:rPr>
          <w:szCs w:val="24"/>
        </w:rPr>
        <w:t xml:space="preserve">   9.6. </w:t>
      </w:r>
      <w:r w:rsidRPr="0094595C">
        <w:rPr>
          <w:szCs w:val="24"/>
        </w:rPr>
        <w:t xml:space="preserve">Sutartis sudaryta dviem, vienodą </w:t>
      </w:r>
      <w:r>
        <w:rPr>
          <w:szCs w:val="24"/>
        </w:rPr>
        <w:t>teisinę</w:t>
      </w:r>
      <w:r w:rsidRPr="0094595C">
        <w:rPr>
          <w:szCs w:val="24"/>
        </w:rPr>
        <w:t xml:space="preserve"> galią turinčiais egzemplioriais: vienas – Užsakovui, vienas – Paslaugų teikėjui.</w:t>
      </w:r>
    </w:p>
    <w:p w14:paraId="7652D105" w14:textId="77777777" w:rsidR="005E76C2" w:rsidRDefault="005E76C2" w:rsidP="005E76C2">
      <w:pPr>
        <w:tabs>
          <w:tab w:val="left" w:pos="1134"/>
        </w:tabs>
        <w:suppressAutoHyphens/>
        <w:spacing w:line="240" w:lineRule="auto"/>
        <w:contextualSpacing/>
        <w:rPr>
          <w:rFonts w:eastAsia="Calibri"/>
          <w:szCs w:val="24"/>
        </w:rPr>
      </w:pPr>
      <w:r>
        <w:rPr>
          <w:szCs w:val="24"/>
        </w:rPr>
        <w:t xml:space="preserve">   9.7. </w:t>
      </w:r>
      <w:r w:rsidRPr="0094595C">
        <w:rPr>
          <w:szCs w:val="24"/>
        </w:rPr>
        <w:t>Šalys pareiškia, kad Sutartis atitinka jų valią, Sutarties prasmė ir pasekmės Šalims aiškios.</w:t>
      </w:r>
    </w:p>
    <w:p w14:paraId="6229AF1D" w14:textId="77777777" w:rsidR="005E76C2" w:rsidRDefault="005E76C2" w:rsidP="005E76C2">
      <w:pPr>
        <w:tabs>
          <w:tab w:val="left" w:pos="1134"/>
        </w:tabs>
        <w:suppressAutoHyphens/>
        <w:spacing w:line="240" w:lineRule="auto"/>
        <w:contextualSpacing/>
        <w:rPr>
          <w:szCs w:val="24"/>
        </w:rPr>
      </w:pPr>
      <w:r>
        <w:rPr>
          <w:szCs w:val="24"/>
        </w:rPr>
        <w:t xml:space="preserve">   9.8. </w:t>
      </w:r>
      <w:r w:rsidRPr="0094595C">
        <w:rPr>
          <w:rFonts w:eastAsia="Calibri"/>
          <w:szCs w:val="24"/>
        </w:rPr>
        <w:t>Sutarties priedai yra neatskiriama Sutarties dalis. Sutarties priedai:</w:t>
      </w:r>
    </w:p>
    <w:p w14:paraId="742FE6F0" w14:textId="23377922" w:rsidR="005E76C2" w:rsidRPr="00DA64FF" w:rsidRDefault="00DA64FF" w:rsidP="00DA64FF">
      <w:pPr>
        <w:pStyle w:val="Betarp"/>
        <w:tabs>
          <w:tab w:val="left" w:pos="1134"/>
        </w:tabs>
        <w:ind w:firstLine="0"/>
        <w:contextualSpacing/>
        <w:rPr>
          <w:szCs w:val="24"/>
        </w:rPr>
      </w:pPr>
      <w:r w:rsidRPr="00DA64FF">
        <w:rPr>
          <w:szCs w:val="24"/>
        </w:rPr>
        <w:t xml:space="preserve">                  </w:t>
      </w:r>
      <w:r w:rsidR="005E76C2" w:rsidRPr="00DA64FF">
        <w:rPr>
          <w:szCs w:val="24"/>
        </w:rPr>
        <w:t xml:space="preserve">9.8.1 </w:t>
      </w:r>
      <w:r w:rsidRPr="00DA64FF">
        <w:rPr>
          <w:rFonts w:eastAsia="Calibri" w:cstheme="minorHAnsi"/>
          <w:color w:val="000000" w:themeColor="text1"/>
        </w:rPr>
        <w:t>„Anykščių miesto Kalėdinės eglės ir centrinių viešųjų erdvių šventinės puošybos koncepcijos techninė specifikacija</w:t>
      </w:r>
      <w:r w:rsidRPr="00DA64FF">
        <w:rPr>
          <w:rFonts w:cstheme="minorHAnsi"/>
        </w:rPr>
        <w:t>“</w:t>
      </w:r>
      <w:r w:rsidR="005E76C2" w:rsidRPr="00DA64FF">
        <w:rPr>
          <w:szCs w:val="24"/>
        </w:rPr>
        <w:t>, priedas Nr. 1.</w:t>
      </w:r>
    </w:p>
    <w:p w14:paraId="6CBB8B9B" w14:textId="77777777" w:rsidR="005E76C2" w:rsidRPr="008E3860" w:rsidRDefault="005E76C2" w:rsidP="005E76C2">
      <w:pPr>
        <w:tabs>
          <w:tab w:val="left" w:pos="1134"/>
        </w:tabs>
        <w:suppressAutoHyphens/>
        <w:spacing w:line="240" w:lineRule="auto"/>
        <w:ind w:firstLine="851"/>
        <w:rPr>
          <w:szCs w:val="24"/>
        </w:rPr>
      </w:pPr>
    </w:p>
    <w:p w14:paraId="71E7B46A" w14:textId="77777777" w:rsidR="005E76C2" w:rsidRPr="0094595C" w:rsidRDefault="005E76C2" w:rsidP="005E76C2">
      <w:pPr>
        <w:spacing w:line="240" w:lineRule="auto"/>
        <w:ind w:firstLine="0"/>
        <w:jc w:val="center"/>
        <w:rPr>
          <w:b/>
          <w:szCs w:val="24"/>
        </w:rPr>
      </w:pPr>
      <w:r>
        <w:rPr>
          <w:b/>
          <w:szCs w:val="24"/>
        </w:rPr>
        <w:t>X</w:t>
      </w:r>
      <w:r w:rsidRPr="0094595C">
        <w:rPr>
          <w:b/>
          <w:szCs w:val="24"/>
        </w:rPr>
        <w:t xml:space="preserve"> SKYRIUS</w:t>
      </w:r>
    </w:p>
    <w:p w14:paraId="61013121" w14:textId="77777777" w:rsidR="005E76C2" w:rsidRPr="009C3D6F" w:rsidRDefault="005E76C2" w:rsidP="005E76C2">
      <w:pPr>
        <w:suppressAutoHyphens/>
        <w:spacing w:line="240" w:lineRule="auto"/>
        <w:ind w:firstLine="0"/>
        <w:jc w:val="center"/>
        <w:rPr>
          <w:b/>
          <w:szCs w:val="24"/>
        </w:rPr>
      </w:pPr>
      <w:r w:rsidRPr="0094595C">
        <w:rPr>
          <w:b/>
          <w:szCs w:val="24"/>
        </w:rPr>
        <w:t>SUTARTIES ŠALIŲ REKVIZITAI IR PARAŠAI</w:t>
      </w:r>
    </w:p>
    <w:p w14:paraId="05C6AB1D" w14:textId="77777777" w:rsidR="005E76C2" w:rsidRPr="0094595C" w:rsidRDefault="005E76C2" w:rsidP="005E76C2">
      <w:pPr>
        <w:tabs>
          <w:tab w:val="left" w:pos="567"/>
        </w:tabs>
        <w:suppressAutoHyphens/>
        <w:spacing w:line="240" w:lineRule="auto"/>
        <w:rPr>
          <w:szCs w:val="24"/>
        </w:rPr>
      </w:pPr>
      <w:r w:rsidRPr="0094595C">
        <w:rPr>
          <w:szCs w:val="24"/>
        </w:rPr>
        <w:tab/>
      </w:r>
      <w:r w:rsidRPr="0094595C">
        <w:rPr>
          <w:szCs w:val="24"/>
        </w:rPr>
        <w:tab/>
      </w:r>
      <w:r w:rsidRPr="0094595C">
        <w:rPr>
          <w:szCs w:val="24"/>
        </w:rPr>
        <w:tab/>
      </w:r>
      <w:r w:rsidRPr="0094595C">
        <w:rPr>
          <w:szCs w:val="24"/>
        </w:rPr>
        <w:tab/>
      </w:r>
      <w:r w:rsidRPr="0094595C">
        <w:rPr>
          <w:szCs w:val="24"/>
        </w:rPr>
        <w:tab/>
      </w:r>
    </w:p>
    <w:p w14:paraId="319F2F22" w14:textId="77777777" w:rsidR="005E76C2" w:rsidRDefault="005E76C2" w:rsidP="005E76C2">
      <w:pPr>
        <w:spacing w:line="240" w:lineRule="auto"/>
        <w:ind w:firstLine="0"/>
        <w:contextualSpacing/>
        <w:rPr>
          <w:b/>
          <w:szCs w:val="24"/>
        </w:rPr>
      </w:pPr>
      <w:r w:rsidRPr="0059142C">
        <w:rPr>
          <w:b/>
          <w:szCs w:val="24"/>
        </w:rPr>
        <w:t xml:space="preserve">UŽSAKOVAS                                                        </w:t>
      </w:r>
      <w:r>
        <w:rPr>
          <w:b/>
          <w:szCs w:val="24"/>
        </w:rPr>
        <w:tab/>
        <w:t xml:space="preserve">                                                      </w:t>
      </w:r>
      <w:r w:rsidRPr="00DA7AC3">
        <w:rPr>
          <w:b/>
          <w:szCs w:val="24"/>
        </w:rPr>
        <w:t>PASLAUGŲ TEIKĖJAS</w:t>
      </w:r>
    </w:p>
    <w:p w14:paraId="42DFFCA6" w14:textId="77777777" w:rsidR="005E76C2" w:rsidRPr="0059142C" w:rsidRDefault="005E76C2" w:rsidP="005E76C2">
      <w:pPr>
        <w:spacing w:line="240" w:lineRule="auto"/>
        <w:ind w:firstLine="0"/>
        <w:contextualSpacing/>
        <w:rPr>
          <w:szCs w:val="24"/>
        </w:rPr>
      </w:pPr>
      <w:r w:rsidRPr="0059142C">
        <w:rPr>
          <w:szCs w:val="24"/>
        </w:rPr>
        <w:t xml:space="preserve">Anykščių rajono savivaldybės administracija        </w:t>
      </w:r>
      <w:r>
        <w:rPr>
          <w:szCs w:val="24"/>
        </w:rPr>
        <w:t xml:space="preserve"> </w:t>
      </w:r>
      <w:r>
        <w:rPr>
          <w:szCs w:val="24"/>
        </w:rPr>
        <w:tab/>
      </w:r>
    </w:p>
    <w:p w14:paraId="25EC4938" w14:textId="77777777" w:rsidR="005E76C2" w:rsidRPr="0059142C" w:rsidRDefault="005E76C2" w:rsidP="005E76C2">
      <w:pPr>
        <w:spacing w:line="240" w:lineRule="auto"/>
        <w:ind w:firstLine="0"/>
        <w:contextualSpacing/>
        <w:rPr>
          <w:szCs w:val="24"/>
        </w:rPr>
      </w:pPr>
      <w:r w:rsidRPr="0059142C">
        <w:rPr>
          <w:szCs w:val="24"/>
        </w:rPr>
        <w:t xml:space="preserve">J. Biliūno g.23, LT- 29111 Anykščiai                     </w:t>
      </w:r>
      <w:r>
        <w:rPr>
          <w:szCs w:val="24"/>
        </w:rPr>
        <w:tab/>
      </w:r>
    </w:p>
    <w:p w14:paraId="74C1A5CF" w14:textId="77777777" w:rsidR="005E76C2" w:rsidRPr="0059142C" w:rsidRDefault="005E76C2" w:rsidP="005E76C2">
      <w:pPr>
        <w:spacing w:line="240" w:lineRule="auto"/>
        <w:ind w:firstLine="0"/>
        <w:contextualSpacing/>
        <w:rPr>
          <w:szCs w:val="24"/>
        </w:rPr>
      </w:pPr>
      <w:r w:rsidRPr="0059142C">
        <w:rPr>
          <w:szCs w:val="24"/>
        </w:rPr>
        <w:t>Įmonės kodas 188774637</w:t>
      </w:r>
      <w:r w:rsidRPr="0059142C">
        <w:rPr>
          <w:szCs w:val="24"/>
        </w:rPr>
        <w:tab/>
      </w:r>
      <w:r w:rsidRPr="0059142C">
        <w:rPr>
          <w:szCs w:val="24"/>
        </w:rPr>
        <w:tab/>
      </w:r>
      <w:r>
        <w:rPr>
          <w:szCs w:val="24"/>
        </w:rPr>
        <w:t xml:space="preserve"> </w:t>
      </w:r>
      <w:r>
        <w:rPr>
          <w:szCs w:val="24"/>
        </w:rPr>
        <w:tab/>
      </w:r>
    </w:p>
    <w:p w14:paraId="4402E671" w14:textId="77777777" w:rsidR="005E76C2" w:rsidRPr="0059142C" w:rsidRDefault="005E76C2" w:rsidP="005E76C2">
      <w:pPr>
        <w:spacing w:line="240" w:lineRule="auto"/>
        <w:ind w:firstLine="0"/>
        <w:contextualSpacing/>
        <w:rPr>
          <w:szCs w:val="24"/>
        </w:rPr>
      </w:pPr>
      <w:r w:rsidRPr="0059142C">
        <w:rPr>
          <w:szCs w:val="24"/>
        </w:rPr>
        <w:t xml:space="preserve">Ne PVM mokėtoja        </w:t>
      </w:r>
      <w:r w:rsidRPr="0059142C">
        <w:rPr>
          <w:szCs w:val="24"/>
        </w:rPr>
        <w:tab/>
      </w:r>
      <w:r>
        <w:rPr>
          <w:szCs w:val="24"/>
        </w:rPr>
        <w:t xml:space="preserve">                      </w:t>
      </w:r>
      <w:r>
        <w:rPr>
          <w:szCs w:val="24"/>
        </w:rPr>
        <w:tab/>
      </w:r>
    </w:p>
    <w:p w14:paraId="3E4F5AC9" w14:textId="77777777" w:rsidR="005E76C2" w:rsidRPr="008F74B1" w:rsidRDefault="005E76C2" w:rsidP="005E76C2">
      <w:pPr>
        <w:spacing w:line="240" w:lineRule="auto"/>
        <w:ind w:firstLine="0"/>
        <w:contextualSpacing/>
        <w:rPr>
          <w:rFonts w:cs="Times New Roman"/>
          <w:color w:val="000000" w:themeColor="text1"/>
          <w:szCs w:val="24"/>
        </w:rPr>
      </w:pPr>
      <w:r w:rsidRPr="008F74B1">
        <w:rPr>
          <w:rFonts w:cs="Times New Roman"/>
          <w:color w:val="000000" w:themeColor="text1"/>
          <w:szCs w:val="24"/>
        </w:rPr>
        <w:t>a.s. LT047182100000130670</w:t>
      </w:r>
      <w:r w:rsidRPr="008F74B1">
        <w:rPr>
          <w:rFonts w:cs="Times New Roman"/>
          <w:color w:val="000000" w:themeColor="text1"/>
          <w:szCs w:val="24"/>
        </w:rPr>
        <w:tab/>
      </w:r>
      <w:r w:rsidRPr="008F74B1">
        <w:rPr>
          <w:rFonts w:cs="Times New Roman"/>
          <w:color w:val="000000" w:themeColor="text1"/>
          <w:szCs w:val="24"/>
        </w:rPr>
        <w:tab/>
      </w:r>
    </w:p>
    <w:p w14:paraId="055AB3C7" w14:textId="77777777" w:rsidR="005E76C2" w:rsidRPr="00B60D88" w:rsidRDefault="005E76C2" w:rsidP="005E76C2">
      <w:pPr>
        <w:ind w:firstLine="0"/>
        <w:rPr>
          <w:b/>
          <w:bCs/>
        </w:rPr>
      </w:pPr>
      <w:r w:rsidRPr="00B60D88">
        <w:t>AB Artea bankas Anykščių filialas</w:t>
      </w:r>
      <w:r w:rsidRPr="00B60D88">
        <w:tab/>
      </w:r>
      <w:r w:rsidRPr="00B60D88">
        <w:tab/>
      </w:r>
      <w:r w:rsidRPr="00B60D88">
        <w:tab/>
        <w:t xml:space="preserve"> </w:t>
      </w:r>
    </w:p>
    <w:p w14:paraId="03AF9C35" w14:textId="77777777" w:rsidR="005E76C2" w:rsidRPr="008F74B1" w:rsidRDefault="005E76C2" w:rsidP="005E76C2">
      <w:pPr>
        <w:spacing w:line="240" w:lineRule="auto"/>
        <w:ind w:firstLine="0"/>
        <w:contextualSpacing/>
        <w:rPr>
          <w:rFonts w:cs="Times New Roman"/>
          <w:color w:val="000000" w:themeColor="text1"/>
          <w:szCs w:val="24"/>
        </w:rPr>
      </w:pPr>
      <w:r w:rsidRPr="008F74B1">
        <w:rPr>
          <w:rFonts w:cs="Times New Roman"/>
          <w:color w:val="000000" w:themeColor="text1"/>
          <w:szCs w:val="24"/>
        </w:rPr>
        <w:t>Banko kodas 71821</w:t>
      </w:r>
      <w:r w:rsidRPr="008F74B1">
        <w:rPr>
          <w:rFonts w:cs="Times New Roman"/>
          <w:color w:val="000000" w:themeColor="text1"/>
          <w:szCs w:val="24"/>
        </w:rPr>
        <w:tab/>
      </w:r>
      <w:r w:rsidRPr="008F74B1">
        <w:rPr>
          <w:rFonts w:cs="Times New Roman"/>
          <w:color w:val="000000" w:themeColor="text1"/>
          <w:szCs w:val="24"/>
        </w:rPr>
        <w:tab/>
      </w:r>
      <w:r w:rsidRPr="008F74B1">
        <w:rPr>
          <w:rFonts w:cs="Times New Roman"/>
          <w:color w:val="000000" w:themeColor="text1"/>
          <w:szCs w:val="24"/>
        </w:rPr>
        <w:tab/>
      </w:r>
    </w:p>
    <w:p w14:paraId="0308589A" w14:textId="77777777" w:rsidR="005E76C2" w:rsidRPr="008F74B1" w:rsidRDefault="005E76C2" w:rsidP="005E76C2">
      <w:pPr>
        <w:spacing w:line="240" w:lineRule="auto"/>
        <w:ind w:firstLine="0"/>
        <w:contextualSpacing/>
        <w:rPr>
          <w:rFonts w:cs="Times New Roman"/>
          <w:color w:val="000000" w:themeColor="text1"/>
          <w:szCs w:val="24"/>
        </w:rPr>
      </w:pPr>
      <w:r w:rsidRPr="008F74B1">
        <w:rPr>
          <w:rFonts w:cs="Times New Roman"/>
          <w:color w:val="000000" w:themeColor="text1"/>
          <w:szCs w:val="24"/>
        </w:rPr>
        <w:t xml:space="preserve">Tel.(8 381) 5 80 41,                                  </w:t>
      </w:r>
      <w:r w:rsidRPr="008F74B1">
        <w:rPr>
          <w:rFonts w:cs="Times New Roman"/>
          <w:color w:val="000000" w:themeColor="text1"/>
          <w:szCs w:val="24"/>
        </w:rPr>
        <w:tab/>
      </w:r>
      <w:r w:rsidRPr="008F74B1">
        <w:rPr>
          <w:rFonts w:cs="Times New Roman"/>
          <w:color w:val="000000" w:themeColor="text1"/>
          <w:szCs w:val="24"/>
        </w:rPr>
        <w:tab/>
        <w:t xml:space="preserve"> </w:t>
      </w:r>
    </w:p>
    <w:p w14:paraId="723BBA06" w14:textId="77777777" w:rsidR="005E76C2" w:rsidRPr="008F74B1" w:rsidRDefault="005E76C2" w:rsidP="005E76C2">
      <w:pPr>
        <w:tabs>
          <w:tab w:val="left" w:pos="5590"/>
        </w:tabs>
        <w:spacing w:line="240" w:lineRule="auto"/>
        <w:ind w:firstLine="0"/>
        <w:contextualSpacing/>
        <w:rPr>
          <w:rFonts w:cs="Times New Roman"/>
          <w:color w:val="000000" w:themeColor="text1"/>
          <w:szCs w:val="24"/>
        </w:rPr>
      </w:pPr>
      <w:r w:rsidRPr="008F74B1">
        <w:rPr>
          <w:rFonts w:cs="Times New Roman"/>
          <w:color w:val="000000" w:themeColor="text1"/>
          <w:szCs w:val="24"/>
        </w:rPr>
        <w:t xml:space="preserve">faksas (8 381) 5 80 35                                             </w:t>
      </w:r>
    </w:p>
    <w:p w14:paraId="785C6D38" w14:textId="77777777" w:rsidR="005E76C2" w:rsidRPr="008F74B1" w:rsidRDefault="005E76C2" w:rsidP="005E76C2">
      <w:pPr>
        <w:tabs>
          <w:tab w:val="left" w:pos="5590"/>
        </w:tabs>
        <w:spacing w:line="240" w:lineRule="auto"/>
        <w:contextualSpacing/>
        <w:rPr>
          <w:rFonts w:cs="Times New Roman"/>
          <w:color w:val="000000" w:themeColor="text1"/>
          <w:szCs w:val="24"/>
        </w:rPr>
      </w:pPr>
    </w:p>
    <w:p w14:paraId="0CD6E3A0" w14:textId="77777777" w:rsidR="005E76C2" w:rsidRPr="008F74B1" w:rsidRDefault="005E76C2" w:rsidP="005E76C2">
      <w:pPr>
        <w:spacing w:line="240" w:lineRule="auto"/>
        <w:ind w:firstLine="0"/>
        <w:contextualSpacing/>
        <w:rPr>
          <w:rFonts w:cs="Times New Roman"/>
          <w:color w:val="000000" w:themeColor="text1"/>
          <w:szCs w:val="24"/>
        </w:rPr>
      </w:pPr>
      <w:r w:rsidRPr="008F74B1">
        <w:rPr>
          <w:rFonts w:cs="Times New Roman"/>
          <w:color w:val="000000" w:themeColor="text1"/>
          <w:szCs w:val="24"/>
        </w:rPr>
        <w:t>Administracijos direktorė</w:t>
      </w:r>
      <w:r w:rsidRPr="008F74B1">
        <w:rPr>
          <w:rFonts w:cs="Times New Roman"/>
          <w:color w:val="000000" w:themeColor="text1"/>
          <w:szCs w:val="24"/>
        </w:rPr>
        <w:tab/>
      </w:r>
      <w:r w:rsidRPr="008F74B1">
        <w:rPr>
          <w:rFonts w:cs="Times New Roman"/>
          <w:color w:val="000000" w:themeColor="text1"/>
          <w:szCs w:val="24"/>
        </w:rPr>
        <w:tab/>
      </w:r>
      <w:r w:rsidRPr="008F74B1">
        <w:rPr>
          <w:rFonts w:cs="Times New Roman"/>
          <w:color w:val="000000" w:themeColor="text1"/>
          <w:szCs w:val="24"/>
        </w:rPr>
        <w:tab/>
      </w:r>
      <w:r w:rsidRPr="008F74B1">
        <w:rPr>
          <w:rFonts w:cs="Times New Roman"/>
          <w:color w:val="000000" w:themeColor="text1"/>
          <w:szCs w:val="24"/>
        </w:rPr>
        <w:tab/>
      </w:r>
    </w:p>
    <w:p w14:paraId="0EA80657" w14:textId="77777777" w:rsidR="005E76C2" w:rsidRDefault="005E76C2" w:rsidP="005E76C2">
      <w:pPr>
        <w:spacing w:line="240" w:lineRule="auto"/>
        <w:ind w:firstLine="0"/>
        <w:contextualSpacing/>
        <w:rPr>
          <w:rFonts w:cs="Times New Roman"/>
          <w:color w:val="000000" w:themeColor="text1"/>
          <w:szCs w:val="24"/>
        </w:rPr>
      </w:pPr>
      <w:r>
        <w:rPr>
          <w:rFonts w:cs="Times New Roman"/>
          <w:color w:val="000000" w:themeColor="text1"/>
          <w:szCs w:val="24"/>
        </w:rPr>
        <w:t>Vilma Vilkickaitė</w:t>
      </w:r>
    </w:p>
    <w:p w14:paraId="2AE7225B" w14:textId="3C292D20" w:rsidR="005E76C2" w:rsidRPr="0059142C" w:rsidRDefault="005E76C2" w:rsidP="005E76C2">
      <w:pPr>
        <w:spacing w:line="240" w:lineRule="auto"/>
        <w:ind w:firstLine="0"/>
        <w:contextualSpacing/>
        <w:rPr>
          <w:szCs w:val="24"/>
        </w:rPr>
      </w:pPr>
      <w:r w:rsidRPr="008F74B1">
        <w:rPr>
          <w:rFonts w:cs="Times New Roman"/>
          <w:color w:val="000000" w:themeColor="text1"/>
          <w:szCs w:val="24"/>
        </w:rPr>
        <w:tab/>
      </w:r>
      <w:r w:rsidRPr="0059142C">
        <w:rPr>
          <w:szCs w:val="24"/>
        </w:rPr>
        <w:tab/>
      </w:r>
      <w:r w:rsidRPr="0059142C">
        <w:rPr>
          <w:szCs w:val="24"/>
        </w:rPr>
        <w:tab/>
      </w:r>
    </w:p>
    <w:p w14:paraId="001DBD80" w14:textId="77777777" w:rsidR="005E76C2" w:rsidRPr="0059142C" w:rsidRDefault="005E76C2" w:rsidP="005E76C2">
      <w:pPr>
        <w:spacing w:line="240" w:lineRule="auto"/>
        <w:contextualSpacing/>
        <w:rPr>
          <w:szCs w:val="24"/>
        </w:rPr>
      </w:pPr>
    </w:p>
    <w:p w14:paraId="0FFB9312" w14:textId="77777777" w:rsidR="005E76C2" w:rsidRDefault="005E76C2" w:rsidP="005E76C2">
      <w:pPr>
        <w:tabs>
          <w:tab w:val="left" w:pos="1440"/>
          <w:tab w:val="left" w:pos="2160"/>
          <w:tab w:val="left" w:pos="2880"/>
          <w:tab w:val="left" w:pos="3600"/>
          <w:tab w:val="left" w:pos="4320"/>
          <w:tab w:val="left" w:pos="5040"/>
          <w:tab w:val="left" w:pos="5760"/>
        </w:tabs>
        <w:spacing w:line="240" w:lineRule="auto"/>
        <w:contextualSpacing/>
        <w:rPr>
          <w:rFonts w:eastAsia="Times New Roman"/>
          <w:color w:val="000000"/>
          <w:lang w:eastAsia="ar-SA"/>
        </w:rPr>
      </w:pPr>
    </w:p>
    <w:p w14:paraId="4145DC87" w14:textId="77777777" w:rsidR="005E76C2" w:rsidRDefault="005E76C2" w:rsidP="005E76C2">
      <w:pPr>
        <w:tabs>
          <w:tab w:val="left" w:pos="1440"/>
          <w:tab w:val="left" w:pos="2160"/>
          <w:tab w:val="left" w:pos="2880"/>
          <w:tab w:val="left" w:pos="3600"/>
          <w:tab w:val="left" w:pos="4320"/>
          <w:tab w:val="left" w:pos="5040"/>
          <w:tab w:val="left" w:pos="5760"/>
        </w:tabs>
        <w:contextualSpacing/>
        <w:rPr>
          <w:rFonts w:eastAsia="Times New Roman"/>
          <w:color w:val="000000"/>
          <w:lang w:eastAsia="ar-SA"/>
        </w:rPr>
      </w:pPr>
    </w:p>
    <w:p w14:paraId="3029F7B9" w14:textId="77777777" w:rsidR="005E76C2" w:rsidRDefault="005E76C2" w:rsidP="005E76C2">
      <w:pPr>
        <w:tabs>
          <w:tab w:val="left" w:pos="1440"/>
          <w:tab w:val="left" w:pos="2160"/>
          <w:tab w:val="left" w:pos="2880"/>
          <w:tab w:val="left" w:pos="3600"/>
          <w:tab w:val="left" w:pos="4320"/>
          <w:tab w:val="left" w:pos="5040"/>
          <w:tab w:val="left" w:pos="5760"/>
        </w:tabs>
        <w:contextualSpacing/>
        <w:rPr>
          <w:rFonts w:eastAsia="Times New Roman"/>
          <w:color w:val="000000"/>
          <w:lang w:eastAsia="ar-SA"/>
        </w:rPr>
      </w:pPr>
    </w:p>
    <w:p w14:paraId="5511479A" w14:textId="77777777" w:rsidR="005E76C2" w:rsidRDefault="005E76C2" w:rsidP="005E76C2"/>
    <w:p w14:paraId="12F4BF28" w14:textId="77777777" w:rsidR="005E76C2" w:rsidRPr="000E6925" w:rsidRDefault="005E76C2" w:rsidP="005E76C2">
      <w:pPr>
        <w:rPr>
          <w:rFonts w:cstheme="minorHAnsi"/>
        </w:rPr>
      </w:pPr>
    </w:p>
    <w:p w14:paraId="52561DB3" w14:textId="77777777" w:rsidR="005E76C2" w:rsidRPr="000E6925" w:rsidRDefault="005E76C2" w:rsidP="005E76C2">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65A59569" w14:textId="77777777" w:rsidR="002C2DE9" w:rsidRDefault="002C2DE9" w:rsidP="00960916">
      <w:pPr>
        <w:rPr>
          <w:rFonts w:cstheme="minorHAnsi"/>
        </w:rPr>
      </w:pPr>
    </w:p>
    <w:p w14:paraId="018AB1F2" w14:textId="77777777" w:rsidR="00362359" w:rsidRDefault="00362359" w:rsidP="00960916">
      <w:pPr>
        <w:rPr>
          <w:rFonts w:cstheme="minorHAnsi"/>
        </w:rPr>
      </w:pPr>
    </w:p>
    <w:p w14:paraId="681C1947" w14:textId="77777777" w:rsidR="00362359" w:rsidRDefault="00362359" w:rsidP="00960916">
      <w:pPr>
        <w:rPr>
          <w:rFonts w:cstheme="minorHAnsi"/>
        </w:rPr>
      </w:pPr>
    </w:p>
    <w:p w14:paraId="16551945" w14:textId="77777777" w:rsidR="00362359" w:rsidRDefault="00362359" w:rsidP="00960916">
      <w:pPr>
        <w:rPr>
          <w:rFonts w:cstheme="minorHAnsi"/>
        </w:rPr>
      </w:pPr>
    </w:p>
    <w:p w14:paraId="65669972" w14:textId="77777777" w:rsidR="00362359" w:rsidRDefault="00362359" w:rsidP="00960916">
      <w:pPr>
        <w:rPr>
          <w:rFonts w:cstheme="minorHAnsi"/>
        </w:rPr>
      </w:pPr>
    </w:p>
    <w:p w14:paraId="6BF60C22" w14:textId="77777777" w:rsidR="00362359" w:rsidRDefault="00362359" w:rsidP="00960916">
      <w:pPr>
        <w:rPr>
          <w:rFonts w:cstheme="minorHAnsi"/>
        </w:rPr>
      </w:pPr>
    </w:p>
    <w:p w14:paraId="7DEEAD29" w14:textId="77777777" w:rsidR="00362359" w:rsidRDefault="00362359" w:rsidP="00960916">
      <w:pPr>
        <w:rPr>
          <w:rFonts w:cstheme="minorHAnsi"/>
        </w:rPr>
      </w:pPr>
    </w:p>
    <w:p w14:paraId="72C9E995" w14:textId="77777777" w:rsidR="00362359" w:rsidRDefault="00362359" w:rsidP="00960916">
      <w:pPr>
        <w:rPr>
          <w:rFonts w:cstheme="minorHAnsi"/>
        </w:rPr>
      </w:pPr>
    </w:p>
    <w:p w14:paraId="39DAD2E8" w14:textId="77777777" w:rsidR="00362359" w:rsidRDefault="00362359" w:rsidP="00960916">
      <w:pPr>
        <w:rPr>
          <w:rFonts w:cstheme="minorHAnsi"/>
        </w:rPr>
      </w:pPr>
    </w:p>
    <w:p w14:paraId="3223FC08" w14:textId="77777777" w:rsidR="00362359" w:rsidRDefault="00362359" w:rsidP="00960916">
      <w:pPr>
        <w:rPr>
          <w:rFonts w:cstheme="minorHAnsi"/>
        </w:rPr>
      </w:pPr>
    </w:p>
    <w:p w14:paraId="79417E94" w14:textId="77777777" w:rsidR="00362359" w:rsidRDefault="00362359" w:rsidP="00960916">
      <w:pPr>
        <w:rPr>
          <w:rFonts w:cstheme="minorHAnsi"/>
        </w:rPr>
      </w:pPr>
    </w:p>
    <w:p w14:paraId="41BFCFE8" w14:textId="77777777" w:rsidR="00362359" w:rsidRDefault="00362359" w:rsidP="00960916">
      <w:pPr>
        <w:rPr>
          <w:rFonts w:cstheme="minorHAnsi"/>
        </w:rPr>
      </w:pPr>
    </w:p>
    <w:p w14:paraId="36B7A108" w14:textId="77777777" w:rsidR="00362359" w:rsidRDefault="00362359" w:rsidP="00960916">
      <w:pPr>
        <w:rPr>
          <w:rFonts w:cstheme="minorHAnsi"/>
        </w:rPr>
      </w:pPr>
    </w:p>
    <w:p w14:paraId="2D01EB75" w14:textId="77777777" w:rsidR="00362359" w:rsidRDefault="00362359" w:rsidP="00960916">
      <w:pPr>
        <w:rPr>
          <w:rFonts w:cstheme="minorHAnsi"/>
        </w:rPr>
      </w:pPr>
    </w:p>
    <w:p w14:paraId="08F8D4F6" w14:textId="77777777" w:rsidR="00362359" w:rsidRDefault="00362359" w:rsidP="00960916">
      <w:pPr>
        <w:rPr>
          <w:rFonts w:cstheme="minorHAnsi"/>
        </w:rPr>
      </w:pPr>
    </w:p>
    <w:p w14:paraId="440C2D28" w14:textId="77777777" w:rsidR="00362359" w:rsidRDefault="00362359" w:rsidP="00960916">
      <w:pPr>
        <w:rPr>
          <w:rFonts w:cstheme="minorHAnsi"/>
        </w:rPr>
      </w:pPr>
    </w:p>
    <w:p w14:paraId="3BDFCEC5" w14:textId="77777777" w:rsidR="00362359" w:rsidRDefault="00362359" w:rsidP="00960916">
      <w:pPr>
        <w:rPr>
          <w:rFonts w:cstheme="minorHAnsi"/>
        </w:rPr>
      </w:pPr>
    </w:p>
    <w:p w14:paraId="318C7DEC" w14:textId="77777777" w:rsidR="00362359" w:rsidRDefault="00362359" w:rsidP="00960916">
      <w:pPr>
        <w:rPr>
          <w:rFonts w:cstheme="minorHAnsi"/>
        </w:rPr>
      </w:pPr>
    </w:p>
    <w:p w14:paraId="055F84FA" w14:textId="77777777" w:rsidR="00362359" w:rsidRDefault="0036235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6" w:name="_Toc233874666"/>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6"/>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348" w:type="dxa"/>
        <w:tblInd w:w="-5" w:type="dxa"/>
        <w:tblLayout w:type="fixed"/>
        <w:tblLook w:val="04A0" w:firstRow="1" w:lastRow="0" w:firstColumn="1" w:lastColumn="0" w:noHBand="0" w:noVBand="1"/>
      </w:tblPr>
      <w:tblGrid>
        <w:gridCol w:w="567"/>
        <w:gridCol w:w="3119"/>
        <w:gridCol w:w="3685"/>
        <w:gridCol w:w="2977"/>
      </w:tblGrid>
      <w:tr w:rsidR="009B4090" w:rsidRPr="000E6925" w14:paraId="555CDB78" w14:textId="77777777" w:rsidTr="00362359">
        <w:trPr>
          <w:trHeight w:val="20"/>
        </w:trPr>
        <w:tc>
          <w:tcPr>
            <w:tcW w:w="567"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3119"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362359">
        <w:trPr>
          <w:trHeight w:val="20"/>
        </w:trPr>
        <w:tc>
          <w:tcPr>
            <w:tcW w:w="567"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3119"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362359">
        <w:trPr>
          <w:trHeight w:val="20"/>
        </w:trPr>
        <w:tc>
          <w:tcPr>
            <w:tcW w:w="567"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3119"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362359">
        <w:trPr>
          <w:trHeight w:val="20"/>
        </w:trPr>
        <w:tc>
          <w:tcPr>
            <w:tcW w:w="567"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3119"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362359">
        <w:trPr>
          <w:trHeight w:val="1055"/>
        </w:trPr>
        <w:tc>
          <w:tcPr>
            <w:tcW w:w="567"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3119"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362359">
        <w:trPr>
          <w:trHeight w:val="20"/>
        </w:trPr>
        <w:tc>
          <w:tcPr>
            <w:tcW w:w="567"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3119"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362359">
        <w:trPr>
          <w:trHeight w:val="20"/>
        </w:trPr>
        <w:tc>
          <w:tcPr>
            <w:tcW w:w="567"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3119"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362359">
        <w:trPr>
          <w:trHeight w:val="20"/>
        </w:trPr>
        <w:tc>
          <w:tcPr>
            <w:tcW w:w="567"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3119"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362359">
        <w:trPr>
          <w:trHeight w:val="20"/>
        </w:trPr>
        <w:tc>
          <w:tcPr>
            <w:tcW w:w="567"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3119"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362359">
        <w:trPr>
          <w:trHeight w:val="20"/>
        </w:trPr>
        <w:tc>
          <w:tcPr>
            <w:tcW w:w="567"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3119"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362359">
        <w:trPr>
          <w:trHeight w:val="20"/>
        </w:trPr>
        <w:tc>
          <w:tcPr>
            <w:tcW w:w="567"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3119"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w:t>
            </w:r>
            <w:r w:rsidRPr="000E6925">
              <w:rPr>
                <w:rFonts w:asciiTheme="minorHAnsi" w:hAnsiTheme="minorHAnsi" w:cstheme="minorHAnsi"/>
                <w:sz w:val="21"/>
                <w:szCs w:val="21"/>
              </w:rPr>
              <w:lastRenderedPageBreak/>
              <w:t xml:space="preserve">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362359">
        <w:trPr>
          <w:trHeight w:val="20"/>
        </w:trPr>
        <w:tc>
          <w:tcPr>
            <w:tcW w:w="567"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3119"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362359">
        <w:trPr>
          <w:trHeight w:val="20"/>
        </w:trPr>
        <w:tc>
          <w:tcPr>
            <w:tcW w:w="567"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3119"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9B4090">
      <w:pPr>
        <w:rPr>
          <w:rFonts w:ascii="Arial" w:hAnsi="Arial" w:cs="Arial"/>
        </w:rPr>
      </w:pPr>
    </w:p>
    <w:p w14:paraId="75DECF9D" w14:textId="77777777" w:rsidR="0010612C" w:rsidRDefault="0010612C" w:rsidP="009B4090">
      <w:pPr>
        <w:rPr>
          <w:rFonts w:ascii="Arial" w:hAnsi="Arial" w:cs="Arial"/>
        </w:rPr>
      </w:pPr>
    </w:p>
    <w:p w14:paraId="5B9C30C6" w14:textId="77777777" w:rsidR="0010612C" w:rsidRDefault="0010612C" w:rsidP="009B4090">
      <w:pPr>
        <w:rPr>
          <w:rFonts w:ascii="Arial" w:hAnsi="Arial" w:cs="Arial"/>
        </w:rPr>
      </w:pPr>
    </w:p>
    <w:p w14:paraId="5718D07A" w14:textId="77777777" w:rsidR="0010612C" w:rsidRDefault="0010612C" w:rsidP="009B4090">
      <w:pPr>
        <w:rPr>
          <w:rFonts w:ascii="Arial" w:hAnsi="Arial" w:cs="Arial"/>
        </w:rPr>
      </w:pPr>
    </w:p>
    <w:p w14:paraId="7B98BC9C" w14:textId="77777777" w:rsidR="0010612C" w:rsidRDefault="0010612C" w:rsidP="009B4090">
      <w:pPr>
        <w:rPr>
          <w:rFonts w:ascii="Arial" w:hAnsi="Arial" w:cs="Arial"/>
        </w:rPr>
      </w:pPr>
    </w:p>
    <w:p w14:paraId="7014D6D8" w14:textId="77777777" w:rsidR="0010612C" w:rsidRDefault="0010612C" w:rsidP="009B4090">
      <w:pPr>
        <w:rPr>
          <w:rFonts w:ascii="Arial" w:hAnsi="Arial" w:cs="Arial"/>
        </w:rPr>
      </w:pPr>
    </w:p>
    <w:p w14:paraId="3EE212FE" w14:textId="77777777" w:rsidR="0010612C" w:rsidRDefault="0010612C" w:rsidP="009B4090">
      <w:pPr>
        <w:rPr>
          <w:rFonts w:ascii="Arial" w:hAnsi="Arial" w:cs="Arial"/>
        </w:rPr>
      </w:pPr>
    </w:p>
    <w:p w14:paraId="40D6E58B" w14:textId="77777777" w:rsidR="0010612C" w:rsidRDefault="0010612C" w:rsidP="009B4090">
      <w:pPr>
        <w:rPr>
          <w:rFonts w:ascii="Arial" w:hAnsi="Arial" w:cs="Arial"/>
        </w:rPr>
      </w:pPr>
    </w:p>
    <w:p w14:paraId="5FC13CC1" w14:textId="77777777" w:rsidR="0010612C" w:rsidRDefault="0010612C" w:rsidP="009B4090">
      <w:pPr>
        <w:rPr>
          <w:rFonts w:ascii="Arial" w:hAnsi="Arial" w:cs="Arial"/>
        </w:rPr>
      </w:pPr>
    </w:p>
    <w:p w14:paraId="4A0A3F04" w14:textId="77777777" w:rsidR="0010612C" w:rsidRDefault="0010612C" w:rsidP="009B4090">
      <w:pPr>
        <w:rPr>
          <w:rFonts w:ascii="Arial" w:hAnsi="Arial" w:cs="Arial"/>
        </w:rPr>
      </w:pPr>
    </w:p>
    <w:p w14:paraId="24362EEB" w14:textId="77777777" w:rsidR="0010612C" w:rsidRDefault="0010612C" w:rsidP="009B4090">
      <w:pPr>
        <w:rPr>
          <w:rFonts w:ascii="Arial" w:hAnsi="Arial" w:cs="Arial"/>
        </w:rPr>
      </w:pPr>
    </w:p>
    <w:p w14:paraId="5933321B" w14:textId="77777777" w:rsidR="0010612C" w:rsidRDefault="0010612C" w:rsidP="009B4090">
      <w:pPr>
        <w:rPr>
          <w:rFonts w:ascii="Arial" w:hAnsi="Arial" w:cs="Arial"/>
        </w:rPr>
      </w:pPr>
    </w:p>
    <w:p w14:paraId="17518EBC" w14:textId="77777777" w:rsidR="0010612C" w:rsidRDefault="0010612C" w:rsidP="009B4090">
      <w:pPr>
        <w:rPr>
          <w:rFonts w:ascii="Arial" w:hAnsi="Arial" w:cs="Arial"/>
        </w:rPr>
      </w:pPr>
    </w:p>
    <w:p w14:paraId="03ED1CB9" w14:textId="77777777" w:rsidR="0010612C" w:rsidRDefault="0010612C" w:rsidP="009B4090">
      <w:pPr>
        <w:rPr>
          <w:rFonts w:ascii="Arial" w:hAnsi="Arial" w:cs="Arial"/>
        </w:rPr>
      </w:pPr>
    </w:p>
    <w:p w14:paraId="7ECF4D97" w14:textId="77777777" w:rsidR="0010612C" w:rsidRDefault="0010612C" w:rsidP="009B4090">
      <w:pPr>
        <w:rPr>
          <w:rFonts w:ascii="Arial" w:hAnsi="Arial" w:cs="Arial"/>
        </w:rPr>
      </w:pPr>
    </w:p>
    <w:p w14:paraId="4E1BDEDF" w14:textId="77777777" w:rsidR="0010612C" w:rsidRDefault="0010612C" w:rsidP="009B4090">
      <w:pPr>
        <w:rPr>
          <w:rFonts w:ascii="Arial" w:hAnsi="Arial" w:cs="Arial"/>
        </w:rPr>
      </w:pPr>
    </w:p>
    <w:p w14:paraId="62C73443" w14:textId="77777777" w:rsidR="0010612C" w:rsidRDefault="0010612C" w:rsidP="009B4090">
      <w:pPr>
        <w:rPr>
          <w:rFonts w:ascii="Arial" w:hAnsi="Arial" w:cs="Arial"/>
        </w:rPr>
      </w:pPr>
    </w:p>
    <w:p w14:paraId="4510D27C" w14:textId="77777777" w:rsidR="0010612C" w:rsidRDefault="0010612C" w:rsidP="009B4090">
      <w:pPr>
        <w:rPr>
          <w:rFonts w:ascii="Arial" w:hAnsi="Arial" w:cs="Arial"/>
        </w:rPr>
      </w:pPr>
    </w:p>
    <w:p w14:paraId="73C7E726" w14:textId="77777777" w:rsidR="0010612C" w:rsidRDefault="0010612C" w:rsidP="009B4090">
      <w:pPr>
        <w:rPr>
          <w:rFonts w:ascii="Arial" w:hAnsi="Arial" w:cs="Arial"/>
        </w:rPr>
      </w:pPr>
    </w:p>
    <w:p w14:paraId="0ED71B10" w14:textId="77777777" w:rsidR="0010612C" w:rsidRDefault="0010612C" w:rsidP="009B4090">
      <w:pPr>
        <w:rPr>
          <w:rFonts w:ascii="Arial" w:hAnsi="Arial" w:cs="Arial"/>
        </w:rPr>
      </w:pPr>
    </w:p>
    <w:p w14:paraId="474B59FF" w14:textId="77777777" w:rsidR="0010612C" w:rsidRDefault="0010612C" w:rsidP="009B4090">
      <w:pPr>
        <w:rPr>
          <w:rFonts w:ascii="Arial" w:hAnsi="Arial" w:cs="Arial"/>
        </w:rPr>
      </w:pPr>
    </w:p>
    <w:p w14:paraId="11F2961E" w14:textId="77777777" w:rsidR="0010612C" w:rsidRDefault="0010612C" w:rsidP="009B4090">
      <w:pPr>
        <w:rPr>
          <w:rFonts w:ascii="Arial" w:hAnsi="Arial" w:cs="Arial"/>
        </w:rPr>
      </w:pPr>
    </w:p>
    <w:p w14:paraId="1949958C" w14:textId="77777777" w:rsidR="0010612C" w:rsidRDefault="0010612C" w:rsidP="009B4090">
      <w:pPr>
        <w:rPr>
          <w:rFonts w:ascii="Arial" w:hAnsi="Arial" w:cs="Arial"/>
        </w:rPr>
      </w:pPr>
    </w:p>
    <w:p w14:paraId="51F904FF" w14:textId="77777777" w:rsidR="0010612C" w:rsidRDefault="0010612C" w:rsidP="009B4090">
      <w:pPr>
        <w:rPr>
          <w:rFonts w:ascii="Arial" w:hAnsi="Arial" w:cs="Arial"/>
        </w:rPr>
      </w:pPr>
    </w:p>
    <w:p w14:paraId="5E071AB2" w14:textId="77777777" w:rsidR="0010612C" w:rsidRPr="002D4A12" w:rsidRDefault="0010612C" w:rsidP="0010612C">
      <w:pPr>
        <w:pStyle w:val="Antrat1"/>
        <w:jc w:val="right"/>
        <w:rPr>
          <w:rFonts w:ascii="Times New Roman" w:hAnsi="Times New Roman" w:cs="Times New Roman"/>
          <w:sz w:val="24"/>
          <w:szCs w:val="24"/>
        </w:rPr>
      </w:pPr>
      <w:bookmarkStart w:id="47" w:name="_Toc224042183"/>
      <w:bookmarkStart w:id="48" w:name="_Toc233874667"/>
      <w:r w:rsidRPr="002D4A12">
        <w:rPr>
          <w:rFonts w:ascii="Times New Roman" w:hAnsi="Times New Roman" w:cs="Times New Roman"/>
          <w:sz w:val="24"/>
          <w:szCs w:val="24"/>
        </w:rPr>
        <w:t>Pirkimo sąlygų 8 priedas „Tiekėjų deklaracija dėl pašalinimo pagrindų nebuvimo“</w:t>
      </w:r>
      <w:bookmarkEnd w:id="47"/>
      <w:bookmarkEnd w:id="48"/>
    </w:p>
    <w:p w14:paraId="78767AA7" w14:textId="77777777" w:rsidR="0010612C" w:rsidRDefault="0010612C" w:rsidP="0010612C">
      <w:pPr>
        <w:jc w:val="center"/>
        <w:rPr>
          <w:sz w:val="22"/>
          <w:szCs w:val="22"/>
        </w:rPr>
      </w:pPr>
    </w:p>
    <w:p w14:paraId="519816EC" w14:textId="2155ED1F" w:rsidR="0010612C" w:rsidRPr="0016045D" w:rsidRDefault="0010612C" w:rsidP="0010612C">
      <w:pPr>
        <w:ind w:firstLine="0"/>
        <w:jc w:val="center"/>
        <w:rPr>
          <w:sz w:val="22"/>
          <w:szCs w:val="22"/>
        </w:rPr>
      </w:pPr>
      <w:r w:rsidRPr="0016045D">
        <w:rPr>
          <w:noProof/>
          <w:sz w:val="22"/>
          <w:szCs w:val="22"/>
        </w:rPr>
        <mc:AlternateContent>
          <mc:Choice Requires="wps">
            <w:drawing>
              <wp:anchor distT="0" distB="0" distL="114935" distR="114935" simplePos="0" relativeHeight="251659264" behindDoc="0" locked="0" layoutInCell="1" allowOverlap="1" wp14:anchorId="7EDD2840" wp14:editId="055E1C9C">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21FA05D" w14:textId="77777777" w:rsidR="0010612C" w:rsidRDefault="0010612C" w:rsidP="0010612C">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D284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121FA05D" w14:textId="77777777" w:rsidR="0010612C" w:rsidRDefault="0010612C" w:rsidP="0010612C">
                      <w:r>
                        <w:t>Konkurso sąlygų 5 priedas</w:t>
                      </w:r>
                    </w:p>
                  </w:txbxContent>
                </v:textbox>
              </v:shape>
            </w:pict>
          </mc:Fallback>
        </mc:AlternateContent>
      </w:r>
      <w:r w:rsidRPr="0016045D">
        <w:rPr>
          <w:sz w:val="22"/>
          <w:szCs w:val="22"/>
        </w:rPr>
        <w:t>Herbas arba prekių ženklas</w:t>
      </w:r>
    </w:p>
    <w:p w14:paraId="52B44A07" w14:textId="77777777" w:rsidR="0010612C" w:rsidRPr="0016045D" w:rsidRDefault="0010612C" w:rsidP="0010612C">
      <w:pPr>
        <w:jc w:val="center"/>
        <w:rPr>
          <w:sz w:val="22"/>
          <w:szCs w:val="22"/>
        </w:rPr>
      </w:pPr>
    </w:p>
    <w:p w14:paraId="6988D6C4" w14:textId="77777777" w:rsidR="0010612C" w:rsidRPr="0016045D" w:rsidRDefault="0010612C" w:rsidP="0010612C">
      <w:pPr>
        <w:ind w:firstLine="0"/>
        <w:jc w:val="center"/>
        <w:rPr>
          <w:sz w:val="22"/>
          <w:szCs w:val="22"/>
        </w:rPr>
      </w:pPr>
      <w:r w:rsidRPr="0016045D">
        <w:rPr>
          <w:sz w:val="22"/>
          <w:szCs w:val="22"/>
        </w:rPr>
        <w:t>(Tiekėjo pavadinimas)</w:t>
      </w:r>
    </w:p>
    <w:p w14:paraId="41A41071" w14:textId="77777777" w:rsidR="0010612C" w:rsidRPr="0016045D" w:rsidRDefault="0010612C" w:rsidP="0010612C">
      <w:pPr>
        <w:jc w:val="center"/>
        <w:rPr>
          <w:sz w:val="22"/>
          <w:szCs w:val="22"/>
        </w:rPr>
      </w:pPr>
    </w:p>
    <w:p w14:paraId="4E17A6D3" w14:textId="77777777" w:rsidR="0010612C" w:rsidRPr="0016045D" w:rsidRDefault="0010612C" w:rsidP="0010612C">
      <w:pPr>
        <w:ind w:firstLine="0"/>
        <w:jc w:val="center"/>
        <w:rPr>
          <w:sz w:val="22"/>
          <w:szCs w:val="22"/>
        </w:rPr>
      </w:pPr>
      <w:r w:rsidRPr="0016045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67DC71" w14:textId="77777777" w:rsidR="0010612C" w:rsidRPr="0016045D" w:rsidRDefault="0010612C" w:rsidP="0010612C">
      <w:pPr>
        <w:rPr>
          <w:b/>
          <w:bCs/>
          <w:sz w:val="22"/>
          <w:szCs w:val="22"/>
        </w:rPr>
      </w:pPr>
    </w:p>
    <w:p w14:paraId="3780DB8E" w14:textId="77777777" w:rsidR="0010612C" w:rsidRPr="0016045D" w:rsidRDefault="0010612C" w:rsidP="0010612C">
      <w:pPr>
        <w:widowControl w:val="0"/>
        <w:autoSpaceDE w:val="0"/>
        <w:autoSpaceDN w:val="0"/>
        <w:adjustRightInd w:val="0"/>
        <w:spacing w:before="120" w:after="120"/>
        <w:ind w:firstLine="0"/>
        <w:jc w:val="center"/>
        <w:rPr>
          <w:b/>
          <w:bCs/>
          <w:sz w:val="22"/>
          <w:szCs w:val="22"/>
        </w:rPr>
      </w:pPr>
      <w:r w:rsidRPr="0016045D">
        <w:rPr>
          <w:b/>
          <w:bCs/>
          <w:sz w:val="22"/>
          <w:szCs w:val="22"/>
        </w:rPr>
        <w:t>TIEKĖJŲ DEKLARACIJA DĖL PAŠALINIMO PAGRINDŲ NEBUVIMO</w:t>
      </w:r>
    </w:p>
    <w:p w14:paraId="65739DD7" w14:textId="77777777" w:rsidR="0010612C" w:rsidRPr="0016045D" w:rsidRDefault="0010612C" w:rsidP="0010612C">
      <w:pPr>
        <w:rPr>
          <w:b/>
          <w:bCs/>
          <w:sz w:val="22"/>
          <w:szCs w:val="22"/>
        </w:rPr>
      </w:pPr>
    </w:p>
    <w:p w14:paraId="1F7B3758" w14:textId="77777777" w:rsidR="0010612C" w:rsidRPr="0016045D" w:rsidRDefault="0010612C" w:rsidP="0010612C">
      <w:pPr>
        <w:ind w:firstLine="0"/>
        <w:jc w:val="center"/>
        <w:rPr>
          <w:b/>
          <w:sz w:val="22"/>
          <w:szCs w:val="22"/>
        </w:rPr>
      </w:pPr>
      <w:r w:rsidRPr="0016045D">
        <w:rPr>
          <w:b/>
          <w:sz w:val="22"/>
          <w:szCs w:val="22"/>
        </w:rPr>
        <w:t>Anykščių rajono savivaldybės administracijai</w:t>
      </w:r>
    </w:p>
    <w:p w14:paraId="5506F692" w14:textId="77777777" w:rsidR="0010612C" w:rsidRPr="0016045D" w:rsidRDefault="0010612C" w:rsidP="0010612C">
      <w:pPr>
        <w:ind w:firstLine="0"/>
        <w:jc w:val="center"/>
        <w:rPr>
          <w:b/>
          <w:bCs/>
          <w:sz w:val="22"/>
          <w:szCs w:val="22"/>
        </w:rPr>
      </w:pPr>
      <w:r w:rsidRPr="0016045D">
        <w:rPr>
          <w:sz w:val="22"/>
          <w:szCs w:val="22"/>
        </w:rPr>
        <w:t>_____________</w:t>
      </w:r>
    </w:p>
    <w:p w14:paraId="072E2372" w14:textId="77777777" w:rsidR="0010612C" w:rsidRPr="0016045D" w:rsidRDefault="0010612C" w:rsidP="0010612C">
      <w:pPr>
        <w:ind w:firstLine="0"/>
        <w:jc w:val="center"/>
        <w:rPr>
          <w:sz w:val="22"/>
          <w:szCs w:val="22"/>
        </w:rPr>
      </w:pPr>
      <w:r w:rsidRPr="0016045D">
        <w:rPr>
          <w:sz w:val="22"/>
          <w:szCs w:val="22"/>
        </w:rPr>
        <w:t>(Data)</w:t>
      </w:r>
    </w:p>
    <w:p w14:paraId="10128F2E" w14:textId="77777777" w:rsidR="0010612C" w:rsidRPr="0016045D" w:rsidRDefault="0010612C" w:rsidP="0010612C">
      <w:pPr>
        <w:ind w:firstLine="0"/>
        <w:jc w:val="center"/>
        <w:rPr>
          <w:sz w:val="22"/>
          <w:szCs w:val="22"/>
        </w:rPr>
      </w:pPr>
      <w:r w:rsidRPr="0016045D">
        <w:rPr>
          <w:sz w:val="22"/>
          <w:szCs w:val="22"/>
        </w:rPr>
        <w:t>_____________</w:t>
      </w:r>
    </w:p>
    <w:p w14:paraId="330B851E" w14:textId="77777777" w:rsidR="0010612C" w:rsidRPr="0016045D" w:rsidRDefault="0010612C" w:rsidP="0010612C">
      <w:pPr>
        <w:ind w:firstLine="0"/>
        <w:jc w:val="center"/>
        <w:rPr>
          <w:sz w:val="22"/>
          <w:szCs w:val="22"/>
        </w:rPr>
      </w:pPr>
      <w:r w:rsidRPr="0016045D">
        <w:rPr>
          <w:sz w:val="22"/>
          <w:szCs w:val="22"/>
        </w:rPr>
        <w:t>(Sudarymo vieta)</w:t>
      </w:r>
    </w:p>
    <w:p w14:paraId="5BFEAC95" w14:textId="77777777" w:rsidR="0010612C" w:rsidRPr="0016045D" w:rsidRDefault="0010612C" w:rsidP="0010612C">
      <w:pPr>
        <w:jc w:val="center"/>
        <w:rPr>
          <w:sz w:val="22"/>
          <w:szCs w:val="22"/>
        </w:rPr>
      </w:pPr>
    </w:p>
    <w:p w14:paraId="542FC46B" w14:textId="77777777" w:rsidR="0010612C" w:rsidRPr="0016045D" w:rsidRDefault="0010612C" w:rsidP="0010612C">
      <w:pPr>
        <w:spacing w:after="120"/>
        <w:rPr>
          <w:sz w:val="22"/>
          <w:szCs w:val="22"/>
        </w:rPr>
      </w:pPr>
      <w:r w:rsidRPr="0016045D">
        <w:rPr>
          <w:sz w:val="22"/>
          <w:szCs w:val="22"/>
        </w:rPr>
        <w:t xml:space="preserve">Aš, _______________________________________ </w:t>
      </w:r>
      <w:r w:rsidRPr="0016045D">
        <w:rPr>
          <w:i/>
          <w:sz w:val="22"/>
          <w:szCs w:val="22"/>
        </w:rPr>
        <w:t>[Tiekėjo vadovo ar jo įgalioto asmens pareigų pavadinimas, vardas ir pavardė]</w:t>
      </w:r>
      <w:r w:rsidRPr="0016045D">
        <w:rPr>
          <w:sz w:val="22"/>
          <w:szCs w:val="22"/>
        </w:rPr>
        <w:t xml:space="preserve"> patvirtinu, kad mano vadovaujamas(-a) / atstovaujamas(-a) ___________________________ </w:t>
      </w:r>
      <w:r w:rsidRPr="0016045D">
        <w:rPr>
          <w:i/>
          <w:sz w:val="22"/>
          <w:szCs w:val="22"/>
        </w:rPr>
        <w:t>[Tiekėjo pavadinimas]</w:t>
      </w:r>
      <w:r w:rsidRPr="0016045D">
        <w:rPr>
          <w:sz w:val="22"/>
          <w:szCs w:val="22"/>
        </w:rPr>
        <w:t>, dalyvaujantis(-i) Anykščių rajono savivaldybės administracijos (toliau – Perkančioji organizacija) _________________ [</w:t>
      </w:r>
      <w:r w:rsidRPr="0016045D">
        <w:rPr>
          <w:i/>
          <w:iCs/>
          <w:sz w:val="22"/>
          <w:szCs w:val="22"/>
        </w:rPr>
        <w:t>Pirkimo būdas</w:t>
      </w:r>
      <w:r w:rsidRPr="0016045D">
        <w:rPr>
          <w:sz w:val="22"/>
          <w:szCs w:val="22"/>
        </w:rPr>
        <w:t xml:space="preserve">]pirkime </w:t>
      </w:r>
      <w:r w:rsidRPr="0016045D">
        <w:rPr>
          <w:b/>
          <w:bCs/>
          <w:sz w:val="22"/>
          <w:szCs w:val="22"/>
        </w:rPr>
        <w:t xml:space="preserve">__________________________________________________ </w:t>
      </w:r>
      <w:r w:rsidRPr="0016045D">
        <w:rPr>
          <w:sz w:val="22"/>
          <w:szCs w:val="22"/>
        </w:rPr>
        <w:t>[</w:t>
      </w:r>
      <w:r w:rsidRPr="0016045D">
        <w:rPr>
          <w:i/>
          <w:iCs/>
          <w:sz w:val="22"/>
          <w:szCs w:val="22"/>
        </w:rPr>
        <w:t>Pirkimo objekto pavadinimas, pirkimo numeris, pirkimo paskelbimo CVP IS data</w:t>
      </w:r>
      <w:r w:rsidRPr="0016045D">
        <w:rPr>
          <w:sz w:val="22"/>
          <w:szCs w:val="22"/>
        </w:rPr>
        <w:t>] atitinka keliamus reikalavimus ir neturi pašalinimo pagrindų:</w:t>
      </w:r>
    </w:p>
    <w:p w14:paraId="478F131D" w14:textId="77777777" w:rsidR="0010612C" w:rsidRPr="0016045D" w:rsidRDefault="0010612C" w:rsidP="0010612C">
      <w:pPr>
        <w:spacing w:after="120"/>
        <w:rPr>
          <w:sz w:val="22"/>
          <w:szCs w:val="22"/>
        </w:rPr>
      </w:pPr>
    </w:p>
    <w:tbl>
      <w:tblPr>
        <w:tblStyle w:val="Lentelstinklelis"/>
        <w:tblW w:w="0" w:type="auto"/>
        <w:tblInd w:w="0" w:type="dxa"/>
        <w:tblLook w:val="04A0" w:firstRow="1" w:lastRow="0" w:firstColumn="1" w:lastColumn="0" w:noHBand="0" w:noVBand="1"/>
      </w:tblPr>
      <w:tblGrid>
        <w:gridCol w:w="704"/>
        <w:gridCol w:w="6946"/>
        <w:gridCol w:w="2551"/>
      </w:tblGrid>
      <w:tr w:rsidR="0010612C" w:rsidRPr="0016045D" w14:paraId="21E0B193" w14:textId="77777777" w:rsidTr="0010612C">
        <w:tc>
          <w:tcPr>
            <w:tcW w:w="704" w:type="dxa"/>
          </w:tcPr>
          <w:p w14:paraId="56DD1BFF" w14:textId="77777777" w:rsidR="0010612C" w:rsidRPr="0016045D" w:rsidRDefault="0010612C" w:rsidP="0010612C">
            <w:pPr>
              <w:spacing w:after="120"/>
              <w:ind w:firstLine="0"/>
              <w:rPr>
                <w:b/>
                <w:bCs/>
                <w:sz w:val="22"/>
                <w:szCs w:val="22"/>
              </w:rPr>
            </w:pPr>
            <w:r w:rsidRPr="0016045D">
              <w:rPr>
                <w:b/>
                <w:bCs/>
                <w:sz w:val="22"/>
                <w:szCs w:val="22"/>
              </w:rPr>
              <w:t>Eil. Nr.</w:t>
            </w:r>
          </w:p>
        </w:tc>
        <w:tc>
          <w:tcPr>
            <w:tcW w:w="6946" w:type="dxa"/>
          </w:tcPr>
          <w:p w14:paraId="7B87E504" w14:textId="77777777" w:rsidR="0010612C" w:rsidRPr="0016045D" w:rsidRDefault="0010612C" w:rsidP="0010612C">
            <w:pPr>
              <w:spacing w:after="120"/>
              <w:ind w:firstLine="0"/>
              <w:jc w:val="center"/>
              <w:rPr>
                <w:b/>
                <w:bCs/>
                <w:sz w:val="22"/>
                <w:szCs w:val="22"/>
              </w:rPr>
            </w:pPr>
            <w:r w:rsidRPr="0016045D">
              <w:rPr>
                <w:b/>
                <w:bCs/>
                <w:sz w:val="22"/>
                <w:szCs w:val="22"/>
              </w:rPr>
              <w:t>Pa</w:t>
            </w:r>
            <w:r w:rsidRPr="0016045D">
              <w:rPr>
                <w:b/>
                <w:bCs/>
                <w:sz w:val="22"/>
                <w:szCs w:val="22"/>
              </w:rPr>
              <w:t>š</w:t>
            </w:r>
            <w:r w:rsidRPr="0016045D">
              <w:rPr>
                <w:b/>
                <w:bCs/>
                <w:sz w:val="22"/>
                <w:szCs w:val="22"/>
              </w:rPr>
              <w:t>alinimo pagrindas</w:t>
            </w:r>
          </w:p>
        </w:tc>
        <w:tc>
          <w:tcPr>
            <w:tcW w:w="2551" w:type="dxa"/>
          </w:tcPr>
          <w:p w14:paraId="2769D36D" w14:textId="77777777" w:rsidR="0010612C" w:rsidRPr="0016045D" w:rsidRDefault="0010612C" w:rsidP="0010612C">
            <w:pPr>
              <w:spacing w:after="120"/>
              <w:ind w:firstLine="0"/>
              <w:jc w:val="center"/>
              <w:rPr>
                <w:b/>
                <w:bCs/>
                <w:sz w:val="22"/>
                <w:szCs w:val="22"/>
              </w:rPr>
            </w:pPr>
            <w:r w:rsidRPr="0016045D">
              <w:rPr>
                <w:b/>
                <w:bCs/>
                <w:sz w:val="22"/>
                <w:szCs w:val="22"/>
              </w:rPr>
              <w:t>Nurodyti TAIP/NE</w:t>
            </w:r>
          </w:p>
        </w:tc>
      </w:tr>
      <w:tr w:rsidR="0010612C" w:rsidRPr="0016045D" w14:paraId="080C8698" w14:textId="77777777" w:rsidTr="0010612C">
        <w:tc>
          <w:tcPr>
            <w:tcW w:w="704" w:type="dxa"/>
          </w:tcPr>
          <w:p w14:paraId="440917FD" w14:textId="77777777" w:rsidR="0010612C" w:rsidRPr="0016045D" w:rsidRDefault="0010612C" w:rsidP="0010612C">
            <w:pPr>
              <w:spacing w:after="120"/>
              <w:ind w:firstLine="0"/>
              <w:rPr>
                <w:sz w:val="22"/>
                <w:szCs w:val="22"/>
              </w:rPr>
            </w:pPr>
            <w:r w:rsidRPr="0016045D">
              <w:rPr>
                <w:sz w:val="22"/>
                <w:szCs w:val="22"/>
              </w:rPr>
              <w:t>1.</w:t>
            </w:r>
          </w:p>
        </w:tc>
        <w:tc>
          <w:tcPr>
            <w:tcW w:w="6946" w:type="dxa"/>
          </w:tcPr>
          <w:p w14:paraId="2BEA189B" w14:textId="77777777" w:rsidR="0010612C" w:rsidRPr="0016045D" w:rsidRDefault="0010612C" w:rsidP="0010612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su kitais tiek</w:t>
            </w:r>
            <w:r w:rsidRPr="0016045D">
              <w:rPr>
                <w:rFonts w:eastAsia="Times New Roman"/>
                <w:color w:val="000000"/>
                <w:sz w:val="22"/>
                <w:szCs w:val="22"/>
              </w:rPr>
              <w:t>ė</w:t>
            </w:r>
            <w:r w:rsidRPr="0016045D">
              <w:rPr>
                <w:rFonts w:eastAsia="Times New Roman"/>
                <w:color w:val="000000"/>
                <w:sz w:val="22"/>
                <w:szCs w:val="22"/>
              </w:rPr>
              <w:t>jais yra sudar</w:t>
            </w:r>
            <w:r w:rsidRPr="0016045D">
              <w:rPr>
                <w:rFonts w:eastAsia="Times New Roman"/>
                <w:color w:val="000000"/>
                <w:sz w:val="22"/>
                <w:szCs w:val="22"/>
              </w:rPr>
              <w:t>ę</w:t>
            </w:r>
            <w:r w:rsidRPr="0016045D">
              <w:rPr>
                <w:rFonts w:eastAsia="Times New Roman"/>
                <w:color w:val="000000"/>
                <w:sz w:val="22"/>
                <w:szCs w:val="22"/>
              </w:rPr>
              <w:t>s susitarim</w:t>
            </w:r>
            <w:r w:rsidRPr="0016045D">
              <w:rPr>
                <w:rFonts w:eastAsia="Times New Roman"/>
                <w:color w:val="000000"/>
                <w:sz w:val="22"/>
                <w:szCs w:val="22"/>
              </w:rPr>
              <w:t>ų</w:t>
            </w:r>
            <w:r w:rsidRPr="0016045D">
              <w:rPr>
                <w:rFonts w:eastAsia="Times New Roman"/>
                <w:color w:val="000000"/>
                <w:sz w:val="22"/>
                <w:szCs w:val="22"/>
              </w:rPr>
              <w:t>, kuriais siekiama i</w:t>
            </w:r>
            <w:r w:rsidRPr="0016045D">
              <w:rPr>
                <w:rFonts w:eastAsia="Times New Roman"/>
                <w:color w:val="000000"/>
                <w:sz w:val="22"/>
                <w:szCs w:val="22"/>
              </w:rPr>
              <w:t>š</w:t>
            </w:r>
            <w:r w:rsidRPr="0016045D">
              <w:rPr>
                <w:rFonts w:eastAsia="Times New Roman"/>
                <w:color w:val="000000"/>
                <w:sz w:val="22"/>
                <w:szCs w:val="22"/>
              </w:rPr>
              <w:t>kreipti konkurencij</w:t>
            </w:r>
            <w:r w:rsidRPr="0016045D">
              <w:rPr>
                <w:rFonts w:eastAsia="Times New Roman"/>
                <w:color w:val="000000"/>
                <w:sz w:val="22"/>
                <w:szCs w:val="22"/>
              </w:rPr>
              <w:t>ą</w:t>
            </w:r>
            <w:r w:rsidRPr="0016045D">
              <w:rPr>
                <w:rFonts w:eastAsia="Times New Roman"/>
                <w:color w:val="000000"/>
                <w:sz w:val="22"/>
                <w:szCs w:val="22"/>
              </w:rPr>
              <w:t xml:space="preserve"> atliekamame pirkime, ir perkan</w:t>
            </w:r>
            <w:r w:rsidRPr="0016045D">
              <w:rPr>
                <w:rFonts w:eastAsia="Times New Roman"/>
                <w:color w:val="000000"/>
                <w:sz w:val="22"/>
                <w:szCs w:val="22"/>
              </w:rPr>
              <w:t>č</w:t>
            </w:r>
            <w:r w:rsidRPr="0016045D">
              <w:rPr>
                <w:rFonts w:eastAsia="Times New Roman"/>
                <w:color w:val="000000"/>
                <w:sz w:val="22"/>
                <w:szCs w:val="22"/>
              </w:rPr>
              <w:t>ioji organizacija d</w:t>
            </w:r>
            <w:r w:rsidRPr="0016045D">
              <w:rPr>
                <w:rFonts w:eastAsia="Times New Roman"/>
                <w:color w:val="000000"/>
                <w:sz w:val="22"/>
                <w:szCs w:val="22"/>
              </w:rPr>
              <w:t>ė</w:t>
            </w:r>
            <w:r w:rsidRPr="0016045D">
              <w:rPr>
                <w:rFonts w:eastAsia="Times New Roman"/>
                <w:color w:val="000000"/>
                <w:sz w:val="22"/>
                <w:szCs w:val="22"/>
              </w:rPr>
              <w:t xml:space="preserve">l to turi </w:t>
            </w:r>
            <w:r w:rsidRPr="0016045D">
              <w:rPr>
                <w:rFonts w:eastAsia="Times New Roman"/>
                <w:color w:val="000000"/>
                <w:sz w:val="22"/>
                <w:szCs w:val="22"/>
              </w:rPr>
              <w:t>į</w:t>
            </w:r>
            <w:r w:rsidRPr="0016045D">
              <w:rPr>
                <w:rFonts w:eastAsia="Times New Roman"/>
                <w:color w:val="000000"/>
                <w:sz w:val="22"/>
                <w:szCs w:val="22"/>
              </w:rPr>
              <w:t>tikinam</w:t>
            </w:r>
            <w:r w:rsidRPr="0016045D">
              <w:rPr>
                <w:rFonts w:eastAsia="Times New Roman"/>
                <w:color w:val="000000"/>
                <w:sz w:val="22"/>
                <w:szCs w:val="22"/>
              </w:rPr>
              <w:t>ų</w:t>
            </w:r>
            <w:r w:rsidRPr="0016045D">
              <w:rPr>
                <w:rFonts w:eastAsia="Times New Roman"/>
                <w:color w:val="000000"/>
                <w:sz w:val="22"/>
                <w:szCs w:val="22"/>
              </w:rPr>
              <w:t xml:space="preserve"> duomen</w:t>
            </w:r>
            <w:r w:rsidRPr="0016045D">
              <w:rPr>
                <w:rFonts w:eastAsia="Times New Roman"/>
                <w:color w:val="000000"/>
                <w:sz w:val="22"/>
                <w:szCs w:val="22"/>
              </w:rPr>
              <w:t>ų</w:t>
            </w:r>
            <w:r w:rsidRPr="0016045D">
              <w:rPr>
                <w:rFonts w:eastAsia="Times New Roman"/>
                <w:color w:val="000000"/>
                <w:sz w:val="22"/>
                <w:szCs w:val="22"/>
              </w:rPr>
              <w:t xml:space="preserve">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1 punktas).</w:t>
            </w:r>
          </w:p>
        </w:tc>
        <w:tc>
          <w:tcPr>
            <w:tcW w:w="2551" w:type="dxa"/>
          </w:tcPr>
          <w:p w14:paraId="4EBEC807" w14:textId="77777777" w:rsidR="0010612C" w:rsidRPr="0016045D" w:rsidRDefault="0010612C" w:rsidP="003E5F26">
            <w:pPr>
              <w:spacing w:after="120"/>
              <w:rPr>
                <w:sz w:val="22"/>
                <w:szCs w:val="22"/>
              </w:rPr>
            </w:pPr>
          </w:p>
        </w:tc>
      </w:tr>
      <w:tr w:rsidR="0010612C" w:rsidRPr="0016045D" w14:paraId="3BC67C55" w14:textId="77777777" w:rsidTr="0010612C">
        <w:tc>
          <w:tcPr>
            <w:tcW w:w="704" w:type="dxa"/>
          </w:tcPr>
          <w:p w14:paraId="639424B9" w14:textId="77777777" w:rsidR="0010612C" w:rsidRPr="0016045D" w:rsidRDefault="0010612C" w:rsidP="0010612C">
            <w:pPr>
              <w:spacing w:after="120"/>
              <w:ind w:firstLine="0"/>
              <w:rPr>
                <w:sz w:val="22"/>
                <w:szCs w:val="22"/>
              </w:rPr>
            </w:pPr>
            <w:r w:rsidRPr="0016045D">
              <w:rPr>
                <w:sz w:val="22"/>
                <w:szCs w:val="22"/>
              </w:rPr>
              <w:t>2.</w:t>
            </w:r>
          </w:p>
        </w:tc>
        <w:tc>
          <w:tcPr>
            <w:tcW w:w="6946" w:type="dxa"/>
          </w:tcPr>
          <w:p w14:paraId="4551AD31" w14:textId="77777777" w:rsidR="0010612C" w:rsidRPr="0016045D" w:rsidRDefault="0010612C" w:rsidP="0010612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metu pateko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konflikto situacij</w:t>
            </w:r>
            <w:r w:rsidRPr="0016045D">
              <w:rPr>
                <w:rFonts w:eastAsia="Times New Roman"/>
                <w:color w:val="000000"/>
                <w:sz w:val="22"/>
                <w:szCs w:val="22"/>
              </w:rPr>
              <w:t>ą</w:t>
            </w:r>
            <w:r w:rsidRPr="0016045D">
              <w:rPr>
                <w:rFonts w:eastAsia="Times New Roman"/>
                <w:color w:val="000000"/>
                <w:sz w:val="22"/>
                <w:szCs w:val="22"/>
              </w:rPr>
              <w:t>, kaip apibr</w:t>
            </w:r>
            <w:r w:rsidRPr="0016045D">
              <w:rPr>
                <w:rFonts w:eastAsia="Times New Roman"/>
                <w:color w:val="000000"/>
                <w:sz w:val="22"/>
                <w:szCs w:val="22"/>
              </w:rPr>
              <w:t>ėž</w:t>
            </w:r>
            <w:r w:rsidRPr="0016045D">
              <w:rPr>
                <w:rFonts w:eastAsia="Times New Roman"/>
                <w:color w:val="000000"/>
                <w:sz w:val="22"/>
                <w:szCs w:val="22"/>
              </w:rPr>
              <w:t>ta VP</w:t>
            </w:r>
            <w:r w:rsidRPr="0016045D">
              <w:rPr>
                <w:rFonts w:eastAsia="Times New Roman"/>
                <w:color w:val="000000"/>
                <w:sz w:val="22"/>
                <w:szCs w:val="22"/>
              </w:rPr>
              <w:t>Į</w:t>
            </w:r>
            <w:r w:rsidRPr="0016045D">
              <w:rPr>
                <w:rFonts w:eastAsia="Times New Roman"/>
                <w:color w:val="000000"/>
                <w:sz w:val="22"/>
                <w:szCs w:val="22"/>
              </w:rPr>
              <w:t xml:space="preserve"> 21 straipsnyje,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taisyti. Laikoma, kad atitinkamos pad</w:t>
            </w:r>
            <w:r w:rsidRPr="0016045D">
              <w:rPr>
                <w:rFonts w:eastAsia="Times New Roman"/>
                <w:color w:val="000000"/>
                <w:sz w:val="22"/>
                <w:szCs w:val="22"/>
              </w:rPr>
              <w:t>ė</w:t>
            </w:r>
            <w:r w:rsidRPr="0016045D">
              <w:rPr>
                <w:rFonts w:eastAsia="Times New Roman"/>
                <w:color w:val="000000"/>
                <w:sz w:val="22"/>
                <w:szCs w:val="22"/>
              </w:rPr>
              <w:t>ties d</w:t>
            </w:r>
            <w:r w:rsidRPr="0016045D">
              <w:rPr>
                <w:rFonts w:eastAsia="Times New Roman"/>
                <w:color w:val="000000"/>
                <w:sz w:val="22"/>
                <w:szCs w:val="22"/>
              </w:rPr>
              <w:t>ė</w:t>
            </w:r>
            <w:r w:rsidRPr="0016045D">
              <w:rPr>
                <w:rFonts w:eastAsia="Times New Roman"/>
                <w:color w:val="000000"/>
                <w:sz w:val="22"/>
                <w:szCs w:val="22"/>
              </w:rPr>
              <w:t>l interes</w:t>
            </w:r>
            <w:r w:rsidRPr="0016045D">
              <w:rPr>
                <w:rFonts w:eastAsia="Times New Roman"/>
                <w:color w:val="000000"/>
                <w:sz w:val="22"/>
                <w:szCs w:val="22"/>
              </w:rPr>
              <w:t>ų</w:t>
            </w:r>
            <w:r w:rsidRPr="0016045D">
              <w:rPr>
                <w:rFonts w:eastAsia="Times New Roman"/>
                <w:color w:val="000000"/>
                <w:sz w:val="22"/>
                <w:szCs w:val="22"/>
              </w:rPr>
              <w:t xml:space="preserve"> konflikto negalima i</w:t>
            </w:r>
            <w:r w:rsidRPr="0016045D">
              <w:rPr>
                <w:rFonts w:eastAsia="Times New Roman"/>
                <w:color w:val="000000"/>
                <w:sz w:val="22"/>
                <w:szCs w:val="22"/>
              </w:rPr>
              <w:t>š</w:t>
            </w:r>
            <w:r w:rsidRPr="0016045D">
              <w:rPr>
                <w:rFonts w:eastAsia="Times New Roman"/>
                <w:color w:val="000000"/>
                <w:sz w:val="22"/>
                <w:szCs w:val="22"/>
              </w:rPr>
              <w:t xml:space="preserve">taisyti, jeigu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w:t>
            </w:r>
            <w:r w:rsidRPr="0016045D">
              <w:rPr>
                <w:rFonts w:eastAsia="Times New Roman"/>
                <w:color w:val="000000"/>
                <w:sz w:val="22"/>
                <w:szCs w:val="22"/>
              </w:rPr>
              <w:t>ą</w:t>
            </w:r>
            <w:r w:rsidRPr="0016045D">
              <w:rPr>
                <w:rFonts w:eastAsia="Times New Roman"/>
                <w:color w:val="000000"/>
                <w:sz w:val="22"/>
                <w:szCs w:val="22"/>
              </w:rPr>
              <w:t xml:space="preserve"> patek</w:t>
            </w:r>
            <w:r w:rsidRPr="0016045D">
              <w:rPr>
                <w:rFonts w:eastAsia="Times New Roman"/>
                <w:color w:val="000000"/>
                <w:sz w:val="22"/>
                <w:szCs w:val="22"/>
              </w:rPr>
              <w:t>ę</w:t>
            </w:r>
            <w:r w:rsidRPr="0016045D">
              <w:rPr>
                <w:rFonts w:eastAsia="Times New Roman"/>
                <w:color w:val="000000"/>
                <w:sz w:val="22"/>
                <w:szCs w:val="22"/>
              </w:rPr>
              <w:t xml:space="preserve"> asmenys nul</w:t>
            </w:r>
            <w:r w:rsidRPr="0016045D">
              <w:rPr>
                <w:rFonts w:eastAsia="Times New Roman"/>
                <w:color w:val="000000"/>
                <w:sz w:val="22"/>
                <w:szCs w:val="22"/>
              </w:rPr>
              <w:t>ė</w:t>
            </w:r>
            <w:r w:rsidRPr="0016045D">
              <w:rPr>
                <w:rFonts w:eastAsia="Times New Roman"/>
                <w:color w:val="000000"/>
                <w:sz w:val="22"/>
                <w:szCs w:val="22"/>
              </w:rPr>
              <w:t>m</w:t>
            </w:r>
            <w:r w:rsidRPr="0016045D">
              <w:rPr>
                <w:rFonts w:eastAsia="Times New Roman"/>
                <w:color w:val="000000"/>
                <w:sz w:val="22"/>
                <w:szCs w:val="22"/>
              </w:rPr>
              <w:t>ė</w:t>
            </w:r>
            <w:r w:rsidRPr="0016045D">
              <w:rPr>
                <w:rFonts w:eastAsia="Times New Roman"/>
                <w:color w:val="000000"/>
                <w:sz w:val="22"/>
                <w:szCs w:val="22"/>
              </w:rPr>
              <w:t xml:space="preserve"> vie</w:t>
            </w:r>
            <w:r w:rsidRPr="0016045D">
              <w:rPr>
                <w:rFonts w:eastAsia="Times New Roman"/>
                <w:color w:val="000000"/>
                <w:sz w:val="22"/>
                <w:szCs w:val="22"/>
              </w:rPr>
              <w:t>š</w:t>
            </w:r>
            <w:r w:rsidRPr="0016045D">
              <w:rPr>
                <w:rFonts w:eastAsia="Times New Roman"/>
                <w:color w:val="000000"/>
                <w:sz w:val="22"/>
                <w:szCs w:val="22"/>
              </w:rPr>
              <w:t>ojo pirkimo komisijos ar perkan</w:t>
            </w:r>
            <w:r w:rsidRPr="0016045D">
              <w:rPr>
                <w:rFonts w:eastAsia="Times New Roman"/>
                <w:color w:val="000000"/>
                <w:sz w:val="22"/>
                <w:szCs w:val="22"/>
              </w:rPr>
              <w:t>č</w:t>
            </w:r>
            <w:r w:rsidRPr="0016045D">
              <w:rPr>
                <w:rFonts w:eastAsia="Times New Roman"/>
                <w:color w:val="000000"/>
                <w:sz w:val="22"/>
                <w:szCs w:val="22"/>
              </w:rPr>
              <w:t xml:space="preserve">iosios organizacijos sprendimus ir </w:t>
            </w:r>
            <w:r w:rsidRPr="0016045D">
              <w:rPr>
                <w:rFonts w:eastAsia="Times New Roman"/>
                <w:color w:val="000000"/>
                <w:sz w:val="22"/>
                <w:szCs w:val="22"/>
              </w:rPr>
              <w:t>š</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sprendim</w:t>
            </w:r>
            <w:r w:rsidRPr="0016045D">
              <w:rPr>
                <w:rFonts w:eastAsia="Times New Roman"/>
                <w:color w:val="000000"/>
                <w:sz w:val="22"/>
                <w:szCs w:val="22"/>
              </w:rPr>
              <w:t>ų</w:t>
            </w:r>
            <w:r w:rsidRPr="0016045D">
              <w:rPr>
                <w:rFonts w:eastAsia="Times New Roman"/>
                <w:color w:val="000000"/>
                <w:sz w:val="22"/>
                <w:szCs w:val="22"/>
              </w:rPr>
              <w:t xml:space="preserve"> pakeitimas prie</w:t>
            </w:r>
            <w:r w:rsidRPr="0016045D">
              <w:rPr>
                <w:rFonts w:eastAsia="Times New Roman"/>
                <w:color w:val="000000"/>
                <w:sz w:val="22"/>
                <w:szCs w:val="22"/>
              </w:rPr>
              <w:t>š</w:t>
            </w:r>
            <w:r w:rsidRPr="0016045D">
              <w:rPr>
                <w:rFonts w:eastAsia="Times New Roman"/>
                <w:color w:val="000000"/>
                <w:sz w:val="22"/>
                <w:szCs w:val="22"/>
              </w:rPr>
              <w:t>taraut</w:t>
            </w:r>
            <w:r w:rsidRPr="0016045D">
              <w:rPr>
                <w:rFonts w:eastAsia="Times New Roman"/>
                <w:color w:val="000000"/>
                <w:sz w:val="22"/>
                <w:szCs w:val="22"/>
              </w:rPr>
              <w:t>ų</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nuostatoms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2 punktas)</w:t>
            </w:r>
            <w:r w:rsidRPr="0016045D">
              <w:rPr>
                <w:rFonts w:eastAsia="Times New Roman"/>
                <w:color w:val="000000"/>
                <w:sz w:val="22"/>
                <w:szCs w:val="22"/>
              </w:rPr>
              <w:t>.</w:t>
            </w:r>
          </w:p>
        </w:tc>
        <w:tc>
          <w:tcPr>
            <w:tcW w:w="2551" w:type="dxa"/>
          </w:tcPr>
          <w:p w14:paraId="696DFE6D" w14:textId="77777777" w:rsidR="0010612C" w:rsidRPr="0016045D" w:rsidRDefault="0010612C" w:rsidP="003E5F26">
            <w:pPr>
              <w:spacing w:after="120"/>
              <w:rPr>
                <w:sz w:val="22"/>
                <w:szCs w:val="22"/>
              </w:rPr>
            </w:pPr>
          </w:p>
        </w:tc>
      </w:tr>
      <w:tr w:rsidR="0010612C" w:rsidRPr="0016045D" w14:paraId="0E67A516" w14:textId="77777777" w:rsidTr="0010612C">
        <w:tc>
          <w:tcPr>
            <w:tcW w:w="704" w:type="dxa"/>
          </w:tcPr>
          <w:p w14:paraId="489C8F76" w14:textId="77777777" w:rsidR="0010612C" w:rsidRPr="0016045D" w:rsidRDefault="0010612C" w:rsidP="0010612C">
            <w:pPr>
              <w:spacing w:after="120"/>
              <w:ind w:firstLine="0"/>
              <w:jc w:val="left"/>
              <w:rPr>
                <w:sz w:val="22"/>
                <w:szCs w:val="22"/>
              </w:rPr>
            </w:pPr>
            <w:r w:rsidRPr="0016045D">
              <w:rPr>
                <w:sz w:val="22"/>
                <w:szCs w:val="22"/>
              </w:rPr>
              <w:lastRenderedPageBreak/>
              <w:t>3.</w:t>
            </w:r>
          </w:p>
        </w:tc>
        <w:tc>
          <w:tcPr>
            <w:tcW w:w="6946" w:type="dxa"/>
          </w:tcPr>
          <w:p w14:paraId="39387FC1" w14:textId="77777777" w:rsidR="0010612C" w:rsidRPr="0016045D" w:rsidRDefault="0010612C" w:rsidP="0010612C">
            <w:pPr>
              <w:spacing w:after="120"/>
              <w:ind w:firstLine="0"/>
              <w:rPr>
                <w:sz w:val="22"/>
                <w:szCs w:val="22"/>
              </w:rPr>
            </w:pPr>
            <w:r w:rsidRPr="0016045D">
              <w:rPr>
                <w:rFonts w:eastAsia="Times New Roman"/>
                <w:color w:val="000000"/>
                <w:sz w:val="22"/>
                <w:szCs w:val="22"/>
              </w:rPr>
              <w:t>Pa</w:t>
            </w:r>
            <w:r w:rsidRPr="0016045D">
              <w:rPr>
                <w:rFonts w:eastAsia="Times New Roman"/>
                <w:color w:val="000000"/>
                <w:sz w:val="22"/>
                <w:szCs w:val="22"/>
              </w:rPr>
              <w:t>ž</w:t>
            </w:r>
            <w:r w:rsidRPr="0016045D">
              <w:rPr>
                <w:rFonts w:eastAsia="Times New Roman"/>
                <w:color w:val="000000"/>
                <w:sz w:val="22"/>
                <w:szCs w:val="22"/>
              </w:rPr>
              <w:t>eista konkurencija, kaip nustatyta VP</w:t>
            </w:r>
            <w:r w:rsidRPr="0016045D">
              <w:rPr>
                <w:rFonts w:eastAsia="Times New Roman"/>
                <w:color w:val="000000"/>
                <w:sz w:val="22"/>
                <w:szCs w:val="22"/>
              </w:rPr>
              <w:t>Į</w:t>
            </w:r>
            <w:r w:rsidRPr="0016045D">
              <w:rPr>
                <w:rFonts w:eastAsia="Times New Roman"/>
                <w:color w:val="000000"/>
                <w:sz w:val="22"/>
                <w:szCs w:val="22"/>
              </w:rPr>
              <w:t xml:space="preserve"> 27 straipsnio 3 ir 4 dalyse,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 xml:space="preserve">taisyti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3 punktas)</w:t>
            </w:r>
            <w:r w:rsidRPr="0016045D">
              <w:rPr>
                <w:rFonts w:eastAsia="Times New Roman"/>
                <w:color w:val="000000"/>
                <w:sz w:val="22"/>
                <w:szCs w:val="22"/>
              </w:rPr>
              <w:t>.</w:t>
            </w:r>
          </w:p>
        </w:tc>
        <w:tc>
          <w:tcPr>
            <w:tcW w:w="2551" w:type="dxa"/>
          </w:tcPr>
          <w:p w14:paraId="4789D971" w14:textId="77777777" w:rsidR="0010612C" w:rsidRPr="0016045D" w:rsidRDefault="0010612C" w:rsidP="003E5F26">
            <w:pPr>
              <w:spacing w:after="120"/>
              <w:rPr>
                <w:sz w:val="22"/>
                <w:szCs w:val="22"/>
              </w:rPr>
            </w:pPr>
          </w:p>
        </w:tc>
      </w:tr>
      <w:tr w:rsidR="0010612C" w:rsidRPr="0016045D" w14:paraId="1E43B544" w14:textId="77777777" w:rsidTr="0010612C">
        <w:tc>
          <w:tcPr>
            <w:tcW w:w="704" w:type="dxa"/>
          </w:tcPr>
          <w:p w14:paraId="3934F916" w14:textId="77777777" w:rsidR="0010612C" w:rsidRPr="0016045D" w:rsidRDefault="0010612C" w:rsidP="0010612C">
            <w:pPr>
              <w:spacing w:after="120"/>
              <w:ind w:firstLine="0"/>
              <w:jc w:val="left"/>
              <w:rPr>
                <w:sz w:val="22"/>
                <w:szCs w:val="22"/>
              </w:rPr>
            </w:pPr>
            <w:r w:rsidRPr="0016045D">
              <w:rPr>
                <w:sz w:val="22"/>
                <w:szCs w:val="22"/>
              </w:rPr>
              <w:t>4.</w:t>
            </w:r>
          </w:p>
        </w:tc>
        <w:tc>
          <w:tcPr>
            <w:tcW w:w="6946" w:type="dxa"/>
          </w:tcPr>
          <w:p w14:paraId="40448E65" w14:textId="77777777" w:rsidR="0010612C" w:rsidRPr="0016045D" w:rsidRDefault="0010612C" w:rsidP="0010612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proced</w:t>
            </w:r>
            <w:r w:rsidRPr="0016045D">
              <w:rPr>
                <w:rFonts w:eastAsia="Times New Roman"/>
                <w:color w:val="000000"/>
                <w:sz w:val="22"/>
                <w:szCs w:val="22"/>
              </w:rPr>
              <w:t>ū</w:t>
            </w:r>
            <w:r w:rsidRPr="0016045D">
              <w:rPr>
                <w:rFonts w:eastAsia="Times New Roman"/>
                <w:color w:val="000000"/>
                <w:sz w:val="22"/>
                <w:szCs w:val="22"/>
              </w:rPr>
              <w:t>r</w:t>
            </w:r>
            <w:r w:rsidRPr="0016045D">
              <w:rPr>
                <w:rFonts w:eastAsia="Times New Roman"/>
                <w:color w:val="000000"/>
                <w:sz w:val="22"/>
                <w:szCs w:val="22"/>
              </w:rPr>
              <w:t>ų</w:t>
            </w:r>
            <w:r w:rsidRPr="0016045D">
              <w:rPr>
                <w:rFonts w:eastAsia="Times New Roman"/>
                <w:color w:val="000000"/>
                <w:sz w:val="22"/>
                <w:szCs w:val="22"/>
              </w:rPr>
              <w:t xml:space="preserve"> metu nusl</w:t>
            </w:r>
            <w:r w:rsidRPr="0016045D">
              <w:rPr>
                <w:rFonts w:eastAsia="Times New Roman"/>
                <w:color w:val="000000"/>
                <w:sz w:val="22"/>
                <w:szCs w:val="22"/>
              </w:rPr>
              <w:t>ė</w:t>
            </w:r>
            <w:r w:rsidRPr="0016045D">
              <w:rPr>
                <w:rFonts w:eastAsia="Times New Roman"/>
                <w:color w:val="000000"/>
                <w:sz w:val="22"/>
                <w:szCs w:val="22"/>
              </w:rPr>
              <w:t>p</w:t>
            </w:r>
            <w:r w:rsidRPr="0016045D">
              <w:rPr>
                <w:rFonts w:eastAsia="Times New Roman"/>
                <w:color w:val="000000"/>
                <w:sz w:val="22"/>
                <w:szCs w:val="22"/>
              </w:rPr>
              <w:t>ė</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ar pateik</w:t>
            </w:r>
            <w:r w:rsidRPr="0016045D">
              <w:rPr>
                <w:rFonts w:eastAsia="Times New Roman"/>
                <w:color w:val="000000"/>
                <w:sz w:val="22"/>
                <w:szCs w:val="22"/>
              </w:rPr>
              <w:t>ė</w:t>
            </w:r>
            <w:r w:rsidRPr="0016045D">
              <w:rPr>
                <w:rFonts w:eastAsia="Times New Roman"/>
                <w:color w:val="000000"/>
                <w:sz w:val="22"/>
                <w:szCs w:val="22"/>
              </w:rPr>
              <w:t xml:space="preserve"> melaging</w:t>
            </w:r>
            <w:r w:rsidRPr="0016045D">
              <w:rPr>
                <w:rFonts w:eastAsia="Times New Roman"/>
                <w:color w:val="000000"/>
                <w:sz w:val="22"/>
                <w:szCs w:val="22"/>
              </w:rPr>
              <w:t>ą</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apie atitikt</w:t>
            </w:r>
            <w:r w:rsidRPr="0016045D">
              <w:rPr>
                <w:rFonts w:eastAsia="Times New Roman"/>
                <w:color w:val="000000"/>
                <w:sz w:val="22"/>
                <w:szCs w:val="22"/>
              </w:rPr>
              <w:t>į</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46 ir 47 straipsniuose nustatytiems reikalavimams, ir perkan</w:t>
            </w:r>
            <w:r w:rsidRPr="0016045D">
              <w:rPr>
                <w:rFonts w:eastAsia="Times New Roman"/>
                <w:color w:val="000000"/>
                <w:sz w:val="22"/>
                <w:szCs w:val="22"/>
              </w:rPr>
              <w:t>č</w:t>
            </w:r>
            <w:r w:rsidRPr="0016045D">
              <w:rPr>
                <w:rFonts w:eastAsia="Times New Roman"/>
                <w:color w:val="000000"/>
                <w:sz w:val="22"/>
                <w:szCs w:val="22"/>
              </w:rPr>
              <w:t xml:space="preserve">ioji organizacija gali tai </w:t>
            </w:r>
            <w:r w:rsidRPr="0016045D">
              <w:rPr>
                <w:rFonts w:eastAsia="Times New Roman"/>
                <w:color w:val="000000"/>
                <w:sz w:val="22"/>
                <w:szCs w:val="22"/>
              </w:rPr>
              <w:t>į</w:t>
            </w:r>
            <w:r w:rsidRPr="0016045D">
              <w:rPr>
                <w:rFonts w:eastAsia="Times New Roman"/>
                <w:color w:val="000000"/>
                <w:sz w:val="22"/>
                <w:szCs w:val="22"/>
              </w:rPr>
              <w:t>rodyti bet kokiomis teis</w:t>
            </w:r>
            <w:r w:rsidRPr="0016045D">
              <w:rPr>
                <w:rFonts w:eastAsia="Times New Roman"/>
                <w:color w:val="000000"/>
                <w:sz w:val="22"/>
                <w:szCs w:val="22"/>
              </w:rPr>
              <w:t>ė</w:t>
            </w:r>
            <w:r w:rsidRPr="0016045D">
              <w:rPr>
                <w:rFonts w:eastAsia="Times New Roman"/>
                <w:color w:val="000000"/>
                <w:sz w:val="22"/>
                <w:szCs w:val="22"/>
              </w:rPr>
              <w:t>tomis priemon</w:t>
            </w:r>
            <w:r w:rsidRPr="0016045D">
              <w:rPr>
                <w:rFonts w:eastAsia="Times New Roman"/>
                <w:color w:val="000000"/>
                <w:sz w:val="22"/>
                <w:szCs w:val="22"/>
              </w:rPr>
              <w:t>ė</w:t>
            </w:r>
            <w:r w:rsidRPr="0016045D">
              <w:rPr>
                <w:rFonts w:eastAsia="Times New Roman"/>
                <w:color w:val="000000"/>
                <w:sz w:val="22"/>
                <w:szCs w:val="22"/>
              </w:rPr>
              <w:t>mis, arba tiek</w:t>
            </w:r>
            <w:r w:rsidRPr="0016045D">
              <w:rPr>
                <w:rFonts w:eastAsia="Times New Roman"/>
                <w:color w:val="000000"/>
                <w:sz w:val="22"/>
                <w:szCs w:val="22"/>
              </w:rPr>
              <w:t>ė</w:t>
            </w:r>
            <w:r w:rsidRPr="0016045D">
              <w:rPr>
                <w:rFonts w:eastAsia="Times New Roman"/>
                <w:color w:val="000000"/>
                <w:sz w:val="22"/>
                <w:szCs w:val="22"/>
              </w:rPr>
              <w:t>jas d</w:t>
            </w:r>
            <w:r w:rsidRPr="0016045D">
              <w:rPr>
                <w:rFonts w:eastAsia="Times New Roman"/>
                <w:color w:val="000000"/>
                <w:sz w:val="22"/>
                <w:szCs w:val="22"/>
              </w:rPr>
              <w:t>ė</w:t>
            </w:r>
            <w:r w:rsidRPr="0016045D">
              <w:rPr>
                <w:rFonts w:eastAsia="Times New Roman"/>
                <w:color w:val="000000"/>
                <w:sz w:val="22"/>
                <w:szCs w:val="22"/>
              </w:rPr>
              <w:t>l pateiktos melagingos informacijos negali pateikti patvirtinan</w:t>
            </w:r>
            <w:r w:rsidRPr="0016045D">
              <w:rPr>
                <w:rFonts w:eastAsia="Times New Roman"/>
                <w:color w:val="000000"/>
                <w:sz w:val="22"/>
                <w:szCs w:val="22"/>
              </w:rPr>
              <w:t>č</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dokument</w:t>
            </w:r>
            <w:r w:rsidRPr="0016045D">
              <w:rPr>
                <w:rFonts w:eastAsia="Times New Roman"/>
                <w:color w:val="000000"/>
                <w:sz w:val="22"/>
                <w:szCs w:val="22"/>
              </w:rPr>
              <w:t>ų</w:t>
            </w:r>
            <w:r w:rsidRPr="0016045D">
              <w:rPr>
                <w:rFonts w:eastAsia="Times New Roman"/>
                <w:color w:val="000000"/>
                <w:sz w:val="22"/>
                <w:szCs w:val="22"/>
              </w:rPr>
              <w:t>, reikalaujam</w:t>
            </w:r>
            <w:r w:rsidRPr="0016045D">
              <w:rPr>
                <w:rFonts w:eastAsia="Times New Roman"/>
                <w:color w:val="000000"/>
                <w:sz w:val="22"/>
                <w:szCs w:val="22"/>
              </w:rPr>
              <w:t>ų</w:t>
            </w:r>
            <w:r w:rsidRPr="0016045D">
              <w:rPr>
                <w:rFonts w:eastAsia="Times New Roman"/>
                <w:color w:val="000000"/>
                <w:sz w:val="22"/>
                <w:szCs w:val="22"/>
              </w:rPr>
              <w:t xml:space="preserve"> pagal VP</w:t>
            </w:r>
            <w:r w:rsidRPr="0016045D">
              <w:rPr>
                <w:rFonts w:eastAsia="Times New Roman"/>
                <w:color w:val="000000"/>
                <w:sz w:val="22"/>
                <w:szCs w:val="22"/>
              </w:rPr>
              <w:t>Į</w:t>
            </w:r>
            <w:r w:rsidRPr="0016045D">
              <w:rPr>
                <w:rFonts w:eastAsia="Times New Roman"/>
                <w:color w:val="000000"/>
                <w:sz w:val="22"/>
                <w:szCs w:val="22"/>
              </w:rPr>
              <w:t xml:space="preserve"> 50 straipsn</w:t>
            </w:r>
            <w:r w:rsidRPr="0016045D">
              <w:rPr>
                <w:rFonts w:eastAsia="Times New Roman"/>
                <w:color w:val="000000"/>
                <w:sz w:val="22"/>
                <w:szCs w:val="22"/>
              </w:rPr>
              <w:t>į</w:t>
            </w:r>
            <w:r w:rsidRPr="0016045D">
              <w:rPr>
                <w:rFonts w:eastAsia="Times New Roman"/>
                <w:color w:val="000000"/>
                <w:sz w:val="22"/>
                <w:szCs w:val="22"/>
              </w:rPr>
              <w:t>.</w:t>
            </w:r>
          </w:p>
        </w:tc>
        <w:tc>
          <w:tcPr>
            <w:tcW w:w="2551" w:type="dxa"/>
          </w:tcPr>
          <w:p w14:paraId="21178485" w14:textId="77777777" w:rsidR="0010612C" w:rsidRPr="0016045D" w:rsidRDefault="0010612C" w:rsidP="003E5F26">
            <w:pPr>
              <w:spacing w:after="120"/>
              <w:rPr>
                <w:sz w:val="22"/>
                <w:szCs w:val="22"/>
              </w:rPr>
            </w:pPr>
          </w:p>
        </w:tc>
      </w:tr>
      <w:tr w:rsidR="0010612C" w:rsidRPr="0016045D" w14:paraId="0D879D69" w14:textId="77777777" w:rsidTr="0010612C">
        <w:tc>
          <w:tcPr>
            <w:tcW w:w="704" w:type="dxa"/>
          </w:tcPr>
          <w:p w14:paraId="268DA81A" w14:textId="77777777" w:rsidR="0010612C" w:rsidRPr="0016045D" w:rsidRDefault="0010612C" w:rsidP="0010612C">
            <w:pPr>
              <w:spacing w:after="120"/>
              <w:ind w:firstLine="0"/>
              <w:jc w:val="left"/>
              <w:rPr>
                <w:sz w:val="22"/>
                <w:szCs w:val="22"/>
              </w:rPr>
            </w:pPr>
            <w:r w:rsidRPr="0016045D">
              <w:rPr>
                <w:sz w:val="22"/>
                <w:szCs w:val="22"/>
              </w:rPr>
              <w:t>5.</w:t>
            </w:r>
          </w:p>
        </w:tc>
        <w:tc>
          <w:tcPr>
            <w:tcW w:w="6946" w:type="dxa"/>
          </w:tcPr>
          <w:p w14:paraId="2376C257" w14:textId="77777777" w:rsidR="0010612C" w:rsidRPr="0016045D" w:rsidRDefault="0010612C" w:rsidP="0010612C">
            <w:pPr>
              <w:spacing w:after="120"/>
              <w:ind w:firstLine="0"/>
              <w:rPr>
                <w:sz w:val="22"/>
                <w:szCs w:val="22"/>
              </w:rPr>
            </w:pPr>
            <w:r>
              <w:rPr>
                <w:sz w:val="22"/>
                <w:szCs w:val="22"/>
              </w:rPr>
              <w:t>Tiek</w:t>
            </w:r>
            <w:r>
              <w:rPr>
                <w:sz w:val="22"/>
                <w:szCs w:val="22"/>
              </w:rPr>
              <w:t>ė</w:t>
            </w:r>
            <w:r>
              <w:rPr>
                <w:sz w:val="22"/>
                <w:szCs w:val="22"/>
              </w:rPr>
              <w:t>jas</w:t>
            </w:r>
            <w:r w:rsidRPr="0016045D">
              <w:rPr>
                <w:sz w:val="22"/>
                <w:szCs w:val="22"/>
              </w:rPr>
              <w:t xml:space="preserve"> pirkimo metu </w:t>
            </w:r>
            <w:r w:rsidRPr="0016045D">
              <w:rPr>
                <w:sz w:val="22"/>
                <w:szCs w:val="22"/>
              </w:rPr>
              <w:t>ė</w:t>
            </w:r>
            <w:r w:rsidRPr="0016045D">
              <w:rPr>
                <w:sz w:val="22"/>
                <w:szCs w:val="22"/>
              </w:rPr>
              <w:t>m</w:t>
            </w:r>
            <w:r w:rsidRPr="0016045D">
              <w:rPr>
                <w:sz w:val="22"/>
                <w:szCs w:val="22"/>
              </w:rPr>
              <w:t>ė</w:t>
            </w:r>
            <w:r w:rsidRPr="0016045D">
              <w:rPr>
                <w:sz w:val="22"/>
                <w:szCs w:val="22"/>
              </w:rPr>
              <w:t>si neteis</w:t>
            </w:r>
            <w:r w:rsidRPr="0016045D">
              <w:rPr>
                <w:sz w:val="22"/>
                <w:szCs w:val="22"/>
              </w:rPr>
              <w:t>ė</w:t>
            </w:r>
            <w:r w:rsidRPr="0016045D">
              <w:rPr>
                <w:sz w:val="22"/>
                <w:szCs w:val="22"/>
              </w:rPr>
              <w:t>t</w:t>
            </w:r>
            <w:r w:rsidRPr="0016045D">
              <w:rPr>
                <w:sz w:val="22"/>
                <w:szCs w:val="22"/>
              </w:rPr>
              <w:t>ų</w:t>
            </w:r>
            <w:r w:rsidRPr="0016045D">
              <w:rPr>
                <w:sz w:val="22"/>
                <w:szCs w:val="22"/>
              </w:rPr>
              <w:t xml:space="preserve"> veiksm</w:t>
            </w:r>
            <w:r w:rsidRPr="0016045D">
              <w:rPr>
                <w:sz w:val="22"/>
                <w:szCs w:val="22"/>
              </w:rPr>
              <w:t>ų</w:t>
            </w:r>
            <w:r w:rsidRPr="0016045D">
              <w:rPr>
                <w:sz w:val="22"/>
                <w:szCs w:val="22"/>
              </w:rPr>
              <w:t xml:space="preserve">, siekdamas daryti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gauti konfidencialios informacijos, kuri suteikt</w:t>
            </w:r>
            <w:r w:rsidRPr="0016045D">
              <w:rPr>
                <w:sz w:val="22"/>
                <w:szCs w:val="22"/>
              </w:rPr>
              <w:t>ų</w:t>
            </w:r>
            <w:r w:rsidRPr="0016045D">
              <w:rPr>
                <w:sz w:val="22"/>
                <w:szCs w:val="22"/>
              </w:rPr>
              <w:t xml:space="preserve"> jam neteis</w:t>
            </w:r>
            <w:r w:rsidRPr="0016045D">
              <w:rPr>
                <w:sz w:val="22"/>
                <w:szCs w:val="22"/>
              </w:rPr>
              <w:t>ė</w:t>
            </w:r>
            <w:r w:rsidRPr="0016045D">
              <w:rPr>
                <w:sz w:val="22"/>
                <w:szCs w:val="22"/>
              </w:rPr>
              <w:t>t</w:t>
            </w:r>
            <w:r w:rsidRPr="0016045D">
              <w:rPr>
                <w:sz w:val="22"/>
                <w:szCs w:val="22"/>
              </w:rPr>
              <w:t>ą</w:t>
            </w:r>
            <w:r w:rsidRPr="0016045D">
              <w:rPr>
                <w:sz w:val="22"/>
                <w:szCs w:val="22"/>
              </w:rPr>
              <w:t xml:space="preserve"> prana</w:t>
            </w:r>
            <w:r w:rsidRPr="0016045D">
              <w:rPr>
                <w:sz w:val="22"/>
                <w:szCs w:val="22"/>
              </w:rPr>
              <w:t>š</w:t>
            </w:r>
            <w:r w:rsidRPr="0016045D">
              <w:rPr>
                <w:sz w:val="22"/>
                <w:szCs w:val="22"/>
              </w:rPr>
              <w:t>um</w:t>
            </w:r>
            <w:r w:rsidRPr="0016045D">
              <w:rPr>
                <w:sz w:val="22"/>
                <w:szCs w:val="22"/>
              </w:rPr>
              <w:t>ą</w:t>
            </w:r>
            <w:r w:rsidRPr="0016045D">
              <w:rPr>
                <w:sz w:val="22"/>
                <w:szCs w:val="22"/>
              </w:rPr>
              <w:t xml:space="preserve"> pirkimo proced</w:t>
            </w:r>
            <w:r w:rsidRPr="0016045D">
              <w:rPr>
                <w:sz w:val="22"/>
                <w:szCs w:val="22"/>
              </w:rPr>
              <w:t>ū</w:t>
            </w:r>
            <w:r w:rsidRPr="0016045D">
              <w:rPr>
                <w:sz w:val="22"/>
                <w:szCs w:val="22"/>
              </w:rPr>
              <w:t>roje, ar teik</w:t>
            </w:r>
            <w:r w:rsidRPr="0016045D">
              <w:rPr>
                <w:sz w:val="22"/>
                <w:szCs w:val="22"/>
              </w:rPr>
              <w:t>ė</w:t>
            </w:r>
            <w:r w:rsidRPr="0016045D">
              <w:rPr>
                <w:sz w:val="22"/>
                <w:szCs w:val="22"/>
              </w:rPr>
              <w:t xml:space="preserve"> klaidinan</w:t>
            </w:r>
            <w:r w:rsidRPr="0016045D">
              <w:rPr>
                <w:sz w:val="22"/>
                <w:szCs w:val="22"/>
              </w:rPr>
              <w:t>č</w:t>
            </w:r>
            <w:r w:rsidRPr="0016045D">
              <w:rPr>
                <w:sz w:val="22"/>
                <w:szCs w:val="22"/>
              </w:rPr>
              <w:t>i</w:t>
            </w:r>
            <w:r w:rsidRPr="0016045D">
              <w:rPr>
                <w:sz w:val="22"/>
                <w:szCs w:val="22"/>
              </w:rPr>
              <w:t>ą</w:t>
            </w:r>
            <w:r w:rsidRPr="0016045D">
              <w:rPr>
                <w:sz w:val="22"/>
                <w:szCs w:val="22"/>
              </w:rPr>
              <w:t xml:space="preserve"> informacij</w:t>
            </w:r>
            <w:r w:rsidRPr="0016045D">
              <w:rPr>
                <w:sz w:val="22"/>
                <w:szCs w:val="22"/>
              </w:rPr>
              <w:t>ą</w:t>
            </w:r>
            <w:r w:rsidRPr="0016045D">
              <w:rPr>
                <w:sz w:val="22"/>
                <w:szCs w:val="22"/>
              </w:rPr>
              <w:t>, kuri gali daryti esmin</w:t>
            </w:r>
            <w:r w:rsidRPr="0016045D">
              <w:rPr>
                <w:sz w:val="22"/>
                <w:szCs w:val="22"/>
              </w:rPr>
              <w:t>ę</w:t>
            </w:r>
            <w:r w:rsidRPr="0016045D">
              <w:rPr>
                <w:sz w:val="22"/>
                <w:szCs w:val="22"/>
              </w:rPr>
              <w:t xml:space="preserve">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d</w:t>
            </w:r>
            <w:r w:rsidRPr="0016045D">
              <w:rPr>
                <w:sz w:val="22"/>
                <w:szCs w:val="22"/>
              </w:rPr>
              <w:t>ė</w:t>
            </w:r>
            <w:r w:rsidRPr="0016045D">
              <w:rPr>
                <w:sz w:val="22"/>
                <w:szCs w:val="22"/>
              </w:rPr>
              <w:t>l rangov</w:t>
            </w:r>
            <w:r w:rsidRPr="0016045D">
              <w:rPr>
                <w:sz w:val="22"/>
                <w:szCs w:val="22"/>
              </w:rPr>
              <w:t>ų</w:t>
            </w:r>
            <w:r w:rsidRPr="0016045D">
              <w:rPr>
                <w:sz w:val="22"/>
                <w:szCs w:val="22"/>
              </w:rPr>
              <w:t xml:space="preserve"> pa</w:t>
            </w:r>
            <w:r w:rsidRPr="0016045D">
              <w:rPr>
                <w:sz w:val="22"/>
                <w:szCs w:val="22"/>
              </w:rPr>
              <w:t>š</w:t>
            </w:r>
            <w:r w:rsidRPr="0016045D">
              <w:rPr>
                <w:sz w:val="22"/>
                <w:szCs w:val="22"/>
              </w:rPr>
              <w:t>alinimo, j</w:t>
            </w:r>
            <w:r w:rsidRPr="0016045D">
              <w:rPr>
                <w:sz w:val="22"/>
                <w:szCs w:val="22"/>
              </w:rPr>
              <w:t>ų</w:t>
            </w:r>
            <w:r w:rsidRPr="0016045D">
              <w:rPr>
                <w:sz w:val="22"/>
                <w:szCs w:val="22"/>
              </w:rPr>
              <w:t xml:space="preserve"> kvalifikacijos vertinimo, laim</w:t>
            </w:r>
            <w:r w:rsidRPr="0016045D">
              <w:rPr>
                <w:sz w:val="22"/>
                <w:szCs w:val="22"/>
              </w:rPr>
              <w:t>ė</w:t>
            </w:r>
            <w:r w:rsidRPr="0016045D">
              <w:rPr>
                <w:sz w:val="22"/>
                <w:szCs w:val="22"/>
              </w:rPr>
              <w:t>tojo nustatymo, ir perkan</w:t>
            </w:r>
            <w:r w:rsidRPr="0016045D">
              <w:rPr>
                <w:sz w:val="22"/>
                <w:szCs w:val="22"/>
              </w:rPr>
              <w:t>č</w:t>
            </w:r>
            <w:r w:rsidRPr="0016045D">
              <w:rPr>
                <w:sz w:val="22"/>
                <w:szCs w:val="22"/>
              </w:rPr>
              <w:t xml:space="preserve">ioji organizacija gali tai </w:t>
            </w:r>
            <w:r w:rsidRPr="0016045D">
              <w:rPr>
                <w:sz w:val="22"/>
                <w:szCs w:val="22"/>
              </w:rPr>
              <w:t>į</w:t>
            </w:r>
            <w:r w:rsidRPr="0016045D">
              <w:rPr>
                <w:sz w:val="22"/>
                <w:szCs w:val="22"/>
              </w:rPr>
              <w:t>rodyti bet kokiomis teis</w:t>
            </w:r>
            <w:r w:rsidRPr="0016045D">
              <w:rPr>
                <w:sz w:val="22"/>
                <w:szCs w:val="22"/>
              </w:rPr>
              <w:t>ė</w:t>
            </w:r>
            <w:r w:rsidRPr="0016045D">
              <w:rPr>
                <w:sz w:val="22"/>
                <w:szCs w:val="22"/>
              </w:rPr>
              <w:t>tomis priemon</w:t>
            </w:r>
            <w:r w:rsidRPr="0016045D">
              <w:rPr>
                <w:sz w:val="22"/>
                <w:szCs w:val="22"/>
              </w:rPr>
              <w:t>ė</w:t>
            </w:r>
            <w:r w:rsidRPr="0016045D">
              <w:rPr>
                <w:sz w:val="22"/>
                <w:szCs w:val="22"/>
              </w:rPr>
              <w:t xml:space="preserve">mis </w:t>
            </w:r>
            <w:r w:rsidRPr="0016045D">
              <w:rPr>
                <w:b/>
                <w:bCs/>
                <w:sz w:val="22"/>
                <w:szCs w:val="22"/>
              </w:rPr>
              <w:t>(VP</w:t>
            </w:r>
            <w:r w:rsidRPr="0016045D">
              <w:rPr>
                <w:b/>
                <w:bCs/>
                <w:sz w:val="22"/>
                <w:szCs w:val="22"/>
              </w:rPr>
              <w:t>Į</w:t>
            </w:r>
            <w:r w:rsidRPr="0016045D">
              <w:rPr>
                <w:b/>
                <w:bCs/>
                <w:sz w:val="22"/>
                <w:szCs w:val="22"/>
              </w:rPr>
              <w:t xml:space="preserve"> 46 straipsnio 4 dalies 5 punktas).</w:t>
            </w:r>
          </w:p>
        </w:tc>
        <w:tc>
          <w:tcPr>
            <w:tcW w:w="2551" w:type="dxa"/>
          </w:tcPr>
          <w:p w14:paraId="1E0A55BB" w14:textId="77777777" w:rsidR="0010612C" w:rsidRPr="0016045D" w:rsidRDefault="0010612C" w:rsidP="003E5F26">
            <w:pPr>
              <w:spacing w:after="120"/>
              <w:rPr>
                <w:sz w:val="22"/>
                <w:szCs w:val="22"/>
              </w:rPr>
            </w:pPr>
          </w:p>
        </w:tc>
      </w:tr>
      <w:tr w:rsidR="0010612C" w:rsidRPr="0016045D" w14:paraId="1DEB442F" w14:textId="77777777" w:rsidTr="0010612C">
        <w:tc>
          <w:tcPr>
            <w:tcW w:w="704" w:type="dxa"/>
          </w:tcPr>
          <w:p w14:paraId="26AE7AA5" w14:textId="77777777" w:rsidR="0010612C" w:rsidRPr="0016045D" w:rsidRDefault="0010612C" w:rsidP="0010612C">
            <w:pPr>
              <w:spacing w:after="120"/>
              <w:ind w:firstLine="0"/>
              <w:jc w:val="left"/>
              <w:rPr>
                <w:sz w:val="22"/>
                <w:szCs w:val="22"/>
              </w:rPr>
            </w:pPr>
            <w:r w:rsidRPr="0016045D">
              <w:rPr>
                <w:sz w:val="22"/>
                <w:szCs w:val="22"/>
              </w:rPr>
              <w:t>6.</w:t>
            </w:r>
          </w:p>
        </w:tc>
        <w:tc>
          <w:tcPr>
            <w:tcW w:w="6946" w:type="dxa"/>
          </w:tcPr>
          <w:p w14:paraId="0EA3D9F2" w14:textId="77777777" w:rsidR="0010612C" w:rsidRPr="0016045D" w:rsidRDefault="0010612C" w:rsidP="0010612C">
            <w:pPr>
              <w:spacing w:after="120"/>
              <w:ind w:firstLine="0"/>
              <w:rPr>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jas yra neatlik</w:t>
            </w:r>
            <w:r w:rsidRPr="0016045D">
              <w:rPr>
                <w:rFonts w:eastAsia="Times New Roman"/>
                <w:bCs/>
                <w:sz w:val="22"/>
                <w:szCs w:val="22"/>
              </w:rPr>
              <w:t>ę</w:t>
            </w:r>
            <w:r w:rsidRPr="0016045D">
              <w:rPr>
                <w:rFonts w:eastAsia="Times New Roman"/>
                <w:bCs/>
                <w:sz w:val="22"/>
                <w:szCs w:val="22"/>
              </w:rPr>
              <w:t>s jam teismo sprendimu paskirtos baud</w:t>
            </w:r>
            <w:r w:rsidRPr="0016045D">
              <w:rPr>
                <w:rFonts w:eastAsia="Times New Roman"/>
                <w:bCs/>
                <w:sz w:val="22"/>
                <w:szCs w:val="22"/>
              </w:rPr>
              <w:t>ž</w:t>
            </w:r>
            <w:r w:rsidRPr="0016045D">
              <w:rPr>
                <w:rFonts w:eastAsia="Times New Roman"/>
                <w:bCs/>
                <w:sz w:val="22"/>
                <w:szCs w:val="22"/>
              </w:rPr>
              <w:t>iamojo poveikio priemon</w:t>
            </w:r>
            <w:r w:rsidRPr="0016045D">
              <w:rPr>
                <w:rFonts w:eastAsia="Times New Roman"/>
                <w:bCs/>
                <w:sz w:val="22"/>
                <w:szCs w:val="22"/>
              </w:rPr>
              <w:t>ė</w:t>
            </w:r>
            <w:r w:rsidRPr="0016045D">
              <w:rPr>
                <w:rFonts w:eastAsia="Times New Roman"/>
                <w:bCs/>
                <w:sz w:val="22"/>
                <w:szCs w:val="22"/>
              </w:rPr>
              <w:t xml:space="preserve">s </w:t>
            </w:r>
            <w:r w:rsidRPr="0016045D">
              <w:rPr>
                <w:rFonts w:eastAsia="Times New Roman"/>
                <w:bCs/>
                <w:sz w:val="22"/>
                <w:szCs w:val="22"/>
              </w:rPr>
              <w:t>–</w:t>
            </w:r>
            <w:r w:rsidRPr="0016045D">
              <w:rPr>
                <w:rFonts w:eastAsia="Times New Roman"/>
                <w:bCs/>
                <w:sz w:val="22"/>
                <w:szCs w:val="22"/>
              </w:rPr>
              <w:t xml:space="preserve"> u</w:t>
            </w:r>
            <w:r w:rsidRPr="0016045D">
              <w:rPr>
                <w:rFonts w:eastAsia="Times New Roman"/>
                <w:bCs/>
                <w:sz w:val="22"/>
                <w:szCs w:val="22"/>
              </w:rPr>
              <w:t>ž</w:t>
            </w:r>
            <w:r w:rsidRPr="0016045D">
              <w:rPr>
                <w:rFonts w:eastAsia="Times New Roman"/>
                <w:bCs/>
                <w:sz w:val="22"/>
                <w:szCs w:val="22"/>
              </w:rPr>
              <w:t>draudimo juridiniam asmeniui dalyvauti vie</w:t>
            </w:r>
            <w:r w:rsidRPr="0016045D">
              <w:rPr>
                <w:rFonts w:eastAsia="Times New Roman"/>
                <w:bCs/>
                <w:sz w:val="22"/>
                <w:szCs w:val="22"/>
              </w:rPr>
              <w:t>š</w:t>
            </w:r>
            <w:r w:rsidRPr="0016045D">
              <w:rPr>
                <w:rFonts w:eastAsia="Times New Roman"/>
                <w:bCs/>
                <w:sz w:val="22"/>
                <w:szCs w:val="22"/>
              </w:rPr>
              <w:t xml:space="preserve">uosiuose pirkimuose </w:t>
            </w:r>
            <w:r w:rsidRPr="0016045D">
              <w:rPr>
                <w:rFonts w:eastAsia="Times New Roman"/>
                <w:b/>
                <w:sz w:val="22"/>
                <w:szCs w:val="22"/>
              </w:rPr>
              <w:t>(VP</w:t>
            </w:r>
            <w:r w:rsidRPr="0016045D">
              <w:rPr>
                <w:rFonts w:eastAsia="Times New Roman"/>
                <w:b/>
                <w:sz w:val="22"/>
                <w:szCs w:val="22"/>
              </w:rPr>
              <w:t>Į</w:t>
            </w:r>
            <w:r w:rsidRPr="0016045D">
              <w:rPr>
                <w:rFonts w:eastAsia="Times New Roman"/>
                <w:b/>
                <w:sz w:val="22"/>
                <w:szCs w:val="22"/>
              </w:rPr>
              <w:t xml:space="preserve"> 46 straipsnio 2</w:t>
            </w:r>
            <w:r w:rsidRPr="0016045D">
              <w:rPr>
                <w:rFonts w:eastAsia="Times New Roman"/>
                <w:b/>
                <w:sz w:val="22"/>
                <w:szCs w:val="22"/>
                <w:vertAlign w:val="superscript"/>
              </w:rPr>
              <w:t>1</w:t>
            </w:r>
            <w:r w:rsidRPr="0016045D">
              <w:rPr>
                <w:rFonts w:eastAsia="Times New Roman"/>
                <w:b/>
                <w:sz w:val="22"/>
                <w:szCs w:val="22"/>
              </w:rPr>
              <w:t xml:space="preserve"> dalis).</w:t>
            </w:r>
          </w:p>
        </w:tc>
        <w:tc>
          <w:tcPr>
            <w:tcW w:w="2551" w:type="dxa"/>
          </w:tcPr>
          <w:p w14:paraId="3EECCFC3" w14:textId="77777777" w:rsidR="0010612C" w:rsidRPr="0016045D" w:rsidRDefault="0010612C" w:rsidP="003E5F26">
            <w:pPr>
              <w:spacing w:after="120"/>
              <w:rPr>
                <w:sz w:val="22"/>
                <w:szCs w:val="22"/>
              </w:rPr>
            </w:pPr>
          </w:p>
        </w:tc>
      </w:tr>
    </w:tbl>
    <w:p w14:paraId="399E04F6" w14:textId="77777777" w:rsidR="0010612C" w:rsidRPr="0016045D" w:rsidRDefault="0010612C" w:rsidP="0010612C">
      <w:pPr>
        <w:spacing w:after="120"/>
        <w:rPr>
          <w:sz w:val="22"/>
          <w:szCs w:val="22"/>
        </w:rPr>
      </w:pPr>
    </w:p>
    <w:p w14:paraId="7E313325" w14:textId="77777777" w:rsidR="0010612C" w:rsidRPr="0016045D" w:rsidRDefault="0010612C" w:rsidP="0010612C">
      <w:pPr>
        <w:rPr>
          <w:sz w:val="22"/>
          <w:szCs w:val="22"/>
        </w:rPr>
      </w:pPr>
    </w:p>
    <w:p w14:paraId="40841438" w14:textId="77777777" w:rsidR="0010612C" w:rsidRPr="0016045D" w:rsidRDefault="0010612C" w:rsidP="0010612C">
      <w:pPr>
        <w:rPr>
          <w:sz w:val="22"/>
          <w:szCs w:val="22"/>
        </w:rPr>
      </w:pPr>
    </w:p>
    <w:p w14:paraId="260872E6" w14:textId="77777777" w:rsidR="0010612C" w:rsidRPr="0016045D" w:rsidRDefault="0010612C" w:rsidP="0010612C">
      <w:pPr>
        <w:rPr>
          <w:sz w:val="22"/>
          <w:szCs w:val="22"/>
        </w:rPr>
      </w:pPr>
    </w:p>
    <w:p w14:paraId="2D2CB121" w14:textId="77777777" w:rsidR="0010612C" w:rsidRPr="0016045D" w:rsidRDefault="0010612C" w:rsidP="0010612C">
      <w:pPr>
        <w:rPr>
          <w:sz w:val="22"/>
          <w:szCs w:val="22"/>
        </w:rPr>
      </w:pPr>
    </w:p>
    <w:p w14:paraId="26941515" w14:textId="77777777" w:rsidR="0010612C" w:rsidRPr="0016045D" w:rsidRDefault="0010612C" w:rsidP="0010612C">
      <w:pPr>
        <w:rPr>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0612C" w:rsidRPr="0016045D" w14:paraId="6CAFDCA4" w14:textId="77777777" w:rsidTr="003E5F26">
        <w:trPr>
          <w:trHeight w:val="285"/>
          <w:jc w:val="center"/>
        </w:trPr>
        <w:tc>
          <w:tcPr>
            <w:tcW w:w="3283" w:type="dxa"/>
            <w:tcBorders>
              <w:top w:val="nil"/>
              <w:left w:val="nil"/>
              <w:bottom w:val="single" w:sz="4" w:space="0" w:color="auto"/>
              <w:right w:val="nil"/>
            </w:tcBorders>
          </w:tcPr>
          <w:p w14:paraId="19F99528" w14:textId="77777777" w:rsidR="0010612C" w:rsidRPr="0016045D" w:rsidRDefault="0010612C" w:rsidP="003E5F26">
            <w:pPr>
              <w:rPr>
                <w:sz w:val="22"/>
                <w:szCs w:val="22"/>
              </w:rPr>
            </w:pPr>
          </w:p>
        </w:tc>
        <w:tc>
          <w:tcPr>
            <w:tcW w:w="604" w:type="dxa"/>
          </w:tcPr>
          <w:p w14:paraId="16DBE0CC" w14:textId="77777777" w:rsidR="0010612C" w:rsidRPr="0016045D" w:rsidRDefault="0010612C" w:rsidP="003E5F26">
            <w:pPr>
              <w:rPr>
                <w:sz w:val="22"/>
                <w:szCs w:val="22"/>
              </w:rPr>
            </w:pPr>
          </w:p>
        </w:tc>
        <w:tc>
          <w:tcPr>
            <w:tcW w:w="1979" w:type="dxa"/>
            <w:tcBorders>
              <w:top w:val="nil"/>
              <w:left w:val="nil"/>
              <w:bottom w:val="single" w:sz="4" w:space="0" w:color="auto"/>
              <w:right w:val="nil"/>
            </w:tcBorders>
          </w:tcPr>
          <w:p w14:paraId="0C4BAD9B" w14:textId="77777777" w:rsidR="0010612C" w:rsidRPr="0016045D" w:rsidRDefault="0010612C" w:rsidP="003E5F26">
            <w:pPr>
              <w:rPr>
                <w:sz w:val="22"/>
                <w:szCs w:val="22"/>
              </w:rPr>
            </w:pPr>
          </w:p>
        </w:tc>
        <w:tc>
          <w:tcPr>
            <w:tcW w:w="701" w:type="dxa"/>
          </w:tcPr>
          <w:p w14:paraId="4E4FCF53" w14:textId="77777777" w:rsidR="0010612C" w:rsidRPr="0016045D" w:rsidRDefault="0010612C" w:rsidP="003E5F26">
            <w:pPr>
              <w:rPr>
                <w:sz w:val="22"/>
                <w:szCs w:val="22"/>
              </w:rPr>
            </w:pPr>
          </w:p>
        </w:tc>
        <w:tc>
          <w:tcPr>
            <w:tcW w:w="2610" w:type="dxa"/>
            <w:tcBorders>
              <w:top w:val="nil"/>
              <w:left w:val="nil"/>
              <w:bottom w:val="single" w:sz="4" w:space="0" w:color="auto"/>
              <w:right w:val="nil"/>
            </w:tcBorders>
          </w:tcPr>
          <w:p w14:paraId="66D18FF2" w14:textId="77777777" w:rsidR="0010612C" w:rsidRPr="0016045D" w:rsidRDefault="0010612C" w:rsidP="003E5F26">
            <w:pPr>
              <w:rPr>
                <w:sz w:val="22"/>
                <w:szCs w:val="22"/>
              </w:rPr>
            </w:pPr>
          </w:p>
        </w:tc>
        <w:tc>
          <w:tcPr>
            <w:tcW w:w="648" w:type="dxa"/>
          </w:tcPr>
          <w:p w14:paraId="108C2D3B" w14:textId="77777777" w:rsidR="0010612C" w:rsidRPr="0016045D" w:rsidRDefault="0010612C" w:rsidP="003E5F26">
            <w:pPr>
              <w:rPr>
                <w:sz w:val="22"/>
                <w:szCs w:val="22"/>
              </w:rPr>
            </w:pPr>
          </w:p>
        </w:tc>
      </w:tr>
      <w:tr w:rsidR="0010612C" w:rsidRPr="0016045D" w14:paraId="28A883E3" w14:textId="77777777" w:rsidTr="003E5F26">
        <w:trPr>
          <w:trHeight w:val="186"/>
          <w:jc w:val="center"/>
        </w:trPr>
        <w:tc>
          <w:tcPr>
            <w:tcW w:w="3283" w:type="dxa"/>
            <w:tcBorders>
              <w:top w:val="single" w:sz="4" w:space="0" w:color="auto"/>
              <w:left w:val="nil"/>
              <w:bottom w:val="nil"/>
              <w:right w:val="nil"/>
            </w:tcBorders>
          </w:tcPr>
          <w:p w14:paraId="31B05FDD" w14:textId="77777777" w:rsidR="0010612C" w:rsidRPr="0016045D" w:rsidRDefault="0010612C" w:rsidP="003E5F26">
            <w:pPr>
              <w:rPr>
                <w:sz w:val="22"/>
                <w:szCs w:val="22"/>
              </w:rPr>
            </w:pPr>
            <w:r w:rsidRPr="0016045D">
              <w:rPr>
                <w:sz w:val="22"/>
                <w:szCs w:val="22"/>
              </w:rPr>
              <w:t>(Pasirašiusio asmens pareigų pavadinimas)</w:t>
            </w:r>
          </w:p>
        </w:tc>
        <w:tc>
          <w:tcPr>
            <w:tcW w:w="604" w:type="dxa"/>
          </w:tcPr>
          <w:p w14:paraId="565A647F" w14:textId="77777777" w:rsidR="0010612C" w:rsidRPr="0016045D" w:rsidRDefault="0010612C" w:rsidP="003E5F26">
            <w:pPr>
              <w:rPr>
                <w:sz w:val="22"/>
                <w:szCs w:val="22"/>
              </w:rPr>
            </w:pPr>
          </w:p>
        </w:tc>
        <w:tc>
          <w:tcPr>
            <w:tcW w:w="1979" w:type="dxa"/>
            <w:tcBorders>
              <w:top w:val="single" w:sz="4" w:space="0" w:color="auto"/>
              <w:left w:val="nil"/>
              <w:bottom w:val="nil"/>
              <w:right w:val="nil"/>
            </w:tcBorders>
          </w:tcPr>
          <w:p w14:paraId="64CE335A" w14:textId="77777777" w:rsidR="0010612C" w:rsidRPr="0016045D" w:rsidRDefault="0010612C" w:rsidP="003E5F26">
            <w:pPr>
              <w:rPr>
                <w:sz w:val="22"/>
                <w:szCs w:val="22"/>
              </w:rPr>
            </w:pPr>
            <w:r w:rsidRPr="0016045D">
              <w:rPr>
                <w:sz w:val="22"/>
                <w:szCs w:val="22"/>
              </w:rPr>
              <w:t>(Parašas)</w:t>
            </w:r>
          </w:p>
        </w:tc>
        <w:tc>
          <w:tcPr>
            <w:tcW w:w="701" w:type="dxa"/>
          </w:tcPr>
          <w:p w14:paraId="5594EE04" w14:textId="77777777" w:rsidR="0010612C" w:rsidRPr="0016045D" w:rsidRDefault="0010612C" w:rsidP="003E5F26">
            <w:pPr>
              <w:rPr>
                <w:sz w:val="22"/>
                <w:szCs w:val="22"/>
              </w:rPr>
            </w:pPr>
          </w:p>
        </w:tc>
        <w:tc>
          <w:tcPr>
            <w:tcW w:w="2610" w:type="dxa"/>
            <w:tcBorders>
              <w:top w:val="single" w:sz="4" w:space="0" w:color="auto"/>
              <w:left w:val="nil"/>
              <w:bottom w:val="nil"/>
              <w:right w:val="nil"/>
            </w:tcBorders>
          </w:tcPr>
          <w:p w14:paraId="4D7C05FD" w14:textId="77777777" w:rsidR="0010612C" w:rsidRPr="0016045D" w:rsidRDefault="0010612C" w:rsidP="003E5F26">
            <w:pPr>
              <w:rPr>
                <w:sz w:val="22"/>
                <w:szCs w:val="22"/>
              </w:rPr>
            </w:pPr>
            <w:r w:rsidRPr="0016045D">
              <w:rPr>
                <w:sz w:val="22"/>
                <w:szCs w:val="22"/>
              </w:rPr>
              <w:t>(Vardas ir pavardė)</w:t>
            </w:r>
          </w:p>
        </w:tc>
        <w:tc>
          <w:tcPr>
            <w:tcW w:w="648" w:type="dxa"/>
          </w:tcPr>
          <w:p w14:paraId="29FEA263" w14:textId="77777777" w:rsidR="0010612C" w:rsidRPr="0016045D" w:rsidRDefault="0010612C" w:rsidP="003E5F26">
            <w:pPr>
              <w:rPr>
                <w:sz w:val="22"/>
                <w:szCs w:val="22"/>
              </w:rPr>
            </w:pPr>
          </w:p>
        </w:tc>
      </w:tr>
    </w:tbl>
    <w:p w14:paraId="63D85FB9" w14:textId="77777777" w:rsidR="0010612C" w:rsidRPr="00D84672" w:rsidRDefault="0010612C" w:rsidP="0010612C">
      <w:pPr>
        <w:rPr>
          <w:rFonts w:ascii="Times New Roman" w:hAnsi="Times New Roman" w:cs="Times New Roman"/>
          <w:b/>
          <w:bCs/>
          <w:sz w:val="22"/>
          <w:szCs w:val="22"/>
        </w:rPr>
      </w:pPr>
    </w:p>
    <w:p w14:paraId="416D0F07" w14:textId="77777777" w:rsidR="0010612C" w:rsidRDefault="0010612C" w:rsidP="009B4090">
      <w:pPr>
        <w:rPr>
          <w:rFonts w:ascii="Arial" w:hAnsi="Arial" w:cs="Arial"/>
        </w:rPr>
      </w:pPr>
    </w:p>
    <w:p w14:paraId="2E0BDF67" w14:textId="77777777" w:rsidR="0010612C" w:rsidRPr="0010612C" w:rsidRDefault="0010612C" w:rsidP="0010612C">
      <w:pPr>
        <w:rPr>
          <w:rFonts w:ascii="Arial" w:hAnsi="Arial" w:cs="Arial"/>
        </w:rPr>
      </w:pPr>
    </w:p>
    <w:p w14:paraId="73844D82" w14:textId="77777777" w:rsidR="0010612C" w:rsidRPr="0010612C" w:rsidRDefault="0010612C" w:rsidP="0010612C">
      <w:pPr>
        <w:rPr>
          <w:rFonts w:ascii="Arial" w:hAnsi="Arial" w:cs="Arial"/>
        </w:rPr>
      </w:pPr>
    </w:p>
    <w:p w14:paraId="18504F75" w14:textId="77777777" w:rsidR="0010612C" w:rsidRPr="0010612C" w:rsidRDefault="0010612C" w:rsidP="0010612C">
      <w:pPr>
        <w:rPr>
          <w:rFonts w:ascii="Arial" w:hAnsi="Arial" w:cs="Arial"/>
        </w:rPr>
      </w:pPr>
    </w:p>
    <w:p w14:paraId="439BCD01" w14:textId="77777777" w:rsidR="0010612C" w:rsidRPr="0010612C" w:rsidRDefault="0010612C" w:rsidP="0010612C">
      <w:pPr>
        <w:rPr>
          <w:rFonts w:ascii="Arial" w:hAnsi="Arial" w:cs="Arial"/>
        </w:rPr>
      </w:pPr>
    </w:p>
    <w:p w14:paraId="6A1341BA" w14:textId="77777777" w:rsidR="0010612C" w:rsidRPr="0010612C" w:rsidRDefault="0010612C" w:rsidP="0010612C">
      <w:pPr>
        <w:rPr>
          <w:rFonts w:ascii="Arial" w:hAnsi="Arial" w:cs="Arial"/>
        </w:rPr>
      </w:pPr>
    </w:p>
    <w:p w14:paraId="05DD1046" w14:textId="77777777" w:rsidR="0010612C" w:rsidRPr="0010612C" w:rsidRDefault="0010612C" w:rsidP="0010612C">
      <w:pPr>
        <w:rPr>
          <w:rFonts w:ascii="Arial" w:hAnsi="Arial" w:cs="Arial"/>
        </w:rPr>
      </w:pPr>
    </w:p>
    <w:p w14:paraId="23BE8EB7" w14:textId="77777777" w:rsidR="0010612C" w:rsidRPr="0010612C" w:rsidRDefault="0010612C" w:rsidP="0010612C">
      <w:pPr>
        <w:rPr>
          <w:rFonts w:ascii="Arial" w:hAnsi="Arial" w:cs="Arial"/>
        </w:rPr>
      </w:pPr>
    </w:p>
    <w:p w14:paraId="1EAA0B7D" w14:textId="77777777" w:rsidR="0010612C" w:rsidRPr="0010612C" w:rsidRDefault="0010612C" w:rsidP="0010612C">
      <w:pPr>
        <w:rPr>
          <w:rFonts w:ascii="Arial" w:hAnsi="Arial" w:cs="Arial"/>
        </w:rPr>
      </w:pPr>
    </w:p>
    <w:p w14:paraId="7563CE8B" w14:textId="77777777" w:rsidR="0010612C" w:rsidRPr="0010612C" w:rsidRDefault="0010612C" w:rsidP="0010612C">
      <w:pPr>
        <w:jc w:val="center"/>
        <w:rPr>
          <w:rFonts w:ascii="Arial" w:hAnsi="Arial" w:cs="Arial"/>
        </w:rPr>
      </w:pPr>
    </w:p>
    <w:sectPr w:rsidR="0010612C" w:rsidRPr="0010612C" w:rsidSect="00960F52">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9357" w14:textId="77777777" w:rsidR="00907037" w:rsidRDefault="00907037" w:rsidP="00D05666">
      <w:r>
        <w:separator/>
      </w:r>
    </w:p>
  </w:endnote>
  <w:endnote w:type="continuationSeparator" w:id="0">
    <w:p w14:paraId="27DD201C" w14:textId="77777777" w:rsidR="00907037" w:rsidRDefault="00907037" w:rsidP="00D05666">
      <w:r>
        <w:continuationSeparator/>
      </w:r>
    </w:p>
  </w:endnote>
  <w:endnote w:type="continuationNotice" w:id="1">
    <w:p w14:paraId="6025FBBC" w14:textId="77777777" w:rsidR="00907037" w:rsidRDefault="009070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D3D5" w14:textId="77777777" w:rsidR="0010612C" w:rsidRDefault="001061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rsidP="0010612C">
        <w:pPr>
          <w:pStyle w:val="Porat"/>
          <w:ind w:firstLine="0"/>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A62A" w14:textId="77777777" w:rsidR="00907037" w:rsidRDefault="00907037" w:rsidP="00D05666">
      <w:r>
        <w:separator/>
      </w:r>
    </w:p>
  </w:footnote>
  <w:footnote w:type="continuationSeparator" w:id="0">
    <w:p w14:paraId="379595F2" w14:textId="77777777" w:rsidR="00907037" w:rsidRDefault="00907037" w:rsidP="00D05666">
      <w:r>
        <w:continuationSeparator/>
      </w:r>
    </w:p>
  </w:footnote>
  <w:footnote w:type="continuationNotice" w:id="1">
    <w:p w14:paraId="01CB65EE" w14:textId="77777777" w:rsidR="00907037" w:rsidRDefault="009070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6BF3" w14:textId="77777777" w:rsidR="0010612C" w:rsidRDefault="001061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4AE1" w14:textId="77777777" w:rsidR="0010612C" w:rsidRDefault="001061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CA"/>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6BB525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4"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6"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0"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59A013A"/>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6F94501D"/>
    <w:multiLevelType w:val="multilevel"/>
    <w:tmpl w:val="597427B6"/>
    <w:lvl w:ilvl="0">
      <w:start w:val="1"/>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2"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4" w15:restartNumberingAfterBreak="0">
    <w:nsid w:val="79B2065B"/>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29"/>
  </w:num>
  <w:num w:numId="3" w16cid:durableId="138770985">
    <w:abstractNumId w:val="21"/>
  </w:num>
  <w:num w:numId="4" w16cid:durableId="219707255">
    <w:abstractNumId w:val="35"/>
  </w:num>
  <w:num w:numId="5" w16cid:durableId="1652252092">
    <w:abstractNumId w:val="12"/>
  </w:num>
  <w:num w:numId="6" w16cid:durableId="817724215">
    <w:abstractNumId w:val="22"/>
  </w:num>
  <w:num w:numId="7" w16cid:durableId="1476410157">
    <w:abstractNumId w:val="32"/>
  </w:num>
  <w:num w:numId="8" w16cid:durableId="1254627425">
    <w:abstractNumId w:val="11"/>
  </w:num>
  <w:num w:numId="9" w16cid:durableId="749498342">
    <w:abstractNumId w:val="2"/>
  </w:num>
  <w:num w:numId="10" w16cid:durableId="13388472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6"/>
  </w:num>
  <w:num w:numId="13" w16cid:durableId="622080010">
    <w:abstractNumId w:val="28"/>
  </w:num>
  <w:num w:numId="14"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4"/>
  </w:num>
  <w:num w:numId="16" w16cid:durableId="1435326352">
    <w:abstractNumId w:val="17"/>
  </w:num>
  <w:num w:numId="17" w16cid:durableId="1406534630">
    <w:abstractNumId w:val="8"/>
  </w:num>
  <w:num w:numId="18" w16cid:durableId="1842742518">
    <w:abstractNumId w:val="24"/>
  </w:num>
  <w:num w:numId="19" w16cid:durableId="1357542627">
    <w:abstractNumId w:val="23"/>
  </w:num>
  <w:num w:numId="20" w16cid:durableId="1935898447">
    <w:abstractNumId w:val="15"/>
  </w:num>
  <w:num w:numId="21" w16cid:durableId="900823677">
    <w:abstractNumId w:val="14"/>
  </w:num>
  <w:num w:numId="22" w16cid:durableId="788158446">
    <w:abstractNumId w:val="10"/>
  </w:num>
  <w:num w:numId="23" w16cid:durableId="734471922">
    <w:abstractNumId w:val="13"/>
  </w:num>
  <w:num w:numId="24" w16cid:durableId="834223111">
    <w:abstractNumId w:val="20"/>
  </w:num>
  <w:num w:numId="25" w16cid:durableId="661933031">
    <w:abstractNumId w:val="3"/>
  </w:num>
  <w:num w:numId="26" w16cid:durableId="645355317">
    <w:abstractNumId w:val="5"/>
  </w:num>
  <w:num w:numId="27" w16cid:durableId="465125914">
    <w:abstractNumId w:val="18"/>
  </w:num>
  <w:num w:numId="28" w16cid:durableId="1904756397">
    <w:abstractNumId w:val="27"/>
  </w:num>
  <w:num w:numId="29" w16cid:durableId="1056901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3"/>
  </w:num>
  <w:num w:numId="31" w16cid:durableId="20745448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8374601">
    <w:abstractNumId w:val="31"/>
  </w:num>
  <w:num w:numId="33" w16cid:durableId="922490320">
    <w:abstractNumId w:val="9"/>
  </w:num>
  <w:num w:numId="34" w16cid:durableId="1907111329">
    <w:abstractNumId w:val="0"/>
  </w:num>
  <w:num w:numId="35" w16cid:durableId="1293902485">
    <w:abstractNumId w:val="26"/>
  </w:num>
  <w:num w:numId="36" w16cid:durableId="109132088">
    <w:abstractNumId w:val="34"/>
  </w:num>
  <w:num w:numId="37" w16cid:durableId="13089785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05A"/>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516"/>
    <w:rsid w:val="0003560E"/>
    <w:rsid w:val="0003587B"/>
    <w:rsid w:val="00036191"/>
    <w:rsid w:val="0003633E"/>
    <w:rsid w:val="00036F4E"/>
    <w:rsid w:val="000372F4"/>
    <w:rsid w:val="00037649"/>
    <w:rsid w:val="00037BC3"/>
    <w:rsid w:val="00040233"/>
    <w:rsid w:val="00040C0F"/>
    <w:rsid w:val="00040EC2"/>
    <w:rsid w:val="0004137F"/>
    <w:rsid w:val="0004158F"/>
    <w:rsid w:val="000423C7"/>
    <w:rsid w:val="000428B5"/>
    <w:rsid w:val="00042C13"/>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FE9"/>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A38"/>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E1F"/>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1ADF"/>
    <w:rsid w:val="000D21DD"/>
    <w:rsid w:val="000D26D8"/>
    <w:rsid w:val="000D412D"/>
    <w:rsid w:val="000D4406"/>
    <w:rsid w:val="000D4B9C"/>
    <w:rsid w:val="000D4E00"/>
    <w:rsid w:val="000D4E2B"/>
    <w:rsid w:val="000D5039"/>
    <w:rsid w:val="000D5C58"/>
    <w:rsid w:val="000D638A"/>
    <w:rsid w:val="000D785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18B"/>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612C"/>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295"/>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57316"/>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FB7"/>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B5"/>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139"/>
    <w:rsid w:val="002D236C"/>
    <w:rsid w:val="002D28EF"/>
    <w:rsid w:val="002D2C4F"/>
    <w:rsid w:val="002D2EC0"/>
    <w:rsid w:val="002D3701"/>
    <w:rsid w:val="002D3712"/>
    <w:rsid w:val="002D48BB"/>
    <w:rsid w:val="002D4A0D"/>
    <w:rsid w:val="002D4A12"/>
    <w:rsid w:val="002D51D8"/>
    <w:rsid w:val="002D5ABC"/>
    <w:rsid w:val="002D6348"/>
    <w:rsid w:val="002D636A"/>
    <w:rsid w:val="002D67A4"/>
    <w:rsid w:val="002D6E52"/>
    <w:rsid w:val="002D7F06"/>
    <w:rsid w:val="002E00F1"/>
    <w:rsid w:val="002E0559"/>
    <w:rsid w:val="002E1129"/>
    <w:rsid w:val="002E115D"/>
    <w:rsid w:val="002E241B"/>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A7A"/>
    <w:rsid w:val="002F2DBF"/>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359"/>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C5"/>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211"/>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3CF9"/>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3757B"/>
    <w:rsid w:val="00440394"/>
    <w:rsid w:val="00440809"/>
    <w:rsid w:val="00440E78"/>
    <w:rsid w:val="00441581"/>
    <w:rsid w:val="004419AE"/>
    <w:rsid w:val="00441ACD"/>
    <w:rsid w:val="00443DE5"/>
    <w:rsid w:val="00443FA8"/>
    <w:rsid w:val="00443FEB"/>
    <w:rsid w:val="00444D5F"/>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9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E06"/>
    <w:rsid w:val="00471043"/>
    <w:rsid w:val="004713B5"/>
    <w:rsid w:val="00472366"/>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0706"/>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924"/>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0AC"/>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C4D"/>
    <w:rsid w:val="00500FED"/>
    <w:rsid w:val="00501200"/>
    <w:rsid w:val="005020EF"/>
    <w:rsid w:val="0050218B"/>
    <w:rsid w:val="0050224F"/>
    <w:rsid w:val="005032DE"/>
    <w:rsid w:val="005033DA"/>
    <w:rsid w:val="005035B0"/>
    <w:rsid w:val="00503780"/>
    <w:rsid w:val="0050395D"/>
    <w:rsid w:val="00503A5B"/>
    <w:rsid w:val="00503D2E"/>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48EA"/>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17"/>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6C2"/>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7"/>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160D"/>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4C34"/>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102"/>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17D"/>
    <w:rsid w:val="006E75C7"/>
    <w:rsid w:val="006E7679"/>
    <w:rsid w:val="006F1F4B"/>
    <w:rsid w:val="006F2F71"/>
    <w:rsid w:val="006F486C"/>
    <w:rsid w:val="006F631C"/>
    <w:rsid w:val="006F6DAA"/>
    <w:rsid w:val="006F6EA2"/>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60"/>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6818"/>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0459"/>
    <w:rsid w:val="008715AB"/>
    <w:rsid w:val="0087164F"/>
    <w:rsid w:val="00871A88"/>
    <w:rsid w:val="00872143"/>
    <w:rsid w:val="0087218A"/>
    <w:rsid w:val="008724DB"/>
    <w:rsid w:val="008735D2"/>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CE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0F7"/>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0703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47312"/>
    <w:rsid w:val="009502F5"/>
    <w:rsid w:val="0095251F"/>
    <w:rsid w:val="00952A6D"/>
    <w:rsid w:val="0095453E"/>
    <w:rsid w:val="00954A8F"/>
    <w:rsid w:val="00955F2F"/>
    <w:rsid w:val="0095653E"/>
    <w:rsid w:val="00956576"/>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241"/>
    <w:rsid w:val="009657AE"/>
    <w:rsid w:val="00965894"/>
    <w:rsid w:val="009666D7"/>
    <w:rsid w:val="00966703"/>
    <w:rsid w:val="009670AC"/>
    <w:rsid w:val="0096764F"/>
    <w:rsid w:val="009700A8"/>
    <w:rsid w:val="00970BA8"/>
    <w:rsid w:val="00971170"/>
    <w:rsid w:val="009716FC"/>
    <w:rsid w:val="00971D98"/>
    <w:rsid w:val="00973E16"/>
    <w:rsid w:val="009750D6"/>
    <w:rsid w:val="0097609B"/>
    <w:rsid w:val="009773F1"/>
    <w:rsid w:val="00980CB2"/>
    <w:rsid w:val="00980D68"/>
    <w:rsid w:val="00981184"/>
    <w:rsid w:val="009816E0"/>
    <w:rsid w:val="009823C1"/>
    <w:rsid w:val="00983A43"/>
    <w:rsid w:val="009841CD"/>
    <w:rsid w:val="00984F6B"/>
    <w:rsid w:val="009855D4"/>
    <w:rsid w:val="00985A84"/>
    <w:rsid w:val="00985BB8"/>
    <w:rsid w:val="00985F55"/>
    <w:rsid w:val="009861F7"/>
    <w:rsid w:val="00986234"/>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0FF"/>
    <w:rsid w:val="009978CF"/>
    <w:rsid w:val="009A0886"/>
    <w:rsid w:val="009A180D"/>
    <w:rsid w:val="009A2A2B"/>
    <w:rsid w:val="009A2E1A"/>
    <w:rsid w:val="009A2F47"/>
    <w:rsid w:val="009A3023"/>
    <w:rsid w:val="009A43BF"/>
    <w:rsid w:val="009A6B2F"/>
    <w:rsid w:val="009A6B3A"/>
    <w:rsid w:val="009A7D11"/>
    <w:rsid w:val="009A7E3E"/>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24"/>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34CE"/>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275F"/>
    <w:rsid w:val="00A934E0"/>
    <w:rsid w:val="00A93D34"/>
    <w:rsid w:val="00A94866"/>
    <w:rsid w:val="00A95620"/>
    <w:rsid w:val="00A95A24"/>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0401"/>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557"/>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2D3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7B"/>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1B0A"/>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09"/>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69D"/>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0BE"/>
    <w:rsid w:val="00C42315"/>
    <w:rsid w:val="00C42A0E"/>
    <w:rsid w:val="00C44E96"/>
    <w:rsid w:val="00C456EE"/>
    <w:rsid w:val="00C458E8"/>
    <w:rsid w:val="00C468E9"/>
    <w:rsid w:val="00C476D8"/>
    <w:rsid w:val="00C47CE7"/>
    <w:rsid w:val="00C515B6"/>
    <w:rsid w:val="00C51CF2"/>
    <w:rsid w:val="00C52086"/>
    <w:rsid w:val="00C544C8"/>
    <w:rsid w:val="00C549A3"/>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08C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CC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4E93"/>
    <w:rsid w:val="00D85943"/>
    <w:rsid w:val="00D8625D"/>
    <w:rsid w:val="00D86A7B"/>
    <w:rsid w:val="00D86CCF"/>
    <w:rsid w:val="00D86FBD"/>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1B16"/>
    <w:rsid w:val="00DA22F0"/>
    <w:rsid w:val="00DA27A9"/>
    <w:rsid w:val="00DA3A07"/>
    <w:rsid w:val="00DA4A0C"/>
    <w:rsid w:val="00DA4AC1"/>
    <w:rsid w:val="00DA4DC6"/>
    <w:rsid w:val="00DA5ED0"/>
    <w:rsid w:val="00DA62B5"/>
    <w:rsid w:val="00DA64FF"/>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B54"/>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538"/>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5BF6"/>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BF"/>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2E0"/>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37F43"/>
    <w:rsid w:val="00F40874"/>
    <w:rsid w:val="00F40BD7"/>
    <w:rsid w:val="00F40E95"/>
    <w:rsid w:val="00F41982"/>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1FE"/>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C7BB9"/>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zlatkuviene@anyksc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31920</Words>
  <Characters>18195</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15</cp:revision>
  <cp:lastPrinted>2024-02-28T09:15:00Z</cp:lastPrinted>
  <dcterms:created xsi:type="dcterms:W3CDTF">2026-07-01T13:38:00Z</dcterms:created>
  <dcterms:modified xsi:type="dcterms:W3CDTF">2026-07-02T05:51:00Z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