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5771E6"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60BE76E0" w14:textId="2A393F41" w:rsidR="002244B9" w:rsidRPr="00A4290E" w:rsidRDefault="002244B9" w:rsidP="002244B9">
          <w:pPr>
            <w:spacing w:after="120" w:line="20" w:lineRule="atLeast"/>
            <w:contextualSpacing/>
            <w:jc w:val="center"/>
            <w:rPr>
              <w:rFonts w:cstheme="minorHAnsi"/>
              <w:b/>
              <w:bCs/>
              <w:sz w:val="24"/>
              <w:szCs w:val="24"/>
            </w:rPr>
          </w:pPr>
          <w:r w:rsidRPr="00A4290E">
            <w:rPr>
              <w:rFonts w:cstheme="minorHAnsi"/>
              <w:b/>
              <w:bCs/>
              <w:sz w:val="24"/>
              <w:szCs w:val="24"/>
            </w:rPr>
            <w:t xml:space="preserve">NACIONALINIS KIBERNETINIO SAUGUMO CENTRAS </w:t>
          </w:r>
        </w:p>
        <w:p w14:paraId="46315E48" w14:textId="05E35F8C" w:rsidR="00C32E53" w:rsidRPr="00A4290E" w:rsidRDefault="002244B9" w:rsidP="002244B9">
          <w:pPr>
            <w:spacing w:after="120" w:line="20" w:lineRule="atLeast"/>
            <w:contextualSpacing/>
            <w:jc w:val="center"/>
            <w:rPr>
              <w:rFonts w:cstheme="minorHAnsi"/>
              <w:sz w:val="24"/>
              <w:szCs w:val="24"/>
            </w:rPr>
          </w:pPr>
          <w:r w:rsidRPr="00A4290E">
            <w:rPr>
              <w:rFonts w:cstheme="minorHAnsi"/>
              <w:b/>
              <w:bCs/>
              <w:sz w:val="24"/>
              <w:szCs w:val="24"/>
            </w:rPr>
            <w:t>PRIE KRAŠTO APSAUGOS MINISTERIJOS</w:t>
          </w:r>
        </w:p>
        <w:p w14:paraId="4B92F888" w14:textId="62A247AF" w:rsidR="00C32E53" w:rsidRPr="00A4290E" w:rsidRDefault="00EB164F" w:rsidP="00DE7037">
          <w:pPr>
            <w:tabs>
              <w:tab w:val="left" w:pos="870"/>
            </w:tabs>
            <w:spacing w:after="120" w:line="20" w:lineRule="atLeast"/>
            <w:contextualSpacing/>
            <w:rPr>
              <w:rFonts w:cstheme="minorHAnsi"/>
              <w:sz w:val="24"/>
              <w:szCs w:val="24"/>
            </w:rPr>
          </w:pPr>
          <w:r w:rsidRPr="00A4290E">
            <w:rPr>
              <w:rFonts w:cstheme="minorHAnsi"/>
              <w:sz w:val="24"/>
              <w:szCs w:val="24"/>
            </w:rPr>
            <w:tab/>
          </w:r>
        </w:p>
        <w:p w14:paraId="47B8E29B" w14:textId="1ADA2B87" w:rsidR="00D526C8" w:rsidRPr="00A4290E" w:rsidRDefault="00D526C8" w:rsidP="004E4612">
          <w:pPr>
            <w:spacing w:after="120" w:line="20" w:lineRule="atLeast"/>
            <w:contextualSpacing/>
            <w:jc w:val="center"/>
            <w:rPr>
              <w:rFonts w:cstheme="minorHAnsi"/>
              <w:sz w:val="24"/>
              <w:szCs w:val="24"/>
            </w:rPr>
          </w:pPr>
        </w:p>
        <w:p w14:paraId="2BF2DCD9" w14:textId="2FF3E2E0" w:rsidR="002244B9" w:rsidRPr="00A4290E" w:rsidRDefault="002244B9" w:rsidP="00425EC9">
          <w:pPr>
            <w:pStyle w:val="paragraph"/>
            <w:spacing w:before="0" w:beforeAutospacing="0" w:after="0" w:afterAutospacing="0"/>
            <w:ind w:left="3888" w:firstLine="1296"/>
            <w:textAlignment w:val="baseline"/>
            <w:rPr>
              <w:rFonts w:ascii="Segoe UI" w:hAnsi="Segoe UI" w:cs="Segoe UI"/>
              <w:sz w:val="18"/>
              <w:szCs w:val="18"/>
            </w:rPr>
          </w:pPr>
          <w:r w:rsidRPr="00A4290E">
            <w:rPr>
              <w:rStyle w:val="normaltextrun"/>
              <w:rFonts w:ascii="Calibri" w:hAnsi="Calibri" w:cs="Segoe UI"/>
              <w:lang w:val="lt-LT"/>
            </w:rPr>
            <w:t xml:space="preserve">PATVIRTINTA </w:t>
          </w:r>
          <w:r w:rsidRPr="00A4290E">
            <w:rPr>
              <w:rStyle w:val="eop"/>
              <w:rFonts w:ascii="Calibri" w:hAnsi="Calibri" w:cs="Segoe UI"/>
            </w:rPr>
            <w:t> </w:t>
          </w:r>
        </w:p>
        <w:p w14:paraId="1F0F334C" w14:textId="25921054" w:rsidR="002244B9" w:rsidRPr="00A4290E" w:rsidRDefault="002244B9" w:rsidP="002244B9">
          <w:pPr>
            <w:pStyle w:val="paragraph"/>
            <w:spacing w:before="0" w:beforeAutospacing="0" w:after="0" w:afterAutospacing="0"/>
            <w:ind w:left="5235"/>
            <w:textAlignment w:val="baseline"/>
            <w:rPr>
              <w:rFonts w:ascii="Segoe UI" w:hAnsi="Segoe UI" w:cs="Segoe UI"/>
              <w:sz w:val="18"/>
              <w:szCs w:val="18"/>
            </w:rPr>
          </w:pPr>
          <w:r w:rsidRPr="00A4290E">
            <w:rPr>
              <w:rStyle w:val="contentcontrolboundarysink"/>
              <w:rFonts w:ascii="Calibri" w:hAnsi="Calibri" w:cs="Segoe UI"/>
              <w:lang w:val="lt-LT"/>
            </w:rPr>
            <w:t>​</w:t>
          </w:r>
          <w:r w:rsidRPr="00A4290E">
            <w:rPr>
              <w:rStyle w:val="normaltextrun"/>
              <w:rFonts w:ascii="Calibri" w:hAnsi="Calibri" w:cs="Segoe UI"/>
              <w:lang w:val="lt-LT"/>
            </w:rPr>
            <w:t xml:space="preserve">Perkančiosios organizacijos Viešųjų pirkimų </w:t>
          </w:r>
          <w:r w:rsidRPr="008A5C3E">
            <w:rPr>
              <w:rStyle w:val="normaltextrun"/>
              <w:rFonts w:ascii="Calibri" w:hAnsi="Calibri" w:cs="Segoe UI"/>
              <w:lang w:val="lt-LT"/>
            </w:rPr>
            <w:t xml:space="preserve">komisijos </w:t>
          </w:r>
          <w:r w:rsidR="00D12705">
            <w:rPr>
              <w:rStyle w:val="normaltextrun"/>
              <w:rFonts w:ascii="Calibri" w:hAnsi="Calibri" w:cs="Segoe UI"/>
              <w:lang w:val="lt-LT"/>
            </w:rPr>
            <w:t>2026-</w:t>
          </w:r>
          <w:r w:rsidR="0026362D">
            <w:rPr>
              <w:rStyle w:val="normaltextrun"/>
              <w:rFonts w:ascii="Calibri" w:hAnsi="Calibri" w:cs="Segoe UI"/>
              <w:lang w:val="lt-LT"/>
            </w:rPr>
            <w:t xml:space="preserve">            </w:t>
          </w:r>
          <w:r w:rsidR="00425EC9" w:rsidRPr="00B91035">
            <w:rPr>
              <w:rStyle w:val="normaltextrun"/>
              <w:rFonts w:ascii="Calibri" w:hAnsi="Calibri" w:cs="Segoe UI"/>
              <w:lang w:val="lt-LT"/>
            </w:rPr>
            <w:t xml:space="preserve"> </w:t>
          </w:r>
          <w:r w:rsidRPr="00B91035">
            <w:rPr>
              <w:rStyle w:val="normaltextrun"/>
              <w:rFonts w:ascii="Calibri" w:hAnsi="Calibri" w:cs="Segoe UI"/>
              <w:lang w:val="lt-LT"/>
            </w:rPr>
            <w:t>protokolu Nr.</w:t>
          </w:r>
          <w:r w:rsidRPr="00B91035">
            <w:rPr>
              <w:rStyle w:val="eop"/>
              <w:rFonts w:ascii="Calibri" w:hAnsi="Calibri" w:cs="Segoe UI"/>
            </w:rPr>
            <w:t> </w:t>
          </w:r>
          <w:r w:rsidR="00A86FF5" w:rsidRPr="00B91035">
            <w:rPr>
              <w:rStyle w:val="eop"/>
              <w:rFonts w:ascii="Calibri" w:hAnsi="Calibri" w:cs="Segoe UI"/>
            </w:rPr>
            <w:t>64Ū-</w:t>
          </w:r>
        </w:p>
        <w:p w14:paraId="252FA282" w14:textId="77777777" w:rsidR="002244B9" w:rsidRPr="00A4290E" w:rsidRDefault="002244B9" w:rsidP="002244B9">
          <w:pPr>
            <w:pStyle w:val="paragraph"/>
            <w:spacing w:before="0" w:beforeAutospacing="0" w:after="0" w:afterAutospacing="0"/>
            <w:ind w:left="5235"/>
            <w:textAlignment w:val="baseline"/>
            <w:rPr>
              <w:rFonts w:ascii="Segoe UI" w:hAnsi="Segoe UI" w:cs="Segoe UI"/>
              <w:sz w:val="18"/>
              <w:szCs w:val="18"/>
            </w:rPr>
          </w:pPr>
          <w:r w:rsidRPr="00A4290E">
            <w:rPr>
              <w:rStyle w:val="contentcontrolboundarysink"/>
              <w:rFonts w:ascii="Calibri" w:hAnsi="Calibri" w:cs="Segoe UI"/>
              <w:lang w:val="lt-LT"/>
            </w:rPr>
            <w:t>​</w:t>
          </w:r>
          <w:r w:rsidRPr="00A4290E">
            <w:rPr>
              <w:rStyle w:val="eop"/>
              <w:rFonts w:ascii="Calibri" w:hAnsi="Calibri" w:cs="Segoe UI"/>
            </w:rPr>
            <w:t> </w:t>
          </w:r>
        </w:p>
        <w:p w14:paraId="2F7A1C09" w14:textId="77777777" w:rsidR="002244B9" w:rsidRPr="00A4290E" w:rsidRDefault="002244B9" w:rsidP="002244B9">
          <w:pPr>
            <w:pStyle w:val="paragraph"/>
            <w:spacing w:before="0" w:beforeAutospacing="0" w:after="0" w:afterAutospacing="0"/>
            <w:ind w:left="5235"/>
            <w:textAlignment w:val="baseline"/>
            <w:rPr>
              <w:rFonts w:ascii="Segoe UI" w:hAnsi="Segoe UI" w:cs="Segoe UI"/>
              <w:sz w:val="18"/>
              <w:szCs w:val="18"/>
            </w:rPr>
          </w:pPr>
          <w:r w:rsidRPr="00A4290E">
            <w:rPr>
              <w:rStyle w:val="contentcontrolboundarysink"/>
              <w:rFonts w:ascii="Calibri" w:hAnsi="Calibri" w:cs="Segoe UI"/>
              <w:lang w:val="lt-LT"/>
            </w:rPr>
            <w:t>​</w:t>
          </w:r>
          <w:r w:rsidRPr="00A4290E">
            <w:rPr>
              <w:rStyle w:val="normaltextrun"/>
              <w:rFonts w:ascii="Calibri" w:hAnsi="Calibri" w:cs="Segoe UI"/>
              <w:lang w:val="lt-LT"/>
            </w:rPr>
            <w:t xml:space="preserve">PAKEITIMAI PATVIRTINTI: </w:t>
          </w:r>
          <w:r w:rsidRPr="00A4290E">
            <w:rPr>
              <w:rStyle w:val="eop"/>
              <w:rFonts w:ascii="Calibri" w:hAnsi="Calibri" w:cs="Segoe UI"/>
            </w:rPr>
            <w:t> </w:t>
          </w:r>
        </w:p>
        <w:p w14:paraId="7A9251B1" w14:textId="77777777" w:rsidR="002244B9" w:rsidRPr="00A4290E" w:rsidRDefault="002244B9" w:rsidP="002244B9">
          <w:pPr>
            <w:pStyle w:val="paragraph"/>
            <w:spacing w:before="0" w:beforeAutospacing="0" w:after="0" w:afterAutospacing="0"/>
            <w:ind w:left="5235"/>
            <w:textAlignment w:val="baseline"/>
            <w:rPr>
              <w:rFonts w:ascii="Segoe UI" w:hAnsi="Segoe UI" w:cs="Segoe UI"/>
              <w:sz w:val="18"/>
              <w:szCs w:val="18"/>
            </w:rPr>
          </w:pPr>
          <w:r w:rsidRPr="00A4290E">
            <w:rPr>
              <w:rStyle w:val="contentcontrolboundarysink"/>
              <w:rFonts w:ascii="Calibri" w:hAnsi="Calibri" w:cs="Segoe UI"/>
              <w:i/>
              <w:iCs/>
              <w:lang w:val="lt-LT"/>
            </w:rPr>
            <w:t>​</w:t>
          </w:r>
          <w:r w:rsidRPr="00A4290E">
            <w:rPr>
              <w:rStyle w:val="normaltextrun"/>
              <w:rFonts w:ascii="Calibri" w:hAnsi="Calibri" w:cs="Segoe UI"/>
              <w:i/>
              <w:iCs/>
              <w:lang w:val="lt-LT"/>
            </w:rPr>
            <w:t>NETAIKOMA</w:t>
          </w:r>
          <w:r w:rsidRPr="00A4290E">
            <w:rPr>
              <w:rStyle w:val="eop"/>
              <w:rFonts w:ascii="Calibri" w:hAnsi="Calibri" w:cs="Segoe UI"/>
            </w:rPr>
            <w:t> </w:t>
          </w:r>
        </w:p>
        <w:p w14:paraId="47EF0C37" w14:textId="19126F9D" w:rsidR="00D526C8" w:rsidRPr="00A4290E" w:rsidRDefault="00D526C8" w:rsidP="004E4612">
          <w:pPr>
            <w:spacing w:after="120" w:line="20" w:lineRule="atLeast"/>
            <w:contextualSpacing/>
            <w:jc w:val="center"/>
            <w:rPr>
              <w:rFonts w:cstheme="minorHAnsi"/>
              <w:sz w:val="24"/>
              <w:szCs w:val="24"/>
            </w:rPr>
          </w:pPr>
        </w:p>
        <w:p w14:paraId="7350A7E2" w14:textId="78457EBC" w:rsidR="00D526C8" w:rsidRPr="00A4290E" w:rsidRDefault="00D526C8" w:rsidP="004E4612">
          <w:pPr>
            <w:spacing w:after="120" w:line="20" w:lineRule="atLeast"/>
            <w:contextualSpacing/>
            <w:jc w:val="center"/>
            <w:rPr>
              <w:rFonts w:cstheme="minorHAnsi"/>
              <w:sz w:val="24"/>
              <w:szCs w:val="24"/>
            </w:rPr>
          </w:pPr>
        </w:p>
        <w:p w14:paraId="1D1BF965" w14:textId="105B4DFF" w:rsidR="00D526C8" w:rsidRPr="00333A1E" w:rsidRDefault="007A130B" w:rsidP="004E4612">
          <w:pPr>
            <w:spacing w:after="120" w:line="20" w:lineRule="atLeast"/>
            <w:contextualSpacing/>
            <w:jc w:val="center"/>
            <w:rPr>
              <w:rFonts w:ascii="Calibri" w:hAnsi="Calibri" w:cs="Calibri"/>
              <w:b/>
              <w:bCs/>
              <w:sz w:val="28"/>
              <w:szCs w:val="28"/>
            </w:rPr>
          </w:pPr>
          <w:r w:rsidRPr="00333A1E">
            <w:rPr>
              <w:rFonts w:ascii="Calibri" w:hAnsi="Calibri" w:cs="Calibri"/>
              <w:b/>
              <w:bCs/>
              <w:sz w:val="28"/>
              <w:szCs w:val="28"/>
            </w:rPr>
            <w:t xml:space="preserve">TARPTAUTINIO </w:t>
          </w:r>
          <w:r w:rsidR="00D526C8" w:rsidRPr="00333A1E">
            <w:rPr>
              <w:rFonts w:ascii="Calibri" w:hAnsi="Calibri" w:cs="Calibri"/>
              <w:b/>
              <w:bCs/>
              <w:sz w:val="28"/>
              <w:szCs w:val="28"/>
            </w:rPr>
            <w:t>VIEŠOJO PIRKIMO „</w:t>
          </w:r>
          <w:r w:rsidR="00333A1E" w:rsidRPr="00333A1E">
            <w:rPr>
              <w:rFonts w:ascii="Calibri" w:eastAsia="Calibri" w:hAnsi="Calibri" w:cs="Calibri"/>
              <w:b/>
              <w:bCs/>
              <w:sz w:val="24"/>
              <w:szCs w:val="24"/>
            </w:rPr>
            <w:t>TINKLO SRAUTO ATSIŠAKOJIMO (NETWORK TAP) ĮRANGOS ĮSIGIJIMAS</w:t>
          </w:r>
          <w:r w:rsidR="00546DC3" w:rsidRPr="00333A1E">
            <w:rPr>
              <w:rFonts w:ascii="Calibri" w:hAnsi="Calibri" w:cs="Calibri"/>
              <w:b/>
              <w:bCs/>
              <w:sz w:val="28"/>
              <w:szCs w:val="28"/>
            </w:rPr>
            <w:t>“</w:t>
          </w:r>
        </w:p>
        <w:p w14:paraId="18ACC6AD" w14:textId="3356AD18" w:rsidR="00D526C8" w:rsidRPr="00333A1E" w:rsidRDefault="00D526C8" w:rsidP="004E4612">
          <w:pPr>
            <w:spacing w:after="120" w:line="20" w:lineRule="atLeast"/>
            <w:contextualSpacing/>
            <w:jc w:val="center"/>
            <w:rPr>
              <w:rFonts w:ascii="Calibri" w:hAnsi="Calibri" w:cs="Calibri"/>
              <w:b/>
              <w:bCs/>
              <w:sz w:val="28"/>
              <w:szCs w:val="28"/>
            </w:rPr>
          </w:pPr>
          <w:r w:rsidRPr="00333A1E">
            <w:rPr>
              <w:rFonts w:ascii="Calibri" w:hAnsi="Calibri" w:cs="Calibri"/>
              <w:b/>
              <w:bCs/>
              <w:sz w:val="28"/>
              <w:szCs w:val="28"/>
            </w:rPr>
            <w:t xml:space="preserve">ATVIRO KONKURSO </w:t>
          </w:r>
          <w:r w:rsidR="00EB164F" w:rsidRPr="00333A1E">
            <w:rPr>
              <w:rFonts w:ascii="Calibri" w:hAnsi="Calibri" w:cs="Calibri"/>
              <w:b/>
              <w:bCs/>
              <w:sz w:val="28"/>
              <w:szCs w:val="28"/>
            </w:rPr>
            <w:t xml:space="preserve">SPECIALIOSIOS </w:t>
          </w:r>
          <w:r w:rsidRPr="00333A1E">
            <w:rPr>
              <w:rFonts w:ascii="Calibri" w:hAnsi="Calibri" w:cs="Calibri"/>
              <w:b/>
              <w:bCs/>
              <w:sz w:val="28"/>
              <w:szCs w:val="28"/>
            </w:rPr>
            <w:t>SĄLYGOS</w:t>
          </w:r>
        </w:p>
        <w:p w14:paraId="67D34D7E" w14:textId="7C3AF6C0" w:rsidR="00D53BF4" w:rsidRPr="00F0499F" w:rsidRDefault="00D53BF4" w:rsidP="004E4612">
          <w:pPr>
            <w:spacing w:after="120" w:line="20" w:lineRule="atLeast"/>
            <w:contextualSpacing/>
            <w:jc w:val="center"/>
            <w:rPr>
              <w:rFonts w:cstheme="minorHAnsi"/>
              <w:b/>
              <w:bCs/>
              <w:color w:val="0070C0"/>
              <w:sz w:val="28"/>
              <w:szCs w:val="28"/>
            </w:rPr>
          </w:pPr>
          <w:r w:rsidRPr="00333A1E">
            <w:rPr>
              <w:rFonts w:ascii="Calibri" w:hAnsi="Calibri" w:cs="Calibri"/>
              <w:b/>
              <w:bCs/>
              <w:sz w:val="28"/>
              <w:szCs w:val="28"/>
            </w:rPr>
            <w:t>V</w:t>
          </w:r>
          <w:r w:rsidR="00755F3B" w:rsidRPr="00333A1E">
            <w:rPr>
              <w:rFonts w:ascii="Calibri" w:hAnsi="Calibri" w:cs="Calibri"/>
              <w:b/>
              <w:bCs/>
              <w:sz w:val="28"/>
              <w:szCs w:val="28"/>
            </w:rPr>
            <w:t>ersija</w:t>
          </w:r>
          <w:r w:rsidRPr="00333A1E">
            <w:rPr>
              <w:rFonts w:ascii="Calibri" w:hAnsi="Calibri" w:cs="Calibri"/>
              <w:b/>
              <w:bCs/>
              <w:sz w:val="28"/>
              <w:szCs w:val="28"/>
            </w:rPr>
            <w:t xml:space="preserve"> Nr.</w:t>
          </w:r>
          <w:r w:rsidRPr="00F0499F">
            <w:rPr>
              <w:rFonts w:cstheme="minorHAnsi"/>
              <w:b/>
              <w:bCs/>
              <w:sz w:val="28"/>
              <w:szCs w:val="28"/>
            </w:rPr>
            <w:t xml:space="preserve"> </w:t>
          </w:r>
          <w:r w:rsidR="002244B9">
            <w:rPr>
              <w:rFonts w:cstheme="minorHAnsi"/>
              <w:b/>
              <w:bCs/>
              <w:sz w:val="28"/>
              <w:szCs w:val="28"/>
            </w:rPr>
            <w:t>1</w:t>
          </w:r>
        </w:p>
        <w:p w14:paraId="0FC90D8B" w14:textId="2FF695D0" w:rsidR="00D526C8" w:rsidRDefault="00D526C8" w:rsidP="0048654D">
          <w:pPr>
            <w:spacing w:after="120" w:line="20" w:lineRule="atLeast"/>
            <w:contextualSpacing/>
            <w:rPr>
              <w:rFonts w:cstheme="minorHAnsi"/>
              <w:sz w:val="28"/>
              <w:szCs w:val="28"/>
            </w:rPr>
          </w:pPr>
        </w:p>
        <w:p w14:paraId="21DE2667" w14:textId="62740F17" w:rsidR="007209E3" w:rsidRDefault="007209E3" w:rsidP="0048654D">
          <w:pPr>
            <w:spacing w:after="120" w:line="20" w:lineRule="atLeast"/>
            <w:contextualSpacing/>
            <w:rPr>
              <w:rFonts w:cstheme="minorHAnsi"/>
              <w:sz w:val="28"/>
              <w:szCs w:val="28"/>
            </w:rPr>
          </w:pPr>
        </w:p>
        <w:p w14:paraId="1973BEBF" w14:textId="0869739E" w:rsidR="007209E3" w:rsidRDefault="007209E3" w:rsidP="0048654D">
          <w:pPr>
            <w:spacing w:after="120" w:line="20" w:lineRule="atLeast"/>
            <w:contextualSpacing/>
            <w:rPr>
              <w:rFonts w:cstheme="minorHAnsi"/>
              <w:sz w:val="28"/>
              <w:szCs w:val="28"/>
            </w:rPr>
          </w:pPr>
        </w:p>
        <w:p w14:paraId="508519C9" w14:textId="1D3B265D" w:rsidR="007209E3" w:rsidRDefault="007209E3" w:rsidP="0048654D">
          <w:pPr>
            <w:spacing w:after="120" w:line="20" w:lineRule="atLeast"/>
            <w:contextualSpacing/>
            <w:rPr>
              <w:rFonts w:cstheme="minorHAnsi"/>
              <w:sz w:val="28"/>
              <w:szCs w:val="28"/>
            </w:rPr>
          </w:pPr>
        </w:p>
        <w:p w14:paraId="013B784F" w14:textId="61831CDA" w:rsidR="007209E3" w:rsidRDefault="007209E3" w:rsidP="0048654D">
          <w:pPr>
            <w:spacing w:after="120" w:line="20" w:lineRule="atLeast"/>
            <w:contextualSpacing/>
            <w:rPr>
              <w:rFonts w:cstheme="minorHAnsi"/>
              <w:sz w:val="28"/>
              <w:szCs w:val="28"/>
            </w:rPr>
          </w:pPr>
        </w:p>
        <w:p w14:paraId="7DF6D333" w14:textId="01114870" w:rsidR="007209E3" w:rsidRDefault="007209E3" w:rsidP="0048654D">
          <w:pPr>
            <w:spacing w:after="120" w:line="20" w:lineRule="atLeast"/>
            <w:contextualSpacing/>
            <w:rPr>
              <w:rFonts w:cstheme="minorHAnsi"/>
              <w:sz w:val="28"/>
              <w:szCs w:val="28"/>
            </w:rPr>
          </w:pPr>
        </w:p>
        <w:p w14:paraId="597020A1" w14:textId="1624C543" w:rsidR="007209E3" w:rsidRDefault="007209E3" w:rsidP="004E4612">
          <w:pPr>
            <w:spacing w:after="120" w:line="20" w:lineRule="atLeast"/>
            <w:contextualSpacing/>
            <w:rPr>
              <w:rFonts w:cstheme="minorHAnsi"/>
            </w:rPr>
          </w:pPr>
        </w:p>
        <w:p w14:paraId="1BB05569" w14:textId="7FAB6842" w:rsidR="007209E3" w:rsidRDefault="007209E3" w:rsidP="004E4612">
          <w:pPr>
            <w:spacing w:after="120" w:line="20" w:lineRule="atLeast"/>
            <w:contextualSpacing/>
            <w:rPr>
              <w:rFonts w:cstheme="minorHAnsi"/>
            </w:rPr>
          </w:pPr>
        </w:p>
        <w:p w14:paraId="6DCBAF40" w14:textId="6652EAB2" w:rsidR="007209E3" w:rsidRDefault="007209E3" w:rsidP="004E4612">
          <w:pPr>
            <w:spacing w:after="120" w:line="20" w:lineRule="atLeast"/>
            <w:contextualSpacing/>
            <w:rPr>
              <w:rFonts w:cstheme="minorHAnsi"/>
            </w:rPr>
          </w:pPr>
        </w:p>
        <w:p w14:paraId="1602AA39" w14:textId="54A91638" w:rsidR="007209E3" w:rsidRDefault="007209E3" w:rsidP="004E4612">
          <w:pPr>
            <w:spacing w:after="120" w:line="20" w:lineRule="atLeast"/>
            <w:contextualSpacing/>
            <w:rPr>
              <w:rFonts w:cstheme="minorHAnsi"/>
            </w:rPr>
          </w:pPr>
        </w:p>
        <w:p w14:paraId="75C6428C" w14:textId="5E46B7C4" w:rsidR="007209E3" w:rsidRDefault="007209E3" w:rsidP="004E4612">
          <w:pPr>
            <w:spacing w:after="120" w:line="20" w:lineRule="atLeast"/>
            <w:contextualSpacing/>
            <w:rPr>
              <w:rFonts w:cstheme="minorHAnsi"/>
            </w:rPr>
          </w:pPr>
        </w:p>
        <w:p w14:paraId="5A04BD55" w14:textId="676677C1" w:rsidR="007209E3" w:rsidRDefault="007209E3" w:rsidP="004E4612">
          <w:pPr>
            <w:spacing w:after="120" w:line="20" w:lineRule="atLeast"/>
            <w:contextualSpacing/>
            <w:rPr>
              <w:rFonts w:cstheme="minorHAnsi"/>
            </w:rPr>
          </w:pPr>
        </w:p>
        <w:p w14:paraId="610D06CC" w14:textId="6C196998" w:rsidR="007209E3" w:rsidRDefault="007209E3" w:rsidP="004E4612">
          <w:pPr>
            <w:spacing w:after="120" w:line="20" w:lineRule="atLeast"/>
            <w:contextualSpacing/>
            <w:rPr>
              <w:rFonts w:cstheme="minorHAnsi"/>
            </w:rPr>
          </w:pPr>
        </w:p>
        <w:p w14:paraId="25F4EC20" w14:textId="6129F0BB" w:rsidR="007209E3" w:rsidRDefault="007209E3" w:rsidP="004E4612">
          <w:pPr>
            <w:spacing w:after="120" w:line="20" w:lineRule="atLeast"/>
            <w:contextualSpacing/>
            <w:rPr>
              <w:rFonts w:cstheme="minorHAnsi"/>
            </w:rPr>
          </w:pPr>
        </w:p>
        <w:p w14:paraId="21052128" w14:textId="41E1999B" w:rsidR="007209E3" w:rsidRDefault="007209E3" w:rsidP="004E4612">
          <w:pPr>
            <w:spacing w:after="120" w:line="20" w:lineRule="atLeast"/>
            <w:contextualSpacing/>
            <w:rPr>
              <w:rFonts w:cstheme="minorHAnsi"/>
            </w:rPr>
          </w:pPr>
        </w:p>
        <w:p w14:paraId="06CE966B" w14:textId="58DD2A09" w:rsidR="007209E3" w:rsidRDefault="007209E3" w:rsidP="004E4612">
          <w:pPr>
            <w:spacing w:after="120" w:line="20" w:lineRule="atLeast"/>
            <w:contextualSpacing/>
            <w:rPr>
              <w:rFonts w:cstheme="minorHAnsi"/>
            </w:rPr>
          </w:pPr>
        </w:p>
        <w:p w14:paraId="37A2928E" w14:textId="635479F0" w:rsidR="007209E3" w:rsidRDefault="007209E3" w:rsidP="004E4612">
          <w:pPr>
            <w:spacing w:after="120" w:line="20" w:lineRule="atLeast"/>
            <w:contextualSpacing/>
            <w:rPr>
              <w:rFonts w:cstheme="minorHAnsi"/>
            </w:rPr>
          </w:pPr>
        </w:p>
        <w:p w14:paraId="3AD6D516" w14:textId="47AAF5AE" w:rsidR="007209E3" w:rsidRDefault="007209E3" w:rsidP="004E4612">
          <w:pPr>
            <w:spacing w:after="120" w:line="20" w:lineRule="atLeast"/>
            <w:contextualSpacing/>
            <w:rPr>
              <w:rFonts w:cstheme="minorHAnsi"/>
            </w:rPr>
          </w:pPr>
        </w:p>
        <w:p w14:paraId="049FEDFB" w14:textId="69AF8000" w:rsidR="007209E3" w:rsidRDefault="007209E3" w:rsidP="004E4612">
          <w:pPr>
            <w:spacing w:after="120" w:line="20" w:lineRule="atLeast"/>
            <w:contextualSpacing/>
            <w:rPr>
              <w:rFonts w:cstheme="minorHAnsi"/>
            </w:rPr>
          </w:pPr>
        </w:p>
        <w:p w14:paraId="0CCE8141" w14:textId="2B9E7DD6" w:rsidR="007209E3" w:rsidRDefault="007209E3" w:rsidP="004E4612">
          <w:pPr>
            <w:spacing w:after="120" w:line="20" w:lineRule="atLeast"/>
            <w:contextualSpacing/>
            <w:rPr>
              <w:rFonts w:cstheme="minorHAnsi"/>
            </w:rPr>
          </w:pPr>
        </w:p>
        <w:p w14:paraId="7A4E4F7C" w14:textId="3BB84975" w:rsidR="007209E3" w:rsidRDefault="007209E3" w:rsidP="004E4612">
          <w:pPr>
            <w:spacing w:after="120" w:line="20" w:lineRule="atLeast"/>
            <w:contextualSpacing/>
            <w:rPr>
              <w:rFonts w:cstheme="minorHAnsi"/>
            </w:rPr>
          </w:pPr>
        </w:p>
        <w:p w14:paraId="27E6D2F7" w14:textId="092DAAED" w:rsidR="007209E3" w:rsidRDefault="007209E3" w:rsidP="004E4612">
          <w:pPr>
            <w:spacing w:after="120" w:line="20" w:lineRule="atLeast"/>
            <w:contextualSpacing/>
            <w:rPr>
              <w:rFonts w:cstheme="minorHAnsi"/>
            </w:rPr>
          </w:pPr>
        </w:p>
        <w:p w14:paraId="3802F5D4" w14:textId="3855E4C6" w:rsidR="007209E3" w:rsidRDefault="007209E3" w:rsidP="004E4612">
          <w:pPr>
            <w:spacing w:after="120" w:line="20" w:lineRule="atLeast"/>
            <w:contextualSpacing/>
            <w:rPr>
              <w:rFonts w:cstheme="minorHAnsi"/>
            </w:rPr>
          </w:pPr>
        </w:p>
        <w:p w14:paraId="52364FE1" w14:textId="77777777" w:rsidR="007209E3" w:rsidRPr="00F0499F" w:rsidRDefault="007209E3" w:rsidP="004E4612">
          <w:pPr>
            <w:spacing w:after="120" w:line="20" w:lineRule="atLeast"/>
            <w:contextualSpacing/>
            <w:rPr>
              <w:rFonts w:cstheme="minorHAnsi"/>
            </w:rPr>
          </w:pPr>
        </w:p>
        <w:p w14:paraId="73CCB438" w14:textId="34697A52"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16FC7EF5" w:rsidR="002415C7" w:rsidRPr="00D24970" w:rsidRDefault="65C284CB" w:rsidP="0052542C">
      <w:pPr>
        <w:pStyle w:val="Heading1"/>
        <w:numPr>
          <w:ilvl w:val="0"/>
          <w:numId w:val="1"/>
        </w:numPr>
        <w:ind w:left="567" w:hanging="567"/>
        <w:contextualSpacing/>
        <w:rPr>
          <w:rFonts w:asciiTheme="minorHAnsi" w:hAnsiTheme="minorHAnsi" w:cstheme="minorBidi"/>
        </w:rPr>
      </w:pPr>
      <w:bookmarkStart w:id="0" w:name="_Toc205814594"/>
      <w:bookmarkStart w:id="1" w:name="_Toc335201954"/>
      <w:bookmarkStart w:id="2" w:name="_Toc147739116"/>
      <w:r w:rsidRPr="0005FB5A">
        <w:rPr>
          <w:rFonts w:asciiTheme="minorHAnsi" w:hAnsiTheme="minorHAnsi" w:cstheme="minorBidi"/>
        </w:rPr>
        <w:lastRenderedPageBreak/>
        <w:t>Bendra informacija</w:t>
      </w:r>
      <w:bookmarkEnd w:id="0"/>
    </w:p>
    <w:p w14:paraId="16826079" w14:textId="64194113" w:rsidR="002D7F06" w:rsidRPr="004E1135" w:rsidRDefault="002244B9" w:rsidP="0052542C">
      <w:pPr>
        <w:pStyle w:val="ListParagraph"/>
        <w:numPr>
          <w:ilvl w:val="1"/>
          <w:numId w:val="1"/>
        </w:numPr>
        <w:tabs>
          <w:tab w:val="left" w:pos="851"/>
        </w:tabs>
        <w:spacing w:after="0" w:line="240" w:lineRule="auto"/>
        <w:ind w:left="0" w:firstLine="426"/>
        <w:jc w:val="both"/>
        <w:rPr>
          <w:rFonts w:cstheme="minorHAnsi"/>
        </w:rPr>
      </w:pPr>
      <w:r w:rsidRPr="002244B9">
        <w:rPr>
          <w:rFonts w:cstheme="minorHAnsi"/>
        </w:rPr>
        <w:t>Perkančioji organizacija – Nacionalinis kibernetinio saugumo centras prie Krašto apsaugos ministerijos, juridinio asmens kodas 191630942, adresas Gedimino pr. 40, 01110 Vilnius, darbo laikas nuo 8.00 val. iki 17 val. Perkančioji organizacija nėra PVM mokėtoja. </w:t>
      </w:r>
    </w:p>
    <w:p w14:paraId="3C5CF155" w14:textId="368ACD62" w:rsidR="002244B9" w:rsidRDefault="002244B9" w:rsidP="0052542C">
      <w:pPr>
        <w:pStyle w:val="ListParagraph"/>
        <w:numPr>
          <w:ilvl w:val="1"/>
          <w:numId w:val="1"/>
        </w:numPr>
        <w:tabs>
          <w:tab w:val="left" w:pos="993"/>
        </w:tabs>
        <w:spacing w:after="0" w:line="240" w:lineRule="auto"/>
        <w:ind w:left="0" w:firstLine="426"/>
        <w:jc w:val="both"/>
        <w:rPr>
          <w:rFonts w:eastAsia="Calibri"/>
        </w:rPr>
      </w:pPr>
      <w:r w:rsidRPr="002244B9">
        <w:rPr>
          <w:rFonts w:eastAsia="Calibri"/>
        </w:rPr>
        <w:t xml:space="preserve">Pirkimas neatliekamas naudojantis centralizuotų pirkimų katalogu, nes kataloge nėra siūloma </w:t>
      </w:r>
      <w:r w:rsidR="008A5C3E">
        <w:rPr>
          <w:rFonts w:eastAsia="Calibri"/>
        </w:rPr>
        <w:t>tinklo įrangos</w:t>
      </w:r>
      <w:r w:rsidR="008C49A6">
        <w:rPr>
          <w:rFonts w:eastAsia="Calibri"/>
        </w:rPr>
        <w:t xml:space="preserve">, </w:t>
      </w:r>
      <w:r w:rsidR="00F07B90">
        <w:rPr>
          <w:rFonts w:eastAsia="Calibri"/>
        </w:rPr>
        <w:t>kurios</w:t>
      </w:r>
      <w:r w:rsidRPr="002244B9">
        <w:rPr>
          <w:rFonts w:eastAsia="Calibri"/>
        </w:rPr>
        <w:t xml:space="preserve"> parametrai atitiktų techninės specifikacijos reikalavimus </w:t>
      </w:r>
      <w:r>
        <w:rPr>
          <w:rFonts w:eastAsia="Calibri"/>
        </w:rPr>
        <w:t xml:space="preserve">  </w:t>
      </w:r>
    </w:p>
    <w:p w14:paraId="62DF64D0" w14:textId="616C8D2E" w:rsidR="00AA23FB" w:rsidRPr="002244B9" w:rsidRDefault="002F5F8E" w:rsidP="0052542C">
      <w:pPr>
        <w:pStyle w:val="ListParagraph"/>
        <w:numPr>
          <w:ilvl w:val="1"/>
          <w:numId w:val="1"/>
        </w:numPr>
        <w:tabs>
          <w:tab w:val="left" w:pos="851"/>
        </w:tabs>
        <w:spacing w:after="0" w:line="240" w:lineRule="auto"/>
        <w:ind w:left="0" w:firstLine="426"/>
        <w:jc w:val="both"/>
        <w:rPr>
          <w:rFonts w:eastAsia="Calibri"/>
        </w:rPr>
      </w:pPr>
      <w:r w:rsidRPr="002244B9">
        <w:rPr>
          <w:color w:val="000000" w:themeColor="text1"/>
        </w:rPr>
        <w:t xml:space="preserve"> </w:t>
      </w:r>
      <w:r w:rsidR="00AA23FB" w:rsidRPr="002244B9">
        <w:rPr>
          <w:rFonts w:eastAsia="Times New Roman" w:cstheme="minorHAnsi"/>
        </w:rPr>
        <w:t>Perkančioji organizacija nerezervuoja teisės dalyvauti pirkime.</w:t>
      </w:r>
    </w:p>
    <w:p w14:paraId="573233DF" w14:textId="77D15DC9" w:rsidR="00E32C8E" w:rsidRPr="002244B9" w:rsidRDefault="363F965A" w:rsidP="0052542C">
      <w:pPr>
        <w:spacing w:after="0" w:line="240" w:lineRule="auto"/>
        <w:jc w:val="both"/>
      </w:pPr>
      <w:r w:rsidRPr="0005FB5A">
        <w:t xml:space="preserve">         </w:t>
      </w:r>
      <w:r w:rsidR="7A7D212A" w:rsidRPr="0005FB5A">
        <w:t>1.</w:t>
      </w:r>
      <w:r w:rsidRPr="0005FB5A">
        <w:t>4</w:t>
      </w:r>
      <w:r w:rsidR="7A7D212A" w:rsidRPr="0005FB5A">
        <w:t xml:space="preserve">. </w:t>
      </w:r>
      <w:r w:rsidRPr="0005FB5A">
        <w:t xml:space="preserve">   </w:t>
      </w:r>
      <w:r w:rsidR="58093B31" w:rsidRPr="0005FB5A">
        <w:t xml:space="preserve">Stebėtojai dalyvauti </w:t>
      </w:r>
      <w:r w:rsidR="292B3F7F" w:rsidRPr="0005FB5A">
        <w:t>K</w:t>
      </w:r>
      <w:r w:rsidR="58093B31" w:rsidRPr="0005FB5A">
        <w:t>omisijos posėdžiuose nėra kviečiami.</w:t>
      </w:r>
    </w:p>
    <w:p w14:paraId="6F75C63D" w14:textId="5F94A5C6" w:rsidR="0052542C" w:rsidRPr="00061543" w:rsidRDefault="002244B9" w:rsidP="00061543">
      <w:pPr>
        <w:pStyle w:val="ListParagraph"/>
        <w:numPr>
          <w:ilvl w:val="1"/>
          <w:numId w:val="5"/>
        </w:numPr>
        <w:tabs>
          <w:tab w:val="left" w:pos="851"/>
          <w:tab w:val="left" w:pos="1134"/>
        </w:tabs>
        <w:ind w:left="0" w:firstLine="426"/>
        <w:jc w:val="both"/>
        <w:rPr>
          <w:rFonts w:cstheme="minorHAnsi"/>
        </w:rPr>
      </w:pPr>
      <w:r w:rsidRPr="0052542C">
        <w:rPr>
          <w:rFonts w:cstheme="minorHAnsi"/>
        </w:rPr>
        <w:t xml:space="preserve"> </w:t>
      </w:r>
      <w:r w:rsidR="00333A1E" w:rsidRPr="00333A1E">
        <w:rPr>
          <w:rFonts w:cstheme="minorHAnsi"/>
        </w:rPr>
        <w:t xml:space="preserve">Atliekamas žaliasis pirkimas. Aplinkosauginiai reikalavimai nustatyti, vadovaujantis Aplinkos apsaugos kriterijų taikymo, vykdant žaliuosius pirkimus, tvarkos aprašo, patvirtinto Lietuvos Respublikos aplinkos ministro 2011 m. birželio 28 d. įsakymu Nr. D1-508 (Lietuvos Respublikos aplinkos ministro 2022 m. gruodžio 13 d. įsakymo Nr. D1-401 redakcija) 4.4.4.3 </w:t>
      </w:r>
      <w:proofErr w:type="spellStart"/>
      <w:r w:rsidR="00333A1E" w:rsidRPr="00333A1E">
        <w:rPr>
          <w:rFonts w:cstheme="minorHAnsi"/>
        </w:rPr>
        <w:t>punktuĮrangos</w:t>
      </w:r>
      <w:proofErr w:type="spellEnd"/>
      <w:r w:rsidR="00333A1E" w:rsidRPr="00333A1E">
        <w:rPr>
          <w:rFonts w:cstheme="minorHAnsi"/>
        </w:rPr>
        <w:t xml:space="preserve"> gamintojas privalo užtikrinti Europos Sąjungos </w:t>
      </w:r>
      <w:proofErr w:type="spellStart"/>
      <w:r w:rsidR="00333A1E" w:rsidRPr="00333A1E">
        <w:rPr>
          <w:rFonts w:cstheme="minorHAnsi"/>
        </w:rPr>
        <w:t>RoHS</w:t>
      </w:r>
      <w:proofErr w:type="spellEnd"/>
      <w:r w:rsidR="00333A1E" w:rsidRPr="00333A1E">
        <w:rPr>
          <w:rFonts w:cstheme="minorHAnsi"/>
        </w:rPr>
        <w:t xml:space="preserve"> (angl. „</w:t>
      </w:r>
      <w:proofErr w:type="spellStart"/>
      <w:r w:rsidR="00333A1E" w:rsidRPr="00333A1E">
        <w:rPr>
          <w:rFonts w:cstheme="minorHAnsi"/>
        </w:rPr>
        <w:t>Restrictions</w:t>
      </w:r>
      <w:proofErr w:type="spellEnd"/>
      <w:r w:rsidR="00333A1E" w:rsidRPr="00333A1E">
        <w:rPr>
          <w:rFonts w:cstheme="minorHAnsi"/>
        </w:rPr>
        <w:t xml:space="preserve"> </w:t>
      </w:r>
      <w:proofErr w:type="spellStart"/>
      <w:r w:rsidR="00333A1E" w:rsidRPr="00333A1E">
        <w:rPr>
          <w:rFonts w:cstheme="minorHAnsi"/>
        </w:rPr>
        <w:t>of</w:t>
      </w:r>
      <w:proofErr w:type="spellEnd"/>
      <w:r w:rsidR="00333A1E" w:rsidRPr="00333A1E">
        <w:rPr>
          <w:rFonts w:cstheme="minorHAnsi"/>
        </w:rPr>
        <w:t xml:space="preserve"> </w:t>
      </w:r>
      <w:proofErr w:type="spellStart"/>
      <w:r w:rsidR="00333A1E" w:rsidRPr="00333A1E">
        <w:rPr>
          <w:rFonts w:cstheme="minorHAnsi"/>
        </w:rPr>
        <w:t>Hazardous</w:t>
      </w:r>
      <w:proofErr w:type="spellEnd"/>
      <w:r w:rsidR="00333A1E" w:rsidRPr="00333A1E">
        <w:rPr>
          <w:rFonts w:cstheme="minorHAnsi"/>
        </w:rPr>
        <w:t xml:space="preserve"> </w:t>
      </w:r>
      <w:proofErr w:type="spellStart"/>
      <w:r w:rsidR="00333A1E" w:rsidRPr="00333A1E">
        <w:rPr>
          <w:rFonts w:cstheme="minorHAnsi"/>
        </w:rPr>
        <w:t>Substances</w:t>
      </w:r>
      <w:proofErr w:type="spellEnd"/>
      <w:r w:rsidR="00333A1E" w:rsidRPr="00333A1E">
        <w:rPr>
          <w:rFonts w:cstheme="minorHAnsi"/>
        </w:rPr>
        <w:t xml:space="preserve">“) direktyvos (2011/65/EU), draudžiančios gamyboje naudoti aplinkai ir žmogaus sveikatai pavojingas medžiagas (pvz., gyvsidabrį, kadmį, šviną, </w:t>
      </w:r>
      <w:proofErr w:type="spellStart"/>
      <w:r w:rsidR="00333A1E" w:rsidRPr="00333A1E">
        <w:rPr>
          <w:rFonts w:cstheme="minorHAnsi"/>
        </w:rPr>
        <w:t>šešiavalentį</w:t>
      </w:r>
      <w:proofErr w:type="spellEnd"/>
      <w:r w:rsidR="00333A1E" w:rsidRPr="00333A1E">
        <w:rPr>
          <w:rFonts w:cstheme="minorHAnsi"/>
        </w:rPr>
        <w:t xml:space="preserve"> chromą, o tai pat </w:t>
      </w:r>
      <w:proofErr w:type="spellStart"/>
      <w:r w:rsidR="00333A1E" w:rsidRPr="00333A1E">
        <w:rPr>
          <w:rFonts w:cstheme="minorHAnsi"/>
        </w:rPr>
        <w:t>antipirenus</w:t>
      </w:r>
      <w:proofErr w:type="spellEnd"/>
      <w:r w:rsidR="00333A1E" w:rsidRPr="00333A1E">
        <w:rPr>
          <w:rFonts w:cstheme="minorHAnsi"/>
        </w:rPr>
        <w:t>), reikalavimų įvykdymą. Tiekėjas turi pateikti atitiktį žaliojo pirkimo reikalavimams įrodančius dokumentus</w:t>
      </w:r>
      <w:r w:rsidRPr="0052542C">
        <w:rPr>
          <w:rFonts w:cstheme="minorHAnsi"/>
        </w:rPr>
        <w:t xml:space="preserve"> </w:t>
      </w:r>
      <w:r w:rsidR="00061543" w:rsidRPr="00061543">
        <w:rPr>
          <w:rFonts w:cstheme="minorHAnsi"/>
        </w:rPr>
        <w:t>.</w:t>
      </w:r>
    </w:p>
    <w:p w14:paraId="14EF0C2E" w14:textId="14430B79" w:rsidR="00E35E7C" w:rsidRPr="0052542C" w:rsidRDefault="00E35E7C" w:rsidP="0052542C">
      <w:pPr>
        <w:pStyle w:val="ListParagraph"/>
        <w:numPr>
          <w:ilvl w:val="1"/>
          <w:numId w:val="5"/>
        </w:numPr>
        <w:tabs>
          <w:tab w:val="left" w:pos="851"/>
          <w:tab w:val="left" w:pos="1134"/>
        </w:tabs>
        <w:spacing w:line="240" w:lineRule="auto"/>
        <w:ind w:left="0" w:firstLine="426"/>
        <w:jc w:val="both"/>
        <w:rPr>
          <w:rFonts w:cstheme="minorHAnsi"/>
        </w:rPr>
      </w:pPr>
      <w:r w:rsidRPr="0052542C">
        <w:rPr>
          <w:rFonts w:cstheme="minorHAnsi"/>
          <w:sz w:val="22"/>
          <w:szCs w:val="22"/>
        </w:rPr>
        <w:t xml:space="preserve">Šiame pirkime </w:t>
      </w:r>
      <w:r w:rsidR="00885360" w:rsidRPr="0052542C">
        <w:rPr>
          <w:rFonts w:cstheme="minorHAnsi"/>
          <w:sz w:val="22"/>
          <w:szCs w:val="22"/>
        </w:rPr>
        <w:t>ne</w:t>
      </w:r>
      <w:r w:rsidRPr="0052542C">
        <w:rPr>
          <w:rFonts w:cstheme="minorHAnsi"/>
          <w:sz w:val="22"/>
          <w:szCs w:val="22"/>
        </w:rPr>
        <w:t>taikomi socialiniai kriterijai</w:t>
      </w:r>
      <w:r w:rsidR="00885360" w:rsidRPr="0052542C">
        <w:rPr>
          <w:rFonts w:cstheme="minorHAnsi"/>
          <w:sz w:val="22"/>
          <w:szCs w:val="22"/>
        </w:rPr>
        <w:t>.</w:t>
      </w:r>
    </w:p>
    <w:p w14:paraId="2413C02D" w14:textId="0B58850A" w:rsidR="00E32C8E" w:rsidRPr="00885360" w:rsidRDefault="00E32C8E" w:rsidP="0052542C">
      <w:pPr>
        <w:pStyle w:val="ListParagraph"/>
        <w:numPr>
          <w:ilvl w:val="1"/>
          <w:numId w:val="5"/>
        </w:numPr>
        <w:tabs>
          <w:tab w:val="left" w:pos="993"/>
        </w:tabs>
        <w:spacing w:after="0" w:line="240" w:lineRule="auto"/>
        <w:ind w:left="0" w:firstLine="426"/>
        <w:jc w:val="both"/>
        <w:rPr>
          <w:rFonts w:eastAsia="Arial"/>
        </w:rPr>
      </w:pPr>
      <w:r w:rsidRPr="00885360">
        <w:rPr>
          <w:rFonts w:eastAsia="Arial"/>
        </w:rPr>
        <w:t xml:space="preserve">Išankstinis skelbimas apie </w:t>
      </w:r>
      <w:r w:rsidR="007A68AD" w:rsidRPr="00885360">
        <w:rPr>
          <w:rFonts w:eastAsia="Arial"/>
        </w:rPr>
        <w:t>p</w:t>
      </w:r>
      <w:r w:rsidRPr="00885360">
        <w:rPr>
          <w:rFonts w:eastAsia="Arial"/>
        </w:rPr>
        <w:t>irkimą nebuvo paskelbtas</w:t>
      </w:r>
      <w:r w:rsidR="00885360" w:rsidRPr="00885360">
        <w:rPr>
          <w:rFonts w:eastAsia="Arial"/>
        </w:rPr>
        <w:t>.</w:t>
      </w:r>
    </w:p>
    <w:p w14:paraId="72EF28E7" w14:textId="61993630" w:rsidR="00AF1430" w:rsidRDefault="00015FC9" w:rsidP="0052542C">
      <w:pPr>
        <w:pStyle w:val="ListParagraph"/>
        <w:numPr>
          <w:ilvl w:val="1"/>
          <w:numId w:val="5"/>
        </w:numPr>
        <w:tabs>
          <w:tab w:val="left" w:pos="851"/>
          <w:tab w:val="left" w:pos="993"/>
        </w:tabs>
        <w:spacing w:after="0" w:line="240" w:lineRule="auto"/>
        <w:ind w:firstLine="66"/>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D0EA3C4" w14:textId="3469FAA1" w:rsidR="004D070C" w:rsidRPr="00885360" w:rsidRDefault="00885360" w:rsidP="0052542C">
      <w:pPr>
        <w:pStyle w:val="ListParagraph"/>
        <w:numPr>
          <w:ilvl w:val="1"/>
          <w:numId w:val="5"/>
        </w:numPr>
        <w:tabs>
          <w:tab w:val="left" w:pos="993"/>
          <w:tab w:val="left" w:pos="1134"/>
        </w:tabs>
        <w:spacing w:after="0" w:line="240" w:lineRule="auto"/>
        <w:ind w:left="0" w:firstLine="426"/>
        <w:jc w:val="both"/>
        <w:rPr>
          <w:rFonts w:cstheme="minorHAnsi"/>
          <w:color w:val="7030A0"/>
        </w:rPr>
      </w:pPr>
      <w:r>
        <w:rPr>
          <w:rFonts w:cstheme="minorHAnsi"/>
        </w:rPr>
        <w:t xml:space="preserve"> </w:t>
      </w:r>
      <w:r w:rsidR="007466F8">
        <w:rPr>
          <w:rFonts w:cstheme="minorHAnsi"/>
        </w:rPr>
        <w:t>Pirkime neleidžia</w:t>
      </w:r>
      <w:r w:rsidR="00216820">
        <w:rPr>
          <w:rFonts w:cstheme="minorHAnsi"/>
        </w:rPr>
        <w:t>ma</w:t>
      </w:r>
      <w:r w:rsidR="007466F8">
        <w:rPr>
          <w:rFonts w:cstheme="minorHAnsi"/>
        </w:rPr>
        <w:t xml:space="preserve"> pateikti alternatyvių </w:t>
      </w:r>
      <w:r w:rsidR="00D27E76">
        <w:rPr>
          <w:rFonts w:cstheme="minorHAnsi"/>
        </w:rPr>
        <w:t>p</w:t>
      </w:r>
      <w:r w:rsidR="007466F8">
        <w:rPr>
          <w:rFonts w:cstheme="minorHAnsi"/>
        </w:rPr>
        <w:t xml:space="preserve">asiūlymų. </w:t>
      </w:r>
    </w:p>
    <w:p w14:paraId="0C002F05" w14:textId="68A15AD1" w:rsidR="00E32C8E" w:rsidRPr="00C447D2" w:rsidRDefault="00E32C8E" w:rsidP="0052542C">
      <w:pPr>
        <w:pStyle w:val="ListParagraph"/>
        <w:numPr>
          <w:ilvl w:val="1"/>
          <w:numId w:val="5"/>
        </w:numPr>
        <w:tabs>
          <w:tab w:val="left" w:pos="993"/>
        </w:tabs>
        <w:spacing w:after="0" w:line="240" w:lineRule="auto"/>
        <w:ind w:firstLine="66"/>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5DEDEBC7" w14:textId="621029F2" w:rsidR="00B41C66" w:rsidRPr="00F0499F" w:rsidRDefault="7A7A5620" w:rsidP="0005FB5A">
      <w:pPr>
        <w:pStyle w:val="Heading1"/>
        <w:spacing w:line="20" w:lineRule="atLeast"/>
        <w:contextualSpacing/>
        <w:rPr>
          <w:rFonts w:asciiTheme="minorHAnsi" w:hAnsiTheme="minorHAnsi" w:cstheme="minorBidi"/>
        </w:rPr>
      </w:pPr>
      <w:bookmarkStart w:id="3" w:name="_Ref39426332"/>
      <w:bookmarkStart w:id="4" w:name="_Ref39426338"/>
      <w:bookmarkStart w:id="5" w:name="_Toc205814595"/>
      <w:bookmarkEnd w:id="1"/>
      <w:r w:rsidRPr="0005FB5A">
        <w:rPr>
          <w:rFonts w:ascii="Calibri" w:hAnsi="Calibri" w:cs="Calibri"/>
        </w:rPr>
        <w:t>2</w:t>
      </w:r>
      <w:r>
        <w:t xml:space="preserve">. </w:t>
      </w:r>
      <w:r w:rsidR="618BAB30" w:rsidRPr="0005FB5A">
        <w:rPr>
          <w:rFonts w:asciiTheme="minorHAnsi" w:hAnsiTheme="minorHAnsi" w:cstheme="minorBidi"/>
        </w:rPr>
        <w:t>Pirkimo objektas</w:t>
      </w:r>
      <w:bookmarkEnd w:id="3"/>
      <w:bookmarkEnd w:id="4"/>
      <w:bookmarkEnd w:id="5"/>
    </w:p>
    <w:p w14:paraId="0B7B0A50" w14:textId="452B8E9C" w:rsidR="00B41C66" w:rsidRPr="00A4290E" w:rsidRDefault="00B41C66" w:rsidP="005E7548">
      <w:pPr>
        <w:pStyle w:val="NoSpacing"/>
        <w:numPr>
          <w:ilvl w:val="1"/>
          <w:numId w:val="4"/>
        </w:numPr>
        <w:spacing w:after="120"/>
        <w:ind w:left="0" w:firstLine="709"/>
        <w:contextualSpacing/>
        <w:jc w:val="both"/>
        <w:rPr>
          <w:rFonts w:cstheme="minorHAnsi"/>
        </w:rPr>
      </w:pPr>
      <w:r w:rsidRPr="00F0499F">
        <w:rPr>
          <w:rFonts w:eastAsia="Calibri"/>
          <w:color w:val="000000" w:themeColor="text1"/>
        </w:rPr>
        <w:t>Perkančioji organizacija numato įsigyti</w:t>
      </w:r>
      <w:r w:rsidR="004724F8">
        <w:rPr>
          <w:rFonts w:eastAsia="Calibri"/>
          <w:b/>
          <w:bCs/>
        </w:rPr>
        <w:t xml:space="preserve"> </w:t>
      </w:r>
      <w:r w:rsidR="004724F8" w:rsidRPr="004724F8">
        <w:rPr>
          <w:rFonts w:eastAsia="Calibri"/>
          <w:b/>
          <w:bCs/>
        </w:rPr>
        <w:t>Tinklo srauto atsišakojimo (Network TAP) įrang</w:t>
      </w:r>
      <w:r w:rsidR="004724F8">
        <w:rPr>
          <w:rFonts w:eastAsia="Calibri"/>
          <w:b/>
          <w:bCs/>
        </w:rPr>
        <w:t>ą</w:t>
      </w:r>
      <w:r w:rsidR="009D6B8A">
        <w:rPr>
          <w:rFonts w:eastAsia="Calibri"/>
          <w:b/>
          <w:bCs/>
        </w:rPr>
        <w:t>.</w:t>
      </w:r>
      <w:r w:rsidR="00D43358" w:rsidRPr="00D43358">
        <w:rPr>
          <w:rFonts w:eastAsia="Calibri"/>
          <w:b/>
          <w:bCs/>
        </w:rPr>
        <w:t xml:space="preserve"> </w:t>
      </w:r>
      <w:r w:rsidRPr="00A4290E">
        <w:rPr>
          <w:rFonts w:cstheme="minorHAnsi"/>
        </w:rPr>
        <w:t xml:space="preserve">Reikalavimai pirkimo objektui nustatyti </w:t>
      </w:r>
      <w:r w:rsidR="00704310" w:rsidRPr="00A4290E">
        <w:rPr>
          <w:rFonts w:cstheme="minorHAnsi"/>
        </w:rPr>
        <w:t>s</w:t>
      </w:r>
      <w:r w:rsidR="00444CAF" w:rsidRPr="00A4290E">
        <w:rPr>
          <w:rFonts w:cstheme="minorHAnsi"/>
        </w:rPr>
        <w:t xml:space="preserve">pecialiųjų </w:t>
      </w:r>
      <w:r w:rsidR="00CE7209" w:rsidRPr="00A4290E">
        <w:rPr>
          <w:rFonts w:cstheme="minorHAnsi"/>
        </w:rPr>
        <w:t xml:space="preserve">pirkimo </w:t>
      </w:r>
      <w:r w:rsidR="00444CAF" w:rsidRPr="00A4290E">
        <w:rPr>
          <w:rFonts w:cstheme="minorHAnsi"/>
        </w:rPr>
        <w:t xml:space="preserve">sąlygų </w:t>
      </w:r>
      <w:r w:rsidR="00885360" w:rsidRPr="00A4290E">
        <w:rPr>
          <w:rFonts w:cstheme="minorHAnsi"/>
        </w:rPr>
        <w:t xml:space="preserve">2 </w:t>
      </w:r>
      <w:r w:rsidR="00444CAF" w:rsidRPr="00A4290E">
        <w:rPr>
          <w:rFonts w:cstheme="minorHAnsi"/>
        </w:rPr>
        <w:t>priede</w:t>
      </w:r>
      <w:r w:rsidR="00061543">
        <w:rPr>
          <w:rFonts w:cstheme="minorHAnsi"/>
        </w:rPr>
        <w:t>.</w:t>
      </w:r>
    </w:p>
    <w:p w14:paraId="19E26556" w14:textId="74403DEC" w:rsidR="00B2718D" w:rsidRDefault="7A7A5620" w:rsidP="00C137F8">
      <w:pPr>
        <w:pStyle w:val="NoSpacing"/>
        <w:spacing w:after="120"/>
        <w:ind w:firstLine="709"/>
        <w:contextualSpacing/>
        <w:jc w:val="both"/>
      </w:pPr>
      <w:r w:rsidRPr="0005FB5A">
        <w:t>2.2</w:t>
      </w:r>
      <w:r w:rsidR="286DC71A" w:rsidRPr="0005FB5A">
        <w:t xml:space="preserve">    </w:t>
      </w:r>
      <w:r w:rsidR="618BAB30" w:rsidRPr="0005FB5A">
        <w:t xml:space="preserve">Pirkimo objektas </w:t>
      </w:r>
      <w:r w:rsidR="00061543">
        <w:t>ne</w:t>
      </w:r>
      <w:r w:rsidR="618BAB30" w:rsidRPr="0005FB5A">
        <w:t xml:space="preserve">skaidomas į </w:t>
      </w:r>
      <w:r w:rsidR="00B2718D">
        <w:t xml:space="preserve">pirkimo </w:t>
      </w:r>
      <w:r w:rsidR="618BAB30" w:rsidRPr="0005FB5A">
        <w:t>dalis</w:t>
      </w:r>
      <w:r w:rsidR="00B2718D">
        <w:t>:</w:t>
      </w:r>
      <w:r w:rsidR="004724F8">
        <w:t xml:space="preserve"> perkamas vienas komplektas įrangos </w:t>
      </w:r>
      <w:r w:rsidR="00F773BB">
        <w:t xml:space="preserve">. </w:t>
      </w:r>
    </w:p>
    <w:p w14:paraId="49B1DD57" w14:textId="56DA1B66" w:rsidR="00E93F89" w:rsidRPr="00A4290E" w:rsidRDefault="00061543" w:rsidP="0005FB5A">
      <w:pPr>
        <w:pStyle w:val="NoSpacing"/>
        <w:spacing w:after="120"/>
        <w:ind w:firstLine="709"/>
        <w:contextualSpacing/>
        <w:jc w:val="both"/>
      </w:pPr>
      <w:r>
        <w:t>2.3</w:t>
      </w:r>
      <w:r w:rsidR="00B2718D">
        <w:t xml:space="preserve">. </w:t>
      </w:r>
      <w:r w:rsidR="286DC71A" w:rsidRPr="0005FB5A">
        <w:t xml:space="preserve"> </w:t>
      </w:r>
      <w:r w:rsidR="00B2718D">
        <w:t>A</w:t>
      </w:r>
      <w:r w:rsidR="618BAB30" w:rsidRPr="0005FB5A">
        <w:t xml:space="preserve">pimtys ir dalykas, reikalavimai </w:t>
      </w:r>
      <w:r w:rsidR="57E39581" w:rsidRPr="0005FB5A">
        <w:t xml:space="preserve">ir techninė specifikacija </w:t>
      </w:r>
      <w:r w:rsidR="618BAB30" w:rsidRPr="0005FB5A">
        <w:t xml:space="preserve">apibrėžti </w:t>
      </w:r>
      <w:bookmarkStart w:id="6" w:name="_Hlk91152632"/>
      <w:r w:rsidR="3D73A985" w:rsidRPr="0005FB5A">
        <w:t xml:space="preserve">specialiųjų </w:t>
      </w:r>
      <w:r w:rsidR="55491B56" w:rsidRPr="0005FB5A">
        <w:t xml:space="preserve">pirkimo sąlygų </w:t>
      </w:r>
      <w:r w:rsidR="286DC71A" w:rsidRPr="0005FB5A">
        <w:t xml:space="preserve">2 </w:t>
      </w:r>
      <w:r w:rsidR="55491B56" w:rsidRPr="0005FB5A">
        <w:t>priede</w:t>
      </w:r>
      <w:bookmarkEnd w:id="6"/>
      <w:r>
        <w:t>.</w:t>
      </w:r>
    </w:p>
    <w:p w14:paraId="0CA81FB8" w14:textId="6075BF69" w:rsidR="00325243" w:rsidRDefault="00325243" w:rsidP="00DE7037">
      <w:pPr>
        <w:pStyle w:val="ListParagraph"/>
        <w:spacing w:after="0" w:line="240" w:lineRule="auto"/>
        <w:ind w:left="0" w:firstLine="567"/>
        <w:jc w:val="both"/>
        <w:rPr>
          <w:rFonts w:cstheme="minorHAnsi"/>
        </w:rPr>
      </w:pPr>
      <w:r w:rsidRPr="00630A0F">
        <w:rPr>
          <w:rFonts w:cstheme="minorHAnsi"/>
        </w:rPr>
        <w:t>2.</w:t>
      </w:r>
      <w:r w:rsidR="00061543">
        <w:rPr>
          <w:rFonts w:cstheme="minorHAnsi"/>
        </w:rPr>
        <w:t>4</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2F3C4767" w:rsidR="00004521" w:rsidRDefault="00004521" w:rsidP="00DE7037">
      <w:pPr>
        <w:pStyle w:val="ListParagraph"/>
        <w:spacing w:after="0" w:line="240" w:lineRule="auto"/>
        <w:ind w:left="0" w:firstLine="567"/>
        <w:jc w:val="both"/>
        <w:rPr>
          <w:rFonts w:cstheme="minorHAnsi"/>
        </w:rPr>
      </w:pPr>
      <w:r>
        <w:rPr>
          <w:rFonts w:cstheme="minorHAnsi"/>
        </w:rPr>
        <w:t>2.</w:t>
      </w:r>
      <w:r w:rsidR="00061543">
        <w:rPr>
          <w:rFonts w:cstheme="minorHAnsi"/>
        </w:rPr>
        <w:t>5</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ListParagraph"/>
        <w:spacing w:after="0" w:line="240" w:lineRule="auto"/>
        <w:ind w:left="0" w:firstLine="567"/>
        <w:jc w:val="both"/>
        <w:rPr>
          <w:rFonts w:cstheme="minorHAnsi"/>
        </w:rPr>
      </w:pPr>
    </w:p>
    <w:p w14:paraId="262F990A" w14:textId="756CDDBF" w:rsidR="0099327D" w:rsidRPr="0099327D" w:rsidRDefault="0C615B3B" w:rsidP="0005FB5A">
      <w:pPr>
        <w:pStyle w:val="paragraph"/>
        <w:pBdr>
          <w:bottom w:val="single" w:sz="4" w:space="2" w:color="ED7D31"/>
        </w:pBdr>
        <w:spacing w:before="0" w:beforeAutospacing="0" w:after="0" w:afterAutospacing="0"/>
        <w:textAlignment w:val="baseline"/>
        <w:rPr>
          <w:rFonts w:ascii="Segoe UI" w:hAnsi="Segoe UI" w:cs="Segoe UI"/>
          <w:color w:val="262626"/>
          <w:sz w:val="18"/>
          <w:szCs w:val="18"/>
        </w:rPr>
      </w:pPr>
      <w:bookmarkStart w:id="7" w:name="_Ref39473754"/>
      <w:bookmarkStart w:id="8" w:name="_Ref39473761"/>
      <w:bookmarkStart w:id="9" w:name="_Ref39474188"/>
      <w:r w:rsidRPr="0005FB5A">
        <w:rPr>
          <w:rFonts w:ascii="Calibri" w:hAnsi="Calibri" w:cs="Segoe UI"/>
          <w:color w:val="262626" w:themeColor="text1" w:themeTint="D9"/>
          <w:sz w:val="40"/>
          <w:szCs w:val="40"/>
          <w:lang w:val="lt-LT"/>
        </w:rPr>
        <w:t>3. Susitikimai su tiekėjais ir objekto apžiūra</w:t>
      </w:r>
      <w:r w:rsidRPr="0005FB5A">
        <w:rPr>
          <w:rFonts w:ascii="Calibri" w:hAnsi="Calibri" w:cs="Segoe UI"/>
          <w:color w:val="262626" w:themeColor="text1" w:themeTint="D9"/>
          <w:sz w:val="40"/>
          <w:szCs w:val="40"/>
        </w:rPr>
        <w:t> </w:t>
      </w:r>
    </w:p>
    <w:p w14:paraId="0B0EDDFE" w14:textId="77777777" w:rsidR="0099327D" w:rsidRPr="0099327D" w:rsidRDefault="0099327D" w:rsidP="0099327D">
      <w:pPr>
        <w:spacing w:after="0" w:line="240" w:lineRule="auto"/>
        <w:ind w:left="555"/>
        <w:jc w:val="both"/>
        <w:textAlignment w:val="baseline"/>
        <w:rPr>
          <w:rFonts w:ascii="Segoe UI" w:eastAsia="Times New Roman" w:hAnsi="Segoe UI" w:cs="Segoe UI"/>
          <w:color w:val="000000"/>
          <w:sz w:val="18"/>
          <w:szCs w:val="18"/>
          <w:lang w:val="en-US" w:eastAsia="en-US"/>
        </w:rPr>
      </w:pPr>
      <w:r w:rsidRPr="0099327D">
        <w:rPr>
          <w:rFonts w:ascii="Calibri" w:eastAsia="Times New Roman" w:hAnsi="Calibri" w:cs="Segoe UI"/>
          <w:color w:val="000000"/>
          <w:lang w:eastAsia="en-US"/>
        </w:rPr>
        <w:t>3.1. Perkančioji organizacija nerengs susitikimo su tiekėjais dėl pirkimo sąlygų paaiškinimo.</w:t>
      </w:r>
      <w:r w:rsidRPr="0099327D">
        <w:rPr>
          <w:rFonts w:ascii="Calibri" w:eastAsia="Times New Roman" w:hAnsi="Calibri" w:cs="Segoe UI"/>
          <w:color w:val="000000"/>
          <w:lang w:val="en-US" w:eastAsia="en-US"/>
        </w:rPr>
        <w:t> </w:t>
      </w:r>
    </w:p>
    <w:p w14:paraId="54670614" w14:textId="390A70F8" w:rsidR="0099327D" w:rsidRPr="0099327D" w:rsidRDefault="0099327D" w:rsidP="0099327D">
      <w:pPr>
        <w:spacing w:after="0" w:line="240" w:lineRule="auto"/>
        <w:ind w:left="360"/>
        <w:jc w:val="both"/>
        <w:textAlignment w:val="baseline"/>
        <w:rPr>
          <w:rFonts w:ascii="Calibri" w:eastAsia="Times New Roman" w:hAnsi="Calibri" w:cs="Segoe UI"/>
          <w:color w:val="000000"/>
          <w:lang w:val="en-US" w:eastAsia="en-US"/>
        </w:rPr>
      </w:pPr>
      <w:r>
        <w:rPr>
          <w:rFonts w:ascii="Calibri" w:eastAsia="Times New Roman" w:hAnsi="Calibri" w:cs="Segoe UI"/>
          <w:color w:val="000000"/>
          <w:lang w:val="en-US" w:eastAsia="en-US"/>
        </w:rPr>
        <w:t xml:space="preserve">    3.2. </w:t>
      </w:r>
      <w:proofErr w:type="spellStart"/>
      <w:r w:rsidRPr="0099327D">
        <w:rPr>
          <w:rFonts w:ascii="Calibri" w:eastAsia="Times New Roman" w:hAnsi="Calibri" w:cs="Segoe UI"/>
          <w:color w:val="000000"/>
          <w:lang w:val="en-US" w:eastAsia="en-US"/>
        </w:rPr>
        <w:t>Perkančioji</w:t>
      </w:r>
      <w:proofErr w:type="spellEnd"/>
      <w:r w:rsidRPr="0099327D">
        <w:rPr>
          <w:rFonts w:ascii="Calibri" w:eastAsia="Times New Roman" w:hAnsi="Calibri" w:cs="Segoe UI"/>
          <w:color w:val="000000"/>
          <w:lang w:val="en-US" w:eastAsia="en-US"/>
        </w:rPr>
        <w:t xml:space="preserve"> </w:t>
      </w:r>
      <w:proofErr w:type="spellStart"/>
      <w:r w:rsidRPr="0099327D">
        <w:rPr>
          <w:rFonts w:ascii="Calibri" w:eastAsia="Times New Roman" w:hAnsi="Calibri" w:cs="Segoe UI"/>
          <w:color w:val="000000"/>
          <w:lang w:val="en-US" w:eastAsia="en-US"/>
        </w:rPr>
        <w:t>organizacija</w:t>
      </w:r>
      <w:proofErr w:type="spellEnd"/>
      <w:r w:rsidRPr="0099327D">
        <w:rPr>
          <w:rFonts w:ascii="Calibri" w:eastAsia="Times New Roman" w:hAnsi="Calibri" w:cs="Segoe UI"/>
          <w:color w:val="000000"/>
          <w:lang w:val="en-US" w:eastAsia="en-US"/>
        </w:rPr>
        <w:t xml:space="preserve"> </w:t>
      </w:r>
      <w:proofErr w:type="spellStart"/>
      <w:r w:rsidRPr="0099327D">
        <w:rPr>
          <w:rFonts w:ascii="Calibri" w:eastAsia="Times New Roman" w:hAnsi="Calibri" w:cs="Segoe UI"/>
          <w:color w:val="000000"/>
          <w:lang w:val="en-US" w:eastAsia="en-US"/>
        </w:rPr>
        <w:t>nerengs</w:t>
      </w:r>
      <w:proofErr w:type="spellEnd"/>
      <w:r w:rsidRPr="0099327D">
        <w:rPr>
          <w:rFonts w:ascii="Calibri" w:eastAsia="Times New Roman" w:hAnsi="Calibri" w:cs="Segoe UI"/>
          <w:color w:val="000000"/>
          <w:lang w:val="en-US" w:eastAsia="en-US"/>
        </w:rPr>
        <w:t xml:space="preserve"> </w:t>
      </w:r>
      <w:proofErr w:type="spellStart"/>
      <w:r w:rsidRPr="0099327D">
        <w:rPr>
          <w:rFonts w:ascii="Calibri" w:eastAsia="Times New Roman" w:hAnsi="Calibri" w:cs="Segoe UI"/>
          <w:color w:val="000000"/>
          <w:lang w:val="en-US" w:eastAsia="en-US"/>
        </w:rPr>
        <w:t>objekto</w:t>
      </w:r>
      <w:proofErr w:type="spellEnd"/>
      <w:r w:rsidRPr="0099327D">
        <w:rPr>
          <w:rFonts w:ascii="Calibri" w:eastAsia="Times New Roman" w:hAnsi="Calibri" w:cs="Segoe UI"/>
          <w:color w:val="000000"/>
          <w:lang w:val="en-US" w:eastAsia="en-US"/>
        </w:rPr>
        <w:t xml:space="preserve"> </w:t>
      </w:r>
      <w:proofErr w:type="spellStart"/>
      <w:r w:rsidRPr="0099327D">
        <w:rPr>
          <w:rFonts w:ascii="Calibri" w:eastAsia="Times New Roman" w:hAnsi="Calibri" w:cs="Segoe UI"/>
          <w:color w:val="000000"/>
          <w:lang w:val="en-US" w:eastAsia="en-US"/>
        </w:rPr>
        <w:t>apžiūros</w:t>
      </w:r>
      <w:proofErr w:type="spellEnd"/>
      <w:r w:rsidRPr="0099327D">
        <w:rPr>
          <w:rFonts w:ascii="Calibri" w:eastAsia="Times New Roman" w:hAnsi="Calibri" w:cs="Segoe UI"/>
          <w:color w:val="000000"/>
          <w:lang w:val="en-US" w:eastAsia="en-US"/>
        </w:rPr>
        <w:t>. </w:t>
      </w:r>
    </w:p>
    <w:p w14:paraId="0F611EEF" w14:textId="77777777" w:rsidR="0099327D" w:rsidRPr="0099327D" w:rsidRDefault="0099327D" w:rsidP="0099327D">
      <w:pPr>
        <w:spacing w:after="0" w:line="240" w:lineRule="auto"/>
        <w:ind w:left="555"/>
        <w:jc w:val="both"/>
        <w:textAlignment w:val="baseline"/>
        <w:rPr>
          <w:rFonts w:ascii="Segoe UI" w:eastAsia="Times New Roman" w:hAnsi="Segoe UI" w:cs="Segoe UI"/>
          <w:color w:val="000000"/>
          <w:sz w:val="18"/>
          <w:szCs w:val="18"/>
          <w:lang w:val="en-US" w:eastAsia="en-US"/>
        </w:rPr>
      </w:pPr>
      <w:r w:rsidRPr="0099327D">
        <w:rPr>
          <w:rFonts w:ascii="Calibri" w:eastAsia="Times New Roman" w:hAnsi="Calibri" w:cs="Segoe UI"/>
          <w:color w:val="000000"/>
          <w:lang w:val="en-US" w:eastAsia="en-US"/>
        </w:rPr>
        <w:t> </w:t>
      </w:r>
    </w:p>
    <w:p w14:paraId="6443D2FF" w14:textId="61EB3ECA" w:rsidR="00C94B9F" w:rsidRPr="00D24970" w:rsidRDefault="0C615B3B" w:rsidP="0005FB5A">
      <w:pPr>
        <w:pStyle w:val="Heading1"/>
        <w:spacing w:line="20" w:lineRule="atLeast"/>
        <w:contextualSpacing/>
        <w:rPr>
          <w:rFonts w:asciiTheme="minorHAnsi" w:hAnsiTheme="minorHAnsi" w:cstheme="minorBidi"/>
        </w:rPr>
      </w:pPr>
      <w:bookmarkStart w:id="10" w:name="_Toc205814596"/>
      <w:r w:rsidRPr="0005FB5A">
        <w:rPr>
          <w:rFonts w:asciiTheme="minorHAnsi" w:hAnsiTheme="minorHAnsi" w:cstheme="minorBidi"/>
        </w:rPr>
        <w:lastRenderedPageBreak/>
        <w:t>4. Ti</w:t>
      </w:r>
      <w:r w:rsidR="46633311" w:rsidRPr="0005FB5A">
        <w:rPr>
          <w:rFonts w:asciiTheme="minorHAnsi" w:hAnsiTheme="minorHAnsi" w:cstheme="minorBidi"/>
        </w:rPr>
        <w:t>ekėjų pašalinimo pagrindai</w:t>
      </w:r>
      <w:bookmarkEnd w:id="7"/>
      <w:bookmarkEnd w:id="8"/>
      <w:bookmarkEnd w:id="9"/>
      <w:r w:rsidR="42B99A84" w:rsidRPr="0005FB5A">
        <w:rPr>
          <w:rFonts w:asciiTheme="minorHAnsi" w:hAnsiTheme="minorHAnsi" w:cstheme="minorBidi"/>
        </w:rPr>
        <w:t xml:space="preserve"> ir kvalifikacijos reikalavimai</w:t>
      </w:r>
      <w:bookmarkEnd w:id="10"/>
    </w:p>
    <w:p w14:paraId="280574F6" w14:textId="77777777" w:rsidR="0099327D" w:rsidRDefault="0C615B3B" w:rsidP="0099327D">
      <w:pPr>
        <w:spacing w:after="0" w:line="240" w:lineRule="auto"/>
        <w:ind w:firstLine="555"/>
        <w:jc w:val="both"/>
        <w:textAlignment w:val="baseline"/>
        <w:rPr>
          <w:rFonts w:ascii="Calibri" w:eastAsia="Times New Roman" w:hAnsi="Calibri" w:cs="Segoe UI"/>
          <w:lang w:val="en-US" w:eastAsia="en-US"/>
        </w:rPr>
      </w:pPr>
      <w:r w:rsidRPr="0005FB5A">
        <w:rPr>
          <w:rFonts w:ascii="Calibri" w:eastAsia="Times New Roman" w:hAnsi="Calibri" w:cs="Segoe UI"/>
          <w:lang w:eastAsia="en-US"/>
        </w:rPr>
        <w:t>4.1. Reikalavimai dėl tiekėjo ir subtiekėjų (jei taikoma), ūkio subjektų, kurių pajėgumais tiekėjas remiasi, pašalinimo pagrindų nebuvimo bei jų nebuvimą patvirtinantys dokumentai nurodyti specialiųjų pirkimo sąlygų 3 </w:t>
      </w:r>
      <w:r w:rsidRPr="0005FB5A">
        <w:rPr>
          <w:rFonts w:ascii="Calibri" w:eastAsia="Times New Roman" w:hAnsi="Calibri" w:cs="Segoe UI"/>
          <w:color w:val="00B050"/>
          <w:lang w:eastAsia="en-US"/>
        </w:rPr>
        <w:t xml:space="preserve"> </w:t>
      </w:r>
      <w:r w:rsidRPr="0005FB5A">
        <w:rPr>
          <w:rFonts w:ascii="Calibri" w:eastAsia="Times New Roman" w:hAnsi="Calibri" w:cs="Segoe UI"/>
          <w:lang w:eastAsia="en-US"/>
        </w:rPr>
        <w:t>priede. </w:t>
      </w:r>
      <w:r w:rsidRPr="0005FB5A">
        <w:rPr>
          <w:rFonts w:ascii="Calibri" w:eastAsia="Times New Roman" w:hAnsi="Calibri" w:cs="Segoe UI"/>
          <w:lang w:val="en-US" w:eastAsia="en-US"/>
        </w:rPr>
        <w:t> </w:t>
      </w:r>
    </w:p>
    <w:p w14:paraId="69D62E2B" w14:textId="4BCD3612" w:rsidR="00A000BE" w:rsidRPr="0037632B" w:rsidRDefault="0C615B3B" w:rsidP="0005FB5A">
      <w:pPr>
        <w:pStyle w:val="Heading1"/>
        <w:tabs>
          <w:tab w:val="left" w:pos="567"/>
        </w:tabs>
        <w:spacing w:after="0"/>
        <w:contextualSpacing/>
        <w:jc w:val="both"/>
        <w:rPr>
          <w:rFonts w:cstheme="minorBidi"/>
        </w:rPr>
      </w:pPr>
      <w:bookmarkStart w:id="11" w:name="_Toc205814597"/>
      <w:r w:rsidRPr="0005FB5A">
        <w:rPr>
          <w:rFonts w:asciiTheme="minorHAnsi" w:hAnsiTheme="minorHAnsi" w:cstheme="minorBidi"/>
        </w:rPr>
        <w:t>5</w:t>
      </w:r>
      <w:r w:rsidR="6DF3635F" w:rsidRPr="0005FB5A">
        <w:rPr>
          <w:rFonts w:asciiTheme="minorHAnsi" w:hAnsiTheme="minorHAnsi" w:cstheme="minorBidi"/>
        </w:rPr>
        <w:t>.</w:t>
      </w:r>
      <w:r w:rsidR="4A1A92DE" w:rsidRPr="0005FB5A">
        <w:rPr>
          <w:rFonts w:ascii="Calibri" w:hAnsi="Calibri" w:cs="Calibri"/>
        </w:rPr>
        <w:t>Reikalavimai, susiję su nacionaliniu saugumu</w:t>
      </w:r>
      <w:bookmarkEnd w:id="11"/>
      <w:r w:rsidR="4A1A92DE">
        <w:t xml:space="preserve"> </w:t>
      </w:r>
    </w:p>
    <w:p w14:paraId="761AA263"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5.5.</w:t>
      </w:r>
      <w:r w:rsidRPr="009B5101">
        <w:rPr>
          <w:color w:val="000000" w:themeColor="text1"/>
          <w:lang w:val="en-US"/>
        </w:rPr>
        <w:t xml:space="preserve"> </w:t>
      </w:r>
      <w:r w:rsidRPr="009B5101">
        <w:rPr>
          <w:color w:val="000000" w:themeColor="text1"/>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r w:rsidRPr="009B5101">
        <w:rPr>
          <w:color w:val="000000" w:themeColor="text1"/>
          <w:lang w:val="en-US"/>
        </w:rPr>
        <w:t> </w:t>
      </w:r>
    </w:p>
    <w:p w14:paraId="76D4A1EE"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5.1.</w:t>
      </w:r>
      <w:r w:rsidRPr="009B5101">
        <w:rPr>
          <w:color w:val="000000" w:themeColor="text1"/>
          <w:lang w:val="en-US"/>
        </w:rPr>
        <w:t xml:space="preserve"> </w:t>
      </w:r>
      <w:r w:rsidRPr="009B5101">
        <w:rPr>
          <w:color w:val="000000" w:themeColor="text1"/>
        </w:rPr>
        <w:t>Pirkimui taikomos Reglamento nuostatos. Kartu su pasiūlymu tiekėjas turi pateikti užpildytą deklaraciją dėl (ne)atitikties Reglamento nuostatoms, kuri pateikta konkurso specialiųjų sąlygų 6 priede „Tiekėjo deklaracija dėl atitikties Reglamento nuostatoms“. Kilus abejonių dėl tiekėjo (ne)atitikties Reglamento nuostatoms, perkančioji organizacija iš galimo laimėtojo prašys pateikti dokumentus, įrodančius deklaracijoje pateiktų duomenų teisingumą.</w:t>
      </w:r>
      <w:r w:rsidRPr="009B5101">
        <w:rPr>
          <w:color w:val="000000" w:themeColor="text1"/>
          <w:lang w:val="en-US"/>
        </w:rPr>
        <w:t> </w:t>
      </w:r>
    </w:p>
    <w:p w14:paraId="56550BF0" w14:textId="4DAA3548"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5.2.</w:t>
      </w:r>
      <w:r w:rsidRPr="009B5101">
        <w:rPr>
          <w:color w:val="000000" w:themeColor="text1"/>
          <w:lang w:val="en-US"/>
        </w:rPr>
        <w:t xml:space="preserve"> </w:t>
      </w:r>
      <w:r w:rsidRPr="009B5101">
        <w:rPr>
          <w:color w:val="000000" w:themeColor="text1"/>
        </w:rPr>
        <w:t>Perkančioji organizacija nustačiusi, kad tiekėjo pasitelktas subtiekėjas ar ūkio subjektas, kurio pajėgumais remiamasi, tenkina Reglamento 5 k straipsnyje nustatytus ribojimus, reikalaus tiekėjo juos pakeisti kitais, konkurso sąlygų reikalavimus atitinkančiais</w:t>
      </w:r>
      <w:r w:rsidR="0021641D">
        <w:rPr>
          <w:color w:val="000000" w:themeColor="text1"/>
        </w:rPr>
        <w:t xml:space="preserve">, subjektais </w:t>
      </w:r>
      <w:r w:rsidRPr="009B5101">
        <w:rPr>
          <w:color w:val="000000" w:themeColor="text1"/>
        </w:rPr>
        <w:t>(specialiųjų konkurso sąlygų 6 priedas).</w:t>
      </w:r>
      <w:r w:rsidRPr="009B5101">
        <w:rPr>
          <w:color w:val="000000" w:themeColor="text1"/>
          <w:lang w:val="en-US"/>
        </w:rPr>
        <w:t> </w:t>
      </w:r>
    </w:p>
    <w:p w14:paraId="17B7E65C"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5.3.</w:t>
      </w:r>
      <w:r w:rsidRPr="009B5101">
        <w:rPr>
          <w:color w:val="000000" w:themeColor="text1"/>
          <w:lang w:val="en-US"/>
        </w:rPr>
        <w:t xml:space="preserve"> </w:t>
      </w:r>
      <w:r w:rsidRPr="009B5101">
        <w:rPr>
          <w:color w:val="000000" w:themeColor="text1"/>
        </w:rPr>
        <w:t>Perkančioji organizacija atmes tiekėjo pasiūlymą, jei bus tenkinama bent viena VPĮ 45 straipsnio 2</w:t>
      </w:r>
      <w:r w:rsidRPr="009B5101">
        <w:rPr>
          <w:color w:val="000000" w:themeColor="text1"/>
          <w:vertAlign w:val="superscript"/>
        </w:rPr>
        <w:t>1</w:t>
      </w:r>
      <w:r w:rsidRPr="009B5101">
        <w:rPr>
          <w:color w:val="000000" w:themeColor="text1"/>
        </w:rPr>
        <w:t xml:space="preserve"> dalies 1-6 punktuose nurodytų sąlygų. Tiekėjas kartu su pasiūlymu turi pateikti užpildytą atitikties deklaraciją dėl atitikties VPĮ 45 straipsnio 2</w:t>
      </w:r>
      <w:r w:rsidRPr="009B5101">
        <w:rPr>
          <w:color w:val="000000" w:themeColor="text1"/>
          <w:vertAlign w:val="superscript"/>
        </w:rPr>
        <w:t>1</w:t>
      </w:r>
      <w:r w:rsidRPr="009B5101">
        <w:rPr>
          <w:color w:val="000000" w:themeColor="text1"/>
        </w:rPr>
        <w:t xml:space="preserve"> dalies 1, 2, 3 ir 6 punktams (konkurso specialiųjų sąlygų 7 priedas).</w:t>
      </w:r>
      <w:r w:rsidRPr="009B5101">
        <w:rPr>
          <w:color w:val="000000" w:themeColor="text1"/>
          <w:lang w:val="en-US"/>
        </w:rPr>
        <w:t> </w:t>
      </w:r>
    </w:p>
    <w:p w14:paraId="050D07AE" w14:textId="5F9F894E"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5.6.</w:t>
      </w:r>
      <w:r w:rsidRPr="009B5101">
        <w:rPr>
          <w:color w:val="000000" w:themeColor="text1"/>
          <w:lang w:val="en-US"/>
        </w:rPr>
        <w:t xml:space="preserve"> </w:t>
      </w:r>
      <w:r w:rsidRPr="009B5101">
        <w:rPr>
          <w:color w:val="000000" w:themeColor="text1"/>
        </w:rPr>
        <w:t>Tiekėjo siūlomos Prekės (įskaitant jų gamintojus) turi nekelti grėsmės nacionaliniam saugumui, kaip nurodyta VPĮ 37 straipsnio 8 dalyje. Perkančioji organizacija laiko, kad pirkimo objektas kelia grėsmę nacionaliniam saugumui, jei jis atitinka VPĮ 37 straipsnio 9 dalies 1 ir (ar) 2 punkte numatytas sąlygas. Taip pat perkančioji organizacija laiko, kad tiekėjas turi interesų konfliktą, galintį neigiamai paveikti sutarties vykdymą, jei ji turi kompetentingų institucijų informacijos, kad tiekėjas, jo subtiekėjai ar ūkio subjektai, kurių pajėgumais remiamasi, ar juos kontroliuojantys asmenys turi interesų, galinčių kelti grėsmę nacionaliniam saugumui, kaip numatyta VPĮ 47 straipsnio 8 dalyje. Tiekėjai kartu su pasiūlymu turi pateikti Viešųjų pirkimų tarnybos nustatytos formos atitikties deklaracij</w:t>
      </w:r>
      <w:r w:rsidR="0021641D">
        <w:rPr>
          <w:color w:val="000000" w:themeColor="text1"/>
        </w:rPr>
        <w:t>ą (konkurso specialiųjų sąlygų 9</w:t>
      </w:r>
      <w:r w:rsidRPr="009B5101">
        <w:rPr>
          <w:color w:val="000000" w:themeColor="text1"/>
        </w:rPr>
        <w:t xml:space="preserve"> priedas)</w:t>
      </w:r>
      <w:r w:rsidRPr="009B5101">
        <w:rPr>
          <w:color w:val="000000" w:themeColor="text1"/>
          <w:vertAlign w:val="superscript"/>
        </w:rPr>
        <w:t>1</w:t>
      </w:r>
      <w:r w:rsidRPr="009B5101">
        <w:rPr>
          <w:color w:val="000000" w:themeColor="text1"/>
        </w:rPr>
        <w:t>.</w:t>
      </w:r>
      <w:r w:rsidRPr="009B5101">
        <w:rPr>
          <w:color w:val="000000" w:themeColor="text1"/>
          <w:lang w:val="en-US"/>
        </w:rPr>
        <w:t> </w:t>
      </w:r>
    </w:p>
    <w:p w14:paraId="5FEC50C9" w14:textId="63B076A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5.7.</w:t>
      </w:r>
      <w:r w:rsidRPr="009B5101">
        <w:rPr>
          <w:color w:val="000000" w:themeColor="text1"/>
          <w:lang w:val="en-US"/>
        </w:rPr>
        <w:t xml:space="preserve"> </w:t>
      </w:r>
      <w:r w:rsidRPr="009B5101">
        <w:rPr>
          <w:color w:val="000000" w:themeColor="text1"/>
        </w:rPr>
        <w:t xml:space="preserve">Pirkimo </w:t>
      </w:r>
      <w:r w:rsidR="00061543">
        <w:rPr>
          <w:color w:val="000000" w:themeColor="text1"/>
        </w:rPr>
        <w:t>gali būti</w:t>
      </w:r>
      <w:r w:rsidRPr="009B5101">
        <w:rPr>
          <w:color w:val="000000" w:themeColor="text1"/>
        </w:rPr>
        <w:t xml:space="preserve"> atliekama patikra:</w:t>
      </w:r>
      <w:r w:rsidRPr="009B5101">
        <w:rPr>
          <w:color w:val="000000" w:themeColor="text1"/>
          <w:lang w:val="en-US"/>
        </w:rPr>
        <w:t> </w:t>
      </w:r>
    </w:p>
    <w:p w14:paraId="07E4202A"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5.7.1.</w:t>
      </w:r>
      <w:r w:rsidRPr="009B5101">
        <w:rPr>
          <w:color w:val="000000" w:themeColor="text1"/>
          <w:lang w:val="en-US"/>
        </w:rPr>
        <w:t xml:space="preserve"> </w:t>
      </w:r>
      <w:r w:rsidRPr="009B5101">
        <w:rPr>
          <w:color w:val="000000" w:themeColor="text1"/>
        </w:rPr>
        <w:t>Nacionaliniam saugumui užtikrinti svarbių objektų apsaugos įstatyme nustatyta tvarka;</w:t>
      </w:r>
      <w:r w:rsidRPr="009B5101">
        <w:rPr>
          <w:color w:val="000000" w:themeColor="text1"/>
          <w:lang w:val="en-US"/>
        </w:rPr>
        <w:t> </w:t>
      </w:r>
    </w:p>
    <w:p w14:paraId="55B2A95F"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5.7.1.</w:t>
      </w:r>
      <w:r w:rsidRPr="009B5101">
        <w:rPr>
          <w:color w:val="000000" w:themeColor="text1"/>
          <w:lang w:val="en-US"/>
        </w:rPr>
        <w:t xml:space="preserve"> </w:t>
      </w:r>
      <w:r w:rsidRPr="009B5101">
        <w:rPr>
          <w:color w:val="000000" w:themeColor="text1"/>
        </w:rPr>
        <w:t>Lietuvos Respublikos krašto apsaugos ministro 2021-09-14 įsakymo Nr. V-670 Dėl Perkančiųjų organizacijų ar perkančiųjų subjektų, veikiančių gynybos srityje, atliekamų pirkimų atitikties nacionalinio saugumo interesams vertinimo tvarkos aprašo patvirtinimo nustatyta tvarka.</w:t>
      </w:r>
      <w:r w:rsidRPr="009B5101">
        <w:rPr>
          <w:color w:val="000000" w:themeColor="text1"/>
          <w:lang w:val="en-US"/>
        </w:rPr>
        <w:t> </w:t>
      </w:r>
    </w:p>
    <w:p w14:paraId="4218919B" w14:textId="72F164EB"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5.8.</w:t>
      </w:r>
      <w:r w:rsidRPr="009B5101">
        <w:rPr>
          <w:color w:val="000000" w:themeColor="text1"/>
          <w:lang w:val="en-US"/>
        </w:rPr>
        <w:t xml:space="preserve"> </w:t>
      </w:r>
      <w:r w:rsidRPr="009B5101">
        <w:rPr>
          <w:color w:val="000000" w:themeColor="text1"/>
        </w:rPr>
        <w:t xml:space="preserve">Nustačius pasiūlymų eilę, perkančioji organizacija </w:t>
      </w:r>
      <w:r w:rsidR="00061543">
        <w:rPr>
          <w:color w:val="000000" w:themeColor="text1"/>
        </w:rPr>
        <w:t>gali prašyti</w:t>
      </w:r>
      <w:r w:rsidRPr="009B5101">
        <w:rPr>
          <w:color w:val="000000" w:themeColor="text1"/>
        </w:rPr>
        <w:t xml:space="preserve"> tiekėjo pateikti nurodytus dokumentus (išrašus) (specialiųjų konkurso sąlygų</w:t>
      </w:r>
      <w:r w:rsidR="000B30CC">
        <w:rPr>
          <w:color w:val="000000" w:themeColor="text1"/>
        </w:rPr>
        <w:t xml:space="preserve"> 8 bei 9</w:t>
      </w:r>
      <w:r w:rsidRPr="009B5101">
        <w:rPr>
          <w:color w:val="000000" w:themeColor="text1"/>
        </w:rPr>
        <w:t xml:space="preserve"> priedai) ir :</w:t>
      </w:r>
      <w:r w:rsidRPr="009B5101">
        <w:rPr>
          <w:color w:val="000000" w:themeColor="text1"/>
          <w:lang w:val="en-US"/>
        </w:rPr>
        <w:t> </w:t>
      </w:r>
    </w:p>
    <w:p w14:paraId="4396B6F5"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5.8.1.</w:t>
      </w:r>
      <w:r w:rsidRPr="009B5101">
        <w:rPr>
          <w:color w:val="000000" w:themeColor="text1"/>
          <w:lang w:val="en-US"/>
        </w:rPr>
        <w:t xml:space="preserve"> </w:t>
      </w:r>
      <w:r w:rsidRPr="009B5101">
        <w:rPr>
          <w:color w:val="000000" w:themeColor="text1"/>
        </w:rPr>
        <w:t>kaip Krašto apsaugos sistemos (toliau – KAS) ryšių ir informacinės sistemos, kuri skirta valstybės saugumo ir gynybos tikslams (toliau – KAS RIS), naudotojas, kreipsis į kompetentingas institucijas dėl informacijos pateikimo, t. y. į Antrojo operatyvinių tarnybų departamentą prie Lietuvos Respublikos krašto apsaugos ministerijos (toliau – KAM) (toliau – AOTD prie KAM), Lietuvos Respublikos valstybės saugumo departamentą ir Lietuvos Respublikos generalinę prokuratūrą. Perkančioji organizacija įvertinus visas aplinkybes galės kreiptis ir į kitas kompetentingas institucijas;</w:t>
      </w:r>
      <w:r w:rsidRPr="009B5101">
        <w:rPr>
          <w:color w:val="000000" w:themeColor="text1"/>
          <w:lang w:val="en-US"/>
        </w:rPr>
        <w:t> </w:t>
      </w:r>
    </w:p>
    <w:p w14:paraId="07F5B212" w14:textId="44CB4264"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5.8.2.</w:t>
      </w:r>
      <w:r w:rsidRPr="009B5101">
        <w:rPr>
          <w:color w:val="000000" w:themeColor="text1"/>
          <w:lang w:val="en-US"/>
        </w:rPr>
        <w:t xml:space="preserve"> </w:t>
      </w:r>
      <w:r w:rsidRPr="009B5101">
        <w:rPr>
          <w:color w:val="000000" w:themeColor="text1"/>
        </w:rPr>
        <w:t xml:space="preserve">kaip esminis kibernetinio saugumo subjektas, dėl informacijos pateikimo, kreipsis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 (konkurso specialiųjų sąlygų </w:t>
      </w:r>
      <w:r w:rsidR="0021641D">
        <w:rPr>
          <w:color w:val="000000" w:themeColor="text1"/>
        </w:rPr>
        <w:t>8</w:t>
      </w:r>
      <w:r w:rsidRPr="009B5101">
        <w:rPr>
          <w:color w:val="000000" w:themeColor="text1"/>
        </w:rPr>
        <w:t xml:space="preserve"> priedas).</w:t>
      </w:r>
      <w:r w:rsidRPr="009B5101">
        <w:rPr>
          <w:color w:val="000000" w:themeColor="text1"/>
          <w:lang w:val="en-US"/>
        </w:rPr>
        <w:t> </w:t>
      </w:r>
    </w:p>
    <w:p w14:paraId="77BD0094"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lastRenderedPageBreak/>
        <w:t>5.9.</w:t>
      </w:r>
      <w:r w:rsidRPr="009B5101">
        <w:rPr>
          <w:color w:val="000000" w:themeColor="text1"/>
          <w:lang w:val="en-US"/>
        </w:rPr>
        <w:t xml:space="preserve"> </w:t>
      </w:r>
      <w:r w:rsidRPr="009B5101">
        <w:rPr>
          <w:color w:val="000000" w:themeColor="text1"/>
        </w:rPr>
        <w:t>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sidRPr="009B5101">
        <w:rPr>
          <w:color w:val="000000" w:themeColor="text1"/>
          <w:vertAlign w:val="superscript"/>
        </w:rPr>
        <w:t>2</w:t>
      </w:r>
      <w:r w:rsidRPr="009B5101">
        <w:rPr>
          <w:color w:val="000000" w:themeColor="text1"/>
        </w:rPr>
        <w:t>. Perkančioji organizacija iš ekonomiškai naudingiausią pasiūlymą pateikusio tiekėjo reikalaus pateikti vieną (esant poreikiui – kelis) VPĮ 51 straipsnio 12 dalyje numatytą dokumentą.</w:t>
      </w:r>
      <w:r w:rsidRPr="009B5101">
        <w:rPr>
          <w:color w:val="000000" w:themeColor="text1"/>
          <w:lang w:val="en-US"/>
        </w:rPr>
        <w:t> </w:t>
      </w:r>
    </w:p>
    <w:p w14:paraId="28CC15C5"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5.10.</w:t>
      </w:r>
      <w:r w:rsidRPr="009B5101">
        <w:rPr>
          <w:color w:val="000000" w:themeColor="text1"/>
          <w:lang w:val="en-US"/>
        </w:rPr>
        <w:t xml:space="preserve"> </w:t>
      </w:r>
      <w:r w:rsidRPr="009B5101">
        <w:rPr>
          <w:color w:val="000000" w:themeColor="text1"/>
        </w:rPr>
        <w:t>Tiekėjas turi laikytis konkrečių Ypatingos svarbos informacinės infrastruktūros (toliau – YSII) ar KAS RIS saugos dokumentų ir (ar) vadovautis teisės aktais, reglamentuojančiais YSII ar KAS RIS kibernetinį saugumą, incidentų valdymo reikalavimus (ypač reagavimo į incidentus, sutrikimų ir gedimų ištaisymo reikalavimus).</w:t>
      </w:r>
      <w:r w:rsidRPr="009B5101">
        <w:rPr>
          <w:color w:val="000000" w:themeColor="text1"/>
          <w:lang w:val="en-US"/>
        </w:rPr>
        <w:t> </w:t>
      </w:r>
    </w:p>
    <w:p w14:paraId="386BDE8A"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5.11.</w:t>
      </w:r>
      <w:r w:rsidRPr="009B5101">
        <w:rPr>
          <w:color w:val="000000" w:themeColor="text1"/>
          <w:lang w:val="en-US"/>
        </w:rPr>
        <w:t xml:space="preserve"> </w:t>
      </w:r>
      <w:r w:rsidRPr="009B5101">
        <w:rPr>
          <w:color w:val="000000" w:themeColor="text1"/>
        </w:rPr>
        <w:t>Tiekėjas privalės užtikrinti, kad siūlomos Prekės (kiek tai susiję su tiekiamomis Prekėmis) atitinka  kibernetinio saugumo reikalavimus, taikomus kibernetinio saugumo esminiams subjektams, nurodytus Kibernetinio saugumo reikalavimų apraše, patvirtintame Lietuvos Respublikos Vyriausybės 2018 m. rugpjūčio 13 d. nutarimu Nr. 818 „Dėl Lietuvos Respublikos kibernetinio saugumo įstatymo įgyvendinimo“ (aktuali redakcija).</w:t>
      </w:r>
      <w:r w:rsidRPr="009B5101">
        <w:rPr>
          <w:color w:val="000000" w:themeColor="text1"/>
          <w:vertAlign w:val="superscript"/>
        </w:rPr>
        <w:t>3</w:t>
      </w:r>
      <w:r w:rsidRPr="009B5101">
        <w:rPr>
          <w:color w:val="000000" w:themeColor="text1"/>
          <w:lang w:val="en-US"/>
        </w:rPr>
        <w:t> </w:t>
      </w:r>
    </w:p>
    <w:p w14:paraId="34FD6573" w14:textId="77777777" w:rsidR="00C66C14" w:rsidRDefault="00C66C14" w:rsidP="0058377F">
      <w:pPr>
        <w:spacing w:after="0" w:line="240" w:lineRule="auto"/>
        <w:ind w:firstLine="567"/>
        <w:jc w:val="both"/>
        <w:rPr>
          <w:i/>
          <w:iCs/>
          <w:color w:val="7030A0"/>
          <w:szCs w:val="24"/>
        </w:rPr>
      </w:pPr>
    </w:p>
    <w:p w14:paraId="4BEDE7AF" w14:textId="4E186321" w:rsidR="00AF62E6" w:rsidRPr="00142AB7" w:rsidRDefault="207B0B46" w:rsidP="0005FB5A">
      <w:pPr>
        <w:pStyle w:val="Heading1"/>
        <w:spacing w:line="20" w:lineRule="atLeast"/>
        <w:contextualSpacing/>
        <w:rPr>
          <w:rFonts w:asciiTheme="minorHAnsi" w:hAnsiTheme="minorHAnsi" w:cstheme="minorBidi"/>
        </w:rPr>
      </w:pPr>
      <w:bookmarkStart w:id="12" w:name="_Ref39666794"/>
      <w:bookmarkStart w:id="13" w:name="_Ref39666796"/>
      <w:bookmarkStart w:id="14" w:name="_Toc205814598"/>
      <w:r w:rsidRPr="0005FB5A">
        <w:rPr>
          <w:rFonts w:asciiTheme="minorHAnsi" w:hAnsiTheme="minorHAnsi" w:cstheme="minorBidi"/>
        </w:rPr>
        <w:t>6</w:t>
      </w:r>
      <w:r w:rsidR="0498BDC6" w:rsidRPr="0005FB5A">
        <w:rPr>
          <w:rFonts w:asciiTheme="minorHAnsi" w:hAnsiTheme="minorHAnsi" w:cstheme="minorBidi"/>
        </w:rPr>
        <w:t xml:space="preserve">. </w:t>
      </w:r>
      <w:r w:rsidR="7A25ECCA" w:rsidRPr="0005FB5A">
        <w:rPr>
          <w:rFonts w:asciiTheme="minorHAnsi" w:hAnsiTheme="minorHAnsi" w:cstheme="minorBidi"/>
        </w:rPr>
        <w:t>Specialieji r</w:t>
      </w:r>
      <w:r w:rsidR="56921F25" w:rsidRPr="0005FB5A">
        <w:rPr>
          <w:rFonts w:asciiTheme="minorHAnsi" w:hAnsiTheme="minorHAnsi" w:cstheme="minorBidi"/>
        </w:rPr>
        <w:t>eikalavimai pasiūlymų rengimui ir pateikimui</w:t>
      </w:r>
      <w:bookmarkEnd w:id="12"/>
      <w:bookmarkEnd w:id="13"/>
      <w:bookmarkEnd w:id="14"/>
    </w:p>
    <w:p w14:paraId="3D47F821" w14:textId="3FE8D5E5" w:rsidR="00EF5623" w:rsidRPr="00FD53CF" w:rsidRDefault="00192AF9" w:rsidP="00E101B8">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37F5124E" w14:textId="7369E17B" w:rsidR="00E101B8" w:rsidRPr="00E101B8" w:rsidRDefault="299B3878" w:rsidP="00DF6A09">
      <w:pPr>
        <w:spacing w:after="0" w:line="240" w:lineRule="auto"/>
        <w:ind w:firstLine="709"/>
        <w:jc w:val="both"/>
        <w:rPr>
          <w:rFonts w:ascii="Calibri" w:hAnsi="Calibri" w:cs="Calibri"/>
        </w:rPr>
      </w:pPr>
      <w:r w:rsidRPr="0005FB5A">
        <w:rPr>
          <w:rFonts w:ascii="Calibri" w:hAnsi="Calibri" w:cs="Calibri"/>
        </w:rPr>
        <w:t>6.1.1.</w:t>
      </w:r>
      <w:r w:rsidR="63B57F69" w:rsidRPr="0005FB5A">
        <w:rPr>
          <w:rFonts w:ascii="Calibri" w:hAnsi="Calibri" w:cs="Calibri"/>
        </w:rPr>
        <w:t xml:space="preserve"> </w:t>
      </w:r>
      <w:r w:rsidRPr="0005FB5A">
        <w:rPr>
          <w:rFonts w:ascii="Calibri" w:hAnsi="Calibri" w:cs="Calibri"/>
        </w:rPr>
        <w:t xml:space="preserve">užpildyta ir pasirašyta </w:t>
      </w:r>
      <w:r w:rsidR="4C28AD0A" w:rsidRPr="0005FB5A">
        <w:rPr>
          <w:rFonts w:ascii="Calibri" w:hAnsi="Calibri" w:cs="Calibri"/>
        </w:rPr>
        <w:t>p</w:t>
      </w:r>
      <w:r w:rsidRPr="0005FB5A">
        <w:rPr>
          <w:rFonts w:ascii="Calibri" w:hAnsi="Calibri" w:cs="Calibri"/>
        </w:rPr>
        <w:t>asiūlymo formos</w:t>
      </w:r>
      <w:r w:rsidR="19C77903" w:rsidRPr="0005FB5A">
        <w:rPr>
          <w:rFonts w:ascii="Calibri" w:hAnsi="Calibri" w:cs="Calibri"/>
        </w:rPr>
        <w:t xml:space="preserve">, pateiktos specialiųjų pirkimo sąlygų </w:t>
      </w:r>
      <w:r w:rsidR="00305703">
        <w:rPr>
          <w:rFonts w:ascii="Calibri" w:hAnsi="Calibri" w:cs="Calibri"/>
        </w:rPr>
        <w:t>5</w:t>
      </w:r>
      <w:r w:rsidR="54AF4F37" w:rsidRPr="0005FB5A">
        <w:rPr>
          <w:rFonts w:ascii="Calibri" w:hAnsi="Calibri" w:cs="Calibri"/>
        </w:rPr>
        <w:t xml:space="preserve"> </w:t>
      </w:r>
      <w:r w:rsidR="19C77903" w:rsidRPr="0005FB5A">
        <w:rPr>
          <w:rFonts w:ascii="Calibri" w:hAnsi="Calibri" w:cs="Calibri"/>
        </w:rPr>
        <w:t>priede</w:t>
      </w:r>
      <w:r w:rsidR="4C28AD0A" w:rsidRPr="0005FB5A">
        <w:rPr>
          <w:rFonts w:ascii="Calibri" w:hAnsi="Calibri" w:cs="Calibri"/>
        </w:rPr>
        <w:t>,</w:t>
      </w:r>
      <w:r w:rsidR="19C77903" w:rsidRPr="0005FB5A">
        <w:rPr>
          <w:rFonts w:ascii="Calibri" w:hAnsi="Calibri" w:cs="Calibri"/>
        </w:rPr>
        <w:t xml:space="preserve"> </w:t>
      </w:r>
      <w:r w:rsidRPr="0005FB5A">
        <w:rPr>
          <w:rFonts w:ascii="Calibri" w:hAnsi="Calibri" w:cs="Calibri"/>
        </w:rPr>
        <w:t xml:space="preserve"> dalis</w:t>
      </w:r>
      <w:r w:rsidR="6B6023D0" w:rsidRPr="0005FB5A">
        <w:rPr>
          <w:rFonts w:ascii="Calibri" w:hAnsi="Calibri" w:cs="Calibri"/>
        </w:rPr>
        <w:t>.</w:t>
      </w:r>
      <w:r w:rsidR="4C28AD0A" w:rsidRPr="0005FB5A">
        <w:rPr>
          <w:rFonts w:ascii="Calibri" w:hAnsi="Calibri" w:cs="Calibri"/>
        </w:rPr>
        <w:t xml:space="preserve"> </w:t>
      </w:r>
    </w:p>
    <w:p w14:paraId="4FCC08C9" w14:textId="66CD330D" w:rsidR="00E101B8" w:rsidRDefault="299B3878" w:rsidP="00DF6A09">
      <w:pPr>
        <w:spacing w:after="0" w:line="240" w:lineRule="auto"/>
        <w:ind w:firstLine="709"/>
        <w:jc w:val="both"/>
        <w:rPr>
          <w:rFonts w:ascii="Calibri" w:hAnsi="Calibri" w:cs="Calibri"/>
        </w:rPr>
      </w:pPr>
      <w:r w:rsidRPr="57D981F2">
        <w:rPr>
          <w:rFonts w:ascii="Calibri" w:hAnsi="Calibri" w:cs="Calibri"/>
        </w:rPr>
        <w:t>6.1.</w:t>
      </w:r>
      <w:r w:rsidR="04CE1D68" w:rsidRPr="57D981F2">
        <w:rPr>
          <w:rFonts w:ascii="Calibri" w:hAnsi="Calibri" w:cs="Calibri"/>
        </w:rPr>
        <w:t>2.</w:t>
      </w:r>
      <w:r w:rsidRPr="57D981F2">
        <w:rPr>
          <w:rFonts w:ascii="Calibri" w:hAnsi="Calibri" w:cs="Calibri"/>
        </w:rPr>
        <w:t xml:space="preserve"> užpildytas EBVPD (</w:t>
      </w:r>
      <w:r w:rsidR="3DE8E156" w:rsidRPr="57D981F2">
        <w:rPr>
          <w:rFonts w:ascii="Calibri" w:hAnsi="Calibri" w:cs="Calibri"/>
        </w:rPr>
        <w:t>s</w:t>
      </w:r>
      <w:r w:rsidRPr="57D981F2">
        <w:rPr>
          <w:rFonts w:ascii="Calibri" w:hAnsi="Calibri" w:cs="Calibri"/>
        </w:rPr>
        <w:t xml:space="preserve">pecialiųjų </w:t>
      </w:r>
      <w:r w:rsidR="3DE8E156" w:rsidRPr="57D981F2">
        <w:rPr>
          <w:rFonts w:ascii="Calibri" w:hAnsi="Calibri" w:cs="Calibri"/>
        </w:rPr>
        <w:t xml:space="preserve">pirkimo </w:t>
      </w:r>
      <w:r w:rsidRPr="57D981F2">
        <w:rPr>
          <w:rFonts w:ascii="Calibri" w:hAnsi="Calibri" w:cs="Calibri"/>
        </w:rPr>
        <w:t xml:space="preserve">sąlygų </w:t>
      </w:r>
      <w:r w:rsidR="00305703">
        <w:rPr>
          <w:rFonts w:ascii="Calibri" w:hAnsi="Calibri" w:cs="Calibri"/>
        </w:rPr>
        <w:t>4</w:t>
      </w:r>
      <w:r w:rsidR="451A060A" w:rsidRPr="005E78A3">
        <w:rPr>
          <w:rFonts w:ascii="Calibri" w:hAnsi="Calibri" w:cs="Calibri"/>
        </w:rPr>
        <w:t xml:space="preserve"> </w:t>
      </w:r>
      <w:r w:rsidRPr="57D981F2">
        <w:rPr>
          <w:rFonts w:ascii="Calibri" w:hAnsi="Calibri" w:cs="Calibri"/>
        </w:rPr>
        <w:t xml:space="preserve">priedas). </w:t>
      </w:r>
      <w:r w:rsidR="1E4F2954" w:rsidRPr="57D981F2">
        <w:rPr>
          <w:rFonts w:ascii="Calibri" w:hAnsi="Calibri" w:cs="Calibri"/>
        </w:rPr>
        <w:t>P</w:t>
      </w:r>
      <w:r w:rsidRPr="57D981F2">
        <w:rPr>
          <w:rFonts w:ascii="Calibri" w:hAnsi="Calibri" w:cs="Calibri"/>
        </w:rPr>
        <w:t xml:space="preserve">asirašydamas </w:t>
      </w:r>
      <w:r w:rsidR="4C28AD0A" w:rsidRPr="57D981F2">
        <w:rPr>
          <w:rFonts w:ascii="Calibri" w:hAnsi="Calibri" w:cs="Calibri"/>
        </w:rPr>
        <w:t>p</w:t>
      </w:r>
      <w:r w:rsidR="1189EEB1" w:rsidRPr="57D981F2">
        <w:rPr>
          <w:rFonts w:ascii="Calibri" w:hAnsi="Calibri" w:cs="Calibri"/>
        </w:rPr>
        <w:t>asiūlymą</w:t>
      </w:r>
      <w:r w:rsidRPr="57D981F2">
        <w:rPr>
          <w:rFonts w:ascii="Calibri" w:hAnsi="Calibri" w:cs="Calibri"/>
        </w:rPr>
        <w:t>, tiekėjas patvirtina ir EBVPD tikrumą;</w:t>
      </w:r>
    </w:p>
    <w:p w14:paraId="692C79FF" w14:textId="67A9D6BD" w:rsidR="009B5101" w:rsidRDefault="009B5101" w:rsidP="00DF6A09">
      <w:pPr>
        <w:spacing w:after="0" w:line="240" w:lineRule="auto"/>
        <w:ind w:firstLine="709"/>
        <w:jc w:val="both"/>
        <w:rPr>
          <w:rFonts w:ascii="Calibri" w:hAnsi="Calibri" w:cs="Calibri"/>
        </w:rPr>
      </w:pPr>
      <w:r>
        <w:rPr>
          <w:rFonts w:ascii="Calibri" w:hAnsi="Calibri" w:cs="Calibri"/>
        </w:rPr>
        <w:t xml:space="preserve">6.1.3. </w:t>
      </w:r>
      <w:r w:rsidRPr="009B5101">
        <w:rPr>
          <w:rFonts w:ascii="Calibri" w:hAnsi="Calibri" w:cs="Calibri"/>
        </w:rPr>
        <w:t xml:space="preserve">užpildyta Tiekėjo deklaracija dėl atitikties Reglamento nuostatoms (konkurso specialiųjų </w:t>
      </w:r>
      <w:r w:rsidRPr="00997E25">
        <w:rPr>
          <w:rFonts w:ascii="Calibri" w:hAnsi="Calibri" w:cs="Calibri"/>
        </w:rPr>
        <w:t>sąlygų 6</w:t>
      </w:r>
      <w:r w:rsidRPr="009B5101">
        <w:rPr>
          <w:rFonts w:ascii="Calibri" w:hAnsi="Calibri" w:cs="Calibri"/>
        </w:rPr>
        <w:t xml:space="preserve"> priedas);</w:t>
      </w:r>
    </w:p>
    <w:p w14:paraId="72C0779E" w14:textId="44EFBE80" w:rsidR="00A973A6" w:rsidRDefault="009B5101" w:rsidP="006845E4">
      <w:pPr>
        <w:spacing w:after="0" w:line="240" w:lineRule="auto"/>
        <w:ind w:firstLine="709"/>
        <w:jc w:val="both"/>
        <w:rPr>
          <w:rFonts w:ascii="Calibri" w:hAnsi="Calibri" w:cs="Calibri"/>
        </w:rPr>
      </w:pPr>
      <w:r>
        <w:rPr>
          <w:rFonts w:ascii="Calibri" w:hAnsi="Calibri" w:cs="Calibri"/>
        </w:rPr>
        <w:t xml:space="preserve">6.1.4. </w:t>
      </w:r>
      <w:r w:rsidRPr="009B5101">
        <w:rPr>
          <w:rFonts w:ascii="Calibri" w:hAnsi="Calibri" w:cs="Calibri"/>
        </w:rPr>
        <w:t xml:space="preserve">užpildyta ir pasirašyta </w:t>
      </w:r>
      <w:r w:rsidR="00932AB1">
        <w:rPr>
          <w:rFonts w:ascii="Calibri" w:hAnsi="Calibri" w:cs="Calibri"/>
        </w:rPr>
        <w:t>„</w:t>
      </w:r>
      <w:r w:rsidRPr="009B5101">
        <w:rPr>
          <w:rFonts w:ascii="Calibri" w:hAnsi="Calibri" w:cs="Calibri"/>
        </w:rPr>
        <w:t>Nacionalinio saugumo reikalavimų atitikties deklaracija</w:t>
      </w:r>
      <w:r w:rsidR="00932AB1">
        <w:rPr>
          <w:rFonts w:ascii="Calibri" w:hAnsi="Calibri" w:cs="Calibri"/>
        </w:rPr>
        <w:t>“</w:t>
      </w:r>
      <w:r w:rsidRPr="009B5101">
        <w:rPr>
          <w:rFonts w:ascii="Calibri" w:hAnsi="Calibri" w:cs="Calibri"/>
        </w:rPr>
        <w:t xml:space="preserve"> (konkurso specialiųjų sąlygų </w:t>
      </w:r>
      <w:r w:rsidR="00997E25">
        <w:rPr>
          <w:rFonts w:ascii="Calibri" w:hAnsi="Calibri" w:cs="Calibri"/>
        </w:rPr>
        <w:t>7</w:t>
      </w:r>
      <w:r w:rsidRPr="009B5101">
        <w:rPr>
          <w:rFonts w:ascii="Calibri" w:hAnsi="Calibri" w:cs="Calibri"/>
        </w:rPr>
        <w:t xml:space="preserve"> priedas);</w:t>
      </w:r>
    </w:p>
    <w:p w14:paraId="63838C40" w14:textId="5F60EE67" w:rsidR="00932AB1" w:rsidRDefault="00932AB1" w:rsidP="006845E4">
      <w:pPr>
        <w:spacing w:after="0" w:line="240" w:lineRule="auto"/>
        <w:ind w:firstLine="709"/>
        <w:jc w:val="both"/>
        <w:rPr>
          <w:rFonts w:ascii="Calibri" w:hAnsi="Calibri" w:cs="Calibri"/>
        </w:rPr>
      </w:pPr>
      <w:r>
        <w:rPr>
          <w:rFonts w:ascii="Calibri" w:hAnsi="Calibri" w:cs="Calibri"/>
        </w:rPr>
        <w:t xml:space="preserve">6.1.5. užpildyta ir pasirašyta </w:t>
      </w:r>
      <w:r w:rsidRPr="00932AB1">
        <w:rPr>
          <w:rFonts w:ascii="Calibri" w:hAnsi="Calibri" w:cs="Calibri"/>
        </w:rPr>
        <w:t>„Tiekėjo deklaracija dėl at</w:t>
      </w:r>
      <w:r>
        <w:rPr>
          <w:rFonts w:ascii="Calibri" w:hAnsi="Calibri" w:cs="Calibri"/>
        </w:rPr>
        <w:t>itikties Reglamento nuostatoms“</w:t>
      </w:r>
      <w:r w:rsidRPr="00932AB1">
        <w:rPr>
          <w:rFonts w:ascii="Calibri" w:hAnsi="Calibri" w:cs="Calibri"/>
        </w:rPr>
        <w:t xml:space="preserve"> </w:t>
      </w:r>
      <w:r w:rsidRPr="009B5101">
        <w:rPr>
          <w:rFonts w:ascii="Calibri" w:hAnsi="Calibri" w:cs="Calibri"/>
        </w:rPr>
        <w:t xml:space="preserve">(konkurso specialiųjų sąlygų </w:t>
      </w:r>
      <w:r>
        <w:rPr>
          <w:rFonts w:ascii="Calibri" w:hAnsi="Calibri" w:cs="Calibri"/>
        </w:rPr>
        <w:t>6</w:t>
      </w:r>
      <w:r w:rsidRPr="009B5101">
        <w:rPr>
          <w:rFonts w:ascii="Calibri" w:hAnsi="Calibri" w:cs="Calibri"/>
        </w:rPr>
        <w:t xml:space="preserve"> priedas);</w:t>
      </w:r>
    </w:p>
    <w:p w14:paraId="5F039083" w14:textId="5386F8DB" w:rsidR="00932AB1" w:rsidRDefault="00932AB1" w:rsidP="00932AB1">
      <w:pPr>
        <w:spacing w:after="0" w:line="240" w:lineRule="auto"/>
        <w:ind w:firstLine="709"/>
        <w:jc w:val="both"/>
        <w:rPr>
          <w:rFonts w:ascii="Calibri" w:hAnsi="Calibri" w:cs="Calibri"/>
        </w:rPr>
      </w:pPr>
      <w:r>
        <w:rPr>
          <w:rFonts w:ascii="Calibri" w:hAnsi="Calibri" w:cs="Calibri"/>
        </w:rPr>
        <w:t>6.1.6. užpildyta ir pasirašyta forma „S</w:t>
      </w:r>
      <w:r w:rsidRPr="00932AB1">
        <w:rPr>
          <w:rFonts w:ascii="Calibri" w:hAnsi="Calibri" w:cs="Calibri"/>
        </w:rPr>
        <w:t>andorio šalies ir (ar) subtiekėjo duomenys</w:t>
      </w:r>
      <w:r>
        <w:rPr>
          <w:rFonts w:ascii="Calibri" w:hAnsi="Calibri" w:cs="Calibri"/>
        </w:rPr>
        <w:t>“ (</w:t>
      </w:r>
      <w:r w:rsidRPr="009B5101">
        <w:rPr>
          <w:rFonts w:ascii="Calibri" w:hAnsi="Calibri" w:cs="Calibri"/>
        </w:rPr>
        <w:t xml:space="preserve">konkurso specialiųjų sąlygų </w:t>
      </w:r>
      <w:r>
        <w:rPr>
          <w:rFonts w:ascii="Calibri" w:hAnsi="Calibri" w:cs="Calibri"/>
        </w:rPr>
        <w:t>8</w:t>
      </w:r>
      <w:r w:rsidRPr="009B5101">
        <w:rPr>
          <w:rFonts w:ascii="Calibri" w:hAnsi="Calibri" w:cs="Calibri"/>
        </w:rPr>
        <w:t xml:space="preserve"> priedas);</w:t>
      </w:r>
    </w:p>
    <w:p w14:paraId="4290D630" w14:textId="2D0EA837" w:rsidR="00932AB1" w:rsidRPr="00932AB1" w:rsidRDefault="00932AB1" w:rsidP="00932AB1">
      <w:pPr>
        <w:spacing w:after="0" w:line="240" w:lineRule="auto"/>
        <w:ind w:firstLine="709"/>
        <w:jc w:val="both"/>
        <w:rPr>
          <w:rFonts w:ascii="Calibri" w:hAnsi="Calibri" w:cs="Calibri"/>
        </w:rPr>
      </w:pPr>
      <w:r>
        <w:rPr>
          <w:rFonts w:ascii="Calibri" w:hAnsi="Calibri" w:cs="Calibri"/>
        </w:rPr>
        <w:t>6.1.7. užpildyta ir pasirašyta forma „</w:t>
      </w:r>
      <w:r w:rsidRPr="00932AB1">
        <w:rPr>
          <w:rFonts w:ascii="Calibri" w:hAnsi="Calibri" w:cs="Calibri"/>
        </w:rPr>
        <w:t>Informacija apie tiekėją (subtiekėją, subteikėją, subrangovą, kitą sutartinai veikiantį ūkio subjektą, kurio pajėgumais remiasi, gamintoją ar juos kontroliuojantį asmenį)</w:t>
      </w:r>
      <w:r>
        <w:rPr>
          <w:rFonts w:ascii="Calibri" w:hAnsi="Calibri" w:cs="Calibri"/>
        </w:rPr>
        <w:t>“</w:t>
      </w:r>
      <w:r w:rsidRPr="00932AB1">
        <w:rPr>
          <w:rFonts w:ascii="Calibri" w:hAnsi="Calibri" w:cs="Calibri"/>
        </w:rPr>
        <w:t xml:space="preserve"> (konkurso specialiųjų sąlygų 9 priedas)</w:t>
      </w:r>
      <w:r>
        <w:rPr>
          <w:rFonts w:ascii="Calibri" w:hAnsi="Calibri" w:cs="Calibri"/>
        </w:rPr>
        <w:t>;</w:t>
      </w:r>
    </w:p>
    <w:p w14:paraId="6179E7AD" w14:textId="22CE7CA3" w:rsidR="00E101B8" w:rsidRPr="00516043" w:rsidRDefault="00A973A6" w:rsidP="00DF6A09">
      <w:pPr>
        <w:spacing w:after="0" w:line="240" w:lineRule="auto"/>
        <w:ind w:firstLine="709"/>
        <w:jc w:val="both"/>
        <w:rPr>
          <w:rFonts w:ascii="Calibri" w:hAnsi="Calibri" w:cs="Calibri"/>
        </w:rPr>
      </w:pPr>
      <w:r>
        <w:rPr>
          <w:rFonts w:ascii="Calibri" w:hAnsi="Calibri" w:cs="Calibri"/>
        </w:rPr>
        <w:t>6</w:t>
      </w:r>
      <w:r w:rsidR="006845E4">
        <w:rPr>
          <w:rFonts w:ascii="Calibri" w:hAnsi="Calibri" w:cs="Calibri"/>
        </w:rPr>
        <w:t>.1.</w:t>
      </w:r>
      <w:r w:rsidR="00932AB1">
        <w:rPr>
          <w:rFonts w:ascii="Calibri" w:hAnsi="Calibri" w:cs="Calibri"/>
        </w:rPr>
        <w:t>8</w:t>
      </w:r>
      <w:r w:rsidR="00E101B8" w:rsidRPr="00E101B8">
        <w:rPr>
          <w:rFonts w:ascii="Calibri" w:hAnsi="Calibri" w:cs="Calibri"/>
        </w:rPr>
        <w:t>. jungtinės veiklos sutarties kopija</w:t>
      </w:r>
      <w:r w:rsidR="00516043">
        <w:rPr>
          <w:rFonts w:ascii="Calibri" w:hAnsi="Calibri" w:cs="Calibri"/>
        </w:rPr>
        <w:t xml:space="preserve"> </w:t>
      </w:r>
      <w:r w:rsidR="00E101B8" w:rsidRPr="00E101B8">
        <w:rPr>
          <w:rFonts w:ascii="Calibri" w:hAnsi="Calibri" w:cs="Calibri"/>
        </w:rPr>
        <w:t xml:space="preserve">(jeigu </w:t>
      </w:r>
      <w:r w:rsidR="005F152B">
        <w:rPr>
          <w:rFonts w:ascii="Calibri" w:hAnsi="Calibri" w:cs="Calibri"/>
        </w:rPr>
        <w:t>p</w:t>
      </w:r>
      <w:r w:rsidR="00090F9B">
        <w:rPr>
          <w:rFonts w:ascii="Calibri" w:hAnsi="Calibri" w:cs="Calibri"/>
        </w:rPr>
        <w:t xml:space="preserve">irkime </w:t>
      </w:r>
      <w:r w:rsidR="00E101B8" w:rsidRPr="00E101B8">
        <w:rPr>
          <w:rFonts w:ascii="Calibri" w:hAnsi="Calibri" w:cs="Calibri"/>
        </w:rPr>
        <w:t xml:space="preserve">dalyvauja </w:t>
      </w:r>
      <w:r w:rsidR="00090F9B">
        <w:rPr>
          <w:rFonts w:ascii="Calibri" w:hAnsi="Calibri" w:cs="Calibri"/>
        </w:rPr>
        <w:t>ūkio subjektų</w:t>
      </w:r>
      <w:r w:rsidR="00E101B8" w:rsidRPr="00E101B8">
        <w:rPr>
          <w:rFonts w:ascii="Calibri" w:hAnsi="Calibri" w:cs="Calibri"/>
        </w:rPr>
        <w:t xml:space="preserve"> grupė</w:t>
      </w:r>
      <w:r w:rsidR="00516043">
        <w:rPr>
          <w:rFonts w:ascii="Calibri" w:hAnsi="Calibri" w:cs="Calibri"/>
        </w:rPr>
        <w:t xml:space="preserve"> </w:t>
      </w:r>
      <w:r w:rsidR="00516043" w:rsidRPr="005F152B">
        <w:t>jungtinės veiklos sutarties pagrindu</w:t>
      </w:r>
      <w:r w:rsidR="00E101B8" w:rsidRPr="005F152B">
        <w:rPr>
          <w:rFonts w:ascii="Calibri" w:hAnsi="Calibri" w:cs="Calibri"/>
        </w:rPr>
        <w:t>);</w:t>
      </w:r>
    </w:p>
    <w:p w14:paraId="1CB9BDD4" w14:textId="0C5D12C3" w:rsidR="00E101B8" w:rsidRPr="00E101B8" w:rsidRDefault="00932AB1" w:rsidP="00DF6A09">
      <w:pPr>
        <w:spacing w:after="0" w:line="240" w:lineRule="auto"/>
        <w:ind w:firstLine="709"/>
        <w:jc w:val="both"/>
        <w:rPr>
          <w:rFonts w:ascii="Calibri" w:hAnsi="Calibri" w:cs="Calibri"/>
        </w:rPr>
      </w:pPr>
      <w:r>
        <w:rPr>
          <w:rFonts w:ascii="Calibri" w:hAnsi="Calibri" w:cs="Calibri"/>
        </w:rPr>
        <w:t>6.1.9</w:t>
      </w:r>
      <w:r w:rsidR="00E101B8" w:rsidRPr="00E101B8">
        <w:rPr>
          <w:rFonts w:ascii="Calibri" w:hAnsi="Calibri" w:cs="Calibri"/>
        </w:rPr>
        <w:t xml:space="preserve">. dokumentas, patvirtinantis, kad asmuo, kuris pasirašė </w:t>
      </w:r>
      <w:r w:rsidR="005F152B">
        <w:rPr>
          <w:rFonts w:ascii="Calibri" w:hAnsi="Calibri" w:cs="Calibri"/>
        </w:rPr>
        <w:t>p</w:t>
      </w:r>
      <w:r w:rsidR="00E101B8" w:rsidRPr="00E101B8">
        <w:rPr>
          <w:rFonts w:ascii="Calibri" w:hAnsi="Calibri" w:cs="Calibri"/>
        </w:rPr>
        <w:t xml:space="preserve">asiūlymą (jei jis ne tiekėjo vadovas), turėjo teisę </w:t>
      </w:r>
      <w:r w:rsidR="005647FE">
        <w:rPr>
          <w:rFonts w:ascii="Calibri" w:hAnsi="Calibri" w:cs="Calibri"/>
        </w:rPr>
        <w:t xml:space="preserve">jį </w:t>
      </w:r>
      <w:r w:rsidR="00E101B8" w:rsidRPr="00E101B8">
        <w:rPr>
          <w:rFonts w:ascii="Calibri" w:hAnsi="Calibri" w:cs="Calibri"/>
        </w:rPr>
        <w:t>pasirašyti;</w:t>
      </w:r>
    </w:p>
    <w:p w14:paraId="46AF0259" w14:textId="433CE237" w:rsidR="00E101B8" w:rsidRPr="00E101B8" w:rsidRDefault="06D1C43D" w:rsidP="00DF6A09">
      <w:pPr>
        <w:spacing w:after="0" w:line="240" w:lineRule="auto"/>
        <w:ind w:firstLine="709"/>
        <w:jc w:val="both"/>
        <w:rPr>
          <w:rFonts w:ascii="Calibri" w:hAnsi="Calibri" w:cs="Calibri"/>
        </w:rPr>
      </w:pPr>
      <w:r w:rsidRPr="00D97B93">
        <w:rPr>
          <w:rFonts w:ascii="Calibri" w:hAnsi="Calibri" w:cs="Calibri"/>
        </w:rPr>
        <w:t xml:space="preserve"> </w:t>
      </w:r>
      <w:r w:rsidR="299B3878" w:rsidRPr="0005FB5A">
        <w:rPr>
          <w:rFonts w:ascii="Calibri" w:hAnsi="Calibri" w:cs="Calibri"/>
        </w:rPr>
        <w:t>6.1.</w:t>
      </w:r>
      <w:r w:rsidR="00932AB1">
        <w:rPr>
          <w:rFonts w:ascii="Calibri" w:hAnsi="Calibri" w:cs="Calibri"/>
        </w:rPr>
        <w:t>10</w:t>
      </w:r>
      <w:r w:rsidR="299B3878" w:rsidRPr="0005FB5A">
        <w:rPr>
          <w:rFonts w:ascii="Calibri" w:hAnsi="Calibri" w:cs="Calibri"/>
        </w:rPr>
        <w:t>. jei tiekėjas pasitelkia ūkio subjektus, kurių pajėgumais remiasi, – įrodymai, kad šie ištekliai bus prieinami per visą sutartinių įsipareigojimų vykdymo laikotarp</w:t>
      </w:r>
      <w:r w:rsidR="1E72A80D" w:rsidRPr="0005FB5A">
        <w:rPr>
          <w:rFonts w:ascii="Calibri" w:hAnsi="Calibri" w:cs="Calibri"/>
        </w:rPr>
        <w:t>į</w:t>
      </w:r>
      <w:r w:rsidR="299B3878" w:rsidRPr="0005FB5A">
        <w:rPr>
          <w:rFonts w:ascii="Calibri" w:hAnsi="Calibri" w:cs="Calibri"/>
        </w:rPr>
        <w:t>;</w:t>
      </w:r>
    </w:p>
    <w:p w14:paraId="42F9F4E3" w14:textId="76F48C0F" w:rsidR="00E101B8" w:rsidRDefault="299B3878" w:rsidP="00DF6A09">
      <w:pPr>
        <w:spacing w:after="0" w:line="240" w:lineRule="auto"/>
        <w:ind w:firstLine="709"/>
        <w:jc w:val="both"/>
        <w:rPr>
          <w:rFonts w:ascii="Calibri" w:hAnsi="Calibri" w:cs="Calibri"/>
        </w:rPr>
      </w:pPr>
      <w:r w:rsidRPr="0005FB5A">
        <w:rPr>
          <w:rFonts w:ascii="Calibri" w:hAnsi="Calibri" w:cs="Calibri"/>
        </w:rPr>
        <w:t>6.1.</w:t>
      </w:r>
      <w:r w:rsidR="00932AB1">
        <w:rPr>
          <w:rFonts w:ascii="Calibri" w:hAnsi="Calibri" w:cs="Calibri"/>
        </w:rPr>
        <w:t>11</w:t>
      </w:r>
      <w:r w:rsidRPr="0005FB5A">
        <w:rPr>
          <w:rFonts w:ascii="Calibri" w:hAnsi="Calibri" w:cs="Calibri"/>
        </w:rPr>
        <w:t>. jei tiekėjas pasitelkia subtiekėjus, subtiekėjo</w:t>
      </w:r>
      <w:r w:rsidR="0F1C2C2E" w:rsidRPr="0005FB5A">
        <w:rPr>
          <w:rFonts w:ascii="Calibri" w:hAnsi="Calibri" w:cs="Calibri"/>
        </w:rPr>
        <w:t xml:space="preserve"> </w:t>
      </w:r>
      <w:r w:rsidRPr="0005FB5A">
        <w:rPr>
          <w:rFonts w:ascii="Calibri" w:hAnsi="Calibri" w:cs="Calibri"/>
        </w:rPr>
        <w:t xml:space="preserve">deklaracija ar kitas dokumentas, patvirtinantis jo sutikimą būti subtiekėju </w:t>
      </w:r>
      <w:r w:rsidR="4C28AD0A" w:rsidRPr="0005FB5A">
        <w:rPr>
          <w:rFonts w:ascii="Calibri" w:hAnsi="Calibri" w:cs="Calibri"/>
        </w:rPr>
        <w:t>p</w:t>
      </w:r>
      <w:r w:rsidR="0F1C2C2E" w:rsidRPr="0005FB5A">
        <w:rPr>
          <w:rFonts w:ascii="Calibri" w:hAnsi="Calibri" w:cs="Calibri"/>
        </w:rPr>
        <w:t>irkime</w:t>
      </w:r>
      <w:r w:rsidRPr="0005FB5A">
        <w:rPr>
          <w:rFonts w:ascii="Calibri" w:hAnsi="Calibri" w:cs="Calibri"/>
        </w:rPr>
        <w:t>;</w:t>
      </w:r>
    </w:p>
    <w:p w14:paraId="1A190BCA" w14:textId="1CAEFC04" w:rsidR="00E101B8" w:rsidRPr="00E101B8" w:rsidRDefault="299B3878" w:rsidP="005F152B">
      <w:pPr>
        <w:spacing w:after="0" w:line="240" w:lineRule="auto"/>
        <w:ind w:firstLine="709"/>
        <w:jc w:val="both"/>
        <w:rPr>
          <w:rFonts w:ascii="Calibri" w:hAnsi="Calibri" w:cs="Calibri"/>
        </w:rPr>
      </w:pPr>
      <w:r w:rsidRPr="57D981F2">
        <w:rPr>
          <w:rFonts w:ascii="Calibri" w:hAnsi="Calibri" w:cs="Calibri"/>
        </w:rPr>
        <w:t>6.1.</w:t>
      </w:r>
      <w:r w:rsidR="00061543">
        <w:rPr>
          <w:rFonts w:ascii="Calibri" w:hAnsi="Calibri" w:cs="Calibri"/>
        </w:rPr>
        <w:t>12</w:t>
      </w:r>
      <w:r w:rsidRPr="57D981F2">
        <w:rPr>
          <w:rFonts w:ascii="Calibri" w:hAnsi="Calibri" w:cs="Calibri"/>
        </w:rPr>
        <w:t>.  techninė specifikacija</w:t>
      </w:r>
      <w:r w:rsidR="57D58F2E" w:rsidRPr="57D981F2">
        <w:rPr>
          <w:rFonts w:ascii="Calibri" w:hAnsi="Calibri" w:cs="Calibri"/>
        </w:rPr>
        <w:t xml:space="preserve">, užpildyta pagal </w:t>
      </w:r>
      <w:r w:rsidR="59C785F9" w:rsidRPr="57D981F2">
        <w:rPr>
          <w:rFonts w:ascii="Calibri" w:hAnsi="Calibri" w:cs="Calibri"/>
        </w:rPr>
        <w:t xml:space="preserve">specialiųjų pirkimo sąlygų </w:t>
      </w:r>
      <w:r w:rsidR="6EEE2C03" w:rsidRPr="57D981F2">
        <w:rPr>
          <w:rFonts w:ascii="Calibri" w:hAnsi="Calibri" w:cs="Calibri"/>
        </w:rPr>
        <w:t>2</w:t>
      </w:r>
      <w:r w:rsidR="002562F7">
        <w:rPr>
          <w:rFonts w:ascii="Calibri" w:hAnsi="Calibri" w:cs="Calibri"/>
        </w:rPr>
        <w:t xml:space="preserve"> </w:t>
      </w:r>
      <w:r w:rsidR="59C785F9" w:rsidRPr="57D981F2">
        <w:rPr>
          <w:rFonts w:ascii="Calibri" w:hAnsi="Calibri" w:cs="Calibri"/>
        </w:rPr>
        <w:t>priedą</w:t>
      </w:r>
      <w:r w:rsidR="009B5101">
        <w:rPr>
          <w:rFonts w:ascii="Calibri" w:hAnsi="Calibri" w:cs="Calibri"/>
        </w:rPr>
        <w:t xml:space="preserve"> (pagal atskiras pirkimo dalis)</w:t>
      </w:r>
      <w:r w:rsidRPr="57D981F2">
        <w:rPr>
          <w:rFonts w:ascii="Calibri" w:hAnsi="Calibri" w:cs="Calibri"/>
          <w:i/>
          <w:iCs/>
        </w:rPr>
        <w:t>;</w:t>
      </w:r>
    </w:p>
    <w:p w14:paraId="632C3830" w14:textId="3F99EA0E" w:rsidR="00CE407D" w:rsidRDefault="00061543" w:rsidP="00CE407D">
      <w:pPr>
        <w:spacing w:after="0" w:line="240" w:lineRule="auto"/>
        <w:ind w:firstLine="709"/>
        <w:jc w:val="both"/>
        <w:rPr>
          <w:rFonts w:cs="Times New Roman"/>
          <w:color w:val="000000" w:themeColor="text1"/>
          <w:sz w:val="20"/>
          <w:szCs w:val="20"/>
        </w:rPr>
      </w:pPr>
      <w:r>
        <w:rPr>
          <w:rFonts w:ascii="Calibri" w:hAnsi="Calibri" w:cs="Calibri"/>
          <w:iCs/>
        </w:rPr>
        <w:t>6.1.13</w:t>
      </w:r>
      <w:r w:rsidR="39EF6F96" w:rsidRPr="009B5101">
        <w:rPr>
          <w:rFonts w:ascii="Calibri" w:hAnsi="Calibri" w:cs="Calibri"/>
          <w:i/>
          <w:iCs/>
        </w:rPr>
        <w:t xml:space="preserve">. </w:t>
      </w:r>
      <w:r w:rsidR="00CE407D" w:rsidRPr="009B5101">
        <w:rPr>
          <w:rFonts w:cs="Times New Roman"/>
          <w:color w:val="000000" w:themeColor="text1"/>
        </w:rPr>
        <w:t>pasiūlytų prekių atitiktį techninės specifikacijos reikalav</w:t>
      </w:r>
      <w:r w:rsidR="005771E6">
        <w:rPr>
          <w:rFonts w:cs="Times New Roman"/>
          <w:color w:val="000000" w:themeColor="text1"/>
        </w:rPr>
        <w:t>imams pagrindžiantys dokumentai</w:t>
      </w:r>
      <w:r>
        <w:rPr>
          <w:rFonts w:cs="Times New Roman"/>
          <w:color w:val="000000" w:themeColor="text1"/>
        </w:rPr>
        <w:t>.</w:t>
      </w:r>
    </w:p>
    <w:p w14:paraId="479B3B42" w14:textId="34176214" w:rsidR="00FD03FA" w:rsidRPr="00942C09" w:rsidRDefault="00C7179F" w:rsidP="00942C09">
      <w:pPr>
        <w:spacing w:after="0" w:line="240" w:lineRule="auto"/>
        <w:ind w:firstLine="709"/>
        <w:jc w:val="both"/>
        <w:rPr>
          <w:rFonts w:cstheme="minorHAnsi"/>
        </w:rPr>
      </w:pPr>
      <w:r>
        <w:rPr>
          <w:rFonts w:cstheme="minorHAnsi"/>
        </w:rPr>
        <w:t>6.2</w:t>
      </w:r>
      <w:r w:rsidR="00EE3480" w:rsidRPr="00A1780C">
        <w:rPr>
          <w:rFonts w:cstheme="minorHAnsi"/>
        </w:rPr>
        <w:t>.</w:t>
      </w:r>
      <w:r w:rsidR="00942C09">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942C09">
      <w:pPr>
        <w:pStyle w:val="ListParagraph"/>
        <w:spacing w:after="0" w:line="240" w:lineRule="auto"/>
        <w:ind w:left="0" w:firstLine="709"/>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5E7548">
      <w:pPr>
        <w:pStyle w:val="ListParagraph"/>
        <w:numPr>
          <w:ilvl w:val="2"/>
          <w:numId w:val="7"/>
        </w:numPr>
        <w:tabs>
          <w:tab w:val="left" w:pos="1418"/>
        </w:tabs>
        <w:spacing w:after="0" w:line="240" w:lineRule="auto"/>
        <w:ind w:left="0" w:firstLine="709"/>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202A8137" w:rsidR="0096678C" w:rsidRPr="0019186C" w:rsidRDefault="0099696F" w:rsidP="005E7548">
      <w:pPr>
        <w:pStyle w:val="ListParagraph"/>
        <w:numPr>
          <w:ilvl w:val="1"/>
          <w:numId w:val="6"/>
        </w:numPr>
        <w:spacing w:line="240" w:lineRule="auto"/>
        <w:ind w:left="0" w:firstLine="710"/>
        <w:jc w:val="both"/>
      </w:pPr>
      <w:r>
        <w:lastRenderedPageBreak/>
        <w:t>P</w:t>
      </w:r>
      <w:r w:rsidR="0048587E" w:rsidRPr="127DD6E8">
        <w:t>asiūlymas turi būti parengtas</w:t>
      </w:r>
      <w:r w:rsidR="00EE44B0" w:rsidRPr="127DD6E8">
        <w:t xml:space="preserve">, </w:t>
      </w:r>
      <w:r w:rsidR="0048587E" w:rsidRPr="0099696F">
        <w:t xml:space="preserve">lietuvių </w:t>
      </w:r>
      <w:r w:rsidR="0048587E" w:rsidRPr="127DD6E8">
        <w:t>kalba</w:t>
      </w:r>
      <w:r w:rsidR="00942C09">
        <w:t>.</w:t>
      </w:r>
      <w:r w:rsidR="00EE44B0" w:rsidRPr="127DD6E8">
        <w:rPr>
          <w:color w:val="00B050"/>
        </w:rPr>
        <w:t xml:space="preserve"> </w:t>
      </w:r>
      <w:r w:rsidR="00F17A1F" w:rsidRPr="127DD6E8">
        <w:rPr>
          <w:rFonts w:eastAsia="Arial"/>
        </w:rPr>
        <w:t>Jei kurie nors su pasiūlymu teikiami dokumentai parengti ne</w:t>
      </w:r>
      <w:r w:rsidR="001427AB">
        <w:rPr>
          <w:rFonts w:eastAsia="Arial"/>
        </w:rPr>
        <w:t xml:space="preserve"> </w:t>
      </w:r>
      <w:r w:rsidR="00942C09">
        <w:rPr>
          <w:rFonts w:eastAsia="Arial"/>
        </w:rPr>
        <w:t>lietuvių kalba</w:t>
      </w:r>
      <w:r w:rsidR="001427AB">
        <w:rPr>
          <w:rFonts w:eastAsia="Arial"/>
        </w:rPr>
        <w:t xml:space="preserve">, </w:t>
      </w:r>
      <w:r w:rsidR="003F1D78" w:rsidRPr="127DD6E8">
        <w:rPr>
          <w:rFonts w:eastAsia="Arial"/>
        </w:rPr>
        <w:t xml:space="preserve">turi būti pateiktas tikslus vertimas į </w:t>
      </w:r>
      <w:r w:rsidR="00942C09">
        <w:rPr>
          <w:rFonts w:eastAsia="Arial"/>
        </w:rPr>
        <w:t>lietuvių</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9186C">
        <w:t>pateikti vertimą atlikusio asmens parašu ir vertimų biuro antspaudu (jei turi) patvirtintą šio dokumento vertimą</w:t>
      </w:r>
      <w:r w:rsidR="003A1E70" w:rsidRPr="0019186C">
        <w:t>.</w:t>
      </w:r>
    </w:p>
    <w:p w14:paraId="4172BF9D" w14:textId="1E72AFA4" w:rsidR="00380B99" w:rsidRPr="00B75F6D" w:rsidRDefault="2E892706" w:rsidP="0005FB5A">
      <w:pPr>
        <w:pStyle w:val="ListParagraph"/>
        <w:numPr>
          <w:ilvl w:val="1"/>
          <w:numId w:val="6"/>
        </w:numPr>
        <w:spacing w:line="240" w:lineRule="auto"/>
        <w:ind w:left="0" w:firstLine="710"/>
        <w:jc w:val="both"/>
      </w:pPr>
      <w:r w:rsidRPr="0005FB5A">
        <w:rPr>
          <w:rFonts w:eastAsia="Arial"/>
        </w:rPr>
        <w:t xml:space="preserve">Bendra </w:t>
      </w:r>
      <w:r w:rsidR="72CE1A99" w:rsidRPr="0005FB5A">
        <w:rPr>
          <w:rFonts w:eastAsia="Arial"/>
        </w:rPr>
        <w:t>p</w:t>
      </w:r>
      <w:r w:rsidRPr="0005FB5A">
        <w:rPr>
          <w:rFonts w:eastAsia="Arial"/>
        </w:rPr>
        <w:t>asiūlymo kaina</w:t>
      </w:r>
      <w:r w:rsidR="0083E448" w:rsidRPr="0005FB5A">
        <w:rPr>
          <w:rFonts w:eastAsia="Arial"/>
        </w:rPr>
        <w:t xml:space="preserve"> </w:t>
      </w:r>
      <w:r w:rsidR="0399E618" w:rsidRPr="0005FB5A">
        <w:rPr>
          <w:rFonts w:eastAsia="Arial"/>
        </w:rPr>
        <w:t>(</w:t>
      </w:r>
      <w:r w:rsidR="0083E448" w:rsidRPr="0005FB5A">
        <w:rPr>
          <w:rFonts w:eastAsia="Arial"/>
        </w:rPr>
        <w:t>sąnaudos</w:t>
      </w:r>
      <w:r w:rsidR="0399E618" w:rsidRPr="0005FB5A">
        <w:rPr>
          <w:rFonts w:eastAsia="Arial"/>
        </w:rPr>
        <w:t>)</w:t>
      </w:r>
      <w:r w:rsidR="0083E448" w:rsidRPr="0005FB5A">
        <w:rPr>
          <w:rFonts w:eastAsia="Arial"/>
        </w:rPr>
        <w:t xml:space="preserve"> </w:t>
      </w:r>
      <w:r w:rsidR="0399E618" w:rsidRPr="0005FB5A">
        <w:rPr>
          <w:rFonts w:eastAsia="Arial"/>
        </w:rPr>
        <w:t xml:space="preserve">su PVM </w:t>
      </w:r>
      <w:r w:rsidR="461E98F7" w:rsidRPr="0005FB5A">
        <w:rPr>
          <w:rFonts w:eastAsia="Arial"/>
        </w:rPr>
        <w:t xml:space="preserve"> turi būti nurodoma </w:t>
      </w:r>
      <w:r w:rsidR="0083E448" w:rsidRPr="0005FB5A">
        <w:rPr>
          <w:rFonts w:eastAsia="Arial"/>
        </w:rPr>
        <w:t xml:space="preserve">dviejų skaičių po kablelio tikslumu. </w:t>
      </w:r>
      <w:r w:rsidR="53EDB9B9" w:rsidRPr="0005FB5A">
        <w:rPr>
          <w:rFonts w:eastAsia="Arial"/>
        </w:rPr>
        <w:t xml:space="preserve">Šią kainą sudarančios kainos sudedamosios dalys ar įkainiai </w:t>
      </w:r>
      <w:r w:rsidR="008E146A" w:rsidRPr="0005FB5A">
        <w:rPr>
          <w:rFonts w:eastAsia="Arial"/>
        </w:rPr>
        <w:t>turi būti nurodoma dviejų skaičių po kablelio tikslumu</w:t>
      </w:r>
      <w:r w:rsidR="53EDB9B9" w:rsidRPr="0005FB5A">
        <w:rPr>
          <w:rFonts w:ascii="Arial" w:eastAsia="Arial" w:hAnsi="Arial" w:cs="Arial"/>
        </w:rPr>
        <w:t xml:space="preserve">. </w:t>
      </w:r>
    </w:p>
    <w:p w14:paraId="22059CDA" w14:textId="115FFCF1" w:rsidR="003A0EC0" w:rsidRPr="00723492" w:rsidRDefault="003A0EC0" w:rsidP="005E7548">
      <w:pPr>
        <w:pStyle w:val="ListParagraph"/>
        <w:numPr>
          <w:ilvl w:val="1"/>
          <w:numId w:val="6"/>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419980F" w:rsidR="00EE1C85" w:rsidRPr="00F0499F" w:rsidRDefault="33D5B4D5" w:rsidP="0005FB5A">
      <w:pPr>
        <w:pStyle w:val="Heading1"/>
        <w:numPr>
          <w:ilvl w:val="0"/>
          <w:numId w:val="6"/>
        </w:numPr>
        <w:tabs>
          <w:tab w:val="left" w:pos="709"/>
        </w:tabs>
        <w:rPr>
          <w:rFonts w:asciiTheme="minorHAnsi" w:hAnsiTheme="minorHAnsi" w:cstheme="minorBidi"/>
        </w:rPr>
      </w:pPr>
      <w:bookmarkStart w:id="15" w:name="_Toc91497102"/>
      <w:bookmarkStart w:id="16" w:name="_Toc91497103"/>
      <w:bookmarkStart w:id="17" w:name="_Toc91497104"/>
      <w:bookmarkStart w:id="18" w:name="_Toc91497105"/>
      <w:bookmarkStart w:id="19" w:name="_Toc91497106"/>
      <w:bookmarkStart w:id="20" w:name="_Ref39430768"/>
      <w:bookmarkStart w:id="21" w:name="_Ref39430779"/>
      <w:bookmarkStart w:id="22" w:name="_Toc205814599"/>
      <w:bookmarkEnd w:id="15"/>
      <w:bookmarkEnd w:id="16"/>
      <w:bookmarkEnd w:id="17"/>
      <w:bookmarkEnd w:id="18"/>
      <w:bookmarkEnd w:id="19"/>
      <w:r w:rsidRPr="0005FB5A">
        <w:rPr>
          <w:rFonts w:asciiTheme="minorHAnsi" w:hAnsiTheme="minorHAnsi" w:cstheme="minorBidi"/>
        </w:rPr>
        <w:t>Pasiūlymo galiojimo užtikrinimas</w:t>
      </w:r>
      <w:bookmarkEnd w:id="20"/>
      <w:bookmarkEnd w:id="21"/>
      <w:bookmarkEnd w:id="22"/>
    </w:p>
    <w:p w14:paraId="2B38CB47" w14:textId="3DBBDD6E" w:rsidR="00B3551C" w:rsidRPr="00F0499F" w:rsidRDefault="00655F17" w:rsidP="003A1E70">
      <w:pPr>
        <w:pStyle w:val="ListParagraph"/>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9B51CBD" w:rsidP="0005FB5A">
      <w:pPr>
        <w:pStyle w:val="Heading1"/>
        <w:numPr>
          <w:ilvl w:val="0"/>
          <w:numId w:val="6"/>
        </w:numPr>
        <w:tabs>
          <w:tab w:val="left" w:pos="709"/>
        </w:tabs>
        <w:spacing w:line="20" w:lineRule="atLeast"/>
        <w:contextualSpacing/>
        <w:rPr>
          <w:rFonts w:asciiTheme="minorHAnsi" w:hAnsiTheme="minorHAnsi" w:cstheme="minorBidi"/>
        </w:rPr>
      </w:pPr>
      <w:bookmarkStart w:id="23" w:name="_Ref39658218"/>
      <w:bookmarkStart w:id="24" w:name="_Ref39658226"/>
      <w:bookmarkStart w:id="25" w:name="_Ref39658248"/>
      <w:bookmarkStart w:id="26" w:name="_Ref39658251"/>
      <w:bookmarkStart w:id="27" w:name="_Toc205814600"/>
      <w:bookmarkStart w:id="28" w:name="_Ref39485250"/>
      <w:bookmarkStart w:id="29" w:name="_Ref39485258"/>
      <w:r w:rsidRPr="0005FB5A">
        <w:rPr>
          <w:rFonts w:asciiTheme="minorHAnsi" w:hAnsiTheme="minorHAnsi" w:cstheme="minorBidi"/>
        </w:rPr>
        <w:t>Elektroninis aukcionas</w:t>
      </w:r>
      <w:bookmarkEnd w:id="23"/>
      <w:bookmarkEnd w:id="24"/>
      <w:bookmarkEnd w:id="25"/>
      <w:bookmarkEnd w:id="26"/>
      <w:bookmarkEnd w:id="27"/>
    </w:p>
    <w:p w14:paraId="0BFDB7B0" w14:textId="58D49089" w:rsidR="00040C0F" w:rsidRPr="003A1E70" w:rsidRDefault="002827E4" w:rsidP="003A1E70">
      <w:pPr>
        <w:spacing w:after="0" w:line="240" w:lineRule="auto"/>
        <w:ind w:left="710"/>
        <w:rPr>
          <w:rFonts w:cstheme="minorHAnsi"/>
        </w:rPr>
      </w:pPr>
      <w:r>
        <w:rPr>
          <w:rFonts w:cstheme="minorHAnsi"/>
        </w:rPr>
        <w:t xml:space="preserve">8.1. </w:t>
      </w:r>
      <w:r w:rsidR="00040C0F" w:rsidRPr="003A1E70">
        <w:rPr>
          <w:rFonts w:cstheme="minorHAnsi"/>
        </w:rPr>
        <w:t>Perkančioji organizacija pirkime netaikys elektroninio aukciono.</w:t>
      </w:r>
    </w:p>
    <w:p w14:paraId="14CBD3AD" w14:textId="03CCB9BA" w:rsidR="009D0DC5" w:rsidRPr="00F0499F" w:rsidRDefault="4CFECD6D" w:rsidP="0005FB5A">
      <w:pPr>
        <w:pStyle w:val="Heading1"/>
        <w:numPr>
          <w:ilvl w:val="0"/>
          <w:numId w:val="6"/>
        </w:numPr>
        <w:tabs>
          <w:tab w:val="left" w:pos="709"/>
        </w:tabs>
        <w:spacing w:line="20" w:lineRule="atLeast"/>
        <w:contextualSpacing/>
        <w:rPr>
          <w:rFonts w:asciiTheme="minorHAnsi" w:hAnsiTheme="minorHAnsi" w:cstheme="minorBidi"/>
        </w:rPr>
      </w:pPr>
      <w:bookmarkStart w:id="30" w:name="_Ref39667303"/>
      <w:bookmarkStart w:id="31" w:name="_Ref39667308"/>
      <w:bookmarkStart w:id="32" w:name="_Toc205814601"/>
      <w:r w:rsidRPr="0005FB5A">
        <w:rPr>
          <w:rFonts w:asciiTheme="minorHAnsi" w:hAnsiTheme="minorHAnsi" w:cstheme="minorBidi"/>
        </w:rPr>
        <w:t>P</w:t>
      </w:r>
      <w:r w:rsidR="3D003314" w:rsidRPr="0005FB5A">
        <w:rPr>
          <w:rFonts w:asciiTheme="minorHAnsi" w:hAnsiTheme="minorHAnsi" w:cstheme="minorBidi"/>
        </w:rPr>
        <w:t>asiūlymų vertinimas</w:t>
      </w:r>
      <w:bookmarkEnd w:id="28"/>
      <w:bookmarkEnd w:id="29"/>
      <w:bookmarkEnd w:id="30"/>
      <w:bookmarkEnd w:id="31"/>
      <w:bookmarkEnd w:id="32"/>
    </w:p>
    <w:p w14:paraId="0BBFD688" w14:textId="6BF94666" w:rsidR="003300F2" w:rsidRPr="00C865A4" w:rsidRDefault="61DA6E81" w:rsidP="0005FB5A">
      <w:pPr>
        <w:spacing w:after="0" w:line="240" w:lineRule="auto"/>
        <w:ind w:firstLine="710"/>
        <w:jc w:val="both"/>
      </w:pPr>
      <w:r w:rsidRPr="0005FB5A">
        <w:t xml:space="preserve">9.1. </w:t>
      </w:r>
      <w:r w:rsidR="460BB2B3" w:rsidRPr="0005FB5A">
        <w:rPr>
          <w:rFonts w:eastAsia="Calibri"/>
        </w:rPr>
        <w:t xml:space="preserve">Perkančioji organizacija ekonomiškai naudingiausią pasiūlymą išrenka pagal tiekėjo pasiūlyme nurodytą </w:t>
      </w:r>
      <w:r w:rsidR="589466A5" w:rsidRPr="0005FB5A">
        <w:rPr>
          <w:rFonts w:eastAsia="Calibri"/>
        </w:rPr>
        <w:t>kain</w:t>
      </w:r>
      <w:r w:rsidR="460BB2B3" w:rsidRPr="0005FB5A">
        <w:rPr>
          <w:rFonts w:eastAsia="Calibri"/>
        </w:rPr>
        <w:t>ą</w:t>
      </w:r>
      <w:r w:rsidR="589466A5" w:rsidRPr="0005FB5A">
        <w:rPr>
          <w:rFonts w:eastAsia="Calibri"/>
        </w:rPr>
        <w:t xml:space="preserve">, kuri turi būti apskaičiuota ir nurodyta taip, kaip reikalaujama </w:t>
      </w:r>
      <w:bookmarkStart w:id="33" w:name="_Hlk91157291"/>
      <w:r w:rsidR="3A2473F9" w:rsidRPr="0005FB5A">
        <w:rPr>
          <w:rFonts w:eastAsia="Calibri"/>
        </w:rPr>
        <w:t xml:space="preserve">specialiųjų </w:t>
      </w:r>
      <w:r w:rsidR="3882C362" w:rsidRPr="0005FB5A">
        <w:rPr>
          <w:rFonts w:eastAsia="Calibri"/>
        </w:rPr>
        <w:t>p</w:t>
      </w:r>
      <w:r w:rsidR="6D30B209" w:rsidRPr="0005FB5A">
        <w:rPr>
          <w:rFonts w:eastAsia="Calibri"/>
        </w:rPr>
        <w:t xml:space="preserve">irkimo </w:t>
      </w:r>
      <w:r w:rsidR="75CD4600" w:rsidRPr="0005FB5A">
        <w:rPr>
          <w:rFonts w:eastAsia="Calibri"/>
        </w:rPr>
        <w:t xml:space="preserve">sąlygų </w:t>
      </w:r>
      <w:bookmarkEnd w:id="33"/>
      <w:r w:rsidR="00305703" w:rsidRPr="00305703">
        <w:rPr>
          <w:shd w:val="clear" w:color="auto" w:fill="FFFFFF"/>
        </w:rPr>
        <w:t>5</w:t>
      </w:r>
      <w:r w:rsidR="3882C362" w:rsidRPr="00305703">
        <w:rPr>
          <w:rFonts w:eastAsia="Calibri"/>
        </w:rPr>
        <w:t xml:space="preserve"> </w:t>
      </w:r>
      <w:r w:rsidR="3882C362" w:rsidRPr="0005FB5A">
        <w:rPr>
          <w:rFonts w:eastAsia="Calibri"/>
        </w:rPr>
        <w:t>priede.</w:t>
      </w:r>
      <w:r w:rsidR="3882C362" w:rsidRPr="0005FB5A">
        <w:rPr>
          <w:rFonts w:eastAsia="Calibri"/>
          <w:color w:val="7030A0"/>
        </w:rPr>
        <w:t xml:space="preserve"> </w:t>
      </w:r>
    </w:p>
    <w:p w14:paraId="0125A2C7" w14:textId="4820F81E" w:rsidR="00B66F63" w:rsidRDefault="50316C5C" w:rsidP="00B66F63">
      <w:pPr>
        <w:pStyle w:val="ListParagraph"/>
        <w:spacing w:after="0" w:line="20" w:lineRule="atLeast"/>
        <w:ind w:left="0" w:firstLine="567"/>
        <w:jc w:val="both"/>
        <w:rPr>
          <w:rStyle w:val="cf01"/>
          <w:rFonts w:asciiTheme="minorHAnsi" w:hAnsiTheme="minorHAnsi" w:cstheme="minorBidi"/>
          <w:sz w:val="21"/>
          <w:szCs w:val="21"/>
        </w:rPr>
      </w:pPr>
      <w:r w:rsidRPr="0005FB5A">
        <w:rPr>
          <w:color w:val="000000" w:themeColor="text1"/>
        </w:rPr>
        <w:t xml:space="preserve">9.2. </w:t>
      </w:r>
      <w:r w:rsidR="6218D2B5" w:rsidRPr="127DD6E8">
        <w:rPr>
          <w:color w:val="000000" w:themeColor="text1"/>
        </w:rPr>
        <w:t xml:space="preserve">Laimėjusiu </w:t>
      </w:r>
      <w:r w:rsidR="3E582EA4" w:rsidRPr="127DD6E8">
        <w:rPr>
          <w:color w:val="000000" w:themeColor="text1"/>
        </w:rPr>
        <w:t xml:space="preserve">pasiūlymu </w:t>
      </w:r>
      <w:r w:rsidR="6218D2B5" w:rsidRPr="127DD6E8">
        <w:rPr>
          <w:color w:val="000000" w:themeColor="text1"/>
        </w:rPr>
        <w:t>galės būti pripažint</w:t>
      </w:r>
      <w:r w:rsidR="00B66F63">
        <w:rPr>
          <w:color w:val="000000" w:themeColor="text1"/>
        </w:rPr>
        <w:t xml:space="preserve">as tik </w:t>
      </w:r>
      <w:r w:rsidR="6218D2B5" w:rsidRPr="127DD6E8">
        <w:rPr>
          <w:color w:val="000000" w:themeColor="text1"/>
        </w:rPr>
        <w:t xml:space="preserve">1 </w:t>
      </w:r>
      <w:r w:rsidR="00B66F63">
        <w:rPr>
          <w:color w:val="000000" w:themeColor="text1"/>
        </w:rPr>
        <w:t>(vienas</w:t>
      </w:r>
      <w:r w:rsidR="3E582EA4" w:rsidRPr="127DD6E8">
        <w:rPr>
          <w:color w:val="000000" w:themeColor="text1"/>
        </w:rPr>
        <w:t>) ekonomiškai naudingiausią pasiūlymą, esantį pasiūlymų eilės pirmojoje vietoje</w:t>
      </w:r>
      <w:r w:rsidR="6218D2B5" w:rsidRPr="127DD6E8">
        <w:rPr>
          <w:color w:val="000000" w:themeColor="text1"/>
        </w:rPr>
        <w:t>.</w:t>
      </w:r>
      <w:r w:rsidR="6218D2B5" w:rsidRPr="127DD6E8">
        <w:t xml:space="preserve"> </w:t>
      </w:r>
    </w:p>
    <w:p w14:paraId="60FEBC05" w14:textId="233E6C77" w:rsidR="001A25FD" w:rsidRPr="0019186C" w:rsidRDefault="28F46AD4" w:rsidP="0005FB5A">
      <w:pPr>
        <w:pStyle w:val="NoSpacing"/>
        <w:numPr>
          <w:ilvl w:val="1"/>
          <w:numId w:val="6"/>
        </w:numPr>
        <w:spacing w:line="20" w:lineRule="atLeast"/>
        <w:ind w:left="0" w:firstLine="710"/>
        <w:contextualSpacing/>
        <w:jc w:val="both"/>
      </w:pPr>
      <w:r w:rsidRPr="0019186C">
        <w:rPr>
          <w:rStyle w:val="cf01"/>
          <w:rFonts w:asciiTheme="minorHAnsi" w:hAnsiTheme="minorHAnsi" w:cstheme="minorBidi"/>
          <w:sz w:val="21"/>
          <w:szCs w:val="21"/>
        </w:rPr>
        <w:t>Perkančioji organizacija atmes tiekėjo pasiūlymą, jei</w:t>
      </w:r>
      <w:r w:rsidR="3A664D76" w:rsidRPr="0019186C">
        <w:rPr>
          <w:rStyle w:val="cf01"/>
          <w:rFonts w:asciiTheme="minorHAnsi" w:hAnsiTheme="minorHAnsi" w:cstheme="minorBidi"/>
          <w:sz w:val="21"/>
          <w:szCs w:val="21"/>
        </w:rPr>
        <w:t xml:space="preserve">gu kartu su pasiūlymu </w:t>
      </w:r>
      <w:r w:rsidR="59D54994" w:rsidRPr="0019186C">
        <w:rPr>
          <w:rStyle w:val="cf01"/>
          <w:rFonts w:asciiTheme="minorHAnsi" w:hAnsiTheme="minorHAnsi" w:cstheme="minorBidi"/>
          <w:sz w:val="21"/>
          <w:szCs w:val="21"/>
        </w:rPr>
        <w:t xml:space="preserve">nebus pateikti šie </w:t>
      </w:r>
      <w:r w:rsidR="10B22361" w:rsidRPr="0019186C">
        <w:rPr>
          <w:rStyle w:val="cf01"/>
          <w:rFonts w:asciiTheme="minorHAnsi" w:hAnsiTheme="minorHAnsi" w:cstheme="minorBidi"/>
          <w:sz w:val="21"/>
          <w:szCs w:val="21"/>
        </w:rPr>
        <w:t>p</w:t>
      </w:r>
      <w:r w:rsidR="59D54994" w:rsidRPr="0019186C">
        <w:rPr>
          <w:rStyle w:val="cf01"/>
          <w:rFonts w:asciiTheme="minorHAnsi" w:hAnsiTheme="minorHAnsi" w:cstheme="minorBidi"/>
          <w:sz w:val="21"/>
          <w:szCs w:val="21"/>
        </w:rPr>
        <w:t>irkimo sąlygose reikalaujami dokumentai</w:t>
      </w:r>
      <w:r w:rsidR="08CD125E" w:rsidRPr="0019186C">
        <w:t>, kaip nurodyta pirkimo sąlygų 6.1 punkte.</w:t>
      </w:r>
    </w:p>
    <w:p w14:paraId="678C44CA" w14:textId="5FB40E8C" w:rsidR="00FE7908" w:rsidRPr="00F065D6" w:rsidRDefault="7A0EDF41" w:rsidP="0005FB5A">
      <w:pPr>
        <w:pStyle w:val="Heading1"/>
        <w:numPr>
          <w:ilvl w:val="0"/>
          <w:numId w:val="6"/>
        </w:numPr>
        <w:tabs>
          <w:tab w:val="left" w:pos="567"/>
        </w:tabs>
        <w:spacing w:line="20" w:lineRule="atLeast"/>
        <w:contextualSpacing/>
        <w:rPr>
          <w:rFonts w:asciiTheme="minorHAnsi" w:hAnsiTheme="minorHAnsi" w:cstheme="minorBidi"/>
        </w:rPr>
      </w:pPr>
      <w:bookmarkStart w:id="34" w:name="_Ref39425999"/>
      <w:bookmarkStart w:id="35" w:name="_Ref39426005"/>
      <w:bookmarkStart w:id="36" w:name="_Toc205814602"/>
      <w:r w:rsidRPr="0005FB5A">
        <w:rPr>
          <w:rFonts w:asciiTheme="minorHAnsi" w:hAnsiTheme="minorHAnsi" w:cstheme="minorBidi"/>
        </w:rPr>
        <w:t>S</w:t>
      </w:r>
      <w:r w:rsidR="7EA43784" w:rsidRPr="0005FB5A">
        <w:rPr>
          <w:rFonts w:asciiTheme="minorHAnsi" w:hAnsiTheme="minorHAnsi" w:cstheme="minorBidi"/>
        </w:rPr>
        <w:t>utarties sudarymas</w:t>
      </w:r>
      <w:bookmarkEnd w:id="34"/>
      <w:bookmarkEnd w:id="35"/>
      <w:bookmarkEnd w:id="36"/>
    </w:p>
    <w:p w14:paraId="27CAEFF7" w14:textId="6FC07CBD" w:rsidR="00F57665" w:rsidRPr="0019186C" w:rsidRDefault="00F57665" w:rsidP="005E7548">
      <w:pPr>
        <w:pStyle w:val="ListParagraph"/>
        <w:numPr>
          <w:ilvl w:val="1"/>
          <w:numId w:val="8"/>
        </w:numPr>
        <w:spacing w:after="0" w:line="240" w:lineRule="auto"/>
        <w:ind w:left="0" w:firstLine="709"/>
        <w:jc w:val="both"/>
        <w:rPr>
          <w:rFonts w:cstheme="minorHAnsi"/>
        </w:rPr>
      </w:pPr>
      <w:r w:rsidRPr="003A1E70">
        <w:rPr>
          <w:color w:val="000000" w:themeColor="text1"/>
        </w:rPr>
        <w:t>Ši pirkimo procedūra atliekama siekiant sudaryti sutartį</w:t>
      </w:r>
      <w:r w:rsidR="009A7D11" w:rsidRPr="003A1E70">
        <w:rPr>
          <w:color w:val="000000" w:themeColor="text1"/>
        </w:rPr>
        <w:t xml:space="preserve"> su tiekėju, kurio pasiūlymas</w:t>
      </w:r>
      <w:r w:rsidR="007B12FF" w:rsidRPr="003A1E70">
        <w:rPr>
          <w:color w:val="000000" w:themeColor="text1"/>
        </w:rPr>
        <w:t xml:space="preserve">, vadovaujantis </w:t>
      </w:r>
      <w:r w:rsidR="008F4194" w:rsidRPr="003A1E70">
        <w:rPr>
          <w:color w:val="000000" w:themeColor="text1"/>
        </w:rPr>
        <w:t>p</w:t>
      </w:r>
      <w:r w:rsidR="007B12FF" w:rsidRPr="003A1E70">
        <w:rPr>
          <w:color w:val="000000" w:themeColor="text1"/>
        </w:rPr>
        <w:t xml:space="preserve">irkimo </w:t>
      </w:r>
      <w:r w:rsidR="00207E40" w:rsidRPr="003A1E70">
        <w:rPr>
          <w:color w:val="000000" w:themeColor="text1"/>
        </w:rPr>
        <w:t>sąlygose</w:t>
      </w:r>
      <w:r w:rsidR="007B12FF" w:rsidRPr="003A1E70">
        <w:rPr>
          <w:color w:val="0070C0"/>
        </w:rPr>
        <w:t xml:space="preserve"> </w:t>
      </w:r>
      <w:r w:rsidR="007B12FF" w:rsidRPr="003A1E70">
        <w:rPr>
          <w:color w:val="000000" w:themeColor="text1"/>
        </w:rPr>
        <w:t>nustatyta tvarka</w:t>
      </w:r>
      <w:r w:rsidR="0023505D" w:rsidRPr="003A1E70">
        <w:rPr>
          <w:color w:val="000000" w:themeColor="text1"/>
        </w:rPr>
        <w:t>,</w:t>
      </w:r>
      <w:r w:rsidR="009A7D11" w:rsidRPr="003A1E70">
        <w:rPr>
          <w:color w:val="000000" w:themeColor="text1"/>
        </w:rPr>
        <w:t xml:space="preserve"> bus pripažintas laimėjęs</w:t>
      </w:r>
      <w:r w:rsidR="00F065D6" w:rsidRPr="003A1E70">
        <w:rPr>
          <w:color w:val="000000" w:themeColor="text1"/>
        </w:rPr>
        <w:t xml:space="preserve">. </w:t>
      </w:r>
      <w:r w:rsidR="004B2DE4" w:rsidRPr="127DD6E8">
        <w:t xml:space="preserve">Sutarties sąlygos pateikiamos </w:t>
      </w:r>
      <w:r w:rsidR="007A5D9C" w:rsidRPr="0019186C">
        <w:t>P</w:t>
      </w:r>
      <w:r w:rsidR="00551FA7" w:rsidRPr="0019186C">
        <w:t xml:space="preserve">irkimo </w:t>
      </w:r>
      <w:r w:rsidR="00D86901" w:rsidRPr="0019186C">
        <w:t xml:space="preserve">sąlygų </w:t>
      </w:r>
      <w:r w:rsidR="006E76A9">
        <w:t>10</w:t>
      </w:r>
      <w:r w:rsidR="001644C0" w:rsidRPr="0019186C">
        <w:t xml:space="preserve"> </w:t>
      </w:r>
      <w:r w:rsidR="00D86901" w:rsidRPr="0019186C">
        <w:t xml:space="preserve">priede </w:t>
      </w:r>
      <w:r w:rsidR="001644C0" w:rsidRPr="0019186C">
        <w:t>„Specialiosios pirkimo sutarties sąlygos".</w:t>
      </w:r>
    </w:p>
    <w:bookmarkEnd w:id="2"/>
    <w:p w14:paraId="7F628C2F" w14:textId="77777777" w:rsidR="0099327D" w:rsidRDefault="0099327D" w:rsidP="00C87AB8">
      <w:pPr>
        <w:shd w:val="clear" w:color="auto" w:fill="FFFFFF"/>
        <w:spacing w:after="0" w:line="240" w:lineRule="auto"/>
        <w:jc w:val="center"/>
        <w:rPr>
          <w:rFonts w:eastAsia="Calibri" w:cstheme="minorHAnsi"/>
        </w:rPr>
      </w:pPr>
    </w:p>
    <w:p w14:paraId="5D4349E5" w14:textId="77777777" w:rsidR="0099327D" w:rsidRDefault="0099327D" w:rsidP="00C87AB8">
      <w:pPr>
        <w:shd w:val="clear" w:color="auto" w:fill="FFFFFF"/>
        <w:spacing w:after="0" w:line="240" w:lineRule="auto"/>
        <w:jc w:val="center"/>
        <w:rPr>
          <w:rFonts w:eastAsia="Calibri" w:cstheme="minorHAnsi"/>
        </w:rPr>
      </w:pPr>
    </w:p>
    <w:p w14:paraId="7881FCAE" w14:textId="1518713A" w:rsidR="00C87AB8" w:rsidRDefault="008D704D" w:rsidP="00C87AB8">
      <w:pPr>
        <w:shd w:val="clear" w:color="auto" w:fill="FFFFFF"/>
        <w:spacing w:after="0" w:line="240" w:lineRule="auto"/>
        <w:jc w:val="center"/>
        <w:rPr>
          <w:rFonts w:eastAsia="Calibri" w:cstheme="minorHAnsi"/>
        </w:rPr>
        <w:sectPr w:rsidR="00C87AB8" w:rsidSect="0029790D">
          <w:footerReference w:type="default" r:id="rId11"/>
          <w:footerReference w:type="first" r:id="rId12"/>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0C13F9" w:rsidRDefault="09B63F56" w:rsidP="0005FB5A">
      <w:pPr>
        <w:pStyle w:val="Heading1"/>
        <w:jc w:val="right"/>
        <w:rPr>
          <w:rFonts w:asciiTheme="minorHAnsi" w:hAnsiTheme="minorHAnsi" w:cstheme="minorBidi"/>
          <w:color w:val="auto"/>
          <w:sz w:val="21"/>
          <w:szCs w:val="21"/>
        </w:rPr>
      </w:pPr>
      <w:bookmarkStart w:id="37" w:name="_Toc205814603"/>
      <w:r w:rsidRPr="000C13F9">
        <w:rPr>
          <w:rFonts w:asciiTheme="minorHAnsi" w:hAnsiTheme="minorHAnsi" w:cstheme="minorBidi"/>
          <w:color w:val="auto"/>
          <w:sz w:val="21"/>
          <w:szCs w:val="21"/>
        </w:rPr>
        <w:lastRenderedPageBreak/>
        <w:t>P</w:t>
      </w:r>
      <w:r w:rsidR="5CF246DC" w:rsidRPr="000C13F9">
        <w:rPr>
          <w:rFonts w:asciiTheme="minorHAnsi" w:hAnsiTheme="minorHAnsi" w:cstheme="minorBidi"/>
          <w:color w:val="auto"/>
          <w:sz w:val="21"/>
          <w:szCs w:val="21"/>
        </w:rPr>
        <w:t>irkimo sąlygų 1 priedas „Terminai“</w:t>
      </w:r>
      <w:bookmarkEnd w:id="37"/>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2D030F" w:rsidRPr="002D030F" w14:paraId="7B116549" w14:textId="77777777" w:rsidTr="00061543">
        <w:trPr>
          <w:trHeight w:val="20"/>
        </w:trPr>
        <w:tc>
          <w:tcPr>
            <w:tcW w:w="726" w:type="dxa"/>
            <w:shd w:val="clear" w:color="auto" w:fill="D9D9D9" w:themeFill="background1" w:themeFillShade="D9"/>
            <w:tcMar>
              <w:top w:w="0" w:type="dxa"/>
              <w:left w:w="108" w:type="dxa"/>
              <w:bottom w:w="0" w:type="dxa"/>
              <w:right w:w="108" w:type="dxa"/>
            </w:tcMar>
          </w:tcPr>
          <w:p w14:paraId="395B905E" w14:textId="77777777" w:rsidR="002D030F" w:rsidRPr="002D030F" w:rsidRDefault="002D030F" w:rsidP="002D030F">
            <w:pPr>
              <w:jc w:val="center"/>
              <w:rPr>
                <w:rFonts w:cstheme="minorHAnsi"/>
                <w:b/>
                <w:bCs/>
              </w:rPr>
            </w:pPr>
            <w:proofErr w:type="spellStart"/>
            <w:r w:rsidRPr="002D030F">
              <w:rPr>
                <w:rFonts w:cstheme="minorHAnsi"/>
                <w:b/>
                <w:bCs/>
              </w:rPr>
              <w:t>Eil.Nr</w:t>
            </w:r>
            <w:proofErr w:type="spellEnd"/>
            <w:r w:rsidRPr="002D030F">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08BE2FF5" w14:textId="77777777" w:rsidR="002D030F" w:rsidRPr="002D030F" w:rsidRDefault="002D030F" w:rsidP="002D030F">
            <w:pPr>
              <w:jc w:val="center"/>
              <w:rPr>
                <w:rFonts w:cstheme="minorHAnsi"/>
                <w:b/>
                <w:bCs/>
              </w:rPr>
            </w:pPr>
            <w:r w:rsidRPr="002D030F">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03427A43" w14:textId="77777777" w:rsidR="002D030F" w:rsidRPr="002D030F" w:rsidRDefault="002D030F" w:rsidP="002D030F">
            <w:pPr>
              <w:spacing w:after="0"/>
              <w:jc w:val="center"/>
              <w:rPr>
                <w:rFonts w:cstheme="minorHAnsi"/>
                <w:b/>
              </w:rPr>
            </w:pPr>
            <w:r w:rsidRPr="002D030F">
              <w:rPr>
                <w:rFonts w:cstheme="minorHAnsi"/>
                <w:b/>
              </w:rPr>
              <w:t>DATA/DIENŲ SKAIČIUS/ LAIKAS</w:t>
            </w:r>
          </w:p>
          <w:p w14:paraId="28590EEB" w14:textId="77777777" w:rsidR="002D030F" w:rsidRPr="002D030F" w:rsidRDefault="002D030F" w:rsidP="002D030F">
            <w:pPr>
              <w:spacing w:after="0"/>
              <w:jc w:val="center"/>
              <w:rPr>
                <w:rFonts w:cstheme="minorHAnsi"/>
              </w:rPr>
            </w:pPr>
            <w:r w:rsidRPr="002D030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7B9E1826" w14:textId="77777777" w:rsidR="002D030F" w:rsidRPr="002D030F" w:rsidRDefault="002D030F" w:rsidP="002D030F">
            <w:pPr>
              <w:jc w:val="center"/>
              <w:rPr>
                <w:rFonts w:cstheme="minorHAnsi"/>
                <w:b/>
              </w:rPr>
            </w:pPr>
            <w:r w:rsidRPr="002D030F">
              <w:rPr>
                <w:rFonts w:cstheme="minorHAnsi"/>
                <w:b/>
              </w:rPr>
              <w:t>PASTABOS</w:t>
            </w:r>
          </w:p>
        </w:tc>
      </w:tr>
      <w:tr w:rsidR="002D030F" w:rsidRPr="002D030F" w14:paraId="57D269F4" w14:textId="77777777" w:rsidTr="00061543">
        <w:trPr>
          <w:trHeight w:val="20"/>
        </w:trPr>
        <w:tc>
          <w:tcPr>
            <w:tcW w:w="726" w:type="dxa"/>
            <w:tcMar>
              <w:top w:w="0" w:type="dxa"/>
              <w:left w:w="108" w:type="dxa"/>
              <w:bottom w:w="0" w:type="dxa"/>
              <w:right w:w="108" w:type="dxa"/>
            </w:tcMar>
          </w:tcPr>
          <w:p w14:paraId="6567888B" w14:textId="77777777" w:rsidR="002D030F" w:rsidRPr="002D030F" w:rsidRDefault="002D030F" w:rsidP="002D030F">
            <w:pPr>
              <w:keepNext/>
              <w:spacing w:after="0" w:line="240" w:lineRule="auto"/>
              <w:rPr>
                <w:rFonts w:cstheme="minorHAnsi"/>
                <w:bCs/>
              </w:rPr>
            </w:pPr>
            <w:r w:rsidRPr="002D030F">
              <w:rPr>
                <w:rFonts w:cstheme="minorHAnsi"/>
                <w:bCs/>
              </w:rPr>
              <w:t>1.</w:t>
            </w:r>
          </w:p>
        </w:tc>
        <w:tc>
          <w:tcPr>
            <w:tcW w:w="2531" w:type="dxa"/>
            <w:tcMar>
              <w:top w:w="0" w:type="dxa"/>
              <w:left w:w="108" w:type="dxa"/>
              <w:bottom w:w="0" w:type="dxa"/>
              <w:right w:w="108" w:type="dxa"/>
            </w:tcMar>
          </w:tcPr>
          <w:p w14:paraId="4FEE3368" w14:textId="77777777" w:rsidR="002D030F" w:rsidRPr="002D030F" w:rsidRDefault="002D030F" w:rsidP="002D030F">
            <w:pPr>
              <w:keepNext/>
              <w:spacing w:after="0" w:line="240" w:lineRule="auto"/>
              <w:rPr>
                <w:rFonts w:cstheme="minorHAnsi"/>
                <w:sz w:val="22"/>
                <w:szCs w:val="22"/>
              </w:rPr>
            </w:pPr>
            <w:r w:rsidRPr="002D030F">
              <w:rPr>
                <w:rFonts w:cstheme="minorHAnsi"/>
                <w:bCs/>
              </w:rPr>
              <w:t>Pasiūlymų pateikimo terminas</w:t>
            </w:r>
          </w:p>
        </w:tc>
        <w:tc>
          <w:tcPr>
            <w:tcW w:w="3643" w:type="dxa"/>
            <w:tcMar>
              <w:top w:w="0" w:type="dxa"/>
              <w:left w:w="108" w:type="dxa"/>
              <w:bottom w:w="0" w:type="dxa"/>
              <w:right w:w="108" w:type="dxa"/>
            </w:tcMar>
          </w:tcPr>
          <w:p w14:paraId="003700BD" w14:textId="77777777" w:rsidR="002D030F" w:rsidRPr="002D030F" w:rsidRDefault="002D030F" w:rsidP="002D030F">
            <w:pPr>
              <w:spacing w:after="0" w:line="240" w:lineRule="auto"/>
              <w:rPr>
                <w:rFonts w:cstheme="minorHAnsi"/>
              </w:rPr>
            </w:pPr>
            <w:r w:rsidRPr="002D030F">
              <w:rPr>
                <w:rFonts w:cs="Times New Roman"/>
              </w:rPr>
              <w:t xml:space="preserve">nurodytas skelbime </w:t>
            </w:r>
          </w:p>
        </w:tc>
        <w:tc>
          <w:tcPr>
            <w:tcW w:w="2954" w:type="dxa"/>
            <w:tcMar>
              <w:top w:w="0" w:type="dxa"/>
              <w:left w:w="108" w:type="dxa"/>
              <w:bottom w:w="0" w:type="dxa"/>
              <w:right w:w="108" w:type="dxa"/>
            </w:tcMar>
          </w:tcPr>
          <w:p w14:paraId="592411F9" w14:textId="77777777" w:rsidR="002D030F" w:rsidRPr="002D030F" w:rsidRDefault="002D030F" w:rsidP="002D030F">
            <w:pPr>
              <w:spacing w:after="0" w:line="240" w:lineRule="auto"/>
              <w:rPr>
                <w:rFonts w:cstheme="minorHAnsi"/>
                <w:iCs/>
              </w:rPr>
            </w:pPr>
            <w:r w:rsidRPr="002D030F">
              <w:rPr>
                <w:rFonts w:cstheme="minorHAnsi"/>
              </w:rPr>
              <w:t>Perkančioji organizacija turi teisę pratęsti pasiūlymų pateikimo terminą.</w:t>
            </w:r>
          </w:p>
        </w:tc>
      </w:tr>
      <w:tr w:rsidR="002D030F" w:rsidRPr="002D030F" w14:paraId="28F610CA" w14:textId="77777777" w:rsidTr="00061543">
        <w:trPr>
          <w:trHeight w:val="20"/>
        </w:trPr>
        <w:tc>
          <w:tcPr>
            <w:tcW w:w="726" w:type="dxa"/>
            <w:tcMar>
              <w:top w:w="0" w:type="dxa"/>
              <w:left w:w="108" w:type="dxa"/>
              <w:bottom w:w="0" w:type="dxa"/>
              <w:right w:w="108" w:type="dxa"/>
            </w:tcMar>
          </w:tcPr>
          <w:p w14:paraId="3E379E77" w14:textId="77777777" w:rsidR="002D030F" w:rsidRPr="002D030F" w:rsidRDefault="002D030F" w:rsidP="002D030F">
            <w:pPr>
              <w:keepNext/>
              <w:spacing w:after="0" w:line="240" w:lineRule="auto"/>
              <w:rPr>
                <w:rFonts w:cstheme="minorHAnsi"/>
                <w:bCs/>
              </w:rPr>
            </w:pPr>
            <w:r w:rsidRPr="002D030F">
              <w:rPr>
                <w:rFonts w:cstheme="minorHAnsi"/>
                <w:bCs/>
              </w:rPr>
              <w:t>2.</w:t>
            </w:r>
          </w:p>
        </w:tc>
        <w:tc>
          <w:tcPr>
            <w:tcW w:w="2531" w:type="dxa"/>
            <w:tcMar>
              <w:top w:w="0" w:type="dxa"/>
              <w:left w:w="108" w:type="dxa"/>
              <w:bottom w:w="0" w:type="dxa"/>
              <w:right w:w="108" w:type="dxa"/>
            </w:tcMar>
          </w:tcPr>
          <w:p w14:paraId="76C7197D" w14:textId="77777777" w:rsidR="002D030F" w:rsidRPr="002D030F" w:rsidRDefault="002D030F" w:rsidP="002D030F">
            <w:pPr>
              <w:keepNext/>
              <w:spacing w:after="0" w:line="240" w:lineRule="auto"/>
              <w:rPr>
                <w:rFonts w:cstheme="minorHAnsi"/>
                <w:sz w:val="22"/>
                <w:szCs w:val="22"/>
              </w:rPr>
            </w:pPr>
            <w:r w:rsidRPr="002D030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4F29BD95" w14:textId="77777777" w:rsidR="002D030F" w:rsidRPr="002D030F" w:rsidRDefault="002D030F" w:rsidP="002D030F">
            <w:pPr>
              <w:spacing w:after="0" w:line="240" w:lineRule="auto"/>
              <w:rPr>
                <w:rFonts w:cstheme="minorHAnsi"/>
              </w:rPr>
            </w:pPr>
            <w:r w:rsidRPr="002D030F">
              <w:rPr>
                <w:rFonts w:cstheme="minorHAnsi"/>
              </w:rPr>
              <w:t xml:space="preserve">Pradedamas ne anksčiau nei </w:t>
            </w:r>
            <w:r w:rsidRPr="002D030F">
              <w:rPr>
                <w:rFonts w:cstheme="minorHAnsi"/>
                <w:color w:val="000000" w:themeColor="text1"/>
              </w:rPr>
              <w:t>po 30 minučių</w:t>
            </w:r>
            <w:r w:rsidRPr="002D030F">
              <w:rPr>
                <w:rFonts w:cstheme="minorHAnsi"/>
              </w:rPr>
              <w:t xml:space="preserve"> po pasiūlymų pateikimo termino pabaigos</w:t>
            </w:r>
          </w:p>
        </w:tc>
        <w:tc>
          <w:tcPr>
            <w:tcW w:w="2954" w:type="dxa"/>
            <w:tcMar>
              <w:top w:w="0" w:type="dxa"/>
              <w:left w:w="108" w:type="dxa"/>
              <w:bottom w:w="0" w:type="dxa"/>
              <w:right w:w="108" w:type="dxa"/>
            </w:tcMar>
          </w:tcPr>
          <w:p w14:paraId="0F5AC9A2" w14:textId="77777777" w:rsidR="002D030F" w:rsidRPr="002D030F" w:rsidRDefault="002D030F" w:rsidP="002D030F">
            <w:pPr>
              <w:spacing w:after="0" w:line="240" w:lineRule="auto"/>
              <w:rPr>
                <w:rFonts w:cstheme="minorHAnsi"/>
                <w:iCs/>
              </w:rPr>
            </w:pPr>
          </w:p>
        </w:tc>
      </w:tr>
      <w:tr w:rsidR="002D030F" w:rsidRPr="002D030F" w14:paraId="112FCCDA" w14:textId="77777777" w:rsidTr="00061543">
        <w:trPr>
          <w:trHeight w:val="20"/>
        </w:trPr>
        <w:tc>
          <w:tcPr>
            <w:tcW w:w="726" w:type="dxa"/>
            <w:tcMar>
              <w:top w:w="0" w:type="dxa"/>
              <w:left w:w="108" w:type="dxa"/>
              <w:bottom w:w="0" w:type="dxa"/>
              <w:right w:w="108" w:type="dxa"/>
            </w:tcMar>
          </w:tcPr>
          <w:p w14:paraId="02EECD0F" w14:textId="77777777" w:rsidR="002D030F" w:rsidRPr="002D030F" w:rsidRDefault="002D030F" w:rsidP="002D030F">
            <w:pPr>
              <w:keepNext/>
              <w:spacing w:after="0" w:line="240" w:lineRule="auto"/>
              <w:rPr>
                <w:rFonts w:cstheme="minorHAnsi"/>
                <w:bCs/>
              </w:rPr>
            </w:pPr>
            <w:r w:rsidRPr="002D030F">
              <w:rPr>
                <w:rFonts w:cstheme="minorHAnsi"/>
                <w:bCs/>
              </w:rPr>
              <w:t>3.</w:t>
            </w:r>
          </w:p>
        </w:tc>
        <w:tc>
          <w:tcPr>
            <w:tcW w:w="2531" w:type="dxa"/>
            <w:tcMar>
              <w:top w:w="0" w:type="dxa"/>
              <w:left w:w="108" w:type="dxa"/>
              <w:bottom w:w="0" w:type="dxa"/>
              <w:right w:w="108" w:type="dxa"/>
            </w:tcMar>
          </w:tcPr>
          <w:p w14:paraId="1E3D6A5B" w14:textId="77777777" w:rsidR="002D030F" w:rsidRPr="002D030F" w:rsidRDefault="002D030F" w:rsidP="002D030F">
            <w:pPr>
              <w:keepNext/>
              <w:spacing w:after="0" w:line="240" w:lineRule="auto"/>
              <w:rPr>
                <w:rFonts w:cstheme="minorHAnsi"/>
                <w:bCs/>
              </w:rPr>
            </w:pPr>
            <w:r w:rsidRPr="002D030F">
              <w:rPr>
                <w:rFonts w:cstheme="minorHAnsi"/>
              </w:rPr>
              <w:t>Prašymą paaiškinti, patikslinti pirkimo sąlygas tiekėjas turi pateikti ne vėliau kaip:</w:t>
            </w:r>
          </w:p>
        </w:tc>
        <w:tc>
          <w:tcPr>
            <w:tcW w:w="3643" w:type="dxa"/>
            <w:tcMar>
              <w:top w:w="0" w:type="dxa"/>
              <w:left w:w="108" w:type="dxa"/>
              <w:bottom w:w="0" w:type="dxa"/>
              <w:right w:w="108" w:type="dxa"/>
            </w:tcMar>
          </w:tcPr>
          <w:p w14:paraId="3525D77D" w14:textId="205AF77C" w:rsidR="002D030F" w:rsidRPr="002D030F" w:rsidRDefault="00830866" w:rsidP="002D030F">
            <w:pPr>
              <w:spacing w:after="0" w:line="240" w:lineRule="auto"/>
              <w:rPr>
                <w:rFonts w:cstheme="minorHAnsi"/>
              </w:rPr>
            </w:pPr>
            <w:r w:rsidRPr="00830866">
              <w:rPr>
                <w:rFonts w:cstheme="minorHAnsi"/>
              </w:rPr>
              <w:t xml:space="preserve">10 (dešimt) </w:t>
            </w:r>
            <w:r w:rsidR="002D030F" w:rsidRPr="002D030F">
              <w:rPr>
                <w:rFonts w:cstheme="minorHAnsi"/>
              </w:rPr>
              <w:t>dienų iki pasiūlymų pateikimo termino dienos</w:t>
            </w:r>
          </w:p>
        </w:tc>
        <w:tc>
          <w:tcPr>
            <w:tcW w:w="2954" w:type="dxa"/>
            <w:tcMar>
              <w:top w:w="0" w:type="dxa"/>
              <w:left w:w="108" w:type="dxa"/>
              <w:bottom w:w="0" w:type="dxa"/>
              <w:right w:w="108" w:type="dxa"/>
            </w:tcMar>
          </w:tcPr>
          <w:p w14:paraId="56E458CE" w14:textId="45AD9F31" w:rsidR="002D030F" w:rsidRPr="002D030F" w:rsidRDefault="002D030F" w:rsidP="002D030F">
            <w:pPr>
              <w:spacing w:after="0" w:line="240" w:lineRule="auto"/>
              <w:rPr>
                <w:rFonts w:cstheme="minorHAnsi"/>
                <w:iCs/>
              </w:rPr>
            </w:pPr>
          </w:p>
        </w:tc>
      </w:tr>
      <w:tr w:rsidR="002D030F" w:rsidRPr="002D030F" w14:paraId="0A689EF7" w14:textId="77777777" w:rsidTr="00061543">
        <w:trPr>
          <w:trHeight w:val="20"/>
        </w:trPr>
        <w:tc>
          <w:tcPr>
            <w:tcW w:w="726" w:type="dxa"/>
            <w:tcMar>
              <w:top w:w="0" w:type="dxa"/>
              <w:left w:w="108" w:type="dxa"/>
              <w:bottom w:w="0" w:type="dxa"/>
              <w:right w:w="108" w:type="dxa"/>
            </w:tcMar>
          </w:tcPr>
          <w:p w14:paraId="71D27DE4" w14:textId="77777777" w:rsidR="002D030F" w:rsidRPr="002D030F" w:rsidRDefault="002D030F" w:rsidP="002D030F">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14:paraId="33348499" w14:textId="77777777" w:rsidR="002D030F" w:rsidRPr="002D030F" w:rsidRDefault="002D030F" w:rsidP="002D030F">
            <w:pPr>
              <w:spacing w:after="0" w:line="240" w:lineRule="auto"/>
              <w:rPr>
                <w:rFonts w:cstheme="minorHAnsi"/>
              </w:rPr>
            </w:pPr>
            <w:r w:rsidRPr="002D030F">
              <w:rPr>
                <w:rFonts w:cstheme="minorHAnsi"/>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00CFA34C" w14:textId="75F41F99" w:rsidR="002D030F" w:rsidRPr="002D030F" w:rsidRDefault="00830866" w:rsidP="002D030F">
            <w:pPr>
              <w:spacing w:after="0" w:line="240" w:lineRule="auto"/>
              <w:rPr>
                <w:rFonts w:cstheme="minorHAnsi"/>
              </w:rPr>
            </w:pPr>
            <w:r w:rsidRPr="00830866">
              <w:rPr>
                <w:rFonts w:cstheme="minorHAnsi"/>
              </w:rPr>
              <w:t xml:space="preserve">6 (šešios) </w:t>
            </w:r>
            <w:r w:rsidR="002D030F" w:rsidRPr="002D030F">
              <w:rPr>
                <w:rFonts w:cstheme="minorHAnsi"/>
              </w:rPr>
              <w:t>dienų iki pasiūlymų pateikimo termino dienos</w:t>
            </w:r>
          </w:p>
        </w:tc>
        <w:tc>
          <w:tcPr>
            <w:tcW w:w="2954" w:type="dxa"/>
            <w:tcMar>
              <w:top w:w="0" w:type="dxa"/>
              <w:left w:w="108" w:type="dxa"/>
              <w:bottom w:w="0" w:type="dxa"/>
              <w:right w:w="108" w:type="dxa"/>
            </w:tcMar>
          </w:tcPr>
          <w:p w14:paraId="13A3B522" w14:textId="6C1CAE50" w:rsidR="002D030F" w:rsidRPr="002D030F" w:rsidRDefault="002D030F" w:rsidP="002D030F">
            <w:pPr>
              <w:spacing w:after="0" w:line="240" w:lineRule="auto"/>
              <w:rPr>
                <w:rFonts w:cstheme="minorHAnsi"/>
              </w:rPr>
            </w:pPr>
          </w:p>
        </w:tc>
      </w:tr>
      <w:tr w:rsidR="002D030F" w:rsidRPr="002D030F" w14:paraId="671908C5" w14:textId="77777777" w:rsidTr="00061543">
        <w:trPr>
          <w:trHeight w:val="20"/>
        </w:trPr>
        <w:tc>
          <w:tcPr>
            <w:tcW w:w="726" w:type="dxa"/>
            <w:tcMar>
              <w:top w:w="0" w:type="dxa"/>
              <w:left w:w="108" w:type="dxa"/>
              <w:bottom w:w="0" w:type="dxa"/>
              <w:right w:w="108" w:type="dxa"/>
            </w:tcMar>
          </w:tcPr>
          <w:p w14:paraId="6AA71363" w14:textId="77777777" w:rsidR="002D030F" w:rsidRPr="002D030F" w:rsidRDefault="002D030F" w:rsidP="002D030F">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14:paraId="269FBCDF" w14:textId="77777777" w:rsidR="002D030F" w:rsidRPr="002D030F" w:rsidRDefault="002D030F" w:rsidP="002D030F">
            <w:pPr>
              <w:spacing w:after="0" w:line="240" w:lineRule="auto"/>
              <w:rPr>
                <w:rFonts w:cstheme="minorHAnsi"/>
                <w:sz w:val="22"/>
                <w:szCs w:val="22"/>
              </w:rPr>
            </w:pPr>
            <w:r w:rsidRPr="002D030F">
              <w:rPr>
                <w:rFonts w:cstheme="minorHAnsi"/>
                <w:sz w:val="22"/>
                <w:szCs w:val="22"/>
              </w:rPr>
              <w:t>Objekto apžiūra bus vykdoma:</w:t>
            </w:r>
          </w:p>
        </w:tc>
        <w:tc>
          <w:tcPr>
            <w:tcW w:w="3643" w:type="dxa"/>
            <w:tcMar>
              <w:top w:w="0" w:type="dxa"/>
              <w:left w:w="108" w:type="dxa"/>
              <w:bottom w:w="0" w:type="dxa"/>
              <w:right w:w="108" w:type="dxa"/>
            </w:tcMar>
          </w:tcPr>
          <w:p w14:paraId="1CAC433E" w14:textId="140B5D29" w:rsidR="002D030F" w:rsidRPr="002D030F" w:rsidRDefault="002D030F" w:rsidP="002D030F">
            <w:pPr>
              <w:spacing w:after="0" w:line="240" w:lineRule="auto"/>
              <w:rPr>
                <w:rFonts w:cstheme="minorHAnsi"/>
                <w:iCs/>
              </w:rPr>
            </w:pPr>
            <w:r w:rsidRPr="002D030F">
              <w:rPr>
                <w:rFonts w:cstheme="minorHAnsi"/>
                <w:iCs/>
              </w:rPr>
              <w:t>NETAIKOMA</w:t>
            </w:r>
          </w:p>
        </w:tc>
        <w:tc>
          <w:tcPr>
            <w:tcW w:w="2954" w:type="dxa"/>
            <w:tcMar>
              <w:top w:w="0" w:type="dxa"/>
              <w:left w:w="108" w:type="dxa"/>
              <w:bottom w:w="0" w:type="dxa"/>
              <w:right w:w="108" w:type="dxa"/>
            </w:tcMar>
          </w:tcPr>
          <w:p w14:paraId="179C6D47" w14:textId="5964D75F" w:rsidR="002D030F" w:rsidRPr="002D030F" w:rsidRDefault="002D030F" w:rsidP="002D030F">
            <w:pPr>
              <w:spacing w:after="0" w:line="240" w:lineRule="auto"/>
              <w:rPr>
                <w:rFonts w:cstheme="minorHAnsi"/>
              </w:rPr>
            </w:pPr>
          </w:p>
        </w:tc>
      </w:tr>
      <w:tr w:rsidR="002D030F" w:rsidRPr="002D030F" w14:paraId="78017C01" w14:textId="77777777" w:rsidTr="00061543">
        <w:trPr>
          <w:trHeight w:val="20"/>
        </w:trPr>
        <w:tc>
          <w:tcPr>
            <w:tcW w:w="726" w:type="dxa"/>
            <w:tcMar>
              <w:top w:w="0" w:type="dxa"/>
              <w:left w:w="108" w:type="dxa"/>
              <w:bottom w:w="0" w:type="dxa"/>
              <w:right w:w="108" w:type="dxa"/>
            </w:tcMar>
          </w:tcPr>
          <w:p w14:paraId="46724E73" w14:textId="77777777" w:rsidR="002D030F" w:rsidRPr="002D030F" w:rsidRDefault="002D030F" w:rsidP="002D030F">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14:paraId="2A38664C" w14:textId="77777777" w:rsidR="002D030F" w:rsidRPr="002D030F" w:rsidRDefault="002D030F" w:rsidP="002D030F">
            <w:pPr>
              <w:spacing w:after="0" w:line="240" w:lineRule="auto"/>
              <w:rPr>
                <w:rFonts w:cstheme="minorHAnsi"/>
              </w:rPr>
            </w:pPr>
            <w:r w:rsidRPr="002D030F">
              <w:rPr>
                <w:rFonts w:cstheme="minorHAnsi"/>
              </w:rPr>
              <w:t>Perkančioji organizacija rengs susitikimus su tiekėjais dėl pirkimo sąlygų paaiškinimo</w:t>
            </w:r>
          </w:p>
        </w:tc>
        <w:tc>
          <w:tcPr>
            <w:tcW w:w="3643" w:type="dxa"/>
            <w:tcMar>
              <w:top w:w="0" w:type="dxa"/>
              <w:left w:w="108" w:type="dxa"/>
              <w:bottom w:w="0" w:type="dxa"/>
              <w:right w:w="108" w:type="dxa"/>
            </w:tcMar>
          </w:tcPr>
          <w:p w14:paraId="770087EB" w14:textId="77777777" w:rsidR="002D030F" w:rsidRPr="002D030F" w:rsidRDefault="002D030F" w:rsidP="002D030F">
            <w:pPr>
              <w:spacing w:after="0" w:line="240" w:lineRule="auto"/>
              <w:rPr>
                <w:rFonts w:cstheme="minorHAnsi"/>
                <w:iCs/>
              </w:rPr>
            </w:pPr>
            <w:r w:rsidRPr="002D030F">
              <w:rPr>
                <w:rFonts w:cstheme="minorHAnsi"/>
                <w:iCs/>
              </w:rPr>
              <w:t>NETAIKOMA</w:t>
            </w:r>
          </w:p>
        </w:tc>
        <w:tc>
          <w:tcPr>
            <w:tcW w:w="2954" w:type="dxa"/>
            <w:tcMar>
              <w:top w:w="0" w:type="dxa"/>
              <w:left w:w="108" w:type="dxa"/>
              <w:bottom w:w="0" w:type="dxa"/>
              <w:right w:w="108" w:type="dxa"/>
            </w:tcMar>
          </w:tcPr>
          <w:p w14:paraId="2CEC157F" w14:textId="1301A412" w:rsidR="002D030F" w:rsidRPr="002D030F" w:rsidRDefault="002D030F" w:rsidP="002D030F">
            <w:pPr>
              <w:spacing w:after="0" w:line="240" w:lineRule="auto"/>
              <w:rPr>
                <w:rFonts w:cstheme="minorHAnsi"/>
              </w:rPr>
            </w:pPr>
          </w:p>
        </w:tc>
      </w:tr>
      <w:tr w:rsidR="002D030F" w:rsidRPr="002D030F" w14:paraId="24CA8E87" w14:textId="77777777" w:rsidTr="00061543">
        <w:trPr>
          <w:trHeight w:val="20"/>
        </w:trPr>
        <w:tc>
          <w:tcPr>
            <w:tcW w:w="726" w:type="dxa"/>
            <w:tcMar>
              <w:top w:w="0" w:type="dxa"/>
              <w:left w:w="108" w:type="dxa"/>
              <w:bottom w:w="0" w:type="dxa"/>
              <w:right w:w="108" w:type="dxa"/>
            </w:tcMar>
          </w:tcPr>
          <w:p w14:paraId="6BFF2E84" w14:textId="77777777" w:rsidR="002D030F" w:rsidRPr="002D030F" w:rsidRDefault="002D030F" w:rsidP="002D030F">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14:paraId="37A87D68" w14:textId="77777777" w:rsidR="002D030F" w:rsidRPr="002D030F" w:rsidRDefault="002D030F" w:rsidP="002D030F">
            <w:pPr>
              <w:spacing w:after="0" w:line="240" w:lineRule="auto"/>
            </w:pPr>
            <w:r w:rsidRPr="002D030F">
              <w:t>Tiekėjai turi pateikti prekių pavyzdžius</w:t>
            </w:r>
          </w:p>
        </w:tc>
        <w:tc>
          <w:tcPr>
            <w:tcW w:w="3643" w:type="dxa"/>
            <w:tcMar>
              <w:top w:w="0" w:type="dxa"/>
              <w:left w:w="108" w:type="dxa"/>
              <w:bottom w:w="0" w:type="dxa"/>
              <w:right w:w="108" w:type="dxa"/>
            </w:tcMar>
          </w:tcPr>
          <w:p w14:paraId="075DDF3F" w14:textId="77777777" w:rsidR="002D030F" w:rsidRPr="002D030F" w:rsidRDefault="002D030F" w:rsidP="002D030F">
            <w:pPr>
              <w:suppressAutoHyphens/>
              <w:spacing w:after="0" w:line="240" w:lineRule="auto"/>
              <w:jc w:val="both"/>
              <w:rPr>
                <w:rFonts w:eastAsia="Arial Unicode MS" w:cstheme="minorHAnsi"/>
                <w:lang w:eastAsia="en-US"/>
              </w:rPr>
            </w:pPr>
            <w:r w:rsidRPr="002D030F">
              <w:rPr>
                <w:rFonts w:eastAsia="Arial Unicode MS" w:cstheme="minorHAnsi"/>
                <w:lang w:eastAsia="en-US"/>
              </w:rPr>
              <w:t>NETAIKOMA</w:t>
            </w:r>
          </w:p>
          <w:p w14:paraId="66269B83" w14:textId="6027C317" w:rsidR="002D030F" w:rsidRPr="002D030F" w:rsidRDefault="002D030F" w:rsidP="002D030F">
            <w:pPr>
              <w:spacing w:after="0" w:line="240" w:lineRule="auto"/>
              <w:rPr>
                <w:rFonts w:cstheme="minorHAnsi"/>
                <w:iCs/>
              </w:rPr>
            </w:pPr>
            <w:r w:rsidRPr="002D030F">
              <w:rPr>
                <w:rFonts w:cstheme="minorHAnsi"/>
                <w:i/>
                <w:iCs/>
              </w:rPr>
              <w:t xml:space="preserve"> </w:t>
            </w:r>
          </w:p>
        </w:tc>
        <w:tc>
          <w:tcPr>
            <w:tcW w:w="2954" w:type="dxa"/>
            <w:tcMar>
              <w:top w:w="0" w:type="dxa"/>
              <w:left w:w="108" w:type="dxa"/>
              <w:bottom w:w="0" w:type="dxa"/>
              <w:right w:w="108" w:type="dxa"/>
            </w:tcMar>
          </w:tcPr>
          <w:p w14:paraId="7228DD9C" w14:textId="77777777" w:rsidR="002D030F" w:rsidRPr="002D030F" w:rsidRDefault="002D030F" w:rsidP="002D030F">
            <w:pPr>
              <w:spacing w:after="0" w:line="240" w:lineRule="auto"/>
              <w:rPr>
                <w:rFonts w:cstheme="minorHAnsi"/>
              </w:rPr>
            </w:pPr>
          </w:p>
        </w:tc>
      </w:tr>
      <w:tr w:rsidR="002D030F" w:rsidRPr="002D030F" w14:paraId="6B700344" w14:textId="77777777" w:rsidTr="00061543">
        <w:trPr>
          <w:trHeight w:val="20"/>
        </w:trPr>
        <w:tc>
          <w:tcPr>
            <w:tcW w:w="726" w:type="dxa"/>
            <w:tcMar>
              <w:top w:w="0" w:type="dxa"/>
              <w:left w:w="108" w:type="dxa"/>
              <w:bottom w:w="0" w:type="dxa"/>
              <w:right w:w="108" w:type="dxa"/>
            </w:tcMar>
          </w:tcPr>
          <w:p w14:paraId="09CA9767" w14:textId="77777777" w:rsidR="002D030F" w:rsidRPr="002D030F" w:rsidRDefault="002D030F" w:rsidP="002D030F">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14:paraId="3C1F1366" w14:textId="77777777" w:rsidR="002D030F" w:rsidRPr="002D030F" w:rsidRDefault="002D030F" w:rsidP="002D030F">
            <w:pPr>
              <w:spacing w:after="0" w:line="240" w:lineRule="auto"/>
              <w:rPr>
                <w:rFonts w:cstheme="minorHAnsi"/>
                <w:bCs/>
              </w:rPr>
            </w:pPr>
            <w:r w:rsidRPr="002D030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0F3806C0" w14:textId="77777777" w:rsidR="002D030F" w:rsidRPr="002D030F" w:rsidRDefault="002D030F" w:rsidP="002D030F">
            <w:pPr>
              <w:spacing w:after="0" w:line="240" w:lineRule="auto"/>
              <w:rPr>
                <w:rFonts w:cstheme="minorHAnsi"/>
                <w:iCs/>
              </w:rPr>
            </w:pPr>
            <w:r w:rsidRPr="002D030F">
              <w:rPr>
                <w:rFonts w:cstheme="minorHAnsi"/>
                <w:iCs/>
              </w:rPr>
              <w:t>90 (devyniasdešimt) dienų nuo pasiūlymų pateikimo galutinio termino pabaigos</w:t>
            </w:r>
          </w:p>
        </w:tc>
        <w:tc>
          <w:tcPr>
            <w:tcW w:w="2954" w:type="dxa"/>
            <w:tcMar>
              <w:top w:w="0" w:type="dxa"/>
              <w:left w:w="108" w:type="dxa"/>
              <w:bottom w:w="0" w:type="dxa"/>
              <w:right w:w="108" w:type="dxa"/>
            </w:tcMar>
          </w:tcPr>
          <w:p w14:paraId="7367AD4B" w14:textId="77777777" w:rsidR="002D030F" w:rsidRPr="002D030F" w:rsidRDefault="002D030F" w:rsidP="002D030F">
            <w:pPr>
              <w:spacing w:after="0" w:line="240" w:lineRule="auto"/>
              <w:rPr>
                <w:rFonts w:cstheme="minorHAnsi"/>
              </w:rPr>
            </w:pPr>
          </w:p>
        </w:tc>
      </w:tr>
      <w:tr w:rsidR="002D030F" w:rsidRPr="002D030F" w14:paraId="44089C36" w14:textId="77777777" w:rsidTr="00061543">
        <w:trPr>
          <w:trHeight w:val="20"/>
        </w:trPr>
        <w:tc>
          <w:tcPr>
            <w:tcW w:w="726" w:type="dxa"/>
            <w:tcMar>
              <w:top w:w="0" w:type="dxa"/>
              <w:left w:w="108" w:type="dxa"/>
              <w:bottom w:w="0" w:type="dxa"/>
              <w:right w:w="108" w:type="dxa"/>
            </w:tcMar>
          </w:tcPr>
          <w:p w14:paraId="433A2CA2" w14:textId="77777777" w:rsidR="002D030F" w:rsidRPr="002D030F" w:rsidRDefault="002D030F" w:rsidP="002D030F">
            <w:pPr>
              <w:numPr>
                <w:ilvl w:val="0"/>
                <w:numId w:val="33"/>
              </w:numPr>
              <w:spacing w:after="0" w:line="240" w:lineRule="auto"/>
              <w:contextualSpacing/>
            </w:pPr>
          </w:p>
        </w:tc>
        <w:tc>
          <w:tcPr>
            <w:tcW w:w="2531" w:type="dxa"/>
            <w:tcMar>
              <w:top w:w="0" w:type="dxa"/>
              <w:left w:w="108" w:type="dxa"/>
              <w:bottom w:w="0" w:type="dxa"/>
              <w:right w:w="108" w:type="dxa"/>
            </w:tcMar>
          </w:tcPr>
          <w:p w14:paraId="29CF101B" w14:textId="77777777" w:rsidR="002D030F" w:rsidRPr="002D030F" w:rsidRDefault="002D030F" w:rsidP="002D030F">
            <w:pPr>
              <w:spacing w:after="0" w:line="240" w:lineRule="auto"/>
              <w:rPr>
                <w:rFonts w:cstheme="minorHAnsi"/>
                <w:bCs/>
              </w:rPr>
            </w:pPr>
            <w:r w:rsidRPr="002D030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07A999B4" w14:textId="77777777" w:rsidR="002D030F" w:rsidRPr="002D030F" w:rsidRDefault="002D030F" w:rsidP="002D030F">
            <w:pPr>
              <w:spacing w:after="0" w:line="240" w:lineRule="auto"/>
              <w:rPr>
                <w:rFonts w:cstheme="minorHAnsi"/>
              </w:rPr>
            </w:pPr>
            <w:r w:rsidRPr="002D030F">
              <w:rPr>
                <w:rFonts w:cstheme="minorHAnsi"/>
                <w:iCs/>
              </w:rPr>
              <w:t xml:space="preserve">3 (tris) darbo dienas </w:t>
            </w:r>
            <w:r w:rsidRPr="002D030F">
              <w:rPr>
                <w:rFonts w:cstheme="minorHAnsi"/>
              </w:rPr>
              <w:t>nuo prašymo gavimo dienos</w:t>
            </w:r>
          </w:p>
          <w:p w14:paraId="107A4338" w14:textId="77777777" w:rsidR="002D030F" w:rsidRPr="002D030F" w:rsidRDefault="002D030F" w:rsidP="002D030F">
            <w:pPr>
              <w:spacing w:after="0" w:line="240" w:lineRule="auto"/>
              <w:rPr>
                <w:rFonts w:cstheme="minorHAnsi"/>
                <w:iCs/>
              </w:rPr>
            </w:pPr>
          </w:p>
        </w:tc>
        <w:tc>
          <w:tcPr>
            <w:tcW w:w="2954" w:type="dxa"/>
            <w:tcMar>
              <w:top w:w="0" w:type="dxa"/>
              <w:left w:w="108" w:type="dxa"/>
              <w:bottom w:w="0" w:type="dxa"/>
              <w:right w:w="108" w:type="dxa"/>
            </w:tcMar>
          </w:tcPr>
          <w:p w14:paraId="3D7170FE" w14:textId="77777777" w:rsidR="002D030F" w:rsidRPr="002D030F" w:rsidRDefault="002D030F" w:rsidP="002D030F">
            <w:pPr>
              <w:spacing w:after="0" w:line="240" w:lineRule="auto"/>
            </w:pPr>
            <w:r w:rsidRPr="002D030F">
              <w:t>Netaikoma, jei neprašoma pateikti pasiūlymo galiojimo užtikrinimą patvirtinančio dokumento</w:t>
            </w:r>
          </w:p>
        </w:tc>
      </w:tr>
      <w:tr w:rsidR="002D030F" w:rsidRPr="002D030F" w14:paraId="7137A966" w14:textId="77777777" w:rsidTr="00061543">
        <w:trPr>
          <w:trHeight w:val="20"/>
        </w:trPr>
        <w:tc>
          <w:tcPr>
            <w:tcW w:w="726" w:type="dxa"/>
            <w:tcMar>
              <w:top w:w="0" w:type="dxa"/>
              <w:left w:w="108" w:type="dxa"/>
              <w:bottom w:w="0" w:type="dxa"/>
              <w:right w:w="108" w:type="dxa"/>
            </w:tcMar>
          </w:tcPr>
          <w:p w14:paraId="195D9897" w14:textId="77777777" w:rsidR="002D030F" w:rsidRPr="002D030F" w:rsidRDefault="002D030F" w:rsidP="002D030F">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14:paraId="36B38B95" w14:textId="77777777" w:rsidR="002D030F" w:rsidRPr="002D030F" w:rsidRDefault="002D030F" w:rsidP="002D030F">
            <w:pPr>
              <w:spacing w:after="0" w:line="240" w:lineRule="auto"/>
              <w:rPr>
                <w:rFonts w:cstheme="minorHAnsi"/>
                <w:bCs/>
              </w:rPr>
            </w:pPr>
            <w:r w:rsidRPr="002D030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20FEABD9" w14:textId="77777777" w:rsidR="002D030F" w:rsidRPr="002D030F" w:rsidRDefault="002D030F" w:rsidP="002D030F">
            <w:pPr>
              <w:spacing w:after="0" w:line="240" w:lineRule="auto"/>
              <w:jc w:val="both"/>
              <w:rPr>
                <w:rFonts w:cstheme="minorHAnsi"/>
              </w:rPr>
            </w:pPr>
            <w:r w:rsidRPr="002D030F">
              <w:rPr>
                <w:rFonts w:cstheme="minorHAnsi"/>
              </w:rPr>
              <w:t>5 (penkias) darbo dienas nuo prašymo gavimo dienos</w:t>
            </w:r>
          </w:p>
          <w:p w14:paraId="651359B4" w14:textId="77777777" w:rsidR="002D030F" w:rsidRPr="002D030F" w:rsidRDefault="002D030F" w:rsidP="002D030F">
            <w:pPr>
              <w:spacing w:after="0" w:line="240" w:lineRule="auto"/>
              <w:jc w:val="both"/>
              <w:rPr>
                <w:rFonts w:cstheme="minorHAnsi"/>
              </w:rPr>
            </w:pPr>
          </w:p>
        </w:tc>
        <w:tc>
          <w:tcPr>
            <w:tcW w:w="2954" w:type="dxa"/>
            <w:tcMar>
              <w:top w:w="0" w:type="dxa"/>
              <w:left w:w="108" w:type="dxa"/>
              <w:bottom w:w="0" w:type="dxa"/>
              <w:right w:w="108" w:type="dxa"/>
            </w:tcMar>
          </w:tcPr>
          <w:p w14:paraId="32653F3C" w14:textId="77777777" w:rsidR="002D030F" w:rsidRPr="002D030F" w:rsidRDefault="002D030F" w:rsidP="002D030F">
            <w:pPr>
              <w:spacing w:after="0" w:line="240" w:lineRule="auto"/>
            </w:pPr>
            <w:r w:rsidRPr="002D030F">
              <w:t>Netaikoma, jei neprašoma pateikti pasiūlymo galiojimo užtikrinimą patvirtinančio dokumento</w:t>
            </w:r>
          </w:p>
        </w:tc>
      </w:tr>
      <w:tr w:rsidR="002D030F" w:rsidRPr="002D030F" w14:paraId="3B33BF51" w14:textId="77777777" w:rsidTr="00061543">
        <w:trPr>
          <w:trHeight w:val="20"/>
        </w:trPr>
        <w:tc>
          <w:tcPr>
            <w:tcW w:w="726" w:type="dxa"/>
            <w:tcMar>
              <w:top w:w="0" w:type="dxa"/>
              <w:left w:w="108" w:type="dxa"/>
              <w:bottom w:w="0" w:type="dxa"/>
              <w:right w:w="108" w:type="dxa"/>
            </w:tcMar>
          </w:tcPr>
          <w:p w14:paraId="7F6AAEA1" w14:textId="77777777" w:rsidR="002D030F" w:rsidRPr="002D030F" w:rsidRDefault="002D030F" w:rsidP="002D030F">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14:paraId="3ABA4B01" w14:textId="77777777" w:rsidR="002D030F" w:rsidRPr="002D030F" w:rsidRDefault="002D030F" w:rsidP="002D030F">
            <w:pPr>
              <w:spacing w:after="0" w:line="240" w:lineRule="auto"/>
              <w:rPr>
                <w:rFonts w:cstheme="minorHAnsi"/>
                <w:bCs/>
              </w:rPr>
            </w:pPr>
            <w:r w:rsidRPr="002D030F">
              <w:rPr>
                <w:rFonts w:cstheme="minorHAnsi"/>
                <w:bCs/>
              </w:rPr>
              <w:t xml:space="preserve">Perkančioji organizacija informuoja pirkimo dalyvius apie EBVPD </w:t>
            </w:r>
            <w:r w:rsidRPr="002D030F">
              <w:rPr>
                <w:rFonts w:cstheme="minorHAnsi"/>
                <w:bCs/>
              </w:rPr>
              <w:lastRenderedPageBreak/>
              <w:t>vertinimo rezultatus ne vėliau kaip per</w:t>
            </w:r>
          </w:p>
        </w:tc>
        <w:tc>
          <w:tcPr>
            <w:tcW w:w="3643" w:type="dxa"/>
            <w:tcMar>
              <w:top w:w="0" w:type="dxa"/>
              <w:left w:w="108" w:type="dxa"/>
              <w:bottom w:w="0" w:type="dxa"/>
              <w:right w:w="108" w:type="dxa"/>
            </w:tcMar>
          </w:tcPr>
          <w:p w14:paraId="17DC2A3A" w14:textId="77777777" w:rsidR="002D030F" w:rsidRPr="002D030F" w:rsidRDefault="002D030F" w:rsidP="002D030F">
            <w:pPr>
              <w:spacing w:after="0" w:line="240" w:lineRule="auto"/>
              <w:rPr>
                <w:rFonts w:cstheme="minorHAnsi"/>
                <w:bCs/>
              </w:rPr>
            </w:pPr>
            <w:r w:rsidRPr="002D030F">
              <w:rPr>
                <w:rFonts w:cstheme="minorHAnsi"/>
                <w:bCs/>
              </w:rPr>
              <w:lastRenderedPageBreak/>
              <w:t>3 (tris) darbo dienas nuo sprendimo priėmimo dienos</w:t>
            </w:r>
          </w:p>
        </w:tc>
        <w:tc>
          <w:tcPr>
            <w:tcW w:w="2954" w:type="dxa"/>
            <w:tcMar>
              <w:top w:w="0" w:type="dxa"/>
              <w:left w:w="108" w:type="dxa"/>
              <w:bottom w:w="0" w:type="dxa"/>
              <w:right w:w="108" w:type="dxa"/>
            </w:tcMar>
          </w:tcPr>
          <w:p w14:paraId="744CA3C5" w14:textId="77777777" w:rsidR="002D030F" w:rsidRPr="002D030F" w:rsidRDefault="002D030F" w:rsidP="002D030F">
            <w:pPr>
              <w:spacing w:after="0" w:line="240" w:lineRule="auto"/>
              <w:rPr>
                <w:rFonts w:cstheme="minorHAnsi"/>
                <w:bCs/>
              </w:rPr>
            </w:pPr>
          </w:p>
        </w:tc>
      </w:tr>
      <w:tr w:rsidR="002D030F" w:rsidRPr="002D030F" w14:paraId="21FE1D93" w14:textId="77777777" w:rsidTr="00061543">
        <w:trPr>
          <w:trHeight w:val="20"/>
        </w:trPr>
        <w:tc>
          <w:tcPr>
            <w:tcW w:w="726" w:type="dxa"/>
            <w:tcMar>
              <w:top w:w="0" w:type="dxa"/>
              <w:left w:w="108" w:type="dxa"/>
              <w:bottom w:w="0" w:type="dxa"/>
              <w:right w:w="108" w:type="dxa"/>
            </w:tcMar>
          </w:tcPr>
          <w:p w14:paraId="4B3F5EEA" w14:textId="77777777" w:rsidR="002D030F" w:rsidRPr="002D030F" w:rsidRDefault="002D030F" w:rsidP="002D030F">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14:paraId="592924B4" w14:textId="77777777" w:rsidR="002D030F" w:rsidRPr="002D030F" w:rsidRDefault="002D030F" w:rsidP="002D030F">
            <w:pPr>
              <w:spacing w:after="0" w:line="240" w:lineRule="auto"/>
              <w:rPr>
                <w:rFonts w:cstheme="minorHAnsi"/>
                <w:bCs/>
              </w:rPr>
            </w:pPr>
            <w:r w:rsidRPr="002D030F">
              <w:rPr>
                <w:rFonts w:cstheme="minorHAnsi"/>
                <w:bCs/>
              </w:rPr>
              <w:t xml:space="preserve">Perkančioji organizacija pirkimo dalyviams praneša apie priimtą sprendimą nustatyti laimėjusį pasiūlymą, </w:t>
            </w:r>
            <w:r w:rsidRPr="002D030F">
              <w:rPr>
                <w:rFonts w:cstheme="minorHAnsi"/>
              </w:rPr>
              <w:t>dėl kurio bus sudaroma</w:t>
            </w:r>
            <w:r w:rsidRPr="002D030F">
              <w:rPr>
                <w:rFonts w:cstheme="minorHAnsi"/>
                <w:bCs/>
              </w:rPr>
              <w:t xml:space="preserve"> sutartis ne vėliau kaip per</w:t>
            </w:r>
          </w:p>
        </w:tc>
        <w:tc>
          <w:tcPr>
            <w:tcW w:w="3643" w:type="dxa"/>
            <w:tcMar>
              <w:top w:w="0" w:type="dxa"/>
              <w:left w:w="108" w:type="dxa"/>
              <w:bottom w:w="0" w:type="dxa"/>
              <w:right w:w="108" w:type="dxa"/>
            </w:tcMar>
          </w:tcPr>
          <w:p w14:paraId="1A71E43C" w14:textId="77777777" w:rsidR="002D030F" w:rsidRPr="002D030F" w:rsidRDefault="002D030F" w:rsidP="002D030F">
            <w:pPr>
              <w:spacing w:after="0" w:line="240" w:lineRule="auto"/>
              <w:rPr>
                <w:rFonts w:cstheme="minorHAnsi"/>
                <w:bCs/>
              </w:rPr>
            </w:pPr>
            <w:r w:rsidRPr="002D030F">
              <w:rPr>
                <w:rFonts w:cstheme="minorHAnsi"/>
                <w:bCs/>
              </w:rPr>
              <w:t>3 (tris) darbo dienas nuo sprendimo priėmimo dienos</w:t>
            </w:r>
          </w:p>
        </w:tc>
        <w:tc>
          <w:tcPr>
            <w:tcW w:w="2954" w:type="dxa"/>
            <w:tcMar>
              <w:top w:w="0" w:type="dxa"/>
              <w:left w:w="108" w:type="dxa"/>
              <w:bottom w:w="0" w:type="dxa"/>
              <w:right w:w="108" w:type="dxa"/>
            </w:tcMar>
          </w:tcPr>
          <w:p w14:paraId="1E4D9948" w14:textId="77777777" w:rsidR="002D030F" w:rsidRPr="002D030F" w:rsidRDefault="002D030F" w:rsidP="002D030F">
            <w:pPr>
              <w:spacing w:after="0" w:line="240" w:lineRule="auto"/>
              <w:rPr>
                <w:rFonts w:cstheme="minorHAnsi"/>
              </w:rPr>
            </w:pPr>
          </w:p>
        </w:tc>
      </w:tr>
      <w:tr w:rsidR="002D030F" w:rsidRPr="002D030F" w14:paraId="01B05553" w14:textId="77777777" w:rsidTr="00061543">
        <w:trPr>
          <w:trHeight w:val="20"/>
        </w:trPr>
        <w:tc>
          <w:tcPr>
            <w:tcW w:w="726" w:type="dxa"/>
            <w:tcMar>
              <w:top w:w="0" w:type="dxa"/>
              <w:left w:w="108" w:type="dxa"/>
              <w:bottom w:w="0" w:type="dxa"/>
              <w:right w:w="108" w:type="dxa"/>
            </w:tcMar>
          </w:tcPr>
          <w:p w14:paraId="2CC14FA5" w14:textId="77777777" w:rsidR="002D030F" w:rsidRPr="002D030F" w:rsidRDefault="002D030F" w:rsidP="002D030F">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14:paraId="0F192C1C" w14:textId="77777777" w:rsidR="002D030F" w:rsidRPr="002D030F" w:rsidRDefault="002D030F" w:rsidP="002D030F">
            <w:pPr>
              <w:spacing w:after="0" w:line="240" w:lineRule="auto"/>
              <w:rPr>
                <w:rFonts w:cstheme="minorHAnsi"/>
                <w:bCs/>
              </w:rPr>
            </w:pPr>
            <w:r w:rsidRPr="002D030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53BDE65E" w14:textId="77777777" w:rsidR="002D030F" w:rsidRPr="002D030F" w:rsidRDefault="002D030F" w:rsidP="002D030F">
            <w:pPr>
              <w:spacing w:after="0" w:line="240" w:lineRule="auto"/>
              <w:rPr>
                <w:rFonts w:cstheme="minorHAnsi"/>
                <w:bCs/>
              </w:rPr>
            </w:pPr>
            <w:r w:rsidRPr="002D030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373B86D4" w14:textId="77777777" w:rsidR="002D030F" w:rsidRPr="002D030F" w:rsidRDefault="002D030F" w:rsidP="002D030F">
            <w:pPr>
              <w:shd w:val="clear" w:color="auto" w:fill="FFFFFF"/>
              <w:spacing w:after="0" w:line="240" w:lineRule="auto"/>
              <w:ind w:firstLine="313"/>
              <w:rPr>
                <w:rFonts w:eastAsia="Times New Roman" w:cstheme="minorHAnsi"/>
                <w:sz w:val="20"/>
                <w:szCs w:val="20"/>
              </w:rPr>
            </w:pPr>
          </w:p>
        </w:tc>
      </w:tr>
      <w:tr w:rsidR="002D030F" w:rsidRPr="002D030F" w14:paraId="2A5449A0" w14:textId="77777777" w:rsidTr="00061543">
        <w:trPr>
          <w:trHeight w:val="20"/>
        </w:trPr>
        <w:tc>
          <w:tcPr>
            <w:tcW w:w="726" w:type="dxa"/>
            <w:tcMar>
              <w:top w:w="0" w:type="dxa"/>
              <w:left w:w="108" w:type="dxa"/>
              <w:bottom w:w="0" w:type="dxa"/>
              <w:right w:w="108" w:type="dxa"/>
            </w:tcMar>
          </w:tcPr>
          <w:p w14:paraId="64C6109D" w14:textId="77777777" w:rsidR="002D030F" w:rsidRPr="002D030F" w:rsidRDefault="002D030F" w:rsidP="002D030F">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14:paraId="1D785179" w14:textId="77777777" w:rsidR="002D030F" w:rsidRPr="002D030F" w:rsidRDefault="002D030F" w:rsidP="002D030F">
            <w:pPr>
              <w:spacing w:after="0" w:line="240" w:lineRule="auto"/>
              <w:rPr>
                <w:rFonts w:cstheme="minorHAnsi"/>
                <w:bCs/>
              </w:rPr>
            </w:pPr>
            <w:r w:rsidRPr="002D030F">
              <w:rPr>
                <w:rFonts w:cstheme="minorHAnsi"/>
                <w:color w:val="000000"/>
                <w:shd w:val="clear" w:color="auto" w:fill="FFFFFF"/>
              </w:rPr>
              <w:t xml:space="preserve">Tiekėjas turi teisę pateikti pretenziją perkančiajai organizacijai, pateikti prašymą ar pareikšti ieškinį teismui </w:t>
            </w:r>
            <w:r w:rsidRPr="002D030F">
              <w:rPr>
                <w:rFonts w:cstheme="minorHAnsi"/>
                <w:bCs/>
              </w:rPr>
              <w:t>ne vėliau kaip per</w:t>
            </w:r>
          </w:p>
        </w:tc>
        <w:tc>
          <w:tcPr>
            <w:tcW w:w="3643" w:type="dxa"/>
            <w:tcMar>
              <w:top w:w="0" w:type="dxa"/>
              <w:left w:w="108" w:type="dxa"/>
              <w:bottom w:w="0" w:type="dxa"/>
              <w:right w:w="108" w:type="dxa"/>
            </w:tcMar>
          </w:tcPr>
          <w:p w14:paraId="6C1A413D" w14:textId="5394A140" w:rsidR="002D030F" w:rsidRPr="002D030F" w:rsidRDefault="002D030F" w:rsidP="00830866">
            <w:pPr>
              <w:spacing w:after="0" w:line="240" w:lineRule="auto"/>
              <w:rPr>
                <w:rFonts w:cstheme="minorHAnsi"/>
              </w:rPr>
            </w:pPr>
            <w:r w:rsidRPr="002D030F">
              <w:rPr>
                <w:rFonts w:cstheme="minorHAnsi"/>
              </w:rPr>
              <w:t>10 (dešimt) dienų</w:t>
            </w:r>
            <w:r w:rsidR="00830866">
              <w:rPr>
                <w:rFonts w:cstheme="minorHAnsi"/>
              </w:rPr>
              <w:t xml:space="preserve"> </w:t>
            </w:r>
            <w:r w:rsidRPr="002D030F">
              <w:rPr>
                <w:rFonts w:cstheme="minorHAnsi"/>
              </w:rPr>
              <w:t xml:space="preserve">nuo </w:t>
            </w:r>
            <w:r w:rsidRPr="002D030F">
              <w:rPr>
                <w:rFonts w:eastAsia="Arial" w:cstheme="minorHAnsi"/>
              </w:rPr>
              <w:t>perkančiosios organizacijos</w:t>
            </w:r>
            <w:r w:rsidRPr="002D030F">
              <w:rPr>
                <w:rFonts w:cstheme="minorHAnsi"/>
              </w:rPr>
              <w:t xml:space="preserve"> pranešimo raštu apie jos priimtą sprendimą išsiuntimo tiekėjams dienos arba nuo paskelbimo apie </w:t>
            </w:r>
            <w:r w:rsidRPr="002D030F">
              <w:rPr>
                <w:rFonts w:eastAsia="Arial" w:cstheme="minorHAnsi"/>
              </w:rPr>
              <w:t>perkančiosios organizacijos</w:t>
            </w:r>
            <w:r w:rsidRPr="002D030F">
              <w:rPr>
                <w:rFonts w:cstheme="minorHAnsi"/>
              </w:rPr>
              <w:t xml:space="preserve"> priimtus sprendimus dienos, jei VPĮ nenumato reikalavimo raštu informuoti tiekėjus apie </w:t>
            </w:r>
            <w:r w:rsidRPr="002D030F">
              <w:rPr>
                <w:rFonts w:eastAsia="Arial" w:cstheme="minorHAnsi"/>
              </w:rPr>
              <w:t xml:space="preserve"> perkančiosios organizacijos</w:t>
            </w:r>
            <w:r w:rsidRPr="002D030F">
              <w:rPr>
                <w:rFonts w:cstheme="minorHAnsi"/>
              </w:rPr>
              <w:t xml:space="preserve"> priimtus sprendimus;</w:t>
            </w:r>
          </w:p>
          <w:p w14:paraId="46459F32" w14:textId="77777777" w:rsidR="002D030F" w:rsidRPr="002D030F" w:rsidRDefault="002D030F" w:rsidP="002D030F">
            <w:pPr>
              <w:spacing w:after="0" w:line="240" w:lineRule="auto"/>
              <w:jc w:val="both"/>
              <w:rPr>
                <w:rFonts w:cstheme="minorHAnsi"/>
              </w:rPr>
            </w:pPr>
            <w:r w:rsidRPr="002D030F">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77F91980" w14:textId="77777777" w:rsidR="002D030F" w:rsidRPr="002D030F" w:rsidRDefault="002D030F" w:rsidP="002D030F">
            <w:pPr>
              <w:spacing w:after="0" w:line="240" w:lineRule="auto"/>
              <w:rPr>
                <w:rFonts w:cstheme="minorHAnsi"/>
                <w:bCs/>
              </w:rPr>
            </w:pPr>
          </w:p>
        </w:tc>
      </w:tr>
      <w:tr w:rsidR="002D030F" w:rsidRPr="002D030F" w14:paraId="68CBFAC5" w14:textId="77777777" w:rsidTr="00061543">
        <w:trPr>
          <w:trHeight w:val="20"/>
        </w:trPr>
        <w:tc>
          <w:tcPr>
            <w:tcW w:w="726" w:type="dxa"/>
            <w:tcMar>
              <w:top w:w="0" w:type="dxa"/>
              <w:left w:w="108" w:type="dxa"/>
              <w:bottom w:w="0" w:type="dxa"/>
              <w:right w:w="108" w:type="dxa"/>
            </w:tcMar>
          </w:tcPr>
          <w:p w14:paraId="7E9937FE" w14:textId="77777777" w:rsidR="002D030F" w:rsidRPr="002D030F" w:rsidRDefault="002D030F" w:rsidP="002D030F">
            <w:pPr>
              <w:numPr>
                <w:ilvl w:val="0"/>
                <w:numId w:val="33"/>
              </w:numPr>
              <w:spacing w:after="0" w:line="240" w:lineRule="auto"/>
              <w:contextualSpacing/>
              <w:rPr>
                <w:rFonts w:cstheme="minorHAnsi"/>
              </w:rPr>
            </w:pPr>
          </w:p>
        </w:tc>
        <w:tc>
          <w:tcPr>
            <w:tcW w:w="2531" w:type="dxa"/>
            <w:tcMar>
              <w:top w:w="0" w:type="dxa"/>
              <w:left w:w="108" w:type="dxa"/>
              <w:bottom w:w="0" w:type="dxa"/>
              <w:right w:w="108" w:type="dxa"/>
            </w:tcMar>
          </w:tcPr>
          <w:p w14:paraId="5706064E" w14:textId="77777777" w:rsidR="002D030F" w:rsidRPr="002D030F" w:rsidRDefault="002D030F" w:rsidP="002D030F">
            <w:pPr>
              <w:spacing w:after="0" w:line="240" w:lineRule="auto"/>
              <w:rPr>
                <w:rFonts w:cstheme="minorHAnsi"/>
              </w:rPr>
            </w:pPr>
            <w:r w:rsidRPr="002D030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1D2CC211" w14:textId="77777777" w:rsidR="002D030F" w:rsidRPr="002D030F" w:rsidRDefault="002D030F" w:rsidP="002D030F">
            <w:pPr>
              <w:spacing w:after="0" w:line="240" w:lineRule="auto"/>
              <w:rPr>
                <w:rFonts w:cstheme="minorHAnsi"/>
              </w:rPr>
            </w:pPr>
            <w:r w:rsidRPr="002D030F">
              <w:rPr>
                <w:rFonts w:cstheme="minorHAnsi"/>
              </w:rPr>
              <w:t>6 (šešias) darbo dienas nuo pretenzijos gavimo dienos</w:t>
            </w:r>
          </w:p>
        </w:tc>
        <w:tc>
          <w:tcPr>
            <w:tcW w:w="2954" w:type="dxa"/>
            <w:tcMar>
              <w:top w:w="0" w:type="dxa"/>
              <w:left w:w="108" w:type="dxa"/>
              <w:bottom w:w="0" w:type="dxa"/>
              <w:right w:w="108" w:type="dxa"/>
            </w:tcMar>
          </w:tcPr>
          <w:p w14:paraId="591DD6F3" w14:textId="77777777" w:rsidR="002D030F" w:rsidRPr="002D030F" w:rsidRDefault="002D030F" w:rsidP="002D030F">
            <w:pPr>
              <w:spacing w:after="0" w:line="240" w:lineRule="auto"/>
              <w:rPr>
                <w:rFonts w:cstheme="minorHAnsi"/>
              </w:rPr>
            </w:pPr>
          </w:p>
        </w:tc>
      </w:tr>
      <w:tr w:rsidR="002D030F" w:rsidRPr="002D030F" w14:paraId="794CBFD6" w14:textId="77777777" w:rsidTr="00061543">
        <w:trPr>
          <w:trHeight w:val="20"/>
        </w:trPr>
        <w:tc>
          <w:tcPr>
            <w:tcW w:w="726" w:type="dxa"/>
            <w:tcMar>
              <w:top w:w="0" w:type="dxa"/>
              <w:left w:w="108" w:type="dxa"/>
              <w:bottom w:w="0" w:type="dxa"/>
              <w:right w:w="108" w:type="dxa"/>
            </w:tcMar>
          </w:tcPr>
          <w:p w14:paraId="7460573E" w14:textId="77777777" w:rsidR="002D030F" w:rsidRPr="002D030F" w:rsidRDefault="002D030F" w:rsidP="002D030F">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14:paraId="2EFFD325" w14:textId="77777777" w:rsidR="002D030F" w:rsidRPr="002D030F" w:rsidRDefault="002D030F" w:rsidP="002D030F">
            <w:pPr>
              <w:spacing w:after="0" w:line="240" w:lineRule="auto"/>
              <w:rPr>
                <w:rFonts w:cstheme="minorHAnsi"/>
                <w:bCs/>
              </w:rPr>
            </w:pPr>
            <w:r w:rsidRPr="002D030F">
              <w:rPr>
                <w:rFonts w:cstheme="minorHAnsi"/>
              </w:rPr>
              <w:t>Jeigu perkančioji organizacija per nustatytą terminą neišnagrinėja jai pateiktos pretenzijos, tiekėjas turi teisę pateikti prašymą ar pareikšti ieškinį teismui per</w:t>
            </w:r>
            <w:r w:rsidRPr="002D030F">
              <w:rPr>
                <w:rFonts w:cstheme="minorHAnsi"/>
                <w:bCs/>
              </w:rPr>
              <w:t xml:space="preserve"> (išskyrus ieškinį dėl </w:t>
            </w:r>
            <w:r w:rsidRPr="002D030F">
              <w:rPr>
                <w:rFonts w:cstheme="minorHAnsi"/>
                <w:bCs/>
              </w:rPr>
              <w:lastRenderedPageBreak/>
              <w:t xml:space="preserve">sutarties pripažinimo negaliojančia) </w:t>
            </w:r>
          </w:p>
        </w:tc>
        <w:tc>
          <w:tcPr>
            <w:tcW w:w="3643" w:type="dxa"/>
            <w:tcMar>
              <w:top w:w="0" w:type="dxa"/>
              <w:left w:w="108" w:type="dxa"/>
              <w:bottom w:w="0" w:type="dxa"/>
              <w:right w:w="108" w:type="dxa"/>
            </w:tcMar>
          </w:tcPr>
          <w:p w14:paraId="27540264" w14:textId="77777777" w:rsidR="002D030F" w:rsidRPr="002D030F" w:rsidRDefault="002D030F" w:rsidP="002D030F">
            <w:pPr>
              <w:spacing w:after="0" w:line="240" w:lineRule="auto"/>
              <w:rPr>
                <w:rFonts w:cstheme="minorHAnsi"/>
              </w:rPr>
            </w:pPr>
            <w:r w:rsidRPr="002D030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5CEC88E6" w14:textId="77777777" w:rsidR="002D030F" w:rsidRPr="002D030F" w:rsidRDefault="002D030F" w:rsidP="002D030F">
            <w:pPr>
              <w:spacing w:after="0" w:line="240" w:lineRule="auto"/>
              <w:rPr>
                <w:rFonts w:cstheme="minorHAnsi"/>
              </w:rPr>
            </w:pPr>
          </w:p>
        </w:tc>
      </w:tr>
      <w:tr w:rsidR="002D030F" w:rsidRPr="002D030F" w14:paraId="520DA76E" w14:textId="77777777" w:rsidTr="00061543">
        <w:trPr>
          <w:trHeight w:val="20"/>
        </w:trPr>
        <w:tc>
          <w:tcPr>
            <w:tcW w:w="726" w:type="dxa"/>
            <w:tcMar>
              <w:top w:w="0" w:type="dxa"/>
              <w:left w:w="108" w:type="dxa"/>
              <w:bottom w:w="0" w:type="dxa"/>
              <w:right w:w="108" w:type="dxa"/>
            </w:tcMar>
          </w:tcPr>
          <w:p w14:paraId="10685E3F" w14:textId="77777777" w:rsidR="002D030F" w:rsidRPr="002D030F" w:rsidRDefault="002D030F" w:rsidP="002D030F">
            <w:pPr>
              <w:numPr>
                <w:ilvl w:val="0"/>
                <w:numId w:val="33"/>
              </w:numPr>
              <w:spacing w:after="0" w:line="240" w:lineRule="auto"/>
              <w:contextualSpacing/>
              <w:rPr>
                <w:rFonts w:cstheme="minorHAnsi"/>
              </w:rPr>
            </w:pPr>
          </w:p>
        </w:tc>
        <w:tc>
          <w:tcPr>
            <w:tcW w:w="2531" w:type="dxa"/>
            <w:tcMar>
              <w:top w:w="0" w:type="dxa"/>
              <w:left w:w="108" w:type="dxa"/>
              <w:bottom w:w="0" w:type="dxa"/>
              <w:right w:w="108" w:type="dxa"/>
            </w:tcMar>
          </w:tcPr>
          <w:p w14:paraId="0EF440C6" w14:textId="77777777" w:rsidR="002D030F" w:rsidRPr="002D030F" w:rsidRDefault="002D030F" w:rsidP="002D030F">
            <w:pPr>
              <w:spacing w:after="0" w:line="240" w:lineRule="auto"/>
              <w:rPr>
                <w:rFonts w:cstheme="minorHAnsi"/>
              </w:rPr>
            </w:pPr>
            <w:r w:rsidRPr="002D030F">
              <w:rPr>
                <w:rFonts w:cstheme="minorHAnsi"/>
              </w:rPr>
              <w:t>Perkančioji organizacija negali sudaryti sutarties anksčiau kaip po</w:t>
            </w:r>
          </w:p>
        </w:tc>
        <w:tc>
          <w:tcPr>
            <w:tcW w:w="3643" w:type="dxa"/>
            <w:tcMar>
              <w:top w:w="0" w:type="dxa"/>
              <w:left w:w="108" w:type="dxa"/>
              <w:bottom w:w="0" w:type="dxa"/>
              <w:right w:w="108" w:type="dxa"/>
            </w:tcMar>
          </w:tcPr>
          <w:p w14:paraId="17B7A6E4" w14:textId="77777777" w:rsidR="002D030F" w:rsidRPr="002D030F" w:rsidRDefault="002D030F" w:rsidP="002D030F">
            <w:pPr>
              <w:spacing w:after="0" w:line="240" w:lineRule="auto"/>
              <w:rPr>
                <w:rFonts w:cstheme="minorHAnsi"/>
              </w:rPr>
            </w:pPr>
            <w:r w:rsidRPr="002D030F">
              <w:rPr>
                <w:rFonts w:cstheme="minorHAnsi"/>
                <w:bCs/>
              </w:rPr>
              <w:t>10 (dešimt) dienų,</w:t>
            </w:r>
            <w:r w:rsidRPr="002D030F">
              <w:rPr>
                <w:rFonts w:cstheme="minorHAnsi"/>
              </w:rPr>
              <w:t xml:space="preserve"> nuo pranešimo apie sprendimą sudaryti sutartį (o jei buvo gauta pretenzija – </w:t>
            </w:r>
            <w:r w:rsidRPr="002D030F">
              <w:t xml:space="preserve">nuo pranešimo raštu apie jos priimtą sprendimą </w:t>
            </w:r>
            <w:r w:rsidRPr="002D030F">
              <w:rPr>
                <w:rFonts w:cstheme="minorHAnsi"/>
              </w:rPr>
              <w:t>dėl pretenzijos) išsiuntimo iš perkančiosios organizacijos pirkimo dalyviams dienos, o jeigu šis pranešimas nebuvo siunčiamas elektroninėmis priemonėmis, – ne anksčiau kaip po 15 (penkiolikos) dienų.</w:t>
            </w:r>
          </w:p>
          <w:p w14:paraId="0164C065" w14:textId="1CB7E154" w:rsidR="002D030F" w:rsidRPr="002D030F" w:rsidRDefault="002D030F" w:rsidP="002D030F">
            <w:pPr>
              <w:spacing w:after="0" w:line="240" w:lineRule="auto"/>
              <w:jc w:val="both"/>
              <w:rPr>
                <w:rFonts w:cstheme="minorHAnsi"/>
              </w:rPr>
            </w:pPr>
          </w:p>
        </w:tc>
        <w:tc>
          <w:tcPr>
            <w:tcW w:w="2954" w:type="dxa"/>
            <w:tcMar>
              <w:top w:w="0" w:type="dxa"/>
              <w:left w:w="108" w:type="dxa"/>
              <w:bottom w:w="0" w:type="dxa"/>
              <w:right w:w="108" w:type="dxa"/>
            </w:tcMar>
          </w:tcPr>
          <w:p w14:paraId="1135A528" w14:textId="77777777" w:rsidR="002D030F" w:rsidRPr="002D030F" w:rsidRDefault="002D030F" w:rsidP="002D030F">
            <w:pPr>
              <w:spacing w:after="0" w:line="240" w:lineRule="auto"/>
              <w:rPr>
                <w:rFonts w:cstheme="minorHAnsi"/>
              </w:rPr>
            </w:pPr>
          </w:p>
        </w:tc>
      </w:tr>
      <w:tr w:rsidR="002D030F" w:rsidRPr="002D030F" w14:paraId="5613261E" w14:textId="77777777" w:rsidTr="00061543">
        <w:trPr>
          <w:trHeight w:val="20"/>
        </w:trPr>
        <w:tc>
          <w:tcPr>
            <w:tcW w:w="726" w:type="dxa"/>
            <w:tcMar>
              <w:top w:w="0" w:type="dxa"/>
              <w:left w:w="108" w:type="dxa"/>
              <w:bottom w:w="0" w:type="dxa"/>
              <w:right w:w="108" w:type="dxa"/>
            </w:tcMar>
          </w:tcPr>
          <w:p w14:paraId="70DCF944" w14:textId="77777777" w:rsidR="002D030F" w:rsidRPr="002D030F" w:rsidRDefault="002D030F" w:rsidP="002D030F">
            <w:pPr>
              <w:numPr>
                <w:ilvl w:val="0"/>
                <w:numId w:val="33"/>
              </w:numPr>
              <w:spacing w:after="0" w:line="240" w:lineRule="auto"/>
              <w:contextualSpacing/>
              <w:rPr>
                <w:rFonts w:cstheme="minorHAnsi"/>
              </w:rPr>
            </w:pPr>
          </w:p>
        </w:tc>
        <w:tc>
          <w:tcPr>
            <w:tcW w:w="2531" w:type="dxa"/>
            <w:tcMar>
              <w:top w:w="0" w:type="dxa"/>
              <w:left w:w="108" w:type="dxa"/>
              <w:bottom w:w="0" w:type="dxa"/>
              <w:right w:w="108" w:type="dxa"/>
            </w:tcMar>
          </w:tcPr>
          <w:p w14:paraId="6853A72D" w14:textId="77777777" w:rsidR="002D030F" w:rsidRPr="002D030F" w:rsidRDefault="002D030F" w:rsidP="002D030F">
            <w:pPr>
              <w:spacing w:after="0" w:line="240" w:lineRule="auto"/>
              <w:rPr>
                <w:rFonts w:cstheme="minorHAnsi"/>
              </w:rPr>
            </w:pPr>
            <w:r w:rsidRPr="002D030F">
              <w:rPr>
                <w:rFonts w:cstheme="minorHAnsi"/>
              </w:rPr>
              <w:t xml:space="preserve">Jeigu </w:t>
            </w:r>
            <w:r w:rsidRPr="002D030F">
              <w:rPr>
                <w:iCs/>
              </w:rPr>
              <w:t>suinteresuotas dalyvis paprašys perkančiosios organizacijos pateikti laimėjusį pasiūlymą</w:t>
            </w:r>
          </w:p>
        </w:tc>
        <w:tc>
          <w:tcPr>
            <w:tcW w:w="3643" w:type="dxa"/>
            <w:tcMar>
              <w:top w:w="0" w:type="dxa"/>
              <w:left w:w="108" w:type="dxa"/>
              <w:bottom w:w="0" w:type="dxa"/>
              <w:right w:w="108" w:type="dxa"/>
            </w:tcMar>
          </w:tcPr>
          <w:p w14:paraId="6C4164C1" w14:textId="77777777" w:rsidR="002D030F" w:rsidRPr="002D030F" w:rsidRDefault="002D030F" w:rsidP="002D030F">
            <w:pPr>
              <w:spacing w:after="0" w:line="240" w:lineRule="auto"/>
              <w:jc w:val="both"/>
              <w:rPr>
                <w:rFonts w:cstheme="minorHAnsi"/>
                <w:i/>
                <w:iCs/>
              </w:rPr>
            </w:pPr>
            <w:r w:rsidRPr="002D030F">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3C3202C" w14:textId="77777777" w:rsidR="002D030F" w:rsidRPr="002D030F" w:rsidRDefault="002D030F" w:rsidP="002D030F">
            <w:pPr>
              <w:spacing w:after="0" w:line="240" w:lineRule="auto"/>
              <w:jc w:val="both"/>
              <w:rPr>
                <w:rFonts w:cstheme="minorHAnsi"/>
                <w:i/>
                <w:iCs/>
                <w:color w:val="FF0000"/>
              </w:rPr>
            </w:pPr>
          </w:p>
        </w:tc>
        <w:tc>
          <w:tcPr>
            <w:tcW w:w="2954" w:type="dxa"/>
            <w:tcMar>
              <w:top w:w="0" w:type="dxa"/>
              <w:left w:w="108" w:type="dxa"/>
              <w:bottom w:w="0" w:type="dxa"/>
              <w:right w:w="108" w:type="dxa"/>
            </w:tcMar>
          </w:tcPr>
          <w:p w14:paraId="0FB60CBB" w14:textId="77777777" w:rsidR="002D030F" w:rsidRPr="002D030F" w:rsidRDefault="002D030F" w:rsidP="002D030F">
            <w:pPr>
              <w:spacing w:after="0" w:line="240" w:lineRule="auto"/>
              <w:rPr>
                <w:rFonts w:cstheme="minorHAnsi"/>
              </w:rPr>
            </w:pPr>
          </w:p>
        </w:tc>
      </w:tr>
    </w:tbl>
    <w:p w14:paraId="231F637F" w14:textId="77777777" w:rsidR="001644C0" w:rsidRPr="0099327D" w:rsidRDefault="001644C0" w:rsidP="0099327D">
      <w:pPr>
        <w:tabs>
          <w:tab w:val="left" w:pos="2977"/>
        </w:tabs>
        <w:spacing w:after="120" w:line="20" w:lineRule="atLeast"/>
        <w:jc w:val="center"/>
        <w:rPr>
          <w:rFonts w:eastAsia="Calibri" w:cstheme="minorHAnsi"/>
        </w:rPr>
      </w:pPr>
    </w:p>
    <w:p w14:paraId="2B959674" w14:textId="77777777" w:rsidR="000B30CC" w:rsidRDefault="001644C0" w:rsidP="0019186C">
      <w:pPr>
        <w:rPr>
          <w:rFonts w:eastAsia="Calibri" w:cstheme="minorHAnsi"/>
        </w:rPr>
      </w:pPr>
      <w:r>
        <w:rPr>
          <w:rFonts w:eastAsia="Calibri" w:cstheme="minorHAnsi"/>
        </w:rPr>
        <w:tab/>
      </w:r>
      <w:r>
        <w:rPr>
          <w:rFonts w:eastAsia="Calibri" w:cstheme="minorHAnsi"/>
        </w:rPr>
        <w:tab/>
      </w:r>
      <w:r>
        <w:rPr>
          <w:rFonts w:eastAsia="Calibri" w:cstheme="minorHAnsi"/>
        </w:rPr>
        <w:tab/>
      </w:r>
      <w:r>
        <w:rPr>
          <w:rFonts w:eastAsia="Calibri" w:cstheme="minorHAnsi"/>
        </w:rPr>
        <w:tab/>
      </w:r>
      <w:bookmarkStart w:id="38" w:name="_Ref38539939"/>
      <w:bookmarkStart w:id="39" w:name="_Ref38541068"/>
      <w:bookmarkStart w:id="40" w:name="_Ref38885053"/>
      <w:bookmarkStart w:id="41" w:name="_Ref38899023"/>
    </w:p>
    <w:p w14:paraId="26D8BFB7" w14:textId="77777777" w:rsidR="000B30CC" w:rsidRDefault="000B30CC" w:rsidP="0019186C">
      <w:pPr>
        <w:rPr>
          <w:rFonts w:eastAsia="Calibri" w:cstheme="minorHAnsi"/>
        </w:rPr>
      </w:pPr>
    </w:p>
    <w:p w14:paraId="01D56E47" w14:textId="24B997AA" w:rsidR="008D704D" w:rsidRPr="00F0499F" w:rsidRDefault="2E1FFA04" w:rsidP="000B30CC">
      <w:pPr>
        <w:jc w:val="right"/>
      </w:pPr>
      <w:r w:rsidRPr="0005FB5A">
        <w:t xml:space="preserve">Pirkimo sąlygų </w:t>
      </w:r>
      <w:r w:rsidR="3B9584ED" w:rsidRPr="0005FB5A">
        <w:t>2</w:t>
      </w:r>
      <w:r w:rsidRPr="0005FB5A">
        <w:t xml:space="preserve"> priedas „Techninė specifikacija“</w:t>
      </w:r>
      <w:bookmarkEnd w:id="38"/>
      <w:bookmarkEnd w:id="39"/>
      <w:bookmarkEnd w:id="40"/>
      <w:bookmarkEnd w:id="41"/>
    </w:p>
    <w:p w14:paraId="5869BBFA" w14:textId="5DE093CA" w:rsidR="007B4895" w:rsidRDefault="00DF615C" w:rsidP="007B4895">
      <w:pPr>
        <w:spacing w:after="0" w:line="240" w:lineRule="auto"/>
        <w:jc w:val="center"/>
        <w:rPr>
          <w:rFonts w:ascii="Times New Roman" w:eastAsia="Calibri" w:hAnsi="Times New Roman" w:cs="Times New Roman"/>
          <w:b/>
          <w:sz w:val="24"/>
          <w:szCs w:val="24"/>
          <w:lang w:eastAsia="en-US"/>
        </w:rPr>
      </w:pPr>
      <w:r w:rsidRPr="00DF615C">
        <w:rPr>
          <w:rFonts w:ascii="Times New Roman" w:eastAsia="Calibri" w:hAnsi="Times New Roman" w:cs="Times New Roman"/>
          <w:b/>
          <w:sz w:val="24"/>
          <w:szCs w:val="24"/>
          <w:lang w:eastAsia="en-US"/>
        </w:rPr>
        <w:t>TECHNINĖ SPECIFIKACIJA</w:t>
      </w:r>
    </w:p>
    <w:p w14:paraId="46FABE66" w14:textId="77777777" w:rsidR="001D49CB" w:rsidRDefault="001D49CB" w:rsidP="001D49CB">
      <w:pPr>
        <w:spacing w:after="0" w:line="240" w:lineRule="auto"/>
        <w:rPr>
          <w:rFonts w:ascii="Times New Roman" w:eastAsia="Calibri" w:hAnsi="Times New Roman" w:cs="Times New Roman"/>
          <w:b/>
          <w:sz w:val="24"/>
          <w:szCs w:val="24"/>
          <w:lang w:eastAsia="en-US"/>
        </w:rPr>
      </w:pPr>
    </w:p>
    <w:p w14:paraId="332AFB57" w14:textId="321185FC" w:rsidR="001D49CB" w:rsidRDefault="001D49CB" w:rsidP="007B4895">
      <w:pPr>
        <w:spacing w:after="0" w:line="240" w:lineRule="auto"/>
        <w:jc w:val="center"/>
        <w:rPr>
          <w:rFonts w:ascii="Times New Roman" w:eastAsia="Calibri" w:hAnsi="Times New Roman" w:cs="Times New Roman"/>
          <w:b/>
          <w:sz w:val="24"/>
          <w:szCs w:val="24"/>
          <w:lang w:eastAsia="en-US"/>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0"/>
        <w:gridCol w:w="8925"/>
      </w:tblGrid>
      <w:tr w:rsidR="004724F8" w:rsidRPr="00E230D6" w14:paraId="511F8252" w14:textId="77777777" w:rsidTr="004724F8">
        <w:trPr>
          <w:trHeight w:val="315"/>
        </w:trPr>
        <w:tc>
          <w:tcPr>
            <w:tcW w:w="1140" w:type="dxa"/>
            <w:hideMark/>
          </w:tcPr>
          <w:p w14:paraId="24F11830" w14:textId="77777777" w:rsidR="004724F8" w:rsidRPr="00E230D6" w:rsidRDefault="004724F8" w:rsidP="006D60D6">
            <w:pPr>
              <w:spacing w:after="0" w:line="240" w:lineRule="auto"/>
              <w:jc w:val="both"/>
              <w:rPr>
                <w:rFonts w:ascii="Times New Roman" w:eastAsia="Calibri" w:hAnsi="Times New Roman" w:cs="Times New Roman"/>
                <w:b/>
                <w:sz w:val="24"/>
                <w:szCs w:val="24"/>
              </w:rPr>
            </w:pPr>
            <w:r w:rsidRPr="00E230D6">
              <w:rPr>
                <w:rFonts w:ascii="Times New Roman" w:eastAsia="Calibri" w:hAnsi="Times New Roman" w:cs="Times New Roman"/>
                <w:b/>
                <w:sz w:val="24"/>
                <w:szCs w:val="24"/>
              </w:rPr>
              <w:t>1.</w:t>
            </w:r>
          </w:p>
        </w:tc>
        <w:tc>
          <w:tcPr>
            <w:tcW w:w="8925" w:type="dxa"/>
            <w:hideMark/>
          </w:tcPr>
          <w:p w14:paraId="5039B69D" w14:textId="77777777" w:rsidR="004724F8" w:rsidRPr="00E230D6" w:rsidRDefault="004724F8" w:rsidP="006D60D6">
            <w:pPr>
              <w:spacing w:after="0" w:line="240" w:lineRule="auto"/>
              <w:jc w:val="both"/>
              <w:rPr>
                <w:rFonts w:ascii="Times New Roman" w:eastAsia="Calibri" w:hAnsi="Times New Roman" w:cs="Times New Roman"/>
                <w:b/>
                <w:sz w:val="24"/>
                <w:szCs w:val="24"/>
              </w:rPr>
            </w:pPr>
            <w:r w:rsidRPr="00E230D6">
              <w:rPr>
                <w:rFonts w:ascii="Times New Roman" w:eastAsia="Calibri" w:hAnsi="Times New Roman" w:cs="Times New Roman"/>
                <w:b/>
                <w:sz w:val="24"/>
                <w:szCs w:val="24"/>
              </w:rPr>
              <w:t>Bendrieji reikalavimai:</w:t>
            </w:r>
          </w:p>
        </w:tc>
      </w:tr>
      <w:tr w:rsidR="004724F8" w:rsidRPr="00E230D6" w14:paraId="31401F4E" w14:textId="77777777" w:rsidTr="004724F8">
        <w:trPr>
          <w:trHeight w:val="315"/>
        </w:trPr>
        <w:tc>
          <w:tcPr>
            <w:tcW w:w="1140" w:type="dxa"/>
            <w:hideMark/>
          </w:tcPr>
          <w:p w14:paraId="40D76319" w14:textId="77777777" w:rsidR="004724F8" w:rsidRPr="00E230D6" w:rsidRDefault="004724F8" w:rsidP="006D60D6">
            <w:pPr>
              <w:spacing w:after="0" w:line="240" w:lineRule="auto"/>
              <w:jc w:val="both"/>
              <w:rPr>
                <w:rFonts w:ascii="Times New Roman" w:eastAsia="Calibri" w:hAnsi="Times New Roman" w:cs="Times New Roman"/>
                <w:sz w:val="24"/>
                <w:szCs w:val="24"/>
              </w:rPr>
            </w:pPr>
            <w:r w:rsidRPr="00E230D6">
              <w:rPr>
                <w:rFonts w:ascii="Times New Roman" w:eastAsia="Calibri" w:hAnsi="Times New Roman" w:cs="Times New Roman"/>
                <w:sz w:val="24"/>
                <w:szCs w:val="24"/>
              </w:rPr>
              <w:t>1.1.</w:t>
            </w:r>
          </w:p>
        </w:tc>
        <w:tc>
          <w:tcPr>
            <w:tcW w:w="8925" w:type="dxa"/>
            <w:hideMark/>
          </w:tcPr>
          <w:p w14:paraId="220191B9" w14:textId="77777777" w:rsidR="004724F8" w:rsidRPr="00E230D6" w:rsidRDefault="004724F8" w:rsidP="006D60D6">
            <w:pPr>
              <w:spacing w:after="0" w:line="240" w:lineRule="auto"/>
              <w:jc w:val="both"/>
              <w:rPr>
                <w:rFonts w:ascii="Times New Roman" w:eastAsia="Calibri" w:hAnsi="Times New Roman" w:cs="Times New Roman"/>
                <w:sz w:val="24"/>
                <w:szCs w:val="24"/>
              </w:rPr>
            </w:pPr>
            <w:r w:rsidRPr="00E230D6">
              <w:rPr>
                <w:rFonts w:ascii="Times New Roman" w:hAnsi="Times New Roman" w:cs="Times New Roman"/>
                <w:sz w:val="24"/>
                <w:szCs w:val="24"/>
              </w:rPr>
              <w:t xml:space="preserve">Visos pateikiamos prekės privalo būti naujos (negali būti restauruotos (angl. </w:t>
            </w:r>
            <w:proofErr w:type="spellStart"/>
            <w:r w:rsidRPr="00E230D6">
              <w:rPr>
                <w:rFonts w:ascii="Times New Roman" w:hAnsi="Times New Roman" w:cs="Times New Roman"/>
                <w:i/>
                <w:iCs/>
                <w:sz w:val="24"/>
                <w:szCs w:val="24"/>
              </w:rPr>
              <w:t>refurbished</w:t>
            </w:r>
            <w:proofErr w:type="spellEnd"/>
            <w:r w:rsidRPr="00E230D6">
              <w:rPr>
                <w:rFonts w:ascii="Times New Roman" w:hAnsi="Times New Roman" w:cs="Times New Roman"/>
                <w:sz w:val="24"/>
                <w:szCs w:val="24"/>
              </w:rPr>
              <w:t xml:space="preserve"> ), nenaudotos, pateiktos gamyklinėje pakuotėje;</w:t>
            </w:r>
          </w:p>
        </w:tc>
      </w:tr>
      <w:tr w:rsidR="004724F8" w:rsidRPr="00E230D6" w14:paraId="3716F33A" w14:textId="77777777" w:rsidTr="004724F8">
        <w:trPr>
          <w:trHeight w:val="315"/>
        </w:trPr>
        <w:tc>
          <w:tcPr>
            <w:tcW w:w="1140" w:type="dxa"/>
          </w:tcPr>
          <w:p w14:paraId="03FDB68D" w14:textId="77777777" w:rsidR="004724F8" w:rsidRPr="00E230D6" w:rsidRDefault="004724F8" w:rsidP="006D60D6">
            <w:pPr>
              <w:spacing w:after="0" w:line="240" w:lineRule="auto"/>
              <w:jc w:val="both"/>
              <w:rPr>
                <w:rFonts w:ascii="Times New Roman" w:eastAsia="Calibri" w:hAnsi="Times New Roman" w:cs="Times New Roman"/>
                <w:sz w:val="24"/>
                <w:szCs w:val="24"/>
              </w:rPr>
            </w:pPr>
            <w:r w:rsidRPr="00E230D6">
              <w:rPr>
                <w:rFonts w:ascii="Times New Roman" w:eastAsia="Calibri" w:hAnsi="Times New Roman" w:cs="Times New Roman"/>
                <w:sz w:val="24"/>
                <w:szCs w:val="24"/>
              </w:rPr>
              <w:t>1.2.</w:t>
            </w:r>
          </w:p>
        </w:tc>
        <w:tc>
          <w:tcPr>
            <w:tcW w:w="8925" w:type="dxa"/>
            <w:vAlign w:val="center"/>
          </w:tcPr>
          <w:p w14:paraId="3750F014" w14:textId="77777777" w:rsidR="004724F8" w:rsidRPr="00E230D6" w:rsidRDefault="004724F8" w:rsidP="006D60D6">
            <w:pPr>
              <w:keepNext/>
              <w:keepLines/>
              <w:tabs>
                <w:tab w:val="left" w:pos="390"/>
                <w:tab w:val="left" w:pos="1035"/>
                <w:tab w:val="left" w:pos="1500"/>
              </w:tabs>
              <w:spacing w:after="0" w:line="200" w:lineRule="atLeast"/>
              <w:jc w:val="both"/>
              <w:rPr>
                <w:rFonts w:ascii="Times New Roman" w:eastAsia="Calibri" w:hAnsi="Times New Roman" w:cs="Times New Roman"/>
                <w:sz w:val="24"/>
                <w:szCs w:val="24"/>
              </w:rPr>
            </w:pPr>
            <w:r w:rsidRPr="00E230D6">
              <w:rPr>
                <w:rFonts w:ascii="Times New Roman" w:eastAsia="Calibri" w:hAnsi="Times New Roman" w:cs="Times New Roman"/>
                <w:sz w:val="24"/>
                <w:szCs w:val="24"/>
              </w:rPr>
              <w:t>Prekės dokumentai turi būti lietuvių arba anglų kalba. Užrašai ant įrangos ir jos dalių turi būti lietuvių arba anglų kalba. Gamintojo interneto svetainėje informacijos paieška atliekama lietuvių arba anglų kalba;</w:t>
            </w:r>
          </w:p>
        </w:tc>
      </w:tr>
      <w:tr w:rsidR="004724F8" w:rsidRPr="00E230D6" w14:paraId="6AF305EB" w14:textId="77777777" w:rsidTr="004724F8">
        <w:trPr>
          <w:trHeight w:val="315"/>
        </w:trPr>
        <w:tc>
          <w:tcPr>
            <w:tcW w:w="1140" w:type="dxa"/>
          </w:tcPr>
          <w:p w14:paraId="067DC83F" w14:textId="77777777" w:rsidR="004724F8" w:rsidRPr="00E230D6" w:rsidRDefault="004724F8" w:rsidP="006D60D6">
            <w:pPr>
              <w:spacing w:after="0" w:line="240" w:lineRule="auto"/>
              <w:jc w:val="both"/>
              <w:rPr>
                <w:rFonts w:ascii="Times New Roman" w:eastAsia="Calibri" w:hAnsi="Times New Roman" w:cs="Times New Roman"/>
                <w:sz w:val="24"/>
                <w:szCs w:val="24"/>
              </w:rPr>
            </w:pPr>
            <w:r w:rsidRPr="00E230D6">
              <w:rPr>
                <w:rFonts w:ascii="Times New Roman" w:eastAsia="Calibri" w:hAnsi="Times New Roman" w:cs="Times New Roman"/>
                <w:sz w:val="24"/>
                <w:szCs w:val="24"/>
              </w:rPr>
              <w:t>1.3.</w:t>
            </w:r>
          </w:p>
        </w:tc>
        <w:tc>
          <w:tcPr>
            <w:tcW w:w="8925" w:type="dxa"/>
          </w:tcPr>
          <w:p w14:paraId="2277DA00" w14:textId="77777777" w:rsidR="004724F8" w:rsidRPr="00E230D6" w:rsidRDefault="004724F8" w:rsidP="006D60D6">
            <w:pPr>
              <w:spacing w:after="0" w:line="240" w:lineRule="auto"/>
              <w:jc w:val="both"/>
              <w:rPr>
                <w:rFonts w:ascii="Times New Roman" w:eastAsia="Calibri" w:hAnsi="Times New Roman" w:cs="Times New Roman"/>
                <w:sz w:val="24"/>
                <w:szCs w:val="24"/>
              </w:rPr>
            </w:pPr>
            <w:r w:rsidRPr="00E230D6">
              <w:rPr>
                <w:rFonts w:ascii="Times New Roman" w:hAnsi="Times New Roman" w:cs="Times New Roman"/>
                <w:sz w:val="24"/>
                <w:szCs w:val="24"/>
              </w:rPr>
              <w:t>Tiekėjas turi pateikti nuorodas į viešai prieinamą informaciją gamintojo interneto svetainėje, kur yra tiksli pasiūlymą atitinkanti techninė specifikacija arba pateikti šią informaciją atspausdintą ir patvirtintą gamintojo;</w:t>
            </w:r>
          </w:p>
        </w:tc>
      </w:tr>
      <w:tr w:rsidR="004724F8" w:rsidRPr="00E230D6" w14:paraId="1FD78EA7" w14:textId="77777777" w:rsidTr="004724F8">
        <w:trPr>
          <w:trHeight w:val="315"/>
        </w:trPr>
        <w:tc>
          <w:tcPr>
            <w:tcW w:w="1140" w:type="dxa"/>
          </w:tcPr>
          <w:p w14:paraId="0836F2FF" w14:textId="77777777" w:rsidR="004724F8" w:rsidRPr="00E230D6" w:rsidRDefault="004724F8" w:rsidP="006D60D6">
            <w:pPr>
              <w:spacing w:after="0" w:line="240" w:lineRule="auto"/>
              <w:jc w:val="both"/>
              <w:rPr>
                <w:rFonts w:ascii="Times New Roman" w:eastAsia="Calibri" w:hAnsi="Times New Roman" w:cs="Times New Roman"/>
                <w:sz w:val="24"/>
                <w:szCs w:val="24"/>
              </w:rPr>
            </w:pPr>
            <w:r w:rsidRPr="00E230D6">
              <w:rPr>
                <w:rFonts w:ascii="Times New Roman" w:eastAsia="Calibri" w:hAnsi="Times New Roman" w:cs="Times New Roman"/>
                <w:sz w:val="24"/>
                <w:szCs w:val="24"/>
              </w:rPr>
              <w:t>1.4.</w:t>
            </w:r>
          </w:p>
        </w:tc>
        <w:tc>
          <w:tcPr>
            <w:tcW w:w="8925" w:type="dxa"/>
          </w:tcPr>
          <w:p w14:paraId="3F14E665" w14:textId="77777777" w:rsidR="004724F8" w:rsidRPr="00E230D6" w:rsidRDefault="004724F8" w:rsidP="006D60D6">
            <w:pPr>
              <w:spacing w:after="0" w:line="240" w:lineRule="auto"/>
              <w:jc w:val="both"/>
              <w:rPr>
                <w:rFonts w:ascii="Times New Roman" w:hAnsi="Times New Roman" w:cs="Times New Roman"/>
                <w:sz w:val="24"/>
                <w:szCs w:val="24"/>
              </w:rPr>
            </w:pPr>
            <w:r w:rsidRPr="00E230D6">
              <w:rPr>
                <w:rFonts w:ascii="Times New Roman" w:hAnsi="Times New Roman" w:cs="Times New Roman"/>
                <w:sz w:val="24"/>
                <w:szCs w:val="24"/>
              </w:rPr>
              <w:t>Tiekėjas į savo pasiūlymą turi įtraukti visą aparatinę ir programinę įrangą, medžiagas ir įdiegimo bei suderinimo paslaugas, reikalingas šioje specifikacijoje nurodytiems reikalavimams įvykdyti;</w:t>
            </w:r>
          </w:p>
        </w:tc>
      </w:tr>
      <w:tr w:rsidR="004724F8" w:rsidRPr="00E230D6" w14:paraId="1D1A6B69" w14:textId="77777777" w:rsidTr="004724F8">
        <w:trPr>
          <w:trHeight w:val="315"/>
        </w:trPr>
        <w:tc>
          <w:tcPr>
            <w:tcW w:w="1140" w:type="dxa"/>
          </w:tcPr>
          <w:p w14:paraId="2B886DF7" w14:textId="77777777" w:rsidR="004724F8" w:rsidRPr="00E230D6" w:rsidRDefault="004724F8" w:rsidP="006D60D6">
            <w:pPr>
              <w:spacing w:after="0" w:line="240" w:lineRule="auto"/>
              <w:jc w:val="both"/>
              <w:rPr>
                <w:rFonts w:ascii="Times New Roman" w:eastAsia="Calibri" w:hAnsi="Times New Roman" w:cs="Times New Roman"/>
                <w:sz w:val="24"/>
                <w:szCs w:val="24"/>
              </w:rPr>
            </w:pPr>
            <w:r w:rsidRPr="00E230D6">
              <w:rPr>
                <w:rFonts w:ascii="Times New Roman" w:eastAsia="Calibri" w:hAnsi="Times New Roman" w:cs="Times New Roman"/>
                <w:sz w:val="24"/>
                <w:szCs w:val="24"/>
              </w:rPr>
              <w:lastRenderedPageBreak/>
              <w:t>1.5.</w:t>
            </w:r>
          </w:p>
        </w:tc>
        <w:tc>
          <w:tcPr>
            <w:tcW w:w="8925" w:type="dxa"/>
          </w:tcPr>
          <w:p w14:paraId="2BEF79A5" w14:textId="77777777" w:rsidR="004724F8" w:rsidRPr="00E230D6" w:rsidRDefault="004724F8" w:rsidP="006D60D6">
            <w:pPr>
              <w:spacing w:after="0" w:line="240" w:lineRule="auto"/>
              <w:jc w:val="both"/>
              <w:rPr>
                <w:rFonts w:ascii="Times New Roman" w:hAnsi="Times New Roman" w:cs="Times New Roman"/>
                <w:sz w:val="24"/>
                <w:szCs w:val="24"/>
              </w:rPr>
            </w:pPr>
            <w:r w:rsidRPr="00E230D6">
              <w:rPr>
                <w:rFonts w:ascii="Times New Roman" w:hAnsi="Times New Roman" w:cs="Times New Roman"/>
                <w:sz w:val="24"/>
                <w:szCs w:val="24"/>
              </w:rPr>
              <w:t>Jeigu nenurodyta kitaip, visos programinės įrangos licencija turi būti suteikiama neribotam laikui;</w:t>
            </w:r>
          </w:p>
        </w:tc>
      </w:tr>
      <w:tr w:rsidR="004724F8" w:rsidRPr="00E230D6" w14:paraId="328B5806" w14:textId="77777777" w:rsidTr="004724F8">
        <w:trPr>
          <w:trHeight w:val="315"/>
        </w:trPr>
        <w:tc>
          <w:tcPr>
            <w:tcW w:w="1140" w:type="dxa"/>
          </w:tcPr>
          <w:p w14:paraId="19976507" w14:textId="77777777" w:rsidR="004724F8" w:rsidRPr="00E230D6" w:rsidRDefault="004724F8" w:rsidP="006D60D6">
            <w:pPr>
              <w:spacing w:after="0" w:line="240" w:lineRule="auto"/>
              <w:jc w:val="both"/>
              <w:rPr>
                <w:rFonts w:ascii="Times New Roman" w:eastAsia="Calibri" w:hAnsi="Times New Roman" w:cs="Times New Roman"/>
                <w:sz w:val="24"/>
                <w:szCs w:val="24"/>
              </w:rPr>
            </w:pPr>
            <w:r w:rsidRPr="00E230D6">
              <w:rPr>
                <w:rFonts w:ascii="Times New Roman" w:eastAsia="Calibri" w:hAnsi="Times New Roman" w:cs="Times New Roman"/>
                <w:sz w:val="24"/>
                <w:szCs w:val="24"/>
              </w:rPr>
              <w:t>1.6.</w:t>
            </w:r>
          </w:p>
        </w:tc>
        <w:tc>
          <w:tcPr>
            <w:tcW w:w="8925" w:type="dxa"/>
          </w:tcPr>
          <w:p w14:paraId="600B74C3" w14:textId="77777777" w:rsidR="004724F8" w:rsidRPr="00E230D6" w:rsidRDefault="004724F8" w:rsidP="006D60D6">
            <w:pPr>
              <w:spacing w:after="0" w:line="240" w:lineRule="auto"/>
              <w:jc w:val="both"/>
              <w:rPr>
                <w:rFonts w:ascii="Times New Roman" w:hAnsi="Times New Roman" w:cs="Times New Roman"/>
                <w:sz w:val="24"/>
                <w:szCs w:val="24"/>
              </w:rPr>
            </w:pPr>
            <w:r w:rsidRPr="00E230D6">
              <w:rPr>
                <w:rFonts w:ascii="Times New Roman" w:hAnsi="Times New Roman" w:cs="Times New Roman"/>
                <w:sz w:val="24"/>
                <w:szCs w:val="24"/>
              </w:rPr>
              <w:t xml:space="preserve">Tiekėjas turi užtikrinti, kad gamintojas nėra paskelbęs žinios apie siūlomos įrangos gamybos arba tobulinimo nutraukimą (pvz., angl. </w:t>
            </w:r>
            <w:proofErr w:type="spellStart"/>
            <w:r w:rsidRPr="00E230D6">
              <w:rPr>
                <w:rFonts w:ascii="Times New Roman" w:hAnsi="Times New Roman" w:cs="Times New Roman"/>
                <w:sz w:val="24"/>
                <w:szCs w:val="24"/>
              </w:rPr>
              <w:t>end</w:t>
            </w:r>
            <w:proofErr w:type="spellEnd"/>
            <w:r w:rsidRPr="00E230D6">
              <w:rPr>
                <w:rFonts w:ascii="Times New Roman" w:hAnsi="Times New Roman" w:cs="Times New Roman"/>
                <w:sz w:val="24"/>
                <w:szCs w:val="24"/>
              </w:rPr>
              <w:t xml:space="preserve"> </w:t>
            </w:r>
            <w:proofErr w:type="spellStart"/>
            <w:r w:rsidRPr="00E230D6">
              <w:rPr>
                <w:rFonts w:ascii="Times New Roman" w:hAnsi="Times New Roman" w:cs="Times New Roman"/>
                <w:sz w:val="24"/>
                <w:szCs w:val="24"/>
              </w:rPr>
              <w:t>of</w:t>
            </w:r>
            <w:proofErr w:type="spellEnd"/>
            <w:r w:rsidRPr="00E230D6">
              <w:rPr>
                <w:rFonts w:ascii="Times New Roman" w:hAnsi="Times New Roman" w:cs="Times New Roman"/>
                <w:sz w:val="24"/>
                <w:szCs w:val="24"/>
              </w:rPr>
              <w:t xml:space="preserve"> </w:t>
            </w:r>
            <w:proofErr w:type="spellStart"/>
            <w:r w:rsidRPr="00E230D6">
              <w:rPr>
                <w:rFonts w:ascii="Times New Roman" w:hAnsi="Times New Roman" w:cs="Times New Roman"/>
                <w:sz w:val="24"/>
                <w:szCs w:val="24"/>
              </w:rPr>
              <w:t>life</w:t>
            </w:r>
            <w:proofErr w:type="spellEnd"/>
            <w:r w:rsidRPr="00E230D6">
              <w:rPr>
                <w:rFonts w:ascii="Times New Roman" w:hAnsi="Times New Roman" w:cs="Times New Roman"/>
                <w:sz w:val="24"/>
                <w:szCs w:val="24"/>
              </w:rPr>
              <w:t xml:space="preserve"> </w:t>
            </w:r>
            <w:proofErr w:type="spellStart"/>
            <w:r w:rsidRPr="00E230D6">
              <w:rPr>
                <w:rFonts w:ascii="Times New Roman" w:hAnsi="Times New Roman" w:cs="Times New Roman"/>
                <w:sz w:val="24"/>
                <w:szCs w:val="24"/>
              </w:rPr>
              <w:t>time</w:t>
            </w:r>
            <w:proofErr w:type="spellEnd"/>
            <w:r w:rsidRPr="00E230D6">
              <w:rPr>
                <w:rFonts w:ascii="Times New Roman" w:hAnsi="Times New Roman" w:cs="Times New Roman"/>
                <w:sz w:val="24"/>
                <w:szCs w:val="24"/>
              </w:rPr>
              <w:t xml:space="preserve"> ar </w:t>
            </w:r>
            <w:proofErr w:type="spellStart"/>
            <w:r w:rsidRPr="00E230D6">
              <w:rPr>
                <w:rFonts w:ascii="Times New Roman" w:hAnsi="Times New Roman" w:cs="Times New Roman"/>
                <w:sz w:val="24"/>
                <w:szCs w:val="24"/>
              </w:rPr>
              <w:t>Discontinued</w:t>
            </w:r>
            <w:proofErr w:type="spellEnd"/>
            <w:r w:rsidRPr="00E230D6">
              <w:rPr>
                <w:rFonts w:ascii="Times New Roman" w:hAnsi="Times New Roman" w:cs="Times New Roman"/>
                <w:sz w:val="24"/>
                <w:szCs w:val="24"/>
              </w:rPr>
              <w:t>);</w:t>
            </w:r>
          </w:p>
        </w:tc>
      </w:tr>
      <w:tr w:rsidR="004724F8" w:rsidRPr="00E230D6" w14:paraId="166BA976" w14:textId="77777777" w:rsidTr="004724F8">
        <w:trPr>
          <w:trHeight w:val="315"/>
        </w:trPr>
        <w:tc>
          <w:tcPr>
            <w:tcW w:w="1140" w:type="dxa"/>
          </w:tcPr>
          <w:p w14:paraId="26BCA956" w14:textId="77777777" w:rsidR="004724F8" w:rsidRPr="00E230D6" w:rsidRDefault="004724F8" w:rsidP="006D60D6">
            <w:pPr>
              <w:spacing w:after="0" w:line="240" w:lineRule="auto"/>
              <w:jc w:val="both"/>
              <w:rPr>
                <w:rFonts w:ascii="Times New Roman" w:eastAsia="Calibri" w:hAnsi="Times New Roman" w:cs="Times New Roman"/>
                <w:sz w:val="24"/>
                <w:szCs w:val="24"/>
              </w:rPr>
            </w:pPr>
            <w:r w:rsidRPr="00E230D6">
              <w:rPr>
                <w:rFonts w:ascii="Times New Roman" w:eastAsia="Calibri" w:hAnsi="Times New Roman" w:cs="Times New Roman"/>
                <w:sz w:val="24"/>
                <w:szCs w:val="24"/>
              </w:rPr>
              <w:t>1.7.</w:t>
            </w:r>
          </w:p>
        </w:tc>
        <w:tc>
          <w:tcPr>
            <w:tcW w:w="8925" w:type="dxa"/>
          </w:tcPr>
          <w:p w14:paraId="2EB902D6" w14:textId="77777777" w:rsidR="004724F8" w:rsidRPr="00E230D6" w:rsidRDefault="004724F8" w:rsidP="006D60D6">
            <w:pPr>
              <w:spacing w:after="0" w:line="240" w:lineRule="auto"/>
              <w:jc w:val="both"/>
              <w:rPr>
                <w:rFonts w:ascii="Times New Roman" w:hAnsi="Times New Roman" w:cs="Times New Roman"/>
                <w:sz w:val="24"/>
                <w:szCs w:val="24"/>
              </w:rPr>
            </w:pPr>
            <w:r w:rsidRPr="00E230D6">
              <w:rPr>
                <w:rFonts w:ascii="Times New Roman" w:hAnsi="Times New Roman" w:cs="Times New Roman"/>
                <w:sz w:val="24"/>
                <w:szCs w:val="24"/>
              </w:rPr>
              <w:t>Saugumo reikalavimai:</w:t>
            </w:r>
          </w:p>
          <w:p w14:paraId="0AAEA73C" w14:textId="77777777" w:rsidR="004724F8" w:rsidRPr="00E230D6" w:rsidRDefault="004724F8" w:rsidP="006D60D6">
            <w:pPr>
              <w:spacing w:after="0" w:line="240" w:lineRule="auto"/>
              <w:jc w:val="both"/>
              <w:rPr>
                <w:rFonts w:ascii="Times New Roman" w:hAnsi="Times New Roman" w:cs="Times New Roman"/>
                <w:sz w:val="24"/>
                <w:szCs w:val="24"/>
              </w:rPr>
            </w:pPr>
            <w:r w:rsidRPr="00E230D6">
              <w:rPr>
                <w:rFonts w:ascii="Times New Roman" w:hAnsi="Times New Roman" w:cs="Times New Roman"/>
                <w:sz w:val="24"/>
                <w:szCs w:val="24"/>
              </w:rPr>
              <w:t>standieji ar puslaidininkiniai diskai (angl. HDD/SSD) ar atminties kortelės, gedimo atveju turi būti  keičiamos naujomis. Sugedusios atminties laikmenos sunaikinamos Pirkėjo patalpose ir Tiekėjui negrąžinamos;</w:t>
            </w:r>
          </w:p>
          <w:p w14:paraId="695253F4" w14:textId="77777777" w:rsidR="004724F8" w:rsidRPr="00E230D6" w:rsidRDefault="004724F8" w:rsidP="006D60D6">
            <w:pPr>
              <w:spacing w:after="0" w:line="240" w:lineRule="auto"/>
              <w:jc w:val="both"/>
              <w:rPr>
                <w:rFonts w:ascii="Times New Roman" w:hAnsi="Times New Roman" w:cs="Times New Roman"/>
                <w:sz w:val="24"/>
                <w:szCs w:val="24"/>
              </w:rPr>
            </w:pPr>
            <w:r w:rsidRPr="00E230D6">
              <w:rPr>
                <w:rFonts w:ascii="Times New Roman" w:hAnsi="Times New Roman" w:cs="Times New Roman"/>
                <w:sz w:val="24"/>
                <w:szCs w:val="24"/>
              </w:rPr>
              <w:t>įrangos gedimo atveju remontuoti iš įrengimo vietos Tiekėjui (jo atstovui) išvežamą sugedusią įrangą Pirkėjas pateikia be joje sumontuotų standžiųjų ar puslaidininkinių diskų (angl. HDD/SSD) ar atminties kortelių;</w:t>
            </w:r>
          </w:p>
        </w:tc>
      </w:tr>
      <w:tr w:rsidR="004724F8" w:rsidRPr="00E230D6" w14:paraId="1BB46BE4" w14:textId="77777777" w:rsidTr="004724F8">
        <w:trPr>
          <w:trHeight w:val="315"/>
        </w:trPr>
        <w:tc>
          <w:tcPr>
            <w:tcW w:w="1140" w:type="dxa"/>
          </w:tcPr>
          <w:p w14:paraId="3B50C3F9" w14:textId="77777777" w:rsidR="004724F8" w:rsidRPr="00E230D6" w:rsidRDefault="004724F8" w:rsidP="006D60D6">
            <w:pPr>
              <w:spacing w:after="0" w:line="240" w:lineRule="auto"/>
              <w:jc w:val="both"/>
              <w:rPr>
                <w:rFonts w:ascii="Times New Roman" w:eastAsia="Calibri" w:hAnsi="Times New Roman" w:cs="Times New Roman"/>
                <w:sz w:val="24"/>
                <w:szCs w:val="24"/>
              </w:rPr>
            </w:pPr>
            <w:r w:rsidRPr="00E230D6">
              <w:rPr>
                <w:rFonts w:ascii="Times New Roman" w:eastAsia="Calibri" w:hAnsi="Times New Roman" w:cs="Times New Roman"/>
                <w:sz w:val="24"/>
                <w:szCs w:val="24"/>
              </w:rPr>
              <w:t>1.8.</w:t>
            </w:r>
          </w:p>
        </w:tc>
        <w:tc>
          <w:tcPr>
            <w:tcW w:w="8925" w:type="dxa"/>
          </w:tcPr>
          <w:p w14:paraId="247AF276" w14:textId="77777777" w:rsidR="004724F8" w:rsidRPr="00E230D6" w:rsidRDefault="004724F8" w:rsidP="006D60D6">
            <w:pPr>
              <w:spacing w:after="0" w:line="240" w:lineRule="auto"/>
              <w:jc w:val="both"/>
              <w:rPr>
                <w:rFonts w:ascii="Times New Roman" w:hAnsi="Times New Roman" w:cs="Times New Roman"/>
                <w:sz w:val="24"/>
                <w:szCs w:val="24"/>
              </w:rPr>
            </w:pPr>
            <w:r w:rsidRPr="00E230D6">
              <w:rPr>
                <w:rFonts w:ascii="Times New Roman" w:hAnsi="Times New Roman" w:cs="Times New Roman"/>
                <w:sz w:val="24"/>
                <w:szCs w:val="24"/>
              </w:rPr>
              <w:t>Tiekėjas turi užtikrinti, kad įsigyjamoje įrangoje nebūtų įdiegta jokios papildomos programinės įrangos, kuri nėra būtina tokios įrangos funkcionalumui užtikrinti. Paaiškėjus, kad įrangoje yra įdiegta kenkimo programinė įranga, tai būtų traktuojama kaip reikalavimų neatitikimas ir sutarties sąlygų nesilaikymas:1.</w:t>
            </w:r>
            <w:r w:rsidRPr="00E230D6">
              <w:rPr>
                <w:rFonts w:ascii="Times New Roman" w:hAnsi="Times New Roman" w:cs="Times New Roman"/>
                <w:sz w:val="24"/>
                <w:szCs w:val="24"/>
              </w:rPr>
              <w:tab/>
              <w:t>įranga grąžinama tiekėjui arba keičiama nauja lygiaverte ar geresne, tačiau saugumo reikalavimus atitinkančia įranga;</w:t>
            </w:r>
          </w:p>
        </w:tc>
      </w:tr>
      <w:tr w:rsidR="004724F8" w:rsidRPr="00E230D6" w14:paraId="355F5ED6" w14:textId="77777777" w:rsidTr="004724F8">
        <w:trPr>
          <w:trHeight w:val="315"/>
        </w:trPr>
        <w:tc>
          <w:tcPr>
            <w:tcW w:w="1140" w:type="dxa"/>
          </w:tcPr>
          <w:p w14:paraId="739BC731" w14:textId="77777777" w:rsidR="004724F8" w:rsidRPr="00E230D6" w:rsidRDefault="004724F8" w:rsidP="006D60D6">
            <w:pPr>
              <w:spacing w:after="0" w:line="240" w:lineRule="auto"/>
              <w:jc w:val="both"/>
              <w:rPr>
                <w:rFonts w:ascii="Times New Roman" w:eastAsia="Calibri" w:hAnsi="Times New Roman" w:cs="Times New Roman"/>
                <w:sz w:val="24"/>
                <w:szCs w:val="24"/>
              </w:rPr>
            </w:pPr>
            <w:r w:rsidRPr="00E230D6">
              <w:rPr>
                <w:rFonts w:ascii="Times New Roman" w:eastAsia="Calibri" w:hAnsi="Times New Roman" w:cs="Times New Roman"/>
                <w:sz w:val="24"/>
                <w:szCs w:val="24"/>
              </w:rPr>
              <w:t>1.9.1.</w:t>
            </w:r>
          </w:p>
        </w:tc>
        <w:tc>
          <w:tcPr>
            <w:tcW w:w="8925" w:type="dxa"/>
          </w:tcPr>
          <w:p w14:paraId="3A3599F0" w14:textId="77777777" w:rsidR="004724F8" w:rsidRPr="00E230D6" w:rsidRDefault="004724F8" w:rsidP="006D60D6">
            <w:pPr>
              <w:spacing w:after="0" w:line="240" w:lineRule="auto"/>
              <w:jc w:val="both"/>
              <w:rPr>
                <w:rFonts w:ascii="Times New Roman" w:hAnsi="Times New Roman" w:cs="Times New Roman"/>
                <w:sz w:val="24"/>
                <w:szCs w:val="24"/>
              </w:rPr>
            </w:pPr>
            <w:r w:rsidRPr="00E230D6">
              <w:rPr>
                <w:rFonts w:ascii="Times New Roman" w:hAnsi="Times New Roman" w:cs="Times New Roman"/>
                <w:sz w:val="24"/>
                <w:szCs w:val="24"/>
              </w:rPr>
              <w:t>įranga grąžinama tiekėjui arba keičiama nauja lygiaverte ar geresne, tačiau techninės specifikacijos reikalavimus atitinkančia įranga;</w:t>
            </w:r>
          </w:p>
        </w:tc>
      </w:tr>
      <w:tr w:rsidR="004724F8" w:rsidRPr="00E230D6" w14:paraId="17E69E46" w14:textId="77777777" w:rsidTr="004724F8">
        <w:trPr>
          <w:trHeight w:val="315"/>
        </w:trPr>
        <w:tc>
          <w:tcPr>
            <w:tcW w:w="1140" w:type="dxa"/>
          </w:tcPr>
          <w:p w14:paraId="26C5F8A2" w14:textId="77777777" w:rsidR="004724F8" w:rsidRPr="00E230D6" w:rsidRDefault="004724F8" w:rsidP="006D60D6">
            <w:pPr>
              <w:spacing w:after="0" w:line="240" w:lineRule="auto"/>
              <w:jc w:val="both"/>
              <w:rPr>
                <w:rFonts w:ascii="Times New Roman" w:eastAsia="Calibri" w:hAnsi="Times New Roman" w:cs="Times New Roman"/>
                <w:sz w:val="24"/>
                <w:szCs w:val="24"/>
              </w:rPr>
            </w:pPr>
            <w:r w:rsidRPr="00E230D6">
              <w:rPr>
                <w:rFonts w:ascii="Times New Roman" w:eastAsia="Calibri" w:hAnsi="Times New Roman" w:cs="Times New Roman"/>
                <w:sz w:val="24"/>
                <w:szCs w:val="24"/>
              </w:rPr>
              <w:t>1.10.</w:t>
            </w:r>
          </w:p>
        </w:tc>
        <w:tc>
          <w:tcPr>
            <w:tcW w:w="8925" w:type="dxa"/>
          </w:tcPr>
          <w:p w14:paraId="13E01DDF" w14:textId="77777777" w:rsidR="004724F8" w:rsidRPr="00E230D6" w:rsidRDefault="004724F8" w:rsidP="006D60D6">
            <w:pPr>
              <w:spacing w:after="0" w:line="240" w:lineRule="auto"/>
              <w:jc w:val="both"/>
              <w:rPr>
                <w:rFonts w:ascii="Times New Roman" w:hAnsi="Times New Roman" w:cs="Times New Roman"/>
                <w:sz w:val="24"/>
                <w:szCs w:val="24"/>
              </w:rPr>
            </w:pPr>
            <w:r w:rsidRPr="00E230D6">
              <w:rPr>
                <w:rFonts w:ascii="Times New Roman" w:hAnsi="Times New Roman" w:cs="Times New Roman"/>
                <w:sz w:val="24"/>
                <w:szCs w:val="24"/>
              </w:rPr>
              <w:t>Visos techninės įrangos maitinimo įtampa turi būti 230V 50Hz su Europos kontinentinėje dalyje naudojama jungtimi (CEE 7/7), jeigu nenurodyta kitaip;</w:t>
            </w:r>
          </w:p>
        </w:tc>
      </w:tr>
      <w:tr w:rsidR="004724F8" w:rsidRPr="00E230D6" w14:paraId="52E4A01A" w14:textId="77777777" w:rsidTr="004724F8">
        <w:trPr>
          <w:trHeight w:val="315"/>
        </w:trPr>
        <w:tc>
          <w:tcPr>
            <w:tcW w:w="1140" w:type="dxa"/>
          </w:tcPr>
          <w:p w14:paraId="0552A7FE" w14:textId="77777777" w:rsidR="004724F8" w:rsidRPr="00E230D6" w:rsidRDefault="004724F8" w:rsidP="006D60D6">
            <w:pPr>
              <w:spacing w:after="0" w:line="240" w:lineRule="auto"/>
              <w:jc w:val="both"/>
              <w:rPr>
                <w:rFonts w:ascii="Times New Roman" w:eastAsia="Calibri" w:hAnsi="Times New Roman" w:cs="Times New Roman"/>
                <w:sz w:val="24"/>
                <w:szCs w:val="24"/>
              </w:rPr>
            </w:pPr>
            <w:r w:rsidRPr="00E230D6">
              <w:rPr>
                <w:rFonts w:ascii="Times New Roman" w:eastAsia="Calibri" w:hAnsi="Times New Roman" w:cs="Times New Roman"/>
                <w:sz w:val="24"/>
                <w:szCs w:val="24"/>
              </w:rPr>
              <w:t>1.11.</w:t>
            </w:r>
          </w:p>
        </w:tc>
        <w:tc>
          <w:tcPr>
            <w:tcW w:w="8925" w:type="dxa"/>
          </w:tcPr>
          <w:p w14:paraId="4F037677" w14:textId="77777777" w:rsidR="004724F8" w:rsidRPr="00E230D6" w:rsidRDefault="004724F8" w:rsidP="006D60D6">
            <w:pPr>
              <w:spacing w:after="0" w:line="240" w:lineRule="auto"/>
              <w:jc w:val="both"/>
              <w:rPr>
                <w:rFonts w:ascii="Times New Roman" w:hAnsi="Times New Roman" w:cs="Times New Roman"/>
                <w:sz w:val="24"/>
                <w:szCs w:val="24"/>
              </w:rPr>
            </w:pPr>
            <w:r w:rsidRPr="00E230D6">
              <w:rPr>
                <w:rFonts w:ascii="Times New Roman" w:hAnsi="Times New Roman" w:cs="Times New Roman"/>
                <w:sz w:val="24"/>
                <w:szCs w:val="24"/>
              </w:rPr>
              <w:t>Jeigu nenurodyta kitaip, techninė įranga privalo veikti be sutrikimų, kai temperatūros režimas techninės įrangos įdiegimo patalpoje yra nuo +10C iki +40C, o santykinė oro drėgmė – 70 proc. ir mažesnė;</w:t>
            </w:r>
          </w:p>
        </w:tc>
      </w:tr>
      <w:tr w:rsidR="004724F8" w:rsidRPr="00E230D6" w14:paraId="6667A074" w14:textId="77777777" w:rsidTr="004724F8">
        <w:trPr>
          <w:trHeight w:val="315"/>
        </w:trPr>
        <w:tc>
          <w:tcPr>
            <w:tcW w:w="1140" w:type="dxa"/>
          </w:tcPr>
          <w:p w14:paraId="27DEDC5D" w14:textId="77777777" w:rsidR="004724F8" w:rsidRPr="00E230D6" w:rsidRDefault="004724F8" w:rsidP="006D60D6">
            <w:pPr>
              <w:spacing w:after="0" w:line="240" w:lineRule="auto"/>
              <w:jc w:val="both"/>
              <w:rPr>
                <w:rFonts w:ascii="Times New Roman" w:eastAsia="Calibri" w:hAnsi="Times New Roman" w:cs="Times New Roman"/>
                <w:sz w:val="24"/>
                <w:szCs w:val="24"/>
              </w:rPr>
            </w:pPr>
            <w:r w:rsidRPr="00E230D6">
              <w:rPr>
                <w:rFonts w:ascii="Times New Roman" w:eastAsia="Calibri" w:hAnsi="Times New Roman" w:cs="Times New Roman"/>
                <w:sz w:val="24"/>
                <w:szCs w:val="24"/>
              </w:rPr>
              <w:t>1.12.</w:t>
            </w:r>
          </w:p>
        </w:tc>
        <w:tc>
          <w:tcPr>
            <w:tcW w:w="8925" w:type="dxa"/>
          </w:tcPr>
          <w:p w14:paraId="2BB8AA3D" w14:textId="77777777" w:rsidR="004724F8" w:rsidRPr="00E230D6" w:rsidRDefault="004724F8" w:rsidP="006D60D6">
            <w:pPr>
              <w:spacing w:after="0" w:line="240" w:lineRule="auto"/>
              <w:jc w:val="both"/>
              <w:rPr>
                <w:rFonts w:ascii="Times New Roman" w:hAnsi="Times New Roman" w:cs="Times New Roman"/>
                <w:sz w:val="24"/>
                <w:szCs w:val="24"/>
              </w:rPr>
            </w:pPr>
            <w:r w:rsidRPr="00E230D6">
              <w:rPr>
                <w:rFonts w:ascii="Times New Roman" w:hAnsi="Times New Roman" w:cs="Times New Roman"/>
                <w:sz w:val="24"/>
                <w:szCs w:val="24"/>
              </w:rPr>
              <w:t>Garantija:</w:t>
            </w:r>
          </w:p>
        </w:tc>
      </w:tr>
      <w:tr w:rsidR="004724F8" w:rsidRPr="00E230D6" w14:paraId="37B4163C" w14:textId="77777777" w:rsidTr="004724F8">
        <w:trPr>
          <w:trHeight w:val="315"/>
        </w:trPr>
        <w:tc>
          <w:tcPr>
            <w:tcW w:w="1140" w:type="dxa"/>
          </w:tcPr>
          <w:p w14:paraId="3083681F" w14:textId="77777777" w:rsidR="004724F8" w:rsidRPr="00E230D6" w:rsidRDefault="004724F8" w:rsidP="006D60D6">
            <w:pPr>
              <w:spacing w:after="0" w:line="240" w:lineRule="auto"/>
              <w:jc w:val="both"/>
              <w:rPr>
                <w:rFonts w:ascii="Times New Roman" w:eastAsia="Calibri" w:hAnsi="Times New Roman" w:cs="Times New Roman"/>
                <w:sz w:val="24"/>
                <w:szCs w:val="24"/>
              </w:rPr>
            </w:pPr>
            <w:r w:rsidRPr="00E230D6">
              <w:rPr>
                <w:rFonts w:ascii="Times New Roman" w:eastAsia="Calibri" w:hAnsi="Times New Roman" w:cs="Times New Roman"/>
                <w:sz w:val="24"/>
                <w:szCs w:val="24"/>
              </w:rPr>
              <w:t>1.12.1.</w:t>
            </w:r>
          </w:p>
        </w:tc>
        <w:tc>
          <w:tcPr>
            <w:tcW w:w="8925" w:type="dxa"/>
          </w:tcPr>
          <w:p w14:paraId="3C3E28E8" w14:textId="77777777" w:rsidR="004724F8" w:rsidRPr="00E230D6" w:rsidRDefault="004724F8" w:rsidP="006D60D6">
            <w:pPr>
              <w:spacing w:after="0" w:line="240" w:lineRule="auto"/>
              <w:jc w:val="both"/>
              <w:rPr>
                <w:rFonts w:ascii="Times New Roman" w:hAnsi="Times New Roman" w:cs="Times New Roman"/>
                <w:sz w:val="24"/>
                <w:szCs w:val="24"/>
              </w:rPr>
            </w:pPr>
            <w:r w:rsidRPr="00E230D6">
              <w:rPr>
                <w:rFonts w:ascii="Times New Roman" w:hAnsi="Times New Roman" w:cs="Times New Roman"/>
                <w:sz w:val="24"/>
                <w:szCs w:val="24"/>
              </w:rPr>
              <w:t>Tiekiamai įrangai turi būti suteikta gamintojo numatyta garantija, kuri turi būti ne trumpesnė kaip 24 mėn. laikotarpiui;</w:t>
            </w:r>
          </w:p>
        </w:tc>
      </w:tr>
      <w:tr w:rsidR="004724F8" w:rsidRPr="00E230D6" w14:paraId="4ED4C738" w14:textId="77777777" w:rsidTr="004724F8">
        <w:trPr>
          <w:trHeight w:val="315"/>
        </w:trPr>
        <w:tc>
          <w:tcPr>
            <w:tcW w:w="1140" w:type="dxa"/>
          </w:tcPr>
          <w:p w14:paraId="12C5E05B" w14:textId="77777777" w:rsidR="004724F8" w:rsidRPr="00E230D6" w:rsidRDefault="004724F8" w:rsidP="006D60D6">
            <w:pPr>
              <w:spacing w:after="0" w:line="240" w:lineRule="auto"/>
              <w:jc w:val="both"/>
              <w:rPr>
                <w:rFonts w:ascii="Times New Roman" w:eastAsia="Calibri" w:hAnsi="Times New Roman" w:cs="Times New Roman"/>
                <w:sz w:val="24"/>
                <w:szCs w:val="24"/>
              </w:rPr>
            </w:pPr>
            <w:r w:rsidRPr="00E230D6">
              <w:rPr>
                <w:rFonts w:ascii="Times New Roman" w:eastAsia="Calibri" w:hAnsi="Times New Roman" w:cs="Times New Roman"/>
                <w:sz w:val="24"/>
                <w:szCs w:val="24"/>
              </w:rPr>
              <w:t>1.12.2.</w:t>
            </w:r>
          </w:p>
        </w:tc>
        <w:tc>
          <w:tcPr>
            <w:tcW w:w="8925" w:type="dxa"/>
          </w:tcPr>
          <w:p w14:paraId="4C3CAD65" w14:textId="77777777" w:rsidR="004724F8" w:rsidRPr="00E230D6" w:rsidRDefault="004724F8" w:rsidP="006D60D6">
            <w:pPr>
              <w:spacing w:after="0" w:line="240" w:lineRule="auto"/>
              <w:jc w:val="both"/>
              <w:rPr>
                <w:rFonts w:ascii="Times New Roman" w:hAnsi="Times New Roman" w:cs="Times New Roman"/>
                <w:sz w:val="24"/>
                <w:szCs w:val="24"/>
              </w:rPr>
            </w:pPr>
            <w:r w:rsidRPr="00E230D6">
              <w:rPr>
                <w:rFonts w:ascii="Times New Roman" w:hAnsi="Times New Roman" w:cs="Times New Roman"/>
                <w:sz w:val="24"/>
                <w:szCs w:val="24"/>
              </w:rPr>
              <w:t>Garantinio remonto trukmė – ne ilgiau kaip 30 kalendorinių dienų. Jei sugedusios įrangos per šį laikotarpį pataisyti neįmanoma, ji pakeičiama ekvivalentiška nauja. Jei įrangos neįmanoma suremontuoti per  5 darbo dienas nuo pranešimo apie gedimą gavimo, Tiekėjas garantinio remonto laikotarpiui privalo pateikti perkančiajai organizacijai ekvivalentišką sugedusiai įrangą (įrangos komplektą) ir ją įrengti įrangos instaliacijos vietoje (esančioje Lietuvos Respublikos teritorijoje,) ne vėliau kaip per 5 darbo dienas;</w:t>
            </w:r>
          </w:p>
        </w:tc>
      </w:tr>
      <w:tr w:rsidR="004724F8" w:rsidRPr="00E230D6" w14:paraId="104FD088" w14:textId="77777777" w:rsidTr="004724F8">
        <w:trPr>
          <w:trHeight w:val="315"/>
        </w:trPr>
        <w:tc>
          <w:tcPr>
            <w:tcW w:w="1140" w:type="dxa"/>
          </w:tcPr>
          <w:p w14:paraId="53EB8CC7" w14:textId="77777777" w:rsidR="004724F8" w:rsidRPr="00E230D6" w:rsidRDefault="004724F8" w:rsidP="006D60D6">
            <w:pPr>
              <w:spacing w:after="0" w:line="240" w:lineRule="auto"/>
              <w:jc w:val="both"/>
              <w:rPr>
                <w:rFonts w:ascii="Times New Roman" w:eastAsia="Calibri" w:hAnsi="Times New Roman" w:cs="Times New Roman"/>
                <w:sz w:val="24"/>
                <w:szCs w:val="24"/>
              </w:rPr>
            </w:pPr>
            <w:r w:rsidRPr="00E230D6">
              <w:rPr>
                <w:rFonts w:ascii="Times New Roman" w:eastAsia="Calibri" w:hAnsi="Times New Roman" w:cs="Times New Roman"/>
                <w:sz w:val="24"/>
                <w:szCs w:val="24"/>
              </w:rPr>
              <w:t>1.12.3.</w:t>
            </w:r>
          </w:p>
        </w:tc>
        <w:tc>
          <w:tcPr>
            <w:tcW w:w="8925" w:type="dxa"/>
          </w:tcPr>
          <w:p w14:paraId="0E849B8B" w14:textId="77777777" w:rsidR="004724F8" w:rsidRPr="00E230D6" w:rsidRDefault="004724F8" w:rsidP="006D60D6">
            <w:pPr>
              <w:spacing w:after="0" w:line="240" w:lineRule="auto"/>
              <w:jc w:val="both"/>
              <w:rPr>
                <w:rFonts w:ascii="Times New Roman" w:hAnsi="Times New Roman" w:cs="Times New Roman"/>
                <w:sz w:val="24"/>
                <w:szCs w:val="24"/>
              </w:rPr>
            </w:pPr>
            <w:r w:rsidRPr="00E230D6">
              <w:rPr>
                <w:rFonts w:ascii="Times New Roman" w:hAnsi="Times New Roman" w:cs="Times New Roman"/>
                <w:sz w:val="24"/>
                <w:szCs w:val="24"/>
              </w:rPr>
              <w:t>Siūlomos įrangos techninė priežiūra turi būti atliekama tik įrangos gamintojo sertifikuotuose techninės priežiūros centruose;</w:t>
            </w:r>
          </w:p>
        </w:tc>
      </w:tr>
      <w:tr w:rsidR="004724F8" w:rsidRPr="00E230D6" w14:paraId="47470506" w14:textId="77777777" w:rsidTr="004724F8">
        <w:trPr>
          <w:trHeight w:val="315"/>
        </w:trPr>
        <w:tc>
          <w:tcPr>
            <w:tcW w:w="1140" w:type="dxa"/>
          </w:tcPr>
          <w:p w14:paraId="60FFAB40" w14:textId="77777777" w:rsidR="004724F8" w:rsidRPr="00E230D6" w:rsidRDefault="004724F8" w:rsidP="006D60D6">
            <w:pPr>
              <w:spacing w:after="0" w:line="240" w:lineRule="auto"/>
              <w:jc w:val="both"/>
              <w:rPr>
                <w:rFonts w:ascii="Times New Roman" w:eastAsia="Calibri" w:hAnsi="Times New Roman" w:cs="Times New Roman"/>
                <w:sz w:val="24"/>
                <w:szCs w:val="24"/>
              </w:rPr>
            </w:pPr>
            <w:r w:rsidRPr="00E230D6">
              <w:rPr>
                <w:rFonts w:ascii="Times New Roman" w:eastAsia="Calibri" w:hAnsi="Times New Roman" w:cs="Times New Roman"/>
                <w:sz w:val="24"/>
                <w:szCs w:val="24"/>
              </w:rPr>
              <w:t>1.12.4.</w:t>
            </w:r>
          </w:p>
        </w:tc>
        <w:tc>
          <w:tcPr>
            <w:tcW w:w="8925" w:type="dxa"/>
          </w:tcPr>
          <w:p w14:paraId="4B5998C8" w14:textId="77777777" w:rsidR="004724F8" w:rsidRPr="00E230D6" w:rsidRDefault="004724F8" w:rsidP="006D60D6">
            <w:pPr>
              <w:spacing w:after="0" w:line="240" w:lineRule="auto"/>
              <w:jc w:val="both"/>
              <w:rPr>
                <w:rFonts w:ascii="Times New Roman" w:hAnsi="Times New Roman" w:cs="Times New Roman"/>
                <w:sz w:val="24"/>
                <w:szCs w:val="24"/>
              </w:rPr>
            </w:pPr>
            <w:r w:rsidRPr="00E230D6">
              <w:rPr>
                <w:rFonts w:ascii="Times New Roman" w:hAnsi="Times New Roman" w:cs="Times New Roman"/>
                <w:sz w:val="24"/>
                <w:szCs w:val="24"/>
              </w:rPr>
              <w:t>Garantinis laikotarpis skaičiuojamas nuo priėmimo–perdavimo akto pasirašymo dienos;</w:t>
            </w:r>
          </w:p>
        </w:tc>
      </w:tr>
      <w:tr w:rsidR="004724F8" w:rsidRPr="00E230D6" w14:paraId="64ADC947" w14:textId="77777777" w:rsidTr="004724F8">
        <w:trPr>
          <w:trHeight w:val="315"/>
        </w:trPr>
        <w:tc>
          <w:tcPr>
            <w:tcW w:w="1140" w:type="dxa"/>
          </w:tcPr>
          <w:p w14:paraId="0A98A541" w14:textId="77777777" w:rsidR="004724F8" w:rsidRPr="00E230D6" w:rsidRDefault="004724F8" w:rsidP="006D60D6">
            <w:pPr>
              <w:spacing w:after="0" w:line="240" w:lineRule="auto"/>
              <w:jc w:val="both"/>
              <w:rPr>
                <w:rFonts w:ascii="Times New Roman" w:eastAsia="Calibri" w:hAnsi="Times New Roman" w:cs="Times New Roman"/>
                <w:sz w:val="24"/>
                <w:szCs w:val="24"/>
              </w:rPr>
            </w:pPr>
            <w:r w:rsidRPr="00E230D6">
              <w:rPr>
                <w:rFonts w:ascii="Times New Roman" w:eastAsia="Calibri" w:hAnsi="Times New Roman" w:cs="Times New Roman"/>
                <w:sz w:val="24"/>
                <w:szCs w:val="24"/>
              </w:rPr>
              <w:t>1.12.5.</w:t>
            </w:r>
          </w:p>
        </w:tc>
        <w:tc>
          <w:tcPr>
            <w:tcW w:w="8925" w:type="dxa"/>
          </w:tcPr>
          <w:p w14:paraId="1D085B93" w14:textId="77777777" w:rsidR="004724F8" w:rsidRPr="00E230D6" w:rsidRDefault="004724F8" w:rsidP="006D60D6">
            <w:pPr>
              <w:spacing w:after="0" w:line="240" w:lineRule="auto"/>
              <w:jc w:val="both"/>
              <w:rPr>
                <w:rFonts w:ascii="Times New Roman" w:hAnsi="Times New Roman" w:cs="Times New Roman"/>
                <w:sz w:val="24"/>
                <w:szCs w:val="24"/>
              </w:rPr>
            </w:pPr>
            <w:r w:rsidRPr="00E230D6">
              <w:rPr>
                <w:rFonts w:ascii="Times New Roman" w:hAnsi="Times New Roman" w:cs="Times New Roman"/>
                <w:sz w:val="24"/>
                <w:szCs w:val="24"/>
              </w:rPr>
              <w:t>Garantiniu laikotarpiu tiekėjas privalo atlikti darbus savo lėšomis, įskaitant transportavimo išlaidas.</w:t>
            </w:r>
          </w:p>
        </w:tc>
      </w:tr>
      <w:tr w:rsidR="004724F8" w:rsidRPr="00E230D6" w14:paraId="695A7372" w14:textId="77777777" w:rsidTr="004724F8">
        <w:trPr>
          <w:trHeight w:val="315"/>
        </w:trPr>
        <w:tc>
          <w:tcPr>
            <w:tcW w:w="1140" w:type="dxa"/>
          </w:tcPr>
          <w:p w14:paraId="7A0F8F71" w14:textId="77777777" w:rsidR="004724F8" w:rsidRPr="00E230D6" w:rsidRDefault="004724F8" w:rsidP="006D60D6">
            <w:pPr>
              <w:spacing w:after="0" w:line="240" w:lineRule="auto"/>
              <w:jc w:val="both"/>
              <w:rPr>
                <w:rFonts w:ascii="Times New Roman" w:eastAsia="Calibri" w:hAnsi="Times New Roman" w:cs="Times New Roman"/>
                <w:sz w:val="24"/>
                <w:szCs w:val="24"/>
              </w:rPr>
            </w:pPr>
            <w:r w:rsidRPr="00E230D6">
              <w:rPr>
                <w:rFonts w:ascii="Times New Roman" w:eastAsia="Calibri" w:hAnsi="Times New Roman" w:cs="Times New Roman"/>
                <w:sz w:val="24"/>
                <w:szCs w:val="24"/>
              </w:rPr>
              <w:t>1.12.6.</w:t>
            </w:r>
          </w:p>
        </w:tc>
        <w:tc>
          <w:tcPr>
            <w:tcW w:w="8925" w:type="dxa"/>
          </w:tcPr>
          <w:p w14:paraId="41FEDC69" w14:textId="77777777" w:rsidR="004724F8" w:rsidRPr="00E230D6" w:rsidRDefault="004724F8" w:rsidP="006D60D6">
            <w:pPr>
              <w:spacing w:after="0" w:line="240" w:lineRule="auto"/>
              <w:jc w:val="both"/>
              <w:rPr>
                <w:rFonts w:ascii="Times New Roman" w:hAnsi="Times New Roman" w:cs="Times New Roman"/>
                <w:sz w:val="24"/>
                <w:szCs w:val="24"/>
              </w:rPr>
            </w:pPr>
            <w:r w:rsidRPr="00E230D6">
              <w:rPr>
                <w:rFonts w:ascii="Times New Roman" w:hAnsi="Times New Roman" w:cs="Times New Roman"/>
                <w:sz w:val="24"/>
                <w:szCs w:val="24"/>
              </w:rPr>
              <w:t xml:space="preserve">Garantiniu laikotarpiu pirkėjas nemokamai gauna ir naudoja komutatoriaus programinės įrangos (angl. </w:t>
            </w:r>
            <w:proofErr w:type="spellStart"/>
            <w:r w:rsidRPr="00E230D6">
              <w:rPr>
                <w:rFonts w:ascii="Times New Roman" w:hAnsi="Times New Roman" w:cs="Times New Roman"/>
                <w:sz w:val="24"/>
                <w:szCs w:val="24"/>
              </w:rPr>
              <w:t>firmware</w:t>
            </w:r>
            <w:proofErr w:type="spellEnd"/>
            <w:r w:rsidRPr="00E230D6">
              <w:rPr>
                <w:rFonts w:ascii="Times New Roman" w:hAnsi="Times New Roman" w:cs="Times New Roman"/>
                <w:sz w:val="24"/>
                <w:szCs w:val="24"/>
              </w:rPr>
              <w:t>) klaidų ištaisymus ir naujas versijas;</w:t>
            </w:r>
          </w:p>
        </w:tc>
      </w:tr>
      <w:tr w:rsidR="004724F8" w:rsidRPr="00E230D6" w14:paraId="0D5DDE30" w14:textId="77777777" w:rsidTr="004724F8">
        <w:trPr>
          <w:trHeight w:val="315"/>
        </w:trPr>
        <w:tc>
          <w:tcPr>
            <w:tcW w:w="1140" w:type="dxa"/>
            <w:hideMark/>
          </w:tcPr>
          <w:p w14:paraId="4E0BCB4F" w14:textId="77777777" w:rsidR="004724F8" w:rsidRPr="00E230D6" w:rsidRDefault="004724F8" w:rsidP="006D60D6">
            <w:pPr>
              <w:spacing w:after="0" w:line="240" w:lineRule="auto"/>
              <w:jc w:val="both"/>
              <w:rPr>
                <w:rFonts w:ascii="Times New Roman" w:eastAsia="Calibri" w:hAnsi="Times New Roman" w:cs="Times New Roman"/>
                <w:sz w:val="24"/>
                <w:szCs w:val="24"/>
              </w:rPr>
            </w:pPr>
            <w:r w:rsidRPr="00E230D6">
              <w:rPr>
                <w:rFonts w:ascii="Times New Roman" w:eastAsia="Calibri" w:hAnsi="Times New Roman" w:cs="Times New Roman"/>
                <w:sz w:val="24"/>
                <w:szCs w:val="24"/>
              </w:rPr>
              <w:t>1.13.</w:t>
            </w:r>
          </w:p>
        </w:tc>
        <w:tc>
          <w:tcPr>
            <w:tcW w:w="8925" w:type="dxa"/>
            <w:hideMark/>
          </w:tcPr>
          <w:p w14:paraId="358368F2" w14:textId="77777777" w:rsidR="004724F8" w:rsidRPr="00E230D6" w:rsidRDefault="004724F8" w:rsidP="006D60D6">
            <w:pPr>
              <w:tabs>
                <w:tab w:val="left" w:pos="757"/>
              </w:tabs>
              <w:spacing w:after="0" w:line="240" w:lineRule="auto"/>
              <w:jc w:val="both"/>
              <w:rPr>
                <w:rFonts w:ascii="Times New Roman" w:hAnsi="Times New Roman" w:cs="Times New Roman"/>
                <w:sz w:val="24"/>
                <w:szCs w:val="24"/>
              </w:rPr>
            </w:pPr>
            <w:r w:rsidRPr="00E230D6">
              <w:rPr>
                <w:rFonts w:ascii="Times New Roman" w:hAnsi="Times New Roman" w:cs="Times New Roman"/>
                <w:sz w:val="24"/>
                <w:szCs w:val="24"/>
              </w:rPr>
              <w:t xml:space="preserve">Įrangos gamintojas privalo užtikrinti Europos Sąjungos </w:t>
            </w:r>
            <w:proofErr w:type="spellStart"/>
            <w:r w:rsidRPr="00E230D6">
              <w:rPr>
                <w:rFonts w:ascii="Times New Roman" w:hAnsi="Times New Roman" w:cs="Times New Roman"/>
                <w:i/>
                <w:iCs/>
                <w:sz w:val="24"/>
                <w:szCs w:val="24"/>
              </w:rPr>
              <w:t>RoHS</w:t>
            </w:r>
            <w:proofErr w:type="spellEnd"/>
            <w:r w:rsidRPr="00E230D6">
              <w:rPr>
                <w:rFonts w:ascii="Times New Roman" w:hAnsi="Times New Roman" w:cs="Times New Roman"/>
                <w:sz w:val="24"/>
                <w:szCs w:val="24"/>
              </w:rPr>
              <w:t xml:space="preserve"> (angl. </w:t>
            </w:r>
            <w:r w:rsidRPr="00E230D6">
              <w:rPr>
                <w:rFonts w:ascii="Times New Roman" w:hAnsi="Times New Roman" w:cs="Times New Roman"/>
                <w:i/>
                <w:iCs/>
                <w:sz w:val="24"/>
                <w:szCs w:val="24"/>
              </w:rPr>
              <w:t>„</w:t>
            </w:r>
            <w:proofErr w:type="spellStart"/>
            <w:r w:rsidRPr="00E230D6">
              <w:rPr>
                <w:rFonts w:ascii="Times New Roman" w:hAnsi="Times New Roman" w:cs="Times New Roman"/>
                <w:i/>
                <w:iCs/>
                <w:sz w:val="24"/>
                <w:szCs w:val="24"/>
              </w:rPr>
              <w:t>Restrictions</w:t>
            </w:r>
            <w:proofErr w:type="spellEnd"/>
            <w:r w:rsidRPr="00E230D6">
              <w:rPr>
                <w:rFonts w:ascii="Times New Roman" w:hAnsi="Times New Roman" w:cs="Times New Roman"/>
                <w:i/>
                <w:iCs/>
                <w:sz w:val="24"/>
                <w:szCs w:val="24"/>
              </w:rPr>
              <w:t xml:space="preserve"> </w:t>
            </w:r>
            <w:proofErr w:type="spellStart"/>
            <w:r w:rsidRPr="00E230D6">
              <w:rPr>
                <w:rFonts w:ascii="Times New Roman" w:hAnsi="Times New Roman" w:cs="Times New Roman"/>
                <w:i/>
                <w:iCs/>
                <w:sz w:val="24"/>
                <w:szCs w:val="24"/>
              </w:rPr>
              <w:t>of</w:t>
            </w:r>
            <w:proofErr w:type="spellEnd"/>
            <w:r w:rsidRPr="00E230D6">
              <w:rPr>
                <w:rFonts w:ascii="Times New Roman" w:hAnsi="Times New Roman" w:cs="Times New Roman"/>
                <w:i/>
                <w:iCs/>
                <w:sz w:val="24"/>
                <w:szCs w:val="24"/>
              </w:rPr>
              <w:t xml:space="preserve"> </w:t>
            </w:r>
            <w:proofErr w:type="spellStart"/>
            <w:r w:rsidRPr="00E230D6">
              <w:rPr>
                <w:rFonts w:ascii="Times New Roman" w:hAnsi="Times New Roman" w:cs="Times New Roman"/>
                <w:i/>
                <w:iCs/>
                <w:sz w:val="24"/>
                <w:szCs w:val="24"/>
              </w:rPr>
              <w:t>Hazardous</w:t>
            </w:r>
            <w:proofErr w:type="spellEnd"/>
            <w:r w:rsidRPr="00E230D6">
              <w:rPr>
                <w:rFonts w:ascii="Times New Roman" w:hAnsi="Times New Roman" w:cs="Times New Roman"/>
                <w:i/>
                <w:iCs/>
                <w:sz w:val="24"/>
                <w:szCs w:val="24"/>
              </w:rPr>
              <w:t xml:space="preserve"> </w:t>
            </w:r>
            <w:proofErr w:type="spellStart"/>
            <w:r w:rsidRPr="00E230D6">
              <w:rPr>
                <w:rFonts w:ascii="Times New Roman" w:hAnsi="Times New Roman" w:cs="Times New Roman"/>
                <w:i/>
                <w:iCs/>
                <w:sz w:val="24"/>
                <w:szCs w:val="24"/>
              </w:rPr>
              <w:t>Substances</w:t>
            </w:r>
            <w:proofErr w:type="spellEnd"/>
            <w:r w:rsidRPr="00E230D6">
              <w:rPr>
                <w:rFonts w:ascii="Times New Roman" w:hAnsi="Times New Roman" w:cs="Times New Roman"/>
                <w:i/>
                <w:iCs/>
                <w:sz w:val="24"/>
                <w:szCs w:val="24"/>
              </w:rPr>
              <w:t>“</w:t>
            </w:r>
            <w:r w:rsidRPr="00E230D6">
              <w:rPr>
                <w:rFonts w:ascii="Times New Roman" w:hAnsi="Times New Roman" w:cs="Times New Roman"/>
                <w:sz w:val="24"/>
                <w:szCs w:val="24"/>
              </w:rPr>
              <w:t xml:space="preserve">) direktyvos (2011/65/EU), draudžiančios gamyboje naudoti aplinkai ir žmogaus sveikatai pavojingas medžiagas (pvz., gyvsidabrį, kadmį, šviną, </w:t>
            </w:r>
            <w:proofErr w:type="spellStart"/>
            <w:r w:rsidRPr="00E230D6">
              <w:rPr>
                <w:rFonts w:ascii="Times New Roman" w:hAnsi="Times New Roman" w:cs="Times New Roman"/>
                <w:sz w:val="24"/>
                <w:szCs w:val="24"/>
              </w:rPr>
              <w:t>šešiavalentį</w:t>
            </w:r>
            <w:proofErr w:type="spellEnd"/>
            <w:r w:rsidRPr="00E230D6">
              <w:rPr>
                <w:rFonts w:ascii="Times New Roman" w:hAnsi="Times New Roman" w:cs="Times New Roman"/>
                <w:sz w:val="24"/>
                <w:szCs w:val="24"/>
              </w:rPr>
              <w:t xml:space="preserve"> chromą, o tai pat </w:t>
            </w:r>
            <w:proofErr w:type="spellStart"/>
            <w:r w:rsidRPr="00E230D6">
              <w:rPr>
                <w:rFonts w:ascii="Times New Roman" w:hAnsi="Times New Roman" w:cs="Times New Roman"/>
                <w:sz w:val="24"/>
                <w:szCs w:val="24"/>
              </w:rPr>
              <w:t>antipirenus</w:t>
            </w:r>
            <w:proofErr w:type="spellEnd"/>
            <w:r w:rsidRPr="00E230D6">
              <w:rPr>
                <w:rFonts w:ascii="Times New Roman" w:hAnsi="Times New Roman" w:cs="Times New Roman"/>
                <w:sz w:val="24"/>
                <w:szCs w:val="24"/>
              </w:rPr>
              <w:t>), reikalavimų įvykdymą. Tiekėjas turi pateikti atitiktį žaliojo pirkimo reikalavimams įrodančius dokumentus;</w:t>
            </w:r>
          </w:p>
        </w:tc>
      </w:tr>
      <w:tr w:rsidR="004724F8" w:rsidRPr="00E230D6" w14:paraId="1178DBE5" w14:textId="77777777" w:rsidTr="004724F8">
        <w:trPr>
          <w:trHeight w:val="315"/>
        </w:trPr>
        <w:tc>
          <w:tcPr>
            <w:tcW w:w="1140" w:type="dxa"/>
          </w:tcPr>
          <w:p w14:paraId="65219BD8" w14:textId="77777777" w:rsidR="004724F8" w:rsidRPr="00E230D6" w:rsidRDefault="004724F8" w:rsidP="006D60D6">
            <w:pPr>
              <w:spacing w:after="0" w:line="240" w:lineRule="auto"/>
              <w:jc w:val="both"/>
              <w:rPr>
                <w:rFonts w:ascii="Times New Roman" w:eastAsia="Calibri" w:hAnsi="Times New Roman" w:cs="Times New Roman"/>
                <w:sz w:val="24"/>
                <w:szCs w:val="24"/>
              </w:rPr>
            </w:pPr>
            <w:r w:rsidRPr="00E230D6">
              <w:rPr>
                <w:rFonts w:ascii="Times New Roman" w:eastAsia="Calibri" w:hAnsi="Times New Roman" w:cs="Times New Roman"/>
                <w:sz w:val="24"/>
                <w:szCs w:val="24"/>
              </w:rPr>
              <w:t>1.14.</w:t>
            </w:r>
          </w:p>
        </w:tc>
        <w:tc>
          <w:tcPr>
            <w:tcW w:w="8925" w:type="dxa"/>
          </w:tcPr>
          <w:p w14:paraId="5564A773" w14:textId="77777777" w:rsidR="004724F8" w:rsidRPr="00E230D6" w:rsidRDefault="004724F8" w:rsidP="006D60D6">
            <w:pPr>
              <w:tabs>
                <w:tab w:val="left" w:pos="757"/>
              </w:tabs>
              <w:spacing w:after="0" w:line="240" w:lineRule="auto"/>
              <w:jc w:val="both"/>
              <w:rPr>
                <w:rFonts w:ascii="Times New Roman" w:hAnsi="Times New Roman" w:cs="Times New Roman"/>
                <w:sz w:val="24"/>
                <w:szCs w:val="24"/>
              </w:rPr>
            </w:pPr>
            <w:r w:rsidRPr="00E230D6">
              <w:rPr>
                <w:rFonts w:ascii="Times New Roman" w:hAnsi="Times New Roman" w:cs="Times New Roman"/>
                <w:sz w:val="24"/>
                <w:szCs w:val="24"/>
              </w:rPr>
              <w:t xml:space="preserve">Įranga, vadovaujantis Viešųjų pirkimų įstatymo 39 str. 9 d.ir Viešųjų pirkimų įstatymo 39 </w:t>
            </w:r>
            <w:proofErr w:type="spellStart"/>
            <w:r w:rsidRPr="00E230D6">
              <w:rPr>
                <w:rFonts w:ascii="Times New Roman" w:hAnsi="Times New Roman" w:cs="Times New Roman"/>
                <w:sz w:val="24"/>
                <w:szCs w:val="24"/>
              </w:rPr>
              <w:t>str</w:t>
            </w:r>
            <w:proofErr w:type="spellEnd"/>
            <w:r w:rsidRPr="00E230D6">
              <w:rPr>
                <w:rFonts w:ascii="Times New Roman" w:hAnsi="Times New Roman" w:cs="Times New Roman"/>
                <w:sz w:val="24"/>
                <w:szCs w:val="24"/>
              </w:rPr>
              <w:t>, 10 d. numatyta išimtimi, turi nekelti grėsmės nacionaliniam saugumui.</w:t>
            </w:r>
          </w:p>
        </w:tc>
      </w:tr>
    </w:tbl>
    <w:tbl>
      <w:tblPr>
        <w:tblStyle w:val="TableGrid9"/>
        <w:tblW w:w="0" w:type="auto"/>
        <w:tblInd w:w="-147" w:type="dxa"/>
        <w:tblLook w:val="04A0" w:firstRow="1" w:lastRow="0" w:firstColumn="1" w:lastColumn="0" w:noHBand="0" w:noVBand="1"/>
      </w:tblPr>
      <w:tblGrid>
        <w:gridCol w:w="798"/>
        <w:gridCol w:w="1896"/>
        <w:gridCol w:w="3544"/>
        <w:gridCol w:w="3827"/>
      </w:tblGrid>
      <w:tr w:rsidR="004724F8" w:rsidRPr="004724F8" w14:paraId="31C1671A" w14:textId="3657CE93" w:rsidTr="004724F8">
        <w:tc>
          <w:tcPr>
            <w:tcW w:w="798" w:type="dxa"/>
          </w:tcPr>
          <w:p w14:paraId="552EC6F3" w14:textId="77777777" w:rsidR="004724F8" w:rsidRPr="004724F8" w:rsidRDefault="004724F8" w:rsidP="004724F8">
            <w:pPr>
              <w:spacing w:line="259" w:lineRule="auto"/>
              <w:rPr>
                <w:rFonts w:ascii="Aptos" w:hAnsi="Aptos" w:cs="Times New Roman"/>
              </w:rPr>
            </w:pPr>
            <w:r w:rsidRPr="004724F8">
              <w:rPr>
                <w:rFonts w:ascii="Times New Roman" w:eastAsia="Times New Roman" w:hAnsi="Times New Roman" w:cs="Times New Roman"/>
                <w:b/>
                <w:sz w:val="24"/>
                <w:szCs w:val="24"/>
              </w:rPr>
              <w:lastRenderedPageBreak/>
              <w:t>2.</w:t>
            </w:r>
          </w:p>
        </w:tc>
        <w:tc>
          <w:tcPr>
            <w:tcW w:w="1896" w:type="dxa"/>
          </w:tcPr>
          <w:p w14:paraId="7E934E70" w14:textId="77777777" w:rsidR="004724F8" w:rsidRPr="004724F8" w:rsidRDefault="004724F8" w:rsidP="004724F8">
            <w:pPr>
              <w:spacing w:line="259" w:lineRule="auto"/>
              <w:rPr>
                <w:rFonts w:ascii="Times New Roman" w:eastAsia="Times New Roman" w:hAnsi="Times New Roman" w:cs="Times New Roman"/>
                <w:b/>
                <w:sz w:val="24"/>
                <w:szCs w:val="24"/>
              </w:rPr>
            </w:pPr>
          </w:p>
        </w:tc>
        <w:tc>
          <w:tcPr>
            <w:tcW w:w="3544" w:type="dxa"/>
          </w:tcPr>
          <w:p w14:paraId="743509AF" w14:textId="77777777" w:rsidR="004724F8" w:rsidRPr="004724F8" w:rsidRDefault="004724F8" w:rsidP="004724F8">
            <w:pPr>
              <w:spacing w:line="259" w:lineRule="auto"/>
              <w:rPr>
                <w:rFonts w:ascii="Aptos" w:hAnsi="Aptos" w:cs="Times New Roman"/>
              </w:rPr>
            </w:pPr>
            <w:proofErr w:type="spellStart"/>
            <w:r w:rsidRPr="004724F8">
              <w:rPr>
                <w:rFonts w:ascii="Times New Roman" w:eastAsia="Times New Roman" w:hAnsi="Times New Roman" w:cs="Times New Roman"/>
                <w:b/>
                <w:sz w:val="24"/>
                <w:szCs w:val="24"/>
              </w:rPr>
              <w:t>Techniniai</w:t>
            </w:r>
            <w:proofErr w:type="spellEnd"/>
            <w:r w:rsidRPr="004724F8">
              <w:rPr>
                <w:rFonts w:ascii="Times New Roman" w:eastAsia="Times New Roman" w:hAnsi="Times New Roman" w:cs="Times New Roman"/>
                <w:b/>
                <w:sz w:val="24"/>
                <w:szCs w:val="24"/>
              </w:rPr>
              <w:t xml:space="preserve"> </w:t>
            </w:r>
            <w:proofErr w:type="spellStart"/>
            <w:r w:rsidRPr="004724F8">
              <w:rPr>
                <w:rFonts w:ascii="Times New Roman" w:eastAsia="Times New Roman" w:hAnsi="Times New Roman" w:cs="Times New Roman"/>
                <w:b/>
                <w:sz w:val="24"/>
                <w:szCs w:val="24"/>
              </w:rPr>
              <w:t>reikalavimai</w:t>
            </w:r>
            <w:proofErr w:type="spellEnd"/>
          </w:p>
        </w:tc>
        <w:tc>
          <w:tcPr>
            <w:tcW w:w="3827" w:type="dxa"/>
          </w:tcPr>
          <w:p w14:paraId="619C9D8A" w14:textId="45451453" w:rsidR="004724F8" w:rsidRPr="004724F8" w:rsidRDefault="000864FE" w:rsidP="004724F8">
            <w:pPr>
              <w:spacing w:line="259"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Tiekėjo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siūlomos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įrangos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techniniai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parametrai</w:t>
            </w:r>
            <w:proofErr w:type="spellEnd"/>
            <w:r>
              <w:rPr>
                <w:rFonts w:ascii="Times New Roman" w:eastAsia="Times New Roman" w:hAnsi="Times New Roman" w:cs="Times New Roman"/>
                <w:b/>
                <w:sz w:val="24"/>
                <w:szCs w:val="24"/>
              </w:rPr>
              <w:t xml:space="preserve"> </w:t>
            </w:r>
          </w:p>
        </w:tc>
      </w:tr>
      <w:tr w:rsidR="004724F8" w:rsidRPr="004724F8" w14:paraId="527157C3" w14:textId="5054A38E" w:rsidTr="004724F8">
        <w:tc>
          <w:tcPr>
            <w:tcW w:w="798" w:type="dxa"/>
          </w:tcPr>
          <w:p w14:paraId="639D12E8" w14:textId="77777777" w:rsidR="004724F8" w:rsidRPr="004724F8" w:rsidRDefault="004724F8" w:rsidP="004724F8">
            <w:pPr>
              <w:spacing w:line="259" w:lineRule="auto"/>
              <w:rPr>
                <w:rFonts w:ascii="Times New Roman" w:eastAsia="Times New Roman" w:hAnsi="Times New Roman" w:cs="Times New Roman"/>
                <w:b/>
                <w:sz w:val="24"/>
                <w:szCs w:val="24"/>
              </w:rPr>
            </w:pPr>
            <w:r w:rsidRPr="004724F8">
              <w:rPr>
                <w:rFonts w:ascii="Times New Roman" w:eastAsia="Times New Roman" w:hAnsi="Times New Roman" w:cs="Times New Roman"/>
                <w:sz w:val="24"/>
                <w:szCs w:val="24"/>
              </w:rPr>
              <w:t>2.1.</w:t>
            </w:r>
          </w:p>
        </w:tc>
        <w:tc>
          <w:tcPr>
            <w:tcW w:w="1896" w:type="dxa"/>
          </w:tcPr>
          <w:p w14:paraId="1BEB2C8B" w14:textId="77777777" w:rsidR="004724F8" w:rsidRPr="004724F8" w:rsidRDefault="004724F8" w:rsidP="004724F8">
            <w:pPr>
              <w:spacing w:line="259" w:lineRule="auto"/>
              <w:rPr>
                <w:rFonts w:ascii="Times New Roman" w:hAnsi="Times New Roman" w:cs="Times New Roman"/>
                <w:sz w:val="24"/>
                <w:szCs w:val="24"/>
              </w:rPr>
            </w:pPr>
            <w:proofErr w:type="spellStart"/>
            <w:r w:rsidRPr="004724F8">
              <w:rPr>
                <w:rFonts w:ascii="Times New Roman" w:hAnsi="Times New Roman" w:cs="Times New Roman"/>
                <w:sz w:val="24"/>
                <w:szCs w:val="24"/>
              </w:rPr>
              <w:t>Pirkimo</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objektas</w:t>
            </w:r>
            <w:proofErr w:type="spellEnd"/>
          </w:p>
        </w:tc>
        <w:tc>
          <w:tcPr>
            <w:tcW w:w="3544" w:type="dxa"/>
          </w:tcPr>
          <w:p w14:paraId="2818974E" w14:textId="77777777" w:rsidR="004724F8" w:rsidRPr="004724F8" w:rsidRDefault="004724F8" w:rsidP="004724F8">
            <w:pPr>
              <w:spacing w:line="259" w:lineRule="auto"/>
              <w:rPr>
                <w:rFonts w:ascii="Times New Roman" w:hAnsi="Times New Roman" w:cs="Times New Roman"/>
                <w:sz w:val="24"/>
                <w:szCs w:val="24"/>
              </w:rPr>
            </w:pPr>
            <w:proofErr w:type="spellStart"/>
            <w:r w:rsidRPr="004724F8">
              <w:rPr>
                <w:rFonts w:ascii="Times New Roman" w:hAnsi="Times New Roman" w:cs="Times New Roman"/>
                <w:sz w:val="24"/>
                <w:szCs w:val="24"/>
              </w:rPr>
              <w:t>Pirkimo</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objektas</w:t>
            </w:r>
            <w:proofErr w:type="spellEnd"/>
            <w:r w:rsidRPr="004724F8">
              <w:rPr>
                <w:rFonts w:ascii="Times New Roman" w:hAnsi="Times New Roman" w:cs="Times New Roman"/>
                <w:sz w:val="24"/>
                <w:szCs w:val="24"/>
              </w:rPr>
              <w:t xml:space="preserve"> – </w:t>
            </w:r>
            <w:proofErr w:type="spellStart"/>
            <w:r w:rsidRPr="004724F8">
              <w:rPr>
                <w:rFonts w:ascii="Times New Roman" w:hAnsi="Times New Roman" w:cs="Times New Roman"/>
                <w:sz w:val="24"/>
                <w:szCs w:val="24"/>
              </w:rPr>
              <w:t>Tinklo</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paketų</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valdytojas</w:t>
            </w:r>
            <w:proofErr w:type="spellEnd"/>
            <w:r w:rsidRPr="004724F8">
              <w:rPr>
                <w:rFonts w:ascii="Times New Roman" w:hAnsi="Times New Roman" w:cs="Times New Roman"/>
                <w:sz w:val="24"/>
                <w:szCs w:val="24"/>
              </w:rPr>
              <w:t xml:space="preserve"> (ang. Network Packet Broker) </w:t>
            </w:r>
          </w:p>
        </w:tc>
        <w:tc>
          <w:tcPr>
            <w:tcW w:w="3827" w:type="dxa"/>
          </w:tcPr>
          <w:p w14:paraId="5A13520E" w14:textId="77777777" w:rsidR="004724F8" w:rsidRPr="004724F8" w:rsidRDefault="004724F8" w:rsidP="004724F8">
            <w:pPr>
              <w:spacing w:line="259" w:lineRule="auto"/>
              <w:rPr>
                <w:rFonts w:ascii="Times New Roman" w:hAnsi="Times New Roman" w:cs="Times New Roman"/>
                <w:sz w:val="24"/>
                <w:szCs w:val="24"/>
              </w:rPr>
            </w:pPr>
          </w:p>
        </w:tc>
      </w:tr>
      <w:tr w:rsidR="004724F8" w:rsidRPr="004724F8" w14:paraId="60466C62" w14:textId="323FCA43" w:rsidTr="004724F8">
        <w:tc>
          <w:tcPr>
            <w:tcW w:w="798" w:type="dxa"/>
          </w:tcPr>
          <w:p w14:paraId="6140B82B" w14:textId="77777777" w:rsidR="004724F8" w:rsidRPr="004724F8" w:rsidRDefault="004724F8" w:rsidP="004724F8">
            <w:pPr>
              <w:spacing w:line="259" w:lineRule="auto"/>
              <w:rPr>
                <w:rFonts w:ascii="Aptos" w:hAnsi="Aptos" w:cs="Times New Roman"/>
              </w:rPr>
            </w:pPr>
            <w:r w:rsidRPr="004724F8">
              <w:rPr>
                <w:rFonts w:ascii="Times New Roman" w:eastAsia="Times New Roman" w:hAnsi="Times New Roman" w:cs="Times New Roman"/>
                <w:sz w:val="24"/>
                <w:szCs w:val="24"/>
              </w:rPr>
              <w:t>2.2.</w:t>
            </w:r>
          </w:p>
        </w:tc>
        <w:tc>
          <w:tcPr>
            <w:tcW w:w="1896" w:type="dxa"/>
          </w:tcPr>
          <w:p w14:paraId="0AE62BC8" w14:textId="77777777" w:rsidR="004724F8" w:rsidRPr="004724F8" w:rsidRDefault="004724F8" w:rsidP="004724F8">
            <w:pPr>
              <w:spacing w:line="259" w:lineRule="auto"/>
              <w:rPr>
                <w:rFonts w:ascii="Times New Roman" w:hAnsi="Times New Roman" w:cs="Times New Roman"/>
                <w:sz w:val="24"/>
                <w:szCs w:val="24"/>
              </w:rPr>
            </w:pPr>
            <w:proofErr w:type="spellStart"/>
            <w:r w:rsidRPr="004724F8">
              <w:rPr>
                <w:rFonts w:ascii="Times New Roman" w:hAnsi="Times New Roman" w:cs="Times New Roman"/>
                <w:sz w:val="24"/>
                <w:szCs w:val="24"/>
              </w:rPr>
              <w:t>Dydis</w:t>
            </w:r>
            <w:proofErr w:type="spellEnd"/>
            <w:r w:rsidRPr="004724F8">
              <w:rPr>
                <w:rFonts w:ascii="Times New Roman" w:hAnsi="Times New Roman" w:cs="Times New Roman"/>
                <w:sz w:val="24"/>
                <w:szCs w:val="24"/>
              </w:rPr>
              <w:t>:</w:t>
            </w:r>
          </w:p>
        </w:tc>
        <w:tc>
          <w:tcPr>
            <w:tcW w:w="3544" w:type="dxa"/>
          </w:tcPr>
          <w:p w14:paraId="3B2A492F" w14:textId="77777777" w:rsidR="004724F8" w:rsidRPr="004724F8" w:rsidRDefault="004724F8" w:rsidP="004724F8">
            <w:pPr>
              <w:spacing w:line="259" w:lineRule="auto"/>
              <w:rPr>
                <w:rFonts w:ascii="Times New Roman" w:hAnsi="Times New Roman" w:cs="Times New Roman"/>
                <w:sz w:val="24"/>
                <w:szCs w:val="24"/>
              </w:rPr>
            </w:pPr>
            <w:proofErr w:type="spellStart"/>
            <w:r w:rsidRPr="004724F8">
              <w:rPr>
                <w:rFonts w:ascii="Times New Roman" w:hAnsi="Times New Roman" w:cs="Times New Roman"/>
                <w:sz w:val="24"/>
                <w:szCs w:val="24"/>
              </w:rPr>
              <w:t>Įrenginys</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privalo</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būti</w:t>
            </w:r>
            <w:proofErr w:type="spellEnd"/>
            <w:r w:rsidRPr="004724F8">
              <w:rPr>
                <w:rFonts w:ascii="Times New Roman" w:hAnsi="Times New Roman" w:cs="Times New Roman"/>
                <w:sz w:val="24"/>
                <w:szCs w:val="24"/>
              </w:rPr>
              <w:t xml:space="preserve"> ne </w:t>
            </w:r>
            <w:proofErr w:type="spellStart"/>
            <w:r w:rsidRPr="004724F8">
              <w:rPr>
                <w:rFonts w:ascii="Times New Roman" w:hAnsi="Times New Roman" w:cs="Times New Roman"/>
                <w:sz w:val="24"/>
                <w:szCs w:val="24"/>
              </w:rPr>
              <w:t>aukštesnis</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nei</w:t>
            </w:r>
            <w:proofErr w:type="spellEnd"/>
            <w:r w:rsidRPr="004724F8">
              <w:rPr>
                <w:rFonts w:ascii="Times New Roman" w:hAnsi="Times New Roman" w:cs="Times New Roman"/>
                <w:sz w:val="24"/>
                <w:szCs w:val="24"/>
              </w:rPr>
              <w:t xml:space="preserve"> 1U, </w:t>
            </w:r>
            <w:proofErr w:type="spellStart"/>
            <w:r w:rsidRPr="004724F8">
              <w:rPr>
                <w:rFonts w:ascii="Times New Roman" w:hAnsi="Times New Roman" w:cs="Times New Roman"/>
                <w:sz w:val="24"/>
                <w:szCs w:val="24"/>
              </w:rPr>
              <w:t>bei</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tinkamas</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talpinti</w:t>
            </w:r>
            <w:proofErr w:type="spellEnd"/>
            <w:r w:rsidRPr="004724F8">
              <w:rPr>
                <w:rFonts w:ascii="Times New Roman" w:hAnsi="Times New Roman" w:cs="Times New Roman"/>
                <w:sz w:val="24"/>
                <w:szCs w:val="24"/>
              </w:rPr>
              <w:t xml:space="preserve"> į 19 </w:t>
            </w:r>
            <w:proofErr w:type="spellStart"/>
            <w:r w:rsidRPr="004724F8">
              <w:rPr>
                <w:rFonts w:ascii="Times New Roman" w:hAnsi="Times New Roman" w:cs="Times New Roman"/>
                <w:sz w:val="24"/>
                <w:szCs w:val="24"/>
              </w:rPr>
              <w:t>colių</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komutacinę</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spintą</w:t>
            </w:r>
            <w:proofErr w:type="spellEnd"/>
            <w:r w:rsidRPr="004724F8">
              <w:rPr>
                <w:rFonts w:ascii="Times New Roman" w:hAnsi="Times New Roman" w:cs="Times New Roman"/>
                <w:sz w:val="24"/>
                <w:szCs w:val="24"/>
              </w:rPr>
              <w:t>.</w:t>
            </w:r>
          </w:p>
        </w:tc>
        <w:tc>
          <w:tcPr>
            <w:tcW w:w="3827" w:type="dxa"/>
          </w:tcPr>
          <w:p w14:paraId="543F4AC0" w14:textId="77777777" w:rsidR="004724F8" w:rsidRPr="004724F8" w:rsidRDefault="004724F8" w:rsidP="004724F8">
            <w:pPr>
              <w:spacing w:line="259" w:lineRule="auto"/>
              <w:rPr>
                <w:rFonts w:ascii="Times New Roman" w:hAnsi="Times New Roman" w:cs="Times New Roman"/>
                <w:sz w:val="24"/>
                <w:szCs w:val="24"/>
              </w:rPr>
            </w:pPr>
          </w:p>
        </w:tc>
      </w:tr>
      <w:tr w:rsidR="004724F8" w:rsidRPr="004724F8" w14:paraId="708E7A8C" w14:textId="1B237C7F" w:rsidTr="004724F8">
        <w:tc>
          <w:tcPr>
            <w:tcW w:w="798" w:type="dxa"/>
          </w:tcPr>
          <w:p w14:paraId="08B8E36A" w14:textId="77777777" w:rsidR="004724F8" w:rsidRPr="004724F8" w:rsidRDefault="004724F8" w:rsidP="004724F8">
            <w:pPr>
              <w:spacing w:line="259" w:lineRule="auto"/>
              <w:rPr>
                <w:rFonts w:ascii="Aptos" w:hAnsi="Aptos" w:cs="Times New Roman"/>
              </w:rPr>
            </w:pPr>
            <w:r w:rsidRPr="004724F8">
              <w:rPr>
                <w:rFonts w:ascii="Times New Roman" w:eastAsia="Times New Roman" w:hAnsi="Times New Roman" w:cs="Times New Roman"/>
                <w:sz w:val="24"/>
                <w:szCs w:val="24"/>
              </w:rPr>
              <w:t>2.3.</w:t>
            </w:r>
          </w:p>
        </w:tc>
        <w:tc>
          <w:tcPr>
            <w:tcW w:w="1896" w:type="dxa"/>
          </w:tcPr>
          <w:p w14:paraId="37F91DFE" w14:textId="77777777" w:rsidR="004724F8" w:rsidRPr="004724F8" w:rsidRDefault="004724F8" w:rsidP="004724F8">
            <w:pPr>
              <w:spacing w:line="259" w:lineRule="auto"/>
              <w:rPr>
                <w:rFonts w:ascii="Times New Roman" w:hAnsi="Times New Roman" w:cs="Times New Roman"/>
                <w:sz w:val="24"/>
                <w:szCs w:val="24"/>
              </w:rPr>
            </w:pPr>
            <w:proofErr w:type="spellStart"/>
            <w:r w:rsidRPr="004724F8">
              <w:rPr>
                <w:rFonts w:ascii="Times New Roman" w:hAnsi="Times New Roman" w:cs="Times New Roman"/>
                <w:sz w:val="24"/>
                <w:szCs w:val="24"/>
              </w:rPr>
              <w:t>Maitinimas</w:t>
            </w:r>
            <w:proofErr w:type="spellEnd"/>
            <w:r w:rsidRPr="004724F8">
              <w:rPr>
                <w:rFonts w:ascii="Times New Roman" w:hAnsi="Times New Roman" w:cs="Times New Roman"/>
                <w:sz w:val="24"/>
                <w:szCs w:val="24"/>
              </w:rPr>
              <w:t>:</w:t>
            </w:r>
          </w:p>
        </w:tc>
        <w:tc>
          <w:tcPr>
            <w:tcW w:w="3544" w:type="dxa"/>
          </w:tcPr>
          <w:p w14:paraId="6B0073DC" w14:textId="77777777" w:rsidR="004724F8" w:rsidRPr="004724F8" w:rsidRDefault="004724F8" w:rsidP="004724F8">
            <w:pPr>
              <w:spacing w:line="259" w:lineRule="auto"/>
              <w:rPr>
                <w:rFonts w:ascii="Times New Roman" w:hAnsi="Times New Roman" w:cs="Times New Roman"/>
                <w:sz w:val="24"/>
                <w:szCs w:val="24"/>
              </w:rPr>
            </w:pPr>
            <w:proofErr w:type="spellStart"/>
            <w:r w:rsidRPr="004724F8">
              <w:rPr>
                <w:rFonts w:ascii="Times New Roman" w:hAnsi="Times New Roman" w:cs="Times New Roman"/>
                <w:sz w:val="24"/>
                <w:szCs w:val="24"/>
              </w:rPr>
              <w:t>Elektros</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maitinimas</w:t>
            </w:r>
            <w:proofErr w:type="spellEnd"/>
            <w:r w:rsidRPr="004724F8">
              <w:rPr>
                <w:rFonts w:ascii="Times New Roman" w:hAnsi="Times New Roman" w:cs="Times New Roman"/>
                <w:sz w:val="24"/>
                <w:szCs w:val="24"/>
              </w:rPr>
              <w:t xml:space="preserve"> – </w:t>
            </w:r>
            <w:proofErr w:type="spellStart"/>
            <w:r w:rsidRPr="004724F8">
              <w:rPr>
                <w:rFonts w:ascii="Times New Roman" w:hAnsi="Times New Roman" w:cs="Times New Roman"/>
                <w:sz w:val="24"/>
                <w:szCs w:val="24"/>
              </w:rPr>
              <w:t>kintamos</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srovės</w:t>
            </w:r>
            <w:proofErr w:type="spellEnd"/>
            <w:r w:rsidRPr="004724F8">
              <w:rPr>
                <w:rFonts w:ascii="Times New Roman" w:hAnsi="Times New Roman" w:cs="Times New Roman"/>
                <w:sz w:val="24"/>
                <w:szCs w:val="24"/>
              </w:rPr>
              <w:t xml:space="preserve">, 230V. </w:t>
            </w:r>
          </w:p>
          <w:p w14:paraId="0B69AFEB" w14:textId="77777777" w:rsidR="004724F8" w:rsidRPr="004724F8" w:rsidRDefault="004724F8" w:rsidP="004724F8">
            <w:pPr>
              <w:spacing w:line="259" w:lineRule="auto"/>
              <w:rPr>
                <w:rFonts w:ascii="Aptos" w:hAnsi="Aptos" w:cs="Times New Roman"/>
              </w:rPr>
            </w:pPr>
            <w:proofErr w:type="spellStart"/>
            <w:r w:rsidRPr="004724F8">
              <w:rPr>
                <w:rFonts w:ascii="Times New Roman" w:hAnsi="Times New Roman" w:cs="Times New Roman"/>
                <w:sz w:val="24"/>
                <w:szCs w:val="24"/>
              </w:rPr>
              <w:t>Įrenginys</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turi</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turėti</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dubliuotą</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maitinimo</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šaltinį</w:t>
            </w:r>
            <w:proofErr w:type="spellEnd"/>
            <w:r w:rsidRPr="004724F8">
              <w:rPr>
                <w:rFonts w:ascii="Times New Roman" w:hAnsi="Times New Roman" w:cs="Times New Roman"/>
                <w:sz w:val="24"/>
                <w:szCs w:val="24"/>
              </w:rPr>
              <w:t>.</w:t>
            </w:r>
          </w:p>
        </w:tc>
        <w:tc>
          <w:tcPr>
            <w:tcW w:w="3827" w:type="dxa"/>
          </w:tcPr>
          <w:p w14:paraId="3B6BD852" w14:textId="77777777" w:rsidR="004724F8" w:rsidRPr="004724F8" w:rsidRDefault="004724F8" w:rsidP="004724F8">
            <w:pPr>
              <w:spacing w:line="259" w:lineRule="auto"/>
              <w:rPr>
                <w:rFonts w:ascii="Times New Roman" w:hAnsi="Times New Roman" w:cs="Times New Roman"/>
                <w:sz w:val="24"/>
                <w:szCs w:val="24"/>
              </w:rPr>
            </w:pPr>
          </w:p>
        </w:tc>
      </w:tr>
      <w:tr w:rsidR="004724F8" w:rsidRPr="004724F8" w14:paraId="6D34F36B" w14:textId="3356A6DE" w:rsidTr="004724F8">
        <w:tc>
          <w:tcPr>
            <w:tcW w:w="798" w:type="dxa"/>
          </w:tcPr>
          <w:p w14:paraId="25004532" w14:textId="77777777" w:rsidR="004724F8" w:rsidRPr="004724F8" w:rsidRDefault="004724F8" w:rsidP="004724F8">
            <w:pPr>
              <w:spacing w:line="259" w:lineRule="auto"/>
              <w:rPr>
                <w:rFonts w:ascii="Aptos" w:hAnsi="Aptos" w:cs="Times New Roman"/>
              </w:rPr>
            </w:pPr>
            <w:r w:rsidRPr="004724F8">
              <w:rPr>
                <w:rFonts w:ascii="Times New Roman" w:eastAsia="Times New Roman" w:hAnsi="Times New Roman" w:cs="Times New Roman"/>
                <w:sz w:val="24"/>
                <w:szCs w:val="24"/>
              </w:rPr>
              <w:t>2.4.</w:t>
            </w:r>
          </w:p>
        </w:tc>
        <w:tc>
          <w:tcPr>
            <w:tcW w:w="1896" w:type="dxa"/>
          </w:tcPr>
          <w:p w14:paraId="166B5E37" w14:textId="77777777" w:rsidR="004724F8" w:rsidRPr="004724F8" w:rsidRDefault="004724F8" w:rsidP="004724F8">
            <w:pPr>
              <w:spacing w:line="259" w:lineRule="auto"/>
              <w:rPr>
                <w:rFonts w:ascii="Times New Roman" w:hAnsi="Times New Roman" w:cs="Times New Roman"/>
                <w:sz w:val="24"/>
                <w:szCs w:val="24"/>
              </w:rPr>
            </w:pPr>
            <w:proofErr w:type="spellStart"/>
            <w:r w:rsidRPr="004724F8">
              <w:rPr>
                <w:rFonts w:ascii="Times New Roman" w:hAnsi="Times New Roman" w:cs="Times New Roman"/>
                <w:sz w:val="24"/>
                <w:szCs w:val="24"/>
              </w:rPr>
              <w:t>Greitaveika</w:t>
            </w:r>
            <w:proofErr w:type="spellEnd"/>
            <w:r w:rsidRPr="004724F8">
              <w:rPr>
                <w:rFonts w:ascii="Times New Roman" w:hAnsi="Times New Roman" w:cs="Times New Roman"/>
                <w:sz w:val="24"/>
                <w:szCs w:val="24"/>
              </w:rPr>
              <w:t xml:space="preserve"> </w:t>
            </w:r>
          </w:p>
        </w:tc>
        <w:tc>
          <w:tcPr>
            <w:tcW w:w="3544" w:type="dxa"/>
          </w:tcPr>
          <w:p w14:paraId="300A2FA9" w14:textId="77777777" w:rsidR="004724F8" w:rsidRPr="004724F8" w:rsidRDefault="004724F8" w:rsidP="004724F8">
            <w:pPr>
              <w:tabs>
                <w:tab w:val="left" w:pos="423"/>
                <w:tab w:val="left" w:pos="459"/>
              </w:tabs>
              <w:spacing w:line="259" w:lineRule="auto"/>
              <w:jc w:val="both"/>
              <w:rPr>
                <w:rFonts w:ascii="Times New Roman" w:hAnsi="Times New Roman" w:cs="Times New Roman"/>
                <w:sz w:val="24"/>
                <w:szCs w:val="24"/>
              </w:rPr>
            </w:pPr>
            <w:proofErr w:type="spellStart"/>
            <w:r w:rsidRPr="004724F8">
              <w:rPr>
                <w:rFonts w:ascii="Times New Roman" w:hAnsi="Times New Roman" w:cs="Times New Roman"/>
                <w:sz w:val="24"/>
                <w:szCs w:val="24"/>
              </w:rPr>
              <w:t>Palaikoma</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greitaveika</w:t>
            </w:r>
            <w:proofErr w:type="spellEnd"/>
            <w:r w:rsidRPr="004724F8">
              <w:rPr>
                <w:rFonts w:ascii="Times New Roman" w:hAnsi="Times New Roman" w:cs="Times New Roman"/>
                <w:sz w:val="24"/>
                <w:szCs w:val="24"/>
              </w:rPr>
              <w:t xml:space="preserve"> bent 1/10/25/40/100Gbps.</w:t>
            </w:r>
          </w:p>
          <w:p w14:paraId="11D32B68" w14:textId="77777777" w:rsidR="004724F8" w:rsidRPr="004724F8" w:rsidRDefault="004724F8" w:rsidP="004724F8">
            <w:pPr>
              <w:spacing w:line="259" w:lineRule="auto"/>
              <w:rPr>
                <w:rFonts w:ascii="Aptos" w:hAnsi="Aptos" w:cs="Times New Roman"/>
              </w:rPr>
            </w:pPr>
            <w:proofErr w:type="spellStart"/>
            <w:r w:rsidRPr="004724F8">
              <w:rPr>
                <w:rFonts w:ascii="Times New Roman" w:hAnsi="Times New Roman" w:cs="Times New Roman"/>
                <w:sz w:val="24"/>
                <w:szCs w:val="24"/>
              </w:rPr>
              <w:t>Prievadai</w:t>
            </w:r>
            <w:proofErr w:type="spellEnd"/>
            <w:r w:rsidRPr="004724F8">
              <w:rPr>
                <w:rFonts w:ascii="Times New Roman" w:hAnsi="Times New Roman" w:cs="Times New Roman"/>
                <w:sz w:val="24"/>
                <w:szCs w:val="24"/>
              </w:rPr>
              <w:t xml:space="preserve"> bent SFP+ </w:t>
            </w:r>
            <w:proofErr w:type="spellStart"/>
            <w:r w:rsidRPr="004724F8">
              <w:rPr>
                <w:rFonts w:ascii="Times New Roman" w:hAnsi="Times New Roman" w:cs="Times New Roman"/>
                <w:sz w:val="24"/>
                <w:szCs w:val="24"/>
              </w:rPr>
              <w:t>ir</w:t>
            </w:r>
            <w:proofErr w:type="spellEnd"/>
            <w:r w:rsidRPr="004724F8">
              <w:rPr>
                <w:rFonts w:ascii="Times New Roman" w:hAnsi="Times New Roman" w:cs="Times New Roman"/>
                <w:sz w:val="24"/>
                <w:szCs w:val="24"/>
              </w:rPr>
              <w:t xml:space="preserve"> QSFP28 </w:t>
            </w:r>
            <w:proofErr w:type="spellStart"/>
            <w:r w:rsidRPr="004724F8">
              <w:rPr>
                <w:rFonts w:ascii="Times New Roman" w:hAnsi="Times New Roman" w:cs="Times New Roman"/>
                <w:sz w:val="24"/>
                <w:szCs w:val="24"/>
              </w:rPr>
              <w:t>tipo</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netaikoma</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valdymo</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moduliui</w:t>
            </w:r>
            <w:proofErr w:type="spellEnd"/>
            <w:r w:rsidRPr="004724F8">
              <w:rPr>
                <w:rFonts w:ascii="Times New Roman" w:hAnsi="Times New Roman" w:cs="Times New Roman"/>
                <w:sz w:val="24"/>
                <w:szCs w:val="24"/>
              </w:rPr>
              <w:t>).</w:t>
            </w:r>
          </w:p>
        </w:tc>
        <w:tc>
          <w:tcPr>
            <w:tcW w:w="3827" w:type="dxa"/>
          </w:tcPr>
          <w:p w14:paraId="1E4C6DC3" w14:textId="77777777" w:rsidR="004724F8" w:rsidRPr="004724F8" w:rsidRDefault="004724F8" w:rsidP="004724F8">
            <w:pPr>
              <w:tabs>
                <w:tab w:val="left" w:pos="423"/>
                <w:tab w:val="left" w:pos="459"/>
              </w:tabs>
              <w:spacing w:line="259" w:lineRule="auto"/>
              <w:jc w:val="both"/>
              <w:rPr>
                <w:rFonts w:ascii="Times New Roman" w:hAnsi="Times New Roman" w:cs="Times New Roman"/>
                <w:sz w:val="24"/>
                <w:szCs w:val="24"/>
              </w:rPr>
            </w:pPr>
          </w:p>
        </w:tc>
      </w:tr>
      <w:tr w:rsidR="004724F8" w:rsidRPr="004724F8" w14:paraId="3EB20513" w14:textId="751BA6E1" w:rsidTr="004724F8">
        <w:trPr>
          <w:trHeight w:val="585"/>
        </w:trPr>
        <w:tc>
          <w:tcPr>
            <w:tcW w:w="798" w:type="dxa"/>
          </w:tcPr>
          <w:p w14:paraId="236B4A62" w14:textId="77777777" w:rsidR="004724F8" w:rsidRPr="004724F8" w:rsidRDefault="004724F8" w:rsidP="004724F8">
            <w:pPr>
              <w:spacing w:line="259" w:lineRule="auto"/>
              <w:rPr>
                <w:rFonts w:ascii="Aptos" w:hAnsi="Aptos" w:cs="Times New Roman"/>
              </w:rPr>
            </w:pPr>
            <w:r w:rsidRPr="004724F8">
              <w:rPr>
                <w:rFonts w:ascii="Times New Roman" w:eastAsia="Times New Roman" w:hAnsi="Times New Roman" w:cs="Times New Roman"/>
                <w:sz w:val="24"/>
                <w:szCs w:val="24"/>
              </w:rPr>
              <w:t>2.5.</w:t>
            </w:r>
          </w:p>
        </w:tc>
        <w:tc>
          <w:tcPr>
            <w:tcW w:w="1896" w:type="dxa"/>
          </w:tcPr>
          <w:p w14:paraId="6611447A" w14:textId="77777777" w:rsidR="004724F8" w:rsidRPr="004724F8" w:rsidRDefault="004724F8" w:rsidP="004724F8">
            <w:pPr>
              <w:spacing w:line="259" w:lineRule="auto"/>
              <w:rPr>
                <w:rFonts w:ascii="Times New Roman" w:hAnsi="Times New Roman" w:cs="Times New Roman"/>
                <w:sz w:val="24"/>
                <w:szCs w:val="24"/>
              </w:rPr>
            </w:pPr>
            <w:proofErr w:type="spellStart"/>
            <w:r w:rsidRPr="004724F8">
              <w:rPr>
                <w:rFonts w:ascii="Times New Roman" w:hAnsi="Times New Roman" w:cs="Times New Roman"/>
                <w:sz w:val="24"/>
                <w:szCs w:val="24"/>
              </w:rPr>
              <w:t>Komplektavimas</w:t>
            </w:r>
            <w:proofErr w:type="spellEnd"/>
          </w:p>
        </w:tc>
        <w:tc>
          <w:tcPr>
            <w:tcW w:w="3544" w:type="dxa"/>
          </w:tcPr>
          <w:p w14:paraId="3F7CE2F9" w14:textId="77777777" w:rsidR="004724F8" w:rsidRPr="004724F8" w:rsidRDefault="004724F8" w:rsidP="004724F8">
            <w:pPr>
              <w:numPr>
                <w:ilvl w:val="0"/>
                <w:numId w:val="41"/>
              </w:numPr>
              <w:tabs>
                <w:tab w:val="left" w:pos="423"/>
                <w:tab w:val="left" w:pos="459"/>
              </w:tabs>
              <w:spacing w:line="200" w:lineRule="atLeast"/>
              <w:contextualSpacing/>
              <w:jc w:val="both"/>
              <w:rPr>
                <w:rFonts w:ascii="Times New Roman" w:hAnsi="Times New Roman" w:cs="Times New Roman"/>
                <w:sz w:val="24"/>
                <w:szCs w:val="24"/>
              </w:rPr>
            </w:pPr>
            <w:r w:rsidRPr="004724F8">
              <w:rPr>
                <w:rFonts w:ascii="Times New Roman" w:hAnsi="Times New Roman" w:cs="Times New Roman"/>
                <w:sz w:val="24"/>
                <w:szCs w:val="24"/>
              </w:rPr>
              <w:t xml:space="preserve">1G/10/25Gbps </w:t>
            </w:r>
            <w:proofErr w:type="spellStart"/>
            <w:r w:rsidRPr="004724F8">
              <w:rPr>
                <w:rFonts w:ascii="Times New Roman" w:hAnsi="Times New Roman" w:cs="Times New Roman"/>
                <w:sz w:val="24"/>
                <w:szCs w:val="24"/>
              </w:rPr>
              <w:t>prievadų</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skaičius</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nemažesnis</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nei</w:t>
            </w:r>
            <w:proofErr w:type="spellEnd"/>
            <w:r w:rsidRPr="004724F8">
              <w:rPr>
                <w:rFonts w:ascii="Times New Roman" w:hAnsi="Times New Roman" w:cs="Times New Roman"/>
                <w:sz w:val="24"/>
                <w:szCs w:val="24"/>
              </w:rPr>
              <w:t xml:space="preserve"> 48 </w:t>
            </w:r>
            <w:proofErr w:type="spellStart"/>
            <w:r w:rsidRPr="004724F8">
              <w:rPr>
                <w:rFonts w:ascii="Times New Roman" w:hAnsi="Times New Roman" w:cs="Times New Roman"/>
                <w:sz w:val="24"/>
                <w:szCs w:val="24"/>
              </w:rPr>
              <w:t>vnt</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Kiekvienas</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iš</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šių</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prievadų</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turi</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gebėti</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dirbti</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tiek</w:t>
            </w:r>
            <w:proofErr w:type="spellEnd"/>
            <w:r w:rsidRPr="004724F8">
              <w:rPr>
                <w:rFonts w:ascii="Times New Roman" w:hAnsi="Times New Roman" w:cs="Times New Roman"/>
                <w:sz w:val="24"/>
                <w:szCs w:val="24"/>
              </w:rPr>
              <w:t xml:space="preserve"> 1G, 10G </w:t>
            </w:r>
            <w:proofErr w:type="spellStart"/>
            <w:r w:rsidRPr="004724F8">
              <w:rPr>
                <w:rFonts w:ascii="Times New Roman" w:hAnsi="Times New Roman" w:cs="Times New Roman"/>
                <w:sz w:val="24"/>
                <w:szCs w:val="24"/>
              </w:rPr>
              <w:t>tiek</w:t>
            </w:r>
            <w:proofErr w:type="spellEnd"/>
            <w:r w:rsidRPr="004724F8">
              <w:rPr>
                <w:rFonts w:ascii="Times New Roman" w:hAnsi="Times New Roman" w:cs="Times New Roman"/>
                <w:sz w:val="24"/>
                <w:szCs w:val="24"/>
              </w:rPr>
              <w:t xml:space="preserve"> 25G </w:t>
            </w:r>
            <w:proofErr w:type="spellStart"/>
            <w:r w:rsidRPr="004724F8">
              <w:rPr>
                <w:rFonts w:ascii="Times New Roman" w:hAnsi="Times New Roman" w:cs="Times New Roman"/>
                <w:sz w:val="24"/>
                <w:szCs w:val="24"/>
              </w:rPr>
              <w:t>režimu</w:t>
            </w:r>
            <w:proofErr w:type="spellEnd"/>
            <w:r w:rsidRPr="004724F8">
              <w:rPr>
                <w:rFonts w:ascii="Times New Roman" w:hAnsi="Times New Roman" w:cs="Times New Roman"/>
                <w:sz w:val="24"/>
                <w:szCs w:val="24"/>
              </w:rPr>
              <w:t>;</w:t>
            </w:r>
          </w:p>
          <w:p w14:paraId="351C3E74" w14:textId="77777777" w:rsidR="004724F8" w:rsidRPr="004724F8" w:rsidRDefault="004724F8" w:rsidP="004724F8">
            <w:pPr>
              <w:numPr>
                <w:ilvl w:val="0"/>
                <w:numId w:val="41"/>
              </w:numPr>
              <w:tabs>
                <w:tab w:val="left" w:pos="423"/>
                <w:tab w:val="left" w:pos="459"/>
              </w:tabs>
              <w:spacing w:line="200" w:lineRule="atLeast"/>
              <w:contextualSpacing/>
              <w:jc w:val="both"/>
              <w:rPr>
                <w:rFonts w:ascii="Times New Roman" w:hAnsi="Times New Roman" w:cs="Times New Roman"/>
                <w:sz w:val="24"/>
                <w:szCs w:val="24"/>
              </w:rPr>
            </w:pPr>
            <w:r w:rsidRPr="004724F8">
              <w:rPr>
                <w:rFonts w:ascii="Times New Roman" w:hAnsi="Times New Roman" w:cs="Times New Roman"/>
                <w:sz w:val="24"/>
                <w:szCs w:val="24"/>
              </w:rPr>
              <w:t xml:space="preserve">40/100Gbps </w:t>
            </w:r>
            <w:proofErr w:type="spellStart"/>
            <w:r w:rsidRPr="004724F8">
              <w:rPr>
                <w:rFonts w:ascii="Times New Roman" w:hAnsi="Times New Roman" w:cs="Times New Roman"/>
                <w:sz w:val="24"/>
                <w:szCs w:val="24"/>
              </w:rPr>
              <w:t>prievadų</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skaičius</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nemažesnis</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nei</w:t>
            </w:r>
            <w:proofErr w:type="spellEnd"/>
            <w:r w:rsidRPr="004724F8">
              <w:rPr>
                <w:rFonts w:ascii="Times New Roman" w:hAnsi="Times New Roman" w:cs="Times New Roman"/>
                <w:sz w:val="24"/>
                <w:szCs w:val="24"/>
              </w:rPr>
              <w:t xml:space="preserve"> 4 </w:t>
            </w:r>
            <w:proofErr w:type="spellStart"/>
            <w:r w:rsidRPr="004724F8">
              <w:rPr>
                <w:rFonts w:ascii="Times New Roman" w:hAnsi="Times New Roman" w:cs="Times New Roman"/>
                <w:sz w:val="24"/>
                <w:szCs w:val="24"/>
              </w:rPr>
              <w:t>vnt</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Kiekvienas</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iš</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šių</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prievadų</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turi</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gebėti</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dirbti</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tiek</w:t>
            </w:r>
            <w:proofErr w:type="spellEnd"/>
            <w:r w:rsidRPr="004724F8">
              <w:rPr>
                <w:rFonts w:ascii="Times New Roman" w:hAnsi="Times New Roman" w:cs="Times New Roman"/>
                <w:sz w:val="24"/>
                <w:szCs w:val="24"/>
              </w:rPr>
              <w:t xml:space="preserve"> 40Gbps </w:t>
            </w:r>
            <w:proofErr w:type="spellStart"/>
            <w:r w:rsidRPr="004724F8">
              <w:rPr>
                <w:rFonts w:ascii="Times New Roman" w:hAnsi="Times New Roman" w:cs="Times New Roman"/>
                <w:sz w:val="24"/>
                <w:szCs w:val="24"/>
              </w:rPr>
              <w:t>tiek</w:t>
            </w:r>
            <w:proofErr w:type="spellEnd"/>
            <w:r w:rsidRPr="004724F8">
              <w:rPr>
                <w:rFonts w:ascii="Times New Roman" w:hAnsi="Times New Roman" w:cs="Times New Roman"/>
                <w:sz w:val="24"/>
                <w:szCs w:val="24"/>
              </w:rPr>
              <w:t xml:space="preserve"> 100Gbps </w:t>
            </w:r>
            <w:proofErr w:type="spellStart"/>
            <w:r w:rsidRPr="004724F8">
              <w:rPr>
                <w:rFonts w:ascii="Times New Roman" w:hAnsi="Times New Roman" w:cs="Times New Roman"/>
                <w:sz w:val="24"/>
                <w:szCs w:val="24"/>
              </w:rPr>
              <w:t>režimu</w:t>
            </w:r>
            <w:proofErr w:type="spellEnd"/>
            <w:r w:rsidRPr="004724F8">
              <w:rPr>
                <w:rFonts w:ascii="Times New Roman" w:hAnsi="Times New Roman" w:cs="Times New Roman"/>
                <w:sz w:val="24"/>
                <w:szCs w:val="24"/>
              </w:rPr>
              <w:t>;</w:t>
            </w:r>
          </w:p>
          <w:p w14:paraId="1794B35F" w14:textId="77777777" w:rsidR="004724F8" w:rsidRPr="004724F8" w:rsidRDefault="004724F8" w:rsidP="004724F8">
            <w:pPr>
              <w:spacing w:line="259" w:lineRule="auto"/>
              <w:rPr>
                <w:rFonts w:ascii="Times New Roman" w:hAnsi="Times New Roman" w:cs="Times New Roman"/>
                <w:sz w:val="24"/>
                <w:szCs w:val="24"/>
              </w:rPr>
            </w:pPr>
            <w:proofErr w:type="spellStart"/>
            <w:r w:rsidRPr="004724F8">
              <w:rPr>
                <w:rFonts w:ascii="Times New Roman" w:hAnsi="Times New Roman" w:cs="Times New Roman"/>
                <w:sz w:val="24"/>
                <w:szCs w:val="24"/>
              </w:rPr>
              <w:t>Valdymo</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sąsajos</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prievadas</w:t>
            </w:r>
            <w:proofErr w:type="spellEnd"/>
            <w:r w:rsidRPr="004724F8">
              <w:rPr>
                <w:rFonts w:ascii="Times New Roman" w:hAnsi="Times New Roman" w:cs="Times New Roman"/>
                <w:sz w:val="24"/>
                <w:szCs w:val="24"/>
              </w:rPr>
              <w:t xml:space="preserve"> bent 1000BaseT (</w:t>
            </w:r>
            <w:proofErr w:type="spellStart"/>
            <w:r w:rsidRPr="004724F8">
              <w:rPr>
                <w:rFonts w:ascii="Times New Roman" w:hAnsi="Times New Roman" w:cs="Times New Roman"/>
                <w:sz w:val="24"/>
                <w:szCs w:val="24"/>
              </w:rPr>
              <w:t>jei</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prievadas</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yra</w:t>
            </w:r>
            <w:proofErr w:type="spellEnd"/>
            <w:r w:rsidRPr="004724F8">
              <w:rPr>
                <w:rFonts w:ascii="Times New Roman" w:hAnsi="Times New Roman" w:cs="Times New Roman"/>
                <w:sz w:val="24"/>
                <w:szCs w:val="24"/>
              </w:rPr>
              <w:t xml:space="preserve"> SFP </w:t>
            </w:r>
            <w:proofErr w:type="spellStart"/>
            <w:r w:rsidRPr="004724F8">
              <w:rPr>
                <w:rFonts w:ascii="Times New Roman" w:hAnsi="Times New Roman" w:cs="Times New Roman"/>
                <w:sz w:val="24"/>
                <w:szCs w:val="24"/>
              </w:rPr>
              <w:t>tipo</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turi</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būti</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pateikiamas</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atitinkamas</w:t>
            </w:r>
            <w:proofErr w:type="spellEnd"/>
            <w:r w:rsidRPr="004724F8">
              <w:rPr>
                <w:rFonts w:ascii="Times New Roman" w:hAnsi="Times New Roman" w:cs="Times New Roman"/>
                <w:sz w:val="24"/>
                <w:szCs w:val="24"/>
              </w:rPr>
              <w:t xml:space="preserve"> SFP </w:t>
            </w:r>
            <w:proofErr w:type="spellStart"/>
            <w:r w:rsidRPr="004724F8">
              <w:rPr>
                <w:rFonts w:ascii="Times New Roman" w:hAnsi="Times New Roman" w:cs="Times New Roman"/>
                <w:sz w:val="24"/>
                <w:szCs w:val="24"/>
              </w:rPr>
              <w:t>modulis</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įgalinantis</w:t>
            </w:r>
            <w:proofErr w:type="spellEnd"/>
            <w:r w:rsidRPr="004724F8">
              <w:rPr>
                <w:rFonts w:ascii="Times New Roman" w:hAnsi="Times New Roman" w:cs="Times New Roman"/>
                <w:sz w:val="24"/>
                <w:szCs w:val="24"/>
              </w:rPr>
              <w:t xml:space="preserve"> 1000BaseT </w:t>
            </w:r>
            <w:proofErr w:type="spellStart"/>
            <w:r w:rsidRPr="004724F8">
              <w:rPr>
                <w:rFonts w:ascii="Times New Roman" w:hAnsi="Times New Roman" w:cs="Times New Roman"/>
                <w:sz w:val="24"/>
                <w:szCs w:val="24"/>
              </w:rPr>
              <w:t>prijungimą</w:t>
            </w:r>
            <w:proofErr w:type="spellEnd"/>
            <w:r w:rsidRPr="004724F8">
              <w:rPr>
                <w:rFonts w:ascii="Times New Roman" w:hAnsi="Times New Roman" w:cs="Times New Roman"/>
                <w:sz w:val="24"/>
                <w:szCs w:val="24"/>
              </w:rPr>
              <w:t>);</w:t>
            </w:r>
          </w:p>
        </w:tc>
        <w:tc>
          <w:tcPr>
            <w:tcW w:w="3827" w:type="dxa"/>
          </w:tcPr>
          <w:p w14:paraId="40DE0C29" w14:textId="77777777" w:rsidR="004724F8" w:rsidRPr="004724F8" w:rsidRDefault="004724F8" w:rsidP="004724F8">
            <w:pPr>
              <w:numPr>
                <w:ilvl w:val="0"/>
                <w:numId w:val="41"/>
              </w:numPr>
              <w:tabs>
                <w:tab w:val="left" w:pos="423"/>
                <w:tab w:val="left" w:pos="459"/>
              </w:tabs>
              <w:spacing w:line="200" w:lineRule="atLeast"/>
              <w:contextualSpacing/>
              <w:jc w:val="both"/>
              <w:rPr>
                <w:rFonts w:ascii="Times New Roman" w:hAnsi="Times New Roman" w:cs="Times New Roman"/>
                <w:sz w:val="24"/>
                <w:szCs w:val="24"/>
              </w:rPr>
            </w:pPr>
          </w:p>
        </w:tc>
      </w:tr>
      <w:tr w:rsidR="004724F8" w:rsidRPr="004724F8" w14:paraId="6CD6A3BB" w14:textId="218555A4" w:rsidTr="004724F8">
        <w:tc>
          <w:tcPr>
            <w:tcW w:w="798" w:type="dxa"/>
          </w:tcPr>
          <w:p w14:paraId="4E798145" w14:textId="77777777" w:rsidR="004724F8" w:rsidRPr="004724F8" w:rsidRDefault="004724F8" w:rsidP="004724F8">
            <w:pPr>
              <w:spacing w:line="259" w:lineRule="auto"/>
              <w:rPr>
                <w:rFonts w:ascii="Times New Roman" w:eastAsia="Times New Roman" w:hAnsi="Times New Roman" w:cs="Times New Roman"/>
                <w:sz w:val="24"/>
                <w:szCs w:val="24"/>
              </w:rPr>
            </w:pPr>
            <w:r w:rsidRPr="004724F8">
              <w:rPr>
                <w:rFonts w:ascii="Times New Roman" w:eastAsia="Times New Roman" w:hAnsi="Times New Roman" w:cs="Times New Roman"/>
                <w:sz w:val="24"/>
                <w:szCs w:val="24"/>
              </w:rPr>
              <w:t>2.6.</w:t>
            </w:r>
          </w:p>
        </w:tc>
        <w:tc>
          <w:tcPr>
            <w:tcW w:w="1896" w:type="dxa"/>
          </w:tcPr>
          <w:p w14:paraId="266105F7" w14:textId="77777777" w:rsidR="004724F8" w:rsidRPr="004724F8" w:rsidRDefault="004724F8" w:rsidP="004724F8">
            <w:pPr>
              <w:spacing w:line="259" w:lineRule="auto"/>
              <w:rPr>
                <w:rFonts w:ascii="Times New Roman" w:hAnsi="Times New Roman" w:cs="Times New Roman"/>
                <w:sz w:val="24"/>
                <w:szCs w:val="24"/>
              </w:rPr>
            </w:pPr>
            <w:proofErr w:type="spellStart"/>
            <w:r w:rsidRPr="004724F8">
              <w:rPr>
                <w:rFonts w:ascii="Times New Roman" w:hAnsi="Times New Roman" w:cs="Times New Roman"/>
                <w:sz w:val="24"/>
                <w:szCs w:val="24"/>
              </w:rPr>
              <w:t>Funkcionalumas</w:t>
            </w:r>
            <w:proofErr w:type="spellEnd"/>
          </w:p>
        </w:tc>
        <w:tc>
          <w:tcPr>
            <w:tcW w:w="3544" w:type="dxa"/>
          </w:tcPr>
          <w:p w14:paraId="732E9CA9" w14:textId="77777777" w:rsidR="004724F8" w:rsidRPr="004724F8" w:rsidRDefault="004724F8" w:rsidP="004724F8">
            <w:pPr>
              <w:tabs>
                <w:tab w:val="left" w:pos="423"/>
                <w:tab w:val="left" w:pos="459"/>
              </w:tabs>
              <w:spacing w:line="200" w:lineRule="atLeast"/>
              <w:jc w:val="both"/>
              <w:rPr>
                <w:rFonts w:ascii="Times New Roman" w:hAnsi="Times New Roman" w:cs="Times New Roman"/>
                <w:sz w:val="24"/>
                <w:szCs w:val="24"/>
              </w:rPr>
            </w:pPr>
            <w:proofErr w:type="spellStart"/>
            <w:r w:rsidRPr="004724F8">
              <w:rPr>
                <w:rFonts w:ascii="Times New Roman" w:hAnsi="Times New Roman" w:cs="Times New Roman"/>
                <w:sz w:val="24"/>
                <w:szCs w:val="24"/>
              </w:rPr>
              <w:t>Įrenginys</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turi</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gebėti</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replikuojamą</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duomenų</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srautą</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kopijuoti</w:t>
            </w:r>
            <w:proofErr w:type="spellEnd"/>
            <w:r w:rsidRPr="004724F8">
              <w:rPr>
                <w:rFonts w:ascii="Times New Roman" w:hAnsi="Times New Roman" w:cs="Times New Roman"/>
                <w:sz w:val="24"/>
                <w:szCs w:val="24"/>
              </w:rPr>
              <w:t xml:space="preserve"> į </w:t>
            </w:r>
            <w:proofErr w:type="spellStart"/>
            <w:r w:rsidRPr="004724F8">
              <w:rPr>
                <w:rFonts w:ascii="Times New Roman" w:hAnsi="Times New Roman" w:cs="Times New Roman"/>
                <w:sz w:val="24"/>
                <w:szCs w:val="24"/>
              </w:rPr>
              <w:t>laisvus</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sistemos</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prievadus</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t.y</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turėti</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keletą</w:t>
            </w:r>
            <w:proofErr w:type="spellEnd"/>
            <w:r w:rsidRPr="004724F8">
              <w:rPr>
                <w:rFonts w:ascii="Times New Roman" w:hAnsi="Times New Roman" w:cs="Times New Roman"/>
                <w:sz w:val="24"/>
                <w:szCs w:val="24"/>
              </w:rPr>
              <w:t xml:space="preserve"> to </w:t>
            </w:r>
            <w:proofErr w:type="spellStart"/>
            <w:r w:rsidRPr="004724F8">
              <w:rPr>
                <w:rFonts w:ascii="Times New Roman" w:hAnsi="Times New Roman" w:cs="Times New Roman"/>
                <w:sz w:val="24"/>
                <w:szCs w:val="24"/>
              </w:rPr>
              <w:t>paties</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duomenų</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srauto</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kopijų</w:t>
            </w:r>
            <w:proofErr w:type="spellEnd"/>
            <w:r w:rsidRPr="004724F8">
              <w:rPr>
                <w:rFonts w:ascii="Times New Roman" w:hAnsi="Times New Roman" w:cs="Times New Roman"/>
                <w:sz w:val="24"/>
                <w:szCs w:val="24"/>
              </w:rPr>
              <w:t>.</w:t>
            </w:r>
          </w:p>
          <w:p w14:paraId="5E3CE79E" w14:textId="77777777" w:rsidR="004724F8" w:rsidRPr="004724F8" w:rsidRDefault="004724F8" w:rsidP="004724F8">
            <w:pPr>
              <w:tabs>
                <w:tab w:val="left" w:pos="423"/>
                <w:tab w:val="left" w:pos="459"/>
              </w:tabs>
              <w:spacing w:line="200" w:lineRule="atLeast"/>
              <w:jc w:val="both"/>
              <w:rPr>
                <w:rFonts w:ascii="Times New Roman" w:hAnsi="Times New Roman" w:cs="Times New Roman"/>
                <w:sz w:val="24"/>
                <w:szCs w:val="24"/>
              </w:rPr>
            </w:pPr>
            <w:proofErr w:type="spellStart"/>
            <w:r w:rsidRPr="004724F8">
              <w:rPr>
                <w:rFonts w:ascii="Times New Roman" w:hAnsi="Times New Roman" w:cs="Times New Roman"/>
                <w:sz w:val="24"/>
                <w:szCs w:val="24"/>
              </w:rPr>
              <w:t>Įrenginys</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turi</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gebėti</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skaidyti</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duomenų</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srautą</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angl.</w:t>
            </w:r>
            <w:proofErr w:type="spellEnd"/>
            <w:r w:rsidRPr="004724F8">
              <w:rPr>
                <w:rFonts w:ascii="Times New Roman" w:hAnsi="Times New Roman" w:cs="Times New Roman"/>
                <w:sz w:val="24"/>
                <w:szCs w:val="24"/>
              </w:rPr>
              <w:t xml:space="preserve"> </w:t>
            </w:r>
            <w:r w:rsidRPr="004724F8">
              <w:rPr>
                <w:rFonts w:ascii="Times New Roman" w:hAnsi="Times New Roman" w:cs="Times New Roman"/>
                <w:i/>
                <w:iCs/>
                <w:sz w:val="24"/>
                <w:szCs w:val="24"/>
              </w:rPr>
              <w:t>Load-balancing</w:t>
            </w:r>
            <w:r w:rsidRPr="004724F8">
              <w:rPr>
                <w:rFonts w:ascii="Times New Roman" w:hAnsi="Times New Roman" w:cs="Times New Roman"/>
                <w:sz w:val="24"/>
                <w:szCs w:val="24"/>
              </w:rPr>
              <w:t xml:space="preserve">) į </w:t>
            </w:r>
            <w:proofErr w:type="spellStart"/>
            <w:r w:rsidRPr="004724F8">
              <w:rPr>
                <w:rFonts w:ascii="Times New Roman" w:hAnsi="Times New Roman" w:cs="Times New Roman"/>
                <w:sz w:val="24"/>
                <w:szCs w:val="24"/>
              </w:rPr>
              <w:t>kelis</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laisvus</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prievadus</w:t>
            </w:r>
            <w:proofErr w:type="spellEnd"/>
            <w:r w:rsidRPr="004724F8">
              <w:rPr>
                <w:rFonts w:ascii="Times New Roman" w:hAnsi="Times New Roman" w:cs="Times New Roman"/>
                <w:sz w:val="24"/>
                <w:szCs w:val="24"/>
              </w:rPr>
              <w:t>.</w:t>
            </w:r>
          </w:p>
          <w:p w14:paraId="618E8BB6" w14:textId="77777777" w:rsidR="004724F8" w:rsidRPr="004724F8" w:rsidRDefault="004724F8" w:rsidP="004724F8">
            <w:pPr>
              <w:tabs>
                <w:tab w:val="left" w:pos="423"/>
                <w:tab w:val="left" w:pos="459"/>
              </w:tabs>
              <w:spacing w:line="200" w:lineRule="atLeast"/>
              <w:jc w:val="both"/>
              <w:rPr>
                <w:rFonts w:ascii="Times New Roman" w:hAnsi="Times New Roman" w:cs="Times New Roman"/>
                <w:sz w:val="24"/>
                <w:szCs w:val="24"/>
              </w:rPr>
            </w:pPr>
            <w:proofErr w:type="spellStart"/>
            <w:r w:rsidRPr="004724F8">
              <w:rPr>
                <w:rFonts w:ascii="Times New Roman" w:hAnsi="Times New Roman" w:cs="Times New Roman"/>
                <w:sz w:val="24"/>
                <w:szCs w:val="24"/>
              </w:rPr>
              <w:lastRenderedPageBreak/>
              <w:t>Įrenginys</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turi</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gebėti</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šalinti</w:t>
            </w:r>
            <w:proofErr w:type="spellEnd"/>
            <w:r w:rsidRPr="004724F8">
              <w:rPr>
                <w:rFonts w:ascii="Times New Roman" w:hAnsi="Times New Roman" w:cs="Times New Roman"/>
                <w:sz w:val="24"/>
                <w:szCs w:val="24"/>
              </w:rPr>
              <w:t xml:space="preserve"> VLAN </w:t>
            </w:r>
            <w:proofErr w:type="spellStart"/>
            <w:r w:rsidRPr="004724F8">
              <w:rPr>
                <w:rFonts w:ascii="Times New Roman" w:hAnsi="Times New Roman" w:cs="Times New Roman"/>
                <w:sz w:val="24"/>
                <w:szCs w:val="24"/>
              </w:rPr>
              <w:t>žymą</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iš</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tinklo</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paketo</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angl.</w:t>
            </w:r>
            <w:proofErr w:type="spellEnd"/>
            <w:r w:rsidRPr="004724F8">
              <w:rPr>
                <w:rFonts w:ascii="Times New Roman" w:hAnsi="Times New Roman" w:cs="Times New Roman"/>
                <w:sz w:val="24"/>
                <w:szCs w:val="24"/>
              </w:rPr>
              <w:t xml:space="preserve">: </w:t>
            </w:r>
            <w:r w:rsidRPr="004724F8">
              <w:rPr>
                <w:rFonts w:ascii="Times New Roman" w:hAnsi="Times New Roman" w:cs="Times New Roman"/>
                <w:i/>
                <w:iCs/>
                <w:sz w:val="24"/>
                <w:szCs w:val="24"/>
              </w:rPr>
              <w:t>VLAN stripping</w:t>
            </w:r>
            <w:r w:rsidRPr="004724F8">
              <w:rPr>
                <w:rFonts w:ascii="Times New Roman" w:hAnsi="Times New Roman" w:cs="Times New Roman"/>
                <w:sz w:val="24"/>
                <w:szCs w:val="24"/>
              </w:rPr>
              <w:t>).</w:t>
            </w:r>
          </w:p>
          <w:p w14:paraId="3492B3DD" w14:textId="77777777" w:rsidR="004724F8" w:rsidRPr="004724F8" w:rsidRDefault="004724F8" w:rsidP="004724F8">
            <w:pPr>
              <w:tabs>
                <w:tab w:val="left" w:pos="423"/>
                <w:tab w:val="left" w:pos="459"/>
              </w:tabs>
              <w:spacing w:line="200" w:lineRule="atLeast"/>
              <w:jc w:val="both"/>
              <w:rPr>
                <w:rFonts w:ascii="Times New Roman" w:hAnsi="Times New Roman" w:cs="Times New Roman"/>
                <w:sz w:val="24"/>
                <w:szCs w:val="24"/>
              </w:rPr>
            </w:pPr>
            <w:proofErr w:type="spellStart"/>
            <w:r w:rsidRPr="004724F8">
              <w:rPr>
                <w:rFonts w:ascii="Times New Roman" w:hAnsi="Times New Roman" w:cs="Times New Roman"/>
                <w:sz w:val="24"/>
                <w:szCs w:val="24"/>
              </w:rPr>
              <w:t>Įrenginys</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turi</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gebėti</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filtruoti</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paketus</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pagal</w:t>
            </w:r>
            <w:proofErr w:type="spellEnd"/>
            <w:r w:rsidRPr="004724F8">
              <w:rPr>
                <w:rFonts w:ascii="Times New Roman" w:hAnsi="Times New Roman" w:cs="Times New Roman"/>
                <w:sz w:val="24"/>
                <w:szCs w:val="24"/>
              </w:rPr>
              <w:t xml:space="preserve"> L2-L4 OSI </w:t>
            </w:r>
            <w:proofErr w:type="spellStart"/>
            <w:r w:rsidRPr="004724F8">
              <w:rPr>
                <w:rFonts w:ascii="Times New Roman" w:hAnsi="Times New Roman" w:cs="Times New Roman"/>
                <w:sz w:val="24"/>
                <w:szCs w:val="24"/>
              </w:rPr>
              <w:t>sluoksnių</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parametrus</w:t>
            </w:r>
            <w:proofErr w:type="spellEnd"/>
            <w:r w:rsidRPr="004724F8">
              <w:rPr>
                <w:rFonts w:ascii="Times New Roman" w:hAnsi="Times New Roman" w:cs="Times New Roman"/>
                <w:sz w:val="24"/>
                <w:szCs w:val="24"/>
              </w:rPr>
              <w:t>.</w:t>
            </w:r>
          </w:p>
          <w:p w14:paraId="7B0AEA97" w14:textId="77777777" w:rsidR="004724F8" w:rsidRPr="004724F8" w:rsidRDefault="004724F8" w:rsidP="004724F8">
            <w:pPr>
              <w:tabs>
                <w:tab w:val="left" w:pos="423"/>
                <w:tab w:val="left" w:pos="459"/>
              </w:tabs>
              <w:spacing w:line="200" w:lineRule="atLeast"/>
              <w:jc w:val="both"/>
              <w:rPr>
                <w:rFonts w:ascii="Times New Roman" w:hAnsi="Times New Roman" w:cs="Times New Roman"/>
                <w:sz w:val="24"/>
                <w:szCs w:val="24"/>
              </w:rPr>
            </w:pPr>
            <w:proofErr w:type="spellStart"/>
            <w:r w:rsidRPr="004724F8">
              <w:rPr>
                <w:rFonts w:ascii="Times New Roman" w:hAnsi="Times New Roman" w:cs="Times New Roman"/>
                <w:sz w:val="24"/>
                <w:szCs w:val="24"/>
              </w:rPr>
              <w:t>Įrenginys</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turi</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gebėti</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agreguoti</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paketus</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iš</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kelių</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prievadų</w:t>
            </w:r>
            <w:proofErr w:type="spellEnd"/>
            <w:r w:rsidRPr="004724F8">
              <w:rPr>
                <w:rFonts w:ascii="Times New Roman" w:hAnsi="Times New Roman" w:cs="Times New Roman"/>
                <w:sz w:val="24"/>
                <w:szCs w:val="24"/>
              </w:rPr>
              <w:t xml:space="preserve"> į </w:t>
            </w:r>
            <w:proofErr w:type="spellStart"/>
            <w:r w:rsidRPr="004724F8">
              <w:rPr>
                <w:rFonts w:ascii="Times New Roman" w:hAnsi="Times New Roman" w:cs="Times New Roman"/>
                <w:sz w:val="24"/>
                <w:szCs w:val="24"/>
              </w:rPr>
              <w:t>vieną</w:t>
            </w:r>
            <w:proofErr w:type="spellEnd"/>
            <w:r w:rsidRPr="004724F8">
              <w:rPr>
                <w:rFonts w:ascii="Times New Roman" w:hAnsi="Times New Roman" w:cs="Times New Roman"/>
                <w:sz w:val="24"/>
                <w:szCs w:val="24"/>
              </w:rPr>
              <w:t xml:space="preserve"> ar </w:t>
            </w:r>
            <w:proofErr w:type="spellStart"/>
            <w:r w:rsidRPr="004724F8">
              <w:rPr>
                <w:rFonts w:ascii="Times New Roman" w:hAnsi="Times New Roman" w:cs="Times New Roman"/>
                <w:sz w:val="24"/>
                <w:szCs w:val="24"/>
              </w:rPr>
              <w:t>daugiau</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prievadų</w:t>
            </w:r>
            <w:proofErr w:type="spellEnd"/>
            <w:r w:rsidRPr="004724F8">
              <w:rPr>
                <w:rFonts w:ascii="Times New Roman" w:hAnsi="Times New Roman" w:cs="Times New Roman"/>
                <w:sz w:val="24"/>
                <w:szCs w:val="24"/>
              </w:rPr>
              <w:t>.</w:t>
            </w:r>
          </w:p>
        </w:tc>
        <w:tc>
          <w:tcPr>
            <w:tcW w:w="3827" w:type="dxa"/>
          </w:tcPr>
          <w:p w14:paraId="133338C4" w14:textId="77777777" w:rsidR="004724F8" w:rsidRPr="004724F8" w:rsidRDefault="004724F8" w:rsidP="004724F8">
            <w:pPr>
              <w:tabs>
                <w:tab w:val="left" w:pos="423"/>
                <w:tab w:val="left" w:pos="459"/>
              </w:tabs>
              <w:spacing w:line="200" w:lineRule="atLeast"/>
              <w:jc w:val="both"/>
              <w:rPr>
                <w:rFonts w:ascii="Times New Roman" w:hAnsi="Times New Roman" w:cs="Times New Roman"/>
                <w:sz w:val="24"/>
                <w:szCs w:val="24"/>
              </w:rPr>
            </w:pPr>
          </w:p>
        </w:tc>
      </w:tr>
      <w:tr w:rsidR="004724F8" w:rsidRPr="004724F8" w14:paraId="739FD46F" w14:textId="2F1575EB" w:rsidTr="004724F8">
        <w:tc>
          <w:tcPr>
            <w:tcW w:w="798" w:type="dxa"/>
          </w:tcPr>
          <w:p w14:paraId="015426F6" w14:textId="77777777" w:rsidR="004724F8" w:rsidRPr="004724F8" w:rsidRDefault="004724F8" w:rsidP="004724F8">
            <w:pPr>
              <w:spacing w:line="259" w:lineRule="auto"/>
              <w:rPr>
                <w:rFonts w:ascii="Times New Roman" w:eastAsia="Times New Roman" w:hAnsi="Times New Roman" w:cs="Times New Roman"/>
                <w:sz w:val="24"/>
                <w:szCs w:val="24"/>
              </w:rPr>
            </w:pPr>
            <w:r w:rsidRPr="004724F8">
              <w:rPr>
                <w:rFonts w:ascii="Times New Roman" w:eastAsia="Times New Roman" w:hAnsi="Times New Roman" w:cs="Times New Roman"/>
                <w:sz w:val="24"/>
                <w:szCs w:val="24"/>
              </w:rPr>
              <w:t>2.7.</w:t>
            </w:r>
          </w:p>
        </w:tc>
        <w:tc>
          <w:tcPr>
            <w:tcW w:w="1896" w:type="dxa"/>
          </w:tcPr>
          <w:p w14:paraId="14675FBF" w14:textId="77777777" w:rsidR="004724F8" w:rsidRPr="004724F8" w:rsidRDefault="004724F8" w:rsidP="004724F8">
            <w:pPr>
              <w:spacing w:line="259" w:lineRule="auto"/>
              <w:rPr>
                <w:rFonts w:ascii="Times New Roman" w:hAnsi="Times New Roman" w:cs="Times New Roman"/>
                <w:sz w:val="24"/>
                <w:szCs w:val="24"/>
              </w:rPr>
            </w:pPr>
            <w:proofErr w:type="spellStart"/>
            <w:r w:rsidRPr="004724F8">
              <w:rPr>
                <w:rFonts w:ascii="Times New Roman" w:hAnsi="Times New Roman" w:cs="Times New Roman"/>
                <w:sz w:val="24"/>
                <w:szCs w:val="24"/>
              </w:rPr>
              <w:t>Licencijos</w:t>
            </w:r>
            <w:proofErr w:type="spellEnd"/>
          </w:p>
        </w:tc>
        <w:tc>
          <w:tcPr>
            <w:tcW w:w="3544" w:type="dxa"/>
          </w:tcPr>
          <w:p w14:paraId="5CD0D497" w14:textId="77777777" w:rsidR="004724F8" w:rsidRPr="004724F8" w:rsidRDefault="004724F8" w:rsidP="004724F8">
            <w:pPr>
              <w:tabs>
                <w:tab w:val="left" w:pos="423"/>
                <w:tab w:val="left" w:pos="459"/>
              </w:tabs>
              <w:spacing w:line="200" w:lineRule="atLeast"/>
              <w:jc w:val="both"/>
              <w:rPr>
                <w:rFonts w:ascii="Times New Roman" w:hAnsi="Times New Roman" w:cs="Times New Roman"/>
                <w:sz w:val="24"/>
                <w:szCs w:val="24"/>
              </w:rPr>
            </w:pPr>
            <w:proofErr w:type="spellStart"/>
            <w:r w:rsidRPr="004724F8">
              <w:rPr>
                <w:rFonts w:ascii="Times New Roman" w:hAnsi="Times New Roman" w:cs="Times New Roman"/>
                <w:sz w:val="24"/>
                <w:szCs w:val="24"/>
              </w:rPr>
              <w:t>Įrenginys</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komplektuojamas</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su</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visomis</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reikalingomis</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licencijomis</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atitikti</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techninius</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reikalavimus</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Visus</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įrenginyje</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esančius</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prievadus</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galimi</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naudoti</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pilnu</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funkcionalumu</w:t>
            </w:r>
            <w:proofErr w:type="spellEnd"/>
            <w:r w:rsidRPr="004724F8">
              <w:rPr>
                <w:rFonts w:ascii="Times New Roman" w:hAnsi="Times New Roman" w:cs="Times New Roman"/>
                <w:sz w:val="24"/>
                <w:szCs w:val="24"/>
              </w:rPr>
              <w:t xml:space="preserve"> be </w:t>
            </w:r>
            <w:proofErr w:type="spellStart"/>
            <w:r w:rsidRPr="004724F8">
              <w:rPr>
                <w:rFonts w:ascii="Times New Roman" w:hAnsi="Times New Roman" w:cs="Times New Roman"/>
                <w:sz w:val="24"/>
                <w:szCs w:val="24"/>
              </w:rPr>
              <w:t>papildomų</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licencijų</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arba</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jei</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tokios</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reikalingos</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įrenginys</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komplektuojamas</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su</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jomis</w:t>
            </w:r>
            <w:proofErr w:type="spellEnd"/>
            <w:r w:rsidRPr="004724F8">
              <w:rPr>
                <w:rFonts w:ascii="Times New Roman" w:hAnsi="Times New Roman" w:cs="Times New Roman"/>
                <w:sz w:val="24"/>
                <w:szCs w:val="24"/>
              </w:rPr>
              <w:t>.</w:t>
            </w:r>
          </w:p>
          <w:p w14:paraId="52787EA8" w14:textId="77777777" w:rsidR="004724F8" w:rsidRPr="004724F8" w:rsidRDefault="004724F8" w:rsidP="004724F8">
            <w:pPr>
              <w:tabs>
                <w:tab w:val="left" w:pos="423"/>
                <w:tab w:val="left" w:pos="459"/>
              </w:tabs>
              <w:spacing w:line="200" w:lineRule="atLeast"/>
              <w:jc w:val="both"/>
              <w:rPr>
                <w:rFonts w:ascii="Times New Roman" w:hAnsi="Times New Roman" w:cs="Times New Roman"/>
                <w:sz w:val="24"/>
                <w:szCs w:val="24"/>
              </w:rPr>
            </w:pPr>
            <w:proofErr w:type="spellStart"/>
            <w:r w:rsidRPr="004724F8">
              <w:rPr>
                <w:rFonts w:ascii="Times New Roman" w:hAnsi="Times New Roman" w:cs="Times New Roman"/>
                <w:sz w:val="24"/>
                <w:szCs w:val="24"/>
              </w:rPr>
              <w:t>Visos</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programinės</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licencijos</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galioją</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neribotą</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laiką</w:t>
            </w:r>
            <w:proofErr w:type="spellEnd"/>
            <w:r w:rsidRPr="004724F8">
              <w:rPr>
                <w:rFonts w:ascii="Times New Roman" w:hAnsi="Times New Roman" w:cs="Times New Roman"/>
                <w:sz w:val="24"/>
                <w:szCs w:val="24"/>
              </w:rPr>
              <w:t>.</w:t>
            </w:r>
          </w:p>
        </w:tc>
        <w:tc>
          <w:tcPr>
            <w:tcW w:w="3827" w:type="dxa"/>
          </w:tcPr>
          <w:p w14:paraId="6559937B" w14:textId="77777777" w:rsidR="004724F8" w:rsidRPr="004724F8" w:rsidRDefault="004724F8" w:rsidP="004724F8">
            <w:pPr>
              <w:tabs>
                <w:tab w:val="left" w:pos="423"/>
                <w:tab w:val="left" w:pos="459"/>
              </w:tabs>
              <w:spacing w:line="200" w:lineRule="atLeast"/>
              <w:jc w:val="both"/>
              <w:rPr>
                <w:rFonts w:ascii="Times New Roman" w:hAnsi="Times New Roman" w:cs="Times New Roman"/>
                <w:sz w:val="24"/>
                <w:szCs w:val="24"/>
              </w:rPr>
            </w:pPr>
          </w:p>
        </w:tc>
      </w:tr>
      <w:tr w:rsidR="004724F8" w:rsidRPr="004724F8" w14:paraId="34F71935" w14:textId="387BD117" w:rsidTr="004724F8">
        <w:tc>
          <w:tcPr>
            <w:tcW w:w="798" w:type="dxa"/>
          </w:tcPr>
          <w:p w14:paraId="55A5AB9F" w14:textId="77777777" w:rsidR="004724F8" w:rsidRPr="004724F8" w:rsidRDefault="004724F8" w:rsidP="004724F8">
            <w:pPr>
              <w:spacing w:line="259" w:lineRule="auto"/>
              <w:rPr>
                <w:rFonts w:ascii="Times New Roman" w:eastAsia="Times New Roman" w:hAnsi="Times New Roman" w:cs="Times New Roman"/>
                <w:sz w:val="24"/>
                <w:szCs w:val="24"/>
              </w:rPr>
            </w:pPr>
            <w:r w:rsidRPr="004724F8">
              <w:rPr>
                <w:rFonts w:ascii="Times New Roman" w:eastAsia="Times New Roman" w:hAnsi="Times New Roman" w:cs="Times New Roman"/>
                <w:sz w:val="24"/>
                <w:szCs w:val="24"/>
              </w:rPr>
              <w:t>2.8.</w:t>
            </w:r>
          </w:p>
        </w:tc>
        <w:tc>
          <w:tcPr>
            <w:tcW w:w="1896" w:type="dxa"/>
          </w:tcPr>
          <w:p w14:paraId="4FB5D1FF" w14:textId="77777777" w:rsidR="004724F8" w:rsidRPr="004724F8" w:rsidRDefault="004724F8" w:rsidP="004724F8">
            <w:pPr>
              <w:spacing w:line="259" w:lineRule="auto"/>
              <w:rPr>
                <w:rFonts w:ascii="Times New Roman" w:hAnsi="Times New Roman" w:cs="Times New Roman"/>
                <w:sz w:val="24"/>
                <w:szCs w:val="24"/>
              </w:rPr>
            </w:pPr>
            <w:proofErr w:type="spellStart"/>
            <w:r w:rsidRPr="004724F8">
              <w:rPr>
                <w:rFonts w:ascii="Times New Roman" w:hAnsi="Times New Roman" w:cs="Times New Roman"/>
                <w:sz w:val="24"/>
                <w:szCs w:val="24"/>
              </w:rPr>
              <w:t>Valdymas</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ir</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stebėjimas</w:t>
            </w:r>
            <w:proofErr w:type="spellEnd"/>
          </w:p>
        </w:tc>
        <w:tc>
          <w:tcPr>
            <w:tcW w:w="3544" w:type="dxa"/>
          </w:tcPr>
          <w:p w14:paraId="0D45F84F" w14:textId="77777777" w:rsidR="004724F8" w:rsidRPr="004724F8" w:rsidRDefault="004724F8" w:rsidP="004724F8">
            <w:pPr>
              <w:tabs>
                <w:tab w:val="left" w:pos="423"/>
                <w:tab w:val="left" w:pos="459"/>
              </w:tabs>
              <w:spacing w:line="259" w:lineRule="auto"/>
              <w:jc w:val="both"/>
              <w:rPr>
                <w:rFonts w:ascii="Times New Roman" w:hAnsi="Times New Roman" w:cs="Times New Roman"/>
                <w:sz w:val="24"/>
                <w:szCs w:val="24"/>
              </w:rPr>
            </w:pPr>
            <w:r w:rsidRPr="004724F8">
              <w:rPr>
                <w:rFonts w:ascii="Times New Roman" w:hAnsi="Times New Roman" w:cs="Times New Roman"/>
                <w:sz w:val="24"/>
                <w:szCs w:val="24"/>
              </w:rPr>
              <w:t xml:space="preserve">Sistema </w:t>
            </w:r>
            <w:proofErr w:type="spellStart"/>
            <w:r w:rsidRPr="004724F8">
              <w:rPr>
                <w:rFonts w:ascii="Times New Roman" w:hAnsi="Times New Roman" w:cs="Times New Roman"/>
                <w:sz w:val="24"/>
                <w:szCs w:val="24"/>
              </w:rPr>
              <w:t>turi</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būti</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pilnai</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valdoma</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naudojant</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naršyklę</w:t>
            </w:r>
            <w:proofErr w:type="spellEnd"/>
            <w:r w:rsidRPr="004724F8">
              <w:rPr>
                <w:rFonts w:ascii="Times New Roman" w:hAnsi="Times New Roman" w:cs="Times New Roman"/>
                <w:sz w:val="24"/>
                <w:szCs w:val="24"/>
              </w:rPr>
              <w:t xml:space="preserve"> (ang. Web UI) </w:t>
            </w:r>
            <w:proofErr w:type="spellStart"/>
            <w:r w:rsidRPr="004724F8">
              <w:rPr>
                <w:rFonts w:ascii="Times New Roman" w:hAnsi="Times New Roman" w:cs="Times New Roman"/>
                <w:sz w:val="24"/>
                <w:szCs w:val="24"/>
              </w:rPr>
              <w:t>ir</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komandinę</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eilutę</w:t>
            </w:r>
            <w:proofErr w:type="spellEnd"/>
            <w:r w:rsidRPr="004724F8">
              <w:rPr>
                <w:rFonts w:ascii="Times New Roman" w:hAnsi="Times New Roman" w:cs="Times New Roman"/>
                <w:sz w:val="24"/>
                <w:szCs w:val="24"/>
              </w:rPr>
              <w:t xml:space="preserve"> (ang. CLI). </w:t>
            </w:r>
          </w:p>
          <w:p w14:paraId="5053ABEA" w14:textId="77777777" w:rsidR="004724F8" w:rsidRPr="004724F8" w:rsidRDefault="004724F8" w:rsidP="004724F8">
            <w:pPr>
              <w:tabs>
                <w:tab w:val="left" w:pos="423"/>
                <w:tab w:val="left" w:pos="459"/>
              </w:tabs>
              <w:spacing w:line="200" w:lineRule="atLeast"/>
              <w:jc w:val="both"/>
              <w:rPr>
                <w:rFonts w:ascii="Times New Roman" w:hAnsi="Times New Roman" w:cs="Times New Roman"/>
                <w:sz w:val="24"/>
                <w:szCs w:val="24"/>
              </w:rPr>
            </w:pPr>
            <w:r w:rsidRPr="004724F8">
              <w:rPr>
                <w:rFonts w:ascii="Times New Roman" w:hAnsi="Times New Roman" w:cs="Times New Roman"/>
                <w:sz w:val="24"/>
                <w:szCs w:val="24"/>
              </w:rPr>
              <w:t xml:space="preserve">Sistema </w:t>
            </w:r>
            <w:proofErr w:type="spellStart"/>
            <w:r w:rsidRPr="004724F8">
              <w:rPr>
                <w:rFonts w:ascii="Times New Roman" w:hAnsi="Times New Roman" w:cs="Times New Roman"/>
                <w:sz w:val="24"/>
                <w:szCs w:val="24"/>
              </w:rPr>
              <w:t>privalo</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palaikyti</w:t>
            </w:r>
            <w:proofErr w:type="spellEnd"/>
            <w:r w:rsidRPr="004724F8">
              <w:rPr>
                <w:rFonts w:ascii="Times New Roman" w:hAnsi="Times New Roman" w:cs="Times New Roman"/>
                <w:sz w:val="24"/>
                <w:szCs w:val="24"/>
              </w:rPr>
              <w:t xml:space="preserve"> SNMP </w:t>
            </w:r>
            <w:proofErr w:type="spellStart"/>
            <w:r w:rsidRPr="004724F8">
              <w:rPr>
                <w:rFonts w:ascii="Times New Roman" w:hAnsi="Times New Roman" w:cs="Times New Roman"/>
                <w:sz w:val="24"/>
                <w:szCs w:val="24"/>
              </w:rPr>
              <w:t>protokolą</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sistemos</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stebėjimui</w:t>
            </w:r>
            <w:proofErr w:type="spellEnd"/>
            <w:r w:rsidRPr="004724F8">
              <w:rPr>
                <w:rFonts w:ascii="Times New Roman" w:hAnsi="Times New Roman" w:cs="Times New Roman"/>
                <w:sz w:val="24"/>
                <w:szCs w:val="24"/>
              </w:rPr>
              <w:t>.</w:t>
            </w:r>
          </w:p>
        </w:tc>
        <w:tc>
          <w:tcPr>
            <w:tcW w:w="3827" w:type="dxa"/>
          </w:tcPr>
          <w:p w14:paraId="01113F6B" w14:textId="77777777" w:rsidR="004724F8" w:rsidRPr="004724F8" w:rsidRDefault="004724F8" w:rsidP="004724F8">
            <w:pPr>
              <w:tabs>
                <w:tab w:val="left" w:pos="423"/>
                <w:tab w:val="left" w:pos="459"/>
              </w:tabs>
              <w:spacing w:line="259" w:lineRule="auto"/>
              <w:jc w:val="both"/>
              <w:rPr>
                <w:rFonts w:ascii="Times New Roman" w:hAnsi="Times New Roman" w:cs="Times New Roman"/>
                <w:sz w:val="24"/>
                <w:szCs w:val="24"/>
              </w:rPr>
            </w:pPr>
          </w:p>
        </w:tc>
      </w:tr>
      <w:tr w:rsidR="004724F8" w:rsidRPr="004724F8" w14:paraId="11661E81" w14:textId="0DBA9A1B" w:rsidTr="004724F8">
        <w:tc>
          <w:tcPr>
            <w:tcW w:w="798" w:type="dxa"/>
          </w:tcPr>
          <w:p w14:paraId="068EE0FF" w14:textId="77777777" w:rsidR="004724F8" w:rsidRPr="004724F8" w:rsidRDefault="004724F8" w:rsidP="004724F8">
            <w:pPr>
              <w:spacing w:line="259" w:lineRule="auto"/>
              <w:rPr>
                <w:rFonts w:ascii="Times New Roman" w:eastAsia="Times New Roman" w:hAnsi="Times New Roman" w:cs="Times New Roman"/>
                <w:sz w:val="24"/>
                <w:szCs w:val="24"/>
              </w:rPr>
            </w:pPr>
            <w:r w:rsidRPr="004724F8">
              <w:rPr>
                <w:rFonts w:ascii="Times New Roman" w:eastAsia="Times New Roman" w:hAnsi="Times New Roman" w:cs="Times New Roman"/>
                <w:sz w:val="24"/>
                <w:szCs w:val="24"/>
              </w:rPr>
              <w:t>2.9.</w:t>
            </w:r>
          </w:p>
        </w:tc>
        <w:tc>
          <w:tcPr>
            <w:tcW w:w="1896" w:type="dxa"/>
          </w:tcPr>
          <w:p w14:paraId="325A48D7" w14:textId="77777777" w:rsidR="004724F8" w:rsidRPr="004724F8" w:rsidRDefault="004724F8" w:rsidP="004724F8">
            <w:pPr>
              <w:spacing w:line="259" w:lineRule="auto"/>
              <w:rPr>
                <w:rFonts w:ascii="Times New Roman" w:hAnsi="Times New Roman" w:cs="Times New Roman"/>
                <w:sz w:val="24"/>
                <w:szCs w:val="24"/>
              </w:rPr>
            </w:pPr>
            <w:proofErr w:type="spellStart"/>
            <w:r w:rsidRPr="004724F8">
              <w:rPr>
                <w:rFonts w:ascii="Times New Roman" w:hAnsi="Times New Roman" w:cs="Times New Roman"/>
                <w:sz w:val="24"/>
                <w:szCs w:val="24"/>
              </w:rPr>
              <w:t>Temperatūra</w:t>
            </w:r>
            <w:proofErr w:type="spellEnd"/>
          </w:p>
        </w:tc>
        <w:tc>
          <w:tcPr>
            <w:tcW w:w="3544" w:type="dxa"/>
          </w:tcPr>
          <w:p w14:paraId="4CA92E68" w14:textId="77777777" w:rsidR="004724F8" w:rsidRPr="004724F8" w:rsidRDefault="004724F8" w:rsidP="004724F8">
            <w:pPr>
              <w:spacing w:line="259" w:lineRule="auto"/>
              <w:rPr>
                <w:rFonts w:ascii="Times New Roman" w:hAnsi="Times New Roman" w:cs="Times New Roman"/>
                <w:sz w:val="24"/>
                <w:szCs w:val="24"/>
              </w:rPr>
            </w:pPr>
            <w:r w:rsidRPr="004724F8">
              <w:rPr>
                <w:rFonts w:ascii="Times New Roman" w:hAnsi="Times New Roman" w:cs="Times New Roman"/>
                <w:sz w:val="24"/>
                <w:szCs w:val="24"/>
              </w:rPr>
              <w:t xml:space="preserve">Galima </w:t>
            </w:r>
            <w:proofErr w:type="spellStart"/>
            <w:r w:rsidRPr="004724F8">
              <w:rPr>
                <w:rFonts w:ascii="Times New Roman" w:hAnsi="Times New Roman" w:cs="Times New Roman"/>
                <w:sz w:val="24"/>
                <w:szCs w:val="24"/>
              </w:rPr>
              <w:t>aplinkos</w:t>
            </w:r>
            <w:proofErr w:type="spellEnd"/>
            <w:r w:rsidRPr="004724F8">
              <w:rPr>
                <w:rFonts w:ascii="Times New Roman" w:hAnsi="Times New Roman" w:cs="Times New Roman"/>
                <w:sz w:val="24"/>
                <w:szCs w:val="24"/>
              </w:rPr>
              <w:t xml:space="preserve"> </w:t>
            </w:r>
            <w:proofErr w:type="spellStart"/>
            <w:proofErr w:type="gramStart"/>
            <w:r w:rsidRPr="004724F8">
              <w:rPr>
                <w:rFonts w:ascii="Times New Roman" w:hAnsi="Times New Roman" w:cs="Times New Roman"/>
                <w:sz w:val="24"/>
                <w:szCs w:val="24"/>
              </w:rPr>
              <w:t>temperatūra</w:t>
            </w:r>
            <w:proofErr w:type="spellEnd"/>
            <w:r w:rsidRPr="004724F8">
              <w:rPr>
                <w:rFonts w:ascii="Times New Roman" w:hAnsi="Times New Roman" w:cs="Times New Roman"/>
                <w:sz w:val="24"/>
                <w:szCs w:val="24"/>
              </w:rPr>
              <w:t xml:space="preserve"> ,</w:t>
            </w:r>
            <w:proofErr w:type="gram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kurioje</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įranga</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turi</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veikti</w:t>
            </w:r>
            <w:proofErr w:type="spellEnd"/>
            <w:r w:rsidRPr="004724F8">
              <w:rPr>
                <w:rFonts w:ascii="Times New Roman" w:hAnsi="Times New Roman" w:cs="Times New Roman"/>
                <w:sz w:val="24"/>
                <w:szCs w:val="24"/>
              </w:rPr>
              <w:t xml:space="preserve"> be </w:t>
            </w:r>
            <w:proofErr w:type="spellStart"/>
            <w:r w:rsidRPr="004724F8">
              <w:rPr>
                <w:rFonts w:ascii="Times New Roman" w:hAnsi="Times New Roman" w:cs="Times New Roman"/>
                <w:sz w:val="24"/>
                <w:szCs w:val="24"/>
              </w:rPr>
              <w:t>sutrikimų</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angl.</w:t>
            </w:r>
            <w:proofErr w:type="spellEnd"/>
            <w:r w:rsidRPr="004724F8">
              <w:rPr>
                <w:rFonts w:ascii="Times New Roman" w:hAnsi="Times New Roman" w:cs="Times New Roman"/>
                <w:sz w:val="24"/>
                <w:szCs w:val="24"/>
              </w:rPr>
              <w:t xml:space="preserve"> Operating Temperature), </w:t>
            </w:r>
            <w:proofErr w:type="spellStart"/>
            <w:r w:rsidRPr="004724F8">
              <w:rPr>
                <w:rFonts w:ascii="Times New Roman" w:hAnsi="Times New Roman" w:cs="Times New Roman"/>
                <w:sz w:val="24"/>
                <w:szCs w:val="24"/>
              </w:rPr>
              <w:t>turi</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būti</w:t>
            </w:r>
            <w:proofErr w:type="spellEnd"/>
            <w:r w:rsidRPr="004724F8">
              <w:rPr>
                <w:rFonts w:ascii="Times New Roman" w:hAnsi="Times New Roman" w:cs="Times New Roman"/>
                <w:sz w:val="24"/>
                <w:szCs w:val="24"/>
              </w:rPr>
              <w:t xml:space="preserve"> ne </w:t>
            </w:r>
            <w:proofErr w:type="spellStart"/>
            <w:r w:rsidRPr="004724F8">
              <w:rPr>
                <w:rFonts w:ascii="Times New Roman" w:hAnsi="Times New Roman" w:cs="Times New Roman"/>
                <w:sz w:val="24"/>
                <w:szCs w:val="24"/>
              </w:rPr>
              <w:t>mažesniame</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diapazone</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kaip</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nuo</w:t>
            </w:r>
            <w:proofErr w:type="spellEnd"/>
            <w:r w:rsidRPr="004724F8">
              <w:rPr>
                <w:rFonts w:ascii="Times New Roman" w:hAnsi="Times New Roman" w:cs="Times New Roman"/>
                <w:sz w:val="24"/>
                <w:szCs w:val="24"/>
              </w:rPr>
              <w:t xml:space="preserve"> 0</w:t>
            </w:r>
            <w:r w:rsidRPr="004724F8">
              <w:rPr>
                <w:rFonts w:ascii="Times New Roman" w:hAnsi="Times New Roman" w:cs="Times New Roman"/>
                <w:sz w:val="24"/>
                <w:szCs w:val="24"/>
                <w:vertAlign w:val="superscript"/>
              </w:rPr>
              <w:t>o</w:t>
            </w:r>
            <w:r w:rsidRPr="004724F8">
              <w:rPr>
                <w:rFonts w:ascii="Times New Roman" w:hAnsi="Times New Roman" w:cs="Times New Roman"/>
                <w:sz w:val="24"/>
                <w:szCs w:val="24"/>
              </w:rPr>
              <w:t xml:space="preserve">C </w:t>
            </w:r>
            <w:proofErr w:type="spellStart"/>
            <w:r w:rsidRPr="004724F8">
              <w:rPr>
                <w:rFonts w:ascii="Times New Roman" w:hAnsi="Times New Roman" w:cs="Times New Roman"/>
                <w:sz w:val="24"/>
                <w:szCs w:val="24"/>
              </w:rPr>
              <w:t>iki</w:t>
            </w:r>
            <w:proofErr w:type="spellEnd"/>
            <w:r w:rsidRPr="004724F8">
              <w:rPr>
                <w:rFonts w:ascii="Times New Roman" w:hAnsi="Times New Roman" w:cs="Times New Roman"/>
                <w:sz w:val="24"/>
                <w:szCs w:val="24"/>
              </w:rPr>
              <w:t xml:space="preserve"> +40</w:t>
            </w:r>
            <w:r w:rsidRPr="004724F8">
              <w:rPr>
                <w:rFonts w:ascii="Times New Roman" w:hAnsi="Times New Roman" w:cs="Times New Roman"/>
                <w:sz w:val="24"/>
                <w:szCs w:val="24"/>
                <w:vertAlign w:val="superscript"/>
              </w:rPr>
              <w:t>o</w:t>
            </w:r>
            <w:r w:rsidRPr="004724F8">
              <w:rPr>
                <w:rFonts w:ascii="Times New Roman" w:hAnsi="Times New Roman" w:cs="Times New Roman"/>
                <w:sz w:val="24"/>
                <w:szCs w:val="24"/>
              </w:rPr>
              <w:t>C;</w:t>
            </w:r>
          </w:p>
        </w:tc>
        <w:tc>
          <w:tcPr>
            <w:tcW w:w="3827" w:type="dxa"/>
          </w:tcPr>
          <w:p w14:paraId="4AB6B40F" w14:textId="77777777" w:rsidR="004724F8" w:rsidRPr="004724F8" w:rsidRDefault="004724F8" w:rsidP="004724F8">
            <w:pPr>
              <w:spacing w:line="259" w:lineRule="auto"/>
              <w:rPr>
                <w:rFonts w:ascii="Times New Roman" w:hAnsi="Times New Roman" w:cs="Times New Roman"/>
                <w:sz w:val="24"/>
                <w:szCs w:val="24"/>
              </w:rPr>
            </w:pPr>
          </w:p>
        </w:tc>
      </w:tr>
      <w:tr w:rsidR="004724F8" w:rsidRPr="004724F8" w14:paraId="638C1273" w14:textId="5E2675E8" w:rsidTr="004724F8">
        <w:tc>
          <w:tcPr>
            <w:tcW w:w="798" w:type="dxa"/>
          </w:tcPr>
          <w:p w14:paraId="15AD02B9" w14:textId="77777777" w:rsidR="004724F8" w:rsidRPr="004724F8" w:rsidRDefault="004724F8" w:rsidP="004724F8">
            <w:pPr>
              <w:spacing w:line="259" w:lineRule="auto"/>
              <w:rPr>
                <w:rFonts w:ascii="Times New Roman" w:eastAsia="Times New Roman" w:hAnsi="Times New Roman" w:cs="Times New Roman"/>
                <w:sz w:val="24"/>
                <w:szCs w:val="24"/>
              </w:rPr>
            </w:pPr>
            <w:r w:rsidRPr="004724F8">
              <w:rPr>
                <w:rFonts w:ascii="Times New Roman" w:eastAsia="Times New Roman" w:hAnsi="Times New Roman" w:cs="Times New Roman"/>
                <w:sz w:val="24"/>
                <w:szCs w:val="24"/>
              </w:rPr>
              <w:t>2.10.</w:t>
            </w:r>
          </w:p>
        </w:tc>
        <w:tc>
          <w:tcPr>
            <w:tcW w:w="1896" w:type="dxa"/>
          </w:tcPr>
          <w:p w14:paraId="294E2E1A" w14:textId="77777777" w:rsidR="004724F8" w:rsidRPr="004724F8" w:rsidRDefault="004724F8" w:rsidP="004724F8">
            <w:pPr>
              <w:spacing w:line="259" w:lineRule="auto"/>
              <w:rPr>
                <w:rFonts w:ascii="Times New Roman" w:hAnsi="Times New Roman" w:cs="Times New Roman"/>
                <w:sz w:val="24"/>
                <w:szCs w:val="24"/>
              </w:rPr>
            </w:pPr>
            <w:proofErr w:type="spellStart"/>
            <w:r w:rsidRPr="004724F8">
              <w:rPr>
                <w:rFonts w:ascii="Times New Roman" w:hAnsi="Times New Roman" w:cs="Times New Roman"/>
                <w:sz w:val="24"/>
                <w:szCs w:val="24"/>
              </w:rPr>
              <w:t>Garantija</w:t>
            </w:r>
            <w:proofErr w:type="spellEnd"/>
          </w:p>
        </w:tc>
        <w:tc>
          <w:tcPr>
            <w:tcW w:w="3544" w:type="dxa"/>
          </w:tcPr>
          <w:p w14:paraId="374B6C72" w14:textId="77777777" w:rsidR="004724F8" w:rsidRPr="004724F8" w:rsidRDefault="004724F8" w:rsidP="004724F8">
            <w:pPr>
              <w:spacing w:line="259" w:lineRule="auto"/>
              <w:rPr>
                <w:rFonts w:ascii="Times New Roman" w:hAnsi="Times New Roman" w:cs="Times New Roman"/>
                <w:sz w:val="24"/>
                <w:szCs w:val="24"/>
              </w:rPr>
            </w:pPr>
            <w:proofErr w:type="spellStart"/>
            <w:r w:rsidRPr="004724F8">
              <w:rPr>
                <w:rFonts w:ascii="Times New Roman" w:hAnsi="Times New Roman" w:cs="Times New Roman"/>
                <w:sz w:val="24"/>
                <w:szCs w:val="24"/>
              </w:rPr>
              <w:t>Įrangos</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garantinis</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laikotarpis</w:t>
            </w:r>
            <w:proofErr w:type="spellEnd"/>
            <w:r w:rsidRPr="004724F8">
              <w:rPr>
                <w:rFonts w:ascii="Times New Roman" w:hAnsi="Times New Roman" w:cs="Times New Roman"/>
                <w:sz w:val="24"/>
                <w:szCs w:val="24"/>
              </w:rPr>
              <w:t xml:space="preserve"> – ne </w:t>
            </w:r>
            <w:proofErr w:type="spellStart"/>
            <w:r w:rsidRPr="004724F8">
              <w:rPr>
                <w:rFonts w:ascii="Times New Roman" w:hAnsi="Times New Roman" w:cs="Times New Roman"/>
                <w:sz w:val="24"/>
                <w:szCs w:val="24"/>
              </w:rPr>
              <w:t>mažiau</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kaip</w:t>
            </w:r>
            <w:proofErr w:type="spellEnd"/>
            <w:r w:rsidRPr="004724F8">
              <w:rPr>
                <w:rFonts w:ascii="Times New Roman" w:hAnsi="Times New Roman" w:cs="Times New Roman"/>
                <w:sz w:val="24"/>
                <w:szCs w:val="24"/>
              </w:rPr>
              <w:t xml:space="preserve"> 36 </w:t>
            </w:r>
            <w:proofErr w:type="spellStart"/>
            <w:r w:rsidRPr="004724F8">
              <w:rPr>
                <w:rFonts w:ascii="Times New Roman" w:hAnsi="Times New Roman" w:cs="Times New Roman"/>
                <w:sz w:val="24"/>
                <w:szCs w:val="24"/>
              </w:rPr>
              <w:t>mėn</w:t>
            </w:r>
            <w:proofErr w:type="spellEnd"/>
            <w:r w:rsidRPr="004724F8">
              <w:rPr>
                <w:rFonts w:ascii="Times New Roman" w:hAnsi="Times New Roman" w:cs="Times New Roman"/>
                <w:sz w:val="24"/>
                <w:szCs w:val="24"/>
              </w:rPr>
              <w:t>.</w:t>
            </w:r>
          </w:p>
        </w:tc>
        <w:tc>
          <w:tcPr>
            <w:tcW w:w="3827" w:type="dxa"/>
          </w:tcPr>
          <w:p w14:paraId="04862E56" w14:textId="77777777" w:rsidR="004724F8" w:rsidRPr="004724F8" w:rsidRDefault="004724F8" w:rsidP="004724F8">
            <w:pPr>
              <w:spacing w:line="259" w:lineRule="auto"/>
              <w:rPr>
                <w:rFonts w:ascii="Times New Roman" w:hAnsi="Times New Roman" w:cs="Times New Roman"/>
                <w:sz w:val="24"/>
                <w:szCs w:val="24"/>
              </w:rPr>
            </w:pPr>
          </w:p>
        </w:tc>
      </w:tr>
      <w:tr w:rsidR="004724F8" w:rsidRPr="004724F8" w14:paraId="59D44EB3" w14:textId="2AAC3FAF" w:rsidTr="004724F8">
        <w:tc>
          <w:tcPr>
            <w:tcW w:w="798" w:type="dxa"/>
          </w:tcPr>
          <w:p w14:paraId="0FACB918" w14:textId="77777777" w:rsidR="004724F8" w:rsidRPr="004724F8" w:rsidRDefault="004724F8" w:rsidP="004724F8">
            <w:pPr>
              <w:spacing w:line="259" w:lineRule="auto"/>
              <w:rPr>
                <w:rFonts w:ascii="Times New Roman" w:eastAsia="Times New Roman" w:hAnsi="Times New Roman" w:cs="Times New Roman"/>
                <w:sz w:val="24"/>
                <w:szCs w:val="24"/>
              </w:rPr>
            </w:pPr>
            <w:r w:rsidRPr="004724F8">
              <w:rPr>
                <w:rFonts w:ascii="Times New Roman" w:eastAsia="Times New Roman" w:hAnsi="Times New Roman" w:cs="Times New Roman"/>
                <w:sz w:val="24"/>
                <w:szCs w:val="24"/>
              </w:rPr>
              <w:t>2.11.</w:t>
            </w:r>
          </w:p>
        </w:tc>
        <w:tc>
          <w:tcPr>
            <w:tcW w:w="1896" w:type="dxa"/>
          </w:tcPr>
          <w:p w14:paraId="70459619" w14:textId="77777777" w:rsidR="004724F8" w:rsidRPr="004724F8" w:rsidRDefault="004724F8" w:rsidP="004724F8">
            <w:pPr>
              <w:spacing w:line="259" w:lineRule="auto"/>
              <w:rPr>
                <w:rFonts w:ascii="Times New Roman" w:hAnsi="Times New Roman" w:cs="Times New Roman"/>
                <w:sz w:val="24"/>
                <w:szCs w:val="24"/>
              </w:rPr>
            </w:pPr>
            <w:r w:rsidRPr="004724F8">
              <w:rPr>
                <w:rFonts w:ascii="Times New Roman" w:hAnsi="Times New Roman" w:cs="Times New Roman"/>
                <w:sz w:val="24"/>
                <w:szCs w:val="24"/>
              </w:rPr>
              <w:t xml:space="preserve">Kiti </w:t>
            </w:r>
            <w:proofErr w:type="spellStart"/>
            <w:r w:rsidRPr="004724F8">
              <w:rPr>
                <w:rFonts w:ascii="Times New Roman" w:hAnsi="Times New Roman" w:cs="Times New Roman"/>
                <w:sz w:val="24"/>
                <w:szCs w:val="24"/>
              </w:rPr>
              <w:t>reikalavimai</w:t>
            </w:r>
            <w:proofErr w:type="spellEnd"/>
          </w:p>
        </w:tc>
        <w:tc>
          <w:tcPr>
            <w:tcW w:w="3544" w:type="dxa"/>
          </w:tcPr>
          <w:p w14:paraId="389C28C1" w14:textId="77777777" w:rsidR="004724F8" w:rsidRPr="004724F8" w:rsidRDefault="004724F8" w:rsidP="004724F8">
            <w:pPr>
              <w:spacing w:line="259" w:lineRule="auto"/>
              <w:rPr>
                <w:rFonts w:ascii="Times New Roman" w:hAnsi="Times New Roman" w:cs="Times New Roman"/>
                <w:sz w:val="24"/>
                <w:szCs w:val="24"/>
              </w:rPr>
            </w:pPr>
            <w:proofErr w:type="spellStart"/>
            <w:r w:rsidRPr="004724F8">
              <w:rPr>
                <w:rFonts w:ascii="Times New Roman" w:hAnsi="Times New Roman" w:cs="Times New Roman"/>
                <w:sz w:val="24"/>
                <w:szCs w:val="24"/>
              </w:rPr>
              <w:t>Montavimo</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detalės</w:t>
            </w:r>
            <w:proofErr w:type="spellEnd"/>
            <w:r w:rsidRPr="004724F8">
              <w:rPr>
                <w:rFonts w:ascii="Times New Roman" w:hAnsi="Times New Roman" w:cs="Times New Roman"/>
                <w:sz w:val="24"/>
                <w:szCs w:val="24"/>
              </w:rPr>
              <w:t xml:space="preserve"> į </w:t>
            </w:r>
            <w:proofErr w:type="spellStart"/>
            <w:r w:rsidRPr="004724F8">
              <w:rPr>
                <w:rFonts w:ascii="Times New Roman" w:hAnsi="Times New Roman" w:cs="Times New Roman"/>
                <w:sz w:val="24"/>
                <w:szCs w:val="24"/>
              </w:rPr>
              <w:t>komutacinę</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spintą</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maitinimo</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laidai</w:t>
            </w:r>
            <w:proofErr w:type="spellEnd"/>
            <w:r w:rsidRPr="004724F8">
              <w:rPr>
                <w:rFonts w:ascii="Times New Roman" w:hAnsi="Times New Roman" w:cs="Times New Roman"/>
                <w:sz w:val="24"/>
                <w:szCs w:val="24"/>
              </w:rPr>
              <w:t xml:space="preserve"> (2 </w:t>
            </w:r>
            <w:proofErr w:type="spellStart"/>
            <w:r w:rsidRPr="004724F8">
              <w:rPr>
                <w:rFonts w:ascii="Times New Roman" w:hAnsi="Times New Roman" w:cs="Times New Roman"/>
                <w:sz w:val="24"/>
                <w:szCs w:val="24"/>
              </w:rPr>
              <w:t>vnt</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valdymo</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kabeliai</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turi</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būti</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pateikti</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kartu</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su</w:t>
            </w:r>
            <w:proofErr w:type="spellEnd"/>
            <w:r w:rsidRPr="004724F8">
              <w:rPr>
                <w:rFonts w:ascii="Times New Roman" w:hAnsi="Times New Roman" w:cs="Times New Roman"/>
                <w:sz w:val="24"/>
                <w:szCs w:val="24"/>
              </w:rPr>
              <w:t xml:space="preserve"> </w:t>
            </w:r>
            <w:proofErr w:type="spellStart"/>
            <w:r w:rsidRPr="004724F8">
              <w:rPr>
                <w:rFonts w:ascii="Times New Roman" w:hAnsi="Times New Roman" w:cs="Times New Roman"/>
                <w:sz w:val="24"/>
                <w:szCs w:val="24"/>
              </w:rPr>
              <w:t>įrenginiu</w:t>
            </w:r>
            <w:proofErr w:type="spellEnd"/>
            <w:r w:rsidRPr="004724F8">
              <w:rPr>
                <w:rFonts w:ascii="Times New Roman" w:hAnsi="Times New Roman" w:cs="Times New Roman"/>
                <w:sz w:val="24"/>
                <w:szCs w:val="24"/>
              </w:rPr>
              <w:t>.</w:t>
            </w:r>
          </w:p>
        </w:tc>
        <w:tc>
          <w:tcPr>
            <w:tcW w:w="3827" w:type="dxa"/>
          </w:tcPr>
          <w:p w14:paraId="2D13D705" w14:textId="77777777" w:rsidR="004724F8" w:rsidRPr="004724F8" w:rsidRDefault="004724F8" w:rsidP="004724F8">
            <w:pPr>
              <w:spacing w:line="259" w:lineRule="auto"/>
              <w:rPr>
                <w:rFonts w:ascii="Times New Roman" w:hAnsi="Times New Roman" w:cs="Times New Roman"/>
                <w:sz w:val="24"/>
                <w:szCs w:val="24"/>
              </w:rPr>
            </w:pPr>
          </w:p>
        </w:tc>
      </w:tr>
    </w:tbl>
    <w:p w14:paraId="158ADF5C" w14:textId="476B91B2" w:rsidR="00803156" w:rsidRDefault="00803156" w:rsidP="00DE290C">
      <w:pPr>
        <w:rPr>
          <w:rFonts w:cstheme="minorHAnsi"/>
          <w:b/>
          <w:bCs/>
          <w:smallCaps/>
          <w:sz w:val="22"/>
          <w:szCs w:val="22"/>
        </w:rPr>
      </w:pPr>
    </w:p>
    <w:p w14:paraId="7931DE19" w14:textId="77777777" w:rsidR="004724F8" w:rsidRDefault="004724F8" w:rsidP="00DE290C">
      <w:pPr>
        <w:rPr>
          <w:rFonts w:cstheme="minorHAnsi"/>
          <w:b/>
          <w:bCs/>
          <w:smallCaps/>
          <w:sz w:val="22"/>
          <w:szCs w:val="22"/>
        </w:rPr>
      </w:pPr>
    </w:p>
    <w:p w14:paraId="030B1D05" w14:textId="77777777" w:rsidR="000864FE" w:rsidRDefault="000864FE" w:rsidP="00DE290C">
      <w:pPr>
        <w:rPr>
          <w:rFonts w:cstheme="minorHAnsi"/>
          <w:b/>
          <w:bCs/>
          <w:smallCaps/>
          <w:sz w:val="22"/>
          <w:szCs w:val="22"/>
        </w:rPr>
      </w:pPr>
    </w:p>
    <w:p w14:paraId="27806E52" w14:textId="77777777" w:rsidR="000864FE" w:rsidRDefault="000864FE" w:rsidP="00DE290C">
      <w:pPr>
        <w:rPr>
          <w:rFonts w:cstheme="minorHAnsi"/>
          <w:b/>
          <w:bCs/>
          <w:smallCaps/>
          <w:sz w:val="22"/>
          <w:szCs w:val="22"/>
        </w:rPr>
      </w:pPr>
    </w:p>
    <w:p w14:paraId="04C13B4D" w14:textId="77777777" w:rsidR="00803156" w:rsidRDefault="00803156" w:rsidP="00DE290C">
      <w:pPr>
        <w:rPr>
          <w:rFonts w:cstheme="minorHAnsi"/>
          <w:b/>
          <w:bCs/>
          <w:smallCaps/>
          <w:sz w:val="22"/>
          <w:szCs w:val="22"/>
        </w:rPr>
      </w:pPr>
    </w:p>
    <w:p w14:paraId="73F43DFB" w14:textId="4AF15204" w:rsidR="008D704D" w:rsidRPr="00F0499F" w:rsidRDefault="2E1FFA04" w:rsidP="0005FB5A">
      <w:pPr>
        <w:pStyle w:val="Heading2"/>
        <w:ind w:left="5103"/>
        <w:rPr>
          <w:rFonts w:asciiTheme="minorHAnsi" w:eastAsia="Calibri" w:hAnsiTheme="minorHAnsi" w:cstheme="minorBidi"/>
          <w:color w:val="0070C0"/>
          <w:sz w:val="21"/>
          <w:szCs w:val="21"/>
        </w:rPr>
      </w:pPr>
      <w:bookmarkStart w:id="42" w:name="_Ref38285444"/>
      <w:bookmarkStart w:id="43" w:name="_Ref38291496"/>
      <w:bookmarkStart w:id="44" w:name="_Toc205814604"/>
      <w:r w:rsidRPr="000C13F9">
        <w:rPr>
          <w:rFonts w:asciiTheme="minorHAnsi" w:eastAsia="Calibri" w:hAnsiTheme="minorHAnsi" w:cstheme="minorBidi"/>
          <w:color w:val="auto"/>
          <w:sz w:val="21"/>
          <w:szCs w:val="21"/>
        </w:rPr>
        <w:lastRenderedPageBreak/>
        <w:t xml:space="preserve">Pirkimo sąlygų </w:t>
      </w:r>
      <w:r w:rsidR="000C13F9">
        <w:rPr>
          <w:rFonts w:asciiTheme="minorHAnsi" w:eastAsia="Calibri" w:hAnsiTheme="minorHAnsi" w:cstheme="minorBidi"/>
          <w:color w:val="auto"/>
          <w:sz w:val="21"/>
          <w:szCs w:val="21"/>
        </w:rPr>
        <w:t>3</w:t>
      </w:r>
      <w:r w:rsidRPr="000C13F9">
        <w:rPr>
          <w:rFonts w:asciiTheme="minorHAnsi" w:eastAsia="Calibri" w:hAnsiTheme="minorHAnsi" w:cstheme="minorBidi"/>
          <w:color w:val="auto"/>
          <w:sz w:val="21"/>
          <w:szCs w:val="21"/>
        </w:rPr>
        <w:t xml:space="preserve"> priedas „Tiekėjų pašalinimo pagrindai“</w:t>
      </w:r>
      <w:bookmarkEnd w:id="42"/>
      <w:bookmarkEnd w:id="43"/>
      <w:bookmarkEnd w:id="44"/>
    </w:p>
    <w:p w14:paraId="11D35D3F" w14:textId="77777777" w:rsidR="000E6657" w:rsidRPr="00F0499F" w:rsidRDefault="000E6657" w:rsidP="000E6657">
      <w:pPr>
        <w:jc w:val="center"/>
        <w:rPr>
          <w:rFonts w:cstheme="minorHAnsi"/>
          <w:b/>
          <w:bCs/>
          <w:smallCaps/>
          <w:sz w:val="22"/>
          <w:szCs w:val="22"/>
        </w:rPr>
      </w:pPr>
    </w:p>
    <w:p w14:paraId="0BC1E2CD" w14:textId="77777777" w:rsidR="00A91629" w:rsidRPr="00A91629" w:rsidRDefault="00A91629" w:rsidP="00A91629">
      <w:pPr>
        <w:spacing w:after="0" w:line="240" w:lineRule="auto"/>
        <w:jc w:val="center"/>
        <w:textAlignment w:val="baseline"/>
        <w:rPr>
          <w:rFonts w:ascii="Segoe UI" w:eastAsia="Times New Roman" w:hAnsi="Segoe UI" w:cs="Segoe UI"/>
          <w:caps/>
          <w:color w:val="404040"/>
          <w:sz w:val="18"/>
          <w:szCs w:val="18"/>
          <w:lang w:val="en-US" w:eastAsia="en-US"/>
        </w:rPr>
      </w:pPr>
      <w:r w:rsidRPr="00A91629">
        <w:rPr>
          <w:rFonts w:ascii="Calibri" w:eastAsia="Times New Roman" w:hAnsi="Calibri" w:cs="Segoe UI"/>
          <w:caps/>
          <w:color w:val="404040"/>
          <w:sz w:val="28"/>
          <w:szCs w:val="28"/>
          <w:lang w:eastAsia="en-US"/>
        </w:rPr>
        <w:t>TIEKĖJŲ PAŠALINIMO PAGRINDAI</w:t>
      </w:r>
      <w:r w:rsidRPr="00A91629">
        <w:rPr>
          <w:rFonts w:ascii="Calibri" w:eastAsia="Times New Roman" w:hAnsi="Calibri" w:cs="Segoe UI"/>
          <w:caps/>
          <w:color w:val="404040"/>
          <w:sz w:val="28"/>
          <w:szCs w:val="28"/>
          <w:lang w:val="en-US" w:eastAsia="en-US"/>
        </w:rPr>
        <w:t> </w:t>
      </w:r>
    </w:p>
    <w:p w14:paraId="28269862" w14:textId="77777777" w:rsidR="00A91629" w:rsidRPr="00A91629" w:rsidRDefault="00A91629" w:rsidP="00A91629">
      <w:pPr>
        <w:spacing w:after="0" w:line="240" w:lineRule="auto"/>
        <w:jc w:val="right"/>
        <w:textAlignment w:val="baseline"/>
        <w:rPr>
          <w:rFonts w:ascii="Segoe UI" w:eastAsia="Times New Roman" w:hAnsi="Segoe UI" w:cs="Segoe UI"/>
          <w:sz w:val="18"/>
          <w:szCs w:val="18"/>
          <w:lang w:val="en-US" w:eastAsia="en-US"/>
        </w:rPr>
      </w:pPr>
      <w:r w:rsidRPr="00A91629">
        <w:rPr>
          <w:rFonts w:ascii="Calibri" w:eastAsia="Times New Roman" w:hAnsi="Calibri" w:cs="Segoe UI"/>
          <w:b/>
          <w:bCs/>
          <w:color w:val="000000"/>
          <w:lang w:eastAsia="en-US"/>
        </w:rPr>
        <w:t>1 lentelė</w:t>
      </w:r>
      <w:r w:rsidRPr="00A91629">
        <w:rPr>
          <w:rFonts w:ascii="Calibri" w:eastAsia="Times New Roman" w:hAnsi="Calibri" w:cs="Segoe UI"/>
          <w:color w:val="000000"/>
          <w:lang w:val="en-US" w:eastAsia="en-US"/>
        </w:rPr>
        <w:t> </w:t>
      </w:r>
    </w:p>
    <w:tbl>
      <w:tblPr>
        <w:tblW w:w="995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70"/>
        <w:gridCol w:w="3191"/>
        <w:gridCol w:w="1418"/>
        <w:gridCol w:w="2693"/>
        <w:gridCol w:w="1884"/>
      </w:tblGrid>
      <w:tr w:rsidR="00A91629" w:rsidRPr="00A91629" w14:paraId="7D7855CB" w14:textId="77777777" w:rsidTr="00917784">
        <w:trPr>
          <w:trHeight w:val="300"/>
        </w:trPr>
        <w:tc>
          <w:tcPr>
            <w:tcW w:w="770" w:type="dxa"/>
            <w:tcBorders>
              <w:top w:val="single" w:sz="6" w:space="0" w:color="000000"/>
              <w:left w:val="single" w:sz="6" w:space="0" w:color="000000"/>
              <w:bottom w:val="single" w:sz="6" w:space="0" w:color="000000"/>
              <w:right w:val="single" w:sz="6" w:space="0" w:color="000000"/>
            </w:tcBorders>
            <w:vAlign w:val="center"/>
            <w:hideMark/>
          </w:tcPr>
          <w:p w14:paraId="1DE3CBC9" w14:textId="4B095F3C" w:rsidR="00A91629" w:rsidRPr="00A91629" w:rsidRDefault="00A91629" w:rsidP="00A91629">
            <w:pPr>
              <w:spacing w:line="240" w:lineRule="auto"/>
              <w:jc w:val="center"/>
              <w:rPr>
                <w:lang w:val="en-US"/>
              </w:rPr>
            </w:pPr>
            <w:r w:rsidRPr="00A91629">
              <w:rPr>
                <w:b/>
                <w:bCs/>
              </w:rPr>
              <w:t>Eil. Nr.</w:t>
            </w:r>
          </w:p>
        </w:tc>
        <w:tc>
          <w:tcPr>
            <w:tcW w:w="3191" w:type="dxa"/>
            <w:tcBorders>
              <w:top w:val="single" w:sz="6" w:space="0" w:color="000000"/>
              <w:left w:val="single" w:sz="6" w:space="0" w:color="000000"/>
              <w:bottom w:val="single" w:sz="6" w:space="0" w:color="000000"/>
              <w:right w:val="single" w:sz="6" w:space="0" w:color="000000"/>
            </w:tcBorders>
            <w:vAlign w:val="center"/>
            <w:hideMark/>
          </w:tcPr>
          <w:p w14:paraId="470D9A56" w14:textId="41976B32" w:rsidR="00A91629" w:rsidRPr="00A91629" w:rsidRDefault="00A91629" w:rsidP="00A91629">
            <w:pPr>
              <w:spacing w:line="240" w:lineRule="auto"/>
              <w:jc w:val="center"/>
              <w:rPr>
                <w:lang w:val="en-US"/>
              </w:rPr>
            </w:pPr>
            <w:r w:rsidRPr="00A91629">
              <w:rPr>
                <w:b/>
                <w:bCs/>
              </w:rPr>
              <w:t>Tiekėjo pašalinimo pagrindai</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6FE6B78C" w14:textId="68F8344E" w:rsidR="00A91629" w:rsidRPr="00A91629" w:rsidRDefault="00A91629" w:rsidP="00A91629">
            <w:pPr>
              <w:spacing w:line="240" w:lineRule="auto"/>
              <w:jc w:val="center"/>
              <w:rPr>
                <w:lang w:val="en-US"/>
              </w:rPr>
            </w:pPr>
            <w:r w:rsidRPr="00A91629">
              <w:rPr>
                <w:b/>
                <w:bCs/>
              </w:rPr>
              <w:t>VPĮ straipsnis,  dalis, punktas bei EBVPD formos dalis pildymui</w:t>
            </w:r>
          </w:p>
        </w:tc>
        <w:tc>
          <w:tcPr>
            <w:tcW w:w="2693" w:type="dxa"/>
            <w:tcBorders>
              <w:top w:val="single" w:sz="6" w:space="0" w:color="000000"/>
              <w:left w:val="single" w:sz="6" w:space="0" w:color="000000"/>
              <w:bottom w:val="single" w:sz="6" w:space="0" w:color="000000"/>
              <w:right w:val="single" w:sz="6" w:space="0" w:color="000000"/>
            </w:tcBorders>
            <w:vAlign w:val="center"/>
            <w:hideMark/>
          </w:tcPr>
          <w:p w14:paraId="011C5BB1" w14:textId="14FB77B2" w:rsidR="00A91629" w:rsidRPr="00A91629" w:rsidRDefault="00A91629" w:rsidP="00A91629">
            <w:pPr>
              <w:spacing w:line="240" w:lineRule="auto"/>
              <w:jc w:val="center"/>
              <w:rPr>
                <w:lang w:val="en-US"/>
              </w:rPr>
            </w:pPr>
            <w:r w:rsidRPr="00A91629">
              <w:rPr>
                <w:b/>
                <w:bCs/>
              </w:rPr>
              <w:t>Pašalinimo pagrindų nebuvimą įrodantys dokumentai</w:t>
            </w:r>
          </w:p>
        </w:tc>
        <w:tc>
          <w:tcPr>
            <w:tcW w:w="1884" w:type="dxa"/>
            <w:tcBorders>
              <w:top w:val="single" w:sz="6" w:space="0" w:color="000000"/>
              <w:left w:val="single" w:sz="6" w:space="0" w:color="000000"/>
              <w:bottom w:val="single" w:sz="6" w:space="0" w:color="000000"/>
              <w:right w:val="single" w:sz="6" w:space="0" w:color="000000"/>
            </w:tcBorders>
            <w:hideMark/>
          </w:tcPr>
          <w:p w14:paraId="37F64315" w14:textId="0E2B9599" w:rsidR="00A91629" w:rsidRPr="00A91629" w:rsidRDefault="00A91629" w:rsidP="00A91629">
            <w:pPr>
              <w:spacing w:line="240" w:lineRule="auto"/>
              <w:jc w:val="center"/>
              <w:rPr>
                <w:lang w:val="en-US"/>
              </w:rPr>
            </w:pPr>
            <w:r w:rsidRPr="00A91629">
              <w:rPr>
                <w:b/>
                <w:bCs/>
              </w:rPr>
              <w:t>Subjektas, kuris turi atitikti reikalavimą</w:t>
            </w:r>
          </w:p>
        </w:tc>
      </w:tr>
      <w:tr w:rsidR="00A91629" w:rsidRPr="00A91629" w14:paraId="3095CEA0"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0C8037E6" w14:textId="77777777" w:rsidR="00A91629" w:rsidRPr="00A91629" w:rsidRDefault="00A91629" w:rsidP="005E7548">
            <w:pPr>
              <w:numPr>
                <w:ilvl w:val="0"/>
                <w:numId w:val="10"/>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hideMark/>
          </w:tcPr>
          <w:p w14:paraId="2DED1C71" w14:textId="77777777" w:rsidR="00A91629" w:rsidRPr="00A91629" w:rsidRDefault="00A91629" w:rsidP="00A91629">
            <w:pPr>
              <w:spacing w:line="240" w:lineRule="auto"/>
              <w:ind w:left="76" w:right="130"/>
              <w:jc w:val="both"/>
              <w:rPr>
                <w:lang w:val="en-US"/>
              </w:rPr>
            </w:pPr>
            <w:r w:rsidRPr="00A91629">
              <w:t>Tiekėjas arba jo atsakingas asmuo, nurodytas VPĮ 46 straipsnio 2 dalies 2 punkte, nuteistas už šią nusikalstamą veiką:</w:t>
            </w:r>
            <w:r w:rsidRPr="00A91629">
              <w:rPr>
                <w:lang w:val="en-US"/>
              </w:rPr>
              <w:t> </w:t>
            </w:r>
          </w:p>
          <w:p w14:paraId="7C68E321" w14:textId="77777777" w:rsidR="00A91629" w:rsidRPr="00A91629" w:rsidRDefault="00A91629" w:rsidP="00A91629">
            <w:pPr>
              <w:spacing w:line="240" w:lineRule="auto"/>
              <w:ind w:left="76" w:right="130"/>
              <w:jc w:val="both"/>
              <w:rPr>
                <w:lang w:val="en-US"/>
              </w:rPr>
            </w:pPr>
            <w:r w:rsidRPr="00A91629">
              <w:t>1) dalyvavimą nusikalstamame susivienijime, jo organizavimą ar vadovavimą jam;</w:t>
            </w:r>
            <w:r w:rsidRPr="00A91629">
              <w:rPr>
                <w:lang w:val="en-US"/>
              </w:rPr>
              <w:t> </w:t>
            </w:r>
          </w:p>
          <w:p w14:paraId="5EDE5F26" w14:textId="77777777" w:rsidR="00A91629" w:rsidRPr="00A91629" w:rsidRDefault="00A91629" w:rsidP="00A91629">
            <w:pPr>
              <w:spacing w:line="240" w:lineRule="auto"/>
              <w:ind w:left="76" w:right="130"/>
              <w:jc w:val="both"/>
              <w:rPr>
                <w:lang w:val="en-US"/>
              </w:rPr>
            </w:pPr>
            <w:r w:rsidRPr="00A91629">
              <w:t>2) kyšininkavimą, prekybą poveikiu, papirkimą;</w:t>
            </w:r>
            <w:r w:rsidRPr="00A91629">
              <w:rPr>
                <w:lang w:val="en-US"/>
              </w:rPr>
              <w:t> </w:t>
            </w:r>
          </w:p>
          <w:p w14:paraId="13F51FE1" w14:textId="77777777" w:rsidR="00A91629" w:rsidRPr="00A91629" w:rsidRDefault="00A91629" w:rsidP="00A91629">
            <w:pPr>
              <w:spacing w:line="240" w:lineRule="auto"/>
              <w:ind w:left="76" w:right="130"/>
              <w:jc w:val="both"/>
              <w:rPr>
                <w:lang w:val="en-US"/>
              </w:rPr>
            </w:pPr>
            <w:r w:rsidRPr="00A91629">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A91629">
              <w:rPr>
                <w:lang w:val="en-US"/>
              </w:rPr>
              <w:t> </w:t>
            </w:r>
          </w:p>
          <w:p w14:paraId="3DD4C3DE" w14:textId="77777777" w:rsidR="00A91629" w:rsidRPr="00A91629" w:rsidRDefault="00A91629" w:rsidP="00A91629">
            <w:pPr>
              <w:spacing w:line="240" w:lineRule="auto"/>
              <w:ind w:left="76" w:right="130"/>
              <w:jc w:val="both"/>
              <w:rPr>
                <w:lang w:val="en-US"/>
              </w:rPr>
            </w:pPr>
            <w:r w:rsidRPr="00A91629">
              <w:t>4) nusikalstamą bankrotą;</w:t>
            </w:r>
            <w:r w:rsidRPr="00A91629">
              <w:rPr>
                <w:lang w:val="en-US"/>
              </w:rPr>
              <w:t> </w:t>
            </w:r>
          </w:p>
          <w:p w14:paraId="266B0047" w14:textId="77777777" w:rsidR="00A91629" w:rsidRPr="00A91629" w:rsidRDefault="00A91629" w:rsidP="00A91629">
            <w:pPr>
              <w:spacing w:line="240" w:lineRule="auto"/>
              <w:ind w:left="76" w:right="130"/>
              <w:jc w:val="both"/>
              <w:rPr>
                <w:lang w:val="en-US"/>
              </w:rPr>
            </w:pPr>
            <w:r w:rsidRPr="00A91629">
              <w:t>5) teroristinį ir su teroristine veikla susijusį nusikaltimą;</w:t>
            </w:r>
            <w:r w:rsidRPr="00A91629">
              <w:rPr>
                <w:lang w:val="en-US"/>
              </w:rPr>
              <w:t> </w:t>
            </w:r>
          </w:p>
          <w:p w14:paraId="71F67B75" w14:textId="77777777" w:rsidR="00A91629" w:rsidRPr="00A91629" w:rsidRDefault="00A91629" w:rsidP="00A91629">
            <w:pPr>
              <w:spacing w:line="240" w:lineRule="auto"/>
              <w:ind w:left="76" w:right="130"/>
              <w:jc w:val="both"/>
              <w:rPr>
                <w:lang w:val="en-US"/>
              </w:rPr>
            </w:pPr>
            <w:r w:rsidRPr="00A91629">
              <w:t>6) nusikalstamu būdu gauto turto legalizavimą;</w:t>
            </w:r>
            <w:r w:rsidRPr="00A91629">
              <w:rPr>
                <w:lang w:val="en-US"/>
              </w:rPr>
              <w:t> </w:t>
            </w:r>
          </w:p>
          <w:p w14:paraId="17EB2547" w14:textId="77777777" w:rsidR="00A91629" w:rsidRPr="00A91629" w:rsidRDefault="00A91629" w:rsidP="00A91629">
            <w:pPr>
              <w:spacing w:line="240" w:lineRule="auto"/>
              <w:ind w:left="76" w:right="130"/>
              <w:jc w:val="both"/>
              <w:rPr>
                <w:lang w:val="en-US"/>
              </w:rPr>
            </w:pPr>
            <w:r w:rsidRPr="00A91629">
              <w:t>7) prekybą žmonėmis, vaiko pirkimą arba pardavimą;</w:t>
            </w:r>
            <w:r w:rsidRPr="00A91629">
              <w:rPr>
                <w:lang w:val="en-US"/>
              </w:rPr>
              <w:t> </w:t>
            </w:r>
          </w:p>
          <w:p w14:paraId="3301CC51" w14:textId="77777777" w:rsidR="00A91629" w:rsidRPr="00A91629" w:rsidRDefault="00A91629" w:rsidP="00A91629">
            <w:pPr>
              <w:spacing w:line="240" w:lineRule="auto"/>
              <w:ind w:left="76" w:right="130"/>
              <w:jc w:val="both"/>
              <w:rPr>
                <w:lang w:val="en-US"/>
              </w:rPr>
            </w:pPr>
            <w:r w:rsidRPr="00A91629">
              <w:lastRenderedPageBreak/>
              <w:t>8) kitos valstybės tiekėjo atliktą nusikaltimą, apibrėžtą Direktyvos 2014/24/ES 57 straipsnio 1 dalyje išvardytus Europos Sąjungos teisės aktus įgyvendinančiuose kitų valstybių teisės aktuose.</w:t>
            </w:r>
            <w:r w:rsidRPr="00A91629">
              <w:rPr>
                <w:lang w:val="en-US"/>
              </w:rPr>
              <w:t> </w:t>
            </w:r>
          </w:p>
          <w:p w14:paraId="670809C1" w14:textId="77777777" w:rsidR="00A91629" w:rsidRPr="00A91629" w:rsidRDefault="00A91629" w:rsidP="00A91629">
            <w:pPr>
              <w:spacing w:line="240" w:lineRule="auto"/>
              <w:ind w:left="76" w:right="130"/>
              <w:jc w:val="both"/>
              <w:rPr>
                <w:lang w:val="en-US"/>
              </w:rPr>
            </w:pPr>
            <w:r w:rsidRPr="00A91629">
              <w:rPr>
                <w:lang w:val="en-US"/>
              </w:rPr>
              <w:t> </w:t>
            </w:r>
          </w:p>
          <w:p w14:paraId="3A6B1225" w14:textId="77777777" w:rsidR="00A91629" w:rsidRPr="00A91629" w:rsidRDefault="00A91629" w:rsidP="00A91629">
            <w:pPr>
              <w:spacing w:line="240" w:lineRule="auto"/>
              <w:ind w:left="76" w:right="130"/>
              <w:jc w:val="both"/>
              <w:rPr>
                <w:lang w:val="en-US"/>
              </w:rPr>
            </w:pPr>
            <w:r w:rsidRPr="00A91629">
              <w:t>Laikoma, kad tiekėjas arba jo atsakingas asmuo nuteistas už aukščiau nurodytą nusikalstamą veiką, kai dėl:</w:t>
            </w:r>
            <w:r w:rsidRPr="00A91629">
              <w:rPr>
                <w:lang w:val="en-US"/>
              </w:rPr>
              <w:t> </w:t>
            </w:r>
          </w:p>
          <w:p w14:paraId="38A3F7E6" w14:textId="77777777" w:rsidR="00A91629" w:rsidRPr="00A91629" w:rsidRDefault="00A91629" w:rsidP="00A91629">
            <w:pPr>
              <w:spacing w:line="240" w:lineRule="auto"/>
              <w:ind w:left="76" w:right="130"/>
              <w:jc w:val="both"/>
              <w:rPr>
                <w:lang w:val="en-US"/>
              </w:rPr>
            </w:pPr>
            <w:r w:rsidRPr="00A91629">
              <w:t>1) tiekėjo, kuris yra fizinis asmuo, per pastaruosius 5 metus buvo priimtas ir įsiteisėjęs apkaltinamasis teismo nuosprendis ir šis asmuo turi neišnykusį ar nepanaikintą teistumą;</w:t>
            </w:r>
            <w:r w:rsidRPr="00A91629">
              <w:rPr>
                <w:lang w:val="en-US"/>
              </w:rPr>
              <w:t> </w:t>
            </w:r>
          </w:p>
          <w:p w14:paraId="0569FFF6" w14:textId="77777777" w:rsidR="00A91629" w:rsidRPr="00A91629" w:rsidRDefault="00A91629" w:rsidP="00A91629">
            <w:pPr>
              <w:spacing w:line="240" w:lineRule="auto"/>
              <w:ind w:left="76" w:right="130"/>
              <w:jc w:val="both"/>
              <w:rPr>
                <w:lang w:val="en-US"/>
              </w:rPr>
            </w:pPr>
            <w:r w:rsidRPr="00A91629">
              <w:rPr>
                <w:lang w:val="en-US"/>
              </w:rPr>
              <w:t> </w:t>
            </w:r>
          </w:p>
          <w:p w14:paraId="4E8D25D5" w14:textId="77777777" w:rsidR="00A91629" w:rsidRPr="00A91629" w:rsidRDefault="00A91629" w:rsidP="00A91629">
            <w:pPr>
              <w:spacing w:line="240" w:lineRule="auto"/>
              <w:ind w:left="76" w:right="130"/>
              <w:jc w:val="both"/>
              <w:rPr>
                <w:lang w:val="en-US"/>
              </w:rPr>
            </w:pPr>
            <w:r w:rsidRPr="00A91629">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r w:rsidRPr="00A91629">
              <w:rPr>
                <w:lang w:val="en-US"/>
              </w:rPr>
              <w:t> </w:t>
            </w:r>
          </w:p>
          <w:p w14:paraId="17F12F54" w14:textId="77777777" w:rsidR="00A91629" w:rsidRPr="00A91629" w:rsidRDefault="00A91629" w:rsidP="00A91629">
            <w:pPr>
              <w:spacing w:line="240" w:lineRule="auto"/>
              <w:ind w:left="76" w:right="130"/>
              <w:jc w:val="both"/>
              <w:rPr>
                <w:lang w:val="en-US"/>
              </w:rPr>
            </w:pPr>
            <w:r w:rsidRPr="00A91629">
              <w:rPr>
                <w:lang w:val="en-US"/>
              </w:rPr>
              <w:t> </w:t>
            </w:r>
          </w:p>
          <w:p w14:paraId="1AB15FEB" w14:textId="77777777" w:rsidR="00A91629" w:rsidRPr="00A91629" w:rsidRDefault="00A91629" w:rsidP="00A91629">
            <w:pPr>
              <w:spacing w:line="240" w:lineRule="auto"/>
              <w:ind w:left="76" w:right="130"/>
              <w:jc w:val="both"/>
              <w:rPr>
                <w:lang w:val="en-US"/>
              </w:rPr>
            </w:pPr>
            <w:r w:rsidRPr="00A91629">
              <w:t xml:space="preserve">3) tiekėjo, kuris yra juridinis asmuo, kita organizacija ar jos struktūrinis </w:t>
            </w:r>
            <w:r w:rsidRPr="00A91629">
              <w:lastRenderedPageBreak/>
              <w:t>padalinys, per pastaruosius 5 metus buvo priimtas ir įsiteisėjęs apkaltinamasis teismo nuosprendis arba VPĮ 46 straipsnio 3 dalies atveju – galutinis administracinis sprendimas, jeigu toks sprendimas priimamas pagal tiekėjo šalies teisės aktų reikalavimus.</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21B968E7" w14:textId="7D740706" w:rsidR="00A91629" w:rsidRPr="00A91629" w:rsidRDefault="00A91629" w:rsidP="00A91629">
            <w:pPr>
              <w:spacing w:line="240" w:lineRule="auto"/>
              <w:ind w:left="3" w:right="136"/>
              <w:jc w:val="center"/>
              <w:rPr>
                <w:lang w:val="en-US"/>
              </w:rPr>
            </w:pPr>
            <w:r w:rsidRPr="00A91629">
              <w:rPr>
                <w:b/>
                <w:bCs/>
              </w:rPr>
              <w:lastRenderedPageBreak/>
              <w:t>VPĮ 46 straipsnio 1 dalis</w:t>
            </w:r>
          </w:p>
          <w:p w14:paraId="60FA380A" w14:textId="673E6F48" w:rsidR="00A91629" w:rsidRPr="00A91629" w:rsidRDefault="00A91629" w:rsidP="00A91629">
            <w:pPr>
              <w:spacing w:line="240" w:lineRule="auto"/>
              <w:ind w:left="3" w:right="136"/>
              <w:jc w:val="center"/>
              <w:rPr>
                <w:lang w:val="en-US"/>
              </w:rPr>
            </w:pPr>
          </w:p>
          <w:p w14:paraId="7A44B477" w14:textId="614011F8" w:rsidR="00A91629" w:rsidRPr="00A91629" w:rsidRDefault="00A91629" w:rsidP="00A91629">
            <w:pPr>
              <w:spacing w:line="240" w:lineRule="auto"/>
              <w:ind w:left="3" w:right="136"/>
              <w:jc w:val="center"/>
              <w:rPr>
                <w:lang w:val="en-US"/>
              </w:rPr>
            </w:pPr>
            <w:r w:rsidRPr="00A91629">
              <w:t>EBVPD III dalies A1-A6 punktai</w:t>
            </w:r>
          </w:p>
          <w:p w14:paraId="38CC3B75" w14:textId="71FE37C0" w:rsidR="00A91629" w:rsidRPr="00A91629" w:rsidRDefault="00A91629" w:rsidP="00A91629">
            <w:pPr>
              <w:spacing w:line="240" w:lineRule="auto"/>
              <w:ind w:left="3" w:right="136"/>
              <w:jc w:val="center"/>
              <w:rPr>
                <w:lang w:val="en-US"/>
              </w:rPr>
            </w:pPr>
          </w:p>
          <w:p w14:paraId="0E11C5A8" w14:textId="40ADA6BA" w:rsidR="00A91629" w:rsidRPr="00A91629" w:rsidRDefault="00A91629" w:rsidP="00A91629">
            <w:pPr>
              <w:spacing w:line="240" w:lineRule="auto"/>
              <w:ind w:left="3" w:right="136"/>
              <w:jc w:val="center"/>
              <w:rPr>
                <w:lang w:val="en-US"/>
              </w:rPr>
            </w:pPr>
            <w:r w:rsidRPr="00A91629">
              <w:t>EBVPD III dalies D1 punktas</w:t>
            </w:r>
          </w:p>
        </w:tc>
        <w:tc>
          <w:tcPr>
            <w:tcW w:w="2693" w:type="dxa"/>
            <w:tcBorders>
              <w:top w:val="single" w:sz="6" w:space="0" w:color="000000"/>
              <w:left w:val="single" w:sz="6" w:space="0" w:color="000000"/>
              <w:bottom w:val="single" w:sz="6" w:space="0" w:color="000000"/>
              <w:right w:val="single" w:sz="6" w:space="0" w:color="000000"/>
            </w:tcBorders>
            <w:hideMark/>
          </w:tcPr>
          <w:p w14:paraId="5AD882D0" w14:textId="77777777" w:rsidR="00A91629" w:rsidRPr="00A91629" w:rsidRDefault="00A91629" w:rsidP="00A91629">
            <w:pPr>
              <w:spacing w:line="240" w:lineRule="auto"/>
              <w:ind w:left="140" w:right="133"/>
              <w:jc w:val="both"/>
              <w:rPr>
                <w:lang w:val="en-US"/>
              </w:rPr>
            </w:pPr>
            <w:r w:rsidRPr="00A91629">
              <w:t>Iš Lietuvoje įsteigtų subjektų reikalaujama:</w:t>
            </w:r>
            <w:r w:rsidRPr="00A91629">
              <w:rPr>
                <w:lang w:val="en-US"/>
              </w:rPr>
              <w:t> </w:t>
            </w:r>
          </w:p>
          <w:p w14:paraId="3F1F5C06" w14:textId="77777777" w:rsidR="00A91629" w:rsidRPr="00A91629" w:rsidRDefault="00A91629" w:rsidP="005E7548">
            <w:pPr>
              <w:numPr>
                <w:ilvl w:val="0"/>
                <w:numId w:val="11"/>
              </w:numPr>
              <w:spacing w:line="240" w:lineRule="auto"/>
              <w:ind w:left="140" w:right="133" w:firstLine="0"/>
              <w:jc w:val="both"/>
              <w:rPr>
                <w:lang w:val="en-US"/>
              </w:rPr>
            </w:pPr>
            <w:r w:rsidRPr="00A91629">
              <w:t>išrašo iš teismo sprendimo arba</w:t>
            </w:r>
            <w:r w:rsidRPr="00A91629">
              <w:rPr>
                <w:lang w:val="en-US"/>
              </w:rPr>
              <w:t> </w:t>
            </w:r>
          </w:p>
          <w:p w14:paraId="311A32B0" w14:textId="77777777" w:rsidR="00A91629" w:rsidRPr="00A91629" w:rsidRDefault="00A91629" w:rsidP="005E7548">
            <w:pPr>
              <w:numPr>
                <w:ilvl w:val="0"/>
                <w:numId w:val="12"/>
              </w:numPr>
              <w:spacing w:line="240" w:lineRule="auto"/>
              <w:ind w:left="140" w:right="133" w:firstLine="0"/>
              <w:jc w:val="both"/>
              <w:rPr>
                <w:lang w:val="en-US"/>
              </w:rPr>
            </w:pPr>
            <w:r w:rsidRPr="00A91629">
              <w:t>Informatikos ir ryšių departamento prie Vidaus reikalų ministerijos pažymos, arba</w:t>
            </w:r>
            <w:r w:rsidRPr="00A91629">
              <w:rPr>
                <w:lang w:val="en-US"/>
              </w:rPr>
              <w:t> </w:t>
            </w:r>
          </w:p>
          <w:p w14:paraId="551761FA" w14:textId="77777777" w:rsidR="00A91629" w:rsidRPr="00A91629" w:rsidRDefault="00A91629" w:rsidP="005E7548">
            <w:pPr>
              <w:numPr>
                <w:ilvl w:val="0"/>
                <w:numId w:val="13"/>
              </w:numPr>
              <w:spacing w:line="240" w:lineRule="auto"/>
              <w:ind w:left="140" w:right="133" w:firstLine="0"/>
              <w:jc w:val="both"/>
              <w:rPr>
                <w:lang w:val="en-US"/>
              </w:rPr>
            </w:pPr>
            <w:r w:rsidRPr="00A91629">
              <w:t>valstybės įmonės Registrų centro Lietuvos Respublikos Vyriausybės nustatyta tvarka išduoto dokumento, patvirtinančio jungtinius kompetentingų institucijų tvarkomus duomenis.</w:t>
            </w:r>
            <w:r w:rsidRPr="00A91629">
              <w:rPr>
                <w:lang w:val="en-US"/>
              </w:rPr>
              <w:t> </w:t>
            </w:r>
          </w:p>
          <w:p w14:paraId="7D169E11" w14:textId="77777777" w:rsidR="00A91629" w:rsidRPr="00A91629" w:rsidRDefault="00A91629" w:rsidP="00A91629">
            <w:pPr>
              <w:spacing w:line="240" w:lineRule="auto"/>
              <w:ind w:left="140" w:right="133"/>
              <w:jc w:val="both"/>
              <w:rPr>
                <w:lang w:val="en-US"/>
              </w:rPr>
            </w:pPr>
            <w:r w:rsidRPr="00A91629">
              <w:rPr>
                <w:lang w:val="en-US"/>
              </w:rPr>
              <w:t> </w:t>
            </w:r>
          </w:p>
          <w:p w14:paraId="67BAE1BE" w14:textId="77777777" w:rsidR="00A91629" w:rsidRPr="00A91629" w:rsidRDefault="00A91629" w:rsidP="00A91629">
            <w:pPr>
              <w:spacing w:line="240" w:lineRule="auto"/>
              <w:ind w:left="140" w:right="133"/>
              <w:jc w:val="both"/>
              <w:rPr>
                <w:lang w:val="en-US"/>
              </w:rPr>
            </w:pPr>
            <w:r w:rsidRPr="00A91629">
              <w:t>Iš ne Lietuvoje įsteigtų subjektų reikalaujama:</w:t>
            </w:r>
            <w:r w:rsidRPr="00A91629">
              <w:rPr>
                <w:lang w:val="en-US"/>
              </w:rPr>
              <w:t> </w:t>
            </w:r>
          </w:p>
          <w:p w14:paraId="077321B3" w14:textId="77777777" w:rsidR="00A91629" w:rsidRPr="00A91629" w:rsidRDefault="00A91629" w:rsidP="005E7548">
            <w:pPr>
              <w:numPr>
                <w:ilvl w:val="0"/>
                <w:numId w:val="14"/>
              </w:numPr>
              <w:spacing w:line="240" w:lineRule="auto"/>
              <w:ind w:left="140" w:right="133" w:firstLine="0"/>
              <w:jc w:val="both"/>
              <w:rPr>
                <w:lang w:val="en-US"/>
              </w:rPr>
            </w:pPr>
            <w:r w:rsidRPr="00A91629">
              <w:t>atitinkamos užsienio šalies institucijos dokumento</w:t>
            </w:r>
            <w:r w:rsidRPr="00A91629">
              <w:rPr>
                <w:vertAlign w:val="superscript"/>
              </w:rPr>
              <w:t>1</w:t>
            </w:r>
            <w:r w:rsidRPr="00A91629">
              <w:t>.</w:t>
            </w:r>
            <w:r w:rsidRPr="00A91629">
              <w:rPr>
                <w:lang w:val="en-US"/>
              </w:rPr>
              <w:t> </w:t>
            </w:r>
          </w:p>
          <w:p w14:paraId="66E0842D" w14:textId="77777777" w:rsidR="00A91629" w:rsidRPr="00A91629" w:rsidRDefault="00A91629" w:rsidP="00A91629">
            <w:pPr>
              <w:spacing w:line="240" w:lineRule="auto"/>
              <w:ind w:left="140" w:right="133"/>
              <w:jc w:val="both"/>
              <w:rPr>
                <w:lang w:val="en-US"/>
              </w:rPr>
            </w:pPr>
            <w:r w:rsidRPr="00A91629">
              <w:rPr>
                <w:lang w:val="en-US"/>
              </w:rPr>
              <w:t> </w:t>
            </w:r>
          </w:p>
          <w:p w14:paraId="4E3B9C5F" w14:textId="77777777" w:rsidR="00A91629" w:rsidRPr="00A91629" w:rsidRDefault="00A91629" w:rsidP="00A91629">
            <w:pPr>
              <w:spacing w:line="240" w:lineRule="auto"/>
              <w:ind w:left="140" w:right="133"/>
              <w:jc w:val="both"/>
              <w:rPr>
                <w:lang w:val="en-US"/>
              </w:rPr>
            </w:pPr>
            <w:r w:rsidRPr="00A91629">
              <w:t xml:space="preserve">Nurodyti dokumentai turi būti išduoti ne anksčiau kaip 180 dienų iki </w:t>
            </w:r>
            <w:r w:rsidRPr="00A91629">
              <w:rPr>
                <w:i/>
                <w:iCs/>
              </w:rPr>
              <w:t>tos dienos, kai tiekėjas perkančiosios organizacijos prašymu turės pateikti pašalinimo pagrindų nebuvimą patvirtinančius dok</w:t>
            </w:r>
            <w:r w:rsidRPr="00A91629">
              <w:t>umentus. </w:t>
            </w:r>
            <w:r w:rsidRPr="00A91629">
              <w:rPr>
                <w:lang w:val="en-US"/>
              </w:rPr>
              <w:t> </w:t>
            </w:r>
          </w:p>
          <w:p w14:paraId="5FEAC32C" w14:textId="77777777" w:rsidR="00A91629" w:rsidRPr="00A91629" w:rsidRDefault="00A91629" w:rsidP="00A91629">
            <w:pPr>
              <w:spacing w:line="240" w:lineRule="auto"/>
              <w:ind w:left="140" w:right="133"/>
              <w:jc w:val="both"/>
              <w:rPr>
                <w:lang w:val="en-US"/>
              </w:rPr>
            </w:pPr>
            <w:r w:rsidRPr="00A91629">
              <w:rPr>
                <w:lang w:val="en-US"/>
              </w:rPr>
              <w:t> </w:t>
            </w:r>
          </w:p>
          <w:p w14:paraId="4C4E66F2" w14:textId="77777777" w:rsidR="00A91629" w:rsidRPr="00A91629" w:rsidRDefault="00A91629" w:rsidP="00A91629">
            <w:pPr>
              <w:spacing w:line="240" w:lineRule="auto"/>
              <w:ind w:left="140" w:right="133"/>
              <w:jc w:val="both"/>
              <w:rPr>
                <w:lang w:val="en-US"/>
              </w:rPr>
            </w:pPr>
            <w:r w:rsidRPr="00A91629">
              <w:lastRenderedPageBreak/>
              <w:t>Jei dokumentas išduotas anksčiau, tačiau jame nurodytas galiojimo terminas ilgesnis nei pašalinimo pagrindų nebuvimą patvirtinančių dokumentų pagal EBVPD galutinis pateikimo terminas, toks dokumentas jo galiojimo laikotarpiu yra priimtinas.</w:t>
            </w:r>
            <w:r w:rsidRPr="00A91629">
              <w:rPr>
                <w:lang w:val="en-US"/>
              </w:rPr>
              <w:t> </w:t>
            </w:r>
          </w:p>
          <w:p w14:paraId="76D02455"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2A0EC997" w14:textId="77777777" w:rsidR="00A91629" w:rsidRPr="00A91629" w:rsidRDefault="00A91629" w:rsidP="00A91629">
            <w:pPr>
              <w:spacing w:line="240" w:lineRule="auto"/>
              <w:ind w:left="142" w:right="37"/>
              <w:jc w:val="both"/>
              <w:rPr>
                <w:lang w:val="en-US"/>
              </w:rPr>
            </w:pPr>
            <w:r w:rsidRPr="00A91629">
              <w:lastRenderedPageBreak/>
              <w:t>Tiekėjas, kiekvienas tiekėjų grupės partneris, subtiekėjas ir kitas ūkio subjektas, kurių pajėgumais remiasi tiekėjas</w:t>
            </w:r>
            <w:r w:rsidRPr="00A91629">
              <w:rPr>
                <w:lang w:val="en-US"/>
              </w:rPr>
              <w:t> </w:t>
            </w:r>
          </w:p>
          <w:p w14:paraId="14587150" w14:textId="77777777" w:rsidR="00A91629" w:rsidRPr="00A91629" w:rsidRDefault="00A91629" w:rsidP="00A91629">
            <w:pPr>
              <w:spacing w:line="240" w:lineRule="auto"/>
              <w:ind w:left="142" w:right="37"/>
              <w:jc w:val="both"/>
              <w:rPr>
                <w:lang w:val="en-US"/>
              </w:rPr>
            </w:pPr>
            <w:r w:rsidRPr="00A91629">
              <w:rPr>
                <w:lang w:val="en-US"/>
              </w:rPr>
              <w:t> </w:t>
            </w:r>
          </w:p>
          <w:p w14:paraId="1FFFBA2B"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635BCF4F"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7E24A324" w14:textId="77777777" w:rsidR="00A91629" w:rsidRPr="00A91629" w:rsidRDefault="00A91629" w:rsidP="005E7548">
            <w:pPr>
              <w:numPr>
                <w:ilvl w:val="0"/>
                <w:numId w:val="15"/>
              </w:numPr>
              <w:spacing w:line="240" w:lineRule="auto"/>
              <w:rPr>
                <w:lang w:val="en-US"/>
              </w:rPr>
            </w:pPr>
            <w:r w:rsidRPr="00A91629">
              <w:rPr>
                <w:lang w:val="en-US"/>
              </w:rPr>
              <w:lastRenderedPageBreak/>
              <w:t> </w:t>
            </w:r>
          </w:p>
        </w:tc>
        <w:tc>
          <w:tcPr>
            <w:tcW w:w="3191" w:type="dxa"/>
            <w:tcBorders>
              <w:top w:val="single" w:sz="6" w:space="0" w:color="000000"/>
              <w:left w:val="single" w:sz="6" w:space="0" w:color="000000"/>
              <w:bottom w:val="single" w:sz="6" w:space="0" w:color="000000"/>
              <w:right w:val="single" w:sz="6" w:space="0" w:color="000000"/>
            </w:tcBorders>
            <w:hideMark/>
          </w:tcPr>
          <w:p w14:paraId="5E93A62B" w14:textId="77777777" w:rsidR="00A91629" w:rsidRPr="00A91629" w:rsidRDefault="00A91629" w:rsidP="00A91629">
            <w:pPr>
              <w:spacing w:line="240" w:lineRule="auto"/>
              <w:ind w:left="76" w:right="130"/>
              <w:jc w:val="both"/>
              <w:rPr>
                <w:lang w:val="en-US"/>
              </w:rPr>
            </w:pPr>
            <w:r w:rsidRPr="00A91629">
              <w:t>Tiekėjas yra neatlikęs jam paskirtos baudžiamojo poveikio priemonės – uždraudimo juridiniam asmeniui dalyvauti viešuosiuose pirkimuose.</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615AB6D5" w14:textId="60E20FA6" w:rsidR="00A91629" w:rsidRPr="00A91629" w:rsidRDefault="00A91629" w:rsidP="00A91629">
            <w:pPr>
              <w:spacing w:line="240" w:lineRule="auto"/>
              <w:ind w:left="3" w:right="136"/>
              <w:jc w:val="center"/>
              <w:rPr>
                <w:lang w:val="en-US"/>
              </w:rPr>
            </w:pPr>
            <w:r w:rsidRPr="00A91629">
              <w:rPr>
                <w:b/>
                <w:bCs/>
              </w:rPr>
              <w:t>VPĮ 46 straipsnio 2¹ dalis</w:t>
            </w:r>
          </w:p>
          <w:p w14:paraId="7024E2D7" w14:textId="5B7F4A97" w:rsidR="00A91629" w:rsidRPr="00A91629" w:rsidRDefault="00A91629" w:rsidP="00A91629">
            <w:pPr>
              <w:spacing w:line="240" w:lineRule="auto"/>
              <w:ind w:left="3" w:right="136"/>
              <w:jc w:val="center"/>
              <w:rPr>
                <w:lang w:val="en-US"/>
              </w:rPr>
            </w:pPr>
          </w:p>
          <w:p w14:paraId="521F4DA9" w14:textId="3D5D634A" w:rsidR="00A91629" w:rsidRPr="00A91629" w:rsidRDefault="00A91629" w:rsidP="00A91629">
            <w:pPr>
              <w:spacing w:line="240" w:lineRule="auto"/>
              <w:ind w:left="3" w:right="136"/>
              <w:jc w:val="center"/>
              <w:rPr>
                <w:lang w:val="en-US"/>
              </w:rPr>
            </w:pPr>
            <w:r w:rsidRPr="00A91629">
              <w:t>EBVPD III dalies D2 punktas</w:t>
            </w:r>
          </w:p>
        </w:tc>
        <w:tc>
          <w:tcPr>
            <w:tcW w:w="2693" w:type="dxa"/>
            <w:tcBorders>
              <w:top w:val="single" w:sz="6" w:space="0" w:color="000000"/>
              <w:left w:val="single" w:sz="6" w:space="0" w:color="000000"/>
              <w:bottom w:val="single" w:sz="6" w:space="0" w:color="000000"/>
              <w:right w:val="single" w:sz="6" w:space="0" w:color="000000"/>
            </w:tcBorders>
            <w:hideMark/>
          </w:tcPr>
          <w:p w14:paraId="15F33A78"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2F16BA8D"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15FF8C77" w14:textId="77777777" w:rsidR="00A91629" w:rsidRPr="00A91629" w:rsidRDefault="00A91629" w:rsidP="00A91629">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14:paraId="07BC7186"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4563A134"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542CFB4A" w14:textId="77777777" w:rsidR="00A91629" w:rsidRPr="00A91629" w:rsidRDefault="00A91629" w:rsidP="005E7548">
            <w:pPr>
              <w:numPr>
                <w:ilvl w:val="0"/>
                <w:numId w:val="16"/>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hideMark/>
          </w:tcPr>
          <w:p w14:paraId="5CB12DCF" w14:textId="77777777" w:rsidR="00A91629" w:rsidRPr="00A91629" w:rsidRDefault="00A91629" w:rsidP="00A91629">
            <w:pPr>
              <w:spacing w:line="240" w:lineRule="auto"/>
              <w:ind w:left="76" w:right="130"/>
              <w:jc w:val="both"/>
              <w:rPr>
                <w:lang w:val="en-US"/>
              </w:rPr>
            </w:pPr>
            <w:r w:rsidRPr="00A91629">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rsidRPr="00A91629">
              <w:rPr>
                <w:lang w:val="en-US"/>
              </w:rPr>
              <w:t> </w:t>
            </w:r>
          </w:p>
          <w:p w14:paraId="14373592" w14:textId="77777777" w:rsidR="00A91629" w:rsidRPr="00A91629" w:rsidRDefault="00A91629" w:rsidP="00A91629">
            <w:pPr>
              <w:spacing w:line="240" w:lineRule="auto"/>
              <w:ind w:left="76" w:right="130"/>
              <w:jc w:val="both"/>
              <w:rPr>
                <w:lang w:val="en-US"/>
              </w:rPr>
            </w:pPr>
            <w:r w:rsidRPr="00A91629">
              <w:rPr>
                <w:lang w:val="en-US"/>
              </w:rPr>
              <w:t> </w:t>
            </w:r>
          </w:p>
          <w:p w14:paraId="250ECD93" w14:textId="77777777" w:rsidR="00A91629" w:rsidRPr="00A91629" w:rsidRDefault="00A91629" w:rsidP="00A91629">
            <w:pPr>
              <w:spacing w:line="240" w:lineRule="auto"/>
              <w:ind w:left="76" w:right="130"/>
              <w:jc w:val="both"/>
              <w:rPr>
                <w:lang w:val="en-US"/>
              </w:rPr>
            </w:pPr>
            <w:r w:rsidRPr="00A91629">
              <w:t>Laikoma, kad tiekėjas nuteistas už aukščiau nurodytą nusikalstamą veiką, kai dėl:</w:t>
            </w:r>
            <w:r w:rsidRPr="00A91629">
              <w:rPr>
                <w:lang w:val="en-US"/>
              </w:rPr>
              <w:t> </w:t>
            </w:r>
          </w:p>
          <w:p w14:paraId="43F14855" w14:textId="77777777" w:rsidR="00A91629" w:rsidRPr="00A91629" w:rsidRDefault="00A91629" w:rsidP="00A91629">
            <w:pPr>
              <w:spacing w:line="240" w:lineRule="auto"/>
              <w:ind w:left="76" w:right="130"/>
              <w:jc w:val="both"/>
              <w:rPr>
                <w:lang w:val="en-US"/>
              </w:rPr>
            </w:pPr>
            <w:r w:rsidRPr="00A91629">
              <w:t>1) tiekėjo, kuris yra fizinis asmuo, per pastaruosius 5 metus buvo priimtas ir įsiteisėjęs apkaltinamasis teismo nuosprendis ir šis asmuo turi neišnykusį ar nepanaikintą teistumą;</w:t>
            </w:r>
            <w:r w:rsidRPr="00A91629">
              <w:rPr>
                <w:lang w:val="en-US"/>
              </w:rPr>
              <w:t> </w:t>
            </w:r>
          </w:p>
          <w:p w14:paraId="1A70CD1B" w14:textId="77777777" w:rsidR="00A91629" w:rsidRPr="00A91629" w:rsidRDefault="00A91629" w:rsidP="00A91629">
            <w:pPr>
              <w:spacing w:line="240" w:lineRule="auto"/>
              <w:ind w:left="76" w:right="130"/>
              <w:jc w:val="both"/>
              <w:rPr>
                <w:lang w:val="en-US"/>
              </w:rPr>
            </w:pPr>
            <w:r w:rsidRPr="00A91629">
              <w:t xml:space="preserve">2) tiekėjo, kuris yra juridinis asmuo, kita organizacija ar jos struktūrinis padalinys, per pastaruosius 5 metus buvo priimtas ir įsiteisėjęs apkaltinamasis teismo nuosprendis arba VPĮ 46 straipsnio </w:t>
            </w:r>
            <w:r w:rsidRPr="00A91629">
              <w:lastRenderedPageBreak/>
              <w:t>3 dalies atveju – galutinis administracinis sprendimas, jeigu toks sprendimas priimamas pagal tiekėjo šalies teisės aktų reikalavimus.</w:t>
            </w:r>
            <w:r w:rsidRPr="00A91629">
              <w:rPr>
                <w:lang w:val="en-US"/>
              </w:rPr>
              <w:t> </w:t>
            </w:r>
          </w:p>
          <w:p w14:paraId="747951AF" w14:textId="77777777" w:rsidR="00A91629" w:rsidRPr="00A91629" w:rsidRDefault="00A91629" w:rsidP="00A91629">
            <w:pPr>
              <w:spacing w:line="240" w:lineRule="auto"/>
              <w:ind w:left="76" w:right="130"/>
              <w:jc w:val="both"/>
              <w:rPr>
                <w:lang w:val="en-US"/>
              </w:rPr>
            </w:pPr>
            <w:r w:rsidRPr="00A91629">
              <w:rPr>
                <w:lang w:val="en-US"/>
              </w:rPr>
              <w:t> </w:t>
            </w:r>
          </w:p>
          <w:p w14:paraId="6D3F8E59" w14:textId="77777777" w:rsidR="00A91629" w:rsidRPr="00A91629" w:rsidRDefault="00A91629" w:rsidP="00A91629">
            <w:pPr>
              <w:spacing w:line="240" w:lineRule="auto"/>
              <w:ind w:left="76" w:right="130"/>
              <w:jc w:val="both"/>
              <w:rPr>
                <w:lang w:val="en-US"/>
              </w:rPr>
            </w:pPr>
            <w:r w:rsidRPr="00A91629">
              <w:t>Tačiau ši nuostata netaikoma, jeigu:</w:t>
            </w:r>
            <w:r w:rsidRPr="00A91629">
              <w:rPr>
                <w:lang w:val="en-US"/>
              </w:rPr>
              <w:t> </w:t>
            </w:r>
          </w:p>
          <w:p w14:paraId="3A44DC33" w14:textId="77777777" w:rsidR="00A91629" w:rsidRPr="00A91629" w:rsidRDefault="00A91629" w:rsidP="00A91629">
            <w:pPr>
              <w:spacing w:line="240" w:lineRule="auto"/>
              <w:ind w:left="76" w:right="130"/>
              <w:jc w:val="both"/>
              <w:rPr>
                <w:lang w:val="en-US"/>
              </w:rPr>
            </w:pPr>
            <w:r w:rsidRPr="00A91629">
              <w:t>1) tiekėjas yra įsipareigojęs sumokėti mokesčius, įskaitant socialinio draudimo įmokas ir dėl to laikomas jau įvykdžiusiu šioje dalyje nurodytus įsipareigojimus;</w:t>
            </w:r>
            <w:r w:rsidRPr="00A91629">
              <w:rPr>
                <w:lang w:val="en-US"/>
              </w:rPr>
              <w:t> </w:t>
            </w:r>
          </w:p>
          <w:p w14:paraId="7EC071B5" w14:textId="77777777" w:rsidR="00A91629" w:rsidRPr="00A91629" w:rsidRDefault="00A91629" w:rsidP="00A91629">
            <w:pPr>
              <w:spacing w:line="240" w:lineRule="auto"/>
              <w:ind w:left="76" w:right="130"/>
              <w:jc w:val="both"/>
              <w:rPr>
                <w:lang w:val="en-US"/>
              </w:rPr>
            </w:pPr>
            <w:r w:rsidRPr="00A91629">
              <w:t>2) įsiskolinimo suma neviršija 50 Eur (penkiasdešimt eurų);</w:t>
            </w:r>
            <w:r w:rsidRPr="00A91629">
              <w:rPr>
                <w:lang w:val="en-US"/>
              </w:rPr>
              <w:t> </w:t>
            </w:r>
          </w:p>
          <w:p w14:paraId="37D71D26" w14:textId="77777777" w:rsidR="00A91629" w:rsidRPr="00A91629" w:rsidRDefault="00A91629" w:rsidP="00A91629">
            <w:pPr>
              <w:spacing w:line="240" w:lineRule="auto"/>
              <w:ind w:left="76" w:right="130"/>
              <w:jc w:val="both"/>
              <w:rPr>
                <w:lang w:val="en-US"/>
              </w:rPr>
            </w:pPr>
            <w:r w:rsidRPr="00A91629">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5285FFF6" w14:textId="42B6DEF5" w:rsidR="00A91629" w:rsidRPr="00A91629" w:rsidRDefault="00A91629" w:rsidP="00A91629">
            <w:pPr>
              <w:spacing w:line="240" w:lineRule="auto"/>
              <w:ind w:left="3" w:right="136"/>
              <w:jc w:val="center"/>
              <w:rPr>
                <w:lang w:val="en-US"/>
              </w:rPr>
            </w:pPr>
            <w:r w:rsidRPr="00A91629">
              <w:rPr>
                <w:b/>
                <w:bCs/>
              </w:rPr>
              <w:lastRenderedPageBreak/>
              <w:t>VPĮ 46 straipsnio 3 dalis</w:t>
            </w:r>
          </w:p>
          <w:p w14:paraId="79B9734E" w14:textId="7C942502" w:rsidR="00A91629" w:rsidRPr="00A91629" w:rsidRDefault="00A91629" w:rsidP="00A91629">
            <w:pPr>
              <w:spacing w:line="240" w:lineRule="auto"/>
              <w:ind w:left="3" w:right="136"/>
              <w:jc w:val="center"/>
              <w:rPr>
                <w:lang w:val="en-US"/>
              </w:rPr>
            </w:pPr>
          </w:p>
          <w:p w14:paraId="5A89699A" w14:textId="5A5CACEB" w:rsidR="00A91629" w:rsidRPr="00A91629" w:rsidRDefault="00A91629" w:rsidP="00A91629">
            <w:pPr>
              <w:spacing w:line="240" w:lineRule="auto"/>
              <w:ind w:left="3" w:right="136"/>
              <w:jc w:val="center"/>
              <w:rPr>
                <w:lang w:val="en-US"/>
              </w:rPr>
            </w:pPr>
            <w:r w:rsidRPr="00A91629">
              <w:t>EBVPD III dalies B1 ir B2 punktai</w:t>
            </w:r>
          </w:p>
        </w:tc>
        <w:tc>
          <w:tcPr>
            <w:tcW w:w="2693" w:type="dxa"/>
            <w:tcBorders>
              <w:top w:val="single" w:sz="6" w:space="0" w:color="000000"/>
              <w:left w:val="single" w:sz="6" w:space="0" w:color="000000"/>
              <w:bottom w:val="single" w:sz="6" w:space="0" w:color="000000"/>
              <w:right w:val="single" w:sz="6" w:space="0" w:color="000000"/>
            </w:tcBorders>
            <w:hideMark/>
          </w:tcPr>
          <w:p w14:paraId="64A512EF" w14:textId="77777777" w:rsidR="00A91629" w:rsidRPr="00A91629" w:rsidRDefault="00A91629" w:rsidP="00A91629">
            <w:pPr>
              <w:spacing w:line="240" w:lineRule="auto"/>
              <w:ind w:left="140" w:right="133"/>
              <w:jc w:val="both"/>
              <w:rPr>
                <w:lang w:val="en-US"/>
              </w:rPr>
            </w:pPr>
            <w:r w:rsidRPr="00A91629">
              <w:t>1) Dėl įsipareigojimų, susijusių su mokesčių mokėjimu, įvykdymo iš Lietuvoje įsteigtų subjektų prašoma:</w:t>
            </w:r>
            <w:r w:rsidRPr="00A91629">
              <w:rPr>
                <w:lang w:val="en-US"/>
              </w:rPr>
              <w:t> </w:t>
            </w:r>
          </w:p>
          <w:p w14:paraId="2BD43A6F" w14:textId="77777777" w:rsidR="00A91629" w:rsidRPr="00A91629" w:rsidRDefault="00A91629" w:rsidP="00A91629">
            <w:pPr>
              <w:spacing w:line="240" w:lineRule="auto"/>
              <w:ind w:left="140" w:right="133"/>
              <w:jc w:val="both"/>
              <w:rPr>
                <w:lang w:val="en-US"/>
              </w:rPr>
            </w:pPr>
            <w:r w:rsidRPr="00A91629">
              <w:rPr>
                <w:lang w:val="en-US"/>
              </w:rPr>
              <w:t> </w:t>
            </w:r>
          </w:p>
          <w:p w14:paraId="07D2857A" w14:textId="77777777" w:rsidR="00A91629" w:rsidRPr="00A91629" w:rsidRDefault="00A91629" w:rsidP="005E7548">
            <w:pPr>
              <w:numPr>
                <w:ilvl w:val="0"/>
                <w:numId w:val="17"/>
              </w:numPr>
              <w:spacing w:line="240" w:lineRule="auto"/>
              <w:ind w:left="140" w:right="133" w:firstLine="0"/>
              <w:jc w:val="both"/>
              <w:rPr>
                <w:lang w:val="en-US"/>
              </w:rPr>
            </w:pPr>
            <w:r w:rsidRPr="00A91629">
              <w:t>išrašo iš teismo sprendimo (jei toks yra) arba Valstybinės mokesčių inspekcijos prie Lietuvos Respublikos finansų ministerijos išduoto dokumento,</w:t>
            </w:r>
            <w:r w:rsidRPr="00A91629">
              <w:rPr>
                <w:lang w:val="en-US"/>
              </w:rPr>
              <w:t> </w:t>
            </w:r>
          </w:p>
          <w:p w14:paraId="325741EF" w14:textId="77777777" w:rsidR="00A91629" w:rsidRPr="00A91629" w:rsidRDefault="00A91629" w:rsidP="005E7548">
            <w:pPr>
              <w:numPr>
                <w:ilvl w:val="0"/>
                <w:numId w:val="18"/>
              </w:numPr>
              <w:spacing w:line="240" w:lineRule="auto"/>
              <w:ind w:left="140" w:right="133" w:firstLine="0"/>
              <w:jc w:val="both"/>
              <w:rPr>
                <w:lang w:val="en-US"/>
              </w:rPr>
            </w:pPr>
            <w:r w:rsidRPr="00A91629">
              <w:t>arba valstybės įmonės Registrų centro Lietuvos Respublikos Vyriausybės nustatyta tvarka išduoto dokumento, patvirtinančio jungtinius kompetentingų institucijų tvarkomus duomenis.</w:t>
            </w:r>
            <w:r w:rsidRPr="00A91629">
              <w:rPr>
                <w:lang w:val="en-US"/>
              </w:rPr>
              <w:t> </w:t>
            </w:r>
          </w:p>
          <w:p w14:paraId="58893288" w14:textId="77777777" w:rsidR="00A91629" w:rsidRPr="00A91629" w:rsidRDefault="00A91629" w:rsidP="00A91629">
            <w:pPr>
              <w:spacing w:line="240" w:lineRule="auto"/>
              <w:ind w:left="140" w:right="133"/>
              <w:jc w:val="both"/>
              <w:rPr>
                <w:lang w:val="en-US"/>
              </w:rPr>
            </w:pPr>
            <w:r w:rsidRPr="00A91629">
              <w:rPr>
                <w:lang w:val="en-US"/>
              </w:rPr>
              <w:t> </w:t>
            </w:r>
          </w:p>
          <w:p w14:paraId="22647AE7" w14:textId="77777777" w:rsidR="00A91629" w:rsidRPr="00A91629" w:rsidRDefault="00A91629" w:rsidP="00A91629">
            <w:pPr>
              <w:spacing w:line="240" w:lineRule="auto"/>
              <w:ind w:left="140" w:right="133"/>
              <w:jc w:val="both"/>
              <w:rPr>
                <w:lang w:val="en-US"/>
              </w:rPr>
            </w:pPr>
            <w:r w:rsidRPr="00A91629">
              <w:t>Iš ne Lietuvoje įsteigtų subjektų reikalaujama:</w:t>
            </w:r>
            <w:r w:rsidRPr="00A91629">
              <w:rPr>
                <w:lang w:val="en-US"/>
              </w:rPr>
              <w:t> </w:t>
            </w:r>
          </w:p>
          <w:p w14:paraId="03CBAE30" w14:textId="77777777" w:rsidR="00A91629" w:rsidRPr="00A91629" w:rsidRDefault="00A91629" w:rsidP="005E7548">
            <w:pPr>
              <w:numPr>
                <w:ilvl w:val="0"/>
                <w:numId w:val="19"/>
              </w:numPr>
              <w:spacing w:line="240" w:lineRule="auto"/>
              <w:ind w:left="140" w:right="133" w:firstLine="0"/>
              <w:jc w:val="both"/>
              <w:rPr>
                <w:lang w:val="en-US"/>
              </w:rPr>
            </w:pPr>
            <w:r w:rsidRPr="00A91629">
              <w:t>atitinkamos užsienio šalies institucijos dokumento</w:t>
            </w:r>
            <w:r w:rsidRPr="00A91629">
              <w:rPr>
                <w:vertAlign w:val="superscript"/>
              </w:rPr>
              <w:t>2</w:t>
            </w:r>
            <w:r w:rsidRPr="00A91629">
              <w:t>.</w:t>
            </w:r>
            <w:r w:rsidRPr="00A91629">
              <w:rPr>
                <w:lang w:val="en-US"/>
              </w:rPr>
              <w:t> </w:t>
            </w:r>
          </w:p>
          <w:p w14:paraId="37E618BE" w14:textId="77777777" w:rsidR="00A91629" w:rsidRPr="00A91629" w:rsidRDefault="00A91629" w:rsidP="00A91629">
            <w:pPr>
              <w:spacing w:line="240" w:lineRule="auto"/>
              <w:ind w:left="140" w:right="133"/>
              <w:jc w:val="both"/>
              <w:rPr>
                <w:lang w:val="en-US"/>
              </w:rPr>
            </w:pPr>
            <w:r w:rsidRPr="00A91629">
              <w:rPr>
                <w:lang w:val="en-US"/>
              </w:rPr>
              <w:lastRenderedPageBreak/>
              <w:t> </w:t>
            </w:r>
          </w:p>
          <w:p w14:paraId="114FF86F" w14:textId="77777777" w:rsidR="00A91629" w:rsidRPr="00A91629" w:rsidRDefault="00A91629" w:rsidP="00A91629">
            <w:pPr>
              <w:spacing w:line="240" w:lineRule="auto"/>
              <w:ind w:left="140" w:right="133"/>
              <w:jc w:val="both"/>
              <w:rPr>
                <w:lang w:val="en-US"/>
              </w:rPr>
            </w:pPr>
            <w:r w:rsidRPr="00A91629">
              <w:t xml:space="preserve">Nurodyti dokumentai turi būti  išduoti ne anksčiau kaip 120 dienų iki </w:t>
            </w:r>
            <w:r w:rsidRPr="00A91629">
              <w:rPr>
                <w:i/>
                <w:iCs/>
              </w:rPr>
              <w:t>tos dienos, kai tiekėjas perkančiosios organizacijos prašymu turės pateikti pašalinimo pagrindų nebuvimą patvirtinančius dok</w:t>
            </w:r>
            <w:r w:rsidRPr="00A91629">
              <w:t xml:space="preserve">umentus. </w:t>
            </w:r>
            <w:r w:rsidRPr="00A91629">
              <w:rPr>
                <w:b/>
                <w:bCs/>
                <w:i/>
                <w:iCs/>
              </w:rPr>
              <w:t>Pavyzdys</w:t>
            </w:r>
            <w:r w:rsidRPr="00A91629">
              <w:rPr>
                <w:i/>
                <w:iCs/>
              </w:rPr>
              <w:t>: Jeigu perkančioji organizacija 2022-10-10 kreipėsi į tiekėją prašydama iki 2022-10-14 pateikti įrodančius dokumentus, jie turi būti išduoti ne anksčiau kaip 120 dienų, jas skaičiuojant atgal nuo 2022-10-14. </w:t>
            </w:r>
            <w:r w:rsidRPr="00A91629">
              <w:rPr>
                <w:lang w:val="en-US"/>
              </w:rPr>
              <w:t> </w:t>
            </w:r>
          </w:p>
          <w:p w14:paraId="43FA71C5" w14:textId="77777777" w:rsidR="00A91629" w:rsidRPr="00A91629" w:rsidRDefault="00A91629" w:rsidP="00A91629">
            <w:pPr>
              <w:spacing w:line="240" w:lineRule="auto"/>
              <w:ind w:left="140" w:right="133"/>
              <w:jc w:val="both"/>
              <w:rPr>
                <w:lang w:val="en-US"/>
              </w:rPr>
            </w:pPr>
            <w:r w:rsidRPr="00A91629">
              <w:rPr>
                <w:lang w:val="en-US"/>
              </w:rPr>
              <w:t> </w:t>
            </w:r>
          </w:p>
          <w:p w14:paraId="79EB7C49" w14:textId="77777777" w:rsidR="00A91629" w:rsidRPr="00A91629" w:rsidRDefault="00A91629" w:rsidP="00A91629">
            <w:pPr>
              <w:spacing w:line="240" w:lineRule="auto"/>
              <w:ind w:left="140" w:right="133"/>
              <w:jc w:val="both"/>
              <w:rPr>
                <w:lang w:val="en-US"/>
              </w:rPr>
            </w:pPr>
            <w:r w:rsidRPr="00A91629">
              <w:t>Jei dokumentas išduotas anksčiau, tačiau jame nurodytas galiojimo terminas ilgesnis nei pašalinimo pagrindų nebuvimą patvirtinančių dokumentų pagal EBVPD galutinis pateikimo terminas, toks dokumentas jo galiojimo laikotarpiu yra priimtinas.</w:t>
            </w:r>
            <w:r w:rsidRPr="00A91629">
              <w:rPr>
                <w:lang w:val="en-US"/>
              </w:rPr>
              <w:t> </w:t>
            </w:r>
          </w:p>
          <w:p w14:paraId="5A0C0809" w14:textId="77777777" w:rsidR="00A91629" w:rsidRPr="00A91629" w:rsidRDefault="00A91629" w:rsidP="00A91629">
            <w:pPr>
              <w:spacing w:line="240" w:lineRule="auto"/>
              <w:ind w:left="140" w:right="133"/>
              <w:jc w:val="both"/>
              <w:rPr>
                <w:lang w:val="en-US"/>
              </w:rPr>
            </w:pPr>
            <w:r w:rsidRPr="00A91629">
              <w:rPr>
                <w:lang w:val="en-US"/>
              </w:rPr>
              <w:t> </w:t>
            </w:r>
          </w:p>
          <w:p w14:paraId="1A9D2381" w14:textId="77777777" w:rsidR="00A91629" w:rsidRPr="00A91629" w:rsidRDefault="00A91629" w:rsidP="00A91629">
            <w:pPr>
              <w:spacing w:line="240" w:lineRule="auto"/>
              <w:ind w:left="140" w:right="133"/>
              <w:jc w:val="both"/>
              <w:rPr>
                <w:lang w:val="en-US"/>
              </w:rPr>
            </w:pPr>
            <w:r w:rsidRPr="00A91629">
              <w:t>2) Dėl įsipareigojimų, susijusių su socialinio draudimo įmokų mokėjimu, įvykdymo iš Lietuvoje įsteigtų subjektų prašoma:</w:t>
            </w:r>
            <w:r w:rsidRPr="00A91629">
              <w:rPr>
                <w:lang w:val="en-US"/>
              </w:rPr>
              <w:t> </w:t>
            </w:r>
          </w:p>
          <w:p w14:paraId="1967C45D" w14:textId="77777777" w:rsidR="00A91629" w:rsidRPr="00A91629" w:rsidRDefault="00A91629" w:rsidP="00A91629">
            <w:pPr>
              <w:spacing w:line="240" w:lineRule="auto"/>
              <w:ind w:left="140" w:right="133"/>
              <w:jc w:val="both"/>
              <w:rPr>
                <w:lang w:val="en-US"/>
              </w:rPr>
            </w:pPr>
            <w:r w:rsidRPr="00A91629">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tgtFrame="_blank" w:history="1">
              <w:r w:rsidRPr="00A91629">
                <w:rPr>
                  <w:rStyle w:val="Hyperlink"/>
                </w:rPr>
                <w:t>http://draudejai.sodra.lt/draudeju_viesi_duomenys/</w:t>
              </w:r>
            </w:hyperlink>
            <w:r w:rsidRPr="00A91629">
              <w:t>.</w:t>
            </w:r>
            <w:r w:rsidRPr="00A91629">
              <w:rPr>
                <w:lang w:val="en-US"/>
              </w:rPr>
              <w:t> </w:t>
            </w:r>
          </w:p>
          <w:p w14:paraId="3CE4D59D" w14:textId="77777777" w:rsidR="00A91629" w:rsidRPr="00A91629" w:rsidRDefault="00A91629" w:rsidP="00A91629">
            <w:pPr>
              <w:spacing w:line="240" w:lineRule="auto"/>
              <w:ind w:left="140" w:right="133"/>
              <w:jc w:val="both"/>
              <w:rPr>
                <w:lang w:val="en-US"/>
              </w:rPr>
            </w:pPr>
            <w:r w:rsidRPr="00A91629">
              <w:rPr>
                <w:lang w:val="en-US"/>
              </w:rPr>
              <w:t> </w:t>
            </w:r>
          </w:p>
          <w:p w14:paraId="31E3B9DC" w14:textId="77777777" w:rsidR="00A91629" w:rsidRPr="00A91629" w:rsidRDefault="00A91629" w:rsidP="00A91629">
            <w:pPr>
              <w:spacing w:line="240" w:lineRule="auto"/>
              <w:ind w:left="140" w:right="133"/>
              <w:jc w:val="both"/>
              <w:rPr>
                <w:lang w:val="en-US"/>
              </w:rPr>
            </w:pPr>
            <w:r w:rsidRPr="00A91629">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A91629">
              <w:rPr>
                <w:lang w:val="en-US"/>
              </w:rPr>
              <w:t> </w:t>
            </w:r>
          </w:p>
          <w:p w14:paraId="085DEDE3" w14:textId="77777777" w:rsidR="00A91629" w:rsidRPr="00A91629" w:rsidRDefault="00A91629" w:rsidP="00A91629">
            <w:pPr>
              <w:spacing w:line="240" w:lineRule="auto"/>
              <w:ind w:left="140" w:right="133"/>
              <w:jc w:val="both"/>
              <w:rPr>
                <w:lang w:val="en-US"/>
              </w:rPr>
            </w:pPr>
            <w:r w:rsidRPr="00A91629">
              <w:rPr>
                <w:lang w:val="en-US"/>
              </w:rPr>
              <w:t> </w:t>
            </w:r>
          </w:p>
          <w:p w14:paraId="167BE373" w14:textId="77777777" w:rsidR="00A91629" w:rsidRPr="00A91629" w:rsidRDefault="00A91629" w:rsidP="00A91629">
            <w:pPr>
              <w:spacing w:line="240" w:lineRule="auto"/>
              <w:ind w:left="140" w:right="133"/>
              <w:jc w:val="both"/>
              <w:rPr>
                <w:lang w:val="en-US"/>
              </w:rPr>
            </w:pPr>
            <w:r w:rsidRPr="00A91629">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rsidRPr="00A91629">
              <w:rPr>
                <w:lang w:val="en-US"/>
              </w:rPr>
              <w:t> </w:t>
            </w:r>
          </w:p>
          <w:p w14:paraId="29D17F48" w14:textId="77777777" w:rsidR="00A91629" w:rsidRPr="00A91629" w:rsidRDefault="00A91629" w:rsidP="00A91629">
            <w:pPr>
              <w:spacing w:line="240" w:lineRule="auto"/>
              <w:ind w:left="140" w:right="133"/>
              <w:jc w:val="both"/>
              <w:rPr>
                <w:lang w:val="en-US"/>
              </w:rPr>
            </w:pPr>
            <w:r w:rsidRPr="00A91629">
              <w:rPr>
                <w:lang w:val="en-US"/>
              </w:rPr>
              <w:t> </w:t>
            </w:r>
          </w:p>
          <w:p w14:paraId="650CB217" w14:textId="77777777" w:rsidR="00A91629" w:rsidRPr="00A91629" w:rsidRDefault="00A91629" w:rsidP="00A91629">
            <w:pPr>
              <w:spacing w:line="240" w:lineRule="auto"/>
              <w:ind w:left="140" w:right="133"/>
              <w:jc w:val="both"/>
              <w:rPr>
                <w:lang w:val="en-US"/>
              </w:rPr>
            </w:pPr>
            <w:r w:rsidRPr="00A91629">
              <w:t>Iš ne Lietuvoje įsteigtų subjektų reikalaujama:</w:t>
            </w:r>
            <w:r w:rsidRPr="00A91629">
              <w:rPr>
                <w:lang w:val="en-US"/>
              </w:rPr>
              <w:t> </w:t>
            </w:r>
          </w:p>
          <w:p w14:paraId="3318FA64" w14:textId="77777777" w:rsidR="00A91629" w:rsidRPr="00A91629" w:rsidRDefault="00A91629" w:rsidP="005E7548">
            <w:pPr>
              <w:numPr>
                <w:ilvl w:val="0"/>
                <w:numId w:val="20"/>
              </w:numPr>
              <w:spacing w:line="240" w:lineRule="auto"/>
              <w:ind w:left="140" w:right="133" w:firstLine="0"/>
              <w:jc w:val="both"/>
              <w:rPr>
                <w:lang w:val="en-US"/>
              </w:rPr>
            </w:pPr>
            <w:r w:rsidRPr="00A91629">
              <w:lastRenderedPageBreak/>
              <w:t>atitinkamos užsienio šalies kompetentingos institucijos dokumento</w:t>
            </w:r>
            <w:r w:rsidRPr="00A91629">
              <w:rPr>
                <w:vertAlign w:val="superscript"/>
              </w:rPr>
              <w:t>3</w:t>
            </w:r>
            <w:r w:rsidRPr="00A91629">
              <w:t>.</w:t>
            </w:r>
            <w:r w:rsidRPr="00A91629">
              <w:rPr>
                <w:lang w:val="en-US"/>
              </w:rPr>
              <w:t> </w:t>
            </w:r>
          </w:p>
          <w:p w14:paraId="604AA698" w14:textId="77777777" w:rsidR="00A91629" w:rsidRPr="00A91629" w:rsidRDefault="00A91629" w:rsidP="00A91629">
            <w:pPr>
              <w:spacing w:line="240" w:lineRule="auto"/>
              <w:ind w:left="140" w:right="133"/>
              <w:jc w:val="both"/>
              <w:rPr>
                <w:lang w:val="en-US"/>
              </w:rPr>
            </w:pPr>
            <w:r w:rsidRPr="00A91629">
              <w:rPr>
                <w:lang w:val="en-US"/>
              </w:rPr>
              <w:t> </w:t>
            </w:r>
          </w:p>
          <w:p w14:paraId="2AE5EE03" w14:textId="77777777" w:rsidR="00A91629" w:rsidRPr="00A91629" w:rsidRDefault="00A91629" w:rsidP="00A91629">
            <w:pPr>
              <w:spacing w:line="240" w:lineRule="auto"/>
              <w:ind w:left="140" w:right="133"/>
              <w:jc w:val="both"/>
              <w:rPr>
                <w:lang w:val="en-US"/>
              </w:rPr>
            </w:pPr>
            <w:r w:rsidRPr="00A91629">
              <w:t xml:space="preserve">Nurodyti dokumentai turi būti  išduoti ne anksčiau kaip 120 dienų iki </w:t>
            </w:r>
            <w:r w:rsidRPr="00A91629">
              <w:rPr>
                <w:i/>
                <w:iCs/>
              </w:rPr>
              <w:t>tos dienos, kai tiekėjas perkančiosios organizacijos prašymu turės pateikti pašalinimo pagrindų nebuvimą patvirtinančius dok</w:t>
            </w:r>
            <w:r w:rsidRPr="00A91629">
              <w:t xml:space="preserve">umentus. </w:t>
            </w:r>
            <w:r w:rsidRPr="00A91629">
              <w:rPr>
                <w:b/>
                <w:bCs/>
                <w:i/>
                <w:iCs/>
              </w:rPr>
              <w:t>Pavyzdys</w:t>
            </w:r>
            <w:r w:rsidRPr="00A91629">
              <w:rPr>
                <w:i/>
                <w:iCs/>
              </w:rPr>
              <w:t>: Jeigu perkančioji organizacija 2022-10-10 kreipėsi į tiekėją prašydama iki 2022-10-14 pateikti įrodančius dokumentus, jie turi būti išduoti ne anksčiau kaip 120 dienų, jas skaičiuojant atgal nuo 2022-10-14.</w:t>
            </w:r>
            <w:r w:rsidRPr="00A91629">
              <w:rPr>
                <w:lang w:val="en-US"/>
              </w:rPr>
              <w:t> </w:t>
            </w:r>
          </w:p>
          <w:p w14:paraId="51E8A5EE" w14:textId="77777777" w:rsidR="00A91629" w:rsidRPr="00A91629" w:rsidRDefault="00A91629" w:rsidP="00A91629">
            <w:pPr>
              <w:spacing w:line="240" w:lineRule="auto"/>
              <w:ind w:left="140" w:right="133"/>
              <w:jc w:val="both"/>
              <w:rPr>
                <w:lang w:val="en-US"/>
              </w:rPr>
            </w:pPr>
            <w:r w:rsidRPr="00A91629">
              <w:rPr>
                <w:lang w:val="en-US"/>
              </w:rPr>
              <w:t> </w:t>
            </w:r>
          </w:p>
          <w:p w14:paraId="6532882E" w14:textId="77777777" w:rsidR="00A91629" w:rsidRPr="00A91629" w:rsidRDefault="00A91629" w:rsidP="00A91629">
            <w:pPr>
              <w:spacing w:line="240" w:lineRule="auto"/>
              <w:ind w:left="140" w:right="133"/>
              <w:jc w:val="both"/>
              <w:rPr>
                <w:lang w:val="en-US"/>
              </w:rPr>
            </w:pPr>
            <w:r w:rsidRPr="00A91629">
              <w:t>Jei dokumentas išduotas anksčiau, tačiau jame nurodytas galiojimo terminas ilgesnis nei pašalinimo pagrindų nebuvimą patvirtinančių dokumentų pagal EBVPD galutinis pateikimo terminas, toks dokumentas jo galiojimo laikotarpiu yra priimtinas.</w:t>
            </w: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5E9F3C0E" w14:textId="77777777" w:rsidR="00A91629" w:rsidRPr="00A91629" w:rsidRDefault="00A91629" w:rsidP="00A91629">
            <w:pPr>
              <w:spacing w:line="240" w:lineRule="auto"/>
              <w:ind w:left="142" w:right="37"/>
              <w:jc w:val="both"/>
              <w:rPr>
                <w:lang w:val="en-US"/>
              </w:rPr>
            </w:pPr>
            <w:r w:rsidRPr="00A91629">
              <w:lastRenderedPageBreak/>
              <w:t>Tiekėjas, kiekvienas tiekėjų grupės partneris, subtiekėjas ir kitas ūkio subjektas, kurių pajėgumais remiasi tiekėjas</w:t>
            </w:r>
            <w:r w:rsidRPr="00A91629">
              <w:rPr>
                <w:lang w:val="en-US"/>
              </w:rPr>
              <w:t> </w:t>
            </w:r>
          </w:p>
          <w:p w14:paraId="1DCFBBC8"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731C30D2"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1A2C0E8D" w14:textId="77777777" w:rsidR="00A91629" w:rsidRPr="00A91629" w:rsidRDefault="00A91629" w:rsidP="005E7548">
            <w:pPr>
              <w:numPr>
                <w:ilvl w:val="0"/>
                <w:numId w:val="21"/>
              </w:numPr>
              <w:spacing w:line="240" w:lineRule="auto"/>
              <w:rPr>
                <w:lang w:val="en-US"/>
              </w:rPr>
            </w:pPr>
            <w:r w:rsidRPr="00A91629">
              <w:rPr>
                <w:lang w:val="en-US"/>
              </w:rPr>
              <w:lastRenderedPageBreak/>
              <w:t> </w:t>
            </w:r>
          </w:p>
        </w:tc>
        <w:tc>
          <w:tcPr>
            <w:tcW w:w="3191" w:type="dxa"/>
            <w:tcBorders>
              <w:top w:val="single" w:sz="6" w:space="0" w:color="000000"/>
              <w:left w:val="single" w:sz="6" w:space="0" w:color="000000"/>
              <w:bottom w:val="single" w:sz="6" w:space="0" w:color="000000"/>
              <w:right w:val="single" w:sz="6" w:space="0" w:color="000000"/>
            </w:tcBorders>
            <w:hideMark/>
          </w:tcPr>
          <w:p w14:paraId="2736F5B7" w14:textId="77777777" w:rsidR="00A91629" w:rsidRPr="00A91629" w:rsidRDefault="00A91629" w:rsidP="00A91629">
            <w:pPr>
              <w:spacing w:line="240" w:lineRule="auto"/>
              <w:ind w:left="76" w:right="130"/>
              <w:jc w:val="both"/>
              <w:rPr>
                <w:lang w:val="en-US"/>
              </w:rPr>
            </w:pPr>
            <w:r w:rsidRPr="00A91629">
              <w:t>Tiekėjas su kitais tiekėjais yra sudaręs susitarimų, kuriais siekiama iškreipti konkurenciją atliekamame pirkime, ir perkančioji organizacija dėl to turi įtikinamų duomenų.</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027D33B1" w14:textId="3062A27E" w:rsidR="00A91629" w:rsidRPr="00A91629" w:rsidRDefault="00A91629" w:rsidP="00A91629">
            <w:pPr>
              <w:spacing w:line="240" w:lineRule="auto"/>
              <w:ind w:left="3" w:right="136"/>
              <w:jc w:val="center"/>
              <w:rPr>
                <w:lang w:val="en-US"/>
              </w:rPr>
            </w:pPr>
            <w:r w:rsidRPr="00A91629">
              <w:rPr>
                <w:b/>
                <w:bCs/>
              </w:rPr>
              <w:t>VPĮ 46 straipsnio 4 dalies 1 punktas</w:t>
            </w:r>
          </w:p>
          <w:p w14:paraId="1834C859" w14:textId="53007D8F" w:rsidR="00A91629" w:rsidRPr="00A91629" w:rsidRDefault="00A91629" w:rsidP="00A91629">
            <w:pPr>
              <w:spacing w:line="240" w:lineRule="auto"/>
              <w:ind w:left="3" w:right="136"/>
              <w:jc w:val="center"/>
              <w:rPr>
                <w:lang w:val="en-US"/>
              </w:rPr>
            </w:pPr>
          </w:p>
          <w:p w14:paraId="3BF6B6E8" w14:textId="54DDC338" w:rsidR="00A91629" w:rsidRPr="00A91629" w:rsidRDefault="00A91629" w:rsidP="00A91629">
            <w:pPr>
              <w:spacing w:line="240" w:lineRule="auto"/>
              <w:ind w:left="3" w:right="136"/>
              <w:jc w:val="center"/>
              <w:rPr>
                <w:lang w:val="en-US"/>
              </w:rPr>
            </w:pPr>
            <w:r w:rsidRPr="00A91629">
              <w:t>EBVPD III dalies C10 punktas</w:t>
            </w:r>
          </w:p>
        </w:tc>
        <w:tc>
          <w:tcPr>
            <w:tcW w:w="2693" w:type="dxa"/>
            <w:tcBorders>
              <w:top w:val="single" w:sz="6" w:space="0" w:color="000000"/>
              <w:left w:val="single" w:sz="6" w:space="0" w:color="000000"/>
              <w:bottom w:val="single" w:sz="6" w:space="0" w:color="000000"/>
              <w:right w:val="single" w:sz="6" w:space="0" w:color="000000"/>
            </w:tcBorders>
            <w:hideMark/>
          </w:tcPr>
          <w:p w14:paraId="02D3B215"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0E639444" w14:textId="77777777" w:rsidR="00A91629" w:rsidRPr="00A91629" w:rsidRDefault="00A91629" w:rsidP="00A91629">
            <w:pPr>
              <w:spacing w:line="240" w:lineRule="auto"/>
              <w:ind w:left="140" w:right="133"/>
              <w:jc w:val="both"/>
              <w:rPr>
                <w:lang w:val="en-US"/>
              </w:rPr>
            </w:pPr>
            <w:r w:rsidRPr="00A91629">
              <w:rPr>
                <w:lang w:val="en-US"/>
              </w:rPr>
              <w:t> </w:t>
            </w:r>
          </w:p>
          <w:p w14:paraId="1D3BB6DF"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16E33C0A" w14:textId="77777777" w:rsidR="00A91629" w:rsidRPr="00A91629" w:rsidRDefault="00A91629" w:rsidP="00A91629">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14:paraId="268319DC" w14:textId="77777777" w:rsidR="00A91629" w:rsidRPr="00A91629" w:rsidRDefault="00A91629" w:rsidP="00A91629">
            <w:pPr>
              <w:spacing w:line="240" w:lineRule="auto"/>
              <w:ind w:left="142" w:right="37"/>
              <w:jc w:val="both"/>
              <w:rPr>
                <w:lang w:val="en-US"/>
              </w:rPr>
            </w:pPr>
            <w:r w:rsidRPr="00A91629">
              <w:rPr>
                <w:lang w:val="en-US"/>
              </w:rPr>
              <w:t> </w:t>
            </w:r>
          </w:p>
          <w:p w14:paraId="0E83D8AD"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34507C43"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1B89EF8A" w14:textId="77777777" w:rsidR="00A91629" w:rsidRPr="00A91629" w:rsidRDefault="00A91629" w:rsidP="005E7548">
            <w:pPr>
              <w:numPr>
                <w:ilvl w:val="0"/>
                <w:numId w:val="22"/>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hideMark/>
          </w:tcPr>
          <w:p w14:paraId="15B72F5E" w14:textId="77777777" w:rsidR="00A91629" w:rsidRPr="00A91629" w:rsidRDefault="00A91629" w:rsidP="00A91629">
            <w:pPr>
              <w:spacing w:line="240" w:lineRule="auto"/>
              <w:ind w:left="76" w:right="130"/>
              <w:jc w:val="both"/>
              <w:rPr>
                <w:lang w:val="en-US"/>
              </w:rPr>
            </w:pPr>
            <w:r w:rsidRPr="00A91629">
              <w:t xml:space="preserve">Tiekėjas pirkimo metu pateko į interesų konflikto situaciją, kaip </w:t>
            </w:r>
            <w:r w:rsidRPr="00A91629">
              <w:lastRenderedPageBreak/>
              <w:t>apibrėžta VPĮ 21 straipsnyje, ir atitinkamos padėties negalima ištaisyti. </w:t>
            </w:r>
            <w:r w:rsidRPr="00A91629">
              <w:rPr>
                <w:lang w:val="en-US"/>
              </w:rPr>
              <w:t> </w:t>
            </w:r>
          </w:p>
          <w:p w14:paraId="2FA0DF66" w14:textId="77777777" w:rsidR="00A91629" w:rsidRPr="00A91629" w:rsidRDefault="00A91629" w:rsidP="00A91629">
            <w:pPr>
              <w:spacing w:line="240" w:lineRule="auto"/>
              <w:ind w:left="76" w:right="130"/>
              <w:jc w:val="both"/>
              <w:rPr>
                <w:lang w:val="en-US"/>
              </w:rPr>
            </w:pPr>
            <w:r w:rsidRPr="00A91629">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49A71303" w14:textId="5A97273D" w:rsidR="00A91629" w:rsidRPr="00A91629" w:rsidRDefault="00A91629" w:rsidP="00A91629">
            <w:pPr>
              <w:spacing w:line="240" w:lineRule="auto"/>
              <w:ind w:left="3" w:right="136"/>
              <w:jc w:val="center"/>
              <w:rPr>
                <w:lang w:val="en-US"/>
              </w:rPr>
            </w:pPr>
            <w:r w:rsidRPr="00A91629">
              <w:rPr>
                <w:b/>
                <w:bCs/>
              </w:rPr>
              <w:lastRenderedPageBreak/>
              <w:t xml:space="preserve">VPĮ 46 straipsnio 4 </w:t>
            </w:r>
            <w:r w:rsidRPr="00A91629">
              <w:rPr>
                <w:b/>
                <w:bCs/>
              </w:rPr>
              <w:lastRenderedPageBreak/>
              <w:t>dalies 2 punktas</w:t>
            </w:r>
          </w:p>
          <w:p w14:paraId="29913474" w14:textId="73C93E93" w:rsidR="00A91629" w:rsidRPr="00A91629" w:rsidRDefault="00A91629" w:rsidP="00A91629">
            <w:pPr>
              <w:spacing w:line="240" w:lineRule="auto"/>
              <w:ind w:left="3" w:right="136"/>
              <w:jc w:val="center"/>
              <w:rPr>
                <w:lang w:val="en-US"/>
              </w:rPr>
            </w:pPr>
          </w:p>
          <w:p w14:paraId="4296223A" w14:textId="0A72916E" w:rsidR="00A91629" w:rsidRPr="00A91629" w:rsidRDefault="00A91629" w:rsidP="00A91629">
            <w:pPr>
              <w:spacing w:line="240" w:lineRule="auto"/>
              <w:ind w:left="3" w:right="136"/>
              <w:jc w:val="center"/>
              <w:rPr>
                <w:lang w:val="en-US"/>
              </w:rPr>
            </w:pPr>
            <w:r w:rsidRPr="00A91629">
              <w:t>EBVPD III dalies C12 punktas</w:t>
            </w:r>
          </w:p>
        </w:tc>
        <w:tc>
          <w:tcPr>
            <w:tcW w:w="2693" w:type="dxa"/>
            <w:tcBorders>
              <w:top w:val="single" w:sz="6" w:space="0" w:color="000000"/>
              <w:left w:val="single" w:sz="6" w:space="0" w:color="000000"/>
              <w:bottom w:val="single" w:sz="6" w:space="0" w:color="000000"/>
              <w:right w:val="single" w:sz="6" w:space="0" w:color="000000"/>
            </w:tcBorders>
            <w:hideMark/>
          </w:tcPr>
          <w:p w14:paraId="14ABEDFB" w14:textId="77777777" w:rsidR="00A91629" w:rsidRPr="00A91629" w:rsidRDefault="00A91629" w:rsidP="00A91629">
            <w:pPr>
              <w:spacing w:line="240" w:lineRule="auto"/>
              <w:ind w:left="140" w:right="133"/>
              <w:jc w:val="both"/>
              <w:rPr>
                <w:lang w:val="en-US"/>
              </w:rPr>
            </w:pPr>
            <w:r w:rsidRPr="00A91629">
              <w:lastRenderedPageBreak/>
              <w:t xml:space="preserve">Iš Lietuvoje įsteigtų subjektų įrodančių dokumentų </w:t>
            </w:r>
            <w:r w:rsidRPr="00A91629">
              <w:lastRenderedPageBreak/>
              <w:t>nereikalaujama. Užtenka pateikto EBVPD.</w:t>
            </w:r>
            <w:r w:rsidRPr="00A91629">
              <w:rPr>
                <w:lang w:val="en-US"/>
              </w:rPr>
              <w:t> </w:t>
            </w:r>
          </w:p>
          <w:p w14:paraId="22D560AC" w14:textId="77777777" w:rsidR="00A91629" w:rsidRPr="00A91629" w:rsidRDefault="00A91629" w:rsidP="00A91629">
            <w:pPr>
              <w:spacing w:line="240" w:lineRule="auto"/>
              <w:ind w:left="140" w:right="133"/>
              <w:jc w:val="both"/>
              <w:rPr>
                <w:lang w:val="en-US"/>
              </w:rPr>
            </w:pPr>
            <w:r w:rsidRPr="00A91629">
              <w:rPr>
                <w:lang w:val="en-US"/>
              </w:rPr>
              <w:t> </w:t>
            </w:r>
          </w:p>
          <w:p w14:paraId="6EEA5995"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2F7BA4B0" w14:textId="77777777" w:rsidR="00A91629" w:rsidRPr="00A91629" w:rsidRDefault="00A91629" w:rsidP="00A91629">
            <w:pPr>
              <w:spacing w:line="240" w:lineRule="auto"/>
              <w:ind w:left="142" w:right="37"/>
              <w:jc w:val="both"/>
              <w:rPr>
                <w:lang w:val="en-US"/>
              </w:rPr>
            </w:pPr>
            <w:r w:rsidRPr="00A91629">
              <w:lastRenderedPageBreak/>
              <w:t xml:space="preserve">Tiekėjas, kiekvienas tiekėjų grupės </w:t>
            </w:r>
            <w:r w:rsidRPr="00A91629">
              <w:lastRenderedPageBreak/>
              <w:t>partneris, subtiekėjas ir kitas ūkio subjektas, kurių pajėgumais remiasi tiekėjas</w:t>
            </w:r>
            <w:r w:rsidRPr="00A91629">
              <w:rPr>
                <w:lang w:val="en-US"/>
              </w:rPr>
              <w:t> </w:t>
            </w:r>
          </w:p>
          <w:p w14:paraId="3569BBA5"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1406AEE9"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0EBBEF95" w14:textId="77777777" w:rsidR="00A91629" w:rsidRPr="00A91629" w:rsidRDefault="00A91629" w:rsidP="005E7548">
            <w:pPr>
              <w:numPr>
                <w:ilvl w:val="0"/>
                <w:numId w:val="23"/>
              </w:numPr>
              <w:spacing w:line="240" w:lineRule="auto"/>
              <w:rPr>
                <w:lang w:val="en-US"/>
              </w:rPr>
            </w:pPr>
            <w:r w:rsidRPr="00A91629">
              <w:rPr>
                <w:lang w:val="en-US"/>
              </w:rPr>
              <w:lastRenderedPageBreak/>
              <w:t> </w:t>
            </w:r>
          </w:p>
        </w:tc>
        <w:tc>
          <w:tcPr>
            <w:tcW w:w="3191" w:type="dxa"/>
            <w:tcBorders>
              <w:top w:val="single" w:sz="6" w:space="0" w:color="000000"/>
              <w:left w:val="single" w:sz="6" w:space="0" w:color="000000"/>
              <w:bottom w:val="single" w:sz="6" w:space="0" w:color="000000"/>
              <w:right w:val="single" w:sz="6" w:space="0" w:color="000000"/>
            </w:tcBorders>
            <w:hideMark/>
          </w:tcPr>
          <w:p w14:paraId="5AE2E76B" w14:textId="77777777" w:rsidR="00A91629" w:rsidRPr="00A91629" w:rsidRDefault="00A91629" w:rsidP="00A91629">
            <w:pPr>
              <w:spacing w:line="240" w:lineRule="auto"/>
              <w:ind w:left="76" w:right="130"/>
              <w:jc w:val="both"/>
              <w:rPr>
                <w:lang w:val="en-US"/>
              </w:rPr>
            </w:pPr>
            <w:r w:rsidRPr="00A91629">
              <w:t>Pažeista konkurencija, kaip nustatyta VPĮ 27 straipsnio 3 ir 4 dalyse, ir atitinkamos padėties negalima ištaisyti.</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4DD4C7DD" w14:textId="6841DE88" w:rsidR="00A91629" w:rsidRPr="00A91629" w:rsidRDefault="00A91629" w:rsidP="00A91629">
            <w:pPr>
              <w:spacing w:line="240" w:lineRule="auto"/>
              <w:ind w:left="3" w:right="136"/>
              <w:jc w:val="center"/>
              <w:rPr>
                <w:lang w:val="en-US"/>
              </w:rPr>
            </w:pPr>
            <w:r w:rsidRPr="00A91629">
              <w:rPr>
                <w:b/>
                <w:bCs/>
              </w:rPr>
              <w:t>VPĮ 46 straipsnio 4 dalies 3 punktas</w:t>
            </w:r>
          </w:p>
          <w:p w14:paraId="77045AE0" w14:textId="420302BD" w:rsidR="00A91629" w:rsidRPr="00A91629" w:rsidRDefault="00A91629" w:rsidP="00A91629">
            <w:pPr>
              <w:spacing w:line="240" w:lineRule="auto"/>
              <w:ind w:left="3" w:right="136"/>
              <w:jc w:val="center"/>
              <w:rPr>
                <w:lang w:val="en-US"/>
              </w:rPr>
            </w:pPr>
          </w:p>
          <w:p w14:paraId="7D1F2B4C" w14:textId="088CE5C1" w:rsidR="00A91629" w:rsidRPr="00A91629" w:rsidRDefault="00A91629" w:rsidP="00A91629">
            <w:pPr>
              <w:spacing w:line="240" w:lineRule="auto"/>
              <w:ind w:left="3" w:right="136"/>
              <w:jc w:val="center"/>
              <w:rPr>
                <w:lang w:val="en-US"/>
              </w:rPr>
            </w:pPr>
            <w:r w:rsidRPr="00A91629">
              <w:t>EBVPD III dalies C13 punktas</w:t>
            </w:r>
          </w:p>
        </w:tc>
        <w:tc>
          <w:tcPr>
            <w:tcW w:w="2693" w:type="dxa"/>
            <w:tcBorders>
              <w:top w:val="single" w:sz="6" w:space="0" w:color="000000"/>
              <w:left w:val="single" w:sz="6" w:space="0" w:color="000000"/>
              <w:bottom w:val="single" w:sz="6" w:space="0" w:color="000000"/>
              <w:right w:val="single" w:sz="6" w:space="0" w:color="000000"/>
            </w:tcBorders>
            <w:hideMark/>
          </w:tcPr>
          <w:p w14:paraId="2FCD006A"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6695BB72"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1944F58F" w14:textId="77777777" w:rsidR="00A91629" w:rsidRPr="00A91629" w:rsidRDefault="00A91629" w:rsidP="00A91629">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14:paraId="058D2D12"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5B3B8509"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5F70C9EE" w14:textId="77777777" w:rsidR="00A91629" w:rsidRPr="00A91629" w:rsidRDefault="00A91629" w:rsidP="005E7548">
            <w:pPr>
              <w:numPr>
                <w:ilvl w:val="0"/>
                <w:numId w:val="24"/>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hideMark/>
          </w:tcPr>
          <w:p w14:paraId="04FF8C87" w14:textId="77777777" w:rsidR="00A91629" w:rsidRPr="00A91629" w:rsidRDefault="00A91629" w:rsidP="00A91629">
            <w:pPr>
              <w:spacing w:line="240" w:lineRule="auto"/>
              <w:ind w:left="76" w:right="130"/>
              <w:jc w:val="both"/>
              <w:rPr>
                <w:lang w:val="en-US"/>
              </w:rPr>
            </w:pPr>
            <w:r w:rsidRPr="00A91629">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A91629">
              <w:rPr>
                <w:lang w:val="en-US"/>
              </w:rPr>
              <w:t> </w:t>
            </w:r>
          </w:p>
          <w:p w14:paraId="5ABEBB15" w14:textId="77777777" w:rsidR="00A91629" w:rsidRPr="00A91629" w:rsidRDefault="00A91629" w:rsidP="00A91629">
            <w:pPr>
              <w:spacing w:line="240" w:lineRule="auto"/>
              <w:ind w:left="76" w:right="130"/>
              <w:jc w:val="both"/>
              <w:rPr>
                <w:lang w:val="en-US"/>
              </w:rPr>
            </w:pPr>
            <w:r w:rsidRPr="00A91629">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w:t>
            </w:r>
            <w:r w:rsidRPr="00A91629">
              <w:lastRenderedPageBreak/>
              <w:t>dokumentų, reikalaujamų pagal VPĮ 50 straipsnį, dėl ko per pastaruosius vienus metus buvo pašalintas iš pirkimo ar koncesijos suteikimo procedūrų. </w:t>
            </w:r>
            <w:r w:rsidRPr="00A91629">
              <w:rPr>
                <w:lang w:val="en-US"/>
              </w:rPr>
              <w:t> </w:t>
            </w:r>
          </w:p>
          <w:p w14:paraId="621BFCA1" w14:textId="77777777" w:rsidR="00A91629" w:rsidRPr="00A91629" w:rsidRDefault="00A91629" w:rsidP="00A91629">
            <w:pPr>
              <w:spacing w:line="240" w:lineRule="auto"/>
              <w:ind w:left="76" w:right="130"/>
              <w:jc w:val="both"/>
              <w:rPr>
                <w:lang w:val="en-US"/>
              </w:rPr>
            </w:pPr>
            <w:r w:rsidRPr="00A91629">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66B78AD2" w14:textId="2056CF78" w:rsidR="00A91629" w:rsidRPr="00A91629" w:rsidRDefault="00A91629" w:rsidP="00A91629">
            <w:pPr>
              <w:spacing w:line="240" w:lineRule="auto"/>
              <w:ind w:left="3" w:right="136"/>
              <w:jc w:val="center"/>
              <w:rPr>
                <w:lang w:val="en-US"/>
              </w:rPr>
            </w:pPr>
            <w:r w:rsidRPr="00A91629">
              <w:rPr>
                <w:b/>
                <w:bCs/>
              </w:rPr>
              <w:lastRenderedPageBreak/>
              <w:t>VPĮ 46 straipsnio 4 dalies 4 punktas</w:t>
            </w:r>
          </w:p>
          <w:p w14:paraId="2A558E6E" w14:textId="3D61E478" w:rsidR="00A91629" w:rsidRPr="00A91629" w:rsidRDefault="00A91629" w:rsidP="00A91629">
            <w:pPr>
              <w:spacing w:line="240" w:lineRule="auto"/>
              <w:ind w:left="3" w:right="136"/>
              <w:jc w:val="center"/>
              <w:rPr>
                <w:lang w:val="en-US"/>
              </w:rPr>
            </w:pPr>
          </w:p>
          <w:p w14:paraId="2F45DA45" w14:textId="6F869A12" w:rsidR="00A91629" w:rsidRPr="00A91629" w:rsidRDefault="00A91629" w:rsidP="00A91629">
            <w:pPr>
              <w:spacing w:line="240" w:lineRule="auto"/>
              <w:ind w:left="3" w:right="136"/>
              <w:jc w:val="center"/>
              <w:rPr>
                <w:lang w:val="en-US"/>
              </w:rPr>
            </w:pPr>
            <w:r w:rsidRPr="00A91629">
              <w:t>EBVPD III dalies C15 punktas</w:t>
            </w:r>
          </w:p>
        </w:tc>
        <w:tc>
          <w:tcPr>
            <w:tcW w:w="2693" w:type="dxa"/>
            <w:tcBorders>
              <w:top w:val="single" w:sz="6" w:space="0" w:color="000000"/>
              <w:left w:val="single" w:sz="6" w:space="0" w:color="000000"/>
              <w:bottom w:val="single" w:sz="6" w:space="0" w:color="000000"/>
              <w:right w:val="single" w:sz="6" w:space="0" w:color="000000"/>
            </w:tcBorders>
            <w:hideMark/>
          </w:tcPr>
          <w:p w14:paraId="25D34769"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35673F6B" w14:textId="77777777" w:rsidR="00A91629" w:rsidRPr="00A91629" w:rsidRDefault="00A91629" w:rsidP="00A91629">
            <w:pPr>
              <w:spacing w:line="240" w:lineRule="auto"/>
              <w:ind w:left="140" w:right="133"/>
              <w:jc w:val="both"/>
              <w:rPr>
                <w:lang w:val="en-US"/>
              </w:rPr>
            </w:pPr>
            <w:r w:rsidRPr="00A91629">
              <w:rPr>
                <w:lang w:val="en-US"/>
              </w:rPr>
              <w:t> </w:t>
            </w:r>
          </w:p>
          <w:p w14:paraId="54F8AF28" w14:textId="77777777" w:rsidR="00A91629" w:rsidRPr="00A91629" w:rsidRDefault="00A91629" w:rsidP="00A91629">
            <w:pPr>
              <w:spacing w:line="240" w:lineRule="auto"/>
              <w:ind w:left="140" w:right="133"/>
              <w:jc w:val="both"/>
              <w:rPr>
                <w:lang w:val="en-US"/>
              </w:rPr>
            </w:pPr>
            <w:r w:rsidRPr="00A91629">
              <w:rPr>
                <w:lang w:val="en-US"/>
              </w:rPr>
              <w:t> </w:t>
            </w:r>
          </w:p>
          <w:p w14:paraId="63646FB7" w14:textId="77777777" w:rsidR="00A91629" w:rsidRPr="00A91629" w:rsidRDefault="00A91629" w:rsidP="00A91629">
            <w:pPr>
              <w:spacing w:line="240" w:lineRule="auto"/>
              <w:ind w:left="140" w:right="133"/>
              <w:jc w:val="both"/>
              <w:rPr>
                <w:lang w:val="en-US"/>
              </w:rPr>
            </w:pPr>
            <w:r w:rsidRPr="00A91629">
              <w:rPr>
                <w:b/>
                <w:bCs/>
              </w:rPr>
              <w:t>Priimant sprendimus dėl tiekėjo pašalinimo iš pirkimo procedūros šiame punkte nurodytu pašalinimo pagrindu, be kita ko, gali būti atsižvelgiama į pagal VPĮ 52 straipsnį skelbiamą informaciją: </w:t>
            </w:r>
            <w:r w:rsidRPr="00A91629">
              <w:rPr>
                <w:lang w:val="en-US"/>
              </w:rPr>
              <w:t> </w:t>
            </w:r>
          </w:p>
          <w:p w14:paraId="1F1EA5AF" w14:textId="77777777" w:rsidR="00A91629" w:rsidRPr="00A91629" w:rsidRDefault="00A91629" w:rsidP="00A91629">
            <w:pPr>
              <w:spacing w:line="240" w:lineRule="auto"/>
              <w:ind w:left="140" w:right="133"/>
              <w:jc w:val="both"/>
              <w:rPr>
                <w:lang w:val="en-US"/>
              </w:rPr>
            </w:pPr>
            <w:r w:rsidRPr="00A91629">
              <w:rPr>
                <w:lang w:val="en-US"/>
              </w:rPr>
              <w:t> </w:t>
            </w:r>
          </w:p>
          <w:p w14:paraId="75C6FB1F" w14:textId="77777777" w:rsidR="00A91629" w:rsidRPr="00A91629" w:rsidRDefault="00A91629" w:rsidP="00A91629">
            <w:pPr>
              <w:spacing w:line="240" w:lineRule="auto"/>
              <w:ind w:left="140" w:right="133"/>
              <w:jc w:val="both"/>
              <w:rPr>
                <w:lang w:val="en-US"/>
              </w:rPr>
            </w:pPr>
            <w:hyperlink r:id="rId14" w:tgtFrame="_blank" w:history="1">
              <w:r w:rsidRPr="00A91629">
                <w:rPr>
                  <w:rStyle w:val="Hyperlink"/>
                </w:rPr>
                <w:t>https://vpt.lrv.lt/melaginga-informacija-pateikusiu-tiekeju-sarasas-3</w:t>
              </w:r>
            </w:hyperlink>
            <w:r w:rsidRPr="00A91629">
              <w:rPr>
                <w:lang w:val="en-US"/>
              </w:rPr>
              <w:t> </w:t>
            </w:r>
          </w:p>
          <w:p w14:paraId="6D9CB837"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3053FBCF" w14:textId="77777777" w:rsidR="00A91629" w:rsidRPr="00A91629" w:rsidRDefault="00A91629" w:rsidP="00A91629">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14:paraId="20F00859" w14:textId="77777777" w:rsidR="00A91629" w:rsidRPr="00A91629" w:rsidRDefault="00A91629" w:rsidP="00A91629">
            <w:pPr>
              <w:spacing w:line="240" w:lineRule="auto"/>
              <w:ind w:left="142" w:right="37"/>
              <w:jc w:val="both"/>
              <w:rPr>
                <w:lang w:val="en-US"/>
              </w:rPr>
            </w:pPr>
            <w:r w:rsidRPr="00A91629">
              <w:rPr>
                <w:lang w:val="en-US"/>
              </w:rPr>
              <w:t> </w:t>
            </w:r>
          </w:p>
          <w:p w14:paraId="337CF122"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0CF87072"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156B8263" w14:textId="77777777" w:rsidR="00A91629" w:rsidRPr="00A91629" w:rsidRDefault="00A91629" w:rsidP="005E7548">
            <w:pPr>
              <w:numPr>
                <w:ilvl w:val="0"/>
                <w:numId w:val="25"/>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hideMark/>
          </w:tcPr>
          <w:p w14:paraId="5875DAD1" w14:textId="77777777" w:rsidR="00A91629" w:rsidRPr="00A91629" w:rsidRDefault="00A91629" w:rsidP="00A91629">
            <w:pPr>
              <w:spacing w:line="240" w:lineRule="auto"/>
              <w:ind w:left="76" w:right="130"/>
              <w:jc w:val="both"/>
              <w:rPr>
                <w:lang w:val="en-US"/>
              </w:rPr>
            </w:pPr>
            <w:r w:rsidRPr="00A91629">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3C586F60" w14:textId="19D19383" w:rsidR="00A91629" w:rsidRPr="00A91629" w:rsidRDefault="00A91629" w:rsidP="00A91629">
            <w:pPr>
              <w:spacing w:line="240" w:lineRule="auto"/>
              <w:ind w:left="3" w:right="136"/>
              <w:jc w:val="center"/>
              <w:rPr>
                <w:lang w:val="en-US"/>
              </w:rPr>
            </w:pPr>
            <w:r w:rsidRPr="00A91629">
              <w:rPr>
                <w:b/>
                <w:bCs/>
              </w:rPr>
              <w:t>VPĮ 46 straipsnio 4 dalies 5 punktas</w:t>
            </w:r>
          </w:p>
          <w:p w14:paraId="27B57B7C" w14:textId="1814BC85" w:rsidR="00A91629" w:rsidRPr="00A91629" w:rsidRDefault="00A91629" w:rsidP="00A91629">
            <w:pPr>
              <w:spacing w:line="240" w:lineRule="auto"/>
              <w:ind w:left="3" w:right="136"/>
              <w:jc w:val="center"/>
              <w:rPr>
                <w:lang w:val="en-US"/>
              </w:rPr>
            </w:pPr>
          </w:p>
          <w:p w14:paraId="784F1411" w14:textId="6E90E912" w:rsidR="00A91629" w:rsidRPr="00A91629" w:rsidRDefault="00A91629" w:rsidP="00A91629">
            <w:pPr>
              <w:spacing w:line="240" w:lineRule="auto"/>
              <w:ind w:left="3" w:right="136"/>
              <w:jc w:val="center"/>
              <w:rPr>
                <w:lang w:val="en-US"/>
              </w:rPr>
            </w:pPr>
            <w:r w:rsidRPr="00A91629">
              <w:t>EBVPD III dalies C15 punktas</w:t>
            </w:r>
          </w:p>
          <w:p w14:paraId="0CC1D015" w14:textId="484A3E91" w:rsidR="00A91629" w:rsidRPr="00A91629" w:rsidRDefault="00A91629" w:rsidP="00A91629">
            <w:pPr>
              <w:spacing w:line="240" w:lineRule="auto"/>
              <w:ind w:left="3" w:right="136"/>
              <w:jc w:val="center"/>
              <w:rPr>
                <w:lang w:val="en-US"/>
              </w:rPr>
            </w:pPr>
          </w:p>
          <w:p w14:paraId="02586B82" w14:textId="634F1139" w:rsidR="00A91629" w:rsidRPr="00A91629" w:rsidRDefault="00A91629" w:rsidP="00A91629">
            <w:pPr>
              <w:spacing w:line="240" w:lineRule="auto"/>
              <w:ind w:left="3" w:right="136"/>
              <w:jc w:val="center"/>
              <w:rPr>
                <w:lang w:val="en-US"/>
              </w:rPr>
            </w:pPr>
          </w:p>
        </w:tc>
        <w:tc>
          <w:tcPr>
            <w:tcW w:w="2693" w:type="dxa"/>
            <w:tcBorders>
              <w:top w:val="single" w:sz="6" w:space="0" w:color="000000"/>
              <w:left w:val="single" w:sz="6" w:space="0" w:color="000000"/>
              <w:bottom w:val="single" w:sz="6" w:space="0" w:color="000000"/>
              <w:right w:val="single" w:sz="6" w:space="0" w:color="000000"/>
            </w:tcBorders>
            <w:hideMark/>
          </w:tcPr>
          <w:p w14:paraId="1520FE58"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2DCA3E94"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42CF7E9F" w14:textId="77777777" w:rsidR="00A91629" w:rsidRPr="00A91629" w:rsidRDefault="00A91629" w:rsidP="00A91629">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14:paraId="2D395ED9"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7190E8C7"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31FE6F13" w14:textId="77777777" w:rsidR="00A91629" w:rsidRPr="00A91629" w:rsidRDefault="00A91629" w:rsidP="005E7548">
            <w:pPr>
              <w:numPr>
                <w:ilvl w:val="0"/>
                <w:numId w:val="26"/>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hideMark/>
          </w:tcPr>
          <w:p w14:paraId="08F80572" w14:textId="77777777" w:rsidR="00A91629" w:rsidRPr="00A91629" w:rsidRDefault="00A91629" w:rsidP="00A91629">
            <w:pPr>
              <w:spacing w:line="240" w:lineRule="auto"/>
              <w:ind w:left="76" w:right="130"/>
              <w:jc w:val="both"/>
              <w:rPr>
                <w:lang w:val="en-US"/>
              </w:rPr>
            </w:pPr>
            <w:r w:rsidRPr="00A91629">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w:t>
            </w:r>
            <w:r w:rsidRPr="00A91629">
              <w:lastRenderedPageBreak/>
              <w:t>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rsidRPr="00A91629">
              <w:rPr>
                <w:lang w:val="en-US"/>
              </w:rPr>
              <w:t> </w:t>
            </w:r>
          </w:p>
          <w:p w14:paraId="2DF59C37" w14:textId="77777777" w:rsidR="00A91629" w:rsidRPr="00A91629" w:rsidRDefault="00A91629" w:rsidP="00A91629">
            <w:pPr>
              <w:spacing w:line="240" w:lineRule="auto"/>
              <w:ind w:left="76" w:right="130"/>
              <w:jc w:val="both"/>
              <w:rPr>
                <w:lang w:val="en-US"/>
              </w:rPr>
            </w:pPr>
            <w:r w:rsidRPr="00A91629">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4276AD7E" w14:textId="6B549BA9" w:rsidR="00A91629" w:rsidRPr="00A91629" w:rsidRDefault="00A91629" w:rsidP="00A91629">
            <w:pPr>
              <w:spacing w:line="240" w:lineRule="auto"/>
              <w:ind w:left="3" w:right="136"/>
              <w:jc w:val="center"/>
              <w:rPr>
                <w:lang w:val="en-US"/>
              </w:rPr>
            </w:pPr>
            <w:r w:rsidRPr="00A91629">
              <w:rPr>
                <w:b/>
                <w:bCs/>
              </w:rPr>
              <w:lastRenderedPageBreak/>
              <w:t>VPĮ 46 straipsnio 4 dalies 6 punktas</w:t>
            </w:r>
          </w:p>
          <w:p w14:paraId="5DEA8780" w14:textId="27E48813" w:rsidR="00A91629" w:rsidRPr="00A91629" w:rsidRDefault="00A91629" w:rsidP="00A91629">
            <w:pPr>
              <w:spacing w:line="240" w:lineRule="auto"/>
              <w:ind w:left="3" w:right="136"/>
              <w:jc w:val="center"/>
              <w:rPr>
                <w:lang w:val="en-US"/>
              </w:rPr>
            </w:pPr>
          </w:p>
          <w:p w14:paraId="095D1358" w14:textId="0545071D" w:rsidR="00A91629" w:rsidRPr="00A91629" w:rsidRDefault="00A91629" w:rsidP="00A91629">
            <w:pPr>
              <w:spacing w:line="240" w:lineRule="auto"/>
              <w:ind w:left="3" w:right="136"/>
              <w:jc w:val="center"/>
              <w:rPr>
                <w:lang w:val="en-US"/>
              </w:rPr>
            </w:pPr>
            <w:r w:rsidRPr="00A91629">
              <w:t>EBVPD III dalies C14 punktas</w:t>
            </w:r>
          </w:p>
          <w:p w14:paraId="52BBC247" w14:textId="442E9E94" w:rsidR="00A91629" w:rsidRPr="00A91629" w:rsidRDefault="00A91629" w:rsidP="00A91629">
            <w:pPr>
              <w:spacing w:line="240" w:lineRule="auto"/>
              <w:ind w:left="3" w:right="136"/>
              <w:jc w:val="center"/>
              <w:rPr>
                <w:lang w:val="en-US"/>
              </w:rPr>
            </w:pPr>
          </w:p>
          <w:p w14:paraId="0818F730" w14:textId="4B8672B3" w:rsidR="00A91629" w:rsidRPr="00A91629" w:rsidRDefault="00A91629" w:rsidP="00A91629">
            <w:pPr>
              <w:spacing w:line="240" w:lineRule="auto"/>
              <w:ind w:left="3" w:right="136"/>
              <w:jc w:val="center"/>
              <w:rPr>
                <w:lang w:val="en-US"/>
              </w:rPr>
            </w:pPr>
          </w:p>
        </w:tc>
        <w:tc>
          <w:tcPr>
            <w:tcW w:w="2693" w:type="dxa"/>
            <w:tcBorders>
              <w:top w:val="single" w:sz="6" w:space="0" w:color="000000"/>
              <w:left w:val="single" w:sz="6" w:space="0" w:color="000000"/>
              <w:bottom w:val="single" w:sz="6" w:space="0" w:color="000000"/>
              <w:right w:val="single" w:sz="6" w:space="0" w:color="000000"/>
            </w:tcBorders>
            <w:hideMark/>
          </w:tcPr>
          <w:p w14:paraId="40CF944D"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767919B9" w14:textId="77777777" w:rsidR="00A91629" w:rsidRPr="00A91629" w:rsidRDefault="00A91629" w:rsidP="00A91629">
            <w:pPr>
              <w:spacing w:line="240" w:lineRule="auto"/>
              <w:ind w:left="140" w:right="133"/>
              <w:jc w:val="both"/>
              <w:rPr>
                <w:lang w:val="en-US"/>
              </w:rPr>
            </w:pPr>
            <w:r w:rsidRPr="00A91629">
              <w:rPr>
                <w:lang w:val="en-US"/>
              </w:rPr>
              <w:t> </w:t>
            </w:r>
          </w:p>
          <w:p w14:paraId="1EDCC08D" w14:textId="77777777" w:rsidR="00A91629" w:rsidRPr="00A91629" w:rsidRDefault="00A91629" w:rsidP="00A91629">
            <w:pPr>
              <w:spacing w:line="240" w:lineRule="auto"/>
              <w:ind w:left="140" w:right="133"/>
              <w:jc w:val="both"/>
              <w:rPr>
                <w:lang w:val="en-US"/>
              </w:rPr>
            </w:pPr>
            <w:r w:rsidRPr="00A91629">
              <w:rPr>
                <w:b/>
                <w:bCs/>
              </w:rPr>
              <w:t>Priimant sprendimus dėl tiekėjo pašalinimo iš pirkimo procedūros šiame punkte nurodytu pašalinimo pagrindu, gali būti atsižvelgiama į pagal VPĮ 91 straipsnį skelbiamą informaciją: </w:t>
            </w:r>
            <w:r w:rsidRPr="00A91629">
              <w:rPr>
                <w:lang w:val="en-US"/>
              </w:rPr>
              <w:t> </w:t>
            </w:r>
          </w:p>
          <w:p w14:paraId="15D39BE5" w14:textId="77777777" w:rsidR="00A91629" w:rsidRPr="00A91629" w:rsidRDefault="00A91629" w:rsidP="00A91629">
            <w:pPr>
              <w:spacing w:line="240" w:lineRule="auto"/>
              <w:ind w:left="140" w:right="133"/>
              <w:jc w:val="both"/>
              <w:rPr>
                <w:lang w:val="en-US"/>
              </w:rPr>
            </w:pPr>
            <w:r w:rsidRPr="00A91629">
              <w:rPr>
                <w:lang w:val="en-US"/>
              </w:rPr>
              <w:lastRenderedPageBreak/>
              <w:t> </w:t>
            </w:r>
          </w:p>
          <w:p w14:paraId="72105C48" w14:textId="77777777" w:rsidR="00A91629" w:rsidRPr="00A91629" w:rsidRDefault="00A91629" w:rsidP="00A91629">
            <w:pPr>
              <w:spacing w:line="240" w:lineRule="auto"/>
              <w:ind w:left="140" w:right="133"/>
              <w:jc w:val="both"/>
              <w:rPr>
                <w:lang w:val="en-US"/>
              </w:rPr>
            </w:pPr>
            <w:hyperlink r:id="rId15" w:tgtFrame="_blank" w:history="1">
              <w:r w:rsidRPr="00A91629">
                <w:rPr>
                  <w:rStyle w:val="Hyperlink"/>
                </w:rPr>
                <w:t>https://vpt.lrv.lt/lt/pasalinimo-pagrindai-1/nepatikimi-tiekejai-1</w:t>
              </w:r>
            </w:hyperlink>
            <w:r w:rsidRPr="00A91629">
              <w:rPr>
                <w:lang w:val="en-US"/>
              </w:rPr>
              <w:t> </w:t>
            </w:r>
          </w:p>
          <w:p w14:paraId="78B129EB" w14:textId="77777777" w:rsidR="00A91629" w:rsidRPr="00A91629" w:rsidRDefault="00A91629" w:rsidP="00A91629">
            <w:pPr>
              <w:spacing w:line="240" w:lineRule="auto"/>
              <w:ind w:left="140" w:right="133"/>
              <w:jc w:val="both"/>
              <w:rPr>
                <w:lang w:val="en-US"/>
              </w:rPr>
            </w:pPr>
            <w:r w:rsidRPr="00A91629">
              <w:rPr>
                <w:lang w:val="en-US"/>
              </w:rPr>
              <w:t> </w:t>
            </w:r>
          </w:p>
          <w:p w14:paraId="3FA20EA3" w14:textId="77777777" w:rsidR="00A91629" w:rsidRPr="00A91629" w:rsidRDefault="00A91629" w:rsidP="00A91629">
            <w:pPr>
              <w:spacing w:line="240" w:lineRule="auto"/>
              <w:ind w:left="140" w:right="133"/>
              <w:jc w:val="both"/>
              <w:rPr>
                <w:lang w:val="en-US"/>
              </w:rPr>
            </w:pPr>
            <w:hyperlink r:id="rId16" w:tgtFrame="_blank" w:history="1">
              <w:r w:rsidRPr="00A91629">
                <w:rPr>
                  <w:rStyle w:val="Hyperlink"/>
                </w:rPr>
                <w:t>https://vpt.lrv.lt/lt/pasalinimo-pagrindai-1/nepatikimu-koncesininku-sarasas-1/nepatikimu-koncesininku-sarasas</w:t>
              </w:r>
            </w:hyperlink>
            <w:r w:rsidRPr="00A91629">
              <w:rPr>
                <w:lang w:val="en-US"/>
              </w:rPr>
              <w:t> </w:t>
            </w:r>
          </w:p>
          <w:p w14:paraId="47185D34" w14:textId="77777777" w:rsidR="00A91629" w:rsidRPr="00A91629" w:rsidRDefault="00A91629" w:rsidP="00A91629">
            <w:pPr>
              <w:spacing w:line="240" w:lineRule="auto"/>
              <w:ind w:left="140" w:right="133"/>
              <w:jc w:val="both"/>
              <w:rPr>
                <w:lang w:val="en-US"/>
              </w:rPr>
            </w:pPr>
            <w:r w:rsidRPr="00A91629">
              <w:rPr>
                <w:lang w:val="en-US"/>
              </w:rPr>
              <w:t> </w:t>
            </w:r>
          </w:p>
          <w:p w14:paraId="0CBC7381"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34A7C6A6" w14:textId="77777777" w:rsidR="00A91629" w:rsidRPr="00A91629" w:rsidRDefault="00A91629" w:rsidP="00A91629">
            <w:pPr>
              <w:spacing w:line="240" w:lineRule="auto"/>
              <w:ind w:left="142" w:right="37"/>
              <w:jc w:val="both"/>
              <w:rPr>
                <w:lang w:val="en-US"/>
              </w:rPr>
            </w:pPr>
            <w:r w:rsidRPr="00A91629">
              <w:lastRenderedPageBreak/>
              <w:t>Tiekėjas, kiekvienas tiekėjų grupės partneris, subtiekėjas ir kitas ūkio subjektas, kurių pajėgumais remiasi tiekėjas</w:t>
            </w:r>
            <w:r w:rsidRPr="00A91629">
              <w:rPr>
                <w:lang w:val="en-US"/>
              </w:rPr>
              <w:t> </w:t>
            </w:r>
          </w:p>
          <w:p w14:paraId="237C9D48" w14:textId="77777777" w:rsidR="00A91629" w:rsidRPr="00A91629" w:rsidRDefault="00A91629" w:rsidP="00A91629">
            <w:pPr>
              <w:spacing w:line="240" w:lineRule="auto"/>
              <w:ind w:left="142" w:right="37"/>
              <w:jc w:val="both"/>
              <w:rPr>
                <w:lang w:val="en-US"/>
              </w:rPr>
            </w:pPr>
            <w:r w:rsidRPr="00A91629">
              <w:rPr>
                <w:lang w:val="en-US"/>
              </w:rPr>
              <w:t> </w:t>
            </w:r>
          </w:p>
          <w:p w14:paraId="7EAA97DD"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5F214565"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5F3EFEEC" w14:textId="77777777" w:rsidR="00A91629" w:rsidRPr="00A91629" w:rsidRDefault="00A91629" w:rsidP="005E7548">
            <w:pPr>
              <w:numPr>
                <w:ilvl w:val="0"/>
                <w:numId w:val="27"/>
              </w:numPr>
              <w:spacing w:line="240" w:lineRule="auto"/>
              <w:rPr>
                <w:lang w:val="en-US"/>
              </w:rPr>
            </w:pPr>
            <w:r w:rsidRPr="00A91629">
              <w:rPr>
                <w:lang w:val="en-US"/>
              </w:rPr>
              <w:t> </w:t>
            </w:r>
          </w:p>
          <w:p w14:paraId="0EC67B7B" w14:textId="77777777" w:rsidR="00A91629" w:rsidRPr="00A91629" w:rsidRDefault="00A91629" w:rsidP="00A91629">
            <w:p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hideMark/>
          </w:tcPr>
          <w:p w14:paraId="6F7BC5B1" w14:textId="77777777" w:rsidR="00A91629" w:rsidRPr="00A91629" w:rsidRDefault="00A91629" w:rsidP="00A91629">
            <w:pPr>
              <w:spacing w:line="240" w:lineRule="auto"/>
              <w:ind w:left="76" w:right="130"/>
              <w:jc w:val="both"/>
              <w:rPr>
                <w:lang w:val="en-US"/>
              </w:rPr>
            </w:pPr>
            <w:r w:rsidRPr="00A91629">
              <w:t>Tiekėjas yra padaręs rimtą profesinį pažeidimą, dėl kurio perkančioji organizacija abejoja tiekėjo sąžiningumu, kai jis yra padaręs finansinės atskaitomybės ir audito teisės aktų pažeidimą ir nuo jo padarymo dienos praėjo mažiau kaip vieni metai.</w:t>
            </w:r>
            <w:r w:rsidRPr="00A91629">
              <w:rPr>
                <w:lang w:val="en-US"/>
              </w:rPr>
              <w:t> </w:t>
            </w:r>
          </w:p>
          <w:p w14:paraId="7A5C175A" w14:textId="77777777" w:rsidR="00A91629" w:rsidRPr="00A91629" w:rsidRDefault="00A91629" w:rsidP="00A91629">
            <w:pPr>
              <w:spacing w:line="240" w:lineRule="auto"/>
              <w:ind w:left="76" w:right="130"/>
              <w:jc w:val="both"/>
              <w:rPr>
                <w:lang w:val="en-US"/>
              </w:rPr>
            </w:pP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39F8C1DF" w14:textId="7FEB1C2F" w:rsidR="00A91629" w:rsidRPr="00A91629" w:rsidRDefault="00A91629" w:rsidP="00A91629">
            <w:pPr>
              <w:spacing w:line="240" w:lineRule="auto"/>
              <w:ind w:left="3" w:right="136"/>
              <w:jc w:val="center"/>
              <w:rPr>
                <w:lang w:val="en-US"/>
              </w:rPr>
            </w:pPr>
            <w:r w:rsidRPr="00A91629">
              <w:rPr>
                <w:b/>
                <w:bCs/>
              </w:rPr>
              <w:t>VPĮ 46 straipsnio 4 dalies 7 punkto a papunktis</w:t>
            </w:r>
          </w:p>
          <w:p w14:paraId="17324A53" w14:textId="79A52B23" w:rsidR="00A91629" w:rsidRPr="00A91629" w:rsidRDefault="00A91629" w:rsidP="00A91629">
            <w:pPr>
              <w:spacing w:line="240" w:lineRule="auto"/>
              <w:ind w:left="3" w:right="136"/>
              <w:jc w:val="center"/>
              <w:rPr>
                <w:lang w:val="en-US"/>
              </w:rPr>
            </w:pPr>
          </w:p>
          <w:p w14:paraId="7F5A2279" w14:textId="5074C57D" w:rsidR="00A91629" w:rsidRPr="00A91629" w:rsidRDefault="00A91629" w:rsidP="00A91629">
            <w:pPr>
              <w:spacing w:line="240" w:lineRule="auto"/>
              <w:ind w:left="3" w:right="136"/>
              <w:jc w:val="center"/>
              <w:rPr>
                <w:lang w:val="en-US"/>
              </w:rPr>
            </w:pPr>
            <w:r w:rsidRPr="00A91629">
              <w:t>EBVPD III dalies C11 punktas</w:t>
            </w:r>
          </w:p>
        </w:tc>
        <w:tc>
          <w:tcPr>
            <w:tcW w:w="2693" w:type="dxa"/>
            <w:tcBorders>
              <w:top w:val="single" w:sz="6" w:space="0" w:color="000000"/>
              <w:left w:val="single" w:sz="6" w:space="0" w:color="000000"/>
              <w:bottom w:val="single" w:sz="6" w:space="0" w:color="000000"/>
              <w:right w:val="single" w:sz="6" w:space="0" w:color="000000"/>
            </w:tcBorders>
            <w:hideMark/>
          </w:tcPr>
          <w:p w14:paraId="3FE9715F"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 Priimant sprendimus dėl tiekėjo pašalinimo iš pirkimo procedūros šiame punkte nurodytu pašalinimo pagrindu, be kita ko, atsižvelgiama į</w:t>
            </w:r>
            <w:r w:rsidRPr="00A91629">
              <w:rPr>
                <w:b/>
                <w:bCs/>
              </w:rPr>
              <w:t xml:space="preserve"> </w:t>
            </w:r>
            <w:r w:rsidRPr="00A91629">
              <w:t xml:space="preserve">nacionalinėje duomenų bazėje adresu: </w:t>
            </w:r>
            <w:hyperlink r:id="rId17" w:tgtFrame="_blank" w:history="1">
              <w:r w:rsidRPr="00A91629">
                <w:rPr>
                  <w:rStyle w:val="Hyperlink"/>
                </w:rPr>
                <w:t>https://www.registrucentras.lt/jar/p/index.php</w:t>
              </w:r>
            </w:hyperlink>
            <w:r w:rsidRPr="00A91629">
              <w:rPr>
                <w:lang w:val="en-US"/>
              </w:rPr>
              <w:t> </w:t>
            </w:r>
          </w:p>
          <w:p w14:paraId="79AF1543" w14:textId="77777777" w:rsidR="00A91629" w:rsidRPr="00A91629" w:rsidRDefault="00A91629" w:rsidP="00A91629">
            <w:pPr>
              <w:spacing w:line="240" w:lineRule="auto"/>
              <w:ind w:left="140" w:right="133"/>
              <w:jc w:val="both"/>
              <w:rPr>
                <w:lang w:val="en-US"/>
              </w:rPr>
            </w:pPr>
            <w:r w:rsidRPr="00A91629">
              <w:t>paskelbtą informaciją, taip pat į šiame informaciniame pranešime pateiktą informaciją:</w:t>
            </w:r>
            <w:r w:rsidRPr="00A91629">
              <w:rPr>
                <w:lang w:val="en-US"/>
              </w:rPr>
              <w:t> </w:t>
            </w:r>
          </w:p>
          <w:p w14:paraId="4CCF9DAE" w14:textId="77777777" w:rsidR="00A91629" w:rsidRPr="00A91629" w:rsidRDefault="00A91629" w:rsidP="00A91629">
            <w:pPr>
              <w:spacing w:line="240" w:lineRule="auto"/>
              <w:ind w:left="140" w:right="133"/>
              <w:jc w:val="both"/>
              <w:rPr>
                <w:lang w:val="en-US"/>
              </w:rPr>
            </w:pPr>
            <w:hyperlink r:id="rId18" w:tgtFrame="_blank" w:history="1">
              <w:r w:rsidRPr="00A91629">
                <w:rPr>
                  <w:rStyle w:val="Hyperlink"/>
                </w:rPr>
                <w:t>https://vpt.lrv.lt/lt/naujienos/finansiniu-ataskaitu-nepateikimas-gali-tapti-kliutimi-dalyvauti-viesuosiuose-pirkimuose</w:t>
              </w:r>
            </w:hyperlink>
            <w:r w:rsidRPr="00A91629">
              <w:rPr>
                <w:lang w:val="en-US"/>
              </w:rPr>
              <w:t> </w:t>
            </w:r>
          </w:p>
          <w:p w14:paraId="53E0FD3E"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796015FA" w14:textId="77777777" w:rsidR="00A91629" w:rsidRPr="00A91629" w:rsidRDefault="00A91629" w:rsidP="00A91629">
            <w:pPr>
              <w:spacing w:line="240" w:lineRule="auto"/>
              <w:ind w:left="142" w:right="37"/>
              <w:jc w:val="both"/>
              <w:rPr>
                <w:lang w:val="en-US"/>
              </w:rPr>
            </w:pPr>
            <w:r w:rsidRPr="00A91629">
              <w:lastRenderedPageBreak/>
              <w:t>Tiekėjas, kiekvienas tiekėjų grupės partneris, subtiekėjas ir kitas ūkio subjektas, kurių pajėgumais remiasi tiekėjas</w:t>
            </w:r>
            <w:r w:rsidRPr="00A91629">
              <w:rPr>
                <w:lang w:val="en-US"/>
              </w:rPr>
              <w:t> </w:t>
            </w:r>
          </w:p>
          <w:p w14:paraId="76380B95"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12964B62"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1A700DAF" w14:textId="77777777" w:rsidR="00A91629" w:rsidRPr="00A91629" w:rsidRDefault="00A91629" w:rsidP="005E7548">
            <w:pPr>
              <w:numPr>
                <w:ilvl w:val="0"/>
                <w:numId w:val="28"/>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hideMark/>
          </w:tcPr>
          <w:p w14:paraId="57C9ABD1" w14:textId="77777777" w:rsidR="00A91629" w:rsidRPr="00A91629" w:rsidRDefault="00A91629" w:rsidP="00A91629">
            <w:pPr>
              <w:spacing w:line="240" w:lineRule="auto"/>
              <w:ind w:left="76" w:right="130"/>
              <w:jc w:val="both"/>
              <w:rPr>
                <w:lang w:val="en-US"/>
              </w:rPr>
            </w:pPr>
            <w:r w:rsidRPr="00A91629">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91629">
              <w:rPr>
                <w:vertAlign w:val="superscript"/>
              </w:rPr>
              <w:t>1</w:t>
            </w:r>
            <w:r w:rsidRPr="00A91629">
              <w:t xml:space="preserve"> straipsnio 1 dalyje.</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6ED1686F" w14:textId="2AC93C48" w:rsidR="00A91629" w:rsidRPr="00A91629" w:rsidRDefault="00A91629" w:rsidP="00A91629">
            <w:pPr>
              <w:spacing w:line="240" w:lineRule="auto"/>
              <w:ind w:left="3" w:right="136"/>
              <w:jc w:val="center"/>
              <w:rPr>
                <w:lang w:val="en-US"/>
              </w:rPr>
            </w:pPr>
            <w:r w:rsidRPr="00A91629">
              <w:rPr>
                <w:b/>
                <w:bCs/>
              </w:rPr>
              <w:t>VPĮ 46 straipsnio 4 dalies 7 punkto b papunktis</w:t>
            </w:r>
          </w:p>
          <w:p w14:paraId="72A05FA9" w14:textId="051A50E7" w:rsidR="00A91629" w:rsidRPr="00A91629" w:rsidRDefault="00A91629" w:rsidP="00A91629">
            <w:pPr>
              <w:spacing w:line="240" w:lineRule="auto"/>
              <w:ind w:left="3" w:right="136"/>
              <w:jc w:val="center"/>
              <w:rPr>
                <w:lang w:val="en-US"/>
              </w:rPr>
            </w:pPr>
          </w:p>
          <w:p w14:paraId="0D82C19F" w14:textId="5D9E70FA" w:rsidR="00A91629" w:rsidRPr="00A91629" w:rsidRDefault="00A91629" w:rsidP="00A91629">
            <w:pPr>
              <w:spacing w:line="240" w:lineRule="auto"/>
              <w:ind w:left="3" w:right="136"/>
              <w:jc w:val="center"/>
              <w:rPr>
                <w:lang w:val="en-US"/>
              </w:rPr>
            </w:pPr>
            <w:r w:rsidRPr="00A91629">
              <w:t>EBVPD III dalies C11 punktas</w:t>
            </w:r>
          </w:p>
        </w:tc>
        <w:tc>
          <w:tcPr>
            <w:tcW w:w="2693" w:type="dxa"/>
            <w:tcBorders>
              <w:top w:val="single" w:sz="6" w:space="0" w:color="000000"/>
              <w:left w:val="single" w:sz="6" w:space="0" w:color="000000"/>
              <w:bottom w:val="single" w:sz="6" w:space="0" w:color="000000"/>
              <w:right w:val="single" w:sz="6" w:space="0" w:color="000000"/>
            </w:tcBorders>
            <w:hideMark/>
          </w:tcPr>
          <w:p w14:paraId="6C4AA18A"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06240E7E" w14:textId="77777777" w:rsidR="00A91629" w:rsidRPr="00A91629" w:rsidRDefault="00A91629" w:rsidP="00A91629">
            <w:pPr>
              <w:spacing w:line="240" w:lineRule="auto"/>
              <w:ind w:left="140" w:right="133"/>
              <w:jc w:val="both"/>
              <w:rPr>
                <w:lang w:val="en-US"/>
              </w:rPr>
            </w:pPr>
            <w:r w:rsidRPr="00A91629">
              <w:rPr>
                <w:lang w:val="en-US"/>
              </w:rPr>
              <w:t> </w:t>
            </w:r>
          </w:p>
          <w:p w14:paraId="304CA5DB" w14:textId="77777777" w:rsidR="00A91629" w:rsidRPr="00A91629" w:rsidRDefault="00A91629" w:rsidP="00A91629">
            <w:pPr>
              <w:spacing w:line="240" w:lineRule="auto"/>
              <w:ind w:left="140" w:right="133"/>
              <w:jc w:val="both"/>
              <w:rPr>
                <w:lang w:val="en-US"/>
              </w:rPr>
            </w:pPr>
            <w:r w:rsidRPr="00A91629">
              <w:t>Priimant sprendimus dėl tiekėjo pašalinimo iš pirkimo procedūros šiame punkte nurodytu pašalinimo pagrindu, be kita ko, atsižvelgiama į</w:t>
            </w:r>
            <w:r w:rsidRPr="00A91629">
              <w:rPr>
                <w:b/>
                <w:bCs/>
              </w:rPr>
              <w:t xml:space="preserve"> </w:t>
            </w:r>
            <w:r w:rsidRPr="00A91629">
              <w:t xml:space="preserve">nacionalinėje duomenų bazėje adresu </w:t>
            </w:r>
            <w:hyperlink r:id="rId19" w:tgtFrame="_blank" w:history="1">
              <w:r w:rsidRPr="00A91629">
                <w:rPr>
                  <w:rStyle w:val="Hyperlink"/>
                </w:rPr>
                <w:t>https://www.vmi.lt/evmi/mokesciu-moketoju-informacija</w:t>
              </w:r>
            </w:hyperlink>
            <w:r w:rsidRPr="00A91629">
              <w:t xml:space="preserve"> skelbiamą informaciją.</w:t>
            </w: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0783913D" w14:textId="77777777" w:rsidR="00A91629" w:rsidRPr="00A91629" w:rsidRDefault="00A91629" w:rsidP="00A91629">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14:paraId="5D6779FF" w14:textId="77777777" w:rsidR="00A91629" w:rsidRPr="00A91629" w:rsidRDefault="00A91629" w:rsidP="00A91629">
            <w:pPr>
              <w:spacing w:line="240" w:lineRule="auto"/>
              <w:ind w:left="142" w:right="37"/>
              <w:jc w:val="both"/>
              <w:rPr>
                <w:lang w:val="en-US"/>
              </w:rPr>
            </w:pPr>
            <w:r w:rsidRPr="00A91629">
              <w:rPr>
                <w:lang w:val="en-US"/>
              </w:rPr>
              <w:t> </w:t>
            </w:r>
          </w:p>
          <w:p w14:paraId="65C00540"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03F83775"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2AD6ADFE" w14:textId="77777777" w:rsidR="00A91629" w:rsidRPr="00A91629" w:rsidRDefault="00A91629" w:rsidP="005E7548">
            <w:pPr>
              <w:numPr>
                <w:ilvl w:val="0"/>
                <w:numId w:val="29"/>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hideMark/>
          </w:tcPr>
          <w:p w14:paraId="08DDB661" w14:textId="77777777" w:rsidR="00A91629" w:rsidRPr="00A91629" w:rsidRDefault="00A91629" w:rsidP="00A91629">
            <w:pPr>
              <w:spacing w:line="240" w:lineRule="auto"/>
              <w:ind w:left="76" w:right="130"/>
              <w:jc w:val="both"/>
              <w:rPr>
                <w:lang w:val="en-US"/>
              </w:rPr>
            </w:pPr>
            <w:r w:rsidRPr="00A91629">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3CAA5731" w14:textId="22611677" w:rsidR="00A91629" w:rsidRPr="00A91629" w:rsidRDefault="00A91629" w:rsidP="00A91629">
            <w:pPr>
              <w:spacing w:line="240" w:lineRule="auto"/>
              <w:ind w:left="3" w:right="136"/>
              <w:jc w:val="center"/>
              <w:rPr>
                <w:lang w:val="en-US"/>
              </w:rPr>
            </w:pPr>
            <w:r w:rsidRPr="00A91629">
              <w:rPr>
                <w:b/>
                <w:bCs/>
              </w:rPr>
              <w:t>VPĮ 46 straipsnio 4 dalies 7 punkto c papunktis</w:t>
            </w:r>
          </w:p>
          <w:p w14:paraId="6DDFD63A" w14:textId="01A79F70" w:rsidR="00A91629" w:rsidRPr="00A91629" w:rsidRDefault="00A91629" w:rsidP="00A91629">
            <w:pPr>
              <w:spacing w:line="240" w:lineRule="auto"/>
              <w:ind w:left="3" w:right="136"/>
              <w:jc w:val="center"/>
              <w:rPr>
                <w:lang w:val="en-US"/>
              </w:rPr>
            </w:pPr>
          </w:p>
          <w:p w14:paraId="3F2A70B2" w14:textId="169C34C0" w:rsidR="00A91629" w:rsidRPr="00A91629" w:rsidRDefault="00A91629" w:rsidP="00A91629">
            <w:pPr>
              <w:spacing w:line="240" w:lineRule="auto"/>
              <w:ind w:left="3" w:right="136"/>
              <w:jc w:val="center"/>
              <w:rPr>
                <w:lang w:val="en-US"/>
              </w:rPr>
            </w:pPr>
            <w:r w:rsidRPr="00A91629">
              <w:t>EBVPD III dalies C11 punktas</w:t>
            </w:r>
          </w:p>
        </w:tc>
        <w:tc>
          <w:tcPr>
            <w:tcW w:w="2693" w:type="dxa"/>
            <w:tcBorders>
              <w:top w:val="single" w:sz="6" w:space="0" w:color="000000"/>
              <w:left w:val="single" w:sz="6" w:space="0" w:color="000000"/>
              <w:bottom w:val="single" w:sz="6" w:space="0" w:color="000000"/>
              <w:right w:val="single" w:sz="6" w:space="0" w:color="000000"/>
            </w:tcBorders>
            <w:hideMark/>
          </w:tcPr>
          <w:p w14:paraId="5A323FCB"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54C6347F" w14:textId="77777777" w:rsidR="00A91629" w:rsidRPr="00A91629" w:rsidRDefault="00A91629" w:rsidP="00A91629">
            <w:pPr>
              <w:spacing w:line="240" w:lineRule="auto"/>
              <w:ind w:left="140" w:right="133"/>
              <w:jc w:val="both"/>
              <w:rPr>
                <w:lang w:val="en-US"/>
              </w:rPr>
            </w:pPr>
            <w:r w:rsidRPr="00A91629">
              <w:rPr>
                <w:lang w:val="en-US"/>
              </w:rPr>
              <w:t> </w:t>
            </w:r>
          </w:p>
          <w:p w14:paraId="52D8DF9A" w14:textId="77777777" w:rsidR="00A91629" w:rsidRPr="00A91629" w:rsidRDefault="00A91629" w:rsidP="00A91629">
            <w:pPr>
              <w:spacing w:line="240" w:lineRule="auto"/>
              <w:ind w:left="140" w:right="133"/>
              <w:jc w:val="both"/>
              <w:rPr>
                <w:lang w:val="en-US"/>
              </w:rPr>
            </w:pPr>
            <w:r w:rsidRPr="00A91629">
              <w:rPr>
                <w:b/>
                <w:bCs/>
              </w:rPr>
              <w:t>Priimant sprendimus dėl tiekėjo pašalinimo iš pirkimo procedūros šiame punkte nurodytu pašalinimo pagrindu, be kita ko, atsižvelgiama į nacionalinėje duomenų bazėje adresu: </w:t>
            </w:r>
            <w:r w:rsidRPr="00A91629">
              <w:rPr>
                <w:lang w:val="en-US"/>
              </w:rPr>
              <w:t> </w:t>
            </w:r>
          </w:p>
          <w:p w14:paraId="6506ED43" w14:textId="77777777" w:rsidR="00A91629" w:rsidRPr="00A91629" w:rsidRDefault="00A91629" w:rsidP="00A91629">
            <w:pPr>
              <w:spacing w:line="240" w:lineRule="auto"/>
              <w:ind w:left="140" w:right="133"/>
              <w:jc w:val="both"/>
              <w:rPr>
                <w:lang w:val="en-US"/>
              </w:rPr>
            </w:pPr>
            <w:hyperlink r:id="rId20" w:tgtFrame="_blank" w:history="1">
              <w:r w:rsidRPr="00A91629">
                <w:rPr>
                  <w:rStyle w:val="Hyperlink"/>
                </w:rPr>
                <w:t>https://kt.gov.lt/lt/atviri-duomenys/diskvalifikavimas</w:t>
              </w:r>
              <w:r w:rsidRPr="00A91629">
                <w:rPr>
                  <w:rStyle w:val="Hyperlink"/>
                </w:rPr>
                <w:lastRenderedPageBreak/>
                <w:t>-is-viesuju-pirkimu</w:t>
              </w:r>
            </w:hyperlink>
            <w:r w:rsidRPr="00A91629">
              <w:t xml:space="preserve"> skelbiamą informaciją. </w:t>
            </w: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55C906C5" w14:textId="77777777" w:rsidR="00A91629" w:rsidRPr="00A91629" w:rsidRDefault="00A91629" w:rsidP="00A91629">
            <w:pPr>
              <w:spacing w:line="240" w:lineRule="auto"/>
              <w:ind w:left="142" w:right="37"/>
              <w:jc w:val="both"/>
              <w:rPr>
                <w:lang w:val="en-US"/>
              </w:rPr>
            </w:pPr>
            <w:r w:rsidRPr="00A91629">
              <w:lastRenderedPageBreak/>
              <w:t>Tiekėjas, kiekvienas tiekėjų grupės partneris, subtiekėjas ir kitas ūkio subjektas, kurių pajėgumais remiasi tiekėjas</w:t>
            </w:r>
            <w:r w:rsidRPr="00A91629">
              <w:rPr>
                <w:lang w:val="en-US"/>
              </w:rPr>
              <w:t> </w:t>
            </w:r>
          </w:p>
          <w:p w14:paraId="1C158ED5" w14:textId="77777777" w:rsidR="00A91629" w:rsidRPr="00A91629" w:rsidRDefault="00A91629" w:rsidP="00A91629">
            <w:pPr>
              <w:spacing w:line="240" w:lineRule="auto"/>
              <w:ind w:left="142" w:right="37"/>
              <w:jc w:val="both"/>
              <w:rPr>
                <w:lang w:val="en-US"/>
              </w:rPr>
            </w:pPr>
            <w:r w:rsidRPr="00A91629">
              <w:rPr>
                <w:lang w:val="en-US"/>
              </w:rPr>
              <w:t> </w:t>
            </w:r>
          </w:p>
          <w:p w14:paraId="02153E00" w14:textId="77777777" w:rsidR="00A91629" w:rsidRPr="00A91629" w:rsidRDefault="00A91629" w:rsidP="00A91629">
            <w:pPr>
              <w:spacing w:line="240" w:lineRule="auto"/>
              <w:ind w:left="142" w:right="37"/>
              <w:jc w:val="both"/>
              <w:rPr>
                <w:lang w:val="en-US"/>
              </w:rPr>
            </w:pPr>
            <w:r w:rsidRPr="00A91629">
              <w:rPr>
                <w:lang w:val="en-US"/>
              </w:rPr>
              <w:t> </w:t>
            </w:r>
          </w:p>
        </w:tc>
      </w:tr>
    </w:tbl>
    <w:p w14:paraId="3701AE11" w14:textId="6D87586D" w:rsidR="00A92D81" w:rsidRDefault="00A92D81" w:rsidP="00A92D81"/>
    <w:p w14:paraId="7C584854" w14:textId="77777777" w:rsidR="00A92D81" w:rsidRPr="00A92D81" w:rsidRDefault="00A92D81" w:rsidP="00A92D81"/>
    <w:p w14:paraId="327B1AA3" w14:textId="63305FBB" w:rsidR="00A4599F" w:rsidRPr="00F0499F" w:rsidRDefault="003F1531" w:rsidP="00A92D81">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09870E7B" w14:textId="77777777" w:rsidR="006545F9" w:rsidRPr="00F0499F" w:rsidRDefault="006545F9" w:rsidP="00384F5A">
      <w:pPr>
        <w:spacing w:after="0" w:line="240" w:lineRule="auto"/>
        <w:jc w:val="center"/>
        <w:rPr>
          <w:rFonts w:eastAsiaTheme="minorHAnsi" w:cstheme="minorHAnsi"/>
          <w:lang w:eastAsia="en-US"/>
        </w:rPr>
      </w:pPr>
    </w:p>
    <w:p w14:paraId="5D0FDE6E" w14:textId="00A6E694" w:rsidR="008D704D" w:rsidRPr="000C13F9" w:rsidRDefault="2E1FFA04" w:rsidP="0005FB5A">
      <w:pPr>
        <w:pStyle w:val="Heading2"/>
        <w:ind w:left="5103"/>
        <w:rPr>
          <w:rFonts w:asciiTheme="minorHAnsi" w:hAnsiTheme="minorHAnsi" w:cstheme="minorBidi"/>
          <w:color w:val="auto"/>
          <w:sz w:val="21"/>
          <w:szCs w:val="21"/>
        </w:rPr>
      </w:pPr>
      <w:bookmarkStart w:id="45" w:name="_Ref38291379"/>
      <w:bookmarkStart w:id="46" w:name="_Ref38291394"/>
      <w:bookmarkStart w:id="47" w:name="_Ref38898251"/>
      <w:bookmarkStart w:id="48" w:name="_Toc205814605"/>
      <w:r w:rsidRPr="000C13F9">
        <w:rPr>
          <w:rFonts w:asciiTheme="minorHAnsi" w:eastAsia="Calibri" w:hAnsiTheme="minorHAnsi" w:cstheme="minorBidi"/>
          <w:color w:val="auto"/>
          <w:sz w:val="21"/>
          <w:szCs w:val="21"/>
        </w:rPr>
        <w:t xml:space="preserve">Pirkimo sąlygų </w:t>
      </w:r>
      <w:r w:rsidR="000C13F9" w:rsidRPr="000C13F9">
        <w:rPr>
          <w:rFonts w:asciiTheme="minorHAnsi" w:eastAsia="Calibri" w:hAnsiTheme="minorHAnsi" w:cstheme="minorBidi"/>
          <w:color w:val="auto"/>
          <w:sz w:val="21"/>
          <w:szCs w:val="21"/>
        </w:rPr>
        <w:t>4</w:t>
      </w:r>
      <w:r w:rsidRPr="000C13F9">
        <w:rPr>
          <w:rFonts w:asciiTheme="minorHAnsi" w:eastAsia="Calibri" w:hAnsiTheme="minorHAnsi" w:cstheme="minorBidi"/>
          <w:color w:val="auto"/>
          <w:sz w:val="21"/>
          <w:szCs w:val="21"/>
        </w:rPr>
        <w:t xml:space="preserve"> priedas „EBVPD“ </w:t>
      </w:r>
      <w:r w:rsidRPr="000C13F9">
        <w:rPr>
          <w:rFonts w:asciiTheme="minorHAnsi" w:hAnsiTheme="minorHAnsi" w:cstheme="minorBidi"/>
          <w:color w:val="auto"/>
          <w:sz w:val="21"/>
          <w:szCs w:val="21"/>
        </w:rPr>
        <w:t>(XML formatu)</w:t>
      </w:r>
      <w:bookmarkEnd w:id="45"/>
      <w:bookmarkEnd w:id="46"/>
      <w:bookmarkEnd w:id="47"/>
      <w:bookmarkEnd w:id="48"/>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4F5ED0A" w:rsidR="008D704D" w:rsidRPr="000C13F9" w:rsidRDefault="2E1FFA04" w:rsidP="0005FB5A">
      <w:pPr>
        <w:pStyle w:val="Heading2"/>
        <w:ind w:left="5103"/>
        <w:rPr>
          <w:rFonts w:asciiTheme="minorHAnsi" w:eastAsia="Calibri" w:hAnsiTheme="minorHAnsi" w:cstheme="minorBidi"/>
          <w:color w:val="auto"/>
          <w:sz w:val="21"/>
          <w:szCs w:val="21"/>
        </w:rPr>
      </w:pPr>
      <w:bookmarkStart w:id="49" w:name="_Ref38540913"/>
      <w:bookmarkStart w:id="50" w:name="_Ref38898051"/>
      <w:bookmarkStart w:id="51" w:name="_Ref38901392"/>
      <w:bookmarkStart w:id="52" w:name="_Toc205814606"/>
      <w:r w:rsidRPr="000C13F9">
        <w:rPr>
          <w:rFonts w:asciiTheme="minorHAnsi" w:eastAsia="Calibri" w:hAnsiTheme="minorHAnsi" w:cstheme="minorBidi"/>
          <w:color w:val="auto"/>
          <w:sz w:val="21"/>
          <w:szCs w:val="21"/>
        </w:rPr>
        <w:lastRenderedPageBreak/>
        <w:t xml:space="preserve">Pirkimo sąlygų </w:t>
      </w:r>
      <w:r w:rsidR="000C13F9" w:rsidRPr="000C13F9">
        <w:rPr>
          <w:rFonts w:asciiTheme="minorHAnsi" w:eastAsia="Calibri" w:hAnsiTheme="minorHAnsi" w:cstheme="minorBidi"/>
          <w:color w:val="auto"/>
          <w:sz w:val="21"/>
          <w:szCs w:val="21"/>
        </w:rPr>
        <w:t>5</w:t>
      </w:r>
      <w:r w:rsidRPr="000C13F9">
        <w:rPr>
          <w:rFonts w:asciiTheme="minorHAnsi" w:eastAsia="Calibri" w:hAnsiTheme="minorHAnsi" w:cstheme="minorBidi"/>
          <w:color w:val="auto"/>
          <w:sz w:val="21"/>
          <w:szCs w:val="21"/>
        </w:rPr>
        <w:t xml:space="preserve"> priedas „Pasiūlymo forma“</w:t>
      </w:r>
      <w:bookmarkEnd w:id="49"/>
      <w:bookmarkEnd w:id="50"/>
      <w:bookmarkEnd w:id="51"/>
      <w:bookmarkEnd w:id="52"/>
    </w:p>
    <w:p w14:paraId="2EDF208A" w14:textId="11939692" w:rsidR="00693D4F" w:rsidRDefault="00693D4F" w:rsidP="007B4895">
      <w:pPr>
        <w:jc w:val="center"/>
        <w:rPr>
          <w:rFonts w:cstheme="minorHAnsi"/>
          <w:color w:val="7030A0"/>
        </w:rPr>
      </w:pPr>
    </w:p>
    <w:p w14:paraId="0F08D086" w14:textId="2180B079" w:rsidR="007B4895" w:rsidRDefault="00DF615C" w:rsidP="007B48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240" w:line="240" w:lineRule="auto"/>
        <w:jc w:val="center"/>
        <w:textAlignment w:val="baseline"/>
        <w:rPr>
          <w:rFonts w:ascii="Times New Roman" w:eastAsia="Calibri" w:hAnsi="Times New Roman" w:cs="Times New Roman"/>
          <w:b/>
          <w:sz w:val="24"/>
          <w:szCs w:val="24"/>
          <w:lang w:eastAsia="en-US"/>
        </w:rPr>
      </w:pPr>
      <w:r w:rsidRPr="00DF615C">
        <w:rPr>
          <w:rFonts w:ascii="Times New Roman" w:eastAsia="Calibri" w:hAnsi="Times New Roman" w:cs="Times New Roman"/>
          <w:b/>
          <w:sz w:val="24"/>
          <w:szCs w:val="24"/>
          <w:lang w:eastAsia="en-US"/>
        </w:rPr>
        <w:t>PASIŪLYMAS</w:t>
      </w:r>
    </w:p>
    <w:p w14:paraId="75F2369B" w14:textId="0D225D75" w:rsidR="000864FE" w:rsidRDefault="000864FE" w:rsidP="007B48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240" w:line="240" w:lineRule="auto"/>
        <w:jc w:val="center"/>
        <w:textAlignment w:val="baseline"/>
        <w:rPr>
          <w:rFonts w:ascii="Times New Roman" w:eastAsia="Calibri" w:hAnsi="Times New Roman" w:cs="Times New Roman"/>
          <w:b/>
          <w:sz w:val="24"/>
          <w:szCs w:val="24"/>
          <w:lang w:eastAsia="en-US"/>
        </w:rPr>
      </w:pPr>
      <w:r w:rsidRPr="000864FE">
        <w:rPr>
          <w:rFonts w:ascii="Times New Roman" w:eastAsia="Calibri" w:hAnsi="Times New Roman" w:cs="Times New Roman"/>
          <w:b/>
          <w:sz w:val="24"/>
          <w:szCs w:val="24"/>
          <w:lang w:eastAsia="en-US"/>
        </w:rPr>
        <w:t>TINKLO SRAUTO ATSIŠAKOJIMO (NETWORK TAP) ĮRANGOS ĮSIGIJIMAS</w:t>
      </w:r>
    </w:p>
    <w:p w14:paraId="731E88B9" w14:textId="05150E2B" w:rsidR="00803156" w:rsidRPr="007B4895" w:rsidRDefault="00803156" w:rsidP="007B4895">
      <w:pPr>
        <w:suppressAutoHyphens/>
        <w:autoSpaceDN w:val="0"/>
        <w:spacing w:after="0" w:line="240" w:lineRule="auto"/>
        <w:jc w:val="center"/>
        <w:textAlignment w:val="baseline"/>
        <w:rPr>
          <w:rFonts w:ascii="Calibri" w:eastAsia="Calibri" w:hAnsi="Calibri" w:cs="Times New Roman"/>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4553"/>
      </w:tblGrid>
      <w:tr w:rsidR="007B4895" w:rsidRPr="007B4895" w14:paraId="49D553EF" w14:textId="77777777" w:rsidTr="00F07B90">
        <w:trPr>
          <w:trHeight w:val="1115"/>
        </w:trPr>
        <w:tc>
          <w:tcPr>
            <w:tcW w:w="2715" w:type="pct"/>
            <w:shd w:val="clear" w:color="auto" w:fill="DEEAF6" w:themeFill="accent5" w:themeFillTint="33"/>
          </w:tcPr>
          <w:p w14:paraId="4ABD4F17" w14:textId="77777777" w:rsidR="007B4895" w:rsidRPr="007B4895" w:rsidRDefault="007B4895" w:rsidP="007B4895">
            <w:pPr>
              <w:tabs>
                <w:tab w:val="left" w:pos="851"/>
              </w:tabs>
              <w:spacing w:after="0" w:line="240" w:lineRule="auto"/>
              <w:jc w:val="both"/>
              <w:rPr>
                <w:rFonts w:ascii="Times New Roman" w:hAnsi="Times New Roman" w:cs="Times New Roman"/>
                <w:sz w:val="22"/>
                <w:szCs w:val="22"/>
              </w:rPr>
            </w:pPr>
            <w:bookmarkStart w:id="53" w:name="_Hlk109209920"/>
            <w:r w:rsidRPr="007B4895">
              <w:rPr>
                <w:rFonts w:ascii="Times New Roman" w:hAnsi="Times New Roman" w:cs="Times New Roman"/>
                <w:b/>
                <w:bCs/>
                <w:sz w:val="22"/>
                <w:szCs w:val="22"/>
              </w:rPr>
              <w:t xml:space="preserve">Tiekėjo arba ūkio subjektų grupės dalyvių pavadinimas (-ai), </w:t>
            </w:r>
            <w:r w:rsidRPr="007B4895">
              <w:rPr>
                <w:rFonts w:ascii="Times New Roman" w:hAnsi="Times New Roman" w:cs="Times New Roman"/>
                <w:b/>
                <w:bCs/>
                <w:iCs/>
                <w:sz w:val="22"/>
                <w:szCs w:val="22"/>
              </w:rPr>
              <w:t xml:space="preserve">adresas (-ai), </w:t>
            </w:r>
            <w:r w:rsidRPr="007B4895">
              <w:rPr>
                <w:rFonts w:ascii="Times New Roman" w:hAnsi="Times New Roman" w:cs="Times New Roman"/>
                <w:b/>
                <w:bCs/>
                <w:sz w:val="22"/>
                <w:szCs w:val="22"/>
              </w:rPr>
              <w:t>juridinio asmens kodas</w:t>
            </w:r>
            <w:r w:rsidRPr="007B4895">
              <w:rPr>
                <w:rFonts w:ascii="Times New Roman" w:hAnsi="Times New Roman" w:cs="Times New Roman"/>
                <w:sz w:val="22"/>
                <w:szCs w:val="22"/>
              </w:rPr>
              <w:t xml:space="preserve"> (-ai) </w:t>
            </w:r>
            <w:r w:rsidRPr="007B4895">
              <w:rPr>
                <w:rFonts w:ascii="Times New Roman" w:hAnsi="Times New Roman" w:cs="Times New Roman"/>
                <w:i/>
                <w:sz w:val="22"/>
                <w:szCs w:val="22"/>
              </w:rPr>
              <w:t>(jeigu pasiūlymą teikia fizinis asmuo – verslo ar individualios veiklos pažymėjimo Nr. ar pan.)</w:t>
            </w:r>
          </w:p>
        </w:tc>
        <w:tc>
          <w:tcPr>
            <w:tcW w:w="2285" w:type="pct"/>
          </w:tcPr>
          <w:p w14:paraId="5B90099C"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p w14:paraId="3FCD80DC"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tc>
      </w:tr>
      <w:tr w:rsidR="007B4895" w:rsidRPr="007B4895" w14:paraId="5696424A" w14:textId="77777777" w:rsidTr="00F07B90">
        <w:trPr>
          <w:trHeight w:val="510"/>
        </w:trPr>
        <w:tc>
          <w:tcPr>
            <w:tcW w:w="2715" w:type="pct"/>
            <w:shd w:val="clear" w:color="auto" w:fill="DEEAF6" w:themeFill="accent5" w:themeFillTint="33"/>
          </w:tcPr>
          <w:p w14:paraId="1801D3C4" w14:textId="77777777" w:rsidR="007B4895" w:rsidRPr="007B4895" w:rsidRDefault="007B4895" w:rsidP="007B4895">
            <w:pPr>
              <w:spacing w:after="0" w:line="240" w:lineRule="auto"/>
              <w:jc w:val="both"/>
              <w:rPr>
                <w:rFonts w:ascii="Times New Roman" w:hAnsi="Times New Roman" w:cs="Times New Roman"/>
                <w:b/>
                <w:bCs/>
                <w:color w:val="000000"/>
                <w:sz w:val="22"/>
                <w:szCs w:val="22"/>
              </w:rPr>
            </w:pPr>
            <w:r w:rsidRPr="007B4895">
              <w:rPr>
                <w:rFonts w:ascii="Times New Roman" w:hAnsi="Times New Roman" w:cs="Times New Roman"/>
                <w:b/>
                <w:bCs/>
                <w:sz w:val="22"/>
                <w:szCs w:val="22"/>
              </w:rPr>
              <w:t xml:space="preserve">Tiekėjo </w:t>
            </w:r>
            <w:r w:rsidRPr="007B4895">
              <w:rPr>
                <w:rFonts w:ascii="Times New Roman" w:hAnsi="Times New Roman" w:cs="Times New Roman"/>
                <w:b/>
                <w:bCs/>
                <w:sz w:val="22"/>
                <w:szCs w:val="22"/>
                <w:lang w:eastAsia="en-US"/>
              </w:rPr>
              <w:t>valdymo ir (ar) priežiūros organas</w:t>
            </w:r>
            <w:r w:rsidRPr="007B4895">
              <w:rPr>
                <w:rFonts w:ascii="Times New Roman" w:hAnsi="Times New Roman" w:cs="Times New Roman"/>
                <w:sz w:val="22"/>
                <w:szCs w:val="22"/>
                <w:lang w:eastAsia="en-US"/>
              </w:rPr>
              <w:t xml:space="preserve"> </w:t>
            </w:r>
            <w:r w:rsidRPr="007B4895">
              <w:rPr>
                <w:rFonts w:ascii="Times New Roman" w:hAnsi="Times New Roman" w:cs="Times New Roman"/>
                <w:i/>
                <w:iCs/>
                <w:sz w:val="22"/>
                <w:szCs w:val="22"/>
                <w:lang w:eastAsia="en-US"/>
              </w:rPr>
              <w:t xml:space="preserve">(nurodoma, jeigu turi) </w:t>
            </w:r>
          </w:p>
        </w:tc>
        <w:tc>
          <w:tcPr>
            <w:tcW w:w="2285" w:type="pct"/>
          </w:tcPr>
          <w:p w14:paraId="1925B4D0"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tc>
      </w:tr>
      <w:tr w:rsidR="007B4895" w:rsidRPr="007B4895" w14:paraId="03BF38C6" w14:textId="77777777" w:rsidTr="00F07B90">
        <w:trPr>
          <w:trHeight w:val="510"/>
        </w:trPr>
        <w:tc>
          <w:tcPr>
            <w:tcW w:w="2715" w:type="pct"/>
            <w:shd w:val="clear" w:color="auto" w:fill="DEEAF6" w:themeFill="accent5" w:themeFillTint="33"/>
          </w:tcPr>
          <w:p w14:paraId="5D79E999" w14:textId="77777777" w:rsidR="007B4895" w:rsidRPr="007B4895" w:rsidRDefault="007B4895" w:rsidP="007B4895">
            <w:pPr>
              <w:spacing w:after="0" w:line="240" w:lineRule="auto"/>
              <w:jc w:val="both"/>
              <w:rPr>
                <w:rFonts w:ascii="Times New Roman" w:hAnsi="Times New Roman" w:cs="Times New Roman"/>
                <w:b/>
                <w:bCs/>
                <w:color w:val="000000"/>
                <w:sz w:val="22"/>
                <w:szCs w:val="22"/>
              </w:rPr>
            </w:pPr>
            <w:r w:rsidRPr="007B4895">
              <w:rPr>
                <w:rFonts w:ascii="Times New Roman" w:hAnsi="Times New Roman" w:cs="Times New Roman"/>
                <w:b/>
                <w:bCs/>
                <w:sz w:val="22"/>
                <w:szCs w:val="22"/>
              </w:rPr>
              <w:t>Tiekėją kontroliuojantis juridinis ar fizinis asmuo</w:t>
            </w:r>
            <w:r w:rsidRPr="007B4895">
              <w:rPr>
                <w:rFonts w:ascii="Times New Roman" w:hAnsi="Times New Roman" w:cs="Times New Roman"/>
                <w:b/>
                <w:bCs/>
                <w:sz w:val="22"/>
                <w:szCs w:val="22"/>
                <w:vertAlign w:val="superscript"/>
              </w:rPr>
              <w:footnoteReference w:id="2"/>
            </w:r>
            <w:r w:rsidRPr="007B4895">
              <w:rPr>
                <w:rFonts w:ascii="Times New Roman" w:hAnsi="Times New Roman" w:cs="Times New Roman"/>
                <w:sz w:val="22"/>
                <w:szCs w:val="22"/>
              </w:rPr>
              <w:t xml:space="preserve"> </w:t>
            </w:r>
            <w:r w:rsidRPr="007B4895">
              <w:rPr>
                <w:rFonts w:ascii="Times New Roman" w:hAnsi="Times New Roman" w:cs="Times New Roman"/>
                <w:i/>
                <w:iCs/>
                <w:sz w:val="22"/>
                <w:szCs w:val="22"/>
                <w:lang w:eastAsia="en-US"/>
              </w:rPr>
              <w:t>(nurodoma, jeigu turi) (taikoma, kai yra nustatytas LR Viešųjų pirkimų įstatymo (toliau –  VPĮ) 47 str. 9 d.)</w:t>
            </w:r>
          </w:p>
        </w:tc>
        <w:tc>
          <w:tcPr>
            <w:tcW w:w="2285" w:type="pct"/>
          </w:tcPr>
          <w:p w14:paraId="29036ED2"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tc>
      </w:tr>
      <w:tr w:rsidR="007B4895" w:rsidRPr="007B4895" w14:paraId="345A32AE" w14:textId="77777777" w:rsidTr="00F07B90">
        <w:trPr>
          <w:trHeight w:val="510"/>
        </w:trPr>
        <w:tc>
          <w:tcPr>
            <w:tcW w:w="2715" w:type="pct"/>
            <w:shd w:val="clear" w:color="auto" w:fill="DEEAF6" w:themeFill="accent5" w:themeFillTint="33"/>
          </w:tcPr>
          <w:p w14:paraId="59F1A62C" w14:textId="77777777" w:rsidR="007B4895" w:rsidRPr="007B4895" w:rsidRDefault="007B4895" w:rsidP="007B4895">
            <w:pPr>
              <w:spacing w:after="0" w:line="240" w:lineRule="auto"/>
              <w:jc w:val="both"/>
              <w:rPr>
                <w:rFonts w:ascii="Times New Roman" w:hAnsi="Times New Roman" w:cs="Times New Roman"/>
                <w:b/>
                <w:bCs/>
                <w:sz w:val="22"/>
                <w:szCs w:val="22"/>
              </w:rPr>
            </w:pPr>
            <w:r w:rsidRPr="007B4895">
              <w:rPr>
                <w:rFonts w:ascii="Times New Roman" w:eastAsia="Calibri" w:hAnsi="Times New Roman" w:cs="Times New Roman"/>
                <w:b/>
                <w:bCs/>
                <w:sz w:val="22"/>
                <w:szCs w:val="22"/>
                <w:lang w:eastAsia="en-US"/>
              </w:rPr>
              <w:t xml:space="preserve">Ūkio subjektų grupės </w:t>
            </w:r>
            <w:r w:rsidRPr="007B4895">
              <w:rPr>
                <w:rFonts w:ascii="Times New Roman" w:eastAsia="Calibri" w:hAnsi="Times New Roman" w:cs="Times New Roman"/>
                <w:b/>
                <w:bCs/>
                <w:color w:val="000000"/>
                <w:sz w:val="22"/>
                <w:szCs w:val="22"/>
                <w:lang w:eastAsia="en-US"/>
              </w:rPr>
              <w:t xml:space="preserve">dalyvį kontroliuojantis juridinis ir (ar) fizinis asmuo, ir (ar) valdymo organas, ir (ar) priežiūros organas </w:t>
            </w:r>
            <w:r w:rsidRPr="007B4895">
              <w:rPr>
                <w:rFonts w:ascii="Times New Roman" w:eastAsia="Calibri" w:hAnsi="Times New Roman" w:cs="Times New Roman"/>
                <w:i/>
                <w:iCs/>
                <w:color w:val="000000"/>
                <w:sz w:val="22"/>
                <w:szCs w:val="22"/>
                <w:lang w:eastAsia="en-US"/>
              </w:rPr>
              <w:t>(nurodoma jeigu turi, kai pasiūlymą teikia ūkio subjektų grupė) (taikoma, kai yra nustatyti pašalinimo pagrindai ir/arba kai yra nustatytas VPĮ 47 str. 9 d.)</w:t>
            </w:r>
          </w:p>
        </w:tc>
        <w:tc>
          <w:tcPr>
            <w:tcW w:w="2285" w:type="pct"/>
          </w:tcPr>
          <w:p w14:paraId="2680C033"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tc>
      </w:tr>
      <w:tr w:rsidR="007B4895" w:rsidRPr="007B4895" w14:paraId="29A303CE" w14:textId="77777777" w:rsidTr="00F07B90">
        <w:trPr>
          <w:trHeight w:val="510"/>
        </w:trPr>
        <w:tc>
          <w:tcPr>
            <w:tcW w:w="2715" w:type="pct"/>
            <w:shd w:val="clear" w:color="auto" w:fill="DEEAF6" w:themeFill="accent5" w:themeFillTint="33"/>
          </w:tcPr>
          <w:p w14:paraId="03570200" w14:textId="77777777" w:rsidR="007B4895" w:rsidRPr="007B4895" w:rsidRDefault="007B4895" w:rsidP="007B4895">
            <w:pPr>
              <w:spacing w:after="0" w:line="240" w:lineRule="auto"/>
              <w:jc w:val="both"/>
              <w:rPr>
                <w:rFonts w:ascii="Times New Roman" w:hAnsi="Times New Roman" w:cs="Times New Roman"/>
                <w:b/>
                <w:bCs/>
                <w:color w:val="000000"/>
                <w:sz w:val="22"/>
                <w:szCs w:val="22"/>
              </w:rPr>
            </w:pPr>
            <w:r w:rsidRPr="007B4895">
              <w:rPr>
                <w:rFonts w:ascii="Times New Roman" w:hAnsi="Times New Roman" w:cs="Times New Roman"/>
                <w:b/>
                <w:bCs/>
                <w:color w:val="000000"/>
                <w:sz w:val="22"/>
                <w:szCs w:val="22"/>
              </w:rPr>
              <w:t>Ūkio subjektą kontroliuojantis juridinis ir (ar) fizinis asmuo</w:t>
            </w:r>
            <w:r w:rsidRPr="007B4895">
              <w:rPr>
                <w:rFonts w:ascii="Times New Roman" w:hAnsi="Times New Roman" w:cs="Times New Roman"/>
                <w:b/>
                <w:bCs/>
                <w:color w:val="000000"/>
                <w:sz w:val="22"/>
                <w:szCs w:val="22"/>
                <w:vertAlign w:val="superscript"/>
              </w:rPr>
              <w:t>1</w:t>
            </w:r>
            <w:r w:rsidRPr="007B4895">
              <w:rPr>
                <w:rFonts w:ascii="Times New Roman" w:hAnsi="Times New Roman" w:cs="Times New Roman"/>
                <w:b/>
                <w:bCs/>
                <w:color w:val="000000"/>
                <w:sz w:val="22"/>
                <w:szCs w:val="22"/>
              </w:rPr>
              <w:t>, ir (ar) valdymo organas, ir (ar) priežiūros organas</w:t>
            </w:r>
            <w:r w:rsidRPr="007B4895">
              <w:rPr>
                <w:rFonts w:ascii="Times New Roman" w:hAnsi="Times New Roman" w:cs="Times New Roman"/>
                <w:b/>
                <w:bCs/>
                <w:sz w:val="20"/>
                <w:szCs w:val="20"/>
              </w:rPr>
              <w:t xml:space="preserve"> </w:t>
            </w:r>
            <w:r w:rsidRPr="007B4895">
              <w:rPr>
                <w:rFonts w:ascii="Times New Roman" w:eastAsia="Times New Roman" w:hAnsi="Times New Roman" w:cs="Times New Roman"/>
                <w:i/>
                <w:iCs/>
                <w:sz w:val="22"/>
                <w:szCs w:val="22"/>
              </w:rPr>
              <w:t>(nurodoma jeigu turi)</w:t>
            </w:r>
            <w:r w:rsidRPr="007B4895">
              <w:rPr>
                <w:rFonts w:ascii="Times New Roman" w:hAnsi="Times New Roman" w:cs="Times New Roman"/>
                <w:i/>
                <w:iCs/>
                <w:sz w:val="22"/>
                <w:szCs w:val="22"/>
                <w:lang w:eastAsia="en-US"/>
              </w:rPr>
              <w:t xml:space="preserve"> (taikoma, kai yra nustatyti pašalinimo pagrindai ir/arba kai yra nustatytas VPĮ 47 str. 9 d.)</w:t>
            </w:r>
          </w:p>
        </w:tc>
        <w:tc>
          <w:tcPr>
            <w:tcW w:w="2285" w:type="pct"/>
          </w:tcPr>
          <w:p w14:paraId="3BF463BC"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tc>
      </w:tr>
      <w:tr w:rsidR="007B4895" w:rsidRPr="007B4895" w14:paraId="6980677A" w14:textId="77777777" w:rsidTr="00F07B90">
        <w:trPr>
          <w:trHeight w:val="510"/>
        </w:trPr>
        <w:tc>
          <w:tcPr>
            <w:tcW w:w="2715" w:type="pct"/>
            <w:shd w:val="clear" w:color="auto" w:fill="DEEAF6" w:themeFill="accent5" w:themeFillTint="33"/>
          </w:tcPr>
          <w:p w14:paraId="6DD5CDE0" w14:textId="77777777" w:rsidR="007B4895" w:rsidRPr="007B4895" w:rsidRDefault="007B4895" w:rsidP="007B4895">
            <w:pPr>
              <w:spacing w:after="0" w:line="240" w:lineRule="auto"/>
              <w:jc w:val="both"/>
              <w:rPr>
                <w:rFonts w:ascii="Times New Roman" w:hAnsi="Times New Roman" w:cs="Times New Roman"/>
                <w:b/>
                <w:bCs/>
                <w:color w:val="000000"/>
                <w:sz w:val="22"/>
                <w:szCs w:val="22"/>
              </w:rPr>
            </w:pPr>
            <w:r w:rsidRPr="007B4895">
              <w:rPr>
                <w:rFonts w:ascii="Times New Roman" w:hAnsi="Times New Roman" w:cs="Times New Roman"/>
                <w:b/>
                <w:bCs/>
                <w:color w:val="000000"/>
                <w:sz w:val="22"/>
                <w:szCs w:val="22"/>
              </w:rPr>
              <w:t>Už pasiūlymą atsakingo asmens vardas, pavardė, telefono numeris, el. pašto adresas</w:t>
            </w:r>
          </w:p>
        </w:tc>
        <w:tc>
          <w:tcPr>
            <w:tcW w:w="2285" w:type="pct"/>
          </w:tcPr>
          <w:p w14:paraId="3E47F4A0"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tc>
      </w:tr>
    </w:tbl>
    <w:bookmarkEnd w:id="53"/>
    <w:p w14:paraId="7E0EACDA" w14:textId="77777777" w:rsidR="007B4895" w:rsidRPr="007B4895" w:rsidRDefault="007B4895" w:rsidP="007B4895">
      <w:pPr>
        <w:spacing w:after="0" w:line="240" w:lineRule="auto"/>
        <w:jc w:val="both"/>
        <w:rPr>
          <w:rFonts w:ascii="Times New Roman" w:hAnsi="Times New Roman" w:cs="Times New Roman"/>
          <w:sz w:val="18"/>
          <w:szCs w:val="18"/>
        </w:rPr>
      </w:pPr>
      <w:r w:rsidRPr="007B4895">
        <w:rPr>
          <w:rFonts w:ascii="Times New Roman" w:hAnsi="Times New Roman" w:cs="Times New Roman"/>
          <w:sz w:val="18"/>
          <w:szCs w:val="18"/>
        </w:rPr>
        <w:t>1. Šiuo pasiūlymu pažymime, kad sutinkame su visomis Pirkimo sąlygomis ir patvirtiname, kad mūsų siūlomos Prekės/Paslaugos atitinka visus pirkimo dokumentuose nurodytus keliamus reikalavimus.</w:t>
      </w:r>
    </w:p>
    <w:p w14:paraId="140A18DD" w14:textId="77777777" w:rsidR="007B4895" w:rsidRPr="007B4895" w:rsidRDefault="007B4895" w:rsidP="007B4895">
      <w:pPr>
        <w:spacing w:after="0" w:line="240" w:lineRule="auto"/>
        <w:jc w:val="both"/>
        <w:rPr>
          <w:rFonts w:ascii="Times New Roman" w:hAnsi="Times New Roman" w:cs="Times New Roman"/>
          <w:sz w:val="18"/>
          <w:szCs w:val="18"/>
        </w:rPr>
      </w:pPr>
      <w:r w:rsidRPr="007B4895">
        <w:rPr>
          <w:rFonts w:ascii="Times New Roman" w:hAnsi="Times New Roman" w:cs="Times New Roman"/>
          <w:sz w:val="18"/>
          <w:szCs w:val="18"/>
        </w:rPr>
        <w:t>2. CVP IS elektroninėmis priemonėmis pateikdami pasiūlymą, patvirtiname, kad dokumentų skaitmeninės kopijos ir CVP IS elektroninėmis priemonėmis pateikti duomenys yra tikri.</w:t>
      </w:r>
    </w:p>
    <w:p w14:paraId="62689EE4" w14:textId="77777777" w:rsidR="007B4895" w:rsidRPr="007B4895" w:rsidRDefault="007B4895" w:rsidP="007B4895">
      <w:pPr>
        <w:spacing w:after="0" w:line="240" w:lineRule="auto"/>
        <w:jc w:val="both"/>
        <w:rPr>
          <w:rFonts w:ascii="Calibri" w:eastAsia="Calibri" w:hAnsi="Calibri" w:cs="Times New Roman"/>
          <w:sz w:val="18"/>
          <w:szCs w:val="18"/>
          <w:lang w:eastAsia="en-US"/>
        </w:rPr>
      </w:pPr>
      <w:r w:rsidRPr="007B4895">
        <w:rPr>
          <w:rFonts w:ascii="Times New Roman" w:hAnsi="Times New Roman" w:cs="Times New Roman"/>
          <w:sz w:val="18"/>
          <w:szCs w:val="18"/>
        </w:rPr>
        <w:t>3. Patvirtiname, kad jei pasiūlyme nenurodyti kolegialaus priežiūros/valdymo organų nariai, šie organai juridiniuose asmenyse nėra sudaryti (taikoma, kai pirkimo dokumentuose nustatyti pašalinimo pagrindai).</w:t>
      </w:r>
    </w:p>
    <w:p w14:paraId="62A46B0A" w14:textId="77777777" w:rsidR="007B4895" w:rsidRPr="007B4895" w:rsidRDefault="007B4895" w:rsidP="007B4895">
      <w:pPr>
        <w:spacing w:after="0" w:line="240" w:lineRule="auto"/>
        <w:jc w:val="both"/>
        <w:rPr>
          <w:rFonts w:ascii="Times New Roman" w:hAnsi="Times New Roman" w:cs="Times New Roman"/>
          <w:sz w:val="22"/>
          <w:szCs w:val="22"/>
        </w:rPr>
      </w:pPr>
    </w:p>
    <w:p w14:paraId="58AB5325" w14:textId="77777777" w:rsidR="007B4895" w:rsidRPr="007B4895" w:rsidRDefault="007B4895" w:rsidP="007B4895">
      <w:pPr>
        <w:autoSpaceDN w:val="0"/>
        <w:spacing w:after="0" w:line="240" w:lineRule="auto"/>
        <w:jc w:val="center"/>
        <w:textAlignment w:val="baseline"/>
        <w:rPr>
          <w:rFonts w:ascii="Times New Roman" w:eastAsia="Calibri" w:hAnsi="Times New Roman" w:cs="Times New Roman"/>
          <w:b/>
          <w:bCs/>
          <w:sz w:val="22"/>
          <w:szCs w:val="22"/>
          <w:lang w:eastAsia="en-US"/>
        </w:rPr>
      </w:pPr>
      <w:r w:rsidRPr="007B4895">
        <w:rPr>
          <w:rFonts w:ascii="Times New Roman" w:eastAsia="Calibri" w:hAnsi="Times New Roman" w:cs="Times New Roman"/>
          <w:b/>
          <w:bCs/>
          <w:sz w:val="22"/>
          <w:szCs w:val="22"/>
          <w:lang w:eastAsia="en-US"/>
        </w:rPr>
        <w:t>INFORMACIJA APIE PREKIŲ GAMINTOJĄ (dėl atitikties VPĮ 37 str. 9 d. 1 p. reikalavimams</w:t>
      </w:r>
      <w:bookmarkStart w:id="54" w:name="_Hlk159404481"/>
      <w:r w:rsidRPr="007B4895">
        <w:rPr>
          <w:rFonts w:ascii="Times New Roman" w:eastAsia="Calibri" w:hAnsi="Times New Roman" w:cs="Times New Roman"/>
          <w:b/>
          <w:bCs/>
          <w:sz w:val="22"/>
          <w:szCs w:val="22"/>
          <w:lang w:eastAsia="en-US"/>
        </w:rPr>
        <w:t xml:space="preserve">) </w:t>
      </w:r>
    </w:p>
    <w:bookmarkEnd w:id="54"/>
    <w:p w14:paraId="3FA19D97" w14:textId="77777777" w:rsidR="007B4895" w:rsidRPr="007B4895" w:rsidRDefault="007B4895" w:rsidP="007B4895">
      <w:pPr>
        <w:autoSpaceDN w:val="0"/>
        <w:spacing w:after="0" w:line="240" w:lineRule="auto"/>
        <w:jc w:val="center"/>
        <w:textAlignment w:val="baseline"/>
        <w:rPr>
          <w:rFonts w:ascii="Times New Roman" w:eastAsia="Calibri" w:hAnsi="Times New Roman" w:cs="Times New Roman"/>
          <w:b/>
          <w:iCs/>
          <w:sz w:val="22"/>
          <w:szCs w:val="22"/>
          <w:lang w:eastAsia="en-US"/>
        </w:rPr>
      </w:pPr>
    </w:p>
    <w:p w14:paraId="362779F4" w14:textId="77777777" w:rsidR="007B4895" w:rsidRPr="007B4895" w:rsidRDefault="007B4895" w:rsidP="007B4895">
      <w:pPr>
        <w:spacing w:after="0" w:line="240" w:lineRule="auto"/>
        <w:jc w:val="both"/>
        <w:rPr>
          <w:rFonts w:ascii="Times New Roman" w:hAnsi="Times New Roman" w:cs="Times New Roman"/>
          <w:b/>
          <w:bCs/>
          <w:color w:val="000000"/>
          <w:sz w:val="22"/>
          <w:szCs w:val="22"/>
        </w:rPr>
      </w:pPr>
    </w:p>
    <w:p w14:paraId="237E6626" w14:textId="77777777" w:rsidR="007B4895" w:rsidRPr="007B4895" w:rsidRDefault="007B4895" w:rsidP="007B4895">
      <w:pPr>
        <w:spacing w:after="0" w:line="240" w:lineRule="auto"/>
        <w:jc w:val="both"/>
        <w:rPr>
          <w:rFonts w:ascii="Times New Roman" w:hAnsi="Times New Roman" w:cs="Times New Roman"/>
          <w:b/>
          <w:bCs/>
          <w:iCs/>
          <w:color w:val="000000"/>
          <w:sz w:val="22"/>
          <w:szCs w:val="22"/>
        </w:rPr>
      </w:pPr>
    </w:p>
    <w:p w14:paraId="432197D8" w14:textId="77777777" w:rsidR="007B4895" w:rsidRPr="007B4895" w:rsidRDefault="007B4895" w:rsidP="007B4895">
      <w:pPr>
        <w:spacing w:after="0" w:line="240" w:lineRule="auto"/>
        <w:jc w:val="both"/>
        <w:rPr>
          <w:rFonts w:ascii="Times New Roman" w:eastAsia="Calibri" w:hAnsi="Times New Roman" w:cs="Times New Roman"/>
          <w:bCs/>
          <w:i/>
          <w:sz w:val="22"/>
          <w:szCs w:val="22"/>
          <w:lang w:eastAsia="en-US"/>
        </w:rPr>
      </w:pPr>
      <w:r w:rsidRPr="007B4895">
        <w:rPr>
          <w:rFonts w:ascii="Times New Roman" w:hAnsi="Times New Roman" w:cs="Times New Roman"/>
          <w:b/>
          <w:bCs/>
          <w:iCs/>
          <w:color w:val="000000"/>
          <w:sz w:val="22"/>
          <w:szCs w:val="22"/>
        </w:rPr>
        <w:lastRenderedPageBreak/>
        <w:t>1 lentelė.</w:t>
      </w:r>
      <w:r w:rsidRPr="007B4895">
        <w:rPr>
          <w:rFonts w:ascii="Times New Roman" w:hAnsi="Times New Roman" w:cs="Times New Roman"/>
          <w:iCs/>
          <w:color w:val="000000"/>
          <w:sz w:val="22"/>
          <w:szCs w:val="22"/>
        </w:rPr>
        <w:t xml:space="preserve"> </w:t>
      </w:r>
      <w:r w:rsidRPr="007B4895">
        <w:rPr>
          <w:rFonts w:ascii="Times New Roman" w:eastAsia="Calibri" w:hAnsi="Times New Roman" w:cs="Times New Roman"/>
          <w:b/>
          <w:sz w:val="22"/>
          <w:szCs w:val="22"/>
          <w:lang w:eastAsia="en-US"/>
        </w:rPr>
        <w:t xml:space="preserve">Tiekėjo kainos pasiūlymas (fiksuota kaina) </w:t>
      </w:r>
      <w:r w:rsidRPr="007B4895">
        <w:rPr>
          <w:rFonts w:ascii="Times New Roman" w:eastAsia="Calibri" w:hAnsi="Times New Roman" w:cs="Times New Roman"/>
          <w:bCs/>
          <w:i/>
          <w:sz w:val="22"/>
          <w:szCs w:val="22"/>
          <w:lang w:eastAsia="en-US"/>
        </w:rPr>
        <w:t>(įskaitant visus Lietuvoje galiojančius mokesčius)</w:t>
      </w:r>
    </w:p>
    <w:p w14:paraId="7ACB23B7" w14:textId="77777777" w:rsidR="007B4895" w:rsidRPr="007B4895" w:rsidRDefault="007B4895" w:rsidP="007B4895">
      <w:pPr>
        <w:spacing w:after="0" w:line="240" w:lineRule="auto"/>
        <w:jc w:val="both"/>
        <w:rPr>
          <w:rFonts w:ascii="Times New Roman" w:eastAsia="Calibri" w:hAnsi="Times New Roman" w:cs="Times New Roman"/>
          <w:bCs/>
          <w:i/>
          <w:sz w:val="22"/>
          <w:szCs w:val="22"/>
          <w:lang w:eastAsia="en-US"/>
        </w:rPr>
      </w:pPr>
    </w:p>
    <w:p w14:paraId="5E26130C" w14:textId="77777777" w:rsidR="007B4895" w:rsidRPr="007B4895" w:rsidRDefault="007B4895" w:rsidP="007B4895">
      <w:pPr>
        <w:autoSpaceDN w:val="0"/>
        <w:spacing w:after="0" w:line="240" w:lineRule="auto"/>
        <w:jc w:val="both"/>
        <w:textAlignment w:val="baseline"/>
        <w:rPr>
          <w:rFonts w:asciiTheme="majorBidi" w:eastAsia="Calibri" w:hAnsiTheme="majorBidi" w:cstheme="majorBidi"/>
          <w:b/>
          <w:bCs/>
          <w:i/>
          <w:iCs/>
          <w:sz w:val="22"/>
          <w:szCs w:val="22"/>
          <w:lang w:eastAsia="en-US"/>
        </w:rPr>
      </w:pPr>
      <w:r w:rsidRPr="007B4895">
        <w:rPr>
          <w:rFonts w:asciiTheme="majorBidi" w:eastAsia="Calibri" w:hAnsiTheme="majorBidi" w:cstheme="majorBidi"/>
          <w:b/>
          <w:bCs/>
          <w:i/>
          <w:iCs/>
          <w:sz w:val="22"/>
          <w:szCs w:val="22"/>
          <w:lang w:eastAsia="en-US"/>
        </w:rPr>
        <w:t xml:space="preserve">Teikdami šį pasiūlymą patvirtiname, kad į mūsų siūlomą Prekių kainą yra įskaičiuoti visi mokesčiai ir visos pirkimo sutarties vykdymo išlaidos ir, kad mes prisiimame riziką už visas išlaidas, kurias, teikdami pasiūlymą ir laikydamiesi Techninės specifikacijos reikalavimų, privalėjome įskaičiuoti į siūlomą Prekių kainą. </w:t>
      </w:r>
    </w:p>
    <w:p w14:paraId="75B59F07" w14:textId="77777777" w:rsidR="007B4895" w:rsidRPr="007B4895" w:rsidRDefault="007B4895" w:rsidP="007B4895">
      <w:pPr>
        <w:spacing w:after="0" w:line="240" w:lineRule="auto"/>
        <w:jc w:val="both"/>
        <w:rPr>
          <w:rFonts w:ascii="Times New Roman" w:hAnsi="Times New Roman" w:cs="Times New Roman"/>
          <w:iCs/>
          <w:color w:val="000000"/>
          <w:sz w:val="22"/>
          <w:szCs w:val="22"/>
        </w:rPr>
      </w:pPr>
    </w:p>
    <w:tbl>
      <w:tblPr>
        <w:tblW w:w="50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4020"/>
        <w:gridCol w:w="820"/>
        <w:gridCol w:w="1084"/>
        <w:gridCol w:w="1395"/>
        <w:gridCol w:w="1765"/>
      </w:tblGrid>
      <w:tr w:rsidR="007B4895" w:rsidRPr="007B4895" w14:paraId="4F0A32D0" w14:textId="77777777" w:rsidTr="00655167">
        <w:trPr>
          <w:jc w:val="center"/>
        </w:trPr>
        <w:tc>
          <w:tcPr>
            <w:tcW w:w="49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3A2D06B" w14:textId="79A29797" w:rsidR="007B4895" w:rsidRPr="007B4895" w:rsidRDefault="00655167"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Pirkimo dalies Nr.</w:t>
            </w:r>
          </w:p>
        </w:tc>
        <w:tc>
          <w:tcPr>
            <w:tcW w:w="1995"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82282E5"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p>
          <w:p w14:paraId="4F0465DB"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Pirkimo objektas</w:t>
            </w:r>
          </w:p>
        </w:tc>
        <w:tc>
          <w:tcPr>
            <w:tcW w:w="407"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6C45427"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p>
          <w:p w14:paraId="64DD54F3"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Kiekis</w:t>
            </w:r>
          </w:p>
        </w:tc>
        <w:tc>
          <w:tcPr>
            <w:tcW w:w="538"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A10E6FD"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p>
          <w:p w14:paraId="157A434A"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Mato vienetas</w:t>
            </w:r>
          </w:p>
        </w:tc>
        <w:tc>
          <w:tcPr>
            <w:tcW w:w="692"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E743D63"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p>
          <w:p w14:paraId="1C63A7BA"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Vnt. kaina Eur be PVM</w:t>
            </w:r>
          </w:p>
        </w:tc>
        <w:tc>
          <w:tcPr>
            <w:tcW w:w="876"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6265D38"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 xml:space="preserve">Bendra pirkimo dalies pasiūlymo kaina Eur be PVM </w:t>
            </w:r>
          </w:p>
          <w:p w14:paraId="78D2EE3A"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(3 x 5)</w:t>
            </w:r>
          </w:p>
        </w:tc>
      </w:tr>
      <w:tr w:rsidR="007B4895" w:rsidRPr="007B4895" w14:paraId="7366C675" w14:textId="77777777" w:rsidTr="00655167">
        <w:trPr>
          <w:jc w:val="center"/>
        </w:trPr>
        <w:tc>
          <w:tcPr>
            <w:tcW w:w="49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54C2642"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1</w:t>
            </w:r>
          </w:p>
        </w:tc>
        <w:tc>
          <w:tcPr>
            <w:tcW w:w="1995"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564A3DE"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2</w:t>
            </w:r>
          </w:p>
        </w:tc>
        <w:tc>
          <w:tcPr>
            <w:tcW w:w="407"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EF5915"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3</w:t>
            </w:r>
          </w:p>
        </w:tc>
        <w:tc>
          <w:tcPr>
            <w:tcW w:w="538"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93967E0"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4</w:t>
            </w:r>
          </w:p>
        </w:tc>
        <w:tc>
          <w:tcPr>
            <w:tcW w:w="69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A52CFC6"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5</w:t>
            </w:r>
          </w:p>
        </w:tc>
        <w:tc>
          <w:tcPr>
            <w:tcW w:w="876"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5F998C7"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6</w:t>
            </w:r>
          </w:p>
        </w:tc>
      </w:tr>
      <w:tr w:rsidR="002F62E1" w:rsidRPr="007B4895" w14:paraId="779AD459" w14:textId="77777777" w:rsidTr="00655167">
        <w:trPr>
          <w:trHeight w:val="386"/>
          <w:jc w:val="center"/>
        </w:trPr>
        <w:tc>
          <w:tcPr>
            <w:tcW w:w="492" w:type="pct"/>
            <w:tcBorders>
              <w:top w:val="single" w:sz="4" w:space="0" w:color="auto"/>
              <w:left w:val="single" w:sz="4" w:space="0" w:color="auto"/>
              <w:bottom w:val="single" w:sz="4" w:space="0" w:color="auto"/>
              <w:right w:val="single" w:sz="4" w:space="0" w:color="auto"/>
            </w:tcBorders>
            <w:hideMark/>
          </w:tcPr>
          <w:p w14:paraId="48D8713C" w14:textId="77777777" w:rsidR="002F62E1" w:rsidRPr="007B4895" w:rsidRDefault="002F62E1" w:rsidP="002F62E1">
            <w:pPr>
              <w:autoSpaceDN w:val="0"/>
              <w:spacing w:after="0" w:line="240" w:lineRule="auto"/>
              <w:jc w:val="both"/>
              <w:textAlignment w:val="baseline"/>
              <w:rPr>
                <w:rFonts w:ascii="Times New Roman" w:eastAsia="Times New Roman" w:hAnsi="Times New Roman" w:cs="Times New Roman"/>
                <w:b/>
                <w:bCs/>
                <w:sz w:val="22"/>
                <w:szCs w:val="22"/>
                <w:lang w:eastAsia="en-US"/>
              </w:rPr>
            </w:pPr>
            <w:r w:rsidRPr="007B4895">
              <w:rPr>
                <w:rFonts w:ascii="Times New Roman" w:eastAsia="Times New Roman" w:hAnsi="Times New Roman" w:cs="Times New Roman"/>
                <w:b/>
                <w:bCs/>
                <w:sz w:val="22"/>
                <w:szCs w:val="22"/>
                <w:lang w:eastAsia="en-US"/>
              </w:rPr>
              <w:t>1.</w:t>
            </w:r>
          </w:p>
        </w:tc>
        <w:tc>
          <w:tcPr>
            <w:tcW w:w="1995" w:type="pct"/>
            <w:tcBorders>
              <w:top w:val="single" w:sz="4" w:space="0" w:color="auto"/>
              <w:left w:val="single" w:sz="4" w:space="0" w:color="auto"/>
              <w:bottom w:val="single" w:sz="4" w:space="0" w:color="auto"/>
              <w:right w:val="single" w:sz="4" w:space="0" w:color="auto"/>
            </w:tcBorders>
          </w:tcPr>
          <w:p w14:paraId="327CF904" w14:textId="230C43B3" w:rsidR="002F62E1" w:rsidRPr="007B4895" w:rsidRDefault="000864FE" w:rsidP="002F62E1">
            <w:pPr>
              <w:autoSpaceDN w:val="0"/>
              <w:spacing w:line="256" w:lineRule="auto"/>
              <w:jc w:val="both"/>
              <w:textAlignment w:val="baseline"/>
              <w:rPr>
                <w:rFonts w:ascii="Times New Roman" w:eastAsia="Times New Roman" w:hAnsi="Times New Roman" w:cs="Times New Roman"/>
                <w:b/>
                <w:sz w:val="22"/>
                <w:szCs w:val="22"/>
                <w:lang w:eastAsia="en-US"/>
              </w:rPr>
            </w:pPr>
            <w:r w:rsidRPr="00F66005">
              <w:rPr>
                <w:rFonts w:ascii="Times New Roman" w:eastAsia="Calibri" w:hAnsi="Times New Roman" w:cs="Times New Roman"/>
                <w:sz w:val="24"/>
                <w:szCs w:val="24"/>
              </w:rPr>
              <w:t>Tinklo srauto atsišakojimo (Network TAP) įrang</w:t>
            </w:r>
            <w:r>
              <w:rPr>
                <w:rFonts w:ascii="Times New Roman" w:eastAsia="Calibri" w:hAnsi="Times New Roman" w:cs="Times New Roman"/>
                <w:sz w:val="24"/>
                <w:szCs w:val="24"/>
              </w:rPr>
              <w:t>a</w:t>
            </w:r>
          </w:p>
        </w:tc>
        <w:tc>
          <w:tcPr>
            <w:tcW w:w="407" w:type="pct"/>
            <w:tcBorders>
              <w:top w:val="single" w:sz="4" w:space="0" w:color="auto"/>
              <w:left w:val="single" w:sz="4" w:space="0" w:color="auto"/>
              <w:bottom w:val="single" w:sz="4" w:space="0" w:color="auto"/>
              <w:right w:val="single" w:sz="4" w:space="0" w:color="auto"/>
            </w:tcBorders>
            <w:vAlign w:val="center"/>
          </w:tcPr>
          <w:p w14:paraId="7F69EFB5" w14:textId="213580A5" w:rsidR="002F62E1" w:rsidRPr="007B4895" w:rsidRDefault="00803156" w:rsidP="002F62E1">
            <w:pPr>
              <w:autoSpaceDN w:val="0"/>
              <w:spacing w:after="0" w:line="240" w:lineRule="auto"/>
              <w:jc w:val="center"/>
              <w:textAlignment w:val="baseline"/>
              <w:rPr>
                <w:rFonts w:ascii="Calibri" w:eastAsia="Calibri" w:hAnsi="Calibri" w:cs="Times New Roman"/>
                <w:sz w:val="22"/>
                <w:szCs w:val="22"/>
                <w:lang w:eastAsia="en-US"/>
              </w:rPr>
            </w:pPr>
            <w:r>
              <w:rPr>
                <w:rFonts w:ascii="Calibri" w:eastAsia="Calibri" w:hAnsi="Calibri"/>
                <w:sz w:val="22"/>
                <w:szCs w:val="22"/>
              </w:rPr>
              <w:t>1</w:t>
            </w:r>
          </w:p>
        </w:tc>
        <w:tc>
          <w:tcPr>
            <w:tcW w:w="538" w:type="pct"/>
            <w:tcBorders>
              <w:top w:val="single" w:sz="4" w:space="0" w:color="auto"/>
              <w:left w:val="single" w:sz="4" w:space="0" w:color="auto"/>
              <w:bottom w:val="single" w:sz="4" w:space="0" w:color="auto"/>
              <w:right w:val="single" w:sz="4" w:space="0" w:color="auto"/>
            </w:tcBorders>
            <w:vAlign w:val="center"/>
          </w:tcPr>
          <w:p w14:paraId="1E1DEA1E" w14:textId="47C866DC" w:rsidR="002F62E1" w:rsidRPr="007B4895" w:rsidRDefault="002F62E1" w:rsidP="002F62E1">
            <w:pPr>
              <w:autoSpaceDN w:val="0"/>
              <w:spacing w:after="0" w:line="240" w:lineRule="auto"/>
              <w:jc w:val="center"/>
              <w:textAlignment w:val="baseline"/>
              <w:rPr>
                <w:rFonts w:ascii="Calibri" w:eastAsia="Calibri" w:hAnsi="Calibri" w:cs="Times New Roman"/>
                <w:sz w:val="22"/>
                <w:szCs w:val="22"/>
                <w:lang w:eastAsia="en-US"/>
              </w:rPr>
            </w:pPr>
            <w:r w:rsidRPr="007B4895">
              <w:rPr>
                <w:sz w:val="22"/>
                <w:szCs w:val="22"/>
              </w:rPr>
              <w:t>Vnt.</w:t>
            </w:r>
          </w:p>
        </w:tc>
        <w:tc>
          <w:tcPr>
            <w:tcW w:w="692" w:type="pct"/>
            <w:tcBorders>
              <w:top w:val="single" w:sz="4" w:space="0" w:color="auto"/>
              <w:left w:val="single" w:sz="4" w:space="0" w:color="auto"/>
              <w:bottom w:val="single" w:sz="4" w:space="0" w:color="auto"/>
              <w:right w:val="single" w:sz="4" w:space="0" w:color="auto"/>
            </w:tcBorders>
          </w:tcPr>
          <w:p w14:paraId="7CAB4202" w14:textId="77777777" w:rsidR="002F62E1" w:rsidRPr="007B4895" w:rsidRDefault="002F62E1" w:rsidP="002F62E1">
            <w:pPr>
              <w:autoSpaceDN w:val="0"/>
              <w:spacing w:after="0" w:line="240" w:lineRule="auto"/>
              <w:jc w:val="both"/>
              <w:textAlignment w:val="baseline"/>
              <w:rPr>
                <w:rFonts w:ascii="Times New Roman" w:eastAsia="Times New Roman" w:hAnsi="Times New Roman" w:cs="Times New Roman"/>
                <w:sz w:val="22"/>
                <w:szCs w:val="22"/>
                <w:highlight w:val="yellow"/>
                <w:lang w:eastAsia="en-US"/>
              </w:rPr>
            </w:pPr>
          </w:p>
        </w:tc>
        <w:tc>
          <w:tcPr>
            <w:tcW w:w="876" w:type="pct"/>
            <w:tcBorders>
              <w:top w:val="single" w:sz="4" w:space="0" w:color="auto"/>
              <w:left w:val="single" w:sz="4" w:space="0" w:color="auto"/>
              <w:bottom w:val="single" w:sz="4" w:space="0" w:color="auto"/>
              <w:right w:val="single" w:sz="4" w:space="0" w:color="auto"/>
            </w:tcBorders>
          </w:tcPr>
          <w:p w14:paraId="51104102" w14:textId="77777777" w:rsidR="002F62E1" w:rsidRPr="007B4895" w:rsidRDefault="002F62E1" w:rsidP="002F62E1">
            <w:pPr>
              <w:autoSpaceDN w:val="0"/>
              <w:spacing w:after="0" w:line="240" w:lineRule="auto"/>
              <w:jc w:val="both"/>
              <w:textAlignment w:val="baseline"/>
              <w:rPr>
                <w:rFonts w:ascii="Times New Roman" w:eastAsia="Times New Roman" w:hAnsi="Times New Roman" w:cs="Times New Roman"/>
                <w:sz w:val="22"/>
                <w:szCs w:val="22"/>
                <w:lang w:eastAsia="en-US"/>
              </w:rPr>
            </w:pPr>
          </w:p>
        </w:tc>
      </w:tr>
      <w:tr w:rsidR="007B4895" w:rsidRPr="007B4895" w14:paraId="744B4297" w14:textId="77777777" w:rsidTr="00655167">
        <w:trPr>
          <w:jc w:val="center"/>
        </w:trPr>
        <w:tc>
          <w:tcPr>
            <w:tcW w:w="4124" w:type="pct"/>
            <w:gridSpan w:val="5"/>
            <w:tcBorders>
              <w:right w:val="single" w:sz="4" w:space="0" w:color="auto"/>
            </w:tcBorders>
            <w:shd w:val="clear" w:color="auto" w:fill="F2F2F2" w:themeFill="background1" w:themeFillShade="F2"/>
            <w:vAlign w:val="center"/>
          </w:tcPr>
          <w:p w14:paraId="09D14662" w14:textId="77777777" w:rsidR="007B4895" w:rsidRPr="007B4895" w:rsidRDefault="007B4895" w:rsidP="007B4895">
            <w:pPr>
              <w:autoSpaceDN w:val="0"/>
              <w:spacing w:after="0" w:line="360" w:lineRule="auto"/>
              <w:jc w:val="right"/>
              <w:textAlignment w:val="baseline"/>
              <w:rPr>
                <w:rFonts w:ascii="Times New Roman" w:eastAsia="Times New Roman" w:hAnsi="Times New Roman" w:cs="Times New Roman"/>
                <w:sz w:val="22"/>
                <w:szCs w:val="22"/>
                <w:lang w:eastAsia="en-US"/>
              </w:rPr>
            </w:pPr>
            <w:r w:rsidRPr="007B4895">
              <w:rPr>
                <w:rFonts w:ascii="Times New Roman" w:eastAsia="Calibri" w:hAnsi="Times New Roman" w:cs="Times New Roman"/>
                <w:b/>
                <w:bCs/>
                <w:i/>
                <w:iCs/>
                <w:sz w:val="22"/>
                <w:szCs w:val="22"/>
                <w:lang w:eastAsia="en-US"/>
              </w:rPr>
              <w:t>PVM (</w:t>
            </w:r>
            <w:r w:rsidRPr="007B4895">
              <w:rPr>
                <w:rFonts w:ascii="Times New Roman" w:eastAsia="Calibri" w:hAnsi="Times New Roman" w:cs="DokChampa"/>
                <w:i/>
                <w:color w:val="FF0000"/>
                <w:sz w:val="22"/>
                <w:szCs w:val="22"/>
                <w:lang w:eastAsia="en-US"/>
              </w:rPr>
              <w:t>tarifas/jį šioje vietoje skliausteliuose įrašo tiekėjas</w:t>
            </w:r>
            <w:r w:rsidRPr="007B4895">
              <w:rPr>
                <w:rFonts w:ascii="Times New Roman" w:eastAsia="Calibri" w:hAnsi="Times New Roman" w:cs="Times New Roman"/>
                <w:b/>
                <w:bCs/>
                <w:i/>
                <w:iCs/>
                <w:sz w:val="22"/>
                <w:szCs w:val="22"/>
                <w:lang w:eastAsia="en-US"/>
              </w:rPr>
              <w:t>) suma</w:t>
            </w:r>
            <w:r w:rsidRPr="007B4895">
              <w:rPr>
                <w:rFonts w:ascii="Times New Roman" w:eastAsia="Calibri" w:hAnsi="Times New Roman" w:cs="Times New Roman"/>
                <w:b/>
                <w:bCs/>
                <w:i/>
                <w:iCs/>
                <w:noProof/>
                <w:sz w:val="22"/>
                <w:szCs w:val="22"/>
                <w:lang w:eastAsia="en-US"/>
              </w:rPr>
              <w:t>**:</w:t>
            </w:r>
          </w:p>
        </w:tc>
        <w:tc>
          <w:tcPr>
            <w:tcW w:w="8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85CE61" w14:textId="77777777" w:rsidR="007B4895" w:rsidRPr="007B4895" w:rsidRDefault="007B4895" w:rsidP="007B4895">
            <w:pPr>
              <w:autoSpaceDN w:val="0"/>
              <w:spacing w:after="0" w:line="360" w:lineRule="auto"/>
              <w:jc w:val="both"/>
              <w:textAlignment w:val="baseline"/>
              <w:rPr>
                <w:rFonts w:ascii="Times New Roman" w:eastAsia="Times New Roman" w:hAnsi="Times New Roman" w:cs="Times New Roman"/>
                <w:sz w:val="22"/>
                <w:szCs w:val="22"/>
                <w:lang w:eastAsia="en-US"/>
              </w:rPr>
            </w:pPr>
          </w:p>
        </w:tc>
      </w:tr>
      <w:tr w:rsidR="007B4895" w:rsidRPr="007B4895" w14:paraId="7E97A29C" w14:textId="77777777" w:rsidTr="00655167">
        <w:trPr>
          <w:jc w:val="center"/>
        </w:trPr>
        <w:tc>
          <w:tcPr>
            <w:tcW w:w="4124" w:type="pct"/>
            <w:gridSpan w:val="5"/>
            <w:tcBorders>
              <w:right w:val="single" w:sz="4" w:space="0" w:color="auto"/>
            </w:tcBorders>
            <w:shd w:val="clear" w:color="auto" w:fill="F2F2F2" w:themeFill="background1" w:themeFillShade="F2"/>
            <w:vAlign w:val="center"/>
          </w:tcPr>
          <w:p w14:paraId="06469584" w14:textId="31F0B14F" w:rsidR="007B4895" w:rsidRPr="007B4895" w:rsidRDefault="007B4895" w:rsidP="007B4895">
            <w:pPr>
              <w:autoSpaceDN w:val="0"/>
              <w:spacing w:after="0" w:line="360" w:lineRule="auto"/>
              <w:jc w:val="right"/>
              <w:textAlignment w:val="baseline"/>
              <w:rPr>
                <w:rFonts w:ascii="Times New Roman" w:eastAsia="Times New Roman" w:hAnsi="Times New Roman" w:cs="Times New Roman"/>
                <w:sz w:val="22"/>
                <w:szCs w:val="22"/>
                <w:lang w:eastAsia="en-US"/>
              </w:rPr>
            </w:pPr>
            <w:r w:rsidRPr="007B4895">
              <w:rPr>
                <w:rFonts w:ascii="Times New Roman" w:eastAsia="Calibri" w:hAnsi="Times New Roman" w:cs="Times New Roman"/>
                <w:b/>
                <w:bCs/>
                <w:i/>
                <w:iCs/>
                <w:noProof/>
                <w:sz w:val="22"/>
                <w:szCs w:val="22"/>
                <w:lang w:eastAsia="en-US"/>
              </w:rPr>
              <w:t xml:space="preserve">Bendra </w:t>
            </w:r>
            <w:r w:rsidR="00655167">
              <w:rPr>
                <w:rFonts w:ascii="Times New Roman" w:eastAsia="Calibri" w:hAnsi="Times New Roman" w:cs="Times New Roman"/>
                <w:b/>
                <w:bCs/>
                <w:i/>
                <w:iCs/>
                <w:noProof/>
                <w:sz w:val="22"/>
                <w:szCs w:val="22"/>
                <w:lang w:eastAsia="en-US"/>
              </w:rPr>
              <w:t xml:space="preserve">pirkimo dalies </w:t>
            </w:r>
            <w:r w:rsidRPr="007B4895">
              <w:rPr>
                <w:rFonts w:ascii="Times New Roman" w:eastAsia="Calibri" w:hAnsi="Times New Roman" w:cs="Times New Roman"/>
                <w:b/>
                <w:bCs/>
                <w:i/>
                <w:iCs/>
                <w:noProof/>
                <w:sz w:val="22"/>
                <w:szCs w:val="22"/>
                <w:lang w:eastAsia="en-US"/>
              </w:rPr>
              <w:t>pasiūlymo kaina, Eur su PVM:</w:t>
            </w:r>
          </w:p>
        </w:tc>
        <w:tc>
          <w:tcPr>
            <w:tcW w:w="8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E2A9C4" w14:textId="77777777" w:rsidR="007B4895" w:rsidRPr="007B4895" w:rsidRDefault="007B4895" w:rsidP="007B4895">
            <w:pPr>
              <w:autoSpaceDN w:val="0"/>
              <w:spacing w:after="0" w:line="360" w:lineRule="auto"/>
              <w:jc w:val="both"/>
              <w:textAlignment w:val="baseline"/>
              <w:rPr>
                <w:rFonts w:ascii="Times New Roman" w:eastAsia="Times New Roman" w:hAnsi="Times New Roman" w:cs="Times New Roman"/>
                <w:sz w:val="22"/>
                <w:szCs w:val="22"/>
                <w:lang w:eastAsia="en-US"/>
              </w:rPr>
            </w:pPr>
          </w:p>
        </w:tc>
      </w:tr>
    </w:tbl>
    <w:p w14:paraId="1A4635C8" w14:textId="77777777" w:rsidR="007B4895" w:rsidRPr="007B4895" w:rsidRDefault="007B4895" w:rsidP="007B4895">
      <w:pPr>
        <w:autoSpaceDN w:val="0"/>
        <w:spacing w:after="0" w:line="240" w:lineRule="auto"/>
        <w:jc w:val="both"/>
        <w:textAlignment w:val="baseline"/>
        <w:rPr>
          <w:rFonts w:ascii="Times New Roman" w:eastAsia="Calibri" w:hAnsi="Times New Roman" w:cs="Times New Roman"/>
          <w:sz w:val="22"/>
          <w:szCs w:val="22"/>
          <w:lang w:eastAsia="en-US"/>
        </w:rPr>
      </w:pPr>
    </w:p>
    <w:p w14:paraId="1289FDEB" w14:textId="77777777" w:rsidR="007B4895" w:rsidRPr="007B4895" w:rsidRDefault="007B4895" w:rsidP="007B4895">
      <w:pPr>
        <w:autoSpaceDN w:val="0"/>
        <w:spacing w:after="0" w:line="240" w:lineRule="auto"/>
        <w:jc w:val="both"/>
        <w:textAlignment w:val="baseline"/>
        <w:rPr>
          <w:rFonts w:ascii="Times New Roman" w:eastAsia="Calibri" w:hAnsi="Times New Roman" w:cs="Times New Roman"/>
          <w:i/>
          <w:iCs/>
          <w:sz w:val="22"/>
          <w:szCs w:val="22"/>
          <w:lang w:eastAsia="en-US"/>
        </w:rPr>
      </w:pPr>
      <w:r w:rsidRPr="007B4895">
        <w:rPr>
          <w:rFonts w:ascii="Times New Roman" w:eastAsia="Calibri" w:hAnsi="Times New Roman" w:cs="Times New Roman"/>
          <w:b/>
          <w:bCs/>
          <w:i/>
          <w:iCs/>
          <w:sz w:val="22"/>
          <w:szCs w:val="22"/>
          <w:lang w:eastAsia="en-US"/>
        </w:rPr>
        <w:t xml:space="preserve">** </w:t>
      </w:r>
      <w:r w:rsidRPr="007B4895">
        <w:rPr>
          <w:rFonts w:ascii="Times New Roman" w:eastAsia="Calibri" w:hAnsi="Times New Roman" w:cs="Times New Roman"/>
          <w:i/>
          <w:iCs/>
          <w:sz w:val="22"/>
          <w:szCs w:val="22"/>
          <w:lang w:eastAsia="en-US"/>
        </w:rPr>
        <w:t>Tais atvejais, kai pagal galiojančius teisės aktus tiekėjui nereikia mokėti PVM, tiekėjas atitinkamos pasiūlymo skilties nepildo ir nurodo priežastis, dėl kurių PVM nemokamas: _________________________________.</w:t>
      </w:r>
    </w:p>
    <w:p w14:paraId="52DEE60E" w14:textId="77777777" w:rsidR="007B4895" w:rsidRPr="007B4895" w:rsidRDefault="007B4895" w:rsidP="007B4895">
      <w:pPr>
        <w:autoSpaceDN w:val="0"/>
        <w:spacing w:after="0" w:line="240" w:lineRule="auto"/>
        <w:jc w:val="both"/>
        <w:textAlignment w:val="baseline"/>
        <w:rPr>
          <w:rFonts w:asciiTheme="majorBidi" w:eastAsia="Calibri" w:hAnsiTheme="majorBidi" w:cstheme="majorBidi"/>
          <w:b/>
          <w:bCs/>
          <w:i/>
          <w:iCs/>
          <w:sz w:val="16"/>
          <w:szCs w:val="16"/>
          <w:lang w:eastAsia="en-US"/>
        </w:rPr>
      </w:pPr>
    </w:p>
    <w:p w14:paraId="4C2C7E14" w14:textId="77777777" w:rsidR="007B4895" w:rsidRPr="007B4895" w:rsidRDefault="007B4895" w:rsidP="007B4895">
      <w:pPr>
        <w:autoSpaceDN w:val="0"/>
        <w:spacing w:after="0" w:line="240" w:lineRule="auto"/>
        <w:jc w:val="both"/>
        <w:textAlignment w:val="baseline"/>
        <w:rPr>
          <w:rFonts w:ascii="Calibri" w:eastAsia="Calibri" w:hAnsi="Calibri" w:cs="Times New Roman"/>
          <w:i/>
          <w:iCs/>
          <w:sz w:val="22"/>
          <w:szCs w:val="22"/>
          <w:u w:val="single"/>
          <w:lang w:eastAsia="en-US"/>
        </w:rPr>
      </w:pPr>
      <w:r w:rsidRPr="007B4895">
        <w:rPr>
          <w:rFonts w:ascii="Times New Roman" w:eastAsia="Calibri" w:hAnsi="Times New Roman" w:cs="Times New Roman"/>
          <w:b/>
          <w:bCs/>
          <w:i/>
          <w:iCs/>
          <w:sz w:val="22"/>
          <w:szCs w:val="22"/>
          <w:lang w:eastAsia="en-US"/>
        </w:rPr>
        <w:t>Visos pasiūlymuose nurodytos kainos turi būti nurodomos dviejų skaičių po kablelio tikslumu.</w:t>
      </w:r>
      <w:r w:rsidRPr="007B4895">
        <w:rPr>
          <w:rFonts w:ascii="Calibri" w:eastAsia="Calibri" w:hAnsi="Calibri" w:cs="Times New Roman"/>
          <w:i/>
          <w:iCs/>
          <w:sz w:val="22"/>
          <w:szCs w:val="22"/>
          <w:u w:val="single"/>
          <w:lang w:eastAsia="en-US"/>
        </w:rPr>
        <w:t xml:space="preserve"> </w:t>
      </w:r>
    </w:p>
    <w:p w14:paraId="61ED9AAF" w14:textId="77777777" w:rsidR="007B4895" w:rsidRPr="007B4895" w:rsidRDefault="007B4895" w:rsidP="007B4895">
      <w:pPr>
        <w:autoSpaceDN w:val="0"/>
        <w:spacing w:after="0" w:line="240" w:lineRule="auto"/>
        <w:jc w:val="both"/>
        <w:textAlignment w:val="baseline"/>
        <w:rPr>
          <w:rFonts w:ascii="Calibri" w:eastAsia="Calibri" w:hAnsi="Calibri" w:cs="Times New Roman"/>
          <w:i/>
          <w:iCs/>
          <w:sz w:val="22"/>
          <w:szCs w:val="22"/>
          <w:u w:val="single"/>
          <w:lang w:eastAsia="en-US"/>
        </w:rPr>
      </w:pPr>
    </w:p>
    <w:p w14:paraId="7354081C" w14:textId="77777777" w:rsidR="007B4895" w:rsidRPr="007B4895" w:rsidRDefault="007B4895" w:rsidP="007B4895">
      <w:pPr>
        <w:autoSpaceDN w:val="0"/>
        <w:spacing w:after="0" w:line="240" w:lineRule="auto"/>
        <w:jc w:val="both"/>
        <w:textAlignment w:val="baseline"/>
        <w:rPr>
          <w:rFonts w:ascii="Times New Roman" w:eastAsia="Calibri" w:hAnsi="Times New Roman" w:cs="Times New Roman"/>
          <w:i/>
          <w:iCs/>
          <w:sz w:val="16"/>
          <w:szCs w:val="16"/>
          <w:lang w:eastAsia="en-US"/>
        </w:rPr>
      </w:pPr>
    </w:p>
    <w:p w14:paraId="79C80085" w14:textId="77777777" w:rsidR="007B4895" w:rsidRPr="007B4895" w:rsidRDefault="007B4895" w:rsidP="007B4895">
      <w:pPr>
        <w:autoSpaceDN w:val="0"/>
        <w:spacing w:after="0" w:line="240" w:lineRule="auto"/>
        <w:jc w:val="both"/>
        <w:textAlignment w:val="baseline"/>
        <w:rPr>
          <w:rFonts w:ascii="Times New Roman" w:eastAsia="Calibri" w:hAnsi="Times New Roman" w:cs="Times New Roman"/>
          <w:i/>
          <w:iCs/>
          <w:sz w:val="16"/>
          <w:szCs w:val="16"/>
          <w:lang w:eastAsia="en-US"/>
        </w:rPr>
      </w:pPr>
    </w:p>
    <w:p w14:paraId="08C8F351" w14:textId="77777777" w:rsidR="007B4895" w:rsidRPr="007B4895" w:rsidRDefault="007B4895" w:rsidP="007B4895">
      <w:pPr>
        <w:spacing w:after="0" w:line="240" w:lineRule="auto"/>
        <w:jc w:val="both"/>
        <w:rPr>
          <w:rFonts w:ascii="Times New Roman" w:hAnsi="Times New Roman" w:cs="Times New Roman"/>
          <w:b/>
          <w:sz w:val="22"/>
          <w:szCs w:val="22"/>
        </w:rPr>
      </w:pPr>
      <w:r w:rsidRPr="007B4895">
        <w:rPr>
          <w:rFonts w:ascii="Times New Roman" w:hAnsi="Times New Roman" w:cs="Times New Roman"/>
          <w:bCs/>
          <w:sz w:val="22"/>
          <w:szCs w:val="22"/>
        </w:rPr>
        <w:t>2 lentelė.</w:t>
      </w:r>
      <w:r w:rsidRPr="007B4895">
        <w:rPr>
          <w:rFonts w:ascii="Times New Roman" w:hAnsi="Times New Roman" w:cs="Times New Roman"/>
          <w:b/>
          <w:sz w:val="22"/>
          <w:szCs w:val="22"/>
        </w:rPr>
        <w:t xml:space="preserve"> Reikalaujami dokumentai, pateikiami kartu su pasiūlymu</w:t>
      </w:r>
    </w:p>
    <w:tbl>
      <w:tblPr>
        <w:tblW w:w="491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
        <w:gridCol w:w="7800"/>
        <w:gridCol w:w="1433"/>
      </w:tblGrid>
      <w:tr w:rsidR="007B4895" w:rsidRPr="007B4895" w14:paraId="12220385" w14:textId="77777777" w:rsidTr="00F07B90">
        <w:tc>
          <w:tcPr>
            <w:tcW w:w="28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2B2DCA"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Eil.</w:t>
            </w:r>
          </w:p>
          <w:p w14:paraId="33885D2C"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Nr.</w:t>
            </w:r>
          </w:p>
        </w:tc>
        <w:tc>
          <w:tcPr>
            <w:tcW w:w="39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6B4312"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Pateiktų dokumentų pavadinimas</w:t>
            </w:r>
          </w:p>
        </w:tc>
        <w:tc>
          <w:tcPr>
            <w:tcW w:w="73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F8B419"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Dokumento puslapių skaičius</w:t>
            </w:r>
          </w:p>
        </w:tc>
      </w:tr>
      <w:tr w:rsidR="007B4895" w:rsidRPr="007B4895" w14:paraId="15A0C7D8" w14:textId="77777777" w:rsidTr="00F07B90">
        <w:tc>
          <w:tcPr>
            <w:tcW w:w="285" w:type="pct"/>
            <w:tcBorders>
              <w:top w:val="single" w:sz="4" w:space="0" w:color="auto"/>
              <w:left w:val="single" w:sz="4" w:space="0" w:color="auto"/>
              <w:bottom w:val="single" w:sz="4" w:space="0" w:color="auto"/>
              <w:right w:val="single" w:sz="4" w:space="0" w:color="auto"/>
            </w:tcBorders>
          </w:tcPr>
          <w:p w14:paraId="3DEDB007" w14:textId="77777777" w:rsidR="007B4895" w:rsidRPr="007B4895" w:rsidRDefault="007B4895" w:rsidP="007B4895">
            <w:pPr>
              <w:spacing w:after="0" w:line="240" w:lineRule="auto"/>
              <w:jc w:val="center"/>
              <w:rPr>
                <w:rFonts w:ascii="Times New Roman" w:hAnsi="Times New Roman" w:cs="Times New Roman"/>
                <w:sz w:val="22"/>
                <w:szCs w:val="22"/>
              </w:rPr>
            </w:pPr>
            <w:r w:rsidRPr="007B4895">
              <w:rPr>
                <w:rFonts w:ascii="Times New Roman" w:hAnsi="Times New Roman" w:cs="Times New Roman"/>
                <w:sz w:val="22"/>
                <w:szCs w:val="22"/>
              </w:rPr>
              <w:t>1.</w:t>
            </w:r>
          </w:p>
        </w:tc>
        <w:tc>
          <w:tcPr>
            <w:tcW w:w="3983" w:type="pct"/>
            <w:tcBorders>
              <w:top w:val="single" w:sz="4" w:space="0" w:color="auto"/>
              <w:left w:val="single" w:sz="4" w:space="0" w:color="auto"/>
              <w:bottom w:val="single" w:sz="4" w:space="0" w:color="auto"/>
              <w:right w:val="single" w:sz="4" w:space="0" w:color="auto"/>
            </w:tcBorders>
          </w:tcPr>
          <w:p w14:paraId="6286C48C" w14:textId="77777777" w:rsidR="007B4895" w:rsidRPr="007B4895" w:rsidRDefault="007B4895" w:rsidP="007B4895">
            <w:pPr>
              <w:spacing w:after="0" w:line="240" w:lineRule="auto"/>
              <w:jc w:val="both"/>
              <w:rPr>
                <w:rFonts w:ascii="Times New Roman" w:hAnsi="Times New Roman" w:cs="Times New Roman"/>
                <w:sz w:val="22"/>
                <w:szCs w:val="22"/>
              </w:rPr>
            </w:pPr>
            <w:r w:rsidRPr="007B4895">
              <w:rPr>
                <w:rFonts w:ascii="Times New Roman" w:hAnsi="Times New Roman" w:cs="Times New Roman"/>
                <w:sz w:val="22"/>
                <w:szCs w:val="22"/>
              </w:rPr>
              <w:t xml:space="preserve">Jungtinės veiklos sutarties skaitmeninė kopija (jeigu pasiūlymą teikia ūkio subjektų grupė). </w:t>
            </w:r>
          </w:p>
        </w:tc>
        <w:tc>
          <w:tcPr>
            <w:tcW w:w="732" w:type="pct"/>
            <w:tcBorders>
              <w:top w:val="single" w:sz="4" w:space="0" w:color="auto"/>
              <w:left w:val="single" w:sz="4" w:space="0" w:color="auto"/>
              <w:bottom w:val="single" w:sz="4" w:space="0" w:color="auto"/>
              <w:right w:val="single" w:sz="4" w:space="0" w:color="auto"/>
            </w:tcBorders>
          </w:tcPr>
          <w:p w14:paraId="672F1E0D" w14:textId="77777777" w:rsidR="007B4895" w:rsidRPr="007B4895" w:rsidRDefault="007B4895" w:rsidP="007B4895">
            <w:pPr>
              <w:spacing w:after="0" w:line="240" w:lineRule="auto"/>
              <w:jc w:val="both"/>
              <w:rPr>
                <w:rFonts w:ascii="Times New Roman" w:hAnsi="Times New Roman" w:cs="Times New Roman"/>
                <w:sz w:val="22"/>
                <w:szCs w:val="22"/>
              </w:rPr>
            </w:pPr>
          </w:p>
        </w:tc>
      </w:tr>
      <w:tr w:rsidR="007B4895" w:rsidRPr="007B4895" w14:paraId="64CCF30E" w14:textId="77777777" w:rsidTr="00F07B90">
        <w:trPr>
          <w:trHeight w:val="665"/>
        </w:trPr>
        <w:tc>
          <w:tcPr>
            <w:tcW w:w="285" w:type="pct"/>
            <w:tcBorders>
              <w:top w:val="single" w:sz="4" w:space="0" w:color="auto"/>
              <w:left w:val="single" w:sz="4" w:space="0" w:color="auto"/>
              <w:bottom w:val="single" w:sz="4" w:space="0" w:color="auto"/>
              <w:right w:val="single" w:sz="4" w:space="0" w:color="auto"/>
            </w:tcBorders>
          </w:tcPr>
          <w:p w14:paraId="541F6B41" w14:textId="77777777" w:rsidR="007B4895" w:rsidRPr="007B4895" w:rsidRDefault="007B4895" w:rsidP="007B4895">
            <w:pPr>
              <w:spacing w:after="0" w:line="240" w:lineRule="auto"/>
              <w:jc w:val="center"/>
              <w:rPr>
                <w:rFonts w:ascii="Times New Roman" w:hAnsi="Times New Roman" w:cs="Times New Roman"/>
                <w:sz w:val="22"/>
                <w:szCs w:val="22"/>
              </w:rPr>
            </w:pPr>
            <w:r w:rsidRPr="007B4895">
              <w:rPr>
                <w:rFonts w:ascii="Times New Roman" w:hAnsi="Times New Roman" w:cs="Times New Roman"/>
                <w:sz w:val="22"/>
                <w:szCs w:val="22"/>
              </w:rPr>
              <w:t>2.</w:t>
            </w:r>
          </w:p>
        </w:tc>
        <w:tc>
          <w:tcPr>
            <w:tcW w:w="3983" w:type="pct"/>
            <w:tcBorders>
              <w:top w:val="single" w:sz="4" w:space="0" w:color="auto"/>
              <w:left w:val="single" w:sz="4" w:space="0" w:color="auto"/>
              <w:bottom w:val="single" w:sz="4" w:space="0" w:color="auto"/>
              <w:right w:val="single" w:sz="4" w:space="0" w:color="auto"/>
            </w:tcBorders>
          </w:tcPr>
          <w:p w14:paraId="546288E2" w14:textId="77777777" w:rsidR="007B4895" w:rsidRPr="007B4895" w:rsidRDefault="007B4895" w:rsidP="007B489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sidRPr="007B4895">
              <w:rPr>
                <w:rFonts w:ascii="Times New Roman" w:hAnsi="Times New Roman" w:cs="Times New Roman"/>
                <w:color w:val="000000" w:themeColor="text1"/>
                <w:sz w:val="22"/>
                <w:szCs w:val="22"/>
              </w:rPr>
              <w:t xml:space="preserve">Įrodymai, patvirtinantys Tiekėjo galimybes pirkimo sutarties vykdymo metu naudotis kitų ūkio subjektų, kuriais remiamasi kvalifikacijai atitikti, pajėgumais </w:t>
            </w:r>
            <w:r w:rsidRPr="007B4895">
              <w:rPr>
                <w:rFonts w:ascii="Times New Roman" w:hAnsi="Times New Roman" w:cs="Times New Roman"/>
                <w:bCs/>
                <w:iCs/>
                <w:color w:val="000000" w:themeColor="text1"/>
                <w:sz w:val="22"/>
                <w:szCs w:val="22"/>
              </w:rPr>
              <w:t xml:space="preserve">(pvz., ketinimų protokolas, subtiekėjo deklaracija ar pan.) </w:t>
            </w:r>
            <w:r w:rsidRPr="007B4895">
              <w:rPr>
                <w:rFonts w:ascii="Times New Roman" w:hAnsi="Times New Roman" w:cs="Times New Roman"/>
                <w:color w:val="000000" w:themeColor="text1"/>
                <w:sz w:val="22"/>
                <w:szCs w:val="22"/>
              </w:rPr>
              <w:t>(jeigu pasitelkiami).</w:t>
            </w:r>
          </w:p>
        </w:tc>
        <w:tc>
          <w:tcPr>
            <w:tcW w:w="732" w:type="pct"/>
            <w:tcBorders>
              <w:top w:val="single" w:sz="4" w:space="0" w:color="auto"/>
              <w:left w:val="single" w:sz="4" w:space="0" w:color="auto"/>
              <w:bottom w:val="single" w:sz="4" w:space="0" w:color="auto"/>
              <w:right w:val="single" w:sz="4" w:space="0" w:color="auto"/>
            </w:tcBorders>
          </w:tcPr>
          <w:p w14:paraId="632A31FF" w14:textId="77777777" w:rsidR="007B4895" w:rsidRPr="007B4895" w:rsidRDefault="007B4895" w:rsidP="007B4895">
            <w:pPr>
              <w:spacing w:after="0" w:line="240" w:lineRule="auto"/>
              <w:jc w:val="both"/>
              <w:rPr>
                <w:rFonts w:ascii="Times New Roman" w:hAnsi="Times New Roman" w:cs="Times New Roman"/>
                <w:sz w:val="22"/>
                <w:szCs w:val="22"/>
              </w:rPr>
            </w:pPr>
          </w:p>
        </w:tc>
      </w:tr>
      <w:tr w:rsidR="007B4895" w:rsidRPr="007B4895" w14:paraId="29E37F92" w14:textId="77777777" w:rsidTr="00F07B90">
        <w:tc>
          <w:tcPr>
            <w:tcW w:w="285" w:type="pct"/>
            <w:tcBorders>
              <w:top w:val="single" w:sz="4" w:space="0" w:color="auto"/>
              <w:left w:val="single" w:sz="4" w:space="0" w:color="auto"/>
              <w:bottom w:val="single" w:sz="4" w:space="0" w:color="auto"/>
              <w:right w:val="single" w:sz="4" w:space="0" w:color="auto"/>
            </w:tcBorders>
          </w:tcPr>
          <w:p w14:paraId="25953DC0" w14:textId="77777777" w:rsidR="007B4895" w:rsidRPr="007B4895" w:rsidRDefault="007B4895" w:rsidP="007B4895">
            <w:pPr>
              <w:spacing w:after="0" w:line="240" w:lineRule="auto"/>
              <w:jc w:val="center"/>
              <w:rPr>
                <w:rFonts w:ascii="Times New Roman" w:hAnsi="Times New Roman" w:cs="Times New Roman"/>
                <w:sz w:val="22"/>
                <w:szCs w:val="22"/>
              </w:rPr>
            </w:pPr>
            <w:r w:rsidRPr="007B4895">
              <w:rPr>
                <w:rFonts w:ascii="Times New Roman" w:hAnsi="Times New Roman" w:cs="Times New Roman"/>
                <w:sz w:val="22"/>
                <w:szCs w:val="22"/>
              </w:rPr>
              <w:t>3.</w:t>
            </w:r>
          </w:p>
        </w:tc>
        <w:tc>
          <w:tcPr>
            <w:tcW w:w="3983" w:type="pct"/>
            <w:tcBorders>
              <w:top w:val="single" w:sz="4" w:space="0" w:color="auto"/>
              <w:left w:val="single" w:sz="4" w:space="0" w:color="auto"/>
              <w:bottom w:val="single" w:sz="4" w:space="0" w:color="auto"/>
              <w:right w:val="single" w:sz="4" w:space="0" w:color="auto"/>
            </w:tcBorders>
          </w:tcPr>
          <w:p w14:paraId="696EA42C" w14:textId="3A22C1A2" w:rsidR="007B4895" w:rsidRPr="007B4895" w:rsidRDefault="007B4895" w:rsidP="007B489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sidRPr="007B4895">
              <w:rPr>
                <w:rFonts w:ascii="Times New Roman" w:hAnsi="Times New Roman" w:cs="Times New Roman"/>
                <w:color w:val="000000" w:themeColor="text1"/>
                <w:sz w:val="22"/>
                <w:szCs w:val="22"/>
              </w:rPr>
              <w:t>Užpildyta EBVPD elektroninė for</w:t>
            </w:r>
            <w:r w:rsidR="0021641D">
              <w:rPr>
                <w:rFonts w:ascii="Times New Roman" w:hAnsi="Times New Roman" w:cs="Times New Roman"/>
                <w:color w:val="000000" w:themeColor="text1"/>
                <w:sz w:val="22"/>
                <w:szCs w:val="22"/>
              </w:rPr>
              <w:t>ma (specialiųjų pirkimo sąlygų 4</w:t>
            </w:r>
            <w:r w:rsidRPr="007B4895">
              <w:rPr>
                <w:rFonts w:ascii="Times New Roman" w:hAnsi="Times New Roman" w:cs="Times New Roman"/>
                <w:color w:val="000000" w:themeColor="text1"/>
                <w:sz w:val="22"/>
                <w:szCs w:val="22"/>
              </w:rPr>
              <w:t xml:space="preserve"> priedas)</w:t>
            </w:r>
          </w:p>
        </w:tc>
        <w:tc>
          <w:tcPr>
            <w:tcW w:w="732" w:type="pct"/>
            <w:tcBorders>
              <w:top w:val="single" w:sz="4" w:space="0" w:color="auto"/>
              <w:left w:val="single" w:sz="4" w:space="0" w:color="auto"/>
              <w:bottom w:val="single" w:sz="4" w:space="0" w:color="auto"/>
              <w:right w:val="single" w:sz="4" w:space="0" w:color="auto"/>
            </w:tcBorders>
          </w:tcPr>
          <w:p w14:paraId="549D1961" w14:textId="77777777" w:rsidR="007B4895" w:rsidRPr="007B4895" w:rsidRDefault="007B4895" w:rsidP="007B4895">
            <w:pPr>
              <w:spacing w:after="0" w:line="240" w:lineRule="auto"/>
              <w:jc w:val="both"/>
              <w:rPr>
                <w:rFonts w:ascii="Times New Roman" w:hAnsi="Times New Roman" w:cs="Times New Roman"/>
                <w:sz w:val="22"/>
                <w:szCs w:val="22"/>
                <w:highlight w:val="yellow"/>
              </w:rPr>
            </w:pPr>
          </w:p>
        </w:tc>
      </w:tr>
      <w:tr w:rsidR="007B4895" w:rsidRPr="007B4895" w14:paraId="5BAD83ED" w14:textId="77777777" w:rsidTr="00F07B90">
        <w:tc>
          <w:tcPr>
            <w:tcW w:w="285" w:type="pct"/>
            <w:tcBorders>
              <w:top w:val="single" w:sz="4" w:space="0" w:color="auto"/>
              <w:left w:val="single" w:sz="4" w:space="0" w:color="auto"/>
              <w:bottom w:val="single" w:sz="4" w:space="0" w:color="auto"/>
              <w:right w:val="single" w:sz="4" w:space="0" w:color="auto"/>
            </w:tcBorders>
          </w:tcPr>
          <w:p w14:paraId="17A1DC02" w14:textId="77777777" w:rsidR="007B4895" w:rsidRPr="007B4895" w:rsidRDefault="007B4895" w:rsidP="007B4895">
            <w:pPr>
              <w:spacing w:after="0" w:line="240" w:lineRule="auto"/>
              <w:jc w:val="center"/>
              <w:rPr>
                <w:rFonts w:ascii="Times New Roman" w:hAnsi="Times New Roman" w:cs="Times New Roman"/>
                <w:sz w:val="22"/>
                <w:szCs w:val="22"/>
              </w:rPr>
            </w:pPr>
            <w:r w:rsidRPr="007B4895">
              <w:rPr>
                <w:rFonts w:ascii="Times New Roman" w:hAnsi="Times New Roman" w:cs="Times New Roman"/>
                <w:sz w:val="22"/>
                <w:szCs w:val="22"/>
              </w:rPr>
              <w:t xml:space="preserve">4. </w:t>
            </w:r>
          </w:p>
        </w:tc>
        <w:tc>
          <w:tcPr>
            <w:tcW w:w="3983" w:type="pct"/>
            <w:tcBorders>
              <w:top w:val="single" w:sz="4" w:space="0" w:color="auto"/>
              <w:left w:val="single" w:sz="4" w:space="0" w:color="auto"/>
              <w:bottom w:val="single" w:sz="4" w:space="0" w:color="auto"/>
              <w:right w:val="single" w:sz="4" w:space="0" w:color="auto"/>
            </w:tcBorders>
          </w:tcPr>
          <w:p w14:paraId="3781F5A5" w14:textId="04D8003E" w:rsidR="007B4895" w:rsidRPr="007B4895" w:rsidRDefault="007B4895" w:rsidP="005771E6">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olor w:val="000000" w:themeColor="text1"/>
                <w:sz w:val="22"/>
                <w:szCs w:val="22"/>
              </w:rPr>
            </w:pPr>
            <w:r w:rsidRPr="007B4895">
              <w:rPr>
                <w:rFonts w:ascii="Times New Roman" w:hAnsi="Times New Roman" w:cs="Times New Roman"/>
                <w:color w:val="000000" w:themeColor="text1"/>
                <w:sz w:val="22"/>
                <w:szCs w:val="22"/>
              </w:rPr>
              <w:t>Užpildytos specialiųjų pirkimo sąlygų 2 priedo „</w:t>
            </w:r>
            <w:r w:rsidR="005771E6">
              <w:rPr>
                <w:rFonts w:ascii="Times New Roman" w:hAnsi="Times New Roman" w:cs="Times New Roman"/>
                <w:color w:val="000000" w:themeColor="text1"/>
                <w:sz w:val="22"/>
                <w:szCs w:val="22"/>
              </w:rPr>
              <w:t>T</w:t>
            </w:r>
            <w:r w:rsidRPr="007B4895">
              <w:rPr>
                <w:rFonts w:ascii="Times New Roman" w:hAnsi="Times New Roman" w:cs="Times New Roman"/>
                <w:color w:val="000000" w:themeColor="text1"/>
                <w:sz w:val="22"/>
                <w:szCs w:val="22"/>
              </w:rPr>
              <w:t>echninė specifikacija“ lentelė.</w:t>
            </w:r>
          </w:p>
        </w:tc>
        <w:tc>
          <w:tcPr>
            <w:tcW w:w="732" w:type="pct"/>
            <w:tcBorders>
              <w:top w:val="single" w:sz="4" w:space="0" w:color="auto"/>
              <w:left w:val="single" w:sz="4" w:space="0" w:color="auto"/>
              <w:bottom w:val="single" w:sz="4" w:space="0" w:color="auto"/>
              <w:right w:val="single" w:sz="4" w:space="0" w:color="auto"/>
            </w:tcBorders>
          </w:tcPr>
          <w:p w14:paraId="0FB98845" w14:textId="77777777" w:rsidR="007B4895" w:rsidRPr="007B4895" w:rsidRDefault="007B4895" w:rsidP="007B4895">
            <w:pPr>
              <w:spacing w:after="0" w:line="240" w:lineRule="auto"/>
              <w:jc w:val="both"/>
              <w:rPr>
                <w:rFonts w:ascii="Times New Roman" w:hAnsi="Times New Roman" w:cs="Times New Roman"/>
                <w:sz w:val="22"/>
                <w:szCs w:val="22"/>
                <w:highlight w:val="yellow"/>
              </w:rPr>
            </w:pPr>
          </w:p>
        </w:tc>
      </w:tr>
      <w:tr w:rsidR="007B4895" w:rsidRPr="007B4895" w14:paraId="62A7ECC9" w14:textId="77777777" w:rsidTr="00F07B90">
        <w:tc>
          <w:tcPr>
            <w:tcW w:w="285" w:type="pct"/>
            <w:tcBorders>
              <w:top w:val="single" w:sz="4" w:space="0" w:color="auto"/>
              <w:left w:val="single" w:sz="4" w:space="0" w:color="auto"/>
              <w:bottom w:val="single" w:sz="4" w:space="0" w:color="auto"/>
              <w:right w:val="single" w:sz="4" w:space="0" w:color="auto"/>
            </w:tcBorders>
          </w:tcPr>
          <w:p w14:paraId="2AAAF22A" w14:textId="77777777" w:rsidR="007B4895" w:rsidRPr="007B4895" w:rsidRDefault="007B4895" w:rsidP="007B4895">
            <w:pPr>
              <w:spacing w:after="0" w:line="240" w:lineRule="auto"/>
              <w:jc w:val="center"/>
              <w:rPr>
                <w:rFonts w:ascii="Times New Roman" w:hAnsi="Times New Roman" w:cs="Times New Roman"/>
                <w:sz w:val="22"/>
                <w:szCs w:val="22"/>
              </w:rPr>
            </w:pPr>
            <w:r w:rsidRPr="007B4895">
              <w:rPr>
                <w:rFonts w:ascii="Times New Roman" w:hAnsi="Times New Roman" w:cs="Times New Roman"/>
                <w:sz w:val="22"/>
                <w:szCs w:val="22"/>
              </w:rPr>
              <w:t xml:space="preserve">5. </w:t>
            </w:r>
          </w:p>
        </w:tc>
        <w:tc>
          <w:tcPr>
            <w:tcW w:w="3983" w:type="pct"/>
            <w:tcBorders>
              <w:top w:val="single" w:sz="4" w:space="0" w:color="auto"/>
              <w:left w:val="single" w:sz="4" w:space="0" w:color="auto"/>
              <w:bottom w:val="single" w:sz="4" w:space="0" w:color="auto"/>
              <w:right w:val="single" w:sz="4" w:space="0" w:color="auto"/>
            </w:tcBorders>
          </w:tcPr>
          <w:p w14:paraId="7B1911A4" w14:textId="442DC73E" w:rsidR="007B4895" w:rsidRPr="007B4895" w:rsidRDefault="007B4895" w:rsidP="005771E6">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sidRPr="007B4895">
              <w:rPr>
                <w:rFonts w:ascii="Times New Roman" w:hAnsi="Times New Roman" w:cs="Times New Roman"/>
                <w:color w:val="000000" w:themeColor="text1"/>
                <w:sz w:val="22"/>
                <w:szCs w:val="22"/>
              </w:rPr>
              <w:t xml:space="preserve">Atitiktį Techninės specifikacijos reikalavimams įrodantys dokumentai, </w:t>
            </w:r>
            <w:r w:rsidR="005771E6" w:rsidRPr="005771E6">
              <w:rPr>
                <w:rFonts w:ascii="Times New Roman" w:hAnsi="Times New Roman" w:cs="Times New Roman"/>
                <w:color w:val="000000" w:themeColor="text1"/>
                <w:sz w:val="22"/>
                <w:szCs w:val="22"/>
              </w:rPr>
              <w:t>dokumentai nurodyti šių pirkimo sąlygų 4.2. punkte.</w:t>
            </w:r>
          </w:p>
        </w:tc>
        <w:tc>
          <w:tcPr>
            <w:tcW w:w="732" w:type="pct"/>
            <w:tcBorders>
              <w:top w:val="single" w:sz="4" w:space="0" w:color="auto"/>
              <w:left w:val="single" w:sz="4" w:space="0" w:color="auto"/>
              <w:bottom w:val="single" w:sz="4" w:space="0" w:color="auto"/>
              <w:right w:val="single" w:sz="4" w:space="0" w:color="auto"/>
            </w:tcBorders>
          </w:tcPr>
          <w:p w14:paraId="0BC6BF5C" w14:textId="77777777" w:rsidR="007B4895" w:rsidRPr="007B4895" w:rsidRDefault="007B4895" w:rsidP="007B4895">
            <w:pPr>
              <w:spacing w:after="0" w:line="240" w:lineRule="auto"/>
              <w:jc w:val="both"/>
              <w:rPr>
                <w:rFonts w:ascii="Times New Roman" w:hAnsi="Times New Roman" w:cs="Times New Roman"/>
                <w:sz w:val="22"/>
                <w:szCs w:val="22"/>
                <w:highlight w:val="yellow"/>
              </w:rPr>
            </w:pPr>
          </w:p>
        </w:tc>
      </w:tr>
      <w:tr w:rsidR="003D3573" w:rsidRPr="007B4895" w14:paraId="1A7453B2" w14:textId="77777777" w:rsidTr="00F07B90">
        <w:tc>
          <w:tcPr>
            <w:tcW w:w="285" w:type="pct"/>
            <w:tcBorders>
              <w:top w:val="single" w:sz="4" w:space="0" w:color="auto"/>
              <w:left w:val="single" w:sz="4" w:space="0" w:color="auto"/>
              <w:bottom w:val="single" w:sz="4" w:space="0" w:color="auto"/>
              <w:right w:val="single" w:sz="4" w:space="0" w:color="auto"/>
            </w:tcBorders>
          </w:tcPr>
          <w:p w14:paraId="14692DF7" w14:textId="1AC7EA46" w:rsidR="003D3573" w:rsidRPr="007B4895" w:rsidRDefault="0021641D" w:rsidP="007B4895">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6.</w:t>
            </w:r>
          </w:p>
        </w:tc>
        <w:tc>
          <w:tcPr>
            <w:tcW w:w="3983" w:type="pct"/>
            <w:tcBorders>
              <w:top w:val="single" w:sz="4" w:space="0" w:color="auto"/>
              <w:left w:val="single" w:sz="4" w:space="0" w:color="auto"/>
              <w:bottom w:val="single" w:sz="4" w:space="0" w:color="auto"/>
              <w:right w:val="single" w:sz="4" w:space="0" w:color="auto"/>
            </w:tcBorders>
          </w:tcPr>
          <w:p w14:paraId="2215142E" w14:textId="50955EFE" w:rsidR="003D3573" w:rsidRPr="007B4895" w:rsidRDefault="0021641D" w:rsidP="007B489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sidRPr="0021641D">
              <w:rPr>
                <w:rFonts w:ascii="Times New Roman" w:hAnsi="Times New Roman" w:cs="Times New Roman"/>
                <w:color w:val="000000" w:themeColor="text1"/>
                <w:sz w:val="22"/>
                <w:szCs w:val="22"/>
              </w:rPr>
              <w:t>Tiekėjo deklaracija dėl atitikties Reglamento nuostatoms</w:t>
            </w:r>
            <w:r>
              <w:rPr>
                <w:rFonts w:ascii="Times New Roman" w:hAnsi="Times New Roman" w:cs="Times New Roman"/>
                <w:color w:val="000000" w:themeColor="text1"/>
                <w:sz w:val="22"/>
                <w:szCs w:val="22"/>
              </w:rPr>
              <w:t>(specialiųjų pirkimo sąlygų 6</w:t>
            </w:r>
            <w:r w:rsidRPr="007B4895">
              <w:rPr>
                <w:rFonts w:ascii="Times New Roman" w:hAnsi="Times New Roman" w:cs="Times New Roman"/>
                <w:color w:val="000000" w:themeColor="text1"/>
                <w:sz w:val="22"/>
                <w:szCs w:val="22"/>
              </w:rPr>
              <w:t xml:space="preserve"> priedas)</w:t>
            </w:r>
          </w:p>
        </w:tc>
        <w:tc>
          <w:tcPr>
            <w:tcW w:w="732" w:type="pct"/>
            <w:tcBorders>
              <w:top w:val="single" w:sz="4" w:space="0" w:color="auto"/>
              <w:left w:val="single" w:sz="4" w:space="0" w:color="auto"/>
              <w:bottom w:val="single" w:sz="4" w:space="0" w:color="auto"/>
              <w:right w:val="single" w:sz="4" w:space="0" w:color="auto"/>
            </w:tcBorders>
          </w:tcPr>
          <w:p w14:paraId="1DB3EC13" w14:textId="77777777" w:rsidR="003D3573" w:rsidRPr="007B4895" w:rsidRDefault="003D3573" w:rsidP="007B4895">
            <w:pPr>
              <w:spacing w:after="0" w:line="240" w:lineRule="auto"/>
              <w:jc w:val="both"/>
              <w:rPr>
                <w:rFonts w:ascii="Times New Roman" w:hAnsi="Times New Roman" w:cs="Times New Roman"/>
                <w:sz w:val="22"/>
                <w:szCs w:val="22"/>
                <w:highlight w:val="yellow"/>
              </w:rPr>
            </w:pPr>
          </w:p>
        </w:tc>
      </w:tr>
      <w:tr w:rsidR="003D3573" w:rsidRPr="007B4895" w14:paraId="77467734" w14:textId="77777777" w:rsidTr="00F07B90">
        <w:tc>
          <w:tcPr>
            <w:tcW w:w="285" w:type="pct"/>
            <w:tcBorders>
              <w:top w:val="single" w:sz="4" w:space="0" w:color="auto"/>
              <w:left w:val="single" w:sz="4" w:space="0" w:color="auto"/>
              <w:bottom w:val="single" w:sz="4" w:space="0" w:color="auto"/>
              <w:right w:val="single" w:sz="4" w:space="0" w:color="auto"/>
            </w:tcBorders>
          </w:tcPr>
          <w:p w14:paraId="24BA9FB9" w14:textId="09BB2540" w:rsidR="003D3573" w:rsidRPr="007B4895" w:rsidRDefault="0021641D" w:rsidP="007B4895">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3983" w:type="pct"/>
            <w:tcBorders>
              <w:top w:val="single" w:sz="4" w:space="0" w:color="auto"/>
              <w:left w:val="single" w:sz="4" w:space="0" w:color="auto"/>
              <w:bottom w:val="single" w:sz="4" w:space="0" w:color="auto"/>
              <w:right w:val="single" w:sz="4" w:space="0" w:color="auto"/>
            </w:tcBorders>
          </w:tcPr>
          <w:p w14:paraId="268E3F7F" w14:textId="5CC6AF99" w:rsidR="003D3573" w:rsidRPr="007B4895" w:rsidRDefault="0021641D" w:rsidP="007B489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Nacionalinio saugumo atitikties </w:t>
            </w:r>
            <w:r w:rsidRPr="000B30CC">
              <w:rPr>
                <w:rFonts w:ascii="Times New Roman" w:hAnsi="Times New Roman" w:cs="Times New Roman"/>
                <w:color w:val="000000" w:themeColor="text1"/>
                <w:sz w:val="22"/>
                <w:szCs w:val="22"/>
              </w:rPr>
              <w:t xml:space="preserve">deklaracija </w:t>
            </w:r>
            <w:r w:rsidRPr="000B30CC">
              <w:rPr>
                <w:rFonts w:ascii="Times New Roman" w:hAnsi="Times New Roman" w:cs="Times New Roman"/>
                <w:color w:val="000000" w:themeColor="text1"/>
              </w:rPr>
              <w:t>(konkurso specialiųjų sąlygų 7 priedas)</w:t>
            </w:r>
          </w:p>
        </w:tc>
        <w:tc>
          <w:tcPr>
            <w:tcW w:w="732" w:type="pct"/>
            <w:tcBorders>
              <w:top w:val="single" w:sz="4" w:space="0" w:color="auto"/>
              <w:left w:val="single" w:sz="4" w:space="0" w:color="auto"/>
              <w:bottom w:val="single" w:sz="4" w:space="0" w:color="auto"/>
              <w:right w:val="single" w:sz="4" w:space="0" w:color="auto"/>
            </w:tcBorders>
          </w:tcPr>
          <w:p w14:paraId="3A26A2F5" w14:textId="77777777" w:rsidR="003D3573" w:rsidRPr="007B4895" w:rsidRDefault="003D3573" w:rsidP="007B4895">
            <w:pPr>
              <w:spacing w:after="0" w:line="240" w:lineRule="auto"/>
              <w:jc w:val="both"/>
              <w:rPr>
                <w:rFonts w:ascii="Times New Roman" w:hAnsi="Times New Roman" w:cs="Times New Roman"/>
                <w:sz w:val="22"/>
                <w:szCs w:val="22"/>
                <w:highlight w:val="yellow"/>
              </w:rPr>
            </w:pPr>
          </w:p>
        </w:tc>
      </w:tr>
      <w:tr w:rsidR="0021641D" w:rsidRPr="007B4895" w14:paraId="1D57B218" w14:textId="77777777" w:rsidTr="00F07B90">
        <w:tc>
          <w:tcPr>
            <w:tcW w:w="285" w:type="pct"/>
            <w:tcBorders>
              <w:top w:val="single" w:sz="4" w:space="0" w:color="auto"/>
              <w:left w:val="single" w:sz="4" w:space="0" w:color="auto"/>
              <w:bottom w:val="single" w:sz="4" w:space="0" w:color="auto"/>
              <w:right w:val="single" w:sz="4" w:space="0" w:color="auto"/>
            </w:tcBorders>
          </w:tcPr>
          <w:p w14:paraId="3B2F9C45" w14:textId="263DE4FE" w:rsidR="0021641D" w:rsidRDefault="0021641D" w:rsidP="007B4895">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8.</w:t>
            </w:r>
          </w:p>
        </w:tc>
        <w:tc>
          <w:tcPr>
            <w:tcW w:w="3983" w:type="pct"/>
            <w:tcBorders>
              <w:top w:val="single" w:sz="4" w:space="0" w:color="auto"/>
              <w:left w:val="single" w:sz="4" w:space="0" w:color="auto"/>
              <w:bottom w:val="single" w:sz="4" w:space="0" w:color="auto"/>
              <w:right w:val="single" w:sz="4" w:space="0" w:color="auto"/>
            </w:tcBorders>
          </w:tcPr>
          <w:p w14:paraId="2C8ADACF" w14:textId="77D6BEDB" w:rsidR="0021641D" w:rsidRDefault="0021641D" w:rsidP="007B489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sidRPr="0021641D">
              <w:rPr>
                <w:rFonts w:ascii="Times New Roman" w:hAnsi="Times New Roman" w:cs="Times New Roman"/>
                <w:color w:val="000000" w:themeColor="text1"/>
                <w:sz w:val="22"/>
                <w:szCs w:val="22"/>
              </w:rPr>
              <w:t>Sandorio šalies ir (ar) subtiekėjo duomenys</w:t>
            </w:r>
            <w:r>
              <w:rPr>
                <w:rFonts w:ascii="Times New Roman" w:hAnsi="Times New Roman" w:cs="Times New Roman"/>
                <w:color w:val="000000" w:themeColor="text1"/>
                <w:sz w:val="22"/>
                <w:szCs w:val="22"/>
              </w:rPr>
              <w:t xml:space="preserve"> (konkurso specialiųjų sąlygų 8</w:t>
            </w:r>
            <w:r w:rsidRPr="0021641D">
              <w:rPr>
                <w:rFonts w:ascii="Times New Roman" w:hAnsi="Times New Roman" w:cs="Times New Roman"/>
                <w:color w:val="000000" w:themeColor="text1"/>
                <w:sz w:val="22"/>
                <w:szCs w:val="22"/>
              </w:rPr>
              <w:t xml:space="preserve"> priedas)</w:t>
            </w:r>
          </w:p>
        </w:tc>
        <w:tc>
          <w:tcPr>
            <w:tcW w:w="732" w:type="pct"/>
            <w:tcBorders>
              <w:top w:val="single" w:sz="4" w:space="0" w:color="auto"/>
              <w:left w:val="single" w:sz="4" w:space="0" w:color="auto"/>
              <w:bottom w:val="single" w:sz="4" w:space="0" w:color="auto"/>
              <w:right w:val="single" w:sz="4" w:space="0" w:color="auto"/>
            </w:tcBorders>
          </w:tcPr>
          <w:p w14:paraId="65F90592" w14:textId="77777777" w:rsidR="0021641D" w:rsidRPr="007B4895" w:rsidRDefault="0021641D" w:rsidP="007B4895">
            <w:pPr>
              <w:spacing w:after="0" w:line="240" w:lineRule="auto"/>
              <w:jc w:val="both"/>
              <w:rPr>
                <w:rFonts w:ascii="Times New Roman" w:hAnsi="Times New Roman" w:cs="Times New Roman"/>
                <w:sz w:val="22"/>
                <w:szCs w:val="22"/>
                <w:highlight w:val="yellow"/>
              </w:rPr>
            </w:pPr>
          </w:p>
        </w:tc>
      </w:tr>
      <w:tr w:rsidR="0021641D" w:rsidRPr="007B4895" w14:paraId="6660E02B" w14:textId="77777777" w:rsidTr="00F07B90">
        <w:tc>
          <w:tcPr>
            <w:tcW w:w="285" w:type="pct"/>
            <w:tcBorders>
              <w:top w:val="single" w:sz="4" w:space="0" w:color="auto"/>
              <w:left w:val="single" w:sz="4" w:space="0" w:color="auto"/>
              <w:bottom w:val="single" w:sz="4" w:space="0" w:color="auto"/>
              <w:right w:val="single" w:sz="4" w:space="0" w:color="auto"/>
            </w:tcBorders>
          </w:tcPr>
          <w:p w14:paraId="1F7EEA01" w14:textId="2A4B293D" w:rsidR="0021641D" w:rsidRDefault="0021641D" w:rsidP="007B4895">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3983" w:type="pct"/>
            <w:tcBorders>
              <w:top w:val="single" w:sz="4" w:space="0" w:color="auto"/>
              <w:left w:val="single" w:sz="4" w:space="0" w:color="auto"/>
              <w:bottom w:val="single" w:sz="4" w:space="0" w:color="auto"/>
              <w:right w:val="single" w:sz="4" w:space="0" w:color="auto"/>
            </w:tcBorders>
          </w:tcPr>
          <w:p w14:paraId="62E3E25B" w14:textId="66F84D85" w:rsidR="0021641D" w:rsidRDefault="000B30CC" w:rsidP="007B489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sidRPr="000B30CC">
              <w:rPr>
                <w:rFonts w:ascii="Times New Roman" w:hAnsi="Times New Roman" w:cs="Times New Roman"/>
                <w:color w:val="000000" w:themeColor="text1"/>
                <w:sz w:val="22"/>
                <w:szCs w:val="22"/>
              </w:rPr>
              <w:t>Informacija apie tiekėją (subtiekėją, subteikėją, subrangovą, kitą sutartinai veikiantį ūkio subjektą, kurio pajėgumais remiasi, gamintoją ar juos kontroliuojantį asmenį)</w:t>
            </w:r>
            <w:r>
              <w:t xml:space="preserve"> </w:t>
            </w:r>
            <w:r>
              <w:rPr>
                <w:rFonts w:ascii="Times New Roman" w:hAnsi="Times New Roman" w:cs="Times New Roman"/>
                <w:color w:val="000000" w:themeColor="text1"/>
                <w:sz w:val="22"/>
                <w:szCs w:val="22"/>
              </w:rPr>
              <w:t>(konkurso specialiųjų sąlygų 9</w:t>
            </w:r>
            <w:r w:rsidRPr="000B30CC">
              <w:rPr>
                <w:rFonts w:ascii="Times New Roman" w:hAnsi="Times New Roman" w:cs="Times New Roman"/>
                <w:color w:val="000000" w:themeColor="text1"/>
                <w:sz w:val="22"/>
                <w:szCs w:val="22"/>
              </w:rPr>
              <w:t xml:space="preserve"> priedas)</w:t>
            </w:r>
          </w:p>
        </w:tc>
        <w:tc>
          <w:tcPr>
            <w:tcW w:w="732" w:type="pct"/>
            <w:tcBorders>
              <w:top w:val="single" w:sz="4" w:space="0" w:color="auto"/>
              <w:left w:val="single" w:sz="4" w:space="0" w:color="auto"/>
              <w:bottom w:val="single" w:sz="4" w:space="0" w:color="auto"/>
              <w:right w:val="single" w:sz="4" w:space="0" w:color="auto"/>
            </w:tcBorders>
          </w:tcPr>
          <w:p w14:paraId="5B6FAD86" w14:textId="77777777" w:rsidR="0021641D" w:rsidRPr="007B4895" w:rsidRDefault="0021641D" w:rsidP="007B4895">
            <w:pPr>
              <w:spacing w:after="0" w:line="240" w:lineRule="auto"/>
              <w:jc w:val="both"/>
              <w:rPr>
                <w:rFonts w:ascii="Times New Roman" w:hAnsi="Times New Roman" w:cs="Times New Roman"/>
                <w:sz w:val="22"/>
                <w:szCs w:val="22"/>
                <w:highlight w:val="yellow"/>
              </w:rPr>
            </w:pPr>
          </w:p>
        </w:tc>
      </w:tr>
    </w:tbl>
    <w:p w14:paraId="390B6566" w14:textId="4E4FE53D" w:rsidR="007B4895" w:rsidRDefault="007B4895" w:rsidP="007B4895">
      <w:pPr>
        <w:spacing w:after="0" w:line="240" w:lineRule="auto"/>
        <w:jc w:val="both"/>
        <w:rPr>
          <w:rFonts w:ascii="Times New Roman" w:hAnsi="Times New Roman" w:cs="Times New Roman"/>
          <w:bCs/>
          <w:sz w:val="22"/>
          <w:szCs w:val="22"/>
        </w:rPr>
      </w:pPr>
    </w:p>
    <w:p w14:paraId="6A1A3AC3" w14:textId="32AE95AF" w:rsidR="007B4895" w:rsidRDefault="007B4895" w:rsidP="007B4895">
      <w:pPr>
        <w:spacing w:after="0" w:line="240" w:lineRule="auto"/>
        <w:jc w:val="both"/>
        <w:rPr>
          <w:rFonts w:ascii="Times New Roman" w:hAnsi="Times New Roman" w:cs="Times New Roman"/>
          <w:bCs/>
          <w:sz w:val="22"/>
          <w:szCs w:val="22"/>
        </w:rPr>
      </w:pPr>
    </w:p>
    <w:p w14:paraId="6EB1262D" w14:textId="1F3B0113" w:rsidR="007B4895" w:rsidRDefault="007B4895" w:rsidP="007B4895">
      <w:pPr>
        <w:spacing w:after="0" w:line="240" w:lineRule="auto"/>
        <w:jc w:val="both"/>
        <w:rPr>
          <w:rFonts w:ascii="Times New Roman" w:hAnsi="Times New Roman" w:cs="Times New Roman"/>
          <w:bCs/>
          <w:sz w:val="22"/>
          <w:szCs w:val="22"/>
        </w:rPr>
      </w:pPr>
    </w:p>
    <w:p w14:paraId="35A4EDCD" w14:textId="77777777" w:rsidR="007B4895" w:rsidRPr="007B4895" w:rsidRDefault="007B4895" w:rsidP="007B4895">
      <w:pPr>
        <w:spacing w:after="0" w:line="240" w:lineRule="auto"/>
        <w:jc w:val="both"/>
        <w:rPr>
          <w:rFonts w:ascii="Times New Roman" w:hAnsi="Times New Roman" w:cs="Times New Roman"/>
          <w:bCs/>
          <w:sz w:val="22"/>
          <w:szCs w:val="22"/>
        </w:rPr>
      </w:pPr>
    </w:p>
    <w:p w14:paraId="053DDD1D" w14:textId="77777777" w:rsidR="007B4895" w:rsidRPr="007B4895" w:rsidRDefault="007B4895" w:rsidP="007B4895">
      <w:pPr>
        <w:spacing w:after="0" w:line="240" w:lineRule="auto"/>
        <w:jc w:val="both"/>
        <w:rPr>
          <w:rFonts w:ascii="Times New Roman" w:hAnsi="Times New Roman" w:cs="Times New Roman"/>
          <w:bCs/>
          <w:sz w:val="22"/>
          <w:szCs w:val="22"/>
        </w:rPr>
      </w:pPr>
    </w:p>
    <w:p w14:paraId="315859F5" w14:textId="77777777" w:rsidR="007B4895" w:rsidRPr="007B4895" w:rsidRDefault="007B4895" w:rsidP="007B4895">
      <w:pPr>
        <w:spacing w:after="0" w:line="240" w:lineRule="auto"/>
        <w:ind w:right="8"/>
        <w:jc w:val="both"/>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Cs/>
          <w:sz w:val="22"/>
          <w:szCs w:val="22"/>
          <w:lang w:eastAsia="en-US"/>
        </w:rPr>
        <w:lastRenderedPageBreak/>
        <w:t>3 lentelė.</w:t>
      </w:r>
      <w:r w:rsidRPr="007B4895">
        <w:rPr>
          <w:rFonts w:ascii="Times New Roman" w:eastAsia="Times New Roman" w:hAnsi="Times New Roman" w:cs="Times New Roman"/>
          <w:b/>
          <w:sz w:val="22"/>
          <w:szCs w:val="22"/>
          <w:lang w:eastAsia="en-US"/>
        </w:rPr>
        <w:t xml:space="preserve"> Ūkio subjektai (įskaitant </w:t>
      </w:r>
      <w:r w:rsidRPr="007B4895">
        <w:rPr>
          <w:rFonts w:ascii="Times New Roman" w:eastAsia="Times New Roman" w:hAnsi="Times New Roman" w:cs="Times New Roman"/>
          <w:b/>
          <w:noProof/>
          <w:sz w:val="22"/>
          <w:szCs w:val="22"/>
          <w:lang w:eastAsia="en-US"/>
        </w:rPr>
        <w:t xml:space="preserve">kvazisubtiekėjus </w:t>
      </w:r>
      <w:r w:rsidRPr="007B4895">
        <w:rPr>
          <w:rFonts w:ascii="Times New Roman" w:eastAsia="Times New Roman" w:hAnsi="Times New Roman" w:cs="Times New Roman"/>
          <w:b/>
          <w:sz w:val="22"/>
          <w:szCs w:val="22"/>
          <w:lang w:eastAsia="en-US"/>
        </w:rPr>
        <w:t>- fiziniai asmenys, kuriuos ketinama įdarbinti pirkimo laimėjimo atveju), kurių pajėgumais tiekėjas remiasi, kad atitiktų keliamus kvalifikacijos reikalavimus</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601"/>
        <w:gridCol w:w="1670"/>
        <w:gridCol w:w="1666"/>
        <w:gridCol w:w="1780"/>
        <w:gridCol w:w="1571"/>
      </w:tblGrid>
      <w:tr w:rsidR="007B4895" w:rsidRPr="007B4895" w14:paraId="0BC55699" w14:textId="77777777" w:rsidTr="00F07B90">
        <w:tc>
          <w:tcPr>
            <w:tcW w:w="2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7FDD3A"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Eil.</w:t>
            </w:r>
          </w:p>
          <w:p w14:paraId="3556D004"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Nr.</w:t>
            </w:r>
          </w:p>
        </w:tc>
        <w:tc>
          <w:tcPr>
            <w:tcW w:w="132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76EA0A" w14:textId="77777777" w:rsidR="007B4895" w:rsidRPr="007B4895" w:rsidRDefault="007B4895" w:rsidP="007B4895">
            <w:pPr>
              <w:spacing w:after="0" w:line="240" w:lineRule="auto"/>
              <w:jc w:val="center"/>
              <w:rPr>
                <w:rFonts w:ascii="Times New Roman" w:hAnsi="Times New Roman" w:cs="Times New Roman"/>
                <w:b/>
                <w:bCs/>
              </w:rPr>
            </w:pPr>
            <w:r w:rsidRPr="007B4895">
              <w:rPr>
                <w:rFonts w:ascii="Times New Roman" w:hAnsi="Times New Roman" w:cs="Times New Roman"/>
                <w:b/>
                <w:bCs/>
              </w:rPr>
              <w:t>Ūkio subjekto, kurio pajėgumais remiasi tiekėjas, kad atitiktų kvalifikacijos reikalavimus/kito subtiekėjo/</w:t>
            </w:r>
            <w:proofErr w:type="spellStart"/>
            <w:r w:rsidRPr="007B4895">
              <w:rPr>
                <w:rFonts w:ascii="Times New Roman" w:hAnsi="Times New Roman" w:cs="Times New Roman"/>
                <w:b/>
                <w:bCs/>
              </w:rPr>
              <w:t>kvazisubtiekė</w:t>
            </w:r>
            <w:proofErr w:type="spellEnd"/>
            <w:r w:rsidRPr="007B4895">
              <w:rPr>
                <w:rFonts w:ascii="Times New Roman" w:hAnsi="Times New Roman" w:cs="Times New Roman"/>
                <w:b/>
                <w:bCs/>
              </w:rPr>
              <w:t>-</w:t>
            </w:r>
          </w:p>
          <w:p w14:paraId="12FD7181"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hAnsi="Times New Roman" w:cs="Times New Roman"/>
                <w:b/>
                <w:bCs/>
              </w:rPr>
              <w:t>jo pavadinimas,</w:t>
            </w:r>
            <w:r w:rsidRPr="007B4895">
              <w:rPr>
                <w:rFonts w:ascii="Times New Roman" w:hAnsi="Times New Roman" w:cs="Times New Roman"/>
              </w:rPr>
              <w:t xml:space="preserve"> </w:t>
            </w:r>
            <w:r w:rsidRPr="007B4895">
              <w:rPr>
                <w:rFonts w:ascii="Times New Roman" w:eastAsia="Times New Roman" w:hAnsi="Times New Roman" w:cs="Times New Roman"/>
                <w:b/>
              </w:rPr>
              <w:t>kodas***</w:t>
            </w:r>
          </w:p>
        </w:tc>
        <w:tc>
          <w:tcPr>
            <w:tcW w:w="8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F81C9C"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Adresas</w:t>
            </w:r>
          </w:p>
        </w:tc>
        <w:tc>
          <w:tcPr>
            <w:tcW w:w="8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6E4FBC"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Perduodami įsipareigojimai</w:t>
            </w:r>
          </w:p>
        </w:tc>
        <w:tc>
          <w:tcPr>
            <w:tcW w:w="9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F5A893"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Perduodamų įsipareigojimų (veiklos) dalis nuo visos pirkimo sutarties (Eur arba %)</w:t>
            </w:r>
          </w:p>
        </w:tc>
        <w:tc>
          <w:tcPr>
            <w:tcW w:w="7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5101F8"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Kvalifikacijos reikalavimo Nr.</w:t>
            </w:r>
          </w:p>
        </w:tc>
      </w:tr>
      <w:tr w:rsidR="007B4895" w:rsidRPr="007B4895" w14:paraId="0217AAA1" w14:textId="77777777" w:rsidTr="00F07B90">
        <w:trPr>
          <w:trHeight w:val="283"/>
        </w:trPr>
        <w:tc>
          <w:tcPr>
            <w:tcW w:w="283" w:type="pct"/>
            <w:tcBorders>
              <w:top w:val="single" w:sz="4" w:space="0" w:color="auto"/>
              <w:left w:val="single" w:sz="4" w:space="0" w:color="auto"/>
              <w:bottom w:val="single" w:sz="4" w:space="0" w:color="auto"/>
              <w:right w:val="single" w:sz="4" w:space="0" w:color="auto"/>
            </w:tcBorders>
            <w:hideMark/>
          </w:tcPr>
          <w:p w14:paraId="2C97D458"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r w:rsidRPr="007B4895">
              <w:rPr>
                <w:rFonts w:ascii="Times New Roman" w:eastAsia="Times New Roman" w:hAnsi="Times New Roman" w:cs="Times New Roman"/>
                <w:sz w:val="22"/>
                <w:szCs w:val="22"/>
                <w:lang w:eastAsia="en-US"/>
              </w:rPr>
              <w:t>1.</w:t>
            </w:r>
          </w:p>
        </w:tc>
        <w:tc>
          <w:tcPr>
            <w:tcW w:w="1321" w:type="pct"/>
            <w:tcBorders>
              <w:top w:val="single" w:sz="4" w:space="0" w:color="auto"/>
              <w:left w:val="single" w:sz="4" w:space="0" w:color="auto"/>
              <w:bottom w:val="single" w:sz="4" w:space="0" w:color="auto"/>
              <w:right w:val="single" w:sz="4" w:space="0" w:color="auto"/>
            </w:tcBorders>
          </w:tcPr>
          <w:p w14:paraId="57BA069D" w14:textId="77777777" w:rsidR="007B4895" w:rsidRPr="007B4895" w:rsidRDefault="007B4895" w:rsidP="007B4895">
            <w:pPr>
              <w:spacing w:after="0" w:line="254" w:lineRule="auto"/>
              <w:jc w:val="both"/>
              <w:rPr>
                <w:rFonts w:ascii="Times New Roman" w:eastAsia="Times New Roman" w:hAnsi="Times New Roman" w:cs="Times New Roman"/>
                <w:bCs/>
                <w:i/>
                <w:iCs/>
                <w:lang w:eastAsia="en-US"/>
              </w:rPr>
            </w:pPr>
            <w:r w:rsidRPr="007B4895">
              <w:rPr>
                <w:rFonts w:ascii="Times New Roman" w:hAnsi="Times New Roman" w:cs="Times New Roman"/>
                <w:i/>
                <w:iCs/>
              </w:rPr>
              <w:t>Ūkio subjektai, kurių pajėgumais remiasi tiekėjas, kad atitiktų kvalifikacijos reikalavimus:</w:t>
            </w:r>
          </w:p>
        </w:tc>
        <w:tc>
          <w:tcPr>
            <w:tcW w:w="848" w:type="pct"/>
            <w:tcBorders>
              <w:top w:val="single" w:sz="4" w:space="0" w:color="auto"/>
              <w:left w:val="single" w:sz="4" w:space="0" w:color="auto"/>
              <w:bottom w:val="single" w:sz="4" w:space="0" w:color="auto"/>
              <w:right w:val="single" w:sz="4" w:space="0" w:color="auto"/>
            </w:tcBorders>
          </w:tcPr>
          <w:p w14:paraId="169C9C4A" w14:textId="77777777" w:rsidR="007B4895" w:rsidRPr="007B4895" w:rsidRDefault="007B4895" w:rsidP="007B4895">
            <w:pPr>
              <w:spacing w:after="0" w:line="254" w:lineRule="auto"/>
              <w:jc w:val="both"/>
              <w:rPr>
                <w:rFonts w:ascii="Times New Roman" w:eastAsia="Times New Roman" w:hAnsi="Times New Roman" w:cs="Times New Roman"/>
                <w:i/>
                <w:iCs/>
                <w:lang w:eastAsia="en-US"/>
              </w:rPr>
            </w:pPr>
          </w:p>
        </w:tc>
        <w:tc>
          <w:tcPr>
            <w:tcW w:w="846" w:type="pct"/>
            <w:tcBorders>
              <w:top w:val="single" w:sz="4" w:space="0" w:color="auto"/>
              <w:left w:val="single" w:sz="4" w:space="0" w:color="auto"/>
              <w:bottom w:val="single" w:sz="4" w:space="0" w:color="auto"/>
              <w:right w:val="single" w:sz="4" w:space="0" w:color="auto"/>
            </w:tcBorders>
          </w:tcPr>
          <w:p w14:paraId="112481E7" w14:textId="77777777" w:rsidR="007B4895" w:rsidRPr="007B4895" w:rsidRDefault="007B4895" w:rsidP="007B4895">
            <w:pPr>
              <w:spacing w:after="0" w:line="254" w:lineRule="auto"/>
              <w:jc w:val="both"/>
              <w:rPr>
                <w:rFonts w:ascii="Times New Roman" w:eastAsia="Times New Roman" w:hAnsi="Times New Roman" w:cs="Times New Roman"/>
                <w:i/>
                <w:iCs/>
                <w:lang w:eastAsia="en-US"/>
              </w:rPr>
            </w:pPr>
            <w:r w:rsidRPr="007B4895">
              <w:rPr>
                <w:rFonts w:ascii="Times New Roman" w:hAnsi="Times New Roman" w:cs="Times New Roman"/>
                <w:i/>
                <w:iCs/>
              </w:rPr>
              <w:t xml:space="preserve">pildoma, jei ūkio subjektas vykdys sutartinius įsipareigojimus </w:t>
            </w:r>
            <w:proofErr w:type="spellStart"/>
            <w:r w:rsidRPr="007B4895">
              <w:rPr>
                <w:rFonts w:ascii="Times New Roman" w:hAnsi="Times New Roman" w:cs="Times New Roman"/>
                <w:i/>
                <w:iCs/>
              </w:rPr>
              <w:t>subtiekimo</w:t>
            </w:r>
            <w:proofErr w:type="spellEnd"/>
            <w:r w:rsidRPr="007B4895">
              <w:rPr>
                <w:rFonts w:ascii="Times New Roman" w:hAnsi="Times New Roman" w:cs="Times New Roman"/>
                <w:i/>
                <w:iCs/>
              </w:rPr>
              <w:t xml:space="preserve"> pagrindu</w:t>
            </w:r>
          </w:p>
        </w:tc>
        <w:tc>
          <w:tcPr>
            <w:tcW w:w="904" w:type="pct"/>
            <w:tcBorders>
              <w:top w:val="single" w:sz="4" w:space="0" w:color="auto"/>
              <w:left w:val="single" w:sz="4" w:space="0" w:color="auto"/>
              <w:bottom w:val="single" w:sz="4" w:space="0" w:color="auto"/>
              <w:right w:val="single" w:sz="4" w:space="0" w:color="auto"/>
            </w:tcBorders>
          </w:tcPr>
          <w:p w14:paraId="4098252E"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c>
          <w:tcPr>
            <w:tcW w:w="798" w:type="pct"/>
            <w:tcBorders>
              <w:top w:val="single" w:sz="4" w:space="0" w:color="auto"/>
              <w:left w:val="single" w:sz="4" w:space="0" w:color="auto"/>
              <w:bottom w:val="single" w:sz="4" w:space="0" w:color="auto"/>
              <w:right w:val="single" w:sz="4" w:space="0" w:color="auto"/>
            </w:tcBorders>
          </w:tcPr>
          <w:p w14:paraId="27D71A46"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r>
      <w:tr w:rsidR="007B4895" w:rsidRPr="007B4895" w14:paraId="1356FBCD" w14:textId="77777777" w:rsidTr="00F07B90">
        <w:tc>
          <w:tcPr>
            <w:tcW w:w="283" w:type="pct"/>
            <w:tcBorders>
              <w:top w:val="single" w:sz="4" w:space="0" w:color="auto"/>
              <w:left w:val="single" w:sz="4" w:space="0" w:color="auto"/>
              <w:bottom w:val="single" w:sz="4" w:space="0" w:color="auto"/>
              <w:right w:val="single" w:sz="4" w:space="0" w:color="auto"/>
            </w:tcBorders>
            <w:hideMark/>
          </w:tcPr>
          <w:p w14:paraId="60F982A1" w14:textId="77777777" w:rsidR="007B4895" w:rsidRPr="007B4895" w:rsidRDefault="007B4895" w:rsidP="007B4895">
            <w:pPr>
              <w:spacing w:after="0" w:line="254" w:lineRule="auto"/>
              <w:jc w:val="both"/>
              <w:rPr>
                <w:rFonts w:ascii="Times New Roman" w:eastAsia="Times New Roman" w:hAnsi="Times New Roman" w:cs="Times New Roman"/>
                <w:sz w:val="22"/>
                <w:szCs w:val="22"/>
              </w:rPr>
            </w:pPr>
            <w:r w:rsidRPr="007B4895">
              <w:rPr>
                <w:rFonts w:ascii="Times New Roman" w:eastAsia="Times New Roman" w:hAnsi="Times New Roman" w:cs="Times New Roman"/>
                <w:sz w:val="22"/>
                <w:szCs w:val="22"/>
              </w:rPr>
              <w:t>1.1.</w:t>
            </w:r>
          </w:p>
        </w:tc>
        <w:tc>
          <w:tcPr>
            <w:tcW w:w="1321" w:type="pct"/>
            <w:tcBorders>
              <w:top w:val="single" w:sz="4" w:space="0" w:color="auto"/>
              <w:left w:val="single" w:sz="4" w:space="0" w:color="auto"/>
              <w:bottom w:val="single" w:sz="4" w:space="0" w:color="auto"/>
              <w:right w:val="single" w:sz="4" w:space="0" w:color="auto"/>
            </w:tcBorders>
            <w:hideMark/>
          </w:tcPr>
          <w:p w14:paraId="5F1557C5" w14:textId="77777777" w:rsidR="007B4895" w:rsidRPr="007B4895" w:rsidRDefault="007B4895" w:rsidP="007B4895">
            <w:pPr>
              <w:spacing w:line="259" w:lineRule="auto"/>
              <w:rPr>
                <w:rFonts w:ascii="Times New Roman" w:eastAsia="Times New Roman" w:hAnsi="Times New Roman" w:cs="Times New Roman"/>
              </w:rPr>
            </w:pPr>
          </w:p>
        </w:tc>
        <w:tc>
          <w:tcPr>
            <w:tcW w:w="848" w:type="pct"/>
            <w:tcBorders>
              <w:top w:val="single" w:sz="4" w:space="0" w:color="auto"/>
              <w:left w:val="single" w:sz="4" w:space="0" w:color="auto"/>
              <w:bottom w:val="single" w:sz="4" w:space="0" w:color="auto"/>
              <w:right w:val="single" w:sz="4" w:space="0" w:color="auto"/>
            </w:tcBorders>
          </w:tcPr>
          <w:p w14:paraId="50D50605" w14:textId="77777777" w:rsidR="007B4895" w:rsidRPr="007B4895" w:rsidRDefault="007B4895" w:rsidP="007B4895">
            <w:pPr>
              <w:spacing w:after="0" w:line="254" w:lineRule="auto"/>
              <w:jc w:val="both"/>
              <w:rPr>
                <w:rFonts w:ascii="Times New Roman" w:eastAsia="Times New Roman" w:hAnsi="Times New Roman" w:cs="Times New Roman"/>
              </w:rPr>
            </w:pPr>
          </w:p>
        </w:tc>
        <w:tc>
          <w:tcPr>
            <w:tcW w:w="846" w:type="pct"/>
            <w:tcBorders>
              <w:top w:val="single" w:sz="4" w:space="0" w:color="auto"/>
              <w:left w:val="single" w:sz="4" w:space="0" w:color="auto"/>
              <w:bottom w:val="single" w:sz="4" w:space="0" w:color="auto"/>
              <w:right w:val="single" w:sz="4" w:space="0" w:color="auto"/>
            </w:tcBorders>
            <w:hideMark/>
          </w:tcPr>
          <w:p w14:paraId="1754C569" w14:textId="77777777" w:rsidR="007B4895" w:rsidRPr="007B4895" w:rsidRDefault="007B4895" w:rsidP="007B4895">
            <w:pPr>
              <w:spacing w:line="259" w:lineRule="auto"/>
              <w:rPr>
                <w:rFonts w:ascii="Times New Roman" w:eastAsia="Times New Roman" w:hAnsi="Times New Roman" w:cs="Times New Roman"/>
              </w:rPr>
            </w:pPr>
          </w:p>
        </w:tc>
        <w:tc>
          <w:tcPr>
            <w:tcW w:w="904" w:type="pct"/>
            <w:tcBorders>
              <w:top w:val="single" w:sz="4" w:space="0" w:color="auto"/>
              <w:left w:val="single" w:sz="4" w:space="0" w:color="auto"/>
              <w:bottom w:val="single" w:sz="4" w:space="0" w:color="auto"/>
              <w:right w:val="single" w:sz="4" w:space="0" w:color="auto"/>
            </w:tcBorders>
          </w:tcPr>
          <w:p w14:paraId="2A260D96" w14:textId="77777777" w:rsidR="007B4895" w:rsidRPr="007B4895" w:rsidRDefault="007B4895" w:rsidP="007B4895">
            <w:pPr>
              <w:spacing w:after="0" w:line="254" w:lineRule="auto"/>
              <w:jc w:val="both"/>
              <w:rPr>
                <w:rFonts w:ascii="Times New Roman" w:eastAsia="Times New Roman" w:hAnsi="Times New Roman" w:cs="Times New Roman"/>
                <w:sz w:val="22"/>
                <w:szCs w:val="22"/>
              </w:rPr>
            </w:pPr>
          </w:p>
        </w:tc>
        <w:tc>
          <w:tcPr>
            <w:tcW w:w="798" w:type="pct"/>
            <w:tcBorders>
              <w:top w:val="single" w:sz="4" w:space="0" w:color="auto"/>
              <w:left w:val="single" w:sz="4" w:space="0" w:color="auto"/>
              <w:bottom w:val="single" w:sz="4" w:space="0" w:color="auto"/>
              <w:right w:val="single" w:sz="4" w:space="0" w:color="auto"/>
            </w:tcBorders>
          </w:tcPr>
          <w:p w14:paraId="10E3EF10" w14:textId="77777777" w:rsidR="007B4895" w:rsidRPr="007B4895" w:rsidRDefault="007B4895" w:rsidP="007B4895">
            <w:pPr>
              <w:spacing w:after="0" w:line="254" w:lineRule="auto"/>
              <w:jc w:val="both"/>
              <w:rPr>
                <w:rFonts w:ascii="Times New Roman" w:eastAsia="Times New Roman" w:hAnsi="Times New Roman" w:cs="Times New Roman"/>
                <w:sz w:val="22"/>
                <w:szCs w:val="22"/>
              </w:rPr>
            </w:pPr>
          </w:p>
        </w:tc>
      </w:tr>
      <w:tr w:rsidR="007B4895" w:rsidRPr="007B4895" w14:paraId="771BB0DA" w14:textId="77777777" w:rsidTr="00F07B90">
        <w:trPr>
          <w:trHeight w:val="283"/>
        </w:trPr>
        <w:tc>
          <w:tcPr>
            <w:tcW w:w="283" w:type="pct"/>
            <w:tcBorders>
              <w:top w:val="single" w:sz="4" w:space="0" w:color="auto"/>
              <w:left w:val="single" w:sz="4" w:space="0" w:color="auto"/>
              <w:bottom w:val="single" w:sz="4" w:space="0" w:color="auto"/>
              <w:right w:val="single" w:sz="4" w:space="0" w:color="auto"/>
            </w:tcBorders>
          </w:tcPr>
          <w:p w14:paraId="0B06A9CA" w14:textId="77777777" w:rsidR="007B4895" w:rsidRPr="007B4895" w:rsidRDefault="007B4895" w:rsidP="007B4895">
            <w:pPr>
              <w:spacing w:after="0" w:line="240" w:lineRule="auto"/>
              <w:jc w:val="both"/>
              <w:rPr>
                <w:rFonts w:ascii="Times New Roman" w:eastAsia="Times New Roman" w:hAnsi="Times New Roman" w:cs="Times New Roman"/>
                <w:sz w:val="22"/>
                <w:szCs w:val="22"/>
                <w:lang w:eastAsia="en-US"/>
              </w:rPr>
            </w:pPr>
            <w:r w:rsidRPr="007B4895">
              <w:rPr>
                <w:rFonts w:ascii="Times New Roman" w:eastAsia="Times New Roman" w:hAnsi="Times New Roman" w:cs="Times New Roman"/>
                <w:sz w:val="22"/>
                <w:szCs w:val="22"/>
                <w:lang w:eastAsia="en-US"/>
              </w:rPr>
              <w:t>2.</w:t>
            </w:r>
          </w:p>
        </w:tc>
        <w:tc>
          <w:tcPr>
            <w:tcW w:w="1321" w:type="pct"/>
            <w:tcBorders>
              <w:top w:val="single" w:sz="4" w:space="0" w:color="auto"/>
              <w:left w:val="single" w:sz="4" w:space="0" w:color="auto"/>
              <w:bottom w:val="single" w:sz="4" w:space="0" w:color="auto"/>
              <w:right w:val="single" w:sz="4" w:space="0" w:color="auto"/>
            </w:tcBorders>
          </w:tcPr>
          <w:p w14:paraId="19AC5458" w14:textId="77777777" w:rsidR="007B4895" w:rsidRPr="007B4895" w:rsidRDefault="007B4895" w:rsidP="007B4895">
            <w:pPr>
              <w:spacing w:after="0" w:line="259" w:lineRule="auto"/>
              <w:rPr>
                <w:rFonts w:ascii="Times New Roman" w:eastAsia="Times New Roman" w:hAnsi="Times New Roman" w:cs="Times New Roman"/>
                <w:i/>
                <w:iCs/>
                <w:lang w:eastAsia="en-US"/>
              </w:rPr>
            </w:pPr>
            <w:proofErr w:type="spellStart"/>
            <w:r w:rsidRPr="007B4895">
              <w:rPr>
                <w:rFonts w:ascii="Times New Roman" w:hAnsi="Times New Roman" w:cs="Times New Roman"/>
                <w:i/>
                <w:iCs/>
              </w:rPr>
              <w:t>Kvazisubtiekėjai</w:t>
            </w:r>
            <w:proofErr w:type="spellEnd"/>
            <w:r w:rsidRPr="007B4895">
              <w:rPr>
                <w:rFonts w:ascii="Times New Roman" w:hAnsi="Times New Roman" w:cs="Times New Roman"/>
                <w:i/>
                <w:iCs/>
              </w:rPr>
              <w:t xml:space="preserve"> (fiziniai asmenys, kuriais remiamasi kvalifikacijai atitikti, ir </w:t>
            </w:r>
            <w:r w:rsidRPr="007B4895">
              <w:rPr>
                <w:rFonts w:ascii="Times New Roman" w:hAnsi="Times New Roman" w:cs="Times New Roman"/>
                <w:b/>
                <w:bCs/>
                <w:i/>
                <w:iCs/>
              </w:rPr>
              <w:t>kurie bus įdarbinti</w:t>
            </w:r>
            <w:r w:rsidRPr="007B4895">
              <w:rPr>
                <w:rFonts w:ascii="Times New Roman" w:hAnsi="Times New Roman" w:cs="Times New Roman"/>
                <w:i/>
                <w:iCs/>
              </w:rPr>
              <w:t xml:space="preserve"> sutarties vykdymui):</w:t>
            </w:r>
          </w:p>
        </w:tc>
        <w:tc>
          <w:tcPr>
            <w:tcW w:w="848" w:type="pct"/>
            <w:tcBorders>
              <w:top w:val="single" w:sz="4" w:space="0" w:color="auto"/>
              <w:left w:val="single" w:sz="4" w:space="0" w:color="auto"/>
              <w:bottom w:val="single" w:sz="4" w:space="0" w:color="auto"/>
              <w:right w:val="single" w:sz="4" w:space="0" w:color="auto"/>
            </w:tcBorders>
          </w:tcPr>
          <w:p w14:paraId="032C8306" w14:textId="77777777" w:rsidR="007B4895" w:rsidRPr="007B4895" w:rsidRDefault="007B4895" w:rsidP="007B4895">
            <w:pPr>
              <w:spacing w:after="0" w:line="254" w:lineRule="auto"/>
              <w:jc w:val="both"/>
              <w:rPr>
                <w:rFonts w:ascii="Times New Roman" w:eastAsia="Times New Roman" w:hAnsi="Times New Roman" w:cs="Times New Roman"/>
                <w:lang w:eastAsia="en-US"/>
              </w:rPr>
            </w:pPr>
          </w:p>
        </w:tc>
        <w:tc>
          <w:tcPr>
            <w:tcW w:w="846" w:type="pct"/>
            <w:tcBorders>
              <w:top w:val="single" w:sz="4" w:space="0" w:color="auto"/>
              <w:left w:val="single" w:sz="4" w:space="0" w:color="auto"/>
              <w:bottom w:val="single" w:sz="4" w:space="0" w:color="auto"/>
              <w:right w:val="single" w:sz="4" w:space="0" w:color="auto"/>
            </w:tcBorders>
          </w:tcPr>
          <w:p w14:paraId="5DAB227E" w14:textId="77777777" w:rsidR="007B4895" w:rsidRPr="007B4895" w:rsidRDefault="007B4895" w:rsidP="007B4895">
            <w:pPr>
              <w:spacing w:line="259" w:lineRule="auto"/>
              <w:rPr>
                <w:rFonts w:ascii="Times New Roman" w:eastAsia="Times New Roman" w:hAnsi="Times New Roman" w:cs="Times New Roman"/>
                <w:lang w:eastAsia="en-US"/>
              </w:rPr>
            </w:pPr>
          </w:p>
        </w:tc>
        <w:tc>
          <w:tcPr>
            <w:tcW w:w="904" w:type="pct"/>
            <w:tcBorders>
              <w:top w:val="single" w:sz="4" w:space="0" w:color="auto"/>
              <w:left w:val="single" w:sz="4" w:space="0" w:color="auto"/>
              <w:bottom w:val="single" w:sz="4" w:space="0" w:color="auto"/>
              <w:right w:val="single" w:sz="4" w:space="0" w:color="auto"/>
            </w:tcBorders>
          </w:tcPr>
          <w:p w14:paraId="09572727"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c>
          <w:tcPr>
            <w:tcW w:w="798" w:type="pct"/>
            <w:tcBorders>
              <w:top w:val="single" w:sz="4" w:space="0" w:color="auto"/>
              <w:left w:val="single" w:sz="4" w:space="0" w:color="auto"/>
              <w:bottom w:val="single" w:sz="4" w:space="0" w:color="auto"/>
              <w:right w:val="single" w:sz="4" w:space="0" w:color="auto"/>
            </w:tcBorders>
          </w:tcPr>
          <w:p w14:paraId="6F85B272"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r>
      <w:tr w:rsidR="007B4895" w:rsidRPr="007B4895" w14:paraId="5036BC0E" w14:textId="77777777" w:rsidTr="00F07B90">
        <w:trPr>
          <w:trHeight w:val="283"/>
        </w:trPr>
        <w:tc>
          <w:tcPr>
            <w:tcW w:w="283" w:type="pct"/>
            <w:tcBorders>
              <w:top w:val="single" w:sz="4" w:space="0" w:color="auto"/>
              <w:left w:val="single" w:sz="4" w:space="0" w:color="auto"/>
              <w:bottom w:val="single" w:sz="4" w:space="0" w:color="auto"/>
              <w:right w:val="single" w:sz="4" w:space="0" w:color="auto"/>
            </w:tcBorders>
          </w:tcPr>
          <w:p w14:paraId="7C5C9BB2" w14:textId="77777777" w:rsidR="007B4895" w:rsidRPr="007B4895" w:rsidRDefault="007B4895" w:rsidP="007B4895">
            <w:pPr>
              <w:spacing w:after="0" w:line="240" w:lineRule="auto"/>
              <w:jc w:val="both"/>
              <w:rPr>
                <w:rFonts w:ascii="Times New Roman" w:eastAsia="Times New Roman" w:hAnsi="Times New Roman" w:cs="Times New Roman"/>
                <w:sz w:val="22"/>
                <w:szCs w:val="22"/>
                <w:lang w:eastAsia="en-US"/>
              </w:rPr>
            </w:pPr>
            <w:r w:rsidRPr="007B4895">
              <w:rPr>
                <w:rFonts w:ascii="Times New Roman" w:eastAsia="Times New Roman" w:hAnsi="Times New Roman" w:cs="Times New Roman"/>
                <w:sz w:val="22"/>
                <w:szCs w:val="22"/>
                <w:lang w:eastAsia="en-US"/>
              </w:rPr>
              <w:t>2.1.</w:t>
            </w:r>
          </w:p>
        </w:tc>
        <w:tc>
          <w:tcPr>
            <w:tcW w:w="1321" w:type="pct"/>
            <w:tcBorders>
              <w:top w:val="single" w:sz="4" w:space="0" w:color="auto"/>
              <w:left w:val="single" w:sz="4" w:space="0" w:color="auto"/>
              <w:bottom w:val="single" w:sz="4" w:space="0" w:color="auto"/>
              <w:right w:val="single" w:sz="4" w:space="0" w:color="auto"/>
            </w:tcBorders>
          </w:tcPr>
          <w:p w14:paraId="07CDE94A" w14:textId="77777777" w:rsidR="007B4895" w:rsidRPr="007B4895" w:rsidRDefault="007B4895" w:rsidP="007B4895">
            <w:pPr>
              <w:spacing w:after="0" w:line="259" w:lineRule="auto"/>
              <w:rPr>
                <w:rFonts w:ascii="Times New Roman" w:eastAsia="Times New Roman" w:hAnsi="Times New Roman" w:cs="Times New Roman"/>
                <w:sz w:val="22"/>
                <w:szCs w:val="22"/>
                <w:lang w:eastAsia="en-US"/>
              </w:rPr>
            </w:pPr>
          </w:p>
        </w:tc>
        <w:tc>
          <w:tcPr>
            <w:tcW w:w="848" w:type="pct"/>
            <w:tcBorders>
              <w:top w:val="single" w:sz="4" w:space="0" w:color="auto"/>
              <w:left w:val="single" w:sz="4" w:space="0" w:color="auto"/>
              <w:bottom w:val="single" w:sz="4" w:space="0" w:color="auto"/>
              <w:right w:val="single" w:sz="4" w:space="0" w:color="auto"/>
            </w:tcBorders>
          </w:tcPr>
          <w:p w14:paraId="017B6579"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c>
          <w:tcPr>
            <w:tcW w:w="846" w:type="pct"/>
            <w:tcBorders>
              <w:top w:val="single" w:sz="4" w:space="0" w:color="auto"/>
              <w:left w:val="single" w:sz="4" w:space="0" w:color="auto"/>
              <w:bottom w:val="single" w:sz="4" w:space="0" w:color="auto"/>
              <w:right w:val="single" w:sz="4" w:space="0" w:color="auto"/>
            </w:tcBorders>
          </w:tcPr>
          <w:p w14:paraId="75F07F29" w14:textId="77777777" w:rsidR="007B4895" w:rsidRPr="007B4895" w:rsidRDefault="007B4895" w:rsidP="007B4895">
            <w:pPr>
              <w:spacing w:after="0" w:line="259" w:lineRule="auto"/>
              <w:rPr>
                <w:rFonts w:ascii="Times New Roman" w:eastAsia="Times New Roman" w:hAnsi="Times New Roman" w:cs="Times New Roman"/>
                <w:sz w:val="22"/>
                <w:szCs w:val="22"/>
                <w:lang w:eastAsia="en-US"/>
              </w:rPr>
            </w:pPr>
          </w:p>
        </w:tc>
        <w:tc>
          <w:tcPr>
            <w:tcW w:w="904" w:type="pct"/>
            <w:tcBorders>
              <w:top w:val="single" w:sz="4" w:space="0" w:color="auto"/>
              <w:left w:val="single" w:sz="4" w:space="0" w:color="auto"/>
              <w:bottom w:val="single" w:sz="4" w:space="0" w:color="auto"/>
              <w:right w:val="single" w:sz="4" w:space="0" w:color="auto"/>
            </w:tcBorders>
          </w:tcPr>
          <w:p w14:paraId="264B4E8B"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c>
          <w:tcPr>
            <w:tcW w:w="798" w:type="pct"/>
            <w:tcBorders>
              <w:top w:val="single" w:sz="4" w:space="0" w:color="auto"/>
              <w:left w:val="single" w:sz="4" w:space="0" w:color="auto"/>
              <w:bottom w:val="single" w:sz="4" w:space="0" w:color="auto"/>
              <w:right w:val="single" w:sz="4" w:space="0" w:color="auto"/>
            </w:tcBorders>
          </w:tcPr>
          <w:p w14:paraId="3210F93F"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r>
    </w:tbl>
    <w:p w14:paraId="5ED93A94" w14:textId="77777777" w:rsidR="007B4895" w:rsidRPr="007B4895" w:rsidRDefault="007B4895" w:rsidP="007B4895">
      <w:pPr>
        <w:spacing w:after="0" w:line="240" w:lineRule="auto"/>
        <w:jc w:val="both"/>
        <w:rPr>
          <w:rFonts w:ascii="Times New Roman" w:hAnsi="Times New Roman" w:cs="Times New Roman"/>
          <w:b/>
          <w:bCs/>
          <w:i/>
          <w:color w:val="000000"/>
          <w:sz w:val="22"/>
          <w:szCs w:val="22"/>
        </w:rPr>
      </w:pPr>
      <w:r w:rsidRPr="007B4895">
        <w:rPr>
          <w:rFonts w:ascii="Times New Roman" w:hAnsi="Times New Roman" w:cs="Times New Roman"/>
          <w:bCs/>
          <w:i/>
          <w:sz w:val="22"/>
          <w:szCs w:val="22"/>
        </w:rPr>
        <w:t>***</w:t>
      </w:r>
      <w:r w:rsidRPr="007B4895">
        <w:rPr>
          <w:rFonts w:ascii="Times New Roman" w:hAnsi="Times New Roman" w:cs="Times New Roman"/>
          <w:i/>
          <w:color w:val="000000"/>
          <w:sz w:val="22"/>
          <w:szCs w:val="22"/>
        </w:rPr>
        <w:t xml:space="preserve"> Pildyti tuomet, jei pirkimo sutarties vykdymui bus pasitelkti subtiekėjai. </w:t>
      </w:r>
      <w:r w:rsidRPr="007B4895">
        <w:rPr>
          <w:rFonts w:ascii="Times New Roman" w:hAnsi="Times New Roman" w:cs="Times New Roman"/>
          <w:b/>
          <w:bCs/>
          <w:i/>
          <w:color w:val="000000"/>
          <w:sz w:val="22"/>
          <w:szCs w:val="22"/>
        </w:rPr>
        <w:t>Tiekėjui pasiūlyme šių subjektų nenurodžius, vėliau jų pasitelkti nebus leidžiama..</w:t>
      </w:r>
    </w:p>
    <w:p w14:paraId="4EA92345" w14:textId="77777777" w:rsidR="007B4895" w:rsidRPr="007B4895" w:rsidRDefault="007B4895" w:rsidP="007B4895">
      <w:pPr>
        <w:spacing w:after="0" w:line="240" w:lineRule="auto"/>
        <w:jc w:val="both"/>
        <w:rPr>
          <w:rFonts w:ascii="Times New Roman" w:hAnsi="Times New Roman" w:cs="Times New Roman"/>
          <w:b/>
          <w:bCs/>
          <w:i/>
          <w:color w:val="000000"/>
          <w:sz w:val="22"/>
          <w:szCs w:val="22"/>
        </w:rPr>
      </w:pPr>
      <w:r w:rsidRPr="007B4895">
        <w:rPr>
          <w:rFonts w:ascii="Times New Roman" w:hAnsi="Times New Roman" w:cs="Times New Roman"/>
          <w:b/>
          <w:bCs/>
          <w:i/>
          <w:color w:val="000000"/>
          <w:sz w:val="22"/>
          <w:szCs w:val="22"/>
        </w:rPr>
        <w:t>Ši lentelė pildoma (jei taikoma) atskirai kiekvienai pirkimo daliai</w:t>
      </w:r>
    </w:p>
    <w:p w14:paraId="49BAF04C" w14:textId="77777777" w:rsidR="007B4895" w:rsidRPr="007B4895" w:rsidRDefault="007B4895" w:rsidP="007B4895">
      <w:pPr>
        <w:spacing w:after="0" w:line="240" w:lineRule="auto"/>
        <w:ind w:right="8"/>
        <w:jc w:val="both"/>
        <w:rPr>
          <w:rFonts w:ascii="Times New Roman" w:eastAsia="Times New Roman" w:hAnsi="Times New Roman" w:cs="Times New Roman"/>
          <w:bCs/>
          <w:sz w:val="22"/>
          <w:szCs w:val="22"/>
          <w:lang w:eastAsia="en-US"/>
        </w:rPr>
      </w:pPr>
    </w:p>
    <w:p w14:paraId="23A17278" w14:textId="77777777" w:rsidR="007B4895" w:rsidRPr="007B4895" w:rsidRDefault="007B4895" w:rsidP="007B4895">
      <w:pPr>
        <w:spacing w:after="0" w:line="240" w:lineRule="auto"/>
        <w:ind w:right="8"/>
        <w:jc w:val="both"/>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Cs/>
          <w:sz w:val="22"/>
          <w:szCs w:val="22"/>
          <w:lang w:eastAsia="en-US"/>
        </w:rPr>
        <w:t>4 lentelė</w:t>
      </w:r>
      <w:r w:rsidRPr="007B4895">
        <w:rPr>
          <w:rFonts w:ascii="Times New Roman" w:eastAsia="Times New Roman" w:hAnsi="Times New Roman" w:cs="Times New Roman"/>
          <w:b/>
          <w:sz w:val="22"/>
          <w:szCs w:val="22"/>
          <w:lang w:eastAsia="en-US"/>
        </w:rPr>
        <w:t>. Subtiekėjams / subteikėjams / subrangovams numatomos perduoti veiklos (privaloma nurodyti) ir šių ūkio subjektų pavadinimai (jei žinomi)</w:t>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3110"/>
        <w:gridCol w:w="1830"/>
        <w:gridCol w:w="2054"/>
        <w:gridCol w:w="2202"/>
      </w:tblGrid>
      <w:tr w:rsidR="007B4895" w:rsidRPr="007B4895" w14:paraId="608EE6B0" w14:textId="77777777" w:rsidTr="00F07B90">
        <w:tc>
          <w:tcPr>
            <w:tcW w:w="2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B13DCA"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Eil.</w:t>
            </w:r>
          </w:p>
          <w:p w14:paraId="419C19D7"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Nr.</w:t>
            </w:r>
          </w:p>
        </w:tc>
        <w:tc>
          <w:tcPr>
            <w:tcW w:w="15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98346F"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rPr>
              <w:t>Subtiekėjai (nurodomi subtiekėjai, kurių pajėgumais nesiremiama kvalifikacijai atitikti)</w:t>
            </w:r>
            <w:r w:rsidRPr="007B4895">
              <w:rPr>
                <w:rFonts w:ascii="Times New Roman" w:hAnsi="Times New Roman" w:cs="Times New Roman"/>
              </w:rPr>
              <w:t xml:space="preserve"> </w:t>
            </w:r>
            <w:r w:rsidRPr="007B4895">
              <w:rPr>
                <w:rFonts w:ascii="Times New Roman" w:hAnsi="Times New Roman" w:cs="Times New Roman"/>
                <w:b/>
                <w:bCs/>
              </w:rPr>
              <w:t>p</w:t>
            </w:r>
            <w:r w:rsidRPr="007B4895">
              <w:rPr>
                <w:rFonts w:ascii="Times New Roman" w:eastAsia="Times New Roman" w:hAnsi="Times New Roman" w:cs="Times New Roman"/>
                <w:b/>
              </w:rPr>
              <w:t>avadinimas, kodas</w:t>
            </w:r>
          </w:p>
        </w:tc>
        <w:tc>
          <w:tcPr>
            <w:tcW w:w="9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204C4F"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Adresas</w:t>
            </w:r>
          </w:p>
        </w:tc>
        <w:tc>
          <w:tcPr>
            <w:tcW w:w="105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1C3F33"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Perduodama veikla</w:t>
            </w:r>
          </w:p>
        </w:tc>
        <w:tc>
          <w:tcPr>
            <w:tcW w:w="113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B172D4"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Perduodamų įsipareigojimų (veiklos) dalis nuo visos pirkimo sutarties (Eur arba %)</w:t>
            </w:r>
          </w:p>
        </w:tc>
      </w:tr>
      <w:tr w:rsidR="007B4895" w:rsidRPr="007B4895" w14:paraId="31CD8F33" w14:textId="77777777" w:rsidTr="00F07B90">
        <w:trPr>
          <w:trHeight w:val="283"/>
        </w:trPr>
        <w:tc>
          <w:tcPr>
            <w:tcW w:w="272" w:type="pct"/>
            <w:tcBorders>
              <w:top w:val="single" w:sz="4" w:space="0" w:color="auto"/>
              <w:left w:val="single" w:sz="4" w:space="0" w:color="auto"/>
              <w:bottom w:val="single" w:sz="4" w:space="0" w:color="auto"/>
              <w:right w:val="single" w:sz="4" w:space="0" w:color="auto"/>
            </w:tcBorders>
            <w:hideMark/>
          </w:tcPr>
          <w:p w14:paraId="6534C633" w14:textId="77777777" w:rsidR="007B4895" w:rsidRPr="007B4895" w:rsidRDefault="007B4895" w:rsidP="007B4895">
            <w:pPr>
              <w:spacing w:after="0" w:line="254" w:lineRule="auto"/>
              <w:jc w:val="center"/>
              <w:rPr>
                <w:rFonts w:ascii="Times New Roman" w:eastAsia="Times New Roman" w:hAnsi="Times New Roman" w:cs="Times New Roman"/>
                <w:sz w:val="22"/>
                <w:szCs w:val="22"/>
                <w:lang w:eastAsia="en-US"/>
              </w:rPr>
            </w:pPr>
            <w:r w:rsidRPr="007B4895">
              <w:rPr>
                <w:rFonts w:ascii="Times New Roman" w:eastAsia="Times New Roman" w:hAnsi="Times New Roman" w:cs="Times New Roman"/>
                <w:sz w:val="22"/>
                <w:szCs w:val="22"/>
                <w:lang w:eastAsia="en-US"/>
              </w:rPr>
              <w:t>1.</w:t>
            </w:r>
          </w:p>
        </w:tc>
        <w:tc>
          <w:tcPr>
            <w:tcW w:w="1599" w:type="pct"/>
            <w:tcBorders>
              <w:top w:val="single" w:sz="4" w:space="0" w:color="auto"/>
              <w:left w:val="single" w:sz="4" w:space="0" w:color="auto"/>
              <w:bottom w:val="single" w:sz="4" w:space="0" w:color="auto"/>
              <w:right w:val="single" w:sz="4" w:space="0" w:color="auto"/>
            </w:tcBorders>
          </w:tcPr>
          <w:p w14:paraId="34A491AF" w14:textId="77777777" w:rsidR="007B4895" w:rsidRPr="007B4895" w:rsidRDefault="007B4895" w:rsidP="007B4895">
            <w:pPr>
              <w:spacing w:after="0" w:line="254" w:lineRule="auto"/>
              <w:jc w:val="both"/>
              <w:rPr>
                <w:rFonts w:ascii="Times New Roman" w:eastAsia="Times New Roman" w:hAnsi="Times New Roman" w:cs="Times New Roman"/>
                <w:bCs/>
                <w:sz w:val="22"/>
                <w:szCs w:val="22"/>
                <w:lang w:eastAsia="en-US"/>
              </w:rPr>
            </w:pPr>
          </w:p>
        </w:tc>
        <w:tc>
          <w:tcPr>
            <w:tcW w:w="941" w:type="pct"/>
            <w:tcBorders>
              <w:top w:val="single" w:sz="4" w:space="0" w:color="auto"/>
              <w:left w:val="single" w:sz="4" w:space="0" w:color="auto"/>
              <w:bottom w:val="single" w:sz="4" w:space="0" w:color="auto"/>
              <w:right w:val="single" w:sz="4" w:space="0" w:color="auto"/>
            </w:tcBorders>
          </w:tcPr>
          <w:p w14:paraId="2875A36B" w14:textId="77777777" w:rsidR="007B4895" w:rsidRPr="007B4895" w:rsidRDefault="007B4895" w:rsidP="007B4895">
            <w:pPr>
              <w:spacing w:after="0" w:line="254" w:lineRule="auto"/>
              <w:jc w:val="both"/>
              <w:rPr>
                <w:rFonts w:ascii="Times New Roman" w:eastAsia="Times New Roman" w:hAnsi="Times New Roman" w:cs="Times New Roman"/>
                <w:i/>
                <w:iCs/>
                <w:sz w:val="22"/>
                <w:szCs w:val="22"/>
                <w:lang w:eastAsia="en-US"/>
              </w:rPr>
            </w:pPr>
          </w:p>
        </w:tc>
        <w:tc>
          <w:tcPr>
            <w:tcW w:w="1056" w:type="pct"/>
            <w:tcBorders>
              <w:top w:val="single" w:sz="4" w:space="0" w:color="auto"/>
              <w:left w:val="single" w:sz="4" w:space="0" w:color="auto"/>
              <w:bottom w:val="single" w:sz="4" w:space="0" w:color="auto"/>
              <w:right w:val="single" w:sz="4" w:space="0" w:color="auto"/>
            </w:tcBorders>
          </w:tcPr>
          <w:p w14:paraId="440B063B" w14:textId="77777777" w:rsidR="007B4895" w:rsidRPr="007B4895" w:rsidRDefault="007B4895" w:rsidP="007B4895">
            <w:pPr>
              <w:spacing w:after="0" w:line="254" w:lineRule="auto"/>
              <w:jc w:val="both"/>
              <w:rPr>
                <w:rFonts w:ascii="Times New Roman" w:eastAsia="Times New Roman" w:hAnsi="Times New Roman" w:cs="Times New Roman"/>
                <w:i/>
                <w:iCs/>
                <w:sz w:val="22"/>
                <w:szCs w:val="22"/>
                <w:lang w:eastAsia="en-US"/>
              </w:rPr>
            </w:pPr>
          </w:p>
        </w:tc>
        <w:tc>
          <w:tcPr>
            <w:tcW w:w="1132" w:type="pct"/>
            <w:tcBorders>
              <w:top w:val="single" w:sz="4" w:space="0" w:color="auto"/>
              <w:left w:val="single" w:sz="4" w:space="0" w:color="auto"/>
              <w:bottom w:val="single" w:sz="4" w:space="0" w:color="auto"/>
              <w:right w:val="single" w:sz="4" w:space="0" w:color="auto"/>
            </w:tcBorders>
          </w:tcPr>
          <w:p w14:paraId="75FACE69"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r>
      <w:tr w:rsidR="007B4895" w:rsidRPr="007B4895" w14:paraId="1B0A5F5C" w14:textId="77777777" w:rsidTr="00F07B90">
        <w:trPr>
          <w:trHeight w:val="283"/>
        </w:trPr>
        <w:tc>
          <w:tcPr>
            <w:tcW w:w="272" w:type="pct"/>
            <w:tcBorders>
              <w:top w:val="single" w:sz="4" w:space="0" w:color="auto"/>
              <w:left w:val="single" w:sz="4" w:space="0" w:color="auto"/>
              <w:bottom w:val="single" w:sz="4" w:space="0" w:color="auto"/>
              <w:right w:val="single" w:sz="4" w:space="0" w:color="auto"/>
            </w:tcBorders>
            <w:hideMark/>
          </w:tcPr>
          <w:p w14:paraId="35FB7783" w14:textId="77777777" w:rsidR="007B4895" w:rsidRPr="007B4895" w:rsidRDefault="007B4895" w:rsidP="007B4895">
            <w:pPr>
              <w:spacing w:after="0" w:line="254" w:lineRule="auto"/>
              <w:jc w:val="center"/>
              <w:rPr>
                <w:rFonts w:ascii="Times New Roman" w:eastAsia="Times New Roman" w:hAnsi="Times New Roman" w:cs="Times New Roman"/>
                <w:sz w:val="22"/>
                <w:szCs w:val="22"/>
                <w:lang w:eastAsia="en-US"/>
              </w:rPr>
            </w:pPr>
            <w:r w:rsidRPr="007B4895">
              <w:rPr>
                <w:rFonts w:ascii="Times New Roman" w:eastAsia="Times New Roman" w:hAnsi="Times New Roman" w:cs="Times New Roman"/>
                <w:sz w:val="22"/>
                <w:szCs w:val="22"/>
                <w:lang w:eastAsia="en-US"/>
              </w:rPr>
              <w:t>2.</w:t>
            </w:r>
          </w:p>
        </w:tc>
        <w:tc>
          <w:tcPr>
            <w:tcW w:w="1599" w:type="pct"/>
            <w:tcBorders>
              <w:top w:val="single" w:sz="4" w:space="0" w:color="auto"/>
              <w:left w:val="single" w:sz="4" w:space="0" w:color="auto"/>
              <w:bottom w:val="single" w:sz="4" w:space="0" w:color="auto"/>
              <w:right w:val="single" w:sz="4" w:space="0" w:color="auto"/>
            </w:tcBorders>
            <w:hideMark/>
          </w:tcPr>
          <w:p w14:paraId="0B24AA38" w14:textId="77777777" w:rsidR="007B4895" w:rsidRPr="007B4895" w:rsidRDefault="007B4895" w:rsidP="007B4895">
            <w:pPr>
              <w:spacing w:line="259" w:lineRule="auto"/>
              <w:rPr>
                <w:rFonts w:ascii="Times New Roman" w:eastAsia="Times New Roman" w:hAnsi="Times New Roman" w:cs="Times New Roman"/>
                <w:sz w:val="22"/>
                <w:szCs w:val="22"/>
                <w:lang w:eastAsia="en-US"/>
              </w:rPr>
            </w:pPr>
          </w:p>
        </w:tc>
        <w:tc>
          <w:tcPr>
            <w:tcW w:w="941" w:type="pct"/>
            <w:tcBorders>
              <w:top w:val="single" w:sz="4" w:space="0" w:color="auto"/>
              <w:left w:val="single" w:sz="4" w:space="0" w:color="auto"/>
              <w:bottom w:val="single" w:sz="4" w:space="0" w:color="auto"/>
              <w:right w:val="single" w:sz="4" w:space="0" w:color="auto"/>
            </w:tcBorders>
          </w:tcPr>
          <w:p w14:paraId="18A2E0B7"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c>
          <w:tcPr>
            <w:tcW w:w="1056" w:type="pct"/>
            <w:tcBorders>
              <w:top w:val="single" w:sz="4" w:space="0" w:color="auto"/>
              <w:left w:val="single" w:sz="4" w:space="0" w:color="auto"/>
              <w:bottom w:val="single" w:sz="4" w:space="0" w:color="auto"/>
              <w:right w:val="single" w:sz="4" w:space="0" w:color="auto"/>
            </w:tcBorders>
            <w:hideMark/>
          </w:tcPr>
          <w:p w14:paraId="3B939310" w14:textId="77777777" w:rsidR="007B4895" w:rsidRPr="007B4895" w:rsidRDefault="007B4895" w:rsidP="007B4895">
            <w:pPr>
              <w:spacing w:line="259" w:lineRule="auto"/>
              <w:rPr>
                <w:rFonts w:ascii="Times New Roman" w:eastAsia="Times New Roman" w:hAnsi="Times New Roman" w:cs="Times New Roman"/>
                <w:sz w:val="22"/>
                <w:szCs w:val="22"/>
                <w:lang w:eastAsia="en-US"/>
              </w:rPr>
            </w:pPr>
          </w:p>
        </w:tc>
        <w:tc>
          <w:tcPr>
            <w:tcW w:w="1132" w:type="pct"/>
            <w:tcBorders>
              <w:top w:val="single" w:sz="4" w:space="0" w:color="auto"/>
              <w:left w:val="single" w:sz="4" w:space="0" w:color="auto"/>
              <w:bottom w:val="single" w:sz="4" w:space="0" w:color="auto"/>
              <w:right w:val="single" w:sz="4" w:space="0" w:color="auto"/>
            </w:tcBorders>
          </w:tcPr>
          <w:p w14:paraId="277DAAB3"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r>
    </w:tbl>
    <w:p w14:paraId="77F90716" w14:textId="77777777" w:rsidR="007B4895" w:rsidRPr="007B4895" w:rsidRDefault="007B4895" w:rsidP="007B4895">
      <w:pPr>
        <w:spacing w:after="0" w:line="240" w:lineRule="auto"/>
        <w:jc w:val="both"/>
        <w:rPr>
          <w:rFonts w:ascii="Times New Roman" w:hAnsi="Times New Roman" w:cs="Times New Roman"/>
          <w:b/>
          <w:bCs/>
          <w:i/>
          <w:color w:val="000000"/>
          <w:sz w:val="22"/>
          <w:szCs w:val="22"/>
        </w:rPr>
      </w:pPr>
      <w:r w:rsidRPr="007B4895">
        <w:rPr>
          <w:rFonts w:ascii="Times New Roman" w:hAnsi="Times New Roman" w:cs="Times New Roman"/>
          <w:b/>
          <w:bCs/>
          <w:i/>
          <w:color w:val="000000"/>
          <w:sz w:val="22"/>
          <w:szCs w:val="22"/>
        </w:rPr>
        <w:t>Ši lentelė pildoma (jei taikoma) atskirai kiekvienai pirkimo daliai</w:t>
      </w:r>
    </w:p>
    <w:p w14:paraId="2791DFD0" w14:textId="77777777" w:rsidR="007B4895" w:rsidRPr="007B4895" w:rsidRDefault="007B4895" w:rsidP="007B4895">
      <w:pPr>
        <w:spacing w:after="0" w:line="240" w:lineRule="auto"/>
        <w:jc w:val="both"/>
        <w:rPr>
          <w:rFonts w:ascii="Times New Roman" w:hAnsi="Times New Roman" w:cs="Times New Roman"/>
          <w:b/>
          <w:sz w:val="22"/>
          <w:szCs w:val="22"/>
        </w:rPr>
      </w:pPr>
    </w:p>
    <w:p w14:paraId="2243FC1E" w14:textId="77777777" w:rsidR="007B4895" w:rsidRPr="007B4895" w:rsidRDefault="007B4895" w:rsidP="007B4895">
      <w:pPr>
        <w:spacing w:after="0" w:line="240" w:lineRule="auto"/>
        <w:jc w:val="both"/>
        <w:rPr>
          <w:rFonts w:ascii="Times New Roman" w:hAnsi="Times New Roman" w:cs="Times New Roman"/>
          <w:b/>
          <w:sz w:val="22"/>
          <w:szCs w:val="22"/>
        </w:rPr>
      </w:pPr>
    </w:p>
    <w:p w14:paraId="252BBE4D" w14:textId="77777777" w:rsidR="007B4895" w:rsidRPr="007B4895" w:rsidRDefault="007B4895" w:rsidP="007B4895">
      <w:pPr>
        <w:spacing w:after="0" w:line="240" w:lineRule="auto"/>
        <w:jc w:val="both"/>
        <w:rPr>
          <w:rFonts w:ascii="Times New Roman" w:hAnsi="Times New Roman" w:cs="Times New Roman"/>
          <w:bCs/>
          <w:sz w:val="22"/>
          <w:szCs w:val="24"/>
        </w:rPr>
      </w:pPr>
      <w:r w:rsidRPr="007B4895">
        <w:rPr>
          <w:rFonts w:ascii="Times New Roman" w:hAnsi="Times New Roman" w:cs="Times New Roman"/>
          <w:bCs/>
          <w:sz w:val="22"/>
          <w:szCs w:val="24"/>
        </w:rPr>
        <w:t>5 lentelė.</w:t>
      </w:r>
      <w:r w:rsidRPr="007B4895">
        <w:rPr>
          <w:rFonts w:ascii="Times New Roman" w:hAnsi="Times New Roman" w:cs="Times New Roman"/>
          <w:b/>
          <w:sz w:val="22"/>
          <w:szCs w:val="24"/>
        </w:rPr>
        <w:t xml:space="preserve"> Konfidenciali informacija</w:t>
      </w:r>
      <w:r w:rsidRPr="007B4895">
        <w:rPr>
          <w:rFonts w:ascii="Times New Roman" w:hAnsi="Times New Roman" w:cs="Times New Roman"/>
          <w:b/>
          <w:sz w:val="22"/>
          <w:szCs w:val="24"/>
          <w:vertAlign w:val="superscript"/>
        </w:rPr>
        <w:footnoteReference w:id="3"/>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4584"/>
        <w:gridCol w:w="4584"/>
      </w:tblGrid>
      <w:tr w:rsidR="007B4895" w:rsidRPr="007B4895" w14:paraId="080283B5" w14:textId="77777777" w:rsidTr="00F07B90">
        <w:tc>
          <w:tcPr>
            <w:tcW w:w="2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305AAE"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Eil. Nr.</w:t>
            </w:r>
          </w:p>
        </w:tc>
        <w:tc>
          <w:tcPr>
            <w:tcW w:w="235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137C5C"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Pateikto dokumento pavadinimas</w:t>
            </w:r>
          </w:p>
        </w:tc>
        <w:tc>
          <w:tcPr>
            <w:tcW w:w="2357" w:type="pct"/>
            <w:tcBorders>
              <w:top w:val="single" w:sz="4" w:space="0" w:color="auto"/>
              <w:left w:val="single" w:sz="4" w:space="0" w:color="auto"/>
              <w:right w:val="single" w:sz="4" w:space="0" w:color="auto"/>
            </w:tcBorders>
            <w:shd w:val="clear" w:color="auto" w:fill="F2F2F2" w:themeFill="background1" w:themeFillShade="F2"/>
          </w:tcPr>
          <w:p w14:paraId="2296A346"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Paaiškinimai, įrodantys, kad šios lentelės 2 stulpelyje nurodyta informacija yra konfidenciali</w:t>
            </w:r>
          </w:p>
        </w:tc>
      </w:tr>
      <w:tr w:rsidR="007B4895" w:rsidRPr="007B4895" w14:paraId="6E319900" w14:textId="77777777" w:rsidTr="00F07B90">
        <w:trPr>
          <w:trHeight w:val="283"/>
        </w:trPr>
        <w:tc>
          <w:tcPr>
            <w:tcW w:w="286" w:type="pct"/>
            <w:tcBorders>
              <w:top w:val="single" w:sz="4" w:space="0" w:color="auto"/>
              <w:left w:val="single" w:sz="4" w:space="0" w:color="auto"/>
              <w:bottom w:val="single" w:sz="4" w:space="0" w:color="auto"/>
              <w:right w:val="single" w:sz="4" w:space="0" w:color="auto"/>
            </w:tcBorders>
          </w:tcPr>
          <w:p w14:paraId="638370F9" w14:textId="77777777" w:rsidR="007B4895" w:rsidRPr="007B4895" w:rsidRDefault="007B4895" w:rsidP="007B4895">
            <w:pPr>
              <w:spacing w:after="0" w:line="259" w:lineRule="auto"/>
              <w:jc w:val="both"/>
              <w:rPr>
                <w:rFonts w:ascii="Times New Roman" w:hAnsi="Times New Roman" w:cs="Times New Roman"/>
                <w:sz w:val="20"/>
                <w:szCs w:val="20"/>
              </w:rPr>
            </w:pPr>
            <w:r w:rsidRPr="007B4895">
              <w:rPr>
                <w:rFonts w:ascii="Times New Roman" w:hAnsi="Times New Roman" w:cs="Times New Roman"/>
                <w:sz w:val="20"/>
                <w:szCs w:val="20"/>
              </w:rPr>
              <w:lastRenderedPageBreak/>
              <w:t>1.</w:t>
            </w:r>
          </w:p>
        </w:tc>
        <w:tc>
          <w:tcPr>
            <w:tcW w:w="2357" w:type="pct"/>
            <w:tcBorders>
              <w:top w:val="single" w:sz="4" w:space="0" w:color="auto"/>
              <w:left w:val="single" w:sz="4" w:space="0" w:color="auto"/>
              <w:bottom w:val="single" w:sz="4" w:space="0" w:color="auto"/>
              <w:right w:val="single" w:sz="4" w:space="0" w:color="auto"/>
            </w:tcBorders>
          </w:tcPr>
          <w:p w14:paraId="4491DF77" w14:textId="77777777" w:rsidR="007B4895" w:rsidRPr="007B4895" w:rsidRDefault="007B4895" w:rsidP="007B4895">
            <w:pPr>
              <w:spacing w:after="0" w:line="259" w:lineRule="auto"/>
              <w:jc w:val="both"/>
              <w:rPr>
                <w:rFonts w:ascii="Times New Roman" w:hAnsi="Times New Roman" w:cs="Times New Roman"/>
                <w:sz w:val="20"/>
                <w:szCs w:val="20"/>
              </w:rPr>
            </w:pPr>
          </w:p>
        </w:tc>
        <w:tc>
          <w:tcPr>
            <w:tcW w:w="2357" w:type="pct"/>
            <w:tcBorders>
              <w:left w:val="single" w:sz="4" w:space="0" w:color="auto"/>
              <w:right w:val="single" w:sz="4" w:space="0" w:color="auto"/>
            </w:tcBorders>
          </w:tcPr>
          <w:p w14:paraId="2B36BE5C" w14:textId="77777777" w:rsidR="007B4895" w:rsidRPr="007B4895" w:rsidRDefault="007B4895" w:rsidP="007B4895">
            <w:pPr>
              <w:spacing w:after="0" w:line="259" w:lineRule="auto"/>
              <w:jc w:val="both"/>
              <w:rPr>
                <w:rFonts w:ascii="Times New Roman" w:hAnsi="Times New Roman" w:cs="Times New Roman"/>
                <w:sz w:val="20"/>
                <w:szCs w:val="20"/>
              </w:rPr>
            </w:pPr>
          </w:p>
        </w:tc>
      </w:tr>
      <w:tr w:rsidR="007B4895" w:rsidRPr="007B4895" w14:paraId="73CC2E15" w14:textId="77777777" w:rsidTr="00F07B90">
        <w:trPr>
          <w:trHeight w:val="283"/>
        </w:trPr>
        <w:tc>
          <w:tcPr>
            <w:tcW w:w="286" w:type="pct"/>
            <w:tcBorders>
              <w:top w:val="single" w:sz="4" w:space="0" w:color="auto"/>
              <w:left w:val="single" w:sz="4" w:space="0" w:color="auto"/>
              <w:bottom w:val="single" w:sz="4" w:space="0" w:color="auto"/>
              <w:right w:val="single" w:sz="4" w:space="0" w:color="auto"/>
            </w:tcBorders>
          </w:tcPr>
          <w:p w14:paraId="7FC77D12" w14:textId="77777777" w:rsidR="007B4895" w:rsidRPr="007B4895" w:rsidRDefault="007B4895" w:rsidP="007B4895">
            <w:pPr>
              <w:spacing w:after="0" w:line="259" w:lineRule="auto"/>
              <w:jc w:val="both"/>
              <w:rPr>
                <w:rFonts w:ascii="Times New Roman" w:hAnsi="Times New Roman" w:cs="Times New Roman"/>
                <w:sz w:val="20"/>
                <w:szCs w:val="20"/>
              </w:rPr>
            </w:pPr>
            <w:r w:rsidRPr="007B4895">
              <w:rPr>
                <w:rFonts w:ascii="Times New Roman" w:hAnsi="Times New Roman" w:cs="Times New Roman"/>
                <w:sz w:val="20"/>
                <w:szCs w:val="20"/>
              </w:rPr>
              <w:t>2.</w:t>
            </w:r>
          </w:p>
        </w:tc>
        <w:tc>
          <w:tcPr>
            <w:tcW w:w="2357" w:type="pct"/>
            <w:tcBorders>
              <w:top w:val="single" w:sz="4" w:space="0" w:color="auto"/>
              <w:left w:val="single" w:sz="4" w:space="0" w:color="auto"/>
              <w:bottom w:val="single" w:sz="4" w:space="0" w:color="auto"/>
              <w:right w:val="single" w:sz="4" w:space="0" w:color="auto"/>
            </w:tcBorders>
          </w:tcPr>
          <w:p w14:paraId="23162748" w14:textId="77777777" w:rsidR="007B4895" w:rsidRPr="007B4895" w:rsidRDefault="007B4895" w:rsidP="007B4895">
            <w:pPr>
              <w:tabs>
                <w:tab w:val="left" w:pos="1296"/>
                <w:tab w:val="center" w:pos="4819"/>
                <w:tab w:val="right" w:pos="9638"/>
              </w:tabs>
              <w:spacing w:after="0" w:line="240" w:lineRule="auto"/>
              <w:rPr>
                <w:rFonts w:ascii="Times New Roman" w:hAnsi="Times New Roman" w:cs="Times New Roman"/>
                <w:sz w:val="20"/>
                <w:szCs w:val="20"/>
              </w:rPr>
            </w:pPr>
          </w:p>
        </w:tc>
        <w:tc>
          <w:tcPr>
            <w:tcW w:w="2357" w:type="pct"/>
            <w:tcBorders>
              <w:left w:val="single" w:sz="4" w:space="0" w:color="auto"/>
              <w:right w:val="single" w:sz="4" w:space="0" w:color="auto"/>
            </w:tcBorders>
          </w:tcPr>
          <w:p w14:paraId="23EDC5DB" w14:textId="77777777" w:rsidR="007B4895" w:rsidRPr="007B4895" w:rsidRDefault="007B4895" w:rsidP="007B4895">
            <w:pPr>
              <w:spacing w:after="0" w:line="259" w:lineRule="auto"/>
              <w:jc w:val="both"/>
              <w:rPr>
                <w:rFonts w:ascii="Times New Roman" w:hAnsi="Times New Roman" w:cs="Times New Roman"/>
                <w:sz w:val="20"/>
                <w:szCs w:val="20"/>
              </w:rPr>
            </w:pPr>
          </w:p>
        </w:tc>
      </w:tr>
      <w:tr w:rsidR="007B4895" w:rsidRPr="007B4895" w14:paraId="22674242" w14:textId="77777777" w:rsidTr="00F07B90">
        <w:trPr>
          <w:trHeight w:val="283"/>
        </w:trPr>
        <w:tc>
          <w:tcPr>
            <w:tcW w:w="286" w:type="pct"/>
            <w:tcBorders>
              <w:top w:val="single" w:sz="4" w:space="0" w:color="auto"/>
              <w:left w:val="single" w:sz="4" w:space="0" w:color="auto"/>
              <w:bottom w:val="single" w:sz="4" w:space="0" w:color="auto"/>
              <w:right w:val="single" w:sz="4" w:space="0" w:color="auto"/>
            </w:tcBorders>
          </w:tcPr>
          <w:p w14:paraId="7B10DF6D" w14:textId="77777777" w:rsidR="007B4895" w:rsidRPr="007B4895" w:rsidRDefault="007B4895" w:rsidP="007B4895">
            <w:pPr>
              <w:spacing w:after="0" w:line="259" w:lineRule="auto"/>
              <w:jc w:val="both"/>
              <w:rPr>
                <w:rFonts w:ascii="Times New Roman" w:hAnsi="Times New Roman" w:cs="Times New Roman"/>
                <w:sz w:val="20"/>
                <w:szCs w:val="20"/>
              </w:rPr>
            </w:pPr>
            <w:r w:rsidRPr="007B4895">
              <w:rPr>
                <w:rFonts w:ascii="Times New Roman" w:hAnsi="Times New Roman" w:cs="Times New Roman"/>
                <w:sz w:val="20"/>
                <w:szCs w:val="20"/>
              </w:rPr>
              <w:t>...</w:t>
            </w:r>
          </w:p>
        </w:tc>
        <w:tc>
          <w:tcPr>
            <w:tcW w:w="2357" w:type="pct"/>
            <w:tcBorders>
              <w:top w:val="single" w:sz="4" w:space="0" w:color="auto"/>
              <w:left w:val="single" w:sz="4" w:space="0" w:color="auto"/>
              <w:bottom w:val="single" w:sz="4" w:space="0" w:color="auto"/>
              <w:right w:val="single" w:sz="4" w:space="0" w:color="auto"/>
            </w:tcBorders>
          </w:tcPr>
          <w:p w14:paraId="515845EB" w14:textId="77777777" w:rsidR="007B4895" w:rsidRPr="007B4895" w:rsidRDefault="007B4895" w:rsidP="007B4895">
            <w:pPr>
              <w:spacing w:after="0" w:line="259" w:lineRule="auto"/>
              <w:jc w:val="both"/>
              <w:rPr>
                <w:rFonts w:ascii="Times New Roman" w:hAnsi="Times New Roman" w:cs="Times New Roman"/>
                <w:sz w:val="20"/>
                <w:szCs w:val="20"/>
              </w:rPr>
            </w:pPr>
          </w:p>
        </w:tc>
        <w:tc>
          <w:tcPr>
            <w:tcW w:w="2357" w:type="pct"/>
            <w:tcBorders>
              <w:left w:val="single" w:sz="4" w:space="0" w:color="auto"/>
              <w:bottom w:val="single" w:sz="4" w:space="0" w:color="auto"/>
              <w:right w:val="single" w:sz="4" w:space="0" w:color="auto"/>
            </w:tcBorders>
          </w:tcPr>
          <w:p w14:paraId="427F22CF" w14:textId="77777777" w:rsidR="007B4895" w:rsidRPr="007B4895" w:rsidRDefault="007B4895" w:rsidP="007B4895">
            <w:pPr>
              <w:spacing w:after="0" w:line="259" w:lineRule="auto"/>
              <w:jc w:val="both"/>
              <w:rPr>
                <w:rFonts w:ascii="Times New Roman" w:hAnsi="Times New Roman" w:cs="Times New Roman"/>
                <w:sz w:val="20"/>
                <w:szCs w:val="20"/>
              </w:rPr>
            </w:pPr>
          </w:p>
        </w:tc>
      </w:tr>
    </w:tbl>
    <w:p w14:paraId="6E659665" w14:textId="77777777" w:rsidR="007B4895" w:rsidRPr="007B4895" w:rsidRDefault="007B4895" w:rsidP="007B4895">
      <w:pPr>
        <w:spacing w:after="0" w:line="240" w:lineRule="auto"/>
        <w:ind w:firstLine="851"/>
        <w:jc w:val="both"/>
        <w:rPr>
          <w:rFonts w:ascii="Times New Roman" w:hAnsi="Times New Roman" w:cs="Times New Roman"/>
          <w:bCs/>
          <w:i/>
          <w:sz w:val="20"/>
          <w:szCs w:val="20"/>
        </w:rPr>
      </w:pPr>
      <w:r w:rsidRPr="007B4895">
        <w:rPr>
          <w:rFonts w:ascii="Times New Roman" w:hAnsi="Times New Roman" w:cs="Times New Roman"/>
          <w:bCs/>
          <w:i/>
          <w:sz w:val="20"/>
          <w:szCs w:val="20"/>
        </w:rPr>
        <w:t xml:space="preserve">Vadovaujantis Viešųjų pirkimo įstatymo 86 straipsnio 9 dalimi, </w:t>
      </w:r>
      <w:r w:rsidRPr="007B4895">
        <w:rPr>
          <w:rFonts w:ascii="Times New Roman" w:hAnsi="Times New Roman" w:cs="Times New Roman"/>
          <w:i/>
          <w:sz w:val="20"/>
          <w:szCs w:val="20"/>
        </w:rPr>
        <w:t xml:space="preserve">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4A479847" w14:textId="77777777" w:rsidR="007B4895" w:rsidRPr="007B4895" w:rsidRDefault="007B4895" w:rsidP="007B4895">
      <w:pPr>
        <w:spacing w:after="0" w:line="240" w:lineRule="auto"/>
        <w:jc w:val="both"/>
        <w:rPr>
          <w:rFonts w:ascii="Times New Roman" w:hAnsi="Times New Roman" w:cs="Times New Roman"/>
          <w:b/>
          <w:bCs/>
          <w:sz w:val="20"/>
          <w:szCs w:val="20"/>
        </w:rPr>
      </w:pPr>
    </w:p>
    <w:p w14:paraId="37A9B1BD" w14:textId="77777777" w:rsidR="007B4895" w:rsidRPr="007B4895" w:rsidRDefault="007B4895" w:rsidP="007B4895">
      <w:pPr>
        <w:spacing w:after="0" w:line="240" w:lineRule="auto"/>
        <w:jc w:val="both"/>
        <w:rPr>
          <w:rFonts w:ascii="Times New Roman" w:eastAsia="Calibri" w:hAnsi="Times New Roman" w:cs="Times New Roman"/>
          <w:sz w:val="22"/>
          <w:szCs w:val="22"/>
          <w:lang w:eastAsia="en-US"/>
        </w:rPr>
      </w:pPr>
    </w:p>
    <w:p w14:paraId="0210904A" w14:textId="6989FCB0" w:rsidR="00803156" w:rsidRDefault="007B4895" w:rsidP="0C262ECF">
      <w:pPr>
        <w:spacing w:line="259" w:lineRule="auto"/>
        <w:jc w:val="both"/>
        <w:rPr>
          <w:rFonts w:ascii="Times New Roman" w:hAnsi="Times New Roman" w:cs="Times New Roman"/>
          <w:sz w:val="22"/>
          <w:szCs w:val="22"/>
        </w:rPr>
      </w:pPr>
      <w:r w:rsidRPr="0C262ECF">
        <w:rPr>
          <w:rFonts w:ascii="Times New Roman" w:hAnsi="Times New Roman" w:cs="Times New Roman"/>
          <w:b/>
          <w:bCs/>
          <w:sz w:val="22"/>
          <w:szCs w:val="22"/>
        </w:rPr>
        <w:t>Pasiūlymas galioja</w:t>
      </w:r>
      <w:r w:rsidRPr="0C262ECF">
        <w:rPr>
          <w:rFonts w:ascii="Times New Roman" w:hAnsi="Times New Roman" w:cs="Times New Roman"/>
          <w:sz w:val="22"/>
          <w:szCs w:val="22"/>
        </w:rPr>
        <w:t xml:space="preserve"> </w:t>
      </w:r>
      <w:r w:rsidRPr="0C262ECF">
        <w:rPr>
          <w:rFonts w:ascii="Times New Roman" w:hAnsi="Times New Roman" w:cs="Times New Roman"/>
          <w:b/>
          <w:bCs/>
          <w:sz w:val="22"/>
          <w:szCs w:val="22"/>
        </w:rPr>
        <w:t>3 (tris) mėnesius nuo pasiūlymų pateikimo termino pabaigos.</w:t>
      </w:r>
    </w:p>
    <w:p w14:paraId="0EF1CDA0" w14:textId="77777777" w:rsidR="00803156" w:rsidRDefault="00803156" w:rsidP="0005FB5A">
      <w:pPr>
        <w:jc w:val="both"/>
        <w:rPr>
          <w:sz w:val="20"/>
          <w:szCs w:val="20"/>
        </w:rPr>
      </w:pPr>
    </w:p>
    <w:p w14:paraId="2882BFF9" w14:textId="76A85F15" w:rsidR="0038754C" w:rsidRDefault="0038754C" w:rsidP="0038754C">
      <w:pPr>
        <w:jc w:val="right"/>
        <w:rPr>
          <w:sz w:val="20"/>
          <w:szCs w:val="20"/>
        </w:rPr>
      </w:pPr>
      <w:r w:rsidRPr="0038754C">
        <w:rPr>
          <w:sz w:val="20"/>
          <w:szCs w:val="20"/>
        </w:rPr>
        <w:t xml:space="preserve">Pirkimo sąlygų </w:t>
      </w:r>
      <w:r>
        <w:rPr>
          <w:sz w:val="20"/>
          <w:szCs w:val="20"/>
        </w:rPr>
        <w:t>6</w:t>
      </w:r>
      <w:r w:rsidRPr="0038754C">
        <w:rPr>
          <w:sz w:val="20"/>
          <w:szCs w:val="20"/>
        </w:rPr>
        <w:t xml:space="preserve"> priedas</w:t>
      </w:r>
    </w:p>
    <w:p w14:paraId="08D9A1A7" w14:textId="169E3FE6" w:rsidR="0038754C" w:rsidRDefault="0038754C" w:rsidP="0038754C">
      <w:pPr>
        <w:spacing w:after="0" w:line="240" w:lineRule="auto"/>
        <w:jc w:val="center"/>
        <w:rPr>
          <w:rFonts w:ascii="Arial" w:eastAsia="Times New Roman" w:hAnsi="Arial" w:cs="Arial"/>
          <w:bCs/>
          <w:iCs/>
          <w:color w:val="0070C0"/>
        </w:rPr>
      </w:pPr>
    </w:p>
    <w:p w14:paraId="50061AFE" w14:textId="77777777" w:rsidR="0038754C" w:rsidRPr="0038754C" w:rsidRDefault="0038754C" w:rsidP="0038754C">
      <w:pPr>
        <w:spacing w:after="0" w:line="240" w:lineRule="auto"/>
        <w:jc w:val="center"/>
        <w:rPr>
          <w:rFonts w:ascii="Arial" w:eastAsia="Calibri" w:hAnsi="Arial" w:cs="Arial"/>
          <w:lang w:eastAsia="en-US"/>
        </w:rPr>
      </w:pPr>
    </w:p>
    <w:p w14:paraId="201B3845" w14:textId="77777777" w:rsidR="0038754C" w:rsidRPr="0038754C" w:rsidRDefault="0038754C" w:rsidP="0038754C">
      <w:pPr>
        <w:spacing w:after="0" w:line="240" w:lineRule="auto"/>
        <w:jc w:val="center"/>
        <w:rPr>
          <w:rFonts w:ascii="Arial" w:eastAsia="Calibri" w:hAnsi="Arial" w:cs="Arial"/>
          <w:lang w:eastAsia="en-US"/>
        </w:rPr>
      </w:pPr>
    </w:p>
    <w:p w14:paraId="7A343E16" w14:textId="77777777" w:rsidR="00997E25" w:rsidRPr="00997E25" w:rsidRDefault="00997E25" w:rsidP="00997E25">
      <w:pPr>
        <w:pStyle w:val="NormalWeb"/>
        <w:jc w:val="center"/>
        <w:rPr>
          <w:rFonts w:ascii="Times New Roman" w:hAnsi="Times New Roman" w:cs="Times New Roman"/>
          <w:color w:val="000000"/>
          <w:sz w:val="24"/>
          <w:szCs w:val="24"/>
        </w:rPr>
      </w:pPr>
      <w:r w:rsidRPr="00997E25">
        <w:rPr>
          <w:rFonts w:ascii="Times New Roman" w:hAnsi="Times New Roman" w:cs="Times New Roman"/>
          <w:color w:val="000000"/>
          <w:sz w:val="24"/>
          <w:szCs w:val="24"/>
        </w:rPr>
        <w:t>___________________________________</w:t>
      </w:r>
    </w:p>
    <w:p w14:paraId="413EBC8A" w14:textId="77777777" w:rsidR="00997E25" w:rsidRPr="00997E25" w:rsidRDefault="00997E25" w:rsidP="00997E25">
      <w:pPr>
        <w:pStyle w:val="NormalWeb"/>
        <w:jc w:val="center"/>
        <w:rPr>
          <w:rFonts w:ascii="Times New Roman" w:hAnsi="Times New Roman" w:cs="Times New Roman"/>
          <w:color w:val="000000"/>
          <w:sz w:val="24"/>
          <w:szCs w:val="24"/>
        </w:rPr>
      </w:pPr>
      <w:r w:rsidRPr="00997E25">
        <w:rPr>
          <w:rFonts w:ascii="Times New Roman" w:hAnsi="Times New Roman" w:cs="Times New Roman"/>
          <w:color w:val="000000"/>
          <w:sz w:val="24"/>
          <w:szCs w:val="24"/>
        </w:rPr>
        <w:t>(Tiekėjo/subtiekėjo pavadinimas)</w:t>
      </w:r>
    </w:p>
    <w:p w14:paraId="1ED3DF5D" w14:textId="77777777" w:rsidR="00997E25" w:rsidRPr="00997E25" w:rsidRDefault="00997E25" w:rsidP="00997E25">
      <w:pPr>
        <w:pStyle w:val="NormalWeb"/>
        <w:rPr>
          <w:rFonts w:ascii="Times New Roman" w:hAnsi="Times New Roman" w:cs="Times New Roman"/>
          <w:color w:val="000000"/>
          <w:sz w:val="24"/>
          <w:szCs w:val="24"/>
        </w:rPr>
      </w:pPr>
      <w:r w:rsidRPr="00997E25">
        <w:rPr>
          <w:rFonts w:ascii="Times New Roman" w:hAnsi="Times New Roman" w:cs="Times New Roman"/>
          <w:color w:val="000000"/>
          <w:sz w:val="24"/>
          <w:szCs w:val="24"/>
        </w:rPr>
        <w:t>___________________________________</w:t>
      </w:r>
    </w:p>
    <w:p w14:paraId="412CB579" w14:textId="77777777" w:rsidR="00997E25" w:rsidRPr="00997E25" w:rsidRDefault="00997E25" w:rsidP="00997E25">
      <w:pPr>
        <w:pStyle w:val="NormalWeb"/>
        <w:rPr>
          <w:rFonts w:ascii="Times New Roman" w:hAnsi="Times New Roman" w:cs="Times New Roman"/>
          <w:color w:val="000000"/>
          <w:sz w:val="24"/>
          <w:szCs w:val="24"/>
        </w:rPr>
      </w:pPr>
      <w:r w:rsidRPr="00997E25">
        <w:rPr>
          <w:rFonts w:ascii="Times New Roman" w:hAnsi="Times New Roman" w:cs="Times New Roman"/>
          <w:color w:val="000000"/>
          <w:sz w:val="24"/>
          <w:szCs w:val="24"/>
        </w:rPr>
        <w:t>(Pirkimo vykdytojo pavadinimas)</w:t>
      </w:r>
    </w:p>
    <w:p w14:paraId="6B3AAFC2" w14:textId="77777777" w:rsidR="00997E25" w:rsidRPr="00997E25" w:rsidRDefault="00997E25" w:rsidP="00997E25">
      <w:pPr>
        <w:pStyle w:val="NormalWeb"/>
        <w:rPr>
          <w:rFonts w:ascii="Times New Roman" w:hAnsi="Times New Roman" w:cs="Times New Roman"/>
          <w:color w:val="000000"/>
          <w:sz w:val="24"/>
          <w:szCs w:val="24"/>
        </w:rPr>
      </w:pPr>
    </w:p>
    <w:p w14:paraId="45758649" w14:textId="77777777" w:rsidR="00997E25" w:rsidRPr="00997E25" w:rsidRDefault="00997E25" w:rsidP="00997E25">
      <w:pPr>
        <w:pStyle w:val="NormalWeb"/>
        <w:jc w:val="center"/>
        <w:rPr>
          <w:rFonts w:ascii="Times New Roman" w:hAnsi="Times New Roman" w:cs="Times New Roman"/>
          <w:b/>
          <w:color w:val="000000"/>
          <w:sz w:val="24"/>
          <w:szCs w:val="24"/>
        </w:rPr>
      </w:pPr>
      <w:r w:rsidRPr="00997E25">
        <w:rPr>
          <w:rFonts w:ascii="Times New Roman" w:hAnsi="Times New Roman" w:cs="Times New Roman"/>
          <w:b/>
          <w:color w:val="000000"/>
          <w:sz w:val="24"/>
          <w:szCs w:val="24"/>
        </w:rPr>
        <w:t>TIEKĖJO/ SUBTIEKĖJO DEKLARACIJA</w:t>
      </w:r>
    </w:p>
    <w:p w14:paraId="48AD6C12" w14:textId="77777777" w:rsidR="00997E25" w:rsidRPr="00997E25" w:rsidRDefault="00997E25" w:rsidP="00997E25">
      <w:pPr>
        <w:pStyle w:val="NormalWeb"/>
        <w:jc w:val="center"/>
        <w:rPr>
          <w:rFonts w:ascii="Times New Roman" w:hAnsi="Times New Roman" w:cs="Times New Roman"/>
          <w:color w:val="000000"/>
          <w:sz w:val="24"/>
          <w:szCs w:val="24"/>
        </w:rPr>
      </w:pPr>
      <w:r w:rsidRPr="00997E25">
        <w:rPr>
          <w:rFonts w:ascii="Times New Roman" w:hAnsi="Times New Roman" w:cs="Times New Roman"/>
          <w:color w:val="000000"/>
          <w:sz w:val="24"/>
          <w:szCs w:val="24"/>
        </w:rPr>
        <w:t>__________________</w:t>
      </w:r>
    </w:p>
    <w:p w14:paraId="4017C84E" w14:textId="77777777" w:rsidR="00997E25" w:rsidRPr="00997E25" w:rsidRDefault="00997E25" w:rsidP="00997E25">
      <w:pPr>
        <w:pStyle w:val="NormalWeb"/>
        <w:jc w:val="center"/>
        <w:rPr>
          <w:rFonts w:ascii="Times New Roman" w:hAnsi="Times New Roman" w:cs="Times New Roman"/>
          <w:color w:val="000000"/>
          <w:sz w:val="24"/>
          <w:szCs w:val="24"/>
        </w:rPr>
      </w:pPr>
      <w:r w:rsidRPr="00997E25">
        <w:rPr>
          <w:rFonts w:ascii="Times New Roman" w:hAnsi="Times New Roman" w:cs="Times New Roman"/>
          <w:color w:val="000000"/>
          <w:sz w:val="24"/>
          <w:szCs w:val="24"/>
        </w:rPr>
        <w:t>(Data)</w:t>
      </w:r>
    </w:p>
    <w:p w14:paraId="6B6C230A" w14:textId="77777777" w:rsidR="00997E25" w:rsidRPr="00997E25" w:rsidRDefault="00997E25" w:rsidP="00997E25">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997E25">
        <w:rPr>
          <w:rFonts w:ascii="Times New Roman" w:hAnsi="Times New Roman" w:cs="Times New Roman"/>
          <w:color w:val="000000"/>
          <w:sz w:val="24"/>
          <w:szCs w:val="24"/>
        </w:rPr>
        <w:t>t.y</w:t>
      </w:r>
      <w:proofErr w:type="spellEnd"/>
      <w:r w:rsidRPr="00997E25">
        <w:rPr>
          <w:rFonts w:ascii="Times New Roman" w:hAnsi="Times New Roman" w:cs="Times New Roman"/>
          <w:color w:val="000000"/>
          <w:sz w:val="24"/>
          <w:szCs w:val="24"/>
        </w:rPr>
        <w:t>.:</w:t>
      </w:r>
    </w:p>
    <w:p w14:paraId="2E891425" w14:textId="77777777" w:rsidR="00997E25" w:rsidRPr="00997E25" w:rsidRDefault="00997E25" w:rsidP="00997E25">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t>(a) mano atstovaujamas tiekėjas/subtiekėjas (ir nė vienas iš tiekėjų grupės narių) nėra Rusijos pilietis arba Rusijoje įsisteigęs fizinis ar juridinis asmuo, subjektas ar įstaiga;</w:t>
      </w:r>
    </w:p>
    <w:p w14:paraId="5BD69D4A" w14:textId="77777777" w:rsidR="00997E25" w:rsidRPr="00997E25" w:rsidRDefault="00997E25" w:rsidP="00997E25">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t>(b) mano atstovaujamas tiekėjas/subtiekėjas (ir nė vienas iš tiekėjų grupės narių) nėra juridinis asmuo, subjektas ar įstaiga, kurio nuosavybės teisės tiesiogiai ar netiesiogiai daugiau kaip 50 % priklauso šios dalies a) punkte nurodytam subjektui;</w:t>
      </w:r>
    </w:p>
    <w:p w14:paraId="535D1585" w14:textId="77777777" w:rsidR="00997E25" w:rsidRPr="00997E25" w:rsidRDefault="00997E25" w:rsidP="00997E25">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lastRenderedPageBreak/>
        <w:t>(c) nei aš, nei mano atstovaujama bendrovė nėra fizinis ar juridinis asmuo, subjektas ar įstaiga, veikianti a) arba b) punkte nurodyto subjekto vardu ar jo nurodymu;</w:t>
      </w:r>
    </w:p>
    <w:p w14:paraId="350F6FE6" w14:textId="77777777" w:rsidR="00997E25" w:rsidRPr="00997E25" w:rsidRDefault="00997E25" w:rsidP="00997E25">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2C44A991" w14:textId="77777777" w:rsidR="00997E25" w:rsidRPr="00997E25" w:rsidRDefault="00997E25" w:rsidP="00997E25">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t>Patvirtinu,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6129DF70" w14:textId="77777777" w:rsidR="00997E25" w:rsidRPr="00997E25" w:rsidRDefault="00997E25" w:rsidP="00997E25">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t>Deklaruojamoms aplinkybėms pasikeitus, įsipareigoju nedelsiant apie tai informuoti Pirkimo vykdytoją.</w:t>
      </w:r>
    </w:p>
    <w:p w14:paraId="1E6DBBA2" w14:textId="77777777" w:rsidR="00997E25" w:rsidRPr="00997E25" w:rsidRDefault="00997E25" w:rsidP="00997E25">
      <w:pPr>
        <w:pStyle w:val="NormalWeb"/>
        <w:ind w:left="1296" w:firstLine="1296"/>
        <w:rPr>
          <w:rFonts w:ascii="Times New Roman" w:hAnsi="Times New Roman" w:cs="Times New Roman"/>
          <w:color w:val="000000"/>
          <w:sz w:val="24"/>
          <w:szCs w:val="24"/>
        </w:rPr>
      </w:pPr>
      <w:r w:rsidRPr="00997E25">
        <w:rPr>
          <w:rFonts w:ascii="Times New Roman" w:hAnsi="Times New Roman" w:cs="Times New Roman"/>
          <w:color w:val="000000"/>
          <w:sz w:val="24"/>
          <w:szCs w:val="24"/>
        </w:rPr>
        <w:t>_________</w:t>
      </w:r>
      <w:r w:rsidRPr="00997E25">
        <w:rPr>
          <w:rFonts w:ascii="Times New Roman" w:hAnsi="Times New Roman" w:cs="Times New Roman"/>
          <w:color w:val="000000"/>
          <w:sz w:val="24"/>
          <w:szCs w:val="24"/>
        </w:rPr>
        <w:tab/>
      </w:r>
      <w:r w:rsidRPr="00997E25">
        <w:rPr>
          <w:rFonts w:ascii="Times New Roman" w:hAnsi="Times New Roman" w:cs="Times New Roman"/>
          <w:color w:val="000000"/>
          <w:sz w:val="24"/>
          <w:szCs w:val="24"/>
        </w:rPr>
        <w:tab/>
      </w:r>
      <w:r w:rsidRPr="00997E25">
        <w:rPr>
          <w:rFonts w:ascii="Times New Roman" w:hAnsi="Times New Roman" w:cs="Times New Roman"/>
          <w:color w:val="000000"/>
          <w:sz w:val="24"/>
          <w:szCs w:val="24"/>
        </w:rPr>
        <w:tab/>
        <w:t>_____________________</w:t>
      </w:r>
    </w:p>
    <w:p w14:paraId="72C3F790" w14:textId="77777777" w:rsidR="00997E25" w:rsidRPr="00997E25" w:rsidRDefault="00997E25" w:rsidP="00997E25">
      <w:pPr>
        <w:pStyle w:val="NormalWeb"/>
        <w:ind w:left="1296" w:firstLine="1296"/>
        <w:rPr>
          <w:rFonts w:ascii="Times New Roman" w:hAnsi="Times New Roman" w:cs="Times New Roman"/>
          <w:color w:val="000000"/>
          <w:sz w:val="24"/>
          <w:szCs w:val="24"/>
        </w:rPr>
      </w:pPr>
      <w:r w:rsidRPr="00997E25">
        <w:rPr>
          <w:rFonts w:ascii="Times New Roman" w:hAnsi="Times New Roman" w:cs="Times New Roman"/>
          <w:color w:val="000000"/>
          <w:sz w:val="24"/>
          <w:szCs w:val="24"/>
        </w:rPr>
        <w:t xml:space="preserve">(Parašas) </w:t>
      </w:r>
      <w:r w:rsidRPr="00997E25">
        <w:rPr>
          <w:rFonts w:ascii="Times New Roman" w:hAnsi="Times New Roman" w:cs="Times New Roman"/>
          <w:color w:val="000000"/>
          <w:sz w:val="24"/>
          <w:szCs w:val="24"/>
        </w:rPr>
        <w:tab/>
      </w:r>
      <w:r w:rsidRPr="00997E25">
        <w:rPr>
          <w:rFonts w:ascii="Times New Roman" w:hAnsi="Times New Roman" w:cs="Times New Roman"/>
          <w:color w:val="000000"/>
          <w:sz w:val="24"/>
          <w:szCs w:val="24"/>
        </w:rPr>
        <w:tab/>
      </w:r>
      <w:r w:rsidRPr="00997E25">
        <w:rPr>
          <w:rFonts w:ascii="Times New Roman" w:hAnsi="Times New Roman" w:cs="Times New Roman"/>
          <w:color w:val="000000"/>
          <w:sz w:val="24"/>
          <w:szCs w:val="24"/>
        </w:rPr>
        <w:tab/>
        <w:t>(Vardas, pavardė, pareigos)</w:t>
      </w:r>
    </w:p>
    <w:p w14:paraId="6EBB2245" w14:textId="77777777" w:rsidR="0038754C" w:rsidRPr="0038754C" w:rsidRDefault="0038754C" w:rsidP="0038754C">
      <w:pPr>
        <w:spacing w:after="0" w:line="240" w:lineRule="auto"/>
        <w:rPr>
          <w:rFonts w:ascii="Calibri" w:eastAsia="Calibri" w:hAnsi="Calibri" w:cs="Calibri"/>
          <w:sz w:val="20"/>
          <w:szCs w:val="20"/>
          <w:lang w:eastAsia="en-US"/>
        </w:rPr>
      </w:pPr>
    </w:p>
    <w:p w14:paraId="0A75E923" w14:textId="790C339D" w:rsidR="0038754C" w:rsidRDefault="0038754C" w:rsidP="0005FB5A">
      <w:pPr>
        <w:jc w:val="both"/>
        <w:rPr>
          <w:sz w:val="20"/>
          <w:szCs w:val="20"/>
        </w:rPr>
      </w:pPr>
    </w:p>
    <w:p w14:paraId="642506BE" w14:textId="1A26426F" w:rsidR="0038754C" w:rsidRDefault="0038754C" w:rsidP="0005FB5A">
      <w:pPr>
        <w:jc w:val="both"/>
        <w:rPr>
          <w:sz w:val="20"/>
          <w:szCs w:val="20"/>
        </w:rPr>
      </w:pPr>
    </w:p>
    <w:p w14:paraId="48CF58CB" w14:textId="5165F8DB" w:rsidR="0038754C" w:rsidRDefault="0038754C" w:rsidP="0005FB5A">
      <w:pPr>
        <w:jc w:val="both"/>
        <w:rPr>
          <w:sz w:val="20"/>
          <w:szCs w:val="20"/>
        </w:rPr>
      </w:pPr>
    </w:p>
    <w:p w14:paraId="5008DBE6" w14:textId="4142F51D" w:rsidR="0038754C" w:rsidRDefault="0038754C" w:rsidP="0005FB5A">
      <w:pPr>
        <w:jc w:val="both"/>
        <w:rPr>
          <w:sz w:val="20"/>
          <w:szCs w:val="20"/>
        </w:rPr>
      </w:pPr>
    </w:p>
    <w:p w14:paraId="40C2358C" w14:textId="7A3042A2" w:rsidR="0038754C" w:rsidRDefault="0038754C" w:rsidP="0005FB5A">
      <w:pPr>
        <w:jc w:val="both"/>
        <w:rPr>
          <w:sz w:val="20"/>
          <w:szCs w:val="20"/>
        </w:rPr>
      </w:pPr>
    </w:p>
    <w:p w14:paraId="28792D0D" w14:textId="24428ED2" w:rsidR="0038754C" w:rsidRDefault="0038754C" w:rsidP="0005FB5A">
      <w:pPr>
        <w:jc w:val="both"/>
        <w:rPr>
          <w:sz w:val="20"/>
          <w:szCs w:val="20"/>
        </w:rPr>
      </w:pPr>
    </w:p>
    <w:p w14:paraId="286DC344" w14:textId="04798197" w:rsidR="0038754C" w:rsidRDefault="0038754C" w:rsidP="0005FB5A">
      <w:pPr>
        <w:jc w:val="both"/>
        <w:rPr>
          <w:sz w:val="20"/>
          <w:szCs w:val="20"/>
        </w:rPr>
      </w:pPr>
    </w:p>
    <w:p w14:paraId="446D377A" w14:textId="343A3AC4" w:rsidR="0038754C" w:rsidRDefault="0038754C" w:rsidP="0005FB5A">
      <w:pPr>
        <w:jc w:val="both"/>
        <w:rPr>
          <w:sz w:val="20"/>
          <w:szCs w:val="20"/>
        </w:rPr>
      </w:pPr>
    </w:p>
    <w:p w14:paraId="38ED49FE" w14:textId="2E7B51CC" w:rsidR="0038754C" w:rsidRDefault="0038754C" w:rsidP="0005FB5A">
      <w:pPr>
        <w:jc w:val="both"/>
        <w:rPr>
          <w:sz w:val="20"/>
          <w:szCs w:val="20"/>
        </w:rPr>
      </w:pPr>
    </w:p>
    <w:p w14:paraId="4BFDC697" w14:textId="00FF19C4" w:rsidR="0038754C" w:rsidRDefault="0038754C" w:rsidP="0005FB5A">
      <w:pPr>
        <w:jc w:val="both"/>
        <w:rPr>
          <w:sz w:val="20"/>
          <w:szCs w:val="20"/>
        </w:rPr>
      </w:pPr>
    </w:p>
    <w:p w14:paraId="558C2C06" w14:textId="034E7090" w:rsidR="0038754C" w:rsidRDefault="0038754C" w:rsidP="0005FB5A">
      <w:pPr>
        <w:jc w:val="both"/>
        <w:rPr>
          <w:sz w:val="20"/>
          <w:szCs w:val="20"/>
        </w:rPr>
      </w:pPr>
    </w:p>
    <w:p w14:paraId="7340F28A" w14:textId="27A5A5C2" w:rsidR="0038754C" w:rsidRDefault="0038754C" w:rsidP="0005FB5A">
      <w:pPr>
        <w:jc w:val="both"/>
        <w:rPr>
          <w:sz w:val="20"/>
          <w:szCs w:val="20"/>
        </w:rPr>
      </w:pPr>
    </w:p>
    <w:p w14:paraId="18D4C198" w14:textId="0735A19D" w:rsidR="0038754C" w:rsidRDefault="0038754C" w:rsidP="0005FB5A">
      <w:pPr>
        <w:jc w:val="both"/>
        <w:rPr>
          <w:sz w:val="20"/>
          <w:szCs w:val="20"/>
        </w:rPr>
      </w:pPr>
    </w:p>
    <w:p w14:paraId="2F85BC02" w14:textId="5EB67166" w:rsidR="0038754C" w:rsidRDefault="0038754C" w:rsidP="0005FB5A">
      <w:pPr>
        <w:jc w:val="both"/>
        <w:rPr>
          <w:sz w:val="20"/>
          <w:szCs w:val="20"/>
        </w:rPr>
      </w:pPr>
    </w:p>
    <w:p w14:paraId="182943FA" w14:textId="383CD785" w:rsidR="0038754C" w:rsidRDefault="0038754C" w:rsidP="0005FB5A">
      <w:pPr>
        <w:jc w:val="both"/>
        <w:rPr>
          <w:sz w:val="20"/>
          <w:szCs w:val="20"/>
        </w:rPr>
      </w:pPr>
    </w:p>
    <w:p w14:paraId="1124CE67" w14:textId="09E01BD3" w:rsidR="0038754C" w:rsidRDefault="0038754C" w:rsidP="0005FB5A">
      <w:pPr>
        <w:jc w:val="both"/>
        <w:rPr>
          <w:sz w:val="20"/>
          <w:szCs w:val="20"/>
        </w:rPr>
      </w:pPr>
    </w:p>
    <w:p w14:paraId="75983641" w14:textId="07E0FA37" w:rsidR="0038754C" w:rsidRDefault="0038754C" w:rsidP="0005FB5A">
      <w:pPr>
        <w:jc w:val="both"/>
        <w:rPr>
          <w:sz w:val="20"/>
          <w:szCs w:val="20"/>
        </w:rPr>
      </w:pPr>
    </w:p>
    <w:p w14:paraId="5CEBD00B" w14:textId="18CBBC9B" w:rsidR="0038754C" w:rsidRDefault="0038754C" w:rsidP="0005FB5A">
      <w:pPr>
        <w:jc w:val="both"/>
        <w:rPr>
          <w:sz w:val="20"/>
          <w:szCs w:val="20"/>
        </w:rPr>
      </w:pPr>
    </w:p>
    <w:p w14:paraId="5B0F489E" w14:textId="15E03975" w:rsidR="0038754C" w:rsidRDefault="0038754C" w:rsidP="0005FB5A">
      <w:pPr>
        <w:jc w:val="both"/>
        <w:rPr>
          <w:sz w:val="20"/>
          <w:szCs w:val="20"/>
        </w:rPr>
      </w:pPr>
    </w:p>
    <w:p w14:paraId="5608EBA9" w14:textId="05D8D306" w:rsidR="0038754C" w:rsidRDefault="0038754C" w:rsidP="0005FB5A">
      <w:pPr>
        <w:jc w:val="both"/>
        <w:rPr>
          <w:sz w:val="20"/>
          <w:szCs w:val="20"/>
        </w:rPr>
      </w:pPr>
    </w:p>
    <w:p w14:paraId="6A2435CA" w14:textId="58AE2AF9" w:rsidR="0038754C" w:rsidRDefault="0038754C" w:rsidP="0005FB5A">
      <w:pPr>
        <w:jc w:val="both"/>
        <w:rPr>
          <w:sz w:val="20"/>
          <w:szCs w:val="20"/>
        </w:rPr>
      </w:pPr>
    </w:p>
    <w:p w14:paraId="2CB36C26" w14:textId="4820EB71" w:rsidR="0038754C" w:rsidRDefault="0038754C" w:rsidP="0005FB5A">
      <w:pPr>
        <w:jc w:val="both"/>
        <w:rPr>
          <w:sz w:val="20"/>
          <w:szCs w:val="20"/>
        </w:rPr>
      </w:pPr>
    </w:p>
    <w:p w14:paraId="31F52B90" w14:textId="03282181" w:rsidR="0038754C" w:rsidRDefault="0038754C" w:rsidP="0005FB5A">
      <w:pPr>
        <w:jc w:val="both"/>
        <w:rPr>
          <w:sz w:val="20"/>
          <w:szCs w:val="20"/>
        </w:rPr>
      </w:pPr>
    </w:p>
    <w:p w14:paraId="02CC96B4" w14:textId="02C1F1C2" w:rsidR="0038754C" w:rsidRDefault="0038754C" w:rsidP="0038754C">
      <w:pPr>
        <w:jc w:val="right"/>
        <w:rPr>
          <w:sz w:val="20"/>
          <w:szCs w:val="20"/>
        </w:rPr>
      </w:pPr>
      <w:r>
        <w:rPr>
          <w:sz w:val="20"/>
          <w:szCs w:val="20"/>
        </w:rPr>
        <w:t>Pirkimo sąlygų 7</w:t>
      </w:r>
      <w:r w:rsidRPr="0038754C">
        <w:rPr>
          <w:sz w:val="20"/>
          <w:szCs w:val="20"/>
        </w:rPr>
        <w:t xml:space="preserve"> priedas</w:t>
      </w:r>
    </w:p>
    <w:p w14:paraId="65644C0F" w14:textId="0CCB4572" w:rsidR="00997E25" w:rsidRDefault="00997E25" w:rsidP="0038754C">
      <w:pPr>
        <w:jc w:val="right"/>
        <w:rPr>
          <w:sz w:val="20"/>
          <w:szCs w:val="20"/>
        </w:rPr>
      </w:pPr>
    </w:p>
    <w:p w14:paraId="68D9327C" w14:textId="77777777" w:rsidR="00997E25" w:rsidRPr="00997E25" w:rsidRDefault="00997E25" w:rsidP="00997E25">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997E25">
        <w:rPr>
          <w:rFonts w:ascii="Times New Roman" w:eastAsia="Calibri" w:hAnsi="Times New Roman" w:cs="Times New Roman"/>
          <w:sz w:val="24"/>
          <w:szCs w:val="20"/>
          <w:lang w:eastAsia="en-US"/>
        </w:rPr>
        <w:tab/>
      </w:r>
    </w:p>
    <w:p w14:paraId="6F72A925" w14:textId="77777777" w:rsidR="00997E25" w:rsidRPr="00997E25" w:rsidRDefault="00997E25" w:rsidP="00997E25">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997E25">
        <w:rPr>
          <w:rFonts w:ascii="Times New Roman" w:eastAsia="Times New Roman" w:hAnsi="Times New Roman" w:cs="Times New Roman"/>
          <w:sz w:val="20"/>
          <w:szCs w:val="20"/>
          <w:lang w:eastAsia="en-US"/>
        </w:rPr>
        <w:t>(</w:t>
      </w:r>
      <w:r w:rsidRPr="00997E25">
        <w:rPr>
          <w:rFonts w:ascii="Times New Roman" w:eastAsia="Times New Roman" w:hAnsi="Times New Roman" w:cs="Times New Roman"/>
          <w:i/>
          <w:iCs/>
          <w:sz w:val="20"/>
          <w:szCs w:val="20"/>
          <w:lang w:eastAsia="en-US"/>
        </w:rPr>
        <w:t>tiekėjo pavadinimas</w:t>
      </w:r>
      <w:r w:rsidRPr="00997E25">
        <w:rPr>
          <w:rFonts w:ascii="Times New Roman" w:eastAsia="Times New Roman" w:hAnsi="Times New Roman" w:cs="Times New Roman"/>
          <w:sz w:val="20"/>
          <w:szCs w:val="20"/>
          <w:lang w:eastAsia="en-US"/>
        </w:rPr>
        <w:t>)</w:t>
      </w:r>
    </w:p>
    <w:p w14:paraId="1CCFD213" w14:textId="77777777" w:rsidR="00997E25" w:rsidRPr="00997E25" w:rsidRDefault="00997E25" w:rsidP="00997E25">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997E25">
        <w:rPr>
          <w:rFonts w:ascii="Times New Roman" w:eastAsia="Calibri" w:hAnsi="Times New Roman" w:cs="Times New Roman"/>
          <w:sz w:val="24"/>
          <w:szCs w:val="20"/>
          <w:lang w:eastAsia="en-US"/>
        </w:rPr>
        <w:tab/>
      </w:r>
    </w:p>
    <w:p w14:paraId="6BBAF073" w14:textId="77777777" w:rsidR="00997E25" w:rsidRPr="00997E25" w:rsidRDefault="00997E25" w:rsidP="00997E25">
      <w:pPr>
        <w:suppressAutoHyphens/>
        <w:spacing w:after="0" w:line="240" w:lineRule="auto"/>
        <w:jc w:val="center"/>
        <w:textAlignment w:val="baseline"/>
        <w:rPr>
          <w:rFonts w:ascii="Times New Roman" w:eastAsia="Times New Roman" w:hAnsi="Times New Roman" w:cs="Times New Roman"/>
          <w:sz w:val="24"/>
          <w:szCs w:val="20"/>
          <w:lang w:eastAsia="en-US"/>
        </w:rPr>
      </w:pPr>
      <w:r w:rsidRPr="00997E25">
        <w:rPr>
          <w:rFonts w:ascii="Times New Roman" w:eastAsia="Calibri" w:hAnsi="Times New Roman" w:cs="Times New Roman"/>
          <w:iCs/>
          <w:sz w:val="20"/>
          <w:szCs w:val="20"/>
          <w:lang w:eastAsia="en-US"/>
        </w:rPr>
        <w:t>(</w:t>
      </w:r>
      <w:r w:rsidRPr="00997E25">
        <w:rPr>
          <w:rFonts w:ascii="Times New Roman" w:eastAsia="Calibri" w:hAnsi="Times New Roman" w:cs="Times New Roman"/>
          <w:i/>
          <w:sz w:val="20"/>
          <w:szCs w:val="20"/>
          <w:lang w:eastAsia="en-US"/>
        </w:rPr>
        <w:t>adresatas (perkančiosios organizacijos / perkančiojo subjekto pavadinimas</w:t>
      </w:r>
      <w:r w:rsidRPr="00997E25">
        <w:rPr>
          <w:rFonts w:ascii="Times New Roman" w:eastAsia="Calibri" w:hAnsi="Times New Roman" w:cs="Times New Roman"/>
          <w:iCs/>
          <w:sz w:val="20"/>
          <w:szCs w:val="20"/>
          <w:lang w:eastAsia="en-US"/>
        </w:rPr>
        <w:t>)</w:t>
      </w:r>
    </w:p>
    <w:p w14:paraId="7DA76BE7" w14:textId="77777777" w:rsidR="00997E25" w:rsidRPr="00997E25" w:rsidRDefault="00997E25" w:rsidP="00997E25">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1AE36E23" w14:textId="77777777" w:rsidR="00997E25" w:rsidRPr="00997E25" w:rsidRDefault="00997E25" w:rsidP="00997E25">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997E25">
        <w:rPr>
          <w:rFonts w:ascii="Times New Roman" w:eastAsia="Calibri" w:hAnsi="Times New Roman" w:cs="Times New Roman"/>
          <w:b/>
          <w:bCs/>
          <w:sz w:val="24"/>
          <w:szCs w:val="20"/>
          <w:lang w:eastAsia="en-US"/>
        </w:rPr>
        <w:t>NACIONALINIO SAUGUMO REIKALAVIMŲ ATITIKTIES DEKLARACIJA</w:t>
      </w:r>
    </w:p>
    <w:p w14:paraId="2204F9E0" w14:textId="77777777" w:rsidR="00997E25" w:rsidRPr="00997E25" w:rsidRDefault="00997E25" w:rsidP="00997E25">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33F2D2F4" w14:textId="77777777" w:rsidR="00997E25" w:rsidRPr="00997E25" w:rsidRDefault="00997E25" w:rsidP="00997E25">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997E25">
        <w:rPr>
          <w:rFonts w:ascii="Times New Roman" w:eastAsia="Calibri" w:hAnsi="Times New Roman" w:cs="Times New Roman"/>
          <w:sz w:val="24"/>
          <w:szCs w:val="20"/>
          <w:lang w:eastAsia="en-US"/>
        </w:rPr>
        <w:t>20__ m._____________ d. Nr. ______</w:t>
      </w:r>
    </w:p>
    <w:p w14:paraId="0593A68C" w14:textId="77777777" w:rsidR="00997E25" w:rsidRPr="00997E25" w:rsidRDefault="00997E25" w:rsidP="00997E25">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997E25">
        <w:rPr>
          <w:rFonts w:ascii="Times New Roman" w:eastAsia="Calibri" w:hAnsi="Times New Roman" w:cs="Times New Roman"/>
          <w:sz w:val="24"/>
          <w:szCs w:val="20"/>
          <w:lang w:eastAsia="en-US"/>
        </w:rPr>
        <w:t>__________________________</w:t>
      </w:r>
    </w:p>
    <w:p w14:paraId="0C68FC6A" w14:textId="77777777" w:rsidR="00997E25" w:rsidRPr="00997E25" w:rsidRDefault="00997E25" w:rsidP="00997E25">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997E25">
        <w:rPr>
          <w:rFonts w:ascii="Times New Roman" w:eastAsia="Calibri" w:hAnsi="Times New Roman" w:cs="Times New Roman"/>
          <w:i/>
          <w:iCs/>
          <w:sz w:val="20"/>
          <w:szCs w:val="20"/>
          <w:lang w:eastAsia="en-US"/>
        </w:rPr>
        <w:t>(Sudarymo vieta)</w:t>
      </w:r>
    </w:p>
    <w:p w14:paraId="32A820C9" w14:textId="77777777" w:rsidR="00997E25" w:rsidRPr="00997E25" w:rsidRDefault="00997E25" w:rsidP="00997E25">
      <w:pPr>
        <w:spacing w:after="0" w:line="240" w:lineRule="auto"/>
        <w:ind w:firstLine="567"/>
        <w:jc w:val="both"/>
        <w:rPr>
          <w:rFonts w:ascii="Times New Roman" w:eastAsia="Times New Roman" w:hAnsi="Times New Roman" w:cs="Times New Roman"/>
          <w:color w:val="000000"/>
          <w:sz w:val="24"/>
          <w:szCs w:val="24"/>
          <w:lang w:eastAsia="en-US"/>
        </w:rPr>
      </w:pPr>
      <w:r w:rsidRPr="00997E25">
        <w:rPr>
          <w:rFonts w:ascii="Times New Roman" w:eastAsia="Times New Roman" w:hAnsi="Times New Roman" w:cs="Times New Roman"/>
          <w:color w:val="000000"/>
          <w:sz w:val="24"/>
          <w:szCs w:val="24"/>
          <w:lang w:eastAsia="en-US"/>
        </w:rPr>
        <w:t>Aš, ___________________________________________________________________ ,</w:t>
      </w:r>
    </w:p>
    <w:p w14:paraId="76FE9449" w14:textId="77777777" w:rsidR="00997E25" w:rsidRPr="00997E25" w:rsidRDefault="00997E25" w:rsidP="00997E25">
      <w:pPr>
        <w:spacing w:after="0" w:line="240" w:lineRule="auto"/>
        <w:ind w:left="960" w:firstLine="318"/>
        <w:jc w:val="both"/>
        <w:rPr>
          <w:rFonts w:ascii="Times New Roman" w:eastAsia="Times New Roman" w:hAnsi="Times New Roman" w:cs="Times New Roman"/>
          <w:color w:val="000000"/>
          <w:sz w:val="20"/>
          <w:szCs w:val="20"/>
          <w:lang w:eastAsia="en-US"/>
        </w:rPr>
      </w:pPr>
      <w:r w:rsidRPr="00997E25">
        <w:rPr>
          <w:rFonts w:ascii="Times New Roman" w:eastAsia="Times New Roman" w:hAnsi="Times New Roman" w:cs="Times New Roman"/>
          <w:i/>
          <w:iCs/>
          <w:color w:val="000000"/>
          <w:sz w:val="20"/>
          <w:szCs w:val="20"/>
          <w:lang w:eastAsia="en-US"/>
        </w:rPr>
        <w:t>(tiekėjo vadovo ar jo įgalioto asmens pareigų pavadinimas, vardas ir pavardė)</w:t>
      </w:r>
    </w:p>
    <w:p w14:paraId="1F8BA97C" w14:textId="77777777" w:rsidR="00997E25" w:rsidRPr="00997E25" w:rsidRDefault="00997E25" w:rsidP="00997E25">
      <w:pPr>
        <w:spacing w:after="0" w:line="240" w:lineRule="auto"/>
        <w:jc w:val="both"/>
        <w:rPr>
          <w:rFonts w:ascii="Times New Roman" w:eastAsia="Times New Roman" w:hAnsi="Times New Roman" w:cs="Times New Roman"/>
          <w:color w:val="000000"/>
          <w:sz w:val="24"/>
          <w:szCs w:val="24"/>
          <w:lang w:eastAsia="en-US"/>
        </w:rPr>
      </w:pPr>
      <w:r w:rsidRPr="00997E25">
        <w:rPr>
          <w:rFonts w:ascii="Times New Roman" w:eastAsia="Times New Roman" w:hAnsi="Times New Roman" w:cs="Times New Roman"/>
          <w:color w:val="000000"/>
          <w:sz w:val="24"/>
          <w:szCs w:val="24"/>
          <w:lang w:eastAsia="en-US"/>
        </w:rPr>
        <w:t>patvirtinu, kad mano vadovaujamas (-a) (atstovaujamas (-a))____________________________ ,</w:t>
      </w:r>
    </w:p>
    <w:p w14:paraId="4BF1C25A" w14:textId="77777777" w:rsidR="00997E25" w:rsidRPr="00997E25" w:rsidRDefault="00997E25" w:rsidP="00997E25">
      <w:pPr>
        <w:spacing w:after="0" w:line="240" w:lineRule="auto"/>
        <w:ind w:left="5640" w:firstLine="742"/>
        <w:jc w:val="both"/>
        <w:rPr>
          <w:rFonts w:ascii="Times New Roman" w:eastAsia="Times New Roman" w:hAnsi="Times New Roman" w:cs="Times New Roman"/>
          <w:color w:val="000000"/>
          <w:sz w:val="20"/>
          <w:szCs w:val="20"/>
          <w:lang w:eastAsia="en-US"/>
        </w:rPr>
      </w:pPr>
      <w:r w:rsidRPr="00997E25">
        <w:rPr>
          <w:rFonts w:ascii="Times New Roman" w:eastAsia="Times New Roman" w:hAnsi="Times New Roman" w:cs="Times New Roman"/>
          <w:i/>
          <w:iCs/>
          <w:color w:val="000000"/>
          <w:sz w:val="20"/>
          <w:szCs w:val="20"/>
          <w:lang w:eastAsia="en-US"/>
        </w:rPr>
        <w:t xml:space="preserve">(tiekėjo pavadinimas)    </w:t>
      </w:r>
    </w:p>
    <w:p w14:paraId="14B9DB67" w14:textId="77777777" w:rsidR="00997E25" w:rsidRPr="00997E25" w:rsidRDefault="00997E25" w:rsidP="00997E25">
      <w:pPr>
        <w:spacing w:after="0" w:line="240" w:lineRule="auto"/>
        <w:jc w:val="both"/>
        <w:rPr>
          <w:rFonts w:ascii="Times New Roman" w:eastAsia="Times New Roman" w:hAnsi="Times New Roman" w:cs="Times New Roman"/>
          <w:color w:val="000000"/>
          <w:sz w:val="24"/>
          <w:szCs w:val="24"/>
          <w:u w:val="single"/>
          <w:lang w:eastAsia="en-US"/>
        </w:rPr>
      </w:pPr>
      <w:r w:rsidRPr="00997E25">
        <w:rPr>
          <w:rFonts w:ascii="Times New Roman" w:eastAsia="Times New Roman" w:hAnsi="Times New Roman" w:cs="Times New Roman"/>
          <w:color w:val="000000"/>
          <w:sz w:val="24"/>
          <w:szCs w:val="24"/>
          <w:lang w:eastAsia="en-US"/>
        </w:rPr>
        <w:t>dalyvaujantis (-i) ______________________________________________________________</w:t>
      </w:r>
    </w:p>
    <w:p w14:paraId="3922B6B1" w14:textId="77777777" w:rsidR="00997E25" w:rsidRPr="00997E25" w:rsidRDefault="00997E25" w:rsidP="00997E25">
      <w:pPr>
        <w:spacing w:after="0" w:line="240" w:lineRule="auto"/>
        <w:ind w:left="2040" w:firstLine="371"/>
        <w:jc w:val="both"/>
        <w:rPr>
          <w:rFonts w:ascii="Times New Roman" w:eastAsia="Times New Roman" w:hAnsi="Times New Roman" w:cs="Times New Roman"/>
          <w:color w:val="000000"/>
          <w:sz w:val="20"/>
          <w:szCs w:val="20"/>
          <w:lang w:eastAsia="en-US"/>
        </w:rPr>
      </w:pPr>
      <w:r w:rsidRPr="00997E25">
        <w:rPr>
          <w:rFonts w:ascii="Times New Roman" w:eastAsia="Times New Roman" w:hAnsi="Times New Roman" w:cs="Times New Roman"/>
          <w:i/>
          <w:iCs/>
          <w:color w:val="000000"/>
          <w:sz w:val="20"/>
          <w:szCs w:val="20"/>
          <w:lang w:eastAsia="en-US"/>
        </w:rPr>
        <w:t>(perkančiosios organizacijos / perkančiojo subjekto pavadinimas)</w:t>
      </w:r>
    </w:p>
    <w:p w14:paraId="03C76797" w14:textId="77777777" w:rsidR="00997E25" w:rsidRPr="00997E25" w:rsidRDefault="00997E25" w:rsidP="00997E25">
      <w:pPr>
        <w:spacing w:after="0" w:line="240" w:lineRule="auto"/>
        <w:jc w:val="both"/>
        <w:rPr>
          <w:rFonts w:ascii="Times New Roman" w:eastAsia="Times New Roman" w:hAnsi="Times New Roman" w:cs="Times New Roman"/>
          <w:color w:val="000000"/>
          <w:sz w:val="24"/>
          <w:szCs w:val="24"/>
          <w:lang w:eastAsia="en-US"/>
        </w:rPr>
      </w:pPr>
      <w:r w:rsidRPr="00997E25">
        <w:rPr>
          <w:rFonts w:ascii="Times New Roman" w:eastAsia="Times New Roman" w:hAnsi="Times New Roman" w:cs="Times New Roman"/>
          <w:color w:val="000000"/>
          <w:sz w:val="24"/>
          <w:szCs w:val="24"/>
          <w:lang w:eastAsia="en-US"/>
        </w:rPr>
        <w:t>vykdomame  _____________________________________, atitinka toliau nurodomus reikalavimus:</w:t>
      </w:r>
    </w:p>
    <w:p w14:paraId="13DDC3AE" w14:textId="77777777" w:rsidR="00997E25" w:rsidRPr="00997E25" w:rsidRDefault="00997E25" w:rsidP="00997E25">
      <w:pPr>
        <w:spacing w:after="0" w:line="240" w:lineRule="auto"/>
        <w:ind w:firstLine="636"/>
        <w:jc w:val="both"/>
        <w:rPr>
          <w:rFonts w:ascii="Times New Roman" w:eastAsia="Times New Roman" w:hAnsi="Times New Roman" w:cs="Times New Roman"/>
          <w:color w:val="000000"/>
          <w:sz w:val="20"/>
          <w:szCs w:val="20"/>
          <w:lang w:eastAsia="en-US"/>
        </w:rPr>
      </w:pPr>
      <w:r w:rsidRPr="00997E25">
        <w:rPr>
          <w:rFonts w:ascii="Times New Roman" w:eastAsia="Times New Roman" w:hAnsi="Times New Roman" w:cs="Times New Roman"/>
          <w:i/>
          <w:iCs/>
          <w:color w:val="000000"/>
          <w:sz w:val="20"/>
          <w:szCs w:val="20"/>
          <w:lang w:eastAsia="en-US"/>
        </w:rPr>
        <w:t>(pirkimo objekto pavadinimas, pirkimo numeris, pirkimo paskelbimo CVP IS data</w:t>
      </w:r>
      <w:r w:rsidRPr="00997E25">
        <w:rPr>
          <w:rFonts w:ascii="Times New Roman" w:eastAsia="Times New Roman" w:hAnsi="Times New Roman" w:cs="Times New Roman"/>
          <w:color w:val="000000"/>
          <w:sz w:val="20"/>
          <w:szCs w:val="20"/>
          <w:lang w:eastAsia="en-US"/>
        </w:rPr>
        <w:t>)</w:t>
      </w:r>
    </w:p>
    <w:p w14:paraId="3DA8AA0D" w14:textId="77777777" w:rsidR="00997E25" w:rsidRPr="00997E25" w:rsidRDefault="00997E25" w:rsidP="00997E25">
      <w:pPr>
        <w:spacing w:after="0" w:line="240" w:lineRule="auto"/>
        <w:ind w:firstLine="636"/>
        <w:jc w:val="both"/>
        <w:rPr>
          <w:rFonts w:ascii="Times New Roman" w:eastAsia="Times New Roman" w:hAnsi="Times New Roman" w:cs="Times New Roman"/>
          <w:color w:val="000000"/>
          <w:sz w:val="20"/>
          <w:szCs w:val="20"/>
          <w:lang w:eastAsia="en-US"/>
        </w:rPr>
      </w:pPr>
    </w:p>
    <w:p w14:paraId="0A908546" w14:textId="77777777" w:rsidR="00997E25" w:rsidRPr="00997E25" w:rsidRDefault="00997E25" w:rsidP="00997E25">
      <w:pPr>
        <w:spacing w:after="0" w:line="240" w:lineRule="auto"/>
        <w:ind w:firstLine="567"/>
        <w:jc w:val="both"/>
        <w:rPr>
          <w:rFonts w:ascii="Times New Roman" w:eastAsia="Times New Roman" w:hAnsi="Times New Roman" w:cs="Times New Roman"/>
          <w:i/>
          <w:iCs/>
          <w:sz w:val="24"/>
          <w:szCs w:val="20"/>
          <w:lang w:eastAsia="en-US"/>
        </w:rPr>
      </w:pPr>
      <w:r w:rsidRPr="00997E25">
        <w:rPr>
          <w:rFonts w:ascii="Times New Roman" w:eastAsia="Times New Roman" w:hAnsi="Times New Roman" w:cs="Times New Roman"/>
          <w:i/>
          <w:iCs/>
          <w:sz w:val="24"/>
          <w:szCs w:val="20"/>
          <w:lang w:eastAsia="en-US"/>
        </w:rPr>
        <w:t>/</w:t>
      </w:r>
      <w:r w:rsidRPr="00997E25">
        <w:rPr>
          <w:rFonts w:ascii="Times New Roman" w:eastAsia="Times New Roman" w:hAnsi="Times New Roman" w:cs="Times New Roman"/>
          <w:i/>
          <w:iCs/>
          <w:sz w:val="20"/>
          <w:szCs w:val="20"/>
          <w:lang w:eastAsia="en-US"/>
        </w:rPr>
        <w:t>Perkančioji organizacija / perkantysis subjektas žemiau esančiame sąraše palieka tik tas eilutes, kurios atitinka pirkimo dokumentuose keliamus nacionalinio saugumo reikalavimus tiekėjams</w:t>
      </w:r>
      <w:r w:rsidRPr="00997E25">
        <w:rPr>
          <w:rFonts w:ascii="Times New Roman" w:eastAsia="Times New Roman" w:hAnsi="Times New Roman" w:cs="Times New Roman"/>
          <w:i/>
          <w:iCs/>
          <w:sz w:val="24"/>
          <w:szCs w:val="20"/>
          <w:lang w:eastAsia="en-US"/>
        </w:rPr>
        <w:t>/</w:t>
      </w:r>
    </w:p>
    <w:p w14:paraId="65558C05" w14:textId="77777777" w:rsidR="00997E25" w:rsidRPr="00997E25" w:rsidRDefault="00997E25" w:rsidP="00997E25">
      <w:pPr>
        <w:shd w:val="clear" w:color="auto" w:fill="FFFFFF"/>
        <w:spacing w:after="0" w:line="240" w:lineRule="auto"/>
        <w:ind w:firstLine="636"/>
        <w:jc w:val="both"/>
        <w:rPr>
          <w:rFonts w:ascii="Times New Roman" w:eastAsia="Times New Roman" w:hAnsi="Times New Roman" w:cs="Times New Roman"/>
          <w:color w:val="000000"/>
          <w:sz w:val="20"/>
          <w:szCs w:val="20"/>
          <w:lang w:eastAsia="en-US"/>
        </w:rPr>
      </w:pPr>
    </w:p>
    <w:p w14:paraId="1DE9817F" w14:textId="77777777" w:rsidR="00997E25" w:rsidRPr="00997E25" w:rsidRDefault="00997E25" w:rsidP="00997E25">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2219AB46" w14:textId="77777777" w:rsidR="00997E25" w:rsidRPr="00997E25" w:rsidRDefault="00997E25" w:rsidP="00997E25">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97E25" w:rsidRPr="00997E25" w14:paraId="50328CC1" w14:textId="77777777" w:rsidTr="0077742C">
        <w:tc>
          <w:tcPr>
            <w:tcW w:w="352" w:type="dxa"/>
            <w:tcBorders>
              <w:top w:val="single" w:sz="4" w:space="0" w:color="auto"/>
              <w:left w:val="single" w:sz="4" w:space="0" w:color="auto"/>
              <w:bottom w:val="single" w:sz="4" w:space="0" w:color="auto"/>
              <w:right w:val="nil"/>
            </w:tcBorders>
            <w:hideMark/>
          </w:tcPr>
          <w:p w14:paraId="4DCC5081" w14:textId="77777777" w:rsidR="00997E25" w:rsidRPr="00997E25" w:rsidRDefault="00997E25" w:rsidP="00997E25">
            <w:pPr>
              <w:spacing w:after="0" w:line="240" w:lineRule="auto"/>
              <w:rPr>
                <w:rFonts w:ascii="Times New Roman" w:eastAsia="Times New Roman" w:hAnsi="Times New Roman" w:cs="Times New Roman"/>
                <w:sz w:val="24"/>
                <w:szCs w:val="24"/>
              </w:rPr>
            </w:pPr>
            <w:r w:rsidRPr="00997E25">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323947EB" w14:textId="77777777" w:rsidR="00997E25" w:rsidRPr="00997E25" w:rsidRDefault="00997E25" w:rsidP="00997E25">
            <w:pPr>
              <w:spacing w:after="0" w:line="240" w:lineRule="auto"/>
              <w:jc w:val="both"/>
              <w:rPr>
                <w:rFonts w:ascii="Times New Roman" w:eastAsia="Times New Roman" w:hAnsi="Times New Roman" w:cs="Times New Roman"/>
                <w:sz w:val="24"/>
                <w:szCs w:val="20"/>
              </w:rPr>
            </w:pPr>
            <w:r w:rsidRPr="00997E25">
              <w:rPr>
                <w:rFonts w:ascii="Times New Roman" w:eastAsia="Times New Roman" w:hAnsi="Times New Roman" w:cs="Times New Roman"/>
                <w:sz w:val="24"/>
                <w:szCs w:val="20"/>
              </w:rPr>
              <w:t xml:space="preserve">tiekėjo siūlomos prekės nekelia grėsmės nacionaliniam saugumui </w:t>
            </w:r>
            <w:r w:rsidRPr="00997E25">
              <w:rPr>
                <w:rFonts w:ascii="Times New Roman" w:eastAsia="Times New Roman" w:hAnsi="Times New Roman" w:cs="Times New Roman"/>
                <w:color w:val="000000"/>
                <w:sz w:val="24"/>
                <w:szCs w:val="20"/>
                <w:bdr w:val="none" w:sz="0" w:space="0" w:color="auto" w:frame="1"/>
                <w:lang w:eastAsia="en-US"/>
              </w:rPr>
              <w:t>–</w:t>
            </w:r>
            <w:r w:rsidRPr="00997E25">
              <w:rPr>
                <w:rFonts w:ascii="Times New Roman" w:eastAsia="Times New Roman" w:hAnsi="Times New Roman" w:cs="Times New Roman"/>
                <w:sz w:val="24"/>
                <w:szCs w:val="20"/>
              </w:rPr>
              <w:t xml:space="preserve"> vadovaujantis Lietuvos Respublikos viešųjų pirkimų įstatymo (toliau – VPĮ) 37 straipsnio 9 dalies 1 punktu, </w:t>
            </w:r>
            <w:r w:rsidRPr="00997E25">
              <w:rPr>
                <w:rFonts w:ascii="Times New Roman" w:eastAsia="Times New Roman" w:hAnsi="Times New Roman" w:cs="Times New Roman"/>
                <w:sz w:val="24"/>
                <w:szCs w:val="20"/>
                <w:lang w:eastAsia="en-US"/>
              </w:rPr>
              <w:t>prekių gamintojas ar jį kontroliuojantis asmuo</w:t>
            </w:r>
            <w:r w:rsidRPr="00997E25">
              <w:rPr>
                <w:rFonts w:ascii="Times New Roman" w:eastAsia="Times New Roman" w:hAnsi="Times New Roman" w:cs="Times New Roman"/>
                <w:color w:val="000000"/>
                <w:sz w:val="24"/>
                <w:szCs w:val="20"/>
                <w:lang w:eastAsia="en-US"/>
              </w:rPr>
              <w:t xml:space="preserve"> </w:t>
            </w:r>
            <w:r w:rsidRPr="00997E25">
              <w:rPr>
                <w:rFonts w:ascii="Times New Roman" w:eastAsia="Times New Roman" w:hAnsi="Times New Roman" w:cs="Times New Roman"/>
                <w:sz w:val="24"/>
                <w:szCs w:val="20"/>
                <w:lang w:eastAsia="en-US"/>
              </w:rPr>
              <w:t xml:space="preserve">nėra registruoti (jeigu gamintojas ar jį kontroliuojantis asmuo yra fizinis asmuo – nuolat gyvenantis ar turintis pilietybę) VPĮ 92 straipsnio 14 dalyje numatytame sąraše nurodytose valstybėse ar teritorijose. </w:t>
            </w:r>
            <w:r w:rsidRPr="00997E25">
              <w:rPr>
                <w:rFonts w:ascii="Times New Roman" w:eastAsia="Times New Roman" w:hAnsi="Times New Roman" w:cs="Times New Roman"/>
                <w:sz w:val="24"/>
                <w:szCs w:val="20"/>
              </w:rPr>
              <w:t>(_____________)</w:t>
            </w:r>
          </w:p>
          <w:p w14:paraId="5A88E127" w14:textId="77777777" w:rsidR="00997E25" w:rsidRPr="00997E25" w:rsidRDefault="00997E25" w:rsidP="00997E25">
            <w:pPr>
              <w:shd w:val="clear" w:color="auto" w:fill="FFFFFF"/>
              <w:spacing w:after="0" w:line="240" w:lineRule="auto"/>
              <w:ind w:firstLine="5035"/>
              <w:rPr>
                <w:rFonts w:ascii="Times New Roman" w:eastAsia="Times New Roman" w:hAnsi="Times New Roman" w:cs="Times New Roman"/>
                <w:i/>
                <w:sz w:val="20"/>
                <w:szCs w:val="20"/>
                <w:lang w:eastAsia="en-US"/>
              </w:rPr>
            </w:pPr>
            <w:r w:rsidRPr="00997E25">
              <w:rPr>
                <w:rFonts w:ascii="Times New Roman" w:eastAsia="Times New Roman" w:hAnsi="Times New Roman" w:cs="Times New Roman"/>
                <w:i/>
                <w:sz w:val="20"/>
                <w:szCs w:val="20"/>
                <w:lang w:eastAsia="en-US"/>
              </w:rPr>
              <w:t>(pirkimo dokumentų punktai)</w:t>
            </w:r>
          </w:p>
        </w:tc>
      </w:tr>
      <w:tr w:rsidR="00997E25" w:rsidRPr="00997E25" w14:paraId="01E15724" w14:textId="77777777" w:rsidTr="0077742C">
        <w:tc>
          <w:tcPr>
            <w:tcW w:w="352" w:type="dxa"/>
            <w:tcBorders>
              <w:top w:val="single" w:sz="4" w:space="0" w:color="auto"/>
              <w:left w:val="nil"/>
              <w:bottom w:val="nil"/>
              <w:right w:val="nil"/>
            </w:tcBorders>
          </w:tcPr>
          <w:p w14:paraId="3E4E9E0E" w14:textId="77777777" w:rsidR="00997E25" w:rsidRPr="00997E25" w:rsidRDefault="00997E25" w:rsidP="00997E2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69126609" w14:textId="77777777" w:rsidR="00997E25" w:rsidRPr="00997E25" w:rsidRDefault="00997E25" w:rsidP="00997E25">
            <w:pPr>
              <w:spacing w:after="0" w:line="240" w:lineRule="auto"/>
              <w:rPr>
                <w:rFonts w:ascii="Times New Roman" w:eastAsia="Times New Roman" w:hAnsi="Times New Roman" w:cs="Times New Roman"/>
                <w:i/>
                <w:sz w:val="20"/>
                <w:szCs w:val="20"/>
                <w:lang w:eastAsia="en-US"/>
              </w:rPr>
            </w:pPr>
          </w:p>
        </w:tc>
      </w:tr>
      <w:tr w:rsidR="00997E25" w:rsidRPr="00997E25" w14:paraId="1E2993C4" w14:textId="77777777" w:rsidTr="0077742C">
        <w:tc>
          <w:tcPr>
            <w:tcW w:w="352" w:type="dxa"/>
            <w:tcBorders>
              <w:top w:val="nil"/>
              <w:left w:val="nil"/>
              <w:bottom w:val="nil"/>
              <w:right w:val="nil"/>
            </w:tcBorders>
          </w:tcPr>
          <w:p w14:paraId="3CD8BAD3" w14:textId="77777777" w:rsidR="00997E25" w:rsidRPr="00997E25" w:rsidRDefault="00997E25" w:rsidP="00997E2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6183F3B7" w14:textId="77777777" w:rsidR="00997E25" w:rsidRPr="00997E25" w:rsidRDefault="00997E25" w:rsidP="00997E25">
            <w:pPr>
              <w:spacing w:after="0" w:line="240" w:lineRule="auto"/>
              <w:rPr>
                <w:rFonts w:ascii="Times New Roman" w:eastAsia="Times New Roman" w:hAnsi="Times New Roman" w:cs="Times New Roman"/>
                <w:i/>
                <w:sz w:val="20"/>
                <w:szCs w:val="20"/>
                <w:lang w:eastAsia="en-US"/>
              </w:rPr>
            </w:pPr>
          </w:p>
        </w:tc>
      </w:tr>
    </w:tbl>
    <w:p w14:paraId="3C168957" w14:textId="77777777" w:rsidR="00997E25" w:rsidRPr="00997E25" w:rsidRDefault="00997E25" w:rsidP="00997E25">
      <w:pPr>
        <w:shd w:val="clear" w:color="auto" w:fill="FFFFFF"/>
        <w:spacing w:after="0" w:line="240" w:lineRule="auto"/>
        <w:rPr>
          <w:rFonts w:ascii="Times New Roman" w:eastAsia="Times New Roman" w:hAnsi="Times New Roman" w:cs="Times New Roman"/>
          <w:i/>
          <w:sz w:val="20"/>
          <w:szCs w:val="20"/>
          <w:lang w:eastAsia="en-US"/>
        </w:rPr>
      </w:pPr>
    </w:p>
    <w:p w14:paraId="479F9EDB" w14:textId="77777777" w:rsidR="00997E25" w:rsidRPr="00997E25" w:rsidRDefault="00997E25" w:rsidP="00997E25">
      <w:pPr>
        <w:shd w:val="clear" w:color="auto" w:fill="FFFFFF"/>
        <w:spacing w:after="0" w:line="240" w:lineRule="auto"/>
        <w:rPr>
          <w:rFonts w:ascii="Times New Roman" w:eastAsia="Times New Roman" w:hAnsi="Times New Roman" w:cs="Times New Roman"/>
          <w:iCs/>
          <w:sz w:val="20"/>
          <w:szCs w:val="20"/>
          <w:lang w:eastAsia="en-US"/>
        </w:rPr>
      </w:pPr>
    </w:p>
    <w:p w14:paraId="519DFFA4" w14:textId="77777777" w:rsidR="00997E25" w:rsidRPr="00997E25" w:rsidRDefault="00997E25" w:rsidP="00997E25">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97E25" w:rsidRPr="00997E25" w14:paraId="28392A99" w14:textId="77777777" w:rsidTr="0077742C">
        <w:tc>
          <w:tcPr>
            <w:tcW w:w="352" w:type="dxa"/>
            <w:tcBorders>
              <w:top w:val="single" w:sz="4" w:space="0" w:color="auto"/>
              <w:left w:val="single" w:sz="4" w:space="0" w:color="auto"/>
              <w:bottom w:val="single" w:sz="4" w:space="0" w:color="auto"/>
              <w:right w:val="nil"/>
            </w:tcBorders>
            <w:hideMark/>
          </w:tcPr>
          <w:p w14:paraId="35650661" w14:textId="77777777" w:rsidR="00997E25" w:rsidRPr="00997E25" w:rsidRDefault="00997E25" w:rsidP="00997E25">
            <w:pPr>
              <w:spacing w:after="0"/>
              <w:rPr>
                <w:rFonts w:ascii="Times New Roman" w:eastAsia="Times New Roman" w:hAnsi="Times New Roman" w:cs="Times New Roman"/>
                <w:sz w:val="24"/>
                <w:szCs w:val="24"/>
              </w:rPr>
            </w:pPr>
            <w:r w:rsidRPr="00997E25">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7FB27BDE" w14:textId="77777777" w:rsidR="00997E25" w:rsidRPr="00997E25" w:rsidRDefault="00997E25" w:rsidP="00997E25">
            <w:pPr>
              <w:shd w:val="clear" w:color="auto" w:fill="FFFFFF"/>
              <w:spacing w:after="0"/>
              <w:jc w:val="both"/>
              <w:rPr>
                <w:rFonts w:ascii="Times New Roman" w:eastAsia="Times New Roman" w:hAnsi="Times New Roman" w:cs="Times New Roman"/>
                <w:i/>
                <w:iCs/>
                <w:sz w:val="20"/>
                <w:szCs w:val="20"/>
                <w:lang w:eastAsia="en-US"/>
              </w:rPr>
            </w:pPr>
            <w:r w:rsidRPr="00997E25">
              <w:rPr>
                <w:rFonts w:ascii="Times New Roman" w:eastAsia="Times New Roman" w:hAnsi="Times New Roman" w:cs="Times New Roman"/>
                <w:sz w:val="24"/>
                <w:szCs w:val="20"/>
              </w:rPr>
              <w:t xml:space="preserve">tiekėjo siūlomos teikti paslaugos nekelia grėsmės nacionaliniam saugumui </w:t>
            </w:r>
            <w:r w:rsidRPr="00997E25">
              <w:rPr>
                <w:rFonts w:ascii="Times New Roman" w:eastAsia="Times New Roman" w:hAnsi="Times New Roman" w:cs="Times New Roman"/>
                <w:color w:val="000000"/>
                <w:sz w:val="24"/>
                <w:szCs w:val="20"/>
                <w:bdr w:val="none" w:sz="0" w:space="0" w:color="auto" w:frame="1"/>
                <w:lang w:eastAsia="en-US"/>
              </w:rPr>
              <w:t>–</w:t>
            </w:r>
            <w:r w:rsidRPr="00997E25">
              <w:rPr>
                <w:rFonts w:ascii="Times New Roman" w:eastAsia="Times New Roman" w:hAnsi="Times New Roman" w:cs="Times New Roman"/>
                <w:sz w:val="24"/>
                <w:szCs w:val="20"/>
              </w:rPr>
              <w:t xml:space="preserve"> vadovaujantis VPĮ 37 straipsnio 9 dalies 2 punktu, </w:t>
            </w:r>
            <w:r w:rsidRPr="00997E25">
              <w:rPr>
                <w:rFonts w:ascii="Times New Roman" w:eastAsia="Times New Roman" w:hAnsi="Times New Roman" w:cs="Times New Roman"/>
                <w:sz w:val="24"/>
                <w:szCs w:val="20"/>
                <w:lang w:eastAsia="en-US"/>
              </w:rPr>
              <w:t xml:space="preserve">paslaugų teikimas nebus vykdomas iš VPĮ 92 straipsnio 14 dalyje numatytame sąraše nurodytų valstybių ar teritorijų. </w:t>
            </w:r>
            <w:r w:rsidRPr="00997E25">
              <w:rPr>
                <w:rFonts w:ascii="Times New Roman" w:eastAsia="Times New Roman" w:hAnsi="Times New Roman" w:cs="Times New Roman"/>
                <w:sz w:val="24"/>
                <w:szCs w:val="20"/>
              </w:rPr>
              <w:t>(_____________)</w:t>
            </w:r>
            <w:r w:rsidRPr="00997E25">
              <w:rPr>
                <w:rFonts w:ascii="Times New Roman" w:eastAsia="Times New Roman" w:hAnsi="Times New Roman" w:cs="Times New Roman"/>
                <w:i/>
                <w:iCs/>
                <w:sz w:val="20"/>
                <w:szCs w:val="20"/>
                <w:lang w:eastAsia="en-US"/>
              </w:rPr>
              <w:t xml:space="preserve">   </w:t>
            </w:r>
          </w:p>
          <w:p w14:paraId="7D470289" w14:textId="77777777" w:rsidR="00997E25" w:rsidRPr="00997E25" w:rsidRDefault="00997E25" w:rsidP="00997E25">
            <w:pPr>
              <w:shd w:val="clear" w:color="auto" w:fill="FFFFFF"/>
              <w:spacing w:after="0"/>
              <w:ind w:firstLine="3657"/>
              <w:rPr>
                <w:rFonts w:ascii="Times New Roman" w:eastAsia="Times New Roman" w:hAnsi="Times New Roman" w:cs="Times New Roman"/>
                <w:i/>
                <w:sz w:val="20"/>
                <w:szCs w:val="20"/>
                <w:lang w:eastAsia="en-US"/>
              </w:rPr>
            </w:pPr>
            <w:r w:rsidRPr="00997E25">
              <w:rPr>
                <w:rFonts w:ascii="Times New Roman" w:eastAsia="Times New Roman" w:hAnsi="Times New Roman" w:cs="Times New Roman"/>
                <w:i/>
                <w:sz w:val="20"/>
                <w:szCs w:val="20"/>
                <w:lang w:eastAsia="en-US"/>
              </w:rPr>
              <w:t>(pirkimo dokumentų punktai)</w:t>
            </w:r>
          </w:p>
        </w:tc>
      </w:tr>
      <w:tr w:rsidR="00997E25" w:rsidRPr="00997E25" w14:paraId="5055B817" w14:textId="77777777" w:rsidTr="0077742C">
        <w:tc>
          <w:tcPr>
            <w:tcW w:w="352" w:type="dxa"/>
            <w:tcBorders>
              <w:top w:val="single" w:sz="4" w:space="0" w:color="auto"/>
              <w:left w:val="nil"/>
              <w:bottom w:val="nil"/>
              <w:right w:val="nil"/>
            </w:tcBorders>
          </w:tcPr>
          <w:p w14:paraId="3423E78E" w14:textId="77777777" w:rsidR="00997E25" w:rsidRPr="00997E25" w:rsidRDefault="00997E25" w:rsidP="00997E25">
            <w:pPr>
              <w:spacing w:after="0"/>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6077005C" w14:textId="77777777" w:rsidR="00997E25" w:rsidRPr="00997E25" w:rsidRDefault="00997E25" w:rsidP="00997E25">
            <w:pPr>
              <w:spacing w:after="0" w:line="240" w:lineRule="auto"/>
              <w:rPr>
                <w:rFonts w:ascii="Times New Roman" w:eastAsia="Times New Roman" w:hAnsi="Times New Roman" w:cs="Times New Roman"/>
                <w:i/>
                <w:sz w:val="20"/>
                <w:szCs w:val="20"/>
                <w:lang w:eastAsia="en-US"/>
              </w:rPr>
            </w:pPr>
          </w:p>
        </w:tc>
      </w:tr>
      <w:tr w:rsidR="00997E25" w:rsidRPr="00997E25" w14:paraId="187DDC48" w14:textId="77777777" w:rsidTr="0077742C">
        <w:trPr>
          <w:trHeight w:val="708"/>
        </w:trPr>
        <w:tc>
          <w:tcPr>
            <w:tcW w:w="352" w:type="dxa"/>
            <w:tcBorders>
              <w:top w:val="nil"/>
              <w:left w:val="nil"/>
              <w:bottom w:val="nil"/>
              <w:right w:val="nil"/>
            </w:tcBorders>
          </w:tcPr>
          <w:p w14:paraId="03842F10" w14:textId="77777777" w:rsidR="00997E25" w:rsidRPr="00997E25" w:rsidRDefault="00997E25" w:rsidP="00997E25">
            <w:pPr>
              <w:spacing w:after="0"/>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010E3116" w14:textId="77777777" w:rsidR="00997E25" w:rsidRPr="00997E25" w:rsidRDefault="00997E25" w:rsidP="00997E25">
            <w:pPr>
              <w:spacing w:after="0" w:line="240" w:lineRule="auto"/>
              <w:rPr>
                <w:rFonts w:ascii="Times New Roman" w:eastAsia="Times New Roman" w:hAnsi="Times New Roman" w:cs="Times New Roman"/>
                <w:i/>
                <w:sz w:val="20"/>
                <w:szCs w:val="20"/>
                <w:lang w:eastAsia="en-US"/>
              </w:rPr>
            </w:pPr>
          </w:p>
        </w:tc>
      </w:tr>
    </w:tbl>
    <w:p w14:paraId="2F786DFB" w14:textId="77777777" w:rsidR="00997E25" w:rsidRPr="00997E25" w:rsidRDefault="00997E25" w:rsidP="00997E25">
      <w:pPr>
        <w:shd w:val="clear" w:color="auto" w:fill="FFFFFF"/>
        <w:spacing w:after="0"/>
        <w:rPr>
          <w:rFonts w:ascii="Times New Roman" w:eastAsia="Times New Roman" w:hAnsi="Times New Roman" w:cs="Times New Roman"/>
          <w:i/>
          <w:sz w:val="20"/>
          <w:szCs w:val="20"/>
          <w:lang w:eastAsia="en-US"/>
        </w:rPr>
      </w:pPr>
    </w:p>
    <w:p w14:paraId="3A200186" w14:textId="77777777" w:rsidR="00997E25" w:rsidRPr="00997E25" w:rsidRDefault="00997E25" w:rsidP="00997E25">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97E25" w:rsidRPr="00997E25" w14:paraId="44170C6B" w14:textId="77777777" w:rsidTr="0077742C">
        <w:tc>
          <w:tcPr>
            <w:tcW w:w="352" w:type="dxa"/>
            <w:tcBorders>
              <w:top w:val="single" w:sz="4" w:space="0" w:color="auto"/>
              <w:left w:val="single" w:sz="4" w:space="0" w:color="auto"/>
              <w:bottom w:val="single" w:sz="4" w:space="0" w:color="auto"/>
              <w:right w:val="nil"/>
            </w:tcBorders>
            <w:hideMark/>
          </w:tcPr>
          <w:p w14:paraId="78E750DF" w14:textId="77777777" w:rsidR="00997E25" w:rsidRPr="00997E25" w:rsidRDefault="00997E25" w:rsidP="00997E25">
            <w:pPr>
              <w:spacing w:after="0" w:line="240" w:lineRule="auto"/>
              <w:rPr>
                <w:rFonts w:ascii="Times New Roman" w:eastAsia="Times New Roman" w:hAnsi="Times New Roman" w:cs="Times New Roman"/>
                <w:sz w:val="24"/>
                <w:szCs w:val="24"/>
              </w:rPr>
            </w:pPr>
            <w:r w:rsidRPr="00997E25">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5D1685C7" w14:textId="77777777" w:rsidR="00997E25" w:rsidRPr="00997E25" w:rsidRDefault="00997E25" w:rsidP="00997E25">
            <w:pPr>
              <w:spacing w:after="0" w:line="240" w:lineRule="auto"/>
              <w:jc w:val="both"/>
              <w:rPr>
                <w:rFonts w:ascii="Times New Roman" w:eastAsia="Times New Roman" w:hAnsi="Times New Roman" w:cs="Times New Roman"/>
                <w:sz w:val="24"/>
                <w:szCs w:val="24"/>
                <w:lang w:eastAsia="en-US"/>
              </w:rPr>
            </w:pPr>
            <w:r w:rsidRPr="00997E25">
              <w:rPr>
                <w:rFonts w:ascii="Times New Roman" w:eastAsia="Times New Roman" w:hAnsi="Times New Roman" w:cs="Times New Roman"/>
                <w:sz w:val="24"/>
                <w:szCs w:val="24"/>
              </w:rPr>
              <w:t>tiekėjas neturi interesų, galinčių kelti grėsmę nacionaliniam saugumui – vadovaujantis VPĮ 47 straipsnio 9 dalimi, j</w:t>
            </w:r>
            <w:r w:rsidRPr="00997E25">
              <w:rPr>
                <w:rFonts w:ascii="Times New Roman" w:eastAsia="Times New Roman" w:hAnsi="Times New Roman" w:cs="Times New Roman"/>
                <w:sz w:val="24"/>
                <w:szCs w:val="20"/>
              </w:rPr>
              <w:t>is pats,</w:t>
            </w:r>
            <w:r w:rsidRPr="00997E25">
              <w:rPr>
                <w:rFonts w:ascii="Times New Roman" w:eastAsia="Times New Roman" w:hAnsi="Times New Roman" w:cs="Times New Roman"/>
                <w:color w:val="000000"/>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997E25">
              <w:rPr>
                <w:rFonts w:ascii="Times New Roman" w:eastAsia="Times New Roman" w:hAnsi="Times New Roman" w:cs="Times New Roman"/>
                <w:sz w:val="24"/>
                <w:szCs w:val="24"/>
              </w:rPr>
              <w:t>(_____________)</w:t>
            </w:r>
          </w:p>
        </w:tc>
      </w:tr>
      <w:tr w:rsidR="00997E25" w:rsidRPr="00997E25" w14:paraId="7C38A6A0" w14:textId="77777777" w:rsidTr="0077742C">
        <w:tc>
          <w:tcPr>
            <w:tcW w:w="352" w:type="dxa"/>
            <w:tcBorders>
              <w:top w:val="single" w:sz="4" w:space="0" w:color="auto"/>
              <w:left w:val="nil"/>
              <w:bottom w:val="nil"/>
              <w:right w:val="nil"/>
            </w:tcBorders>
          </w:tcPr>
          <w:p w14:paraId="434438A4" w14:textId="77777777" w:rsidR="00997E25" w:rsidRPr="00997E25" w:rsidRDefault="00997E25" w:rsidP="00997E2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2B3DC844" w14:textId="77777777" w:rsidR="00997E25" w:rsidRPr="00997E25" w:rsidRDefault="00997E25" w:rsidP="00997E25">
            <w:pPr>
              <w:spacing w:after="0" w:line="240" w:lineRule="auto"/>
              <w:rPr>
                <w:rFonts w:ascii="Times New Roman" w:eastAsia="Times New Roman" w:hAnsi="Times New Roman" w:cs="Times New Roman"/>
                <w:sz w:val="24"/>
                <w:szCs w:val="24"/>
                <w:lang w:eastAsia="en-US"/>
              </w:rPr>
            </w:pPr>
          </w:p>
        </w:tc>
      </w:tr>
      <w:tr w:rsidR="00997E25" w:rsidRPr="00997E25" w14:paraId="2EF35FF2" w14:textId="77777777" w:rsidTr="0077742C">
        <w:tc>
          <w:tcPr>
            <w:tcW w:w="352" w:type="dxa"/>
            <w:tcBorders>
              <w:top w:val="nil"/>
              <w:left w:val="nil"/>
              <w:bottom w:val="nil"/>
              <w:right w:val="nil"/>
            </w:tcBorders>
          </w:tcPr>
          <w:p w14:paraId="245D44BC" w14:textId="77777777" w:rsidR="00997E25" w:rsidRPr="00997E25" w:rsidRDefault="00997E25" w:rsidP="00997E2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29229679" w14:textId="77777777" w:rsidR="00997E25" w:rsidRPr="00997E25" w:rsidRDefault="00997E25" w:rsidP="00997E25">
            <w:pPr>
              <w:spacing w:after="0" w:line="240" w:lineRule="auto"/>
              <w:rPr>
                <w:rFonts w:ascii="Times New Roman" w:eastAsia="Times New Roman" w:hAnsi="Times New Roman" w:cs="Times New Roman"/>
                <w:sz w:val="24"/>
                <w:szCs w:val="24"/>
                <w:lang w:eastAsia="en-US"/>
              </w:rPr>
            </w:pPr>
          </w:p>
        </w:tc>
      </w:tr>
    </w:tbl>
    <w:p w14:paraId="49B4A566" w14:textId="77777777" w:rsidR="00997E25" w:rsidRPr="00997E25" w:rsidRDefault="00997E25" w:rsidP="00997E25">
      <w:pPr>
        <w:shd w:val="clear" w:color="auto" w:fill="FFFFFF"/>
        <w:spacing w:after="0" w:line="240" w:lineRule="auto"/>
        <w:ind w:firstLine="1219"/>
        <w:rPr>
          <w:rFonts w:ascii="Times New Roman" w:eastAsia="Times New Roman" w:hAnsi="Times New Roman" w:cs="Times New Roman"/>
          <w:i/>
          <w:sz w:val="20"/>
          <w:szCs w:val="20"/>
          <w:lang w:eastAsia="en-US"/>
        </w:rPr>
      </w:pPr>
      <w:r w:rsidRPr="00997E25">
        <w:rPr>
          <w:rFonts w:ascii="Times New Roman" w:eastAsia="Times New Roman" w:hAnsi="Times New Roman" w:cs="Times New Roman"/>
          <w:i/>
          <w:sz w:val="20"/>
          <w:szCs w:val="20"/>
          <w:lang w:eastAsia="en-US"/>
        </w:rPr>
        <w:t>(pirkimo dokumentų punktai)</w:t>
      </w:r>
    </w:p>
    <w:p w14:paraId="323A15C5" w14:textId="77777777" w:rsidR="00997E25" w:rsidRPr="00997E25" w:rsidRDefault="00997E25" w:rsidP="00997E25">
      <w:pPr>
        <w:shd w:val="clear" w:color="auto" w:fill="FFFFFF"/>
        <w:spacing w:after="0" w:line="240" w:lineRule="auto"/>
        <w:ind w:firstLine="424"/>
        <w:rPr>
          <w:rFonts w:ascii="Times New Roman" w:eastAsia="Times New Roman" w:hAnsi="Times New Roman" w:cs="Times New Roman"/>
          <w:i/>
          <w:sz w:val="20"/>
          <w:szCs w:val="20"/>
          <w:lang w:eastAsia="en-US"/>
        </w:rPr>
      </w:pPr>
    </w:p>
    <w:p w14:paraId="7961E6A0" w14:textId="77777777" w:rsidR="00997E25" w:rsidRPr="00997E25" w:rsidRDefault="00997E25" w:rsidP="00997E25">
      <w:pPr>
        <w:shd w:val="clear" w:color="auto" w:fill="FFFFFF"/>
        <w:spacing w:after="0" w:line="240" w:lineRule="auto"/>
        <w:ind w:firstLine="720"/>
        <w:rPr>
          <w:rFonts w:ascii="Times New Roman" w:eastAsia="Times New Roman" w:hAnsi="Times New Roman" w:cs="Times New Roman"/>
          <w:sz w:val="24"/>
          <w:szCs w:val="24"/>
          <w:lang w:eastAsia="en-US"/>
        </w:rPr>
      </w:pPr>
      <w:r w:rsidRPr="00997E25">
        <w:rPr>
          <w:rFonts w:ascii="Times New Roman" w:eastAsia="Times New Roman" w:hAnsi="Times New Roman" w:cs="Times New Roman"/>
          <w:sz w:val="24"/>
          <w:szCs w:val="24"/>
          <w:lang w:eastAsia="en-US"/>
        </w:rPr>
        <w:t>Patvirtinu, kad šie duomenys yra teisingi ir aktualūs pasiūlymo pateikimo dieną.</w:t>
      </w:r>
    </w:p>
    <w:p w14:paraId="3BD993F1" w14:textId="77777777" w:rsidR="00997E25" w:rsidRPr="00997E25" w:rsidRDefault="00997E25" w:rsidP="00997E25">
      <w:pPr>
        <w:shd w:val="clear" w:color="auto" w:fill="FFFFFF"/>
        <w:spacing w:after="0" w:line="240" w:lineRule="auto"/>
        <w:ind w:firstLine="720"/>
        <w:rPr>
          <w:rFonts w:ascii="Times New Roman" w:eastAsia="Times New Roman" w:hAnsi="Times New Roman" w:cs="Times New Roman"/>
          <w:sz w:val="24"/>
          <w:szCs w:val="24"/>
          <w:lang w:eastAsia="en-US"/>
        </w:rPr>
      </w:pPr>
    </w:p>
    <w:p w14:paraId="250D5C4B" w14:textId="77777777" w:rsidR="00997E25" w:rsidRPr="00997E25" w:rsidRDefault="00997E25" w:rsidP="00997E25">
      <w:pPr>
        <w:spacing w:after="0" w:line="240" w:lineRule="auto"/>
        <w:ind w:left="709"/>
        <w:jc w:val="both"/>
        <w:rPr>
          <w:rFonts w:ascii="Times New Roman" w:eastAsia="Times New Roman" w:hAnsi="Times New Roman" w:cs="Times New Roman"/>
          <w:sz w:val="24"/>
          <w:szCs w:val="24"/>
          <w:lang w:eastAsia="en-US"/>
        </w:rPr>
      </w:pPr>
      <w:r w:rsidRPr="00997E25">
        <w:rPr>
          <w:rFonts w:ascii="Times New Roman" w:eastAsia="Times New Roman" w:hAnsi="Times New Roman" w:cs="Times New Roman"/>
          <w:sz w:val="24"/>
          <w:szCs w:val="24"/>
          <w:lang w:eastAsia="en-US"/>
        </w:rPr>
        <w:t>Suprantu, kad vadovaudamasis VPĮ 39 straipsnio 4 dalimi, perkantysis subjektas bet kuriuo pirkimo procedūros metu gali paprašyti kandidatų ar dalyvių pateikti visus ar dalį dokumentų, patvirtinančių atitiktį VPĮ 37 straipsnio 9 dalies reikalavimams, jeigu tai būtina siekiant užtikrinti tinkamą pirkimo procedūros atlikimą.</w:t>
      </w:r>
    </w:p>
    <w:p w14:paraId="0C9A77A0" w14:textId="77777777" w:rsidR="00997E25" w:rsidRPr="00997E25" w:rsidRDefault="00997E25" w:rsidP="00997E25">
      <w:pPr>
        <w:widowControl w:val="0"/>
        <w:shd w:val="clear" w:color="auto" w:fill="FFFFFF"/>
        <w:suppressAutoHyphens/>
        <w:spacing w:after="0" w:line="240" w:lineRule="auto"/>
        <w:jc w:val="both"/>
        <w:textAlignment w:val="baseline"/>
        <w:rPr>
          <w:rFonts w:ascii="Times New Roman" w:eastAsia="Times New Roman" w:hAnsi="Times New Roman" w:cs="Times New Roman"/>
          <w:color w:val="000000"/>
          <w:sz w:val="24"/>
          <w:szCs w:val="20"/>
          <w:shd w:val="clear" w:color="auto" w:fill="00FF00"/>
          <w:lang w:eastAsia="en-US"/>
        </w:rPr>
      </w:pPr>
    </w:p>
    <w:p w14:paraId="1CEBE874" w14:textId="77777777" w:rsidR="00997E25" w:rsidRPr="00997E25" w:rsidRDefault="00997E25" w:rsidP="00997E25">
      <w:pPr>
        <w:spacing w:after="0" w:line="240" w:lineRule="auto"/>
        <w:ind w:left="709"/>
        <w:jc w:val="both"/>
        <w:rPr>
          <w:rFonts w:ascii="Times New Roman" w:eastAsia="Times New Roman" w:hAnsi="Times New Roman" w:cs="Times New Roman"/>
          <w:sz w:val="24"/>
          <w:szCs w:val="24"/>
          <w:lang w:eastAsia="en-US"/>
        </w:rPr>
      </w:pPr>
      <w:r w:rsidRPr="00997E25">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21416DE1" w14:textId="77777777" w:rsidR="00997E25" w:rsidRPr="00997E25" w:rsidRDefault="00997E25" w:rsidP="00997E25">
      <w:pPr>
        <w:widowControl w:val="0"/>
        <w:suppressAutoHyphens/>
        <w:spacing w:after="0" w:line="240" w:lineRule="auto"/>
        <w:ind w:left="709"/>
        <w:jc w:val="both"/>
        <w:textAlignment w:val="baseline"/>
        <w:rPr>
          <w:rFonts w:ascii="Times New Roman" w:eastAsia="Times New Roman" w:hAnsi="Times New Roman" w:cs="Times New Roman"/>
          <w:sz w:val="18"/>
          <w:szCs w:val="18"/>
          <w:lang w:eastAsia="en-US"/>
        </w:rPr>
      </w:pPr>
    </w:p>
    <w:p w14:paraId="66210C01" w14:textId="77777777" w:rsidR="00997E25" w:rsidRPr="00997E25" w:rsidRDefault="00997E25" w:rsidP="00997E25">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1CD67634" w14:textId="77777777" w:rsidR="00997E25" w:rsidRPr="00997E25" w:rsidRDefault="00997E25" w:rsidP="00997E25">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6A817BAF" w14:textId="77777777" w:rsidR="00997E25" w:rsidRPr="00997E25" w:rsidRDefault="00997E25" w:rsidP="00997E25">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997E25">
        <w:rPr>
          <w:rFonts w:ascii="Times New Roman" w:eastAsia="Calibri" w:hAnsi="Times New Roman" w:cs="Times New Roman"/>
          <w:sz w:val="24"/>
          <w:szCs w:val="20"/>
          <w:lang w:eastAsia="en-US"/>
        </w:rPr>
        <w:t>____________________</w:t>
      </w:r>
      <w:r w:rsidRPr="00997E25">
        <w:rPr>
          <w:rFonts w:ascii="Times New Roman" w:eastAsia="Calibri" w:hAnsi="Times New Roman" w:cs="Times New Roman"/>
          <w:i/>
          <w:iCs/>
          <w:sz w:val="22"/>
          <w:szCs w:val="20"/>
          <w:lang w:eastAsia="en-US"/>
        </w:rPr>
        <w:t xml:space="preserve">                             </w:t>
      </w:r>
      <w:r w:rsidRPr="00997E25">
        <w:rPr>
          <w:rFonts w:ascii="Times New Roman" w:eastAsia="Calibri" w:hAnsi="Times New Roman" w:cs="Times New Roman"/>
          <w:sz w:val="24"/>
          <w:szCs w:val="20"/>
          <w:lang w:eastAsia="en-US"/>
        </w:rPr>
        <w:t>____________________</w:t>
      </w:r>
      <w:r w:rsidRPr="00997E25">
        <w:rPr>
          <w:rFonts w:ascii="Times New Roman" w:eastAsia="Calibri" w:hAnsi="Times New Roman" w:cs="Times New Roman"/>
          <w:sz w:val="24"/>
          <w:szCs w:val="20"/>
          <w:lang w:eastAsia="en-US"/>
        </w:rPr>
        <w:tab/>
        <w:t xml:space="preserve">                   ___________________</w:t>
      </w:r>
    </w:p>
    <w:p w14:paraId="0472DDC4" w14:textId="77777777" w:rsidR="00997E25" w:rsidRPr="00997E25" w:rsidRDefault="00997E25" w:rsidP="00997E25">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997E25">
        <w:rPr>
          <w:rFonts w:ascii="Times New Roman" w:eastAsia="Calibri" w:hAnsi="Times New Roman" w:cs="Times New Roman"/>
          <w:i/>
          <w:iCs/>
          <w:sz w:val="22"/>
          <w:szCs w:val="20"/>
          <w:lang w:eastAsia="en-US"/>
        </w:rPr>
        <w:t>(pareigos)                                                           (parašas)                                                 (vardas ir pavardė)</w:t>
      </w:r>
    </w:p>
    <w:p w14:paraId="45B25EFA" w14:textId="77777777" w:rsidR="00997E25" w:rsidRPr="00997E25" w:rsidRDefault="00997E25" w:rsidP="00997E25">
      <w:pPr>
        <w:spacing w:after="0" w:line="240" w:lineRule="auto"/>
        <w:rPr>
          <w:rFonts w:ascii="Times New Roman" w:eastAsia="Times New Roman" w:hAnsi="Times New Roman" w:cs="Times New Roman"/>
          <w:sz w:val="24"/>
          <w:szCs w:val="20"/>
          <w:lang w:eastAsia="en-US"/>
        </w:rPr>
      </w:pPr>
    </w:p>
    <w:p w14:paraId="6D33EAE5" w14:textId="4A96B42A" w:rsidR="00997E25" w:rsidRDefault="00997E25" w:rsidP="00997E25">
      <w:pPr>
        <w:rPr>
          <w:sz w:val="20"/>
          <w:szCs w:val="20"/>
        </w:rPr>
      </w:pPr>
    </w:p>
    <w:p w14:paraId="128A9204" w14:textId="71446C50" w:rsidR="00997E25" w:rsidRDefault="00997E25" w:rsidP="00997E25">
      <w:pPr>
        <w:rPr>
          <w:sz w:val="20"/>
          <w:szCs w:val="20"/>
        </w:rPr>
      </w:pPr>
    </w:p>
    <w:p w14:paraId="68FC38AA" w14:textId="77777777" w:rsidR="00997E25" w:rsidRDefault="00997E25" w:rsidP="00997E25">
      <w:pPr>
        <w:rPr>
          <w:sz w:val="20"/>
          <w:szCs w:val="20"/>
        </w:rPr>
      </w:pPr>
    </w:p>
    <w:p w14:paraId="1EC5F2EB" w14:textId="77777777" w:rsidR="007A2A3A" w:rsidRDefault="007A2A3A" w:rsidP="00997E25">
      <w:pPr>
        <w:rPr>
          <w:sz w:val="20"/>
          <w:szCs w:val="20"/>
        </w:rPr>
      </w:pPr>
    </w:p>
    <w:p w14:paraId="13EBC921" w14:textId="77777777" w:rsidR="007A2A3A" w:rsidRDefault="007A2A3A" w:rsidP="00997E25">
      <w:pPr>
        <w:rPr>
          <w:sz w:val="20"/>
          <w:szCs w:val="20"/>
        </w:rPr>
      </w:pPr>
    </w:p>
    <w:p w14:paraId="61417664" w14:textId="77777777" w:rsidR="007A2A3A" w:rsidRDefault="007A2A3A" w:rsidP="00997E25">
      <w:pPr>
        <w:rPr>
          <w:sz w:val="20"/>
          <w:szCs w:val="20"/>
        </w:rPr>
      </w:pPr>
    </w:p>
    <w:p w14:paraId="4513094A" w14:textId="77777777" w:rsidR="007A2A3A" w:rsidRDefault="007A2A3A" w:rsidP="00997E25">
      <w:pPr>
        <w:rPr>
          <w:sz w:val="20"/>
          <w:szCs w:val="20"/>
        </w:rPr>
      </w:pPr>
    </w:p>
    <w:p w14:paraId="24E460AF" w14:textId="77777777" w:rsidR="007A2A3A" w:rsidRDefault="007A2A3A" w:rsidP="00997E25">
      <w:pPr>
        <w:rPr>
          <w:sz w:val="20"/>
          <w:szCs w:val="20"/>
        </w:rPr>
      </w:pPr>
    </w:p>
    <w:p w14:paraId="1864CE6E" w14:textId="77777777" w:rsidR="007A2A3A" w:rsidRDefault="007A2A3A" w:rsidP="00997E25">
      <w:pPr>
        <w:rPr>
          <w:sz w:val="20"/>
          <w:szCs w:val="20"/>
        </w:rPr>
      </w:pPr>
    </w:p>
    <w:p w14:paraId="17D3B31E" w14:textId="77777777" w:rsidR="007A2A3A" w:rsidRDefault="007A2A3A" w:rsidP="00997E25">
      <w:pPr>
        <w:rPr>
          <w:sz w:val="20"/>
          <w:szCs w:val="20"/>
        </w:rPr>
      </w:pPr>
    </w:p>
    <w:p w14:paraId="2D21EB75" w14:textId="77777777" w:rsidR="007A2A3A" w:rsidRDefault="007A2A3A" w:rsidP="00997E25">
      <w:pPr>
        <w:rPr>
          <w:sz w:val="20"/>
          <w:szCs w:val="20"/>
        </w:rPr>
      </w:pPr>
    </w:p>
    <w:p w14:paraId="7A465DB2" w14:textId="77777777" w:rsidR="007A2A3A" w:rsidRDefault="007A2A3A" w:rsidP="00997E25">
      <w:pPr>
        <w:rPr>
          <w:sz w:val="20"/>
          <w:szCs w:val="20"/>
        </w:rPr>
      </w:pPr>
    </w:p>
    <w:p w14:paraId="130193E1" w14:textId="77777777" w:rsidR="007A2A3A" w:rsidRDefault="007A2A3A" w:rsidP="00997E25">
      <w:pPr>
        <w:rPr>
          <w:sz w:val="20"/>
          <w:szCs w:val="20"/>
        </w:rPr>
      </w:pPr>
    </w:p>
    <w:p w14:paraId="3DAB72F9" w14:textId="77777777" w:rsidR="007A2A3A" w:rsidRDefault="007A2A3A" w:rsidP="00997E25">
      <w:pPr>
        <w:rPr>
          <w:sz w:val="20"/>
          <w:szCs w:val="20"/>
        </w:rPr>
      </w:pPr>
    </w:p>
    <w:p w14:paraId="56CC6A8B" w14:textId="77777777" w:rsidR="007A2A3A" w:rsidRDefault="007A2A3A" w:rsidP="00997E25">
      <w:pPr>
        <w:rPr>
          <w:sz w:val="20"/>
          <w:szCs w:val="20"/>
        </w:rPr>
      </w:pPr>
    </w:p>
    <w:p w14:paraId="3A25F544" w14:textId="77777777" w:rsidR="007A2A3A" w:rsidRDefault="007A2A3A" w:rsidP="00997E25">
      <w:pPr>
        <w:rPr>
          <w:sz w:val="20"/>
          <w:szCs w:val="20"/>
        </w:rPr>
      </w:pPr>
    </w:p>
    <w:p w14:paraId="4D699883" w14:textId="77777777" w:rsidR="007A2A3A" w:rsidRDefault="007A2A3A" w:rsidP="00997E25">
      <w:pPr>
        <w:rPr>
          <w:sz w:val="20"/>
          <w:szCs w:val="20"/>
        </w:rPr>
      </w:pPr>
    </w:p>
    <w:p w14:paraId="2028324A" w14:textId="22631DD5" w:rsidR="007A2A3A" w:rsidRDefault="007A2A3A" w:rsidP="007A2A3A">
      <w:pPr>
        <w:jc w:val="right"/>
        <w:rPr>
          <w:sz w:val="20"/>
          <w:szCs w:val="20"/>
        </w:rPr>
      </w:pPr>
      <w:r>
        <w:rPr>
          <w:sz w:val="20"/>
          <w:szCs w:val="20"/>
        </w:rPr>
        <w:t xml:space="preserve">Pirkimo </w:t>
      </w:r>
      <w:r w:rsidRPr="0021641D">
        <w:rPr>
          <w:sz w:val="20"/>
          <w:szCs w:val="20"/>
        </w:rPr>
        <w:t xml:space="preserve">sąlygų </w:t>
      </w:r>
      <w:r w:rsidR="0021641D" w:rsidRPr="0021641D">
        <w:rPr>
          <w:sz w:val="20"/>
          <w:szCs w:val="20"/>
        </w:rPr>
        <w:t>8</w:t>
      </w:r>
      <w:r w:rsidRPr="0021641D">
        <w:rPr>
          <w:sz w:val="20"/>
          <w:szCs w:val="20"/>
        </w:rPr>
        <w:t xml:space="preserve"> priedas</w:t>
      </w:r>
    </w:p>
    <w:p w14:paraId="3A665EDD" w14:textId="77777777" w:rsidR="007A2A3A" w:rsidRDefault="007A2A3A" w:rsidP="007A2A3A">
      <w:pPr>
        <w:tabs>
          <w:tab w:val="left" w:pos="993"/>
        </w:tabs>
        <w:spacing w:after="0" w:line="256" w:lineRule="auto"/>
        <w:ind w:firstLine="737"/>
        <w:jc w:val="center"/>
        <w:rPr>
          <w:rFonts w:ascii="Times New Roman" w:eastAsia="Times New Roman" w:hAnsi="Times New Roman" w:cs="Times New Roman"/>
          <w:b/>
          <w:sz w:val="24"/>
          <w:szCs w:val="24"/>
        </w:rPr>
      </w:pPr>
    </w:p>
    <w:p w14:paraId="16B8ABC8" w14:textId="77777777" w:rsidR="007A2A3A" w:rsidRDefault="007A2A3A" w:rsidP="007A2A3A">
      <w:pPr>
        <w:tabs>
          <w:tab w:val="left" w:pos="993"/>
        </w:tabs>
        <w:spacing w:after="0" w:line="256" w:lineRule="auto"/>
        <w:ind w:firstLine="737"/>
        <w:jc w:val="center"/>
        <w:rPr>
          <w:rFonts w:ascii="Times New Roman" w:eastAsia="Times New Roman" w:hAnsi="Times New Roman" w:cs="Times New Roman"/>
          <w:b/>
          <w:sz w:val="24"/>
          <w:szCs w:val="24"/>
        </w:rPr>
      </w:pPr>
    </w:p>
    <w:p w14:paraId="566B7A2C" w14:textId="77777777" w:rsidR="007A2A3A" w:rsidRPr="007A2A3A" w:rsidRDefault="007A2A3A" w:rsidP="007A2A3A">
      <w:pPr>
        <w:tabs>
          <w:tab w:val="left" w:pos="993"/>
        </w:tabs>
        <w:spacing w:after="0" w:line="256" w:lineRule="auto"/>
        <w:ind w:firstLine="737"/>
        <w:jc w:val="center"/>
        <w:rPr>
          <w:rFonts w:ascii="Times New Roman" w:eastAsia="Times New Roman" w:hAnsi="Times New Roman" w:cs="Times New Roman"/>
          <w:b/>
          <w:sz w:val="24"/>
          <w:szCs w:val="24"/>
        </w:rPr>
      </w:pPr>
      <w:r w:rsidRPr="007A2A3A">
        <w:rPr>
          <w:rFonts w:ascii="Times New Roman" w:eastAsia="Times New Roman" w:hAnsi="Times New Roman" w:cs="Times New Roman"/>
          <w:b/>
          <w:sz w:val="24"/>
          <w:szCs w:val="24"/>
        </w:rPr>
        <w:t>SANDORIO ŠALIES IR (AR) SUBTIEKĖJO DUOMENYS</w:t>
      </w:r>
    </w:p>
    <w:p w14:paraId="743AC9BD" w14:textId="77777777" w:rsidR="007A2A3A" w:rsidRPr="007A2A3A" w:rsidRDefault="007A2A3A" w:rsidP="007A2A3A">
      <w:pPr>
        <w:spacing w:after="0" w:line="240" w:lineRule="auto"/>
        <w:rPr>
          <w:rFonts w:ascii="Times New Roman" w:eastAsia="Times New Roman" w:hAnsi="Times New Roman" w:cs="Times New Roman"/>
          <w:sz w:val="14"/>
          <w:szCs w:val="14"/>
        </w:rPr>
      </w:pPr>
    </w:p>
    <w:p w14:paraId="0E5A5D1C" w14:textId="77777777" w:rsidR="007A2A3A" w:rsidRPr="007A2A3A" w:rsidRDefault="007A2A3A" w:rsidP="007A2A3A">
      <w:pPr>
        <w:spacing w:after="0" w:line="240" w:lineRule="auto"/>
        <w:ind w:firstLine="737"/>
        <w:jc w:val="both"/>
        <w:rPr>
          <w:rFonts w:ascii="Times New Roman" w:eastAsia="Times New Roman" w:hAnsi="Times New Roman" w:cs="Times New Roman"/>
          <w:b/>
          <w:sz w:val="24"/>
          <w:szCs w:val="24"/>
        </w:rPr>
      </w:pP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0"/>
        <w:gridCol w:w="3330"/>
      </w:tblGrid>
      <w:tr w:rsidR="007A2A3A" w:rsidRPr="007A2A3A" w14:paraId="4EE0F300" w14:textId="77777777" w:rsidTr="007A2A3A">
        <w:tc>
          <w:tcPr>
            <w:tcW w:w="5940" w:type="dxa"/>
            <w:tcBorders>
              <w:top w:val="single" w:sz="4" w:space="0" w:color="auto"/>
              <w:left w:val="single" w:sz="4" w:space="0" w:color="auto"/>
              <w:bottom w:val="single" w:sz="4" w:space="0" w:color="auto"/>
              <w:right w:val="single" w:sz="4" w:space="0" w:color="auto"/>
            </w:tcBorders>
            <w:hideMark/>
          </w:tcPr>
          <w:p w14:paraId="3BB2C1FB"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1. Juridinio asmens pavadinimas (arba fizinio asmens vardas ir pavardė, ankstesnis vardas ir (ar) pavardė, jeigu keitėsi)</w:t>
            </w:r>
          </w:p>
        </w:tc>
        <w:tc>
          <w:tcPr>
            <w:tcW w:w="3330" w:type="dxa"/>
            <w:tcBorders>
              <w:top w:val="single" w:sz="4" w:space="0" w:color="auto"/>
              <w:left w:val="single" w:sz="4" w:space="0" w:color="auto"/>
              <w:bottom w:val="single" w:sz="4" w:space="0" w:color="auto"/>
              <w:right w:val="single" w:sz="4" w:space="0" w:color="auto"/>
            </w:tcBorders>
            <w:hideMark/>
          </w:tcPr>
          <w:p w14:paraId="53C8869C"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p>
        </w:tc>
      </w:tr>
      <w:tr w:rsidR="007A2A3A" w:rsidRPr="007A2A3A" w14:paraId="2BECFA8C" w14:textId="77777777" w:rsidTr="007A2A3A">
        <w:trPr>
          <w:trHeight w:val="192"/>
        </w:trPr>
        <w:tc>
          <w:tcPr>
            <w:tcW w:w="5940" w:type="dxa"/>
            <w:tcBorders>
              <w:top w:val="single" w:sz="4" w:space="0" w:color="auto"/>
              <w:left w:val="single" w:sz="4" w:space="0" w:color="auto"/>
              <w:bottom w:val="single" w:sz="4" w:space="0" w:color="auto"/>
              <w:right w:val="single" w:sz="4" w:space="0" w:color="auto"/>
            </w:tcBorders>
            <w:hideMark/>
          </w:tcPr>
          <w:p w14:paraId="26D72928"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2. Juridinio asmens kodas (arba fizinio asmens kodas)</w:t>
            </w:r>
          </w:p>
        </w:tc>
        <w:tc>
          <w:tcPr>
            <w:tcW w:w="3330" w:type="dxa"/>
            <w:tcBorders>
              <w:top w:val="single" w:sz="4" w:space="0" w:color="auto"/>
              <w:left w:val="single" w:sz="4" w:space="0" w:color="auto"/>
              <w:bottom w:val="single" w:sz="4" w:space="0" w:color="auto"/>
              <w:right w:val="single" w:sz="4" w:space="0" w:color="auto"/>
            </w:tcBorders>
          </w:tcPr>
          <w:p w14:paraId="2752BB6D"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p>
        </w:tc>
      </w:tr>
      <w:tr w:rsidR="007A2A3A" w:rsidRPr="007A2A3A" w14:paraId="1C1C42AA" w14:textId="77777777" w:rsidTr="007A2A3A">
        <w:tc>
          <w:tcPr>
            <w:tcW w:w="5940" w:type="dxa"/>
            <w:tcBorders>
              <w:top w:val="single" w:sz="4" w:space="0" w:color="auto"/>
              <w:left w:val="single" w:sz="4" w:space="0" w:color="auto"/>
              <w:bottom w:val="single" w:sz="4" w:space="0" w:color="auto"/>
              <w:right w:val="single" w:sz="4" w:space="0" w:color="auto"/>
            </w:tcBorders>
            <w:hideMark/>
          </w:tcPr>
          <w:p w14:paraId="3D549E4F"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3. Juridinio asmens buveinės adresas (arba fizinio asmens faktinė gyvenamoji vieta)</w:t>
            </w:r>
          </w:p>
        </w:tc>
        <w:tc>
          <w:tcPr>
            <w:tcW w:w="3330" w:type="dxa"/>
            <w:tcBorders>
              <w:top w:val="single" w:sz="4" w:space="0" w:color="auto"/>
              <w:left w:val="single" w:sz="4" w:space="0" w:color="auto"/>
              <w:bottom w:val="single" w:sz="4" w:space="0" w:color="auto"/>
              <w:right w:val="single" w:sz="4" w:space="0" w:color="auto"/>
            </w:tcBorders>
            <w:hideMark/>
          </w:tcPr>
          <w:p w14:paraId="724A012E"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p>
        </w:tc>
      </w:tr>
      <w:tr w:rsidR="007A2A3A" w:rsidRPr="007A2A3A" w14:paraId="5158E117" w14:textId="77777777" w:rsidTr="007A2A3A">
        <w:tc>
          <w:tcPr>
            <w:tcW w:w="5940" w:type="dxa"/>
            <w:tcBorders>
              <w:top w:val="single" w:sz="4" w:space="0" w:color="auto"/>
              <w:left w:val="single" w:sz="4" w:space="0" w:color="auto"/>
              <w:bottom w:val="single" w:sz="4" w:space="0" w:color="auto"/>
              <w:right w:val="single" w:sz="4" w:space="0" w:color="auto"/>
            </w:tcBorders>
          </w:tcPr>
          <w:p w14:paraId="03363E77"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4. Jeigu sandorio šalis ar subtiekėjas yra fizinis asmuo, – turima pilietybė (pilietybės), ankstesnė pilietybė (pilietybės), jeigu keitėsi</w:t>
            </w:r>
          </w:p>
        </w:tc>
        <w:tc>
          <w:tcPr>
            <w:tcW w:w="3330" w:type="dxa"/>
            <w:tcBorders>
              <w:top w:val="single" w:sz="4" w:space="0" w:color="auto"/>
              <w:left w:val="single" w:sz="4" w:space="0" w:color="auto"/>
              <w:bottom w:val="single" w:sz="4" w:space="0" w:color="auto"/>
              <w:right w:val="single" w:sz="4" w:space="0" w:color="auto"/>
            </w:tcBorders>
          </w:tcPr>
          <w:p w14:paraId="53071260"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p>
        </w:tc>
      </w:tr>
      <w:tr w:rsidR="007A2A3A" w:rsidRPr="007A2A3A" w14:paraId="6C5C58FB" w14:textId="77777777" w:rsidTr="007A2A3A">
        <w:tc>
          <w:tcPr>
            <w:tcW w:w="5940" w:type="dxa"/>
            <w:tcBorders>
              <w:top w:val="single" w:sz="4" w:space="0" w:color="auto"/>
              <w:left w:val="single" w:sz="4" w:space="0" w:color="auto"/>
              <w:bottom w:val="single" w:sz="4" w:space="0" w:color="auto"/>
              <w:right w:val="single" w:sz="4" w:space="0" w:color="auto"/>
            </w:tcBorders>
            <w:hideMark/>
          </w:tcPr>
          <w:p w14:paraId="59C015A2"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5. Vietos, kurioje faktiškai vykdoma veikla, adresas</w:t>
            </w:r>
          </w:p>
        </w:tc>
        <w:tc>
          <w:tcPr>
            <w:tcW w:w="3330" w:type="dxa"/>
            <w:tcBorders>
              <w:top w:val="single" w:sz="4" w:space="0" w:color="auto"/>
              <w:left w:val="single" w:sz="4" w:space="0" w:color="auto"/>
              <w:bottom w:val="single" w:sz="4" w:space="0" w:color="auto"/>
              <w:right w:val="single" w:sz="4" w:space="0" w:color="auto"/>
            </w:tcBorders>
          </w:tcPr>
          <w:p w14:paraId="390ABF5E" w14:textId="77777777" w:rsidR="007A2A3A" w:rsidRPr="007A2A3A" w:rsidRDefault="007A2A3A" w:rsidP="007A2A3A">
            <w:pPr>
              <w:spacing w:after="0" w:line="240" w:lineRule="auto"/>
              <w:jc w:val="both"/>
              <w:rPr>
                <w:rFonts w:ascii="Times New Roman" w:eastAsia="Times New Roman" w:hAnsi="Times New Roman" w:cs="Times New Roman"/>
                <w:b/>
                <w:sz w:val="24"/>
                <w:szCs w:val="20"/>
              </w:rPr>
            </w:pPr>
          </w:p>
        </w:tc>
      </w:tr>
      <w:tr w:rsidR="007A2A3A" w:rsidRPr="007A2A3A" w14:paraId="5F365281" w14:textId="77777777" w:rsidTr="007A2A3A">
        <w:tc>
          <w:tcPr>
            <w:tcW w:w="5940" w:type="dxa"/>
            <w:tcBorders>
              <w:top w:val="single" w:sz="4" w:space="0" w:color="auto"/>
              <w:left w:val="single" w:sz="4" w:space="0" w:color="auto"/>
              <w:bottom w:val="single" w:sz="4" w:space="0" w:color="auto"/>
              <w:right w:val="single" w:sz="4" w:space="0" w:color="auto"/>
            </w:tcBorders>
          </w:tcPr>
          <w:p w14:paraId="2DCE7B3D"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6. Kontaktiniai duomenys: korespondencijos adresas, telefonas, elektroninio pašto adresas</w:t>
            </w:r>
          </w:p>
        </w:tc>
        <w:tc>
          <w:tcPr>
            <w:tcW w:w="3330" w:type="dxa"/>
            <w:tcBorders>
              <w:top w:val="single" w:sz="4" w:space="0" w:color="auto"/>
              <w:left w:val="single" w:sz="4" w:space="0" w:color="auto"/>
              <w:bottom w:val="single" w:sz="4" w:space="0" w:color="auto"/>
              <w:right w:val="single" w:sz="4" w:space="0" w:color="auto"/>
            </w:tcBorders>
          </w:tcPr>
          <w:p w14:paraId="655A95EB" w14:textId="77777777" w:rsidR="007A2A3A" w:rsidRPr="007A2A3A" w:rsidRDefault="007A2A3A" w:rsidP="007A2A3A">
            <w:pPr>
              <w:spacing w:after="0" w:line="240" w:lineRule="auto"/>
              <w:jc w:val="both"/>
              <w:rPr>
                <w:rFonts w:ascii="Times New Roman" w:eastAsia="Times New Roman" w:hAnsi="Times New Roman" w:cs="Times New Roman"/>
                <w:b/>
                <w:sz w:val="24"/>
                <w:szCs w:val="20"/>
              </w:rPr>
            </w:pPr>
          </w:p>
        </w:tc>
      </w:tr>
      <w:tr w:rsidR="007A2A3A" w:rsidRPr="007A2A3A" w14:paraId="01736E0D" w14:textId="77777777" w:rsidTr="007A2A3A">
        <w:tc>
          <w:tcPr>
            <w:tcW w:w="5940" w:type="dxa"/>
            <w:tcBorders>
              <w:top w:val="single" w:sz="4" w:space="0" w:color="auto"/>
              <w:left w:val="single" w:sz="4" w:space="0" w:color="auto"/>
              <w:bottom w:val="single" w:sz="4" w:space="0" w:color="auto"/>
              <w:right w:val="single" w:sz="4" w:space="0" w:color="auto"/>
            </w:tcBorders>
            <w:hideMark/>
          </w:tcPr>
          <w:p w14:paraId="4207FB8D"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7. Jeigu sandorio šalis ar subtiekėjas yra juridinis asmuo, – d</w:t>
            </w:r>
            <w:r w:rsidRPr="007A2A3A">
              <w:rPr>
                <w:rFonts w:ascii="Times New Roman" w:eastAsia="Calibri" w:hAnsi="Times New Roman" w:cs="Times New Roman"/>
                <w:sz w:val="24"/>
                <w:szCs w:val="20"/>
              </w:rPr>
              <w:t>uomenys apie jo akcininkų struktūrą, įskaitant galutinius savininkus, kurie tiesiogiai ir (ar) netiesiogiai kontroliuoja įmonę</w:t>
            </w:r>
            <w:r w:rsidRPr="007A2A3A">
              <w:rPr>
                <w:rFonts w:ascii="Times New Roman" w:eastAsia="Calibri" w:hAnsi="Times New Roman" w:cs="Times New Roman"/>
                <w:sz w:val="24"/>
                <w:szCs w:val="24"/>
              </w:rPr>
              <w:t xml:space="preserve"> (pavadinimas arba vardas ir pavardė, juridinio asmens kodas arba asmens kodas)</w:t>
            </w:r>
            <w:r w:rsidRPr="007A2A3A">
              <w:rPr>
                <w:rFonts w:ascii="Times New Roman" w:eastAsia="Calibri" w:hAnsi="Times New Roman" w:cs="Times New Roman"/>
                <w:sz w:val="24"/>
                <w:szCs w:val="20"/>
              </w:rPr>
              <w:t>; jų valdoma įstatinio kapitalo dalis (procentais)</w:t>
            </w:r>
          </w:p>
        </w:tc>
        <w:tc>
          <w:tcPr>
            <w:tcW w:w="3330" w:type="dxa"/>
            <w:tcBorders>
              <w:top w:val="single" w:sz="4" w:space="0" w:color="auto"/>
              <w:left w:val="single" w:sz="4" w:space="0" w:color="auto"/>
              <w:bottom w:val="single" w:sz="4" w:space="0" w:color="auto"/>
              <w:right w:val="single" w:sz="4" w:space="0" w:color="auto"/>
            </w:tcBorders>
            <w:hideMark/>
          </w:tcPr>
          <w:p w14:paraId="474A1E26" w14:textId="77777777" w:rsidR="007A2A3A" w:rsidRPr="007A2A3A" w:rsidRDefault="007A2A3A" w:rsidP="007A2A3A">
            <w:pPr>
              <w:spacing w:after="0" w:line="240" w:lineRule="auto"/>
              <w:jc w:val="both"/>
              <w:rPr>
                <w:rFonts w:ascii="Times New Roman" w:eastAsia="Times New Roman" w:hAnsi="Times New Roman" w:cs="Times New Roman"/>
                <w:b/>
                <w:sz w:val="24"/>
                <w:szCs w:val="20"/>
              </w:rPr>
            </w:pPr>
          </w:p>
        </w:tc>
      </w:tr>
      <w:tr w:rsidR="007A2A3A" w:rsidRPr="007A2A3A" w14:paraId="04FCE3E9" w14:textId="77777777" w:rsidTr="007A2A3A">
        <w:tc>
          <w:tcPr>
            <w:tcW w:w="5940" w:type="dxa"/>
            <w:tcBorders>
              <w:top w:val="single" w:sz="4" w:space="0" w:color="auto"/>
              <w:left w:val="single" w:sz="4" w:space="0" w:color="auto"/>
              <w:bottom w:val="single" w:sz="4" w:space="0" w:color="auto"/>
              <w:right w:val="single" w:sz="4" w:space="0" w:color="auto"/>
            </w:tcBorders>
            <w:hideMark/>
          </w:tcPr>
          <w:p w14:paraId="44519ED2" w14:textId="77777777" w:rsidR="007A2A3A" w:rsidRPr="007A2A3A" w:rsidRDefault="007A2A3A" w:rsidP="007A2A3A">
            <w:pPr>
              <w:tabs>
                <w:tab w:val="left" w:pos="283"/>
                <w:tab w:val="left" w:pos="426"/>
                <w:tab w:val="left" w:pos="600"/>
                <w:tab w:val="left" w:pos="1134"/>
              </w:tabs>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8. Jeigu sandorio šalis ar subtiekėjas yra juridinis asmuo, – duomenys sandorio šalies ar subtiekėjo, sandorio šalies ar subtiekėjo galutinių naudos gavėjų</w:t>
            </w:r>
            <w:r w:rsidRPr="007A2A3A">
              <w:rPr>
                <w:rFonts w:ascii="Times New Roman" w:eastAsia="Times New Roman" w:hAnsi="Times New Roman" w:cs="Times New Roman"/>
                <w:sz w:val="24"/>
                <w:szCs w:val="20"/>
                <w:vertAlign w:val="superscript"/>
              </w:rPr>
              <w:t xml:space="preserve"> </w:t>
            </w:r>
            <w:r w:rsidRPr="007A2A3A">
              <w:rPr>
                <w:rFonts w:ascii="Times New Roman" w:eastAsia="Times New Roman" w:hAnsi="Times New Roman" w:cs="Times New Roman"/>
                <w:sz w:val="24"/>
                <w:szCs w:val="20"/>
              </w:rPr>
              <w:t>(žr. 1 pastabą) ir galutiniams naudos gavėjams priklausančių įmonių (t. y. tų, kuriose jie turi 25 % arba didesnę kaip 25 % tų įmonių akcijų dalį) per pastaruosius 10 metų vykdytus / vykdomus projektus / kontraktus su Rusijos Federacijos, Baltarusijos Respublikos ir Kinijos Liaudies Respublikos fiziniais ir juridiniais asmenimis. Jeigu sandorio šalies ar subtiekėjo arba jų galutiniams naudos gavėjams priklausančios įmonės veikia mažiau nei 10 metų, šiame punkte nurodyti duomenys turi būti pateikti nuo sandorio šalies ar subtiekėjo arba jų galutiniams naudos gavėjams priklausančios įmonės įsteigimo pradžios</w:t>
            </w:r>
          </w:p>
          <w:p w14:paraId="0A46BDAD" w14:textId="77777777" w:rsidR="007A2A3A" w:rsidRPr="007A2A3A" w:rsidRDefault="007A2A3A" w:rsidP="007A2A3A">
            <w:pPr>
              <w:spacing w:after="0" w:line="240" w:lineRule="auto"/>
              <w:rPr>
                <w:rFonts w:ascii="Times New Roman" w:eastAsia="Times New Roman" w:hAnsi="Times New Roman" w:cs="Times New Roman"/>
                <w:sz w:val="24"/>
                <w:szCs w:val="20"/>
              </w:rPr>
            </w:pPr>
          </w:p>
        </w:tc>
        <w:tc>
          <w:tcPr>
            <w:tcW w:w="3330" w:type="dxa"/>
            <w:tcBorders>
              <w:top w:val="single" w:sz="4" w:space="0" w:color="auto"/>
              <w:left w:val="single" w:sz="4" w:space="0" w:color="auto"/>
              <w:bottom w:val="single" w:sz="4" w:space="0" w:color="auto"/>
              <w:right w:val="single" w:sz="4" w:space="0" w:color="auto"/>
            </w:tcBorders>
            <w:hideMark/>
          </w:tcPr>
          <w:p w14:paraId="56E75D8E" w14:textId="77777777" w:rsidR="007A2A3A" w:rsidRPr="007A2A3A" w:rsidRDefault="007A2A3A" w:rsidP="007A2A3A">
            <w:pPr>
              <w:spacing w:after="0" w:line="240" w:lineRule="auto"/>
              <w:jc w:val="both"/>
              <w:rPr>
                <w:rFonts w:ascii="Times New Roman" w:eastAsia="Times New Roman" w:hAnsi="Times New Roman" w:cs="Times New Roman"/>
                <w:b/>
                <w:sz w:val="24"/>
                <w:szCs w:val="20"/>
              </w:rPr>
            </w:pPr>
            <w:r w:rsidRPr="007A2A3A">
              <w:rPr>
                <w:rFonts w:ascii="Times New Roman" w:eastAsia="Times New Roman" w:hAnsi="Times New Roman" w:cs="Times New Roman"/>
                <w:sz w:val="24"/>
                <w:szCs w:val="20"/>
              </w:rPr>
              <w:t>Prašome nurodyti vykdytą / vykdomą projektą / kontraktą, užsakovą, šalį (vietą), kurioje projektas / kontraktas vykdytas ar vyksta, projekto / kontrakto pradžią ir pabaigą, dabartinį projekto / kontrakto statusą)</w:t>
            </w:r>
          </w:p>
        </w:tc>
      </w:tr>
      <w:tr w:rsidR="007A2A3A" w:rsidRPr="007A2A3A" w14:paraId="709E1B52" w14:textId="77777777" w:rsidTr="007A2A3A">
        <w:tc>
          <w:tcPr>
            <w:tcW w:w="5940" w:type="dxa"/>
            <w:tcBorders>
              <w:top w:val="single" w:sz="4" w:space="0" w:color="auto"/>
              <w:left w:val="single" w:sz="4" w:space="0" w:color="auto"/>
              <w:bottom w:val="single" w:sz="4" w:space="0" w:color="auto"/>
              <w:right w:val="single" w:sz="4" w:space="0" w:color="auto"/>
            </w:tcBorders>
            <w:hideMark/>
          </w:tcPr>
          <w:p w14:paraId="74C01485"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lastRenderedPageBreak/>
              <w:t>9. Jeigu sandorio šalis ar subtiekėjas yra fizinis asmuo, – duomenys apie sandorio šalies ar subtiekėjo verslo ir bendradarbiavimo ryšius su Rusijos Federacijos, Baltarusijos Respublikos ir Kinijos Liaudies Respublikos fiziniais ir juridiniais asmenimis per pastaruosius 10 metų</w:t>
            </w:r>
          </w:p>
          <w:p w14:paraId="07E018F9"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p>
        </w:tc>
        <w:tc>
          <w:tcPr>
            <w:tcW w:w="3330" w:type="dxa"/>
            <w:tcBorders>
              <w:top w:val="single" w:sz="4" w:space="0" w:color="auto"/>
              <w:left w:val="single" w:sz="4" w:space="0" w:color="auto"/>
              <w:bottom w:val="single" w:sz="4" w:space="0" w:color="auto"/>
              <w:right w:val="single" w:sz="4" w:space="0" w:color="auto"/>
            </w:tcBorders>
          </w:tcPr>
          <w:p w14:paraId="3B2AB63D" w14:textId="77777777" w:rsidR="007A2A3A" w:rsidRPr="007A2A3A" w:rsidRDefault="007A2A3A" w:rsidP="007A2A3A">
            <w:pPr>
              <w:spacing w:after="0" w:line="240" w:lineRule="auto"/>
              <w:jc w:val="both"/>
              <w:rPr>
                <w:rFonts w:ascii="Times New Roman" w:eastAsia="Times New Roman" w:hAnsi="Times New Roman" w:cs="Times New Roman"/>
                <w:b/>
                <w:sz w:val="24"/>
                <w:szCs w:val="20"/>
              </w:rPr>
            </w:pPr>
            <w:r w:rsidRPr="007A2A3A">
              <w:rPr>
                <w:rFonts w:ascii="Times New Roman" w:eastAsia="Times New Roman" w:hAnsi="Times New Roman" w:cs="Times New Roman"/>
                <w:sz w:val="24"/>
                <w:szCs w:val="20"/>
              </w:rPr>
              <w:t>Prašome nurodyti vykdytą / vykdomą projektą / kontraktą, užsakovą, šalį (vietą), kurioje projektas / kontraktas vykdytas ar vyksta, projekto / kontrakto pradžią ir pabaigą, dabartinį projekto / kontrakto statusą</w:t>
            </w:r>
          </w:p>
        </w:tc>
      </w:tr>
      <w:tr w:rsidR="007A2A3A" w:rsidRPr="007A2A3A" w14:paraId="0577D5BA" w14:textId="77777777" w:rsidTr="007A2A3A">
        <w:tc>
          <w:tcPr>
            <w:tcW w:w="5940" w:type="dxa"/>
            <w:tcBorders>
              <w:top w:val="single" w:sz="4" w:space="0" w:color="auto"/>
              <w:left w:val="single" w:sz="4" w:space="0" w:color="auto"/>
              <w:bottom w:val="single" w:sz="4" w:space="0" w:color="auto"/>
              <w:right w:val="single" w:sz="4" w:space="0" w:color="auto"/>
            </w:tcBorders>
          </w:tcPr>
          <w:p w14:paraId="7C8B1ED5"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10. Duomenys apie tai, ar sandorio šalis / subtiekėjas arba jų galutiniai savininkai, kurie tiesiogiai ir  (ar) netiesiogiai kontroliuoja sandorio šalį / subtiekėją, įsiteisėjusiu teismo nuosprendžiu yra pripažinti kaltais dėl labai sunkaus, sunkaus ar apysunkio nusikaltimo pagal Lietuvos Respublikos baudžiamąjį kodeksą ar dėl nusikaltimo pagal užsienio valstybių baudžiamuosius įstatymus, atitinkančio Baudžiamojo kodekso specialiojoje dalyje nurodytus labai sunkaus, sunkaus ar apysunkio nusikaltimo požymius, ir už padarytą nusikaltimą nėra išnykęs ar panaikintas teistumas arba dėl tokio nusikaltimo padarymo vykdomas baudžiamasis persekiojimas</w:t>
            </w:r>
          </w:p>
        </w:tc>
        <w:tc>
          <w:tcPr>
            <w:tcW w:w="3330" w:type="dxa"/>
            <w:tcBorders>
              <w:top w:val="single" w:sz="4" w:space="0" w:color="auto"/>
              <w:left w:val="single" w:sz="4" w:space="0" w:color="auto"/>
              <w:bottom w:val="single" w:sz="4" w:space="0" w:color="auto"/>
              <w:right w:val="single" w:sz="4" w:space="0" w:color="auto"/>
            </w:tcBorders>
          </w:tcPr>
          <w:p w14:paraId="002ACFF0"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p>
        </w:tc>
      </w:tr>
      <w:tr w:rsidR="007A2A3A" w:rsidRPr="007A2A3A" w14:paraId="665D87A7" w14:textId="77777777" w:rsidTr="007A2A3A">
        <w:tc>
          <w:tcPr>
            <w:tcW w:w="5940" w:type="dxa"/>
            <w:tcBorders>
              <w:top w:val="single" w:sz="4" w:space="0" w:color="auto"/>
              <w:left w:val="single" w:sz="4" w:space="0" w:color="auto"/>
              <w:bottom w:val="single" w:sz="4" w:space="0" w:color="auto"/>
              <w:right w:val="single" w:sz="4" w:space="0" w:color="auto"/>
            </w:tcBorders>
          </w:tcPr>
          <w:p w14:paraId="614EE223"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11. Kita, sandorio šalies ir (ar) subtiekėjo nuomone, reikalinga informacija</w:t>
            </w:r>
          </w:p>
        </w:tc>
        <w:tc>
          <w:tcPr>
            <w:tcW w:w="3330" w:type="dxa"/>
            <w:tcBorders>
              <w:top w:val="single" w:sz="4" w:space="0" w:color="auto"/>
              <w:left w:val="single" w:sz="4" w:space="0" w:color="auto"/>
              <w:bottom w:val="single" w:sz="4" w:space="0" w:color="auto"/>
              <w:right w:val="single" w:sz="4" w:space="0" w:color="auto"/>
            </w:tcBorders>
          </w:tcPr>
          <w:p w14:paraId="2A464F50"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p>
        </w:tc>
      </w:tr>
    </w:tbl>
    <w:p w14:paraId="2D29F879" w14:textId="77777777" w:rsidR="007A2A3A" w:rsidRPr="007A2A3A" w:rsidRDefault="007A2A3A" w:rsidP="007A2A3A">
      <w:pPr>
        <w:spacing w:after="0" w:line="240" w:lineRule="auto"/>
        <w:rPr>
          <w:rFonts w:ascii="Times New Roman" w:eastAsia="Times New Roman" w:hAnsi="Times New Roman" w:cs="Times New Roman"/>
          <w:sz w:val="24"/>
          <w:szCs w:val="20"/>
        </w:rPr>
      </w:pPr>
    </w:p>
    <w:p w14:paraId="3E2DF587" w14:textId="77777777" w:rsidR="007A2A3A" w:rsidRPr="007A2A3A" w:rsidRDefault="007A2A3A" w:rsidP="007A2A3A">
      <w:pPr>
        <w:spacing w:after="0" w:line="240" w:lineRule="auto"/>
        <w:rPr>
          <w:rFonts w:ascii="Times New Roman" w:eastAsia="Times New Roman" w:hAnsi="Times New Roman" w:cs="Times New Roman"/>
          <w:sz w:val="14"/>
          <w:szCs w:val="14"/>
        </w:rPr>
      </w:pPr>
      <w:r w:rsidRPr="007A2A3A">
        <w:rPr>
          <w:rFonts w:ascii="Times New Roman" w:eastAsia="Calibri" w:hAnsi="Times New Roman" w:cs="Times New Roman"/>
          <w:sz w:val="24"/>
          <w:szCs w:val="24"/>
        </w:rPr>
        <w:t>_________________________________</w:t>
      </w:r>
    </w:p>
    <w:p w14:paraId="0430FF08" w14:textId="77777777" w:rsidR="007A2A3A" w:rsidRPr="007A2A3A" w:rsidRDefault="007A2A3A" w:rsidP="007A2A3A">
      <w:pPr>
        <w:spacing w:after="0" w:line="240" w:lineRule="auto"/>
        <w:rPr>
          <w:rFonts w:ascii="Times New Roman" w:eastAsia="Calibri" w:hAnsi="Times New Roman" w:cs="Times New Roman"/>
          <w:sz w:val="18"/>
          <w:szCs w:val="18"/>
        </w:rPr>
      </w:pPr>
      <w:r w:rsidRPr="007A2A3A">
        <w:rPr>
          <w:rFonts w:ascii="Times New Roman" w:eastAsia="Calibri" w:hAnsi="Times New Roman" w:cs="Times New Roman"/>
          <w:sz w:val="18"/>
          <w:szCs w:val="18"/>
        </w:rPr>
        <w:t>(informaciją teikiančio asmens vardas, pavardė ir parašas)</w:t>
      </w:r>
    </w:p>
    <w:p w14:paraId="66B49837" w14:textId="77777777" w:rsidR="007A2A3A" w:rsidRPr="007A2A3A" w:rsidRDefault="007A2A3A" w:rsidP="007A2A3A">
      <w:pPr>
        <w:spacing w:after="0" w:line="240" w:lineRule="auto"/>
        <w:rPr>
          <w:rFonts w:ascii="Times New Roman" w:eastAsia="Times New Roman" w:hAnsi="Times New Roman" w:cs="Times New Roman"/>
          <w:sz w:val="14"/>
          <w:szCs w:val="14"/>
        </w:rPr>
      </w:pPr>
    </w:p>
    <w:p w14:paraId="39406CAB" w14:textId="77777777" w:rsidR="007A2A3A" w:rsidRPr="007A2A3A" w:rsidRDefault="007A2A3A" w:rsidP="007A2A3A">
      <w:pPr>
        <w:spacing w:after="0" w:line="240" w:lineRule="auto"/>
        <w:rPr>
          <w:rFonts w:ascii="Times New Roman" w:eastAsia="Times New Roman" w:hAnsi="Times New Roman" w:cs="Times New Roman"/>
          <w:sz w:val="24"/>
          <w:szCs w:val="20"/>
        </w:rPr>
      </w:pPr>
    </w:p>
    <w:p w14:paraId="7795AB2B" w14:textId="77777777" w:rsidR="007A2A3A" w:rsidRPr="007A2A3A" w:rsidRDefault="007A2A3A" w:rsidP="007A2A3A">
      <w:pPr>
        <w:spacing w:after="0" w:line="240" w:lineRule="auto"/>
        <w:jc w:val="center"/>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______________________</w:t>
      </w:r>
    </w:p>
    <w:p w14:paraId="43D482A9" w14:textId="77777777" w:rsidR="007A2A3A" w:rsidRPr="007A2A3A" w:rsidRDefault="007A2A3A" w:rsidP="007A2A3A">
      <w:pPr>
        <w:tabs>
          <w:tab w:val="left" w:pos="6237"/>
          <w:tab w:val="right" w:pos="8306"/>
        </w:tabs>
        <w:spacing w:after="0" w:line="240" w:lineRule="auto"/>
        <w:rPr>
          <w:rFonts w:ascii="Times New Roman" w:eastAsia="Times New Roman" w:hAnsi="Times New Roman" w:cs="Times New Roman"/>
          <w:sz w:val="18"/>
          <w:szCs w:val="18"/>
        </w:rPr>
      </w:pPr>
    </w:p>
    <w:p w14:paraId="4AA578EB" w14:textId="77777777" w:rsidR="007A2A3A" w:rsidRPr="007A2A3A" w:rsidRDefault="007A2A3A" w:rsidP="007A2A3A">
      <w:pPr>
        <w:tabs>
          <w:tab w:val="left" w:pos="6804"/>
        </w:tabs>
        <w:spacing w:after="0" w:line="240" w:lineRule="auto"/>
        <w:ind w:left="4820"/>
        <w:rPr>
          <w:rFonts w:ascii="Times New Roman" w:eastAsia="Times New Roman" w:hAnsi="Times New Roman" w:cs="Times New Roman"/>
          <w:sz w:val="24"/>
          <w:szCs w:val="24"/>
        </w:rPr>
      </w:pPr>
    </w:p>
    <w:p w14:paraId="491C9BF3" w14:textId="77777777" w:rsidR="007A2A3A" w:rsidRPr="007A2A3A" w:rsidRDefault="007A2A3A" w:rsidP="007A2A3A">
      <w:pPr>
        <w:tabs>
          <w:tab w:val="left" w:pos="6804"/>
        </w:tabs>
        <w:spacing w:after="0" w:line="240" w:lineRule="auto"/>
        <w:jc w:val="both"/>
        <w:rPr>
          <w:rFonts w:ascii="Times New Roman" w:eastAsia="Times New Roman" w:hAnsi="Times New Roman" w:cs="Times New Roman"/>
          <w:sz w:val="20"/>
          <w:szCs w:val="20"/>
        </w:rPr>
      </w:pPr>
      <w:r w:rsidRPr="007A2A3A">
        <w:rPr>
          <w:rFonts w:ascii="Times New Roman" w:eastAsia="Times New Roman" w:hAnsi="Times New Roman" w:cs="Times New Roman"/>
          <w:sz w:val="20"/>
          <w:szCs w:val="20"/>
        </w:rPr>
        <w:t>Pastabos:</w:t>
      </w:r>
    </w:p>
    <w:p w14:paraId="6997852D" w14:textId="77777777" w:rsidR="007A2A3A" w:rsidRPr="007A2A3A" w:rsidRDefault="007A2A3A" w:rsidP="007A2A3A">
      <w:pPr>
        <w:tabs>
          <w:tab w:val="left" w:pos="6804"/>
        </w:tabs>
        <w:spacing w:after="0" w:line="240" w:lineRule="auto"/>
        <w:jc w:val="both"/>
        <w:rPr>
          <w:rFonts w:ascii="Times New Roman" w:eastAsia="Times New Roman" w:hAnsi="Times New Roman" w:cs="Times New Roman"/>
          <w:sz w:val="20"/>
          <w:szCs w:val="20"/>
        </w:rPr>
      </w:pPr>
      <w:r w:rsidRPr="007A2A3A">
        <w:rPr>
          <w:rFonts w:ascii="Times New Roman" w:eastAsia="Times New Roman" w:hAnsi="Times New Roman" w:cs="Times New Roman"/>
          <w:sz w:val="20"/>
          <w:szCs w:val="20"/>
        </w:rPr>
        <w:t>1. Tiesioginis galutinis naudos gavėjas –  fizinis asmuo, tiesiogiai turintis daugiau kaip 25 % nuosavybės (pvz., akcijų, pajų ar kt.) ar balsavimo teisių dalį juridiniame asmenyje. Netiesioginis galutinis naudos gavėjas –  fizinis asmuo, kontroliuojantis juridinį asmenį per vieną ar kelis kitus juridinius asmenis, kuris (kurie) visi kartu bendrai turi daugiau kaip 25 % nuosavybės (pvz., akcijų, pajų ar kt.) ar balsavimo teisių dalį juridiniame asmenyje.</w:t>
      </w:r>
    </w:p>
    <w:p w14:paraId="74DD0F9F" w14:textId="77777777" w:rsidR="007A2A3A" w:rsidRPr="007A2A3A" w:rsidRDefault="007A2A3A" w:rsidP="007A2A3A">
      <w:pPr>
        <w:tabs>
          <w:tab w:val="left" w:pos="6804"/>
        </w:tabs>
        <w:spacing w:after="0" w:line="240" w:lineRule="auto"/>
        <w:jc w:val="both"/>
        <w:rPr>
          <w:rFonts w:ascii="Times New Roman" w:eastAsia="Times New Roman" w:hAnsi="Times New Roman" w:cs="Times New Roman"/>
          <w:sz w:val="20"/>
          <w:szCs w:val="20"/>
        </w:rPr>
      </w:pPr>
      <w:r w:rsidRPr="007A2A3A">
        <w:rPr>
          <w:rFonts w:ascii="Times New Roman" w:eastAsia="Times New Roman" w:hAnsi="Times New Roman" w:cs="Times New Roman"/>
          <w:sz w:val="20"/>
          <w:szCs w:val="20"/>
        </w:rPr>
        <w:t>2. Išvados antraštė ir jos dėstomoji dalis formuluojama atitinkamai pagal Ryšių reguliavimo tarnybos kreipimąsi.</w:t>
      </w:r>
    </w:p>
    <w:p w14:paraId="688739E3" w14:textId="77777777" w:rsidR="007A2A3A" w:rsidRDefault="007A2A3A" w:rsidP="00997E25">
      <w:pPr>
        <w:rPr>
          <w:sz w:val="20"/>
          <w:szCs w:val="20"/>
        </w:rPr>
      </w:pPr>
    </w:p>
    <w:p w14:paraId="3CE903C9" w14:textId="77777777" w:rsidR="007A2A3A" w:rsidRDefault="007A2A3A" w:rsidP="00997E25">
      <w:pPr>
        <w:rPr>
          <w:sz w:val="20"/>
          <w:szCs w:val="20"/>
        </w:rPr>
      </w:pPr>
    </w:p>
    <w:p w14:paraId="1719908E" w14:textId="77777777" w:rsidR="007A2A3A" w:rsidRDefault="007A2A3A" w:rsidP="00997E25">
      <w:pPr>
        <w:rPr>
          <w:sz w:val="20"/>
          <w:szCs w:val="20"/>
        </w:rPr>
      </w:pPr>
    </w:p>
    <w:p w14:paraId="37FFBEDF" w14:textId="77777777" w:rsidR="007A2A3A" w:rsidRDefault="007A2A3A" w:rsidP="00997E25">
      <w:pPr>
        <w:rPr>
          <w:sz w:val="20"/>
          <w:szCs w:val="20"/>
        </w:rPr>
      </w:pPr>
    </w:p>
    <w:p w14:paraId="4205E09C" w14:textId="77777777" w:rsidR="007A2A3A" w:rsidRDefault="007A2A3A" w:rsidP="00997E25">
      <w:pPr>
        <w:rPr>
          <w:sz w:val="20"/>
          <w:szCs w:val="20"/>
        </w:rPr>
      </w:pPr>
    </w:p>
    <w:p w14:paraId="6166F60A" w14:textId="77777777" w:rsidR="007A2A3A" w:rsidRDefault="007A2A3A" w:rsidP="00997E25">
      <w:pPr>
        <w:rPr>
          <w:sz w:val="20"/>
          <w:szCs w:val="20"/>
        </w:rPr>
      </w:pPr>
    </w:p>
    <w:p w14:paraId="1B8615B7" w14:textId="77777777" w:rsidR="007A2A3A" w:rsidRDefault="007A2A3A" w:rsidP="00997E25">
      <w:pPr>
        <w:rPr>
          <w:sz w:val="20"/>
          <w:szCs w:val="20"/>
        </w:rPr>
      </w:pPr>
    </w:p>
    <w:p w14:paraId="4FF61192" w14:textId="77777777" w:rsidR="007A2A3A" w:rsidRDefault="007A2A3A" w:rsidP="00997E25">
      <w:pPr>
        <w:rPr>
          <w:sz w:val="20"/>
          <w:szCs w:val="20"/>
        </w:rPr>
      </w:pPr>
    </w:p>
    <w:p w14:paraId="47935BE7" w14:textId="77777777" w:rsidR="007A2A3A" w:rsidRDefault="007A2A3A" w:rsidP="00997E25">
      <w:pPr>
        <w:rPr>
          <w:sz w:val="20"/>
          <w:szCs w:val="20"/>
        </w:rPr>
      </w:pPr>
    </w:p>
    <w:p w14:paraId="4413CAFC" w14:textId="77777777" w:rsidR="007A2A3A" w:rsidRDefault="007A2A3A" w:rsidP="00997E25">
      <w:pPr>
        <w:rPr>
          <w:sz w:val="20"/>
          <w:szCs w:val="20"/>
        </w:rPr>
      </w:pPr>
    </w:p>
    <w:p w14:paraId="620CE054" w14:textId="77777777" w:rsidR="007A2A3A" w:rsidRDefault="007A2A3A" w:rsidP="00997E25">
      <w:pPr>
        <w:rPr>
          <w:sz w:val="20"/>
          <w:szCs w:val="20"/>
        </w:rPr>
      </w:pPr>
    </w:p>
    <w:p w14:paraId="1A5A7A53" w14:textId="390CFD06" w:rsidR="007A2A3A" w:rsidRDefault="007A2A3A" w:rsidP="007A2A3A">
      <w:pPr>
        <w:jc w:val="right"/>
        <w:rPr>
          <w:sz w:val="20"/>
          <w:szCs w:val="20"/>
        </w:rPr>
      </w:pPr>
      <w:r>
        <w:rPr>
          <w:sz w:val="20"/>
          <w:szCs w:val="20"/>
        </w:rPr>
        <w:t xml:space="preserve">Pirkimo </w:t>
      </w:r>
      <w:r w:rsidRPr="0021641D">
        <w:rPr>
          <w:sz w:val="20"/>
          <w:szCs w:val="20"/>
        </w:rPr>
        <w:t xml:space="preserve">sąlygų </w:t>
      </w:r>
      <w:r w:rsidR="0021641D" w:rsidRPr="0021641D">
        <w:rPr>
          <w:sz w:val="20"/>
          <w:szCs w:val="20"/>
        </w:rPr>
        <w:t xml:space="preserve">9 </w:t>
      </w:r>
      <w:r w:rsidRPr="0021641D">
        <w:rPr>
          <w:sz w:val="20"/>
          <w:szCs w:val="20"/>
        </w:rPr>
        <w:t>priedas</w:t>
      </w:r>
    </w:p>
    <w:p w14:paraId="39675C0A" w14:textId="77777777" w:rsidR="007A2A3A" w:rsidRDefault="007A2A3A" w:rsidP="007A2A3A">
      <w:pPr>
        <w:spacing w:after="0" w:line="240" w:lineRule="auto"/>
        <w:jc w:val="center"/>
        <w:rPr>
          <w:rFonts w:ascii="Times New Roman" w:eastAsia="Calibri" w:hAnsi="Times New Roman" w:cs="Times New Roman"/>
          <w:b/>
          <w:color w:val="000000"/>
          <w:sz w:val="24"/>
          <w:szCs w:val="24"/>
          <w:lang w:eastAsia="en-US"/>
        </w:rPr>
      </w:pPr>
    </w:p>
    <w:p w14:paraId="4D437138" w14:textId="77777777" w:rsidR="007A2A3A" w:rsidRDefault="007A2A3A" w:rsidP="007A2A3A">
      <w:pPr>
        <w:spacing w:after="0" w:line="240" w:lineRule="auto"/>
        <w:jc w:val="center"/>
        <w:rPr>
          <w:rFonts w:ascii="Times New Roman" w:eastAsia="Calibri" w:hAnsi="Times New Roman" w:cs="Times New Roman"/>
          <w:b/>
          <w:color w:val="000000"/>
          <w:sz w:val="24"/>
          <w:szCs w:val="24"/>
          <w:lang w:eastAsia="en-US"/>
        </w:rPr>
      </w:pPr>
    </w:p>
    <w:p w14:paraId="744C9C60" w14:textId="77777777" w:rsidR="007A2A3A" w:rsidRPr="007A2A3A" w:rsidRDefault="007A2A3A" w:rsidP="007A2A3A">
      <w:pPr>
        <w:spacing w:after="0" w:line="240" w:lineRule="auto"/>
        <w:jc w:val="center"/>
        <w:rPr>
          <w:rFonts w:ascii="Times New Roman" w:eastAsia="Calibri" w:hAnsi="Times New Roman" w:cs="Times New Roman"/>
          <w:b/>
          <w:sz w:val="24"/>
          <w:szCs w:val="24"/>
          <w:lang w:eastAsia="en-US"/>
        </w:rPr>
      </w:pPr>
      <w:r w:rsidRPr="007A2A3A">
        <w:rPr>
          <w:rFonts w:ascii="Times New Roman" w:eastAsia="Calibri" w:hAnsi="Times New Roman" w:cs="Times New Roman"/>
          <w:b/>
          <w:color w:val="000000"/>
          <w:sz w:val="24"/>
          <w:szCs w:val="24"/>
          <w:lang w:eastAsia="en-US"/>
        </w:rPr>
        <w:t xml:space="preserve">INFORMACIJA APIE TIEKĖJĄ </w:t>
      </w:r>
      <w:r w:rsidRPr="007A2A3A">
        <w:rPr>
          <w:rFonts w:ascii="Times New Roman" w:eastAsia="Calibri" w:hAnsi="Times New Roman" w:cs="Times New Roman"/>
          <w:b/>
          <w:sz w:val="24"/>
          <w:szCs w:val="24"/>
          <w:lang w:eastAsia="en-US"/>
        </w:rPr>
        <w:t>(SUBTIEKĖJĄ, SUBTEIKĖJĄ, SUBRANGOVĄ, KITĄ SUTARTINAI VEIKIANTĮ ŪKIO SUBJEKTĄ, KURIO PAJĖGUMAIS REMIASI, GAMINTOJĄ AR JUOS KONTROLIUOJANTĮ ASMENĮ)</w:t>
      </w:r>
    </w:p>
    <w:p w14:paraId="3A181380" w14:textId="77777777" w:rsidR="007A2A3A" w:rsidRPr="007A2A3A" w:rsidRDefault="007A2A3A" w:rsidP="007A2A3A">
      <w:pPr>
        <w:spacing w:after="0" w:line="240" w:lineRule="auto"/>
        <w:jc w:val="center"/>
        <w:rPr>
          <w:rFonts w:ascii="Times New Roman" w:eastAsia="Calibri" w:hAnsi="Times New Roman" w:cs="Times New Roman"/>
          <w:b/>
          <w:sz w:val="24"/>
          <w:szCs w:val="24"/>
          <w:lang w:eastAsia="en-US"/>
        </w:rPr>
      </w:pPr>
    </w:p>
    <w:p w14:paraId="48B0DC75" w14:textId="77777777" w:rsidR="007A2A3A" w:rsidRPr="007A2A3A" w:rsidRDefault="007A2A3A" w:rsidP="007A2A3A">
      <w:pPr>
        <w:spacing w:after="0" w:line="240" w:lineRule="auto"/>
        <w:jc w:val="center"/>
        <w:rPr>
          <w:rFonts w:ascii="Times New Roman" w:eastAsia="Calibri" w:hAnsi="Times New Roman" w:cs="Times New Roman"/>
          <w:sz w:val="22"/>
          <w:szCs w:val="22"/>
          <w:lang w:eastAsia="en-US"/>
        </w:rPr>
      </w:pPr>
      <w:r w:rsidRPr="007A2A3A">
        <w:rPr>
          <w:rFonts w:ascii="Times New Roman" w:eastAsia="Calibri" w:hAnsi="Times New Roman" w:cs="Times New Roman"/>
          <w:sz w:val="22"/>
          <w:szCs w:val="22"/>
          <w:lang w:eastAsia="en-US"/>
        </w:rPr>
        <w:t>(</w:t>
      </w:r>
      <w:r w:rsidRPr="007A2A3A">
        <w:rPr>
          <w:rFonts w:ascii="Times New Roman" w:eastAsia="Calibri" w:hAnsi="Times New Roman" w:cs="Times New Roman"/>
          <w:i/>
          <w:sz w:val="22"/>
          <w:szCs w:val="22"/>
          <w:lang w:eastAsia="en-US"/>
        </w:rPr>
        <w:t>forma pildoma atskirai apie tiekėją, kiekvieną subtiekėją, subteikėją, subrangovą, kitą sutartinai veikiantį ūkio subjektą, kurio pajėgumais remiasi, gamintoją ar juos kontroliuojantį asmenį</w:t>
      </w:r>
      <w:r w:rsidRPr="007A2A3A">
        <w:rPr>
          <w:rFonts w:ascii="Times New Roman" w:eastAsia="Calibri" w:hAnsi="Times New Roman" w:cs="Times New Roman"/>
          <w:sz w:val="22"/>
          <w:szCs w:val="22"/>
          <w:lang w:eastAsia="en-US"/>
        </w:rPr>
        <w:t>)</w:t>
      </w:r>
    </w:p>
    <w:p w14:paraId="44064EDE" w14:textId="77777777" w:rsidR="007A2A3A" w:rsidRPr="007A2A3A" w:rsidRDefault="007A2A3A" w:rsidP="007A2A3A">
      <w:pPr>
        <w:spacing w:after="0" w:line="240" w:lineRule="auto"/>
        <w:jc w:val="center"/>
        <w:rPr>
          <w:rFonts w:ascii="Times New Roman" w:eastAsia="Calibri" w:hAnsi="Times New Roman" w:cs="Times New Roman"/>
          <w:sz w:val="22"/>
          <w:szCs w:val="22"/>
          <w:lang w:eastAsia="en-US"/>
        </w:rPr>
      </w:pPr>
    </w:p>
    <w:p w14:paraId="410C76BC" w14:textId="77777777" w:rsidR="007A2A3A" w:rsidRPr="007A2A3A" w:rsidRDefault="007A2A3A" w:rsidP="007A2A3A">
      <w:pPr>
        <w:spacing w:after="0" w:line="240" w:lineRule="auto"/>
        <w:jc w:val="center"/>
        <w:rPr>
          <w:rFonts w:ascii="Times New Roman" w:eastAsia="Calibri" w:hAnsi="Times New Roman" w:cs="Times New Roman"/>
          <w:sz w:val="20"/>
          <w:szCs w:val="20"/>
          <w:lang w:eastAsia="en-US"/>
        </w:rPr>
      </w:pPr>
      <w:r w:rsidRPr="007A2A3A">
        <w:rPr>
          <w:rFonts w:ascii="Times New Roman" w:eastAsia="Calibri" w:hAnsi="Times New Roman" w:cs="Times New Roman"/>
          <w:sz w:val="20"/>
          <w:szCs w:val="20"/>
          <w:lang w:eastAsia="en-US"/>
        </w:rPr>
        <w:t>________________</w:t>
      </w:r>
    </w:p>
    <w:p w14:paraId="1633ED35" w14:textId="77777777" w:rsidR="007A2A3A" w:rsidRPr="007A2A3A" w:rsidRDefault="007A2A3A" w:rsidP="007A2A3A">
      <w:pPr>
        <w:spacing w:after="0" w:line="240" w:lineRule="auto"/>
        <w:jc w:val="center"/>
        <w:rPr>
          <w:rFonts w:ascii="Times New Roman" w:eastAsia="Calibri" w:hAnsi="Times New Roman" w:cs="Times New Roman"/>
          <w:sz w:val="20"/>
          <w:szCs w:val="20"/>
          <w:lang w:eastAsia="en-US"/>
        </w:rPr>
      </w:pPr>
      <w:r w:rsidRPr="007A2A3A">
        <w:rPr>
          <w:rFonts w:ascii="Times New Roman" w:eastAsia="Calibri" w:hAnsi="Times New Roman" w:cs="Times New Roman"/>
          <w:sz w:val="20"/>
          <w:szCs w:val="20"/>
          <w:lang w:eastAsia="en-US"/>
        </w:rPr>
        <w:t>(data)</w:t>
      </w:r>
    </w:p>
    <w:p w14:paraId="611FB4BD" w14:textId="77777777" w:rsidR="007A2A3A" w:rsidRPr="007A2A3A" w:rsidRDefault="007A2A3A" w:rsidP="007A2A3A">
      <w:pPr>
        <w:spacing w:after="0" w:line="240" w:lineRule="auto"/>
        <w:jc w:val="center"/>
        <w:rPr>
          <w:rFonts w:ascii="Times New Roman" w:eastAsia="Calibri" w:hAnsi="Times New Roman" w:cs="Times New Roman"/>
          <w:sz w:val="20"/>
          <w:szCs w:val="20"/>
          <w:lang w:eastAsia="en-US"/>
        </w:rPr>
      </w:pPr>
      <w:r w:rsidRPr="007A2A3A">
        <w:rPr>
          <w:rFonts w:ascii="Times New Roman" w:eastAsia="Calibri" w:hAnsi="Times New Roman" w:cs="Times New Roman"/>
          <w:sz w:val="20"/>
          <w:szCs w:val="20"/>
          <w:lang w:eastAsia="en-US"/>
        </w:rPr>
        <w:t>_________________</w:t>
      </w:r>
    </w:p>
    <w:p w14:paraId="18659021" w14:textId="77777777" w:rsidR="007A2A3A" w:rsidRPr="007A2A3A" w:rsidRDefault="007A2A3A" w:rsidP="007A2A3A">
      <w:pPr>
        <w:spacing w:after="0" w:line="240" w:lineRule="auto"/>
        <w:jc w:val="center"/>
        <w:rPr>
          <w:rFonts w:ascii="Times New Roman" w:eastAsia="Calibri" w:hAnsi="Times New Roman" w:cs="Times New Roman"/>
          <w:sz w:val="20"/>
          <w:szCs w:val="20"/>
          <w:lang w:eastAsia="en-US"/>
        </w:rPr>
      </w:pPr>
      <w:r w:rsidRPr="007A2A3A">
        <w:rPr>
          <w:rFonts w:ascii="Times New Roman" w:eastAsia="Calibri" w:hAnsi="Times New Roman" w:cs="Times New Roman"/>
          <w:sz w:val="20"/>
          <w:szCs w:val="20"/>
          <w:lang w:eastAsia="en-US"/>
        </w:rPr>
        <w:t>(sudarymo vieta)</w:t>
      </w:r>
    </w:p>
    <w:p w14:paraId="0B56F0D2" w14:textId="77777777" w:rsidR="007A2A3A" w:rsidRPr="007A2A3A" w:rsidRDefault="007A2A3A" w:rsidP="007A2A3A">
      <w:pPr>
        <w:spacing w:after="0" w:line="240" w:lineRule="auto"/>
        <w:jc w:val="center"/>
        <w:rPr>
          <w:rFonts w:ascii="Times New Roman" w:eastAsia="Calibri" w:hAnsi="Times New Roman" w:cs="Times New Roman"/>
          <w:sz w:val="20"/>
          <w:szCs w:val="20"/>
          <w:lang w:eastAsia="en-US"/>
        </w:rPr>
      </w:pPr>
    </w:p>
    <w:p w14:paraId="21616FEC" w14:textId="77777777" w:rsidR="007A2A3A" w:rsidRPr="007A2A3A" w:rsidRDefault="007A2A3A" w:rsidP="007A2A3A">
      <w:pPr>
        <w:spacing w:after="0" w:line="240" w:lineRule="auto"/>
        <w:jc w:val="center"/>
        <w:rPr>
          <w:rFonts w:ascii="Times New Roman" w:eastAsia="Calibri" w:hAnsi="Times New Roman" w:cs="Times New Roman"/>
          <w:sz w:val="20"/>
          <w:szCs w:val="20"/>
          <w:lang w:eastAsia="en-US"/>
        </w:rPr>
      </w:pPr>
    </w:p>
    <w:p w14:paraId="320F7D16" w14:textId="77777777" w:rsidR="007A2A3A" w:rsidRPr="007A2A3A" w:rsidRDefault="007A2A3A" w:rsidP="007A2A3A">
      <w:pPr>
        <w:numPr>
          <w:ilvl w:val="0"/>
          <w:numId w:val="30"/>
        </w:numPr>
        <w:tabs>
          <w:tab w:val="left" w:pos="993"/>
        </w:tabs>
        <w:spacing w:after="0" w:line="240" w:lineRule="auto"/>
        <w:ind w:left="0" w:firstLine="737"/>
        <w:contextualSpacing/>
        <w:jc w:val="both"/>
        <w:rPr>
          <w:rFonts w:ascii="Times New Roman" w:eastAsia="Times New Roman" w:hAnsi="Times New Roman" w:cs="Times New Roman"/>
          <w:b/>
          <w:sz w:val="24"/>
          <w:szCs w:val="24"/>
        </w:rPr>
      </w:pPr>
      <w:r w:rsidRPr="007A2A3A">
        <w:rPr>
          <w:rFonts w:ascii="Times New Roman" w:eastAsia="Times New Roman" w:hAnsi="Times New Roman" w:cs="Times New Roman"/>
          <w:b/>
          <w:sz w:val="24"/>
          <w:szCs w:val="24"/>
        </w:rPr>
        <w:t>TIEKĖJO (SUBTIEKĖJO, SUBTEIKĖJO, SUBRANGOVO, KITO SUTARTINAI VEIKIANČIO ŪKIO SUBJEKTO, KURIO PAJĖGUMAIS REMIASI, GAMINTOJO AR JUOS KONTROLIUOJANČIO ASMENS) DUOMENYS</w:t>
      </w:r>
    </w:p>
    <w:p w14:paraId="173E925B" w14:textId="77777777" w:rsidR="007A2A3A" w:rsidRPr="007A2A3A" w:rsidRDefault="007A2A3A" w:rsidP="007A2A3A">
      <w:pPr>
        <w:spacing w:after="0" w:line="240" w:lineRule="auto"/>
        <w:ind w:firstLine="737"/>
        <w:jc w:val="both"/>
        <w:rPr>
          <w:rFonts w:ascii="Times New Roman" w:eastAsia="Calibri" w:hAnsi="Times New Roman" w:cs="Times New Roman"/>
          <w:b/>
          <w:sz w:val="24"/>
          <w:szCs w:val="24"/>
          <w:lang w:eastAsia="en-US"/>
        </w:rPr>
      </w:pPr>
    </w:p>
    <w:tbl>
      <w:tblPr>
        <w:tblStyle w:val="TableGrid4"/>
        <w:tblW w:w="9781" w:type="dxa"/>
        <w:tblInd w:w="-5" w:type="dxa"/>
        <w:tblLook w:val="04A0" w:firstRow="1" w:lastRow="0" w:firstColumn="1" w:lastColumn="0" w:noHBand="0" w:noVBand="1"/>
      </w:tblPr>
      <w:tblGrid>
        <w:gridCol w:w="576"/>
        <w:gridCol w:w="5236"/>
        <w:gridCol w:w="3969"/>
      </w:tblGrid>
      <w:tr w:rsidR="007A2A3A" w:rsidRPr="007A2A3A" w14:paraId="47B6E4F3" w14:textId="77777777" w:rsidTr="007A2A3A">
        <w:tc>
          <w:tcPr>
            <w:tcW w:w="576" w:type="dxa"/>
          </w:tcPr>
          <w:p w14:paraId="56816CF9"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1.1.</w:t>
            </w:r>
          </w:p>
        </w:tc>
        <w:tc>
          <w:tcPr>
            <w:tcW w:w="5236" w:type="dxa"/>
          </w:tcPr>
          <w:p w14:paraId="3E3E63F9" w14:textId="77777777" w:rsidR="007A2A3A" w:rsidRPr="007A2A3A" w:rsidRDefault="007A2A3A" w:rsidP="007A2A3A">
            <w:pPr>
              <w:jc w:val="both"/>
              <w:rPr>
                <w:rFonts w:ascii="Times New Roman" w:eastAsia="Times New Roman" w:hAnsi="Times New Roman" w:cs="Times New Roman"/>
              </w:rPr>
            </w:pPr>
            <w:proofErr w:type="spellStart"/>
            <w:r w:rsidRPr="007A2A3A">
              <w:rPr>
                <w:rFonts w:ascii="Times New Roman" w:eastAsia="Times New Roman" w:hAnsi="Times New Roman" w:cs="Times New Roman"/>
              </w:rPr>
              <w:t>Juridinio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pavadinimas</w:t>
            </w:r>
            <w:proofErr w:type="spellEnd"/>
          </w:p>
          <w:p w14:paraId="7A8E2749" w14:textId="77777777" w:rsidR="007A2A3A" w:rsidRPr="007A2A3A" w:rsidRDefault="007A2A3A" w:rsidP="007A2A3A">
            <w:pPr>
              <w:jc w:val="both"/>
              <w:rPr>
                <w:rFonts w:ascii="Times New Roman" w:eastAsia="Times New Roman" w:hAnsi="Times New Roman" w:cs="Times New Roman"/>
              </w:rPr>
            </w:pPr>
            <w:r w:rsidRPr="007A2A3A">
              <w:rPr>
                <w:rFonts w:ascii="Times New Roman" w:eastAsia="Times New Roman" w:hAnsi="Times New Roman" w:cs="Times New Roman"/>
              </w:rPr>
              <w:t>(</w:t>
            </w:r>
            <w:proofErr w:type="spellStart"/>
            <w:r w:rsidRPr="007A2A3A">
              <w:rPr>
                <w:rFonts w:ascii="Times New Roman" w:eastAsia="Times New Roman" w:hAnsi="Times New Roman" w:cs="Times New Roman"/>
              </w:rPr>
              <w:t>arba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fizinio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vardas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pavardė</w:t>
            </w:r>
            <w:proofErr w:type="spellEnd"/>
            <w:r w:rsidRPr="007A2A3A">
              <w:rPr>
                <w:rFonts w:ascii="Times New Roman" w:eastAsia="Times New Roman" w:hAnsi="Times New Roman" w:cs="Times New Roman"/>
              </w:rPr>
              <w:t>)</w:t>
            </w:r>
          </w:p>
        </w:tc>
        <w:tc>
          <w:tcPr>
            <w:tcW w:w="3969" w:type="dxa"/>
          </w:tcPr>
          <w:p w14:paraId="3A8627F0" w14:textId="77777777" w:rsidR="007A2A3A" w:rsidRPr="007A2A3A" w:rsidRDefault="007A2A3A" w:rsidP="007A2A3A">
            <w:pPr>
              <w:jc w:val="center"/>
              <w:rPr>
                <w:rFonts w:ascii="Times New Roman" w:eastAsia="Times New Roman" w:hAnsi="Times New Roman" w:cs="Times New Roman"/>
                <w:b/>
                <w:sz w:val="24"/>
                <w:szCs w:val="24"/>
              </w:rPr>
            </w:pPr>
          </w:p>
        </w:tc>
      </w:tr>
      <w:tr w:rsidR="007A2A3A" w:rsidRPr="007A2A3A" w14:paraId="1B91EC4E" w14:textId="77777777" w:rsidTr="007A2A3A">
        <w:tc>
          <w:tcPr>
            <w:tcW w:w="576" w:type="dxa"/>
          </w:tcPr>
          <w:p w14:paraId="4E7A120C"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1.2.</w:t>
            </w:r>
          </w:p>
        </w:tc>
        <w:tc>
          <w:tcPr>
            <w:tcW w:w="5236" w:type="dxa"/>
          </w:tcPr>
          <w:p w14:paraId="3C13330C" w14:textId="77777777" w:rsidR="007A2A3A" w:rsidRPr="007A2A3A" w:rsidRDefault="007A2A3A" w:rsidP="007A2A3A">
            <w:pPr>
              <w:jc w:val="both"/>
              <w:rPr>
                <w:rFonts w:ascii="Times New Roman" w:eastAsia="Times New Roman" w:hAnsi="Times New Roman" w:cs="Times New Roman"/>
              </w:rPr>
            </w:pPr>
            <w:proofErr w:type="spellStart"/>
            <w:r w:rsidRPr="007A2A3A">
              <w:rPr>
                <w:rFonts w:ascii="Times New Roman" w:eastAsia="Times New Roman" w:hAnsi="Times New Roman" w:cs="Times New Roman"/>
              </w:rPr>
              <w:t>Juridinio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kodas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arba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fizinio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kodas</w:t>
            </w:r>
            <w:proofErr w:type="spellEnd"/>
            <w:r w:rsidRPr="007A2A3A">
              <w:rPr>
                <w:rFonts w:ascii="Times New Roman" w:eastAsia="Times New Roman" w:hAnsi="Times New Roman" w:cs="Times New Roman"/>
              </w:rPr>
              <w:t>)</w:t>
            </w:r>
          </w:p>
          <w:p w14:paraId="479A2149" w14:textId="77777777" w:rsidR="007A2A3A" w:rsidRPr="007A2A3A" w:rsidRDefault="007A2A3A" w:rsidP="007A2A3A">
            <w:pPr>
              <w:jc w:val="both"/>
              <w:rPr>
                <w:rFonts w:ascii="Times New Roman" w:eastAsia="Times New Roman" w:hAnsi="Times New Roman" w:cs="Times New Roman"/>
              </w:rPr>
            </w:pPr>
          </w:p>
        </w:tc>
        <w:tc>
          <w:tcPr>
            <w:tcW w:w="3969" w:type="dxa"/>
          </w:tcPr>
          <w:p w14:paraId="7EFBC3C2" w14:textId="77777777" w:rsidR="007A2A3A" w:rsidRPr="007A2A3A" w:rsidRDefault="007A2A3A" w:rsidP="007A2A3A">
            <w:pPr>
              <w:jc w:val="center"/>
              <w:rPr>
                <w:rFonts w:ascii="Times New Roman" w:eastAsia="Times New Roman" w:hAnsi="Times New Roman" w:cs="Times New Roman"/>
                <w:b/>
                <w:sz w:val="24"/>
                <w:szCs w:val="24"/>
              </w:rPr>
            </w:pPr>
          </w:p>
        </w:tc>
      </w:tr>
      <w:tr w:rsidR="007A2A3A" w:rsidRPr="007A2A3A" w14:paraId="22CF2A13" w14:textId="77777777" w:rsidTr="007A2A3A">
        <w:tc>
          <w:tcPr>
            <w:tcW w:w="576" w:type="dxa"/>
          </w:tcPr>
          <w:p w14:paraId="48232582"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1.3.</w:t>
            </w:r>
          </w:p>
        </w:tc>
        <w:tc>
          <w:tcPr>
            <w:tcW w:w="5236" w:type="dxa"/>
          </w:tcPr>
          <w:p w14:paraId="0762B669" w14:textId="77777777" w:rsidR="007A2A3A" w:rsidRPr="007A2A3A" w:rsidRDefault="007A2A3A" w:rsidP="007A2A3A">
            <w:pPr>
              <w:jc w:val="both"/>
              <w:rPr>
                <w:rFonts w:ascii="Times New Roman" w:eastAsia="Times New Roman" w:hAnsi="Times New Roman" w:cs="Times New Roman"/>
              </w:rPr>
            </w:pPr>
            <w:proofErr w:type="spellStart"/>
            <w:r w:rsidRPr="007A2A3A">
              <w:rPr>
                <w:rFonts w:ascii="Times New Roman" w:eastAsia="Times New Roman" w:hAnsi="Times New Roman" w:cs="Times New Roman"/>
              </w:rPr>
              <w:t>Juridinio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buveinės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adresas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arba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fizinio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faktinė</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gyvenamoji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vieta</w:t>
            </w:r>
            <w:proofErr w:type="spellEnd"/>
            <w:r w:rsidRPr="007A2A3A">
              <w:rPr>
                <w:rFonts w:ascii="Times New Roman" w:eastAsia="Times New Roman" w:hAnsi="Times New Roman" w:cs="Times New Roman"/>
              </w:rPr>
              <w:t xml:space="preserve">) </w:t>
            </w:r>
          </w:p>
        </w:tc>
        <w:tc>
          <w:tcPr>
            <w:tcW w:w="3969" w:type="dxa"/>
          </w:tcPr>
          <w:p w14:paraId="70FC86E0" w14:textId="77777777" w:rsidR="007A2A3A" w:rsidRPr="007A2A3A" w:rsidRDefault="007A2A3A" w:rsidP="007A2A3A">
            <w:pPr>
              <w:jc w:val="center"/>
              <w:rPr>
                <w:rFonts w:ascii="Times New Roman" w:eastAsia="Times New Roman" w:hAnsi="Times New Roman" w:cs="Times New Roman"/>
                <w:b/>
                <w:sz w:val="24"/>
                <w:szCs w:val="24"/>
              </w:rPr>
            </w:pPr>
          </w:p>
        </w:tc>
      </w:tr>
      <w:tr w:rsidR="007A2A3A" w:rsidRPr="007A2A3A" w14:paraId="6B954B15" w14:textId="77777777" w:rsidTr="007A2A3A">
        <w:tc>
          <w:tcPr>
            <w:tcW w:w="576" w:type="dxa"/>
          </w:tcPr>
          <w:p w14:paraId="008DE78F"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1.4.</w:t>
            </w:r>
          </w:p>
        </w:tc>
        <w:tc>
          <w:tcPr>
            <w:tcW w:w="5236" w:type="dxa"/>
          </w:tcPr>
          <w:p w14:paraId="5EF90574" w14:textId="77777777" w:rsidR="007A2A3A" w:rsidRPr="007A2A3A" w:rsidRDefault="007A2A3A" w:rsidP="007A2A3A">
            <w:pPr>
              <w:jc w:val="both"/>
              <w:rPr>
                <w:rFonts w:ascii="Times New Roman" w:eastAsia="Times New Roman" w:hAnsi="Times New Roman" w:cs="Times New Roman"/>
              </w:rPr>
            </w:pPr>
            <w:proofErr w:type="spellStart"/>
            <w:r w:rsidRPr="007A2A3A">
              <w:rPr>
                <w:rFonts w:ascii="Times New Roman" w:eastAsia="Times New Roman" w:hAnsi="Times New Roman" w:cs="Times New Roman"/>
              </w:rPr>
              <w:t>Vietos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kurioje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faktiškai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vykdoma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veikla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adresas</w:t>
            </w:r>
            <w:proofErr w:type="spellEnd"/>
          </w:p>
          <w:p w14:paraId="12532F4D" w14:textId="77777777" w:rsidR="007A2A3A" w:rsidRPr="007A2A3A" w:rsidRDefault="007A2A3A" w:rsidP="007A2A3A">
            <w:pPr>
              <w:jc w:val="both"/>
              <w:rPr>
                <w:rFonts w:ascii="Times New Roman" w:eastAsia="Times New Roman" w:hAnsi="Times New Roman" w:cs="Times New Roman"/>
                <w:b/>
              </w:rPr>
            </w:pPr>
          </w:p>
        </w:tc>
        <w:tc>
          <w:tcPr>
            <w:tcW w:w="3969" w:type="dxa"/>
          </w:tcPr>
          <w:p w14:paraId="1C4A5B17" w14:textId="77777777" w:rsidR="007A2A3A" w:rsidRPr="007A2A3A" w:rsidRDefault="007A2A3A" w:rsidP="007A2A3A">
            <w:pPr>
              <w:jc w:val="center"/>
              <w:rPr>
                <w:rFonts w:ascii="Times New Roman" w:eastAsia="Times New Roman" w:hAnsi="Times New Roman" w:cs="Times New Roman"/>
                <w:b/>
                <w:sz w:val="24"/>
                <w:szCs w:val="24"/>
              </w:rPr>
            </w:pPr>
          </w:p>
        </w:tc>
      </w:tr>
      <w:tr w:rsidR="007A2A3A" w:rsidRPr="007A2A3A" w14:paraId="19666A3A" w14:textId="77777777" w:rsidTr="007A2A3A">
        <w:tc>
          <w:tcPr>
            <w:tcW w:w="576" w:type="dxa"/>
          </w:tcPr>
          <w:p w14:paraId="596E5AA4"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1.5.</w:t>
            </w:r>
          </w:p>
        </w:tc>
        <w:tc>
          <w:tcPr>
            <w:tcW w:w="5236" w:type="dxa"/>
          </w:tcPr>
          <w:p w14:paraId="799822B6" w14:textId="77777777" w:rsidR="007A2A3A" w:rsidRPr="007A2A3A" w:rsidRDefault="007A2A3A" w:rsidP="007A2A3A">
            <w:pPr>
              <w:jc w:val="both"/>
              <w:rPr>
                <w:rFonts w:ascii="Times New Roman" w:eastAsia="Times New Roman" w:hAnsi="Times New Roman" w:cs="Times New Roman"/>
                <w:b/>
              </w:rPr>
            </w:pPr>
            <w:proofErr w:type="spellStart"/>
            <w:r w:rsidRPr="007A2A3A">
              <w:rPr>
                <w:rFonts w:ascii="Times New Roman" w:eastAsia="Times New Roman" w:hAnsi="Times New Roman" w:cs="Times New Roman"/>
              </w:rPr>
              <w:t>Juridinio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valdymo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organų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nariai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vardas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pavardė</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kodas</w:t>
            </w:r>
            <w:proofErr w:type="spellEnd"/>
            <w:r w:rsidRPr="007A2A3A">
              <w:rPr>
                <w:rFonts w:ascii="Times New Roman" w:eastAsia="Times New Roman" w:hAnsi="Times New Roman" w:cs="Times New Roman"/>
              </w:rPr>
              <w:t>)</w:t>
            </w:r>
          </w:p>
        </w:tc>
        <w:tc>
          <w:tcPr>
            <w:tcW w:w="3969" w:type="dxa"/>
          </w:tcPr>
          <w:p w14:paraId="5C7897DA" w14:textId="77777777" w:rsidR="007A2A3A" w:rsidRPr="007A2A3A" w:rsidRDefault="007A2A3A" w:rsidP="007A2A3A">
            <w:pPr>
              <w:jc w:val="center"/>
              <w:rPr>
                <w:rFonts w:ascii="Times New Roman" w:eastAsia="Times New Roman" w:hAnsi="Times New Roman" w:cs="Times New Roman"/>
                <w:b/>
                <w:sz w:val="24"/>
                <w:szCs w:val="24"/>
              </w:rPr>
            </w:pPr>
          </w:p>
        </w:tc>
      </w:tr>
      <w:tr w:rsidR="007A2A3A" w:rsidRPr="007A2A3A" w14:paraId="709EBF3A" w14:textId="77777777" w:rsidTr="007A2A3A">
        <w:tc>
          <w:tcPr>
            <w:tcW w:w="576" w:type="dxa"/>
          </w:tcPr>
          <w:p w14:paraId="0905F95B"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1.6.</w:t>
            </w:r>
          </w:p>
        </w:tc>
        <w:tc>
          <w:tcPr>
            <w:tcW w:w="5236" w:type="dxa"/>
          </w:tcPr>
          <w:p w14:paraId="453BDA12" w14:textId="77777777" w:rsidR="007A2A3A" w:rsidRPr="007A2A3A" w:rsidRDefault="007A2A3A" w:rsidP="007A2A3A">
            <w:pPr>
              <w:jc w:val="both"/>
              <w:rPr>
                <w:rFonts w:ascii="Times New Roman" w:eastAsia="Times New Roman" w:hAnsi="Times New Roman" w:cs="Times New Roman"/>
                <w:b/>
              </w:rPr>
            </w:pPr>
            <w:proofErr w:type="spellStart"/>
            <w:r w:rsidRPr="007A2A3A">
              <w:rPr>
                <w:rFonts w:ascii="Times New Roman" w:eastAsia="Times New Roman" w:hAnsi="Times New Roman" w:cs="Times New Roman"/>
              </w:rPr>
              <w:t>Juridinio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vyriausiasis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buhalteris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arba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apskaitą</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tvarkančio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padalinio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vadovas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įmonės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apskaitą</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tvarkantis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kitas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juridinis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asmuo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vardas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pavardė</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kodas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arba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juridinio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pavadinimas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kodas</w:t>
            </w:r>
            <w:proofErr w:type="spellEnd"/>
            <w:r w:rsidRPr="007A2A3A">
              <w:rPr>
                <w:rFonts w:ascii="Times New Roman" w:eastAsia="Times New Roman" w:hAnsi="Times New Roman" w:cs="Times New Roman"/>
              </w:rPr>
              <w:t xml:space="preserve">) </w:t>
            </w:r>
          </w:p>
        </w:tc>
        <w:tc>
          <w:tcPr>
            <w:tcW w:w="3969" w:type="dxa"/>
          </w:tcPr>
          <w:p w14:paraId="2429BF5B" w14:textId="77777777" w:rsidR="007A2A3A" w:rsidRPr="007A2A3A" w:rsidRDefault="007A2A3A" w:rsidP="007A2A3A">
            <w:pPr>
              <w:jc w:val="center"/>
              <w:rPr>
                <w:rFonts w:ascii="Times New Roman" w:eastAsia="Times New Roman" w:hAnsi="Times New Roman" w:cs="Times New Roman"/>
                <w:b/>
                <w:sz w:val="24"/>
                <w:szCs w:val="24"/>
              </w:rPr>
            </w:pPr>
          </w:p>
        </w:tc>
      </w:tr>
      <w:tr w:rsidR="007A2A3A" w:rsidRPr="007A2A3A" w14:paraId="19A0D222" w14:textId="77777777" w:rsidTr="007A2A3A">
        <w:tc>
          <w:tcPr>
            <w:tcW w:w="576" w:type="dxa"/>
          </w:tcPr>
          <w:p w14:paraId="151B049E"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1.7.</w:t>
            </w:r>
          </w:p>
        </w:tc>
        <w:tc>
          <w:tcPr>
            <w:tcW w:w="5236" w:type="dxa"/>
          </w:tcPr>
          <w:p w14:paraId="488CCE48" w14:textId="77777777" w:rsidR="007A2A3A" w:rsidRPr="007A2A3A" w:rsidRDefault="007A2A3A" w:rsidP="007A2A3A">
            <w:pPr>
              <w:jc w:val="both"/>
              <w:rPr>
                <w:rFonts w:ascii="Times New Roman" w:eastAsia="Times New Roman" w:hAnsi="Times New Roman" w:cs="Times New Roman"/>
              </w:rPr>
            </w:pPr>
            <w:proofErr w:type="spellStart"/>
            <w:r w:rsidRPr="007A2A3A">
              <w:rPr>
                <w:rFonts w:ascii="Times New Roman" w:eastAsia="Times New Roman" w:hAnsi="Times New Roman" w:cs="Times New Roman"/>
              </w:rPr>
              <w:t>Pagrindinė</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informacija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apie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siūlomą</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prekę</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pavadinimas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modelis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ypatybės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gamintojas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kilmės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šalis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paslaugas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darbus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trumpas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paslaugų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darbų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apibūdinimas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paslaugų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teikimo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darbų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atlikimo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vieta</w:t>
            </w:r>
            <w:proofErr w:type="spellEnd"/>
            <w:r w:rsidRPr="007A2A3A">
              <w:rPr>
                <w:rFonts w:ascii="Times New Roman" w:eastAsia="Times New Roman" w:hAnsi="Times New Roman" w:cs="Times New Roman"/>
              </w:rPr>
              <w:t>)</w:t>
            </w:r>
          </w:p>
          <w:p w14:paraId="5CD2726D" w14:textId="77777777" w:rsidR="007A2A3A" w:rsidRPr="007A2A3A" w:rsidRDefault="007A2A3A" w:rsidP="007A2A3A">
            <w:pPr>
              <w:jc w:val="both"/>
              <w:rPr>
                <w:rFonts w:ascii="Times New Roman" w:eastAsia="Times New Roman" w:hAnsi="Times New Roman" w:cs="Times New Roman"/>
                <w:b/>
              </w:rPr>
            </w:pPr>
          </w:p>
        </w:tc>
        <w:tc>
          <w:tcPr>
            <w:tcW w:w="3969" w:type="dxa"/>
          </w:tcPr>
          <w:p w14:paraId="107CAA60" w14:textId="77777777" w:rsidR="007A2A3A" w:rsidRPr="007A2A3A" w:rsidRDefault="007A2A3A" w:rsidP="007A2A3A">
            <w:pPr>
              <w:ind w:right="453"/>
              <w:jc w:val="center"/>
              <w:rPr>
                <w:rFonts w:ascii="Times New Roman" w:eastAsia="Times New Roman" w:hAnsi="Times New Roman" w:cs="Times New Roman"/>
                <w:b/>
                <w:sz w:val="24"/>
                <w:szCs w:val="24"/>
              </w:rPr>
            </w:pPr>
          </w:p>
        </w:tc>
      </w:tr>
    </w:tbl>
    <w:p w14:paraId="49AA311A" w14:textId="77777777" w:rsidR="007A2A3A" w:rsidRPr="007A2A3A" w:rsidRDefault="007A2A3A" w:rsidP="007A2A3A">
      <w:pPr>
        <w:spacing w:after="0" w:line="240" w:lineRule="auto"/>
        <w:ind w:left="709"/>
        <w:contextualSpacing/>
        <w:jc w:val="both"/>
        <w:rPr>
          <w:rFonts w:ascii="Times New Roman" w:eastAsia="Times New Roman" w:hAnsi="Times New Roman" w:cs="Times New Roman"/>
          <w:b/>
          <w:sz w:val="24"/>
          <w:szCs w:val="24"/>
        </w:rPr>
      </w:pPr>
      <w:r w:rsidRPr="007A2A3A">
        <w:rPr>
          <w:rFonts w:ascii="Times New Roman" w:eastAsia="Times New Roman" w:hAnsi="Times New Roman" w:cs="Times New Roman"/>
          <w:b/>
          <w:sz w:val="24"/>
          <w:szCs w:val="24"/>
        </w:rPr>
        <w:t>2. PATEIKIAMI DOKUMENTAI</w:t>
      </w:r>
    </w:p>
    <w:p w14:paraId="212A889D" w14:textId="77777777" w:rsidR="007A2A3A" w:rsidRPr="007A2A3A" w:rsidRDefault="007A2A3A" w:rsidP="007A2A3A">
      <w:pPr>
        <w:spacing w:after="0" w:line="240" w:lineRule="auto"/>
        <w:ind w:left="720"/>
        <w:contextualSpacing/>
        <w:rPr>
          <w:rFonts w:ascii="Times New Roman" w:eastAsia="Times New Roman" w:hAnsi="Times New Roman" w:cs="Times New Roman"/>
          <w:b/>
          <w:sz w:val="24"/>
          <w:szCs w:val="24"/>
        </w:rPr>
      </w:pPr>
    </w:p>
    <w:tbl>
      <w:tblPr>
        <w:tblStyle w:val="TableGrid4"/>
        <w:tblW w:w="9781" w:type="dxa"/>
        <w:tblInd w:w="-5" w:type="dxa"/>
        <w:tblLook w:val="04A0" w:firstRow="1" w:lastRow="0" w:firstColumn="1" w:lastColumn="0" w:noHBand="0" w:noVBand="1"/>
      </w:tblPr>
      <w:tblGrid>
        <w:gridCol w:w="576"/>
        <w:gridCol w:w="5236"/>
        <w:gridCol w:w="3969"/>
      </w:tblGrid>
      <w:tr w:rsidR="007A2A3A" w:rsidRPr="007A2A3A" w14:paraId="2B381D2A" w14:textId="77777777" w:rsidTr="007A2A3A">
        <w:tc>
          <w:tcPr>
            <w:tcW w:w="576" w:type="dxa"/>
          </w:tcPr>
          <w:p w14:paraId="77C7C486" w14:textId="77777777" w:rsidR="007A2A3A" w:rsidRPr="007A2A3A" w:rsidRDefault="007A2A3A" w:rsidP="007A2A3A">
            <w:pPr>
              <w:jc w:val="center"/>
              <w:rPr>
                <w:rFonts w:ascii="Times New Roman" w:eastAsia="Times New Roman" w:hAnsi="Times New Roman" w:cs="Times New Roman"/>
                <w:b/>
              </w:rPr>
            </w:pPr>
          </w:p>
          <w:p w14:paraId="45CB528C" w14:textId="77777777" w:rsidR="007A2A3A" w:rsidRPr="007A2A3A" w:rsidRDefault="007A2A3A" w:rsidP="007A2A3A">
            <w:pPr>
              <w:jc w:val="center"/>
              <w:rPr>
                <w:rFonts w:ascii="Times New Roman" w:eastAsia="Times New Roman" w:hAnsi="Times New Roman" w:cs="Times New Roman"/>
                <w:b/>
              </w:rPr>
            </w:pPr>
            <w:r w:rsidRPr="007A2A3A">
              <w:rPr>
                <w:rFonts w:ascii="Times New Roman" w:eastAsia="Times New Roman" w:hAnsi="Times New Roman" w:cs="Times New Roman"/>
                <w:b/>
              </w:rPr>
              <w:t>Eil. Nr.</w:t>
            </w:r>
          </w:p>
        </w:tc>
        <w:tc>
          <w:tcPr>
            <w:tcW w:w="5236" w:type="dxa"/>
          </w:tcPr>
          <w:p w14:paraId="242AA718" w14:textId="77777777" w:rsidR="007A2A3A" w:rsidRPr="007A2A3A" w:rsidRDefault="007A2A3A" w:rsidP="007A2A3A">
            <w:pPr>
              <w:jc w:val="center"/>
              <w:rPr>
                <w:rFonts w:ascii="Times New Roman" w:eastAsia="Times New Roman" w:hAnsi="Times New Roman" w:cs="Times New Roman"/>
                <w:b/>
              </w:rPr>
            </w:pPr>
          </w:p>
          <w:p w14:paraId="1358FC38" w14:textId="77777777" w:rsidR="007A2A3A" w:rsidRPr="007A2A3A" w:rsidRDefault="007A2A3A" w:rsidP="007A2A3A">
            <w:pPr>
              <w:jc w:val="center"/>
              <w:rPr>
                <w:rFonts w:ascii="Times New Roman" w:eastAsia="Times New Roman" w:hAnsi="Times New Roman" w:cs="Times New Roman"/>
                <w:b/>
              </w:rPr>
            </w:pPr>
            <w:proofErr w:type="spellStart"/>
            <w:r w:rsidRPr="007A2A3A">
              <w:rPr>
                <w:rFonts w:ascii="Times New Roman" w:eastAsia="Times New Roman" w:hAnsi="Times New Roman" w:cs="Times New Roman"/>
                <w:b/>
              </w:rPr>
              <w:t>Dokumentas</w:t>
            </w:r>
            <w:proofErr w:type="spellEnd"/>
          </w:p>
        </w:tc>
        <w:tc>
          <w:tcPr>
            <w:tcW w:w="3969" w:type="dxa"/>
          </w:tcPr>
          <w:p w14:paraId="57D0A22C" w14:textId="77777777" w:rsidR="007A2A3A" w:rsidRPr="007A2A3A" w:rsidRDefault="007A2A3A" w:rsidP="007A2A3A">
            <w:pPr>
              <w:jc w:val="center"/>
              <w:rPr>
                <w:rFonts w:ascii="Times New Roman" w:eastAsia="Times New Roman" w:hAnsi="Times New Roman" w:cs="Times New Roman"/>
                <w:b/>
              </w:rPr>
            </w:pPr>
            <w:proofErr w:type="spellStart"/>
            <w:r w:rsidRPr="007A2A3A">
              <w:rPr>
                <w:rFonts w:ascii="Times New Roman" w:eastAsia="Times New Roman" w:hAnsi="Times New Roman" w:cs="Times New Roman"/>
                <w:b/>
              </w:rPr>
              <w:t>Dokumento</w:t>
            </w:r>
            <w:proofErr w:type="spellEnd"/>
            <w:r w:rsidRPr="007A2A3A">
              <w:rPr>
                <w:rFonts w:ascii="Times New Roman" w:eastAsia="Times New Roman" w:hAnsi="Times New Roman" w:cs="Times New Roman"/>
                <w:b/>
              </w:rPr>
              <w:t xml:space="preserve"> </w:t>
            </w:r>
            <w:proofErr w:type="spellStart"/>
            <w:r w:rsidRPr="007A2A3A">
              <w:rPr>
                <w:rFonts w:ascii="Times New Roman" w:eastAsia="Times New Roman" w:hAnsi="Times New Roman" w:cs="Times New Roman"/>
                <w:b/>
              </w:rPr>
              <w:t>pateikimo</w:t>
            </w:r>
            <w:proofErr w:type="spellEnd"/>
            <w:r w:rsidRPr="007A2A3A">
              <w:rPr>
                <w:rFonts w:ascii="Times New Roman" w:eastAsia="Times New Roman" w:hAnsi="Times New Roman" w:cs="Times New Roman"/>
                <w:b/>
              </w:rPr>
              <w:t xml:space="preserve"> </w:t>
            </w:r>
            <w:proofErr w:type="spellStart"/>
            <w:r w:rsidRPr="007A2A3A">
              <w:rPr>
                <w:rFonts w:ascii="Times New Roman" w:eastAsia="Times New Roman" w:hAnsi="Times New Roman" w:cs="Times New Roman"/>
                <w:b/>
              </w:rPr>
              <w:t>žymė</w:t>
            </w:r>
            <w:proofErr w:type="spellEnd"/>
            <w:r w:rsidRPr="007A2A3A">
              <w:rPr>
                <w:rFonts w:ascii="Times New Roman" w:eastAsia="Times New Roman" w:hAnsi="Times New Roman" w:cs="Times New Roman"/>
                <w:b/>
              </w:rPr>
              <w:t xml:space="preserve"> – „</w:t>
            </w:r>
            <w:proofErr w:type="gramStart"/>
            <w:r w:rsidRPr="007A2A3A">
              <w:rPr>
                <w:rFonts w:ascii="Times New Roman" w:eastAsia="Times New Roman" w:hAnsi="Times New Roman" w:cs="Times New Roman"/>
                <w:b/>
              </w:rPr>
              <w:t xml:space="preserve">Taip“ </w:t>
            </w:r>
            <w:proofErr w:type="spellStart"/>
            <w:r w:rsidRPr="007A2A3A">
              <w:rPr>
                <w:rFonts w:ascii="Times New Roman" w:eastAsia="Times New Roman" w:hAnsi="Times New Roman" w:cs="Times New Roman"/>
                <w:b/>
              </w:rPr>
              <w:t>arba</w:t>
            </w:r>
            <w:proofErr w:type="spellEnd"/>
            <w:proofErr w:type="gramEnd"/>
            <w:r w:rsidRPr="007A2A3A">
              <w:rPr>
                <w:rFonts w:ascii="Times New Roman" w:eastAsia="Times New Roman" w:hAnsi="Times New Roman" w:cs="Times New Roman"/>
                <w:b/>
              </w:rPr>
              <w:t xml:space="preserve"> </w:t>
            </w:r>
          </w:p>
          <w:p w14:paraId="79EA43CE" w14:textId="77777777" w:rsidR="007A2A3A" w:rsidRPr="007A2A3A" w:rsidRDefault="007A2A3A" w:rsidP="007A2A3A">
            <w:pPr>
              <w:jc w:val="center"/>
              <w:rPr>
                <w:rFonts w:ascii="Times New Roman" w:eastAsia="Times New Roman" w:hAnsi="Times New Roman" w:cs="Times New Roman"/>
                <w:b/>
              </w:rPr>
            </w:pPr>
            <w:r w:rsidRPr="007A2A3A">
              <w:rPr>
                <w:rFonts w:ascii="Times New Roman" w:eastAsia="Times New Roman" w:hAnsi="Times New Roman" w:cs="Times New Roman"/>
                <w:b/>
              </w:rPr>
              <w:t>„</w:t>
            </w:r>
            <w:proofErr w:type="gramStart"/>
            <w:r w:rsidRPr="007A2A3A">
              <w:rPr>
                <w:rFonts w:ascii="Times New Roman" w:eastAsia="Times New Roman" w:hAnsi="Times New Roman" w:cs="Times New Roman"/>
                <w:b/>
              </w:rPr>
              <w:t>Ne“ (</w:t>
            </w:r>
            <w:proofErr w:type="spellStart"/>
            <w:proofErr w:type="gramEnd"/>
            <w:r w:rsidRPr="007A2A3A">
              <w:rPr>
                <w:rFonts w:ascii="Times New Roman" w:eastAsia="Times New Roman" w:hAnsi="Times New Roman" w:cs="Times New Roman"/>
                <w:b/>
              </w:rPr>
              <w:t>nurodoma</w:t>
            </w:r>
            <w:proofErr w:type="spellEnd"/>
            <w:r w:rsidRPr="007A2A3A">
              <w:rPr>
                <w:rFonts w:ascii="Times New Roman" w:eastAsia="Times New Roman" w:hAnsi="Times New Roman" w:cs="Times New Roman"/>
                <w:b/>
              </w:rPr>
              <w:t xml:space="preserve"> </w:t>
            </w:r>
            <w:proofErr w:type="spellStart"/>
            <w:r w:rsidRPr="007A2A3A">
              <w:rPr>
                <w:rFonts w:ascii="Times New Roman" w:eastAsia="Times New Roman" w:hAnsi="Times New Roman" w:cs="Times New Roman"/>
                <w:b/>
              </w:rPr>
              <w:t>priežastis</w:t>
            </w:r>
            <w:proofErr w:type="spellEnd"/>
            <w:r w:rsidRPr="007A2A3A">
              <w:rPr>
                <w:rFonts w:ascii="Times New Roman" w:eastAsia="Times New Roman" w:hAnsi="Times New Roman" w:cs="Times New Roman"/>
                <w:b/>
              </w:rPr>
              <w:t>)</w:t>
            </w:r>
          </w:p>
        </w:tc>
      </w:tr>
      <w:tr w:rsidR="007A2A3A" w:rsidRPr="007A2A3A" w14:paraId="0EE366B2" w14:textId="77777777" w:rsidTr="007A2A3A">
        <w:tc>
          <w:tcPr>
            <w:tcW w:w="576" w:type="dxa"/>
          </w:tcPr>
          <w:p w14:paraId="22C39A51"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2.1.</w:t>
            </w:r>
          </w:p>
        </w:tc>
        <w:tc>
          <w:tcPr>
            <w:tcW w:w="5236" w:type="dxa"/>
          </w:tcPr>
          <w:p w14:paraId="4503E8E5" w14:textId="77777777" w:rsidR="007A2A3A" w:rsidRPr="007A2A3A" w:rsidRDefault="007A2A3A" w:rsidP="007A2A3A">
            <w:pPr>
              <w:tabs>
                <w:tab w:val="left" w:pos="720"/>
              </w:tabs>
              <w:contextualSpacing/>
              <w:jc w:val="both"/>
              <w:rPr>
                <w:rFonts w:ascii="Times New Roman" w:eastAsia="Times New Roman" w:hAnsi="Times New Roman" w:cs="Times New Roman"/>
              </w:rPr>
            </w:pPr>
            <w:r w:rsidRPr="007A2A3A">
              <w:rPr>
                <w:rFonts w:ascii="Times New Roman" w:eastAsia="Times New Roman" w:hAnsi="Times New Roman" w:cs="Times New Roman"/>
              </w:rPr>
              <w:t xml:space="preserve">2.1.1. </w:t>
            </w:r>
            <w:proofErr w:type="spellStart"/>
            <w:r w:rsidRPr="007A2A3A">
              <w:rPr>
                <w:rFonts w:ascii="Times New Roman" w:eastAsia="Times New Roman" w:hAnsi="Times New Roman" w:cs="Times New Roman"/>
              </w:rPr>
              <w:t>Jeigu</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tiekėjas</w:t>
            </w:r>
            <w:proofErr w:type="spellEnd"/>
            <w:r w:rsidRPr="007A2A3A">
              <w:rPr>
                <w:rFonts w:ascii="Times New Roman" w:eastAsia="Times New Roman" w:hAnsi="Times New Roman" w:cs="Times New Roman"/>
              </w:rPr>
              <w:t xml:space="preserve">, jo </w:t>
            </w:r>
            <w:proofErr w:type="spellStart"/>
            <w:r w:rsidRPr="007A2A3A">
              <w:rPr>
                <w:rFonts w:ascii="Times New Roman" w:eastAsia="Times New Roman" w:hAnsi="Times New Roman" w:cs="Times New Roman"/>
              </w:rPr>
              <w:t>subtiekėjas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subteikėjas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subrangovas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ūkio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subjektas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kurio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pajėgumais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lastRenderedPageBreak/>
              <w:t>remiamasi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tiekėjo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siūlomų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prekių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įskaitant</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sudedamąsias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dalis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gamintojas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kontroliuojantis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asmuo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u w:val="single"/>
              </w:rPr>
              <w:t>yra</w:t>
            </w:r>
            <w:proofErr w:type="spellEnd"/>
            <w:r w:rsidRPr="007A2A3A">
              <w:rPr>
                <w:rFonts w:ascii="Times New Roman" w:eastAsia="Times New Roman" w:hAnsi="Times New Roman" w:cs="Times New Roman"/>
                <w:u w:val="single"/>
              </w:rPr>
              <w:t xml:space="preserve"> </w:t>
            </w:r>
            <w:proofErr w:type="spellStart"/>
            <w:r w:rsidRPr="007A2A3A">
              <w:rPr>
                <w:rFonts w:ascii="Times New Roman" w:eastAsia="Times New Roman" w:hAnsi="Times New Roman" w:cs="Times New Roman"/>
                <w:u w:val="single"/>
              </w:rPr>
              <w:t>juridinis</w:t>
            </w:r>
            <w:proofErr w:type="spellEnd"/>
            <w:r w:rsidRPr="007A2A3A">
              <w:rPr>
                <w:rFonts w:ascii="Times New Roman" w:eastAsia="Times New Roman" w:hAnsi="Times New Roman" w:cs="Times New Roman"/>
                <w:u w:val="single"/>
              </w:rPr>
              <w:t xml:space="preserve"> </w:t>
            </w:r>
            <w:proofErr w:type="spellStart"/>
            <w:r w:rsidRPr="007A2A3A">
              <w:rPr>
                <w:rFonts w:ascii="Times New Roman" w:eastAsia="Times New Roman" w:hAnsi="Times New Roman" w:cs="Times New Roman"/>
                <w:u w:val="single"/>
              </w:rPr>
              <w:t>asmuo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pateikiama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juridinio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vadovo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patvirtinta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juridinio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steigimo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dokumentų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kopija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Juridinių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registro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išplėstinis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išrašas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istorija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Juridinių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dalyvių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informacinės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sistemos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išrašas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arba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atitinkami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valstybės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narės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trečiosios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šalies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institucijos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profesinių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veiklos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tvarkytojų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valstybės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įgaliotų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institucijų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pažymos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kaip</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yra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nustatyta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toje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valstybėje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kurioje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tiekėjas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registruotas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išduoti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dokumentai</w:t>
            </w:r>
            <w:proofErr w:type="spellEnd"/>
            <w:r w:rsidRPr="007A2A3A">
              <w:rPr>
                <w:rFonts w:ascii="Times New Roman" w:eastAsia="Times New Roman" w:hAnsi="Times New Roman" w:cs="Times New Roman"/>
              </w:rPr>
              <w:t xml:space="preserve">. </w:t>
            </w:r>
          </w:p>
          <w:p w14:paraId="420A805E" w14:textId="77777777" w:rsidR="007A2A3A" w:rsidRPr="007A2A3A" w:rsidRDefault="007A2A3A" w:rsidP="007A2A3A">
            <w:pPr>
              <w:tabs>
                <w:tab w:val="left" w:pos="720"/>
              </w:tabs>
              <w:contextualSpacing/>
              <w:jc w:val="both"/>
              <w:rPr>
                <w:rFonts w:ascii="Times New Roman" w:eastAsia="Times New Roman" w:hAnsi="Times New Roman" w:cs="Times New Roman"/>
                <w:b/>
              </w:rPr>
            </w:pPr>
            <w:r w:rsidRPr="007A2A3A">
              <w:rPr>
                <w:rFonts w:ascii="Times New Roman" w:eastAsia="Times New Roman" w:hAnsi="Times New Roman" w:cs="Times New Roman"/>
              </w:rPr>
              <w:t xml:space="preserve">2.1.2. </w:t>
            </w:r>
            <w:proofErr w:type="spellStart"/>
            <w:r w:rsidRPr="007A2A3A">
              <w:rPr>
                <w:rFonts w:ascii="Times New Roman" w:eastAsia="Times New Roman" w:hAnsi="Times New Roman" w:cs="Times New Roman"/>
              </w:rPr>
              <w:t>Jeigu</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tiekėjas</w:t>
            </w:r>
            <w:proofErr w:type="spellEnd"/>
            <w:r w:rsidRPr="007A2A3A">
              <w:rPr>
                <w:rFonts w:ascii="Times New Roman" w:eastAsia="Times New Roman" w:hAnsi="Times New Roman" w:cs="Times New Roman"/>
              </w:rPr>
              <w:t xml:space="preserve">, jo </w:t>
            </w:r>
            <w:proofErr w:type="spellStart"/>
            <w:r w:rsidRPr="007A2A3A">
              <w:rPr>
                <w:rFonts w:ascii="Times New Roman" w:eastAsia="Times New Roman" w:hAnsi="Times New Roman" w:cs="Times New Roman"/>
              </w:rPr>
              <w:t>subtiekėjas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subteikėjas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subrangovas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ūkio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subjektas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kurio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pajėgumais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remiamasi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tiekėjo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siūlomų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prekių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įskaitant</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sudedamąsias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dalis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gamintojas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kontroliuojantis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asmuo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u w:val="single"/>
              </w:rPr>
              <w:t>yra</w:t>
            </w:r>
            <w:proofErr w:type="spellEnd"/>
            <w:r w:rsidRPr="007A2A3A">
              <w:rPr>
                <w:rFonts w:ascii="Times New Roman" w:eastAsia="Times New Roman" w:hAnsi="Times New Roman" w:cs="Times New Roman"/>
                <w:u w:val="single"/>
              </w:rPr>
              <w:t xml:space="preserve"> </w:t>
            </w:r>
            <w:proofErr w:type="spellStart"/>
            <w:r w:rsidRPr="007A2A3A">
              <w:rPr>
                <w:rFonts w:ascii="Times New Roman" w:eastAsia="Times New Roman" w:hAnsi="Times New Roman" w:cs="Times New Roman"/>
                <w:u w:val="single"/>
              </w:rPr>
              <w:t>fizinis</w:t>
            </w:r>
            <w:proofErr w:type="spellEnd"/>
            <w:r w:rsidRPr="007A2A3A">
              <w:rPr>
                <w:rFonts w:ascii="Times New Roman" w:eastAsia="Times New Roman" w:hAnsi="Times New Roman" w:cs="Times New Roman"/>
                <w:u w:val="single"/>
              </w:rPr>
              <w:t xml:space="preserve"> </w:t>
            </w:r>
            <w:proofErr w:type="spellStart"/>
            <w:r w:rsidRPr="007A2A3A">
              <w:rPr>
                <w:rFonts w:ascii="Times New Roman" w:eastAsia="Times New Roman" w:hAnsi="Times New Roman" w:cs="Times New Roman"/>
                <w:u w:val="single"/>
              </w:rPr>
              <w:t>asmuo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pateikiama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tapatybę</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patvirtinančio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dokumento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tapatybės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kortelės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paso) </w:t>
            </w:r>
            <w:proofErr w:type="spellStart"/>
            <w:r w:rsidRPr="007A2A3A">
              <w:rPr>
                <w:rFonts w:ascii="Times New Roman" w:eastAsia="Times New Roman" w:hAnsi="Times New Roman" w:cs="Times New Roman"/>
              </w:rPr>
              <w:t>kopija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leidimo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verstis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atitinkama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ūkine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veikla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patvirtinančio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dokumento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pavyzdžiui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verslo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liudijimo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individualios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veiklos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pažymėjimo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pan.) </w:t>
            </w:r>
            <w:proofErr w:type="spellStart"/>
            <w:r w:rsidRPr="007A2A3A">
              <w:rPr>
                <w:rFonts w:ascii="Times New Roman" w:eastAsia="Times New Roman" w:hAnsi="Times New Roman" w:cs="Times New Roman"/>
              </w:rPr>
              <w:t>kopija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pažyma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apie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deklaruotą</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gyvenamąją</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vietą</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arba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atitinkami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valstybės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narės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trečiosios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šalies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dokumentai</w:t>
            </w:r>
            <w:proofErr w:type="spellEnd"/>
            <w:r w:rsidRPr="007A2A3A">
              <w:rPr>
                <w:rFonts w:ascii="Times New Roman" w:eastAsia="Times New Roman" w:hAnsi="Times New Roman" w:cs="Times New Roman"/>
              </w:rPr>
              <w:t>.</w:t>
            </w:r>
          </w:p>
        </w:tc>
        <w:tc>
          <w:tcPr>
            <w:tcW w:w="3969" w:type="dxa"/>
          </w:tcPr>
          <w:p w14:paraId="27EB748F" w14:textId="77777777" w:rsidR="007A2A3A" w:rsidRPr="007A2A3A" w:rsidRDefault="007A2A3A" w:rsidP="007A2A3A">
            <w:pPr>
              <w:tabs>
                <w:tab w:val="left" w:pos="720"/>
              </w:tabs>
              <w:contextualSpacing/>
              <w:jc w:val="both"/>
              <w:rPr>
                <w:rFonts w:ascii="Times New Roman" w:eastAsia="Times New Roman" w:hAnsi="Times New Roman" w:cs="Times New Roman"/>
              </w:rPr>
            </w:pPr>
          </w:p>
        </w:tc>
      </w:tr>
      <w:tr w:rsidR="007A2A3A" w:rsidRPr="007A2A3A" w14:paraId="53E45F85" w14:textId="77777777" w:rsidTr="007A2A3A">
        <w:tc>
          <w:tcPr>
            <w:tcW w:w="576" w:type="dxa"/>
          </w:tcPr>
          <w:p w14:paraId="44E77ED9"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2.2.</w:t>
            </w:r>
          </w:p>
        </w:tc>
        <w:tc>
          <w:tcPr>
            <w:tcW w:w="5236" w:type="dxa"/>
          </w:tcPr>
          <w:p w14:paraId="7FFA2FE8" w14:textId="77777777" w:rsidR="007A2A3A" w:rsidRPr="007A2A3A" w:rsidRDefault="007A2A3A" w:rsidP="007A2A3A">
            <w:pPr>
              <w:jc w:val="both"/>
              <w:rPr>
                <w:rFonts w:ascii="Times New Roman" w:eastAsia="Times New Roman" w:hAnsi="Times New Roman" w:cs="Times New Roman"/>
              </w:rPr>
            </w:pPr>
            <w:proofErr w:type="spellStart"/>
            <w:r w:rsidRPr="007A2A3A">
              <w:rPr>
                <w:rFonts w:ascii="Times New Roman" w:eastAsia="Times New Roman" w:hAnsi="Times New Roman" w:cs="Times New Roman"/>
              </w:rPr>
              <w:t>Jeigu</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tiekėjas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yra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juridinis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asmuo</w:t>
            </w:r>
            <w:proofErr w:type="spellEnd"/>
            <w:r w:rsidRPr="007A2A3A">
              <w:rPr>
                <w:rFonts w:ascii="Times New Roman" w:eastAsia="Times New Roman" w:hAnsi="Times New Roman" w:cs="Times New Roman"/>
              </w:rPr>
              <w:t>, – jo (</w:t>
            </w:r>
            <w:proofErr w:type="spellStart"/>
            <w:r w:rsidRPr="007A2A3A">
              <w:rPr>
                <w:rFonts w:ascii="Times New Roman" w:eastAsia="Times New Roman" w:hAnsi="Times New Roman" w:cs="Times New Roman"/>
              </w:rPr>
              <w:t>jeigu</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reikia</w:t>
            </w:r>
            <w:proofErr w:type="spellEnd"/>
            <w:r w:rsidRPr="007A2A3A">
              <w:rPr>
                <w:rFonts w:ascii="Times New Roman" w:eastAsia="Times New Roman" w:hAnsi="Times New Roman" w:cs="Times New Roman"/>
              </w:rPr>
              <w:t xml:space="preserve"> –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sutartinai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veikiančių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galutinių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savininkų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kurie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tiesiogiai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netiesiogiai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kontroliuoja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tiekėją</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sąrašas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duomenys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juridinio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pavadinimas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kodas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fizinio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vardas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pavardė</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kodas</w:t>
            </w:r>
            <w:proofErr w:type="spellEnd"/>
            <w:r w:rsidRPr="007A2A3A">
              <w:rPr>
                <w:rFonts w:ascii="Times New Roman" w:eastAsia="Times New Roman" w:hAnsi="Times New Roman" w:cs="Times New Roman"/>
              </w:rPr>
              <w:t>) (</w:t>
            </w:r>
            <w:proofErr w:type="spellStart"/>
            <w:r w:rsidRPr="007A2A3A">
              <w:rPr>
                <w:rFonts w:ascii="Times New Roman" w:eastAsia="Times New Roman" w:hAnsi="Times New Roman" w:cs="Times New Roman"/>
                <w:i/>
              </w:rPr>
              <w:t>pateikiami</w:t>
            </w:r>
            <w:proofErr w:type="spellEnd"/>
            <w:r w:rsidRPr="007A2A3A">
              <w:rPr>
                <w:rFonts w:ascii="Times New Roman" w:eastAsia="Times New Roman" w:hAnsi="Times New Roman" w:cs="Times New Roman"/>
                <w:i/>
              </w:rPr>
              <w:t xml:space="preserve"> tik </w:t>
            </w:r>
            <w:proofErr w:type="spellStart"/>
            <w:r w:rsidRPr="007A2A3A">
              <w:rPr>
                <w:rFonts w:ascii="Times New Roman" w:eastAsia="Times New Roman" w:hAnsi="Times New Roman" w:cs="Times New Roman"/>
                <w:i/>
              </w:rPr>
              <w:t>su</w:t>
            </w:r>
            <w:proofErr w:type="spellEnd"/>
            <w:r w:rsidRPr="007A2A3A">
              <w:rPr>
                <w:rFonts w:ascii="Times New Roman" w:eastAsia="Times New Roman" w:hAnsi="Times New Roman" w:cs="Times New Roman"/>
                <w:i/>
              </w:rPr>
              <w:t xml:space="preserve"> </w:t>
            </w:r>
            <w:proofErr w:type="spellStart"/>
            <w:r w:rsidRPr="007A2A3A">
              <w:rPr>
                <w:rFonts w:ascii="Times New Roman" w:eastAsia="Times New Roman" w:hAnsi="Times New Roman" w:cs="Times New Roman"/>
                <w:i/>
              </w:rPr>
              <w:t>tiekėju</w:t>
            </w:r>
            <w:proofErr w:type="spellEnd"/>
            <w:r w:rsidRPr="007A2A3A">
              <w:rPr>
                <w:rFonts w:ascii="Times New Roman" w:eastAsia="Times New Roman" w:hAnsi="Times New Roman" w:cs="Times New Roman"/>
                <w:i/>
              </w:rPr>
              <w:t xml:space="preserve"> </w:t>
            </w:r>
            <w:proofErr w:type="spellStart"/>
            <w:r w:rsidRPr="007A2A3A">
              <w:rPr>
                <w:rFonts w:ascii="Times New Roman" w:eastAsia="Times New Roman" w:hAnsi="Times New Roman" w:cs="Times New Roman"/>
                <w:i/>
              </w:rPr>
              <w:t>susiję</w:t>
            </w:r>
            <w:proofErr w:type="spellEnd"/>
            <w:r w:rsidRPr="007A2A3A">
              <w:rPr>
                <w:rFonts w:ascii="Times New Roman" w:eastAsia="Times New Roman" w:hAnsi="Times New Roman" w:cs="Times New Roman"/>
                <w:i/>
              </w:rPr>
              <w:t xml:space="preserve"> </w:t>
            </w:r>
            <w:proofErr w:type="spellStart"/>
            <w:r w:rsidRPr="007A2A3A">
              <w:rPr>
                <w:rFonts w:ascii="Times New Roman" w:eastAsia="Times New Roman" w:hAnsi="Times New Roman" w:cs="Times New Roman"/>
                <w:i/>
              </w:rPr>
              <w:t>dokumentai</w:t>
            </w:r>
            <w:proofErr w:type="spellEnd"/>
            <w:r w:rsidRPr="007A2A3A">
              <w:rPr>
                <w:rFonts w:ascii="Times New Roman" w:eastAsia="Times New Roman" w:hAnsi="Times New Roman" w:cs="Times New Roman"/>
              </w:rPr>
              <w:t>).</w:t>
            </w:r>
          </w:p>
        </w:tc>
        <w:tc>
          <w:tcPr>
            <w:tcW w:w="3969" w:type="dxa"/>
          </w:tcPr>
          <w:p w14:paraId="3C0CD8C2" w14:textId="77777777" w:rsidR="007A2A3A" w:rsidRPr="007A2A3A" w:rsidRDefault="007A2A3A" w:rsidP="007A2A3A">
            <w:pPr>
              <w:jc w:val="both"/>
              <w:rPr>
                <w:rFonts w:ascii="Times New Roman" w:eastAsia="Times New Roman" w:hAnsi="Times New Roman" w:cs="Times New Roman"/>
              </w:rPr>
            </w:pPr>
          </w:p>
        </w:tc>
      </w:tr>
      <w:tr w:rsidR="007A2A3A" w:rsidRPr="007A2A3A" w14:paraId="2493D415" w14:textId="77777777" w:rsidTr="007A2A3A">
        <w:tc>
          <w:tcPr>
            <w:tcW w:w="576" w:type="dxa"/>
          </w:tcPr>
          <w:p w14:paraId="7B31515F"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2.3.</w:t>
            </w:r>
          </w:p>
        </w:tc>
        <w:tc>
          <w:tcPr>
            <w:tcW w:w="5236" w:type="dxa"/>
          </w:tcPr>
          <w:p w14:paraId="2E0BA478" w14:textId="77777777" w:rsidR="007A2A3A" w:rsidRPr="007A2A3A" w:rsidRDefault="007A2A3A" w:rsidP="007A2A3A">
            <w:pPr>
              <w:tabs>
                <w:tab w:val="left" w:pos="720"/>
              </w:tabs>
              <w:contextualSpacing/>
              <w:jc w:val="both"/>
              <w:rPr>
                <w:rFonts w:ascii="Times New Roman" w:eastAsia="Times New Roman" w:hAnsi="Times New Roman" w:cs="Times New Roman"/>
                <w:b/>
              </w:rPr>
            </w:pPr>
            <w:r w:rsidRPr="007A2A3A">
              <w:rPr>
                <w:rFonts w:ascii="Times New Roman" w:eastAsia="Times New Roman" w:hAnsi="Times New Roman" w:cs="Times New Roman"/>
              </w:rPr>
              <w:t xml:space="preserve">Jei </w:t>
            </w:r>
            <w:proofErr w:type="spellStart"/>
            <w:r w:rsidRPr="007A2A3A">
              <w:rPr>
                <w:rFonts w:ascii="Times New Roman" w:eastAsia="Times New Roman" w:hAnsi="Times New Roman" w:cs="Times New Roman"/>
              </w:rPr>
              <w:t>tiekėjas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yra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juridinis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asmuo</w:t>
            </w:r>
            <w:proofErr w:type="spellEnd"/>
            <w:r w:rsidRPr="007A2A3A">
              <w:rPr>
                <w:rFonts w:ascii="Times New Roman" w:eastAsia="Times New Roman" w:hAnsi="Times New Roman" w:cs="Times New Roman"/>
              </w:rPr>
              <w:t xml:space="preserve">, – </w:t>
            </w:r>
            <w:proofErr w:type="spellStart"/>
            <w:r w:rsidRPr="007A2A3A">
              <w:rPr>
                <w:rFonts w:ascii="Times New Roman" w:eastAsia="Times New Roman" w:hAnsi="Times New Roman" w:cs="Times New Roman"/>
              </w:rPr>
              <w:t>duomenys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apie</w:t>
            </w:r>
            <w:proofErr w:type="spellEnd"/>
            <w:r w:rsidRPr="007A2A3A">
              <w:rPr>
                <w:rFonts w:ascii="Times New Roman" w:eastAsia="Times New Roman" w:hAnsi="Times New Roman" w:cs="Times New Roman"/>
              </w:rPr>
              <w:t xml:space="preserve"> jo (</w:t>
            </w:r>
            <w:proofErr w:type="spellStart"/>
            <w:r w:rsidRPr="007A2A3A">
              <w:rPr>
                <w:rFonts w:ascii="Times New Roman" w:eastAsia="Times New Roman" w:hAnsi="Times New Roman" w:cs="Times New Roman"/>
              </w:rPr>
              <w:t>jeigu</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reikia</w:t>
            </w:r>
            <w:proofErr w:type="spellEnd"/>
            <w:r w:rsidRPr="007A2A3A">
              <w:rPr>
                <w:rFonts w:ascii="Times New Roman" w:eastAsia="Times New Roman" w:hAnsi="Times New Roman" w:cs="Times New Roman"/>
              </w:rPr>
              <w:t xml:space="preserve"> –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sutartinai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veikiančių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galutiniams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savininkams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kurie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tiesiogiai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netiesiogiai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kontroliuoja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tiekėją</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nuosavybės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teise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priklausančių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įmonių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taip</w:t>
            </w:r>
            <w:proofErr w:type="spellEnd"/>
            <w:r w:rsidRPr="007A2A3A">
              <w:rPr>
                <w:rFonts w:ascii="Times New Roman" w:eastAsia="Times New Roman" w:hAnsi="Times New Roman" w:cs="Times New Roman"/>
              </w:rPr>
              <w:t xml:space="preserve"> pat </w:t>
            </w:r>
            <w:proofErr w:type="spellStart"/>
            <w:r w:rsidRPr="007A2A3A">
              <w:rPr>
                <w:rFonts w:ascii="Times New Roman" w:eastAsia="Times New Roman" w:hAnsi="Times New Roman" w:cs="Times New Roman"/>
              </w:rPr>
              <w:t>įmonių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kurių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dalyviai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jie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yra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sąrašai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duomenys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juridinio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pavadinimas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kodas</w:t>
            </w:r>
            <w:proofErr w:type="spellEnd"/>
            <w:r w:rsidRPr="007A2A3A">
              <w:rPr>
                <w:rFonts w:ascii="Times New Roman" w:eastAsia="Times New Roman" w:hAnsi="Times New Roman" w:cs="Times New Roman"/>
              </w:rPr>
              <w:t>) (</w:t>
            </w:r>
            <w:proofErr w:type="spellStart"/>
            <w:r w:rsidRPr="007A2A3A">
              <w:rPr>
                <w:rFonts w:ascii="Times New Roman" w:eastAsia="Times New Roman" w:hAnsi="Times New Roman" w:cs="Times New Roman"/>
                <w:i/>
              </w:rPr>
              <w:t>pateikiami</w:t>
            </w:r>
            <w:proofErr w:type="spellEnd"/>
            <w:r w:rsidRPr="007A2A3A">
              <w:rPr>
                <w:rFonts w:ascii="Times New Roman" w:eastAsia="Times New Roman" w:hAnsi="Times New Roman" w:cs="Times New Roman"/>
                <w:i/>
              </w:rPr>
              <w:t xml:space="preserve"> tik </w:t>
            </w:r>
            <w:proofErr w:type="spellStart"/>
            <w:r w:rsidRPr="007A2A3A">
              <w:rPr>
                <w:rFonts w:ascii="Times New Roman" w:eastAsia="Times New Roman" w:hAnsi="Times New Roman" w:cs="Times New Roman"/>
                <w:i/>
              </w:rPr>
              <w:t>su</w:t>
            </w:r>
            <w:proofErr w:type="spellEnd"/>
            <w:r w:rsidRPr="007A2A3A">
              <w:rPr>
                <w:rFonts w:ascii="Times New Roman" w:eastAsia="Times New Roman" w:hAnsi="Times New Roman" w:cs="Times New Roman"/>
                <w:i/>
              </w:rPr>
              <w:t xml:space="preserve"> </w:t>
            </w:r>
            <w:proofErr w:type="spellStart"/>
            <w:r w:rsidRPr="007A2A3A">
              <w:rPr>
                <w:rFonts w:ascii="Times New Roman" w:eastAsia="Times New Roman" w:hAnsi="Times New Roman" w:cs="Times New Roman"/>
                <w:i/>
              </w:rPr>
              <w:t>tiekėju</w:t>
            </w:r>
            <w:proofErr w:type="spellEnd"/>
            <w:r w:rsidRPr="007A2A3A">
              <w:rPr>
                <w:rFonts w:ascii="Times New Roman" w:eastAsia="Times New Roman" w:hAnsi="Times New Roman" w:cs="Times New Roman"/>
                <w:i/>
              </w:rPr>
              <w:t xml:space="preserve"> </w:t>
            </w:r>
            <w:proofErr w:type="spellStart"/>
            <w:r w:rsidRPr="007A2A3A">
              <w:rPr>
                <w:rFonts w:ascii="Times New Roman" w:eastAsia="Times New Roman" w:hAnsi="Times New Roman" w:cs="Times New Roman"/>
                <w:i/>
              </w:rPr>
              <w:t>susiję</w:t>
            </w:r>
            <w:proofErr w:type="spellEnd"/>
            <w:r w:rsidRPr="007A2A3A">
              <w:rPr>
                <w:rFonts w:ascii="Times New Roman" w:eastAsia="Times New Roman" w:hAnsi="Times New Roman" w:cs="Times New Roman"/>
                <w:i/>
              </w:rPr>
              <w:t xml:space="preserve"> </w:t>
            </w:r>
            <w:proofErr w:type="spellStart"/>
            <w:r w:rsidRPr="007A2A3A">
              <w:rPr>
                <w:rFonts w:ascii="Times New Roman" w:eastAsia="Times New Roman" w:hAnsi="Times New Roman" w:cs="Times New Roman"/>
                <w:i/>
              </w:rPr>
              <w:t>dokumentai</w:t>
            </w:r>
            <w:proofErr w:type="spellEnd"/>
            <w:r w:rsidRPr="007A2A3A">
              <w:rPr>
                <w:rFonts w:ascii="Times New Roman" w:eastAsia="Times New Roman" w:hAnsi="Times New Roman" w:cs="Times New Roman"/>
              </w:rPr>
              <w:t>).</w:t>
            </w:r>
          </w:p>
        </w:tc>
        <w:tc>
          <w:tcPr>
            <w:tcW w:w="3969" w:type="dxa"/>
          </w:tcPr>
          <w:p w14:paraId="0FB16C49" w14:textId="77777777" w:rsidR="007A2A3A" w:rsidRPr="007A2A3A" w:rsidRDefault="007A2A3A" w:rsidP="007A2A3A">
            <w:pPr>
              <w:tabs>
                <w:tab w:val="left" w:pos="720"/>
              </w:tabs>
              <w:contextualSpacing/>
              <w:jc w:val="both"/>
              <w:rPr>
                <w:rFonts w:ascii="Times New Roman" w:eastAsia="Times New Roman" w:hAnsi="Times New Roman" w:cs="Times New Roman"/>
              </w:rPr>
            </w:pPr>
          </w:p>
        </w:tc>
      </w:tr>
      <w:tr w:rsidR="007A2A3A" w:rsidRPr="007A2A3A" w14:paraId="45A80336" w14:textId="77777777" w:rsidTr="007A2A3A">
        <w:tc>
          <w:tcPr>
            <w:tcW w:w="576" w:type="dxa"/>
          </w:tcPr>
          <w:p w14:paraId="563BFFDF"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2.4.</w:t>
            </w:r>
          </w:p>
        </w:tc>
        <w:tc>
          <w:tcPr>
            <w:tcW w:w="5236" w:type="dxa"/>
          </w:tcPr>
          <w:p w14:paraId="56D3EA79" w14:textId="77777777" w:rsidR="007A2A3A" w:rsidRPr="007A2A3A" w:rsidRDefault="007A2A3A" w:rsidP="007A2A3A">
            <w:pPr>
              <w:jc w:val="both"/>
              <w:rPr>
                <w:rFonts w:ascii="Times New Roman" w:eastAsia="Times New Roman" w:hAnsi="Times New Roman" w:cs="Times New Roman"/>
                <w:b/>
              </w:rPr>
            </w:pPr>
            <w:proofErr w:type="spellStart"/>
            <w:r w:rsidRPr="007A2A3A">
              <w:rPr>
                <w:rFonts w:ascii="Times New Roman" w:eastAsia="Times New Roman" w:hAnsi="Times New Roman" w:cs="Times New Roman"/>
              </w:rPr>
              <w:t>Valstybių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kuriose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tiekėjas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vykdo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veiklą</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sąrašas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veiklos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pobūdis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taip</w:t>
            </w:r>
            <w:proofErr w:type="spellEnd"/>
            <w:r w:rsidRPr="007A2A3A">
              <w:rPr>
                <w:rFonts w:ascii="Times New Roman" w:eastAsia="Times New Roman" w:hAnsi="Times New Roman" w:cs="Times New Roman"/>
              </w:rPr>
              <w:t xml:space="preserve"> pat </w:t>
            </w:r>
            <w:proofErr w:type="spellStart"/>
            <w:r w:rsidRPr="007A2A3A">
              <w:rPr>
                <w:rFonts w:ascii="Times New Roman" w:eastAsia="Times New Roman" w:hAnsi="Times New Roman" w:cs="Times New Roman"/>
              </w:rPr>
              <w:t>verslo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kooperacijos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partnerystės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ryšiais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susijusių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kitų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valstybių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subjektų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sąrašas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duomenys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juridinio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pavadinimas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kodas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fizinio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vardas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pavardė</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kodas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valstybės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kuriose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šie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subjektai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veikia</w:t>
            </w:r>
            <w:proofErr w:type="spellEnd"/>
            <w:r w:rsidRPr="007A2A3A">
              <w:rPr>
                <w:rFonts w:ascii="Times New Roman" w:eastAsia="Times New Roman" w:hAnsi="Times New Roman" w:cs="Times New Roman"/>
              </w:rPr>
              <w:t>) (</w:t>
            </w:r>
            <w:proofErr w:type="spellStart"/>
            <w:r w:rsidRPr="007A2A3A">
              <w:rPr>
                <w:rFonts w:ascii="Times New Roman" w:eastAsia="Times New Roman" w:hAnsi="Times New Roman" w:cs="Times New Roman"/>
                <w:i/>
              </w:rPr>
              <w:t>pateikiami</w:t>
            </w:r>
            <w:proofErr w:type="spellEnd"/>
            <w:r w:rsidRPr="007A2A3A">
              <w:rPr>
                <w:rFonts w:ascii="Times New Roman" w:eastAsia="Times New Roman" w:hAnsi="Times New Roman" w:cs="Times New Roman"/>
                <w:i/>
              </w:rPr>
              <w:t xml:space="preserve"> tik </w:t>
            </w:r>
            <w:proofErr w:type="spellStart"/>
            <w:r w:rsidRPr="007A2A3A">
              <w:rPr>
                <w:rFonts w:ascii="Times New Roman" w:eastAsia="Times New Roman" w:hAnsi="Times New Roman" w:cs="Times New Roman"/>
                <w:i/>
              </w:rPr>
              <w:t>su</w:t>
            </w:r>
            <w:proofErr w:type="spellEnd"/>
            <w:r w:rsidRPr="007A2A3A">
              <w:rPr>
                <w:rFonts w:ascii="Times New Roman" w:eastAsia="Times New Roman" w:hAnsi="Times New Roman" w:cs="Times New Roman"/>
                <w:i/>
              </w:rPr>
              <w:t xml:space="preserve"> </w:t>
            </w:r>
            <w:proofErr w:type="spellStart"/>
            <w:r w:rsidRPr="007A2A3A">
              <w:rPr>
                <w:rFonts w:ascii="Times New Roman" w:eastAsia="Times New Roman" w:hAnsi="Times New Roman" w:cs="Times New Roman"/>
                <w:i/>
              </w:rPr>
              <w:t>tiekėju</w:t>
            </w:r>
            <w:proofErr w:type="spellEnd"/>
            <w:r w:rsidRPr="007A2A3A">
              <w:rPr>
                <w:rFonts w:ascii="Times New Roman" w:eastAsia="Times New Roman" w:hAnsi="Times New Roman" w:cs="Times New Roman"/>
                <w:i/>
              </w:rPr>
              <w:t xml:space="preserve"> </w:t>
            </w:r>
            <w:proofErr w:type="spellStart"/>
            <w:r w:rsidRPr="007A2A3A">
              <w:rPr>
                <w:rFonts w:ascii="Times New Roman" w:eastAsia="Times New Roman" w:hAnsi="Times New Roman" w:cs="Times New Roman"/>
                <w:i/>
              </w:rPr>
              <w:t>susiję</w:t>
            </w:r>
            <w:proofErr w:type="spellEnd"/>
            <w:r w:rsidRPr="007A2A3A">
              <w:rPr>
                <w:rFonts w:ascii="Times New Roman" w:eastAsia="Times New Roman" w:hAnsi="Times New Roman" w:cs="Times New Roman"/>
                <w:i/>
              </w:rPr>
              <w:t xml:space="preserve"> </w:t>
            </w:r>
            <w:proofErr w:type="spellStart"/>
            <w:r w:rsidRPr="007A2A3A">
              <w:rPr>
                <w:rFonts w:ascii="Times New Roman" w:eastAsia="Times New Roman" w:hAnsi="Times New Roman" w:cs="Times New Roman"/>
                <w:i/>
              </w:rPr>
              <w:t>dokumentai</w:t>
            </w:r>
            <w:proofErr w:type="spellEnd"/>
            <w:r w:rsidRPr="007A2A3A">
              <w:rPr>
                <w:rFonts w:ascii="Times New Roman" w:eastAsia="Times New Roman" w:hAnsi="Times New Roman" w:cs="Times New Roman"/>
              </w:rPr>
              <w:t>).</w:t>
            </w:r>
          </w:p>
        </w:tc>
        <w:tc>
          <w:tcPr>
            <w:tcW w:w="3969" w:type="dxa"/>
          </w:tcPr>
          <w:p w14:paraId="1AD70358" w14:textId="77777777" w:rsidR="007A2A3A" w:rsidRPr="007A2A3A" w:rsidRDefault="007A2A3A" w:rsidP="007A2A3A">
            <w:pPr>
              <w:jc w:val="both"/>
              <w:rPr>
                <w:rFonts w:ascii="Times New Roman" w:eastAsia="Times New Roman" w:hAnsi="Times New Roman" w:cs="Times New Roman"/>
              </w:rPr>
            </w:pPr>
          </w:p>
        </w:tc>
      </w:tr>
    </w:tbl>
    <w:p w14:paraId="599009F4" w14:textId="77777777" w:rsidR="007A2A3A" w:rsidRPr="007A2A3A" w:rsidRDefault="007A2A3A" w:rsidP="007A2A3A">
      <w:pPr>
        <w:spacing w:after="0" w:line="240" w:lineRule="auto"/>
        <w:jc w:val="both"/>
        <w:rPr>
          <w:rFonts w:ascii="Times New Roman" w:eastAsia="Times New Roman" w:hAnsi="Times New Roman" w:cs="Times New Roman"/>
          <w:sz w:val="24"/>
          <w:szCs w:val="24"/>
          <w:lang w:eastAsia="en-US"/>
        </w:rPr>
      </w:pPr>
    </w:p>
    <w:p w14:paraId="05DABF98" w14:textId="77777777" w:rsidR="007A2A3A" w:rsidRPr="007A2A3A" w:rsidRDefault="007A2A3A" w:rsidP="007A2A3A">
      <w:pPr>
        <w:spacing w:after="0" w:line="240" w:lineRule="auto"/>
        <w:jc w:val="both"/>
        <w:rPr>
          <w:rFonts w:ascii="Times New Roman" w:eastAsia="Times New Roman" w:hAnsi="Times New Roman" w:cs="Times New Roman"/>
          <w:color w:val="000000"/>
          <w:sz w:val="22"/>
          <w:szCs w:val="22"/>
        </w:rPr>
      </w:pPr>
      <w:r w:rsidRPr="007A2A3A">
        <w:rPr>
          <w:rFonts w:ascii="Times New Roman" w:eastAsia="Times New Roman" w:hAnsi="Times New Roman" w:cs="Times New Roman"/>
          <w:b/>
          <w:sz w:val="22"/>
          <w:szCs w:val="22"/>
          <w:lang w:eastAsia="en-US"/>
        </w:rPr>
        <w:t>PASTABA.</w:t>
      </w:r>
      <w:r w:rsidRPr="007A2A3A">
        <w:rPr>
          <w:rFonts w:ascii="Times New Roman" w:eastAsia="Times New Roman" w:hAnsi="Times New Roman" w:cs="Times New Roman"/>
          <w:sz w:val="22"/>
          <w:szCs w:val="22"/>
          <w:lang w:eastAsia="en-US"/>
        </w:rPr>
        <w:t xml:space="preserve"> Asmens duomenys, pateikti pagal šio priedo reikalavimus, tvarkomi nacionalinio saugumo ir gynybos tikslais, siekiant atlikti pirkimus, susijusius su nacionaliniu saugumu, vadovaujantis </w:t>
      </w:r>
      <w:r w:rsidRPr="007A2A3A">
        <w:rPr>
          <w:rFonts w:ascii="Times New Roman" w:eastAsia="Times New Roman" w:hAnsi="Times New Roman" w:cs="Times New Roman"/>
          <w:sz w:val="22"/>
          <w:szCs w:val="22"/>
        </w:rPr>
        <w:t>Lietuvos Respublikos asmens duomenų, tvarkomų nusikalstamų veikų prevencijos, tyrimo, atskleidimo ar baudžiamojo persekiojimo už jas, bausmių vykdymo arba nacionalinio saugumo ar gynybos tikslais, teisinės apsaugos įstatymu</w:t>
      </w:r>
      <w:r w:rsidRPr="007A2A3A">
        <w:rPr>
          <w:rFonts w:ascii="Times New Roman" w:eastAsia="Times New Roman" w:hAnsi="Times New Roman" w:cs="Times New Roman"/>
          <w:sz w:val="22"/>
          <w:szCs w:val="22"/>
          <w:lang w:eastAsia="en-US"/>
        </w:rPr>
        <w:t xml:space="preserve">. Daugiau informacijos apie asmens duomenų tvarkymą krašto apsaugos sistemoje pateikiama </w:t>
      </w:r>
      <w:r w:rsidRPr="007A2A3A">
        <w:rPr>
          <w:rFonts w:ascii="Times New Roman" w:eastAsia="Calibri" w:hAnsi="Times New Roman" w:cs="Times New Roman"/>
          <w:sz w:val="22"/>
          <w:szCs w:val="22"/>
          <w:lang w:eastAsia="en-US"/>
        </w:rPr>
        <w:t>Asmens duomenų tvarkymo ir duomenų subjektų teisių įgyvendinimo krašto apsaugos sistemoje</w:t>
      </w:r>
      <w:r w:rsidRPr="007A2A3A" w:rsidDel="000832DD">
        <w:rPr>
          <w:rFonts w:ascii="Times New Roman" w:eastAsia="Calibri" w:hAnsi="Times New Roman" w:cs="Times New Roman"/>
          <w:color w:val="000000"/>
          <w:sz w:val="22"/>
          <w:szCs w:val="22"/>
          <w:lang w:eastAsia="en-US"/>
        </w:rPr>
        <w:t xml:space="preserve"> </w:t>
      </w:r>
      <w:r w:rsidRPr="007A2A3A">
        <w:rPr>
          <w:rFonts w:ascii="Times New Roman" w:eastAsia="Calibri" w:hAnsi="Times New Roman" w:cs="Times New Roman"/>
          <w:color w:val="000000"/>
          <w:sz w:val="22"/>
          <w:szCs w:val="22"/>
          <w:lang w:eastAsia="en-US"/>
        </w:rPr>
        <w:t xml:space="preserve">taisyklėse, </w:t>
      </w:r>
      <w:r w:rsidRPr="007A2A3A">
        <w:rPr>
          <w:rFonts w:ascii="Times New Roman" w:eastAsia="Calibri" w:hAnsi="Times New Roman" w:cs="Times New Roman"/>
          <w:sz w:val="22"/>
          <w:szCs w:val="22"/>
          <w:lang w:eastAsia="en-US"/>
        </w:rPr>
        <w:t xml:space="preserve">patvirtintose Lietuvos Respublikos </w:t>
      </w:r>
      <w:r w:rsidRPr="007A2A3A">
        <w:rPr>
          <w:rFonts w:ascii="Times New Roman" w:eastAsia="Times New Roman" w:hAnsi="Times New Roman" w:cs="Times New Roman"/>
          <w:sz w:val="22"/>
          <w:szCs w:val="22"/>
        </w:rPr>
        <w:t xml:space="preserve">krašto apsaugos ministro </w:t>
      </w:r>
      <w:r w:rsidRPr="007A2A3A">
        <w:rPr>
          <w:rFonts w:ascii="Times New Roman" w:eastAsia="Calibri" w:hAnsi="Times New Roman" w:cs="Times New Roman"/>
          <w:sz w:val="22"/>
          <w:szCs w:val="22"/>
          <w:lang w:eastAsia="en-US"/>
        </w:rPr>
        <w:t xml:space="preserve">2015 m. gruodžio 3 d. įsakymu Nr. V-1253 „Dėl Asmens duomenų tvarkymo ir duomenų subjektų teisių įgyvendinimo krašto apsaugos sistemoje taisyklių patvirtinimo“, </w:t>
      </w:r>
      <w:r w:rsidRPr="007A2A3A">
        <w:rPr>
          <w:rFonts w:ascii="Times New Roman" w:eastAsia="Times New Roman" w:hAnsi="Times New Roman" w:cs="Times New Roman"/>
          <w:color w:val="000000"/>
          <w:sz w:val="22"/>
          <w:szCs w:val="22"/>
        </w:rPr>
        <w:t xml:space="preserve">ir Krašto apsaugos ministerijos </w:t>
      </w:r>
      <w:r w:rsidRPr="007A2A3A">
        <w:rPr>
          <w:rFonts w:ascii="Times New Roman" w:eastAsia="Times New Roman" w:hAnsi="Times New Roman" w:cs="Times New Roman"/>
          <w:color w:val="000000"/>
          <w:sz w:val="22"/>
          <w:szCs w:val="22"/>
        </w:rPr>
        <w:lastRenderedPageBreak/>
        <w:t>interneto svetainėje </w:t>
      </w:r>
      <w:hyperlink r:id="rId21" w:history="1">
        <w:r w:rsidRPr="007A2A3A">
          <w:rPr>
            <w:rFonts w:ascii="Times New Roman" w:eastAsia="Times New Roman" w:hAnsi="Times New Roman" w:cs="Times New Roman"/>
            <w:sz w:val="22"/>
            <w:szCs w:val="22"/>
          </w:rPr>
          <w:t>www.kam.lt</w:t>
        </w:r>
      </w:hyperlink>
      <w:r w:rsidRPr="007A2A3A">
        <w:rPr>
          <w:rFonts w:ascii="Times New Roman" w:eastAsia="Times New Roman" w:hAnsi="Times New Roman" w:cs="Times New Roman"/>
          <w:sz w:val="22"/>
          <w:szCs w:val="22"/>
        </w:rPr>
        <w:t>,</w:t>
      </w:r>
      <w:r w:rsidRPr="007A2A3A">
        <w:rPr>
          <w:rFonts w:ascii="Times New Roman" w:eastAsia="Times New Roman" w:hAnsi="Times New Roman" w:cs="Times New Roman"/>
          <w:color w:val="0563C1"/>
          <w:sz w:val="22"/>
          <w:szCs w:val="22"/>
        </w:rPr>
        <w:t xml:space="preserve"> </w:t>
      </w:r>
      <w:r w:rsidRPr="007A2A3A">
        <w:rPr>
          <w:rFonts w:ascii="Times New Roman" w:eastAsia="Times New Roman" w:hAnsi="Times New Roman" w:cs="Times New Roman"/>
          <w:sz w:val="22"/>
          <w:szCs w:val="22"/>
        </w:rPr>
        <w:t>skiltyje ,,Asmens duomenų tvarkymas“</w:t>
      </w:r>
      <w:r w:rsidRPr="007A2A3A">
        <w:rPr>
          <w:rFonts w:ascii="Times New Roman" w:eastAsia="Times New Roman" w:hAnsi="Times New Roman" w:cs="Times New Roman"/>
          <w:color w:val="000000"/>
          <w:sz w:val="22"/>
          <w:szCs w:val="22"/>
        </w:rPr>
        <w:t>. Priede nurodyti dokumentai (ir juose esantys asmens duomenys) saugomi Lietuvos vyriausiojo archyvaro nustatyta tvarka ir terminais pagal įstaigos dokumentacijos planą.</w:t>
      </w:r>
    </w:p>
    <w:p w14:paraId="33F4D78D" w14:textId="77777777" w:rsidR="007A2A3A" w:rsidRPr="007A2A3A" w:rsidRDefault="007A2A3A" w:rsidP="007A2A3A">
      <w:pPr>
        <w:rPr>
          <w:rFonts w:ascii="Calibri" w:eastAsia="Times New Roman" w:hAnsi="Calibri" w:cs="Times New Roman"/>
        </w:rPr>
      </w:pPr>
    </w:p>
    <w:p w14:paraId="2B84F768" w14:textId="77777777" w:rsidR="007A2A3A" w:rsidRPr="00E957CD" w:rsidRDefault="007A2A3A" w:rsidP="00997E25">
      <w:pPr>
        <w:rPr>
          <w:sz w:val="20"/>
          <w:szCs w:val="20"/>
        </w:rPr>
      </w:pPr>
    </w:p>
    <w:sectPr w:rsidR="007A2A3A" w:rsidRPr="00E957CD" w:rsidSect="000C13F9">
      <w:footerReference w:type="first" r:id="rId22"/>
      <w:pgSz w:w="12240" w:h="15840"/>
      <w:pgMar w:top="1134" w:right="567" w:bottom="1134" w:left="1701"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C7BBC" w14:textId="77777777" w:rsidR="00713CE1" w:rsidRDefault="00713CE1" w:rsidP="00D05666">
      <w:r>
        <w:separator/>
      </w:r>
    </w:p>
  </w:endnote>
  <w:endnote w:type="continuationSeparator" w:id="0">
    <w:p w14:paraId="2D819C83" w14:textId="77777777" w:rsidR="00713CE1" w:rsidRDefault="00713CE1" w:rsidP="00D05666">
      <w:r>
        <w:continuationSeparator/>
      </w:r>
    </w:p>
  </w:endnote>
  <w:endnote w:type="continuationNotice" w:id="1">
    <w:p w14:paraId="12A92BD9" w14:textId="77777777" w:rsidR="00713CE1" w:rsidRDefault="00713C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930663"/>
      <w:docPartObj>
        <w:docPartGallery w:val="Page Numbers (Bottom of Page)"/>
        <w:docPartUnique/>
      </w:docPartObj>
    </w:sdtPr>
    <w:sdtEndPr>
      <w:rPr>
        <w:noProof/>
      </w:rPr>
    </w:sdtEndPr>
    <w:sdtContent>
      <w:p w14:paraId="3C853AB6" w14:textId="492CB149" w:rsidR="00061543" w:rsidRDefault="00061543">
        <w:pPr>
          <w:pStyle w:val="Footer"/>
          <w:jc w:val="right"/>
        </w:pPr>
        <w:r>
          <w:fldChar w:fldCharType="begin"/>
        </w:r>
        <w:r>
          <w:instrText xml:space="preserve"> PAGE   \* MERGEFORMAT </w:instrText>
        </w:r>
        <w:r>
          <w:fldChar w:fldCharType="separate"/>
        </w:r>
        <w:r w:rsidR="006B6617">
          <w:rPr>
            <w:noProof/>
          </w:rPr>
          <w:t>22</w:t>
        </w:r>
        <w:r>
          <w:rPr>
            <w:noProof/>
          </w:rPr>
          <w:fldChar w:fldCharType="end"/>
        </w:r>
      </w:p>
    </w:sdtContent>
  </w:sdt>
  <w:p w14:paraId="384D48BF" w14:textId="77777777" w:rsidR="00061543" w:rsidRDefault="000615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EF1E0" w14:textId="0B67A325" w:rsidR="00061543" w:rsidRDefault="00061543">
    <w:pPr>
      <w:pStyle w:val="Footer"/>
      <w:jc w:val="right"/>
    </w:pPr>
  </w:p>
  <w:p w14:paraId="2575BBBA" w14:textId="77777777" w:rsidR="00061543" w:rsidRDefault="000615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19759FCC" w:rsidR="00061543" w:rsidRDefault="00061543">
    <w:pPr>
      <w:pStyle w:val="Footer"/>
      <w:jc w:val="right"/>
    </w:pPr>
    <w:r>
      <w:t>7</w:t>
    </w:r>
  </w:p>
  <w:p w14:paraId="0B840016" w14:textId="77777777" w:rsidR="00061543" w:rsidRDefault="000615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468E9" w14:textId="77777777" w:rsidR="00713CE1" w:rsidRDefault="00713CE1" w:rsidP="00D05666">
      <w:r>
        <w:separator/>
      </w:r>
    </w:p>
  </w:footnote>
  <w:footnote w:type="continuationSeparator" w:id="0">
    <w:p w14:paraId="1F4D9BEC" w14:textId="77777777" w:rsidR="00713CE1" w:rsidRDefault="00713CE1" w:rsidP="00D05666">
      <w:r>
        <w:continuationSeparator/>
      </w:r>
    </w:p>
  </w:footnote>
  <w:footnote w:type="continuationNotice" w:id="1">
    <w:p w14:paraId="26CFD6DB" w14:textId="77777777" w:rsidR="00713CE1" w:rsidRDefault="00713CE1">
      <w:pPr>
        <w:spacing w:after="0" w:line="240" w:lineRule="auto"/>
      </w:pPr>
    </w:p>
  </w:footnote>
  <w:footnote w:id="2">
    <w:p w14:paraId="236A0D39" w14:textId="77777777" w:rsidR="00061543" w:rsidRPr="00320F61" w:rsidRDefault="00061543" w:rsidP="007B4895">
      <w:pPr>
        <w:pStyle w:val="FootnoteText"/>
        <w:tabs>
          <w:tab w:val="left" w:pos="0"/>
        </w:tabs>
        <w:jc w:val="both"/>
      </w:pPr>
      <w:r w:rsidRPr="00320F61">
        <w:rPr>
          <w:rStyle w:val="FootnoteReference"/>
        </w:rPr>
        <w:footnoteRef/>
      </w:r>
      <w:r w:rsidRPr="00320F61">
        <w:t xml:space="preserve"> </w:t>
      </w:r>
      <w:r w:rsidRPr="00320F61">
        <w:rPr>
          <w:sz w:val="16"/>
          <w:szCs w:val="16"/>
        </w:rPr>
        <w:t>Sąvoka „kontroliuojantys asmenys“ aiškinama vadovaujantis Lietuvos Respublikos viešųjų pirkimų įstatymo nuostatomis:</w:t>
      </w:r>
      <w:r w:rsidRPr="00320F61">
        <w:rPr>
          <w:sz w:val="16"/>
          <w:szCs w:val="16"/>
        </w:rPr>
        <w:br/>
        <w:t>- Kontroliuojantis asmuo – individualios įmonės savininkas arba juridinis ar fizinis asmuo, kuris kitame juridiniame asmenyje:</w:t>
      </w:r>
      <w:r w:rsidRPr="00320F61">
        <w:rPr>
          <w:sz w:val="16"/>
          <w:szCs w:val="16"/>
        </w:rPr>
        <w:br/>
        <w:t>1) tiesiogiai ar netiesiogiai valdo daugiau kaip 50 procentų akcijų, pajų, dalių, įnašų ar (ir) balsų juridinio asmens dalyvių susirinkime arba</w:t>
      </w:r>
      <w:r w:rsidRPr="00320F61">
        <w:rPr>
          <w:sz w:val="16"/>
          <w:szCs w:val="16"/>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320F61">
        <w:rPr>
          <w:sz w:val="16"/>
          <w:szCs w:val="16"/>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r w:rsidRPr="00320F61">
        <w:rPr>
          <w:sz w:val="16"/>
          <w:szCs w:val="16"/>
        </w:rPr>
        <w:br/>
        <w:t>b) fizinių asmenų atveju – sutuoktiniai, tėvai ir jų vaikai (įvaikiai</w:t>
      </w:r>
      <w:r>
        <w:rPr>
          <w:sz w:val="16"/>
          <w:szCs w:val="16"/>
        </w:rPr>
        <w:t>)</w:t>
      </w:r>
    </w:p>
  </w:footnote>
  <w:footnote w:id="3">
    <w:p w14:paraId="368A06C5" w14:textId="77777777" w:rsidR="00061543" w:rsidRPr="000B3F84" w:rsidRDefault="00061543" w:rsidP="007B4895">
      <w:pPr>
        <w:pStyle w:val="FootnoteText"/>
        <w:rPr>
          <w:i/>
        </w:rPr>
      </w:pPr>
      <w:r>
        <w:rPr>
          <w:rStyle w:val="FootnoteReference"/>
        </w:rPr>
        <w:footnoteRef/>
      </w:r>
      <w:r w:rsidRPr="000B3F84">
        <w:t xml:space="preserve"> </w:t>
      </w:r>
      <w:r w:rsidRPr="000B3F84">
        <w:rPr>
          <w:i/>
        </w:rPr>
        <w:t xml:space="preserve">Pildyti tuomet, jei bus pateikta konfidenciali informacija. Tiekėjas negali nurodyti, kad konfidenciali yra </w:t>
      </w:r>
      <w:r w:rsidRPr="000B3F84">
        <w:rPr>
          <w:bCs/>
          <w:i/>
        </w:rPr>
        <w:t>informacija nurodyta Viešųjų pirkimų įstatymo 20 straipsnio 2 punkte. Jei Tiekėjas</w:t>
      </w:r>
      <w:r w:rsidRPr="000B3F84">
        <w:rPr>
          <w:i/>
        </w:rPr>
        <w:t xml:space="preserve"> nenurodo konfidencialios informacijos, laikoma, kad tokios </w:t>
      </w:r>
      <w:r w:rsidRPr="000B3F84">
        <w:rPr>
          <w:bCs/>
          <w:i/>
        </w:rPr>
        <w:t>Tiekėjo</w:t>
      </w:r>
      <w:r w:rsidRPr="000B3F84">
        <w:rPr>
          <w:i/>
        </w:rPr>
        <w:t xml:space="preserve"> pasiūlyme nėra.</w:t>
      </w:r>
      <w:r w:rsidRPr="000B3F84">
        <w:rPr>
          <w:bCs/>
          <w:i/>
        </w:rPr>
        <w:t xml:space="preserve"> </w:t>
      </w:r>
    </w:p>
    <w:p w14:paraId="68327CD8" w14:textId="77777777" w:rsidR="00061543" w:rsidRPr="000B3F84" w:rsidRDefault="00061543" w:rsidP="007B489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53AB7"/>
    <w:multiLevelType w:val="multilevel"/>
    <w:tmpl w:val="9936403A"/>
    <w:lvl w:ilvl="0">
      <w:start w:val="11"/>
      <w:numFmt w:val="decimal"/>
      <w:lvlText w:val="%1."/>
      <w:lvlJc w:val="left"/>
      <w:pPr>
        <w:tabs>
          <w:tab w:val="num" w:pos="1145"/>
        </w:tabs>
        <w:ind w:left="1145" w:hanging="360"/>
      </w:pPr>
    </w:lvl>
    <w:lvl w:ilvl="1" w:tentative="1">
      <w:start w:val="1"/>
      <w:numFmt w:val="decimal"/>
      <w:lvlText w:val="%2."/>
      <w:lvlJc w:val="left"/>
      <w:pPr>
        <w:tabs>
          <w:tab w:val="num" w:pos="1865"/>
        </w:tabs>
        <w:ind w:left="1865" w:hanging="360"/>
      </w:pPr>
    </w:lvl>
    <w:lvl w:ilvl="2" w:tentative="1">
      <w:start w:val="1"/>
      <w:numFmt w:val="decimal"/>
      <w:lvlText w:val="%3."/>
      <w:lvlJc w:val="left"/>
      <w:pPr>
        <w:tabs>
          <w:tab w:val="num" w:pos="2585"/>
        </w:tabs>
        <w:ind w:left="2585" w:hanging="360"/>
      </w:pPr>
    </w:lvl>
    <w:lvl w:ilvl="3" w:tentative="1">
      <w:start w:val="1"/>
      <w:numFmt w:val="decimal"/>
      <w:lvlText w:val="%4."/>
      <w:lvlJc w:val="left"/>
      <w:pPr>
        <w:tabs>
          <w:tab w:val="num" w:pos="3305"/>
        </w:tabs>
        <w:ind w:left="3305" w:hanging="360"/>
      </w:pPr>
    </w:lvl>
    <w:lvl w:ilvl="4" w:tentative="1">
      <w:start w:val="1"/>
      <w:numFmt w:val="decimal"/>
      <w:lvlText w:val="%5."/>
      <w:lvlJc w:val="left"/>
      <w:pPr>
        <w:tabs>
          <w:tab w:val="num" w:pos="4025"/>
        </w:tabs>
        <w:ind w:left="4025" w:hanging="360"/>
      </w:pPr>
    </w:lvl>
    <w:lvl w:ilvl="5" w:tentative="1">
      <w:start w:val="1"/>
      <w:numFmt w:val="decimal"/>
      <w:lvlText w:val="%6."/>
      <w:lvlJc w:val="left"/>
      <w:pPr>
        <w:tabs>
          <w:tab w:val="num" w:pos="4745"/>
        </w:tabs>
        <w:ind w:left="4745" w:hanging="360"/>
      </w:pPr>
    </w:lvl>
    <w:lvl w:ilvl="6" w:tentative="1">
      <w:start w:val="1"/>
      <w:numFmt w:val="decimal"/>
      <w:lvlText w:val="%7."/>
      <w:lvlJc w:val="left"/>
      <w:pPr>
        <w:tabs>
          <w:tab w:val="num" w:pos="5465"/>
        </w:tabs>
        <w:ind w:left="5465" w:hanging="360"/>
      </w:pPr>
    </w:lvl>
    <w:lvl w:ilvl="7" w:tentative="1">
      <w:start w:val="1"/>
      <w:numFmt w:val="decimal"/>
      <w:lvlText w:val="%8."/>
      <w:lvlJc w:val="left"/>
      <w:pPr>
        <w:tabs>
          <w:tab w:val="num" w:pos="6185"/>
        </w:tabs>
        <w:ind w:left="6185" w:hanging="360"/>
      </w:pPr>
    </w:lvl>
    <w:lvl w:ilvl="8" w:tentative="1">
      <w:start w:val="1"/>
      <w:numFmt w:val="decimal"/>
      <w:lvlText w:val="%9."/>
      <w:lvlJc w:val="left"/>
      <w:pPr>
        <w:tabs>
          <w:tab w:val="num" w:pos="6905"/>
        </w:tabs>
        <w:ind w:left="6905" w:hanging="360"/>
      </w:pPr>
    </w:lvl>
  </w:abstractNum>
  <w:abstractNum w:abstractNumId="1" w15:restartNumberingAfterBreak="0">
    <w:nsid w:val="078D4A92"/>
    <w:multiLevelType w:val="multilevel"/>
    <w:tmpl w:val="2F4A88E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70204D"/>
    <w:multiLevelType w:val="multilevel"/>
    <w:tmpl w:val="BAF84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6CE1584"/>
    <w:multiLevelType w:val="multilevel"/>
    <w:tmpl w:val="2B6A0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6143B1"/>
    <w:multiLevelType w:val="multilevel"/>
    <w:tmpl w:val="50009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BF060E"/>
    <w:multiLevelType w:val="multilevel"/>
    <w:tmpl w:val="D2384B7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370087"/>
    <w:multiLevelType w:val="multilevel"/>
    <w:tmpl w:val="EA36B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EC1726"/>
    <w:multiLevelType w:val="multilevel"/>
    <w:tmpl w:val="8A50C7F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627609B"/>
    <w:multiLevelType w:val="multilevel"/>
    <w:tmpl w:val="B05E9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427276"/>
    <w:multiLevelType w:val="multilevel"/>
    <w:tmpl w:val="B83669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D06DFD"/>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2E77488C"/>
    <w:multiLevelType w:val="multilevel"/>
    <w:tmpl w:val="4C1C27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1F3166"/>
    <w:multiLevelType w:val="multilevel"/>
    <w:tmpl w:val="4C1C27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DF807CA"/>
    <w:multiLevelType w:val="multilevel"/>
    <w:tmpl w:val="E3AA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4B7889"/>
    <w:multiLevelType w:val="multilevel"/>
    <w:tmpl w:val="027226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725CB6"/>
    <w:multiLevelType w:val="multilevel"/>
    <w:tmpl w:val="4C1C27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4FA6F95"/>
    <w:multiLevelType w:val="multilevel"/>
    <w:tmpl w:val="0628B07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C60E9C"/>
    <w:multiLevelType w:val="multilevel"/>
    <w:tmpl w:val="5EBE20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DB0D2D"/>
    <w:multiLevelType w:val="multilevel"/>
    <w:tmpl w:val="4C1C27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A6D7C6C"/>
    <w:multiLevelType w:val="hybridMultilevel"/>
    <w:tmpl w:val="34EA5B32"/>
    <w:lvl w:ilvl="0" w:tplc="61D6B80E">
      <w:start w:val="1"/>
      <w:numFmt w:val="bullet"/>
      <w:lvlText w:val=""/>
      <w:lvlJc w:val="left"/>
      <w:pPr>
        <w:ind w:left="428"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22" w15:restartNumberingAfterBreak="0">
    <w:nsid w:val="4CC44A3A"/>
    <w:multiLevelType w:val="multilevel"/>
    <w:tmpl w:val="CCD235C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5FD1137"/>
    <w:multiLevelType w:val="hybridMultilevel"/>
    <w:tmpl w:val="ACB6642E"/>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6" w15:restartNumberingAfterBreak="0">
    <w:nsid w:val="58349508"/>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7" w15:restartNumberingAfterBreak="0">
    <w:nsid w:val="593B6FD3"/>
    <w:multiLevelType w:val="multilevel"/>
    <w:tmpl w:val="76D691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351820"/>
    <w:multiLevelType w:val="multilevel"/>
    <w:tmpl w:val="4F7813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51F1037"/>
    <w:multiLevelType w:val="multilevel"/>
    <w:tmpl w:val="A6EC5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579127E"/>
    <w:multiLevelType w:val="multilevel"/>
    <w:tmpl w:val="4C1C27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B916D01"/>
    <w:multiLevelType w:val="multilevel"/>
    <w:tmpl w:val="29DC2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F1F5792"/>
    <w:multiLevelType w:val="multilevel"/>
    <w:tmpl w:val="A58ED8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ED2AF6D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8150B71"/>
    <w:multiLevelType w:val="multilevel"/>
    <w:tmpl w:val="4C1C27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7C8D7A6C"/>
    <w:multiLevelType w:val="multilevel"/>
    <w:tmpl w:val="8E668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49205933">
    <w:abstractNumId w:val="13"/>
  </w:num>
  <w:num w:numId="2" w16cid:durableId="985746722">
    <w:abstractNumId w:val="3"/>
  </w:num>
  <w:num w:numId="3" w16cid:durableId="1744378819">
    <w:abstractNumId w:val="31"/>
  </w:num>
  <w:num w:numId="4" w16cid:durableId="41904171">
    <w:abstractNumId w:val="24"/>
  </w:num>
  <w:num w:numId="5" w16cid:durableId="49623829">
    <w:abstractNumId w:val="35"/>
  </w:num>
  <w:num w:numId="6" w16cid:durableId="1237863941">
    <w:abstractNumId w:val="36"/>
  </w:num>
  <w:num w:numId="7" w16cid:durableId="911352279">
    <w:abstractNumId w:val="23"/>
  </w:num>
  <w:num w:numId="8" w16cid:durableId="522674916">
    <w:abstractNumId w:val="33"/>
  </w:num>
  <w:num w:numId="9" w16cid:durableId="256719419">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9175487">
    <w:abstractNumId w:val="5"/>
  </w:num>
  <w:num w:numId="11" w16cid:durableId="1152598487">
    <w:abstractNumId w:val="15"/>
  </w:num>
  <w:num w:numId="12" w16cid:durableId="77338345">
    <w:abstractNumId w:val="29"/>
  </w:num>
  <w:num w:numId="13" w16cid:durableId="675546356">
    <w:abstractNumId w:val="7"/>
  </w:num>
  <w:num w:numId="14" w16cid:durableId="133841030">
    <w:abstractNumId w:val="2"/>
  </w:num>
  <w:num w:numId="15" w16cid:durableId="1649819422">
    <w:abstractNumId w:val="27"/>
  </w:num>
  <w:num w:numId="16" w16cid:durableId="1117600448">
    <w:abstractNumId w:val="16"/>
  </w:num>
  <w:num w:numId="17" w16cid:durableId="2087993848">
    <w:abstractNumId w:val="39"/>
  </w:num>
  <w:num w:numId="18" w16cid:durableId="327751955">
    <w:abstractNumId w:val="4"/>
  </w:num>
  <w:num w:numId="19" w16cid:durableId="1070546032">
    <w:abstractNumId w:val="32"/>
  </w:num>
  <w:num w:numId="20" w16cid:durableId="1564099406">
    <w:abstractNumId w:val="9"/>
  </w:num>
  <w:num w:numId="21" w16cid:durableId="165369822">
    <w:abstractNumId w:val="10"/>
  </w:num>
  <w:num w:numId="22" w16cid:durableId="325863034">
    <w:abstractNumId w:val="19"/>
  </w:num>
  <w:num w:numId="23" w16cid:durableId="1525900195">
    <w:abstractNumId w:val="34"/>
  </w:num>
  <w:num w:numId="24" w16cid:durableId="1739284826">
    <w:abstractNumId w:val="22"/>
  </w:num>
  <w:num w:numId="25" w16cid:durableId="2123182474">
    <w:abstractNumId w:val="6"/>
  </w:num>
  <w:num w:numId="26" w16cid:durableId="1431050992">
    <w:abstractNumId w:val="28"/>
  </w:num>
  <w:num w:numId="27" w16cid:durableId="1301302011">
    <w:abstractNumId w:val="1"/>
  </w:num>
  <w:num w:numId="28" w16cid:durableId="1170218095">
    <w:abstractNumId w:val="0"/>
  </w:num>
  <w:num w:numId="29" w16cid:durableId="551234191">
    <w:abstractNumId w:val="18"/>
  </w:num>
  <w:num w:numId="30" w16cid:durableId="299966666">
    <w:abstractNumId w:val="25"/>
  </w:num>
  <w:num w:numId="31" w16cid:durableId="2010978841">
    <w:abstractNumId w:val="26"/>
  </w:num>
  <w:num w:numId="32" w16cid:durableId="1826358211">
    <w:abstractNumId w:val="11"/>
  </w:num>
  <w:num w:numId="33" w16cid:durableId="946084157">
    <w:abstractNumId w:val="38"/>
  </w:num>
  <w:num w:numId="34" w16cid:durableId="9524419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99200097">
    <w:abstractNumId w:val="20"/>
  </w:num>
  <w:num w:numId="36" w16cid:durableId="784034067">
    <w:abstractNumId w:val="37"/>
  </w:num>
  <w:num w:numId="37" w16cid:durableId="739405">
    <w:abstractNumId w:val="30"/>
  </w:num>
  <w:num w:numId="38" w16cid:durableId="9063650">
    <w:abstractNumId w:val="12"/>
  </w:num>
  <w:num w:numId="39" w16cid:durableId="1741639392">
    <w:abstractNumId w:val="14"/>
  </w:num>
  <w:num w:numId="40" w16cid:durableId="7954023">
    <w:abstractNumId w:val="8"/>
  </w:num>
  <w:num w:numId="41" w16cid:durableId="452863385">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FB5A"/>
    <w:rsid w:val="0006040C"/>
    <w:rsid w:val="000605C5"/>
    <w:rsid w:val="000608EF"/>
    <w:rsid w:val="00061084"/>
    <w:rsid w:val="00061466"/>
    <w:rsid w:val="00061543"/>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61B"/>
    <w:rsid w:val="00080EE8"/>
    <w:rsid w:val="00080F53"/>
    <w:rsid w:val="0008241E"/>
    <w:rsid w:val="00082F6A"/>
    <w:rsid w:val="0008369A"/>
    <w:rsid w:val="0008436A"/>
    <w:rsid w:val="000851E4"/>
    <w:rsid w:val="00085478"/>
    <w:rsid w:val="00085609"/>
    <w:rsid w:val="000859C8"/>
    <w:rsid w:val="000864FE"/>
    <w:rsid w:val="00086956"/>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2F0"/>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0CC"/>
    <w:rsid w:val="000B36CB"/>
    <w:rsid w:val="000B4E01"/>
    <w:rsid w:val="000B4E6D"/>
    <w:rsid w:val="000B4E90"/>
    <w:rsid w:val="000B51DF"/>
    <w:rsid w:val="000B5255"/>
    <w:rsid w:val="000B685D"/>
    <w:rsid w:val="000B7223"/>
    <w:rsid w:val="000C006A"/>
    <w:rsid w:val="000C02F3"/>
    <w:rsid w:val="000C13F9"/>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726"/>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4C0"/>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86C"/>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6CC"/>
    <w:rsid w:val="001B1895"/>
    <w:rsid w:val="001B2074"/>
    <w:rsid w:val="001B2226"/>
    <w:rsid w:val="001B3250"/>
    <w:rsid w:val="001B33A4"/>
    <w:rsid w:val="001B370C"/>
    <w:rsid w:val="001B3C7D"/>
    <w:rsid w:val="001B3F4C"/>
    <w:rsid w:val="001B4266"/>
    <w:rsid w:val="001B50F3"/>
    <w:rsid w:val="001B53D6"/>
    <w:rsid w:val="001B59DE"/>
    <w:rsid w:val="001B6C64"/>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49CB"/>
    <w:rsid w:val="001D5752"/>
    <w:rsid w:val="001D612E"/>
    <w:rsid w:val="001D65F8"/>
    <w:rsid w:val="001D7492"/>
    <w:rsid w:val="001D7890"/>
    <w:rsid w:val="001E0107"/>
    <w:rsid w:val="001E0179"/>
    <w:rsid w:val="001E22DE"/>
    <w:rsid w:val="001E250F"/>
    <w:rsid w:val="001E2BC5"/>
    <w:rsid w:val="001E3801"/>
    <w:rsid w:val="001E3D5A"/>
    <w:rsid w:val="001E4891"/>
    <w:rsid w:val="001E4C29"/>
    <w:rsid w:val="001E4DB2"/>
    <w:rsid w:val="001E5701"/>
    <w:rsid w:val="001E61DF"/>
    <w:rsid w:val="001E698D"/>
    <w:rsid w:val="001E76C7"/>
    <w:rsid w:val="001E7E24"/>
    <w:rsid w:val="001F04C1"/>
    <w:rsid w:val="001F15A0"/>
    <w:rsid w:val="001F1D6C"/>
    <w:rsid w:val="001F1DB6"/>
    <w:rsid w:val="001F1FB1"/>
    <w:rsid w:val="001F2168"/>
    <w:rsid w:val="001F2E11"/>
    <w:rsid w:val="001F2EB6"/>
    <w:rsid w:val="001F3174"/>
    <w:rsid w:val="001F5180"/>
    <w:rsid w:val="001F573E"/>
    <w:rsid w:val="001F5DF3"/>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41D"/>
    <w:rsid w:val="00216766"/>
    <w:rsid w:val="00216820"/>
    <w:rsid w:val="00217893"/>
    <w:rsid w:val="00220588"/>
    <w:rsid w:val="00220B88"/>
    <w:rsid w:val="002211A8"/>
    <w:rsid w:val="00221235"/>
    <w:rsid w:val="00221CC0"/>
    <w:rsid w:val="0022234B"/>
    <w:rsid w:val="00223614"/>
    <w:rsid w:val="00223D79"/>
    <w:rsid w:val="002244B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4E13"/>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A2A"/>
    <w:rsid w:val="0025607C"/>
    <w:rsid w:val="002562F7"/>
    <w:rsid w:val="002576BB"/>
    <w:rsid w:val="00257DA9"/>
    <w:rsid w:val="002601F1"/>
    <w:rsid w:val="002602D9"/>
    <w:rsid w:val="002603C7"/>
    <w:rsid w:val="002609DE"/>
    <w:rsid w:val="002616A9"/>
    <w:rsid w:val="002617A4"/>
    <w:rsid w:val="002620D1"/>
    <w:rsid w:val="00262386"/>
    <w:rsid w:val="00262D3D"/>
    <w:rsid w:val="0026312D"/>
    <w:rsid w:val="0026362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F65"/>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28C"/>
    <w:rsid w:val="00297490"/>
    <w:rsid w:val="002974D4"/>
    <w:rsid w:val="0029790D"/>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43C"/>
    <w:rsid w:val="002D030F"/>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2E1"/>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703"/>
    <w:rsid w:val="00306737"/>
    <w:rsid w:val="00306D9F"/>
    <w:rsid w:val="00306F87"/>
    <w:rsid w:val="003074D1"/>
    <w:rsid w:val="00307836"/>
    <w:rsid w:val="003101E1"/>
    <w:rsid w:val="00310753"/>
    <w:rsid w:val="00310932"/>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9E4"/>
    <w:rsid w:val="00317AC3"/>
    <w:rsid w:val="00320115"/>
    <w:rsid w:val="00321802"/>
    <w:rsid w:val="00321A79"/>
    <w:rsid w:val="00321B1F"/>
    <w:rsid w:val="0032266C"/>
    <w:rsid w:val="003232C3"/>
    <w:rsid w:val="00324073"/>
    <w:rsid w:val="003240A9"/>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A1E"/>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83B"/>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01"/>
    <w:rsid w:val="003741D5"/>
    <w:rsid w:val="00374529"/>
    <w:rsid w:val="00374650"/>
    <w:rsid w:val="00374A04"/>
    <w:rsid w:val="00375417"/>
    <w:rsid w:val="0037545E"/>
    <w:rsid w:val="003754D9"/>
    <w:rsid w:val="00375B68"/>
    <w:rsid w:val="0037632B"/>
    <w:rsid w:val="00376628"/>
    <w:rsid w:val="0037691C"/>
    <w:rsid w:val="00376A04"/>
    <w:rsid w:val="003771ED"/>
    <w:rsid w:val="00377497"/>
    <w:rsid w:val="00377925"/>
    <w:rsid w:val="00377B25"/>
    <w:rsid w:val="00377C16"/>
    <w:rsid w:val="00377C96"/>
    <w:rsid w:val="00380076"/>
    <w:rsid w:val="00380219"/>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54C"/>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E70"/>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983"/>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73"/>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958"/>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FD8"/>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5EC9"/>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BA2"/>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4F8"/>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2B1"/>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12"/>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42C"/>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1B4"/>
    <w:rsid w:val="00542A74"/>
    <w:rsid w:val="00543AE0"/>
    <w:rsid w:val="005448A6"/>
    <w:rsid w:val="005464B7"/>
    <w:rsid w:val="00546DC3"/>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354"/>
    <w:rsid w:val="00570722"/>
    <w:rsid w:val="0057158C"/>
    <w:rsid w:val="005717E5"/>
    <w:rsid w:val="005717E7"/>
    <w:rsid w:val="0057188A"/>
    <w:rsid w:val="00571EE0"/>
    <w:rsid w:val="00572AF3"/>
    <w:rsid w:val="00574529"/>
    <w:rsid w:val="005753B6"/>
    <w:rsid w:val="00575DFE"/>
    <w:rsid w:val="005769FF"/>
    <w:rsid w:val="005771E6"/>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B13"/>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548"/>
    <w:rsid w:val="005E78A3"/>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0E"/>
    <w:rsid w:val="0061741C"/>
    <w:rsid w:val="0061785B"/>
    <w:rsid w:val="006207BC"/>
    <w:rsid w:val="00621335"/>
    <w:rsid w:val="0062150E"/>
    <w:rsid w:val="006219D5"/>
    <w:rsid w:val="00623113"/>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167"/>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5E4"/>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76B"/>
    <w:rsid w:val="006B5A2F"/>
    <w:rsid w:val="006B6617"/>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E76A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757"/>
    <w:rsid w:val="007128D8"/>
    <w:rsid w:val="007128DA"/>
    <w:rsid w:val="00712D41"/>
    <w:rsid w:val="0071379D"/>
    <w:rsid w:val="00713C6F"/>
    <w:rsid w:val="00713CE1"/>
    <w:rsid w:val="00714305"/>
    <w:rsid w:val="007152B7"/>
    <w:rsid w:val="00715EDD"/>
    <w:rsid w:val="007160DA"/>
    <w:rsid w:val="0071650A"/>
    <w:rsid w:val="0071679C"/>
    <w:rsid w:val="00716F5E"/>
    <w:rsid w:val="00717339"/>
    <w:rsid w:val="00717724"/>
    <w:rsid w:val="00717909"/>
    <w:rsid w:val="00717D94"/>
    <w:rsid w:val="00717DCC"/>
    <w:rsid w:val="0072017F"/>
    <w:rsid w:val="007204DB"/>
    <w:rsid w:val="007209E3"/>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D28"/>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841"/>
    <w:rsid w:val="00766211"/>
    <w:rsid w:val="00767170"/>
    <w:rsid w:val="00767410"/>
    <w:rsid w:val="00767D66"/>
    <w:rsid w:val="00767E88"/>
    <w:rsid w:val="00771A43"/>
    <w:rsid w:val="00771D7A"/>
    <w:rsid w:val="00771EC8"/>
    <w:rsid w:val="007720C2"/>
    <w:rsid w:val="007731F0"/>
    <w:rsid w:val="00773732"/>
    <w:rsid w:val="007740AD"/>
    <w:rsid w:val="007746F0"/>
    <w:rsid w:val="00774AA5"/>
    <w:rsid w:val="0077554C"/>
    <w:rsid w:val="00775B59"/>
    <w:rsid w:val="00775FC3"/>
    <w:rsid w:val="007763E1"/>
    <w:rsid w:val="0077742C"/>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87F2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A3A"/>
    <w:rsid w:val="007A2F2E"/>
    <w:rsid w:val="007A4FF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895"/>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54D"/>
    <w:rsid w:val="007D41C0"/>
    <w:rsid w:val="007D5985"/>
    <w:rsid w:val="007D5C61"/>
    <w:rsid w:val="007D60F9"/>
    <w:rsid w:val="007D64BF"/>
    <w:rsid w:val="007D6857"/>
    <w:rsid w:val="007D6D19"/>
    <w:rsid w:val="007D712B"/>
    <w:rsid w:val="007D7326"/>
    <w:rsid w:val="007D7364"/>
    <w:rsid w:val="007D76CF"/>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762"/>
    <w:rsid w:val="007F6402"/>
    <w:rsid w:val="007F6C4A"/>
    <w:rsid w:val="007F6C5E"/>
    <w:rsid w:val="007F70F3"/>
    <w:rsid w:val="0080079C"/>
    <w:rsid w:val="0080269D"/>
    <w:rsid w:val="00803156"/>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3C3F"/>
    <w:rsid w:val="0082502F"/>
    <w:rsid w:val="008253EC"/>
    <w:rsid w:val="0082571E"/>
    <w:rsid w:val="00825FEE"/>
    <w:rsid w:val="0082692A"/>
    <w:rsid w:val="00826A7E"/>
    <w:rsid w:val="00826C98"/>
    <w:rsid w:val="008272CE"/>
    <w:rsid w:val="008274F2"/>
    <w:rsid w:val="00827AF2"/>
    <w:rsid w:val="00830090"/>
    <w:rsid w:val="008305F0"/>
    <w:rsid w:val="0083071D"/>
    <w:rsid w:val="00830866"/>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E448"/>
    <w:rsid w:val="008409D4"/>
    <w:rsid w:val="00840BEE"/>
    <w:rsid w:val="0084131B"/>
    <w:rsid w:val="0084174D"/>
    <w:rsid w:val="008417FF"/>
    <w:rsid w:val="00841A95"/>
    <w:rsid w:val="00841D69"/>
    <w:rsid w:val="00841F69"/>
    <w:rsid w:val="008429BA"/>
    <w:rsid w:val="00845944"/>
    <w:rsid w:val="00845AD5"/>
    <w:rsid w:val="00846788"/>
    <w:rsid w:val="00846DD9"/>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E4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273"/>
    <w:rsid w:val="00884B13"/>
    <w:rsid w:val="00884D1B"/>
    <w:rsid w:val="00885360"/>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8"/>
    <w:rsid w:val="008A216D"/>
    <w:rsid w:val="008A2970"/>
    <w:rsid w:val="008A2E29"/>
    <w:rsid w:val="008A3657"/>
    <w:rsid w:val="008A3A6F"/>
    <w:rsid w:val="008A3C76"/>
    <w:rsid w:val="008A3C98"/>
    <w:rsid w:val="008A4861"/>
    <w:rsid w:val="008A51A5"/>
    <w:rsid w:val="008A5606"/>
    <w:rsid w:val="008A5873"/>
    <w:rsid w:val="008A5C3E"/>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3FE5"/>
    <w:rsid w:val="008C4071"/>
    <w:rsid w:val="008C49A6"/>
    <w:rsid w:val="008C5210"/>
    <w:rsid w:val="008C5433"/>
    <w:rsid w:val="008C5658"/>
    <w:rsid w:val="008C5F5E"/>
    <w:rsid w:val="008C6767"/>
    <w:rsid w:val="008C6D60"/>
    <w:rsid w:val="008C6FC9"/>
    <w:rsid w:val="008C73F5"/>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EE8"/>
    <w:rsid w:val="008D6F67"/>
    <w:rsid w:val="008D6FCC"/>
    <w:rsid w:val="008D704D"/>
    <w:rsid w:val="008E02DE"/>
    <w:rsid w:val="008E146A"/>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AC3"/>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1F44"/>
    <w:rsid w:val="009122A7"/>
    <w:rsid w:val="00912795"/>
    <w:rsid w:val="00913029"/>
    <w:rsid w:val="00913EE3"/>
    <w:rsid w:val="009142CB"/>
    <w:rsid w:val="00914D3F"/>
    <w:rsid w:val="009152F5"/>
    <w:rsid w:val="0091557F"/>
    <w:rsid w:val="00915AF0"/>
    <w:rsid w:val="0091615C"/>
    <w:rsid w:val="00916CA4"/>
    <w:rsid w:val="00917759"/>
    <w:rsid w:val="00917784"/>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AB1"/>
    <w:rsid w:val="009332F4"/>
    <w:rsid w:val="00934599"/>
    <w:rsid w:val="00935371"/>
    <w:rsid w:val="00935826"/>
    <w:rsid w:val="0093767A"/>
    <w:rsid w:val="009400B9"/>
    <w:rsid w:val="00940EF8"/>
    <w:rsid w:val="00942030"/>
    <w:rsid w:val="00942226"/>
    <w:rsid w:val="00942379"/>
    <w:rsid w:val="009425A7"/>
    <w:rsid w:val="00942662"/>
    <w:rsid w:val="00942B80"/>
    <w:rsid w:val="00942BCA"/>
    <w:rsid w:val="00942C09"/>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3C70"/>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27D"/>
    <w:rsid w:val="00993376"/>
    <w:rsid w:val="0099370A"/>
    <w:rsid w:val="00993EC5"/>
    <w:rsid w:val="0099413E"/>
    <w:rsid w:val="00995FEE"/>
    <w:rsid w:val="00996076"/>
    <w:rsid w:val="0099696F"/>
    <w:rsid w:val="00996A31"/>
    <w:rsid w:val="00997065"/>
    <w:rsid w:val="0099736C"/>
    <w:rsid w:val="00997429"/>
    <w:rsid w:val="009978CF"/>
    <w:rsid w:val="00997E25"/>
    <w:rsid w:val="009A06F2"/>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101"/>
    <w:rsid w:val="009B5EEB"/>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45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B8A"/>
    <w:rsid w:val="009D7294"/>
    <w:rsid w:val="009D73D9"/>
    <w:rsid w:val="009D779F"/>
    <w:rsid w:val="009E064A"/>
    <w:rsid w:val="009E1FFB"/>
    <w:rsid w:val="009E20B7"/>
    <w:rsid w:val="009E2403"/>
    <w:rsid w:val="009E3E43"/>
    <w:rsid w:val="009E43D5"/>
    <w:rsid w:val="009E46B6"/>
    <w:rsid w:val="009E46BC"/>
    <w:rsid w:val="009E4CDE"/>
    <w:rsid w:val="009E5583"/>
    <w:rsid w:val="009E61A9"/>
    <w:rsid w:val="009E6E3B"/>
    <w:rsid w:val="009F0698"/>
    <w:rsid w:val="009F0935"/>
    <w:rsid w:val="009F0A4E"/>
    <w:rsid w:val="009F0F49"/>
    <w:rsid w:val="009F18CF"/>
    <w:rsid w:val="009F3379"/>
    <w:rsid w:val="009F402F"/>
    <w:rsid w:val="009F474E"/>
    <w:rsid w:val="009F4C06"/>
    <w:rsid w:val="009F4CE8"/>
    <w:rsid w:val="009F4E56"/>
    <w:rsid w:val="009F4FBE"/>
    <w:rsid w:val="009F5AAD"/>
    <w:rsid w:val="009F639D"/>
    <w:rsid w:val="009F644C"/>
    <w:rsid w:val="009F7959"/>
    <w:rsid w:val="009F7C63"/>
    <w:rsid w:val="009F7D62"/>
    <w:rsid w:val="009F7F79"/>
    <w:rsid w:val="00A000BE"/>
    <w:rsid w:val="00A000F5"/>
    <w:rsid w:val="00A00765"/>
    <w:rsid w:val="00A0198C"/>
    <w:rsid w:val="00A01B3A"/>
    <w:rsid w:val="00A01C11"/>
    <w:rsid w:val="00A0216C"/>
    <w:rsid w:val="00A021C2"/>
    <w:rsid w:val="00A02524"/>
    <w:rsid w:val="00A028CC"/>
    <w:rsid w:val="00A03422"/>
    <w:rsid w:val="00A03B2D"/>
    <w:rsid w:val="00A0430F"/>
    <w:rsid w:val="00A045BC"/>
    <w:rsid w:val="00A0494F"/>
    <w:rsid w:val="00A04ACA"/>
    <w:rsid w:val="00A054B9"/>
    <w:rsid w:val="00A05F21"/>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04E"/>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1FA"/>
    <w:rsid w:val="00A35D14"/>
    <w:rsid w:val="00A3675E"/>
    <w:rsid w:val="00A3699B"/>
    <w:rsid w:val="00A36D58"/>
    <w:rsid w:val="00A37503"/>
    <w:rsid w:val="00A41AC1"/>
    <w:rsid w:val="00A41CA4"/>
    <w:rsid w:val="00A41DDC"/>
    <w:rsid w:val="00A4290E"/>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C6D"/>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FF5"/>
    <w:rsid w:val="00A90AF8"/>
    <w:rsid w:val="00A91483"/>
    <w:rsid w:val="00A91629"/>
    <w:rsid w:val="00A92611"/>
    <w:rsid w:val="00A92D81"/>
    <w:rsid w:val="00A934E0"/>
    <w:rsid w:val="00A93C5D"/>
    <w:rsid w:val="00A940CF"/>
    <w:rsid w:val="00A94866"/>
    <w:rsid w:val="00A9488B"/>
    <w:rsid w:val="00A94AAE"/>
    <w:rsid w:val="00A96518"/>
    <w:rsid w:val="00A96630"/>
    <w:rsid w:val="00A96AE0"/>
    <w:rsid w:val="00A97192"/>
    <w:rsid w:val="00A973A6"/>
    <w:rsid w:val="00A97EDD"/>
    <w:rsid w:val="00A97EF0"/>
    <w:rsid w:val="00AA0DC1"/>
    <w:rsid w:val="00AA1198"/>
    <w:rsid w:val="00AA1D7C"/>
    <w:rsid w:val="00AA23FB"/>
    <w:rsid w:val="00AA2718"/>
    <w:rsid w:val="00AA29DF"/>
    <w:rsid w:val="00AA2A14"/>
    <w:rsid w:val="00AA33F9"/>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EA4"/>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18D"/>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05B"/>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7C3"/>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6F63"/>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99A"/>
    <w:rsid w:val="00B85D0A"/>
    <w:rsid w:val="00B85D18"/>
    <w:rsid w:val="00B8671F"/>
    <w:rsid w:val="00B86CBC"/>
    <w:rsid w:val="00B87FE9"/>
    <w:rsid w:val="00B90318"/>
    <w:rsid w:val="00B91035"/>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D15"/>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BC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3BF1"/>
    <w:rsid w:val="00BF4594"/>
    <w:rsid w:val="00BF5AEB"/>
    <w:rsid w:val="00BF6ABE"/>
    <w:rsid w:val="00BF6BED"/>
    <w:rsid w:val="00BF6C92"/>
    <w:rsid w:val="00BF73B5"/>
    <w:rsid w:val="00BF780E"/>
    <w:rsid w:val="00C00C5D"/>
    <w:rsid w:val="00C00F86"/>
    <w:rsid w:val="00C01740"/>
    <w:rsid w:val="00C0177E"/>
    <w:rsid w:val="00C01B4A"/>
    <w:rsid w:val="00C0295B"/>
    <w:rsid w:val="00C02966"/>
    <w:rsid w:val="00C02B55"/>
    <w:rsid w:val="00C03EB7"/>
    <w:rsid w:val="00C04406"/>
    <w:rsid w:val="00C0495E"/>
    <w:rsid w:val="00C04FFE"/>
    <w:rsid w:val="00C0533D"/>
    <w:rsid w:val="00C06CA3"/>
    <w:rsid w:val="00C06F50"/>
    <w:rsid w:val="00C07161"/>
    <w:rsid w:val="00C075EF"/>
    <w:rsid w:val="00C07735"/>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7F8"/>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AF6"/>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BC9"/>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1C46"/>
    <w:rsid w:val="00C52086"/>
    <w:rsid w:val="00C52854"/>
    <w:rsid w:val="00C52A24"/>
    <w:rsid w:val="00C5344D"/>
    <w:rsid w:val="00C544C8"/>
    <w:rsid w:val="00C54574"/>
    <w:rsid w:val="00C56765"/>
    <w:rsid w:val="00C5701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C3F"/>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07D"/>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705"/>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C29"/>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358"/>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B93"/>
    <w:rsid w:val="00DA05AB"/>
    <w:rsid w:val="00DA0A61"/>
    <w:rsid w:val="00DA0BE3"/>
    <w:rsid w:val="00DA1942"/>
    <w:rsid w:val="00DA1B9B"/>
    <w:rsid w:val="00DA22F0"/>
    <w:rsid w:val="00DA62B5"/>
    <w:rsid w:val="00DA649F"/>
    <w:rsid w:val="00DA6C21"/>
    <w:rsid w:val="00DA6CDC"/>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4C37"/>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15C"/>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875"/>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BB"/>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977"/>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B17"/>
    <w:rsid w:val="00EB01C2"/>
    <w:rsid w:val="00EB03BA"/>
    <w:rsid w:val="00EB0868"/>
    <w:rsid w:val="00EB164F"/>
    <w:rsid w:val="00EB23E7"/>
    <w:rsid w:val="00EB3280"/>
    <w:rsid w:val="00EB33BE"/>
    <w:rsid w:val="00EB35C1"/>
    <w:rsid w:val="00EB3686"/>
    <w:rsid w:val="00EB381D"/>
    <w:rsid w:val="00EB444B"/>
    <w:rsid w:val="00EB4824"/>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B90"/>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24A"/>
    <w:rsid w:val="00F25CE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75C"/>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53A"/>
    <w:rsid w:val="00F7680D"/>
    <w:rsid w:val="00F76C42"/>
    <w:rsid w:val="00F7725C"/>
    <w:rsid w:val="00F773BB"/>
    <w:rsid w:val="00F7789D"/>
    <w:rsid w:val="00F80241"/>
    <w:rsid w:val="00F80B9A"/>
    <w:rsid w:val="00F81F56"/>
    <w:rsid w:val="00F82282"/>
    <w:rsid w:val="00F82324"/>
    <w:rsid w:val="00F83041"/>
    <w:rsid w:val="00F83398"/>
    <w:rsid w:val="00F835DF"/>
    <w:rsid w:val="00F84093"/>
    <w:rsid w:val="00F85285"/>
    <w:rsid w:val="00F85EE3"/>
    <w:rsid w:val="00F867BC"/>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D95"/>
    <w:rsid w:val="00FC3FB1"/>
    <w:rsid w:val="00FC46D9"/>
    <w:rsid w:val="00FC5374"/>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E7F70"/>
    <w:rsid w:val="00FF0550"/>
    <w:rsid w:val="00FF0594"/>
    <w:rsid w:val="00FF05F7"/>
    <w:rsid w:val="00FF0683"/>
    <w:rsid w:val="00FF074B"/>
    <w:rsid w:val="00FF0E01"/>
    <w:rsid w:val="00FF116E"/>
    <w:rsid w:val="00FF12F1"/>
    <w:rsid w:val="00FF1C79"/>
    <w:rsid w:val="00FF203A"/>
    <w:rsid w:val="00FF25B9"/>
    <w:rsid w:val="00FF3486"/>
    <w:rsid w:val="00FF3518"/>
    <w:rsid w:val="00FF5672"/>
    <w:rsid w:val="00FF5BD4"/>
    <w:rsid w:val="00FF607F"/>
    <w:rsid w:val="00FF6252"/>
    <w:rsid w:val="00FF6DA7"/>
    <w:rsid w:val="00FF769F"/>
    <w:rsid w:val="00FF7969"/>
    <w:rsid w:val="00FF7DDF"/>
    <w:rsid w:val="0179193A"/>
    <w:rsid w:val="01B3BC1B"/>
    <w:rsid w:val="01F98467"/>
    <w:rsid w:val="02239A04"/>
    <w:rsid w:val="029FCDA8"/>
    <w:rsid w:val="02C7005F"/>
    <w:rsid w:val="02C71D05"/>
    <w:rsid w:val="037E2639"/>
    <w:rsid w:val="0399E618"/>
    <w:rsid w:val="03DEBA87"/>
    <w:rsid w:val="042C4E03"/>
    <w:rsid w:val="045C5D6D"/>
    <w:rsid w:val="0498BDC6"/>
    <w:rsid w:val="04CE1D68"/>
    <w:rsid w:val="05028038"/>
    <w:rsid w:val="05A71347"/>
    <w:rsid w:val="060CDC08"/>
    <w:rsid w:val="061C6E1B"/>
    <w:rsid w:val="063CC7F7"/>
    <w:rsid w:val="0649C5AA"/>
    <w:rsid w:val="06D1C43D"/>
    <w:rsid w:val="06E53D43"/>
    <w:rsid w:val="084045D0"/>
    <w:rsid w:val="08AFF28E"/>
    <w:rsid w:val="08C7CD04"/>
    <w:rsid w:val="08CD125E"/>
    <w:rsid w:val="08D88D5D"/>
    <w:rsid w:val="08D9FAF2"/>
    <w:rsid w:val="09888633"/>
    <w:rsid w:val="09B51CBD"/>
    <w:rsid w:val="09B63F56"/>
    <w:rsid w:val="09E8A79D"/>
    <w:rsid w:val="0A4FC840"/>
    <w:rsid w:val="0AA8BEC1"/>
    <w:rsid w:val="0B4222C0"/>
    <w:rsid w:val="0B6BF94C"/>
    <w:rsid w:val="0BA4E548"/>
    <w:rsid w:val="0BCA4ED4"/>
    <w:rsid w:val="0C262ECF"/>
    <w:rsid w:val="0C615B3B"/>
    <w:rsid w:val="0D4EBC4A"/>
    <w:rsid w:val="0E1A5CCE"/>
    <w:rsid w:val="0E20F73A"/>
    <w:rsid w:val="0E9F67AF"/>
    <w:rsid w:val="0F094794"/>
    <w:rsid w:val="0F1C2C2E"/>
    <w:rsid w:val="0F2B8450"/>
    <w:rsid w:val="0F5100FC"/>
    <w:rsid w:val="0F806E3A"/>
    <w:rsid w:val="108BC79F"/>
    <w:rsid w:val="10B22361"/>
    <w:rsid w:val="1113999E"/>
    <w:rsid w:val="1119F5C7"/>
    <w:rsid w:val="11690C5F"/>
    <w:rsid w:val="1174148F"/>
    <w:rsid w:val="1189EEB1"/>
    <w:rsid w:val="11E4CDAC"/>
    <w:rsid w:val="122E87B6"/>
    <w:rsid w:val="127DD6E8"/>
    <w:rsid w:val="12802C30"/>
    <w:rsid w:val="12A8AD18"/>
    <w:rsid w:val="132B1A92"/>
    <w:rsid w:val="13C3E59B"/>
    <w:rsid w:val="147897AE"/>
    <w:rsid w:val="14875F75"/>
    <w:rsid w:val="15C77996"/>
    <w:rsid w:val="16183FB5"/>
    <w:rsid w:val="1661EB94"/>
    <w:rsid w:val="16A95B1C"/>
    <w:rsid w:val="16ECA5D7"/>
    <w:rsid w:val="171EA149"/>
    <w:rsid w:val="178550F4"/>
    <w:rsid w:val="18663F90"/>
    <w:rsid w:val="18B372B8"/>
    <w:rsid w:val="19628E1A"/>
    <w:rsid w:val="198E02B6"/>
    <w:rsid w:val="19C77903"/>
    <w:rsid w:val="19DD25FA"/>
    <w:rsid w:val="1A3D95FF"/>
    <w:rsid w:val="1A679919"/>
    <w:rsid w:val="1AC315C0"/>
    <w:rsid w:val="1AE113B6"/>
    <w:rsid w:val="1B02B292"/>
    <w:rsid w:val="1B46D889"/>
    <w:rsid w:val="1C84DCDD"/>
    <w:rsid w:val="1D38F496"/>
    <w:rsid w:val="1D685762"/>
    <w:rsid w:val="1D7CFA59"/>
    <w:rsid w:val="1D8FDDB8"/>
    <w:rsid w:val="1DAE3FA9"/>
    <w:rsid w:val="1E0A16F5"/>
    <w:rsid w:val="1E4C07C4"/>
    <w:rsid w:val="1E4F2954"/>
    <w:rsid w:val="1E72A80D"/>
    <w:rsid w:val="207B0B46"/>
    <w:rsid w:val="2202DDAA"/>
    <w:rsid w:val="226A615D"/>
    <w:rsid w:val="2295B928"/>
    <w:rsid w:val="23346773"/>
    <w:rsid w:val="23669F6D"/>
    <w:rsid w:val="23BFE947"/>
    <w:rsid w:val="24CE03D2"/>
    <w:rsid w:val="251DA274"/>
    <w:rsid w:val="255ECE46"/>
    <w:rsid w:val="26112D16"/>
    <w:rsid w:val="261282FC"/>
    <w:rsid w:val="26A2DAB6"/>
    <w:rsid w:val="26C0805F"/>
    <w:rsid w:val="26C4DA3A"/>
    <w:rsid w:val="26F6114B"/>
    <w:rsid w:val="2710B240"/>
    <w:rsid w:val="2777D92C"/>
    <w:rsid w:val="284C8067"/>
    <w:rsid w:val="286DC71A"/>
    <w:rsid w:val="288201DA"/>
    <w:rsid w:val="28F46AD4"/>
    <w:rsid w:val="292B3F7F"/>
    <w:rsid w:val="293B00CC"/>
    <w:rsid w:val="298C9A7D"/>
    <w:rsid w:val="299B3878"/>
    <w:rsid w:val="29C23387"/>
    <w:rsid w:val="29FF445E"/>
    <w:rsid w:val="2A093867"/>
    <w:rsid w:val="2B4DEDE4"/>
    <w:rsid w:val="2BA08F6C"/>
    <w:rsid w:val="2BD3CBD8"/>
    <w:rsid w:val="2BEB28F9"/>
    <w:rsid w:val="2C6D1F0F"/>
    <w:rsid w:val="2D590541"/>
    <w:rsid w:val="2D8E8CE8"/>
    <w:rsid w:val="2DDDD04D"/>
    <w:rsid w:val="2E1FFA04"/>
    <w:rsid w:val="2E3255FC"/>
    <w:rsid w:val="2E53FFF4"/>
    <w:rsid w:val="2E892706"/>
    <w:rsid w:val="2F1C6DEB"/>
    <w:rsid w:val="2F3146DD"/>
    <w:rsid w:val="2F71CD79"/>
    <w:rsid w:val="2FBBBF34"/>
    <w:rsid w:val="304063B0"/>
    <w:rsid w:val="30B67C24"/>
    <w:rsid w:val="30BA2180"/>
    <w:rsid w:val="30D8AA72"/>
    <w:rsid w:val="3100CB79"/>
    <w:rsid w:val="31909066"/>
    <w:rsid w:val="325A158B"/>
    <w:rsid w:val="333B943E"/>
    <w:rsid w:val="33D5B4D5"/>
    <w:rsid w:val="33F88EE6"/>
    <w:rsid w:val="3416211D"/>
    <w:rsid w:val="347FFAAB"/>
    <w:rsid w:val="35033C01"/>
    <w:rsid w:val="354A59B4"/>
    <w:rsid w:val="355AC5BD"/>
    <w:rsid w:val="3595FF21"/>
    <w:rsid w:val="363F965A"/>
    <w:rsid w:val="365323CA"/>
    <w:rsid w:val="36FB7771"/>
    <w:rsid w:val="376197DF"/>
    <w:rsid w:val="37C21F9A"/>
    <w:rsid w:val="383BAFE0"/>
    <w:rsid w:val="383EC46F"/>
    <w:rsid w:val="386097D0"/>
    <w:rsid w:val="3882C362"/>
    <w:rsid w:val="3891F72B"/>
    <w:rsid w:val="38C34A92"/>
    <w:rsid w:val="38D98776"/>
    <w:rsid w:val="39E008BF"/>
    <w:rsid w:val="39E0745F"/>
    <w:rsid w:val="39EF6F96"/>
    <w:rsid w:val="3A2473F9"/>
    <w:rsid w:val="3A44BE38"/>
    <w:rsid w:val="3A664D76"/>
    <w:rsid w:val="3A753245"/>
    <w:rsid w:val="3A8E9FDB"/>
    <w:rsid w:val="3AC4958A"/>
    <w:rsid w:val="3AD5FB4A"/>
    <w:rsid w:val="3B0336CE"/>
    <w:rsid w:val="3B21011E"/>
    <w:rsid w:val="3B214C64"/>
    <w:rsid w:val="3B2EB020"/>
    <w:rsid w:val="3B781335"/>
    <w:rsid w:val="3B9584ED"/>
    <w:rsid w:val="3BB93F48"/>
    <w:rsid w:val="3BBD9531"/>
    <w:rsid w:val="3BE6C578"/>
    <w:rsid w:val="3C19E187"/>
    <w:rsid w:val="3D003314"/>
    <w:rsid w:val="3D08E841"/>
    <w:rsid w:val="3D4DD333"/>
    <w:rsid w:val="3D73A985"/>
    <w:rsid w:val="3DBAA795"/>
    <w:rsid w:val="3DD10B38"/>
    <w:rsid w:val="3DE8E156"/>
    <w:rsid w:val="3E208043"/>
    <w:rsid w:val="3E44E06D"/>
    <w:rsid w:val="3E582EA4"/>
    <w:rsid w:val="3F34B79E"/>
    <w:rsid w:val="3F7B0B29"/>
    <w:rsid w:val="408D851A"/>
    <w:rsid w:val="4099656B"/>
    <w:rsid w:val="40DC6EFC"/>
    <w:rsid w:val="40E83534"/>
    <w:rsid w:val="41AA800B"/>
    <w:rsid w:val="41ACADD9"/>
    <w:rsid w:val="41B2CCFD"/>
    <w:rsid w:val="41DCDB01"/>
    <w:rsid w:val="41E03D9D"/>
    <w:rsid w:val="41F328A4"/>
    <w:rsid w:val="42B0B6B1"/>
    <w:rsid w:val="42B99A84"/>
    <w:rsid w:val="4356B2A5"/>
    <w:rsid w:val="436B8008"/>
    <w:rsid w:val="43D6D34B"/>
    <w:rsid w:val="443E03DF"/>
    <w:rsid w:val="451A060A"/>
    <w:rsid w:val="4574AA2D"/>
    <w:rsid w:val="4592400E"/>
    <w:rsid w:val="460BB2B3"/>
    <w:rsid w:val="461E98F7"/>
    <w:rsid w:val="46633311"/>
    <w:rsid w:val="47778F64"/>
    <w:rsid w:val="47920BDE"/>
    <w:rsid w:val="47D288E4"/>
    <w:rsid w:val="4991D5A1"/>
    <w:rsid w:val="4A1A92DE"/>
    <w:rsid w:val="4B6DCE0C"/>
    <w:rsid w:val="4BAA491A"/>
    <w:rsid w:val="4C0A131D"/>
    <w:rsid w:val="4C28AD0A"/>
    <w:rsid w:val="4C4E9A05"/>
    <w:rsid w:val="4C831C77"/>
    <w:rsid w:val="4CC77BEE"/>
    <w:rsid w:val="4CFECD6D"/>
    <w:rsid w:val="4D809186"/>
    <w:rsid w:val="4E0A803B"/>
    <w:rsid w:val="4E885B9B"/>
    <w:rsid w:val="4EA80E2B"/>
    <w:rsid w:val="4F718A52"/>
    <w:rsid w:val="4FFFEC1B"/>
    <w:rsid w:val="50316C5C"/>
    <w:rsid w:val="50CC865C"/>
    <w:rsid w:val="50D4FA63"/>
    <w:rsid w:val="512774ED"/>
    <w:rsid w:val="51AD3C93"/>
    <w:rsid w:val="52497AE6"/>
    <w:rsid w:val="52538494"/>
    <w:rsid w:val="53052ADD"/>
    <w:rsid w:val="538C0006"/>
    <w:rsid w:val="53EDB9B9"/>
    <w:rsid w:val="5414A39F"/>
    <w:rsid w:val="54A44937"/>
    <w:rsid w:val="54AD6B35"/>
    <w:rsid w:val="54AF4F37"/>
    <w:rsid w:val="55011C52"/>
    <w:rsid w:val="5536408D"/>
    <w:rsid w:val="55491B56"/>
    <w:rsid w:val="55C51E6C"/>
    <w:rsid w:val="566A39E5"/>
    <w:rsid w:val="56921F25"/>
    <w:rsid w:val="5749EF83"/>
    <w:rsid w:val="577C3F0A"/>
    <w:rsid w:val="57D58F2E"/>
    <w:rsid w:val="57D981F2"/>
    <w:rsid w:val="57E39581"/>
    <w:rsid w:val="57E573D9"/>
    <w:rsid w:val="58047D06"/>
    <w:rsid w:val="58093B31"/>
    <w:rsid w:val="5827B009"/>
    <w:rsid w:val="58529BFA"/>
    <w:rsid w:val="589466A5"/>
    <w:rsid w:val="58C97639"/>
    <w:rsid w:val="58E884EE"/>
    <w:rsid w:val="594FA05F"/>
    <w:rsid w:val="595981C3"/>
    <w:rsid w:val="59C785F9"/>
    <w:rsid w:val="59D54994"/>
    <w:rsid w:val="5A13A2B5"/>
    <w:rsid w:val="5A42C36C"/>
    <w:rsid w:val="5AC94544"/>
    <w:rsid w:val="5B13B95D"/>
    <w:rsid w:val="5B407698"/>
    <w:rsid w:val="5B52C56F"/>
    <w:rsid w:val="5B57BC5C"/>
    <w:rsid w:val="5BDDAF4F"/>
    <w:rsid w:val="5BE13E7D"/>
    <w:rsid w:val="5CBC36EB"/>
    <w:rsid w:val="5CCE769D"/>
    <w:rsid w:val="5CCFAF79"/>
    <w:rsid w:val="5CF246DC"/>
    <w:rsid w:val="5D3A24C3"/>
    <w:rsid w:val="5D3A796A"/>
    <w:rsid w:val="5DCFF2E8"/>
    <w:rsid w:val="5E3E04A1"/>
    <w:rsid w:val="5F42D745"/>
    <w:rsid w:val="5F4B7FAB"/>
    <w:rsid w:val="5FA89441"/>
    <w:rsid w:val="601D2E00"/>
    <w:rsid w:val="605C0F0B"/>
    <w:rsid w:val="60A6047F"/>
    <w:rsid w:val="60B44648"/>
    <w:rsid w:val="60D6564E"/>
    <w:rsid w:val="6157D976"/>
    <w:rsid w:val="6158BBE4"/>
    <w:rsid w:val="618BAB30"/>
    <w:rsid w:val="61DA6E81"/>
    <w:rsid w:val="6218D2B5"/>
    <w:rsid w:val="628E73EC"/>
    <w:rsid w:val="62B656F2"/>
    <w:rsid w:val="62E1FBC4"/>
    <w:rsid w:val="634F3F83"/>
    <w:rsid w:val="63B57F69"/>
    <w:rsid w:val="63E918EA"/>
    <w:rsid w:val="64179AF2"/>
    <w:rsid w:val="641BCEAE"/>
    <w:rsid w:val="64B26020"/>
    <w:rsid w:val="64C15F1E"/>
    <w:rsid w:val="64D75825"/>
    <w:rsid w:val="652CF869"/>
    <w:rsid w:val="65A58D66"/>
    <w:rsid w:val="65C284CB"/>
    <w:rsid w:val="6681B228"/>
    <w:rsid w:val="66B92A68"/>
    <w:rsid w:val="66D05A63"/>
    <w:rsid w:val="66FD2703"/>
    <w:rsid w:val="671D48D1"/>
    <w:rsid w:val="67E2C8A0"/>
    <w:rsid w:val="6812B490"/>
    <w:rsid w:val="68C66425"/>
    <w:rsid w:val="68DC2C3A"/>
    <w:rsid w:val="6A00CF33"/>
    <w:rsid w:val="6A6E6C97"/>
    <w:rsid w:val="6ABDDFC7"/>
    <w:rsid w:val="6AD7B287"/>
    <w:rsid w:val="6AEA02AB"/>
    <w:rsid w:val="6B6023D0"/>
    <w:rsid w:val="6B8BCB77"/>
    <w:rsid w:val="6BBF8DC0"/>
    <w:rsid w:val="6BC64A83"/>
    <w:rsid w:val="6C9CBAA1"/>
    <w:rsid w:val="6CE70126"/>
    <w:rsid w:val="6D21C20F"/>
    <w:rsid w:val="6D30B209"/>
    <w:rsid w:val="6DAF75FC"/>
    <w:rsid w:val="6DF3635F"/>
    <w:rsid w:val="6E07B99D"/>
    <w:rsid w:val="6E4CB6F5"/>
    <w:rsid w:val="6EEE2C03"/>
    <w:rsid w:val="6EF9F96E"/>
    <w:rsid w:val="6FF3AE8C"/>
    <w:rsid w:val="7048AC84"/>
    <w:rsid w:val="704F75DF"/>
    <w:rsid w:val="7096C741"/>
    <w:rsid w:val="7148BA73"/>
    <w:rsid w:val="716320C5"/>
    <w:rsid w:val="721FCA30"/>
    <w:rsid w:val="7293E509"/>
    <w:rsid w:val="72992D50"/>
    <w:rsid w:val="72CE1A99"/>
    <w:rsid w:val="73DAC46E"/>
    <w:rsid w:val="73DB4130"/>
    <w:rsid w:val="747D5269"/>
    <w:rsid w:val="74F6AFE9"/>
    <w:rsid w:val="75CD4600"/>
    <w:rsid w:val="75E15D83"/>
    <w:rsid w:val="766A7ED6"/>
    <w:rsid w:val="7679AF39"/>
    <w:rsid w:val="769A6255"/>
    <w:rsid w:val="76A6ED5A"/>
    <w:rsid w:val="77ABB0FB"/>
    <w:rsid w:val="77B90038"/>
    <w:rsid w:val="77F102DF"/>
    <w:rsid w:val="78111721"/>
    <w:rsid w:val="783FCF5A"/>
    <w:rsid w:val="78733A52"/>
    <w:rsid w:val="79814562"/>
    <w:rsid w:val="7990FA31"/>
    <w:rsid w:val="7992B7AF"/>
    <w:rsid w:val="799489CF"/>
    <w:rsid w:val="79A52F8C"/>
    <w:rsid w:val="79AD2FE4"/>
    <w:rsid w:val="79F4FCF5"/>
    <w:rsid w:val="7A0EDF41"/>
    <w:rsid w:val="7A25ECCA"/>
    <w:rsid w:val="7A7A5620"/>
    <w:rsid w:val="7A7D212A"/>
    <w:rsid w:val="7AAD5E53"/>
    <w:rsid w:val="7B21E656"/>
    <w:rsid w:val="7B4B9AE3"/>
    <w:rsid w:val="7B6239B5"/>
    <w:rsid w:val="7B64D4E5"/>
    <w:rsid w:val="7B652904"/>
    <w:rsid w:val="7BA49172"/>
    <w:rsid w:val="7BD15A95"/>
    <w:rsid w:val="7C373696"/>
    <w:rsid w:val="7C9E6C69"/>
    <w:rsid w:val="7CF66721"/>
    <w:rsid w:val="7EA43784"/>
    <w:rsid w:val="7EE306F3"/>
    <w:rsid w:val="7F2824D5"/>
    <w:rsid w:val="7F6413E6"/>
    <w:rsid w:val="7FC2C43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A3A"/>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2244B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ontentcontrolboundarysink">
    <w:name w:val="contentcontrolboundarysink"/>
    <w:basedOn w:val="DefaultParagraphFont"/>
    <w:rsid w:val="002244B9"/>
  </w:style>
  <w:style w:type="character" w:customStyle="1" w:styleId="normaltextrun">
    <w:name w:val="normaltextrun"/>
    <w:basedOn w:val="DefaultParagraphFont"/>
    <w:rsid w:val="002244B9"/>
  </w:style>
  <w:style w:type="character" w:customStyle="1" w:styleId="eop">
    <w:name w:val="eop"/>
    <w:basedOn w:val="DefaultParagraphFont"/>
    <w:rsid w:val="002244B9"/>
  </w:style>
  <w:style w:type="table" w:customStyle="1" w:styleId="TableGrid4">
    <w:name w:val="Table Grid4"/>
    <w:basedOn w:val="TableNormal"/>
    <w:next w:val="TableGrid"/>
    <w:uiPriority w:val="39"/>
    <w:rsid w:val="007A4FFB"/>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7B4895"/>
    <w:pPr>
      <w:spacing w:after="0" w:line="200" w:lineRule="atLeast"/>
      <w:ind w:left="34"/>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655167"/>
  </w:style>
  <w:style w:type="table" w:customStyle="1" w:styleId="TableGrid6">
    <w:name w:val="Table Grid6"/>
    <w:basedOn w:val="TableNormal"/>
    <w:next w:val="TableGrid"/>
    <w:uiPriority w:val="39"/>
    <w:rsid w:val="005421B4"/>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61740E"/>
    <w:pPr>
      <w:spacing w:after="0" w:line="200" w:lineRule="atLeast"/>
      <w:ind w:left="34"/>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374101"/>
    <w:pPr>
      <w:spacing w:after="0" w:line="200" w:lineRule="atLeast"/>
      <w:ind w:left="34"/>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4724F8"/>
    <w:pPr>
      <w:spacing w:after="0" w:line="240" w:lineRule="auto"/>
    </w:pPr>
    <w:rPr>
      <w:rFonts w:eastAsia="Aptos"/>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7876">
      <w:bodyDiv w:val="1"/>
      <w:marLeft w:val="0"/>
      <w:marRight w:val="0"/>
      <w:marTop w:val="0"/>
      <w:marBottom w:val="0"/>
      <w:divBdr>
        <w:top w:val="none" w:sz="0" w:space="0" w:color="auto"/>
        <w:left w:val="none" w:sz="0" w:space="0" w:color="auto"/>
        <w:bottom w:val="none" w:sz="0" w:space="0" w:color="auto"/>
        <w:right w:val="none" w:sz="0" w:space="0" w:color="auto"/>
      </w:divBdr>
      <w:divsChild>
        <w:div w:id="616303697">
          <w:marLeft w:val="0"/>
          <w:marRight w:val="0"/>
          <w:marTop w:val="0"/>
          <w:marBottom w:val="0"/>
          <w:divBdr>
            <w:top w:val="none" w:sz="0" w:space="0" w:color="auto"/>
            <w:left w:val="none" w:sz="0" w:space="0" w:color="auto"/>
            <w:bottom w:val="none" w:sz="0" w:space="0" w:color="auto"/>
            <w:right w:val="none" w:sz="0" w:space="0" w:color="auto"/>
          </w:divBdr>
          <w:divsChild>
            <w:div w:id="52509341">
              <w:marLeft w:val="0"/>
              <w:marRight w:val="0"/>
              <w:marTop w:val="0"/>
              <w:marBottom w:val="0"/>
              <w:divBdr>
                <w:top w:val="none" w:sz="0" w:space="0" w:color="auto"/>
                <w:left w:val="none" w:sz="0" w:space="0" w:color="auto"/>
                <w:bottom w:val="none" w:sz="0" w:space="0" w:color="auto"/>
                <w:right w:val="none" w:sz="0" w:space="0" w:color="auto"/>
              </w:divBdr>
            </w:div>
          </w:divsChild>
        </w:div>
        <w:div w:id="730621282">
          <w:marLeft w:val="0"/>
          <w:marRight w:val="0"/>
          <w:marTop w:val="0"/>
          <w:marBottom w:val="0"/>
          <w:divBdr>
            <w:top w:val="none" w:sz="0" w:space="0" w:color="auto"/>
            <w:left w:val="none" w:sz="0" w:space="0" w:color="auto"/>
            <w:bottom w:val="none" w:sz="0" w:space="0" w:color="auto"/>
            <w:right w:val="none" w:sz="0" w:space="0" w:color="auto"/>
          </w:divBdr>
          <w:divsChild>
            <w:div w:id="306593891">
              <w:marLeft w:val="0"/>
              <w:marRight w:val="0"/>
              <w:marTop w:val="0"/>
              <w:marBottom w:val="0"/>
              <w:divBdr>
                <w:top w:val="none" w:sz="0" w:space="0" w:color="auto"/>
                <w:left w:val="none" w:sz="0" w:space="0" w:color="auto"/>
                <w:bottom w:val="none" w:sz="0" w:space="0" w:color="auto"/>
                <w:right w:val="none" w:sz="0" w:space="0" w:color="auto"/>
              </w:divBdr>
            </w:div>
          </w:divsChild>
        </w:div>
        <w:div w:id="127213407">
          <w:marLeft w:val="0"/>
          <w:marRight w:val="0"/>
          <w:marTop w:val="0"/>
          <w:marBottom w:val="0"/>
          <w:divBdr>
            <w:top w:val="none" w:sz="0" w:space="0" w:color="auto"/>
            <w:left w:val="none" w:sz="0" w:space="0" w:color="auto"/>
            <w:bottom w:val="none" w:sz="0" w:space="0" w:color="auto"/>
            <w:right w:val="none" w:sz="0" w:space="0" w:color="auto"/>
          </w:divBdr>
          <w:divsChild>
            <w:div w:id="297348142">
              <w:marLeft w:val="0"/>
              <w:marRight w:val="0"/>
              <w:marTop w:val="0"/>
              <w:marBottom w:val="0"/>
              <w:divBdr>
                <w:top w:val="none" w:sz="0" w:space="0" w:color="auto"/>
                <w:left w:val="none" w:sz="0" w:space="0" w:color="auto"/>
                <w:bottom w:val="none" w:sz="0" w:space="0" w:color="auto"/>
                <w:right w:val="none" w:sz="0" w:space="0" w:color="auto"/>
              </w:divBdr>
            </w:div>
          </w:divsChild>
        </w:div>
        <w:div w:id="138810394">
          <w:marLeft w:val="0"/>
          <w:marRight w:val="0"/>
          <w:marTop w:val="0"/>
          <w:marBottom w:val="0"/>
          <w:divBdr>
            <w:top w:val="none" w:sz="0" w:space="0" w:color="auto"/>
            <w:left w:val="none" w:sz="0" w:space="0" w:color="auto"/>
            <w:bottom w:val="none" w:sz="0" w:space="0" w:color="auto"/>
            <w:right w:val="none" w:sz="0" w:space="0" w:color="auto"/>
          </w:divBdr>
          <w:divsChild>
            <w:div w:id="13074041">
              <w:marLeft w:val="0"/>
              <w:marRight w:val="0"/>
              <w:marTop w:val="0"/>
              <w:marBottom w:val="0"/>
              <w:divBdr>
                <w:top w:val="none" w:sz="0" w:space="0" w:color="auto"/>
                <w:left w:val="none" w:sz="0" w:space="0" w:color="auto"/>
                <w:bottom w:val="none" w:sz="0" w:space="0" w:color="auto"/>
                <w:right w:val="none" w:sz="0" w:space="0" w:color="auto"/>
              </w:divBdr>
            </w:div>
          </w:divsChild>
        </w:div>
        <w:div w:id="2078702237">
          <w:marLeft w:val="0"/>
          <w:marRight w:val="0"/>
          <w:marTop w:val="0"/>
          <w:marBottom w:val="0"/>
          <w:divBdr>
            <w:top w:val="none" w:sz="0" w:space="0" w:color="auto"/>
            <w:left w:val="none" w:sz="0" w:space="0" w:color="auto"/>
            <w:bottom w:val="none" w:sz="0" w:space="0" w:color="auto"/>
            <w:right w:val="none" w:sz="0" w:space="0" w:color="auto"/>
          </w:divBdr>
          <w:divsChild>
            <w:div w:id="1074356227">
              <w:marLeft w:val="0"/>
              <w:marRight w:val="0"/>
              <w:marTop w:val="0"/>
              <w:marBottom w:val="0"/>
              <w:divBdr>
                <w:top w:val="none" w:sz="0" w:space="0" w:color="auto"/>
                <w:left w:val="none" w:sz="0" w:space="0" w:color="auto"/>
                <w:bottom w:val="none" w:sz="0" w:space="0" w:color="auto"/>
                <w:right w:val="none" w:sz="0" w:space="0" w:color="auto"/>
              </w:divBdr>
            </w:div>
          </w:divsChild>
        </w:div>
        <w:div w:id="383989994">
          <w:marLeft w:val="0"/>
          <w:marRight w:val="0"/>
          <w:marTop w:val="0"/>
          <w:marBottom w:val="0"/>
          <w:divBdr>
            <w:top w:val="none" w:sz="0" w:space="0" w:color="auto"/>
            <w:left w:val="none" w:sz="0" w:space="0" w:color="auto"/>
            <w:bottom w:val="none" w:sz="0" w:space="0" w:color="auto"/>
            <w:right w:val="none" w:sz="0" w:space="0" w:color="auto"/>
          </w:divBdr>
          <w:divsChild>
            <w:div w:id="432628443">
              <w:marLeft w:val="0"/>
              <w:marRight w:val="0"/>
              <w:marTop w:val="0"/>
              <w:marBottom w:val="0"/>
              <w:divBdr>
                <w:top w:val="none" w:sz="0" w:space="0" w:color="auto"/>
                <w:left w:val="none" w:sz="0" w:space="0" w:color="auto"/>
                <w:bottom w:val="none" w:sz="0" w:space="0" w:color="auto"/>
                <w:right w:val="none" w:sz="0" w:space="0" w:color="auto"/>
              </w:divBdr>
            </w:div>
          </w:divsChild>
        </w:div>
        <w:div w:id="1814787153">
          <w:marLeft w:val="0"/>
          <w:marRight w:val="0"/>
          <w:marTop w:val="0"/>
          <w:marBottom w:val="0"/>
          <w:divBdr>
            <w:top w:val="none" w:sz="0" w:space="0" w:color="auto"/>
            <w:left w:val="none" w:sz="0" w:space="0" w:color="auto"/>
            <w:bottom w:val="none" w:sz="0" w:space="0" w:color="auto"/>
            <w:right w:val="none" w:sz="0" w:space="0" w:color="auto"/>
          </w:divBdr>
          <w:divsChild>
            <w:div w:id="2075662985">
              <w:marLeft w:val="0"/>
              <w:marRight w:val="0"/>
              <w:marTop w:val="0"/>
              <w:marBottom w:val="0"/>
              <w:divBdr>
                <w:top w:val="none" w:sz="0" w:space="0" w:color="auto"/>
                <w:left w:val="none" w:sz="0" w:space="0" w:color="auto"/>
                <w:bottom w:val="none" w:sz="0" w:space="0" w:color="auto"/>
                <w:right w:val="none" w:sz="0" w:space="0" w:color="auto"/>
              </w:divBdr>
            </w:div>
            <w:div w:id="1991323592">
              <w:marLeft w:val="0"/>
              <w:marRight w:val="0"/>
              <w:marTop w:val="0"/>
              <w:marBottom w:val="0"/>
              <w:divBdr>
                <w:top w:val="none" w:sz="0" w:space="0" w:color="auto"/>
                <w:left w:val="none" w:sz="0" w:space="0" w:color="auto"/>
                <w:bottom w:val="none" w:sz="0" w:space="0" w:color="auto"/>
                <w:right w:val="none" w:sz="0" w:space="0" w:color="auto"/>
              </w:divBdr>
            </w:div>
            <w:div w:id="672420781">
              <w:marLeft w:val="0"/>
              <w:marRight w:val="0"/>
              <w:marTop w:val="0"/>
              <w:marBottom w:val="0"/>
              <w:divBdr>
                <w:top w:val="none" w:sz="0" w:space="0" w:color="auto"/>
                <w:left w:val="none" w:sz="0" w:space="0" w:color="auto"/>
                <w:bottom w:val="none" w:sz="0" w:space="0" w:color="auto"/>
                <w:right w:val="none" w:sz="0" w:space="0" w:color="auto"/>
              </w:divBdr>
            </w:div>
            <w:div w:id="830411880">
              <w:marLeft w:val="0"/>
              <w:marRight w:val="0"/>
              <w:marTop w:val="0"/>
              <w:marBottom w:val="0"/>
              <w:divBdr>
                <w:top w:val="none" w:sz="0" w:space="0" w:color="auto"/>
                <w:left w:val="none" w:sz="0" w:space="0" w:color="auto"/>
                <w:bottom w:val="none" w:sz="0" w:space="0" w:color="auto"/>
                <w:right w:val="none" w:sz="0" w:space="0" w:color="auto"/>
              </w:divBdr>
            </w:div>
            <w:div w:id="1603875469">
              <w:marLeft w:val="0"/>
              <w:marRight w:val="0"/>
              <w:marTop w:val="0"/>
              <w:marBottom w:val="0"/>
              <w:divBdr>
                <w:top w:val="none" w:sz="0" w:space="0" w:color="auto"/>
                <w:left w:val="none" w:sz="0" w:space="0" w:color="auto"/>
                <w:bottom w:val="none" w:sz="0" w:space="0" w:color="auto"/>
                <w:right w:val="none" w:sz="0" w:space="0" w:color="auto"/>
              </w:divBdr>
            </w:div>
            <w:div w:id="1955479636">
              <w:marLeft w:val="0"/>
              <w:marRight w:val="0"/>
              <w:marTop w:val="0"/>
              <w:marBottom w:val="0"/>
              <w:divBdr>
                <w:top w:val="none" w:sz="0" w:space="0" w:color="auto"/>
                <w:left w:val="none" w:sz="0" w:space="0" w:color="auto"/>
                <w:bottom w:val="none" w:sz="0" w:space="0" w:color="auto"/>
                <w:right w:val="none" w:sz="0" w:space="0" w:color="auto"/>
              </w:divBdr>
            </w:div>
            <w:div w:id="1601797248">
              <w:marLeft w:val="0"/>
              <w:marRight w:val="0"/>
              <w:marTop w:val="0"/>
              <w:marBottom w:val="0"/>
              <w:divBdr>
                <w:top w:val="none" w:sz="0" w:space="0" w:color="auto"/>
                <w:left w:val="none" w:sz="0" w:space="0" w:color="auto"/>
                <w:bottom w:val="none" w:sz="0" w:space="0" w:color="auto"/>
                <w:right w:val="none" w:sz="0" w:space="0" w:color="auto"/>
              </w:divBdr>
            </w:div>
            <w:div w:id="1564952126">
              <w:marLeft w:val="0"/>
              <w:marRight w:val="0"/>
              <w:marTop w:val="0"/>
              <w:marBottom w:val="0"/>
              <w:divBdr>
                <w:top w:val="none" w:sz="0" w:space="0" w:color="auto"/>
                <w:left w:val="none" w:sz="0" w:space="0" w:color="auto"/>
                <w:bottom w:val="none" w:sz="0" w:space="0" w:color="auto"/>
                <w:right w:val="none" w:sz="0" w:space="0" w:color="auto"/>
              </w:divBdr>
            </w:div>
            <w:div w:id="1425956676">
              <w:marLeft w:val="0"/>
              <w:marRight w:val="0"/>
              <w:marTop w:val="0"/>
              <w:marBottom w:val="0"/>
              <w:divBdr>
                <w:top w:val="none" w:sz="0" w:space="0" w:color="auto"/>
                <w:left w:val="none" w:sz="0" w:space="0" w:color="auto"/>
                <w:bottom w:val="none" w:sz="0" w:space="0" w:color="auto"/>
                <w:right w:val="none" w:sz="0" w:space="0" w:color="auto"/>
              </w:divBdr>
            </w:div>
            <w:div w:id="1510832110">
              <w:marLeft w:val="0"/>
              <w:marRight w:val="0"/>
              <w:marTop w:val="0"/>
              <w:marBottom w:val="0"/>
              <w:divBdr>
                <w:top w:val="none" w:sz="0" w:space="0" w:color="auto"/>
                <w:left w:val="none" w:sz="0" w:space="0" w:color="auto"/>
                <w:bottom w:val="none" w:sz="0" w:space="0" w:color="auto"/>
                <w:right w:val="none" w:sz="0" w:space="0" w:color="auto"/>
              </w:divBdr>
            </w:div>
            <w:div w:id="415830820">
              <w:marLeft w:val="0"/>
              <w:marRight w:val="0"/>
              <w:marTop w:val="0"/>
              <w:marBottom w:val="0"/>
              <w:divBdr>
                <w:top w:val="none" w:sz="0" w:space="0" w:color="auto"/>
                <w:left w:val="none" w:sz="0" w:space="0" w:color="auto"/>
                <w:bottom w:val="none" w:sz="0" w:space="0" w:color="auto"/>
                <w:right w:val="none" w:sz="0" w:space="0" w:color="auto"/>
              </w:divBdr>
            </w:div>
            <w:div w:id="1514682954">
              <w:marLeft w:val="0"/>
              <w:marRight w:val="0"/>
              <w:marTop w:val="0"/>
              <w:marBottom w:val="0"/>
              <w:divBdr>
                <w:top w:val="none" w:sz="0" w:space="0" w:color="auto"/>
                <w:left w:val="none" w:sz="0" w:space="0" w:color="auto"/>
                <w:bottom w:val="none" w:sz="0" w:space="0" w:color="auto"/>
                <w:right w:val="none" w:sz="0" w:space="0" w:color="auto"/>
              </w:divBdr>
            </w:div>
            <w:div w:id="790979839">
              <w:marLeft w:val="0"/>
              <w:marRight w:val="0"/>
              <w:marTop w:val="0"/>
              <w:marBottom w:val="0"/>
              <w:divBdr>
                <w:top w:val="none" w:sz="0" w:space="0" w:color="auto"/>
                <w:left w:val="none" w:sz="0" w:space="0" w:color="auto"/>
                <w:bottom w:val="none" w:sz="0" w:space="0" w:color="auto"/>
                <w:right w:val="none" w:sz="0" w:space="0" w:color="auto"/>
              </w:divBdr>
            </w:div>
            <w:div w:id="1132677082">
              <w:marLeft w:val="0"/>
              <w:marRight w:val="0"/>
              <w:marTop w:val="0"/>
              <w:marBottom w:val="0"/>
              <w:divBdr>
                <w:top w:val="none" w:sz="0" w:space="0" w:color="auto"/>
                <w:left w:val="none" w:sz="0" w:space="0" w:color="auto"/>
                <w:bottom w:val="none" w:sz="0" w:space="0" w:color="auto"/>
                <w:right w:val="none" w:sz="0" w:space="0" w:color="auto"/>
              </w:divBdr>
            </w:div>
            <w:div w:id="556162254">
              <w:marLeft w:val="0"/>
              <w:marRight w:val="0"/>
              <w:marTop w:val="0"/>
              <w:marBottom w:val="0"/>
              <w:divBdr>
                <w:top w:val="none" w:sz="0" w:space="0" w:color="auto"/>
                <w:left w:val="none" w:sz="0" w:space="0" w:color="auto"/>
                <w:bottom w:val="none" w:sz="0" w:space="0" w:color="auto"/>
                <w:right w:val="none" w:sz="0" w:space="0" w:color="auto"/>
              </w:divBdr>
            </w:div>
            <w:div w:id="1779063533">
              <w:marLeft w:val="0"/>
              <w:marRight w:val="0"/>
              <w:marTop w:val="0"/>
              <w:marBottom w:val="0"/>
              <w:divBdr>
                <w:top w:val="none" w:sz="0" w:space="0" w:color="auto"/>
                <w:left w:val="none" w:sz="0" w:space="0" w:color="auto"/>
                <w:bottom w:val="none" w:sz="0" w:space="0" w:color="auto"/>
                <w:right w:val="none" w:sz="0" w:space="0" w:color="auto"/>
              </w:divBdr>
            </w:div>
          </w:divsChild>
        </w:div>
        <w:div w:id="326517412">
          <w:marLeft w:val="0"/>
          <w:marRight w:val="0"/>
          <w:marTop w:val="0"/>
          <w:marBottom w:val="0"/>
          <w:divBdr>
            <w:top w:val="none" w:sz="0" w:space="0" w:color="auto"/>
            <w:left w:val="none" w:sz="0" w:space="0" w:color="auto"/>
            <w:bottom w:val="none" w:sz="0" w:space="0" w:color="auto"/>
            <w:right w:val="none" w:sz="0" w:space="0" w:color="auto"/>
          </w:divBdr>
          <w:divsChild>
            <w:div w:id="1854606554">
              <w:marLeft w:val="0"/>
              <w:marRight w:val="0"/>
              <w:marTop w:val="0"/>
              <w:marBottom w:val="0"/>
              <w:divBdr>
                <w:top w:val="none" w:sz="0" w:space="0" w:color="auto"/>
                <w:left w:val="none" w:sz="0" w:space="0" w:color="auto"/>
                <w:bottom w:val="none" w:sz="0" w:space="0" w:color="auto"/>
                <w:right w:val="none" w:sz="0" w:space="0" w:color="auto"/>
              </w:divBdr>
            </w:div>
            <w:div w:id="88891635">
              <w:marLeft w:val="0"/>
              <w:marRight w:val="0"/>
              <w:marTop w:val="0"/>
              <w:marBottom w:val="0"/>
              <w:divBdr>
                <w:top w:val="none" w:sz="0" w:space="0" w:color="auto"/>
                <w:left w:val="none" w:sz="0" w:space="0" w:color="auto"/>
                <w:bottom w:val="none" w:sz="0" w:space="0" w:color="auto"/>
                <w:right w:val="none" w:sz="0" w:space="0" w:color="auto"/>
              </w:divBdr>
            </w:div>
            <w:div w:id="1819808351">
              <w:marLeft w:val="0"/>
              <w:marRight w:val="0"/>
              <w:marTop w:val="0"/>
              <w:marBottom w:val="0"/>
              <w:divBdr>
                <w:top w:val="none" w:sz="0" w:space="0" w:color="auto"/>
                <w:left w:val="none" w:sz="0" w:space="0" w:color="auto"/>
                <w:bottom w:val="none" w:sz="0" w:space="0" w:color="auto"/>
                <w:right w:val="none" w:sz="0" w:space="0" w:color="auto"/>
              </w:divBdr>
            </w:div>
            <w:div w:id="1235434087">
              <w:marLeft w:val="0"/>
              <w:marRight w:val="0"/>
              <w:marTop w:val="0"/>
              <w:marBottom w:val="0"/>
              <w:divBdr>
                <w:top w:val="none" w:sz="0" w:space="0" w:color="auto"/>
                <w:left w:val="none" w:sz="0" w:space="0" w:color="auto"/>
                <w:bottom w:val="none" w:sz="0" w:space="0" w:color="auto"/>
                <w:right w:val="none" w:sz="0" w:space="0" w:color="auto"/>
              </w:divBdr>
            </w:div>
            <w:div w:id="351146299">
              <w:marLeft w:val="0"/>
              <w:marRight w:val="0"/>
              <w:marTop w:val="0"/>
              <w:marBottom w:val="0"/>
              <w:divBdr>
                <w:top w:val="none" w:sz="0" w:space="0" w:color="auto"/>
                <w:left w:val="none" w:sz="0" w:space="0" w:color="auto"/>
                <w:bottom w:val="none" w:sz="0" w:space="0" w:color="auto"/>
                <w:right w:val="none" w:sz="0" w:space="0" w:color="auto"/>
              </w:divBdr>
            </w:div>
          </w:divsChild>
        </w:div>
        <w:div w:id="2074503084">
          <w:marLeft w:val="0"/>
          <w:marRight w:val="0"/>
          <w:marTop w:val="0"/>
          <w:marBottom w:val="0"/>
          <w:divBdr>
            <w:top w:val="none" w:sz="0" w:space="0" w:color="auto"/>
            <w:left w:val="none" w:sz="0" w:space="0" w:color="auto"/>
            <w:bottom w:val="none" w:sz="0" w:space="0" w:color="auto"/>
            <w:right w:val="none" w:sz="0" w:space="0" w:color="auto"/>
          </w:divBdr>
          <w:divsChild>
            <w:div w:id="957756732">
              <w:marLeft w:val="0"/>
              <w:marRight w:val="0"/>
              <w:marTop w:val="0"/>
              <w:marBottom w:val="0"/>
              <w:divBdr>
                <w:top w:val="none" w:sz="0" w:space="0" w:color="auto"/>
                <w:left w:val="none" w:sz="0" w:space="0" w:color="auto"/>
                <w:bottom w:val="none" w:sz="0" w:space="0" w:color="auto"/>
                <w:right w:val="none" w:sz="0" w:space="0" w:color="auto"/>
              </w:divBdr>
            </w:div>
            <w:div w:id="210968121">
              <w:marLeft w:val="0"/>
              <w:marRight w:val="0"/>
              <w:marTop w:val="0"/>
              <w:marBottom w:val="0"/>
              <w:divBdr>
                <w:top w:val="none" w:sz="0" w:space="0" w:color="auto"/>
                <w:left w:val="none" w:sz="0" w:space="0" w:color="auto"/>
                <w:bottom w:val="none" w:sz="0" w:space="0" w:color="auto"/>
                <w:right w:val="none" w:sz="0" w:space="0" w:color="auto"/>
              </w:divBdr>
            </w:div>
            <w:div w:id="1761755369">
              <w:marLeft w:val="0"/>
              <w:marRight w:val="0"/>
              <w:marTop w:val="0"/>
              <w:marBottom w:val="0"/>
              <w:divBdr>
                <w:top w:val="none" w:sz="0" w:space="0" w:color="auto"/>
                <w:left w:val="none" w:sz="0" w:space="0" w:color="auto"/>
                <w:bottom w:val="none" w:sz="0" w:space="0" w:color="auto"/>
                <w:right w:val="none" w:sz="0" w:space="0" w:color="auto"/>
              </w:divBdr>
            </w:div>
            <w:div w:id="188878550">
              <w:marLeft w:val="0"/>
              <w:marRight w:val="0"/>
              <w:marTop w:val="0"/>
              <w:marBottom w:val="0"/>
              <w:divBdr>
                <w:top w:val="none" w:sz="0" w:space="0" w:color="auto"/>
                <w:left w:val="none" w:sz="0" w:space="0" w:color="auto"/>
                <w:bottom w:val="none" w:sz="0" w:space="0" w:color="auto"/>
                <w:right w:val="none" w:sz="0" w:space="0" w:color="auto"/>
              </w:divBdr>
            </w:div>
            <w:div w:id="660937005">
              <w:marLeft w:val="0"/>
              <w:marRight w:val="0"/>
              <w:marTop w:val="0"/>
              <w:marBottom w:val="0"/>
              <w:divBdr>
                <w:top w:val="none" w:sz="0" w:space="0" w:color="auto"/>
                <w:left w:val="none" w:sz="0" w:space="0" w:color="auto"/>
                <w:bottom w:val="none" w:sz="0" w:space="0" w:color="auto"/>
                <w:right w:val="none" w:sz="0" w:space="0" w:color="auto"/>
              </w:divBdr>
            </w:div>
            <w:div w:id="1893955137">
              <w:marLeft w:val="0"/>
              <w:marRight w:val="0"/>
              <w:marTop w:val="0"/>
              <w:marBottom w:val="0"/>
              <w:divBdr>
                <w:top w:val="none" w:sz="0" w:space="0" w:color="auto"/>
                <w:left w:val="none" w:sz="0" w:space="0" w:color="auto"/>
                <w:bottom w:val="none" w:sz="0" w:space="0" w:color="auto"/>
                <w:right w:val="none" w:sz="0" w:space="0" w:color="auto"/>
              </w:divBdr>
            </w:div>
            <w:div w:id="1848669341">
              <w:marLeft w:val="0"/>
              <w:marRight w:val="0"/>
              <w:marTop w:val="0"/>
              <w:marBottom w:val="0"/>
              <w:divBdr>
                <w:top w:val="none" w:sz="0" w:space="0" w:color="auto"/>
                <w:left w:val="none" w:sz="0" w:space="0" w:color="auto"/>
                <w:bottom w:val="none" w:sz="0" w:space="0" w:color="auto"/>
                <w:right w:val="none" w:sz="0" w:space="0" w:color="auto"/>
              </w:divBdr>
            </w:div>
            <w:div w:id="1271282463">
              <w:marLeft w:val="0"/>
              <w:marRight w:val="0"/>
              <w:marTop w:val="0"/>
              <w:marBottom w:val="0"/>
              <w:divBdr>
                <w:top w:val="none" w:sz="0" w:space="0" w:color="auto"/>
                <w:left w:val="none" w:sz="0" w:space="0" w:color="auto"/>
                <w:bottom w:val="none" w:sz="0" w:space="0" w:color="auto"/>
                <w:right w:val="none" w:sz="0" w:space="0" w:color="auto"/>
              </w:divBdr>
            </w:div>
            <w:div w:id="583417149">
              <w:marLeft w:val="0"/>
              <w:marRight w:val="0"/>
              <w:marTop w:val="0"/>
              <w:marBottom w:val="0"/>
              <w:divBdr>
                <w:top w:val="none" w:sz="0" w:space="0" w:color="auto"/>
                <w:left w:val="none" w:sz="0" w:space="0" w:color="auto"/>
                <w:bottom w:val="none" w:sz="0" w:space="0" w:color="auto"/>
                <w:right w:val="none" w:sz="0" w:space="0" w:color="auto"/>
              </w:divBdr>
            </w:div>
            <w:div w:id="2013070622">
              <w:marLeft w:val="0"/>
              <w:marRight w:val="0"/>
              <w:marTop w:val="0"/>
              <w:marBottom w:val="0"/>
              <w:divBdr>
                <w:top w:val="none" w:sz="0" w:space="0" w:color="auto"/>
                <w:left w:val="none" w:sz="0" w:space="0" w:color="auto"/>
                <w:bottom w:val="none" w:sz="0" w:space="0" w:color="auto"/>
                <w:right w:val="none" w:sz="0" w:space="0" w:color="auto"/>
              </w:divBdr>
            </w:div>
            <w:div w:id="1524897568">
              <w:marLeft w:val="0"/>
              <w:marRight w:val="0"/>
              <w:marTop w:val="0"/>
              <w:marBottom w:val="0"/>
              <w:divBdr>
                <w:top w:val="none" w:sz="0" w:space="0" w:color="auto"/>
                <w:left w:val="none" w:sz="0" w:space="0" w:color="auto"/>
                <w:bottom w:val="none" w:sz="0" w:space="0" w:color="auto"/>
                <w:right w:val="none" w:sz="0" w:space="0" w:color="auto"/>
              </w:divBdr>
            </w:div>
            <w:div w:id="956260115">
              <w:marLeft w:val="0"/>
              <w:marRight w:val="0"/>
              <w:marTop w:val="0"/>
              <w:marBottom w:val="0"/>
              <w:divBdr>
                <w:top w:val="none" w:sz="0" w:space="0" w:color="auto"/>
                <w:left w:val="none" w:sz="0" w:space="0" w:color="auto"/>
                <w:bottom w:val="none" w:sz="0" w:space="0" w:color="auto"/>
                <w:right w:val="none" w:sz="0" w:space="0" w:color="auto"/>
              </w:divBdr>
            </w:div>
          </w:divsChild>
        </w:div>
        <w:div w:id="1733115364">
          <w:marLeft w:val="0"/>
          <w:marRight w:val="0"/>
          <w:marTop w:val="0"/>
          <w:marBottom w:val="0"/>
          <w:divBdr>
            <w:top w:val="none" w:sz="0" w:space="0" w:color="auto"/>
            <w:left w:val="none" w:sz="0" w:space="0" w:color="auto"/>
            <w:bottom w:val="none" w:sz="0" w:space="0" w:color="auto"/>
            <w:right w:val="none" w:sz="0" w:space="0" w:color="auto"/>
          </w:divBdr>
          <w:divsChild>
            <w:div w:id="1739478383">
              <w:marLeft w:val="0"/>
              <w:marRight w:val="0"/>
              <w:marTop w:val="0"/>
              <w:marBottom w:val="0"/>
              <w:divBdr>
                <w:top w:val="none" w:sz="0" w:space="0" w:color="auto"/>
                <w:left w:val="none" w:sz="0" w:space="0" w:color="auto"/>
                <w:bottom w:val="none" w:sz="0" w:space="0" w:color="auto"/>
                <w:right w:val="none" w:sz="0" w:space="0" w:color="auto"/>
              </w:divBdr>
            </w:div>
            <w:div w:id="486558979">
              <w:marLeft w:val="0"/>
              <w:marRight w:val="0"/>
              <w:marTop w:val="0"/>
              <w:marBottom w:val="0"/>
              <w:divBdr>
                <w:top w:val="none" w:sz="0" w:space="0" w:color="auto"/>
                <w:left w:val="none" w:sz="0" w:space="0" w:color="auto"/>
                <w:bottom w:val="none" w:sz="0" w:space="0" w:color="auto"/>
                <w:right w:val="none" w:sz="0" w:space="0" w:color="auto"/>
              </w:divBdr>
            </w:div>
            <w:div w:id="165092150">
              <w:marLeft w:val="0"/>
              <w:marRight w:val="0"/>
              <w:marTop w:val="0"/>
              <w:marBottom w:val="0"/>
              <w:divBdr>
                <w:top w:val="none" w:sz="0" w:space="0" w:color="auto"/>
                <w:left w:val="none" w:sz="0" w:space="0" w:color="auto"/>
                <w:bottom w:val="none" w:sz="0" w:space="0" w:color="auto"/>
                <w:right w:val="none" w:sz="0" w:space="0" w:color="auto"/>
              </w:divBdr>
            </w:div>
          </w:divsChild>
        </w:div>
        <w:div w:id="819079761">
          <w:marLeft w:val="0"/>
          <w:marRight w:val="0"/>
          <w:marTop w:val="0"/>
          <w:marBottom w:val="0"/>
          <w:divBdr>
            <w:top w:val="none" w:sz="0" w:space="0" w:color="auto"/>
            <w:left w:val="none" w:sz="0" w:space="0" w:color="auto"/>
            <w:bottom w:val="none" w:sz="0" w:space="0" w:color="auto"/>
            <w:right w:val="none" w:sz="0" w:space="0" w:color="auto"/>
          </w:divBdr>
          <w:divsChild>
            <w:div w:id="1415207680">
              <w:marLeft w:val="0"/>
              <w:marRight w:val="0"/>
              <w:marTop w:val="0"/>
              <w:marBottom w:val="0"/>
              <w:divBdr>
                <w:top w:val="none" w:sz="0" w:space="0" w:color="auto"/>
                <w:left w:val="none" w:sz="0" w:space="0" w:color="auto"/>
                <w:bottom w:val="none" w:sz="0" w:space="0" w:color="auto"/>
                <w:right w:val="none" w:sz="0" w:space="0" w:color="auto"/>
              </w:divBdr>
            </w:div>
          </w:divsChild>
        </w:div>
        <w:div w:id="821198100">
          <w:marLeft w:val="0"/>
          <w:marRight w:val="0"/>
          <w:marTop w:val="0"/>
          <w:marBottom w:val="0"/>
          <w:divBdr>
            <w:top w:val="none" w:sz="0" w:space="0" w:color="auto"/>
            <w:left w:val="none" w:sz="0" w:space="0" w:color="auto"/>
            <w:bottom w:val="none" w:sz="0" w:space="0" w:color="auto"/>
            <w:right w:val="none" w:sz="0" w:space="0" w:color="auto"/>
          </w:divBdr>
          <w:divsChild>
            <w:div w:id="62266878">
              <w:marLeft w:val="0"/>
              <w:marRight w:val="0"/>
              <w:marTop w:val="0"/>
              <w:marBottom w:val="0"/>
              <w:divBdr>
                <w:top w:val="none" w:sz="0" w:space="0" w:color="auto"/>
                <w:left w:val="none" w:sz="0" w:space="0" w:color="auto"/>
                <w:bottom w:val="none" w:sz="0" w:space="0" w:color="auto"/>
                <w:right w:val="none" w:sz="0" w:space="0" w:color="auto"/>
              </w:divBdr>
            </w:div>
          </w:divsChild>
        </w:div>
        <w:div w:id="966932143">
          <w:marLeft w:val="0"/>
          <w:marRight w:val="0"/>
          <w:marTop w:val="0"/>
          <w:marBottom w:val="0"/>
          <w:divBdr>
            <w:top w:val="none" w:sz="0" w:space="0" w:color="auto"/>
            <w:left w:val="none" w:sz="0" w:space="0" w:color="auto"/>
            <w:bottom w:val="none" w:sz="0" w:space="0" w:color="auto"/>
            <w:right w:val="none" w:sz="0" w:space="0" w:color="auto"/>
          </w:divBdr>
          <w:divsChild>
            <w:div w:id="312489024">
              <w:marLeft w:val="0"/>
              <w:marRight w:val="0"/>
              <w:marTop w:val="0"/>
              <w:marBottom w:val="0"/>
              <w:divBdr>
                <w:top w:val="none" w:sz="0" w:space="0" w:color="auto"/>
                <w:left w:val="none" w:sz="0" w:space="0" w:color="auto"/>
                <w:bottom w:val="none" w:sz="0" w:space="0" w:color="auto"/>
                <w:right w:val="none" w:sz="0" w:space="0" w:color="auto"/>
              </w:divBdr>
            </w:div>
            <w:div w:id="447899292">
              <w:marLeft w:val="0"/>
              <w:marRight w:val="0"/>
              <w:marTop w:val="0"/>
              <w:marBottom w:val="0"/>
              <w:divBdr>
                <w:top w:val="none" w:sz="0" w:space="0" w:color="auto"/>
                <w:left w:val="none" w:sz="0" w:space="0" w:color="auto"/>
                <w:bottom w:val="none" w:sz="0" w:space="0" w:color="auto"/>
                <w:right w:val="none" w:sz="0" w:space="0" w:color="auto"/>
              </w:divBdr>
            </w:div>
            <w:div w:id="145905611">
              <w:marLeft w:val="0"/>
              <w:marRight w:val="0"/>
              <w:marTop w:val="0"/>
              <w:marBottom w:val="0"/>
              <w:divBdr>
                <w:top w:val="none" w:sz="0" w:space="0" w:color="auto"/>
                <w:left w:val="none" w:sz="0" w:space="0" w:color="auto"/>
                <w:bottom w:val="none" w:sz="0" w:space="0" w:color="auto"/>
                <w:right w:val="none" w:sz="0" w:space="0" w:color="auto"/>
              </w:divBdr>
            </w:div>
          </w:divsChild>
        </w:div>
        <w:div w:id="790440369">
          <w:marLeft w:val="0"/>
          <w:marRight w:val="0"/>
          <w:marTop w:val="0"/>
          <w:marBottom w:val="0"/>
          <w:divBdr>
            <w:top w:val="none" w:sz="0" w:space="0" w:color="auto"/>
            <w:left w:val="none" w:sz="0" w:space="0" w:color="auto"/>
            <w:bottom w:val="none" w:sz="0" w:space="0" w:color="auto"/>
            <w:right w:val="none" w:sz="0" w:space="0" w:color="auto"/>
          </w:divBdr>
          <w:divsChild>
            <w:div w:id="1784417855">
              <w:marLeft w:val="0"/>
              <w:marRight w:val="0"/>
              <w:marTop w:val="0"/>
              <w:marBottom w:val="0"/>
              <w:divBdr>
                <w:top w:val="none" w:sz="0" w:space="0" w:color="auto"/>
                <w:left w:val="none" w:sz="0" w:space="0" w:color="auto"/>
                <w:bottom w:val="none" w:sz="0" w:space="0" w:color="auto"/>
                <w:right w:val="none" w:sz="0" w:space="0" w:color="auto"/>
              </w:divBdr>
            </w:div>
            <w:div w:id="186145609">
              <w:marLeft w:val="0"/>
              <w:marRight w:val="0"/>
              <w:marTop w:val="0"/>
              <w:marBottom w:val="0"/>
              <w:divBdr>
                <w:top w:val="none" w:sz="0" w:space="0" w:color="auto"/>
                <w:left w:val="none" w:sz="0" w:space="0" w:color="auto"/>
                <w:bottom w:val="none" w:sz="0" w:space="0" w:color="auto"/>
                <w:right w:val="none" w:sz="0" w:space="0" w:color="auto"/>
              </w:divBdr>
            </w:div>
          </w:divsChild>
        </w:div>
        <w:div w:id="65107317">
          <w:marLeft w:val="0"/>
          <w:marRight w:val="0"/>
          <w:marTop w:val="0"/>
          <w:marBottom w:val="0"/>
          <w:divBdr>
            <w:top w:val="none" w:sz="0" w:space="0" w:color="auto"/>
            <w:left w:val="none" w:sz="0" w:space="0" w:color="auto"/>
            <w:bottom w:val="none" w:sz="0" w:space="0" w:color="auto"/>
            <w:right w:val="none" w:sz="0" w:space="0" w:color="auto"/>
          </w:divBdr>
          <w:divsChild>
            <w:div w:id="41635323">
              <w:marLeft w:val="0"/>
              <w:marRight w:val="0"/>
              <w:marTop w:val="0"/>
              <w:marBottom w:val="0"/>
              <w:divBdr>
                <w:top w:val="none" w:sz="0" w:space="0" w:color="auto"/>
                <w:left w:val="none" w:sz="0" w:space="0" w:color="auto"/>
                <w:bottom w:val="none" w:sz="0" w:space="0" w:color="auto"/>
                <w:right w:val="none" w:sz="0" w:space="0" w:color="auto"/>
              </w:divBdr>
            </w:div>
            <w:div w:id="979305245">
              <w:marLeft w:val="0"/>
              <w:marRight w:val="0"/>
              <w:marTop w:val="0"/>
              <w:marBottom w:val="0"/>
              <w:divBdr>
                <w:top w:val="none" w:sz="0" w:space="0" w:color="auto"/>
                <w:left w:val="none" w:sz="0" w:space="0" w:color="auto"/>
                <w:bottom w:val="none" w:sz="0" w:space="0" w:color="auto"/>
                <w:right w:val="none" w:sz="0" w:space="0" w:color="auto"/>
              </w:divBdr>
            </w:div>
          </w:divsChild>
        </w:div>
        <w:div w:id="792208567">
          <w:marLeft w:val="0"/>
          <w:marRight w:val="0"/>
          <w:marTop w:val="0"/>
          <w:marBottom w:val="0"/>
          <w:divBdr>
            <w:top w:val="none" w:sz="0" w:space="0" w:color="auto"/>
            <w:left w:val="none" w:sz="0" w:space="0" w:color="auto"/>
            <w:bottom w:val="none" w:sz="0" w:space="0" w:color="auto"/>
            <w:right w:val="none" w:sz="0" w:space="0" w:color="auto"/>
          </w:divBdr>
          <w:divsChild>
            <w:div w:id="603345717">
              <w:marLeft w:val="0"/>
              <w:marRight w:val="0"/>
              <w:marTop w:val="0"/>
              <w:marBottom w:val="0"/>
              <w:divBdr>
                <w:top w:val="none" w:sz="0" w:space="0" w:color="auto"/>
                <w:left w:val="none" w:sz="0" w:space="0" w:color="auto"/>
                <w:bottom w:val="none" w:sz="0" w:space="0" w:color="auto"/>
                <w:right w:val="none" w:sz="0" w:space="0" w:color="auto"/>
              </w:divBdr>
            </w:div>
          </w:divsChild>
        </w:div>
        <w:div w:id="30033614">
          <w:marLeft w:val="0"/>
          <w:marRight w:val="0"/>
          <w:marTop w:val="0"/>
          <w:marBottom w:val="0"/>
          <w:divBdr>
            <w:top w:val="none" w:sz="0" w:space="0" w:color="auto"/>
            <w:left w:val="none" w:sz="0" w:space="0" w:color="auto"/>
            <w:bottom w:val="none" w:sz="0" w:space="0" w:color="auto"/>
            <w:right w:val="none" w:sz="0" w:space="0" w:color="auto"/>
          </w:divBdr>
          <w:divsChild>
            <w:div w:id="497114002">
              <w:marLeft w:val="0"/>
              <w:marRight w:val="0"/>
              <w:marTop w:val="0"/>
              <w:marBottom w:val="0"/>
              <w:divBdr>
                <w:top w:val="none" w:sz="0" w:space="0" w:color="auto"/>
                <w:left w:val="none" w:sz="0" w:space="0" w:color="auto"/>
                <w:bottom w:val="none" w:sz="0" w:space="0" w:color="auto"/>
                <w:right w:val="none" w:sz="0" w:space="0" w:color="auto"/>
              </w:divBdr>
            </w:div>
            <w:div w:id="406265009">
              <w:marLeft w:val="0"/>
              <w:marRight w:val="0"/>
              <w:marTop w:val="0"/>
              <w:marBottom w:val="0"/>
              <w:divBdr>
                <w:top w:val="none" w:sz="0" w:space="0" w:color="auto"/>
                <w:left w:val="none" w:sz="0" w:space="0" w:color="auto"/>
                <w:bottom w:val="none" w:sz="0" w:space="0" w:color="auto"/>
                <w:right w:val="none" w:sz="0" w:space="0" w:color="auto"/>
              </w:divBdr>
            </w:div>
            <w:div w:id="1374304304">
              <w:marLeft w:val="0"/>
              <w:marRight w:val="0"/>
              <w:marTop w:val="0"/>
              <w:marBottom w:val="0"/>
              <w:divBdr>
                <w:top w:val="none" w:sz="0" w:space="0" w:color="auto"/>
                <w:left w:val="none" w:sz="0" w:space="0" w:color="auto"/>
                <w:bottom w:val="none" w:sz="0" w:space="0" w:color="auto"/>
                <w:right w:val="none" w:sz="0" w:space="0" w:color="auto"/>
              </w:divBdr>
            </w:div>
            <w:div w:id="853344376">
              <w:marLeft w:val="0"/>
              <w:marRight w:val="0"/>
              <w:marTop w:val="0"/>
              <w:marBottom w:val="0"/>
              <w:divBdr>
                <w:top w:val="none" w:sz="0" w:space="0" w:color="auto"/>
                <w:left w:val="none" w:sz="0" w:space="0" w:color="auto"/>
                <w:bottom w:val="none" w:sz="0" w:space="0" w:color="auto"/>
                <w:right w:val="none" w:sz="0" w:space="0" w:color="auto"/>
              </w:divBdr>
            </w:div>
            <w:div w:id="67390980">
              <w:marLeft w:val="0"/>
              <w:marRight w:val="0"/>
              <w:marTop w:val="0"/>
              <w:marBottom w:val="0"/>
              <w:divBdr>
                <w:top w:val="none" w:sz="0" w:space="0" w:color="auto"/>
                <w:left w:val="none" w:sz="0" w:space="0" w:color="auto"/>
                <w:bottom w:val="none" w:sz="0" w:space="0" w:color="auto"/>
                <w:right w:val="none" w:sz="0" w:space="0" w:color="auto"/>
              </w:divBdr>
            </w:div>
            <w:div w:id="61568985">
              <w:marLeft w:val="0"/>
              <w:marRight w:val="0"/>
              <w:marTop w:val="0"/>
              <w:marBottom w:val="0"/>
              <w:divBdr>
                <w:top w:val="none" w:sz="0" w:space="0" w:color="auto"/>
                <w:left w:val="none" w:sz="0" w:space="0" w:color="auto"/>
                <w:bottom w:val="none" w:sz="0" w:space="0" w:color="auto"/>
                <w:right w:val="none" w:sz="0" w:space="0" w:color="auto"/>
              </w:divBdr>
            </w:div>
            <w:div w:id="2115129147">
              <w:marLeft w:val="0"/>
              <w:marRight w:val="0"/>
              <w:marTop w:val="0"/>
              <w:marBottom w:val="0"/>
              <w:divBdr>
                <w:top w:val="none" w:sz="0" w:space="0" w:color="auto"/>
                <w:left w:val="none" w:sz="0" w:space="0" w:color="auto"/>
                <w:bottom w:val="none" w:sz="0" w:space="0" w:color="auto"/>
                <w:right w:val="none" w:sz="0" w:space="0" w:color="auto"/>
              </w:divBdr>
            </w:div>
            <w:div w:id="975599924">
              <w:marLeft w:val="0"/>
              <w:marRight w:val="0"/>
              <w:marTop w:val="0"/>
              <w:marBottom w:val="0"/>
              <w:divBdr>
                <w:top w:val="none" w:sz="0" w:space="0" w:color="auto"/>
                <w:left w:val="none" w:sz="0" w:space="0" w:color="auto"/>
                <w:bottom w:val="none" w:sz="0" w:space="0" w:color="auto"/>
                <w:right w:val="none" w:sz="0" w:space="0" w:color="auto"/>
              </w:divBdr>
            </w:div>
            <w:div w:id="2112704043">
              <w:marLeft w:val="0"/>
              <w:marRight w:val="0"/>
              <w:marTop w:val="0"/>
              <w:marBottom w:val="0"/>
              <w:divBdr>
                <w:top w:val="none" w:sz="0" w:space="0" w:color="auto"/>
                <w:left w:val="none" w:sz="0" w:space="0" w:color="auto"/>
                <w:bottom w:val="none" w:sz="0" w:space="0" w:color="auto"/>
                <w:right w:val="none" w:sz="0" w:space="0" w:color="auto"/>
              </w:divBdr>
            </w:div>
            <w:div w:id="1783376152">
              <w:marLeft w:val="0"/>
              <w:marRight w:val="0"/>
              <w:marTop w:val="0"/>
              <w:marBottom w:val="0"/>
              <w:divBdr>
                <w:top w:val="none" w:sz="0" w:space="0" w:color="auto"/>
                <w:left w:val="none" w:sz="0" w:space="0" w:color="auto"/>
                <w:bottom w:val="none" w:sz="0" w:space="0" w:color="auto"/>
                <w:right w:val="none" w:sz="0" w:space="0" w:color="auto"/>
              </w:divBdr>
            </w:div>
          </w:divsChild>
        </w:div>
        <w:div w:id="246036807">
          <w:marLeft w:val="0"/>
          <w:marRight w:val="0"/>
          <w:marTop w:val="0"/>
          <w:marBottom w:val="0"/>
          <w:divBdr>
            <w:top w:val="none" w:sz="0" w:space="0" w:color="auto"/>
            <w:left w:val="none" w:sz="0" w:space="0" w:color="auto"/>
            <w:bottom w:val="none" w:sz="0" w:space="0" w:color="auto"/>
            <w:right w:val="none" w:sz="0" w:space="0" w:color="auto"/>
          </w:divBdr>
          <w:divsChild>
            <w:div w:id="1563758842">
              <w:marLeft w:val="0"/>
              <w:marRight w:val="0"/>
              <w:marTop w:val="0"/>
              <w:marBottom w:val="0"/>
              <w:divBdr>
                <w:top w:val="none" w:sz="0" w:space="0" w:color="auto"/>
                <w:left w:val="none" w:sz="0" w:space="0" w:color="auto"/>
                <w:bottom w:val="none" w:sz="0" w:space="0" w:color="auto"/>
                <w:right w:val="none" w:sz="0" w:space="0" w:color="auto"/>
              </w:divBdr>
            </w:div>
            <w:div w:id="1088042977">
              <w:marLeft w:val="0"/>
              <w:marRight w:val="0"/>
              <w:marTop w:val="0"/>
              <w:marBottom w:val="0"/>
              <w:divBdr>
                <w:top w:val="none" w:sz="0" w:space="0" w:color="auto"/>
                <w:left w:val="none" w:sz="0" w:space="0" w:color="auto"/>
                <w:bottom w:val="none" w:sz="0" w:space="0" w:color="auto"/>
                <w:right w:val="none" w:sz="0" w:space="0" w:color="auto"/>
              </w:divBdr>
            </w:div>
            <w:div w:id="1525971810">
              <w:marLeft w:val="0"/>
              <w:marRight w:val="0"/>
              <w:marTop w:val="0"/>
              <w:marBottom w:val="0"/>
              <w:divBdr>
                <w:top w:val="none" w:sz="0" w:space="0" w:color="auto"/>
                <w:left w:val="none" w:sz="0" w:space="0" w:color="auto"/>
                <w:bottom w:val="none" w:sz="0" w:space="0" w:color="auto"/>
                <w:right w:val="none" w:sz="0" w:space="0" w:color="auto"/>
              </w:divBdr>
            </w:div>
          </w:divsChild>
        </w:div>
        <w:div w:id="110512771">
          <w:marLeft w:val="0"/>
          <w:marRight w:val="0"/>
          <w:marTop w:val="0"/>
          <w:marBottom w:val="0"/>
          <w:divBdr>
            <w:top w:val="none" w:sz="0" w:space="0" w:color="auto"/>
            <w:left w:val="none" w:sz="0" w:space="0" w:color="auto"/>
            <w:bottom w:val="none" w:sz="0" w:space="0" w:color="auto"/>
            <w:right w:val="none" w:sz="0" w:space="0" w:color="auto"/>
          </w:divBdr>
          <w:divsChild>
            <w:div w:id="1595163176">
              <w:marLeft w:val="0"/>
              <w:marRight w:val="0"/>
              <w:marTop w:val="0"/>
              <w:marBottom w:val="0"/>
              <w:divBdr>
                <w:top w:val="none" w:sz="0" w:space="0" w:color="auto"/>
                <w:left w:val="none" w:sz="0" w:space="0" w:color="auto"/>
                <w:bottom w:val="none" w:sz="0" w:space="0" w:color="auto"/>
                <w:right w:val="none" w:sz="0" w:space="0" w:color="auto"/>
              </w:divBdr>
            </w:div>
            <w:div w:id="631911260">
              <w:marLeft w:val="0"/>
              <w:marRight w:val="0"/>
              <w:marTop w:val="0"/>
              <w:marBottom w:val="0"/>
              <w:divBdr>
                <w:top w:val="none" w:sz="0" w:space="0" w:color="auto"/>
                <w:left w:val="none" w:sz="0" w:space="0" w:color="auto"/>
                <w:bottom w:val="none" w:sz="0" w:space="0" w:color="auto"/>
                <w:right w:val="none" w:sz="0" w:space="0" w:color="auto"/>
              </w:divBdr>
            </w:div>
            <w:div w:id="221870634">
              <w:marLeft w:val="0"/>
              <w:marRight w:val="0"/>
              <w:marTop w:val="0"/>
              <w:marBottom w:val="0"/>
              <w:divBdr>
                <w:top w:val="none" w:sz="0" w:space="0" w:color="auto"/>
                <w:left w:val="none" w:sz="0" w:space="0" w:color="auto"/>
                <w:bottom w:val="none" w:sz="0" w:space="0" w:color="auto"/>
                <w:right w:val="none" w:sz="0" w:space="0" w:color="auto"/>
              </w:divBdr>
            </w:div>
            <w:div w:id="80760503">
              <w:marLeft w:val="0"/>
              <w:marRight w:val="0"/>
              <w:marTop w:val="0"/>
              <w:marBottom w:val="0"/>
              <w:divBdr>
                <w:top w:val="none" w:sz="0" w:space="0" w:color="auto"/>
                <w:left w:val="none" w:sz="0" w:space="0" w:color="auto"/>
                <w:bottom w:val="none" w:sz="0" w:space="0" w:color="auto"/>
                <w:right w:val="none" w:sz="0" w:space="0" w:color="auto"/>
              </w:divBdr>
            </w:div>
            <w:div w:id="1384402691">
              <w:marLeft w:val="0"/>
              <w:marRight w:val="0"/>
              <w:marTop w:val="0"/>
              <w:marBottom w:val="0"/>
              <w:divBdr>
                <w:top w:val="none" w:sz="0" w:space="0" w:color="auto"/>
                <w:left w:val="none" w:sz="0" w:space="0" w:color="auto"/>
                <w:bottom w:val="none" w:sz="0" w:space="0" w:color="auto"/>
                <w:right w:val="none" w:sz="0" w:space="0" w:color="auto"/>
              </w:divBdr>
            </w:div>
            <w:div w:id="941378491">
              <w:marLeft w:val="0"/>
              <w:marRight w:val="0"/>
              <w:marTop w:val="0"/>
              <w:marBottom w:val="0"/>
              <w:divBdr>
                <w:top w:val="none" w:sz="0" w:space="0" w:color="auto"/>
                <w:left w:val="none" w:sz="0" w:space="0" w:color="auto"/>
                <w:bottom w:val="none" w:sz="0" w:space="0" w:color="auto"/>
                <w:right w:val="none" w:sz="0" w:space="0" w:color="auto"/>
              </w:divBdr>
            </w:div>
            <w:div w:id="677660873">
              <w:marLeft w:val="0"/>
              <w:marRight w:val="0"/>
              <w:marTop w:val="0"/>
              <w:marBottom w:val="0"/>
              <w:divBdr>
                <w:top w:val="none" w:sz="0" w:space="0" w:color="auto"/>
                <w:left w:val="none" w:sz="0" w:space="0" w:color="auto"/>
                <w:bottom w:val="none" w:sz="0" w:space="0" w:color="auto"/>
                <w:right w:val="none" w:sz="0" w:space="0" w:color="auto"/>
              </w:divBdr>
            </w:div>
            <w:div w:id="1760177261">
              <w:marLeft w:val="0"/>
              <w:marRight w:val="0"/>
              <w:marTop w:val="0"/>
              <w:marBottom w:val="0"/>
              <w:divBdr>
                <w:top w:val="none" w:sz="0" w:space="0" w:color="auto"/>
                <w:left w:val="none" w:sz="0" w:space="0" w:color="auto"/>
                <w:bottom w:val="none" w:sz="0" w:space="0" w:color="auto"/>
                <w:right w:val="none" w:sz="0" w:space="0" w:color="auto"/>
              </w:divBdr>
            </w:div>
            <w:div w:id="1506239213">
              <w:marLeft w:val="0"/>
              <w:marRight w:val="0"/>
              <w:marTop w:val="0"/>
              <w:marBottom w:val="0"/>
              <w:divBdr>
                <w:top w:val="none" w:sz="0" w:space="0" w:color="auto"/>
                <w:left w:val="none" w:sz="0" w:space="0" w:color="auto"/>
                <w:bottom w:val="none" w:sz="0" w:space="0" w:color="auto"/>
                <w:right w:val="none" w:sz="0" w:space="0" w:color="auto"/>
              </w:divBdr>
            </w:div>
            <w:div w:id="1316109136">
              <w:marLeft w:val="0"/>
              <w:marRight w:val="0"/>
              <w:marTop w:val="0"/>
              <w:marBottom w:val="0"/>
              <w:divBdr>
                <w:top w:val="none" w:sz="0" w:space="0" w:color="auto"/>
                <w:left w:val="none" w:sz="0" w:space="0" w:color="auto"/>
                <w:bottom w:val="none" w:sz="0" w:space="0" w:color="auto"/>
                <w:right w:val="none" w:sz="0" w:space="0" w:color="auto"/>
              </w:divBdr>
            </w:div>
            <w:div w:id="108862825">
              <w:marLeft w:val="0"/>
              <w:marRight w:val="0"/>
              <w:marTop w:val="0"/>
              <w:marBottom w:val="0"/>
              <w:divBdr>
                <w:top w:val="none" w:sz="0" w:space="0" w:color="auto"/>
                <w:left w:val="none" w:sz="0" w:space="0" w:color="auto"/>
                <w:bottom w:val="none" w:sz="0" w:space="0" w:color="auto"/>
                <w:right w:val="none" w:sz="0" w:space="0" w:color="auto"/>
              </w:divBdr>
            </w:div>
            <w:div w:id="1147086271">
              <w:marLeft w:val="0"/>
              <w:marRight w:val="0"/>
              <w:marTop w:val="0"/>
              <w:marBottom w:val="0"/>
              <w:divBdr>
                <w:top w:val="none" w:sz="0" w:space="0" w:color="auto"/>
                <w:left w:val="none" w:sz="0" w:space="0" w:color="auto"/>
                <w:bottom w:val="none" w:sz="0" w:space="0" w:color="auto"/>
                <w:right w:val="none" w:sz="0" w:space="0" w:color="auto"/>
              </w:divBdr>
            </w:div>
            <w:div w:id="776677059">
              <w:marLeft w:val="0"/>
              <w:marRight w:val="0"/>
              <w:marTop w:val="0"/>
              <w:marBottom w:val="0"/>
              <w:divBdr>
                <w:top w:val="none" w:sz="0" w:space="0" w:color="auto"/>
                <w:left w:val="none" w:sz="0" w:space="0" w:color="auto"/>
                <w:bottom w:val="none" w:sz="0" w:space="0" w:color="auto"/>
                <w:right w:val="none" w:sz="0" w:space="0" w:color="auto"/>
              </w:divBdr>
            </w:div>
            <w:div w:id="526454842">
              <w:marLeft w:val="0"/>
              <w:marRight w:val="0"/>
              <w:marTop w:val="0"/>
              <w:marBottom w:val="0"/>
              <w:divBdr>
                <w:top w:val="none" w:sz="0" w:space="0" w:color="auto"/>
                <w:left w:val="none" w:sz="0" w:space="0" w:color="auto"/>
                <w:bottom w:val="none" w:sz="0" w:space="0" w:color="auto"/>
                <w:right w:val="none" w:sz="0" w:space="0" w:color="auto"/>
              </w:divBdr>
            </w:div>
            <w:div w:id="125003296">
              <w:marLeft w:val="0"/>
              <w:marRight w:val="0"/>
              <w:marTop w:val="0"/>
              <w:marBottom w:val="0"/>
              <w:divBdr>
                <w:top w:val="none" w:sz="0" w:space="0" w:color="auto"/>
                <w:left w:val="none" w:sz="0" w:space="0" w:color="auto"/>
                <w:bottom w:val="none" w:sz="0" w:space="0" w:color="auto"/>
                <w:right w:val="none" w:sz="0" w:space="0" w:color="auto"/>
              </w:divBdr>
            </w:div>
            <w:div w:id="1964967005">
              <w:marLeft w:val="0"/>
              <w:marRight w:val="0"/>
              <w:marTop w:val="0"/>
              <w:marBottom w:val="0"/>
              <w:divBdr>
                <w:top w:val="none" w:sz="0" w:space="0" w:color="auto"/>
                <w:left w:val="none" w:sz="0" w:space="0" w:color="auto"/>
                <w:bottom w:val="none" w:sz="0" w:space="0" w:color="auto"/>
                <w:right w:val="none" w:sz="0" w:space="0" w:color="auto"/>
              </w:divBdr>
            </w:div>
            <w:div w:id="1618095625">
              <w:marLeft w:val="0"/>
              <w:marRight w:val="0"/>
              <w:marTop w:val="0"/>
              <w:marBottom w:val="0"/>
              <w:divBdr>
                <w:top w:val="none" w:sz="0" w:space="0" w:color="auto"/>
                <w:left w:val="none" w:sz="0" w:space="0" w:color="auto"/>
                <w:bottom w:val="none" w:sz="0" w:space="0" w:color="auto"/>
                <w:right w:val="none" w:sz="0" w:space="0" w:color="auto"/>
              </w:divBdr>
            </w:div>
            <w:div w:id="405029513">
              <w:marLeft w:val="0"/>
              <w:marRight w:val="0"/>
              <w:marTop w:val="0"/>
              <w:marBottom w:val="0"/>
              <w:divBdr>
                <w:top w:val="none" w:sz="0" w:space="0" w:color="auto"/>
                <w:left w:val="none" w:sz="0" w:space="0" w:color="auto"/>
                <w:bottom w:val="none" w:sz="0" w:space="0" w:color="auto"/>
                <w:right w:val="none" w:sz="0" w:space="0" w:color="auto"/>
              </w:divBdr>
            </w:div>
            <w:div w:id="275600281">
              <w:marLeft w:val="0"/>
              <w:marRight w:val="0"/>
              <w:marTop w:val="0"/>
              <w:marBottom w:val="0"/>
              <w:divBdr>
                <w:top w:val="none" w:sz="0" w:space="0" w:color="auto"/>
                <w:left w:val="none" w:sz="0" w:space="0" w:color="auto"/>
                <w:bottom w:val="none" w:sz="0" w:space="0" w:color="auto"/>
                <w:right w:val="none" w:sz="0" w:space="0" w:color="auto"/>
              </w:divBdr>
            </w:div>
            <w:div w:id="698361957">
              <w:marLeft w:val="0"/>
              <w:marRight w:val="0"/>
              <w:marTop w:val="0"/>
              <w:marBottom w:val="0"/>
              <w:divBdr>
                <w:top w:val="none" w:sz="0" w:space="0" w:color="auto"/>
                <w:left w:val="none" w:sz="0" w:space="0" w:color="auto"/>
                <w:bottom w:val="none" w:sz="0" w:space="0" w:color="auto"/>
                <w:right w:val="none" w:sz="0" w:space="0" w:color="auto"/>
              </w:divBdr>
            </w:div>
            <w:div w:id="541019296">
              <w:marLeft w:val="0"/>
              <w:marRight w:val="0"/>
              <w:marTop w:val="0"/>
              <w:marBottom w:val="0"/>
              <w:divBdr>
                <w:top w:val="none" w:sz="0" w:space="0" w:color="auto"/>
                <w:left w:val="none" w:sz="0" w:space="0" w:color="auto"/>
                <w:bottom w:val="none" w:sz="0" w:space="0" w:color="auto"/>
                <w:right w:val="none" w:sz="0" w:space="0" w:color="auto"/>
              </w:divBdr>
            </w:div>
            <w:div w:id="962659343">
              <w:marLeft w:val="0"/>
              <w:marRight w:val="0"/>
              <w:marTop w:val="0"/>
              <w:marBottom w:val="0"/>
              <w:divBdr>
                <w:top w:val="none" w:sz="0" w:space="0" w:color="auto"/>
                <w:left w:val="none" w:sz="0" w:space="0" w:color="auto"/>
                <w:bottom w:val="none" w:sz="0" w:space="0" w:color="auto"/>
                <w:right w:val="none" w:sz="0" w:space="0" w:color="auto"/>
              </w:divBdr>
            </w:div>
            <w:div w:id="1139032082">
              <w:marLeft w:val="0"/>
              <w:marRight w:val="0"/>
              <w:marTop w:val="0"/>
              <w:marBottom w:val="0"/>
              <w:divBdr>
                <w:top w:val="none" w:sz="0" w:space="0" w:color="auto"/>
                <w:left w:val="none" w:sz="0" w:space="0" w:color="auto"/>
                <w:bottom w:val="none" w:sz="0" w:space="0" w:color="auto"/>
                <w:right w:val="none" w:sz="0" w:space="0" w:color="auto"/>
              </w:divBdr>
            </w:div>
            <w:div w:id="361781869">
              <w:marLeft w:val="0"/>
              <w:marRight w:val="0"/>
              <w:marTop w:val="0"/>
              <w:marBottom w:val="0"/>
              <w:divBdr>
                <w:top w:val="none" w:sz="0" w:space="0" w:color="auto"/>
                <w:left w:val="none" w:sz="0" w:space="0" w:color="auto"/>
                <w:bottom w:val="none" w:sz="0" w:space="0" w:color="auto"/>
                <w:right w:val="none" w:sz="0" w:space="0" w:color="auto"/>
              </w:divBdr>
            </w:div>
            <w:div w:id="921525074">
              <w:marLeft w:val="0"/>
              <w:marRight w:val="0"/>
              <w:marTop w:val="0"/>
              <w:marBottom w:val="0"/>
              <w:divBdr>
                <w:top w:val="none" w:sz="0" w:space="0" w:color="auto"/>
                <w:left w:val="none" w:sz="0" w:space="0" w:color="auto"/>
                <w:bottom w:val="none" w:sz="0" w:space="0" w:color="auto"/>
                <w:right w:val="none" w:sz="0" w:space="0" w:color="auto"/>
              </w:divBdr>
            </w:div>
          </w:divsChild>
        </w:div>
        <w:div w:id="1390691026">
          <w:marLeft w:val="0"/>
          <w:marRight w:val="0"/>
          <w:marTop w:val="0"/>
          <w:marBottom w:val="0"/>
          <w:divBdr>
            <w:top w:val="none" w:sz="0" w:space="0" w:color="auto"/>
            <w:left w:val="none" w:sz="0" w:space="0" w:color="auto"/>
            <w:bottom w:val="none" w:sz="0" w:space="0" w:color="auto"/>
            <w:right w:val="none" w:sz="0" w:space="0" w:color="auto"/>
          </w:divBdr>
          <w:divsChild>
            <w:div w:id="432240766">
              <w:marLeft w:val="0"/>
              <w:marRight w:val="0"/>
              <w:marTop w:val="0"/>
              <w:marBottom w:val="0"/>
              <w:divBdr>
                <w:top w:val="none" w:sz="0" w:space="0" w:color="auto"/>
                <w:left w:val="none" w:sz="0" w:space="0" w:color="auto"/>
                <w:bottom w:val="none" w:sz="0" w:space="0" w:color="auto"/>
                <w:right w:val="none" w:sz="0" w:space="0" w:color="auto"/>
              </w:divBdr>
            </w:div>
            <w:div w:id="384180155">
              <w:marLeft w:val="0"/>
              <w:marRight w:val="0"/>
              <w:marTop w:val="0"/>
              <w:marBottom w:val="0"/>
              <w:divBdr>
                <w:top w:val="none" w:sz="0" w:space="0" w:color="auto"/>
                <w:left w:val="none" w:sz="0" w:space="0" w:color="auto"/>
                <w:bottom w:val="none" w:sz="0" w:space="0" w:color="auto"/>
                <w:right w:val="none" w:sz="0" w:space="0" w:color="auto"/>
              </w:divBdr>
            </w:div>
          </w:divsChild>
        </w:div>
        <w:div w:id="1207721444">
          <w:marLeft w:val="0"/>
          <w:marRight w:val="0"/>
          <w:marTop w:val="0"/>
          <w:marBottom w:val="0"/>
          <w:divBdr>
            <w:top w:val="none" w:sz="0" w:space="0" w:color="auto"/>
            <w:left w:val="none" w:sz="0" w:space="0" w:color="auto"/>
            <w:bottom w:val="none" w:sz="0" w:space="0" w:color="auto"/>
            <w:right w:val="none" w:sz="0" w:space="0" w:color="auto"/>
          </w:divBdr>
          <w:divsChild>
            <w:div w:id="1003094888">
              <w:marLeft w:val="0"/>
              <w:marRight w:val="0"/>
              <w:marTop w:val="0"/>
              <w:marBottom w:val="0"/>
              <w:divBdr>
                <w:top w:val="none" w:sz="0" w:space="0" w:color="auto"/>
                <w:left w:val="none" w:sz="0" w:space="0" w:color="auto"/>
                <w:bottom w:val="none" w:sz="0" w:space="0" w:color="auto"/>
                <w:right w:val="none" w:sz="0" w:space="0" w:color="auto"/>
              </w:divBdr>
            </w:div>
          </w:divsChild>
        </w:div>
        <w:div w:id="2126266152">
          <w:marLeft w:val="0"/>
          <w:marRight w:val="0"/>
          <w:marTop w:val="0"/>
          <w:marBottom w:val="0"/>
          <w:divBdr>
            <w:top w:val="none" w:sz="0" w:space="0" w:color="auto"/>
            <w:left w:val="none" w:sz="0" w:space="0" w:color="auto"/>
            <w:bottom w:val="none" w:sz="0" w:space="0" w:color="auto"/>
            <w:right w:val="none" w:sz="0" w:space="0" w:color="auto"/>
          </w:divBdr>
          <w:divsChild>
            <w:div w:id="376004294">
              <w:marLeft w:val="0"/>
              <w:marRight w:val="0"/>
              <w:marTop w:val="0"/>
              <w:marBottom w:val="0"/>
              <w:divBdr>
                <w:top w:val="none" w:sz="0" w:space="0" w:color="auto"/>
                <w:left w:val="none" w:sz="0" w:space="0" w:color="auto"/>
                <w:bottom w:val="none" w:sz="0" w:space="0" w:color="auto"/>
                <w:right w:val="none" w:sz="0" w:space="0" w:color="auto"/>
              </w:divBdr>
            </w:div>
          </w:divsChild>
        </w:div>
        <w:div w:id="1085146754">
          <w:marLeft w:val="0"/>
          <w:marRight w:val="0"/>
          <w:marTop w:val="0"/>
          <w:marBottom w:val="0"/>
          <w:divBdr>
            <w:top w:val="none" w:sz="0" w:space="0" w:color="auto"/>
            <w:left w:val="none" w:sz="0" w:space="0" w:color="auto"/>
            <w:bottom w:val="none" w:sz="0" w:space="0" w:color="auto"/>
            <w:right w:val="none" w:sz="0" w:space="0" w:color="auto"/>
          </w:divBdr>
          <w:divsChild>
            <w:div w:id="247160201">
              <w:marLeft w:val="0"/>
              <w:marRight w:val="0"/>
              <w:marTop w:val="0"/>
              <w:marBottom w:val="0"/>
              <w:divBdr>
                <w:top w:val="none" w:sz="0" w:space="0" w:color="auto"/>
                <w:left w:val="none" w:sz="0" w:space="0" w:color="auto"/>
                <w:bottom w:val="none" w:sz="0" w:space="0" w:color="auto"/>
                <w:right w:val="none" w:sz="0" w:space="0" w:color="auto"/>
              </w:divBdr>
            </w:div>
            <w:div w:id="2068988311">
              <w:marLeft w:val="0"/>
              <w:marRight w:val="0"/>
              <w:marTop w:val="0"/>
              <w:marBottom w:val="0"/>
              <w:divBdr>
                <w:top w:val="none" w:sz="0" w:space="0" w:color="auto"/>
                <w:left w:val="none" w:sz="0" w:space="0" w:color="auto"/>
                <w:bottom w:val="none" w:sz="0" w:space="0" w:color="auto"/>
                <w:right w:val="none" w:sz="0" w:space="0" w:color="auto"/>
              </w:divBdr>
            </w:div>
            <w:div w:id="1527021161">
              <w:marLeft w:val="0"/>
              <w:marRight w:val="0"/>
              <w:marTop w:val="0"/>
              <w:marBottom w:val="0"/>
              <w:divBdr>
                <w:top w:val="none" w:sz="0" w:space="0" w:color="auto"/>
                <w:left w:val="none" w:sz="0" w:space="0" w:color="auto"/>
                <w:bottom w:val="none" w:sz="0" w:space="0" w:color="auto"/>
                <w:right w:val="none" w:sz="0" w:space="0" w:color="auto"/>
              </w:divBdr>
            </w:div>
          </w:divsChild>
        </w:div>
        <w:div w:id="1725713922">
          <w:marLeft w:val="0"/>
          <w:marRight w:val="0"/>
          <w:marTop w:val="0"/>
          <w:marBottom w:val="0"/>
          <w:divBdr>
            <w:top w:val="none" w:sz="0" w:space="0" w:color="auto"/>
            <w:left w:val="none" w:sz="0" w:space="0" w:color="auto"/>
            <w:bottom w:val="none" w:sz="0" w:space="0" w:color="auto"/>
            <w:right w:val="none" w:sz="0" w:space="0" w:color="auto"/>
          </w:divBdr>
          <w:divsChild>
            <w:div w:id="714889998">
              <w:marLeft w:val="0"/>
              <w:marRight w:val="0"/>
              <w:marTop w:val="0"/>
              <w:marBottom w:val="0"/>
              <w:divBdr>
                <w:top w:val="none" w:sz="0" w:space="0" w:color="auto"/>
                <w:left w:val="none" w:sz="0" w:space="0" w:color="auto"/>
                <w:bottom w:val="none" w:sz="0" w:space="0" w:color="auto"/>
                <w:right w:val="none" w:sz="0" w:space="0" w:color="auto"/>
              </w:divBdr>
            </w:div>
            <w:div w:id="1566137917">
              <w:marLeft w:val="0"/>
              <w:marRight w:val="0"/>
              <w:marTop w:val="0"/>
              <w:marBottom w:val="0"/>
              <w:divBdr>
                <w:top w:val="none" w:sz="0" w:space="0" w:color="auto"/>
                <w:left w:val="none" w:sz="0" w:space="0" w:color="auto"/>
                <w:bottom w:val="none" w:sz="0" w:space="0" w:color="auto"/>
                <w:right w:val="none" w:sz="0" w:space="0" w:color="auto"/>
              </w:divBdr>
            </w:div>
            <w:div w:id="1824196531">
              <w:marLeft w:val="0"/>
              <w:marRight w:val="0"/>
              <w:marTop w:val="0"/>
              <w:marBottom w:val="0"/>
              <w:divBdr>
                <w:top w:val="none" w:sz="0" w:space="0" w:color="auto"/>
                <w:left w:val="none" w:sz="0" w:space="0" w:color="auto"/>
                <w:bottom w:val="none" w:sz="0" w:space="0" w:color="auto"/>
                <w:right w:val="none" w:sz="0" w:space="0" w:color="auto"/>
              </w:divBdr>
            </w:div>
          </w:divsChild>
        </w:div>
        <w:div w:id="1194420480">
          <w:marLeft w:val="0"/>
          <w:marRight w:val="0"/>
          <w:marTop w:val="0"/>
          <w:marBottom w:val="0"/>
          <w:divBdr>
            <w:top w:val="none" w:sz="0" w:space="0" w:color="auto"/>
            <w:left w:val="none" w:sz="0" w:space="0" w:color="auto"/>
            <w:bottom w:val="none" w:sz="0" w:space="0" w:color="auto"/>
            <w:right w:val="none" w:sz="0" w:space="0" w:color="auto"/>
          </w:divBdr>
          <w:divsChild>
            <w:div w:id="797605345">
              <w:marLeft w:val="0"/>
              <w:marRight w:val="0"/>
              <w:marTop w:val="0"/>
              <w:marBottom w:val="0"/>
              <w:divBdr>
                <w:top w:val="none" w:sz="0" w:space="0" w:color="auto"/>
                <w:left w:val="none" w:sz="0" w:space="0" w:color="auto"/>
                <w:bottom w:val="none" w:sz="0" w:space="0" w:color="auto"/>
                <w:right w:val="none" w:sz="0" w:space="0" w:color="auto"/>
              </w:divBdr>
            </w:div>
            <w:div w:id="1067268615">
              <w:marLeft w:val="0"/>
              <w:marRight w:val="0"/>
              <w:marTop w:val="0"/>
              <w:marBottom w:val="0"/>
              <w:divBdr>
                <w:top w:val="none" w:sz="0" w:space="0" w:color="auto"/>
                <w:left w:val="none" w:sz="0" w:space="0" w:color="auto"/>
                <w:bottom w:val="none" w:sz="0" w:space="0" w:color="auto"/>
                <w:right w:val="none" w:sz="0" w:space="0" w:color="auto"/>
              </w:divBdr>
            </w:div>
            <w:div w:id="954561386">
              <w:marLeft w:val="0"/>
              <w:marRight w:val="0"/>
              <w:marTop w:val="0"/>
              <w:marBottom w:val="0"/>
              <w:divBdr>
                <w:top w:val="none" w:sz="0" w:space="0" w:color="auto"/>
                <w:left w:val="none" w:sz="0" w:space="0" w:color="auto"/>
                <w:bottom w:val="none" w:sz="0" w:space="0" w:color="auto"/>
                <w:right w:val="none" w:sz="0" w:space="0" w:color="auto"/>
              </w:divBdr>
            </w:div>
          </w:divsChild>
        </w:div>
        <w:div w:id="856775198">
          <w:marLeft w:val="0"/>
          <w:marRight w:val="0"/>
          <w:marTop w:val="0"/>
          <w:marBottom w:val="0"/>
          <w:divBdr>
            <w:top w:val="none" w:sz="0" w:space="0" w:color="auto"/>
            <w:left w:val="none" w:sz="0" w:space="0" w:color="auto"/>
            <w:bottom w:val="none" w:sz="0" w:space="0" w:color="auto"/>
            <w:right w:val="none" w:sz="0" w:space="0" w:color="auto"/>
          </w:divBdr>
          <w:divsChild>
            <w:div w:id="411006986">
              <w:marLeft w:val="0"/>
              <w:marRight w:val="0"/>
              <w:marTop w:val="0"/>
              <w:marBottom w:val="0"/>
              <w:divBdr>
                <w:top w:val="none" w:sz="0" w:space="0" w:color="auto"/>
                <w:left w:val="none" w:sz="0" w:space="0" w:color="auto"/>
                <w:bottom w:val="none" w:sz="0" w:space="0" w:color="auto"/>
                <w:right w:val="none" w:sz="0" w:space="0" w:color="auto"/>
              </w:divBdr>
            </w:div>
          </w:divsChild>
        </w:div>
        <w:div w:id="969483718">
          <w:marLeft w:val="0"/>
          <w:marRight w:val="0"/>
          <w:marTop w:val="0"/>
          <w:marBottom w:val="0"/>
          <w:divBdr>
            <w:top w:val="none" w:sz="0" w:space="0" w:color="auto"/>
            <w:left w:val="none" w:sz="0" w:space="0" w:color="auto"/>
            <w:bottom w:val="none" w:sz="0" w:space="0" w:color="auto"/>
            <w:right w:val="none" w:sz="0" w:space="0" w:color="auto"/>
          </w:divBdr>
          <w:divsChild>
            <w:div w:id="1187716483">
              <w:marLeft w:val="0"/>
              <w:marRight w:val="0"/>
              <w:marTop w:val="0"/>
              <w:marBottom w:val="0"/>
              <w:divBdr>
                <w:top w:val="none" w:sz="0" w:space="0" w:color="auto"/>
                <w:left w:val="none" w:sz="0" w:space="0" w:color="auto"/>
                <w:bottom w:val="none" w:sz="0" w:space="0" w:color="auto"/>
                <w:right w:val="none" w:sz="0" w:space="0" w:color="auto"/>
              </w:divBdr>
            </w:div>
            <w:div w:id="1309825692">
              <w:marLeft w:val="0"/>
              <w:marRight w:val="0"/>
              <w:marTop w:val="0"/>
              <w:marBottom w:val="0"/>
              <w:divBdr>
                <w:top w:val="none" w:sz="0" w:space="0" w:color="auto"/>
                <w:left w:val="none" w:sz="0" w:space="0" w:color="auto"/>
                <w:bottom w:val="none" w:sz="0" w:space="0" w:color="auto"/>
                <w:right w:val="none" w:sz="0" w:space="0" w:color="auto"/>
              </w:divBdr>
            </w:div>
          </w:divsChild>
        </w:div>
        <w:div w:id="726687936">
          <w:marLeft w:val="0"/>
          <w:marRight w:val="0"/>
          <w:marTop w:val="0"/>
          <w:marBottom w:val="0"/>
          <w:divBdr>
            <w:top w:val="none" w:sz="0" w:space="0" w:color="auto"/>
            <w:left w:val="none" w:sz="0" w:space="0" w:color="auto"/>
            <w:bottom w:val="none" w:sz="0" w:space="0" w:color="auto"/>
            <w:right w:val="none" w:sz="0" w:space="0" w:color="auto"/>
          </w:divBdr>
          <w:divsChild>
            <w:div w:id="876890696">
              <w:marLeft w:val="0"/>
              <w:marRight w:val="0"/>
              <w:marTop w:val="0"/>
              <w:marBottom w:val="0"/>
              <w:divBdr>
                <w:top w:val="none" w:sz="0" w:space="0" w:color="auto"/>
                <w:left w:val="none" w:sz="0" w:space="0" w:color="auto"/>
                <w:bottom w:val="none" w:sz="0" w:space="0" w:color="auto"/>
                <w:right w:val="none" w:sz="0" w:space="0" w:color="auto"/>
              </w:divBdr>
            </w:div>
            <w:div w:id="1333533920">
              <w:marLeft w:val="0"/>
              <w:marRight w:val="0"/>
              <w:marTop w:val="0"/>
              <w:marBottom w:val="0"/>
              <w:divBdr>
                <w:top w:val="none" w:sz="0" w:space="0" w:color="auto"/>
                <w:left w:val="none" w:sz="0" w:space="0" w:color="auto"/>
                <w:bottom w:val="none" w:sz="0" w:space="0" w:color="auto"/>
                <w:right w:val="none" w:sz="0" w:space="0" w:color="auto"/>
              </w:divBdr>
            </w:div>
            <w:div w:id="1325430750">
              <w:marLeft w:val="0"/>
              <w:marRight w:val="0"/>
              <w:marTop w:val="0"/>
              <w:marBottom w:val="0"/>
              <w:divBdr>
                <w:top w:val="none" w:sz="0" w:space="0" w:color="auto"/>
                <w:left w:val="none" w:sz="0" w:space="0" w:color="auto"/>
                <w:bottom w:val="none" w:sz="0" w:space="0" w:color="auto"/>
                <w:right w:val="none" w:sz="0" w:space="0" w:color="auto"/>
              </w:divBdr>
            </w:div>
          </w:divsChild>
        </w:div>
        <w:div w:id="2076780553">
          <w:marLeft w:val="0"/>
          <w:marRight w:val="0"/>
          <w:marTop w:val="0"/>
          <w:marBottom w:val="0"/>
          <w:divBdr>
            <w:top w:val="none" w:sz="0" w:space="0" w:color="auto"/>
            <w:left w:val="none" w:sz="0" w:space="0" w:color="auto"/>
            <w:bottom w:val="none" w:sz="0" w:space="0" w:color="auto"/>
            <w:right w:val="none" w:sz="0" w:space="0" w:color="auto"/>
          </w:divBdr>
          <w:divsChild>
            <w:div w:id="1542134604">
              <w:marLeft w:val="0"/>
              <w:marRight w:val="0"/>
              <w:marTop w:val="0"/>
              <w:marBottom w:val="0"/>
              <w:divBdr>
                <w:top w:val="none" w:sz="0" w:space="0" w:color="auto"/>
                <w:left w:val="none" w:sz="0" w:space="0" w:color="auto"/>
                <w:bottom w:val="none" w:sz="0" w:space="0" w:color="auto"/>
                <w:right w:val="none" w:sz="0" w:space="0" w:color="auto"/>
              </w:divBdr>
            </w:div>
            <w:div w:id="836071654">
              <w:marLeft w:val="0"/>
              <w:marRight w:val="0"/>
              <w:marTop w:val="0"/>
              <w:marBottom w:val="0"/>
              <w:divBdr>
                <w:top w:val="none" w:sz="0" w:space="0" w:color="auto"/>
                <w:left w:val="none" w:sz="0" w:space="0" w:color="auto"/>
                <w:bottom w:val="none" w:sz="0" w:space="0" w:color="auto"/>
                <w:right w:val="none" w:sz="0" w:space="0" w:color="auto"/>
              </w:divBdr>
            </w:div>
            <w:div w:id="1215627988">
              <w:marLeft w:val="0"/>
              <w:marRight w:val="0"/>
              <w:marTop w:val="0"/>
              <w:marBottom w:val="0"/>
              <w:divBdr>
                <w:top w:val="none" w:sz="0" w:space="0" w:color="auto"/>
                <w:left w:val="none" w:sz="0" w:space="0" w:color="auto"/>
                <w:bottom w:val="none" w:sz="0" w:space="0" w:color="auto"/>
                <w:right w:val="none" w:sz="0" w:space="0" w:color="auto"/>
              </w:divBdr>
            </w:div>
          </w:divsChild>
        </w:div>
        <w:div w:id="1110781788">
          <w:marLeft w:val="0"/>
          <w:marRight w:val="0"/>
          <w:marTop w:val="0"/>
          <w:marBottom w:val="0"/>
          <w:divBdr>
            <w:top w:val="none" w:sz="0" w:space="0" w:color="auto"/>
            <w:left w:val="none" w:sz="0" w:space="0" w:color="auto"/>
            <w:bottom w:val="none" w:sz="0" w:space="0" w:color="auto"/>
            <w:right w:val="none" w:sz="0" w:space="0" w:color="auto"/>
          </w:divBdr>
          <w:divsChild>
            <w:div w:id="1970351949">
              <w:marLeft w:val="0"/>
              <w:marRight w:val="0"/>
              <w:marTop w:val="0"/>
              <w:marBottom w:val="0"/>
              <w:divBdr>
                <w:top w:val="none" w:sz="0" w:space="0" w:color="auto"/>
                <w:left w:val="none" w:sz="0" w:space="0" w:color="auto"/>
                <w:bottom w:val="none" w:sz="0" w:space="0" w:color="auto"/>
                <w:right w:val="none" w:sz="0" w:space="0" w:color="auto"/>
              </w:divBdr>
            </w:div>
            <w:div w:id="915436527">
              <w:marLeft w:val="0"/>
              <w:marRight w:val="0"/>
              <w:marTop w:val="0"/>
              <w:marBottom w:val="0"/>
              <w:divBdr>
                <w:top w:val="none" w:sz="0" w:space="0" w:color="auto"/>
                <w:left w:val="none" w:sz="0" w:space="0" w:color="auto"/>
                <w:bottom w:val="none" w:sz="0" w:space="0" w:color="auto"/>
                <w:right w:val="none" w:sz="0" w:space="0" w:color="auto"/>
              </w:divBdr>
            </w:div>
          </w:divsChild>
        </w:div>
        <w:div w:id="1937640603">
          <w:marLeft w:val="0"/>
          <w:marRight w:val="0"/>
          <w:marTop w:val="0"/>
          <w:marBottom w:val="0"/>
          <w:divBdr>
            <w:top w:val="none" w:sz="0" w:space="0" w:color="auto"/>
            <w:left w:val="none" w:sz="0" w:space="0" w:color="auto"/>
            <w:bottom w:val="none" w:sz="0" w:space="0" w:color="auto"/>
            <w:right w:val="none" w:sz="0" w:space="0" w:color="auto"/>
          </w:divBdr>
          <w:divsChild>
            <w:div w:id="525871060">
              <w:marLeft w:val="0"/>
              <w:marRight w:val="0"/>
              <w:marTop w:val="0"/>
              <w:marBottom w:val="0"/>
              <w:divBdr>
                <w:top w:val="none" w:sz="0" w:space="0" w:color="auto"/>
                <w:left w:val="none" w:sz="0" w:space="0" w:color="auto"/>
                <w:bottom w:val="none" w:sz="0" w:space="0" w:color="auto"/>
                <w:right w:val="none" w:sz="0" w:space="0" w:color="auto"/>
              </w:divBdr>
            </w:div>
          </w:divsChild>
        </w:div>
        <w:div w:id="107821106">
          <w:marLeft w:val="0"/>
          <w:marRight w:val="0"/>
          <w:marTop w:val="0"/>
          <w:marBottom w:val="0"/>
          <w:divBdr>
            <w:top w:val="none" w:sz="0" w:space="0" w:color="auto"/>
            <w:left w:val="none" w:sz="0" w:space="0" w:color="auto"/>
            <w:bottom w:val="none" w:sz="0" w:space="0" w:color="auto"/>
            <w:right w:val="none" w:sz="0" w:space="0" w:color="auto"/>
          </w:divBdr>
          <w:divsChild>
            <w:div w:id="647979592">
              <w:marLeft w:val="0"/>
              <w:marRight w:val="0"/>
              <w:marTop w:val="0"/>
              <w:marBottom w:val="0"/>
              <w:divBdr>
                <w:top w:val="none" w:sz="0" w:space="0" w:color="auto"/>
                <w:left w:val="none" w:sz="0" w:space="0" w:color="auto"/>
                <w:bottom w:val="none" w:sz="0" w:space="0" w:color="auto"/>
                <w:right w:val="none" w:sz="0" w:space="0" w:color="auto"/>
              </w:divBdr>
            </w:div>
          </w:divsChild>
        </w:div>
        <w:div w:id="738408801">
          <w:marLeft w:val="0"/>
          <w:marRight w:val="0"/>
          <w:marTop w:val="0"/>
          <w:marBottom w:val="0"/>
          <w:divBdr>
            <w:top w:val="none" w:sz="0" w:space="0" w:color="auto"/>
            <w:left w:val="none" w:sz="0" w:space="0" w:color="auto"/>
            <w:bottom w:val="none" w:sz="0" w:space="0" w:color="auto"/>
            <w:right w:val="none" w:sz="0" w:space="0" w:color="auto"/>
          </w:divBdr>
          <w:divsChild>
            <w:div w:id="1947077619">
              <w:marLeft w:val="0"/>
              <w:marRight w:val="0"/>
              <w:marTop w:val="0"/>
              <w:marBottom w:val="0"/>
              <w:divBdr>
                <w:top w:val="none" w:sz="0" w:space="0" w:color="auto"/>
                <w:left w:val="none" w:sz="0" w:space="0" w:color="auto"/>
                <w:bottom w:val="none" w:sz="0" w:space="0" w:color="auto"/>
                <w:right w:val="none" w:sz="0" w:space="0" w:color="auto"/>
              </w:divBdr>
            </w:div>
            <w:div w:id="1887450160">
              <w:marLeft w:val="0"/>
              <w:marRight w:val="0"/>
              <w:marTop w:val="0"/>
              <w:marBottom w:val="0"/>
              <w:divBdr>
                <w:top w:val="none" w:sz="0" w:space="0" w:color="auto"/>
                <w:left w:val="none" w:sz="0" w:space="0" w:color="auto"/>
                <w:bottom w:val="none" w:sz="0" w:space="0" w:color="auto"/>
                <w:right w:val="none" w:sz="0" w:space="0" w:color="auto"/>
              </w:divBdr>
            </w:div>
            <w:div w:id="573467560">
              <w:marLeft w:val="0"/>
              <w:marRight w:val="0"/>
              <w:marTop w:val="0"/>
              <w:marBottom w:val="0"/>
              <w:divBdr>
                <w:top w:val="none" w:sz="0" w:space="0" w:color="auto"/>
                <w:left w:val="none" w:sz="0" w:space="0" w:color="auto"/>
                <w:bottom w:val="none" w:sz="0" w:space="0" w:color="auto"/>
                <w:right w:val="none" w:sz="0" w:space="0" w:color="auto"/>
              </w:divBdr>
            </w:div>
          </w:divsChild>
        </w:div>
        <w:div w:id="1961716940">
          <w:marLeft w:val="0"/>
          <w:marRight w:val="0"/>
          <w:marTop w:val="0"/>
          <w:marBottom w:val="0"/>
          <w:divBdr>
            <w:top w:val="none" w:sz="0" w:space="0" w:color="auto"/>
            <w:left w:val="none" w:sz="0" w:space="0" w:color="auto"/>
            <w:bottom w:val="none" w:sz="0" w:space="0" w:color="auto"/>
            <w:right w:val="none" w:sz="0" w:space="0" w:color="auto"/>
          </w:divBdr>
          <w:divsChild>
            <w:div w:id="1518425491">
              <w:marLeft w:val="0"/>
              <w:marRight w:val="0"/>
              <w:marTop w:val="0"/>
              <w:marBottom w:val="0"/>
              <w:divBdr>
                <w:top w:val="none" w:sz="0" w:space="0" w:color="auto"/>
                <w:left w:val="none" w:sz="0" w:space="0" w:color="auto"/>
                <w:bottom w:val="none" w:sz="0" w:space="0" w:color="auto"/>
                <w:right w:val="none" w:sz="0" w:space="0" w:color="auto"/>
              </w:divBdr>
            </w:div>
            <w:div w:id="301888013">
              <w:marLeft w:val="0"/>
              <w:marRight w:val="0"/>
              <w:marTop w:val="0"/>
              <w:marBottom w:val="0"/>
              <w:divBdr>
                <w:top w:val="none" w:sz="0" w:space="0" w:color="auto"/>
                <w:left w:val="none" w:sz="0" w:space="0" w:color="auto"/>
                <w:bottom w:val="none" w:sz="0" w:space="0" w:color="auto"/>
                <w:right w:val="none" w:sz="0" w:space="0" w:color="auto"/>
              </w:divBdr>
            </w:div>
          </w:divsChild>
        </w:div>
        <w:div w:id="1813207559">
          <w:marLeft w:val="0"/>
          <w:marRight w:val="0"/>
          <w:marTop w:val="0"/>
          <w:marBottom w:val="0"/>
          <w:divBdr>
            <w:top w:val="none" w:sz="0" w:space="0" w:color="auto"/>
            <w:left w:val="none" w:sz="0" w:space="0" w:color="auto"/>
            <w:bottom w:val="none" w:sz="0" w:space="0" w:color="auto"/>
            <w:right w:val="none" w:sz="0" w:space="0" w:color="auto"/>
          </w:divBdr>
          <w:divsChild>
            <w:div w:id="1998849243">
              <w:marLeft w:val="0"/>
              <w:marRight w:val="0"/>
              <w:marTop w:val="0"/>
              <w:marBottom w:val="0"/>
              <w:divBdr>
                <w:top w:val="none" w:sz="0" w:space="0" w:color="auto"/>
                <w:left w:val="none" w:sz="0" w:space="0" w:color="auto"/>
                <w:bottom w:val="none" w:sz="0" w:space="0" w:color="auto"/>
                <w:right w:val="none" w:sz="0" w:space="0" w:color="auto"/>
              </w:divBdr>
            </w:div>
            <w:div w:id="1594387883">
              <w:marLeft w:val="0"/>
              <w:marRight w:val="0"/>
              <w:marTop w:val="0"/>
              <w:marBottom w:val="0"/>
              <w:divBdr>
                <w:top w:val="none" w:sz="0" w:space="0" w:color="auto"/>
                <w:left w:val="none" w:sz="0" w:space="0" w:color="auto"/>
                <w:bottom w:val="none" w:sz="0" w:space="0" w:color="auto"/>
                <w:right w:val="none" w:sz="0" w:space="0" w:color="auto"/>
              </w:divBdr>
            </w:div>
          </w:divsChild>
        </w:div>
        <w:div w:id="1084452649">
          <w:marLeft w:val="0"/>
          <w:marRight w:val="0"/>
          <w:marTop w:val="0"/>
          <w:marBottom w:val="0"/>
          <w:divBdr>
            <w:top w:val="none" w:sz="0" w:space="0" w:color="auto"/>
            <w:left w:val="none" w:sz="0" w:space="0" w:color="auto"/>
            <w:bottom w:val="none" w:sz="0" w:space="0" w:color="auto"/>
            <w:right w:val="none" w:sz="0" w:space="0" w:color="auto"/>
          </w:divBdr>
          <w:divsChild>
            <w:div w:id="1154295986">
              <w:marLeft w:val="0"/>
              <w:marRight w:val="0"/>
              <w:marTop w:val="0"/>
              <w:marBottom w:val="0"/>
              <w:divBdr>
                <w:top w:val="none" w:sz="0" w:space="0" w:color="auto"/>
                <w:left w:val="none" w:sz="0" w:space="0" w:color="auto"/>
                <w:bottom w:val="none" w:sz="0" w:space="0" w:color="auto"/>
                <w:right w:val="none" w:sz="0" w:space="0" w:color="auto"/>
              </w:divBdr>
            </w:div>
          </w:divsChild>
        </w:div>
        <w:div w:id="442655428">
          <w:marLeft w:val="0"/>
          <w:marRight w:val="0"/>
          <w:marTop w:val="0"/>
          <w:marBottom w:val="0"/>
          <w:divBdr>
            <w:top w:val="none" w:sz="0" w:space="0" w:color="auto"/>
            <w:left w:val="none" w:sz="0" w:space="0" w:color="auto"/>
            <w:bottom w:val="none" w:sz="0" w:space="0" w:color="auto"/>
            <w:right w:val="none" w:sz="0" w:space="0" w:color="auto"/>
          </w:divBdr>
          <w:divsChild>
            <w:div w:id="449671577">
              <w:marLeft w:val="0"/>
              <w:marRight w:val="0"/>
              <w:marTop w:val="0"/>
              <w:marBottom w:val="0"/>
              <w:divBdr>
                <w:top w:val="none" w:sz="0" w:space="0" w:color="auto"/>
                <w:left w:val="none" w:sz="0" w:space="0" w:color="auto"/>
                <w:bottom w:val="none" w:sz="0" w:space="0" w:color="auto"/>
                <w:right w:val="none" w:sz="0" w:space="0" w:color="auto"/>
              </w:divBdr>
            </w:div>
            <w:div w:id="622657994">
              <w:marLeft w:val="0"/>
              <w:marRight w:val="0"/>
              <w:marTop w:val="0"/>
              <w:marBottom w:val="0"/>
              <w:divBdr>
                <w:top w:val="none" w:sz="0" w:space="0" w:color="auto"/>
                <w:left w:val="none" w:sz="0" w:space="0" w:color="auto"/>
                <w:bottom w:val="none" w:sz="0" w:space="0" w:color="auto"/>
                <w:right w:val="none" w:sz="0" w:space="0" w:color="auto"/>
              </w:divBdr>
            </w:div>
            <w:div w:id="422263976">
              <w:marLeft w:val="0"/>
              <w:marRight w:val="0"/>
              <w:marTop w:val="0"/>
              <w:marBottom w:val="0"/>
              <w:divBdr>
                <w:top w:val="none" w:sz="0" w:space="0" w:color="auto"/>
                <w:left w:val="none" w:sz="0" w:space="0" w:color="auto"/>
                <w:bottom w:val="none" w:sz="0" w:space="0" w:color="auto"/>
                <w:right w:val="none" w:sz="0" w:space="0" w:color="auto"/>
              </w:divBdr>
            </w:div>
          </w:divsChild>
        </w:div>
        <w:div w:id="1318266610">
          <w:marLeft w:val="0"/>
          <w:marRight w:val="0"/>
          <w:marTop w:val="0"/>
          <w:marBottom w:val="0"/>
          <w:divBdr>
            <w:top w:val="none" w:sz="0" w:space="0" w:color="auto"/>
            <w:left w:val="none" w:sz="0" w:space="0" w:color="auto"/>
            <w:bottom w:val="none" w:sz="0" w:space="0" w:color="auto"/>
            <w:right w:val="none" w:sz="0" w:space="0" w:color="auto"/>
          </w:divBdr>
          <w:divsChild>
            <w:div w:id="254636050">
              <w:marLeft w:val="0"/>
              <w:marRight w:val="0"/>
              <w:marTop w:val="0"/>
              <w:marBottom w:val="0"/>
              <w:divBdr>
                <w:top w:val="none" w:sz="0" w:space="0" w:color="auto"/>
                <w:left w:val="none" w:sz="0" w:space="0" w:color="auto"/>
                <w:bottom w:val="none" w:sz="0" w:space="0" w:color="auto"/>
                <w:right w:val="none" w:sz="0" w:space="0" w:color="auto"/>
              </w:divBdr>
            </w:div>
            <w:div w:id="314720506">
              <w:marLeft w:val="0"/>
              <w:marRight w:val="0"/>
              <w:marTop w:val="0"/>
              <w:marBottom w:val="0"/>
              <w:divBdr>
                <w:top w:val="none" w:sz="0" w:space="0" w:color="auto"/>
                <w:left w:val="none" w:sz="0" w:space="0" w:color="auto"/>
                <w:bottom w:val="none" w:sz="0" w:space="0" w:color="auto"/>
                <w:right w:val="none" w:sz="0" w:space="0" w:color="auto"/>
              </w:divBdr>
            </w:div>
            <w:div w:id="1064259762">
              <w:marLeft w:val="0"/>
              <w:marRight w:val="0"/>
              <w:marTop w:val="0"/>
              <w:marBottom w:val="0"/>
              <w:divBdr>
                <w:top w:val="none" w:sz="0" w:space="0" w:color="auto"/>
                <w:left w:val="none" w:sz="0" w:space="0" w:color="auto"/>
                <w:bottom w:val="none" w:sz="0" w:space="0" w:color="auto"/>
                <w:right w:val="none" w:sz="0" w:space="0" w:color="auto"/>
              </w:divBdr>
            </w:div>
          </w:divsChild>
        </w:div>
        <w:div w:id="1047727619">
          <w:marLeft w:val="0"/>
          <w:marRight w:val="0"/>
          <w:marTop w:val="0"/>
          <w:marBottom w:val="0"/>
          <w:divBdr>
            <w:top w:val="none" w:sz="0" w:space="0" w:color="auto"/>
            <w:left w:val="none" w:sz="0" w:space="0" w:color="auto"/>
            <w:bottom w:val="none" w:sz="0" w:space="0" w:color="auto"/>
            <w:right w:val="none" w:sz="0" w:space="0" w:color="auto"/>
          </w:divBdr>
          <w:divsChild>
            <w:div w:id="577520288">
              <w:marLeft w:val="0"/>
              <w:marRight w:val="0"/>
              <w:marTop w:val="0"/>
              <w:marBottom w:val="0"/>
              <w:divBdr>
                <w:top w:val="none" w:sz="0" w:space="0" w:color="auto"/>
                <w:left w:val="none" w:sz="0" w:space="0" w:color="auto"/>
                <w:bottom w:val="none" w:sz="0" w:space="0" w:color="auto"/>
                <w:right w:val="none" w:sz="0" w:space="0" w:color="auto"/>
              </w:divBdr>
            </w:div>
            <w:div w:id="147939878">
              <w:marLeft w:val="0"/>
              <w:marRight w:val="0"/>
              <w:marTop w:val="0"/>
              <w:marBottom w:val="0"/>
              <w:divBdr>
                <w:top w:val="none" w:sz="0" w:space="0" w:color="auto"/>
                <w:left w:val="none" w:sz="0" w:space="0" w:color="auto"/>
                <w:bottom w:val="none" w:sz="0" w:space="0" w:color="auto"/>
                <w:right w:val="none" w:sz="0" w:space="0" w:color="auto"/>
              </w:divBdr>
            </w:div>
            <w:div w:id="1606957125">
              <w:marLeft w:val="0"/>
              <w:marRight w:val="0"/>
              <w:marTop w:val="0"/>
              <w:marBottom w:val="0"/>
              <w:divBdr>
                <w:top w:val="none" w:sz="0" w:space="0" w:color="auto"/>
                <w:left w:val="none" w:sz="0" w:space="0" w:color="auto"/>
                <w:bottom w:val="none" w:sz="0" w:space="0" w:color="auto"/>
                <w:right w:val="none" w:sz="0" w:space="0" w:color="auto"/>
              </w:divBdr>
            </w:div>
            <w:div w:id="925184849">
              <w:marLeft w:val="0"/>
              <w:marRight w:val="0"/>
              <w:marTop w:val="0"/>
              <w:marBottom w:val="0"/>
              <w:divBdr>
                <w:top w:val="none" w:sz="0" w:space="0" w:color="auto"/>
                <w:left w:val="none" w:sz="0" w:space="0" w:color="auto"/>
                <w:bottom w:val="none" w:sz="0" w:space="0" w:color="auto"/>
                <w:right w:val="none" w:sz="0" w:space="0" w:color="auto"/>
              </w:divBdr>
            </w:div>
            <w:div w:id="1387753534">
              <w:marLeft w:val="0"/>
              <w:marRight w:val="0"/>
              <w:marTop w:val="0"/>
              <w:marBottom w:val="0"/>
              <w:divBdr>
                <w:top w:val="none" w:sz="0" w:space="0" w:color="auto"/>
                <w:left w:val="none" w:sz="0" w:space="0" w:color="auto"/>
                <w:bottom w:val="none" w:sz="0" w:space="0" w:color="auto"/>
                <w:right w:val="none" w:sz="0" w:space="0" w:color="auto"/>
              </w:divBdr>
            </w:div>
            <w:div w:id="334957549">
              <w:marLeft w:val="0"/>
              <w:marRight w:val="0"/>
              <w:marTop w:val="0"/>
              <w:marBottom w:val="0"/>
              <w:divBdr>
                <w:top w:val="none" w:sz="0" w:space="0" w:color="auto"/>
                <w:left w:val="none" w:sz="0" w:space="0" w:color="auto"/>
                <w:bottom w:val="none" w:sz="0" w:space="0" w:color="auto"/>
                <w:right w:val="none" w:sz="0" w:space="0" w:color="auto"/>
              </w:divBdr>
            </w:div>
            <w:div w:id="69161661">
              <w:marLeft w:val="0"/>
              <w:marRight w:val="0"/>
              <w:marTop w:val="0"/>
              <w:marBottom w:val="0"/>
              <w:divBdr>
                <w:top w:val="none" w:sz="0" w:space="0" w:color="auto"/>
                <w:left w:val="none" w:sz="0" w:space="0" w:color="auto"/>
                <w:bottom w:val="none" w:sz="0" w:space="0" w:color="auto"/>
                <w:right w:val="none" w:sz="0" w:space="0" w:color="auto"/>
              </w:divBdr>
            </w:div>
          </w:divsChild>
        </w:div>
        <w:div w:id="355354173">
          <w:marLeft w:val="0"/>
          <w:marRight w:val="0"/>
          <w:marTop w:val="0"/>
          <w:marBottom w:val="0"/>
          <w:divBdr>
            <w:top w:val="none" w:sz="0" w:space="0" w:color="auto"/>
            <w:left w:val="none" w:sz="0" w:space="0" w:color="auto"/>
            <w:bottom w:val="none" w:sz="0" w:space="0" w:color="auto"/>
            <w:right w:val="none" w:sz="0" w:space="0" w:color="auto"/>
          </w:divBdr>
          <w:divsChild>
            <w:div w:id="241532244">
              <w:marLeft w:val="0"/>
              <w:marRight w:val="0"/>
              <w:marTop w:val="0"/>
              <w:marBottom w:val="0"/>
              <w:divBdr>
                <w:top w:val="none" w:sz="0" w:space="0" w:color="auto"/>
                <w:left w:val="none" w:sz="0" w:space="0" w:color="auto"/>
                <w:bottom w:val="none" w:sz="0" w:space="0" w:color="auto"/>
                <w:right w:val="none" w:sz="0" w:space="0" w:color="auto"/>
              </w:divBdr>
            </w:div>
            <w:div w:id="756368191">
              <w:marLeft w:val="0"/>
              <w:marRight w:val="0"/>
              <w:marTop w:val="0"/>
              <w:marBottom w:val="0"/>
              <w:divBdr>
                <w:top w:val="none" w:sz="0" w:space="0" w:color="auto"/>
                <w:left w:val="none" w:sz="0" w:space="0" w:color="auto"/>
                <w:bottom w:val="none" w:sz="0" w:space="0" w:color="auto"/>
                <w:right w:val="none" w:sz="0" w:space="0" w:color="auto"/>
              </w:divBdr>
            </w:div>
            <w:div w:id="1917206556">
              <w:marLeft w:val="0"/>
              <w:marRight w:val="0"/>
              <w:marTop w:val="0"/>
              <w:marBottom w:val="0"/>
              <w:divBdr>
                <w:top w:val="none" w:sz="0" w:space="0" w:color="auto"/>
                <w:left w:val="none" w:sz="0" w:space="0" w:color="auto"/>
                <w:bottom w:val="none" w:sz="0" w:space="0" w:color="auto"/>
                <w:right w:val="none" w:sz="0" w:space="0" w:color="auto"/>
              </w:divBdr>
            </w:div>
          </w:divsChild>
        </w:div>
        <w:div w:id="1248809260">
          <w:marLeft w:val="0"/>
          <w:marRight w:val="0"/>
          <w:marTop w:val="0"/>
          <w:marBottom w:val="0"/>
          <w:divBdr>
            <w:top w:val="none" w:sz="0" w:space="0" w:color="auto"/>
            <w:left w:val="none" w:sz="0" w:space="0" w:color="auto"/>
            <w:bottom w:val="none" w:sz="0" w:space="0" w:color="auto"/>
            <w:right w:val="none" w:sz="0" w:space="0" w:color="auto"/>
          </w:divBdr>
          <w:divsChild>
            <w:div w:id="1605839987">
              <w:marLeft w:val="0"/>
              <w:marRight w:val="0"/>
              <w:marTop w:val="0"/>
              <w:marBottom w:val="0"/>
              <w:divBdr>
                <w:top w:val="none" w:sz="0" w:space="0" w:color="auto"/>
                <w:left w:val="none" w:sz="0" w:space="0" w:color="auto"/>
                <w:bottom w:val="none" w:sz="0" w:space="0" w:color="auto"/>
                <w:right w:val="none" w:sz="0" w:space="0" w:color="auto"/>
              </w:divBdr>
            </w:div>
          </w:divsChild>
        </w:div>
        <w:div w:id="110831721">
          <w:marLeft w:val="0"/>
          <w:marRight w:val="0"/>
          <w:marTop w:val="0"/>
          <w:marBottom w:val="0"/>
          <w:divBdr>
            <w:top w:val="none" w:sz="0" w:space="0" w:color="auto"/>
            <w:left w:val="none" w:sz="0" w:space="0" w:color="auto"/>
            <w:bottom w:val="none" w:sz="0" w:space="0" w:color="auto"/>
            <w:right w:val="none" w:sz="0" w:space="0" w:color="auto"/>
          </w:divBdr>
          <w:divsChild>
            <w:div w:id="399986550">
              <w:marLeft w:val="0"/>
              <w:marRight w:val="0"/>
              <w:marTop w:val="0"/>
              <w:marBottom w:val="0"/>
              <w:divBdr>
                <w:top w:val="none" w:sz="0" w:space="0" w:color="auto"/>
                <w:left w:val="none" w:sz="0" w:space="0" w:color="auto"/>
                <w:bottom w:val="none" w:sz="0" w:space="0" w:color="auto"/>
                <w:right w:val="none" w:sz="0" w:space="0" w:color="auto"/>
              </w:divBdr>
            </w:div>
          </w:divsChild>
        </w:div>
        <w:div w:id="1054045820">
          <w:marLeft w:val="0"/>
          <w:marRight w:val="0"/>
          <w:marTop w:val="0"/>
          <w:marBottom w:val="0"/>
          <w:divBdr>
            <w:top w:val="none" w:sz="0" w:space="0" w:color="auto"/>
            <w:left w:val="none" w:sz="0" w:space="0" w:color="auto"/>
            <w:bottom w:val="none" w:sz="0" w:space="0" w:color="auto"/>
            <w:right w:val="none" w:sz="0" w:space="0" w:color="auto"/>
          </w:divBdr>
          <w:divsChild>
            <w:div w:id="1743484954">
              <w:marLeft w:val="0"/>
              <w:marRight w:val="0"/>
              <w:marTop w:val="0"/>
              <w:marBottom w:val="0"/>
              <w:divBdr>
                <w:top w:val="none" w:sz="0" w:space="0" w:color="auto"/>
                <w:left w:val="none" w:sz="0" w:space="0" w:color="auto"/>
                <w:bottom w:val="none" w:sz="0" w:space="0" w:color="auto"/>
                <w:right w:val="none" w:sz="0" w:space="0" w:color="auto"/>
              </w:divBdr>
            </w:div>
            <w:div w:id="620235278">
              <w:marLeft w:val="0"/>
              <w:marRight w:val="0"/>
              <w:marTop w:val="0"/>
              <w:marBottom w:val="0"/>
              <w:divBdr>
                <w:top w:val="none" w:sz="0" w:space="0" w:color="auto"/>
                <w:left w:val="none" w:sz="0" w:space="0" w:color="auto"/>
                <w:bottom w:val="none" w:sz="0" w:space="0" w:color="auto"/>
                <w:right w:val="none" w:sz="0" w:space="0" w:color="auto"/>
              </w:divBdr>
            </w:div>
            <w:div w:id="1161697911">
              <w:marLeft w:val="0"/>
              <w:marRight w:val="0"/>
              <w:marTop w:val="0"/>
              <w:marBottom w:val="0"/>
              <w:divBdr>
                <w:top w:val="none" w:sz="0" w:space="0" w:color="auto"/>
                <w:left w:val="none" w:sz="0" w:space="0" w:color="auto"/>
                <w:bottom w:val="none" w:sz="0" w:space="0" w:color="auto"/>
                <w:right w:val="none" w:sz="0" w:space="0" w:color="auto"/>
              </w:divBdr>
            </w:div>
            <w:div w:id="1200240024">
              <w:marLeft w:val="0"/>
              <w:marRight w:val="0"/>
              <w:marTop w:val="0"/>
              <w:marBottom w:val="0"/>
              <w:divBdr>
                <w:top w:val="none" w:sz="0" w:space="0" w:color="auto"/>
                <w:left w:val="none" w:sz="0" w:space="0" w:color="auto"/>
                <w:bottom w:val="none" w:sz="0" w:space="0" w:color="auto"/>
                <w:right w:val="none" w:sz="0" w:space="0" w:color="auto"/>
              </w:divBdr>
            </w:div>
            <w:div w:id="848252742">
              <w:marLeft w:val="0"/>
              <w:marRight w:val="0"/>
              <w:marTop w:val="0"/>
              <w:marBottom w:val="0"/>
              <w:divBdr>
                <w:top w:val="none" w:sz="0" w:space="0" w:color="auto"/>
                <w:left w:val="none" w:sz="0" w:space="0" w:color="auto"/>
                <w:bottom w:val="none" w:sz="0" w:space="0" w:color="auto"/>
                <w:right w:val="none" w:sz="0" w:space="0" w:color="auto"/>
              </w:divBdr>
            </w:div>
          </w:divsChild>
        </w:div>
        <w:div w:id="238175425">
          <w:marLeft w:val="0"/>
          <w:marRight w:val="0"/>
          <w:marTop w:val="0"/>
          <w:marBottom w:val="0"/>
          <w:divBdr>
            <w:top w:val="none" w:sz="0" w:space="0" w:color="auto"/>
            <w:left w:val="none" w:sz="0" w:space="0" w:color="auto"/>
            <w:bottom w:val="none" w:sz="0" w:space="0" w:color="auto"/>
            <w:right w:val="none" w:sz="0" w:space="0" w:color="auto"/>
          </w:divBdr>
          <w:divsChild>
            <w:div w:id="235214729">
              <w:marLeft w:val="0"/>
              <w:marRight w:val="0"/>
              <w:marTop w:val="0"/>
              <w:marBottom w:val="0"/>
              <w:divBdr>
                <w:top w:val="none" w:sz="0" w:space="0" w:color="auto"/>
                <w:left w:val="none" w:sz="0" w:space="0" w:color="auto"/>
                <w:bottom w:val="none" w:sz="0" w:space="0" w:color="auto"/>
                <w:right w:val="none" w:sz="0" w:space="0" w:color="auto"/>
              </w:divBdr>
            </w:div>
            <w:div w:id="1961574081">
              <w:marLeft w:val="0"/>
              <w:marRight w:val="0"/>
              <w:marTop w:val="0"/>
              <w:marBottom w:val="0"/>
              <w:divBdr>
                <w:top w:val="none" w:sz="0" w:space="0" w:color="auto"/>
                <w:left w:val="none" w:sz="0" w:space="0" w:color="auto"/>
                <w:bottom w:val="none" w:sz="0" w:space="0" w:color="auto"/>
                <w:right w:val="none" w:sz="0" w:space="0" w:color="auto"/>
              </w:divBdr>
            </w:div>
          </w:divsChild>
        </w:div>
        <w:div w:id="292054078">
          <w:marLeft w:val="0"/>
          <w:marRight w:val="0"/>
          <w:marTop w:val="0"/>
          <w:marBottom w:val="0"/>
          <w:divBdr>
            <w:top w:val="none" w:sz="0" w:space="0" w:color="auto"/>
            <w:left w:val="none" w:sz="0" w:space="0" w:color="auto"/>
            <w:bottom w:val="none" w:sz="0" w:space="0" w:color="auto"/>
            <w:right w:val="none" w:sz="0" w:space="0" w:color="auto"/>
          </w:divBdr>
          <w:divsChild>
            <w:div w:id="819469292">
              <w:marLeft w:val="0"/>
              <w:marRight w:val="0"/>
              <w:marTop w:val="0"/>
              <w:marBottom w:val="0"/>
              <w:divBdr>
                <w:top w:val="none" w:sz="0" w:space="0" w:color="auto"/>
                <w:left w:val="none" w:sz="0" w:space="0" w:color="auto"/>
                <w:bottom w:val="none" w:sz="0" w:space="0" w:color="auto"/>
                <w:right w:val="none" w:sz="0" w:space="0" w:color="auto"/>
              </w:divBdr>
            </w:div>
            <w:div w:id="1155955301">
              <w:marLeft w:val="0"/>
              <w:marRight w:val="0"/>
              <w:marTop w:val="0"/>
              <w:marBottom w:val="0"/>
              <w:divBdr>
                <w:top w:val="none" w:sz="0" w:space="0" w:color="auto"/>
                <w:left w:val="none" w:sz="0" w:space="0" w:color="auto"/>
                <w:bottom w:val="none" w:sz="0" w:space="0" w:color="auto"/>
                <w:right w:val="none" w:sz="0" w:space="0" w:color="auto"/>
              </w:divBdr>
            </w:div>
          </w:divsChild>
        </w:div>
        <w:div w:id="2142918462">
          <w:marLeft w:val="0"/>
          <w:marRight w:val="0"/>
          <w:marTop w:val="0"/>
          <w:marBottom w:val="0"/>
          <w:divBdr>
            <w:top w:val="none" w:sz="0" w:space="0" w:color="auto"/>
            <w:left w:val="none" w:sz="0" w:space="0" w:color="auto"/>
            <w:bottom w:val="none" w:sz="0" w:space="0" w:color="auto"/>
            <w:right w:val="none" w:sz="0" w:space="0" w:color="auto"/>
          </w:divBdr>
          <w:divsChild>
            <w:div w:id="658582634">
              <w:marLeft w:val="0"/>
              <w:marRight w:val="0"/>
              <w:marTop w:val="0"/>
              <w:marBottom w:val="0"/>
              <w:divBdr>
                <w:top w:val="none" w:sz="0" w:space="0" w:color="auto"/>
                <w:left w:val="none" w:sz="0" w:space="0" w:color="auto"/>
                <w:bottom w:val="none" w:sz="0" w:space="0" w:color="auto"/>
                <w:right w:val="none" w:sz="0" w:space="0" w:color="auto"/>
              </w:divBdr>
            </w:div>
          </w:divsChild>
        </w:div>
        <w:div w:id="2118937816">
          <w:marLeft w:val="0"/>
          <w:marRight w:val="0"/>
          <w:marTop w:val="0"/>
          <w:marBottom w:val="0"/>
          <w:divBdr>
            <w:top w:val="none" w:sz="0" w:space="0" w:color="auto"/>
            <w:left w:val="none" w:sz="0" w:space="0" w:color="auto"/>
            <w:bottom w:val="none" w:sz="0" w:space="0" w:color="auto"/>
            <w:right w:val="none" w:sz="0" w:space="0" w:color="auto"/>
          </w:divBdr>
          <w:divsChild>
            <w:div w:id="41028587">
              <w:marLeft w:val="0"/>
              <w:marRight w:val="0"/>
              <w:marTop w:val="0"/>
              <w:marBottom w:val="0"/>
              <w:divBdr>
                <w:top w:val="none" w:sz="0" w:space="0" w:color="auto"/>
                <w:left w:val="none" w:sz="0" w:space="0" w:color="auto"/>
                <w:bottom w:val="none" w:sz="0" w:space="0" w:color="auto"/>
                <w:right w:val="none" w:sz="0" w:space="0" w:color="auto"/>
              </w:divBdr>
            </w:div>
            <w:div w:id="951593316">
              <w:marLeft w:val="0"/>
              <w:marRight w:val="0"/>
              <w:marTop w:val="0"/>
              <w:marBottom w:val="0"/>
              <w:divBdr>
                <w:top w:val="none" w:sz="0" w:space="0" w:color="auto"/>
                <w:left w:val="none" w:sz="0" w:space="0" w:color="auto"/>
                <w:bottom w:val="none" w:sz="0" w:space="0" w:color="auto"/>
                <w:right w:val="none" w:sz="0" w:space="0" w:color="auto"/>
              </w:divBdr>
            </w:div>
          </w:divsChild>
        </w:div>
        <w:div w:id="1727801349">
          <w:marLeft w:val="0"/>
          <w:marRight w:val="0"/>
          <w:marTop w:val="0"/>
          <w:marBottom w:val="0"/>
          <w:divBdr>
            <w:top w:val="none" w:sz="0" w:space="0" w:color="auto"/>
            <w:left w:val="none" w:sz="0" w:space="0" w:color="auto"/>
            <w:bottom w:val="none" w:sz="0" w:space="0" w:color="auto"/>
            <w:right w:val="none" w:sz="0" w:space="0" w:color="auto"/>
          </w:divBdr>
          <w:divsChild>
            <w:div w:id="1197961737">
              <w:marLeft w:val="0"/>
              <w:marRight w:val="0"/>
              <w:marTop w:val="0"/>
              <w:marBottom w:val="0"/>
              <w:divBdr>
                <w:top w:val="none" w:sz="0" w:space="0" w:color="auto"/>
                <w:left w:val="none" w:sz="0" w:space="0" w:color="auto"/>
                <w:bottom w:val="none" w:sz="0" w:space="0" w:color="auto"/>
                <w:right w:val="none" w:sz="0" w:space="0" w:color="auto"/>
              </w:divBdr>
            </w:div>
            <w:div w:id="1885680780">
              <w:marLeft w:val="0"/>
              <w:marRight w:val="0"/>
              <w:marTop w:val="0"/>
              <w:marBottom w:val="0"/>
              <w:divBdr>
                <w:top w:val="none" w:sz="0" w:space="0" w:color="auto"/>
                <w:left w:val="none" w:sz="0" w:space="0" w:color="auto"/>
                <w:bottom w:val="none" w:sz="0" w:space="0" w:color="auto"/>
                <w:right w:val="none" w:sz="0" w:space="0" w:color="auto"/>
              </w:divBdr>
            </w:div>
            <w:div w:id="2123760218">
              <w:marLeft w:val="0"/>
              <w:marRight w:val="0"/>
              <w:marTop w:val="0"/>
              <w:marBottom w:val="0"/>
              <w:divBdr>
                <w:top w:val="none" w:sz="0" w:space="0" w:color="auto"/>
                <w:left w:val="none" w:sz="0" w:space="0" w:color="auto"/>
                <w:bottom w:val="none" w:sz="0" w:space="0" w:color="auto"/>
                <w:right w:val="none" w:sz="0" w:space="0" w:color="auto"/>
              </w:divBdr>
            </w:div>
            <w:div w:id="953442844">
              <w:marLeft w:val="0"/>
              <w:marRight w:val="0"/>
              <w:marTop w:val="0"/>
              <w:marBottom w:val="0"/>
              <w:divBdr>
                <w:top w:val="none" w:sz="0" w:space="0" w:color="auto"/>
                <w:left w:val="none" w:sz="0" w:space="0" w:color="auto"/>
                <w:bottom w:val="none" w:sz="0" w:space="0" w:color="auto"/>
                <w:right w:val="none" w:sz="0" w:space="0" w:color="auto"/>
              </w:divBdr>
            </w:div>
            <w:div w:id="1632252010">
              <w:marLeft w:val="0"/>
              <w:marRight w:val="0"/>
              <w:marTop w:val="0"/>
              <w:marBottom w:val="0"/>
              <w:divBdr>
                <w:top w:val="none" w:sz="0" w:space="0" w:color="auto"/>
                <w:left w:val="none" w:sz="0" w:space="0" w:color="auto"/>
                <w:bottom w:val="none" w:sz="0" w:space="0" w:color="auto"/>
                <w:right w:val="none" w:sz="0" w:space="0" w:color="auto"/>
              </w:divBdr>
            </w:div>
          </w:divsChild>
        </w:div>
        <w:div w:id="1910142766">
          <w:marLeft w:val="0"/>
          <w:marRight w:val="0"/>
          <w:marTop w:val="0"/>
          <w:marBottom w:val="0"/>
          <w:divBdr>
            <w:top w:val="none" w:sz="0" w:space="0" w:color="auto"/>
            <w:left w:val="none" w:sz="0" w:space="0" w:color="auto"/>
            <w:bottom w:val="none" w:sz="0" w:space="0" w:color="auto"/>
            <w:right w:val="none" w:sz="0" w:space="0" w:color="auto"/>
          </w:divBdr>
          <w:divsChild>
            <w:div w:id="1603683689">
              <w:marLeft w:val="0"/>
              <w:marRight w:val="0"/>
              <w:marTop w:val="0"/>
              <w:marBottom w:val="0"/>
              <w:divBdr>
                <w:top w:val="none" w:sz="0" w:space="0" w:color="auto"/>
                <w:left w:val="none" w:sz="0" w:space="0" w:color="auto"/>
                <w:bottom w:val="none" w:sz="0" w:space="0" w:color="auto"/>
                <w:right w:val="none" w:sz="0" w:space="0" w:color="auto"/>
              </w:divBdr>
            </w:div>
            <w:div w:id="1944531452">
              <w:marLeft w:val="0"/>
              <w:marRight w:val="0"/>
              <w:marTop w:val="0"/>
              <w:marBottom w:val="0"/>
              <w:divBdr>
                <w:top w:val="none" w:sz="0" w:space="0" w:color="auto"/>
                <w:left w:val="none" w:sz="0" w:space="0" w:color="auto"/>
                <w:bottom w:val="none" w:sz="0" w:space="0" w:color="auto"/>
                <w:right w:val="none" w:sz="0" w:space="0" w:color="auto"/>
              </w:divBdr>
            </w:div>
            <w:div w:id="847056936">
              <w:marLeft w:val="0"/>
              <w:marRight w:val="0"/>
              <w:marTop w:val="0"/>
              <w:marBottom w:val="0"/>
              <w:divBdr>
                <w:top w:val="none" w:sz="0" w:space="0" w:color="auto"/>
                <w:left w:val="none" w:sz="0" w:space="0" w:color="auto"/>
                <w:bottom w:val="none" w:sz="0" w:space="0" w:color="auto"/>
                <w:right w:val="none" w:sz="0" w:space="0" w:color="auto"/>
              </w:divBdr>
            </w:div>
            <w:div w:id="1450202010">
              <w:marLeft w:val="0"/>
              <w:marRight w:val="0"/>
              <w:marTop w:val="0"/>
              <w:marBottom w:val="0"/>
              <w:divBdr>
                <w:top w:val="none" w:sz="0" w:space="0" w:color="auto"/>
                <w:left w:val="none" w:sz="0" w:space="0" w:color="auto"/>
                <w:bottom w:val="none" w:sz="0" w:space="0" w:color="auto"/>
                <w:right w:val="none" w:sz="0" w:space="0" w:color="auto"/>
              </w:divBdr>
            </w:div>
            <w:div w:id="1746799578">
              <w:marLeft w:val="0"/>
              <w:marRight w:val="0"/>
              <w:marTop w:val="0"/>
              <w:marBottom w:val="0"/>
              <w:divBdr>
                <w:top w:val="none" w:sz="0" w:space="0" w:color="auto"/>
                <w:left w:val="none" w:sz="0" w:space="0" w:color="auto"/>
                <w:bottom w:val="none" w:sz="0" w:space="0" w:color="auto"/>
                <w:right w:val="none" w:sz="0" w:space="0" w:color="auto"/>
              </w:divBdr>
            </w:div>
            <w:div w:id="894896682">
              <w:marLeft w:val="0"/>
              <w:marRight w:val="0"/>
              <w:marTop w:val="0"/>
              <w:marBottom w:val="0"/>
              <w:divBdr>
                <w:top w:val="none" w:sz="0" w:space="0" w:color="auto"/>
                <w:left w:val="none" w:sz="0" w:space="0" w:color="auto"/>
                <w:bottom w:val="none" w:sz="0" w:space="0" w:color="auto"/>
                <w:right w:val="none" w:sz="0" w:space="0" w:color="auto"/>
              </w:divBdr>
            </w:div>
            <w:div w:id="2108764963">
              <w:marLeft w:val="0"/>
              <w:marRight w:val="0"/>
              <w:marTop w:val="0"/>
              <w:marBottom w:val="0"/>
              <w:divBdr>
                <w:top w:val="none" w:sz="0" w:space="0" w:color="auto"/>
                <w:left w:val="none" w:sz="0" w:space="0" w:color="auto"/>
                <w:bottom w:val="none" w:sz="0" w:space="0" w:color="auto"/>
                <w:right w:val="none" w:sz="0" w:space="0" w:color="auto"/>
              </w:divBdr>
            </w:div>
            <w:div w:id="1805653508">
              <w:marLeft w:val="0"/>
              <w:marRight w:val="0"/>
              <w:marTop w:val="0"/>
              <w:marBottom w:val="0"/>
              <w:divBdr>
                <w:top w:val="none" w:sz="0" w:space="0" w:color="auto"/>
                <w:left w:val="none" w:sz="0" w:space="0" w:color="auto"/>
                <w:bottom w:val="none" w:sz="0" w:space="0" w:color="auto"/>
                <w:right w:val="none" w:sz="0" w:space="0" w:color="auto"/>
              </w:divBdr>
            </w:div>
            <w:div w:id="733628777">
              <w:marLeft w:val="0"/>
              <w:marRight w:val="0"/>
              <w:marTop w:val="0"/>
              <w:marBottom w:val="0"/>
              <w:divBdr>
                <w:top w:val="none" w:sz="0" w:space="0" w:color="auto"/>
                <w:left w:val="none" w:sz="0" w:space="0" w:color="auto"/>
                <w:bottom w:val="none" w:sz="0" w:space="0" w:color="auto"/>
                <w:right w:val="none" w:sz="0" w:space="0" w:color="auto"/>
              </w:divBdr>
            </w:div>
          </w:divsChild>
        </w:div>
        <w:div w:id="2000842693">
          <w:marLeft w:val="0"/>
          <w:marRight w:val="0"/>
          <w:marTop w:val="0"/>
          <w:marBottom w:val="0"/>
          <w:divBdr>
            <w:top w:val="none" w:sz="0" w:space="0" w:color="auto"/>
            <w:left w:val="none" w:sz="0" w:space="0" w:color="auto"/>
            <w:bottom w:val="none" w:sz="0" w:space="0" w:color="auto"/>
            <w:right w:val="none" w:sz="0" w:space="0" w:color="auto"/>
          </w:divBdr>
          <w:divsChild>
            <w:div w:id="1196969780">
              <w:marLeft w:val="0"/>
              <w:marRight w:val="0"/>
              <w:marTop w:val="0"/>
              <w:marBottom w:val="0"/>
              <w:divBdr>
                <w:top w:val="none" w:sz="0" w:space="0" w:color="auto"/>
                <w:left w:val="none" w:sz="0" w:space="0" w:color="auto"/>
                <w:bottom w:val="none" w:sz="0" w:space="0" w:color="auto"/>
                <w:right w:val="none" w:sz="0" w:space="0" w:color="auto"/>
              </w:divBdr>
            </w:div>
            <w:div w:id="810638620">
              <w:marLeft w:val="0"/>
              <w:marRight w:val="0"/>
              <w:marTop w:val="0"/>
              <w:marBottom w:val="0"/>
              <w:divBdr>
                <w:top w:val="none" w:sz="0" w:space="0" w:color="auto"/>
                <w:left w:val="none" w:sz="0" w:space="0" w:color="auto"/>
                <w:bottom w:val="none" w:sz="0" w:space="0" w:color="auto"/>
                <w:right w:val="none" w:sz="0" w:space="0" w:color="auto"/>
              </w:divBdr>
            </w:div>
            <w:div w:id="555506467">
              <w:marLeft w:val="0"/>
              <w:marRight w:val="0"/>
              <w:marTop w:val="0"/>
              <w:marBottom w:val="0"/>
              <w:divBdr>
                <w:top w:val="none" w:sz="0" w:space="0" w:color="auto"/>
                <w:left w:val="none" w:sz="0" w:space="0" w:color="auto"/>
                <w:bottom w:val="none" w:sz="0" w:space="0" w:color="auto"/>
                <w:right w:val="none" w:sz="0" w:space="0" w:color="auto"/>
              </w:divBdr>
            </w:div>
          </w:divsChild>
        </w:div>
        <w:div w:id="1146778014">
          <w:marLeft w:val="0"/>
          <w:marRight w:val="0"/>
          <w:marTop w:val="0"/>
          <w:marBottom w:val="0"/>
          <w:divBdr>
            <w:top w:val="none" w:sz="0" w:space="0" w:color="auto"/>
            <w:left w:val="none" w:sz="0" w:space="0" w:color="auto"/>
            <w:bottom w:val="none" w:sz="0" w:space="0" w:color="auto"/>
            <w:right w:val="none" w:sz="0" w:space="0" w:color="auto"/>
          </w:divBdr>
          <w:divsChild>
            <w:div w:id="971594605">
              <w:marLeft w:val="0"/>
              <w:marRight w:val="0"/>
              <w:marTop w:val="0"/>
              <w:marBottom w:val="0"/>
              <w:divBdr>
                <w:top w:val="none" w:sz="0" w:space="0" w:color="auto"/>
                <w:left w:val="none" w:sz="0" w:space="0" w:color="auto"/>
                <w:bottom w:val="none" w:sz="0" w:space="0" w:color="auto"/>
                <w:right w:val="none" w:sz="0" w:space="0" w:color="auto"/>
              </w:divBdr>
            </w:div>
            <w:div w:id="248274352">
              <w:marLeft w:val="0"/>
              <w:marRight w:val="0"/>
              <w:marTop w:val="0"/>
              <w:marBottom w:val="0"/>
              <w:divBdr>
                <w:top w:val="none" w:sz="0" w:space="0" w:color="auto"/>
                <w:left w:val="none" w:sz="0" w:space="0" w:color="auto"/>
                <w:bottom w:val="none" w:sz="0" w:space="0" w:color="auto"/>
                <w:right w:val="none" w:sz="0" w:space="0" w:color="auto"/>
              </w:divBdr>
            </w:div>
          </w:divsChild>
        </w:div>
        <w:div w:id="1485775347">
          <w:marLeft w:val="0"/>
          <w:marRight w:val="0"/>
          <w:marTop w:val="0"/>
          <w:marBottom w:val="0"/>
          <w:divBdr>
            <w:top w:val="none" w:sz="0" w:space="0" w:color="auto"/>
            <w:left w:val="none" w:sz="0" w:space="0" w:color="auto"/>
            <w:bottom w:val="none" w:sz="0" w:space="0" w:color="auto"/>
            <w:right w:val="none" w:sz="0" w:space="0" w:color="auto"/>
          </w:divBdr>
          <w:divsChild>
            <w:div w:id="1524590293">
              <w:marLeft w:val="0"/>
              <w:marRight w:val="0"/>
              <w:marTop w:val="0"/>
              <w:marBottom w:val="0"/>
              <w:divBdr>
                <w:top w:val="none" w:sz="0" w:space="0" w:color="auto"/>
                <w:left w:val="none" w:sz="0" w:space="0" w:color="auto"/>
                <w:bottom w:val="none" w:sz="0" w:space="0" w:color="auto"/>
                <w:right w:val="none" w:sz="0" w:space="0" w:color="auto"/>
              </w:divBdr>
            </w:div>
            <w:div w:id="553467914">
              <w:marLeft w:val="0"/>
              <w:marRight w:val="0"/>
              <w:marTop w:val="0"/>
              <w:marBottom w:val="0"/>
              <w:divBdr>
                <w:top w:val="none" w:sz="0" w:space="0" w:color="auto"/>
                <w:left w:val="none" w:sz="0" w:space="0" w:color="auto"/>
                <w:bottom w:val="none" w:sz="0" w:space="0" w:color="auto"/>
                <w:right w:val="none" w:sz="0" w:space="0" w:color="auto"/>
              </w:divBdr>
            </w:div>
          </w:divsChild>
        </w:div>
        <w:div w:id="1145194483">
          <w:marLeft w:val="0"/>
          <w:marRight w:val="0"/>
          <w:marTop w:val="0"/>
          <w:marBottom w:val="0"/>
          <w:divBdr>
            <w:top w:val="none" w:sz="0" w:space="0" w:color="auto"/>
            <w:left w:val="none" w:sz="0" w:space="0" w:color="auto"/>
            <w:bottom w:val="none" w:sz="0" w:space="0" w:color="auto"/>
            <w:right w:val="none" w:sz="0" w:space="0" w:color="auto"/>
          </w:divBdr>
          <w:divsChild>
            <w:div w:id="1830557689">
              <w:marLeft w:val="0"/>
              <w:marRight w:val="0"/>
              <w:marTop w:val="0"/>
              <w:marBottom w:val="0"/>
              <w:divBdr>
                <w:top w:val="none" w:sz="0" w:space="0" w:color="auto"/>
                <w:left w:val="none" w:sz="0" w:space="0" w:color="auto"/>
                <w:bottom w:val="none" w:sz="0" w:space="0" w:color="auto"/>
                <w:right w:val="none" w:sz="0" w:space="0" w:color="auto"/>
              </w:divBdr>
            </w:div>
            <w:div w:id="1251162701">
              <w:marLeft w:val="0"/>
              <w:marRight w:val="0"/>
              <w:marTop w:val="0"/>
              <w:marBottom w:val="0"/>
              <w:divBdr>
                <w:top w:val="none" w:sz="0" w:space="0" w:color="auto"/>
                <w:left w:val="none" w:sz="0" w:space="0" w:color="auto"/>
                <w:bottom w:val="none" w:sz="0" w:space="0" w:color="auto"/>
                <w:right w:val="none" w:sz="0" w:space="0" w:color="auto"/>
              </w:divBdr>
            </w:div>
            <w:div w:id="1038356186">
              <w:marLeft w:val="0"/>
              <w:marRight w:val="0"/>
              <w:marTop w:val="0"/>
              <w:marBottom w:val="0"/>
              <w:divBdr>
                <w:top w:val="none" w:sz="0" w:space="0" w:color="auto"/>
                <w:left w:val="none" w:sz="0" w:space="0" w:color="auto"/>
                <w:bottom w:val="none" w:sz="0" w:space="0" w:color="auto"/>
                <w:right w:val="none" w:sz="0" w:space="0" w:color="auto"/>
              </w:divBdr>
            </w:div>
          </w:divsChild>
        </w:div>
        <w:div w:id="1959608162">
          <w:marLeft w:val="0"/>
          <w:marRight w:val="0"/>
          <w:marTop w:val="0"/>
          <w:marBottom w:val="0"/>
          <w:divBdr>
            <w:top w:val="none" w:sz="0" w:space="0" w:color="auto"/>
            <w:left w:val="none" w:sz="0" w:space="0" w:color="auto"/>
            <w:bottom w:val="none" w:sz="0" w:space="0" w:color="auto"/>
            <w:right w:val="none" w:sz="0" w:space="0" w:color="auto"/>
          </w:divBdr>
          <w:divsChild>
            <w:div w:id="1514152468">
              <w:marLeft w:val="0"/>
              <w:marRight w:val="0"/>
              <w:marTop w:val="0"/>
              <w:marBottom w:val="0"/>
              <w:divBdr>
                <w:top w:val="none" w:sz="0" w:space="0" w:color="auto"/>
                <w:left w:val="none" w:sz="0" w:space="0" w:color="auto"/>
                <w:bottom w:val="none" w:sz="0" w:space="0" w:color="auto"/>
                <w:right w:val="none" w:sz="0" w:space="0" w:color="auto"/>
              </w:divBdr>
            </w:div>
            <w:div w:id="1826160801">
              <w:marLeft w:val="0"/>
              <w:marRight w:val="0"/>
              <w:marTop w:val="0"/>
              <w:marBottom w:val="0"/>
              <w:divBdr>
                <w:top w:val="none" w:sz="0" w:space="0" w:color="auto"/>
                <w:left w:val="none" w:sz="0" w:space="0" w:color="auto"/>
                <w:bottom w:val="none" w:sz="0" w:space="0" w:color="auto"/>
                <w:right w:val="none" w:sz="0" w:space="0" w:color="auto"/>
              </w:divBdr>
            </w:div>
            <w:div w:id="878320959">
              <w:marLeft w:val="0"/>
              <w:marRight w:val="0"/>
              <w:marTop w:val="0"/>
              <w:marBottom w:val="0"/>
              <w:divBdr>
                <w:top w:val="none" w:sz="0" w:space="0" w:color="auto"/>
                <w:left w:val="none" w:sz="0" w:space="0" w:color="auto"/>
                <w:bottom w:val="none" w:sz="0" w:space="0" w:color="auto"/>
                <w:right w:val="none" w:sz="0" w:space="0" w:color="auto"/>
              </w:divBdr>
            </w:div>
            <w:div w:id="2136409535">
              <w:marLeft w:val="0"/>
              <w:marRight w:val="0"/>
              <w:marTop w:val="0"/>
              <w:marBottom w:val="0"/>
              <w:divBdr>
                <w:top w:val="none" w:sz="0" w:space="0" w:color="auto"/>
                <w:left w:val="none" w:sz="0" w:space="0" w:color="auto"/>
                <w:bottom w:val="none" w:sz="0" w:space="0" w:color="auto"/>
                <w:right w:val="none" w:sz="0" w:space="0" w:color="auto"/>
              </w:divBdr>
            </w:div>
          </w:divsChild>
        </w:div>
        <w:div w:id="82385527">
          <w:marLeft w:val="0"/>
          <w:marRight w:val="0"/>
          <w:marTop w:val="0"/>
          <w:marBottom w:val="0"/>
          <w:divBdr>
            <w:top w:val="none" w:sz="0" w:space="0" w:color="auto"/>
            <w:left w:val="none" w:sz="0" w:space="0" w:color="auto"/>
            <w:bottom w:val="none" w:sz="0" w:space="0" w:color="auto"/>
            <w:right w:val="none" w:sz="0" w:space="0" w:color="auto"/>
          </w:divBdr>
          <w:divsChild>
            <w:div w:id="619647467">
              <w:marLeft w:val="0"/>
              <w:marRight w:val="0"/>
              <w:marTop w:val="0"/>
              <w:marBottom w:val="0"/>
              <w:divBdr>
                <w:top w:val="none" w:sz="0" w:space="0" w:color="auto"/>
                <w:left w:val="none" w:sz="0" w:space="0" w:color="auto"/>
                <w:bottom w:val="none" w:sz="0" w:space="0" w:color="auto"/>
                <w:right w:val="none" w:sz="0" w:space="0" w:color="auto"/>
              </w:divBdr>
            </w:div>
            <w:div w:id="1637489229">
              <w:marLeft w:val="0"/>
              <w:marRight w:val="0"/>
              <w:marTop w:val="0"/>
              <w:marBottom w:val="0"/>
              <w:divBdr>
                <w:top w:val="none" w:sz="0" w:space="0" w:color="auto"/>
                <w:left w:val="none" w:sz="0" w:space="0" w:color="auto"/>
                <w:bottom w:val="none" w:sz="0" w:space="0" w:color="auto"/>
                <w:right w:val="none" w:sz="0" w:space="0" w:color="auto"/>
              </w:divBdr>
            </w:div>
          </w:divsChild>
        </w:div>
        <w:div w:id="1609115407">
          <w:marLeft w:val="0"/>
          <w:marRight w:val="0"/>
          <w:marTop w:val="0"/>
          <w:marBottom w:val="0"/>
          <w:divBdr>
            <w:top w:val="none" w:sz="0" w:space="0" w:color="auto"/>
            <w:left w:val="none" w:sz="0" w:space="0" w:color="auto"/>
            <w:bottom w:val="none" w:sz="0" w:space="0" w:color="auto"/>
            <w:right w:val="none" w:sz="0" w:space="0" w:color="auto"/>
          </w:divBdr>
          <w:divsChild>
            <w:div w:id="1046106544">
              <w:marLeft w:val="0"/>
              <w:marRight w:val="0"/>
              <w:marTop w:val="0"/>
              <w:marBottom w:val="0"/>
              <w:divBdr>
                <w:top w:val="none" w:sz="0" w:space="0" w:color="auto"/>
                <w:left w:val="none" w:sz="0" w:space="0" w:color="auto"/>
                <w:bottom w:val="none" w:sz="0" w:space="0" w:color="auto"/>
                <w:right w:val="none" w:sz="0" w:space="0" w:color="auto"/>
              </w:divBdr>
            </w:div>
          </w:divsChild>
        </w:div>
        <w:div w:id="1670982662">
          <w:marLeft w:val="0"/>
          <w:marRight w:val="0"/>
          <w:marTop w:val="0"/>
          <w:marBottom w:val="0"/>
          <w:divBdr>
            <w:top w:val="none" w:sz="0" w:space="0" w:color="auto"/>
            <w:left w:val="none" w:sz="0" w:space="0" w:color="auto"/>
            <w:bottom w:val="none" w:sz="0" w:space="0" w:color="auto"/>
            <w:right w:val="none" w:sz="0" w:space="0" w:color="auto"/>
          </w:divBdr>
          <w:divsChild>
            <w:div w:id="159928475">
              <w:marLeft w:val="0"/>
              <w:marRight w:val="0"/>
              <w:marTop w:val="0"/>
              <w:marBottom w:val="0"/>
              <w:divBdr>
                <w:top w:val="none" w:sz="0" w:space="0" w:color="auto"/>
                <w:left w:val="none" w:sz="0" w:space="0" w:color="auto"/>
                <w:bottom w:val="none" w:sz="0" w:space="0" w:color="auto"/>
                <w:right w:val="none" w:sz="0" w:space="0" w:color="auto"/>
              </w:divBdr>
            </w:div>
          </w:divsChild>
        </w:div>
        <w:div w:id="707292150">
          <w:marLeft w:val="0"/>
          <w:marRight w:val="0"/>
          <w:marTop w:val="0"/>
          <w:marBottom w:val="0"/>
          <w:divBdr>
            <w:top w:val="none" w:sz="0" w:space="0" w:color="auto"/>
            <w:left w:val="none" w:sz="0" w:space="0" w:color="auto"/>
            <w:bottom w:val="none" w:sz="0" w:space="0" w:color="auto"/>
            <w:right w:val="none" w:sz="0" w:space="0" w:color="auto"/>
          </w:divBdr>
          <w:divsChild>
            <w:div w:id="2126390584">
              <w:marLeft w:val="0"/>
              <w:marRight w:val="0"/>
              <w:marTop w:val="0"/>
              <w:marBottom w:val="0"/>
              <w:divBdr>
                <w:top w:val="none" w:sz="0" w:space="0" w:color="auto"/>
                <w:left w:val="none" w:sz="0" w:space="0" w:color="auto"/>
                <w:bottom w:val="none" w:sz="0" w:space="0" w:color="auto"/>
                <w:right w:val="none" w:sz="0" w:space="0" w:color="auto"/>
              </w:divBdr>
            </w:div>
            <w:div w:id="1899701507">
              <w:marLeft w:val="0"/>
              <w:marRight w:val="0"/>
              <w:marTop w:val="0"/>
              <w:marBottom w:val="0"/>
              <w:divBdr>
                <w:top w:val="none" w:sz="0" w:space="0" w:color="auto"/>
                <w:left w:val="none" w:sz="0" w:space="0" w:color="auto"/>
                <w:bottom w:val="none" w:sz="0" w:space="0" w:color="auto"/>
                <w:right w:val="none" w:sz="0" w:space="0" w:color="auto"/>
              </w:divBdr>
            </w:div>
            <w:div w:id="25110111">
              <w:marLeft w:val="0"/>
              <w:marRight w:val="0"/>
              <w:marTop w:val="0"/>
              <w:marBottom w:val="0"/>
              <w:divBdr>
                <w:top w:val="none" w:sz="0" w:space="0" w:color="auto"/>
                <w:left w:val="none" w:sz="0" w:space="0" w:color="auto"/>
                <w:bottom w:val="none" w:sz="0" w:space="0" w:color="auto"/>
                <w:right w:val="none" w:sz="0" w:space="0" w:color="auto"/>
              </w:divBdr>
            </w:div>
          </w:divsChild>
        </w:div>
        <w:div w:id="1208180232">
          <w:marLeft w:val="0"/>
          <w:marRight w:val="0"/>
          <w:marTop w:val="0"/>
          <w:marBottom w:val="0"/>
          <w:divBdr>
            <w:top w:val="none" w:sz="0" w:space="0" w:color="auto"/>
            <w:left w:val="none" w:sz="0" w:space="0" w:color="auto"/>
            <w:bottom w:val="none" w:sz="0" w:space="0" w:color="auto"/>
            <w:right w:val="none" w:sz="0" w:space="0" w:color="auto"/>
          </w:divBdr>
          <w:divsChild>
            <w:div w:id="1402486266">
              <w:marLeft w:val="0"/>
              <w:marRight w:val="0"/>
              <w:marTop w:val="0"/>
              <w:marBottom w:val="0"/>
              <w:divBdr>
                <w:top w:val="none" w:sz="0" w:space="0" w:color="auto"/>
                <w:left w:val="none" w:sz="0" w:space="0" w:color="auto"/>
                <w:bottom w:val="none" w:sz="0" w:space="0" w:color="auto"/>
                <w:right w:val="none" w:sz="0" w:space="0" w:color="auto"/>
              </w:divBdr>
            </w:div>
            <w:div w:id="700592223">
              <w:marLeft w:val="0"/>
              <w:marRight w:val="0"/>
              <w:marTop w:val="0"/>
              <w:marBottom w:val="0"/>
              <w:divBdr>
                <w:top w:val="none" w:sz="0" w:space="0" w:color="auto"/>
                <w:left w:val="none" w:sz="0" w:space="0" w:color="auto"/>
                <w:bottom w:val="none" w:sz="0" w:space="0" w:color="auto"/>
                <w:right w:val="none" w:sz="0" w:space="0" w:color="auto"/>
              </w:divBdr>
            </w:div>
            <w:div w:id="1027222950">
              <w:marLeft w:val="0"/>
              <w:marRight w:val="0"/>
              <w:marTop w:val="0"/>
              <w:marBottom w:val="0"/>
              <w:divBdr>
                <w:top w:val="none" w:sz="0" w:space="0" w:color="auto"/>
                <w:left w:val="none" w:sz="0" w:space="0" w:color="auto"/>
                <w:bottom w:val="none" w:sz="0" w:space="0" w:color="auto"/>
                <w:right w:val="none" w:sz="0" w:space="0" w:color="auto"/>
              </w:divBdr>
            </w:div>
          </w:divsChild>
        </w:div>
        <w:div w:id="2058893696">
          <w:marLeft w:val="0"/>
          <w:marRight w:val="0"/>
          <w:marTop w:val="0"/>
          <w:marBottom w:val="0"/>
          <w:divBdr>
            <w:top w:val="none" w:sz="0" w:space="0" w:color="auto"/>
            <w:left w:val="none" w:sz="0" w:space="0" w:color="auto"/>
            <w:bottom w:val="none" w:sz="0" w:space="0" w:color="auto"/>
            <w:right w:val="none" w:sz="0" w:space="0" w:color="auto"/>
          </w:divBdr>
          <w:divsChild>
            <w:div w:id="15664481">
              <w:marLeft w:val="0"/>
              <w:marRight w:val="0"/>
              <w:marTop w:val="0"/>
              <w:marBottom w:val="0"/>
              <w:divBdr>
                <w:top w:val="none" w:sz="0" w:space="0" w:color="auto"/>
                <w:left w:val="none" w:sz="0" w:space="0" w:color="auto"/>
                <w:bottom w:val="none" w:sz="0" w:space="0" w:color="auto"/>
                <w:right w:val="none" w:sz="0" w:space="0" w:color="auto"/>
              </w:divBdr>
            </w:div>
            <w:div w:id="1860924317">
              <w:marLeft w:val="0"/>
              <w:marRight w:val="0"/>
              <w:marTop w:val="0"/>
              <w:marBottom w:val="0"/>
              <w:divBdr>
                <w:top w:val="none" w:sz="0" w:space="0" w:color="auto"/>
                <w:left w:val="none" w:sz="0" w:space="0" w:color="auto"/>
                <w:bottom w:val="none" w:sz="0" w:space="0" w:color="auto"/>
                <w:right w:val="none" w:sz="0" w:space="0" w:color="auto"/>
              </w:divBdr>
            </w:div>
            <w:div w:id="58285256">
              <w:marLeft w:val="0"/>
              <w:marRight w:val="0"/>
              <w:marTop w:val="0"/>
              <w:marBottom w:val="0"/>
              <w:divBdr>
                <w:top w:val="none" w:sz="0" w:space="0" w:color="auto"/>
                <w:left w:val="none" w:sz="0" w:space="0" w:color="auto"/>
                <w:bottom w:val="none" w:sz="0" w:space="0" w:color="auto"/>
                <w:right w:val="none" w:sz="0" w:space="0" w:color="auto"/>
              </w:divBdr>
            </w:div>
          </w:divsChild>
        </w:div>
        <w:div w:id="653802110">
          <w:marLeft w:val="0"/>
          <w:marRight w:val="0"/>
          <w:marTop w:val="0"/>
          <w:marBottom w:val="0"/>
          <w:divBdr>
            <w:top w:val="none" w:sz="0" w:space="0" w:color="auto"/>
            <w:left w:val="none" w:sz="0" w:space="0" w:color="auto"/>
            <w:bottom w:val="none" w:sz="0" w:space="0" w:color="auto"/>
            <w:right w:val="none" w:sz="0" w:space="0" w:color="auto"/>
          </w:divBdr>
          <w:divsChild>
            <w:div w:id="2041973805">
              <w:marLeft w:val="0"/>
              <w:marRight w:val="0"/>
              <w:marTop w:val="0"/>
              <w:marBottom w:val="0"/>
              <w:divBdr>
                <w:top w:val="none" w:sz="0" w:space="0" w:color="auto"/>
                <w:left w:val="none" w:sz="0" w:space="0" w:color="auto"/>
                <w:bottom w:val="none" w:sz="0" w:space="0" w:color="auto"/>
                <w:right w:val="none" w:sz="0" w:space="0" w:color="auto"/>
              </w:divBdr>
            </w:div>
          </w:divsChild>
        </w:div>
        <w:div w:id="1131292092">
          <w:marLeft w:val="0"/>
          <w:marRight w:val="0"/>
          <w:marTop w:val="0"/>
          <w:marBottom w:val="0"/>
          <w:divBdr>
            <w:top w:val="none" w:sz="0" w:space="0" w:color="auto"/>
            <w:left w:val="none" w:sz="0" w:space="0" w:color="auto"/>
            <w:bottom w:val="none" w:sz="0" w:space="0" w:color="auto"/>
            <w:right w:val="none" w:sz="0" w:space="0" w:color="auto"/>
          </w:divBdr>
          <w:divsChild>
            <w:div w:id="357659254">
              <w:marLeft w:val="0"/>
              <w:marRight w:val="0"/>
              <w:marTop w:val="0"/>
              <w:marBottom w:val="0"/>
              <w:divBdr>
                <w:top w:val="none" w:sz="0" w:space="0" w:color="auto"/>
                <w:left w:val="none" w:sz="0" w:space="0" w:color="auto"/>
                <w:bottom w:val="none" w:sz="0" w:space="0" w:color="auto"/>
                <w:right w:val="none" w:sz="0" w:space="0" w:color="auto"/>
              </w:divBdr>
            </w:div>
          </w:divsChild>
        </w:div>
        <w:div w:id="245112101">
          <w:marLeft w:val="0"/>
          <w:marRight w:val="0"/>
          <w:marTop w:val="0"/>
          <w:marBottom w:val="0"/>
          <w:divBdr>
            <w:top w:val="none" w:sz="0" w:space="0" w:color="auto"/>
            <w:left w:val="none" w:sz="0" w:space="0" w:color="auto"/>
            <w:bottom w:val="none" w:sz="0" w:space="0" w:color="auto"/>
            <w:right w:val="none" w:sz="0" w:space="0" w:color="auto"/>
          </w:divBdr>
          <w:divsChild>
            <w:div w:id="1060330343">
              <w:marLeft w:val="0"/>
              <w:marRight w:val="0"/>
              <w:marTop w:val="0"/>
              <w:marBottom w:val="0"/>
              <w:divBdr>
                <w:top w:val="none" w:sz="0" w:space="0" w:color="auto"/>
                <w:left w:val="none" w:sz="0" w:space="0" w:color="auto"/>
                <w:bottom w:val="none" w:sz="0" w:space="0" w:color="auto"/>
                <w:right w:val="none" w:sz="0" w:space="0" w:color="auto"/>
              </w:divBdr>
            </w:div>
            <w:div w:id="289282418">
              <w:marLeft w:val="0"/>
              <w:marRight w:val="0"/>
              <w:marTop w:val="0"/>
              <w:marBottom w:val="0"/>
              <w:divBdr>
                <w:top w:val="none" w:sz="0" w:space="0" w:color="auto"/>
                <w:left w:val="none" w:sz="0" w:space="0" w:color="auto"/>
                <w:bottom w:val="none" w:sz="0" w:space="0" w:color="auto"/>
                <w:right w:val="none" w:sz="0" w:space="0" w:color="auto"/>
              </w:divBdr>
            </w:div>
            <w:div w:id="1245726955">
              <w:marLeft w:val="0"/>
              <w:marRight w:val="0"/>
              <w:marTop w:val="0"/>
              <w:marBottom w:val="0"/>
              <w:divBdr>
                <w:top w:val="none" w:sz="0" w:space="0" w:color="auto"/>
                <w:left w:val="none" w:sz="0" w:space="0" w:color="auto"/>
                <w:bottom w:val="none" w:sz="0" w:space="0" w:color="auto"/>
                <w:right w:val="none" w:sz="0" w:space="0" w:color="auto"/>
              </w:divBdr>
            </w:div>
          </w:divsChild>
        </w:div>
        <w:div w:id="813301793">
          <w:marLeft w:val="0"/>
          <w:marRight w:val="0"/>
          <w:marTop w:val="0"/>
          <w:marBottom w:val="0"/>
          <w:divBdr>
            <w:top w:val="none" w:sz="0" w:space="0" w:color="auto"/>
            <w:left w:val="none" w:sz="0" w:space="0" w:color="auto"/>
            <w:bottom w:val="none" w:sz="0" w:space="0" w:color="auto"/>
            <w:right w:val="none" w:sz="0" w:space="0" w:color="auto"/>
          </w:divBdr>
          <w:divsChild>
            <w:div w:id="494422618">
              <w:marLeft w:val="0"/>
              <w:marRight w:val="0"/>
              <w:marTop w:val="0"/>
              <w:marBottom w:val="0"/>
              <w:divBdr>
                <w:top w:val="none" w:sz="0" w:space="0" w:color="auto"/>
                <w:left w:val="none" w:sz="0" w:space="0" w:color="auto"/>
                <w:bottom w:val="none" w:sz="0" w:space="0" w:color="auto"/>
                <w:right w:val="none" w:sz="0" w:space="0" w:color="auto"/>
              </w:divBdr>
            </w:div>
            <w:div w:id="254675318">
              <w:marLeft w:val="0"/>
              <w:marRight w:val="0"/>
              <w:marTop w:val="0"/>
              <w:marBottom w:val="0"/>
              <w:divBdr>
                <w:top w:val="none" w:sz="0" w:space="0" w:color="auto"/>
                <w:left w:val="none" w:sz="0" w:space="0" w:color="auto"/>
                <w:bottom w:val="none" w:sz="0" w:space="0" w:color="auto"/>
                <w:right w:val="none" w:sz="0" w:space="0" w:color="auto"/>
              </w:divBdr>
            </w:div>
            <w:div w:id="205416180">
              <w:marLeft w:val="0"/>
              <w:marRight w:val="0"/>
              <w:marTop w:val="0"/>
              <w:marBottom w:val="0"/>
              <w:divBdr>
                <w:top w:val="none" w:sz="0" w:space="0" w:color="auto"/>
                <w:left w:val="none" w:sz="0" w:space="0" w:color="auto"/>
                <w:bottom w:val="none" w:sz="0" w:space="0" w:color="auto"/>
                <w:right w:val="none" w:sz="0" w:space="0" w:color="auto"/>
              </w:divBdr>
            </w:div>
            <w:div w:id="879703675">
              <w:marLeft w:val="0"/>
              <w:marRight w:val="0"/>
              <w:marTop w:val="0"/>
              <w:marBottom w:val="0"/>
              <w:divBdr>
                <w:top w:val="none" w:sz="0" w:space="0" w:color="auto"/>
                <w:left w:val="none" w:sz="0" w:space="0" w:color="auto"/>
                <w:bottom w:val="none" w:sz="0" w:space="0" w:color="auto"/>
                <w:right w:val="none" w:sz="0" w:space="0" w:color="auto"/>
              </w:divBdr>
            </w:div>
          </w:divsChild>
        </w:div>
        <w:div w:id="1554275419">
          <w:marLeft w:val="0"/>
          <w:marRight w:val="0"/>
          <w:marTop w:val="0"/>
          <w:marBottom w:val="0"/>
          <w:divBdr>
            <w:top w:val="none" w:sz="0" w:space="0" w:color="auto"/>
            <w:left w:val="none" w:sz="0" w:space="0" w:color="auto"/>
            <w:bottom w:val="none" w:sz="0" w:space="0" w:color="auto"/>
            <w:right w:val="none" w:sz="0" w:space="0" w:color="auto"/>
          </w:divBdr>
          <w:divsChild>
            <w:div w:id="184443015">
              <w:marLeft w:val="0"/>
              <w:marRight w:val="0"/>
              <w:marTop w:val="0"/>
              <w:marBottom w:val="0"/>
              <w:divBdr>
                <w:top w:val="none" w:sz="0" w:space="0" w:color="auto"/>
                <w:left w:val="none" w:sz="0" w:space="0" w:color="auto"/>
                <w:bottom w:val="none" w:sz="0" w:space="0" w:color="auto"/>
                <w:right w:val="none" w:sz="0" w:space="0" w:color="auto"/>
              </w:divBdr>
            </w:div>
            <w:div w:id="936787640">
              <w:marLeft w:val="0"/>
              <w:marRight w:val="0"/>
              <w:marTop w:val="0"/>
              <w:marBottom w:val="0"/>
              <w:divBdr>
                <w:top w:val="none" w:sz="0" w:space="0" w:color="auto"/>
                <w:left w:val="none" w:sz="0" w:space="0" w:color="auto"/>
                <w:bottom w:val="none" w:sz="0" w:space="0" w:color="auto"/>
                <w:right w:val="none" w:sz="0" w:space="0" w:color="auto"/>
              </w:divBdr>
            </w:div>
            <w:div w:id="9047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5225279">
      <w:bodyDiv w:val="1"/>
      <w:marLeft w:val="0"/>
      <w:marRight w:val="0"/>
      <w:marTop w:val="0"/>
      <w:marBottom w:val="0"/>
      <w:divBdr>
        <w:top w:val="none" w:sz="0" w:space="0" w:color="auto"/>
        <w:left w:val="none" w:sz="0" w:space="0" w:color="auto"/>
        <w:bottom w:val="none" w:sz="0" w:space="0" w:color="auto"/>
        <w:right w:val="none" w:sz="0" w:space="0" w:color="auto"/>
      </w:divBdr>
      <w:divsChild>
        <w:div w:id="1852067013">
          <w:marLeft w:val="0"/>
          <w:marRight w:val="0"/>
          <w:marTop w:val="0"/>
          <w:marBottom w:val="0"/>
          <w:divBdr>
            <w:top w:val="none" w:sz="0" w:space="0" w:color="auto"/>
            <w:left w:val="none" w:sz="0" w:space="0" w:color="auto"/>
            <w:bottom w:val="none" w:sz="0" w:space="0" w:color="auto"/>
            <w:right w:val="none" w:sz="0" w:space="0" w:color="auto"/>
          </w:divBdr>
        </w:div>
        <w:div w:id="943341633">
          <w:marLeft w:val="0"/>
          <w:marRight w:val="0"/>
          <w:marTop w:val="0"/>
          <w:marBottom w:val="0"/>
          <w:divBdr>
            <w:top w:val="none" w:sz="0" w:space="0" w:color="auto"/>
            <w:left w:val="none" w:sz="0" w:space="0" w:color="auto"/>
            <w:bottom w:val="none" w:sz="0" w:space="0" w:color="auto"/>
            <w:right w:val="none" w:sz="0" w:space="0" w:color="auto"/>
          </w:divBdr>
        </w:div>
        <w:div w:id="1444500292">
          <w:marLeft w:val="0"/>
          <w:marRight w:val="0"/>
          <w:marTop w:val="0"/>
          <w:marBottom w:val="0"/>
          <w:divBdr>
            <w:top w:val="none" w:sz="0" w:space="0" w:color="auto"/>
            <w:left w:val="none" w:sz="0" w:space="0" w:color="auto"/>
            <w:bottom w:val="none" w:sz="0" w:space="0" w:color="auto"/>
            <w:right w:val="none" w:sz="0" w:space="0" w:color="auto"/>
          </w:divBdr>
          <w:divsChild>
            <w:div w:id="1693846774">
              <w:marLeft w:val="0"/>
              <w:marRight w:val="0"/>
              <w:marTop w:val="30"/>
              <w:marBottom w:val="30"/>
              <w:divBdr>
                <w:top w:val="none" w:sz="0" w:space="0" w:color="auto"/>
                <w:left w:val="none" w:sz="0" w:space="0" w:color="auto"/>
                <w:bottom w:val="none" w:sz="0" w:space="0" w:color="auto"/>
                <w:right w:val="none" w:sz="0" w:space="0" w:color="auto"/>
              </w:divBdr>
              <w:divsChild>
                <w:div w:id="2122259254">
                  <w:marLeft w:val="0"/>
                  <w:marRight w:val="0"/>
                  <w:marTop w:val="0"/>
                  <w:marBottom w:val="0"/>
                  <w:divBdr>
                    <w:top w:val="none" w:sz="0" w:space="0" w:color="auto"/>
                    <w:left w:val="none" w:sz="0" w:space="0" w:color="auto"/>
                    <w:bottom w:val="none" w:sz="0" w:space="0" w:color="auto"/>
                    <w:right w:val="none" w:sz="0" w:space="0" w:color="auto"/>
                  </w:divBdr>
                  <w:divsChild>
                    <w:div w:id="327515605">
                      <w:marLeft w:val="0"/>
                      <w:marRight w:val="0"/>
                      <w:marTop w:val="0"/>
                      <w:marBottom w:val="0"/>
                      <w:divBdr>
                        <w:top w:val="none" w:sz="0" w:space="0" w:color="auto"/>
                        <w:left w:val="none" w:sz="0" w:space="0" w:color="auto"/>
                        <w:bottom w:val="none" w:sz="0" w:space="0" w:color="auto"/>
                        <w:right w:val="none" w:sz="0" w:space="0" w:color="auto"/>
                      </w:divBdr>
                    </w:div>
                  </w:divsChild>
                </w:div>
                <w:div w:id="47340605">
                  <w:marLeft w:val="0"/>
                  <w:marRight w:val="0"/>
                  <w:marTop w:val="0"/>
                  <w:marBottom w:val="0"/>
                  <w:divBdr>
                    <w:top w:val="none" w:sz="0" w:space="0" w:color="auto"/>
                    <w:left w:val="none" w:sz="0" w:space="0" w:color="auto"/>
                    <w:bottom w:val="none" w:sz="0" w:space="0" w:color="auto"/>
                    <w:right w:val="none" w:sz="0" w:space="0" w:color="auto"/>
                  </w:divBdr>
                  <w:divsChild>
                    <w:div w:id="155806320">
                      <w:marLeft w:val="0"/>
                      <w:marRight w:val="0"/>
                      <w:marTop w:val="0"/>
                      <w:marBottom w:val="0"/>
                      <w:divBdr>
                        <w:top w:val="none" w:sz="0" w:space="0" w:color="auto"/>
                        <w:left w:val="none" w:sz="0" w:space="0" w:color="auto"/>
                        <w:bottom w:val="none" w:sz="0" w:space="0" w:color="auto"/>
                        <w:right w:val="none" w:sz="0" w:space="0" w:color="auto"/>
                      </w:divBdr>
                    </w:div>
                  </w:divsChild>
                </w:div>
                <w:div w:id="784542715">
                  <w:marLeft w:val="0"/>
                  <w:marRight w:val="0"/>
                  <w:marTop w:val="0"/>
                  <w:marBottom w:val="0"/>
                  <w:divBdr>
                    <w:top w:val="none" w:sz="0" w:space="0" w:color="auto"/>
                    <w:left w:val="none" w:sz="0" w:space="0" w:color="auto"/>
                    <w:bottom w:val="none" w:sz="0" w:space="0" w:color="auto"/>
                    <w:right w:val="none" w:sz="0" w:space="0" w:color="auto"/>
                  </w:divBdr>
                  <w:divsChild>
                    <w:div w:id="1148012403">
                      <w:marLeft w:val="0"/>
                      <w:marRight w:val="0"/>
                      <w:marTop w:val="0"/>
                      <w:marBottom w:val="0"/>
                      <w:divBdr>
                        <w:top w:val="none" w:sz="0" w:space="0" w:color="auto"/>
                        <w:left w:val="none" w:sz="0" w:space="0" w:color="auto"/>
                        <w:bottom w:val="none" w:sz="0" w:space="0" w:color="auto"/>
                        <w:right w:val="none" w:sz="0" w:space="0" w:color="auto"/>
                      </w:divBdr>
                    </w:div>
                  </w:divsChild>
                </w:div>
                <w:div w:id="1703902368">
                  <w:marLeft w:val="0"/>
                  <w:marRight w:val="0"/>
                  <w:marTop w:val="0"/>
                  <w:marBottom w:val="0"/>
                  <w:divBdr>
                    <w:top w:val="none" w:sz="0" w:space="0" w:color="auto"/>
                    <w:left w:val="none" w:sz="0" w:space="0" w:color="auto"/>
                    <w:bottom w:val="none" w:sz="0" w:space="0" w:color="auto"/>
                    <w:right w:val="none" w:sz="0" w:space="0" w:color="auto"/>
                  </w:divBdr>
                  <w:divsChild>
                    <w:div w:id="1259944850">
                      <w:marLeft w:val="0"/>
                      <w:marRight w:val="0"/>
                      <w:marTop w:val="0"/>
                      <w:marBottom w:val="0"/>
                      <w:divBdr>
                        <w:top w:val="none" w:sz="0" w:space="0" w:color="auto"/>
                        <w:left w:val="none" w:sz="0" w:space="0" w:color="auto"/>
                        <w:bottom w:val="none" w:sz="0" w:space="0" w:color="auto"/>
                        <w:right w:val="none" w:sz="0" w:space="0" w:color="auto"/>
                      </w:divBdr>
                    </w:div>
                  </w:divsChild>
                </w:div>
                <w:div w:id="237593763">
                  <w:marLeft w:val="0"/>
                  <w:marRight w:val="0"/>
                  <w:marTop w:val="0"/>
                  <w:marBottom w:val="0"/>
                  <w:divBdr>
                    <w:top w:val="none" w:sz="0" w:space="0" w:color="auto"/>
                    <w:left w:val="none" w:sz="0" w:space="0" w:color="auto"/>
                    <w:bottom w:val="none" w:sz="0" w:space="0" w:color="auto"/>
                    <w:right w:val="none" w:sz="0" w:space="0" w:color="auto"/>
                  </w:divBdr>
                  <w:divsChild>
                    <w:div w:id="878130614">
                      <w:marLeft w:val="0"/>
                      <w:marRight w:val="0"/>
                      <w:marTop w:val="0"/>
                      <w:marBottom w:val="0"/>
                      <w:divBdr>
                        <w:top w:val="none" w:sz="0" w:space="0" w:color="auto"/>
                        <w:left w:val="none" w:sz="0" w:space="0" w:color="auto"/>
                        <w:bottom w:val="none" w:sz="0" w:space="0" w:color="auto"/>
                        <w:right w:val="none" w:sz="0" w:space="0" w:color="auto"/>
                      </w:divBdr>
                    </w:div>
                  </w:divsChild>
                </w:div>
                <w:div w:id="2139638796">
                  <w:marLeft w:val="0"/>
                  <w:marRight w:val="0"/>
                  <w:marTop w:val="0"/>
                  <w:marBottom w:val="0"/>
                  <w:divBdr>
                    <w:top w:val="none" w:sz="0" w:space="0" w:color="auto"/>
                    <w:left w:val="none" w:sz="0" w:space="0" w:color="auto"/>
                    <w:bottom w:val="none" w:sz="0" w:space="0" w:color="auto"/>
                    <w:right w:val="none" w:sz="0" w:space="0" w:color="auto"/>
                  </w:divBdr>
                  <w:divsChild>
                    <w:div w:id="1578440529">
                      <w:marLeft w:val="0"/>
                      <w:marRight w:val="0"/>
                      <w:marTop w:val="0"/>
                      <w:marBottom w:val="0"/>
                      <w:divBdr>
                        <w:top w:val="none" w:sz="0" w:space="0" w:color="auto"/>
                        <w:left w:val="none" w:sz="0" w:space="0" w:color="auto"/>
                        <w:bottom w:val="none" w:sz="0" w:space="0" w:color="auto"/>
                        <w:right w:val="none" w:sz="0" w:space="0" w:color="auto"/>
                      </w:divBdr>
                    </w:div>
                  </w:divsChild>
                </w:div>
                <w:div w:id="468792407">
                  <w:marLeft w:val="0"/>
                  <w:marRight w:val="0"/>
                  <w:marTop w:val="0"/>
                  <w:marBottom w:val="0"/>
                  <w:divBdr>
                    <w:top w:val="none" w:sz="0" w:space="0" w:color="auto"/>
                    <w:left w:val="none" w:sz="0" w:space="0" w:color="auto"/>
                    <w:bottom w:val="none" w:sz="0" w:space="0" w:color="auto"/>
                    <w:right w:val="none" w:sz="0" w:space="0" w:color="auto"/>
                  </w:divBdr>
                  <w:divsChild>
                    <w:div w:id="84619483">
                      <w:marLeft w:val="0"/>
                      <w:marRight w:val="0"/>
                      <w:marTop w:val="0"/>
                      <w:marBottom w:val="0"/>
                      <w:divBdr>
                        <w:top w:val="none" w:sz="0" w:space="0" w:color="auto"/>
                        <w:left w:val="none" w:sz="0" w:space="0" w:color="auto"/>
                        <w:bottom w:val="none" w:sz="0" w:space="0" w:color="auto"/>
                        <w:right w:val="none" w:sz="0" w:space="0" w:color="auto"/>
                      </w:divBdr>
                    </w:div>
                    <w:div w:id="1399740890">
                      <w:marLeft w:val="0"/>
                      <w:marRight w:val="0"/>
                      <w:marTop w:val="0"/>
                      <w:marBottom w:val="0"/>
                      <w:divBdr>
                        <w:top w:val="none" w:sz="0" w:space="0" w:color="auto"/>
                        <w:left w:val="none" w:sz="0" w:space="0" w:color="auto"/>
                        <w:bottom w:val="none" w:sz="0" w:space="0" w:color="auto"/>
                        <w:right w:val="none" w:sz="0" w:space="0" w:color="auto"/>
                      </w:divBdr>
                    </w:div>
                    <w:div w:id="585380381">
                      <w:marLeft w:val="0"/>
                      <w:marRight w:val="0"/>
                      <w:marTop w:val="0"/>
                      <w:marBottom w:val="0"/>
                      <w:divBdr>
                        <w:top w:val="none" w:sz="0" w:space="0" w:color="auto"/>
                        <w:left w:val="none" w:sz="0" w:space="0" w:color="auto"/>
                        <w:bottom w:val="none" w:sz="0" w:space="0" w:color="auto"/>
                        <w:right w:val="none" w:sz="0" w:space="0" w:color="auto"/>
                      </w:divBdr>
                    </w:div>
                    <w:div w:id="187258561">
                      <w:marLeft w:val="0"/>
                      <w:marRight w:val="0"/>
                      <w:marTop w:val="0"/>
                      <w:marBottom w:val="0"/>
                      <w:divBdr>
                        <w:top w:val="none" w:sz="0" w:space="0" w:color="auto"/>
                        <w:left w:val="none" w:sz="0" w:space="0" w:color="auto"/>
                        <w:bottom w:val="none" w:sz="0" w:space="0" w:color="auto"/>
                        <w:right w:val="none" w:sz="0" w:space="0" w:color="auto"/>
                      </w:divBdr>
                    </w:div>
                    <w:div w:id="1360856904">
                      <w:marLeft w:val="0"/>
                      <w:marRight w:val="0"/>
                      <w:marTop w:val="0"/>
                      <w:marBottom w:val="0"/>
                      <w:divBdr>
                        <w:top w:val="none" w:sz="0" w:space="0" w:color="auto"/>
                        <w:left w:val="none" w:sz="0" w:space="0" w:color="auto"/>
                        <w:bottom w:val="none" w:sz="0" w:space="0" w:color="auto"/>
                        <w:right w:val="none" w:sz="0" w:space="0" w:color="auto"/>
                      </w:divBdr>
                    </w:div>
                    <w:div w:id="1916087673">
                      <w:marLeft w:val="0"/>
                      <w:marRight w:val="0"/>
                      <w:marTop w:val="0"/>
                      <w:marBottom w:val="0"/>
                      <w:divBdr>
                        <w:top w:val="none" w:sz="0" w:space="0" w:color="auto"/>
                        <w:left w:val="none" w:sz="0" w:space="0" w:color="auto"/>
                        <w:bottom w:val="none" w:sz="0" w:space="0" w:color="auto"/>
                        <w:right w:val="none" w:sz="0" w:space="0" w:color="auto"/>
                      </w:divBdr>
                    </w:div>
                    <w:div w:id="479420447">
                      <w:marLeft w:val="0"/>
                      <w:marRight w:val="0"/>
                      <w:marTop w:val="0"/>
                      <w:marBottom w:val="0"/>
                      <w:divBdr>
                        <w:top w:val="none" w:sz="0" w:space="0" w:color="auto"/>
                        <w:left w:val="none" w:sz="0" w:space="0" w:color="auto"/>
                        <w:bottom w:val="none" w:sz="0" w:space="0" w:color="auto"/>
                        <w:right w:val="none" w:sz="0" w:space="0" w:color="auto"/>
                      </w:divBdr>
                    </w:div>
                    <w:div w:id="490491868">
                      <w:marLeft w:val="0"/>
                      <w:marRight w:val="0"/>
                      <w:marTop w:val="0"/>
                      <w:marBottom w:val="0"/>
                      <w:divBdr>
                        <w:top w:val="none" w:sz="0" w:space="0" w:color="auto"/>
                        <w:left w:val="none" w:sz="0" w:space="0" w:color="auto"/>
                        <w:bottom w:val="none" w:sz="0" w:space="0" w:color="auto"/>
                        <w:right w:val="none" w:sz="0" w:space="0" w:color="auto"/>
                      </w:divBdr>
                    </w:div>
                    <w:div w:id="1094788031">
                      <w:marLeft w:val="0"/>
                      <w:marRight w:val="0"/>
                      <w:marTop w:val="0"/>
                      <w:marBottom w:val="0"/>
                      <w:divBdr>
                        <w:top w:val="none" w:sz="0" w:space="0" w:color="auto"/>
                        <w:left w:val="none" w:sz="0" w:space="0" w:color="auto"/>
                        <w:bottom w:val="none" w:sz="0" w:space="0" w:color="auto"/>
                        <w:right w:val="none" w:sz="0" w:space="0" w:color="auto"/>
                      </w:divBdr>
                    </w:div>
                    <w:div w:id="1608348776">
                      <w:marLeft w:val="0"/>
                      <w:marRight w:val="0"/>
                      <w:marTop w:val="0"/>
                      <w:marBottom w:val="0"/>
                      <w:divBdr>
                        <w:top w:val="none" w:sz="0" w:space="0" w:color="auto"/>
                        <w:left w:val="none" w:sz="0" w:space="0" w:color="auto"/>
                        <w:bottom w:val="none" w:sz="0" w:space="0" w:color="auto"/>
                        <w:right w:val="none" w:sz="0" w:space="0" w:color="auto"/>
                      </w:divBdr>
                    </w:div>
                    <w:div w:id="1483154592">
                      <w:marLeft w:val="0"/>
                      <w:marRight w:val="0"/>
                      <w:marTop w:val="0"/>
                      <w:marBottom w:val="0"/>
                      <w:divBdr>
                        <w:top w:val="none" w:sz="0" w:space="0" w:color="auto"/>
                        <w:left w:val="none" w:sz="0" w:space="0" w:color="auto"/>
                        <w:bottom w:val="none" w:sz="0" w:space="0" w:color="auto"/>
                        <w:right w:val="none" w:sz="0" w:space="0" w:color="auto"/>
                      </w:divBdr>
                    </w:div>
                    <w:div w:id="701588589">
                      <w:marLeft w:val="0"/>
                      <w:marRight w:val="0"/>
                      <w:marTop w:val="0"/>
                      <w:marBottom w:val="0"/>
                      <w:divBdr>
                        <w:top w:val="none" w:sz="0" w:space="0" w:color="auto"/>
                        <w:left w:val="none" w:sz="0" w:space="0" w:color="auto"/>
                        <w:bottom w:val="none" w:sz="0" w:space="0" w:color="auto"/>
                        <w:right w:val="none" w:sz="0" w:space="0" w:color="auto"/>
                      </w:divBdr>
                    </w:div>
                    <w:div w:id="1373456529">
                      <w:marLeft w:val="0"/>
                      <w:marRight w:val="0"/>
                      <w:marTop w:val="0"/>
                      <w:marBottom w:val="0"/>
                      <w:divBdr>
                        <w:top w:val="none" w:sz="0" w:space="0" w:color="auto"/>
                        <w:left w:val="none" w:sz="0" w:space="0" w:color="auto"/>
                        <w:bottom w:val="none" w:sz="0" w:space="0" w:color="auto"/>
                        <w:right w:val="none" w:sz="0" w:space="0" w:color="auto"/>
                      </w:divBdr>
                    </w:div>
                    <w:div w:id="222910556">
                      <w:marLeft w:val="0"/>
                      <w:marRight w:val="0"/>
                      <w:marTop w:val="0"/>
                      <w:marBottom w:val="0"/>
                      <w:divBdr>
                        <w:top w:val="none" w:sz="0" w:space="0" w:color="auto"/>
                        <w:left w:val="none" w:sz="0" w:space="0" w:color="auto"/>
                        <w:bottom w:val="none" w:sz="0" w:space="0" w:color="auto"/>
                        <w:right w:val="none" w:sz="0" w:space="0" w:color="auto"/>
                      </w:divBdr>
                    </w:div>
                    <w:div w:id="1685327618">
                      <w:marLeft w:val="0"/>
                      <w:marRight w:val="0"/>
                      <w:marTop w:val="0"/>
                      <w:marBottom w:val="0"/>
                      <w:divBdr>
                        <w:top w:val="none" w:sz="0" w:space="0" w:color="auto"/>
                        <w:left w:val="none" w:sz="0" w:space="0" w:color="auto"/>
                        <w:bottom w:val="none" w:sz="0" w:space="0" w:color="auto"/>
                        <w:right w:val="none" w:sz="0" w:space="0" w:color="auto"/>
                      </w:divBdr>
                    </w:div>
                    <w:div w:id="1200119445">
                      <w:marLeft w:val="0"/>
                      <w:marRight w:val="0"/>
                      <w:marTop w:val="0"/>
                      <w:marBottom w:val="0"/>
                      <w:divBdr>
                        <w:top w:val="none" w:sz="0" w:space="0" w:color="auto"/>
                        <w:left w:val="none" w:sz="0" w:space="0" w:color="auto"/>
                        <w:bottom w:val="none" w:sz="0" w:space="0" w:color="auto"/>
                        <w:right w:val="none" w:sz="0" w:space="0" w:color="auto"/>
                      </w:divBdr>
                    </w:div>
                  </w:divsChild>
                </w:div>
                <w:div w:id="1294748029">
                  <w:marLeft w:val="0"/>
                  <w:marRight w:val="0"/>
                  <w:marTop w:val="0"/>
                  <w:marBottom w:val="0"/>
                  <w:divBdr>
                    <w:top w:val="none" w:sz="0" w:space="0" w:color="auto"/>
                    <w:left w:val="none" w:sz="0" w:space="0" w:color="auto"/>
                    <w:bottom w:val="none" w:sz="0" w:space="0" w:color="auto"/>
                    <w:right w:val="none" w:sz="0" w:space="0" w:color="auto"/>
                  </w:divBdr>
                  <w:divsChild>
                    <w:div w:id="323555751">
                      <w:marLeft w:val="0"/>
                      <w:marRight w:val="0"/>
                      <w:marTop w:val="0"/>
                      <w:marBottom w:val="0"/>
                      <w:divBdr>
                        <w:top w:val="none" w:sz="0" w:space="0" w:color="auto"/>
                        <w:left w:val="none" w:sz="0" w:space="0" w:color="auto"/>
                        <w:bottom w:val="none" w:sz="0" w:space="0" w:color="auto"/>
                        <w:right w:val="none" w:sz="0" w:space="0" w:color="auto"/>
                      </w:divBdr>
                    </w:div>
                    <w:div w:id="1260259854">
                      <w:marLeft w:val="0"/>
                      <w:marRight w:val="0"/>
                      <w:marTop w:val="0"/>
                      <w:marBottom w:val="0"/>
                      <w:divBdr>
                        <w:top w:val="none" w:sz="0" w:space="0" w:color="auto"/>
                        <w:left w:val="none" w:sz="0" w:space="0" w:color="auto"/>
                        <w:bottom w:val="none" w:sz="0" w:space="0" w:color="auto"/>
                        <w:right w:val="none" w:sz="0" w:space="0" w:color="auto"/>
                      </w:divBdr>
                    </w:div>
                    <w:div w:id="1217468920">
                      <w:marLeft w:val="0"/>
                      <w:marRight w:val="0"/>
                      <w:marTop w:val="0"/>
                      <w:marBottom w:val="0"/>
                      <w:divBdr>
                        <w:top w:val="none" w:sz="0" w:space="0" w:color="auto"/>
                        <w:left w:val="none" w:sz="0" w:space="0" w:color="auto"/>
                        <w:bottom w:val="none" w:sz="0" w:space="0" w:color="auto"/>
                        <w:right w:val="none" w:sz="0" w:space="0" w:color="auto"/>
                      </w:divBdr>
                    </w:div>
                    <w:div w:id="1560555236">
                      <w:marLeft w:val="0"/>
                      <w:marRight w:val="0"/>
                      <w:marTop w:val="0"/>
                      <w:marBottom w:val="0"/>
                      <w:divBdr>
                        <w:top w:val="none" w:sz="0" w:space="0" w:color="auto"/>
                        <w:left w:val="none" w:sz="0" w:space="0" w:color="auto"/>
                        <w:bottom w:val="none" w:sz="0" w:space="0" w:color="auto"/>
                        <w:right w:val="none" w:sz="0" w:space="0" w:color="auto"/>
                      </w:divBdr>
                    </w:div>
                    <w:div w:id="33426268">
                      <w:marLeft w:val="0"/>
                      <w:marRight w:val="0"/>
                      <w:marTop w:val="0"/>
                      <w:marBottom w:val="0"/>
                      <w:divBdr>
                        <w:top w:val="none" w:sz="0" w:space="0" w:color="auto"/>
                        <w:left w:val="none" w:sz="0" w:space="0" w:color="auto"/>
                        <w:bottom w:val="none" w:sz="0" w:space="0" w:color="auto"/>
                        <w:right w:val="none" w:sz="0" w:space="0" w:color="auto"/>
                      </w:divBdr>
                    </w:div>
                  </w:divsChild>
                </w:div>
                <w:div w:id="2112698789">
                  <w:marLeft w:val="0"/>
                  <w:marRight w:val="0"/>
                  <w:marTop w:val="0"/>
                  <w:marBottom w:val="0"/>
                  <w:divBdr>
                    <w:top w:val="none" w:sz="0" w:space="0" w:color="auto"/>
                    <w:left w:val="none" w:sz="0" w:space="0" w:color="auto"/>
                    <w:bottom w:val="none" w:sz="0" w:space="0" w:color="auto"/>
                    <w:right w:val="none" w:sz="0" w:space="0" w:color="auto"/>
                  </w:divBdr>
                  <w:divsChild>
                    <w:div w:id="1508592537">
                      <w:marLeft w:val="0"/>
                      <w:marRight w:val="0"/>
                      <w:marTop w:val="0"/>
                      <w:marBottom w:val="0"/>
                      <w:divBdr>
                        <w:top w:val="none" w:sz="0" w:space="0" w:color="auto"/>
                        <w:left w:val="none" w:sz="0" w:space="0" w:color="auto"/>
                        <w:bottom w:val="none" w:sz="0" w:space="0" w:color="auto"/>
                        <w:right w:val="none" w:sz="0" w:space="0" w:color="auto"/>
                      </w:divBdr>
                    </w:div>
                    <w:div w:id="1700279615">
                      <w:marLeft w:val="0"/>
                      <w:marRight w:val="0"/>
                      <w:marTop w:val="0"/>
                      <w:marBottom w:val="0"/>
                      <w:divBdr>
                        <w:top w:val="none" w:sz="0" w:space="0" w:color="auto"/>
                        <w:left w:val="none" w:sz="0" w:space="0" w:color="auto"/>
                        <w:bottom w:val="none" w:sz="0" w:space="0" w:color="auto"/>
                        <w:right w:val="none" w:sz="0" w:space="0" w:color="auto"/>
                      </w:divBdr>
                    </w:div>
                    <w:div w:id="1701784085">
                      <w:marLeft w:val="0"/>
                      <w:marRight w:val="0"/>
                      <w:marTop w:val="0"/>
                      <w:marBottom w:val="0"/>
                      <w:divBdr>
                        <w:top w:val="none" w:sz="0" w:space="0" w:color="auto"/>
                        <w:left w:val="none" w:sz="0" w:space="0" w:color="auto"/>
                        <w:bottom w:val="none" w:sz="0" w:space="0" w:color="auto"/>
                        <w:right w:val="none" w:sz="0" w:space="0" w:color="auto"/>
                      </w:divBdr>
                    </w:div>
                    <w:div w:id="1222401092">
                      <w:marLeft w:val="0"/>
                      <w:marRight w:val="0"/>
                      <w:marTop w:val="0"/>
                      <w:marBottom w:val="0"/>
                      <w:divBdr>
                        <w:top w:val="none" w:sz="0" w:space="0" w:color="auto"/>
                        <w:left w:val="none" w:sz="0" w:space="0" w:color="auto"/>
                        <w:bottom w:val="none" w:sz="0" w:space="0" w:color="auto"/>
                        <w:right w:val="none" w:sz="0" w:space="0" w:color="auto"/>
                      </w:divBdr>
                    </w:div>
                    <w:div w:id="1384600792">
                      <w:marLeft w:val="0"/>
                      <w:marRight w:val="0"/>
                      <w:marTop w:val="0"/>
                      <w:marBottom w:val="0"/>
                      <w:divBdr>
                        <w:top w:val="none" w:sz="0" w:space="0" w:color="auto"/>
                        <w:left w:val="none" w:sz="0" w:space="0" w:color="auto"/>
                        <w:bottom w:val="none" w:sz="0" w:space="0" w:color="auto"/>
                        <w:right w:val="none" w:sz="0" w:space="0" w:color="auto"/>
                      </w:divBdr>
                    </w:div>
                    <w:div w:id="2117208589">
                      <w:marLeft w:val="0"/>
                      <w:marRight w:val="0"/>
                      <w:marTop w:val="0"/>
                      <w:marBottom w:val="0"/>
                      <w:divBdr>
                        <w:top w:val="none" w:sz="0" w:space="0" w:color="auto"/>
                        <w:left w:val="none" w:sz="0" w:space="0" w:color="auto"/>
                        <w:bottom w:val="none" w:sz="0" w:space="0" w:color="auto"/>
                        <w:right w:val="none" w:sz="0" w:space="0" w:color="auto"/>
                      </w:divBdr>
                    </w:div>
                    <w:div w:id="499738074">
                      <w:marLeft w:val="0"/>
                      <w:marRight w:val="0"/>
                      <w:marTop w:val="0"/>
                      <w:marBottom w:val="0"/>
                      <w:divBdr>
                        <w:top w:val="none" w:sz="0" w:space="0" w:color="auto"/>
                        <w:left w:val="none" w:sz="0" w:space="0" w:color="auto"/>
                        <w:bottom w:val="none" w:sz="0" w:space="0" w:color="auto"/>
                        <w:right w:val="none" w:sz="0" w:space="0" w:color="auto"/>
                      </w:divBdr>
                    </w:div>
                    <w:div w:id="192423565">
                      <w:marLeft w:val="0"/>
                      <w:marRight w:val="0"/>
                      <w:marTop w:val="0"/>
                      <w:marBottom w:val="0"/>
                      <w:divBdr>
                        <w:top w:val="none" w:sz="0" w:space="0" w:color="auto"/>
                        <w:left w:val="none" w:sz="0" w:space="0" w:color="auto"/>
                        <w:bottom w:val="none" w:sz="0" w:space="0" w:color="auto"/>
                        <w:right w:val="none" w:sz="0" w:space="0" w:color="auto"/>
                      </w:divBdr>
                    </w:div>
                    <w:div w:id="172033149">
                      <w:marLeft w:val="0"/>
                      <w:marRight w:val="0"/>
                      <w:marTop w:val="0"/>
                      <w:marBottom w:val="0"/>
                      <w:divBdr>
                        <w:top w:val="none" w:sz="0" w:space="0" w:color="auto"/>
                        <w:left w:val="none" w:sz="0" w:space="0" w:color="auto"/>
                        <w:bottom w:val="none" w:sz="0" w:space="0" w:color="auto"/>
                        <w:right w:val="none" w:sz="0" w:space="0" w:color="auto"/>
                      </w:divBdr>
                    </w:div>
                    <w:div w:id="718895893">
                      <w:marLeft w:val="0"/>
                      <w:marRight w:val="0"/>
                      <w:marTop w:val="0"/>
                      <w:marBottom w:val="0"/>
                      <w:divBdr>
                        <w:top w:val="none" w:sz="0" w:space="0" w:color="auto"/>
                        <w:left w:val="none" w:sz="0" w:space="0" w:color="auto"/>
                        <w:bottom w:val="none" w:sz="0" w:space="0" w:color="auto"/>
                        <w:right w:val="none" w:sz="0" w:space="0" w:color="auto"/>
                      </w:divBdr>
                    </w:div>
                    <w:div w:id="1927838729">
                      <w:marLeft w:val="0"/>
                      <w:marRight w:val="0"/>
                      <w:marTop w:val="0"/>
                      <w:marBottom w:val="0"/>
                      <w:divBdr>
                        <w:top w:val="none" w:sz="0" w:space="0" w:color="auto"/>
                        <w:left w:val="none" w:sz="0" w:space="0" w:color="auto"/>
                        <w:bottom w:val="none" w:sz="0" w:space="0" w:color="auto"/>
                        <w:right w:val="none" w:sz="0" w:space="0" w:color="auto"/>
                      </w:divBdr>
                    </w:div>
                    <w:div w:id="349374494">
                      <w:marLeft w:val="0"/>
                      <w:marRight w:val="0"/>
                      <w:marTop w:val="0"/>
                      <w:marBottom w:val="0"/>
                      <w:divBdr>
                        <w:top w:val="none" w:sz="0" w:space="0" w:color="auto"/>
                        <w:left w:val="none" w:sz="0" w:space="0" w:color="auto"/>
                        <w:bottom w:val="none" w:sz="0" w:space="0" w:color="auto"/>
                        <w:right w:val="none" w:sz="0" w:space="0" w:color="auto"/>
                      </w:divBdr>
                    </w:div>
                  </w:divsChild>
                </w:div>
                <w:div w:id="1826433545">
                  <w:marLeft w:val="0"/>
                  <w:marRight w:val="0"/>
                  <w:marTop w:val="0"/>
                  <w:marBottom w:val="0"/>
                  <w:divBdr>
                    <w:top w:val="none" w:sz="0" w:space="0" w:color="auto"/>
                    <w:left w:val="none" w:sz="0" w:space="0" w:color="auto"/>
                    <w:bottom w:val="none" w:sz="0" w:space="0" w:color="auto"/>
                    <w:right w:val="none" w:sz="0" w:space="0" w:color="auto"/>
                  </w:divBdr>
                  <w:divsChild>
                    <w:div w:id="30037554">
                      <w:marLeft w:val="0"/>
                      <w:marRight w:val="0"/>
                      <w:marTop w:val="0"/>
                      <w:marBottom w:val="0"/>
                      <w:divBdr>
                        <w:top w:val="none" w:sz="0" w:space="0" w:color="auto"/>
                        <w:left w:val="none" w:sz="0" w:space="0" w:color="auto"/>
                        <w:bottom w:val="none" w:sz="0" w:space="0" w:color="auto"/>
                        <w:right w:val="none" w:sz="0" w:space="0" w:color="auto"/>
                      </w:divBdr>
                    </w:div>
                    <w:div w:id="1681345647">
                      <w:marLeft w:val="0"/>
                      <w:marRight w:val="0"/>
                      <w:marTop w:val="0"/>
                      <w:marBottom w:val="0"/>
                      <w:divBdr>
                        <w:top w:val="none" w:sz="0" w:space="0" w:color="auto"/>
                        <w:left w:val="none" w:sz="0" w:space="0" w:color="auto"/>
                        <w:bottom w:val="none" w:sz="0" w:space="0" w:color="auto"/>
                        <w:right w:val="none" w:sz="0" w:space="0" w:color="auto"/>
                      </w:divBdr>
                    </w:div>
                    <w:div w:id="1613631712">
                      <w:marLeft w:val="0"/>
                      <w:marRight w:val="0"/>
                      <w:marTop w:val="0"/>
                      <w:marBottom w:val="0"/>
                      <w:divBdr>
                        <w:top w:val="none" w:sz="0" w:space="0" w:color="auto"/>
                        <w:left w:val="none" w:sz="0" w:space="0" w:color="auto"/>
                        <w:bottom w:val="none" w:sz="0" w:space="0" w:color="auto"/>
                        <w:right w:val="none" w:sz="0" w:space="0" w:color="auto"/>
                      </w:divBdr>
                    </w:div>
                  </w:divsChild>
                </w:div>
                <w:div w:id="2011322460">
                  <w:marLeft w:val="0"/>
                  <w:marRight w:val="0"/>
                  <w:marTop w:val="0"/>
                  <w:marBottom w:val="0"/>
                  <w:divBdr>
                    <w:top w:val="none" w:sz="0" w:space="0" w:color="auto"/>
                    <w:left w:val="none" w:sz="0" w:space="0" w:color="auto"/>
                    <w:bottom w:val="none" w:sz="0" w:space="0" w:color="auto"/>
                    <w:right w:val="none" w:sz="0" w:space="0" w:color="auto"/>
                  </w:divBdr>
                  <w:divsChild>
                    <w:div w:id="711805450">
                      <w:marLeft w:val="0"/>
                      <w:marRight w:val="0"/>
                      <w:marTop w:val="0"/>
                      <w:marBottom w:val="0"/>
                      <w:divBdr>
                        <w:top w:val="none" w:sz="0" w:space="0" w:color="auto"/>
                        <w:left w:val="none" w:sz="0" w:space="0" w:color="auto"/>
                        <w:bottom w:val="none" w:sz="0" w:space="0" w:color="auto"/>
                        <w:right w:val="none" w:sz="0" w:space="0" w:color="auto"/>
                      </w:divBdr>
                    </w:div>
                  </w:divsChild>
                </w:div>
                <w:div w:id="576521690">
                  <w:marLeft w:val="0"/>
                  <w:marRight w:val="0"/>
                  <w:marTop w:val="0"/>
                  <w:marBottom w:val="0"/>
                  <w:divBdr>
                    <w:top w:val="none" w:sz="0" w:space="0" w:color="auto"/>
                    <w:left w:val="none" w:sz="0" w:space="0" w:color="auto"/>
                    <w:bottom w:val="none" w:sz="0" w:space="0" w:color="auto"/>
                    <w:right w:val="none" w:sz="0" w:space="0" w:color="auto"/>
                  </w:divBdr>
                  <w:divsChild>
                    <w:div w:id="1379010475">
                      <w:marLeft w:val="0"/>
                      <w:marRight w:val="0"/>
                      <w:marTop w:val="0"/>
                      <w:marBottom w:val="0"/>
                      <w:divBdr>
                        <w:top w:val="none" w:sz="0" w:space="0" w:color="auto"/>
                        <w:left w:val="none" w:sz="0" w:space="0" w:color="auto"/>
                        <w:bottom w:val="none" w:sz="0" w:space="0" w:color="auto"/>
                        <w:right w:val="none" w:sz="0" w:space="0" w:color="auto"/>
                      </w:divBdr>
                    </w:div>
                  </w:divsChild>
                </w:div>
                <w:div w:id="930970123">
                  <w:marLeft w:val="0"/>
                  <w:marRight w:val="0"/>
                  <w:marTop w:val="0"/>
                  <w:marBottom w:val="0"/>
                  <w:divBdr>
                    <w:top w:val="none" w:sz="0" w:space="0" w:color="auto"/>
                    <w:left w:val="none" w:sz="0" w:space="0" w:color="auto"/>
                    <w:bottom w:val="none" w:sz="0" w:space="0" w:color="auto"/>
                    <w:right w:val="none" w:sz="0" w:space="0" w:color="auto"/>
                  </w:divBdr>
                  <w:divsChild>
                    <w:div w:id="1943147187">
                      <w:marLeft w:val="0"/>
                      <w:marRight w:val="0"/>
                      <w:marTop w:val="0"/>
                      <w:marBottom w:val="0"/>
                      <w:divBdr>
                        <w:top w:val="none" w:sz="0" w:space="0" w:color="auto"/>
                        <w:left w:val="none" w:sz="0" w:space="0" w:color="auto"/>
                        <w:bottom w:val="none" w:sz="0" w:space="0" w:color="auto"/>
                        <w:right w:val="none" w:sz="0" w:space="0" w:color="auto"/>
                      </w:divBdr>
                    </w:div>
                    <w:div w:id="1775594845">
                      <w:marLeft w:val="0"/>
                      <w:marRight w:val="0"/>
                      <w:marTop w:val="0"/>
                      <w:marBottom w:val="0"/>
                      <w:divBdr>
                        <w:top w:val="none" w:sz="0" w:space="0" w:color="auto"/>
                        <w:left w:val="none" w:sz="0" w:space="0" w:color="auto"/>
                        <w:bottom w:val="none" w:sz="0" w:space="0" w:color="auto"/>
                        <w:right w:val="none" w:sz="0" w:space="0" w:color="auto"/>
                      </w:divBdr>
                    </w:div>
                    <w:div w:id="827357814">
                      <w:marLeft w:val="0"/>
                      <w:marRight w:val="0"/>
                      <w:marTop w:val="0"/>
                      <w:marBottom w:val="0"/>
                      <w:divBdr>
                        <w:top w:val="none" w:sz="0" w:space="0" w:color="auto"/>
                        <w:left w:val="none" w:sz="0" w:space="0" w:color="auto"/>
                        <w:bottom w:val="none" w:sz="0" w:space="0" w:color="auto"/>
                        <w:right w:val="none" w:sz="0" w:space="0" w:color="auto"/>
                      </w:divBdr>
                    </w:div>
                  </w:divsChild>
                </w:div>
                <w:div w:id="511342563">
                  <w:marLeft w:val="0"/>
                  <w:marRight w:val="0"/>
                  <w:marTop w:val="0"/>
                  <w:marBottom w:val="0"/>
                  <w:divBdr>
                    <w:top w:val="none" w:sz="0" w:space="0" w:color="auto"/>
                    <w:left w:val="none" w:sz="0" w:space="0" w:color="auto"/>
                    <w:bottom w:val="none" w:sz="0" w:space="0" w:color="auto"/>
                    <w:right w:val="none" w:sz="0" w:space="0" w:color="auto"/>
                  </w:divBdr>
                  <w:divsChild>
                    <w:div w:id="697320375">
                      <w:marLeft w:val="0"/>
                      <w:marRight w:val="0"/>
                      <w:marTop w:val="0"/>
                      <w:marBottom w:val="0"/>
                      <w:divBdr>
                        <w:top w:val="none" w:sz="0" w:space="0" w:color="auto"/>
                        <w:left w:val="none" w:sz="0" w:space="0" w:color="auto"/>
                        <w:bottom w:val="none" w:sz="0" w:space="0" w:color="auto"/>
                        <w:right w:val="none" w:sz="0" w:space="0" w:color="auto"/>
                      </w:divBdr>
                    </w:div>
                    <w:div w:id="1889031868">
                      <w:marLeft w:val="0"/>
                      <w:marRight w:val="0"/>
                      <w:marTop w:val="0"/>
                      <w:marBottom w:val="0"/>
                      <w:divBdr>
                        <w:top w:val="none" w:sz="0" w:space="0" w:color="auto"/>
                        <w:left w:val="none" w:sz="0" w:space="0" w:color="auto"/>
                        <w:bottom w:val="none" w:sz="0" w:space="0" w:color="auto"/>
                        <w:right w:val="none" w:sz="0" w:space="0" w:color="auto"/>
                      </w:divBdr>
                    </w:div>
                  </w:divsChild>
                </w:div>
                <w:div w:id="227111572">
                  <w:marLeft w:val="0"/>
                  <w:marRight w:val="0"/>
                  <w:marTop w:val="0"/>
                  <w:marBottom w:val="0"/>
                  <w:divBdr>
                    <w:top w:val="none" w:sz="0" w:space="0" w:color="auto"/>
                    <w:left w:val="none" w:sz="0" w:space="0" w:color="auto"/>
                    <w:bottom w:val="none" w:sz="0" w:space="0" w:color="auto"/>
                    <w:right w:val="none" w:sz="0" w:space="0" w:color="auto"/>
                  </w:divBdr>
                  <w:divsChild>
                    <w:div w:id="1481382539">
                      <w:marLeft w:val="0"/>
                      <w:marRight w:val="0"/>
                      <w:marTop w:val="0"/>
                      <w:marBottom w:val="0"/>
                      <w:divBdr>
                        <w:top w:val="none" w:sz="0" w:space="0" w:color="auto"/>
                        <w:left w:val="none" w:sz="0" w:space="0" w:color="auto"/>
                        <w:bottom w:val="none" w:sz="0" w:space="0" w:color="auto"/>
                        <w:right w:val="none" w:sz="0" w:space="0" w:color="auto"/>
                      </w:divBdr>
                    </w:div>
                    <w:div w:id="1549100213">
                      <w:marLeft w:val="0"/>
                      <w:marRight w:val="0"/>
                      <w:marTop w:val="0"/>
                      <w:marBottom w:val="0"/>
                      <w:divBdr>
                        <w:top w:val="none" w:sz="0" w:space="0" w:color="auto"/>
                        <w:left w:val="none" w:sz="0" w:space="0" w:color="auto"/>
                        <w:bottom w:val="none" w:sz="0" w:space="0" w:color="auto"/>
                        <w:right w:val="none" w:sz="0" w:space="0" w:color="auto"/>
                      </w:divBdr>
                    </w:div>
                  </w:divsChild>
                </w:div>
                <w:div w:id="61342617">
                  <w:marLeft w:val="0"/>
                  <w:marRight w:val="0"/>
                  <w:marTop w:val="0"/>
                  <w:marBottom w:val="0"/>
                  <w:divBdr>
                    <w:top w:val="none" w:sz="0" w:space="0" w:color="auto"/>
                    <w:left w:val="none" w:sz="0" w:space="0" w:color="auto"/>
                    <w:bottom w:val="none" w:sz="0" w:space="0" w:color="auto"/>
                    <w:right w:val="none" w:sz="0" w:space="0" w:color="auto"/>
                  </w:divBdr>
                  <w:divsChild>
                    <w:div w:id="2104455426">
                      <w:marLeft w:val="0"/>
                      <w:marRight w:val="0"/>
                      <w:marTop w:val="0"/>
                      <w:marBottom w:val="0"/>
                      <w:divBdr>
                        <w:top w:val="none" w:sz="0" w:space="0" w:color="auto"/>
                        <w:left w:val="none" w:sz="0" w:space="0" w:color="auto"/>
                        <w:bottom w:val="none" w:sz="0" w:space="0" w:color="auto"/>
                        <w:right w:val="none" w:sz="0" w:space="0" w:color="auto"/>
                      </w:divBdr>
                    </w:div>
                  </w:divsChild>
                </w:div>
                <w:div w:id="1897817906">
                  <w:marLeft w:val="0"/>
                  <w:marRight w:val="0"/>
                  <w:marTop w:val="0"/>
                  <w:marBottom w:val="0"/>
                  <w:divBdr>
                    <w:top w:val="none" w:sz="0" w:space="0" w:color="auto"/>
                    <w:left w:val="none" w:sz="0" w:space="0" w:color="auto"/>
                    <w:bottom w:val="none" w:sz="0" w:space="0" w:color="auto"/>
                    <w:right w:val="none" w:sz="0" w:space="0" w:color="auto"/>
                  </w:divBdr>
                  <w:divsChild>
                    <w:div w:id="308100927">
                      <w:marLeft w:val="0"/>
                      <w:marRight w:val="0"/>
                      <w:marTop w:val="0"/>
                      <w:marBottom w:val="0"/>
                      <w:divBdr>
                        <w:top w:val="none" w:sz="0" w:space="0" w:color="auto"/>
                        <w:left w:val="none" w:sz="0" w:space="0" w:color="auto"/>
                        <w:bottom w:val="none" w:sz="0" w:space="0" w:color="auto"/>
                        <w:right w:val="none" w:sz="0" w:space="0" w:color="auto"/>
                      </w:divBdr>
                    </w:div>
                    <w:div w:id="1884250575">
                      <w:marLeft w:val="0"/>
                      <w:marRight w:val="0"/>
                      <w:marTop w:val="0"/>
                      <w:marBottom w:val="0"/>
                      <w:divBdr>
                        <w:top w:val="none" w:sz="0" w:space="0" w:color="auto"/>
                        <w:left w:val="none" w:sz="0" w:space="0" w:color="auto"/>
                        <w:bottom w:val="none" w:sz="0" w:space="0" w:color="auto"/>
                        <w:right w:val="none" w:sz="0" w:space="0" w:color="auto"/>
                      </w:divBdr>
                    </w:div>
                    <w:div w:id="1423798983">
                      <w:marLeft w:val="0"/>
                      <w:marRight w:val="0"/>
                      <w:marTop w:val="0"/>
                      <w:marBottom w:val="0"/>
                      <w:divBdr>
                        <w:top w:val="none" w:sz="0" w:space="0" w:color="auto"/>
                        <w:left w:val="none" w:sz="0" w:space="0" w:color="auto"/>
                        <w:bottom w:val="none" w:sz="0" w:space="0" w:color="auto"/>
                        <w:right w:val="none" w:sz="0" w:space="0" w:color="auto"/>
                      </w:divBdr>
                    </w:div>
                    <w:div w:id="1735859037">
                      <w:marLeft w:val="0"/>
                      <w:marRight w:val="0"/>
                      <w:marTop w:val="0"/>
                      <w:marBottom w:val="0"/>
                      <w:divBdr>
                        <w:top w:val="none" w:sz="0" w:space="0" w:color="auto"/>
                        <w:left w:val="none" w:sz="0" w:space="0" w:color="auto"/>
                        <w:bottom w:val="none" w:sz="0" w:space="0" w:color="auto"/>
                        <w:right w:val="none" w:sz="0" w:space="0" w:color="auto"/>
                      </w:divBdr>
                    </w:div>
                    <w:div w:id="1376806910">
                      <w:marLeft w:val="0"/>
                      <w:marRight w:val="0"/>
                      <w:marTop w:val="0"/>
                      <w:marBottom w:val="0"/>
                      <w:divBdr>
                        <w:top w:val="none" w:sz="0" w:space="0" w:color="auto"/>
                        <w:left w:val="none" w:sz="0" w:space="0" w:color="auto"/>
                        <w:bottom w:val="none" w:sz="0" w:space="0" w:color="auto"/>
                        <w:right w:val="none" w:sz="0" w:space="0" w:color="auto"/>
                      </w:divBdr>
                    </w:div>
                    <w:div w:id="637105636">
                      <w:marLeft w:val="0"/>
                      <w:marRight w:val="0"/>
                      <w:marTop w:val="0"/>
                      <w:marBottom w:val="0"/>
                      <w:divBdr>
                        <w:top w:val="none" w:sz="0" w:space="0" w:color="auto"/>
                        <w:left w:val="none" w:sz="0" w:space="0" w:color="auto"/>
                        <w:bottom w:val="none" w:sz="0" w:space="0" w:color="auto"/>
                        <w:right w:val="none" w:sz="0" w:space="0" w:color="auto"/>
                      </w:divBdr>
                    </w:div>
                    <w:div w:id="1355571109">
                      <w:marLeft w:val="0"/>
                      <w:marRight w:val="0"/>
                      <w:marTop w:val="0"/>
                      <w:marBottom w:val="0"/>
                      <w:divBdr>
                        <w:top w:val="none" w:sz="0" w:space="0" w:color="auto"/>
                        <w:left w:val="none" w:sz="0" w:space="0" w:color="auto"/>
                        <w:bottom w:val="none" w:sz="0" w:space="0" w:color="auto"/>
                        <w:right w:val="none" w:sz="0" w:space="0" w:color="auto"/>
                      </w:divBdr>
                    </w:div>
                    <w:div w:id="1884366182">
                      <w:marLeft w:val="0"/>
                      <w:marRight w:val="0"/>
                      <w:marTop w:val="0"/>
                      <w:marBottom w:val="0"/>
                      <w:divBdr>
                        <w:top w:val="none" w:sz="0" w:space="0" w:color="auto"/>
                        <w:left w:val="none" w:sz="0" w:space="0" w:color="auto"/>
                        <w:bottom w:val="none" w:sz="0" w:space="0" w:color="auto"/>
                        <w:right w:val="none" w:sz="0" w:space="0" w:color="auto"/>
                      </w:divBdr>
                    </w:div>
                    <w:div w:id="1423987240">
                      <w:marLeft w:val="0"/>
                      <w:marRight w:val="0"/>
                      <w:marTop w:val="0"/>
                      <w:marBottom w:val="0"/>
                      <w:divBdr>
                        <w:top w:val="none" w:sz="0" w:space="0" w:color="auto"/>
                        <w:left w:val="none" w:sz="0" w:space="0" w:color="auto"/>
                        <w:bottom w:val="none" w:sz="0" w:space="0" w:color="auto"/>
                        <w:right w:val="none" w:sz="0" w:space="0" w:color="auto"/>
                      </w:divBdr>
                    </w:div>
                    <w:div w:id="1785880796">
                      <w:marLeft w:val="0"/>
                      <w:marRight w:val="0"/>
                      <w:marTop w:val="0"/>
                      <w:marBottom w:val="0"/>
                      <w:divBdr>
                        <w:top w:val="none" w:sz="0" w:space="0" w:color="auto"/>
                        <w:left w:val="none" w:sz="0" w:space="0" w:color="auto"/>
                        <w:bottom w:val="none" w:sz="0" w:space="0" w:color="auto"/>
                        <w:right w:val="none" w:sz="0" w:space="0" w:color="auto"/>
                      </w:divBdr>
                    </w:div>
                  </w:divsChild>
                </w:div>
                <w:div w:id="2096121439">
                  <w:marLeft w:val="0"/>
                  <w:marRight w:val="0"/>
                  <w:marTop w:val="0"/>
                  <w:marBottom w:val="0"/>
                  <w:divBdr>
                    <w:top w:val="none" w:sz="0" w:space="0" w:color="auto"/>
                    <w:left w:val="none" w:sz="0" w:space="0" w:color="auto"/>
                    <w:bottom w:val="none" w:sz="0" w:space="0" w:color="auto"/>
                    <w:right w:val="none" w:sz="0" w:space="0" w:color="auto"/>
                  </w:divBdr>
                  <w:divsChild>
                    <w:div w:id="276722385">
                      <w:marLeft w:val="0"/>
                      <w:marRight w:val="0"/>
                      <w:marTop w:val="0"/>
                      <w:marBottom w:val="0"/>
                      <w:divBdr>
                        <w:top w:val="none" w:sz="0" w:space="0" w:color="auto"/>
                        <w:left w:val="none" w:sz="0" w:space="0" w:color="auto"/>
                        <w:bottom w:val="none" w:sz="0" w:space="0" w:color="auto"/>
                        <w:right w:val="none" w:sz="0" w:space="0" w:color="auto"/>
                      </w:divBdr>
                    </w:div>
                    <w:div w:id="1845439184">
                      <w:marLeft w:val="0"/>
                      <w:marRight w:val="0"/>
                      <w:marTop w:val="0"/>
                      <w:marBottom w:val="0"/>
                      <w:divBdr>
                        <w:top w:val="none" w:sz="0" w:space="0" w:color="auto"/>
                        <w:left w:val="none" w:sz="0" w:space="0" w:color="auto"/>
                        <w:bottom w:val="none" w:sz="0" w:space="0" w:color="auto"/>
                        <w:right w:val="none" w:sz="0" w:space="0" w:color="auto"/>
                      </w:divBdr>
                    </w:div>
                    <w:div w:id="2090930904">
                      <w:marLeft w:val="0"/>
                      <w:marRight w:val="0"/>
                      <w:marTop w:val="0"/>
                      <w:marBottom w:val="0"/>
                      <w:divBdr>
                        <w:top w:val="none" w:sz="0" w:space="0" w:color="auto"/>
                        <w:left w:val="none" w:sz="0" w:space="0" w:color="auto"/>
                        <w:bottom w:val="none" w:sz="0" w:space="0" w:color="auto"/>
                        <w:right w:val="none" w:sz="0" w:space="0" w:color="auto"/>
                      </w:divBdr>
                    </w:div>
                  </w:divsChild>
                </w:div>
                <w:div w:id="1609190740">
                  <w:marLeft w:val="0"/>
                  <w:marRight w:val="0"/>
                  <w:marTop w:val="0"/>
                  <w:marBottom w:val="0"/>
                  <w:divBdr>
                    <w:top w:val="none" w:sz="0" w:space="0" w:color="auto"/>
                    <w:left w:val="none" w:sz="0" w:space="0" w:color="auto"/>
                    <w:bottom w:val="none" w:sz="0" w:space="0" w:color="auto"/>
                    <w:right w:val="none" w:sz="0" w:space="0" w:color="auto"/>
                  </w:divBdr>
                  <w:divsChild>
                    <w:div w:id="1237399858">
                      <w:marLeft w:val="0"/>
                      <w:marRight w:val="0"/>
                      <w:marTop w:val="0"/>
                      <w:marBottom w:val="0"/>
                      <w:divBdr>
                        <w:top w:val="none" w:sz="0" w:space="0" w:color="auto"/>
                        <w:left w:val="none" w:sz="0" w:space="0" w:color="auto"/>
                        <w:bottom w:val="none" w:sz="0" w:space="0" w:color="auto"/>
                        <w:right w:val="none" w:sz="0" w:space="0" w:color="auto"/>
                      </w:divBdr>
                    </w:div>
                    <w:div w:id="1372611982">
                      <w:marLeft w:val="0"/>
                      <w:marRight w:val="0"/>
                      <w:marTop w:val="0"/>
                      <w:marBottom w:val="0"/>
                      <w:divBdr>
                        <w:top w:val="none" w:sz="0" w:space="0" w:color="auto"/>
                        <w:left w:val="none" w:sz="0" w:space="0" w:color="auto"/>
                        <w:bottom w:val="none" w:sz="0" w:space="0" w:color="auto"/>
                        <w:right w:val="none" w:sz="0" w:space="0" w:color="auto"/>
                      </w:divBdr>
                    </w:div>
                    <w:div w:id="838544600">
                      <w:marLeft w:val="0"/>
                      <w:marRight w:val="0"/>
                      <w:marTop w:val="0"/>
                      <w:marBottom w:val="0"/>
                      <w:divBdr>
                        <w:top w:val="none" w:sz="0" w:space="0" w:color="auto"/>
                        <w:left w:val="none" w:sz="0" w:space="0" w:color="auto"/>
                        <w:bottom w:val="none" w:sz="0" w:space="0" w:color="auto"/>
                        <w:right w:val="none" w:sz="0" w:space="0" w:color="auto"/>
                      </w:divBdr>
                    </w:div>
                    <w:div w:id="1837526900">
                      <w:marLeft w:val="0"/>
                      <w:marRight w:val="0"/>
                      <w:marTop w:val="0"/>
                      <w:marBottom w:val="0"/>
                      <w:divBdr>
                        <w:top w:val="none" w:sz="0" w:space="0" w:color="auto"/>
                        <w:left w:val="none" w:sz="0" w:space="0" w:color="auto"/>
                        <w:bottom w:val="none" w:sz="0" w:space="0" w:color="auto"/>
                        <w:right w:val="none" w:sz="0" w:space="0" w:color="auto"/>
                      </w:divBdr>
                    </w:div>
                    <w:div w:id="1453552292">
                      <w:marLeft w:val="0"/>
                      <w:marRight w:val="0"/>
                      <w:marTop w:val="0"/>
                      <w:marBottom w:val="0"/>
                      <w:divBdr>
                        <w:top w:val="none" w:sz="0" w:space="0" w:color="auto"/>
                        <w:left w:val="none" w:sz="0" w:space="0" w:color="auto"/>
                        <w:bottom w:val="none" w:sz="0" w:space="0" w:color="auto"/>
                        <w:right w:val="none" w:sz="0" w:space="0" w:color="auto"/>
                      </w:divBdr>
                    </w:div>
                    <w:div w:id="557594904">
                      <w:marLeft w:val="0"/>
                      <w:marRight w:val="0"/>
                      <w:marTop w:val="0"/>
                      <w:marBottom w:val="0"/>
                      <w:divBdr>
                        <w:top w:val="none" w:sz="0" w:space="0" w:color="auto"/>
                        <w:left w:val="none" w:sz="0" w:space="0" w:color="auto"/>
                        <w:bottom w:val="none" w:sz="0" w:space="0" w:color="auto"/>
                        <w:right w:val="none" w:sz="0" w:space="0" w:color="auto"/>
                      </w:divBdr>
                    </w:div>
                    <w:div w:id="516847756">
                      <w:marLeft w:val="0"/>
                      <w:marRight w:val="0"/>
                      <w:marTop w:val="0"/>
                      <w:marBottom w:val="0"/>
                      <w:divBdr>
                        <w:top w:val="none" w:sz="0" w:space="0" w:color="auto"/>
                        <w:left w:val="none" w:sz="0" w:space="0" w:color="auto"/>
                        <w:bottom w:val="none" w:sz="0" w:space="0" w:color="auto"/>
                        <w:right w:val="none" w:sz="0" w:space="0" w:color="auto"/>
                      </w:divBdr>
                    </w:div>
                    <w:div w:id="901988866">
                      <w:marLeft w:val="0"/>
                      <w:marRight w:val="0"/>
                      <w:marTop w:val="0"/>
                      <w:marBottom w:val="0"/>
                      <w:divBdr>
                        <w:top w:val="none" w:sz="0" w:space="0" w:color="auto"/>
                        <w:left w:val="none" w:sz="0" w:space="0" w:color="auto"/>
                        <w:bottom w:val="none" w:sz="0" w:space="0" w:color="auto"/>
                        <w:right w:val="none" w:sz="0" w:space="0" w:color="auto"/>
                      </w:divBdr>
                    </w:div>
                    <w:div w:id="1371876795">
                      <w:marLeft w:val="0"/>
                      <w:marRight w:val="0"/>
                      <w:marTop w:val="0"/>
                      <w:marBottom w:val="0"/>
                      <w:divBdr>
                        <w:top w:val="none" w:sz="0" w:space="0" w:color="auto"/>
                        <w:left w:val="none" w:sz="0" w:space="0" w:color="auto"/>
                        <w:bottom w:val="none" w:sz="0" w:space="0" w:color="auto"/>
                        <w:right w:val="none" w:sz="0" w:space="0" w:color="auto"/>
                      </w:divBdr>
                    </w:div>
                    <w:div w:id="1835337607">
                      <w:marLeft w:val="0"/>
                      <w:marRight w:val="0"/>
                      <w:marTop w:val="0"/>
                      <w:marBottom w:val="0"/>
                      <w:divBdr>
                        <w:top w:val="none" w:sz="0" w:space="0" w:color="auto"/>
                        <w:left w:val="none" w:sz="0" w:space="0" w:color="auto"/>
                        <w:bottom w:val="none" w:sz="0" w:space="0" w:color="auto"/>
                        <w:right w:val="none" w:sz="0" w:space="0" w:color="auto"/>
                      </w:divBdr>
                    </w:div>
                    <w:div w:id="1259482894">
                      <w:marLeft w:val="0"/>
                      <w:marRight w:val="0"/>
                      <w:marTop w:val="0"/>
                      <w:marBottom w:val="0"/>
                      <w:divBdr>
                        <w:top w:val="none" w:sz="0" w:space="0" w:color="auto"/>
                        <w:left w:val="none" w:sz="0" w:space="0" w:color="auto"/>
                        <w:bottom w:val="none" w:sz="0" w:space="0" w:color="auto"/>
                        <w:right w:val="none" w:sz="0" w:space="0" w:color="auto"/>
                      </w:divBdr>
                    </w:div>
                    <w:div w:id="1176647555">
                      <w:marLeft w:val="0"/>
                      <w:marRight w:val="0"/>
                      <w:marTop w:val="0"/>
                      <w:marBottom w:val="0"/>
                      <w:divBdr>
                        <w:top w:val="none" w:sz="0" w:space="0" w:color="auto"/>
                        <w:left w:val="none" w:sz="0" w:space="0" w:color="auto"/>
                        <w:bottom w:val="none" w:sz="0" w:space="0" w:color="auto"/>
                        <w:right w:val="none" w:sz="0" w:space="0" w:color="auto"/>
                      </w:divBdr>
                    </w:div>
                    <w:div w:id="739718278">
                      <w:marLeft w:val="0"/>
                      <w:marRight w:val="0"/>
                      <w:marTop w:val="0"/>
                      <w:marBottom w:val="0"/>
                      <w:divBdr>
                        <w:top w:val="none" w:sz="0" w:space="0" w:color="auto"/>
                        <w:left w:val="none" w:sz="0" w:space="0" w:color="auto"/>
                        <w:bottom w:val="none" w:sz="0" w:space="0" w:color="auto"/>
                        <w:right w:val="none" w:sz="0" w:space="0" w:color="auto"/>
                      </w:divBdr>
                    </w:div>
                    <w:div w:id="132257470">
                      <w:marLeft w:val="0"/>
                      <w:marRight w:val="0"/>
                      <w:marTop w:val="0"/>
                      <w:marBottom w:val="0"/>
                      <w:divBdr>
                        <w:top w:val="none" w:sz="0" w:space="0" w:color="auto"/>
                        <w:left w:val="none" w:sz="0" w:space="0" w:color="auto"/>
                        <w:bottom w:val="none" w:sz="0" w:space="0" w:color="auto"/>
                        <w:right w:val="none" w:sz="0" w:space="0" w:color="auto"/>
                      </w:divBdr>
                    </w:div>
                    <w:div w:id="123236662">
                      <w:marLeft w:val="0"/>
                      <w:marRight w:val="0"/>
                      <w:marTop w:val="0"/>
                      <w:marBottom w:val="0"/>
                      <w:divBdr>
                        <w:top w:val="none" w:sz="0" w:space="0" w:color="auto"/>
                        <w:left w:val="none" w:sz="0" w:space="0" w:color="auto"/>
                        <w:bottom w:val="none" w:sz="0" w:space="0" w:color="auto"/>
                        <w:right w:val="none" w:sz="0" w:space="0" w:color="auto"/>
                      </w:divBdr>
                    </w:div>
                    <w:div w:id="1356812779">
                      <w:marLeft w:val="0"/>
                      <w:marRight w:val="0"/>
                      <w:marTop w:val="0"/>
                      <w:marBottom w:val="0"/>
                      <w:divBdr>
                        <w:top w:val="none" w:sz="0" w:space="0" w:color="auto"/>
                        <w:left w:val="none" w:sz="0" w:space="0" w:color="auto"/>
                        <w:bottom w:val="none" w:sz="0" w:space="0" w:color="auto"/>
                        <w:right w:val="none" w:sz="0" w:space="0" w:color="auto"/>
                      </w:divBdr>
                    </w:div>
                    <w:div w:id="1152062371">
                      <w:marLeft w:val="0"/>
                      <w:marRight w:val="0"/>
                      <w:marTop w:val="0"/>
                      <w:marBottom w:val="0"/>
                      <w:divBdr>
                        <w:top w:val="none" w:sz="0" w:space="0" w:color="auto"/>
                        <w:left w:val="none" w:sz="0" w:space="0" w:color="auto"/>
                        <w:bottom w:val="none" w:sz="0" w:space="0" w:color="auto"/>
                        <w:right w:val="none" w:sz="0" w:space="0" w:color="auto"/>
                      </w:divBdr>
                    </w:div>
                    <w:div w:id="1600018221">
                      <w:marLeft w:val="0"/>
                      <w:marRight w:val="0"/>
                      <w:marTop w:val="0"/>
                      <w:marBottom w:val="0"/>
                      <w:divBdr>
                        <w:top w:val="none" w:sz="0" w:space="0" w:color="auto"/>
                        <w:left w:val="none" w:sz="0" w:space="0" w:color="auto"/>
                        <w:bottom w:val="none" w:sz="0" w:space="0" w:color="auto"/>
                        <w:right w:val="none" w:sz="0" w:space="0" w:color="auto"/>
                      </w:divBdr>
                    </w:div>
                    <w:div w:id="2091267226">
                      <w:marLeft w:val="0"/>
                      <w:marRight w:val="0"/>
                      <w:marTop w:val="0"/>
                      <w:marBottom w:val="0"/>
                      <w:divBdr>
                        <w:top w:val="none" w:sz="0" w:space="0" w:color="auto"/>
                        <w:left w:val="none" w:sz="0" w:space="0" w:color="auto"/>
                        <w:bottom w:val="none" w:sz="0" w:space="0" w:color="auto"/>
                        <w:right w:val="none" w:sz="0" w:space="0" w:color="auto"/>
                      </w:divBdr>
                    </w:div>
                    <w:div w:id="576136148">
                      <w:marLeft w:val="0"/>
                      <w:marRight w:val="0"/>
                      <w:marTop w:val="0"/>
                      <w:marBottom w:val="0"/>
                      <w:divBdr>
                        <w:top w:val="none" w:sz="0" w:space="0" w:color="auto"/>
                        <w:left w:val="none" w:sz="0" w:space="0" w:color="auto"/>
                        <w:bottom w:val="none" w:sz="0" w:space="0" w:color="auto"/>
                        <w:right w:val="none" w:sz="0" w:space="0" w:color="auto"/>
                      </w:divBdr>
                    </w:div>
                    <w:div w:id="779881328">
                      <w:marLeft w:val="0"/>
                      <w:marRight w:val="0"/>
                      <w:marTop w:val="0"/>
                      <w:marBottom w:val="0"/>
                      <w:divBdr>
                        <w:top w:val="none" w:sz="0" w:space="0" w:color="auto"/>
                        <w:left w:val="none" w:sz="0" w:space="0" w:color="auto"/>
                        <w:bottom w:val="none" w:sz="0" w:space="0" w:color="auto"/>
                        <w:right w:val="none" w:sz="0" w:space="0" w:color="auto"/>
                      </w:divBdr>
                    </w:div>
                    <w:div w:id="1195919985">
                      <w:marLeft w:val="0"/>
                      <w:marRight w:val="0"/>
                      <w:marTop w:val="0"/>
                      <w:marBottom w:val="0"/>
                      <w:divBdr>
                        <w:top w:val="none" w:sz="0" w:space="0" w:color="auto"/>
                        <w:left w:val="none" w:sz="0" w:space="0" w:color="auto"/>
                        <w:bottom w:val="none" w:sz="0" w:space="0" w:color="auto"/>
                        <w:right w:val="none" w:sz="0" w:space="0" w:color="auto"/>
                      </w:divBdr>
                    </w:div>
                    <w:div w:id="1944612192">
                      <w:marLeft w:val="0"/>
                      <w:marRight w:val="0"/>
                      <w:marTop w:val="0"/>
                      <w:marBottom w:val="0"/>
                      <w:divBdr>
                        <w:top w:val="none" w:sz="0" w:space="0" w:color="auto"/>
                        <w:left w:val="none" w:sz="0" w:space="0" w:color="auto"/>
                        <w:bottom w:val="none" w:sz="0" w:space="0" w:color="auto"/>
                        <w:right w:val="none" w:sz="0" w:space="0" w:color="auto"/>
                      </w:divBdr>
                    </w:div>
                    <w:div w:id="627854078">
                      <w:marLeft w:val="0"/>
                      <w:marRight w:val="0"/>
                      <w:marTop w:val="0"/>
                      <w:marBottom w:val="0"/>
                      <w:divBdr>
                        <w:top w:val="none" w:sz="0" w:space="0" w:color="auto"/>
                        <w:left w:val="none" w:sz="0" w:space="0" w:color="auto"/>
                        <w:bottom w:val="none" w:sz="0" w:space="0" w:color="auto"/>
                        <w:right w:val="none" w:sz="0" w:space="0" w:color="auto"/>
                      </w:divBdr>
                    </w:div>
                    <w:div w:id="54859286">
                      <w:marLeft w:val="0"/>
                      <w:marRight w:val="0"/>
                      <w:marTop w:val="0"/>
                      <w:marBottom w:val="0"/>
                      <w:divBdr>
                        <w:top w:val="none" w:sz="0" w:space="0" w:color="auto"/>
                        <w:left w:val="none" w:sz="0" w:space="0" w:color="auto"/>
                        <w:bottom w:val="none" w:sz="0" w:space="0" w:color="auto"/>
                        <w:right w:val="none" w:sz="0" w:space="0" w:color="auto"/>
                      </w:divBdr>
                    </w:div>
                  </w:divsChild>
                </w:div>
                <w:div w:id="1332639464">
                  <w:marLeft w:val="0"/>
                  <w:marRight w:val="0"/>
                  <w:marTop w:val="0"/>
                  <w:marBottom w:val="0"/>
                  <w:divBdr>
                    <w:top w:val="none" w:sz="0" w:space="0" w:color="auto"/>
                    <w:left w:val="none" w:sz="0" w:space="0" w:color="auto"/>
                    <w:bottom w:val="none" w:sz="0" w:space="0" w:color="auto"/>
                    <w:right w:val="none" w:sz="0" w:space="0" w:color="auto"/>
                  </w:divBdr>
                  <w:divsChild>
                    <w:div w:id="1002272926">
                      <w:marLeft w:val="0"/>
                      <w:marRight w:val="0"/>
                      <w:marTop w:val="0"/>
                      <w:marBottom w:val="0"/>
                      <w:divBdr>
                        <w:top w:val="none" w:sz="0" w:space="0" w:color="auto"/>
                        <w:left w:val="none" w:sz="0" w:space="0" w:color="auto"/>
                        <w:bottom w:val="none" w:sz="0" w:space="0" w:color="auto"/>
                        <w:right w:val="none" w:sz="0" w:space="0" w:color="auto"/>
                      </w:divBdr>
                    </w:div>
                    <w:div w:id="202474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916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3900671">
      <w:bodyDiv w:val="1"/>
      <w:marLeft w:val="0"/>
      <w:marRight w:val="0"/>
      <w:marTop w:val="0"/>
      <w:marBottom w:val="0"/>
      <w:divBdr>
        <w:top w:val="none" w:sz="0" w:space="0" w:color="auto"/>
        <w:left w:val="none" w:sz="0" w:space="0" w:color="auto"/>
        <w:bottom w:val="none" w:sz="0" w:space="0" w:color="auto"/>
        <w:right w:val="none" w:sz="0" w:space="0" w:color="auto"/>
      </w:divBdr>
    </w:div>
    <w:div w:id="34544589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1227049">
      <w:bodyDiv w:val="1"/>
      <w:marLeft w:val="0"/>
      <w:marRight w:val="0"/>
      <w:marTop w:val="0"/>
      <w:marBottom w:val="0"/>
      <w:divBdr>
        <w:top w:val="none" w:sz="0" w:space="0" w:color="auto"/>
        <w:left w:val="none" w:sz="0" w:space="0" w:color="auto"/>
        <w:bottom w:val="none" w:sz="0" w:space="0" w:color="auto"/>
        <w:right w:val="none" w:sz="0" w:space="0" w:color="auto"/>
      </w:divBdr>
      <w:divsChild>
        <w:div w:id="881019666">
          <w:marLeft w:val="0"/>
          <w:marRight w:val="0"/>
          <w:marTop w:val="0"/>
          <w:marBottom w:val="0"/>
          <w:divBdr>
            <w:top w:val="none" w:sz="0" w:space="0" w:color="auto"/>
            <w:left w:val="none" w:sz="0" w:space="0" w:color="auto"/>
            <w:bottom w:val="none" w:sz="0" w:space="0" w:color="auto"/>
            <w:right w:val="none" w:sz="0" w:space="0" w:color="auto"/>
          </w:divBdr>
          <w:divsChild>
            <w:div w:id="155465299">
              <w:marLeft w:val="0"/>
              <w:marRight w:val="0"/>
              <w:marTop w:val="0"/>
              <w:marBottom w:val="0"/>
              <w:divBdr>
                <w:top w:val="none" w:sz="0" w:space="0" w:color="auto"/>
                <w:left w:val="none" w:sz="0" w:space="0" w:color="auto"/>
                <w:bottom w:val="none" w:sz="0" w:space="0" w:color="auto"/>
                <w:right w:val="none" w:sz="0" w:space="0" w:color="auto"/>
              </w:divBdr>
            </w:div>
          </w:divsChild>
        </w:div>
        <w:div w:id="817191082">
          <w:marLeft w:val="0"/>
          <w:marRight w:val="0"/>
          <w:marTop w:val="0"/>
          <w:marBottom w:val="0"/>
          <w:divBdr>
            <w:top w:val="none" w:sz="0" w:space="0" w:color="auto"/>
            <w:left w:val="none" w:sz="0" w:space="0" w:color="auto"/>
            <w:bottom w:val="none" w:sz="0" w:space="0" w:color="auto"/>
            <w:right w:val="none" w:sz="0" w:space="0" w:color="auto"/>
          </w:divBdr>
          <w:divsChild>
            <w:div w:id="16546642">
              <w:marLeft w:val="0"/>
              <w:marRight w:val="0"/>
              <w:marTop w:val="0"/>
              <w:marBottom w:val="0"/>
              <w:divBdr>
                <w:top w:val="none" w:sz="0" w:space="0" w:color="auto"/>
                <w:left w:val="none" w:sz="0" w:space="0" w:color="auto"/>
                <w:bottom w:val="none" w:sz="0" w:space="0" w:color="auto"/>
                <w:right w:val="none" w:sz="0" w:space="0" w:color="auto"/>
              </w:divBdr>
            </w:div>
          </w:divsChild>
        </w:div>
        <w:div w:id="1086729439">
          <w:marLeft w:val="0"/>
          <w:marRight w:val="0"/>
          <w:marTop w:val="0"/>
          <w:marBottom w:val="0"/>
          <w:divBdr>
            <w:top w:val="none" w:sz="0" w:space="0" w:color="auto"/>
            <w:left w:val="none" w:sz="0" w:space="0" w:color="auto"/>
            <w:bottom w:val="none" w:sz="0" w:space="0" w:color="auto"/>
            <w:right w:val="none" w:sz="0" w:space="0" w:color="auto"/>
          </w:divBdr>
          <w:divsChild>
            <w:div w:id="47340495">
              <w:marLeft w:val="0"/>
              <w:marRight w:val="0"/>
              <w:marTop w:val="0"/>
              <w:marBottom w:val="0"/>
              <w:divBdr>
                <w:top w:val="none" w:sz="0" w:space="0" w:color="auto"/>
                <w:left w:val="none" w:sz="0" w:space="0" w:color="auto"/>
                <w:bottom w:val="none" w:sz="0" w:space="0" w:color="auto"/>
                <w:right w:val="none" w:sz="0" w:space="0" w:color="auto"/>
              </w:divBdr>
            </w:div>
          </w:divsChild>
        </w:div>
        <w:div w:id="312295347">
          <w:marLeft w:val="0"/>
          <w:marRight w:val="0"/>
          <w:marTop w:val="0"/>
          <w:marBottom w:val="0"/>
          <w:divBdr>
            <w:top w:val="none" w:sz="0" w:space="0" w:color="auto"/>
            <w:left w:val="none" w:sz="0" w:space="0" w:color="auto"/>
            <w:bottom w:val="none" w:sz="0" w:space="0" w:color="auto"/>
            <w:right w:val="none" w:sz="0" w:space="0" w:color="auto"/>
          </w:divBdr>
          <w:divsChild>
            <w:div w:id="71902538">
              <w:marLeft w:val="0"/>
              <w:marRight w:val="0"/>
              <w:marTop w:val="0"/>
              <w:marBottom w:val="0"/>
              <w:divBdr>
                <w:top w:val="none" w:sz="0" w:space="0" w:color="auto"/>
                <w:left w:val="none" w:sz="0" w:space="0" w:color="auto"/>
                <w:bottom w:val="none" w:sz="0" w:space="0" w:color="auto"/>
                <w:right w:val="none" w:sz="0" w:space="0" w:color="auto"/>
              </w:divBdr>
            </w:div>
          </w:divsChild>
        </w:div>
        <w:div w:id="1396120911">
          <w:marLeft w:val="0"/>
          <w:marRight w:val="0"/>
          <w:marTop w:val="0"/>
          <w:marBottom w:val="0"/>
          <w:divBdr>
            <w:top w:val="none" w:sz="0" w:space="0" w:color="auto"/>
            <w:left w:val="none" w:sz="0" w:space="0" w:color="auto"/>
            <w:bottom w:val="none" w:sz="0" w:space="0" w:color="auto"/>
            <w:right w:val="none" w:sz="0" w:space="0" w:color="auto"/>
          </w:divBdr>
          <w:divsChild>
            <w:div w:id="1642618822">
              <w:marLeft w:val="0"/>
              <w:marRight w:val="0"/>
              <w:marTop w:val="0"/>
              <w:marBottom w:val="0"/>
              <w:divBdr>
                <w:top w:val="none" w:sz="0" w:space="0" w:color="auto"/>
                <w:left w:val="none" w:sz="0" w:space="0" w:color="auto"/>
                <w:bottom w:val="none" w:sz="0" w:space="0" w:color="auto"/>
                <w:right w:val="none" w:sz="0" w:space="0" w:color="auto"/>
              </w:divBdr>
            </w:div>
          </w:divsChild>
        </w:div>
        <w:div w:id="139080964">
          <w:marLeft w:val="0"/>
          <w:marRight w:val="0"/>
          <w:marTop w:val="0"/>
          <w:marBottom w:val="0"/>
          <w:divBdr>
            <w:top w:val="none" w:sz="0" w:space="0" w:color="auto"/>
            <w:left w:val="none" w:sz="0" w:space="0" w:color="auto"/>
            <w:bottom w:val="none" w:sz="0" w:space="0" w:color="auto"/>
            <w:right w:val="none" w:sz="0" w:space="0" w:color="auto"/>
          </w:divBdr>
          <w:divsChild>
            <w:div w:id="1487936040">
              <w:marLeft w:val="0"/>
              <w:marRight w:val="0"/>
              <w:marTop w:val="0"/>
              <w:marBottom w:val="0"/>
              <w:divBdr>
                <w:top w:val="none" w:sz="0" w:space="0" w:color="auto"/>
                <w:left w:val="none" w:sz="0" w:space="0" w:color="auto"/>
                <w:bottom w:val="none" w:sz="0" w:space="0" w:color="auto"/>
                <w:right w:val="none" w:sz="0" w:space="0" w:color="auto"/>
              </w:divBdr>
            </w:div>
          </w:divsChild>
        </w:div>
        <w:div w:id="1188059264">
          <w:marLeft w:val="0"/>
          <w:marRight w:val="0"/>
          <w:marTop w:val="0"/>
          <w:marBottom w:val="0"/>
          <w:divBdr>
            <w:top w:val="none" w:sz="0" w:space="0" w:color="auto"/>
            <w:left w:val="none" w:sz="0" w:space="0" w:color="auto"/>
            <w:bottom w:val="none" w:sz="0" w:space="0" w:color="auto"/>
            <w:right w:val="none" w:sz="0" w:space="0" w:color="auto"/>
          </w:divBdr>
          <w:divsChild>
            <w:div w:id="1671135195">
              <w:marLeft w:val="0"/>
              <w:marRight w:val="0"/>
              <w:marTop w:val="0"/>
              <w:marBottom w:val="0"/>
              <w:divBdr>
                <w:top w:val="none" w:sz="0" w:space="0" w:color="auto"/>
                <w:left w:val="none" w:sz="0" w:space="0" w:color="auto"/>
                <w:bottom w:val="none" w:sz="0" w:space="0" w:color="auto"/>
                <w:right w:val="none" w:sz="0" w:space="0" w:color="auto"/>
              </w:divBdr>
            </w:div>
            <w:div w:id="700472927">
              <w:marLeft w:val="0"/>
              <w:marRight w:val="0"/>
              <w:marTop w:val="0"/>
              <w:marBottom w:val="0"/>
              <w:divBdr>
                <w:top w:val="none" w:sz="0" w:space="0" w:color="auto"/>
                <w:left w:val="none" w:sz="0" w:space="0" w:color="auto"/>
                <w:bottom w:val="none" w:sz="0" w:space="0" w:color="auto"/>
                <w:right w:val="none" w:sz="0" w:space="0" w:color="auto"/>
              </w:divBdr>
            </w:div>
            <w:div w:id="1960061503">
              <w:marLeft w:val="0"/>
              <w:marRight w:val="0"/>
              <w:marTop w:val="0"/>
              <w:marBottom w:val="0"/>
              <w:divBdr>
                <w:top w:val="none" w:sz="0" w:space="0" w:color="auto"/>
                <w:left w:val="none" w:sz="0" w:space="0" w:color="auto"/>
                <w:bottom w:val="none" w:sz="0" w:space="0" w:color="auto"/>
                <w:right w:val="none" w:sz="0" w:space="0" w:color="auto"/>
              </w:divBdr>
            </w:div>
            <w:div w:id="886455177">
              <w:marLeft w:val="0"/>
              <w:marRight w:val="0"/>
              <w:marTop w:val="0"/>
              <w:marBottom w:val="0"/>
              <w:divBdr>
                <w:top w:val="none" w:sz="0" w:space="0" w:color="auto"/>
                <w:left w:val="none" w:sz="0" w:space="0" w:color="auto"/>
                <w:bottom w:val="none" w:sz="0" w:space="0" w:color="auto"/>
                <w:right w:val="none" w:sz="0" w:space="0" w:color="auto"/>
              </w:divBdr>
            </w:div>
            <w:div w:id="96757171">
              <w:marLeft w:val="0"/>
              <w:marRight w:val="0"/>
              <w:marTop w:val="0"/>
              <w:marBottom w:val="0"/>
              <w:divBdr>
                <w:top w:val="none" w:sz="0" w:space="0" w:color="auto"/>
                <w:left w:val="none" w:sz="0" w:space="0" w:color="auto"/>
                <w:bottom w:val="none" w:sz="0" w:space="0" w:color="auto"/>
                <w:right w:val="none" w:sz="0" w:space="0" w:color="auto"/>
              </w:divBdr>
            </w:div>
            <w:div w:id="743112858">
              <w:marLeft w:val="0"/>
              <w:marRight w:val="0"/>
              <w:marTop w:val="0"/>
              <w:marBottom w:val="0"/>
              <w:divBdr>
                <w:top w:val="none" w:sz="0" w:space="0" w:color="auto"/>
                <w:left w:val="none" w:sz="0" w:space="0" w:color="auto"/>
                <w:bottom w:val="none" w:sz="0" w:space="0" w:color="auto"/>
                <w:right w:val="none" w:sz="0" w:space="0" w:color="auto"/>
              </w:divBdr>
            </w:div>
            <w:div w:id="677386984">
              <w:marLeft w:val="0"/>
              <w:marRight w:val="0"/>
              <w:marTop w:val="0"/>
              <w:marBottom w:val="0"/>
              <w:divBdr>
                <w:top w:val="none" w:sz="0" w:space="0" w:color="auto"/>
                <w:left w:val="none" w:sz="0" w:space="0" w:color="auto"/>
                <w:bottom w:val="none" w:sz="0" w:space="0" w:color="auto"/>
                <w:right w:val="none" w:sz="0" w:space="0" w:color="auto"/>
              </w:divBdr>
            </w:div>
            <w:div w:id="869613281">
              <w:marLeft w:val="0"/>
              <w:marRight w:val="0"/>
              <w:marTop w:val="0"/>
              <w:marBottom w:val="0"/>
              <w:divBdr>
                <w:top w:val="none" w:sz="0" w:space="0" w:color="auto"/>
                <w:left w:val="none" w:sz="0" w:space="0" w:color="auto"/>
                <w:bottom w:val="none" w:sz="0" w:space="0" w:color="auto"/>
                <w:right w:val="none" w:sz="0" w:space="0" w:color="auto"/>
              </w:divBdr>
            </w:div>
            <w:div w:id="1597208522">
              <w:marLeft w:val="0"/>
              <w:marRight w:val="0"/>
              <w:marTop w:val="0"/>
              <w:marBottom w:val="0"/>
              <w:divBdr>
                <w:top w:val="none" w:sz="0" w:space="0" w:color="auto"/>
                <w:left w:val="none" w:sz="0" w:space="0" w:color="auto"/>
                <w:bottom w:val="none" w:sz="0" w:space="0" w:color="auto"/>
                <w:right w:val="none" w:sz="0" w:space="0" w:color="auto"/>
              </w:divBdr>
            </w:div>
            <w:div w:id="571699625">
              <w:marLeft w:val="0"/>
              <w:marRight w:val="0"/>
              <w:marTop w:val="0"/>
              <w:marBottom w:val="0"/>
              <w:divBdr>
                <w:top w:val="none" w:sz="0" w:space="0" w:color="auto"/>
                <w:left w:val="none" w:sz="0" w:space="0" w:color="auto"/>
                <w:bottom w:val="none" w:sz="0" w:space="0" w:color="auto"/>
                <w:right w:val="none" w:sz="0" w:space="0" w:color="auto"/>
              </w:divBdr>
            </w:div>
            <w:div w:id="2112554341">
              <w:marLeft w:val="0"/>
              <w:marRight w:val="0"/>
              <w:marTop w:val="0"/>
              <w:marBottom w:val="0"/>
              <w:divBdr>
                <w:top w:val="none" w:sz="0" w:space="0" w:color="auto"/>
                <w:left w:val="none" w:sz="0" w:space="0" w:color="auto"/>
                <w:bottom w:val="none" w:sz="0" w:space="0" w:color="auto"/>
                <w:right w:val="none" w:sz="0" w:space="0" w:color="auto"/>
              </w:divBdr>
            </w:div>
            <w:div w:id="1818646801">
              <w:marLeft w:val="0"/>
              <w:marRight w:val="0"/>
              <w:marTop w:val="0"/>
              <w:marBottom w:val="0"/>
              <w:divBdr>
                <w:top w:val="none" w:sz="0" w:space="0" w:color="auto"/>
                <w:left w:val="none" w:sz="0" w:space="0" w:color="auto"/>
                <w:bottom w:val="none" w:sz="0" w:space="0" w:color="auto"/>
                <w:right w:val="none" w:sz="0" w:space="0" w:color="auto"/>
              </w:divBdr>
            </w:div>
            <w:div w:id="2084720396">
              <w:marLeft w:val="0"/>
              <w:marRight w:val="0"/>
              <w:marTop w:val="0"/>
              <w:marBottom w:val="0"/>
              <w:divBdr>
                <w:top w:val="none" w:sz="0" w:space="0" w:color="auto"/>
                <w:left w:val="none" w:sz="0" w:space="0" w:color="auto"/>
                <w:bottom w:val="none" w:sz="0" w:space="0" w:color="auto"/>
                <w:right w:val="none" w:sz="0" w:space="0" w:color="auto"/>
              </w:divBdr>
            </w:div>
            <w:div w:id="600527686">
              <w:marLeft w:val="0"/>
              <w:marRight w:val="0"/>
              <w:marTop w:val="0"/>
              <w:marBottom w:val="0"/>
              <w:divBdr>
                <w:top w:val="none" w:sz="0" w:space="0" w:color="auto"/>
                <w:left w:val="none" w:sz="0" w:space="0" w:color="auto"/>
                <w:bottom w:val="none" w:sz="0" w:space="0" w:color="auto"/>
                <w:right w:val="none" w:sz="0" w:space="0" w:color="auto"/>
              </w:divBdr>
            </w:div>
            <w:div w:id="940068419">
              <w:marLeft w:val="0"/>
              <w:marRight w:val="0"/>
              <w:marTop w:val="0"/>
              <w:marBottom w:val="0"/>
              <w:divBdr>
                <w:top w:val="none" w:sz="0" w:space="0" w:color="auto"/>
                <w:left w:val="none" w:sz="0" w:space="0" w:color="auto"/>
                <w:bottom w:val="none" w:sz="0" w:space="0" w:color="auto"/>
                <w:right w:val="none" w:sz="0" w:space="0" w:color="auto"/>
              </w:divBdr>
            </w:div>
            <w:div w:id="2084638716">
              <w:marLeft w:val="0"/>
              <w:marRight w:val="0"/>
              <w:marTop w:val="0"/>
              <w:marBottom w:val="0"/>
              <w:divBdr>
                <w:top w:val="none" w:sz="0" w:space="0" w:color="auto"/>
                <w:left w:val="none" w:sz="0" w:space="0" w:color="auto"/>
                <w:bottom w:val="none" w:sz="0" w:space="0" w:color="auto"/>
                <w:right w:val="none" w:sz="0" w:space="0" w:color="auto"/>
              </w:divBdr>
            </w:div>
          </w:divsChild>
        </w:div>
        <w:div w:id="73209629">
          <w:marLeft w:val="0"/>
          <w:marRight w:val="0"/>
          <w:marTop w:val="0"/>
          <w:marBottom w:val="0"/>
          <w:divBdr>
            <w:top w:val="none" w:sz="0" w:space="0" w:color="auto"/>
            <w:left w:val="none" w:sz="0" w:space="0" w:color="auto"/>
            <w:bottom w:val="none" w:sz="0" w:space="0" w:color="auto"/>
            <w:right w:val="none" w:sz="0" w:space="0" w:color="auto"/>
          </w:divBdr>
          <w:divsChild>
            <w:div w:id="1403092378">
              <w:marLeft w:val="0"/>
              <w:marRight w:val="0"/>
              <w:marTop w:val="0"/>
              <w:marBottom w:val="0"/>
              <w:divBdr>
                <w:top w:val="none" w:sz="0" w:space="0" w:color="auto"/>
                <w:left w:val="none" w:sz="0" w:space="0" w:color="auto"/>
                <w:bottom w:val="none" w:sz="0" w:space="0" w:color="auto"/>
                <w:right w:val="none" w:sz="0" w:space="0" w:color="auto"/>
              </w:divBdr>
            </w:div>
            <w:div w:id="556359347">
              <w:marLeft w:val="0"/>
              <w:marRight w:val="0"/>
              <w:marTop w:val="0"/>
              <w:marBottom w:val="0"/>
              <w:divBdr>
                <w:top w:val="none" w:sz="0" w:space="0" w:color="auto"/>
                <w:left w:val="none" w:sz="0" w:space="0" w:color="auto"/>
                <w:bottom w:val="none" w:sz="0" w:space="0" w:color="auto"/>
                <w:right w:val="none" w:sz="0" w:space="0" w:color="auto"/>
              </w:divBdr>
            </w:div>
            <w:div w:id="600377176">
              <w:marLeft w:val="0"/>
              <w:marRight w:val="0"/>
              <w:marTop w:val="0"/>
              <w:marBottom w:val="0"/>
              <w:divBdr>
                <w:top w:val="none" w:sz="0" w:space="0" w:color="auto"/>
                <w:left w:val="none" w:sz="0" w:space="0" w:color="auto"/>
                <w:bottom w:val="none" w:sz="0" w:space="0" w:color="auto"/>
                <w:right w:val="none" w:sz="0" w:space="0" w:color="auto"/>
              </w:divBdr>
            </w:div>
            <w:div w:id="1448692508">
              <w:marLeft w:val="0"/>
              <w:marRight w:val="0"/>
              <w:marTop w:val="0"/>
              <w:marBottom w:val="0"/>
              <w:divBdr>
                <w:top w:val="none" w:sz="0" w:space="0" w:color="auto"/>
                <w:left w:val="none" w:sz="0" w:space="0" w:color="auto"/>
                <w:bottom w:val="none" w:sz="0" w:space="0" w:color="auto"/>
                <w:right w:val="none" w:sz="0" w:space="0" w:color="auto"/>
              </w:divBdr>
            </w:div>
            <w:div w:id="48576069">
              <w:marLeft w:val="0"/>
              <w:marRight w:val="0"/>
              <w:marTop w:val="0"/>
              <w:marBottom w:val="0"/>
              <w:divBdr>
                <w:top w:val="none" w:sz="0" w:space="0" w:color="auto"/>
                <w:left w:val="none" w:sz="0" w:space="0" w:color="auto"/>
                <w:bottom w:val="none" w:sz="0" w:space="0" w:color="auto"/>
                <w:right w:val="none" w:sz="0" w:space="0" w:color="auto"/>
              </w:divBdr>
            </w:div>
          </w:divsChild>
        </w:div>
        <w:div w:id="577593365">
          <w:marLeft w:val="0"/>
          <w:marRight w:val="0"/>
          <w:marTop w:val="0"/>
          <w:marBottom w:val="0"/>
          <w:divBdr>
            <w:top w:val="none" w:sz="0" w:space="0" w:color="auto"/>
            <w:left w:val="none" w:sz="0" w:space="0" w:color="auto"/>
            <w:bottom w:val="none" w:sz="0" w:space="0" w:color="auto"/>
            <w:right w:val="none" w:sz="0" w:space="0" w:color="auto"/>
          </w:divBdr>
          <w:divsChild>
            <w:div w:id="1321886522">
              <w:marLeft w:val="0"/>
              <w:marRight w:val="0"/>
              <w:marTop w:val="0"/>
              <w:marBottom w:val="0"/>
              <w:divBdr>
                <w:top w:val="none" w:sz="0" w:space="0" w:color="auto"/>
                <w:left w:val="none" w:sz="0" w:space="0" w:color="auto"/>
                <w:bottom w:val="none" w:sz="0" w:space="0" w:color="auto"/>
                <w:right w:val="none" w:sz="0" w:space="0" w:color="auto"/>
              </w:divBdr>
            </w:div>
            <w:div w:id="1839807785">
              <w:marLeft w:val="0"/>
              <w:marRight w:val="0"/>
              <w:marTop w:val="0"/>
              <w:marBottom w:val="0"/>
              <w:divBdr>
                <w:top w:val="none" w:sz="0" w:space="0" w:color="auto"/>
                <w:left w:val="none" w:sz="0" w:space="0" w:color="auto"/>
                <w:bottom w:val="none" w:sz="0" w:space="0" w:color="auto"/>
                <w:right w:val="none" w:sz="0" w:space="0" w:color="auto"/>
              </w:divBdr>
            </w:div>
            <w:div w:id="1540508486">
              <w:marLeft w:val="0"/>
              <w:marRight w:val="0"/>
              <w:marTop w:val="0"/>
              <w:marBottom w:val="0"/>
              <w:divBdr>
                <w:top w:val="none" w:sz="0" w:space="0" w:color="auto"/>
                <w:left w:val="none" w:sz="0" w:space="0" w:color="auto"/>
                <w:bottom w:val="none" w:sz="0" w:space="0" w:color="auto"/>
                <w:right w:val="none" w:sz="0" w:space="0" w:color="auto"/>
              </w:divBdr>
            </w:div>
            <w:div w:id="853761779">
              <w:marLeft w:val="0"/>
              <w:marRight w:val="0"/>
              <w:marTop w:val="0"/>
              <w:marBottom w:val="0"/>
              <w:divBdr>
                <w:top w:val="none" w:sz="0" w:space="0" w:color="auto"/>
                <w:left w:val="none" w:sz="0" w:space="0" w:color="auto"/>
                <w:bottom w:val="none" w:sz="0" w:space="0" w:color="auto"/>
                <w:right w:val="none" w:sz="0" w:space="0" w:color="auto"/>
              </w:divBdr>
            </w:div>
            <w:div w:id="621307068">
              <w:marLeft w:val="0"/>
              <w:marRight w:val="0"/>
              <w:marTop w:val="0"/>
              <w:marBottom w:val="0"/>
              <w:divBdr>
                <w:top w:val="none" w:sz="0" w:space="0" w:color="auto"/>
                <w:left w:val="none" w:sz="0" w:space="0" w:color="auto"/>
                <w:bottom w:val="none" w:sz="0" w:space="0" w:color="auto"/>
                <w:right w:val="none" w:sz="0" w:space="0" w:color="auto"/>
              </w:divBdr>
            </w:div>
            <w:div w:id="437992712">
              <w:marLeft w:val="0"/>
              <w:marRight w:val="0"/>
              <w:marTop w:val="0"/>
              <w:marBottom w:val="0"/>
              <w:divBdr>
                <w:top w:val="none" w:sz="0" w:space="0" w:color="auto"/>
                <w:left w:val="none" w:sz="0" w:space="0" w:color="auto"/>
                <w:bottom w:val="none" w:sz="0" w:space="0" w:color="auto"/>
                <w:right w:val="none" w:sz="0" w:space="0" w:color="auto"/>
              </w:divBdr>
            </w:div>
            <w:div w:id="550964928">
              <w:marLeft w:val="0"/>
              <w:marRight w:val="0"/>
              <w:marTop w:val="0"/>
              <w:marBottom w:val="0"/>
              <w:divBdr>
                <w:top w:val="none" w:sz="0" w:space="0" w:color="auto"/>
                <w:left w:val="none" w:sz="0" w:space="0" w:color="auto"/>
                <w:bottom w:val="none" w:sz="0" w:space="0" w:color="auto"/>
                <w:right w:val="none" w:sz="0" w:space="0" w:color="auto"/>
              </w:divBdr>
            </w:div>
            <w:div w:id="1884294920">
              <w:marLeft w:val="0"/>
              <w:marRight w:val="0"/>
              <w:marTop w:val="0"/>
              <w:marBottom w:val="0"/>
              <w:divBdr>
                <w:top w:val="none" w:sz="0" w:space="0" w:color="auto"/>
                <w:left w:val="none" w:sz="0" w:space="0" w:color="auto"/>
                <w:bottom w:val="none" w:sz="0" w:space="0" w:color="auto"/>
                <w:right w:val="none" w:sz="0" w:space="0" w:color="auto"/>
              </w:divBdr>
            </w:div>
            <w:div w:id="961376894">
              <w:marLeft w:val="0"/>
              <w:marRight w:val="0"/>
              <w:marTop w:val="0"/>
              <w:marBottom w:val="0"/>
              <w:divBdr>
                <w:top w:val="none" w:sz="0" w:space="0" w:color="auto"/>
                <w:left w:val="none" w:sz="0" w:space="0" w:color="auto"/>
                <w:bottom w:val="none" w:sz="0" w:space="0" w:color="auto"/>
                <w:right w:val="none" w:sz="0" w:space="0" w:color="auto"/>
              </w:divBdr>
            </w:div>
            <w:div w:id="2022857041">
              <w:marLeft w:val="0"/>
              <w:marRight w:val="0"/>
              <w:marTop w:val="0"/>
              <w:marBottom w:val="0"/>
              <w:divBdr>
                <w:top w:val="none" w:sz="0" w:space="0" w:color="auto"/>
                <w:left w:val="none" w:sz="0" w:space="0" w:color="auto"/>
                <w:bottom w:val="none" w:sz="0" w:space="0" w:color="auto"/>
                <w:right w:val="none" w:sz="0" w:space="0" w:color="auto"/>
              </w:divBdr>
            </w:div>
            <w:div w:id="360131468">
              <w:marLeft w:val="0"/>
              <w:marRight w:val="0"/>
              <w:marTop w:val="0"/>
              <w:marBottom w:val="0"/>
              <w:divBdr>
                <w:top w:val="none" w:sz="0" w:space="0" w:color="auto"/>
                <w:left w:val="none" w:sz="0" w:space="0" w:color="auto"/>
                <w:bottom w:val="none" w:sz="0" w:space="0" w:color="auto"/>
                <w:right w:val="none" w:sz="0" w:space="0" w:color="auto"/>
              </w:divBdr>
            </w:div>
            <w:div w:id="662127014">
              <w:marLeft w:val="0"/>
              <w:marRight w:val="0"/>
              <w:marTop w:val="0"/>
              <w:marBottom w:val="0"/>
              <w:divBdr>
                <w:top w:val="none" w:sz="0" w:space="0" w:color="auto"/>
                <w:left w:val="none" w:sz="0" w:space="0" w:color="auto"/>
                <w:bottom w:val="none" w:sz="0" w:space="0" w:color="auto"/>
                <w:right w:val="none" w:sz="0" w:space="0" w:color="auto"/>
              </w:divBdr>
            </w:div>
          </w:divsChild>
        </w:div>
        <w:div w:id="1265259793">
          <w:marLeft w:val="0"/>
          <w:marRight w:val="0"/>
          <w:marTop w:val="0"/>
          <w:marBottom w:val="0"/>
          <w:divBdr>
            <w:top w:val="none" w:sz="0" w:space="0" w:color="auto"/>
            <w:left w:val="none" w:sz="0" w:space="0" w:color="auto"/>
            <w:bottom w:val="none" w:sz="0" w:space="0" w:color="auto"/>
            <w:right w:val="none" w:sz="0" w:space="0" w:color="auto"/>
          </w:divBdr>
          <w:divsChild>
            <w:div w:id="730151465">
              <w:marLeft w:val="0"/>
              <w:marRight w:val="0"/>
              <w:marTop w:val="0"/>
              <w:marBottom w:val="0"/>
              <w:divBdr>
                <w:top w:val="none" w:sz="0" w:space="0" w:color="auto"/>
                <w:left w:val="none" w:sz="0" w:space="0" w:color="auto"/>
                <w:bottom w:val="none" w:sz="0" w:space="0" w:color="auto"/>
                <w:right w:val="none" w:sz="0" w:space="0" w:color="auto"/>
              </w:divBdr>
            </w:div>
            <w:div w:id="1487624846">
              <w:marLeft w:val="0"/>
              <w:marRight w:val="0"/>
              <w:marTop w:val="0"/>
              <w:marBottom w:val="0"/>
              <w:divBdr>
                <w:top w:val="none" w:sz="0" w:space="0" w:color="auto"/>
                <w:left w:val="none" w:sz="0" w:space="0" w:color="auto"/>
                <w:bottom w:val="none" w:sz="0" w:space="0" w:color="auto"/>
                <w:right w:val="none" w:sz="0" w:space="0" w:color="auto"/>
              </w:divBdr>
            </w:div>
            <w:div w:id="444731762">
              <w:marLeft w:val="0"/>
              <w:marRight w:val="0"/>
              <w:marTop w:val="0"/>
              <w:marBottom w:val="0"/>
              <w:divBdr>
                <w:top w:val="none" w:sz="0" w:space="0" w:color="auto"/>
                <w:left w:val="none" w:sz="0" w:space="0" w:color="auto"/>
                <w:bottom w:val="none" w:sz="0" w:space="0" w:color="auto"/>
                <w:right w:val="none" w:sz="0" w:space="0" w:color="auto"/>
              </w:divBdr>
            </w:div>
          </w:divsChild>
        </w:div>
        <w:div w:id="1786267791">
          <w:marLeft w:val="0"/>
          <w:marRight w:val="0"/>
          <w:marTop w:val="0"/>
          <w:marBottom w:val="0"/>
          <w:divBdr>
            <w:top w:val="none" w:sz="0" w:space="0" w:color="auto"/>
            <w:left w:val="none" w:sz="0" w:space="0" w:color="auto"/>
            <w:bottom w:val="none" w:sz="0" w:space="0" w:color="auto"/>
            <w:right w:val="none" w:sz="0" w:space="0" w:color="auto"/>
          </w:divBdr>
          <w:divsChild>
            <w:div w:id="818813566">
              <w:marLeft w:val="0"/>
              <w:marRight w:val="0"/>
              <w:marTop w:val="0"/>
              <w:marBottom w:val="0"/>
              <w:divBdr>
                <w:top w:val="none" w:sz="0" w:space="0" w:color="auto"/>
                <w:left w:val="none" w:sz="0" w:space="0" w:color="auto"/>
                <w:bottom w:val="none" w:sz="0" w:space="0" w:color="auto"/>
                <w:right w:val="none" w:sz="0" w:space="0" w:color="auto"/>
              </w:divBdr>
            </w:div>
          </w:divsChild>
        </w:div>
        <w:div w:id="318534930">
          <w:marLeft w:val="0"/>
          <w:marRight w:val="0"/>
          <w:marTop w:val="0"/>
          <w:marBottom w:val="0"/>
          <w:divBdr>
            <w:top w:val="none" w:sz="0" w:space="0" w:color="auto"/>
            <w:left w:val="none" w:sz="0" w:space="0" w:color="auto"/>
            <w:bottom w:val="none" w:sz="0" w:space="0" w:color="auto"/>
            <w:right w:val="none" w:sz="0" w:space="0" w:color="auto"/>
          </w:divBdr>
          <w:divsChild>
            <w:div w:id="543373660">
              <w:marLeft w:val="0"/>
              <w:marRight w:val="0"/>
              <w:marTop w:val="0"/>
              <w:marBottom w:val="0"/>
              <w:divBdr>
                <w:top w:val="none" w:sz="0" w:space="0" w:color="auto"/>
                <w:left w:val="none" w:sz="0" w:space="0" w:color="auto"/>
                <w:bottom w:val="none" w:sz="0" w:space="0" w:color="auto"/>
                <w:right w:val="none" w:sz="0" w:space="0" w:color="auto"/>
              </w:divBdr>
            </w:div>
          </w:divsChild>
        </w:div>
        <w:div w:id="1538468067">
          <w:marLeft w:val="0"/>
          <w:marRight w:val="0"/>
          <w:marTop w:val="0"/>
          <w:marBottom w:val="0"/>
          <w:divBdr>
            <w:top w:val="none" w:sz="0" w:space="0" w:color="auto"/>
            <w:left w:val="none" w:sz="0" w:space="0" w:color="auto"/>
            <w:bottom w:val="none" w:sz="0" w:space="0" w:color="auto"/>
            <w:right w:val="none" w:sz="0" w:space="0" w:color="auto"/>
          </w:divBdr>
          <w:divsChild>
            <w:div w:id="1353871674">
              <w:marLeft w:val="0"/>
              <w:marRight w:val="0"/>
              <w:marTop w:val="0"/>
              <w:marBottom w:val="0"/>
              <w:divBdr>
                <w:top w:val="none" w:sz="0" w:space="0" w:color="auto"/>
                <w:left w:val="none" w:sz="0" w:space="0" w:color="auto"/>
                <w:bottom w:val="none" w:sz="0" w:space="0" w:color="auto"/>
                <w:right w:val="none" w:sz="0" w:space="0" w:color="auto"/>
              </w:divBdr>
            </w:div>
            <w:div w:id="1513567430">
              <w:marLeft w:val="0"/>
              <w:marRight w:val="0"/>
              <w:marTop w:val="0"/>
              <w:marBottom w:val="0"/>
              <w:divBdr>
                <w:top w:val="none" w:sz="0" w:space="0" w:color="auto"/>
                <w:left w:val="none" w:sz="0" w:space="0" w:color="auto"/>
                <w:bottom w:val="none" w:sz="0" w:space="0" w:color="auto"/>
                <w:right w:val="none" w:sz="0" w:space="0" w:color="auto"/>
              </w:divBdr>
            </w:div>
            <w:div w:id="773672808">
              <w:marLeft w:val="0"/>
              <w:marRight w:val="0"/>
              <w:marTop w:val="0"/>
              <w:marBottom w:val="0"/>
              <w:divBdr>
                <w:top w:val="none" w:sz="0" w:space="0" w:color="auto"/>
                <w:left w:val="none" w:sz="0" w:space="0" w:color="auto"/>
                <w:bottom w:val="none" w:sz="0" w:space="0" w:color="auto"/>
                <w:right w:val="none" w:sz="0" w:space="0" w:color="auto"/>
              </w:divBdr>
            </w:div>
          </w:divsChild>
        </w:div>
        <w:div w:id="700396897">
          <w:marLeft w:val="0"/>
          <w:marRight w:val="0"/>
          <w:marTop w:val="0"/>
          <w:marBottom w:val="0"/>
          <w:divBdr>
            <w:top w:val="none" w:sz="0" w:space="0" w:color="auto"/>
            <w:left w:val="none" w:sz="0" w:space="0" w:color="auto"/>
            <w:bottom w:val="none" w:sz="0" w:space="0" w:color="auto"/>
            <w:right w:val="none" w:sz="0" w:space="0" w:color="auto"/>
          </w:divBdr>
          <w:divsChild>
            <w:div w:id="688139517">
              <w:marLeft w:val="0"/>
              <w:marRight w:val="0"/>
              <w:marTop w:val="0"/>
              <w:marBottom w:val="0"/>
              <w:divBdr>
                <w:top w:val="none" w:sz="0" w:space="0" w:color="auto"/>
                <w:left w:val="none" w:sz="0" w:space="0" w:color="auto"/>
                <w:bottom w:val="none" w:sz="0" w:space="0" w:color="auto"/>
                <w:right w:val="none" w:sz="0" w:space="0" w:color="auto"/>
              </w:divBdr>
            </w:div>
            <w:div w:id="1892619840">
              <w:marLeft w:val="0"/>
              <w:marRight w:val="0"/>
              <w:marTop w:val="0"/>
              <w:marBottom w:val="0"/>
              <w:divBdr>
                <w:top w:val="none" w:sz="0" w:space="0" w:color="auto"/>
                <w:left w:val="none" w:sz="0" w:space="0" w:color="auto"/>
                <w:bottom w:val="none" w:sz="0" w:space="0" w:color="auto"/>
                <w:right w:val="none" w:sz="0" w:space="0" w:color="auto"/>
              </w:divBdr>
            </w:div>
          </w:divsChild>
        </w:div>
        <w:div w:id="2083213406">
          <w:marLeft w:val="0"/>
          <w:marRight w:val="0"/>
          <w:marTop w:val="0"/>
          <w:marBottom w:val="0"/>
          <w:divBdr>
            <w:top w:val="none" w:sz="0" w:space="0" w:color="auto"/>
            <w:left w:val="none" w:sz="0" w:space="0" w:color="auto"/>
            <w:bottom w:val="none" w:sz="0" w:space="0" w:color="auto"/>
            <w:right w:val="none" w:sz="0" w:space="0" w:color="auto"/>
          </w:divBdr>
          <w:divsChild>
            <w:div w:id="1600067454">
              <w:marLeft w:val="0"/>
              <w:marRight w:val="0"/>
              <w:marTop w:val="0"/>
              <w:marBottom w:val="0"/>
              <w:divBdr>
                <w:top w:val="none" w:sz="0" w:space="0" w:color="auto"/>
                <w:left w:val="none" w:sz="0" w:space="0" w:color="auto"/>
                <w:bottom w:val="none" w:sz="0" w:space="0" w:color="auto"/>
                <w:right w:val="none" w:sz="0" w:space="0" w:color="auto"/>
              </w:divBdr>
            </w:div>
            <w:div w:id="1154563696">
              <w:marLeft w:val="0"/>
              <w:marRight w:val="0"/>
              <w:marTop w:val="0"/>
              <w:marBottom w:val="0"/>
              <w:divBdr>
                <w:top w:val="none" w:sz="0" w:space="0" w:color="auto"/>
                <w:left w:val="none" w:sz="0" w:space="0" w:color="auto"/>
                <w:bottom w:val="none" w:sz="0" w:space="0" w:color="auto"/>
                <w:right w:val="none" w:sz="0" w:space="0" w:color="auto"/>
              </w:divBdr>
            </w:div>
          </w:divsChild>
        </w:div>
        <w:div w:id="501548782">
          <w:marLeft w:val="0"/>
          <w:marRight w:val="0"/>
          <w:marTop w:val="0"/>
          <w:marBottom w:val="0"/>
          <w:divBdr>
            <w:top w:val="none" w:sz="0" w:space="0" w:color="auto"/>
            <w:left w:val="none" w:sz="0" w:space="0" w:color="auto"/>
            <w:bottom w:val="none" w:sz="0" w:space="0" w:color="auto"/>
            <w:right w:val="none" w:sz="0" w:space="0" w:color="auto"/>
          </w:divBdr>
          <w:divsChild>
            <w:div w:id="1593589028">
              <w:marLeft w:val="0"/>
              <w:marRight w:val="0"/>
              <w:marTop w:val="0"/>
              <w:marBottom w:val="0"/>
              <w:divBdr>
                <w:top w:val="none" w:sz="0" w:space="0" w:color="auto"/>
                <w:left w:val="none" w:sz="0" w:space="0" w:color="auto"/>
                <w:bottom w:val="none" w:sz="0" w:space="0" w:color="auto"/>
                <w:right w:val="none" w:sz="0" w:space="0" w:color="auto"/>
              </w:divBdr>
            </w:div>
          </w:divsChild>
        </w:div>
        <w:div w:id="1255624051">
          <w:marLeft w:val="0"/>
          <w:marRight w:val="0"/>
          <w:marTop w:val="0"/>
          <w:marBottom w:val="0"/>
          <w:divBdr>
            <w:top w:val="none" w:sz="0" w:space="0" w:color="auto"/>
            <w:left w:val="none" w:sz="0" w:space="0" w:color="auto"/>
            <w:bottom w:val="none" w:sz="0" w:space="0" w:color="auto"/>
            <w:right w:val="none" w:sz="0" w:space="0" w:color="auto"/>
          </w:divBdr>
          <w:divsChild>
            <w:div w:id="1956979799">
              <w:marLeft w:val="0"/>
              <w:marRight w:val="0"/>
              <w:marTop w:val="0"/>
              <w:marBottom w:val="0"/>
              <w:divBdr>
                <w:top w:val="none" w:sz="0" w:space="0" w:color="auto"/>
                <w:left w:val="none" w:sz="0" w:space="0" w:color="auto"/>
                <w:bottom w:val="none" w:sz="0" w:space="0" w:color="auto"/>
                <w:right w:val="none" w:sz="0" w:space="0" w:color="auto"/>
              </w:divBdr>
            </w:div>
            <w:div w:id="1030297934">
              <w:marLeft w:val="0"/>
              <w:marRight w:val="0"/>
              <w:marTop w:val="0"/>
              <w:marBottom w:val="0"/>
              <w:divBdr>
                <w:top w:val="none" w:sz="0" w:space="0" w:color="auto"/>
                <w:left w:val="none" w:sz="0" w:space="0" w:color="auto"/>
                <w:bottom w:val="none" w:sz="0" w:space="0" w:color="auto"/>
                <w:right w:val="none" w:sz="0" w:space="0" w:color="auto"/>
              </w:divBdr>
            </w:div>
            <w:div w:id="1261138386">
              <w:marLeft w:val="0"/>
              <w:marRight w:val="0"/>
              <w:marTop w:val="0"/>
              <w:marBottom w:val="0"/>
              <w:divBdr>
                <w:top w:val="none" w:sz="0" w:space="0" w:color="auto"/>
                <w:left w:val="none" w:sz="0" w:space="0" w:color="auto"/>
                <w:bottom w:val="none" w:sz="0" w:space="0" w:color="auto"/>
                <w:right w:val="none" w:sz="0" w:space="0" w:color="auto"/>
              </w:divBdr>
            </w:div>
            <w:div w:id="1027176869">
              <w:marLeft w:val="0"/>
              <w:marRight w:val="0"/>
              <w:marTop w:val="0"/>
              <w:marBottom w:val="0"/>
              <w:divBdr>
                <w:top w:val="none" w:sz="0" w:space="0" w:color="auto"/>
                <w:left w:val="none" w:sz="0" w:space="0" w:color="auto"/>
                <w:bottom w:val="none" w:sz="0" w:space="0" w:color="auto"/>
                <w:right w:val="none" w:sz="0" w:space="0" w:color="auto"/>
              </w:divBdr>
            </w:div>
            <w:div w:id="1675259154">
              <w:marLeft w:val="0"/>
              <w:marRight w:val="0"/>
              <w:marTop w:val="0"/>
              <w:marBottom w:val="0"/>
              <w:divBdr>
                <w:top w:val="none" w:sz="0" w:space="0" w:color="auto"/>
                <w:left w:val="none" w:sz="0" w:space="0" w:color="auto"/>
                <w:bottom w:val="none" w:sz="0" w:space="0" w:color="auto"/>
                <w:right w:val="none" w:sz="0" w:space="0" w:color="auto"/>
              </w:divBdr>
            </w:div>
            <w:div w:id="2041469109">
              <w:marLeft w:val="0"/>
              <w:marRight w:val="0"/>
              <w:marTop w:val="0"/>
              <w:marBottom w:val="0"/>
              <w:divBdr>
                <w:top w:val="none" w:sz="0" w:space="0" w:color="auto"/>
                <w:left w:val="none" w:sz="0" w:space="0" w:color="auto"/>
                <w:bottom w:val="none" w:sz="0" w:space="0" w:color="auto"/>
                <w:right w:val="none" w:sz="0" w:space="0" w:color="auto"/>
              </w:divBdr>
            </w:div>
            <w:div w:id="784621393">
              <w:marLeft w:val="0"/>
              <w:marRight w:val="0"/>
              <w:marTop w:val="0"/>
              <w:marBottom w:val="0"/>
              <w:divBdr>
                <w:top w:val="none" w:sz="0" w:space="0" w:color="auto"/>
                <w:left w:val="none" w:sz="0" w:space="0" w:color="auto"/>
                <w:bottom w:val="none" w:sz="0" w:space="0" w:color="auto"/>
                <w:right w:val="none" w:sz="0" w:space="0" w:color="auto"/>
              </w:divBdr>
            </w:div>
            <w:div w:id="1210844917">
              <w:marLeft w:val="0"/>
              <w:marRight w:val="0"/>
              <w:marTop w:val="0"/>
              <w:marBottom w:val="0"/>
              <w:divBdr>
                <w:top w:val="none" w:sz="0" w:space="0" w:color="auto"/>
                <w:left w:val="none" w:sz="0" w:space="0" w:color="auto"/>
                <w:bottom w:val="none" w:sz="0" w:space="0" w:color="auto"/>
                <w:right w:val="none" w:sz="0" w:space="0" w:color="auto"/>
              </w:divBdr>
            </w:div>
            <w:div w:id="20715060">
              <w:marLeft w:val="0"/>
              <w:marRight w:val="0"/>
              <w:marTop w:val="0"/>
              <w:marBottom w:val="0"/>
              <w:divBdr>
                <w:top w:val="none" w:sz="0" w:space="0" w:color="auto"/>
                <w:left w:val="none" w:sz="0" w:space="0" w:color="auto"/>
                <w:bottom w:val="none" w:sz="0" w:space="0" w:color="auto"/>
                <w:right w:val="none" w:sz="0" w:space="0" w:color="auto"/>
              </w:divBdr>
            </w:div>
            <w:div w:id="1294796265">
              <w:marLeft w:val="0"/>
              <w:marRight w:val="0"/>
              <w:marTop w:val="0"/>
              <w:marBottom w:val="0"/>
              <w:divBdr>
                <w:top w:val="none" w:sz="0" w:space="0" w:color="auto"/>
                <w:left w:val="none" w:sz="0" w:space="0" w:color="auto"/>
                <w:bottom w:val="none" w:sz="0" w:space="0" w:color="auto"/>
                <w:right w:val="none" w:sz="0" w:space="0" w:color="auto"/>
              </w:divBdr>
            </w:div>
          </w:divsChild>
        </w:div>
        <w:div w:id="1915696532">
          <w:marLeft w:val="0"/>
          <w:marRight w:val="0"/>
          <w:marTop w:val="0"/>
          <w:marBottom w:val="0"/>
          <w:divBdr>
            <w:top w:val="none" w:sz="0" w:space="0" w:color="auto"/>
            <w:left w:val="none" w:sz="0" w:space="0" w:color="auto"/>
            <w:bottom w:val="none" w:sz="0" w:space="0" w:color="auto"/>
            <w:right w:val="none" w:sz="0" w:space="0" w:color="auto"/>
          </w:divBdr>
          <w:divsChild>
            <w:div w:id="1687174032">
              <w:marLeft w:val="0"/>
              <w:marRight w:val="0"/>
              <w:marTop w:val="0"/>
              <w:marBottom w:val="0"/>
              <w:divBdr>
                <w:top w:val="none" w:sz="0" w:space="0" w:color="auto"/>
                <w:left w:val="none" w:sz="0" w:space="0" w:color="auto"/>
                <w:bottom w:val="none" w:sz="0" w:space="0" w:color="auto"/>
                <w:right w:val="none" w:sz="0" w:space="0" w:color="auto"/>
              </w:divBdr>
            </w:div>
            <w:div w:id="429813251">
              <w:marLeft w:val="0"/>
              <w:marRight w:val="0"/>
              <w:marTop w:val="0"/>
              <w:marBottom w:val="0"/>
              <w:divBdr>
                <w:top w:val="none" w:sz="0" w:space="0" w:color="auto"/>
                <w:left w:val="none" w:sz="0" w:space="0" w:color="auto"/>
                <w:bottom w:val="none" w:sz="0" w:space="0" w:color="auto"/>
                <w:right w:val="none" w:sz="0" w:space="0" w:color="auto"/>
              </w:divBdr>
            </w:div>
            <w:div w:id="119034452">
              <w:marLeft w:val="0"/>
              <w:marRight w:val="0"/>
              <w:marTop w:val="0"/>
              <w:marBottom w:val="0"/>
              <w:divBdr>
                <w:top w:val="none" w:sz="0" w:space="0" w:color="auto"/>
                <w:left w:val="none" w:sz="0" w:space="0" w:color="auto"/>
                <w:bottom w:val="none" w:sz="0" w:space="0" w:color="auto"/>
                <w:right w:val="none" w:sz="0" w:space="0" w:color="auto"/>
              </w:divBdr>
            </w:div>
          </w:divsChild>
        </w:div>
        <w:div w:id="1692995859">
          <w:marLeft w:val="0"/>
          <w:marRight w:val="0"/>
          <w:marTop w:val="0"/>
          <w:marBottom w:val="0"/>
          <w:divBdr>
            <w:top w:val="none" w:sz="0" w:space="0" w:color="auto"/>
            <w:left w:val="none" w:sz="0" w:space="0" w:color="auto"/>
            <w:bottom w:val="none" w:sz="0" w:space="0" w:color="auto"/>
            <w:right w:val="none" w:sz="0" w:space="0" w:color="auto"/>
          </w:divBdr>
          <w:divsChild>
            <w:div w:id="417947124">
              <w:marLeft w:val="0"/>
              <w:marRight w:val="0"/>
              <w:marTop w:val="0"/>
              <w:marBottom w:val="0"/>
              <w:divBdr>
                <w:top w:val="none" w:sz="0" w:space="0" w:color="auto"/>
                <w:left w:val="none" w:sz="0" w:space="0" w:color="auto"/>
                <w:bottom w:val="none" w:sz="0" w:space="0" w:color="auto"/>
                <w:right w:val="none" w:sz="0" w:space="0" w:color="auto"/>
              </w:divBdr>
            </w:div>
            <w:div w:id="2064258004">
              <w:marLeft w:val="0"/>
              <w:marRight w:val="0"/>
              <w:marTop w:val="0"/>
              <w:marBottom w:val="0"/>
              <w:divBdr>
                <w:top w:val="none" w:sz="0" w:space="0" w:color="auto"/>
                <w:left w:val="none" w:sz="0" w:space="0" w:color="auto"/>
                <w:bottom w:val="none" w:sz="0" w:space="0" w:color="auto"/>
                <w:right w:val="none" w:sz="0" w:space="0" w:color="auto"/>
              </w:divBdr>
            </w:div>
            <w:div w:id="189343482">
              <w:marLeft w:val="0"/>
              <w:marRight w:val="0"/>
              <w:marTop w:val="0"/>
              <w:marBottom w:val="0"/>
              <w:divBdr>
                <w:top w:val="none" w:sz="0" w:space="0" w:color="auto"/>
                <w:left w:val="none" w:sz="0" w:space="0" w:color="auto"/>
                <w:bottom w:val="none" w:sz="0" w:space="0" w:color="auto"/>
                <w:right w:val="none" w:sz="0" w:space="0" w:color="auto"/>
              </w:divBdr>
            </w:div>
            <w:div w:id="430054895">
              <w:marLeft w:val="0"/>
              <w:marRight w:val="0"/>
              <w:marTop w:val="0"/>
              <w:marBottom w:val="0"/>
              <w:divBdr>
                <w:top w:val="none" w:sz="0" w:space="0" w:color="auto"/>
                <w:left w:val="none" w:sz="0" w:space="0" w:color="auto"/>
                <w:bottom w:val="none" w:sz="0" w:space="0" w:color="auto"/>
                <w:right w:val="none" w:sz="0" w:space="0" w:color="auto"/>
              </w:divBdr>
            </w:div>
            <w:div w:id="2008435398">
              <w:marLeft w:val="0"/>
              <w:marRight w:val="0"/>
              <w:marTop w:val="0"/>
              <w:marBottom w:val="0"/>
              <w:divBdr>
                <w:top w:val="none" w:sz="0" w:space="0" w:color="auto"/>
                <w:left w:val="none" w:sz="0" w:space="0" w:color="auto"/>
                <w:bottom w:val="none" w:sz="0" w:space="0" w:color="auto"/>
                <w:right w:val="none" w:sz="0" w:space="0" w:color="auto"/>
              </w:divBdr>
            </w:div>
            <w:div w:id="972902877">
              <w:marLeft w:val="0"/>
              <w:marRight w:val="0"/>
              <w:marTop w:val="0"/>
              <w:marBottom w:val="0"/>
              <w:divBdr>
                <w:top w:val="none" w:sz="0" w:space="0" w:color="auto"/>
                <w:left w:val="none" w:sz="0" w:space="0" w:color="auto"/>
                <w:bottom w:val="none" w:sz="0" w:space="0" w:color="auto"/>
                <w:right w:val="none" w:sz="0" w:space="0" w:color="auto"/>
              </w:divBdr>
            </w:div>
            <w:div w:id="1921744050">
              <w:marLeft w:val="0"/>
              <w:marRight w:val="0"/>
              <w:marTop w:val="0"/>
              <w:marBottom w:val="0"/>
              <w:divBdr>
                <w:top w:val="none" w:sz="0" w:space="0" w:color="auto"/>
                <w:left w:val="none" w:sz="0" w:space="0" w:color="auto"/>
                <w:bottom w:val="none" w:sz="0" w:space="0" w:color="auto"/>
                <w:right w:val="none" w:sz="0" w:space="0" w:color="auto"/>
              </w:divBdr>
            </w:div>
            <w:div w:id="1637636946">
              <w:marLeft w:val="0"/>
              <w:marRight w:val="0"/>
              <w:marTop w:val="0"/>
              <w:marBottom w:val="0"/>
              <w:divBdr>
                <w:top w:val="none" w:sz="0" w:space="0" w:color="auto"/>
                <w:left w:val="none" w:sz="0" w:space="0" w:color="auto"/>
                <w:bottom w:val="none" w:sz="0" w:space="0" w:color="auto"/>
                <w:right w:val="none" w:sz="0" w:space="0" w:color="auto"/>
              </w:divBdr>
            </w:div>
            <w:div w:id="1905602294">
              <w:marLeft w:val="0"/>
              <w:marRight w:val="0"/>
              <w:marTop w:val="0"/>
              <w:marBottom w:val="0"/>
              <w:divBdr>
                <w:top w:val="none" w:sz="0" w:space="0" w:color="auto"/>
                <w:left w:val="none" w:sz="0" w:space="0" w:color="auto"/>
                <w:bottom w:val="none" w:sz="0" w:space="0" w:color="auto"/>
                <w:right w:val="none" w:sz="0" w:space="0" w:color="auto"/>
              </w:divBdr>
            </w:div>
            <w:div w:id="990132940">
              <w:marLeft w:val="0"/>
              <w:marRight w:val="0"/>
              <w:marTop w:val="0"/>
              <w:marBottom w:val="0"/>
              <w:divBdr>
                <w:top w:val="none" w:sz="0" w:space="0" w:color="auto"/>
                <w:left w:val="none" w:sz="0" w:space="0" w:color="auto"/>
                <w:bottom w:val="none" w:sz="0" w:space="0" w:color="auto"/>
                <w:right w:val="none" w:sz="0" w:space="0" w:color="auto"/>
              </w:divBdr>
            </w:div>
            <w:div w:id="1207639878">
              <w:marLeft w:val="0"/>
              <w:marRight w:val="0"/>
              <w:marTop w:val="0"/>
              <w:marBottom w:val="0"/>
              <w:divBdr>
                <w:top w:val="none" w:sz="0" w:space="0" w:color="auto"/>
                <w:left w:val="none" w:sz="0" w:space="0" w:color="auto"/>
                <w:bottom w:val="none" w:sz="0" w:space="0" w:color="auto"/>
                <w:right w:val="none" w:sz="0" w:space="0" w:color="auto"/>
              </w:divBdr>
            </w:div>
            <w:div w:id="1408574586">
              <w:marLeft w:val="0"/>
              <w:marRight w:val="0"/>
              <w:marTop w:val="0"/>
              <w:marBottom w:val="0"/>
              <w:divBdr>
                <w:top w:val="none" w:sz="0" w:space="0" w:color="auto"/>
                <w:left w:val="none" w:sz="0" w:space="0" w:color="auto"/>
                <w:bottom w:val="none" w:sz="0" w:space="0" w:color="auto"/>
                <w:right w:val="none" w:sz="0" w:space="0" w:color="auto"/>
              </w:divBdr>
            </w:div>
            <w:div w:id="1633443193">
              <w:marLeft w:val="0"/>
              <w:marRight w:val="0"/>
              <w:marTop w:val="0"/>
              <w:marBottom w:val="0"/>
              <w:divBdr>
                <w:top w:val="none" w:sz="0" w:space="0" w:color="auto"/>
                <w:left w:val="none" w:sz="0" w:space="0" w:color="auto"/>
                <w:bottom w:val="none" w:sz="0" w:space="0" w:color="auto"/>
                <w:right w:val="none" w:sz="0" w:space="0" w:color="auto"/>
              </w:divBdr>
            </w:div>
            <w:div w:id="195393609">
              <w:marLeft w:val="0"/>
              <w:marRight w:val="0"/>
              <w:marTop w:val="0"/>
              <w:marBottom w:val="0"/>
              <w:divBdr>
                <w:top w:val="none" w:sz="0" w:space="0" w:color="auto"/>
                <w:left w:val="none" w:sz="0" w:space="0" w:color="auto"/>
                <w:bottom w:val="none" w:sz="0" w:space="0" w:color="auto"/>
                <w:right w:val="none" w:sz="0" w:space="0" w:color="auto"/>
              </w:divBdr>
            </w:div>
            <w:div w:id="834036498">
              <w:marLeft w:val="0"/>
              <w:marRight w:val="0"/>
              <w:marTop w:val="0"/>
              <w:marBottom w:val="0"/>
              <w:divBdr>
                <w:top w:val="none" w:sz="0" w:space="0" w:color="auto"/>
                <w:left w:val="none" w:sz="0" w:space="0" w:color="auto"/>
                <w:bottom w:val="none" w:sz="0" w:space="0" w:color="auto"/>
                <w:right w:val="none" w:sz="0" w:space="0" w:color="auto"/>
              </w:divBdr>
            </w:div>
            <w:div w:id="1073505463">
              <w:marLeft w:val="0"/>
              <w:marRight w:val="0"/>
              <w:marTop w:val="0"/>
              <w:marBottom w:val="0"/>
              <w:divBdr>
                <w:top w:val="none" w:sz="0" w:space="0" w:color="auto"/>
                <w:left w:val="none" w:sz="0" w:space="0" w:color="auto"/>
                <w:bottom w:val="none" w:sz="0" w:space="0" w:color="auto"/>
                <w:right w:val="none" w:sz="0" w:space="0" w:color="auto"/>
              </w:divBdr>
            </w:div>
            <w:div w:id="1443186042">
              <w:marLeft w:val="0"/>
              <w:marRight w:val="0"/>
              <w:marTop w:val="0"/>
              <w:marBottom w:val="0"/>
              <w:divBdr>
                <w:top w:val="none" w:sz="0" w:space="0" w:color="auto"/>
                <w:left w:val="none" w:sz="0" w:space="0" w:color="auto"/>
                <w:bottom w:val="none" w:sz="0" w:space="0" w:color="auto"/>
                <w:right w:val="none" w:sz="0" w:space="0" w:color="auto"/>
              </w:divBdr>
            </w:div>
            <w:div w:id="1701511621">
              <w:marLeft w:val="0"/>
              <w:marRight w:val="0"/>
              <w:marTop w:val="0"/>
              <w:marBottom w:val="0"/>
              <w:divBdr>
                <w:top w:val="none" w:sz="0" w:space="0" w:color="auto"/>
                <w:left w:val="none" w:sz="0" w:space="0" w:color="auto"/>
                <w:bottom w:val="none" w:sz="0" w:space="0" w:color="auto"/>
                <w:right w:val="none" w:sz="0" w:space="0" w:color="auto"/>
              </w:divBdr>
            </w:div>
            <w:div w:id="1515537744">
              <w:marLeft w:val="0"/>
              <w:marRight w:val="0"/>
              <w:marTop w:val="0"/>
              <w:marBottom w:val="0"/>
              <w:divBdr>
                <w:top w:val="none" w:sz="0" w:space="0" w:color="auto"/>
                <w:left w:val="none" w:sz="0" w:space="0" w:color="auto"/>
                <w:bottom w:val="none" w:sz="0" w:space="0" w:color="auto"/>
                <w:right w:val="none" w:sz="0" w:space="0" w:color="auto"/>
              </w:divBdr>
            </w:div>
            <w:div w:id="678116196">
              <w:marLeft w:val="0"/>
              <w:marRight w:val="0"/>
              <w:marTop w:val="0"/>
              <w:marBottom w:val="0"/>
              <w:divBdr>
                <w:top w:val="none" w:sz="0" w:space="0" w:color="auto"/>
                <w:left w:val="none" w:sz="0" w:space="0" w:color="auto"/>
                <w:bottom w:val="none" w:sz="0" w:space="0" w:color="auto"/>
                <w:right w:val="none" w:sz="0" w:space="0" w:color="auto"/>
              </w:divBdr>
            </w:div>
            <w:div w:id="1460298705">
              <w:marLeft w:val="0"/>
              <w:marRight w:val="0"/>
              <w:marTop w:val="0"/>
              <w:marBottom w:val="0"/>
              <w:divBdr>
                <w:top w:val="none" w:sz="0" w:space="0" w:color="auto"/>
                <w:left w:val="none" w:sz="0" w:space="0" w:color="auto"/>
                <w:bottom w:val="none" w:sz="0" w:space="0" w:color="auto"/>
                <w:right w:val="none" w:sz="0" w:space="0" w:color="auto"/>
              </w:divBdr>
            </w:div>
            <w:div w:id="1649701919">
              <w:marLeft w:val="0"/>
              <w:marRight w:val="0"/>
              <w:marTop w:val="0"/>
              <w:marBottom w:val="0"/>
              <w:divBdr>
                <w:top w:val="none" w:sz="0" w:space="0" w:color="auto"/>
                <w:left w:val="none" w:sz="0" w:space="0" w:color="auto"/>
                <w:bottom w:val="none" w:sz="0" w:space="0" w:color="auto"/>
                <w:right w:val="none" w:sz="0" w:space="0" w:color="auto"/>
              </w:divBdr>
            </w:div>
            <w:div w:id="2106533013">
              <w:marLeft w:val="0"/>
              <w:marRight w:val="0"/>
              <w:marTop w:val="0"/>
              <w:marBottom w:val="0"/>
              <w:divBdr>
                <w:top w:val="none" w:sz="0" w:space="0" w:color="auto"/>
                <w:left w:val="none" w:sz="0" w:space="0" w:color="auto"/>
                <w:bottom w:val="none" w:sz="0" w:space="0" w:color="auto"/>
                <w:right w:val="none" w:sz="0" w:space="0" w:color="auto"/>
              </w:divBdr>
            </w:div>
            <w:div w:id="1865942553">
              <w:marLeft w:val="0"/>
              <w:marRight w:val="0"/>
              <w:marTop w:val="0"/>
              <w:marBottom w:val="0"/>
              <w:divBdr>
                <w:top w:val="none" w:sz="0" w:space="0" w:color="auto"/>
                <w:left w:val="none" w:sz="0" w:space="0" w:color="auto"/>
                <w:bottom w:val="none" w:sz="0" w:space="0" w:color="auto"/>
                <w:right w:val="none" w:sz="0" w:space="0" w:color="auto"/>
              </w:divBdr>
            </w:div>
            <w:div w:id="1880239954">
              <w:marLeft w:val="0"/>
              <w:marRight w:val="0"/>
              <w:marTop w:val="0"/>
              <w:marBottom w:val="0"/>
              <w:divBdr>
                <w:top w:val="none" w:sz="0" w:space="0" w:color="auto"/>
                <w:left w:val="none" w:sz="0" w:space="0" w:color="auto"/>
                <w:bottom w:val="none" w:sz="0" w:space="0" w:color="auto"/>
                <w:right w:val="none" w:sz="0" w:space="0" w:color="auto"/>
              </w:divBdr>
            </w:div>
          </w:divsChild>
        </w:div>
        <w:div w:id="1704675577">
          <w:marLeft w:val="0"/>
          <w:marRight w:val="0"/>
          <w:marTop w:val="0"/>
          <w:marBottom w:val="0"/>
          <w:divBdr>
            <w:top w:val="none" w:sz="0" w:space="0" w:color="auto"/>
            <w:left w:val="none" w:sz="0" w:space="0" w:color="auto"/>
            <w:bottom w:val="none" w:sz="0" w:space="0" w:color="auto"/>
            <w:right w:val="none" w:sz="0" w:space="0" w:color="auto"/>
          </w:divBdr>
          <w:divsChild>
            <w:div w:id="420684325">
              <w:marLeft w:val="0"/>
              <w:marRight w:val="0"/>
              <w:marTop w:val="0"/>
              <w:marBottom w:val="0"/>
              <w:divBdr>
                <w:top w:val="none" w:sz="0" w:space="0" w:color="auto"/>
                <w:left w:val="none" w:sz="0" w:space="0" w:color="auto"/>
                <w:bottom w:val="none" w:sz="0" w:space="0" w:color="auto"/>
                <w:right w:val="none" w:sz="0" w:space="0" w:color="auto"/>
              </w:divBdr>
            </w:div>
            <w:div w:id="48189652">
              <w:marLeft w:val="0"/>
              <w:marRight w:val="0"/>
              <w:marTop w:val="0"/>
              <w:marBottom w:val="0"/>
              <w:divBdr>
                <w:top w:val="none" w:sz="0" w:space="0" w:color="auto"/>
                <w:left w:val="none" w:sz="0" w:space="0" w:color="auto"/>
                <w:bottom w:val="none" w:sz="0" w:space="0" w:color="auto"/>
                <w:right w:val="none" w:sz="0" w:space="0" w:color="auto"/>
              </w:divBdr>
            </w:div>
          </w:divsChild>
        </w:div>
        <w:div w:id="173694072">
          <w:marLeft w:val="0"/>
          <w:marRight w:val="0"/>
          <w:marTop w:val="0"/>
          <w:marBottom w:val="0"/>
          <w:divBdr>
            <w:top w:val="none" w:sz="0" w:space="0" w:color="auto"/>
            <w:left w:val="none" w:sz="0" w:space="0" w:color="auto"/>
            <w:bottom w:val="none" w:sz="0" w:space="0" w:color="auto"/>
            <w:right w:val="none" w:sz="0" w:space="0" w:color="auto"/>
          </w:divBdr>
          <w:divsChild>
            <w:div w:id="98911354">
              <w:marLeft w:val="0"/>
              <w:marRight w:val="0"/>
              <w:marTop w:val="0"/>
              <w:marBottom w:val="0"/>
              <w:divBdr>
                <w:top w:val="none" w:sz="0" w:space="0" w:color="auto"/>
                <w:left w:val="none" w:sz="0" w:space="0" w:color="auto"/>
                <w:bottom w:val="none" w:sz="0" w:space="0" w:color="auto"/>
                <w:right w:val="none" w:sz="0" w:space="0" w:color="auto"/>
              </w:divBdr>
            </w:div>
          </w:divsChild>
        </w:div>
        <w:div w:id="1975519715">
          <w:marLeft w:val="0"/>
          <w:marRight w:val="0"/>
          <w:marTop w:val="0"/>
          <w:marBottom w:val="0"/>
          <w:divBdr>
            <w:top w:val="none" w:sz="0" w:space="0" w:color="auto"/>
            <w:left w:val="none" w:sz="0" w:space="0" w:color="auto"/>
            <w:bottom w:val="none" w:sz="0" w:space="0" w:color="auto"/>
            <w:right w:val="none" w:sz="0" w:space="0" w:color="auto"/>
          </w:divBdr>
          <w:divsChild>
            <w:div w:id="474227067">
              <w:marLeft w:val="0"/>
              <w:marRight w:val="0"/>
              <w:marTop w:val="0"/>
              <w:marBottom w:val="0"/>
              <w:divBdr>
                <w:top w:val="none" w:sz="0" w:space="0" w:color="auto"/>
                <w:left w:val="none" w:sz="0" w:space="0" w:color="auto"/>
                <w:bottom w:val="none" w:sz="0" w:space="0" w:color="auto"/>
                <w:right w:val="none" w:sz="0" w:space="0" w:color="auto"/>
              </w:divBdr>
            </w:div>
          </w:divsChild>
        </w:div>
        <w:div w:id="1427581130">
          <w:marLeft w:val="0"/>
          <w:marRight w:val="0"/>
          <w:marTop w:val="0"/>
          <w:marBottom w:val="0"/>
          <w:divBdr>
            <w:top w:val="none" w:sz="0" w:space="0" w:color="auto"/>
            <w:left w:val="none" w:sz="0" w:space="0" w:color="auto"/>
            <w:bottom w:val="none" w:sz="0" w:space="0" w:color="auto"/>
            <w:right w:val="none" w:sz="0" w:space="0" w:color="auto"/>
          </w:divBdr>
          <w:divsChild>
            <w:div w:id="1565335267">
              <w:marLeft w:val="0"/>
              <w:marRight w:val="0"/>
              <w:marTop w:val="0"/>
              <w:marBottom w:val="0"/>
              <w:divBdr>
                <w:top w:val="none" w:sz="0" w:space="0" w:color="auto"/>
                <w:left w:val="none" w:sz="0" w:space="0" w:color="auto"/>
                <w:bottom w:val="none" w:sz="0" w:space="0" w:color="auto"/>
                <w:right w:val="none" w:sz="0" w:space="0" w:color="auto"/>
              </w:divBdr>
            </w:div>
            <w:div w:id="1807426399">
              <w:marLeft w:val="0"/>
              <w:marRight w:val="0"/>
              <w:marTop w:val="0"/>
              <w:marBottom w:val="0"/>
              <w:divBdr>
                <w:top w:val="none" w:sz="0" w:space="0" w:color="auto"/>
                <w:left w:val="none" w:sz="0" w:space="0" w:color="auto"/>
                <w:bottom w:val="none" w:sz="0" w:space="0" w:color="auto"/>
                <w:right w:val="none" w:sz="0" w:space="0" w:color="auto"/>
              </w:divBdr>
            </w:div>
            <w:div w:id="286670227">
              <w:marLeft w:val="0"/>
              <w:marRight w:val="0"/>
              <w:marTop w:val="0"/>
              <w:marBottom w:val="0"/>
              <w:divBdr>
                <w:top w:val="none" w:sz="0" w:space="0" w:color="auto"/>
                <w:left w:val="none" w:sz="0" w:space="0" w:color="auto"/>
                <w:bottom w:val="none" w:sz="0" w:space="0" w:color="auto"/>
                <w:right w:val="none" w:sz="0" w:space="0" w:color="auto"/>
              </w:divBdr>
            </w:div>
          </w:divsChild>
        </w:div>
        <w:div w:id="694426854">
          <w:marLeft w:val="0"/>
          <w:marRight w:val="0"/>
          <w:marTop w:val="0"/>
          <w:marBottom w:val="0"/>
          <w:divBdr>
            <w:top w:val="none" w:sz="0" w:space="0" w:color="auto"/>
            <w:left w:val="none" w:sz="0" w:space="0" w:color="auto"/>
            <w:bottom w:val="none" w:sz="0" w:space="0" w:color="auto"/>
            <w:right w:val="none" w:sz="0" w:space="0" w:color="auto"/>
          </w:divBdr>
          <w:divsChild>
            <w:div w:id="1884441295">
              <w:marLeft w:val="0"/>
              <w:marRight w:val="0"/>
              <w:marTop w:val="0"/>
              <w:marBottom w:val="0"/>
              <w:divBdr>
                <w:top w:val="none" w:sz="0" w:space="0" w:color="auto"/>
                <w:left w:val="none" w:sz="0" w:space="0" w:color="auto"/>
                <w:bottom w:val="none" w:sz="0" w:space="0" w:color="auto"/>
                <w:right w:val="none" w:sz="0" w:space="0" w:color="auto"/>
              </w:divBdr>
            </w:div>
            <w:div w:id="295330696">
              <w:marLeft w:val="0"/>
              <w:marRight w:val="0"/>
              <w:marTop w:val="0"/>
              <w:marBottom w:val="0"/>
              <w:divBdr>
                <w:top w:val="none" w:sz="0" w:space="0" w:color="auto"/>
                <w:left w:val="none" w:sz="0" w:space="0" w:color="auto"/>
                <w:bottom w:val="none" w:sz="0" w:space="0" w:color="auto"/>
                <w:right w:val="none" w:sz="0" w:space="0" w:color="auto"/>
              </w:divBdr>
            </w:div>
            <w:div w:id="183591850">
              <w:marLeft w:val="0"/>
              <w:marRight w:val="0"/>
              <w:marTop w:val="0"/>
              <w:marBottom w:val="0"/>
              <w:divBdr>
                <w:top w:val="none" w:sz="0" w:space="0" w:color="auto"/>
                <w:left w:val="none" w:sz="0" w:space="0" w:color="auto"/>
                <w:bottom w:val="none" w:sz="0" w:space="0" w:color="auto"/>
                <w:right w:val="none" w:sz="0" w:space="0" w:color="auto"/>
              </w:divBdr>
            </w:div>
          </w:divsChild>
        </w:div>
        <w:div w:id="705181605">
          <w:marLeft w:val="0"/>
          <w:marRight w:val="0"/>
          <w:marTop w:val="0"/>
          <w:marBottom w:val="0"/>
          <w:divBdr>
            <w:top w:val="none" w:sz="0" w:space="0" w:color="auto"/>
            <w:left w:val="none" w:sz="0" w:space="0" w:color="auto"/>
            <w:bottom w:val="none" w:sz="0" w:space="0" w:color="auto"/>
            <w:right w:val="none" w:sz="0" w:space="0" w:color="auto"/>
          </w:divBdr>
          <w:divsChild>
            <w:div w:id="1170829715">
              <w:marLeft w:val="0"/>
              <w:marRight w:val="0"/>
              <w:marTop w:val="0"/>
              <w:marBottom w:val="0"/>
              <w:divBdr>
                <w:top w:val="none" w:sz="0" w:space="0" w:color="auto"/>
                <w:left w:val="none" w:sz="0" w:space="0" w:color="auto"/>
                <w:bottom w:val="none" w:sz="0" w:space="0" w:color="auto"/>
                <w:right w:val="none" w:sz="0" w:space="0" w:color="auto"/>
              </w:divBdr>
            </w:div>
            <w:div w:id="957688858">
              <w:marLeft w:val="0"/>
              <w:marRight w:val="0"/>
              <w:marTop w:val="0"/>
              <w:marBottom w:val="0"/>
              <w:divBdr>
                <w:top w:val="none" w:sz="0" w:space="0" w:color="auto"/>
                <w:left w:val="none" w:sz="0" w:space="0" w:color="auto"/>
                <w:bottom w:val="none" w:sz="0" w:space="0" w:color="auto"/>
                <w:right w:val="none" w:sz="0" w:space="0" w:color="auto"/>
              </w:divBdr>
            </w:div>
            <w:div w:id="2144082163">
              <w:marLeft w:val="0"/>
              <w:marRight w:val="0"/>
              <w:marTop w:val="0"/>
              <w:marBottom w:val="0"/>
              <w:divBdr>
                <w:top w:val="none" w:sz="0" w:space="0" w:color="auto"/>
                <w:left w:val="none" w:sz="0" w:space="0" w:color="auto"/>
                <w:bottom w:val="none" w:sz="0" w:space="0" w:color="auto"/>
                <w:right w:val="none" w:sz="0" w:space="0" w:color="auto"/>
              </w:divBdr>
            </w:div>
          </w:divsChild>
        </w:div>
        <w:div w:id="616568104">
          <w:marLeft w:val="0"/>
          <w:marRight w:val="0"/>
          <w:marTop w:val="0"/>
          <w:marBottom w:val="0"/>
          <w:divBdr>
            <w:top w:val="none" w:sz="0" w:space="0" w:color="auto"/>
            <w:left w:val="none" w:sz="0" w:space="0" w:color="auto"/>
            <w:bottom w:val="none" w:sz="0" w:space="0" w:color="auto"/>
            <w:right w:val="none" w:sz="0" w:space="0" w:color="auto"/>
          </w:divBdr>
          <w:divsChild>
            <w:div w:id="322469437">
              <w:marLeft w:val="0"/>
              <w:marRight w:val="0"/>
              <w:marTop w:val="0"/>
              <w:marBottom w:val="0"/>
              <w:divBdr>
                <w:top w:val="none" w:sz="0" w:space="0" w:color="auto"/>
                <w:left w:val="none" w:sz="0" w:space="0" w:color="auto"/>
                <w:bottom w:val="none" w:sz="0" w:space="0" w:color="auto"/>
                <w:right w:val="none" w:sz="0" w:space="0" w:color="auto"/>
              </w:divBdr>
            </w:div>
          </w:divsChild>
        </w:div>
        <w:div w:id="515965372">
          <w:marLeft w:val="0"/>
          <w:marRight w:val="0"/>
          <w:marTop w:val="0"/>
          <w:marBottom w:val="0"/>
          <w:divBdr>
            <w:top w:val="none" w:sz="0" w:space="0" w:color="auto"/>
            <w:left w:val="none" w:sz="0" w:space="0" w:color="auto"/>
            <w:bottom w:val="none" w:sz="0" w:space="0" w:color="auto"/>
            <w:right w:val="none" w:sz="0" w:space="0" w:color="auto"/>
          </w:divBdr>
          <w:divsChild>
            <w:div w:id="803498283">
              <w:marLeft w:val="0"/>
              <w:marRight w:val="0"/>
              <w:marTop w:val="0"/>
              <w:marBottom w:val="0"/>
              <w:divBdr>
                <w:top w:val="none" w:sz="0" w:space="0" w:color="auto"/>
                <w:left w:val="none" w:sz="0" w:space="0" w:color="auto"/>
                <w:bottom w:val="none" w:sz="0" w:space="0" w:color="auto"/>
                <w:right w:val="none" w:sz="0" w:space="0" w:color="auto"/>
              </w:divBdr>
            </w:div>
            <w:div w:id="1029067993">
              <w:marLeft w:val="0"/>
              <w:marRight w:val="0"/>
              <w:marTop w:val="0"/>
              <w:marBottom w:val="0"/>
              <w:divBdr>
                <w:top w:val="none" w:sz="0" w:space="0" w:color="auto"/>
                <w:left w:val="none" w:sz="0" w:space="0" w:color="auto"/>
                <w:bottom w:val="none" w:sz="0" w:space="0" w:color="auto"/>
                <w:right w:val="none" w:sz="0" w:space="0" w:color="auto"/>
              </w:divBdr>
            </w:div>
          </w:divsChild>
        </w:div>
        <w:div w:id="1608809857">
          <w:marLeft w:val="0"/>
          <w:marRight w:val="0"/>
          <w:marTop w:val="0"/>
          <w:marBottom w:val="0"/>
          <w:divBdr>
            <w:top w:val="none" w:sz="0" w:space="0" w:color="auto"/>
            <w:left w:val="none" w:sz="0" w:space="0" w:color="auto"/>
            <w:bottom w:val="none" w:sz="0" w:space="0" w:color="auto"/>
            <w:right w:val="none" w:sz="0" w:space="0" w:color="auto"/>
          </w:divBdr>
          <w:divsChild>
            <w:div w:id="477383378">
              <w:marLeft w:val="0"/>
              <w:marRight w:val="0"/>
              <w:marTop w:val="0"/>
              <w:marBottom w:val="0"/>
              <w:divBdr>
                <w:top w:val="none" w:sz="0" w:space="0" w:color="auto"/>
                <w:left w:val="none" w:sz="0" w:space="0" w:color="auto"/>
                <w:bottom w:val="none" w:sz="0" w:space="0" w:color="auto"/>
                <w:right w:val="none" w:sz="0" w:space="0" w:color="auto"/>
              </w:divBdr>
            </w:div>
            <w:div w:id="1943759437">
              <w:marLeft w:val="0"/>
              <w:marRight w:val="0"/>
              <w:marTop w:val="0"/>
              <w:marBottom w:val="0"/>
              <w:divBdr>
                <w:top w:val="none" w:sz="0" w:space="0" w:color="auto"/>
                <w:left w:val="none" w:sz="0" w:space="0" w:color="auto"/>
                <w:bottom w:val="none" w:sz="0" w:space="0" w:color="auto"/>
                <w:right w:val="none" w:sz="0" w:space="0" w:color="auto"/>
              </w:divBdr>
            </w:div>
            <w:div w:id="674303747">
              <w:marLeft w:val="0"/>
              <w:marRight w:val="0"/>
              <w:marTop w:val="0"/>
              <w:marBottom w:val="0"/>
              <w:divBdr>
                <w:top w:val="none" w:sz="0" w:space="0" w:color="auto"/>
                <w:left w:val="none" w:sz="0" w:space="0" w:color="auto"/>
                <w:bottom w:val="none" w:sz="0" w:space="0" w:color="auto"/>
                <w:right w:val="none" w:sz="0" w:space="0" w:color="auto"/>
              </w:divBdr>
            </w:div>
          </w:divsChild>
        </w:div>
        <w:div w:id="1567449888">
          <w:marLeft w:val="0"/>
          <w:marRight w:val="0"/>
          <w:marTop w:val="0"/>
          <w:marBottom w:val="0"/>
          <w:divBdr>
            <w:top w:val="none" w:sz="0" w:space="0" w:color="auto"/>
            <w:left w:val="none" w:sz="0" w:space="0" w:color="auto"/>
            <w:bottom w:val="none" w:sz="0" w:space="0" w:color="auto"/>
            <w:right w:val="none" w:sz="0" w:space="0" w:color="auto"/>
          </w:divBdr>
          <w:divsChild>
            <w:div w:id="1599369617">
              <w:marLeft w:val="0"/>
              <w:marRight w:val="0"/>
              <w:marTop w:val="0"/>
              <w:marBottom w:val="0"/>
              <w:divBdr>
                <w:top w:val="none" w:sz="0" w:space="0" w:color="auto"/>
                <w:left w:val="none" w:sz="0" w:space="0" w:color="auto"/>
                <w:bottom w:val="none" w:sz="0" w:space="0" w:color="auto"/>
                <w:right w:val="none" w:sz="0" w:space="0" w:color="auto"/>
              </w:divBdr>
            </w:div>
            <w:div w:id="13655618">
              <w:marLeft w:val="0"/>
              <w:marRight w:val="0"/>
              <w:marTop w:val="0"/>
              <w:marBottom w:val="0"/>
              <w:divBdr>
                <w:top w:val="none" w:sz="0" w:space="0" w:color="auto"/>
                <w:left w:val="none" w:sz="0" w:space="0" w:color="auto"/>
                <w:bottom w:val="none" w:sz="0" w:space="0" w:color="auto"/>
                <w:right w:val="none" w:sz="0" w:space="0" w:color="auto"/>
              </w:divBdr>
            </w:div>
            <w:div w:id="658969237">
              <w:marLeft w:val="0"/>
              <w:marRight w:val="0"/>
              <w:marTop w:val="0"/>
              <w:marBottom w:val="0"/>
              <w:divBdr>
                <w:top w:val="none" w:sz="0" w:space="0" w:color="auto"/>
                <w:left w:val="none" w:sz="0" w:space="0" w:color="auto"/>
                <w:bottom w:val="none" w:sz="0" w:space="0" w:color="auto"/>
                <w:right w:val="none" w:sz="0" w:space="0" w:color="auto"/>
              </w:divBdr>
            </w:div>
          </w:divsChild>
        </w:div>
        <w:div w:id="988747147">
          <w:marLeft w:val="0"/>
          <w:marRight w:val="0"/>
          <w:marTop w:val="0"/>
          <w:marBottom w:val="0"/>
          <w:divBdr>
            <w:top w:val="none" w:sz="0" w:space="0" w:color="auto"/>
            <w:left w:val="none" w:sz="0" w:space="0" w:color="auto"/>
            <w:bottom w:val="none" w:sz="0" w:space="0" w:color="auto"/>
            <w:right w:val="none" w:sz="0" w:space="0" w:color="auto"/>
          </w:divBdr>
          <w:divsChild>
            <w:div w:id="2017877369">
              <w:marLeft w:val="0"/>
              <w:marRight w:val="0"/>
              <w:marTop w:val="0"/>
              <w:marBottom w:val="0"/>
              <w:divBdr>
                <w:top w:val="none" w:sz="0" w:space="0" w:color="auto"/>
                <w:left w:val="none" w:sz="0" w:space="0" w:color="auto"/>
                <w:bottom w:val="none" w:sz="0" w:space="0" w:color="auto"/>
                <w:right w:val="none" w:sz="0" w:space="0" w:color="auto"/>
              </w:divBdr>
            </w:div>
            <w:div w:id="2110881766">
              <w:marLeft w:val="0"/>
              <w:marRight w:val="0"/>
              <w:marTop w:val="0"/>
              <w:marBottom w:val="0"/>
              <w:divBdr>
                <w:top w:val="none" w:sz="0" w:space="0" w:color="auto"/>
                <w:left w:val="none" w:sz="0" w:space="0" w:color="auto"/>
                <w:bottom w:val="none" w:sz="0" w:space="0" w:color="auto"/>
                <w:right w:val="none" w:sz="0" w:space="0" w:color="auto"/>
              </w:divBdr>
            </w:div>
          </w:divsChild>
        </w:div>
        <w:div w:id="492797002">
          <w:marLeft w:val="0"/>
          <w:marRight w:val="0"/>
          <w:marTop w:val="0"/>
          <w:marBottom w:val="0"/>
          <w:divBdr>
            <w:top w:val="none" w:sz="0" w:space="0" w:color="auto"/>
            <w:left w:val="none" w:sz="0" w:space="0" w:color="auto"/>
            <w:bottom w:val="none" w:sz="0" w:space="0" w:color="auto"/>
            <w:right w:val="none" w:sz="0" w:space="0" w:color="auto"/>
          </w:divBdr>
          <w:divsChild>
            <w:div w:id="1806659663">
              <w:marLeft w:val="0"/>
              <w:marRight w:val="0"/>
              <w:marTop w:val="0"/>
              <w:marBottom w:val="0"/>
              <w:divBdr>
                <w:top w:val="none" w:sz="0" w:space="0" w:color="auto"/>
                <w:left w:val="none" w:sz="0" w:space="0" w:color="auto"/>
                <w:bottom w:val="none" w:sz="0" w:space="0" w:color="auto"/>
                <w:right w:val="none" w:sz="0" w:space="0" w:color="auto"/>
              </w:divBdr>
            </w:div>
          </w:divsChild>
        </w:div>
        <w:div w:id="903830114">
          <w:marLeft w:val="0"/>
          <w:marRight w:val="0"/>
          <w:marTop w:val="0"/>
          <w:marBottom w:val="0"/>
          <w:divBdr>
            <w:top w:val="none" w:sz="0" w:space="0" w:color="auto"/>
            <w:left w:val="none" w:sz="0" w:space="0" w:color="auto"/>
            <w:bottom w:val="none" w:sz="0" w:space="0" w:color="auto"/>
            <w:right w:val="none" w:sz="0" w:space="0" w:color="auto"/>
          </w:divBdr>
          <w:divsChild>
            <w:div w:id="1654525070">
              <w:marLeft w:val="0"/>
              <w:marRight w:val="0"/>
              <w:marTop w:val="0"/>
              <w:marBottom w:val="0"/>
              <w:divBdr>
                <w:top w:val="none" w:sz="0" w:space="0" w:color="auto"/>
                <w:left w:val="none" w:sz="0" w:space="0" w:color="auto"/>
                <w:bottom w:val="none" w:sz="0" w:space="0" w:color="auto"/>
                <w:right w:val="none" w:sz="0" w:space="0" w:color="auto"/>
              </w:divBdr>
            </w:div>
          </w:divsChild>
        </w:div>
        <w:div w:id="575870142">
          <w:marLeft w:val="0"/>
          <w:marRight w:val="0"/>
          <w:marTop w:val="0"/>
          <w:marBottom w:val="0"/>
          <w:divBdr>
            <w:top w:val="none" w:sz="0" w:space="0" w:color="auto"/>
            <w:left w:val="none" w:sz="0" w:space="0" w:color="auto"/>
            <w:bottom w:val="none" w:sz="0" w:space="0" w:color="auto"/>
            <w:right w:val="none" w:sz="0" w:space="0" w:color="auto"/>
          </w:divBdr>
          <w:divsChild>
            <w:div w:id="266933364">
              <w:marLeft w:val="0"/>
              <w:marRight w:val="0"/>
              <w:marTop w:val="0"/>
              <w:marBottom w:val="0"/>
              <w:divBdr>
                <w:top w:val="none" w:sz="0" w:space="0" w:color="auto"/>
                <w:left w:val="none" w:sz="0" w:space="0" w:color="auto"/>
                <w:bottom w:val="none" w:sz="0" w:space="0" w:color="auto"/>
                <w:right w:val="none" w:sz="0" w:space="0" w:color="auto"/>
              </w:divBdr>
            </w:div>
            <w:div w:id="824782824">
              <w:marLeft w:val="0"/>
              <w:marRight w:val="0"/>
              <w:marTop w:val="0"/>
              <w:marBottom w:val="0"/>
              <w:divBdr>
                <w:top w:val="none" w:sz="0" w:space="0" w:color="auto"/>
                <w:left w:val="none" w:sz="0" w:space="0" w:color="auto"/>
                <w:bottom w:val="none" w:sz="0" w:space="0" w:color="auto"/>
                <w:right w:val="none" w:sz="0" w:space="0" w:color="auto"/>
              </w:divBdr>
            </w:div>
            <w:div w:id="1692753737">
              <w:marLeft w:val="0"/>
              <w:marRight w:val="0"/>
              <w:marTop w:val="0"/>
              <w:marBottom w:val="0"/>
              <w:divBdr>
                <w:top w:val="none" w:sz="0" w:space="0" w:color="auto"/>
                <w:left w:val="none" w:sz="0" w:space="0" w:color="auto"/>
                <w:bottom w:val="none" w:sz="0" w:space="0" w:color="auto"/>
                <w:right w:val="none" w:sz="0" w:space="0" w:color="auto"/>
              </w:divBdr>
            </w:div>
          </w:divsChild>
        </w:div>
        <w:div w:id="376198570">
          <w:marLeft w:val="0"/>
          <w:marRight w:val="0"/>
          <w:marTop w:val="0"/>
          <w:marBottom w:val="0"/>
          <w:divBdr>
            <w:top w:val="none" w:sz="0" w:space="0" w:color="auto"/>
            <w:left w:val="none" w:sz="0" w:space="0" w:color="auto"/>
            <w:bottom w:val="none" w:sz="0" w:space="0" w:color="auto"/>
            <w:right w:val="none" w:sz="0" w:space="0" w:color="auto"/>
          </w:divBdr>
          <w:divsChild>
            <w:div w:id="1310749746">
              <w:marLeft w:val="0"/>
              <w:marRight w:val="0"/>
              <w:marTop w:val="0"/>
              <w:marBottom w:val="0"/>
              <w:divBdr>
                <w:top w:val="none" w:sz="0" w:space="0" w:color="auto"/>
                <w:left w:val="none" w:sz="0" w:space="0" w:color="auto"/>
                <w:bottom w:val="none" w:sz="0" w:space="0" w:color="auto"/>
                <w:right w:val="none" w:sz="0" w:space="0" w:color="auto"/>
              </w:divBdr>
            </w:div>
            <w:div w:id="1413089765">
              <w:marLeft w:val="0"/>
              <w:marRight w:val="0"/>
              <w:marTop w:val="0"/>
              <w:marBottom w:val="0"/>
              <w:divBdr>
                <w:top w:val="none" w:sz="0" w:space="0" w:color="auto"/>
                <w:left w:val="none" w:sz="0" w:space="0" w:color="auto"/>
                <w:bottom w:val="none" w:sz="0" w:space="0" w:color="auto"/>
                <w:right w:val="none" w:sz="0" w:space="0" w:color="auto"/>
              </w:divBdr>
            </w:div>
          </w:divsChild>
        </w:div>
        <w:div w:id="1746413770">
          <w:marLeft w:val="0"/>
          <w:marRight w:val="0"/>
          <w:marTop w:val="0"/>
          <w:marBottom w:val="0"/>
          <w:divBdr>
            <w:top w:val="none" w:sz="0" w:space="0" w:color="auto"/>
            <w:left w:val="none" w:sz="0" w:space="0" w:color="auto"/>
            <w:bottom w:val="none" w:sz="0" w:space="0" w:color="auto"/>
            <w:right w:val="none" w:sz="0" w:space="0" w:color="auto"/>
          </w:divBdr>
          <w:divsChild>
            <w:div w:id="34814101">
              <w:marLeft w:val="0"/>
              <w:marRight w:val="0"/>
              <w:marTop w:val="0"/>
              <w:marBottom w:val="0"/>
              <w:divBdr>
                <w:top w:val="none" w:sz="0" w:space="0" w:color="auto"/>
                <w:left w:val="none" w:sz="0" w:space="0" w:color="auto"/>
                <w:bottom w:val="none" w:sz="0" w:space="0" w:color="auto"/>
                <w:right w:val="none" w:sz="0" w:space="0" w:color="auto"/>
              </w:divBdr>
            </w:div>
            <w:div w:id="1119760333">
              <w:marLeft w:val="0"/>
              <w:marRight w:val="0"/>
              <w:marTop w:val="0"/>
              <w:marBottom w:val="0"/>
              <w:divBdr>
                <w:top w:val="none" w:sz="0" w:space="0" w:color="auto"/>
                <w:left w:val="none" w:sz="0" w:space="0" w:color="auto"/>
                <w:bottom w:val="none" w:sz="0" w:space="0" w:color="auto"/>
                <w:right w:val="none" w:sz="0" w:space="0" w:color="auto"/>
              </w:divBdr>
            </w:div>
          </w:divsChild>
        </w:div>
        <w:div w:id="801655406">
          <w:marLeft w:val="0"/>
          <w:marRight w:val="0"/>
          <w:marTop w:val="0"/>
          <w:marBottom w:val="0"/>
          <w:divBdr>
            <w:top w:val="none" w:sz="0" w:space="0" w:color="auto"/>
            <w:left w:val="none" w:sz="0" w:space="0" w:color="auto"/>
            <w:bottom w:val="none" w:sz="0" w:space="0" w:color="auto"/>
            <w:right w:val="none" w:sz="0" w:space="0" w:color="auto"/>
          </w:divBdr>
          <w:divsChild>
            <w:div w:id="1485704090">
              <w:marLeft w:val="0"/>
              <w:marRight w:val="0"/>
              <w:marTop w:val="0"/>
              <w:marBottom w:val="0"/>
              <w:divBdr>
                <w:top w:val="none" w:sz="0" w:space="0" w:color="auto"/>
                <w:left w:val="none" w:sz="0" w:space="0" w:color="auto"/>
                <w:bottom w:val="none" w:sz="0" w:space="0" w:color="auto"/>
                <w:right w:val="none" w:sz="0" w:space="0" w:color="auto"/>
              </w:divBdr>
            </w:div>
          </w:divsChild>
        </w:div>
        <w:div w:id="557940215">
          <w:marLeft w:val="0"/>
          <w:marRight w:val="0"/>
          <w:marTop w:val="0"/>
          <w:marBottom w:val="0"/>
          <w:divBdr>
            <w:top w:val="none" w:sz="0" w:space="0" w:color="auto"/>
            <w:left w:val="none" w:sz="0" w:space="0" w:color="auto"/>
            <w:bottom w:val="none" w:sz="0" w:space="0" w:color="auto"/>
            <w:right w:val="none" w:sz="0" w:space="0" w:color="auto"/>
          </w:divBdr>
          <w:divsChild>
            <w:div w:id="1773283615">
              <w:marLeft w:val="0"/>
              <w:marRight w:val="0"/>
              <w:marTop w:val="0"/>
              <w:marBottom w:val="0"/>
              <w:divBdr>
                <w:top w:val="none" w:sz="0" w:space="0" w:color="auto"/>
                <w:left w:val="none" w:sz="0" w:space="0" w:color="auto"/>
                <w:bottom w:val="none" w:sz="0" w:space="0" w:color="auto"/>
                <w:right w:val="none" w:sz="0" w:space="0" w:color="auto"/>
              </w:divBdr>
            </w:div>
            <w:div w:id="399329427">
              <w:marLeft w:val="0"/>
              <w:marRight w:val="0"/>
              <w:marTop w:val="0"/>
              <w:marBottom w:val="0"/>
              <w:divBdr>
                <w:top w:val="none" w:sz="0" w:space="0" w:color="auto"/>
                <w:left w:val="none" w:sz="0" w:space="0" w:color="auto"/>
                <w:bottom w:val="none" w:sz="0" w:space="0" w:color="auto"/>
                <w:right w:val="none" w:sz="0" w:space="0" w:color="auto"/>
              </w:divBdr>
            </w:div>
            <w:div w:id="1592467432">
              <w:marLeft w:val="0"/>
              <w:marRight w:val="0"/>
              <w:marTop w:val="0"/>
              <w:marBottom w:val="0"/>
              <w:divBdr>
                <w:top w:val="none" w:sz="0" w:space="0" w:color="auto"/>
                <w:left w:val="none" w:sz="0" w:space="0" w:color="auto"/>
                <w:bottom w:val="none" w:sz="0" w:space="0" w:color="auto"/>
                <w:right w:val="none" w:sz="0" w:space="0" w:color="auto"/>
              </w:divBdr>
            </w:div>
          </w:divsChild>
        </w:div>
        <w:div w:id="1267276318">
          <w:marLeft w:val="0"/>
          <w:marRight w:val="0"/>
          <w:marTop w:val="0"/>
          <w:marBottom w:val="0"/>
          <w:divBdr>
            <w:top w:val="none" w:sz="0" w:space="0" w:color="auto"/>
            <w:left w:val="none" w:sz="0" w:space="0" w:color="auto"/>
            <w:bottom w:val="none" w:sz="0" w:space="0" w:color="auto"/>
            <w:right w:val="none" w:sz="0" w:space="0" w:color="auto"/>
          </w:divBdr>
          <w:divsChild>
            <w:div w:id="484055894">
              <w:marLeft w:val="0"/>
              <w:marRight w:val="0"/>
              <w:marTop w:val="0"/>
              <w:marBottom w:val="0"/>
              <w:divBdr>
                <w:top w:val="none" w:sz="0" w:space="0" w:color="auto"/>
                <w:left w:val="none" w:sz="0" w:space="0" w:color="auto"/>
                <w:bottom w:val="none" w:sz="0" w:space="0" w:color="auto"/>
                <w:right w:val="none" w:sz="0" w:space="0" w:color="auto"/>
              </w:divBdr>
            </w:div>
            <w:div w:id="1213734108">
              <w:marLeft w:val="0"/>
              <w:marRight w:val="0"/>
              <w:marTop w:val="0"/>
              <w:marBottom w:val="0"/>
              <w:divBdr>
                <w:top w:val="none" w:sz="0" w:space="0" w:color="auto"/>
                <w:left w:val="none" w:sz="0" w:space="0" w:color="auto"/>
                <w:bottom w:val="none" w:sz="0" w:space="0" w:color="auto"/>
                <w:right w:val="none" w:sz="0" w:space="0" w:color="auto"/>
              </w:divBdr>
            </w:div>
            <w:div w:id="1179733726">
              <w:marLeft w:val="0"/>
              <w:marRight w:val="0"/>
              <w:marTop w:val="0"/>
              <w:marBottom w:val="0"/>
              <w:divBdr>
                <w:top w:val="none" w:sz="0" w:space="0" w:color="auto"/>
                <w:left w:val="none" w:sz="0" w:space="0" w:color="auto"/>
                <w:bottom w:val="none" w:sz="0" w:space="0" w:color="auto"/>
                <w:right w:val="none" w:sz="0" w:space="0" w:color="auto"/>
              </w:divBdr>
            </w:div>
          </w:divsChild>
        </w:div>
        <w:div w:id="818114595">
          <w:marLeft w:val="0"/>
          <w:marRight w:val="0"/>
          <w:marTop w:val="0"/>
          <w:marBottom w:val="0"/>
          <w:divBdr>
            <w:top w:val="none" w:sz="0" w:space="0" w:color="auto"/>
            <w:left w:val="none" w:sz="0" w:space="0" w:color="auto"/>
            <w:bottom w:val="none" w:sz="0" w:space="0" w:color="auto"/>
            <w:right w:val="none" w:sz="0" w:space="0" w:color="auto"/>
          </w:divBdr>
          <w:divsChild>
            <w:div w:id="130447507">
              <w:marLeft w:val="0"/>
              <w:marRight w:val="0"/>
              <w:marTop w:val="0"/>
              <w:marBottom w:val="0"/>
              <w:divBdr>
                <w:top w:val="none" w:sz="0" w:space="0" w:color="auto"/>
                <w:left w:val="none" w:sz="0" w:space="0" w:color="auto"/>
                <w:bottom w:val="none" w:sz="0" w:space="0" w:color="auto"/>
                <w:right w:val="none" w:sz="0" w:space="0" w:color="auto"/>
              </w:divBdr>
            </w:div>
            <w:div w:id="1521508342">
              <w:marLeft w:val="0"/>
              <w:marRight w:val="0"/>
              <w:marTop w:val="0"/>
              <w:marBottom w:val="0"/>
              <w:divBdr>
                <w:top w:val="none" w:sz="0" w:space="0" w:color="auto"/>
                <w:left w:val="none" w:sz="0" w:space="0" w:color="auto"/>
                <w:bottom w:val="none" w:sz="0" w:space="0" w:color="auto"/>
                <w:right w:val="none" w:sz="0" w:space="0" w:color="auto"/>
              </w:divBdr>
            </w:div>
            <w:div w:id="2091002157">
              <w:marLeft w:val="0"/>
              <w:marRight w:val="0"/>
              <w:marTop w:val="0"/>
              <w:marBottom w:val="0"/>
              <w:divBdr>
                <w:top w:val="none" w:sz="0" w:space="0" w:color="auto"/>
                <w:left w:val="none" w:sz="0" w:space="0" w:color="auto"/>
                <w:bottom w:val="none" w:sz="0" w:space="0" w:color="auto"/>
                <w:right w:val="none" w:sz="0" w:space="0" w:color="auto"/>
              </w:divBdr>
            </w:div>
            <w:div w:id="1231233233">
              <w:marLeft w:val="0"/>
              <w:marRight w:val="0"/>
              <w:marTop w:val="0"/>
              <w:marBottom w:val="0"/>
              <w:divBdr>
                <w:top w:val="none" w:sz="0" w:space="0" w:color="auto"/>
                <w:left w:val="none" w:sz="0" w:space="0" w:color="auto"/>
                <w:bottom w:val="none" w:sz="0" w:space="0" w:color="auto"/>
                <w:right w:val="none" w:sz="0" w:space="0" w:color="auto"/>
              </w:divBdr>
            </w:div>
            <w:div w:id="354354043">
              <w:marLeft w:val="0"/>
              <w:marRight w:val="0"/>
              <w:marTop w:val="0"/>
              <w:marBottom w:val="0"/>
              <w:divBdr>
                <w:top w:val="none" w:sz="0" w:space="0" w:color="auto"/>
                <w:left w:val="none" w:sz="0" w:space="0" w:color="auto"/>
                <w:bottom w:val="none" w:sz="0" w:space="0" w:color="auto"/>
                <w:right w:val="none" w:sz="0" w:space="0" w:color="auto"/>
              </w:divBdr>
            </w:div>
            <w:div w:id="468980856">
              <w:marLeft w:val="0"/>
              <w:marRight w:val="0"/>
              <w:marTop w:val="0"/>
              <w:marBottom w:val="0"/>
              <w:divBdr>
                <w:top w:val="none" w:sz="0" w:space="0" w:color="auto"/>
                <w:left w:val="none" w:sz="0" w:space="0" w:color="auto"/>
                <w:bottom w:val="none" w:sz="0" w:space="0" w:color="auto"/>
                <w:right w:val="none" w:sz="0" w:space="0" w:color="auto"/>
              </w:divBdr>
            </w:div>
            <w:div w:id="1084031331">
              <w:marLeft w:val="0"/>
              <w:marRight w:val="0"/>
              <w:marTop w:val="0"/>
              <w:marBottom w:val="0"/>
              <w:divBdr>
                <w:top w:val="none" w:sz="0" w:space="0" w:color="auto"/>
                <w:left w:val="none" w:sz="0" w:space="0" w:color="auto"/>
                <w:bottom w:val="none" w:sz="0" w:space="0" w:color="auto"/>
                <w:right w:val="none" w:sz="0" w:space="0" w:color="auto"/>
              </w:divBdr>
            </w:div>
          </w:divsChild>
        </w:div>
        <w:div w:id="1739475830">
          <w:marLeft w:val="0"/>
          <w:marRight w:val="0"/>
          <w:marTop w:val="0"/>
          <w:marBottom w:val="0"/>
          <w:divBdr>
            <w:top w:val="none" w:sz="0" w:space="0" w:color="auto"/>
            <w:left w:val="none" w:sz="0" w:space="0" w:color="auto"/>
            <w:bottom w:val="none" w:sz="0" w:space="0" w:color="auto"/>
            <w:right w:val="none" w:sz="0" w:space="0" w:color="auto"/>
          </w:divBdr>
          <w:divsChild>
            <w:div w:id="389773014">
              <w:marLeft w:val="0"/>
              <w:marRight w:val="0"/>
              <w:marTop w:val="0"/>
              <w:marBottom w:val="0"/>
              <w:divBdr>
                <w:top w:val="none" w:sz="0" w:space="0" w:color="auto"/>
                <w:left w:val="none" w:sz="0" w:space="0" w:color="auto"/>
                <w:bottom w:val="none" w:sz="0" w:space="0" w:color="auto"/>
                <w:right w:val="none" w:sz="0" w:space="0" w:color="auto"/>
              </w:divBdr>
            </w:div>
            <w:div w:id="219366626">
              <w:marLeft w:val="0"/>
              <w:marRight w:val="0"/>
              <w:marTop w:val="0"/>
              <w:marBottom w:val="0"/>
              <w:divBdr>
                <w:top w:val="none" w:sz="0" w:space="0" w:color="auto"/>
                <w:left w:val="none" w:sz="0" w:space="0" w:color="auto"/>
                <w:bottom w:val="none" w:sz="0" w:space="0" w:color="auto"/>
                <w:right w:val="none" w:sz="0" w:space="0" w:color="auto"/>
              </w:divBdr>
            </w:div>
            <w:div w:id="551964186">
              <w:marLeft w:val="0"/>
              <w:marRight w:val="0"/>
              <w:marTop w:val="0"/>
              <w:marBottom w:val="0"/>
              <w:divBdr>
                <w:top w:val="none" w:sz="0" w:space="0" w:color="auto"/>
                <w:left w:val="none" w:sz="0" w:space="0" w:color="auto"/>
                <w:bottom w:val="none" w:sz="0" w:space="0" w:color="auto"/>
                <w:right w:val="none" w:sz="0" w:space="0" w:color="auto"/>
              </w:divBdr>
            </w:div>
          </w:divsChild>
        </w:div>
        <w:div w:id="2070691410">
          <w:marLeft w:val="0"/>
          <w:marRight w:val="0"/>
          <w:marTop w:val="0"/>
          <w:marBottom w:val="0"/>
          <w:divBdr>
            <w:top w:val="none" w:sz="0" w:space="0" w:color="auto"/>
            <w:left w:val="none" w:sz="0" w:space="0" w:color="auto"/>
            <w:bottom w:val="none" w:sz="0" w:space="0" w:color="auto"/>
            <w:right w:val="none" w:sz="0" w:space="0" w:color="auto"/>
          </w:divBdr>
          <w:divsChild>
            <w:div w:id="1938521400">
              <w:marLeft w:val="0"/>
              <w:marRight w:val="0"/>
              <w:marTop w:val="0"/>
              <w:marBottom w:val="0"/>
              <w:divBdr>
                <w:top w:val="none" w:sz="0" w:space="0" w:color="auto"/>
                <w:left w:val="none" w:sz="0" w:space="0" w:color="auto"/>
                <w:bottom w:val="none" w:sz="0" w:space="0" w:color="auto"/>
                <w:right w:val="none" w:sz="0" w:space="0" w:color="auto"/>
              </w:divBdr>
            </w:div>
          </w:divsChild>
        </w:div>
        <w:div w:id="819538456">
          <w:marLeft w:val="0"/>
          <w:marRight w:val="0"/>
          <w:marTop w:val="0"/>
          <w:marBottom w:val="0"/>
          <w:divBdr>
            <w:top w:val="none" w:sz="0" w:space="0" w:color="auto"/>
            <w:left w:val="none" w:sz="0" w:space="0" w:color="auto"/>
            <w:bottom w:val="none" w:sz="0" w:space="0" w:color="auto"/>
            <w:right w:val="none" w:sz="0" w:space="0" w:color="auto"/>
          </w:divBdr>
          <w:divsChild>
            <w:div w:id="2071726402">
              <w:marLeft w:val="0"/>
              <w:marRight w:val="0"/>
              <w:marTop w:val="0"/>
              <w:marBottom w:val="0"/>
              <w:divBdr>
                <w:top w:val="none" w:sz="0" w:space="0" w:color="auto"/>
                <w:left w:val="none" w:sz="0" w:space="0" w:color="auto"/>
                <w:bottom w:val="none" w:sz="0" w:space="0" w:color="auto"/>
                <w:right w:val="none" w:sz="0" w:space="0" w:color="auto"/>
              </w:divBdr>
            </w:div>
          </w:divsChild>
        </w:div>
        <w:div w:id="2082483760">
          <w:marLeft w:val="0"/>
          <w:marRight w:val="0"/>
          <w:marTop w:val="0"/>
          <w:marBottom w:val="0"/>
          <w:divBdr>
            <w:top w:val="none" w:sz="0" w:space="0" w:color="auto"/>
            <w:left w:val="none" w:sz="0" w:space="0" w:color="auto"/>
            <w:bottom w:val="none" w:sz="0" w:space="0" w:color="auto"/>
            <w:right w:val="none" w:sz="0" w:space="0" w:color="auto"/>
          </w:divBdr>
          <w:divsChild>
            <w:div w:id="2021201342">
              <w:marLeft w:val="0"/>
              <w:marRight w:val="0"/>
              <w:marTop w:val="0"/>
              <w:marBottom w:val="0"/>
              <w:divBdr>
                <w:top w:val="none" w:sz="0" w:space="0" w:color="auto"/>
                <w:left w:val="none" w:sz="0" w:space="0" w:color="auto"/>
                <w:bottom w:val="none" w:sz="0" w:space="0" w:color="auto"/>
                <w:right w:val="none" w:sz="0" w:space="0" w:color="auto"/>
              </w:divBdr>
            </w:div>
            <w:div w:id="930117912">
              <w:marLeft w:val="0"/>
              <w:marRight w:val="0"/>
              <w:marTop w:val="0"/>
              <w:marBottom w:val="0"/>
              <w:divBdr>
                <w:top w:val="none" w:sz="0" w:space="0" w:color="auto"/>
                <w:left w:val="none" w:sz="0" w:space="0" w:color="auto"/>
                <w:bottom w:val="none" w:sz="0" w:space="0" w:color="auto"/>
                <w:right w:val="none" w:sz="0" w:space="0" w:color="auto"/>
              </w:divBdr>
            </w:div>
            <w:div w:id="1134373028">
              <w:marLeft w:val="0"/>
              <w:marRight w:val="0"/>
              <w:marTop w:val="0"/>
              <w:marBottom w:val="0"/>
              <w:divBdr>
                <w:top w:val="none" w:sz="0" w:space="0" w:color="auto"/>
                <w:left w:val="none" w:sz="0" w:space="0" w:color="auto"/>
                <w:bottom w:val="none" w:sz="0" w:space="0" w:color="auto"/>
                <w:right w:val="none" w:sz="0" w:space="0" w:color="auto"/>
              </w:divBdr>
            </w:div>
            <w:div w:id="713040937">
              <w:marLeft w:val="0"/>
              <w:marRight w:val="0"/>
              <w:marTop w:val="0"/>
              <w:marBottom w:val="0"/>
              <w:divBdr>
                <w:top w:val="none" w:sz="0" w:space="0" w:color="auto"/>
                <w:left w:val="none" w:sz="0" w:space="0" w:color="auto"/>
                <w:bottom w:val="none" w:sz="0" w:space="0" w:color="auto"/>
                <w:right w:val="none" w:sz="0" w:space="0" w:color="auto"/>
              </w:divBdr>
            </w:div>
            <w:div w:id="1470170029">
              <w:marLeft w:val="0"/>
              <w:marRight w:val="0"/>
              <w:marTop w:val="0"/>
              <w:marBottom w:val="0"/>
              <w:divBdr>
                <w:top w:val="none" w:sz="0" w:space="0" w:color="auto"/>
                <w:left w:val="none" w:sz="0" w:space="0" w:color="auto"/>
                <w:bottom w:val="none" w:sz="0" w:space="0" w:color="auto"/>
                <w:right w:val="none" w:sz="0" w:space="0" w:color="auto"/>
              </w:divBdr>
            </w:div>
          </w:divsChild>
        </w:div>
        <w:div w:id="1130365853">
          <w:marLeft w:val="0"/>
          <w:marRight w:val="0"/>
          <w:marTop w:val="0"/>
          <w:marBottom w:val="0"/>
          <w:divBdr>
            <w:top w:val="none" w:sz="0" w:space="0" w:color="auto"/>
            <w:left w:val="none" w:sz="0" w:space="0" w:color="auto"/>
            <w:bottom w:val="none" w:sz="0" w:space="0" w:color="auto"/>
            <w:right w:val="none" w:sz="0" w:space="0" w:color="auto"/>
          </w:divBdr>
          <w:divsChild>
            <w:div w:id="1945072949">
              <w:marLeft w:val="0"/>
              <w:marRight w:val="0"/>
              <w:marTop w:val="0"/>
              <w:marBottom w:val="0"/>
              <w:divBdr>
                <w:top w:val="none" w:sz="0" w:space="0" w:color="auto"/>
                <w:left w:val="none" w:sz="0" w:space="0" w:color="auto"/>
                <w:bottom w:val="none" w:sz="0" w:space="0" w:color="auto"/>
                <w:right w:val="none" w:sz="0" w:space="0" w:color="auto"/>
              </w:divBdr>
            </w:div>
            <w:div w:id="343627987">
              <w:marLeft w:val="0"/>
              <w:marRight w:val="0"/>
              <w:marTop w:val="0"/>
              <w:marBottom w:val="0"/>
              <w:divBdr>
                <w:top w:val="none" w:sz="0" w:space="0" w:color="auto"/>
                <w:left w:val="none" w:sz="0" w:space="0" w:color="auto"/>
                <w:bottom w:val="none" w:sz="0" w:space="0" w:color="auto"/>
                <w:right w:val="none" w:sz="0" w:space="0" w:color="auto"/>
              </w:divBdr>
            </w:div>
          </w:divsChild>
        </w:div>
        <w:div w:id="1506432309">
          <w:marLeft w:val="0"/>
          <w:marRight w:val="0"/>
          <w:marTop w:val="0"/>
          <w:marBottom w:val="0"/>
          <w:divBdr>
            <w:top w:val="none" w:sz="0" w:space="0" w:color="auto"/>
            <w:left w:val="none" w:sz="0" w:space="0" w:color="auto"/>
            <w:bottom w:val="none" w:sz="0" w:space="0" w:color="auto"/>
            <w:right w:val="none" w:sz="0" w:space="0" w:color="auto"/>
          </w:divBdr>
          <w:divsChild>
            <w:div w:id="465128701">
              <w:marLeft w:val="0"/>
              <w:marRight w:val="0"/>
              <w:marTop w:val="0"/>
              <w:marBottom w:val="0"/>
              <w:divBdr>
                <w:top w:val="none" w:sz="0" w:space="0" w:color="auto"/>
                <w:left w:val="none" w:sz="0" w:space="0" w:color="auto"/>
                <w:bottom w:val="none" w:sz="0" w:space="0" w:color="auto"/>
                <w:right w:val="none" w:sz="0" w:space="0" w:color="auto"/>
              </w:divBdr>
            </w:div>
            <w:div w:id="499663122">
              <w:marLeft w:val="0"/>
              <w:marRight w:val="0"/>
              <w:marTop w:val="0"/>
              <w:marBottom w:val="0"/>
              <w:divBdr>
                <w:top w:val="none" w:sz="0" w:space="0" w:color="auto"/>
                <w:left w:val="none" w:sz="0" w:space="0" w:color="auto"/>
                <w:bottom w:val="none" w:sz="0" w:space="0" w:color="auto"/>
                <w:right w:val="none" w:sz="0" w:space="0" w:color="auto"/>
              </w:divBdr>
            </w:div>
          </w:divsChild>
        </w:div>
        <w:div w:id="139928805">
          <w:marLeft w:val="0"/>
          <w:marRight w:val="0"/>
          <w:marTop w:val="0"/>
          <w:marBottom w:val="0"/>
          <w:divBdr>
            <w:top w:val="none" w:sz="0" w:space="0" w:color="auto"/>
            <w:left w:val="none" w:sz="0" w:space="0" w:color="auto"/>
            <w:bottom w:val="none" w:sz="0" w:space="0" w:color="auto"/>
            <w:right w:val="none" w:sz="0" w:space="0" w:color="auto"/>
          </w:divBdr>
          <w:divsChild>
            <w:div w:id="1699158481">
              <w:marLeft w:val="0"/>
              <w:marRight w:val="0"/>
              <w:marTop w:val="0"/>
              <w:marBottom w:val="0"/>
              <w:divBdr>
                <w:top w:val="none" w:sz="0" w:space="0" w:color="auto"/>
                <w:left w:val="none" w:sz="0" w:space="0" w:color="auto"/>
                <w:bottom w:val="none" w:sz="0" w:space="0" w:color="auto"/>
                <w:right w:val="none" w:sz="0" w:space="0" w:color="auto"/>
              </w:divBdr>
            </w:div>
          </w:divsChild>
        </w:div>
        <w:div w:id="1739205337">
          <w:marLeft w:val="0"/>
          <w:marRight w:val="0"/>
          <w:marTop w:val="0"/>
          <w:marBottom w:val="0"/>
          <w:divBdr>
            <w:top w:val="none" w:sz="0" w:space="0" w:color="auto"/>
            <w:left w:val="none" w:sz="0" w:space="0" w:color="auto"/>
            <w:bottom w:val="none" w:sz="0" w:space="0" w:color="auto"/>
            <w:right w:val="none" w:sz="0" w:space="0" w:color="auto"/>
          </w:divBdr>
          <w:divsChild>
            <w:div w:id="85153527">
              <w:marLeft w:val="0"/>
              <w:marRight w:val="0"/>
              <w:marTop w:val="0"/>
              <w:marBottom w:val="0"/>
              <w:divBdr>
                <w:top w:val="none" w:sz="0" w:space="0" w:color="auto"/>
                <w:left w:val="none" w:sz="0" w:space="0" w:color="auto"/>
                <w:bottom w:val="none" w:sz="0" w:space="0" w:color="auto"/>
                <w:right w:val="none" w:sz="0" w:space="0" w:color="auto"/>
              </w:divBdr>
            </w:div>
            <w:div w:id="1393309963">
              <w:marLeft w:val="0"/>
              <w:marRight w:val="0"/>
              <w:marTop w:val="0"/>
              <w:marBottom w:val="0"/>
              <w:divBdr>
                <w:top w:val="none" w:sz="0" w:space="0" w:color="auto"/>
                <w:left w:val="none" w:sz="0" w:space="0" w:color="auto"/>
                <w:bottom w:val="none" w:sz="0" w:space="0" w:color="auto"/>
                <w:right w:val="none" w:sz="0" w:space="0" w:color="auto"/>
              </w:divBdr>
            </w:div>
          </w:divsChild>
        </w:div>
        <w:div w:id="1462264810">
          <w:marLeft w:val="0"/>
          <w:marRight w:val="0"/>
          <w:marTop w:val="0"/>
          <w:marBottom w:val="0"/>
          <w:divBdr>
            <w:top w:val="none" w:sz="0" w:space="0" w:color="auto"/>
            <w:left w:val="none" w:sz="0" w:space="0" w:color="auto"/>
            <w:bottom w:val="none" w:sz="0" w:space="0" w:color="auto"/>
            <w:right w:val="none" w:sz="0" w:space="0" w:color="auto"/>
          </w:divBdr>
          <w:divsChild>
            <w:div w:id="1829590408">
              <w:marLeft w:val="0"/>
              <w:marRight w:val="0"/>
              <w:marTop w:val="0"/>
              <w:marBottom w:val="0"/>
              <w:divBdr>
                <w:top w:val="none" w:sz="0" w:space="0" w:color="auto"/>
                <w:left w:val="none" w:sz="0" w:space="0" w:color="auto"/>
                <w:bottom w:val="none" w:sz="0" w:space="0" w:color="auto"/>
                <w:right w:val="none" w:sz="0" w:space="0" w:color="auto"/>
              </w:divBdr>
            </w:div>
            <w:div w:id="1657103419">
              <w:marLeft w:val="0"/>
              <w:marRight w:val="0"/>
              <w:marTop w:val="0"/>
              <w:marBottom w:val="0"/>
              <w:divBdr>
                <w:top w:val="none" w:sz="0" w:space="0" w:color="auto"/>
                <w:left w:val="none" w:sz="0" w:space="0" w:color="auto"/>
                <w:bottom w:val="none" w:sz="0" w:space="0" w:color="auto"/>
                <w:right w:val="none" w:sz="0" w:space="0" w:color="auto"/>
              </w:divBdr>
            </w:div>
            <w:div w:id="1431512923">
              <w:marLeft w:val="0"/>
              <w:marRight w:val="0"/>
              <w:marTop w:val="0"/>
              <w:marBottom w:val="0"/>
              <w:divBdr>
                <w:top w:val="none" w:sz="0" w:space="0" w:color="auto"/>
                <w:left w:val="none" w:sz="0" w:space="0" w:color="auto"/>
                <w:bottom w:val="none" w:sz="0" w:space="0" w:color="auto"/>
                <w:right w:val="none" w:sz="0" w:space="0" w:color="auto"/>
              </w:divBdr>
            </w:div>
            <w:div w:id="1535188898">
              <w:marLeft w:val="0"/>
              <w:marRight w:val="0"/>
              <w:marTop w:val="0"/>
              <w:marBottom w:val="0"/>
              <w:divBdr>
                <w:top w:val="none" w:sz="0" w:space="0" w:color="auto"/>
                <w:left w:val="none" w:sz="0" w:space="0" w:color="auto"/>
                <w:bottom w:val="none" w:sz="0" w:space="0" w:color="auto"/>
                <w:right w:val="none" w:sz="0" w:space="0" w:color="auto"/>
              </w:divBdr>
            </w:div>
            <w:div w:id="157356329">
              <w:marLeft w:val="0"/>
              <w:marRight w:val="0"/>
              <w:marTop w:val="0"/>
              <w:marBottom w:val="0"/>
              <w:divBdr>
                <w:top w:val="none" w:sz="0" w:space="0" w:color="auto"/>
                <w:left w:val="none" w:sz="0" w:space="0" w:color="auto"/>
                <w:bottom w:val="none" w:sz="0" w:space="0" w:color="auto"/>
                <w:right w:val="none" w:sz="0" w:space="0" w:color="auto"/>
              </w:divBdr>
            </w:div>
          </w:divsChild>
        </w:div>
        <w:div w:id="1487864709">
          <w:marLeft w:val="0"/>
          <w:marRight w:val="0"/>
          <w:marTop w:val="0"/>
          <w:marBottom w:val="0"/>
          <w:divBdr>
            <w:top w:val="none" w:sz="0" w:space="0" w:color="auto"/>
            <w:left w:val="none" w:sz="0" w:space="0" w:color="auto"/>
            <w:bottom w:val="none" w:sz="0" w:space="0" w:color="auto"/>
            <w:right w:val="none" w:sz="0" w:space="0" w:color="auto"/>
          </w:divBdr>
          <w:divsChild>
            <w:div w:id="642975604">
              <w:marLeft w:val="0"/>
              <w:marRight w:val="0"/>
              <w:marTop w:val="0"/>
              <w:marBottom w:val="0"/>
              <w:divBdr>
                <w:top w:val="none" w:sz="0" w:space="0" w:color="auto"/>
                <w:left w:val="none" w:sz="0" w:space="0" w:color="auto"/>
                <w:bottom w:val="none" w:sz="0" w:space="0" w:color="auto"/>
                <w:right w:val="none" w:sz="0" w:space="0" w:color="auto"/>
              </w:divBdr>
            </w:div>
            <w:div w:id="1866555007">
              <w:marLeft w:val="0"/>
              <w:marRight w:val="0"/>
              <w:marTop w:val="0"/>
              <w:marBottom w:val="0"/>
              <w:divBdr>
                <w:top w:val="none" w:sz="0" w:space="0" w:color="auto"/>
                <w:left w:val="none" w:sz="0" w:space="0" w:color="auto"/>
                <w:bottom w:val="none" w:sz="0" w:space="0" w:color="auto"/>
                <w:right w:val="none" w:sz="0" w:space="0" w:color="auto"/>
              </w:divBdr>
            </w:div>
            <w:div w:id="1601064500">
              <w:marLeft w:val="0"/>
              <w:marRight w:val="0"/>
              <w:marTop w:val="0"/>
              <w:marBottom w:val="0"/>
              <w:divBdr>
                <w:top w:val="none" w:sz="0" w:space="0" w:color="auto"/>
                <w:left w:val="none" w:sz="0" w:space="0" w:color="auto"/>
                <w:bottom w:val="none" w:sz="0" w:space="0" w:color="auto"/>
                <w:right w:val="none" w:sz="0" w:space="0" w:color="auto"/>
              </w:divBdr>
            </w:div>
            <w:div w:id="1293486712">
              <w:marLeft w:val="0"/>
              <w:marRight w:val="0"/>
              <w:marTop w:val="0"/>
              <w:marBottom w:val="0"/>
              <w:divBdr>
                <w:top w:val="none" w:sz="0" w:space="0" w:color="auto"/>
                <w:left w:val="none" w:sz="0" w:space="0" w:color="auto"/>
                <w:bottom w:val="none" w:sz="0" w:space="0" w:color="auto"/>
                <w:right w:val="none" w:sz="0" w:space="0" w:color="auto"/>
              </w:divBdr>
            </w:div>
            <w:div w:id="501046999">
              <w:marLeft w:val="0"/>
              <w:marRight w:val="0"/>
              <w:marTop w:val="0"/>
              <w:marBottom w:val="0"/>
              <w:divBdr>
                <w:top w:val="none" w:sz="0" w:space="0" w:color="auto"/>
                <w:left w:val="none" w:sz="0" w:space="0" w:color="auto"/>
                <w:bottom w:val="none" w:sz="0" w:space="0" w:color="auto"/>
                <w:right w:val="none" w:sz="0" w:space="0" w:color="auto"/>
              </w:divBdr>
            </w:div>
            <w:div w:id="48847610">
              <w:marLeft w:val="0"/>
              <w:marRight w:val="0"/>
              <w:marTop w:val="0"/>
              <w:marBottom w:val="0"/>
              <w:divBdr>
                <w:top w:val="none" w:sz="0" w:space="0" w:color="auto"/>
                <w:left w:val="none" w:sz="0" w:space="0" w:color="auto"/>
                <w:bottom w:val="none" w:sz="0" w:space="0" w:color="auto"/>
                <w:right w:val="none" w:sz="0" w:space="0" w:color="auto"/>
              </w:divBdr>
            </w:div>
            <w:div w:id="1026105376">
              <w:marLeft w:val="0"/>
              <w:marRight w:val="0"/>
              <w:marTop w:val="0"/>
              <w:marBottom w:val="0"/>
              <w:divBdr>
                <w:top w:val="none" w:sz="0" w:space="0" w:color="auto"/>
                <w:left w:val="none" w:sz="0" w:space="0" w:color="auto"/>
                <w:bottom w:val="none" w:sz="0" w:space="0" w:color="auto"/>
                <w:right w:val="none" w:sz="0" w:space="0" w:color="auto"/>
              </w:divBdr>
            </w:div>
            <w:div w:id="1924873928">
              <w:marLeft w:val="0"/>
              <w:marRight w:val="0"/>
              <w:marTop w:val="0"/>
              <w:marBottom w:val="0"/>
              <w:divBdr>
                <w:top w:val="none" w:sz="0" w:space="0" w:color="auto"/>
                <w:left w:val="none" w:sz="0" w:space="0" w:color="auto"/>
                <w:bottom w:val="none" w:sz="0" w:space="0" w:color="auto"/>
                <w:right w:val="none" w:sz="0" w:space="0" w:color="auto"/>
              </w:divBdr>
            </w:div>
            <w:div w:id="488908368">
              <w:marLeft w:val="0"/>
              <w:marRight w:val="0"/>
              <w:marTop w:val="0"/>
              <w:marBottom w:val="0"/>
              <w:divBdr>
                <w:top w:val="none" w:sz="0" w:space="0" w:color="auto"/>
                <w:left w:val="none" w:sz="0" w:space="0" w:color="auto"/>
                <w:bottom w:val="none" w:sz="0" w:space="0" w:color="auto"/>
                <w:right w:val="none" w:sz="0" w:space="0" w:color="auto"/>
              </w:divBdr>
            </w:div>
          </w:divsChild>
        </w:div>
        <w:div w:id="349071815">
          <w:marLeft w:val="0"/>
          <w:marRight w:val="0"/>
          <w:marTop w:val="0"/>
          <w:marBottom w:val="0"/>
          <w:divBdr>
            <w:top w:val="none" w:sz="0" w:space="0" w:color="auto"/>
            <w:left w:val="none" w:sz="0" w:space="0" w:color="auto"/>
            <w:bottom w:val="none" w:sz="0" w:space="0" w:color="auto"/>
            <w:right w:val="none" w:sz="0" w:space="0" w:color="auto"/>
          </w:divBdr>
          <w:divsChild>
            <w:div w:id="134446263">
              <w:marLeft w:val="0"/>
              <w:marRight w:val="0"/>
              <w:marTop w:val="0"/>
              <w:marBottom w:val="0"/>
              <w:divBdr>
                <w:top w:val="none" w:sz="0" w:space="0" w:color="auto"/>
                <w:left w:val="none" w:sz="0" w:space="0" w:color="auto"/>
                <w:bottom w:val="none" w:sz="0" w:space="0" w:color="auto"/>
                <w:right w:val="none" w:sz="0" w:space="0" w:color="auto"/>
              </w:divBdr>
            </w:div>
            <w:div w:id="905455182">
              <w:marLeft w:val="0"/>
              <w:marRight w:val="0"/>
              <w:marTop w:val="0"/>
              <w:marBottom w:val="0"/>
              <w:divBdr>
                <w:top w:val="none" w:sz="0" w:space="0" w:color="auto"/>
                <w:left w:val="none" w:sz="0" w:space="0" w:color="auto"/>
                <w:bottom w:val="none" w:sz="0" w:space="0" w:color="auto"/>
                <w:right w:val="none" w:sz="0" w:space="0" w:color="auto"/>
              </w:divBdr>
            </w:div>
            <w:div w:id="130904840">
              <w:marLeft w:val="0"/>
              <w:marRight w:val="0"/>
              <w:marTop w:val="0"/>
              <w:marBottom w:val="0"/>
              <w:divBdr>
                <w:top w:val="none" w:sz="0" w:space="0" w:color="auto"/>
                <w:left w:val="none" w:sz="0" w:space="0" w:color="auto"/>
                <w:bottom w:val="none" w:sz="0" w:space="0" w:color="auto"/>
                <w:right w:val="none" w:sz="0" w:space="0" w:color="auto"/>
              </w:divBdr>
            </w:div>
          </w:divsChild>
        </w:div>
        <w:div w:id="2075665509">
          <w:marLeft w:val="0"/>
          <w:marRight w:val="0"/>
          <w:marTop w:val="0"/>
          <w:marBottom w:val="0"/>
          <w:divBdr>
            <w:top w:val="none" w:sz="0" w:space="0" w:color="auto"/>
            <w:left w:val="none" w:sz="0" w:space="0" w:color="auto"/>
            <w:bottom w:val="none" w:sz="0" w:space="0" w:color="auto"/>
            <w:right w:val="none" w:sz="0" w:space="0" w:color="auto"/>
          </w:divBdr>
          <w:divsChild>
            <w:div w:id="549077611">
              <w:marLeft w:val="0"/>
              <w:marRight w:val="0"/>
              <w:marTop w:val="0"/>
              <w:marBottom w:val="0"/>
              <w:divBdr>
                <w:top w:val="none" w:sz="0" w:space="0" w:color="auto"/>
                <w:left w:val="none" w:sz="0" w:space="0" w:color="auto"/>
                <w:bottom w:val="none" w:sz="0" w:space="0" w:color="auto"/>
                <w:right w:val="none" w:sz="0" w:space="0" w:color="auto"/>
              </w:divBdr>
            </w:div>
            <w:div w:id="659698021">
              <w:marLeft w:val="0"/>
              <w:marRight w:val="0"/>
              <w:marTop w:val="0"/>
              <w:marBottom w:val="0"/>
              <w:divBdr>
                <w:top w:val="none" w:sz="0" w:space="0" w:color="auto"/>
                <w:left w:val="none" w:sz="0" w:space="0" w:color="auto"/>
                <w:bottom w:val="none" w:sz="0" w:space="0" w:color="auto"/>
                <w:right w:val="none" w:sz="0" w:space="0" w:color="auto"/>
              </w:divBdr>
            </w:div>
          </w:divsChild>
        </w:div>
        <w:div w:id="928152086">
          <w:marLeft w:val="0"/>
          <w:marRight w:val="0"/>
          <w:marTop w:val="0"/>
          <w:marBottom w:val="0"/>
          <w:divBdr>
            <w:top w:val="none" w:sz="0" w:space="0" w:color="auto"/>
            <w:left w:val="none" w:sz="0" w:space="0" w:color="auto"/>
            <w:bottom w:val="none" w:sz="0" w:space="0" w:color="auto"/>
            <w:right w:val="none" w:sz="0" w:space="0" w:color="auto"/>
          </w:divBdr>
          <w:divsChild>
            <w:div w:id="1097217305">
              <w:marLeft w:val="0"/>
              <w:marRight w:val="0"/>
              <w:marTop w:val="0"/>
              <w:marBottom w:val="0"/>
              <w:divBdr>
                <w:top w:val="none" w:sz="0" w:space="0" w:color="auto"/>
                <w:left w:val="none" w:sz="0" w:space="0" w:color="auto"/>
                <w:bottom w:val="none" w:sz="0" w:space="0" w:color="auto"/>
                <w:right w:val="none" w:sz="0" w:space="0" w:color="auto"/>
              </w:divBdr>
            </w:div>
            <w:div w:id="672730755">
              <w:marLeft w:val="0"/>
              <w:marRight w:val="0"/>
              <w:marTop w:val="0"/>
              <w:marBottom w:val="0"/>
              <w:divBdr>
                <w:top w:val="none" w:sz="0" w:space="0" w:color="auto"/>
                <w:left w:val="none" w:sz="0" w:space="0" w:color="auto"/>
                <w:bottom w:val="none" w:sz="0" w:space="0" w:color="auto"/>
                <w:right w:val="none" w:sz="0" w:space="0" w:color="auto"/>
              </w:divBdr>
            </w:div>
          </w:divsChild>
        </w:div>
        <w:div w:id="841286424">
          <w:marLeft w:val="0"/>
          <w:marRight w:val="0"/>
          <w:marTop w:val="0"/>
          <w:marBottom w:val="0"/>
          <w:divBdr>
            <w:top w:val="none" w:sz="0" w:space="0" w:color="auto"/>
            <w:left w:val="none" w:sz="0" w:space="0" w:color="auto"/>
            <w:bottom w:val="none" w:sz="0" w:space="0" w:color="auto"/>
            <w:right w:val="none" w:sz="0" w:space="0" w:color="auto"/>
          </w:divBdr>
          <w:divsChild>
            <w:div w:id="984821284">
              <w:marLeft w:val="0"/>
              <w:marRight w:val="0"/>
              <w:marTop w:val="0"/>
              <w:marBottom w:val="0"/>
              <w:divBdr>
                <w:top w:val="none" w:sz="0" w:space="0" w:color="auto"/>
                <w:left w:val="none" w:sz="0" w:space="0" w:color="auto"/>
                <w:bottom w:val="none" w:sz="0" w:space="0" w:color="auto"/>
                <w:right w:val="none" w:sz="0" w:space="0" w:color="auto"/>
              </w:divBdr>
            </w:div>
            <w:div w:id="566263330">
              <w:marLeft w:val="0"/>
              <w:marRight w:val="0"/>
              <w:marTop w:val="0"/>
              <w:marBottom w:val="0"/>
              <w:divBdr>
                <w:top w:val="none" w:sz="0" w:space="0" w:color="auto"/>
                <w:left w:val="none" w:sz="0" w:space="0" w:color="auto"/>
                <w:bottom w:val="none" w:sz="0" w:space="0" w:color="auto"/>
                <w:right w:val="none" w:sz="0" w:space="0" w:color="auto"/>
              </w:divBdr>
            </w:div>
            <w:div w:id="243729172">
              <w:marLeft w:val="0"/>
              <w:marRight w:val="0"/>
              <w:marTop w:val="0"/>
              <w:marBottom w:val="0"/>
              <w:divBdr>
                <w:top w:val="none" w:sz="0" w:space="0" w:color="auto"/>
                <w:left w:val="none" w:sz="0" w:space="0" w:color="auto"/>
                <w:bottom w:val="none" w:sz="0" w:space="0" w:color="auto"/>
                <w:right w:val="none" w:sz="0" w:space="0" w:color="auto"/>
              </w:divBdr>
            </w:div>
          </w:divsChild>
        </w:div>
        <w:div w:id="780682835">
          <w:marLeft w:val="0"/>
          <w:marRight w:val="0"/>
          <w:marTop w:val="0"/>
          <w:marBottom w:val="0"/>
          <w:divBdr>
            <w:top w:val="none" w:sz="0" w:space="0" w:color="auto"/>
            <w:left w:val="none" w:sz="0" w:space="0" w:color="auto"/>
            <w:bottom w:val="none" w:sz="0" w:space="0" w:color="auto"/>
            <w:right w:val="none" w:sz="0" w:space="0" w:color="auto"/>
          </w:divBdr>
          <w:divsChild>
            <w:div w:id="964969852">
              <w:marLeft w:val="0"/>
              <w:marRight w:val="0"/>
              <w:marTop w:val="0"/>
              <w:marBottom w:val="0"/>
              <w:divBdr>
                <w:top w:val="none" w:sz="0" w:space="0" w:color="auto"/>
                <w:left w:val="none" w:sz="0" w:space="0" w:color="auto"/>
                <w:bottom w:val="none" w:sz="0" w:space="0" w:color="auto"/>
                <w:right w:val="none" w:sz="0" w:space="0" w:color="auto"/>
              </w:divBdr>
            </w:div>
            <w:div w:id="955647817">
              <w:marLeft w:val="0"/>
              <w:marRight w:val="0"/>
              <w:marTop w:val="0"/>
              <w:marBottom w:val="0"/>
              <w:divBdr>
                <w:top w:val="none" w:sz="0" w:space="0" w:color="auto"/>
                <w:left w:val="none" w:sz="0" w:space="0" w:color="auto"/>
                <w:bottom w:val="none" w:sz="0" w:space="0" w:color="auto"/>
                <w:right w:val="none" w:sz="0" w:space="0" w:color="auto"/>
              </w:divBdr>
            </w:div>
            <w:div w:id="2054769239">
              <w:marLeft w:val="0"/>
              <w:marRight w:val="0"/>
              <w:marTop w:val="0"/>
              <w:marBottom w:val="0"/>
              <w:divBdr>
                <w:top w:val="none" w:sz="0" w:space="0" w:color="auto"/>
                <w:left w:val="none" w:sz="0" w:space="0" w:color="auto"/>
                <w:bottom w:val="none" w:sz="0" w:space="0" w:color="auto"/>
                <w:right w:val="none" w:sz="0" w:space="0" w:color="auto"/>
              </w:divBdr>
            </w:div>
            <w:div w:id="2035618491">
              <w:marLeft w:val="0"/>
              <w:marRight w:val="0"/>
              <w:marTop w:val="0"/>
              <w:marBottom w:val="0"/>
              <w:divBdr>
                <w:top w:val="none" w:sz="0" w:space="0" w:color="auto"/>
                <w:left w:val="none" w:sz="0" w:space="0" w:color="auto"/>
                <w:bottom w:val="none" w:sz="0" w:space="0" w:color="auto"/>
                <w:right w:val="none" w:sz="0" w:space="0" w:color="auto"/>
              </w:divBdr>
            </w:div>
          </w:divsChild>
        </w:div>
        <w:div w:id="904609364">
          <w:marLeft w:val="0"/>
          <w:marRight w:val="0"/>
          <w:marTop w:val="0"/>
          <w:marBottom w:val="0"/>
          <w:divBdr>
            <w:top w:val="none" w:sz="0" w:space="0" w:color="auto"/>
            <w:left w:val="none" w:sz="0" w:space="0" w:color="auto"/>
            <w:bottom w:val="none" w:sz="0" w:space="0" w:color="auto"/>
            <w:right w:val="none" w:sz="0" w:space="0" w:color="auto"/>
          </w:divBdr>
          <w:divsChild>
            <w:div w:id="217521845">
              <w:marLeft w:val="0"/>
              <w:marRight w:val="0"/>
              <w:marTop w:val="0"/>
              <w:marBottom w:val="0"/>
              <w:divBdr>
                <w:top w:val="none" w:sz="0" w:space="0" w:color="auto"/>
                <w:left w:val="none" w:sz="0" w:space="0" w:color="auto"/>
                <w:bottom w:val="none" w:sz="0" w:space="0" w:color="auto"/>
                <w:right w:val="none" w:sz="0" w:space="0" w:color="auto"/>
              </w:divBdr>
            </w:div>
            <w:div w:id="509300489">
              <w:marLeft w:val="0"/>
              <w:marRight w:val="0"/>
              <w:marTop w:val="0"/>
              <w:marBottom w:val="0"/>
              <w:divBdr>
                <w:top w:val="none" w:sz="0" w:space="0" w:color="auto"/>
                <w:left w:val="none" w:sz="0" w:space="0" w:color="auto"/>
                <w:bottom w:val="none" w:sz="0" w:space="0" w:color="auto"/>
                <w:right w:val="none" w:sz="0" w:space="0" w:color="auto"/>
              </w:divBdr>
            </w:div>
          </w:divsChild>
        </w:div>
        <w:div w:id="721633167">
          <w:marLeft w:val="0"/>
          <w:marRight w:val="0"/>
          <w:marTop w:val="0"/>
          <w:marBottom w:val="0"/>
          <w:divBdr>
            <w:top w:val="none" w:sz="0" w:space="0" w:color="auto"/>
            <w:left w:val="none" w:sz="0" w:space="0" w:color="auto"/>
            <w:bottom w:val="none" w:sz="0" w:space="0" w:color="auto"/>
            <w:right w:val="none" w:sz="0" w:space="0" w:color="auto"/>
          </w:divBdr>
          <w:divsChild>
            <w:div w:id="814295060">
              <w:marLeft w:val="0"/>
              <w:marRight w:val="0"/>
              <w:marTop w:val="0"/>
              <w:marBottom w:val="0"/>
              <w:divBdr>
                <w:top w:val="none" w:sz="0" w:space="0" w:color="auto"/>
                <w:left w:val="none" w:sz="0" w:space="0" w:color="auto"/>
                <w:bottom w:val="none" w:sz="0" w:space="0" w:color="auto"/>
                <w:right w:val="none" w:sz="0" w:space="0" w:color="auto"/>
              </w:divBdr>
            </w:div>
          </w:divsChild>
        </w:div>
        <w:div w:id="2003384833">
          <w:marLeft w:val="0"/>
          <w:marRight w:val="0"/>
          <w:marTop w:val="0"/>
          <w:marBottom w:val="0"/>
          <w:divBdr>
            <w:top w:val="none" w:sz="0" w:space="0" w:color="auto"/>
            <w:left w:val="none" w:sz="0" w:space="0" w:color="auto"/>
            <w:bottom w:val="none" w:sz="0" w:space="0" w:color="auto"/>
            <w:right w:val="none" w:sz="0" w:space="0" w:color="auto"/>
          </w:divBdr>
          <w:divsChild>
            <w:div w:id="1791705432">
              <w:marLeft w:val="0"/>
              <w:marRight w:val="0"/>
              <w:marTop w:val="0"/>
              <w:marBottom w:val="0"/>
              <w:divBdr>
                <w:top w:val="none" w:sz="0" w:space="0" w:color="auto"/>
                <w:left w:val="none" w:sz="0" w:space="0" w:color="auto"/>
                <w:bottom w:val="none" w:sz="0" w:space="0" w:color="auto"/>
                <w:right w:val="none" w:sz="0" w:space="0" w:color="auto"/>
              </w:divBdr>
            </w:div>
          </w:divsChild>
        </w:div>
        <w:div w:id="1821457452">
          <w:marLeft w:val="0"/>
          <w:marRight w:val="0"/>
          <w:marTop w:val="0"/>
          <w:marBottom w:val="0"/>
          <w:divBdr>
            <w:top w:val="none" w:sz="0" w:space="0" w:color="auto"/>
            <w:left w:val="none" w:sz="0" w:space="0" w:color="auto"/>
            <w:bottom w:val="none" w:sz="0" w:space="0" w:color="auto"/>
            <w:right w:val="none" w:sz="0" w:space="0" w:color="auto"/>
          </w:divBdr>
          <w:divsChild>
            <w:div w:id="1335261725">
              <w:marLeft w:val="0"/>
              <w:marRight w:val="0"/>
              <w:marTop w:val="0"/>
              <w:marBottom w:val="0"/>
              <w:divBdr>
                <w:top w:val="none" w:sz="0" w:space="0" w:color="auto"/>
                <w:left w:val="none" w:sz="0" w:space="0" w:color="auto"/>
                <w:bottom w:val="none" w:sz="0" w:space="0" w:color="auto"/>
                <w:right w:val="none" w:sz="0" w:space="0" w:color="auto"/>
              </w:divBdr>
            </w:div>
            <w:div w:id="1719620304">
              <w:marLeft w:val="0"/>
              <w:marRight w:val="0"/>
              <w:marTop w:val="0"/>
              <w:marBottom w:val="0"/>
              <w:divBdr>
                <w:top w:val="none" w:sz="0" w:space="0" w:color="auto"/>
                <w:left w:val="none" w:sz="0" w:space="0" w:color="auto"/>
                <w:bottom w:val="none" w:sz="0" w:space="0" w:color="auto"/>
                <w:right w:val="none" w:sz="0" w:space="0" w:color="auto"/>
              </w:divBdr>
            </w:div>
            <w:div w:id="497352923">
              <w:marLeft w:val="0"/>
              <w:marRight w:val="0"/>
              <w:marTop w:val="0"/>
              <w:marBottom w:val="0"/>
              <w:divBdr>
                <w:top w:val="none" w:sz="0" w:space="0" w:color="auto"/>
                <w:left w:val="none" w:sz="0" w:space="0" w:color="auto"/>
                <w:bottom w:val="none" w:sz="0" w:space="0" w:color="auto"/>
                <w:right w:val="none" w:sz="0" w:space="0" w:color="auto"/>
              </w:divBdr>
            </w:div>
          </w:divsChild>
        </w:div>
        <w:div w:id="537814315">
          <w:marLeft w:val="0"/>
          <w:marRight w:val="0"/>
          <w:marTop w:val="0"/>
          <w:marBottom w:val="0"/>
          <w:divBdr>
            <w:top w:val="none" w:sz="0" w:space="0" w:color="auto"/>
            <w:left w:val="none" w:sz="0" w:space="0" w:color="auto"/>
            <w:bottom w:val="none" w:sz="0" w:space="0" w:color="auto"/>
            <w:right w:val="none" w:sz="0" w:space="0" w:color="auto"/>
          </w:divBdr>
          <w:divsChild>
            <w:div w:id="186019264">
              <w:marLeft w:val="0"/>
              <w:marRight w:val="0"/>
              <w:marTop w:val="0"/>
              <w:marBottom w:val="0"/>
              <w:divBdr>
                <w:top w:val="none" w:sz="0" w:space="0" w:color="auto"/>
                <w:left w:val="none" w:sz="0" w:space="0" w:color="auto"/>
                <w:bottom w:val="none" w:sz="0" w:space="0" w:color="auto"/>
                <w:right w:val="none" w:sz="0" w:space="0" w:color="auto"/>
              </w:divBdr>
            </w:div>
            <w:div w:id="263153866">
              <w:marLeft w:val="0"/>
              <w:marRight w:val="0"/>
              <w:marTop w:val="0"/>
              <w:marBottom w:val="0"/>
              <w:divBdr>
                <w:top w:val="none" w:sz="0" w:space="0" w:color="auto"/>
                <w:left w:val="none" w:sz="0" w:space="0" w:color="auto"/>
                <w:bottom w:val="none" w:sz="0" w:space="0" w:color="auto"/>
                <w:right w:val="none" w:sz="0" w:space="0" w:color="auto"/>
              </w:divBdr>
            </w:div>
            <w:div w:id="578827272">
              <w:marLeft w:val="0"/>
              <w:marRight w:val="0"/>
              <w:marTop w:val="0"/>
              <w:marBottom w:val="0"/>
              <w:divBdr>
                <w:top w:val="none" w:sz="0" w:space="0" w:color="auto"/>
                <w:left w:val="none" w:sz="0" w:space="0" w:color="auto"/>
                <w:bottom w:val="none" w:sz="0" w:space="0" w:color="auto"/>
                <w:right w:val="none" w:sz="0" w:space="0" w:color="auto"/>
              </w:divBdr>
            </w:div>
          </w:divsChild>
        </w:div>
        <w:div w:id="704597526">
          <w:marLeft w:val="0"/>
          <w:marRight w:val="0"/>
          <w:marTop w:val="0"/>
          <w:marBottom w:val="0"/>
          <w:divBdr>
            <w:top w:val="none" w:sz="0" w:space="0" w:color="auto"/>
            <w:left w:val="none" w:sz="0" w:space="0" w:color="auto"/>
            <w:bottom w:val="none" w:sz="0" w:space="0" w:color="auto"/>
            <w:right w:val="none" w:sz="0" w:space="0" w:color="auto"/>
          </w:divBdr>
          <w:divsChild>
            <w:div w:id="1490361643">
              <w:marLeft w:val="0"/>
              <w:marRight w:val="0"/>
              <w:marTop w:val="0"/>
              <w:marBottom w:val="0"/>
              <w:divBdr>
                <w:top w:val="none" w:sz="0" w:space="0" w:color="auto"/>
                <w:left w:val="none" w:sz="0" w:space="0" w:color="auto"/>
                <w:bottom w:val="none" w:sz="0" w:space="0" w:color="auto"/>
                <w:right w:val="none" w:sz="0" w:space="0" w:color="auto"/>
              </w:divBdr>
            </w:div>
            <w:div w:id="208807475">
              <w:marLeft w:val="0"/>
              <w:marRight w:val="0"/>
              <w:marTop w:val="0"/>
              <w:marBottom w:val="0"/>
              <w:divBdr>
                <w:top w:val="none" w:sz="0" w:space="0" w:color="auto"/>
                <w:left w:val="none" w:sz="0" w:space="0" w:color="auto"/>
                <w:bottom w:val="none" w:sz="0" w:space="0" w:color="auto"/>
                <w:right w:val="none" w:sz="0" w:space="0" w:color="auto"/>
              </w:divBdr>
            </w:div>
            <w:div w:id="1976905889">
              <w:marLeft w:val="0"/>
              <w:marRight w:val="0"/>
              <w:marTop w:val="0"/>
              <w:marBottom w:val="0"/>
              <w:divBdr>
                <w:top w:val="none" w:sz="0" w:space="0" w:color="auto"/>
                <w:left w:val="none" w:sz="0" w:space="0" w:color="auto"/>
                <w:bottom w:val="none" w:sz="0" w:space="0" w:color="auto"/>
                <w:right w:val="none" w:sz="0" w:space="0" w:color="auto"/>
              </w:divBdr>
            </w:div>
          </w:divsChild>
        </w:div>
        <w:div w:id="806167055">
          <w:marLeft w:val="0"/>
          <w:marRight w:val="0"/>
          <w:marTop w:val="0"/>
          <w:marBottom w:val="0"/>
          <w:divBdr>
            <w:top w:val="none" w:sz="0" w:space="0" w:color="auto"/>
            <w:left w:val="none" w:sz="0" w:space="0" w:color="auto"/>
            <w:bottom w:val="none" w:sz="0" w:space="0" w:color="auto"/>
            <w:right w:val="none" w:sz="0" w:space="0" w:color="auto"/>
          </w:divBdr>
          <w:divsChild>
            <w:div w:id="1426999092">
              <w:marLeft w:val="0"/>
              <w:marRight w:val="0"/>
              <w:marTop w:val="0"/>
              <w:marBottom w:val="0"/>
              <w:divBdr>
                <w:top w:val="none" w:sz="0" w:space="0" w:color="auto"/>
                <w:left w:val="none" w:sz="0" w:space="0" w:color="auto"/>
                <w:bottom w:val="none" w:sz="0" w:space="0" w:color="auto"/>
                <w:right w:val="none" w:sz="0" w:space="0" w:color="auto"/>
              </w:divBdr>
            </w:div>
          </w:divsChild>
        </w:div>
        <w:div w:id="1607542197">
          <w:marLeft w:val="0"/>
          <w:marRight w:val="0"/>
          <w:marTop w:val="0"/>
          <w:marBottom w:val="0"/>
          <w:divBdr>
            <w:top w:val="none" w:sz="0" w:space="0" w:color="auto"/>
            <w:left w:val="none" w:sz="0" w:space="0" w:color="auto"/>
            <w:bottom w:val="none" w:sz="0" w:space="0" w:color="auto"/>
            <w:right w:val="none" w:sz="0" w:space="0" w:color="auto"/>
          </w:divBdr>
          <w:divsChild>
            <w:div w:id="885487096">
              <w:marLeft w:val="0"/>
              <w:marRight w:val="0"/>
              <w:marTop w:val="0"/>
              <w:marBottom w:val="0"/>
              <w:divBdr>
                <w:top w:val="none" w:sz="0" w:space="0" w:color="auto"/>
                <w:left w:val="none" w:sz="0" w:space="0" w:color="auto"/>
                <w:bottom w:val="none" w:sz="0" w:space="0" w:color="auto"/>
                <w:right w:val="none" w:sz="0" w:space="0" w:color="auto"/>
              </w:divBdr>
            </w:div>
          </w:divsChild>
        </w:div>
        <w:div w:id="2058237683">
          <w:marLeft w:val="0"/>
          <w:marRight w:val="0"/>
          <w:marTop w:val="0"/>
          <w:marBottom w:val="0"/>
          <w:divBdr>
            <w:top w:val="none" w:sz="0" w:space="0" w:color="auto"/>
            <w:left w:val="none" w:sz="0" w:space="0" w:color="auto"/>
            <w:bottom w:val="none" w:sz="0" w:space="0" w:color="auto"/>
            <w:right w:val="none" w:sz="0" w:space="0" w:color="auto"/>
          </w:divBdr>
          <w:divsChild>
            <w:div w:id="705644463">
              <w:marLeft w:val="0"/>
              <w:marRight w:val="0"/>
              <w:marTop w:val="0"/>
              <w:marBottom w:val="0"/>
              <w:divBdr>
                <w:top w:val="none" w:sz="0" w:space="0" w:color="auto"/>
                <w:left w:val="none" w:sz="0" w:space="0" w:color="auto"/>
                <w:bottom w:val="none" w:sz="0" w:space="0" w:color="auto"/>
                <w:right w:val="none" w:sz="0" w:space="0" w:color="auto"/>
              </w:divBdr>
            </w:div>
            <w:div w:id="733234270">
              <w:marLeft w:val="0"/>
              <w:marRight w:val="0"/>
              <w:marTop w:val="0"/>
              <w:marBottom w:val="0"/>
              <w:divBdr>
                <w:top w:val="none" w:sz="0" w:space="0" w:color="auto"/>
                <w:left w:val="none" w:sz="0" w:space="0" w:color="auto"/>
                <w:bottom w:val="none" w:sz="0" w:space="0" w:color="auto"/>
                <w:right w:val="none" w:sz="0" w:space="0" w:color="auto"/>
              </w:divBdr>
            </w:div>
            <w:div w:id="1664890063">
              <w:marLeft w:val="0"/>
              <w:marRight w:val="0"/>
              <w:marTop w:val="0"/>
              <w:marBottom w:val="0"/>
              <w:divBdr>
                <w:top w:val="none" w:sz="0" w:space="0" w:color="auto"/>
                <w:left w:val="none" w:sz="0" w:space="0" w:color="auto"/>
                <w:bottom w:val="none" w:sz="0" w:space="0" w:color="auto"/>
                <w:right w:val="none" w:sz="0" w:space="0" w:color="auto"/>
              </w:divBdr>
            </w:div>
          </w:divsChild>
        </w:div>
        <w:div w:id="1320114645">
          <w:marLeft w:val="0"/>
          <w:marRight w:val="0"/>
          <w:marTop w:val="0"/>
          <w:marBottom w:val="0"/>
          <w:divBdr>
            <w:top w:val="none" w:sz="0" w:space="0" w:color="auto"/>
            <w:left w:val="none" w:sz="0" w:space="0" w:color="auto"/>
            <w:bottom w:val="none" w:sz="0" w:space="0" w:color="auto"/>
            <w:right w:val="none" w:sz="0" w:space="0" w:color="auto"/>
          </w:divBdr>
          <w:divsChild>
            <w:div w:id="731658661">
              <w:marLeft w:val="0"/>
              <w:marRight w:val="0"/>
              <w:marTop w:val="0"/>
              <w:marBottom w:val="0"/>
              <w:divBdr>
                <w:top w:val="none" w:sz="0" w:space="0" w:color="auto"/>
                <w:left w:val="none" w:sz="0" w:space="0" w:color="auto"/>
                <w:bottom w:val="none" w:sz="0" w:space="0" w:color="auto"/>
                <w:right w:val="none" w:sz="0" w:space="0" w:color="auto"/>
              </w:divBdr>
            </w:div>
            <w:div w:id="239415559">
              <w:marLeft w:val="0"/>
              <w:marRight w:val="0"/>
              <w:marTop w:val="0"/>
              <w:marBottom w:val="0"/>
              <w:divBdr>
                <w:top w:val="none" w:sz="0" w:space="0" w:color="auto"/>
                <w:left w:val="none" w:sz="0" w:space="0" w:color="auto"/>
                <w:bottom w:val="none" w:sz="0" w:space="0" w:color="auto"/>
                <w:right w:val="none" w:sz="0" w:space="0" w:color="auto"/>
              </w:divBdr>
            </w:div>
            <w:div w:id="1671253733">
              <w:marLeft w:val="0"/>
              <w:marRight w:val="0"/>
              <w:marTop w:val="0"/>
              <w:marBottom w:val="0"/>
              <w:divBdr>
                <w:top w:val="none" w:sz="0" w:space="0" w:color="auto"/>
                <w:left w:val="none" w:sz="0" w:space="0" w:color="auto"/>
                <w:bottom w:val="none" w:sz="0" w:space="0" w:color="auto"/>
                <w:right w:val="none" w:sz="0" w:space="0" w:color="auto"/>
              </w:divBdr>
            </w:div>
            <w:div w:id="1493329933">
              <w:marLeft w:val="0"/>
              <w:marRight w:val="0"/>
              <w:marTop w:val="0"/>
              <w:marBottom w:val="0"/>
              <w:divBdr>
                <w:top w:val="none" w:sz="0" w:space="0" w:color="auto"/>
                <w:left w:val="none" w:sz="0" w:space="0" w:color="auto"/>
                <w:bottom w:val="none" w:sz="0" w:space="0" w:color="auto"/>
                <w:right w:val="none" w:sz="0" w:space="0" w:color="auto"/>
              </w:divBdr>
            </w:div>
          </w:divsChild>
        </w:div>
        <w:div w:id="531654264">
          <w:marLeft w:val="0"/>
          <w:marRight w:val="0"/>
          <w:marTop w:val="0"/>
          <w:marBottom w:val="0"/>
          <w:divBdr>
            <w:top w:val="none" w:sz="0" w:space="0" w:color="auto"/>
            <w:left w:val="none" w:sz="0" w:space="0" w:color="auto"/>
            <w:bottom w:val="none" w:sz="0" w:space="0" w:color="auto"/>
            <w:right w:val="none" w:sz="0" w:space="0" w:color="auto"/>
          </w:divBdr>
          <w:divsChild>
            <w:div w:id="1643580744">
              <w:marLeft w:val="0"/>
              <w:marRight w:val="0"/>
              <w:marTop w:val="0"/>
              <w:marBottom w:val="0"/>
              <w:divBdr>
                <w:top w:val="none" w:sz="0" w:space="0" w:color="auto"/>
                <w:left w:val="none" w:sz="0" w:space="0" w:color="auto"/>
                <w:bottom w:val="none" w:sz="0" w:space="0" w:color="auto"/>
                <w:right w:val="none" w:sz="0" w:space="0" w:color="auto"/>
              </w:divBdr>
            </w:div>
            <w:div w:id="214396452">
              <w:marLeft w:val="0"/>
              <w:marRight w:val="0"/>
              <w:marTop w:val="0"/>
              <w:marBottom w:val="0"/>
              <w:divBdr>
                <w:top w:val="none" w:sz="0" w:space="0" w:color="auto"/>
                <w:left w:val="none" w:sz="0" w:space="0" w:color="auto"/>
                <w:bottom w:val="none" w:sz="0" w:space="0" w:color="auto"/>
                <w:right w:val="none" w:sz="0" w:space="0" w:color="auto"/>
              </w:divBdr>
            </w:div>
            <w:div w:id="38039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4705666">
      <w:bodyDiv w:val="1"/>
      <w:marLeft w:val="0"/>
      <w:marRight w:val="0"/>
      <w:marTop w:val="0"/>
      <w:marBottom w:val="0"/>
      <w:divBdr>
        <w:top w:val="none" w:sz="0" w:space="0" w:color="auto"/>
        <w:left w:val="none" w:sz="0" w:space="0" w:color="auto"/>
        <w:bottom w:val="none" w:sz="0" w:space="0" w:color="auto"/>
        <w:right w:val="none" w:sz="0" w:space="0" w:color="auto"/>
      </w:divBdr>
      <w:divsChild>
        <w:div w:id="1978797055">
          <w:marLeft w:val="0"/>
          <w:marRight w:val="0"/>
          <w:marTop w:val="0"/>
          <w:marBottom w:val="0"/>
          <w:divBdr>
            <w:top w:val="none" w:sz="0" w:space="0" w:color="auto"/>
            <w:left w:val="none" w:sz="0" w:space="0" w:color="auto"/>
            <w:bottom w:val="none" w:sz="0" w:space="0" w:color="auto"/>
            <w:right w:val="none" w:sz="0" w:space="0" w:color="auto"/>
          </w:divBdr>
        </w:div>
        <w:div w:id="1024862960">
          <w:marLeft w:val="0"/>
          <w:marRight w:val="0"/>
          <w:marTop w:val="0"/>
          <w:marBottom w:val="0"/>
          <w:divBdr>
            <w:top w:val="none" w:sz="0" w:space="0" w:color="auto"/>
            <w:left w:val="none" w:sz="0" w:space="0" w:color="auto"/>
            <w:bottom w:val="none" w:sz="0" w:space="0" w:color="auto"/>
            <w:right w:val="none" w:sz="0" w:space="0" w:color="auto"/>
          </w:divBdr>
        </w:div>
        <w:div w:id="1379358427">
          <w:marLeft w:val="0"/>
          <w:marRight w:val="0"/>
          <w:marTop w:val="0"/>
          <w:marBottom w:val="0"/>
          <w:divBdr>
            <w:top w:val="none" w:sz="0" w:space="0" w:color="auto"/>
            <w:left w:val="none" w:sz="0" w:space="0" w:color="auto"/>
            <w:bottom w:val="none" w:sz="0" w:space="0" w:color="auto"/>
            <w:right w:val="none" w:sz="0" w:space="0" w:color="auto"/>
          </w:divBdr>
        </w:div>
        <w:div w:id="1098907793">
          <w:marLeft w:val="0"/>
          <w:marRight w:val="0"/>
          <w:marTop w:val="0"/>
          <w:marBottom w:val="0"/>
          <w:divBdr>
            <w:top w:val="none" w:sz="0" w:space="0" w:color="auto"/>
            <w:left w:val="none" w:sz="0" w:space="0" w:color="auto"/>
            <w:bottom w:val="none" w:sz="0" w:space="0" w:color="auto"/>
            <w:right w:val="none" w:sz="0" w:space="0" w:color="auto"/>
          </w:divBdr>
        </w:div>
        <w:div w:id="865406703">
          <w:marLeft w:val="0"/>
          <w:marRight w:val="0"/>
          <w:marTop w:val="0"/>
          <w:marBottom w:val="0"/>
          <w:divBdr>
            <w:top w:val="none" w:sz="0" w:space="0" w:color="auto"/>
            <w:left w:val="none" w:sz="0" w:space="0" w:color="auto"/>
            <w:bottom w:val="none" w:sz="0" w:space="0" w:color="auto"/>
            <w:right w:val="none" w:sz="0" w:space="0" w:color="auto"/>
          </w:divBdr>
        </w:div>
        <w:div w:id="1647540543">
          <w:marLeft w:val="0"/>
          <w:marRight w:val="0"/>
          <w:marTop w:val="0"/>
          <w:marBottom w:val="0"/>
          <w:divBdr>
            <w:top w:val="none" w:sz="0" w:space="0" w:color="auto"/>
            <w:left w:val="none" w:sz="0" w:space="0" w:color="auto"/>
            <w:bottom w:val="none" w:sz="0" w:space="0" w:color="auto"/>
            <w:right w:val="none" w:sz="0" w:space="0" w:color="auto"/>
          </w:divBdr>
        </w:div>
        <w:div w:id="77875350">
          <w:marLeft w:val="0"/>
          <w:marRight w:val="0"/>
          <w:marTop w:val="0"/>
          <w:marBottom w:val="0"/>
          <w:divBdr>
            <w:top w:val="none" w:sz="0" w:space="0" w:color="auto"/>
            <w:left w:val="none" w:sz="0" w:space="0" w:color="auto"/>
            <w:bottom w:val="none" w:sz="0" w:space="0" w:color="auto"/>
            <w:right w:val="none" w:sz="0" w:space="0" w:color="auto"/>
          </w:divBdr>
        </w:div>
        <w:div w:id="1217279394">
          <w:marLeft w:val="0"/>
          <w:marRight w:val="0"/>
          <w:marTop w:val="0"/>
          <w:marBottom w:val="0"/>
          <w:divBdr>
            <w:top w:val="none" w:sz="0" w:space="0" w:color="auto"/>
            <w:left w:val="none" w:sz="0" w:space="0" w:color="auto"/>
            <w:bottom w:val="none" w:sz="0" w:space="0" w:color="auto"/>
            <w:right w:val="none" w:sz="0" w:space="0" w:color="auto"/>
          </w:divBdr>
        </w:div>
        <w:div w:id="728840780">
          <w:marLeft w:val="0"/>
          <w:marRight w:val="0"/>
          <w:marTop w:val="0"/>
          <w:marBottom w:val="0"/>
          <w:divBdr>
            <w:top w:val="none" w:sz="0" w:space="0" w:color="auto"/>
            <w:left w:val="none" w:sz="0" w:space="0" w:color="auto"/>
            <w:bottom w:val="none" w:sz="0" w:space="0" w:color="auto"/>
            <w:right w:val="none" w:sz="0" w:space="0" w:color="auto"/>
          </w:divBdr>
        </w:div>
        <w:div w:id="79061352">
          <w:marLeft w:val="0"/>
          <w:marRight w:val="0"/>
          <w:marTop w:val="0"/>
          <w:marBottom w:val="0"/>
          <w:divBdr>
            <w:top w:val="none" w:sz="0" w:space="0" w:color="auto"/>
            <w:left w:val="none" w:sz="0" w:space="0" w:color="auto"/>
            <w:bottom w:val="none" w:sz="0" w:space="0" w:color="auto"/>
            <w:right w:val="none" w:sz="0" w:space="0" w:color="auto"/>
          </w:divBdr>
        </w:div>
        <w:div w:id="21371321">
          <w:marLeft w:val="0"/>
          <w:marRight w:val="0"/>
          <w:marTop w:val="0"/>
          <w:marBottom w:val="0"/>
          <w:divBdr>
            <w:top w:val="none" w:sz="0" w:space="0" w:color="auto"/>
            <w:left w:val="none" w:sz="0" w:space="0" w:color="auto"/>
            <w:bottom w:val="none" w:sz="0" w:space="0" w:color="auto"/>
            <w:right w:val="none" w:sz="0" w:space="0" w:color="auto"/>
          </w:divBdr>
        </w:div>
        <w:div w:id="1816484831">
          <w:marLeft w:val="0"/>
          <w:marRight w:val="0"/>
          <w:marTop w:val="0"/>
          <w:marBottom w:val="0"/>
          <w:divBdr>
            <w:top w:val="none" w:sz="0" w:space="0" w:color="auto"/>
            <w:left w:val="none" w:sz="0" w:space="0" w:color="auto"/>
            <w:bottom w:val="none" w:sz="0" w:space="0" w:color="auto"/>
            <w:right w:val="none" w:sz="0" w:space="0" w:color="auto"/>
          </w:divBdr>
        </w:div>
        <w:div w:id="341708066">
          <w:marLeft w:val="0"/>
          <w:marRight w:val="0"/>
          <w:marTop w:val="0"/>
          <w:marBottom w:val="0"/>
          <w:divBdr>
            <w:top w:val="none" w:sz="0" w:space="0" w:color="auto"/>
            <w:left w:val="none" w:sz="0" w:space="0" w:color="auto"/>
            <w:bottom w:val="none" w:sz="0" w:space="0" w:color="auto"/>
            <w:right w:val="none" w:sz="0" w:space="0" w:color="auto"/>
          </w:divBdr>
        </w:div>
        <w:div w:id="1827163363">
          <w:marLeft w:val="0"/>
          <w:marRight w:val="0"/>
          <w:marTop w:val="0"/>
          <w:marBottom w:val="0"/>
          <w:divBdr>
            <w:top w:val="none" w:sz="0" w:space="0" w:color="auto"/>
            <w:left w:val="none" w:sz="0" w:space="0" w:color="auto"/>
            <w:bottom w:val="none" w:sz="0" w:space="0" w:color="auto"/>
            <w:right w:val="none" w:sz="0" w:space="0" w:color="auto"/>
          </w:divBdr>
        </w:div>
      </w:divsChild>
    </w:div>
    <w:div w:id="98496834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73684268">
      <w:bodyDiv w:val="1"/>
      <w:marLeft w:val="0"/>
      <w:marRight w:val="0"/>
      <w:marTop w:val="0"/>
      <w:marBottom w:val="0"/>
      <w:divBdr>
        <w:top w:val="none" w:sz="0" w:space="0" w:color="auto"/>
        <w:left w:val="none" w:sz="0" w:space="0" w:color="auto"/>
        <w:bottom w:val="none" w:sz="0" w:space="0" w:color="auto"/>
        <w:right w:val="none" w:sz="0" w:space="0" w:color="auto"/>
      </w:divBdr>
      <w:divsChild>
        <w:div w:id="2123767999">
          <w:marLeft w:val="0"/>
          <w:marRight w:val="0"/>
          <w:marTop w:val="0"/>
          <w:marBottom w:val="0"/>
          <w:divBdr>
            <w:top w:val="none" w:sz="0" w:space="0" w:color="auto"/>
            <w:left w:val="none" w:sz="0" w:space="0" w:color="auto"/>
            <w:bottom w:val="none" w:sz="0" w:space="0" w:color="auto"/>
            <w:right w:val="none" w:sz="0" w:space="0" w:color="auto"/>
          </w:divBdr>
          <w:divsChild>
            <w:div w:id="19354436">
              <w:marLeft w:val="0"/>
              <w:marRight w:val="0"/>
              <w:marTop w:val="0"/>
              <w:marBottom w:val="0"/>
              <w:divBdr>
                <w:top w:val="none" w:sz="0" w:space="0" w:color="auto"/>
                <w:left w:val="none" w:sz="0" w:space="0" w:color="auto"/>
                <w:bottom w:val="none" w:sz="0" w:space="0" w:color="auto"/>
                <w:right w:val="none" w:sz="0" w:space="0" w:color="auto"/>
              </w:divBdr>
            </w:div>
          </w:divsChild>
        </w:div>
        <w:div w:id="1778015047">
          <w:marLeft w:val="0"/>
          <w:marRight w:val="0"/>
          <w:marTop w:val="0"/>
          <w:marBottom w:val="0"/>
          <w:divBdr>
            <w:top w:val="none" w:sz="0" w:space="0" w:color="auto"/>
            <w:left w:val="none" w:sz="0" w:space="0" w:color="auto"/>
            <w:bottom w:val="none" w:sz="0" w:space="0" w:color="auto"/>
            <w:right w:val="none" w:sz="0" w:space="0" w:color="auto"/>
          </w:divBdr>
          <w:divsChild>
            <w:div w:id="1600483822">
              <w:marLeft w:val="0"/>
              <w:marRight w:val="0"/>
              <w:marTop w:val="0"/>
              <w:marBottom w:val="0"/>
              <w:divBdr>
                <w:top w:val="none" w:sz="0" w:space="0" w:color="auto"/>
                <w:left w:val="none" w:sz="0" w:space="0" w:color="auto"/>
                <w:bottom w:val="none" w:sz="0" w:space="0" w:color="auto"/>
                <w:right w:val="none" w:sz="0" w:space="0" w:color="auto"/>
              </w:divBdr>
            </w:div>
          </w:divsChild>
        </w:div>
        <w:div w:id="1113597158">
          <w:marLeft w:val="0"/>
          <w:marRight w:val="0"/>
          <w:marTop w:val="0"/>
          <w:marBottom w:val="0"/>
          <w:divBdr>
            <w:top w:val="none" w:sz="0" w:space="0" w:color="auto"/>
            <w:left w:val="none" w:sz="0" w:space="0" w:color="auto"/>
            <w:bottom w:val="none" w:sz="0" w:space="0" w:color="auto"/>
            <w:right w:val="none" w:sz="0" w:space="0" w:color="auto"/>
          </w:divBdr>
          <w:divsChild>
            <w:div w:id="1416241126">
              <w:marLeft w:val="0"/>
              <w:marRight w:val="0"/>
              <w:marTop w:val="0"/>
              <w:marBottom w:val="0"/>
              <w:divBdr>
                <w:top w:val="none" w:sz="0" w:space="0" w:color="auto"/>
                <w:left w:val="none" w:sz="0" w:space="0" w:color="auto"/>
                <w:bottom w:val="none" w:sz="0" w:space="0" w:color="auto"/>
                <w:right w:val="none" w:sz="0" w:space="0" w:color="auto"/>
              </w:divBdr>
            </w:div>
          </w:divsChild>
        </w:div>
        <w:div w:id="1596666947">
          <w:marLeft w:val="0"/>
          <w:marRight w:val="0"/>
          <w:marTop w:val="0"/>
          <w:marBottom w:val="0"/>
          <w:divBdr>
            <w:top w:val="none" w:sz="0" w:space="0" w:color="auto"/>
            <w:left w:val="none" w:sz="0" w:space="0" w:color="auto"/>
            <w:bottom w:val="none" w:sz="0" w:space="0" w:color="auto"/>
            <w:right w:val="none" w:sz="0" w:space="0" w:color="auto"/>
          </w:divBdr>
          <w:divsChild>
            <w:div w:id="512187494">
              <w:marLeft w:val="0"/>
              <w:marRight w:val="0"/>
              <w:marTop w:val="0"/>
              <w:marBottom w:val="0"/>
              <w:divBdr>
                <w:top w:val="none" w:sz="0" w:space="0" w:color="auto"/>
                <w:left w:val="none" w:sz="0" w:space="0" w:color="auto"/>
                <w:bottom w:val="none" w:sz="0" w:space="0" w:color="auto"/>
                <w:right w:val="none" w:sz="0" w:space="0" w:color="auto"/>
              </w:divBdr>
            </w:div>
          </w:divsChild>
        </w:div>
        <w:div w:id="691225542">
          <w:marLeft w:val="0"/>
          <w:marRight w:val="0"/>
          <w:marTop w:val="0"/>
          <w:marBottom w:val="0"/>
          <w:divBdr>
            <w:top w:val="none" w:sz="0" w:space="0" w:color="auto"/>
            <w:left w:val="none" w:sz="0" w:space="0" w:color="auto"/>
            <w:bottom w:val="none" w:sz="0" w:space="0" w:color="auto"/>
            <w:right w:val="none" w:sz="0" w:space="0" w:color="auto"/>
          </w:divBdr>
          <w:divsChild>
            <w:div w:id="256448872">
              <w:marLeft w:val="0"/>
              <w:marRight w:val="0"/>
              <w:marTop w:val="0"/>
              <w:marBottom w:val="0"/>
              <w:divBdr>
                <w:top w:val="none" w:sz="0" w:space="0" w:color="auto"/>
                <w:left w:val="none" w:sz="0" w:space="0" w:color="auto"/>
                <w:bottom w:val="none" w:sz="0" w:space="0" w:color="auto"/>
                <w:right w:val="none" w:sz="0" w:space="0" w:color="auto"/>
              </w:divBdr>
            </w:div>
          </w:divsChild>
        </w:div>
        <w:div w:id="2007630074">
          <w:marLeft w:val="0"/>
          <w:marRight w:val="0"/>
          <w:marTop w:val="0"/>
          <w:marBottom w:val="0"/>
          <w:divBdr>
            <w:top w:val="none" w:sz="0" w:space="0" w:color="auto"/>
            <w:left w:val="none" w:sz="0" w:space="0" w:color="auto"/>
            <w:bottom w:val="none" w:sz="0" w:space="0" w:color="auto"/>
            <w:right w:val="none" w:sz="0" w:space="0" w:color="auto"/>
          </w:divBdr>
          <w:divsChild>
            <w:div w:id="403577110">
              <w:marLeft w:val="0"/>
              <w:marRight w:val="0"/>
              <w:marTop w:val="0"/>
              <w:marBottom w:val="0"/>
              <w:divBdr>
                <w:top w:val="none" w:sz="0" w:space="0" w:color="auto"/>
                <w:left w:val="none" w:sz="0" w:space="0" w:color="auto"/>
                <w:bottom w:val="none" w:sz="0" w:space="0" w:color="auto"/>
                <w:right w:val="none" w:sz="0" w:space="0" w:color="auto"/>
              </w:divBdr>
            </w:div>
          </w:divsChild>
        </w:div>
        <w:div w:id="1454399143">
          <w:marLeft w:val="0"/>
          <w:marRight w:val="0"/>
          <w:marTop w:val="0"/>
          <w:marBottom w:val="0"/>
          <w:divBdr>
            <w:top w:val="none" w:sz="0" w:space="0" w:color="auto"/>
            <w:left w:val="none" w:sz="0" w:space="0" w:color="auto"/>
            <w:bottom w:val="none" w:sz="0" w:space="0" w:color="auto"/>
            <w:right w:val="none" w:sz="0" w:space="0" w:color="auto"/>
          </w:divBdr>
          <w:divsChild>
            <w:div w:id="2039550420">
              <w:marLeft w:val="0"/>
              <w:marRight w:val="0"/>
              <w:marTop w:val="0"/>
              <w:marBottom w:val="0"/>
              <w:divBdr>
                <w:top w:val="none" w:sz="0" w:space="0" w:color="auto"/>
                <w:left w:val="none" w:sz="0" w:space="0" w:color="auto"/>
                <w:bottom w:val="none" w:sz="0" w:space="0" w:color="auto"/>
                <w:right w:val="none" w:sz="0" w:space="0" w:color="auto"/>
              </w:divBdr>
            </w:div>
            <w:div w:id="1920558792">
              <w:marLeft w:val="0"/>
              <w:marRight w:val="0"/>
              <w:marTop w:val="0"/>
              <w:marBottom w:val="0"/>
              <w:divBdr>
                <w:top w:val="none" w:sz="0" w:space="0" w:color="auto"/>
                <w:left w:val="none" w:sz="0" w:space="0" w:color="auto"/>
                <w:bottom w:val="none" w:sz="0" w:space="0" w:color="auto"/>
                <w:right w:val="none" w:sz="0" w:space="0" w:color="auto"/>
              </w:divBdr>
            </w:div>
            <w:div w:id="932128441">
              <w:marLeft w:val="0"/>
              <w:marRight w:val="0"/>
              <w:marTop w:val="0"/>
              <w:marBottom w:val="0"/>
              <w:divBdr>
                <w:top w:val="none" w:sz="0" w:space="0" w:color="auto"/>
                <w:left w:val="none" w:sz="0" w:space="0" w:color="auto"/>
                <w:bottom w:val="none" w:sz="0" w:space="0" w:color="auto"/>
                <w:right w:val="none" w:sz="0" w:space="0" w:color="auto"/>
              </w:divBdr>
            </w:div>
            <w:div w:id="467170505">
              <w:marLeft w:val="0"/>
              <w:marRight w:val="0"/>
              <w:marTop w:val="0"/>
              <w:marBottom w:val="0"/>
              <w:divBdr>
                <w:top w:val="none" w:sz="0" w:space="0" w:color="auto"/>
                <w:left w:val="none" w:sz="0" w:space="0" w:color="auto"/>
                <w:bottom w:val="none" w:sz="0" w:space="0" w:color="auto"/>
                <w:right w:val="none" w:sz="0" w:space="0" w:color="auto"/>
              </w:divBdr>
            </w:div>
            <w:div w:id="1871409523">
              <w:marLeft w:val="0"/>
              <w:marRight w:val="0"/>
              <w:marTop w:val="0"/>
              <w:marBottom w:val="0"/>
              <w:divBdr>
                <w:top w:val="none" w:sz="0" w:space="0" w:color="auto"/>
                <w:left w:val="none" w:sz="0" w:space="0" w:color="auto"/>
                <w:bottom w:val="none" w:sz="0" w:space="0" w:color="auto"/>
                <w:right w:val="none" w:sz="0" w:space="0" w:color="auto"/>
              </w:divBdr>
            </w:div>
            <w:div w:id="2077585216">
              <w:marLeft w:val="0"/>
              <w:marRight w:val="0"/>
              <w:marTop w:val="0"/>
              <w:marBottom w:val="0"/>
              <w:divBdr>
                <w:top w:val="none" w:sz="0" w:space="0" w:color="auto"/>
                <w:left w:val="none" w:sz="0" w:space="0" w:color="auto"/>
                <w:bottom w:val="none" w:sz="0" w:space="0" w:color="auto"/>
                <w:right w:val="none" w:sz="0" w:space="0" w:color="auto"/>
              </w:divBdr>
            </w:div>
            <w:div w:id="263004125">
              <w:marLeft w:val="0"/>
              <w:marRight w:val="0"/>
              <w:marTop w:val="0"/>
              <w:marBottom w:val="0"/>
              <w:divBdr>
                <w:top w:val="none" w:sz="0" w:space="0" w:color="auto"/>
                <w:left w:val="none" w:sz="0" w:space="0" w:color="auto"/>
                <w:bottom w:val="none" w:sz="0" w:space="0" w:color="auto"/>
                <w:right w:val="none" w:sz="0" w:space="0" w:color="auto"/>
              </w:divBdr>
            </w:div>
            <w:div w:id="71465285">
              <w:marLeft w:val="0"/>
              <w:marRight w:val="0"/>
              <w:marTop w:val="0"/>
              <w:marBottom w:val="0"/>
              <w:divBdr>
                <w:top w:val="none" w:sz="0" w:space="0" w:color="auto"/>
                <w:left w:val="none" w:sz="0" w:space="0" w:color="auto"/>
                <w:bottom w:val="none" w:sz="0" w:space="0" w:color="auto"/>
                <w:right w:val="none" w:sz="0" w:space="0" w:color="auto"/>
              </w:divBdr>
            </w:div>
            <w:div w:id="2140873560">
              <w:marLeft w:val="0"/>
              <w:marRight w:val="0"/>
              <w:marTop w:val="0"/>
              <w:marBottom w:val="0"/>
              <w:divBdr>
                <w:top w:val="none" w:sz="0" w:space="0" w:color="auto"/>
                <w:left w:val="none" w:sz="0" w:space="0" w:color="auto"/>
                <w:bottom w:val="none" w:sz="0" w:space="0" w:color="auto"/>
                <w:right w:val="none" w:sz="0" w:space="0" w:color="auto"/>
              </w:divBdr>
            </w:div>
            <w:div w:id="2045714224">
              <w:marLeft w:val="0"/>
              <w:marRight w:val="0"/>
              <w:marTop w:val="0"/>
              <w:marBottom w:val="0"/>
              <w:divBdr>
                <w:top w:val="none" w:sz="0" w:space="0" w:color="auto"/>
                <w:left w:val="none" w:sz="0" w:space="0" w:color="auto"/>
                <w:bottom w:val="none" w:sz="0" w:space="0" w:color="auto"/>
                <w:right w:val="none" w:sz="0" w:space="0" w:color="auto"/>
              </w:divBdr>
            </w:div>
            <w:div w:id="15086071">
              <w:marLeft w:val="0"/>
              <w:marRight w:val="0"/>
              <w:marTop w:val="0"/>
              <w:marBottom w:val="0"/>
              <w:divBdr>
                <w:top w:val="none" w:sz="0" w:space="0" w:color="auto"/>
                <w:left w:val="none" w:sz="0" w:space="0" w:color="auto"/>
                <w:bottom w:val="none" w:sz="0" w:space="0" w:color="auto"/>
                <w:right w:val="none" w:sz="0" w:space="0" w:color="auto"/>
              </w:divBdr>
            </w:div>
            <w:div w:id="1997755132">
              <w:marLeft w:val="0"/>
              <w:marRight w:val="0"/>
              <w:marTop w:val="0"/>
              <w:marBottom w:val="0"/>
              <w:divBdr>
                <w:top w:val="none" w:sz="0" w:space="0" w:color="auto"/>
                <w:left w:val="none" w:sz="0" w:space="0" w:color="auto"/>
                <w:bottom w:val="none" w:sz="0" w:space="0" w:color="auto"/>
                <w:right w:val="none" w:sz="0" w:space="0" w:color="auto"/>
              </w:divBdr>
            </w:div>
            <w:div w:id="960569269">
              <w:marLeft w:val="0"/>
              <w:marRight w:val="0"/>
              <w:marTop w:val="0"/>
              <w:marBottom w:val="0"/>
              <w:divBdr>
                <w:top w:val="none" w:sz="0" w:space="0" w:color="auto"/>
                <w:left w:val="none" w:sz="0" w:space="0" w:color="auto"/>
                <w:bottom w:val="none" w:sz="0" w:space="0" w:color="auto"/>
                <w:right w:val="none" w:sz="0" w:space="0" w:color="auto"/>
              </w:divBdr>
            </w:div>
            <w:div w:id="1889947668">
              <w:marLeft w:val="0"/>
              <w:marRight w:val="0"/>
              <w:marTop w:val="0"/>
              <w:marBottom w:val="0"/>
              <w:divBdr>
                <w:top w:val="none" w:sz="0" w:space="0" w:color="auto"/>
                <w:left w:val="none" w:sz="0" w:space="0" w:color="auto"/>
                <w:bottom w:val="none" w:sz="0" w:space="0" w:color="auto"/>
                <w:right w:val="none" w:sz="0" w:space="0" w:color="auto"/>
              </w:divBdr>
            </w:div>
            <w:div w:id="943460034">
              <w:marLeft w:val="0"/>
              <w:marRight w:val="0"/>
              <w:marTop w:val="0"/>
              <w:marBottom w:val="0"/>
              <w:divBdr>
                <w:top w:val="none" w:sz="0" w:space="0" w:color="auto"/>
                <w:left w:val="none" w:sz="0" w:space="0" w:color="auto"/>
                <w:bottom w:val="none" w:sz="0" w:space="0" w:color="auto"/>
                <w:right w:val="none" w:sz="0" w:space="0" w:color="auto"/>
              </w:divBdr>
            </w:div>
            <w:div w:id="840661533">
              <w:marLeft w:val="0"/>
              <w:marRight w:val="0"/>
              <w:marTop w:val="0"/>
              <w:marBottom w:val="0"/>
              <w:divBdr>
                <w:top w:val="none" w:sz="0" w:space="0" w:color="auto"/>
                <w:left w:val="none" w:sz="0" w:space="0" w:color="auto"/>
                <w:bottom w:val="none" w:sz="0" w:space="0" w:color="auto"/>
                <w:right w:val="none" w:sz="0" w:space="0" w:color="auto"/>
              </w:divBdr>
            </w:div>
          </w:divsChild>
        </w:div>
        <w:div w:id="2128693734">
          <w:marLeft w:val="0"/>
          <w:marRight w:val="0"/>
          <w:marTop w:val="0"/>
          <w:marBottom w:val="0"/>
          <w:divBdr>
            <w:top w:val="none" w:sz="0" w:space="0" w:color="auto"/>
            <w:left w:val="none" w:sz="0" w:space="0" w:color="auto"/>
            <w:bottom w:val="none" w:sz="0" w:space="0" w:color="auto"/>
            <w:right w:val="none" w:sz="0" w:space="0" w:color="auto"/>
          </w:divBdr>
          <w:divsChild>
            <w:div w:id="1210344312">
              <w:marLeft w:val="0"/>
              <w:marRight w:val="0"/>
              <w:marTop w:val="0"/>
              <w:marBottom w:val="0"/>
              <w:divBdr>
                <w:top w:val="none" w:sz="0" w:space="0" w:color="auto"/>
                <w:left w:val="none" w:sz="0" w:space="0" w:color="auto"/>
                <w:bottom w:val="none" w:sz="0" w:space="0" w:color="auto"/>
                <w:right w:val="none" w:sz="0" w:space="0" w:color="auto"/>
              </w:divBdr>
            </w:div>
            <w:div w:id="332297143">
              <w:marLeft w:val="0"/>
              <w:marRight w:val="0"/>
              <w:marTop w:val="0"/>
              <w:marBottom w:val="0"/>
              <w:divBdr>
                <w:top w:val="none" w:sz="0" w:space="0" w:color="auto"/>
                <w:left w:val="none" w:sz="0" w:space="0" w:color="auto"/>
                <w:bottom w:val="none" w:sz="0" w:space="0" w:color="auto"/>
                <w:right w:val="none" w:sz="0" w:space="0" w:color="auto"/>
              </w:divBdr>
            </w:div>
            <w:div w:id="1475876223">
              <w:marLeft w:val="0"/>
              <w:marRight w:val="0"/>
              <w:marTop w:val="0"/>
              <w:marBottom w:val="0"/>
              <w:divBdr>
                <w:top w:val="none" w:sz="0" w:space="0" w:color="auto"/>
                <w:left w:val="none" w:sz="0" w:space="0" w:color="auto"/>
                <w:bottom w:val="none" w:sz="0" w:space="0" w:color="auto"/>
                <w:right w:val="none" w:sz="0" w:space="0" w:color="auto"/>
              </w:divBdr>
            </w:div>
            <w:div w:id="715011426">
              <w:marLeft w:val="0"/>
              <w:marRight w:val="0"/>
              <w:marTop w:val="0"/>
              <w:marBottom w:val="0"/>
              <w:divBdr>
                <w:top w:val="none" w:sz="0" w:space="0" w:color="auto"/>
                <w:left w:val="none" w:sz="0" w:space="0" w:color="auto"/>
                <w:bottom w:val="none" w:sz="0" w:space="0" w:color="auto"/>
                <w:right w:val="none" w:sz="0" w:space="0" w:color="auto"/>
              </w:divBdr>
            </w:div>
            <w:div w:id="2131585765">
              <w:marLeft w:val="0"/>
              <w:marRight w:val="0"/>
              <w:marTop w:val="0"/>
              <w:marBottom w:val="0"/>
              <w:divBdr>
                <w:top w:val="none" w:sz="0" w:space="0" w:color="auto"/>
                <w:left w:val="none" w:sz="0" w:space="0" w:color="auto"/>
                <w:bottom w:val="none" w:sz="0" w:space="0" w:color="auto"/>
                <w:right w:val="none" w:sz="0" w:space="0" w:color="auto"/>
              </w:divBdr>
            </w:div>
          </w:divsChild>
        </w:div>
        <w:div w:id="575163835">
          <w:marLeft w:val="0"/>
          <w:marRight w:val="0"/>
          <w:marTop w:val="0"/>
          <w:marBottom w:val="0"/>
          <w:divBdr>
            <w:top w:val="none" w:sz="0" w:space="0" w:color="auto"/>
            <w:left w:val="none" w:sz="0" w:space="0" w:color="auto"/>
            <w:bottom w:val="none" w:sz="0" w:space="0" w:color="auto"/>
            <w:right w:val="none" w:sz="0" w:space="0" w:color="auto"/>
          </w:divBdr>
          <w:divsChild>
            <w:div w:id="646714114">
              <w:marLeft w:val="0"/>
              <w:marRight w:val="0"/>
              <w:marTop w:val="0"/>
              <w:marBottom w:val="0"/>
              <w:divBdr>
                <w:top w:val="none" w:sz="0" w:space="0" w:color="auto"/>
                <w:left w:val="none" w:sz="0" w:space="0" w:color="auto"/>
                <w:bottom w:val="none" w:sz="0" w:space="0" w:color="auto"/>
                <w:right w:val="none" w:sz="0" w:space="0" w:color="auto"/>
              </w:divBdr>
            </w:div>
            <w:div w:id="915895323">
              <w:marLeft w:val="0"/>
              <w:marRight w:val="0"/>
              <w:marTop w:val="0"/>
              <w:marBottom w:val="0"/>
              <w:divBdr>
                <w:top w:val="none" w:sz="0" w:space="0" w:color="auto"/>
                <w:left w:val="none" w:sz="0" w:space="0" w:color="auto"/>
                <w:bottom w:val="none" w:sz="0" w:space="0" w:color="auto"/>
                <w:right w:val="none" w:sz="0" w:space="0" w:color="auto"/>
              </w:divBdr>
            </w:div>
            <w:div w:id="1041591571">
              <w:marLeft w:val="0"/>
              <w:marRight w:val="0"/>
              <w:marTop w:val="0"/>
              <w:marBottom w:val="0"/>
              <w:divBdr>
                <w:top w:val="none" w:sz="0" w:space="0" w:color="auto"/>
                <w:left w:val="none" w:sz="0" w:space="0" w:color="auto"/>
                <w:bottom w:val="none" w:sz="0" w:space="0" w:color="auto"/>
                <w:right w:val="none" w:sz="0" w:space="0" w:color="auto"/>
              </w:divBdr>
            </w:div>
            <w:div w:id="1827167247">
              <w:marLeft w:val="0"/>
              <w:marRight w:val="0"/>
              <w:marTop w:val="0"/>
              <w:marBottom w:val="0"/>
              <w:divBdr>
                <w:top w:val="none" w:sz="0" w:space="0" w:color="auto"/>
                <w:left w:val="none" w:sz="0" w:space="0" w:color="auto"/>
                <w:bottom w:val="none" w:sz="0" w:space="0" w:color="auto"/>
                <w:right w:val="none" w:sz="0" w:space="0" w:color="auto"/>
              </w:divBdr>
            </w:div>
            <w:div w:id="1239631073">
              <w:marLeft w:val="0"/>
              <w:marRight w:val="0"/>
              <w:marTop w:val="0"/>
              <w:marBottom w:val="0"/>
              <w:divBdr>
                <w:top w:val="none" w:sz="0" w:space="0" w:color="auto"/>
                <w:left w:val="none" w:sz="0" w:space="0" w:color="auto"/>
                <w:bottom w:val="none" w:sz="0" w:space="0" w:color="auto"/>
                <w:right w:val="none" w:sz="0" w:space="0" w:color="auto"/>
              </w:divBdr>
            </w:div>
            <w:div w:id="2080402967">
              <w:marLeft w:val="0"/>
              <w:marRight w:val="0"/>
              <w:marTop w:val="0"/>
              <w:marBottom w:val="0"/>
              <w:divBdr>
                <w:top w:val="none" w:sz="0" w:space="0" w:color="auto"/>
                <w:left w:val="none" w:sz="0" w:space="0" w:color="auto"/>
                <w:bottom w:val="none" w:sz="0" w:space="0" w:color="auto"/>
                <w:right w:val="none" w:sz="0" w:space="0" w:color="auto"/>
              </w:divBdr>
            </w:div>
            <w:div w:id="665665588">
              <w:marLeft w:val="0"/>
              <w:marRight w:val="0"/>
              <w:marTop w:val="0"/>
              <w:marBottom w:val="0"/>
              <w:divBdr>
                <w:top w:val="none" w:sz="0" w:space="0" w:color="auto"/>
                <w:left w:val="none" w:sz="0" w:space="0" w:color="auto"/>
                <w:bottom w:val="none" w:sz="0" w:space="0" w:color="auto"/>
                <w:right w:val="none" w:sz="0" w:space="0" w:color="auto"/>
              </w:divBdr>
            </w:div>
            <w:div w:id="796606702">
              <w:marLeft w:val="0"/>
              <w:marRight w:val="0"/>
              <w:marTop w:val="0"/>
              <w:marBottom w:val="0"/>
              <w:divBdr>
                <w:top w:val="none" w:sz="0" w:space="0" w:color="auto"/>
                <w:left w:val="none" w:sz="0" w:space="0" w:color="auto"/>
                <w:bottom w:val="none" w:sz="0" w:space="0" w:color="auto"/>
                <w:right w:val="none" w:sz="0" w:space="0" w:color="auto"/>
              </w:divBdr>
            </w:div>
            <w:div w:id="239752985">
              <w:marLeft w:val="0"/>
              <w:marRight w:val="0"/>
              <w:marTop w:val="0"/>
              <w:marBottom w:val="0"/>
              <w:divBdr>
                <w:top w:val="none" w:sz="0" w:space="0" w:color="auto"/>
                <w:left w:val="none" w:sz="0" w:space="0" w:color="auto"/>
                <w:bottom w:val="none" w:sz="0" w:space="0" w:color="auto"/>
                <w:right w:val="none" w:sz="0" w:space="0" w:color="auto"/>
              </w:divBdr>
            </w:div>
            <w:div w:id="135684138">
              <w:marLeft w:val="0"/>
              <w:marRight w:val="0"/>
              <w:marTop w:val="0"/>
              <w:marBottom w:val="0"/>
              <w:divBdr>
                <w:top w:val="none" w:sz="0" w:space="0" w:color="auto"/>
                <w:left w:val="none" w:sz="0" w:space="0" w:color="auto"/>
                <w:bottom w:val="none" w:sz="0" w:space="0" w:color="auto"/>
                <w:right w:val="none" w:sz="0" w:space="0" w:color="auto"/>
              </w:divBdr>
            </w:div>
            <w:div w:id="1139810347">
              <w:marLeft w:val="0"/>
              <w:marRight w:val="0"/>
              <w:marTop w:val="0"/>
              <w:marBottom w:val="0"/>
              <w:divBdr>
                <w:top w:val="none" w:sz="0" w:space="0" w:color="auto"/>
                <w:left w:val="none" w:sz="0" w:space="0" w:color="auto"/>
                <w:bottom w:val="none" w:sz="0" w:space="0" w:color="auto"/>
                <w:right w:val="none" w:sz="0" w:space="0" w:color="auto"/>
              </w:divBdr>
            </w:div>
            <w:div w:id="875388211">
              <w:marLeft w:val="0"/>
              <w:marRight w:val="0"/>
              <w:marTop w:val="0"/>
              <w:marBottom w:val="0"/>
              <w:divBdr>
                <w:top w:val="none" w:sz="0" w:space="0" w:color="auto"/>
                <w:left w:val="none" w:sz="0" w:space="0" w:color="auto"/>
                <w:bottom w:val="none" w:sz="0" w:space="0" w:color="auto"/>
                <w:right w:val="none" w:sz="0" w:space="0" w:color="auto"/>
              </w:divBdr>
            </w:div>
          </w:divsChild>
        </w:div>
        <w:div w:id="48459623">
          <w:marLeft w:val="0"/>
          <w:marRight w:val="0"/>
          <w:marTop w:val="0"/>
          <w:marBottom w:val="0"/>
          <w:divBdr>
            <w:top w:val="none" w:sz="0" w:space="0" w:color="auto"/>
            <w:left w:val="none" w:sz="0" w:space="0" w:color="auto"/>
            <w:bottom w:val="none" w:sz="0" w:space="0" w:color="auto"/>
            <w:right w:val="none" w:sz="0" w:space="0" w:color="auto"/>
          </w:divBdr>
          <w:divsChild>
            <w:div w:id="297730958">
              <w:marLeft w:val="0"/>
              <w:marRight w:val="0"/>
              <w:marTop w:val="0"/>
              <w:marBottom w:val="0"/>
              <w:divBdr>
                <w:top w:val="none" w:sz="0" w:space="0" w:color="auto"/>
                <w:left w:val="none" w:sz="0" w:space="0" w:color="auto"/>
                <w:bottom w:val="none" w:sz="0" w:space="0" w:color="auto"/>
                <w:right w:val="none" w:sz="0" w:space="0" w:color="auto"/>
              </w:divBdr>
            </w:div>
            <w:div w:id="1459568125">
              <w:marLeft w:val="0"/>
              <w:marRight w:val="0"/>
              <w:marTop w:val="0"/>
              <w:marBottom w:val="0"/>
              <w:divBdr>
                <w:top w:val="none" w:sz="0" w:space="0" w:color="auto"/>
                <w:left w:val="none" w:sz="0" w:space="0" w:color="auto"/>
                <w:bottom w:val="none" w:sz="0" w:space="0" w:color="auto"/>
                <w:right w:val="none" w:sz="0" w:space="0" w:color="auto"/>
              </w:divBdr>
            </w:div>
            <w:div w:id="791170220">
              <w:marLeft w:val="0"/>
              <w:marRight w:val="0"/>
              <w:marTop w:val="0"/>
              <w:marBottom w:val="0"/>
              <w:divBdr>
                <w:top w:val="none" w:sz="0" w:space="0" w:color="auto"/>
                <w:left w:val="none" w:sz="0" w:space="0" w:color="auto"/>
                <w:bottom w:val="none" w:sz="0" w:space="0" w:color="auto"/>
                <w:right w:val="none" w:sz="0" w:space="0" w:color="auto"/>
              </w:divBdr>
            </w:div>
          </w:divsChild>
        </w:div>
        <w:div w:id="1197809575">
          <w:marLeft w:val="0"/>
          <w:marRight w:val="0"/>
          <w:marTop w:val="0"/>
          <w:marBottom w:val="0"/>
          <w:divBdr>
            <w:top w:val="none" w:sz="0" w:space="0" w:color="auto"/>
            <w:left w:val="none" w:sz="0" w:space="0" w:color="auto"/>
            <w:bottom w:val="none" w:sz="0" w:space="0" w:color="auto"/>
            <w:right w:val="none" w:sz="0" w:space="0" w:color="auto"/>
          </w:divBdr>
          <w:divsChild>
            <w:div w:id="689990602">
              <w:marLeft w:val="0"/>
              <w:marRight w:val="0"/>
              <w:marTop w:val="0"/>
              <w:marBottom w:val="0"/>
              <w:divBdr>
                <w:top w:val="none" w:sz="0" w:space="0" w:color="auto"/>
                <w:left w:val="none" w:sz="0" w:space="0" w:color="auto"/>
                <w:bottom w:val="none" w:sz="0" w:space="0" w:color="auto"/>
                <w:right w:val="none" w:sz="0" w:space="0" w:color="auto"/>
              </w:divBdr>
            </w:div>
          </w:divsChild>
        </w:div>
        <w:div w:id="1522551299">
          <w:marLeft w:val="0"/>
          <w:marRight w:val="0"/>
          <w:marTop w:val="0"/>
          <w:marBottom w:val="0"/>
          <w:divBdr>
            <w:top w:val="none" w:sz="0" w:space="0" w:color="auto"/>
            <w:left w:val="none" w:sz="0" w:space="0" w:color="auto"/>
            <w:bottom w:val="none" w:sz="0" w:space="0" w:color="auto"/>
            <w:right w:val="none" w:sz="0" w:space="0" w:color="auto"/>
          </w:divBdr>
          <w:divsChild>
            <w:div w:id="1289896974">
              <w:marLeft w:val="0"/>
              <w:marRight w:val="0"/>
              <w:marTop w:val="0"/>
              <w:marBottom w:val="0"/>
              <w:divBdr>
                <w:top w:val="none" w:sz="0" w:space="0" w:color="auto"/>
                <w:left w:val="none" w:sz="0" w:space="0" w:color="auto"/>
                <w:bottom w:val="none" w:sz="0" w:space="0" w:color="auto"/>
                <w:right w:val="none" w:sz="0" w:space="0" w:color="auto"/>
              </w:divBdr>
            </w:div>
          </w:divsChild>
        </w:div>
        <w:div w:id="1178500573">
          <w:marLeft w:val="0"/>
          <w:marRight w:val="0"/>
          <w:marTop w:val="0"/>
          <w:marBottom w:val="0"/>
          <w:divBdr>
            <w:top w:val="none" w:sz="0" w:space="0" w:color="auto"/>
            <w:left w:val="none" w:sz="0" w:space="0" w:color="auto"/>
            <w:bottom w:val="none" w:sz="0" w:space="0" w:color="auto"/>
            <w:right w:val="none" w:sz="0" w:space="0" w:color="auto"/>
          </w:divBdr>
          <w:divsChild>
            <w:div w:id="1874805665">
              <w:marLeft w:val="0"/>
              <w:marRight w:val="0"/>
              <w:marTop w:val="0"/>
              <w:marBottom w:val="0"/>
              <w:divBdr>
                <w:top w:val="none" w:sz="0" w:space="0" w:color="auto"/>
                <w:left w:val="none" w:sz="0" w:space="0" w:color="auto"/>
                <w:bottom w:val="none" w:sz="0" w:space="0" w:color="auto"/>
                <w:right w:val="none" w:sz="0" w:space="0" w:color="auto"/>
              </w:divBdr>
            </w:div>
            <w:div w:id="391656934">
              <w:marLeft w:val="0"/>
              <w:marRight w:val="0"/>
              <w:marTop w:val="0"/>
              <w:marBottom w:val="0"/>
              <w:divBdr>
                <w:top w:val="none" w:sz="0" w:space="0" w:color="auto"/>
                <w:left w:val="none" w:sz="0" w:space="0" w:color="auto"/>
                <w:bottom w:val="none" w:sz="0" w:space="0" w:color="auto"/>
                <w:right w:val="none" w:sz="0" w:space="0" w:color="auto"/>
              </w:divBdr>
            </w:div>
            <w:div w:id="1514759310">
              <w:marLeft w:val="0"/>
              <w:marRight w:val="0"/>
              <w:marTop w:val="0"/>
              <w:marBottom w:val="0"/>
              <w:divBdr>
                <w:top w:val="none" w:sz="0" w:space="0" w:color="auto"/>
                <w:left w:val="none" w:sz="0" w:space="0" w:color="auto"/>
                <w:bottom w:val="none" w:sz="0" w:space="0" w:color="auto"/>
                <w:right w:val="none" w:sz="0" w:space="0" w:color="auto"/>
              </w:divBdr>
            </w:div>
          </w:divsChild>
        </w:div>
        <w:div w:id="884023106">
          <w:marLeft w:val="0"/>
          <w:marRight w:val="0"/>
          <w:marTop w:val="0"/>
          <w:marBottom w:val="0"/>
          <w:divBdr>
            <w:top w:val="none" w:sz="0" w:space="0" w:color="auto"/>
            <w:left w:val="none" w:sz="0" w:space="0" w:color="auto"/>
            <w:bottom w:val="none" w:sz="0" w:space="0" w:color="auto"/>
            <w:right w:val="none" w:sz="0" w:space="0" w:color="auto"/>
          </w:divBdr>
          <w:divsChild>
            <w:div w:id="646133683">
              <w:marLeft w:val="0"/>
              <w:marRight w:val="0"/>
              <w:marTop w:val="0"/>
              <w:marBottom w:val="0"/>
              <w:divBdr>
                <w:top w:val="none" w:sz="0" w:space="0" w:color="auto"/>
                <w:left w:val="none" w:sz="0" w:space="0" w:color="auto"/>
                <w:bottom w:val="none" w:sz="0" w:space="0" w:color="auto"/>
                <w:right w:val="none" w:sz="0" w:space="0" w:color="auto"/>
              </w:divBdr>
            </w:div>
            <w:div w:id="1760905849">
              <w:marLeft w:val="0"/>
              <w:marRight w:val="0"/>
              <w:marTop w:val="0"/>
              <w:marBottom w:val="0"/>
              <w:divBdr>
                <w:top w:val="none" w:sz="0" w:space="0" w:color="auto"/>
                <w:left w:val="none" w:sz="0" w:space="0" w:color="auto"/>
                <w:bottom w:val="none" w:sz="0" w:space="0" w:color="auto"/>
                <w:right w:val="none" w:sz="0" w:space="0" w:color="auto"/>
              </w:divBdr>
            </w:div>
          </w:divsChild>
        </w:div>
        <w:div w:id="1129055828">
          <w:marLeft w:val="0"/>
          <w:marRight w:val="0"/>
          <w:marTop w:val="0"/>
          <w:marBottom w:val="0"/>
          <w:divBdr>
            <w:top w:val="none" w:sz="0" w:space="0" w:color="auto"/>
            <w:left w:val="none" w:sz="0" w:space="0" w:color="auto"/>
            <w:bottom w:val="none" w:sz="0" w:space="0" w:color="auto"/>
            <w:right w:val="none" w:sz="0" w:space="0" w:color="auto"/>
          </w:divBdr>
          <w:divsChild>
            <w:div w:id="993409382">
              <w:marLeft w:val="0"/>
              <w:marRight w:val="0"/>
              <w:marTop w:val="0"/>
              <w:marBottom w:val="0"/>
              <w:divBdr>
                <w:top w:val="none" w:sz="0" w:space="0" w:color="auto"/>
                <w:left w:val="none" w:sz="0" w:space="0" w:color="auto"/>
                <w:bottom w:val="none" w:sz="0" w:space="0" w:color="auto"/>
                <w:right w:val="none" w:sz="0" w:space="0" w:color="auto"/>
              </w:divBdr>
            </w:div>
            <w:div w:id="120073761">
              <w:marLeft w:val="0"/>
              <w:marRight w:val="0"/>
              <w:marTop w:val="0"/>
              <w:marBottom w:val="0"/>
              <w:divBdr>
                <w:top w:val="none" w:sz="0" w:space="0" w:color="auto"/>
                <w:left w:val="none" w:sz="0" w:space="0" w:color="auto"/>
                <w:bottom w:val="none" w:sz="0" w:space="0" w:color="auto"/>
                <w:right w:val="none" w:sz="0" w:space="0" w:color="auto"/>
              </w:divBdr>
            </w:div>
          </w:divsChild>
        </w:div>
        <w:div w:id="2111388602">
          <w:marLeft w:val="0"/>
          <w:marRight w:val="0"/>
          <w:marTop w:val="0"/>
          <w:marBottom w:val="0"/>
          <w:divBdr>
            <w:top w:val="none" w:sz="0" w:space="0" w:color="auto"/>
            <w:left w:val="none" w:sz="0" w:space="0" w:color="auto"/>
            <w:bottom w:val="none" w:sz="0" w:space="0" w:color="auto"/>
            <w:right w:val="none" w:sz="0" w:space="0" w:color="auto"/>
          </w:divBdr>
          <w:divsChild>
            <w:div w:id="1494832184">
              <w:marLeft w:val="0"/>
              <w:marRight w:val="0"/>
              <w:marTop w:val="0"/>
              <w:marBottom w:val="0"/>
              <w:divBdr>
                <w:top w:val="none" w:sz="0" w:space="0" w:color="auto"/>
                <w:left w:val="none" w:sz="0" w:space="0" w:color="auto"/>
                <w:bottom w:val="none" w:sz="0" w:space="0" w:color="auto"/>
                <w:right w:val="none" w:sz="0" w:space="0" w:color="auto"/>
              </w:divBdr>
            </w:div>
          </w:divsChild>
        </w:div>
        <w:div w:id="1690178511">
          <w:marLeft w:val="0"/>
          <w:marRight w:val="0"/>
          <w:marTop w:val="0"/>
          <w:marBottom w:val="0"/>
          <w:divBdr>
            <w:top w:val="none" w:sz="0" w:space="0" w:color="auto"/>
            <w:left w:val="none" w:sz="0" w:space="0" w:color="auto"/>
            <w:bottom w:val="none" w:sz="0" w:space="0" w:color="auto"/>
            <w:right w:val="none" w:sz="0" w:space="0" w:color="auto"/>
          </w:divBdr>
          <w:divsChild>
            <w:div w:id="1845195340">
              <w:marLeft w:val="0"/>
              <w:marRight w:val="0"/>
              <w:marTop w:val="0"/>
              <w:marBottom w:val="0"/>
              <w:divBdr>
                <w:top w:val="none" w:sz="0" w:space="0" w:color="auto"/>
                <w:left w:val="none" w:sz="0" w:space="0" w:color="auto"/>
                <w:bottom w:val="none" w:sz="0" w:space="0" w:color="auto"/>
                <w:right w:val="none" w:sz="0" w:space="0" w:color="auto"/>
              </w:divBdr>
            </w:div>
            <w:div w:id="2022657788">
              <w:marLeft w:val="0"/>
              <w:marRight w:val="0"/>
              <w:marTop w:val="0"/>
              <w:marBottom w:val="0"/>
              <w:divBdr>
                <w:top w:val="none" w:sz="0" w:space="0" w:color="auto"/>
                <w:left w:val="none" w:sz="0" w:space="0" w:color="auto"/>
                <w:bottom w:val="none" w:sz="0" w:space="0" w:color="auto"/>
                <w:right w:val="none" w:sz="0" w:space="0" w:color="auto"/>
              </w:divBdr>
            </w:div>
            <w:div w:id="717246081">
              <w:marLeft w:val="0"/>
              <w:marRight w:val="0"/>
              <w:marTop w:val="0"/>
              <w:marBottom w:val="0"/>
              <w:divBdr>
                <w:top w:val="none" w:sz="0" w:space="0" w:color="auto"/>
                <w:left w:val="none" w:sz="0" w:space="0" w:color="auto"/>
                <w:bottom w:val="none" w:sz="0" w:space="0" w:color="auto"/>
                <w:right w:val="none" w:sz="0" w:space="0" w:color="auto"/>
              </w:divBdr>
            </w:div>
            <w:div w:id="1096247378">
              <w:marLeft w:val="0"/>
              <w:marRight w:val="0"/>
              <w:marTop w:val="0"/>
              <w:marBottom w:val="0"/>
              <w:divBdr>
                <w:top w:val="none" w:sz="0" w:space="0" w:color="auto"/>
                <w:left w:val="none" w:sz="0" w:space="0" w:color="auto"/>
                <w:bottom w:val="none" w:sz="0" w:space="0" w:color="auto"/>
                <w:right w:val="none" w:sz="0" w:space="0" w:color="auto"/>
              </w:divBdr>
            </w:div>
            <w:div w:id="1243830587">
              <w:marLeft w:val="0"/>
              <w:marRight w:val="0"/>
              <w:marTop w:val="0"/>
              <w:marBottom w:val="0"/>
              <w:divBdr>
                <w:top w:val="none" w:sz="0" w:space="0" w:color="auto"/>
                <w:left w:val="none" w:sz="0" w:space="0" w:color="auto"/>
                <w:bottom w:val="none" w:sz="0" w:space="0" w:color="auto"/>
                <w:right w:val="none" w:sz="0" w:space="0" w:color="auto"/>
              </w:divBdr>
            </w:div>
            <w:div w:id="1084955708">
              <w:marLeft w:val="0"/>
              <w:marRight w:val="0"/>
              <w:marTop w:val="0"/>
              <w:marBottom w:val="0"/>
              <w:divBdr>
                <w:top w:val="none" w:sz="0" w:space="0" w:color="auto"/>
                <w:left w:val="none" w:sz="0" w:space="0" w:color="auto"/>
                <w:bottom w:val="none" w:sz="0" w:space="0" w:color="auto"/>
                <w:right w:val="none" w:sz="0" w:space="0" w:color="auto"/>
              </w:divBdr>
            </w:div>
            <w:div w:id="664167970">
              <w:marLeft w:val="0"/>
              <w:marRight w:val="0"/>
              <w:marTop w:val="0"/>
              <w:marBottom w:val="0"/>
              <w:divBdr>
                <w:top w:val="none" w:sz="0" w:space="0" w:color="auto"/>
                <w:left w:val="none" w:sz="0" w:space="0" w:color="auto"/>
                <w:bottom w:val="none" w:sz="0" w:space="0" w:color="auto"/>
                <w:right w:val="none" w:sz="0" w:space="0" w:color="auto"/>
              </w:divBdr>
            </w:div>
            <w:div w:id="1324090264">
              <w:marLeft w:val="0"/>
              <w:marRight w:val="0"/>
              <w:marTop w:val="0"/>
              <w:marBottom w:val="0"/>
              <w:divBdr>
                <w:top w:val="none" w:sz="0" w:space="0" w:color="auto"/>
                <w:left w:val="none" w:sz="0" w:space="0" w:color="auto"/>
                <w:bottom w:val="none" w:sz="0" w:space="0" w:color="auto"/>
                <w:right w:val="none" w:sz="0" w:space="0" w:color="auto"/>
              </w:divBdr>
            </w:div>
            <w:div w:id="1595092486">
              <w:marLeft w:val="0"/>
              <w:marRight w:val="0"/>
              <w:marTop w:val="0"/>
              <w:marBottom w:val="0"/>
              <w:divBdr>
                <w:top w:val="none" w:sz="0" w:space="0" w:color="auto"/>
                <w:left w:val="none" w:sz="0" w:space="0" w:color="auto"/>
                <w:bottom w:val="none" w:sz="0" w:space="0" w:color="auto"/>
                <w:right w:val="none" w:sz="0" w:space="0" w:color="auto"/>
              </w:divBdr>
            </w:div>
            <w:div w:id="1029381134">
              <w:marLeft w:val="0"/>
              <w:marRight w:val="0"/>
              <w:marTop w:val="0"/>
              <w:marBottom w:val="0"/>
              <w:divBdr>
                <w:top w:val="none" w:sz="0" w:space="0" w:color="auto"/>
                <w:left w:val="none" w:sz="0" w:space="0" w:color="auto"/>
                <w:bottom w:val="none" w:sz="0" w:space="0" w:color="auto"/>
                <w:right w:val="none" w:sz="0" w:space="0" w:color="auto"/>
              </w:divBdr>
            </w:div>
          </w:divsChild>
        </w:div>
        <w:div w:id="1132285908">
          <w:marLeft w:val="0"/>
          <w:marRight w:val="0"/>
          <w:marTop w:val="0"/>
          <w:marBottom w:val="0"/>
          <w:divBdr>
            <w:top w:val="none" w:sz="0" w:space="0" w:color="auto"/>
            <w:left w:val="none" w:sz="0" w:space="0" w:color="auto"/>
            <w:bottom w:val="none" w:sz="0" w:space="0" w:color="auto"/>
            <w:right w:val="none" w:sz="0" w:space="0" w:color="auto"/>
          </w:divBdr>
          <w:divsChild>
            <w:div w:id="2073889615">
              <w:marLeft w:val="0"/>
              <w:marRight w:val="0"/>
              <w:marTop w:val="0"/>
              <w:marBottom w:val="0"/>
              <w:divBdr>
                <w:top w:val="none" w:sz="0" w:space="0" w:color="auto"/>
                <w:left w:val="none" w:sz="0" w:space="0" w:color="auto"/>
                <w:bottom w:val="none" w:sz="0" w:space="0" w:color="auto"/>
                <w:right w:val="none" w:sz="0" w:space="0" w:color="auto"/>
              </w:divBdr>
            </w:div>
            <w:div w:id="1559198498">
              <w:marLeft w:val="0"/>
              <w:marRight w:val="0"/>
              <w:marTop w:val="0"/>
              <w:marBottom w:val="0"/>
              <w:divBdr>
                <w:top w:val="none" w:sz="0" w:space="0" w:color="auto"/>
                <w:left w:val="none" w:sz="0" w:space="0" w:color="auto"/>
                <w:bottom w:val="none" w:sz="0" w:space="0" w:color="auto"/>
                <w:right w:val="none" w:sz="0" w:space="0" w:color="auto"/>
              </w:divBdr>
            </w:div>
            <w:div w:id="1973167262">
              <w:marLeft w:val="0"/>
              <w:marRight w:val="0"/>
              <w:marTop w:val="0"/>
              <w:marBottom w:val="0"/>
              <w:divBdr>
                <w:top w:val="none" w:sz="0" w:space="0" w:color="auto"/>
                <w:left w:val="none" w:sz="0" w:space="0" w:color="auto"/>
                <w:bottom w:val="none" w:sz="0" w:space="0" w:color="auto"/>
                <w:right w:val="none" w:sz="0" w:space="0" w:color="auto"/>
              </w:divBdr>
            </w:div>
          </w:divsChild>
        </w:div>
        <w:div w:id="362636901">
          <w:marLeft w:val="0"/>
          <w:marRight w:val="0"/>
          <w:marTop w:val="0"/>
          <w:marBottom w:val="0"/>
          <w:divBdr>
            <w:top w:val="none" w:sz="0" w:space="0" w:color="auto"/>
            <w:left w:val="none" w:sz="0" w:space="0" w:color="auto"/>
            <w:bottom w:val="none" w:sz="0" w:space="0" w:color="auto"/>
            <w:right w:val="none" w:sz="0" w:space="0" w:color="auto"/>
          </w:divBdr>
          <w:divsChild>
            <w:div w:id="594478447">
              <w:marLeft w:val="0"/>
              <w:marRight w:val="0"/>
              <w:marTop w:val="0"/>
              <w:marBottom w:val="0"/>
              <w:divBdr>
                <w:top w:val="none" w:sz="0" w:space="0" w:color="auto"/>
                <w:left w:val="none" w:sz="0" w:space="0" w:color="auto"/>
                <w:bottom w:val="none" w:sz="0" w:space="0" w:color="auto"/>
                <w:right w:val="none" w:sz="0" w:space="0" w:color="auto"/>
              </w:divBdr>
            </w:div>
            <w:div w:id="192890488">
              <w:marLeft w:val="0"/>
              <w:marRight w:val="0"/>
              <w:marTop w:val="0"/>
              <w:marBottom w:val="0"/>
              <w:divBdr>
                <w:top w:val="none" w:sz="0" w:space="0" w:color="auto"/>
                <w:left w:val="none" w:sz="0" w:space="0" w:color="auto"/>
                <w:bottom w:val="none" w:sz="0" w:space="0" w:color="auto"/>
                <w:right w:val="none" w:sz="0" w:space="0" w:color="auto"/>
              </w:divBdr>
            </w:div>
            <w:div w:id="104035654">
              <w:marLeft w:val="0"/>
              <w:marRight w:val="0"/>
              <w:marTop w:val="0"/>
              <w:marBottom w:val="0"/>
              <w:divBdr>
                <w:top w:val="none" w:sz="0" w:space="0" w:color="auto"/>
                <w:left w:val="none" w:sz="0" w:space="0" w:color="auto"/>
                <w:bottom w:val="none" w:sz="0" w:space="0" w:color="auto"/>
                <w:right w:val="none" w:sz="0" w:space="0" w:color="auto"/>
              </w:divBdr>
            </w:div>
            <w:div w:id="1652909008">
              <w:marLeft w:val="0"/>
              <w:marRight w:val="0"/>
              <w:marTop w:val="0"/>
              <w:marBottom w:val="0"/>
              <w:divBdr>
                <w:top w:val="none" w:sz="0" w:space="0" w:color="auto"/>
                <w:left w:val="none" w:sz="0" w:space="0" w:color="auto"/>
                <w:bottom w:val="none" w:sz="0" w:space="0" w:color="auto"/>
                <w:right w:val="none" w:sz="0" w:space="0" w:color="auto"/>
              </w:divBdr>
            </w:div>
            <w:div w:id="1428119063">
              <w:marLeft w:val="0"/>
              <w:marRight w:val="0"/>
              <w:marTop w:val="0"/>
              <w:marBottom w:val="0"/>
              <w:divBdr>
                <w:top w:val="none" w:sz="0" w:space="0" w:color="auto"/>
                <w:left w:val="none" w:sz="0" w:space="0" w:color="auto"/>
                <w:bottom w:val="none" w:sz="0" w:space="0" w:color="auto"/>
                <w:right w:val="none" w:sz="0" w:space="0" w:color="auto"/>
              </w:divBdr>
            </w:div>
            <w:div w:id="839007859">
              <w:marLeft w:val="0"/>
              <w:marRight w:val="0"/>
              <w:marTop w:val="0"/>
              <w:marBottom w:val="0"/>
              <w:divBdr>
                <w:top w:val="none" w:sz="0" w:space="0" w:color="auto"/>
                <w:left w:val="none" w:sz="0" w:space="0" w:color="auto"/>
                <w:bottom w:val="none" w:sz="0" w:space="0" w:color="auto"/>
                <w:right w:val="none" w:sz="0" w:space="0" w:color="auto"/>
              </w:divBdr>
            </w:div>
            <w:div w:id="2136872870">
              <w:marLeft w:val="0"/>
              <w:marRight w:val="0"/>
              <w:marTop w:val="0"/>
              <w:marBottom w:val="0"/>
              <w:divBdr>
                <w:top w:val="none" w:sz="0" w:space="0" w:color="auto"/>
                <w:left w:val="none" w:sz="0" w:space="0" w:color="auto"/>
                <w:bottom w:val="none" w:sz="0" w:space="0" w:color="auto"/>
                <w:right w:val="none" w:sz="0" w:space="0" w:color="auto"/>
              </w:divBdr>
            </w:div>
            <w:div w:id="1435249707">
              <w:marLeft w:val="0"/>
              <w:marRight w:val="0"/>
              <w:marTop w:val="0"/>
              <w:marBottom w:val="0"/>
              <w:divBdr>
                <w:top w:val="none" w:sz="0" w:space="0" w:color="auto"/>
                <w:left w:val="none" w:sz="0" w:space="0" w:color="auto"/>
                <w:bottom w:val="none" w:sz="0" w:space="0" w:color="auto"/>
                <w:right w:val="none" w:sz="0" w:space="0" w:color="auto"/>
              </w:divBdr>
            </w:div>
            <w:div w:id="1969705922">
              <w:marLeft w:val="0"/>
              <w:marRight w:val="0"/>
              <w:marTop w:val="0"/>
              <w:marBottom w:val="0"/>
              <w:divBdr>
                <w:top w:val="none" w:sz="0" w:space="0" w:color="auto"/>
                <w:left w:val="none" w:sz="0" w:space="0" w:color="auto"/>
                <w:bottom w:val="none" w:sz="0" w:space="0" w:color="auto"/>
                <w:right w:val="none" w:sz="0" w:space="0" w:color="auto"/>
              </w:divBdr>
            </w:div>
            <w:div w:id="1704743210">
              <w:marLeft w:val="0"/>
              <w:marRight w:val="0"/>
              <w:marTop w:val="0"/>
              <w:marBottom w:val="0"/>
              <w:divBdr>
                <w:top w:val="none" w:sz="0" w:space="0" w:color="auto"/>
                <w:left w:val="none" w:sz="0" w:space="0" w:color="auto"/>
                <w:bottom w:val="none" w:sz="0" w:space="0" w:color="auto"/>
                <w:right w:val="none" w:sz="0" w:space="0" w:color="auto"/>
              </w:divBdr>
            </w:div>
            <w:div w:id="1201867517">
              <w:marLeft w:val="0"/>
              <w:marRight w:val="0"/>
              <w:marTop w:val="0"/>
              <w:marBottom w:val="0"/>
              <w:divBdr>
                <w:top w:val="none" w:sz="0" w:space="0" w:color="auto"/>
                <w:left w:val="none" w:sz="0" w:space="0" w:color="auto"/>
                <w:bottom w:val="none" w:sz="0" w:space="0" w:color="auto"/>
                <w:right w:val="none" w:sz="0" w:space="0" w:color="auto"/>
              </w:divBdr>
            </w:div>
            <w:div w:id="415443638">
              <w:marLeft w:val="0"/>
              <w:marRight w:val="0"/>
              <w:marTop w:val="0"/>
              <w:marBottom w:val="0"/>
              <w:divBdr>
                <w:top w:val="none" w:sz="0" w:space="0" w:color="auto"/>
                <w:left w:val="none" w:sz="0" w:space="0" w:color="auto"/>
                <w:bottom w:val="none" w:sz="0" w:space="0" w:color="auto"/>
                <w:right w:val="none" w:sz="0" w:space="0" w:color="auto"/>
              </w:divBdr>
            </w:div>
            <w:div w:id="731078265">
              <w:marLeft w:val="0"/>
              <w:marRight w:val="0"/>
              <w:marTop w:val="0"/>
              <w:marBottom w:val="0"/>
              <w:divBdr>
                <w:top w:val="none" w:sz="0" w:space="0" w:color="auto"/>
                <w:left w:val="none" w:sz="0" w:space="0" w:color="auto"/>
                <w:bottom w:val="none" w:sz="0" w:space="0" w:color="auto"/>
                <w:right w:val="none" w:sz="0" w:space="0" w:color="auto"/>
              </w:divBdr>
            </w:div>
            <w:div w:id="2121335626">
              <w:marLeft w:val="0"/>
              <w:marRight w:val="0"/>
              <w:marTop w:val="0"/>
              <w:marBottom w:val="0"/>
              <w:divBdr>
                <w:top w:val="none" w:sz="0" w:space="0" w:color="auto"/>
                <w:left w:val="none" w:sz="0" w:space="0" w:color="auto"/>
                <w:bottom w:val="none" w:sz="0" w:space="0" w:color="auto"/>
                <w:right w:val="none" w:sz="0" w:space="0" w:color="auto"/>
              </w:divBdr>
            </w:div>
            <w:div w:id="673264292">
              <w:marLeft w:val="0"/>
              <w:marRight w:val="0"/>
              <w:marTop w:val="0"/>
              <w:marBottom w:val="0"/>
              <w:divBdr>
                <w:top w:val="none" w:sz="0" w:space="0" w:color="auto"/>
                <w:left w:val="none" w:sz="0" w:space="0" w:color="auto"/>
                <w:bottom w:val="none" w:sz="0" w:space="0" w:color="auto"/>
                <w:right w:val="none" w:sz="0" w:space="0" w:color="auto"/>
              </w:divBdr>
            </w:div>
            <w:div w:id="1609003513">
              <w:marLeft w:val="0"/>
              <w:marRight w:val="0"/>
              <w:marTop w:val="0"/>
              <w:marBottom w:val="0"/>
              <w:divBdr>
                <w:top w:val="none" w:sz="0" w:space="0" w:color="auto"/>
                <w:left w:val="none" w:sz="0" w:space="0" w:color="auto"/>
                <w:bottom w:val="none" w:sz="0" w:space="0" w:color="auto"/>
                <w:right w:val="none" w:sz="0" w:space="0" w:color="auto"/>
              </w:divBdr>
            </w:div>
            <w:div w:id="360058470">
              <w:marLeft w:val="0"/>
              <w:marRight w:val="0"/>
              <w:marTop w:val="0"/>
              <w:marBottom w:val="0"/>
              <w:divBdr>
                <w:top w:val="none" w:sz="0" w:space="0" w:color="auto"/>
                <w:left w:val="none" w:sz="0" w:space="0" w:color="auto"/>
                <w:bottom w:val="none" w:sz="0" w:space="0" w:color="auto"/>
                <w:right w:val="none" w:sz="0" w:space="0" w:color="auto"/>
              </w:divBdr>
            </w:div>
            <w:div w:id="2090301752">
              <w:marLeft w:val="0"/>
              <w:marRight w:val="0"/>
              <w:marTop w:val="0"/>
              <w:marBottom w:val="0"/>
              <w:divBdr>
                <w:top w:val="none" w:sz="0" w:space="0" w:color="auto"/>
                <w:left w:val="none" w:sz="0" w:space="0" w:color="auto"/>
                <w:bottom w:val="none" w:sz="0" w:space="0" w:color="auto"/>
                <w:right w:val="none" w:sz="0" w:space="0" w:color="auto"/>
              </w:divBdr>
            </w:div>
            <w:div w:id="2136874306">
              <w:marLeft w:val="0"/>
              <w:marRight w:val="0"/>
              <w:marTop w:val="0"/>
              <w:marBottom w:val="0"/>
              <w:divBdr>
                <w:top w:val="none" w:sz="0" w:space="0" w:color="auto"/>
                <w:left w:val="none" w:sz="0" w:space="0" w:color="auto"/>
                <w:bottom w:val="none" w:sz="0" w:space="0" w:color="auto"/>
                <w:right w:val="none" w:sz="0" w:space="0" w:color="auto"/>
              </w:divBdr>
            </w:div>
            <w:div w:id="1802919169">
              <w:marLeft w:val="0"/>
              <w:marRight w:val="0"/>
              <w:marTop w:val="0"/>
              <w:marBottom w:val="0"/>
              <w:divBdr>
                <w:top w:val="none" w:sz="0" w:space="0" w:color="auto"/>
                <w:left w:val="none" w:sz="0" w:space="0" w:color="auto"/>
                <w:bottom w:val="none" w:sz="0" w:space="0" w:color="auto"/>
                <w:right w:val="none" w:sz="0" w:space="0" w:color="auto"/>
              </w:divBdr>
            </w:div>
            <w:div w:id="1723676835">
              <w:marLeft w:val="0"/>
              <w:marRight w:val="0"/>
              <w:marTop w:val="0"/>
              <w:marBottom w:val="0"/>
              <w:divBdr>
                <w:top w:val="none" w:sz="0" w:space="0" w:color="auto"/>
                <w:left w:val="none" w:sz="0" w:space="0" w:color="auto"/>
                <w:bottom w:val="none" w:sz="0" w:space="0" w:color="auto"/>
                <w:right w:val="none" w:sz="0" w:space="0" w:color="auto"/>
              </w:divBdr>
            </w:div>
            <w:div w:id="1766875846">
              <w:marLeft w:val="0"/>
              <w:marRight w:val="0"/>
              <w:marTop w:val="0"/>
              <w:marBottom w:val="0"/>
              <w:divBdr>
                <w:top w:val="none" w:sz="0" w:space="0" w:color="auto"/>
                <w:left w:val="none" w:sz="0" w:space="0" w:color="auto"/>
                <w:bottom w:val="none" w:sz="0" w:space="0" w:color="auto"/>
                <w:right w:val="none" w:sz="0" w:space="0" w:color="auto"/>
              </w:divBdr>
            </w:div>
            <w:div w:id="2118215072">
              <w:marLeft w:val="0"/>
              <w:marRight w:val="0"/>
              <w:marTop w:val="0"/>
              <w:marBottom w:val="0"/>
              <w:divBdr>
                <w:top w:val="none" w:sz="0" w:space="0" w:color="auto"/>
                <w:left w:val="none" w:sz="0" w:space="0" w:color="auto"/>
                <w:bottom w:val="none" w:sz="0" w:space="0" w:color="auto"/>
                <w:right w:val="none" w:sz="0" w:space="0" w:color="auto"/>
              </w:divBdr>
            </w:div>
            <w:div w:id="1055933364">
              <w:marLeft w:val="0"/>
              <w:marRight w:val="0"/>
              <w:marTop w:val="0"/>
              <w:marBottom w:val="0"/>
              <w:divBdr>
                <w:top w:val="none" w:sz="0" w:space="0" w:color="auto"/>
                <w:left w:val="none" w:sz="0" w:space="0" w:color="auto"/>
                <w:bottom w:val="none" w:sz="0" w:space="0" w:color="auto"/>
                <w:right w:val="none" w:sz="0" w:space="0" w:color="auto"/>
              </w:divBdr>
            </w:div>
            <w:div w:id="2077051279">
              <w:marLeft w:val="0"/>
              <w:marRight w:val="0"/>
              <w:marTop w:val="0"/>
              <w:marBottom w:val="0"/>
              <w:divBdr>
                <w:top w:val="none" w:sz="0" w:space="0" w:color="auto"/>
                <w:left w:val="none" w:sz="0" w:space="0" w:color="auto"/>
                <w:bottom w:val="none" w:sz="0" w:space="0" w:color="auto"/>
                <w:right w:val="none" w:sz="0" w:space="0" w:color="auto"/>
              </w:divBdr>
            </w:div>
          </w:divsChild>
        </w:div>
        <w:div w:id="1859083718">
          <w:marLeft w:val="0"/>
          <w:marRight w:val="0"/>
          <w:marTop w:val="0"/>
          <w:marBottom w:val="0"/>
          <w:divBdr>
            <w:top w:val="none" w:sz="0" w:space="0" w:color="auto"/>
            <w:left w:val="none" w:sz="0" w:space="0" w:color="auto"/>
            <w:bottom w:val="none" w:sz="0" w:space="0" w:color="auto"/>
            <w:right w:val="none" w:sz="0" w:space="0" w:color="auto"/>
          </w:divBdr>
          <w:divsChild>
            <w:div w:id="1308971519">
              <w:marLeft w:val="0"/>
              <w:marRight w:val="0"/>
              <w:marTop w:val="0"/>
              <w:marBottom w:val="0"/>
              <w:divBdr>
                <w:top w:val="none" w:sz="0" w:space="0" w:color="auto"/>
                <w:left w:val="none" w:sz="0" w:space="0" w:color="auto"/>
                <w:bottom w:val="none" w:sz="0" w:space="0" w:color="auto"/>
                <w:right w:val="none" w:sz="0" w:space="0" w:color="auto"/>
              </w:divBdr>
            </w:div>
            <w:div w:id="1448810787">
              <w:marLeft w:val="0"/>
              <w:marRight w:val="0"/>
              <w:marTop w:val="0"/>
              <w:marBottom w:val="0"/>
              <w:divBdr>
                <w:top w:val="none" w:sz="0" w:space="0" w:color="auto"/>
                <w:left w:val="none" w:sz="0" w:space="0" w:color="auto"/>
                <w:bottom w:val="none" w:sz="0" w:space="0" w:color="auto"/>
                <w:right w:val="none" w:sz="0" w:space="0" w:color="auto"/>
              </w:divBdr>
            </w:div>
          </w:divsChild>
        </w:div>
        <w:div w:id="1971132617">
          <w:marLeft w:val="0"/>
          <w:marRight w:val="0"/>
          <w:marTop w:val="0"/>
          <w:marBottom w:val="0"/>
          <w:divBdr>
            <w:top w:val="none" w:sz="0" w:space="0" w:color="auto"/>
            <w:left w:val="none" w:sz="0" w:space="0" w:color="auto"/>
            <w:bottom w:val="none" w:sz="0" w:space="0" w:color="auto"/>
            <w:right w:val="none" w:sz="0" w:space="0" w:color="auto"/>
          </w:divBdr>
          <w:divsChild>
            <w:div w:id="1285309828">
              <w:marLeft w:val="0"/>
              <w:marRight w:val="0"/>
              <w:marTop w:val="0"/>
              <w:marBottom w:val="0"/>
              <w:divBdr>
                <w:top w:val="none" w:sz="0" w:space="0" w:color="auto"/>
                <w:left w:val="none" w:sz="0" w:space="0" w:color="auto"/>
                <w:bottom w:val="none" w:sz="0" w:space="0" w:color="auto"/>
                <w:right w:val="none" w:sz="0" w:space="0" w:color="auto"/>
              </w:divBdr>
            </w:div>
          </w:divsChild>
        </w:div>
        <w:div w:id="798187514">
          <w:marLeft w:val="0"/>
          <w:marRight w:val="0"/>
          <w:marTop w:val="0"/>
          <w:marBottom w:val="0"/>
          <w:divBdr>
            <w:top w:val="none" w:sz="0" w:space="0" w:color="auto"/>
            <w:left w:val="none" w:sz="0" w:space="0" w:color="auto"/>
            <w:bottom w:val="none" w:sz="0" w:space="0" w:color="auto"/>
            <w:right w:val="none" w:sz="0" w:space="0" w:color="auto"/>
          </w:divBdr>
          <w:divsChild>
            <w:div w:id="1540899769">
              <w:marLeft w:val="0"/>
              <w:marRight w:val="0"/>
              <w:marTop w:val="0"/>
              <w:marBottom w:val="0"/>
              <w:divBdr>
                <w:top w:val="none" w:sz="0" w:space="0" w:color="auto"/>
                <w:left w:val="none" w:sz="0" w:space="0" w:color="auto"/>
                <w:bottom w:val="none" w:sz="0" w:space="0" w:color="auto"/>
                <w:right w:val="none" w:sz="0" w:space="0" w:color="auto"/>
              </w:divBdr>
            </w:div>
          </w:divsChild>
        </w:div>
        <w:div w:id="1613828010">
          <w:marLeft w:val="0"/>
          <w:marRight w:val="0"/>
          <w:marTop w:val="0"/>
          <w:marBottom w:val="0"/>
          <w:divBdr>
            <w:top w:val="none" w:sz="0" w:space="0" w:color="auto"/>
            <w:left w:val="none" w:sz="0" w:space="0" w:color="auto"/>
            <w:bottom w:val="none" w:sz="0" w:space="0" w:color="auto"/>
            <w:right w:val="none" w:sz="0" w:space="0" w:color="auto"/>
          </w:divBdr>
          <w:divsChild>
            <w:div w:id="655694591">
              <w:marLeft w:val="0"/>
              <w:marRight w:val="0"/>
              <w:marTop w:val="0"/>
              <w:marBottom w:val="0"/>
              <w:divBdr>
                <w:top w:val="none" w:sz="0" w:space="0" w:color="auto"/>
                <w:left w:val="none" w:sz="0" w:space="0" w:color="auto"/>
                <w:bottom w:val="none" w:sz="0" w:space="0" w:color="auto"/>
                <w:right w:val="none" w:sz="0" w:space="0" w:color="auto"/>
              </w:divBdr>
            </w:div>
            <w:div w:id="906452332">
              <w:marLeft w:val="0"/>
              <w:marRight w:val="0"/>
              <w:marTop w:val="0"/>
              <w:marBottom w:val="0"/>
              <w:divBdr>
                <w:top w:val="none" w:sz="0" w:space="0" w:color="auto"/>
                <w:left w:val="none" w:sz="0" w:space="0" w:color="auto"/>
                <w:bottom w:val="none" w:sz="0" w:space="0" w:color="auto"/>
                <w:right w:val="none" w:sz="0" w:space="0" w:color="auto"/>
              </w:divBdr>
            </w:div>
            <w:div w:id="224724811">
              <w:marLeft w:val="0"/>
              <w:marRight w:val="0"/>
              <w:marTop w:val="0"/>
              <w:marBottom w:val="0"/>
              <w:divBdr>
                <w:top w:val="none" w:sz="0" w:space="0" w:color="auto"/>
                <w:left w:val="none" w:sz="0" w:space="0" w:color="auto"/>
                <w:bottom w:val="none" w:sz="0" w:space="0" w:color="auto"/>
                <w:right w:val="none" w:sz="0" w:space="0" w:color="auto"/>
              </w:divBdr>
            </w:div>
          </w:divsChild>
        </w:div>
        <w:div w:id="1373925071">
          <w:marLeft w:val="0"/>
          <w:marRight w:val="0"/>
          <w:marTop w:val="0"/>
          <w:marBottom w:val="0"/>
          <w:divBdr>
            <w:top w:val="none" w:sz="0" w:space="0" w:color="auto"/>
            <w:left w:val="none" w:sz="0" w:space="0" w:color="auto"/>
            <w:bottom w:val="none" w:sz="0" w:space="0" w:color="auto"/>
            <w:right w:val="none" w:sz="0" w:space="0" w:color="auto"/>
          </w:divBdr>
          <w:divsChild>
            <w:div w:id="158740539">
              <w:marLeft w:val="0"/>
              <w:marRight w:val="0"/>
              <w:marTop w:val="0"/>
              <w:marBottom w:val="0"/>
              <w:divBdr>
                <w:top w:val="none" w:sz="0" w:space="0" w:color="auto"/>
                <w:left w:val="none" w:sz="0" w:space="0" w:color="auto"/>
                <w:bottom w:val="none" w:sz="0" w:space="0" w:color="auto"/>
                <w:right w:val="none" w:sz="0" w:space="0" w:color="auto"/>
              </w:divBdr>
            </w:div>
            <w:div w:id="1503007934">
              <w:marLeft w:val="0"/>
              <w:marRight w:val="0"/>
              <w:marTop w:val="0"/>
              <w:marBottom w:val="0"/>
              <w:divBdr>
                <w:top w:val="none" w:sz="0" w:space="0" w:color="auto"/>
                <w:left w:val="none" w:sz="0" w:space="0" w:color="auto"/>
                <w:bottom w:val="none" w:sz="0" w:space="0" w:color="auto"/>
                <w:right w:val="none" w:sz="0" w:space="0" w:color="auto"/>
              </w:divBdr>
            </w:div>
            <w:div w:id="1497988497">
              <w:marLeft w:val="0"/>
              <w:marRight w:val="0"/>
              <w:marTop w:val="0"/>
              <w:marBottom w:val="0"/>
              <w:divBdr>
                <w:top w:val="none" w:sz="0" w:space="0" w:color="auto"/>
                <w:left w:val="none" w:sz="0" w:space="0" w:color="auto"/>
                <w:bottom w:val="none" w:sz="0" w:space="0" w:color="auto"/>
                <w:right w:val="none" w:sz="0" w:space="0" w:color="auto"/>
              </w:divBdr>
            </w:div>
          </w:divsChild>
        </w:div>
        <w:div w:id="1544171595">
          <w:marLeft w:val="0"/>
          <w:marRight w:val="0"/>
          <w:marTop w:val="0"/>
          <w:marBottom w:val="0"/>
          <w:divBdr>
            <w:top w:val="none" w:sz="0" w:space="0" w:color="auto"/>
            <w:left w:val="none" w:sz="0" w:space="0" w:color="auto"/>
            <w:bottom w:val="none" w:sz="0" w:space="0" w:color="auto"/>
            <w:right w:val="none" w:sz="0" w:space="0" w:color="auto"/>
          </w:divBdr>
          <w:divsChild>
            <w:div w:id="491602969">
              <w:marLeft w:val="0"/>
              <w:marRight w:val="0"/>
              <w:marTop w:val="0"/>
              <w:marBottom w:val="0"/>
              <w:divBdr>
                <w:top w:val="none" w:sz="0" w:space="0" w:color="auto"/>
                <w:left w:val="none" w:sz="0" w:space="0" w:color="auto"/>
                <w:bottom w:val="none" w:sz="0" w:space="0" w:color="auto"/>
                <w:right w:val="none" w:sz="0" w:space="0" w:color="auto"/>
              </w:divBdr>
            </w:div>
            <w:div w:id="445464503">
              <w:marLeft w:val="0"/>
              <w:marRight w:val="0"/>
              <w:marTop w:val="0"/>
              <w:marBottom w:val="0"/>
              <w:divBdr>
                <w:top w:val="none" w:sz="0" w:space="0" w:color="auto"/>
                <w:left w:val="none" w:sz="0" w:space="0" w:color="auto"/>
                <w:bottom w:val="none" w:sz="0" w:space="0" w:color="auto"/>
                <w:right w:val="none" w:sz="0" w:space="0" w:color="auto"/>
              </w:divBdr>
            </w:div>
            <w:div w:id="1474525475">
              <w:marLeft w:val="0"/>
              <w:marRight w:val="0"/>
              <w:marTop w:val="0"/>
              <w:marBottom w:val="0"/>
              <w:divBdr>
                <w:top w:val="none" w:sz="0" w:space="0" w:color="auto"/>
                <w:left w:val="none" w:sz="0" w:space="0" w:color="auto"/>
                <w:bottom w:val="none" w:sz="0" w:space="0" w:color="auto"/>
                <w:right w:val="none" w:sz="0" w:space="0" w:color="auto"/>
              </w:divBdr>
            </w:div>
          </w:divsChild>
        </w:div>
        <w:div w:id="581452192">
          <w:marLeft w:val="0"/>
          <w:marRight w:val="0"/>
          <w:marTop w:val="0"/>
          <w:marBottom w:val="0"/>
          <w:divBdr>
            <w:top w:val="none" w:sz="0" w:space="0" w:color="auto"/>
            <w:left w:val="none" w:sz="0" w:space="0" w:color="auto"/>
            <w:bottom w:val="none" w:sz="0" w:space="0" w:color="auto"/>
            <w:right w:val="none" w:sz="0" w:space="0" w:color="auto"/>
          </w:divBdr>
          <w:divsChild>
            <w:div w:id="1520118664">
              <w:marLeft w:val="0"/>
              <w:marRight w:val="0"/>
              <w:marTop w:val="0"/>
              <w:marBottom w:val="0"/>
              <w:divBdr>
                <w:top w:val="none" w:sz="0" w:space="0" w:color="auto"/>
                <w:left w:val="none" w:sz="0" w:space="0" w:color="auto"/>
                <w:bottom w:val="none" w:sz="0" w:space="0" w:color="auto"/>
                <w:right w:val="none" w:sz="0" w:space="0" w:color="auto"/>
              </w:divBdr>
            </w:div>
          </w:divsChild>
        </w:div>
        <w:div w:id="58141172">
          <w:marLeft w:val="0"/>
          <w:marRight w:val="0"/>
          <w:marTop w:val="0"/>
          <w:marBottom w:val="0"/>
          <w:divBdr>
            <w:top w:val="none" w:sz="0" w:space="0" w:color="auto"/>
            <w:left w:val="none" w:sz="0" w:space="0" w:color="auto"/>
            <w:bottom w:val="none" w:sz="0" w:space="0" w:color="auto"/>
            <w:right w:val="none" w:sz="0" w:space="0" w:color="auto"/>
          </w:divBdr>
          <w:divsChild>
            <w:div w:id="879977718">
              <w:marLeft w:val="0"/>
              <w:marRight w:val="0"/>
              <w:marTop w:val="0"/>
              <w:marBottom w:val="0"/>
              <w:divBdr>
                <w:top w:val="none" w:sz="0" w:space="0" w:color="auto"/>
                <w:left w:val="none" w:sz="0" w:space="0" w:color="auto"/>
                <w:bottom w:val="none" w:sz="0" w:space="0" w:color="auto"/>
                <w:right w:val="none" w:sz="0" w:space="0" w:color="auto"/>
              </w:divBdr>
            </w:div>
            <w:div w:id="1161699527">
              <w:marLeft w:val="0"/>
              <w:marRight w:val="0"/>
              <w:marTop w:val="0"/>
              <w:marBottom w:val="0"/>
              <w:divBdr>
                <w:top w:val="none" w:sz="0" w:space="0" w:color="auto"/>
                <w:left w:val="none" w:sz="0" w:space="0" w:color="auto"/>
                <w:bottom w:val="none" w:sz="0" w:space="0" w:color="auto"/>
                <w:right w:val="none" w:sz="0" w:space="0" w:color="auto"/>
              </w:divBdr>
            </w:div>
          </w:divsChild>
        </w:div>
        <w:div w:id="1699768904">
          <w:marLeft w:val="0"/>
          <w:marRight w:val="0"/>
          <w:marTop w:val="0"/>
          <w:marBottom w:val="0"/>
          <w:divBdr>
            <w:top w:val="none" w:sz="0" w:space="0" w:color="auto"/>
            <w:left w:val="none" w:sz="0" w:space="0" w:color="auto"/>
            <w:bottom w:val="none" w:sz="0" w:space="0" w:color="auto"/>
            <w:right w:val="none" w:sz="0" w:space="0" w:color="auto"/>
          </w:divBdr>
          <w:divsChild>
            <w:div w:id="421682546">
              <w:marLeft w:val="0"/>
              <w:marRight w:val="0"/>
              <w:marTop w:val="0"/>
              <w:marBottom w:val="0"/>
              <w:divBdr>
                <w:top w:val="none" w:sz="0" w:space="0" w:color="auto"/>
                <w:left w:val="none" w:sz="0" w:space="0" w:color="auto"/>
                <w:bottom w:val="none" w:sz="0" w:space="0" w:color="auto"/>
                <w:right w:val="none" w:sz="0" w:space="0" w:color="auto"/>
              </w:divBdr>
            </w:div>
            <w:div w:id="318461566">
              <w:marLeft w:val="0"/>
              <w:marRight w:val="0"/>
              <w:marTop w:val="0"/>
              <w:marBottom w:val="0"/>
              <w:divBdr>
                <w:top w:val="none" w:sz="0" w:space="0" w:color="auto"/>
                <w:left w:val="none" w:sz="0" w:space="0" w:color="auto"/>
                <w:bottom w:val="none" w:sz="0" w:space="0" w:color="auto"/>
                <w:right w:val="none" w:sz="0" w:space="0" w:color="auto"/>
              </w:divBdr>
            </w:div>
            <w:div w:id="1067341569">
              <w:marLeft w:val="0"/>
              <w:marRight w:val="0"/>
              <w:marTop w:val="0"/>
              <w:marBottom w:val="0"/>
              <w:divBdr>
                <w:top w:val="none" w:sz="0" w:space="0" w:color="auto"/>
                <w:left w:val="none" w:sz="0" w:space="0" w:color="auto"/>
                <w:bottom w:val="none" w:sz="0" w:space="0" w:color="auto"/>
                <w:right w:val="none" w:sz="0" w:space="0" w:color="auto"/>
              </w:divBdr>
            </w:div>
          </w:divsChild>
        </w:div>
        <w:div w:id="1292400011">
          <w:marLeft w:val="0"/>
          <w:marRight w:val="0"/>
          <w:marTop w:val="0"/>
          <w:marBottom w:val="0"/>
          <w:divBdr>
            <w:top w:val="none" w:sz="0" w:space="0" w:color="auto"/>
            <w:left w:val="none" w:sz="0" w:space="0" w:color="auto"/>
            <w:bottom w:val="none" w:sz="0" w:space="0" w:color="auto"/>
            <w:right w:val="none" w:sz="0" w:space="0" w:color="auto"/>
          </w:divBdr>
          <w:divsChild>
            <w:div w:id="2007054250">
              <w:marLeft w:val="0"/>
              <w:marRight w:val="0"/>
              <w:marTop w:val="0"/>
              <w:marBottom w:val="0"/>
              <w:divBdr>
                <w:top w:val="none" w:sz="0" w:space="0" w:color="auto"/>
                <w:left w:val="none" w:sz="0" w:space="0" w:color="auto"/>
                <w:bottom w:val="none" w:sz="0" w:space="0" w:color="auto"/>
                <w:right w:val="none" w:sz="0" w:space="0" w:color="auto"/>
              </w:divBdr>
            </w:div>
            <w:div w:id="2073849089">
              <w:marLeft w:val="0"/>
              <w:marRight w:val="0"/>
              <w:marTop w:val="0"/>
              <w:marBottom w:val="0"/>
              <w:divBdr>
                <w:top w:val="none" w:sz="0" w:space="0" w:color="auto"/>
                <w:left w:val="none" w:sz="0" w:space="0" w:color="auto"/>
                <w:bottom w:val="none" w:sz="0" w:space="0" w:color="auto"/>
                <w:right w:val="none" w:sz="0" w:space="0" w:color="auto"/>
              </w:divBdr>
            </w:div>
            <w:div w:id="1679387661">
              <w:marLeft w:val="0"/>
              <w:marRight w:val="0"/>
              <w:marTop w:val="0"/>
              <w:marBottom w:val="0"/>
              <w:divBdr>
                <w:top w:val="none" w:sz="0" w:space="0" w:color="auto"/>
                <w:left w:val="none" w:sz="0" w:space="0" w:color="auto"/>
                <w:bottom w:val="none" w:sz="0" w:space="0" w:color="auto"/>
                <w:right w:val="none" w:sz="0" w:space="0" w:color="auto"/>
              </w:divBdr>
            </w:div>
          </w:divsChild>
        </w:div>
        <w:div w:id="631865102">
          <w:marLeft w:val="0"/>
          <w:marRight w:val="0"/>
          <w:marTop w:val="0"/>
          <w:marBottom w:val="0"/>
          <w:divBdr>
            <w:top w:val="none" w:sz="0" w:space="0" w:color="auto"/>
            <w:left w:val="none" w:sz="0" w:space="0" w:color="auto"/>
            <w:bottom w:val="none" w:sz="0" w:space="0" w:color="auto"/>
            <w:right w:val="none" w:sz="0" w:space="0" w:color="auto"/>
          </w:divBdr>
          <w:divsChild>
            <w:div w:id="1992708008">
              <w:marLeft w:val="0"/>
              <w:marRight w:val="0"/>
              <w:marTop w:val="0"/>
              <w:marBottom w:val="0"/>
              <w:divBdr>
                <w:top w:val="none" w:sz="0" w:space="0" w:color="auto"/>
                <w:left w:val="none" w:sz="0" w:space="0" w:color="auto"/>
                <w:bottom w:val="none" w:sz="0" w:space="0" w:color="auto"/>
                <w:right w:val="none" w:sz="0" w:space="0" w:color="auto"/>
              </w:divBdr>
            </w:div>
            <w:div w:id="2117631463">
              <w:marLeft w:val="0"/>
              <w:marRight w:val="0"/>
              <w:marTop w:val="0"/>
              <w:marBottom w:val="0"/>
              <w:divBdr>
                <w:top w:val="none" w:sz="0" w:space="0" w:color="auto"/>
                <w:left w:val="none" w:sz="0" w:space="0" w:color="auto"/>
                <w:bottom w:val="none" w:sz="0" w:space="0" w:color="auto"/>
                <w:right w:val="none" w:sz="0" w:space="0" w:color="auto"/>
              </w:divBdr>
            </w:div>
          </w:divsChild>
        </w:div>
        <w:div w:id="387918967">
          <w:marLeft w:val="0"/>
          <w:marRight w:val="0"/>
          <w:marTop w:val="0"/>
          <w:marBottom w:val="0"/>
          <w:divBdr>
            <w:top w:val="none" w:sz="0" w:space="0" w:color="auto"/>
            <w:left w:val="none" w:sz="0" w:space="0" w:color="auto"/>
            <w:bottom w:val="none" w:sz="0" w:space="0" w:color="auto"/>
            <w:right w:val="none" w:sz="0" w:space="0" w:color="auto"/>
          </w:divBdr>
          <w:divsChild>
            <w:div w:id="961812816">
              <w:marLeft w:val="0"/>
              <w:marRight w:val="0"/>
              <w:marTop w:val="0"/>
              <w:marBottom w:val="0"/>
              <w:divBdr>
                <w:top w:val="none" w:sz="0" w:space="0" w:color="auto"/>
                <w:left w:val="none" w:sz="0" w:space="0" w:color="auto"/>
                <w:bottom w:val="none" w:sz="0" w:space="0" w:color="auto"/>
                <w:right w:val="none" w:sz="0" w:space="0" w:color="auto"/>
              </w:divBdr>
            </w:div>
          </w:divsChild>
        </w:div>
        <w:div w:id="89012120">
          <w:marLeft w:val="0"/>
          <w:marRight w:val="0"/>
          <w:marTop w:val="0"/>
          <w:marBottom w:val="0"/>
          <w:divBdr>
            <w:top w:val="none" w:sz="0" w:space="0" w:color="auto"/>
            <w:left w:val="none" w:sz="0" w:space="0" w:color="auto"/>
            <w:bottom w:val="none" w:sz="0" w:space="0" w:color="auto"/>
            <w:right w:val="none" w:sz="0" w:space="0" w:color="auto"/>
          </w:divBdr>
          <w:divsChild>
            <w:div w:id="1861509344">
              <w:marLeft w:val="0"/>
              <w:marRight w:val="0"/>
              <w:marTop w:val="0"/>
              <w:marBottom w:val="0"/>
              <w:divBdr>
                <w:top w:val="none" w:sz="0" w:space="0" w:color="auto"/>
                <w:left w:val="none" w:sz="0" w:space="0" w:color="auto"/>
                <w:bottom w:val="none" w:sz="0" w:space="0" w:color="auto"/>
                <w:right w:val="none" w:sz="0" w:space="0" w:color="auto"/>
              </w:divBdr>
            </w:div>
          </w:divsChild>
        </w:div>
        <w:div w:id="1651708950">
          <w:marLeft w:val="0"/>
          <w:marRight w:val="0"/>
          <w:marTop w:val="0"/>
          <w:marBottom w:val="0"/>
          <w:divBdr>
            <w:top w:val="none" w:sz="0" w:space="0" w:color="auto"/>
            <w:left w:val="none" w:sz="0" w:space="0" w:color="auto"/>
            <w:bottom w:val="none" w:sz="0" w:space="0" w:color="auto"/>
            <w:right w:val="none" w:sz="0" w:space="0" w:color="auto"/>
          </w:divBdr>
          <w:divsChild>
            <w:div w:id="1647247794">
              <w:marLeft w:val="0"/>
              <w:marRight w:val="0"/>
              <w:marTop w:val="0"/>
              <w:marBottom w:val="0"/>
              <w:divBdr>
                <w:top w:val="none" w:sz="0" w:space="0" w:color="auto"/>
                <w:left w:val="none" w:sz="0" w:space="0" w:color="auto"/>
                <w:bottom w:val="none" w:sz="0" w:space="0" w:color="auto"/>
                <w:right w:val="none" w:sz="0" w:space="0" w:color="auto"/>
              </w:divBdr>
            </w:div>
            <w:div w:id="204565738">
              <w:marLeft w:val="0"/>
              <w:marRight w:val="0"/>
              <w:marTop w:val="0"/>
              <w:marBottom w:val="0"/>
              <w:divBdr>
                <w:top w:val="none" w:sz="0" w:space="0" w:color="auto"/>
                <w:left w:val="none" w:sz="0" w:space="0" w:color="auto"/>
                <w:bottom w:val="none" w:sz="0" w:space="0" w:color="auto"/>
                <w:right w:val="none" w:sz="0" w:space="0" w:color="auto"/>
              </w:divBdr>
            </w:div>
            <w:div w:id="118882874">
              <w:marLeft w:val="0"/>
              <w:marRight w:val="0"/>
              <w:marTop w:val="0"/>
              <w:marBottom w:val="0"/>
              <w:divBdr>
                <w:top w:val="none" w:sz="0" w:space="0" w:color="auto"/>
                <w:left w:val="none" w:sz="0" w:space="0" w:color="auto"/>
                <w:bottom w:val="none" w:sz="0" w:space="0" w:color="auto"/>
                <w:right w:val="none" w:sz="0" w:space="0" w:color="auto"/>
              </w:divBdr>
            </w:div>
          </w:divsChild>
        </w:div>
        <w:div w:id="1786265576">
          <w:marLeft w:val="0"/>
          <w:marRight w:val="0"/>
          <w:marTop w:val="0"/>
          <w:marBottom w:val="0"/>
          <w:divBdr>
            <w:top w:val="none" w:sz="0" w:space="0" w:color="auto"/>
            <w:left w:val="none" w:sz="0" w:space="0" w:color="auto"/>
            <w:bottom w:val="none" w:sz="0" w:space="0" w:color="auto"/>
            <w:right w:val="none" w:sz="0" w:space="0" w:color="auto"/>
          </w:divBdr>
          <w:divsChild>
            <w:div w:id="684021622">
              <w:marLeft w:val="0"/>
              <w:marRight w:val="0"/>
              <w:marTop w:val="0"/>
              <w:marBottom w:val="0"/>
              <w:divBdr>
                <w:top w:val="none" w:sz="0" w:space="0" w:color="auto"/>
                <w:left w:val="none" w:sz="0" w:space="0" w:color="auto"/>
                <w:bottom w:val="none" w:sz="0" w:space="0" w:color="auto"/>
                <w:right w:val="none" w:sz="0" w:space="0" w:color="auto"/>
              </w:divBdr>
            </w:div>
            <w:div w:id="2037078362">
              <w:marLeft w:val="0"/>
              <w:marRight w:val="0"/>
              <w:marTop w:val="0"/>
              <w:marBottom w:val="0"/>
              <w:divBdr>
                <w:top w:val="none" w:sz="0" w:space="0" w:color="auto"/>
                <w:left w:val="none" w:sz="0" w:space="0" w:color="auto"/>
                <w:bottom w:val="none" w:sz="0" w:space="0" w:color="auto"/>
                <w:right w:val="none" w:sz="0" w:space="0" w:color="auto"/>
              </w:divBdr>
            </w:div>
          </w:divsChild>
        </w:div>
        <w:div w:id="287320896">
          <w:marLeft w:val="0"/>
          <w:marRight w:val="0"/>
          <w:marTop w:val="0"/>
          <w:marBottom w:val="0"/>
          <w:divBdr>
            <w:top w:val="none" w:sz="0" w:space="0" w:color="auto"/>
            <w:left w:val="none" w:sz="0" w:space="0" w:color="auto"/>
            <w:bottom w:val="none" w:sz="0" w:space="0" w:color="auto"/>
            <w:right w:val="none" w:sz="0" w:space="0" w:color="auto"/>
          </w:divBdr>
          <w:divsChild>
            <w:div w:id="1178274316">
              <w:marLeft w:val="0"/>
              <w:marRight w:val="0"/>
              <w:marTop w:val="0"/>
              <w:marBottom w:val="0"/>
              <w:divBdr>
                <w:top w:val="none" w:sz="0" w:space="0" w:color="auto"/>
                <w:left w:val="none" w:sz="0" w:space="0" w:color="auto"/>
                <w:bottom w:val="none" w:sz="0" w:space="0" w:color="auto"/>
                <w:right w:val="none" w:sz="0" w:space="0" w:color="auto"/>
              </w:divBdr>
            </w:div>
            <w:div w:id="125436151">
              <w:marLeft w:val="0"/>
              <w:marRight w:val="0"/>
              <w:marTop w:val="0"/>
              <w:marBottom w:val="0"/>
              <w:divBdr>
                <w:top w:val="none" w:sz="0" w:space="0" w:color="auto"/>
                <w:left w:val="none" w:sz="0" w:space="0" w:color="auto"/>
                <w:bottom w:val="none" w:sz="0" w:space="0" w:color="auto"/>
                <w:right w:val="none" w:sz="0" w:space="0" w:color="auto"/>
              </w:divBdr>
            </w:div>
          </w:divsChild>
        </w:div>
        <w:div w:id="753816889">
          <w:marLeft w:val="0"/>
          <w:marRight w:val="0"/>
          <w:marTop w:val="0"/>
          <w:marBottom w:val="0"/>
          <w:divBdr>
            <w:top w:val="none" w:sz="0" w:space="0" w:color="auto"/>
            <w:left w:val="none" w:sz="0" w:space="0" w:color="auto"/>
            <w:bottom w:val="none" w:sz="0" w:space="0" w:color="auto"/>
            <w:right w:val="none" w:sz="0" w:space="0" w:color="auto"/>
          </w:divBdr>
          <w:divsChild>
            <w:div w:id="2050449072">
              <w:marLeft w:val="0"/>
              <w:marRight w:val="0"/>
              <w:marTop w:val="0"/>
              <w:marBottom w:val="0"/>
              <w:divBdr>
                <w:top w:val="none" w:sz="0" w:space="0" w:color="auto"/>
                <w:left w:val="none" w:sz="0" w:space="0" w:color="auto"/>
                <w:bottom w:val="none" w:sz="0" w:space="0" w:color="auto"/>
                <w:right w:val="none" w:sz="0" w:space="0" w:color="auto"/>
              </w:divBdr>
            </w:div>
          </w:divsChild>
        </w:div>
        <w:div w:id="1391807115">
          <w:marLeft w:val="0"/>
          <w:marRight w:val="0"/>
          <w:marTop w:val="0"/>
          <w:marBottom w:val="0"/>
          <w:divBdr>
            <w:top w:val="none" w:sz="0" w:space="0" w:color="auto"/>
            <w:left w:val="none" w:sz="0" w:space="0" w:color="auto"/>
            <w:bottom w:val="none" w:sz="0" w:space="0" w:color="auto"/>
            <w:right w:val="none" w:sz="0" w:space="0" w:color="auto"/>
          </w:divBdr>
          <w:divsChild>
            <w:div w:id="22249369">
              <w:marLeft w:val="0"/>
              <w:marRight w:val="0"/>
              <w:marTop w:val="0"/>
              <w:marBottom w:val="0"/>
              <w:divBdr>
                <w:top w:val="none" w:sz="0" w:space="0" w:color="auto"/>
                <w:left w:val="none" w:sz="0" w:space="0" w:color="auto"/>
                <w:bottom w:val="none" w:sz="0" w:space="0" w:color="auto"/>
                <w:right w:val="none" w:sz="0" w:space="0" w:color="auto"/>
              </w:divBdr>
            </w:div>
            <w:div w:id="1163012474">
              <w:marLeft w:val="0"/>
              <w:marRight w:val="0"/>
              <w:marTop w:val="0"/>
              <w:marBottom w:val="0"/>
              <w:divBdr>
                <w:top w:val="none" w:sz="0" w:space="0" w:color="auto"/>
                <w:left w:val="none" w:sz="0" w:space="0" w:color="auto"/>
                <w:bottom w:val="none" w:sz="0" w:space="0" w:color="auto"/>
                <w:right w:val="none" w:sz="0" w:space="0" w:color="auto"/>
              </w:divBdr>
            </w:div>
            <w:div w:id="1336306651">
              <w:marLeft w:val="0"/>
              <w:marRight w:val="0"/>
              <w:marTop w:val="0"/>
              <w:marBottom w:val="0"/>
              <w:divBdr>
                <w:top w:val="none" w:sz="0" w:space="0" w:color="auto"/>
                <w:left w:val="none" w:sz="0" w:space="0" w:color="auto"/>
                <w:bottom w:val="none" w:sz="0" w:space="0" w:color="auto"/>
                <w:right w:val="none" w:sz="0" w:space="0" w:color="auto"/>
              </w:divBdr>
            </w:div>
          </w:divsChild>
        </w:div>
        <w:div w:id="1007250800">
          <w:marLeft w:val="0"/>
          <w:marRight w:val="0"/>
          <w:marTop w:val="0"/>
          <w:marBottom w:val="0"/>
          <w:divBdr>
            <w:top w:val="none" w:sz="0" w:space="0" w:color="auto"/>
            <w:left w:val="none" w:sz="0" w:space="0" w:color="auto"/>
            <w:bottom w:val="none" w:sz="0" w:space="0" w:color="auto"/>
            <w:right w:val="none" w:sz="0" w:space="0" w:color="auto"/>
          </w:divBdr>
          <w:divsChild>
            <w:div w:id="1721856897">
              <w:marLeft w:val="0"/>
              <w:marRight w:val="0"/>
              <w:marTop w:val="0"/>
              <w:marBottom w:val="0"/>
              <w:divBdr>
                <w:top w:val="none" w:sz="0" w:space="0" w:color="auto"/>
                <w:left w:val="none" w:sz="0" w:space="0" w:color="auto"/>
                <w:bottom w:val="none" w:sz="0" w:space="0" w:color="auto"/>
                <w:right w:val="none" w:sz="0" w:space="0" w:color="auto"/>
              </w:divBdr>
            </w:div>
            <w:div w:id="1341546471">
              <w:marLeft w:val="0"/>
              <w:marRight w:val="0"/>
              <w:marTop w:val="0"/>
              <w:marBottom w:val="0"/>
              <w:divBdr>
                <w:top w:val="none" w:sz="0" w:space="0" w:color="auto"/>
                <w:left w:val="none" w:sz="0" w:space="0" w:color="auto"/>
                <w:bottom w:val="none" w:sz="0" w:space="0" w:color="auto"/>
                <w:right w:val="none" w:sz="0" w:space="0" w:color="auto"/>
              </w:divBdr>
            </w:div>
            <w:div w:id="1034770860">
              <w:marLeft w:val="0"/>
              <w:marRight w:val="0"/>
              <w:marTop w:val="0"/>
              <w:marBottom w:val="0"/>
              <w:divBdr>
                <w:top w:val="none" w:sz="0" w:space="0" w:color="auto"/>
                <w:left w:val="none" w:sz="0" w:space="0" w:color="auto"/>
                <w:bottom w:val="none" w:sz="0" w:space="0" w:color="auto"/>
                <w:right w:val="none" w:sz="0" w:space="0" w:color="auto"/>
              </w:divBdr>
            </w:div>
          </w:divsChild>
        </w:div>
        <w:div w:id="1756972148">
          <w:marLeft w:val="0"/>
          <w:marRight w:val="0"/>
          <w:marTop w:val="0"/>
          <w:marBottom w:val="0"/>
          <w:divBdr>
            <w:top w:val="none" w:sz="0" w:space="0" w:color="auto"/>
            <w:left w:val="none" w:sz="0" w:space="0" w:color="auto"/>
            <w:bottom w:val="none" w:sz="0" w:space="0" w:color="auto"/>
            <w:right w:val="none" w:sz="0" w:space="0" w:color="auto"/>
          </w:divBdr>
          <w:divsChild>
            <w:div w:id="432166927">
              <w:marLeft w:val="0"/>
              <w:marRight w:val="0"/>
              <w:marTop w:val="0"/>
              <w:marBottom w:val="0"/>
              <w:divBdr>
                <w:top w:val="none" w:sz="0" w:space="0" w:color="auto"/>
                <w:left w:val="none" w:sz="0" w:space="0" w:color="auto"/>
                <w:bottom w:val="none" w:sz="0" w:space="0" w:color="auto"/>
                <w:right w:val="none" w:sz="0" w:space="0" w:color="auto"/>
              </w:divBdr>
            </w:div>
            <w:div w:id="1609657934">
              <w:marLeft w:val="0"/>
              <w:marRight w:val="0"/>
              <w:marTop w:val="0"/>
              <w:marBottom w:val="0"/>
              <w:divBdr>
                <w:top w:val="none" w:sz="0" w:space="0" w:color="auto"/>
                <w:left w:val="none" w:sz="0" w:space="0" w:color="auto"/>
                <w:bottom w:val="none" w:sz="0" w:space="0" w:color="auto"/>
                <w:right w:val="none" w:sz="0" w:space="0" w:color="auto"/>
              </w:divBdr>
            </w:div>
            <w:div w:id="1616137493">
              <w:marLeft w:val="0"/>
              <w:marRight w:val="0"/>
              <w:marTop w:val="0"/>
              <w:marBottom w:val="0"/>
              <w:divBdr>
                <w:top w:val="none" w:sz="0" w:space="0" w:color="auto"/>
                <w:left w:val="none" w:sz="0" w:space="0" w:color="auto"/>
                <w:bottom w:val="none" w:sz="0" w:space="0" w:color="auto"/>
                <w:right w:val="none" w:sz="0" w:space="0" w:color="auto"/>
              </w:divBdr>
            </w:div>
            <w:div w:id="775514549">
              <w:marLeft w:val="0"/>
              <w:marRight w:val="0"/>
              <w:marTop w:val="0"/>
              <w:marBottom w:val="0"/>
              <w:divBdr>
                <w:top w:val="none" w:sz="0" w:space="0" w:color="auto"/>
                <w:left w:val="none" w:sz="0" w:space="0" w:color="auto"/>
                <w:bottom w:val="none" w:sz="0" w:space="0" w:color="auto"/>
                <w:right w:val="none" w:sz="0" w:space="0" w:color="auto"/>
              </w:divBdr>
            </w:div>
            <w:div w:id="1899782471">
              <w:marLeft w:val="0"/>
              <w:marRight w:val="0"/>
              <w:marTop w:val="0"/>
              <w:marBottom w:val="0"/>
              <w:divBdr>
                <w:top w:val="none" w:sz="0" w:space="0" w:color="auto"/>
                <w:left w:val="none" w:sz="0" w:space="0" w:color="auto"/>
                <w:bottom w:val="none" w:sz="0" w:space="0" w:color="auto"/>
                <w:right w:val="none" w:sz="0" w:space="0" w:color="auto"/>
              </w:divBdr>
            </w:div>
            <w:div w:id="202447329">
              <w:marLeft w:val="0"/>
              <w:marRight w:val="0"/>
              <w:marTop w:val="0"/>
              <w:marBottom w:val="0"/>
              <w:divBdr>
                <w:top w:val="none" w:sz="0" w:space="0" w:color="auto"/>
                <w:left w:val="none" w:sz="0" w:space="0" w:color="auto"/>
                <w:bottom w:val="none" w:sz="0" w:space="0" w:color="auto"/>
                <w:right w:val="none" w:sz="0" w:space="0" w:color="auto"/>
              </w:divBdr>
            </w:div>
            <w:div w:id="1763841779">
              <w:marLeft w:val="0"/>
              <w:marRight w:val="0"/>
              <w:marTop w:val="0"/>
              <w:marBottom w:val="0"/>
              <w:divBdr>
                <w:top w:val="none" w:sz="0" w:space="0" w:color="auto"/>
                <w:left w:val="none" w:sz="0" w:space="0" w:color="auto"/>
                <w:bottom w:val="none" w:sz="0" w:space="0" w:color="auto"/>
                <w:right w:val="none" w:sz="0" w:space="0" w:color="auto"/>
              </w:divBdr>
            </w:div>
          </w:divsChild>
        </w:div>
        <w:div w:id="308482146">
          <w:marLeft w:val="0"/>
          <w:marRight w:val="0"/>
          <w:marTop w:val="0"/>
          <w:marBottom w:val="0"/>
          <w:divBdr>
            <w:top w:val="none" w:sz="0" w:space="0" w:color="auto"/>
            <w:left w:val="none" w:sz="0" w:space="0" w:color="auto"/>
            <w:bottom w:val="none" w:sz="0" w:space="0" w:color="auto"/>
            <w:right w:val="none" w:sz="0" w:space="0" w:color="auto"/>
          </w:divBdr>
          <w:divsChild>
            <w:div w:id="541209219">
              <w:marLeft w:val="0"/>
              <w:marRight w:val="0"/>
              <w:marTop w:val="0"/>
              <w:marBottom w:val="0"/>
              <w:divBdr>
                <w:top w:val="none" w:sz="0" w:space="0" w:color="auto"/>
                <w:left w:val="none" w:sz="0" w:space="0" w:color="auto"/>
                <w:bottom w:val="none" w:sz="0" w:space="0" w:color="auto"/>
                <w:right w:val="none" w:sz="0" w:space="0" w:color="auto"/>
              </w:divBdr>
            </w:div>
            <w:div w:id="1513451392">
              <w:marLeft w:val="0"/>
              <w:marRight w:val="0"/>
              <w:marTop w:val="0"/>
              <w:marBottom w:val="0"/>
              <w:divBdr>
                <w:top w:val="none" w:sz="0" w:space="0" w:color="auto"/>
                <w:left w:val="none" w:sz="0" w:space="0" w:color="auto"/>
                <w:bottom w:val="none" w:sz="0" w:space="0" w:color="auto"/>
                <w:right w:val="none" w:sz="0" w:space="0" w:color="auto"/>
              </w:divBdr>
            </w:div>
            <w:div w:id="956838843">
              <w:marLeft w:val="0"/>
              <w:marRight w:val="0"/>
              <w:marTop w:val="0"/>
              <w:marBottom w:val="0"/>
              <w:divBdr>
                <w:top w:val="none" w:sz="0" w:space="0" w:color="auto"/>
                <w:left w:val="none" w:sz="0" w:space="0" w:color="auto"/>
                <w:bottom w:val="none" w:sz="0" w:space="0" w:color="auto"/>
                <w:right w:val="none" w:sz="0" w:space="0" w:color="auto"/>
              </w:divBdr>
            </w:div>
          </w:divsChild>
        </w:div>
        <w:div w:id="1106077855">
          <w:marLeft w:val="0"/>
          <w:marRight w:val="0"/>
          <w:marTop w:val="0"/>
          <w:marBottom w:val="0"/>
          <w:divBdr>
            <w:top w:val="none" w:sz="0" w:space="0" w:color="auto"/>
            <w:left w:val="none" w:sz="0" w:space="0" w:color="auto"/>
            <w:bottom w:val="none" w:sz="0" w:space="0" w:color="auto"/>
            <w:right w:val="none" w:sz="0" w:space="0" w:color="auto"/>
          </w:divBdr>
          <w:divsChild>
            <w:div w:id="1761683590">
              <w:marLeft w:val="0"/>
              <w:marRight w:val="0"/>
              <w:marTop w:val="0"/>
              <w:marBottom w:val="0"/>
              <w:divBdr>
                <w:top w:val="none" w:sz="0" w:space="0" w:color="auto"/>
                <w:left w:val="none" w:sz="0" w:space="0" w:color="auto"/>
                <w:bottom w:val="none" w:sz="0" w:space="0" w:color="auto"/>
                <w:right w:val="none" w:sz="0" w:space="0" w:color="auto"/>
              </w:divBdr>
            </w:div>
          </w:divsChild>
        </w:div>
        <w:div w:id="2087922511">
          <w:marLeft w:val="0"/>
          <w:marRight w:val="0"/>
          <w:marTop w:val="0"/>
          <w:marBottom w:val="0"/>
          <w:divBdr>
            <w:top w:val="none" w:sz="0" w:space="0" w:color="auto"/>
            <w:left w:val="none" w:sz="0" w:space="0" w:color="auto"/>
            <w:bottom w:val="none" w:sz="0" w:space="0" w:color="auto"/>
            <w:right w:val="none" w:sz="0" w:space="0" w:color="auto"/>
          </w:divBdr>
          <w:divsChild>
            <w:div w:id="1009143596">
              <w:marLeft w:val="0"/>
              <w:marRight w:val="0"/>
              <w:marTop w:val="0"/>
              <w:marBottom w:val="0"/>
              <w:divBdr>
                <w:top w:val="none" w:sz="0" w:space="0" w:color="auto"/>
                <w:left w:val="none" w:sz="0" w:space="0" w:color="auto"/>
                <w:bottom w:val="none" w:sz="0" w:space="0" w:color="auto"/>
                <w:right w:val="none" w:sz="0" w:space="0" w:color="auto"/>
              </w:divBdr>
            </w:div>
          </w:divsChild>
        </w:div>
        <w:div w:id="1850097976">
          <w:marLeft w:val="0"/>
          <w:marRight w:val="0"/>
          <w:marTop w:val="0"/>
          <w:marBottom w:val="0"/>
          <w:divBdr>
            <w:top w:val="none" w:sz="0" w:space="0" w:color="auto"/>
            <w:left w:val="none" w:sz="0" w:space="0" w:color="auto"/>
            <w:bottom w:val="none" w:sz="0" w:space="0" w:color="auto"/>
            <w:right w:val="none" w:sz="0" w:space="0" w:color="auto"/>
          </w:divBdr>
          <w:divsChild>
            <w:div w:id="2084644243">
              <w:marLeft w:val="0"/>
              <w:marRight w:val="0"/>
              <w:marTop w:val="0"/>
              <w:marBottom w:val="0"/>
              <w:divBdr>
                <w:top w:val="none" w:sz="0" w:space="0" w:color="auto"/>
                <w:left w:val="none" w:sz="0" w:space="0" w:color="auto"/>
                <w:bottom w:val="none" w:sz="0" w:space="0" w:color="auto"/>
                <w:right w:val="none" w:sz="0" w:space="0" w:color="auto"/>
              </w:divBdr>
            </w:div>
            <w:div w:id="2145542006">
              <w:marLeft w:val="0"/>
              <w:marRight w:val="0"/>
              <w:marTop w:val="0"/>
              <w:marBottom w:val="0"/>
              <w:divBdr>
                <w:top w:val="none" w:sz="0" w:space="0" w:color="auto"/>
                <w:left w:val="none" w:sz="0" w:space="0" w:color="auto"/>
                <w:bottom w:val="none" w:sz="0" w:space="0" w:color="auto"/>
                <w:right w:val="none" w:sz="0" w:space="0" w:color="auto"/>
              </w:divBdr>
            </w:div>
            <w:div w:id="1175340416">
              <w:marLeft w:val="0"/>
              <w:marRight w:val="0"/>
              <w:marTop w:val="0"/>
              <w:marBottom w:val="0"/>
              <w:divBdr>
                <w:top w:val="none" w:sz="0" w:space="0" w:color="auto"/>
                <w:left w:val="none" w:sz="0" w:space="0" w:color="auto"/>
                <w:bottom w:val="none" w:sz="0" w:space="0" w:color="auto"/>
                <w:right w:val="none" w:sz="0" w:space="0" w:color="auto"/>
              </w:divBdr>
            </w:div>
            <w:div w:id="1580673705">
              <w:marLeft w:val="0"/>
              <w:marRight w:val="0"/>
              <w:marTop w:val="0"/>
              <w:marBottom w:val="0"/>
              <w:divBdr>
                <w:top w:val="none" w:sz="0" w:space="0" w:color="auto"/>
                <w:left w:val="none" w:sz="0" w:space="0" w:color="auto"/>
                <w:bottom w:val="none" w:sz="0" w:space="0" w:color="auto"/>
                <w:right w:val="none" w:sz="0" w:space="0" w:color="auto"/>
              </w:divBdr>
            </w:div>
            <w:div w:id="758912985">
              <w:marLeft w:val="0"/>
              <w:marRight w:val="0"/>
              <w:marTop w:val="0"/>
              <w:marBottom w:val="0"/>
              <w:divBdr>
                <w:top w:val="none" w:sz="0" w:space="0" w:color="auto"/>
                <w:left w:val="none" w:sz="0" w:space="0" w:color="auto"/>
                <w:bottom w:val="none" w:sz="0" w:space="0" w:color="auto"/>
                <w:right w:val="none" w:sz="0" w:space="0" w:color="auto"/>
              </w:divBdr>
            </w:div>
          </w:divsChild>
        </w:div>
        <w:div w:id="39132829">
          <w:marLeft w:val="0"/>
          <w:marRight w:val="0"/>
          <w:marTop w:val="0"/>
          <w:marBottom w:val="0"/>
          <w:divBdr>
            <w:top w:val="none" w:sz="0" w:space="0" w:color="auto"/>
            <w:left w:val="none" w:sz="0" w:space="0" w:color="auto"/>
            <w:bottom w:val="none" w:sz="0" w:space="0" w:color="auto"/>
            <w:right w:val="none" w:sz="0" w:space="0" w:color="auto"/>
          </w:divBdr>
          <w:divsChild>
            <w:div w:id="214436860">
              <w:marLeft w:val="0"/>
              <w:marRight w:val="0"/>
              <w:marTop w:val="0"/>
              <w:marBottom w:val="0"/>
              <w:divBdr>
                <w:top w:val="none" w:sz="0" w:space="0" w:color="auto"/>
                <w:left w:val="none" w:sz="0" w:space="0" w:color="auto"/>
                <w:bottom w:val="none" w:sz="0" w:space="0" w:color="auto"/>
                <w:right w:val="none" w:sz="0" w:space="0" w:color="auto"/>
              </w:divBdr>
            </w:div>
            <w:div w:id="1341154995">
              <w:marLeft w:val="0"/>
              <w:marRight w:val="0"/>
              <w:marTop w:val="0"/>
              <w:marBottom w:val="0"/>
              <w:divBdr>
                <w:top w:val="none" w:sz="0" w:space="0" w:color="auto"/>
                <w:left w:val="none" w:sz="0" w:space="0" w:color="auto"/>
                <w:bottom w:val="none" w:sz="0" w:space="0" w:color="auto"/>
                <w:right w:val="none" w:sz="0" w:space="0" w:color="auto"/>
              </w:divBdr>
            </w:div>
          </w:divsChild>
        </w:div>
        <w:div w:id="1195653213">
          <w:marLeft w:val="0"/>
          <w:marRight w:val="0"/>
          <w:marTop w:val="0"/>
          <w:marBottom w:val="0"/>
          <w:divBdr>
            <w:top w:val="none" w:sz="0" w:space="0" w:color="auto"/>
            <w:left w:val="none" w:sz="0" w:space="0" w:color="auto"/>
            <w:bottom w:val="none" w:sz="0" w:space="0" w:color="auto"/>
            <w:right w:val="none" w:sz="0" w:space="0" w:color="auto"/>
          </w:divBdr>
          <w:divsChild>
            <w:div w:id="2105298715">
              <w:marLeft w:val="0"/>
              <w:marRight w:val="0"/>
              <w:marTop w:val="0"/>
              <w:marBottom w:val="0"/>
              <w:divBdr>
                <w:top w:val="none" w:sz="0" w:space="0" w:color="auto"/>
                <w:left w:val="none" w:sz="0" w:space="0" w:color="auto"/>
                <w:bottom w:val="none" w:sz="0" w:space="0" w:color="auto"/>
                <w:right w:val="none" w:sz="0" w:space="0" w:color="auto"/>
              </w:divBdr>
            </w:div>
            <w:div w:id="1748306006">
              <w:marLeft w:val="0"/>
              <w:marRight w:val="0"/>
              <w:marTop w:val="0"/>
              <w:marBottom w:val="0"/>
              <w:divBdr>
                <w:top w:val="none" w:sz="0" w:space="0" w:color="auto"/>
                <w:left w:val="none" w:sz="0" w:space="0" w:color="auto"/>
                <w:bottom w:val="none" w:sz="0" w:space="0" w:color="auto"/>
                <w:right w:val="none" w:sz="0" w:space="0" w:color="auto"/>
              </w:divBdr>
            </w:div>
          </w:divsChild>
        </w:div>
        <w:div w:id="1572425835">
          <w:marLeft w:val="0"/>
          <w:marRight w:val="0"/>
          <w:marTop w:val="0"/>
          <w:marBottom w:val="0"/>
          <w:divBdr>
            <w:top w:val="none" w:sz="0" w:space="0" w:color="auto"/>
            <w:left w:val="none" w:sz="0" w:space="0" w:color="auto"/>
            <w:bottom w:val="none" w:sz="0" w:space="0" w:color="auto"/>
            <w:right w:val="none" w:sz="0" w:space="0" w:color="auto"/>
          </w:divBdr>
          <w:divsChild>
            <w:div w:id="638847840">
              <w:marLeft w:val="0"/>
              <w:marRight w:val="0"/>
              <w:marTop w:val="0"/>
              <w:marBottom w:val="0"/>
              <w:divBdr>
                <w:top w:val="none" w:sz="0" w:space="0" w:color="auto"/>
                <w:left w:val="none" w:sz="0" w:space="0" w:color="auto"/>
                <w:bottom w:val="none" w:sz="0" w:space="0" w:color="auto"/>
                <w:right w:val="none" w:sz="0" w:space="0" w:color="auto"/>
              </w:divBdr>
            </w:div>
          </w:divsChild>
        </w:div>
        <w:div w:id="609436762">
          <w:marLeft w:val="0"/>
          <w:marRight w:val="0"/>
          <w:marTop w:val="0"/>
          <w:marBottom w:val="0"/>
          <w:divBdr>
            <w:top w:val="none" w:sz="0" w:space="0" w:color="auto"/>
            <w:left w:val="none" w:sz="0" w:space="0" w:color="auto"/>
            <w:bottom w:val="none" w:sz="0" w:space="0" w:color="auto"/>
            <w:right w:val="none" w:sz="0" w:space="0" w:color="auto"/>
          </w:divBdr>
          <w:divsChild>
            <w:div w:id="749960044">
              <w:marLeft w:val="0"/>
              <w:marRight w:val="0"/>
              <w:marTop w:val="0"/>
              <w:marBottom w:val="0"/>
              <w:divBdr>
                <w:top w:val="none" w:sz="0" w:space="0" w:color="auto"/>
                <w:left w:val="none" w:sz="0" w:space="0" w:color="auto"/>
                <w:bottom w:val="none" w:sz="0" w:space="0" w:color="auto"/>
                <w:right w:val="none" w:sz="0" w:space="0" w:color="auto"/>
              </w:divBdr>
            </w:div>
            <w:div w:id="14696123">
              <w:marLeft w:val="0"/>
              <w:marRight w:val="0"/>
              <w:marTop w:val="0"/>
              <w:marBottom w:val="0"/>
              <w:divBdr>
                <w:top w:val="none" w:sz="0" w:space="0" w:color="auto"/>
                <w:left w:val="none" w:sz="0" w:space="0" w:color="auto"/>
                <w:bottom w:val="none" w:sz="0" w:space="0" w:color="auto"/>
                <w:right w:val="none" w:sz="0" w:space="0" w:color="auto"/>
              </w:divBdr>
            </w:div>
          </w:divsChild>
        </w:div>
        <w:div w:id="1830945914">
          <w:marLeft w:val="0"/>
          <w:marRight w:val="0"/>
          <w:marTop w:val="0"/>
          <w:marBottom w:val="0"/>
          <w:divBdr>
            <w:top w:val="none" w:sz="0" w:space="0" w:color="auto"/>
            <w:left w:val="none" w:sz="0" w:space="0" w:color="auto"/>
            <w:bottom w:val="none" w:sz="0" w:space="0" w:color="auto"/>
            <w:right w:val="none" w:sz="0" w:space="0" w:color="auto"/>
          </w:divBdr>
          <w:divsChild>
            <w:div w:id="1440754881">
              <w:marLeft w:val="0"/>
              <w:marRight w:val="0"/>
              <w:marTop w:val="0"/>
              <w:marBottom w:val="0"/>
              <w:divBdr>
                <w:top w:val="none" w:sz="0" w:space="0" w:color="auto"/>
                <w:left w:val="none" w:sz="0" w:space="0" w:color="auto"/>
                <w:bottom w:val="none" w:sz="0" w:space="0" w:color="auto"/>
                <w:right w:val="none" w:sz="0" w:space="0" w:color="auto"/>
              </w:divBdr>
            </w:div>
            <w:div w:id="2005890305">
              <w:marLeft w:val="0"/>
              <w:marRight w:val="0"/>
              <w:marTop w:val="0"/>
              <w:marBottom w:val="0"/>
              <w:divBdr>
                <w:top w:val="none" w:sz="0" w:space="0" w:color="auto"/>
                <w:left w:val="none" w:sz="0" w:space="0" w:color="auto"/>
                <w:bottom w:val="none" w:sz="0" w:space="0" w:color="auto"/>
                <w:right w:val="none" w:sz="0" w:space="0" w:color="auto"/>
              </w:divBdr>
            </w:div>
            <w:div w:id="1172260326">
              <w:marLeft w:val="0"/>
              <w:marRight w:val="0"/>
              <w:marTop w:val="0"/>
              <w:marBottom w:val="0"/>
              <w:divBdr>
                <w:top w:val="none" w:sz="0" w:space="0" w:color="auto"/>
                <w:left w:val="none" w:sz="0" w:space="0" w:color="auto"/>
                <w:bottom w:val="none" w:sz="0" w:space="0" w:color="auto"/>
                <w:right w:val="none" w:sz="0" w:space="0" w:color="auto"/>
              </w:divBdr>
            </w:div>
            <w:div w:id="919142647">
              <w:marLeft w:val="0"/>
              <w:marRight w:val="0"/>
              <w:marTop w:val="0"/>
              <w:marBottom w:val="0"/>
              <w:divBdr>
                <w:top w:val="none" w:sz="0" w:space="0" w:color="auto"/>
                <w:left w:val="none" w:sz="0" w:space="0" w:color="auto"/>
                <w:bottom w:val="none" w:sz="0" w:space="0" w:color="auto"/>
                <w:right w:val="none" w:sz="0" w:space="0" w:color="auto"/>
              </w:divBdr>
            </w:div>
            <w:div w:id="362631106">
              <w:marLeft w:val="0"/>
              <w:marRight w:val="0"/>
              <w:marTop w:val="0"/>
              <w:marBottom w:val="0"/>
              <w:divBdr>
                <w:top w:val="none" w:sz="0" w:space="0" w:color="auto"/>
                <w:left w:val="none" w:sz="0" w:space="0" w:color="auto"/>
                <w:bottom w:val="none" w:sz="0" w:space="0" w:color="auto"/>
                <w:right w:val="none" w:sz="0" w:space="0" w:color="auto"/>
              </w:divBdr>
            </w:div>
          </w:divsChild>
        </w:div>
        <w:div w:id="1925872820">
          <w:marLeft w:val="0"/>
          <w:marRight w:val="0"/>
          <w:marTop w:val="0"/>
          <w:marBottom w:val="0"/>
          <w:divBdr>
            <w:top w:val="none" w:sz="0" w:space="0" w:color="auto"/>
            <w:left w:val="none" w:sz="0" w:space="0" w:color="auto"/>
            <w:bottom w:val="none" w:sz="0" w:space="0" w:color="auto"/>
            <w:right w:val="none" w:sz="0" w:space="0" w:color="auto"/>
          </w:divBdr>
          <w:divsChild>
            <w:div w:id="1298802532">
              <w:marLeft w:val="0"/>
              <w:marRight w:val="0"/>
              <w:marTop w:val="0"/>
              <w:marBottom w:val="0"/>
              <w:divBdr>
                <w:top w:val="none" w:sz="0" w:space="0" w:color="auto"/>
                <w:left w:val="none" w:sz="0" w:space="0" w:color="auto"/>
                <w:bottom w:val="none" w:sz="0" w:space="0" w:color="auto"/>
                <w:right w:val="none" w:sz="0" w:space="0" w:color="auto"/>
              </w:divBdr>
            </w:div>
            <w:div w:id="1099444429">
              <w:marLeft w:val="0"/>
              <w:marRight w:val="0"/>
              <w:marTop w:val="0"/>
              <w:marBottom w:val="0"/>
              <w:divBdr>
                <w:top w:val="none" w:sz="0" w:space="0" w:color="auto"/>
                <w:left w:val="none" w:sz="0" w:space="0" w:color="auto"/>
                <w:bottom w:val="none" w:sz="0" w:space="0" w:color="auto"/>
                <w:right w:val="none" w:sz="0" w:space="0" w:color="auto"/>
              </w:divBdr>
            </w:div>
            <w:div w:id="1038623462">
              <w:marLeft w:val="0"/>
              <w:marRight w:val="0"/>
              <w:marTop w:val="0"/>
              <w:marBottom w:val="0"/>
              <w:divBdr>
                <w:top w:val="none" w:sz="0" w:space="0" w:color="auto"/>
                <w:left w:val="none" w:sz="0" w:space="0" w:color="auto"/>
                <w:bottom w:val="none" w:sz="0" w:space="0" w:color="auto"/>
                <w:right w:val="none" w:sz="0" w:space="0" w:color="auto"/>
              </w:divBdr>
            </w:div>
            <w:div w:id="1756975786">
              <w:marLeft w:val="0"/>
              <w:marRight w:val="0"/>
              <w:marTop w:val="0"/>
              <w:marBottom w:val="0"/>
              <w:divBdr>
                <w:top w:val="none" w:sz="0" w:space="0" w:color="auto"/>
                <w:left w:val="none" w:sz="0" w:space="0" w:color="auto"/>
                <w:bottom w:val="none" w:sz="0" w:space="0" w:color="auto"/>
                <w:right w:val="none" w:sz="0" w:space="0" w:color="auto"/>
              </w:divBdr>
            </w:div>
            <w:div w:id="1625581642">
              <w:marLeft w:val="0"/>
              <w:marRight w:val="0"/>
              <w:marTop w:val="0"/>
              <w:marBottom w:val="0"/>
              <w:divBdr>
                <w:top w:val="none" w:sz="0" w:space="0" w:color="auto"/>
                <w:left w:val="none" w:sz="0" w:space="0" w:color="auto"/>
                <w:bottom w:val="none" w:sz="0" w:space="0" w:color="auto"/>
                <w:right w:val="none" w:sz="0" w:space="0" w:color="auto"/>
              </w:divBdr>
            </w:div>
            <w:div w:id="329062865">
              <w:marLeft w:val="0"/>
              <w:marRight w:val="0"/>
              <w:marTop w:val="0"/>
              <w:marBottom w:val="0"/>
              <w:divBdr>
                <w:top w:val="none" w:sz="0" w:space="0" w:color="auto"/>
                <w:left w:val="none" w:sz="0" w:space="0" w:color="auto"/>
                <w:bottom w:val="none" w:sz="0" w:space="0" w:color="auto"/>
                <w:right w:val="none" w:sz="0" w:space="0" w:color="auto"/>
              </w:divBdr>
            </w:div>
            <w:div w:id="2127118599">
              <w:marLeft w:val="0"/>
              <w:marRight w:val="0"/>
              <w:marTop w:val="0"/>
              <w:marBottom w:val="0"/>
              <w:divBdr>
                <w:top w:val="none" w:sz="0" w:space="0" w:color="auto"/>
                <w:left w:val="none" w:sz="0" w:space="0" w:color="auto"/>
                <w:bottom w:val="none" w:sz="0" w:space="0" w:color="auto"/>
                <w:right w:val="none" w:sz="0" w:space="0" w:color="auto"/>
              </w:divBdr>
            </w:div>
            <w:div w:id="1362173198">
              <w:marLeft w:val="0"/>
              <w:marRight w:val="0"/>
              <w:marTop w:val="0"/>
              <w:marBottom w:val="0"/>
              <w:divBdr>
                <w:top w:val="none" w:sz="0" w:space="0" w:color="auto"/>
                <w:left w:val="none" w:sz="0" w:space="0" w:color="auto"/>
                <w:bottom w:val="none" w:sz="0" w:space="0" w:color="auto"/>
                <w:right w:val="none" w:sz="0" w:space="0" w:color="auto"/>
              </w:divBdr>
            </w:div>
            <w:div w:id="719598729">
              <w:marLeft w:val="0"/>
              <w:marRight w:val="0"/>
              <w:marTop w:val="0"/>
              <w:marBottom w:val="0"/>
              <w:divBdr>
                <w:top w:val="none" w:sz="0" w:space="0" w:color="auto"/>
                <w:left w:val="none" w:sz="0" w:space="0" w:color="auto"/>
                <w:bottom w:val="none" w:sz="0" w:space="0" w:color="auto"/>
                <w:right w:val="none" w:sz="0" w:space="0" w:color="auto"/>
              </w:divBdr>
            </w:div>
          </w:divsChild>
        </w:div>
        <w:div w:id="435906604">
          <w:marLeft w:val="0"/>
          <w:marRight w:val="0"/>
          <w:marTop w:val="0"/>
          <w:marBottom w:val="0"/>
          <w:divBdr>
            <w:top w:val="none" w:sz="0" w:space="0" w:color="auto"/>
            <w:left w:val="none" w:sz="0" w:space="0" w:color="auto"/>
            <w:bottom w:val="none" w:sz="0" w:space="0" w:color="auto"/>
            <w:right w:val="none" w:sz="0" w:space="0" w:color="auto"/>
          </w:divBdr>
          <w:divsChild>
            <w:div w:id="1030254824">
              <w:marLeft w:val="0"/>
              <w:marRight w:val="0"/>
              <w:marTop w:val="0"/>
              <w:marBottom w:val="0"/>
              <w:divBdr>
                <w:top w:val="none" w:sz="0" w:space="0" w:color="auto"/>
                <w:left w:val="none" w:sz="0" w:space="0" w:color="auto"/>
                <w:bottom w:val="none" w:sz="0" w:space="0" w:color="auto"/>
                <w:right w:val="none" w:sz="0" w:space="0" w:color="auto"/>
              </w:divBdr>
            </w:div>
            <w:div w:id="462969786">
              <w:marLeft w:val="0"/>
              <w:marRight w:val="0"/>
              <w:marTop w:val="0"/>
              <w:marBottom w:val="0"/>
              <w:divBdr>
                <w:top w:val="none" w:sz="0" w:space="0" w:color="auto"/>
                <w:left w:val="none" w:sz="0" w:space="0" w:color="auto"/>
                <w:bottom w:val="none" w:sz="0" w:space="0" w:color="auto"/>
                <w:right w:val="none" w:sz="0" w:space="0" w:color="auto"/>
              </w:divBdr>
            </w:div>
            <w:div w:id="115686521">
              <w:marLeft w:val="0"/>
              <w:marRight w:val="0"/>
              <w:marTop w:val="0"/>
              <w:marBottom w:val="0"/>
              <w:divBdr>
                <w:top w:val="none" w:sz="0" w:space="0" w:color="auto"/>
                <w:left w:val="none" w:sz="0" w:space="0" w:color="auto"/>
                <w:bottom w:val="none" w:sz="0" w:space="0" w:color="auto"/>
                <w:right w:val="none" w:sz="0" w:space="0" w:color="auto"/>
              </w:divBdr>
            </w:div>
          </w:divsChild>
        </w:div>
        <w:div w:id="2025016130">
          <w:marLeft w:val="0"/>
          <w:marRight w:val="0"/>
          <w:marTop w:val="0"/>
          <w:marBottom w:val="0"/>
          <w:divBdr>
            <w:top w:val="none" w:sz="0" w:space="0" w:color="auto"/>
            <w:left w:val="none" w:sz="0" w:space="0" w:color="auto"/>
            <w:bottom w:val="none" w:sz="0" w:space="0" w:color="auto"/>
            <w:right w:val="none" w:sz="0" w:space="0" w:color="auto"/>
          </w:divBdr>
          <w:divsChild>
            <w:div w:id="665868024">
              <w:marLeft w:val="0"/>
              <w:marRight w:val="0"/>
              <w:marTop w:val="0"/>
              <w:marBottom w:val="0"/>
              <w:divBdr>
                <w:top w:val="none" w:sz="0" w:space="0" w:color="auto"/>
                <w:left w:val="none" w:sz="0" w:space="0" w:color="auto"/>
                <w:bottom w:val="none" w:sz="0" w:space="0" w:color="auto"/>
                <w:right w:val="none" w:sz="0" w:space="0" w:color="auto"/>
              </w:divBdr>
            </w:div>
            <w:div w:id="297803541">
              <w:marLeft w:val="0"/>
              <w:marRight w:val="0"/>
              <w:marTop w:val="0"/>
              <w:marBottom w:val="0"/>
              <w:divBdr>
                <w:top w:val="none" w:sz="0" w:space="0" w:color="auto"/>
                <w:left w:val="none" w:sz="0" w:space="0" w:color="auto"/>
                <w:bottom w:val="none" w:sz="0" w:space="0" w:color="auto"/>
                <w:right w:val="none" w:sz="0" w:space="0" w:color="auto"/>
              </w:divBdr>
            </w:div>
          </w:divsChild>
        </w:div>
        <w:div w:id="349183597">
          <w:marLeft w:val="0"/>
          <w:marRight w:val="0"/>
          <w:marTop w:val="0"/>
          <w:marBottom w:val="0"/>
          <w:divBdr>
            <w:top w:val="none" w:sz="0" w:space="0" w:color="auto"/>
            <w:left w:val="none" w:sz="0" w:space="0" w:color="auto"/>
            <w:bottom w:val="none" w:sz="0" w:space="0" w:color="auto"/>
            <w:right w:val="none" w:sz="0" w:space="0" w:color="auto"/>
          </w:divBdr>
          <w:divsChild>
            <w:div w:id="1296907435">
              <w:marLeft w:val="0"/>
              <w:marRight w:val="0"/>
              <w:marTop w:val="0"/>
              <w:marBottom w:val="0"/>
              <w:divBdr>
                <w:top w:val="none" w:sz="0" w:space="0" w:color="auto"/>
                <w:left w:val="none" w:sz="0" w:space="0" w:color="auto"/>
                <w:bottom w:val="none" w:sz="0" w:space="0" w:color="auto"/>
                <w:right w:val="none" w:sz="0" w:space="0" w:color="auto"/>
              </w:divBdr>
            </w:div>
            <w:div w:id="340669531">
              <w:marLeft w:val="0"/>
              <w:marRight w:val="0"/>
              <w:marTop w:val="0"/>
              <w:marBottom w:val="0"/>
              <w:divBdr>
                <w:top w:val="none" w:sz="0" w:space="0" w:color="auto"/>
                <w:left w:val="none" w:sz="0" w:space="0" w:color="auto"/>
                <w:bottom w:val="none" w:sz="0" w:space="0" w:color="auto"/>
                <w:right w:val="none" w:sz="0" w:space="0" w:color="auto"/>
              </w:divBdr>
            </w:div>
          </w:divsChild>
        </w:div>
        <w:div w:id="822044042">
          <w:marLeft w:val="0"/>
          <w:marRight w:val="0"/>
          <w:marTop w:val="0"/>
          <w:marBottom w:val="0"/>
          <w:divBdr>
            <w:top w:val="none" w:sz="0" w:space="0" w:color="auto"/>
            <w:left w:val="none" w:sz="0" w:space="0" w:color="auto"/>
            <w:bottom w:val="none" w:sz="0" w:space="0" w:color="auto"/>
            <w:right w:val="none" w:sz="0" w:space="0" w:color="auto"/>
          </w:divBdr>
          <w:divsChild>
            <w:div w:id="977220042">
              <w:marLeft w:val="0"/>
              <w:marRight w:val="0"/>
              <w:marTop w:val="0"/>
              <w:marBottom w:val="0"/>
              <w:divBdr>
                <w:top w:val="none" w:sz="0" w:space="0" w:color="auto"/>
                <w:left w:val="none" w:sz="0" w:space="0" w:color="auto"/>
                <w:bottom w:val="none" w:sz="0" w:space="0" w:color="auto"/>
                <w:right w:val="none" w:sz="0" w:space="0" w:color="auto"/>
              </w:divBdr>
            </w:div>
            <w:div w:id="396515368">
              <w:marLeft w:val="0"/>
              <w:marRight w:val="0"/>
              <w:marTop w:val="0"/>
              <w:marBottom w:val="0"/>
              <w:divBdr>
                <w:top w:val="none" w:sz="0" w:space="0" w:color="auto"/>
                <w:left w:val="none" w:sz="0" w:space="0" w:color="auto"/>
                <w:bottom w:val="none" w:sz="0" w:space="0" w:color="auto"/>
                <w:right w:val="none" w:sz="0" w:space="0" w:color="auto"/>
              </w:divBdr>
            </w:div>
            <w:div w:id="241261409">
              <w:marLeft w:val="0"/>
              <w:marRight w:val="0"/>
              <w:marTop w:val="0"/>
              <w:marBottom w:val="0"/>
              <w:divBdr>
                <w:top w:val="none" w:sz="0" w:space="0" w:color="auto"/>
                <w:left w:val="none" w:sz="0" w:space="0" w:color="auto"/>
                <w:bottom w:val="none" w:sz="0" w:space="0" w:color="auto"/>
                <w:right w:val="none" w:sz="0" w:space="0" w:color="auto"/>
              </w:divBdr>
            </w:div>
          </w:divsChild>
        </w:div>
        <w:div w:id="1998848185">
          <w:marLeft w:val="0"/>
          <w:marRight w:val="0"/>
          <w:marTop w:val="0"/>
          <w:marBottom w:val="0"/>
          <w:divBdr>
            <w:top w:val="none" w:sz="0" w:space="0" w:color="auto"/>
            <w:left w:val="none" w:sz="0" w:space="0" w:color="auto"/>
            <w:bottom w:val="none" w:sz="0" w:space="0" w:color="auto"/>
            <w:right w:val="none" w:sz="0" w:space="0" w:color="auto"/>
          </w:divBdr>
          <w:divsChild>
            <w:div w:id="165677139">
              <w:marLeft w:val="0"/>
              <w:marRight w:val="0"/>
              <w:marTop w:val="0"/>
              <w:marBottom w:val="0"/>
              <w:divBdr>
                <w:top w:val="none" w:sz="0" w:space="0" w:color="auto"/>
                <w:left w:val="none" w:sz="0" w:space="0" w:color="auto"/>
                <w:bottom w:val="none" w:sz="0" w:space="0" w:color="auto"/>
                <w:right w:val="none" w:sz="0" w:space="0" w:color="auto"/>
              </w:divBdr>
            </w:div>
            <w:div w:id="1456211767">
              <w:marLeft w:val="0"/>
              <w:marRight w:val="0"/>
              <w:marTop w:val="0"/>
              <w:marBottom w:val="0"/>
              <w:divBdr>
                <w:top w:val="none" w:sz="0" w:space="0" w:color="auto"/>
                <w:left w:val="none" w:sz="0" w:space="0" w:color="auto"/>
                <w:bottom w:val="none" w:sz="0" w:space="0" w:color="auto"/>
                <w:right w:val="none" w:sz="0" w:space="0" w:color="auto"/>
              </w:divBdr>
            </w:div>
            <w:div w:id="1381317692">
              <w:marLeft w:val="0"/>
              <w:marRight w:val="0"/>
              <w:marTop w:val="0"/>
              <w:marBottom w:val="0"/>
              <w:divBdr>
                <w:top w:val="none" w:sz="0" w:space="0" w:color="auto"/>
                <w:left w:val="none" w:sz="0" w:space="0" w:color="auto"/>
                <w:bottom w:val="none" w:sz="0" w:space="0" w:color="auto"/>
                <w:right w:val="none" w:sz="0" w:space="0" w:color="auto"/>
              </w:divBdr>
            </w:div>
            <w:div w:id="1958441445">
              <w:marLeft w:val="0"/>
              <w:marRight w:val="0"/>
              <w:marTop w:val="0"/>
              <w:marBottom w:val="0"/>
              <w:divBdr>
                <w:top w:val="none" w:sz="0" w:space="0" w:color="auto"/>
                <w:left w:val="none" w:sz="0" w:space="0" w:color="auto"/>
                <w:bottom w:val="none" w:sz="0" w:space="0" w:color="auto"/>
                <w:right w:val="none" w:sz="0" w:space="0" w:color="auto"/>
              </w:divBdr>
            </w:div>
          </w:divsChild>
        </w:div>
        <w:div w:id="1359040898">
          <w:marLeft w:val="0"/>
          <w:marRight w:val="0"/>
          <w:marTop w:val="0"/>
          <w:marBottom w:val="0"/>
          <w:divBdr>
            <w:top w:val="none" w:sz="0" w:space="0" w:color="auto"/>
            <w:left w:val="none" w:sz="0" w:space="0" w:color="auto"/>
            <w:bottom w:val="none" w:sz="0" w:space="0" w:color="auto"/>
            <w:right w:val="none" w:sz="0" w:space="0" w:color="auto"/>
          </w:divBdr>
          <w:divsChild>
            <w:div w:id="813595590">
              <w:marLeft w:val="0"/>
              <w:marRight w:val="0"/>
              <w:marTop w:val="0"/>
              <w:marBottom w:val="0"/>
              <w:divBdr>
                <w:top w:val="none" w:sz="0" w:space="0" w:color="auto"/>
                <w:left w:val="none" w:sz="0" w:space="0" w:color="auto"/>
                <w:bottom w:val="none" w:sz="0" w:space="0" w:color="auto"/>
                <w:right w:val="none" w:sz="0" w:space="0" w:color="auto"/>
              </w:divBdr>
            </w:div>
            <w:div w:id="2078015657">
              <w:marLeft w:val="0"/>
              <w:marRight w:val="0"/>
              <w:marTop w:val="0"/>
              <w:marBottom w:val="0"/>
              <w:divBdr>
                <w:top w:val="none" w:sz="0" w:space="0" w:color="auto"/>
                <w:left w:val="none" w:sz="0" w:space="0" w:color="auto"/>
                <w:bottom w:val="none" w:sz="0" w:space="0" w:color="auto"/>
                <w:right w:val="none" w:sz="0" w:space="0" w:color="auto"/>
              </w:divBdr>
            </w:div>
          </w:divsChild>
        </w:div>
        <w:div w:id="753475591">
          <w:marLeft w:val="0"/>
          <w:marRight w:val="0"/>
          <w:marTop w:val="0"/>
          <w:marBottom w:val="0"/>
          <w:divBdr>
            <w:top w:val="none" w:sz="0" w:space="0" w:color="auto"/>
            <w:left w:val="none" w:sz="0" w:space="0" w:color="auto"/>
            <w:bottom w:val="none" w:sz="0" w:space="0" w:color="auto"/>
            <w:right w:val="none" w:sz="0" w:space="0" w:color="auto"/>
          </w:divBdr>
          <w:divsChild>
            <w:div w:id="808398492">
              <w:marLeft w:val="0"/>
              <w:marRight w:val="0"/>
              <w:marTop w:val="0"/>
              <w:marBottom w:val="0"/>
              <w:divBdr>
                <w:top w:val="none" w:sz="0" w:space="0" w:color="auto"/>
                <w:left w:val="none" w:sz="0" w:space="0" w:color="auto"/>
                <w:bottom w:val="none" w:sz="0" w:space="0" w:color="auto"/>
                <w:right w:val="none" w:sz="0" w:space="0" w:color="auto"/>
              </w:divBdr>
            </w:div>
          </w:divsChild>
        </w:div>
        <w:div w:id="712194597">
          <w:marLeft w:val="0"/>
          <w:marRight w:val="0"/>
          <w:marTop w:val="0"/>
          <w:marBottom w:val="0"/>
          <w:divBdr>
            <w:top w:val="none" w:sz="0" w:space="0" w:color="auto"/>
            <w:left w:val="none" w:sz="0" w:space="0" w:color="auto"/>
            <w:bottom w:val="none" w:sz="0" w:space="0" w:color="auto"/>
            <w:right w:val="none" w:sz="0" w:space="0" w:color="auto"/>
          </w:divBdr>
          <w:divsChild>
            <w:div w:id="1072043628">
              <w:marLeft w:val="0"/>
              <w:marRight w:val="0"/>
              <w:marTop w:val="0"/>
              <w:marBottom w:val="0"/>
              <w:divBdr>
                <w:top w:val="none" w:sz="0" w:space="0" w:color="auto"/>
                <w:left w:val="none" w:sz="0" w:space="0" w:color="auto"/>
                <w:bottom w:val="none" w:sz="0" w:space="0" w:color="auto"/>
                <w:right w:val="none" w:sz="0" w:space="0" w:color="auto"/>
              </w:divBdr>
            </w:div>
          </w:divsChild>
        </w:div>
        <w:div w:id="1611886838">
          <w:marLeft w:val="0"/>
          <w:marRight w:val="0"/>
          <w:marTop w:val="0"/>
          <w:marBottom w:val="0"/>
          <w:divBdr>
            <w:top w:val="none" w:sz="0" w:space="0" w:color="auto"/>
            <w:left w:val="none" w:sz="0" w:space="0" w:color="auto"/>
            <w:bottom w:val="none" w:sz="0" w:space="0" w:color="auto"/>
            <w:right w:val="none" w:sz="0" w:space="0" w:color="auto"/>
          </w:divBdr>
          <w:divsChild>
            <w:div w:id="877737744">
              <w:marLeft w:val="0"/>
              <w:marRight w:val="0"/>
              <w:marTop w:val="0"/>
              <w:marBottom w:val="0"/>
              <w:divBdr>
                <w:top w:val="none" w:sz="0" w:space="0" w:color="auto"/>
                <w:left w:val="none" w:sz="0" w:space="0" w:color="auto"/>
                <w:bottom w:val="none" w:sz="0" w:space="0" w:color="auto"/>
                <w:right w:val="none" w:sz="0" w:space="0" w:color="auto"/>
              </w:divBdr>
            </w:div>
            <w:div w:id="27536519">
              <w:marLeft w:val="0"/>
              <w:marRight w:val="0"/>
              <w:marTop w:val="0"/>
              <w:marBottom w:val="0"/>
              <w:divBdr>
                <w:top w:val="none" w:sz="0" w:space="0" w:color="auto"/>
                <w:left w:val="none" w:sz="0" w:space="0" w:color="auto"/>
                <w:bottom w:val="none" w:sz="0" w:space="0" w:color="auto"/>
                <w:right w:val="none" w:sz="0" w:space="0" w:color="auto"/>
              </w:divBdr>
            </w:div>
            <w:div w:id="1062370452">
              <w:marLeft w:val="0"/>
              <w:marRight w:val="0"/>
              <w:marTop w:val="0"/>
              <w:marBottom w:val="0"/>
              <w:divBdr>
                <w:top w:val="none" w:sz="0" w:space="0" w:color="auto"/>
                <w:left w:val="none" w:sz="0" w:space="0" w:color="auto"/>
                <w:bottom w:val="none" w:sz="0" w:space="0" w:color="auto"/>
                <w:right w:val="none" w:sz="0" w:space="0" w:color="auto"/>
              </w:divBdr>
            </w:div>
          </w:divsChild>
        </w:div>
        <w:div w:id="517503472">
          <w:marLeft w:val="0"/>
          <w:marRight w:val="0"/>
          <w:marTop w:val="0"/>
          <w:marBottom w:val="0"/>
          <w:divBdr>
            <w:top w:val="none" w:sz="0" w:space="0" w:color="auto"/>
            <w:left w:val="none" w:sz="0" w:space="0" w:color="auto"/>
            <w:bottom w:val="none" w:sz="0" w:space="0" w:color="auto"/>
            <w:right w:val="none" w:sz="0" w:space="0" w:color="auto"/>
          </w:divBdr>
          <w:divsChild>
            <w:div w:id="751975515">
              <w:marLeft w:val="0"/>
              <w:marRight w:val="0"/>
              <w:marTop w:val="0"/>
              <w:marBottom w:val="0"/>
              <w:divBdr>
                <w:top w:val="none" w:sz="0" w:space="0" w:color="auto"/>
                <w:left w:val="none" w:sz="0" w:space="0" w:color="auto"/>
                <w:bottom w:val="none" w:sz="0" w:space="0" w:color="auto"/>
                <w:right w:val="none" w:sz="0" w:space="0" w:color="auto"/>
              </w:divBdr>
            </w:div>
            <w:div w:id="180169503">
              <w:marLeft w:val="0"/>
              <w:marRight w:val="0"/>
              <w:marTop w:val="0"/>
              <w:marBottom w:val="0"/>
              <w:divBdr>
                <w:top w:val="none" w:sz="0" w:space="0" w:color="auto"/>
                <w:left w:val="none" w:sz="0" w:space="0" w:color="auto"/>
                <w:bottom w:val="none" w:sz="0" w:space="0" w:color="auto"/>
                <w:right w:val="none" w:sz="0" w:space="0" w:color="auto"/>
              </w:divBdr>
            </w:div>
            <w:div w:id="1354112923">
              <w:marLeft w:val="0"/>
              <w:marRight w:val="0"/>
              <w:marTop w:val="0"/>
              <w:marBottom w:val="0"/>
              <w:divBdr>
                <w:top w:val="none" w:sz="0" w:space="0" w:color="auto"/>
                <w:left w:val="none" w:sz="0" w:space="0" w:color="auto"/>
                <w:bottom w:val="none" w:sz="0" w:space="0" w:color="auto"/>
                <w:right w:val="none" w:sz="0" w:space="0" w:color="auto"/>
              </w:divBdr>
            </w:div>
          </w:divsChild>
        </w:div>
        <w:div w:id="1370253921">
          <w:marLeft w:val="0"/>
          <w:marRight w:val="0"/>
          <w:marTop w:val="0"/>
          <w:marBottom w:val="0"/>
          <w:divBdr>
            <w:top w:val="none" w:sz="0" w:space="0" w:color="auto"/>
            <w:left w:val="none" w:sz="0" w:space="0" w:color="auto"/>
            <w:bottom w:val="none" w:sz="0" w:space="0" w:color="auto"/>
            <w:right w:val="none" w:sz="0" w:space="0" w:color="auto"/>
          </w:divBdr>
          <w:divsChild>
            <w:div w:id="698703064">
              <w:marLeft w:val="0"/>
              <w:marRight w:val="0"/>
              <w:marTop w:val="0"/>
              <w:marBottom w:val="0"/>
              <w:divBdr>
                <w:top w:val="none" w:sz="0" w:space="0" w:color="auto"/>
                <w:left w:val="none" w:sz="0" w:space="0" w:color="auto"/>
                <w:bottom w:val="none" w:sz="0" w:space="0" w:color="auto"/>
                <w:right w:val="none" w:sz="0" w:space="0" w:color="auto"/>
              </w:divBdr>
            </w:div>
            <w:div w:id="1608655847">
              <w:marLeft w:val="0"/>
              <w:marRight w:val="0"/>
              <w:marTop w:val="0"/>
              <w:marBottom w:val="0"/>
              <w:divBdr>
                <w:top w:val="none" w:sz="0" w:space="0" w:color="auto"/>
                <w:left w:val="none" w:sz="0" w:space="0" w:color="auto"/>
                <w:bottom w:val="none" w:sz="0" w:space="0" w:color="auto"/>
                <w:right w:val="none" w:sz="0" w:space="0" w:color="auto"/>
              </w:divBdr>
            </w:div>
            <w:div w:id="1595817777">
              <w:marLeft w:val="0"/>
              <w:marRight w:val="0"/>
              <w:marTop w:val="0"/>
              <w:marBottom w:val="0"/>
              <w:divBdr>
                <w:top w:val="none" w:sz="0" w:space="0" w:color="auto"/>
                <w:left w:val="none" w:sz="0" w:space="0" w:color="auto"/>
                <w:bottom w:val="none" w:sz="0" w:space="0" w:color="auto"/>
                <w:right w:val="none" w:sz="0" w:space="0" w:color="auto"/>
              </w:divBdr>
            </w:div>
          </w:divsChild>
        </w:div>
        <w:div w:id="1059087883">
          <w:marLeft w:val="0"/>
          <w:marRight w:val="0"/>
          <w:marTop w:val="0"/>
          <w:marBottom w:val="0"/>
          <w:divBdr>
            <w:top w:val="none" w:sz="0" w:space="0" w:color="auto"/>
            <w:left w:val="none" w:sz="0" w:space="0" w:color="auto"/>
            <w:bottom w:val="none" w:sz="0" w:space="0" w:color="auto"/>
            <w:right w:val="none" w:sz="0" w:space="0" w:color="auto"/>
          </w:divBdr>
          <w:divsChild>
            <w:div w:id="903105336">
              <w:marLeft w:val="0"/>
              <w:marRight w:val="0"/>
              <w:marTop w:val="0"/>
              <w:marBottom w:val="0"/>
              <w:divBdr>
                <w:top w:val="none" w:sz="0" w:space="0" w:color="auto"/>
                <w:left w:val="none" w:sz="0" w:space="0" w:color="auto"/>
                <w:bottom w:val="none" w:sz="0" w:space="0" w:color="auto"/>
                <w:right w:val="none" w:sz="0" w:space="0" w:color="auto"/>
              </w:divBdr>
            </w:div>
          </w:divsChild>
        </w:div>
        <w:div w:id="1690641451">
          <w:marLeft w:val="0"/>
          <w:marRight w:val="0"/>
          <w:marTop w:val="0"/>
          <w:marBottom w:val="0"/>
          <w:divBdr>
            <w:top w:val="none" w:sz="0" w:space="0" w:color="auto"/>
            <w:left w:val="none" w:sz="0" w:space="0" w:color="auto"/>
            <w:bottom w:val="none" w:sz="0" w:space="0" w:color="auto"/>
            <w:right w:val="none" w:sz="0" w:space="0" w:color="auto"/>
          </w:divBdr>
          <w:divsChild>
            <w:div w:id="1374696981">
              <w:marLeft w:val="0"/>
              <w:marRight w:val="0"/>
              <w:marTop w:val="0"/>
              <w:marBottom w:val="0"/>
              <w:divBdr>
                <w:top w:val="none" w:sz="0" w:space="0" w:color="auto"/>
                <w:left w:val="none" w:sz="0" w:space="0" w:color="auto"/>
                <w:bottom w:val="none" w:sz="0" w:space="0" w:color="auto"/>
                <w:right w:val="none" w:sz="0" w:space="0" w:color="auto"/>
              </w:divBdr>
            </w:div>
          </w:divsChild>
        </w:div>
        <w:div w:id="942028810">
          <w:marLeft w:val="0"/>
          <w:marRight w:val="0"/>
          <w:marTop w:val="0"/>
          <w:marBottom w:val="0"/>
          <w:divBdr>
            <w:top w:val="none" w:sz="0" w:space="0" w:color="auto"/>
            <w:left w:val="none" w:sz="0" w:space="0" w:color="auto"/>
            <w:bottom w:val="none" w:sz="0" w:space="0" w:color="auto"/>
            <w:right w:val="none" w:sz="0" w:space="0" w:color="auto"/>
          </w:divBdr>
          <w:divsChild>
            <w:div w:id="320887149">
              <w:marLeft w:val="0"/>
              <w:marRight w:val="0"/>
              <w:marTop w:val="0"/>
              <w:marBottom w:val="0"/>
              <w:divBdr>
                <w:top w:val="none" w:sz="0" w:space="0" w:color="auto"/>
                <w:left w:val="none" w:sz="0" w:space="0" w:color="auto"/>
                <w:bottom w:val="none" w:sz="0" w:space="0" w:color="auto"/>
                <w:right w:val="none" w:sz="0" w:space="0" w:color="auto"/>
              </w:divBdr>
            </w:div>
            <w:div w:id="1545558447">
              <w:marLeft w:val="0"/>
              <w:marRight w:val="0"/>
              <w:marTop w:val="0"/>
              <w:marBottom w:val="0"/>
              <w:divBdr>
                <w:top w:val="none" w:sz="0" w:space="0" w:color="auto"/>
                <w:left w:val="none" w:sz="0" w:space="0" w:color="auto"/>
                <w:bottom w:val="none" w:sz="0" w:space="0" w:color="auto"/>
                <w:right w:val="none" w:sz="0" w:space="0" w:color="auto"/>
              </w:divBdr>
            </w:div>
            <w:div w:id="968970824">
              <w:marLeft w:val="0"/>
              <w:marRight w:val="0"/>
              <w:marTop w:val="0"/>
              <w:marBottom w:val="0"/>
              <w:divBdr>
                <w:top w:val="none" w:sz="0" w:space="0" w:color="auto"/>
                <w:left w:val="none" w:sz="0" w:space="0" w:color="auto"/>
                <w:bottom w:val="none" w:sz="0" w:space="0" w:color="auto"/>
                <w:right w:val="none" w:sz="0" w:space="0" w:color="auto"/>
              </w:divBdr>
            </w:div>
          </w:divsChild>
        </w:div>
        <w:div w:id="1086152341">
          <w:marLeft w:val="0"/>
          <w:marRight w:val="0"/>
          <w:marTop w:val="0"/>
          <w:marBottom w:val="0"/>
          <w:divBdr>
            <w:top w:val="none" w:sz="0" w:space="0" w:color="auto"/>
            <w:left w:val="none" w:sz="0" w:space="0" w:color="auto"/>
            <w:bottom w:val="none" w:sz="0" w:space="0" w:color="auto"/>
            <w:right w:val="none" w:sz="0" w:space="0" w:color="auto"/>
          </w:divBdr>
          <w:divsChild>
            <w:div w:id="1889603749">
              <w:marLeft w:val="0"/>
              <w:marRight w:val="0"/>
              <w:marTop w:val="0"/>
              <w:marBottom w:val="0"/>
              <w:divBdr>
                <w:top w:val="none" w:sz="0" w:space="0" w:color="auto"/>
                <w:left w:val="none" w:sz="0" w:space="0" w:color="auto"/>
                <w:bottom w:val="none" w:sz="0" w:space="0" w:color="auto"/>
                <w:right w:val="none" w:sz="0" w:space="0" w:color="auto"/>
              </w:divBdr>
            </w:div>
            <w:div w:id="341975564">
              <w:marLeft w:val="0"/>
              <w:marRight w:val="0"/>
              <w:marTop w:val="0"/>
              <w:marBottom w:val="0"/>
              <w:divBdr>
                <w:top w:val="none" w:sz="0" w:space="0" w:color="auto"/>
                <w:left w:val="none" w:sz="0" w:space="0" w:color="auto"/>
                <w:bottom w:val="none" w:sz="0" w:space="0" w:color="auto"/>
                <w:right w:val="none" w:sz="0" w:space="0" w:color="auto"/>
              </w:divBdr>
            </w:div>
            <w:div w:id="1208296546">
              <w:marLeft w:val="0"/>
              <w:marRight w:val="0"/>
              <w:marTop w:val="0"/>
              <w:marBottom w:val="0"/>
              <w:divBdr>
                <w:top w:val="none" w:sz="0" w:space="0" w:color="auto"/>
                <w:left w:val="none" w:sz="0" w:space="0" w:color="auto"/>
                <w:bottom w:val="none" w:sz="0" w:space="0" w:color="auto"/>
                <w:right w:val="none" w:sz="0" w:space="0" w:color="auto"/>
              </w:divBdr>
            </w:div>
            <w:div w:id="1569226479">
              <w:marLeft w:val="0"/>
              <w:marRight w:val="0"/>
              <w:marTop w:val="0"/>
              <w:marBottom w:val="0"/>
              <w:divBdr>
                <w:top w:val="none" w:sz="0" w:space="0" w:color="auto"/>
                <w:left w:val="none" w:sz="0" w:space="0" w:color="auto"/>
                <w:bottom w:val="none" w:sz="0" w:space="0" w:color="auto"/>
                <w:right w:val="none" w:sz="0" w:space="0" w:color="auto"/>
              </w:divBdr>
            </w:div>
          </w:divsChild>
        </w:div>
        <w:div w:id="502473137">
          <w:marLeft w:val="0"/>
          <w:marRight w:val="0"/>
          <w:marTop w:val="0"/>
          <w:marBottom w:val="0"/>
          <w:divBdr>
            <w:top w:val="none" w:sz="0" w:space="0" w:color="auto"/>
            <w:left w:val="none" w:sz="0" w:space="0" w:color="auto"/>
            <w:bottom w:val="none" w:sz="0" w:space="0" w:color="auto"/>
            <w:right w:val="none" w:sz="0" w:space="0" w:color="auto"/>
          </w:divBdr>
          <w:divsChild>
            <w:div w:id="195892436">
              <w:marLeft w:val="0"/>
              <w:marRight w:val="0"/>
              <w:marTop w:val="0"/>
              <w:marBottom w:val="0"/>
              <w:divBdr>
                <w:top w:val="none" w:sz="0" w:space="0" w:color="auto"/>
                <w:left w:val="none" w:sz="0" w:space="0" w:color="auto"/>
                <w:bottom w:val="none" w:sz="0" w:space="0" w:color="auto"/>
                <w:right w:val="none" w:sz="0" w:space="0" w:color="auto"/>
              </w:divBdr>
            </w:div>
            <w:div w:id="95289948">
              <w:marLeft w:val="0"/>
              <w:marRight w:val="0"/>
              <w:marTop w:val="0"/>
              <w:marBottom w:val="0"/>
              <w:divBdr>
                <w:top w:val="none" w:sz="0" w:space="0" w:color="auto"/>
                <w:left w:val="none" w:sz="0" w:space="0" w:color="auto"/>
                <w:bottom w:val="none" w:sz="0" w:space="0" w:color="auto"/>
                <w:right w:val="none" w:sz="0" w:space="0" w:color="auto"/>
              </w:divBdr>
            </w:div>
            <w:div w:id="2641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6308">
      <w:bodyDiv w:val="1"/>
      <w:marLeft w:val="0"/>
      <w:marRight w:val="0"/>
      <w:marTop w:val="0"/>
      <w:marBottom w:val="0"/>
      <w:divBdr>
        <w:top w:val="none" w:sz="0" w:space="0" w:color="auto"/>
        <w:left w:val="none" w:sz="0" w:space="0" w:color="auto"/>
        <w:bottom w:val="none" w:sz="0" w:space="0" w:color="auto"/>
        <w:right w:val="none" w:sz="0" w:space="0" w:color="auto"/>
      </w:divBdr>
      <w:divsChild>
        <w:div w:id="318270698">
          <w:marLeft w:val="0"/>
          <w:marRight w:val="0"/>
          <w:marTop w:val="0"/>
          <w:marBottom w:val="0"/>
          <w:divBdr>
            <w:top w:val="none" w:sz="0" w:space="0" w:color="auto"/>
            <w:left w:val="none" w:sz="0" w:space="0" w:color="auto"/>
            <w:bottom w:val="none" w:sz="0" w:space="0" w:color="auto"/>
            <w:right w:val="none" w:sz="0" w:space="0" w:color="auto"/>
          </w:divBdr>
        </w:div>
        <w:div w:id="13003535">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8489578">
      <w:bodyDiv w:val="1"/>
      <w:marLeft w:val="0"/>
      <w:marRight w:val="0"/>
      <w:marTop w:val="0"/>
      <w:marBottom w:val="0"/>
      <w:divBdr>
        <w:top w:val="none" w:sz="0" w:space="0" w:color="auto"/>
        <w:left w:val="none" w:sz="0" w:space="0" w:color="auto"/>
        <w:bottom w:val="none" w:sz="0" w:space="0" w:color="auto"/>
        <w:right w:val="none" w:sz="0" w:space="0" w:color="auto"/>
      </w:divBdr>
    </w:div>
    <w:div w:id="1674987845">
      <w:bodyDiv w:val="1"/>
      <w:marLeft w:val="0"/>
      <w:marRight w:val="0"/>
      <w:marTop w:val="0"/>
      <w:marBottom w:val="0"/>
      <w:divBdr>
        <w:top w:val="none" w:sz="0" w:space="0" w:color="auto"/>
        <w:left w:val="none" w:sz="0" w:space="0" w:color="auto"/>
        <w:bottom w:val="none" w:sz="0" w:space="0" w:color="auto"/>
        <w:right w:val="none" w:sz="0" w:space="0" w:color="auto"/>
      </w:divBdr>
      <w:divsChild>
        <w:div w:id="655955769">
          <w:marLeft w:val="0"/>
          <w:marRight w:val="0"/>
          <w:marTop w:val="0"/>
          <w:marBottom w:val="0"/>
          <w:divBdr>
            <w:top w:val="none" w:sz="0" w:space="0" w:color="auto"/>
            <w:left w:val="none" w:sz="0" w:space="0" w:color="auto"/>
            <w:bottom w:val="none" w:sz="0" w:space="0" w:color="auto"/>
            <w:right w:val="none" w:sz="0" w:space="0" w:color="auto"/>
          </w:divBdr>
          <w:divsChild>
            <w:div w:id="918907405">
              <w:marLeft w:val="0"/>
              <w:marRight w:val="0"/>
              <w:marTop w:val="0"/>
              <w:marBottom w:val="0"/>
              <w:divBdr>
                <w:top w:val="none" w:sz="0" w:space="0" w:color="auto"/>
                <w:left w:val="none" w:sz="0" w:space="0" w:color="auto"/>
                <w:bottom w:val="none" w:sz="0" w:space="0" w:color="auto"/>
                <w:right w:val="none" w:sz="0" w:space="0" w:color="auto"/>
              </w:divBdr>
            </w:div>
          </w:divsChild>
        </w:div>
        <w:div w:id="1528178997">
          <w:marLeft w:val="0"/>
          <w:marRight w:val="0"/>
          <w:marTop w:val="0"/>
          <w:marBottom w:val="0"/>
          <w:divBdr>
            <w:top w:val="none" w:sz="0" w:space="0" w:color="auto"/>
            <w:left w:val="none" w:sz="0" w:space="0" w:color="auto"/>
            <w:bottom w:val="none" w:sz="0" w:space="0" w:color="auto"/>
            <w:right w:val="none" w:sz="0" w:space="0" w:color="auto"/>
          </w:divBdr>
          <w:divsChild>
            <w:div w:id="2003115309">
              <w:marLeft w:val="0"/>
              <w:marRight w:val="0"/>
              <w:marTop w:val="0"/>
              <w:marBottom w:val="0"/>
              <w:divBdr>
                <w:top w:val="none" w:sz="0" w:space="0" w:color="auto"/>
                <w:left w:val="none" w:sz="0" w:space="0" w:color="auto"/>
                <w:bottom w:val="none" w:sz="0" w:space="0" w:color="auto"/>
                <w:right w:val="none" w:sz="0" w:space="0" w:color="auto"/>
              </w:divBdr>
            </w:div>
          </w:divsChild>
        </w:div>
        <w:div w:id="139688435">
          <w:marLeft w:val="0"/>
          <w:marRight w:val="0"/>
          <w:marTop w:val="0"/>
          <w:marBottom w:val="0"/>
          <w:divBdr>
            <w:top w:val="none" w:sz="0" w:space="0" w:color="auto"/>
            <w:left w:val="none" w:sz="0" w:space="0" w:color="auto"/>
            <w:bottom w:val="none" w:sz="0" w:space="0" w:color="auto"/>
            <w:right w:val="none" w:sz="0" w:space="0" w:color="auto"/>
          </w:divBdr>
          <w:divsChild>
            <w:div w:id="1659068873">
              <w:marLeft w:val="0"/>
              <w:marRight w:val="0"/>
              <w:marTop w:val="0"/>
              <w:marBottom w:val="0"/>
              <w:divBdr>
                <w:top w:val="none" w:sz="0" w:space="0" w:color="auto"/>
                <w:left w:val="none" w:sz="0" w:space="0" w:color="auto"/>
                <w:bottom w:val="none" w:sz="0" w:space="0" w:color="auto"/>
                <w:right w:val="none" w:sz="0" w:space="0" w:color="auto"/>
              </w:divBdr>
            </w:div>
          </w:divsChild>
        </w:div>
        <w:div w:id="307710486">
          <w:marLeft w:val="0"/>
          <w:marRight w:val="0"/>
          <w:marTop w:val="0"/>
          <w:marBottom w:val="0"/>
          <w:divBdr>
            <w:top w:val="none" w:sz="0" w:space="0" w:color="auto"/>
            <w:left w:val="none" w:sz="0" w:space="0" w:color="auto"/>
            <w:bottom w:val="none" w:sz="0" w:space="0" w:color="auto"/>
            <w:right w:val="none" w:sz="0" w:space="0" w:color="auto"/>
          </w:divBdr>
          <w:divsChild>
            <w:div w:id="122387128">
              <w:marLeft w:val="0"/>
              <w:marRight w:val="0"/>
              <w:marTop w:val="0"/>
              <w:marBottom w:val="0"/>
              <w:divBdr>
                <w:top w:val="none" w:sz="0" w:space="0" w:color="auto"/>
                <w:left w:val="none" w:sz="0" w:space="0" w:color="auto"/>
                <w:bottom w:val="none" w:sz="0" w:space="0" w:color="auto"/>
                <w:right w:val="none" w:sz="0" w:space="0" w:color="auto"/>
              </w:divBdr>
            </w:div>
          </w:divsChild>
        </w:div>
        <w:div w:id="928855306">
          <w:marLeft w:val="0"/>
          <w:marRight w:val="0"/>
          <w:marTop w:val="0"/>
          <w:marBottom w:val="0"/>
          <w:divBdr>
            <w:top w:val="none" w:sz="0" w:space="0" w:color="auto"/>
            <w:left w:val="none" w:sz="0" w:space="0" w:color="auto"/>
            <w:bottom w:val="none" w:sz="0" w:space="0" w:color="auto"/>
            <w:right w:val="none" w:sz="0" w:space="0" w:color="auto"/>
          </w:divBdr>
          <w:divsChild>
            <w:div w:id="1131753784">
              <w:marLeft w:val="0"/>
              <w:marRight w:val="0"/>
              <w:marTop w:val="0"/>
              <w:marBottom w:val="0"/>
              <w:divBdr>
                <w:top w:val="none" w:sz="0" w:space="0" w:color="auto"/>
                <w:left w:val="none" w:sz="0" w:space="0" w:color="auto"/>
                <w:bottom w:val="none" w:sz="0" w:space="0" w:color="auto"/>
                <w:right w:val="none" w:sz="0" w:space="0" w:color="auto"/>
              </w:divBdr>
            </w:div>
          </w:divsChild>
        </w:div>
        <w:div w:id="1627006709">
          <w:marLeft w:val="0"/>
          <w:marRight w:val="0"/>
          <w:marTop w:val="0"/>
          <w:marBottom w:val="0"/>
          <w:divBdr>
            <w:top w:val="none" w:sz="0" w:space="0" w:color="auto"/>
            <w:left w:val="none" w:sz="0" w:space="0" w:color="auto"/>
            <w:bottom w:val="none" w:sz="0" w:space="0" w:color="auto"/>
            <w:right w:val="none" w:sz="0" w:space="0" w:color="auto"/>
          </w:divBdr>
          <w:divsChild>
            <w:div w:id="33586167">
              <w:marLeft w:val="0"/>
              <w:marRight w:val="0"/>
              <w:marTop w:val="0"/>
              <w:marBottom w:val="0"/>
              <w:divBdr>
                <w:top w:val="none" w:sz="0" w:space="0" w:color="auto"/>
                <w:left w:val="none" w:sz="0" w:space="0" w:color="auto"/>
                <w:bottom w:val="none" w:sz="0" w:space="0" w:color="auto"/>
                <w:right w:val="none" w:sz="0" w:space="0" w:color="auto"/>
              </w:divBdr>
            </w:div>
          </w:divsChild>
        </w:div>
        <w:div w:id="1183127077">
          <w:marLeft w:val="0"/>
          <w:marRight w:val="0"/>
          <w:marTop w:val="0"/>
          <w:marBottom w:val="0"/>
          <w:divBdr>
            <w:top w:val="none" w:sz="0" w:space="0" w:color="auto"/>
            <w:left w:val="none" w:sz="0" w:space="0" w:color="auto"/>
            <w:bottom w:val="none" w:sz="0" w:space="0" w:color="auto"/>
            <w:right w:val="none" w:sz="0" w:space="0" w:color="auto"/>
          </w:divBdr>
          <w:divsChild>
            <w:div w:id="150799593">
              <w:marLeft w:val="0"/>
              <w:marRight w:val="0"/>
              <w:marTop w:val="0"/>
              <w:marBottom w:val="0"/>
              <w:divBdr>
                <w:top w:val="none" w:sz="0" w:space="0" w:color="auto"/>
                <w:left w:val="none" w:sz="0" w:space="0" w:color="auto"/>
                <w:bottom w:val="none" w:sz="0" w:space="0" w:color="auto"/>
                <w:right w:val="none" w:sz="0" w:space="0" w:color="auto"/>
              </w:divBdr>
            </w:div>
            <w:div w:id="1663703228">
              <w:marLeft w:val="0"/>
              <w:marRight w:val="0"/>
              <w:marTop w:val="0"/>
              <w:marBottom w:val="0"/>
              <w:divBdr>
                <w:top w:val="none" w:sz="0" w:space="0" w:color="auto"/>
                <w:left w:val="none" w:sz="0" w:space="0" w:color="auto"/>
                <w:bottom w:val="none" w:sz="0" w:space="0" w:color="auto"/>
                <w:right w:val="none" w:sz="0" w:space="0" w:color="auto"/>
              </w:divBdr>
            </w:div>
            <w:div w:id="56785210">
              <w:marLeft w:val="0"/>
              <w:marRight w:val="0"/>
              <w:marTop w:val="0"/>
              <w:marBottom w:val="0"/>
              <w:divBdr>
                <w:top w:val="none" w:sz="0" w:space="0" w:color="auto"/>
                <w:left w:val="none" w:sz="0" w:space="0" w:color="auto"/>
                <w:bottom w:val="none" w:sz="0" w:space="0" w:color="auto"/>
                <w:right w:val="none" w:sz="0" w:space="0" w:color="auto"/>
              </w:divBdr>
            </w:div>
            <w:div w:id="1075856496">
              <w:marLeft w:val="0"/>
              <w:marRight w:val="0"/>
              <w:marTop w:val="0"/>
              <w:marBottom w:val="0"/>
              <w:divBdr>
                <w:top w:val="none" w:sz="0" w:space="0" w:color="auto"/>
                <w:left w:val="none" w:sz="0" w:space="0" w:color="auto"/>
                <w:bottom w:val="none" w:sz="0" w:space="0" w:color="auto"/>
                <w:right w:val="none" w:sz="0" w:space="0" w:color="auto"/>
              </w:divBdr>
            </w:div>
            <w:div w:id="738141237">
              <w:marLeft w:val="0"/>
              <w:marRight w:val="0"/>
              <w:marTop w:val="0"/>
              <w:marBottom w:val="0"/>
              <w:divBdr>
                <w:top w:val="none" w:sz="0" w:space="0" w:color="auto"/>
                <w:left w:val="none" w:sz="0" w:space="0" w:color="auto"/>
                <w:bottom w:val="none" w:sz="0" w:space="0" w:color="auto"/>
                <w:right w:val="none" w:sz="0" w:space="0" w:color="auto"/>
              </w:divBdr>
            </w:div>
            <w:div w:id="482964537">
              <w:marLeft w:val="0"/>
              <w:marRight w:val="0"/>
              <w:marTop w:val="0"/>
              <w:marBottom w:val="0"/>
              <w:divBdr>
                <w:top w:val="none" w:sz="0" w:space="0" w:color="auto"/>
                <w:left w:val="none" w:sz="0" w:space="0" w:color="auto"/>
                <w:bottom w:val="none" w:sz="0" w:space="0" w:color="auto"/>
                <w:right w:val="none" w:sz="0" w:space="0" w:color="auto"/>
              </w:divBdr>
            </w:div>
            <w:div w:id="1541743157">
              <w:marLeft w:val="0"/>
              <w:marRight w:val="0"/>
              <w:marTop w:val="0"/>
              <w:marBottom w:val="0"/>
              <w:divBdr>
                <w:top w:val="none" w:sz="0" w:space="0" w:color="auto"/>
                <w:left w:val="none" w:sz="0" w:space="0" w:color="auto"/>
                <w:bottom w:val="none" w:sz="0" w:space="0" w:color="auto"/>
                <w:right w:val="none" w:sz="0" w:space="0" w:color="auto"/>
              </w:divBdr>
            </w:div>
            <w:div w:id="1838036105">
              <w:marLeft w:val="0"/>
              <w:marRight w:val="0"/>
              <w:marTop w:val="0"/>
              <w:marBottom w:val="0"/>
              <w:divBdr>
                <w:top w:val="none" w:sz="0" w:space="0" w:color="auto"/>
                <w:left w:val="none" w:sz="0" w:space="0" w:color="auto"/>
                <w:bottom w:val="none" w:sz="0" w:space="0" w:color="auto"/>
                <w:right w:val="none" w:sz="0" w:space="0" w:color="auto"/>
              </w:divBdr>
            </w:div>
            <w:div w:id="262812332">
              <w:marLeft w:val="0"/>
              <w:marRight w:val="0"/>
              <w:marTop w:val="0"/>
              <w:marBottom w:val="0"/>
              <w:divBdr>
                <w:top w:val="none" w:sz="0" w:space="0" w:color="auto"/>
                <w:left w:val="none" w:sz="0" w:space="0" w:color="auto"/>
                <w:bottom w:val="none" w:sz="0" w:space="0" w:color="auto"/>
                <w:right w:val="none" w:sz="0" w:space="0" w:color="auto"/>
              </w:divBdr>
            </w:div>
            <w:div w:id="374353739">
              <w:marLeft w:val="0"/>
              <w:marRight w:val="0"/>
              <w:marTop w:val="0"/>
              <w:marBottom w:val="0"/>
              <w:divBdr>
                <w:top w:val="none" w:sz="0" w:space="0" w:color="auto"/>
                <w:left w:val="none" w:sz="0" w:space="0" w:color="auto"/>
                <w:bottom w:val="none" w:sz="0" w:space="0" w:color="auto"/>
                <w:right w:val="none" w:sz="0" w:space="0" w:color="auto"/>
              </w:divBdr>
            </w:div>
            <w:div w:id="1451900189">
              <w:marLeft w:val="0"/>
              <w:marRight w:val="0"/>
              <w:marTop w:val="0"/>
              <w:marBottom w:val="0"/>
              <w:divBdr>
                <w:top w:val="none" w:sz="0" w:space="0" w:color="auto"/>
                <w:left w:val="none" w:sz="0" w:space="0" w:color="auto"/>
                <w:bottom w:val="none" w:sz="0" w:space="0" w:color="auto"/>
                <w:right w:val="none" w:sz="0" w:space="0" w:color="auto"/>
              </w:divBdr>
            </w:div>
            <w:div w:id="399526973">
              <w:marLeft w:val="0"/>
              <w:marRight w:val="0"/>
              <w:marTop w:val="0"/>
              <w:marBottom w:val="0"/>
              <w:divBdr>
                <w:top w:val="none" w:sz="0" w:space="0" w:color="auto"/>
                <w:left w:val="none" w:sz="0" w:space="0" w:color="auto"/>
                <w:bottom w:val="none" w:sz="0" w:space="0" w:color="auto"/>
                <w:right w:val="none" w:sz="0" w:space="0" w:color="auto"/>
              </w:divBdr>
            </w:div>
            <w:div w:id="1762794240">
              <w:marLeft w:val="0"/>
              <w:marRight w:val="0"/>
              <w:marTop w:val="0"/>
              <w:marBottom w:val="0"/>
              <w:divBdr>
                <w:top w:val="none" w:sz="0" w:space="0" w:color="auto"/>
                <w:left w:val="none" w:sz="0" w:space="0" w:color="auto"/>
                <w:bottom w:val="none" w:sz="0" w:space="0" w:color="auto"/>
                <w:right w:val="none" w:sz="0" w:space="0" w:color="auto"/>
              </w:divBdr>
            </w:div>
            <w:div w:id="1272979980">
              <w:marLeft w:val="0"/>
              <w:marRight w:val="0"/>
              <w:marTop w:val="0"/>
              <w:marBottom w:val="0"/>
              <w:divBdr>
                <w:top w:val="none" w:sz="0" w:space="0" w:color="auto"/>
                <w:left w:val="none" w:sz="0" w:space="0" w:color="auto"/>
                <w:bottom w:val="none" w:sz="0" w:space="0" w:color="auto"/>
                <w:right w:val="none" w:sz="0" w:space="0" w:color="auto"/>
              </w:divBdr>
            </w:div>
            <w:div w:id="755858510">
              <w:marLeft w:val="0"/>
              <w:marRight w:val="0"/>
              <w:marTop w:val="0"/>
              <w:marBottom w:val="0"/>
              <w:divBdr>
                <w:top w:val="none" w:sz="0" w:space="0" w:color="auto"/>
                <w:left w:val="none" w:sz="0" w:space="0" w:color="auto"/>
                <w:bottom w:val="none" w:sz="0" w:space="0" w:color="auto"/>
                <w:right w:val="none" w:sz="0" w:space="0" w:color="auto"/>
              </w:divBdr>
            </w:div>
            <w:div w:id="1647389731">
              <w:marLeft w:val="0"/>
              <w:marRight w:val="0"/>
              <w:marTop w:val="0"/>
              <w:marBottom w:val="0"/>
              <w:divBdr>
                <w:top w:val="none" w:sz="0" w:space="0" w:color="auto"/>
                <w:left w:val="none" w:sz="0" w:space="0" w:color="auto"/>
                <w:bottom w:val="none" w:sz="0" w:space="0" w:color="auto"/>
                <w:right w:val="none" w:sz="0" w:space="0" w:color="auto"/>
              </w:divBdr>
            </w:div>
          </w:divsChild>
        </w:div>
        <w:div w:id="243955653">
          <w:marLeft w:val="0"/>
          <w:marRight w:val="0"/>
          <w:marTop w:val="0"/>
          <w:marBottom w:val="0"/>
          <w:divBdr>
            <w:top w:val="none" w:sz="0" w:space="0" w:color="auto"/>
            <w:left w:val="none" w:sz="0" w:space="0" w:color="auto"/>
            <w:bottom w:val="none" w:sz="0" w:space="0" w:color="auto"/>
            <w:right w:val="none" w:sz="0" w:space="0" w:color="auto"/>
          </w:divBdr>
          <w:divsChild>
            <w:div w:id="234434161">
              <w:marLeft w:val="0"/>
              <w:marRight w:val="0"/>
              <w:marTop w:val="0"/>
              <w:marBottom w:val="0"/>
              <w:divBdr>
                <w:top w:val="none" w:sz="0" w:space="0" w:color="auto"/>
                <w:left w:val="none" w:sz="0" w:space="0" w:color="auto"/>
                <w:bottom w:val="none" w:sz="0" w:space="0" w:color="auto"/>
                <w:right w:val="none" w:sz="0" w:space="0" w:color="auto"/>
              </w:divBdr>
            </w:div>
            <w:div w:id="1013609140">
              <w:marLeft w:val="0"/>
              <w:marRight w:val="0"/>
              <w:marTop w:val="0"/>
              <w:marBottom w:val="0"/>
              <w:divBdr>
                <w:top w:val="none" w:sz="0" w:space="0" w:color="auto"/>
                <w:left w:val="none" w:sz="0" w:space="0" w:color="auto"/>
                <w:bottom w:val="none" w:sz="0" w:space="0" w:color="auto"/>
                <w:right w:val="none" w:sz="0" w:space="0" w:color="auto"/>
              </w:divBdr>
            </w:div>
            <w:div w:id="119496943">
              <w:marLeft w:val="0"/>
              <w:marRight w:val="0"/>
              <w:marTop w:val="0"/>
              <w:marBottom w:val="0"/>
              <w:divBdr>
                <w:top w:val="none" w:sz="0" w:space="0" w:color="auto"/>
                <w:left w:val="none" w:sz="0" w:space="0" w:color="auto"/>
                <w:bottom w:val="none" w:sz="0" w:space="0" w:color="auto"/>
                <w:right w:val="none" w:sz="0" w:space="0" w:color="auto"/>
              </w:divBdr>
            </w:div>
            <w:div w:id="1500391964">
              <w:marLeft w:val="0"/>
              <w:marRight w:val="0"/>
              <w:marTop w:val="0"/>
              <w:marBottom w:val="0"/>
              <w:divBdr>
                <w:top w:val="none" w:sz="0" w:space="0" w:color="auto"/>
                <w:left w:val="none" w:sz="0" w:space="0" w:color="auto"/>
                <w:bottom w:val="none" w:sz="0" w:space="0" w:color="auto"/>
                <w:right w:val="none" w:sz="0" w:space="0" w:color="auto"/>
              </w:divBdr>
            </w:div>
            <w:div w:id="410008180">
              <w:marLeft w:val="0"/>
              <w:marRight w:val="0"/>
              <w:marTop w:val="0"/>
              <w:marBottom w:val="0"/>
              <w:divBdr>
                <w:top w:val="none" w:sz="0" w:space="0" w:color="auto"/>
                <w:left w:val="none" w:sz="0" w:space="0" w:color="auto"/>
                <w:bottom w:val="none" w:sz="0" w:space="0" w:color="auto"/>
                <w:right w:val="none" w:sz="0" w:space="0" w:color="auto"/>
              </w:divBdr>
            </w:div>
          </w:divsChild>
        </w:div>
        <w:div w:id="598373131">
          <w:marLeft w:val="0"/>
          <w:marRight w:val="0"/>
          <w:marTop w:val="0"/>
          <w:marBottom w:val="0"/>
          <w:divBdr>
            <w:top w:val="none" w:sz="0" w:space="0" w:color="auto"/>
            <w:left w:val="none" w:sz="0" w:space="0" w:color="auto"/>
            <w:bottom w:val="none" w:sz="0" w:space="0" w:color="auto"/>
            <w:right w:val="none" w:sz="0" w:space="0" w:color="auto"/>
          </w:divBdr>
          <w:divsChild>
            <w:div w:id="2098751300">
              <w:marLeft w:val="0"/>
              <w:marRight w:val="0"/>
              <w:marTop w:val="0"/>
              <w:marBottom w:val="0"/>
              <w:divBdr>
                <w:top w:val="none" w:sz="0" w:space="0" w:color="auto"/>
                <w:left w:val="none" w:sz="0" w:space="0" w:color="auto"/>
                <w:bottom w:val="none" w:sz="0" w:space="0" w:color="auto"/>
                <w:right w:val="none" w:sz="0" w:space="0" w:color="auto"/>
              </w:divBdr>
            </w:div>
            <w:div w:id="1885211343">
              <w:marLeft w:val="0"/>
              <w:marRight w:val="0"/>
              <w:marTop w:val="0"/>
              <w:marBottom w:val="0"/>
              <w:divBdr>
                <w:top w:val="none" w:sz="0" w:space="0" w:color="auto"/>
                <w:left w:val="none" w:sz="0" w:space="0" w:color="auto"/>
                <w:bottom w:val="none" w:sz="0" w:space="0" w:color="auto"/>
                <w:right w:val="none" w:sz="0" w:space="0" w:color="auto"/>
              </w:divBdr>
            </w:div>
            <w:div w:id="1157038464">
              <w:marLeft w:val="0"/>
              <w:marRight w:val="0"/>
              <w:marTop w:val="0"/>
              <w:marBottom w:val="0"/>
              <w:divBdr>
                <w:top w:val="none" w:sz="0" w:space="0" w:color="auto"/>
                <w:left w:val="none" w:sz="0" w:space="0" w:color="auto"/>
                <w:bottom w:val="none" w:sz="0" w:space="0" w:color="auto"/>
                <w:right w:val="none" w:sz="0" w:space="0" w:color="auto"/>
              </w:divBdr>
            </w:div>
            <w:div w:id="1715500546">
              <w:marLeft w:val="0"/>
              <w:marRight w:val="0"/>
              <w:marTop w:val="0"/>
              <w:marBottom w:val="0"/>
              <w:divBdr>
                <w:top w:val="none" w:sz="0" w:space="0" w:color="auto"/>
                <w:left w:val="none" w:sz="0" w:space="0" w:color="auto"/>
                <w:bottom w:val="none" w:sz="0" w:space="0" w:color="auto"/>
                <w:right w:val="none" w:sz="0" w:space="0" w:color="auto"/>
              </w:divBdr>
            </w:div>
            <w:div w:id="1191066080">
              <w:marLeft w:val="0"/>
              <w:marRight w:val="0"/>
              <w:marTop w:val="0"/>
              <w:marBottom w:val="0"/>
              <w:divBdr>
                <w:top w:val="none" w:sz="0" w:space="0" w:color="auto"/>
                <w:left w:val="none" w:sz="0" w:space="0" w:color="auto"/>
                <w:bottom w:val="none" w:sz="0" w:space="0" w:color="auto"/>
                <w:right w:val="none" w:sz="0" w:space="0" w:color="auto"/>
              </w:divBdr>
            </w:div>
            <w:div w:id="1627662254">
              <w:marLeft w:val="0"/>
              <w:marRight w:val="0"/>
              <w:marTop w:val="0"/>
              <w:marBottom w:val="0"/>
              <w:divBdr>
                <w:top w:val="none" w:sz="0" w:space="0" w:color="auto"/>
                <w:left w:val="none" w:sz="0" w:space="0" w:color="auto"/>
                <w:bottom w:val="none" w:sz="0" w:space="0" w:color="auto"/>
                <w:right w:val="none" w:sz="0" w:space="0" w:color="auto"/>
              </w:divBdr>
            </w:div>
            <w:div w:id="1071347335">
              <w:marLeft w:val="0"/>
              <w:marRight w:val="0"/>
              <w:marTop w:val="0"/>
              <w:marBottom w:val="0"/>
              <w:divBdr>
                <w:top w:val="none" w:sz="0" w:space="0" w:color="auto"/>
                <w:left w:val="none" w:sz="0" w:space="0" w:color="auto"/>
                <w:bottom w:val="none" w:sz="0" w:space="0" w:color="auto"/>
                <w:right w:val="none" w:sz="0" w:space="0" w:color="auto"/>
              </w:divBdr>
            </w:div>
            <w:div w:id="1115296280">
              <w:marLeft w:val="0"/>
              <w:marRight w:val="0"/>
              <w:marTop w:val="0"/>
              <w:marBottom w:val="0"/>
              <w:divBdr>
                <w:top w:val="none" w:sz="0" w:space="0" w:color="auto"/>
                <w:left w:val="none" w:sz="0" w:space="0" w:color="auto"/>
                <w:bottom w:val="none" w:sz="0" w:space="0" w:color="auto"/>
                <w:right w:val="none" w:sz="0" w:space="0" w:color="auto"/>
              </w:divBdr>
            </w:div>
            <w:div w:id="554707407">
              <w:marLeft w:val="0"/>
              <w:marRight w:val="0"/>
              <w:marTop w:val="0"/>
              <w:marBottom w:val="0"/>
              <w:divBdr>
                <w:top w:val="none" w:sz="0" w:space="0" w:color="auto"/>
                <w:left w:val="none" w:sz="0" w:space="0" w:color="auto"/>
                <w:bottom w:val="none" w:sz="0" w:space="0" w:color="auto"/>
                <w:right w:val="none" w:sz="0" w:space="0" w:color="auto"/>
              </w:divBdr>
            </w:div>
            <w:div w:id="1978296996">
              <w:marLeft w:val="0"/>
              <w:marRight w:val="0"/>
              <w:marTop w:val="0"/>
              <w:marBottom w:val="0"/>
              <w:divBdr>
                <w:top w:val="none" w:sz="0" w:space="0" w:color="auto"/>
                <w:left w:val="none" w:sz="0" w:space="0" w:color="auto"/>
                <w:bottom w:val="none" w:sz="0" w:space="0" w:color="auto"/>
                <w:right w:val="none" w:sz="0" w:space="0" w:color="auto"/>
              </w:divBdr>
            </w:div>
            <w:div w:id="1121415848">
              <w:marLeft w:val="0"/>
              <w:marRight w:val="0"/>
              <w:marTop w:val="0"/>
              <w:marBottom w:val="0"/>
              <w:divBdr>
                <w:top w:val="none" w:sz="0" w:space="0" w:color="auto"/>
                <w:left w:val="none" w:sz="0" w:space="0" w:color="auto"/>
                <w:bottom w:val="none" w:sz="0" w:space="0" w:color="auto"/>
                <w:right w:val="none" w:sz="0" w:space="0" w:color="auto"/>
              </w:divBdr>
            </w:div>
            <w:div w:id="1056126380">
              <w:marLeft w:val="0"/>
              <w:marRight w:val="0"/>
              <w:marTop w:val="0"/>
              <w:marBottom w:val="0"/>
              <w:divBdr>
                <w:top w:val="none" w:sz="0" w:space="0" w:color="auto"/>
                <w:left w:val="none" w:sz="0" w:space="0" w:color="auto"/>
                <w:bottom w:val="none" w:sz="0" w:space="0" w:color="auto"/>
                <w:right w:val="none" w:sz="0" w:space="0" w:color="auto"/>
              </w:divBdr>
            </w:div>
          </w:divsChild>
        </w:div>
        <w:div w:id="588319996">
          <w:marLeft w:val="0"/>
          <w:marRight w:val="0"/>
          <w:marTop w:val="0"/>
          <w:marBottom w:val="0"/>
          <w:divBdr>
            <w:top w:val="none" w:sz="0" w:space="0" w:color="auto"/>
            <w:left w:val="none" w:sz="0" w:space="0" w:color="auto"/>
            <w:bottom w:val="none" w:sz="0" w:space="0" w:color="auto"/>
            <w:right w:val="none" w:sz="0" w:space="0" w:color="auto"/>
          </w:divBdr>
          <w:divsChild>
            <w:div w:id="77100976">
              <w:marLeft w:val="0"/>
              <w:marRight w:val="0"/>
              <w:marTop w:val="0"/>
              <w:marBottom w:val="0"/>
              <w:divBdr>
                <w:top w:val="none" w:sz="0" w:space="0" w:color="auto"/>
                <w:left w:val="none" w:sz="0" w:space="0" w:color="auto"/>
                <w:bottom w:val="none" w:sz="0" w:space="0" w:color="auto"/>
                <w:right w:val="none" w:sz="0" w:space="0" w:color="auto"/>
              </w:divBdr>
            </w:div>
            <w:div w:id="1237014830">
              <w:marLeft w:val="0"/>
              <w:marRight w:val="0"/>
              <w:marTop w:val="0"/>
              <w:marBottom w:val="0"/>
              <w:divBdr>
                <w:top w:val="none" w:sz="0" w:space="0" w:color="auto"/>
                <w:left w:val="none" w:sz="0" w:space="0" w:color="auto"/>
                <w:bottom w:val="none" w:sz="0" w:space="0" w:color="auto"/>
                <w:right w:val="none" w:sz="0" w:space="0" w:color="auto"/>
              </w:divBdr>
            </w:div>
            <w:div w:id="1585992577">
              <w:marLeft w:val="0"/>
              <w:marRight w:val="0"/>
              <w:marTop w:val="0"/>
              <w:marBottom w:val="0"/>
              <w:divBdr>
                <w:top w:val="none" w:sz="0" w:space="0" w:color="auto"/>
                <w:left w:val="none" w:sz="0" w:space="0" w:color="auto"/>
                <w:bottom w:val="none" w:sz="0" w:space="0" w:color="auto"/>
                <w:right w:val="none" w:sz="0" w:space="0" w:color="auto"/>
              </w:divBdr>
            </w:div>
          </w:divsChild>
        </w:div>
        <w:div w:id="1042897260">
          <w:marLeft w:val="0"/>
          <w:marRight w:val="0"/>
          <w:marTop w:val="0"/>
          <w:marBottom w:val="0"/>
          <w:divBdr>
            <w:top w:val="none" w:sz="0" w:space="0" w:color="auto"/>
            <w:left w:val="none" w:sz="0" w:space="0" w:color="auto"/>
            <w:bottom w:val="none" w:sz="0" w:space="0" w:color="auto"/>
            <w:right w:val="none" w:sz="0" w:space="0" w:color="auto"/>
          </w:divBdr>
          <w:divsChild>
            <w:div w:id="319192651">
              <w:marLeft w:val="0"/>
              <w:marRight w:val="0"/>
              <w:marTop w:val="0"/>
              <w:marBottom w:val="0"/>
              <w:divBdr>
                <w:top w:val="none" w:sz="0" w:space="0" w:color="auto"/>
                <w:left w:val="none" w:sz="0" w:space="0" w:color="auto"/>
                <w:bottom w:val="none" w:sz="0" w:space="0" w:color="auto"/>
                <w:right w:val="none" w:sz="0" w:space="0" w:color="auto"/>
              </w:divBdr>
            </w:div>
          </w:divsChild>
        </w:div>
        <w:div w:id="814029575">
          <w:marLeft w:val="0"/>
          <w:marRight w:val="0"/>
          <w:marTop w:val="0"/>
          <w:marBottom w:val="0"/>
          <w:divBdr>
            <w:top w:val="none" w:sz="0" w:space="0" w:color="auto"/>
            <w:left w:val="none" w:sz="0" w:space="0" w:color="auto"/>
            <w:bottom w:val="none" w:sz="0" w:space="0" w:color="auto"/>
            <w:right w:val="none" w:sz="0" w:space="0" w:color="auto"/>
          </w:divBdr>
          <w:divsChild>
            <w:div w:id="632833450">
              <w:marLeft w:val="0"/>
              <w:marRight w:val="0"/>
              <w:marTop w:val="0"/>
              <w:marBottom w:val="0"/>
              <w:divBdr>
                <w:top w:val="none" w:sz="0" w:space="0" w:color="auto"/>
                <w:left w:val="none" w:sz="0" w:space="0" w:color="auto"/>
                <w:bottom w:val="none" w:sz="0" w:space="0" w:color="auto"/>
                <w:right w:val="none" w:sz="0" w:space="0" w:color="auto"/>
              </w:divBdr>
            </w:div>
          </w:divsChild>
        </w:div>
        <w:div w:id="922686696">
          <w:marLeft w:val="0"/>
          <w:marRight w:val="0"/>
          <w:marTop w:val="0"/>
          <w:marBottom w:val="0"/>
          <w:divBdr>
            <w:top w:val="none" w:sz="0" w:space="0" w:color="auto"/>
            <w:left w:val="none" w:sz="0" w:space="0" w:color="auto"/>
            <w:bottom w:val="none" w:sz="0" w:space="0" w:color="auto"/>
            <w:right w:val="none" w:sz="0" w:space="0" w:color="auto"/>
          </w:divBdr>
          <w:divsChild>
            <w:div w:id="1535533663">
              <w:marLeft w:val="0"/>
              <w:marRight w:val="0"/>
              <w:marTop w:val="0"/>
              <w:marBottom w:val="0"/>
              <w:divBdr>
                <w:top w:val="none" w:sz="0" w:space="0" w:color="auto"/>
                <w:left w:val="none" w:sz="0" w:space="0" w:color="auto"/>
                <w:bottom w:val="none" w:sz="0" w:space="0" w:color="auto"/>
                <w:right w:val="none" w:sz="0" w:space="0" w:color="auto"/>
              </w:divBdr>
            </w:div>
            <w:div w:id="1764842315">
              <w:marLeft w:val="0"/>
              <w:marRight w:val="0"/>
              <w:marTop w:val="0"/>
              <w:marBottom w:val="0"/>
              <w:divBdr>
                <w:top w:val="none" w:sz="0" w:space="0" w:color="auto"/>
                <w:left w:val="none" w:sz="0" w:space="0" w:color="auto"/>
                <w:bottom w:val="none" w:sz="0" w:space="0" w:color="auto"/>
                <w:right w:val="none" w:sz="0" w:space="0" w:color="auto"/>
              </w:divBdr>
            </w:div>
            <w:div w:id="1579557241">
              <w:marLeft w:val="0"/>
              <w:marRight w:val="0"/>
              <w:marTop w:val="0"/>
              <w:marBottom w:val="0"/>
              <w:divBdr>
                <w:top w:val="none" w:sz="0" w:space="0" w:color="auto"/>
                <w:left w:val="none" w:sz="0" w:space="0" w:color="auto"/>
                <w:bottom w:val="none" w:sz="0" w:space="0" w:color="auto"/>
                <w:right w:val="none" w:sz="0" w:space="0" w:color="auto"/>
              </w:divBdr>
            </w:div>
          </w:divsChild>
        </w:div>
        <w:div w:id="4600775">
          <w:marLeft w:val="0"/>
          <w:marRight w:val="0"/>
          <w:marTop w:val="0"/>
          <w:marBottom w:val="0"/>
          <w:divBdr>
            <w:top w:val="none" w:sz="0" w:space="0" w:color="auto"/>
            <w:left w:val="none" w:sz="0" w:space="0" w:color="auto"/>
            <w:bottom w:val="none" w:sz="0" w:space="0" w:color="auto"/>
            <w:right w:val="none" w:sz="0" w:space="0" w:color="auto"/>
          </w:divBdr>
          <w:divsChild>
            <w:div w:id="306865660">
              <w:marLeft w:val="0"/>
              <w:marRight w:val="0"/>
              <w:marTop w:val="0"/>
              <w:marBottom w:val="0"/>
              <w:divBdr>
                <w:top w:val="none" w:sz="0" w:space="0" w:color="auto"/>
                <w:left w:val="none" w:sz="0" w:space="0" w:color="auto"/>
                <w:bottom w:val="none" w:sz="0" w:space="0" w:color="auto"/>
                <w:right w:val="none" w:sz="0" w:space="0" w:color="auto"/>
              </w:divBdr>
            </w:div>
            <w:div w:id="173881027">
              <w:marLeft w:val="0"/>
              <w:marRight w:val="0"/>
              <w:marTop w:val="0"/>
              <w:marBottom w:val="0"/>
              <w:divBdr>
                <w:top w:val="none" w:sz="0" w:space="0" w:color="auto"/>
                <w:left w:val="none" w:sz="0" w:space="0" w:color="auto"/>
                <w:bottom w:val="none" w:sz="0" w:space="0" w:color="auto"/>
                <w:right w:val="none" w:sz="0" w:space="0" w:color="auto"/>
              </w:divBdr>
            </w:div>
          </w:divsChild>
        </w:div>
        <w:div w:id="1957636152">
          <w:marLeft w:val="0"/>
          <w:marRight w:val="0"/>
          <w:marTop w:val="0"/>
          <w:marBottom w:val="0"/>
          <w:divBdr>
            <w:top w:val="none" w:sz="0" w:space="0" w:color="auto"/>
            <w:left w:val="none" w:sz="0" w:space="0" w:color="auto"/>
            <w:bottom w:val="none" w:sz="0" w:space="0" w:color="auto"/>
            <w:right w:val="none" w:sz="0" w:space="0" w:color="auto"/>
          </w:divBdr>
          <w:divsChild>
            <w:div w:id="58603353">
              <w:marLeft w:val="0"/>
              <w:marRight w:val="0"/>
              <w:marTop w:val="0"/>
              <w:marBottom w:val="0"/>
              <w:divBdr>
                <w:top w:val="none" w:sz="0" w:space="0" w:color="auto"/>
                <w:left w:val="none" w:sz="0" w:space="0" w:color="auto"/>
                <w:bottom w:val="none" w:sz="0" w:space="0" w:color="auto"/>
                <w:right w:val="none" w:sz="0" w:space="0" w:color="auto"/>
              </w:divBdr>
            </w:div>
            <w:div w:id="1519734702">
              <w:marLeft w:val="0"/>
              <w:marRight w:val="0"/>
              <w:marTop w:val="0"/>
              <w:marBottom w:val="0"/>
              <w:divBdr>
                <w:top w:val="none" w:sz="0" w:space="0" w:color="auto"/>
                <w:left w:val="none" w:sz="0" w:space="0" w:color="auto"/>
                <w:bottom w:val="none" w:sz="0" w:space="0" w:color="auto"/>
                <w:right w:val="none" w:sz="0" w:space="0" w:color="auto"/>
              </w:divBdr>
            </w:div>
          </w:divsChild>
        </w:div>
        <w:div w:id="473565211">
          <w:marLeft w:val="0"/>
          <w:marRight w:val="0"/>
          <w:marTop w:val="0"/>
          <w:marBottom w:val="0"/>
          <w:divBdr>
            <w:top w:val="none" w:sz="0" w:space="0" w:color="auto"/>
            <w:left w:val="none" w:sz="0" w:space="0" w:color="auto"/>
            <w:bottom w:val="none" w:sz="0" w:space="0" w:color="auto"/>
            <w:right w:val="none" w:sz="0" w:space="0" w:color="auto"/>
          </w:divBdr>
          <w:divsChild>
            <w:div w:id="182402833">
              <w:marLeft w:val="0"/>
              <w:marRight w:val="0"/>
              <w:marTop w:val="0"/>
              <w:marBottom w:val="0"/>
              <w:divBdr>
                <w:top w:val="none" w:sz="0" w:space="0" w:color="auto"/>
                <w:left w:val="none" w:sz="0" w:space="0" w:color="auto"/>
                <w:bottom w:val="none" w:sz="0" w:space="0" w:color="auto"/>
                <w:right w:val="none" w:sz="0" w:space="0" w:color="auto"/>
              </w:divBdr>
            </w:div>
          </w:divsChild>
        </w:div>
        <w:div w:id="969625019">
          <w:marLeft w:val="0"/>
          <w:marRight w:val="0"/>
          <w:marTop w:val="0"/>
          <w:marBottom w:val="0"/>
          <w:divBdr>
            <w:top w:val="none" w:sz="0" w:space="0" w:color="auto"/>
            <w:left w:val="none" w:sz="0" w:space="0" w:color="auto"/>
            <w:bottom w:val="none" w:sz="0" w:space="0" w:color="auto"/>
            <w:right w:val="none" w:sz="0" w:space="0" w:color="auto"/>
          </w:divBdr>
          <w:divsChild>
            <w:div w:id="1838376235">
              <w:marLeft w:val="0"/>
              <w:marRight w:val="0"/>
              <w:marTop w:val="0"/>
              <w:marBottom w:val="0"/>
              <w:divBdr>
                <w:top w:val="none" w:sz="0" w:space="0" w:color="auto"/>
                <w:left w:val="none" w:sz="0" w:space="0" w:color="auto"/>
                <w:bottom w:val="none" w:sz="0" w:space="0" w:color="auto"/>
                <w:right w:val="none" w:sz="0" w:space="0" w:color="auto"/>
              </w:divBdr>
            </w:div>
            <w:div w:id="1238780719">
              <w:marLeft w:val="0"/>
              <w:marRight w:val="0"/>
              <w:marTop w:val="0"/>
              <w:marBottom w:val="0"/>
              <w:divBdr>
                <w:top w:val="none" w:sz="0" w:space="0" w:color="auto"/>
                <w:left w:val="none" w:sz="0" w:space="0" w:color="auto"/>
                <w:bottom w:val="none" w:sz="0" w:space="0" w:color="auto"/>
                <w:right w:val="none" w:sz="0" w:space="0" w:color="auto"/>
              </w:divBdr>
            </w:div>
            <w:div w:id="1517109096">
              <w:marLeft w:val="0"/>
              <w:marRight w:val="0"/>
              <w:marTop w:val="0"/>
              <w:marBottom w:val="0"/>
              <w:divBdr>
                <w:top w:val="none" w:sz="0" w:space="0" w:color="auto"/>
                <w:left w:val="none" w:sz="0" w:space="0" w:color="auto"/>
                <w:bottom w:val="none" w:sz="0" w:space="0" w:color="auto"/>
                <w:right w:val="none" w:sz="0" w:space="0" w:color="auto"/>
              </w:divBdr>
            </w:div>
            <w:div w:id="56100491">
              <w:marLeft w:val="0"/>
              <w:marRight w:val="0"/>
              <w:marTop w:val="0"/>
              <w:marBottom w:val="0"/>
              <w:divBdr>
                <w:top w:val="none" w:sz="0" w:space="0" w:color="auto"/>
                <w:left w:val="none" w:sz="0" w:space="0" w:color="auto"/>
                <w:bottom w:val="none" w:sz="0" w:space="0" w:color="auto"/>
                <w:right w:val="none" w:sz="0" w:space="0" w:color="auto"/>
              </w:divBdr>
            </w:div>
            <w:div w:id="428700241">
              <w:marLeft w:val="0"/>
              <w:marRight w:val="0"/>
              <w:marTop w:val="0"/>
              <w:marBottom w:val="0"/>
              <w:divBdr>
                <w:top w:val="none" w:sz="0" w:space="0" w:color="auto"/>
                <w:left w:val="none" w:sz="0" w:space="0" w:color="auto"/>
                <w:bottom w:val="none" w:sz="0" w:space="0" w:color="auto"/>
                <w:right w:val="none" w:sz="0" w:space="0" w:color="auto"/>
              </w:divBdr>
            </w:div>
            <w:div w:id="723723722">
              <w:marLeft w:val="0"/>
              <w:marRight w:val="0"/>
              <w:marTop w:val="0"/>
              <w:marBottom w:val="0"/>
              <w:divBdr>
                <w:top w:val="none" w:sz="0" w:space="0" w:color="auto"/>
                <w:left w:val="none" w:sz="0" w:space="0" w:color="auto"/>
                <w:bottom w:val="none" w:sz="0" w:space="0" w:color="auto"/>
                <w:right w:val="none" w:sz="0" w:space="0" w:color="auto"/>
              </w:divBdr>
            </w:div>
            <w:div w:id="1485045836">
              <w:marLeft w:val="0"/>
              <w:marRight w:val="0"/>
              <w:marTop w:val="0"/>
              <w:marBottom w:val="0"/>
              <w:divBdr>
                <w:top w:val="none" w:sz="0" w:space="0" w:color="auto"/>
                <w:left w:val="none" w:sz="0" w:space="0" w:color="auto"/>
                <w:bottom w:val="none" w:sz="0" w:space="0" w:color="auto"/>
                <w:right w:val="none" w:sz="0" w:space="0" w:color="auto"/>
              </w:divBdr>
            </w:div>
            <w:div w:id="2015910640">
              <w:marLeft w:val="0"/>
              <w:marRight w:val="0"/>
              <w:marTop w:val="0"/>
              <w:marBottom w:val="0"/>
              <w:divBdr>
                <w:top w:val="none" w:sz="0" w:space="0" w:color="auto"/>
                <w:left w:val="none" w:sz="0" w:space="0" w:color="auto"/>
                <w:bottom w:val="none" w:sz="0" w:space="0" w:color="auto"/>
                <w:right w:val="none" w:sz="0" w:space="0" w:color="auto"/>
              </w:divBdr>
            </w:div>
            <w:div w:id="1408303162">
              <w:marLeft w:val="0"/>
              <w:marRight w:val="0"/>
              <w:marTop w:val="0"/>
              <w:marBottom w:val="0"/>
              <w:divBdr>
                <w:top w:val="none" w:sz="0" w:space="0" w:color="auto"/>
                <w:left w:val="none" w:sz="0" w:space="0" w:color="auto"/>
                <w:bottom w:val="none" w:sz="0" w:space="0" w:color="auto"/>
                <w:right w:val="none" w:sz="0" w:space="0" w:color="auto"/>
              </w:divBdr>
            </w:div>
            <w:div w:id="726146855">
              <w:marLeft w:val="0"/>
              <w:marRight w:val="0"/>
              <w:marTop w:val="0"/>
              <w:marBottom w:val="0"/>
              <w:divBdr>
                <w:top w:val="none" w:sz="0" w:space="0" w:color="auto"/>
                <w:left w:val="none" w:sz="0" w:space="0" w:color="auto"/>
                <w:bottom w:val="none" w:sz="0" w:space="0" w:color="auto"/>
                <w:right w:val="none" w:sz="0" w:space="0" w:color="auto"/>
              </w:divBdr>
            </w:div>
          </w:divsChild>
        </w:div>
        <w:div w:id="205718815">
          <w:marLeft w:val="0"/>
          <w:marRight w:val="0"/>
          <w:marTop w:val="0"/>
          <w:marBottom w:val="0"/>
          <w:divBdr>
            <w:top w:val="none" w:sz="0" w:space="0" w:color="auto"/>
            <w:left w:val="none" w:sz="0" w:space="0" w:color="auto"/>
            <w:bottom w:val="none" w:sz="0" w:space="0" w:color="auto"/>
            <w:right w:val="none" w:sz="0" w:space="0" w:color="auto"/>
          </w:divBdr>
          <w:divsChild>
            <w:div w:id="770710768">
              <w:marLeft w:val="0"/>
              <w:marRight w:val="0"/>
              <w:marTop w:val="0"/>
              <w:marBottom w:val="0"/>
              <w:divBdr>
                <w:top w:val="none" w:sz="0" w:space="0" w:color="auto"/>
                <w:left w:val="none" w:sz="0" w:space="0" w:color="auto"/>
                <w:bottom w:val="none" w:sz="0" w:space="0" w:color="auto"/>
                <w:right w:val="none" w:sz="0" w:space="0" w:color="auto"/>
              </w:divBdr>
            </w:div>
            <w:div w:id="878662227">
              <w:marLeft w:val="0"/>
              <w:marRight w:val="0"/>
              <w:marTop w:val="0"/>
              <w:marBottom w:val="0"/>
              <w:divBdr>
                <w:top w:val="none" w:sz="0" w:space="0" w:color="auto"/>
                <w:left w:val="none" w:sz="0" w:space="0" w:color="auto"/>
                <w:bottom w:val="none" w:sz="0" w:space="0" w:color="auto"/>
                <w:right w:val="none" w:sz="0" w:space="0" w:color="auto"/>
              </w:divBdr>
            </w:div>
            <w:div w:id="1399135271">
              <w:marLeft w:val="0"/>
              <w:marRight w:val="0"/>
              <w:marTop w:val="0"/>
              <w:marBottom w:val="0"/>
              <w:divBdr>
                <w:top w:val="none" w:sz="0" w:space="0" w:color="auto"/>
                <w:left w:val="none" w:sz="0" w:space="0" w:color="auto"/>
                <w:bottom w:val="none" w:sz="0" w:space="0" w:color="auto"/>
                <w:right w:val="none" w:sz="0" w:space="0" w:color="auto"/>
              </w:divBdr>
            </w:div>
          </w:divsChild>
        </w:div>
        <w:div w:id="1277519177">
          <w:marLeft w:val="0"/>
          <w:marRight w:val="0"/>
          <w:marTop w:val="0"/>
          <w:marBottom w:val="0"/>
          <w:divBdr>
            <w:top w:val="none" w:sz="0" w:space="0" w:color="auto"/>
            <w:left w:val="none" w:sz="0" w:space="0" w:color="auto"/>
            <w:bottom w:val="none" w:sz="0" w:space="0" w:color="auto"/>
            <w:right w:val="none" w:sz="0" w:space="0" w:color="auto"/>
          </w:divBdr>
          <w:divsChild>
            <w:div w:id="97603188">
              <w:marLeft w:val="0"/>
              <w:marRight w:val="0"/>
              <w:marTop w:val="0"/>
              <w:marBottom w:val="0"/>
              <w:divBdr>
                <w:top w:val="none" w:sz="0" w:space="0" w:color="auto"/>
                <w:left w:val="none" w:sz="0" w:space="0" w:color="auto"/>
                <w:bottom w:val="none" w:sz="0" w:space="0" w:color="auto"/>
                <w:right w:val="none" w:sz="0" w:space="0" w:color="auto"/>
              </w:divBdr>
            </w:div>
            <w:div w:id="1540973228">
              <w:marLeft w:val="0"/>
              <w:marRight w:val="0"/>
              <w:marTop w:val="0"/>
              <w:marBottom w:val="0"/>
              <w:divBdr>
                <w:top w:val="none" w:sz="0" w:space="0" w:color="auto"/>
                <w:left w:val="none" w:sz="0" w:space="0" w:color="auto"/>
                <w:bottom w:val="none" w:sz="0" w:space="0" w:color="auto"/>
                <w:right w:val="none" w:sz="0" w:space="0" w:color="auto"/>
              </w:divBdr>
            </w:div>
            <w:div w:id="443236811">
              <w:marLeft w:val="0"/>
              <w:marRight w:val="0"/>
              <w:marTop w:val="0"/>
              <w:marBottom w:val="0"/>
              <w:divBdr>
                <w:top w:val="none" w:sz="0" w:space="0" w:color="auto"/>
                <w:left w:val="none" w:sz="0" w:space="0" w:color="auto"/>
                <w:bottom w:val="none" w:sz="0" w:space="0" w:color="auto"/>
                <w:right w:val="none" w:sz="0" w:space="0" w:color="auto"/>
              </w:divBdr>
            </w:div>
            <w:div w:id="312805155">
              <w:marLeft w:val="0"/>
              <w:marRight w:val="0"/>
              <w:marTop w:val="0"/>
              <w:marBottom w:val="0"/>
              <w:divBdr>
                <w:top w:val="none" w:sz="0" w:space="0" w:color="auto"/>
                <w:left w:val="none" w:sz="0" w:space="0" w:color="auto"/>
                <w:bottom w:val="none" w:sz="0" w:space="0" w:color="auto"/>
                <w:right w:val="none" w:sz="0" w:space="0" w:color="auto"/>
              </w:divBdr>
            </w:div>
            <w:div w:id="1310133454">
              <w:marLeft w:val="0"/>
              <w:marRight w:val="0"/>
              <w:marTop w:val="0"/>
              <w:marBottom w:val="0"/>
              <w:divBdr>
                <w:top w:val="none" w:sz="0" w:space="0" w:color="auto"/>
                <w:left w:val="none" w:sz="0" w:space="0" w:color="auto"/>
                <w:bottom w:val="none" w:sz="0" w:space="0" w:color="auto"/>
                <w:right w:val="none" w:sz="0" w:space="0" w:color="auto"/>
              </w:divBdr>
            </w:div>
            <w:div w:id="976376312">
              <w:marLeft w:val="0"/>
              <w:marRight w:val="0"/>
              <w:marTop w:val="0"/>
              <w:marBottom w:val="0"/>
              <w:divBdr>
                <w:top w:val="none" w:sz="0" w:space="0" w:color="auto"/>
                <w:left w:val="none" w:sz="0" w:space="0" w:color="auto"/>
                <w:bottom w:val="none" w:sz="0" w:space="0" w:color="auto"/>
                <w:right w:val="none" w:sz="0" w:space="0" w:color="auto"/>
              </w:divBdr>
            </w:div>
            <w:div w:id="1148012088">
              <w:marLeft w:val="0"/>
              <w:marRight w:val="0"/>
              <w:marTop w:val="0"/>
              <w:marBottom w:val="0"/>
              <w:divBdr>
                <w:top w:val="none" w:sz="0" w:space="0" w:color="auto"/>
                <w:left w:val="none" w:sz="0" w:space="0" w:color="auto"/>
                <w:bottom w:val="none" w:sz="0" w:space="0" w:color="auto"/>
                <w:right w:val="none" w:sz="0" w:space="0" w:color="auto"/>
              </w:divBdr>
            </w:div>
            <w:div w:id="1906334339">
              <w:marLeft w:val="0"/>
              <w:marRight w:val="0"/>
              <w:marTop w:val="0"/>
              <w:marBottom w:val="0"/>
              <w:divBdr>
                <w:top w:val="none" w:sz="0" w:space="0" w:color="auto"/>
                <w:left w:val="none" w:sz="0" w:space="0" w:color="auto"/>
                <w:bottom w:val="none" w:sz="0" w:space="0" w:color="auto"/>
                <w:right w:val="none" w:sz="0" w:space="0" w:color="auto"/>
              </w:divBdr>
            </w:div>
            <w:div w:id="159463617">
              <w:marLeft w:val="0"/>
              <w:marRight w:val="0"/>
              <w:marTop w:val="0"/>
              <w:marBottom w:val="0"/>
              <w:divBdr>
                <w:top w:val="none" w:sz="0" w:space="0" w:color="auto"/>
                <w:left w:val="none" w:sz="0" w:space="0" w:color="auto"/>
                <w:bottom w:val="none" w:sz="0" w:space="0" w:color="auto"/>
                <w:right w:val="none" w:sz="0" w:space="0" w:color="auto"/>
              </w:divBdr>
            </w:div>
            <w:div w:id="1770469674">
              <w:marLeft w:val="0"/>
              <w:marRight w:val="0"/>
              <w:marTop w:val="0"/>
              <w:marBottom w:val="0"/>
              <w:divBdr>
                <w:top w:val="none" w:sz="0" w:space="0" w:color="auto"/>
                <w:left w:val="none" w:sz="0" w:space="0" w:color="auto"/>
                <w:bottom w:val="none" w:sz="0" w:space="0" w:color="auto"/>
                <w:right w:val="none" w:sz="0" w:space="0" w:color="auto"/>
              </w:divBdr>
            </w:div>
            <w:div w:id="461190490">
              <w:marLeft w:val="0"/>
              <w:marRight w:val="0"/>
              <w:marTop w:val="0"/>
              <w:marBottom w:val="0"/>
              <w:divBdr>
                <w:top w:val="none" w:sz="0" w:space="0" w:color="auto"/>
                <w:left w:val="none" w:sz="0" w:space="0" w:color="auto"/>
                <w:bottom w:val="none" w:sz="0" w:space="0" w:color="auto"/>
                <w:right w:val="none" w:sz="0" w:space="0" w:color="auto"/>
              </w:divBdr>
            </w:div>
            <w:div w:id="1168517390">
              <w:marLeft w:val="0"/>
              <w:marRight w:val="0"/>
              <w:marTop w:val="0"/>
              <w:marBottom w:val="0"/>
              <w:divBdr>
                <w:top w:val="none" w:sz="0" w:space="0" w:color="auto"/>
                <w:left w:val="none" w:sz="0" w:space="0" w:color="auto"/>
                <w:bottom w:val="none" w:sz="0" w:space="0" w:color="auto"/>
                <w:right w:val="none" w:sz="0" w:space="0" w:color="auto"/>
              </w:divBdr>
            </w:div>
            <w:div w:id="75985281">
              <w:marLeft w:val="0"/>
              <w:marRight w:val="0"/>
              <w:marTop w:val="0"/>
              <w:marBottom w:val="0"/>
              <w:divBdr>
                <w:top w:val="none" w:sz="0" w:space="0" w:color="auto"/>
                <w:left w:val="none" w:sz="0" w:space="0" w:color="auto"/>
                <w:bottom w:val="none" w:sz="0" w:space="0" w:color="auto"/>
                <w:right w:val="none" w:sz="0" w:space="0" w:color="auto"/>
              </w:divBdr>
            </w:div>
            <w:div w:id="392897655">
              <w:marLeft w:val="0"/>
              <w:marRight w:val="0"/>
              <w:marTop w:val="0"/>
              <w:marBottom w:val="0"/>
              <w:divBdr>
                <w:top w:val="none" w:sz="0" w:space="0" w:color="auto"/>
                <w:left w:val="none" w:sz="0" w:space="0" w:color="auto"/>
                <w:bottom w:val="none" w:sz="0" w:space="0" w:color="auto"/>
                <w:right w:val="none" w:sz="0" w:space="0" w:color="auto"/>
              </w:divBdr>
            </w:div>
            <w:div w:id="1766145766">
              <w:marLeft w:val="0"/>
              <w:marRight w:val="0"/>
              <w:marTop w:val="0"/>
              <w:marBottom w:val="0"/>
              <w:divBdr>
                <w:top w:val="none" w:sz="0" w:space="0" w:color="auto"/>
                <w:left w:val="none" w:sz="0" w:space="0" w:color="auto"/>
                <w:bottom w:val="none" w:sz="0" w:space="0" w:color="auto"/>
                <w:right w:val="none" w:sz="0" w:space="0" w:color="auto"/>
              </w:divBdr>
            </w:div>
            <w:div w:id="706027775">
              <w:marLeft w:val="0"/>
              <w:marRight w:val="0"/>
              <w:marTop w:val="0"/>
              <w:marBottom w:val="0"/>
              <w:divBdr>
                <w:top w:val="none" w:sz="0" w:space="0" w:color="auto"/>
                <w:left w:val="none" w:sz="0" w:space="0" w:color="auto"/>
                <w:bottom w:val="none" w:sz="0" w:space="0" w:color="auto"/>
                <w:right w:val="none" w:sz="0" w:space="0" w:color="auto"/>
              </w:divBdr>
            </w:div>
            <w:div w:id="1438132392">
              <w:marLeft w:val="0"/>
              <w:marRight w:val="0"/>
              <w:marTop w:val="0"/>
              <w:marBottom w:val="0"/>
              <w:divBdr>
                <w:top w:val="none" w:sz="0" w:space="0" w:color="auto"/>
                <w:left w:val="none" w:sz="0" w:space="0" w:color="auto"/>
                <w:bottom w:val="none" w:sz="0" w:space="0" w:color="auto"/>
                <w:right w:val="none" w:sz="0" w:space="0" w:color="auto"/>
              </w:divBdr>
            </w:div>
            <w:div w:id="993022728">
              <w:marLeft w:val="0"/>
              <w:marRight w:val="0"/>
              <w:marTop w:val="0"/>
              <w:marBottom w:val="0"/>
              <w:divBdr>
                <w:top w:val="none" w:sz="0" w:space="0" w:color="auto"/>
                <w:left w:val="none" w:sz="0" w:space="0" w:color="auto"/>
                <w:bottom w:val="none" w:sz="0" w:space="0" w:color="auto"/>
                <w:right w:val="none" w:sz="0" w:space="0" w:color="auto"/>
              </w:divBdr>
            </w:div>
            <w:div w:id="154229135">
              <w:marLeft w:val="0"/>
              <w:marRight w:val="0"/>
              <w:marTop w:val="0"/>
              <w:marBottom w:val="0"/>
              <w:divBdr>
                <w:top w:val="none" w:sz="0" w:space="0" w:color="auto"/>
                <w:left w:val="none" w:sz="0" w:space="0" w:color="auto"/>
                <w:bottom w:val="none" w:sz="0" w:space="0" w:color="auto"/>
                <w:right w:val="none" w:sz="0" w:space="0" w:color="auto"/>
              </w:divBdr>
            </w:div>
            <w:div w:id="1458404482">
              <w:marLeft w:val="0"/>
              <w:marRight w:val="0"/>
              <w:marTop w:val="0"/>
              <w:marBottom w:val="0"/>
              <w:divBdr>
                <w:top w:val="none" w:sz="0" w:space="0" w:color="auto"/>
                <w:left w:val="none" w:sz="0" w:space="0" w:color="auto"/>
                <w:bottom w:val="none" w:sz="0" w:space="0" w:color="auto"/>
                <w:right w:val="none" w:sz="0" w:space="0" w:color="auto"/>
              </w:divBdr>
            </w:div>
            <w:div w:id="179324149">
              <w:marLeft w:val="0"/>
              <w:marRight w:val="0"/>
              <w:marTop w:val="0"/>
              <w:marBottom w:val="0"/>
              <w:divBdr>
                <w:top w:val="none" w:sz="0" w:space="0" w:color="auto"/>
                <w:left w:val="none" w:sz="0" w:space="0" w:color="auto"/>
                <w:bottom w:val="none" w:sz="0" w:space="0" w:color="auto"/>
                <w:right w:val="none" w:sz="0" w:space="0" w:color="auto"/>
              </w:divBdr>
            </w:div>
            <w:div w:id="54788998">
              <w:marLeft w:val="0"/>
              <w:marRight w:val="0"/>
              <w:marTop w:val="0"/>
              <w:marBottom w:val="0"/>
              <w:divBdr>
                <w:top w:val="none" w:sz="0" w:space="0" w:color="auto"/>
                <w:left w:val="none" w:sz="0" w:space="0" w:color="auto"/>
                <w:bottom w:val="none" w:sz="0" w:space="0" w:color="auto"/>
                <w:right w:val="none" w:sz="0" w:space="0" w:color="auto"/>
              </w:divBdr>
            </w:div>
            <w:div w:id="944774073">
              <w:marLeft w:val="0"/>
              <w:marRight w:val="0"/>
              <w:marTop w:val="0"/>
              <w:marBottom w:val="0"/>
              <w:divBdr>
                <w:top w:val="none" w:sz="0" w:space="0" w:color="auto"/>
                <w:left w:val="none" w:sz="0" w:space="0" w:color="auto"/>
                <w:bottom w:val="none" w:sz="0" w:space="0" w:color="auto"/>
                <w:right w:val="none" w:sz="0" w:space="0" w:color="auto"/>
              </w:divBdr>
            </w:div>
            <w:div w:id="118182212">
              <w:marLeft w:val="0"/>
              <w:marRight w:val="0"/>
              <w:marTop w:val="0"/>
              <w:marBottom w:val="0"/>
              <w:divBdr>
                <w:top w:val="none" w:sz="0" w:space="0" w:color="auto"/>
                <w:left w:val="none" w:sz="0" w:space="0" w:color="auto"/>
                <w:bottom w:val="none" w:sz="0" w:space="0" w:color="auto"/>
                <w:right w:val="none" w:sz="0" w:space="0" w:color="auto"/>
              </w:divBdr>
            </w:div>
            <w:div w:id="1268923415">
              <w:marLeft w:val="0"/>
              <w:marRight w:val="0"/>
              <w:marTop w:val="0"/>
              <w:marBottom w:val="0"/>
              <w:divBdr>
                <w:top w:val="none" w:sz="0" w:space="0" w:color="auto"/>
                <w:left w:val="none" w:sz="0" w:space="0" w:color="auto"/>
                <w:bottom w:val="none" w:sz="0" w:space="0" w:color="auto"/>
                <w:right w:val="none" w:sz="0" w:space="0" w:color="auto"/>
              </w:divBdr>
            </w:div>
          </w:divsChild>
        </w:div>
        <w:div w:id="963776376">
          <w:marLeft w:val="0"/>
          <w:marRight w:val="0"/>
          <w:marTop w:val="0"/>
          <w:marBottom w:val="0"/>
          <w:divBdr>
            <w:top w:val="none" w:sz="0" w:space="0" w:color="auto"/>
            <w:left w:val="none" w:sz="0" w:space="0" w:color="auto"/>
            <w:bottom w:val="none" w:sz="0" w:space="0" w:color="auto"/>
            <w:right w:val="none" w:sz="0" w:space="0" w:color="auto"/>
          </w:divBdr>
          <w:divsChild>
            <w:div w:id="1371111033">
              <w:marLeft w:val="0"/>
              <w:marRight w:val="0"/>
              <w:marTop w:val="0"/>
              <w:marBottom w:val="0"/>
              <w:divBdr>
                <w:top w:val="none" w:sz="0" w:space="0" w:color="auto"/>
                <w:left w:val="none" w:sz="0" w:space="0" w:color="auto"/>
                <w:bottom w:val="none" w:sz="0" w:space="0" w:color="auto"/>
                <w:right w:val="none" w:sz="0" w:space="0" w:color="auto"/>
              </w:divBdr>
            </w:div>
            <w:div w:id="111020478">
              <w:marLeft w:val="0"/>
              <w:marRight w:val="0"/>
              <w:marTop w:val="0"/>
              <w:marBottom w:val="0"/>
              <w:divBdr>
                <w:top w:val="none" w:sz="0" w:space="0" w:color="auto"/>
                <w:left w:val="none" w:sz="0" w:space="0" w:color="auto"/>
                <w:bottom w:val="none" w:sz="0" w:space="0" w:color="auto"/>
                <w:right w:val="none" w:sz="0" w:space="0" w:color="auto"/>
              </w:divBdr>
            </w:div>
          </w:divsChild>
        </w:div>
        <w:div w:id="1995864881">
          <w:marLeft w:val="0"/>
          <w:marRight w:val="0"/>
          <w:marTop w:val="0"/>
          <w:marBottom w:val="0"/>
          <w:divBdr>
            <w:top w:val="none" w:sz="0" w:space="0" w:color="auto"/>
            <w:left w:val="none" w:sz="0" w:space="0" w:color="auto"/>
            <w:bottom w:val="none" w:sz="0" w:space="0" w:color="auto"/>
            <w:right w:val="none" w:sz="0" w:space="0" w:color="auto"/>
          </w:divBdr>
          <w:divsChild>
            <w:div w:id="1388845581">
              <w:marLeft w:val="0"/>
              <w:marRight w:val="0"/>
              <w:marTop w:val="0"/>
              <w:marBottom w:val="0"/>
              <w:divBdr>
                <w:top w:val="none" w:sz="0" w:space="0" w:color="auto"/>
                <w:left w:val="none" w:sz="0" w:space="0" w:color="auto"/>
                <w:bottom w:val="none" w:sz="0" w:space="0" w:color="auto"/>
                <w:right w:val="none" w:sz="0" w:space="0" w:color="auto"/>
              </w:divBdr>
            </w:div>
          </w:divsChild>
        </w:div>
        <w:div w:id="654191346">
          <w:marLeft w:val="0"/>
          <w:marRight w:val="0"/>
          <w:marTop w:val="0"/>
          <w:marBottom w:val="0"/>
          <w:divBdr>
            <w:top w:val="none" w:sz="0" w:space="0" w:color="auto"/>
            <w:left w:val="none" w:sz="0" w:space="0" w:color="auto"/>
            <w:bottom w:val="none" w:sz="0" w:space="0" w:color="auto"/>
            <w:right w:val="none" w:sz="0" w:space="0" w:color="auto"/>
          </w:divBdr>
          <w:divsChild>
            <w:div w:id="602539169">
              <w:marLeft w:val="0"/>
              <w:marRight w:val="0"/>
              <w:marTop w:val="0"/>
              <w:marBottom w:val="0"/>
              <w:divBdr>
                <w:top w:val="none" w:sz="0" w:space="0" w:color="auto"/>
                <w:left w:val="none" w:sz="0" w:space="0" w:color="auto"/>
                <w:bottom w:val="none" w:sz="0" w:space="0" w:color="auto"/>
                <w:right w:val="none" w:sz="0" w:space="0" w:color="auto"/>
              </w:divBdr>
            </w:div>
          </w:divsChild>
        </w:div>
        <w:div w:id="996231582">
          <w:marLeft w:val="0"/>
          <w:marRight w:val="0"/>
          <w:marTop w:val="0"/>
          <w:marBottom w:val="0"/>
          <w:divBdr>
            <w:top w:val="none" w:sz="0" w:space="0" w:color="auto"/>
            <w:left w:val="none" w:sz="0" w:space="0" w:color="auto"/>
            <w:bottom w:val="none" w:sz="0" w:space="0" w:color="auto"/>
            <w:right w:val="none" w:sz="0" w:space="0" w:color="auto"/>
          </w:divBdr>
          <w:divsChild>
            <w:div w:id="542209146">
              <w:marLeft w:val="0"/>
              <w:marRight w:val="0"/>
              <w:marTop w:val="0"/>
              <w:marBottom w:val="0"/>
              <w:divBdr>
                <w:top w:val="none" w:sz="0" w:space="0" w:color="auto"/>
                <w:left w:val="none" w:sz="0" w:space="0" w:color="auto"/>
                <w:bottom w:val="none" w:sz="0" w:space="0" w:color="auto"/>
                <w:right w:val="none" w:sz="0" w:space="0" w:color="auto"/>
              </w:divBdr>
            </w:div>
            <w:div w:id="132217824">
              <w:marLeft w:val="0"/>
              <w:marRight w:val="0"/>
              <w:marTop w:val="0"/>
              <w:marBottom w:val="0"/>
              <w:divBdr>
                <w:top w:val="none" w:sz="0" w:space="0" w:color="auto"/>
                <w:left w:val="none" w:sz="0" w:space="0" w:color="auto"/>
                <w:bottom w:val="none" w:sz="0" w:space="0" w:color="auto"/>
                <w:right w:val="none" w:sz="0" w:space="0" w:color="auto"/>
              </w:divBdr>
            </w:div>
            <w:div w:id="1859081363">
              <w:marLeft w:val="0"/>
              <w:marRight w:val="0"/>
              <w:marTop w:val="0"/>
              <w:marBottom w:val="0"/>
              <w:divBdr>
                <w:top w:val="none" w:sz="0" w:space="0" w:color="auto"/>
                <w:left w:val="none" w:sz="0" w:space="0" w:color="auto"/>
                <w:bottom w:val="none" w:sz="0" w:space="0" w:color="auto"/>
                <w:right w:val="none" w:sz="0" w:space="0" w:color="auto"/>
              </w:divBdr>
            </w:div>
          </w:divsChild>
        </w:div>
        <w:div w:id="1793747472">
          <w:marLeft w:val="0"/>
          <w:marRight w:val="0"/>
          <w:marTop w:val="0"/>
          <w:marBottom w:val="0"/>
          <w:divBdr>
            <w:top w:val="none" w:sz="0" w:space="0" w:color="auto"/>
            <w:left w:val="none" w:sz="0" w:space="0" w:color="auto"/>
            <w:bottom w:val="none" w:sz="0" w:space="0" w:color="auto"/>
            <w:right w:val="none" w:sz="0" w:space="0" w:color="auto"/>
          </w:divBdr>
          <w:divsChild>
            <w:div w:id="1628589124">
              <w:marLeft w:val="0"/>
              <w:marRight w:val="0"/>
              <w:marTop w:val="0"/>
              <w:marBottom w:val="0"/>
              <w:divBdr>
                <w:top w:val="none" w:sz="0" w:space="0" w:color="auto"/>
                <w:left w:val="none" w:sz="0" w:space="0" w:color="auto"/>
                <w:bottom w:val="none" w:sz="0" w:space="0" w:color="auto"/>
                <w:right w:val="none" w:sz="0" w:space="0" w:color="auto"/>
              </w:divBdr>
            </w:div>
            <w:div w:id="1890989228">
              <w:marLeft w:val="0"/>
              <w:marRight w:val="0"/>
              <w:marTop w:val="0"/>
              <w:marBottom w:val="0"/>
              <w:divBdr>
                <w:top w:val="none" w:sz="0" w:space="0" w:color="auto"/>
                <w:left w:val="none" w:sz="0" w:space="0" w:color="auto"/>
                <w:bottom w:val="none" w:sz="0" w:space="0" w:color="auto"/>
                <w:right w:val="none" w:sz="0" w:space="0" w:color="auto"/>
              </w:divBdr>
            </w:div>
            <w:div w:id="1364940455">
              <w:marLeft w:val="0"/>
              <w:marRight w:val="0"/>
              <w:marTop w:val="0"/>
              <w:marBottom w:val="0"/>
              <w:divBdr>
                <w:top w:val="none" w:sz="0" w:space="0" w:color="auto"/>
                <w:left w:val="none" w:sz="0" w:space="0" w:color="auto"/>
                <w:bottom w:val="none" w:sz="0" w:space="0" w:color="auto"/>
                <w:right w:val="none" w:sz="0" w:space="0" w:color="auto"/>
              </w:divBdr>
            </w:div>
          </w:divsChild>
        </w:div>
        <w:div w:id="265770443">
          <w:marLeft w:val="0"/>
          <w:marRight w:val="0"/>
          <w:marTop w:val="0"/>
          <w:marBottom w:val="0"/>
          <w:divBdr>
            <w:top w:val="none" w:sz="0" w:space="0" w:color="auto"/>
            <w:left w:val="none" w:sz="0" w:space="0" w:color="auto"/>
            <w:bottom w:val="none" w:sz="0" w:space="0" w:color="auto"/>
            <w:right w:val="none" w:sz="0" w:space="0" w:color="auto"/>
          </w:divBdr>
          <w:divsChild>
            <w:div w:id="344480384">
              <w:marLeft w:val="0"/>
              <w:marRight w:val="0"/>
              <w:marTop w:val="0"/>
              <w:marBottom w:val="0"/>
              <w:divBdr>
                <w:top w:val="none" w:sz="0" w:space="0" w:color="auto"/>
                <w:left w:val="none" w:sz="0" w:space="0" w:color="auto"/>
                <w:bottom w:val="none" w:sz="0" w:space="0" w:color="auto"/>
                <w:right w:val="none" w:sz="0" w:space="0" w:color="auto"/>
              </w:divBdr>
            </w:div>
            <w:div w:id="1921136456">
              <w:marLeft w:val="0"/>
              <w:marRight w:val="0"/>
              <w:marTop w:val="0"/>
              <w:marBottom w:val="0"/>
              <w:divBdr>
                <w:top w:val="none" w:sz="0" w:space="0" w:color="auto"/>
                <w:left w:val="none" w:sz="0" w:space="0" w:color="auto"/>
                <w:bottom w:val="none" w:sz="0" w:space="0" w:color="auto"/>
                <w:right w:val="none" w:sz="0" w:space="0" w:color="auto"/>
              </w:divBdr>
            </w:div>
            <w:div w:id="1335645407">
              <w:marLeft w:val="0"/>
              <w:marRight w:val="0"/>
              <w:marTop w:val="0"/>
              <w:marBottom w:val="0"/>
              <w:divBdr>
                <w:top w:val="none" w:sz="0" w:space="0" w:color="auto"/>
                <w:left w:val="none" w:sz="0" w:space="0" w:color="auto"/>
                <w:bottom w:val="none" w:sz="0" w:space="0" w:color="auto"/>
                <w:right w:val="none" w:sz="0" w:space="0" w:color="auto"/>
              </w:divBdr>
            </w:div>
          </w:divsChild>
        </w:div>
        <w:div w:id="1427262777">
          <w:marLeft w:val="0"/>
          <w:marRight w:val="0"/>
          <w:marTop w:val="0"/>
          <w:marBottom w:val="0"/>
          <w:divBdr>
            <w:top w:val="none" w:sz="0" w:space="0" w:color="auto"/>
            <w:left w:val="none" w:sz="0" w:space="0" w:color="auto"/>
            <w:bottom w:val="none" w:sz="0" w:space="0" w:color="auto"/>
            <w:right w:val="none" w:sz="0" w:space="0" w:color="auto"/>
          </w:divBdr>
          <w:divsChild>
            <w:div w:id="1935239521">
              <w:marLeft w:val="0"/>
              <w:marRight w:val="0"/>
              <w:marTop w:val="0"/>
              <w:marBottom w:val="0"/>
              <w:divBdr>
                <w:top w:val="none" w:sz="0" w:space="0" w:color="auto"/>
                <w:left w:val="none" w:sz="0" w:space="0" w:color="auto"/>
                <w:bottom w:val="none" w:sz="0" w:space="0" w:color="auto"/>
                <w:right w:val="none" w:sz="0" w:space="0" w:color="auto"/>
              </w:divBdr>
            </w:div>
          </w:divsChild>
        </w:div>
        <w:div w:id="901719713">
          <w:marLeft w:val="0"/>
          <w:marRight w:val="0"/>
          <w:marTop w:val="0"/>
          <w:marBottom w:val="0"/>
          <w:divBdr>
            <w:top w:val="none" w:sz="0" w:space="0" w:color="auto"/>
            <w:left w:val="none" w:sz="0" w:space="0" w:color="auto"/>
            <w:bottom w:val="none" w:sz="0" w:space="0" w:color="auto"/>
            <w:right w:val="none" w:sz="0" w:space="0" w:color="auto"/>
          </w:divBdr>
          <w:divsChild>
            <w:div w:id="279726381">
              <w:marLeft w:val="0"/>
              <w:marRight w:val="0"/>
              <w:marTop w:val="0"/>
              <w:marBottom w:val="0"/>
              <w:divBdr>
                <w:top w:val="none" w:sz="0" w:space="0" w:color="auto"/>
                <w:left w:val="none" w:sz="0" w:space="0" w:color="auto"/>
                <w:bottom w:val="none" w:sz="0" w:space="0" w:color="auto"/>
                <w:right w:val="none" w:sz="0" w:space="0" w:color="auto"/>
              </w:divBdr>
            </w:div>
            <w:div w:id="1737118951">
              <w:marLeft w:val="0"/>
              <w:marRight w:val="0"/>
              <w:marTop w:val="0"/>
              <w:marBottom w:val="0"/>
              <w:divBdr>
                <w:top w:val="none" w:sz="0" w:space="0" w:color="auto"/>
                <w:left w:val="none" w:sz="0" w:space="0" w:color="auto"/>
                <w:bottom w:val="none" w:sz="0" w:space="0" w:color="auto"/>
                <w:right w:val="none" w:sz="0" w:space="0" w:color="auto"/>
              </w:divBdr>
            </w:div>
          </w:divsChild>
        </w:div>
        <w:div w:id="201788174">
          <w:marLeft w:val="0"/>
          <w:marRight w:val="0"/>
          <w:marTop w:val="0"/>
          <w:marBottom w:val="0"/>
          <w:divBdr>
            <w:top w:val="none" w:sz="0" w:space="0" w:color="auto"/>
            <w:left w:val="none" w:sz="0" w:space="0" w:color="auto"/>
            <w:bottom w:val="none" w:sz="0" w:space="0" w:color="auto"/>
            <w:right w:val="none" w:sz="0" w:space="0" w:color="auto"/>
          </w:divBdr>
          <w:divsChild>
            <w:div w:id="343438384">
              <w:marLeft w:val="0"/>
              <w:marRight w:val="0"/>
              <w:marTop w:val="0"/>
              <w:marBottom w:val="0"/>
              <w:divBdr>
                <w:top w:val="none" w:sz="0" w:space="0" w:color="auto"/>
                <w:left w:val="none" w:sz="0" w:space="0" w:color="auto"/>
                <w:bottom w:val="none" w:sz="0" w:space="0" w:color="auto"/>
                <w:right w:val="none" w:sz="0" w:space="0" w:color="auto"/>
              </w:divBdr>
            </w:div>
            <w:div w:id="1970015678">
              <w:marLeft w:val="0"/>
              <w:marRight w:val="0"/>
              <w:marTop w:val="0"/>
              <w:marBottom w:val="0"/>
              <w:divBdr>
                <w:top w:val="none" w:sz="0" w:space="0" w:color="auto"/>
                <w:left w:val="none" w:sz="0" w:space="0" w:color="auto"/>
                <w:bottom w:val="none" w:sz="0" w:space="0" w:color="auto"/>
                <w:right w:val="none" w:sz="0" w:space="0" w:color="auto"/>
              </w:divBdr>
            </w:div>
            <w:div w:id="933434693">
              <w:marLeft w:val="0"/>
              <w:marRight w:val="0"/>
              <w:marTop w:val="0"/>
              <w:marBottom w:val="0"/>
              <w:divBdr>
                <w:top w:val="none" w:sz="0" w:space="0" w:color="auto"/>
                <w:left w:val="none" w:sz="0" w:space="0" w:color="auto"/>
                <w:bottom w:val="none" w:sz="0" w:space="0" w:color="auto"/>
                <w:right w:val="none" w:sz="0" w:space="0" w:color="auto"/>
              </w:divBdr>
            </w:div>
          </w:divsChild>
        </w:div>
        <w:div w:id="258756803">
          <w:marLeft w:val="0"/>
          <w:marRight w:val="0"/>
          <w:marTop w:val="0"/>
          <w:marBottom w:val="0"/>
          <w:divBdr>
            <w:top w:val="none" w:sz="0" w:space="0" w:color="auto"/>
            <w:left w:val="none" w:sz="0" w:space="0" w:color="auto"/>
            <w:bottom w:val="none" w:sz="0" w:space="0" w:color="auto"/>
            <w:right w:val="none" w:sz="0" w:space="0" w:color="auto"/>
          </w:divBdr>
          <w:divsChild>
            <w:div w:id="509568186">
              <w:marLeft w:val="0"/>
              <w:marRight w:val="0"/>
              <w:marTop w:val="0"/>
              <w:marBottom w:val="0"/>
              <w:divBdr>
                <w:top w:val="none" w:sz="0" w:space="0" w:color="auto"/>
                <w:left w:val="none" w:sz="0" w:space="0" w:color="auto"/>
                <w:bottom w:val="none" w:sz="0" w:space="0" w:color="auto"/>
                <w:right w:val="none" w:sz="0" w:space="0" w:color="auto"/>
              </w:divBdr>
            </w:div>
            <w:div w:id="1635594888">
              <w:marLeft w:val="0"/>
              <w:marRight w:val="0"/>
              <w:marTop w:val="0"/>
              <w:marBottom w:val="0"/>
              <w:divBdr>
                <w:top w:val="none" w:sz="0" w:space="0" w:color="auto"/>
                <w:left w:val="none" w:sz="0" w:space="0" w:color="auto"/>
                <w:bottom w:val="none" w:sz="0" w:space="0" w:color="auto"/>
                <w:right w:val="none" w:sz="0" w:space="0" w:color="auto"/>
              </w:divBdr>
            </w:div>
            <w:div w:id="424880705">
              <w:marLeft w:val="0"/>
              <w:marRight w:val="0"/>
              <w:marTop w:val="0"/>
              <w:marBottom w:val="0"/>
              <w:divBdr>
                <w:top w:val="none" w:sz="0" w:space="0" w:color="auto"/>
                <w:left w:val="none" w:sz="0" w:space="0" w:color="auto"/>
                <w:bottom w:val="none" w:sz="0" w:space="0" w:color="auto"/>
                <w:right w:val="none" w:sz="0" w:space="0" w:color="auto"/>
              </w:divBdr>
            </w:div>
          </w:divsChild>
        </w:div>
        <w:div w:id="302392269">
          <w:marLeft w:val="0"/>
          <w:marRight w:val="0"/>
          <w:marTop w:val="0"/>
          <w:marBottom w:val="0"/>
          <w:divBdr>
            <w:top w:val="none" w:sz="0" w:space="0" w:color="auto"/>
            <w:left w:val="none" w:sz="0" w:space="0" w:color="auto"/>
            <w:bottom w:val="none" w:sz="0" w:space="0" w:color="auto"/>
            <w:right w:val="none" w:sz="0" w:space="0" w:color="auto"/>
          </w:divBdr>
          <w:divsChild>
            <w:div w:id="1451321473">
              <w:marLeft w:val="0"/>
              <w:marRight w:val="0"/>
              <w:marTop w:val="0"/>
              <w:marBottom w:val="0"/>
              <w:divBdr>
                <w:top w:val="none" w:sz="0" w:space="0" w:color="auto"/>
                <w:left w:val="none" w:sz="0" w:space="0" w:color="auto"/>
                <w:bottom w:val="none" w:sz="0" w:space="0" w:color="auto"/>
                <w:right w:val="none" w:sz="0" w:space="0" w:color="auto"/>
              </w:divBdr>
            </w:div>
            <w:div w:id="1075009312">
              <w:marLeft w:val="0"/>
              <w:marRight w:val="0"/>
              <w:marTop w:val="0"/>
              <w:marBottom w:val="0"/>
              <w:divBdr>
                <w:top w:val="none" w:sz="0" w:space="0" w:color="auto"/>
                <w:left w:val="none" w:sz="0" w:space="0" w:color="auto"/>
                <w:bottom w:val="none" w:sz="0" w:space="0" w:color="auto"/>
                <w:right w:val="none" w:sz="0" w:space="0" w:color="auto"/>
              </w:divBdr>
            </w:div>
          </w:divsChild>
        </w:div>
        <w:div w:id="1164475314">
          <w:marLeft w:val="0"/>
          <w:marRight w:val="0"/>
          <w:marTop w:val="0"/>
          <w:marBottom w:val="0"/>
          <w:divBdr>
            <w:top w:val="none" w:sz="0" w:space="0" w:color="auto"/>
            <w:left w:val="none" w:sz="0" w:space="0" w:color="auto"/>
            <w:bottom w:val="none" w:sz="0" w:space="0" w:color="auto"/>
            <w:right w:val="none" w:sz="0" w:space="0" w:color="auto"/>
          </w:divBdr>
          <w:divsChild>
            <w:div w:id="938951436">
              <w:marLeft w:val="0"/>
              <w:marRight w:val="0"/>
              <w:marTop w:val="0"/>
              <w:marBottom w:val="0"/>
              <w:divBdr>
                <w:top w:val="none" w:sz="0" w:space="0" w:color="auto"/>
                <w:left w:val="none" w:sz="0" w:space="0" w:color="auto"/>
                <w:bottom w:val="none" w:sz="0" w:space="0" w:color="auto"/>
                <w:right w:val="none" w:sz="0" w:space="0" w:color="auto"/>
              </w:divBdr>
            </w:div>
          </w:divsChild>
        </w:div>
        <w:div w:id="703599179">
          <w:marLeft w:val="0"/>
          <w:marRight w:val="0"/>
          <w:marTop w:val="0"/>
          <w:marBottom w:val="0"/>
          <w:divBdr>
            <w:top w:val="none" w:sz="0" w:space="0" w:color="auto"/>
            <w:left w:val="none" w:sz="0" w:space="0" w:color="auto"/>
            <w:bottom w:val="none" w:sz="0" w:space="0" w:color="auto"/>
            <w:right w:val="none" w:sz="0" w:space="0" w:color="auto"/>
          </w:divBdr>
          <w:divsChild>
            <w:div w:id="167184472">
              <w:marLeft w:val="0"/>
              <w:marRight w:val="0"/>
              <w:marTop w:val="0"/>
              <w:marBottom w:val="0"/>
              <w:divBdr>
                <w:top w:val="none" w:sz="0" w:space="0" w:color="auto"/>
                <w:left w:val="none" w:sz="0" w:space="0" w:color="auto"/>
                <w:bottom w:val="none" w:sz="0" w:space="0" w:color="auto"/>
                <w:right w:val="none" w:sz="0" w:space="0" w:color="auto"/>
              </w:divBdr>
            </w:div>
          </w:divsChild>
        </w:div>
        <w:div w:id="2062828355">
          <w:marLeft w:val="0"/>
          <w:marRight w:val="0"/>
          <w:marTop w:val="0"/>
          <w:marBottom w:val="0"/>
          <w:divBdr>
            <w:top w:val="none" w:sz="0" w:space="0" w:color="auto"/>
            <w:left w:val="none" w:sz="0" w:space="0" w:color="auto"/>
            <w:bottom w:val="none" w:sz="0" w:space="0" w:color="auto"/>
            <w:right w:val="none" w:sz="0" w:space="0" w:color="auto"/>
          </w:divBdr>
          <w:divsChild>
            <w:div w:id="1623223911">
              <w:marLeft w:val="0"/>
              <w:marRight w:val="0"/>
              <w:marTop w:val="0"/>
              <w:marBottom w:val="0"/>
              <w:divBdr>
                <w:top w:val="none" w:sz="0" w:space="0" w:color="auto"/>
                <w:left w:val="none" w:sz="0" w:space="0" w:color="auto"/>
                <w:bottom w:val="none" w:sz="0" w:space="0" w:color="auto"/>
                <w:right w:val="none" w:sz="0" w:space="0" w:color="auto"/>
              </w:divBdr>
            </w:div>
            <w:div w:id="284779965">
              <w:marLeft w:val="0"/>
              <w:marRight w:val="0"/>
              <w:marTop w:val="0"/>
              <w:marBottom w:val="0"/>
              <w:divBdr>
                <w:top w:val="none" w:sz="0" w:space="0" w:color="auto"/>
                <w:left w:val="none" w:sz="0" w:space="0" w:color="auto"/>
                <w:bottom w:val="none" w:sz="0" w:space="0" w:color="auto"/>
                <w:right w:val="none" w:sz="0" w:space="0" w:color="auto"/>
              </w:divBdr>
            </w:div>
            <w:div w:id="842282578">
              <w:marLeft w:val="0"/>
              <w:marRight w:val="0"/>
              <w:marTop w:val="0"/>
              <w:marBottom w:val="0"/>
              <w:divBdr>
                <w:top w:val="none" w:sz="0" w:space="0" w:color="auto"/>
                <w:left w:val="none" w:sz="0" w:space="0" w:color="auto"/>
                <w:bottom w:val="none" w:sz="0" w:space="0" w:color="auto"/>
                <w:right w:val="none" w:sz="0" w:space="0" w:color="auto"/>
              </w:divBdr>
            </w:div>
          </w:divsChild>
        </w:div>
        <w:div w:id="1095176269">
          <w:marLeft w:val="0"/>
          <w:marRight w:val="0"/>
          <w:marTop w:val="0"/>
          <w:marBottom w:val="0"/>
          <w:divBdr>
            <w:top w:val="none" w:sz="0" w:space="0" w:color="auto"/>
            <w:left w:val="none" w:sz="0" w:space="0" w:color="auto"/>
            <w:bottom w:val="none" w:sz="0" w:space="0" w:color="auto"/>
            <w:right w:val="none" w:sz="0" w:space="0" w:color="auto"/>
          </w:divBdr>
          <w:divsChild>
            <w:div w:id="1856730227">
              <w:marLeft w:val="0"/>
              <w:marRight w:val="0"/>
              <w:marTop w:val="0"/>
              <w:marBottom w:val="0"/>
              <w:divBdr>
                <w:top w:val="none" w:sz="0" w:space="0" w:color="auto"/>
                <w:left w:val="none" w:sz="0" w:space="0" w:color="auto"/>
                <w:bottom w:val="none" w:sz="0" w:space="0" w:color="auto"/>
                <w:right w:val="none" w:sz="0" w:space="0" w:color="auto"/>
              </w:divBdr>
            </w:div>
            <w:div w:id="2065520794">
              <w:marLeft w:val="0"/>
              <w:marRight w:val="0"/>
              <w:marTop w:val="0"/>
              <w:marBottom w:val="0"/>
              <w:divBdr>
                <w:top w:val="none" w:sz="0" w:space="0" w:color="auto"/>
                <w:left w:val="none" w:sz="0" w:space="0" w:color="auto"/>
                <w:bottom w:val="none" w:sz="0" w:space="0" w:color="auto"/>
                <w:right w:val="none" w:sz="0" w:space="0" w:color="auto"/>
              </w:divBdr>
            </w:div>
          </w:divsChild>
        </w:div>
        <w:div w:id="762997467">
          <w:marLeft w:val="0"/>
          <w:marRight w:val="0"/>
          <w:marTop w:val="0"/>
          <w:marBottom w:val="0"/>
          <w:divBdr>
            <w:top w:val="none" w:sz="0" w:space="0" w:color="auto"/>
            <w:left w:val="none" w:sz="0" w:space="0" w:color="auto"/>
            <w:bottom w:val="none" w:sz="0" w:space="0" w:color="auto"/>
            <w:right w:val="none" w:sz="0" w:space="0" w:color="auto"/>
          </w:divBdr>
          <w:divsChild>
            <w:div w:id="1484665693">
              <w:marLeft w:val="0"/>
              <w:marRight w:val="0"/>
              <w:marTop w:val="0"/>
              <w:marBottom w:val="0"/>
              <w:divBdr>
                <w:top w:val="none" w:sz="0" w:space="0" w:color="auto"/>
                <w:left w:val="none" w:sz="0" w:space="0" w:color="auto"/>
                <w:bottom w:val="none" w:sz="0" w:space="0" w:color="auto"/>
                <w:right w:val="none" w:sz="0" w:space="0" w:color="auto"/>
              </w:divBdr>
            </w:div>
            <w:div w:id="118381916">
              <w:marLeft w:val="0"/>
              <w:marRight w:val="0"/>
              <w:marTop w:val="0"/>
              <w:marBottom w:val="0"/>
              <w:divBdr>
                <w:top w:val="none" w:sz="0" w:space="0" w:color="auto"/>
                <w:left w:val="none" w:sz="0" w:space="0" w:color="auto"/>
                <w:bottom w:val="none" w:sz="0" w:space="0" w:color="auto"/>
                <w:right w:val="none" w:sz="0" w:space="0" w:color="auto"/>
              </w:divBdr>
            </w:div>
          </w:divsChild>
        </w:div>
        <w:div w:id="721292907">
          <w:marLeft w:val="0"/>
          <w:marRight w:val="0"/>
          <w:marTop w:val="0"/>
          <w:marBottom w:val="0"/>
          <w:divBdr>
            <w:top w:val="none" w:sz="0" w:space="0" w:color="auto"/>
            <w:left w:val="none" w:sz="0" w:space="0" w:color="auto"/>
            <w:bottom w:val="none" w:sz="0" w:space="0" w:color="auto"/>
            <w:right w:val="none" w:sz="0" w:space="0" w:color="auto"/>
          </w:divBdr>
          <w:divsChild>
            <w:div w:id="1433158939">
              <w:marLeft w:val="0"/>
              <w:marRight w:val="0"/>
              <w:marTop w:val="0"/>
              <w:marBottom w:val="0"/>
              <w:divBdr>
                <w:top w:val="none" w:sz="0" w:space="0" w:color="auto"/>
                <w:left w:val="none" w:sz="0" w:space="0" w:color="auto"/>
                <w:bottom w:val="none" w:sz="0" w:space="0" w:color="auto"/>
                <w:right w:val="none" w:sz="0" w:space="0" w:color="auto"/>
              </w:divBdr>
            </w:div>
          </w:divsChild>
        </w:div>
        <w:div w:id="1615865599">
          <w:marLeft w:val="0"/>
          <w:marRight w:val="0"/>
          <w:marTop w:val="0"/>
          <w:marBottom w:val="0"/>
          <w:divBdr>
            <w:top w:val="none" w:sz="0" w:space="0" w:color="auto"/>
            <w:left w:val="none" w:sz="0" w:space="0" w:color="auto"/>
            <w:bottom w:val="none" w:sz="0" w:space="0" w:color="auto"/>
            <w:right w:val="none" w:sz="0" w:space="0" w:color="auto"/>
          </w:divBdr>
          <w:divsChild>
            <w:div w:id="764228471">
              <w:marLeft w:val="0"/>
              <w:marRight w:val="0"/>
              <w:marTop w:val="0"/>
              <w:marBottom w:val="0"/>
              <w:divBdr>
                <w:top w:val="none" w:sz="0" w:space="0" w:color="auto"/>
                <w:left w:val="none" w:sz="0" w:space="0" w:color="auto"/>
                <w:bottom w:val="none" w:sz="0" w:space="0" w:color="auto"/>
                <w:right w:val="none" w:sz="0" w:space="0" w:color="auto"/>
              </w:divBdr>
            </w:div>
            <w:div w:id="83233363">
              <w:marLeft w:val="0"/>
              <w:marRight w:val="0"/>
              <w:marTop w:val="0"/>
              <w:marBottom w:val="0"/>
              <w:divBdr>
                <w:top w:val="none" w:sz="0" w:space="0" w:color="auto"/>
                <w:left w:val="none" w:sz="0" w:space="0" w:color="auto"/>
                <w:bottom w:val="none" w:sz="0" w:space="0" w:color="auto"/>
                <w:right w:val="none" w:sz="0" w:space="0" w:color="auto"/>
              </w:divBdr>
            </w:div>
            <w:div w:id="408775750">
              <w:marLeft w:val="0"/>
              <w:marRight w:val="0"/>
              <w:marTop w:val="0"/>
              <w:marBottom w:val="0"/>
              <w:divBdr>
                <w:top w:val="none" w:sz="0" w:space="0" w:color="auto"/>
                <w:left w:val="none" w:sz="0" w:space="0" w:color="auto"/>
                <w:bottom w:val="none" w:sz="0" w:space="0" w:color="auto"/>
                <w:right w:val="none" w:sz="0" w:space="0" w:color="auto"/>
              </w:divBdr>
            </w:div>
          </w:divsChild>
        </w:div>
        <w:div w:id="1974292176">
          <w:marLeft w:val="0"/>
          <w:marRight w:val="0"/>
          <w:marTop w:val="0"/>
          <w:marBottom w:val="0"/>
          <w:divBdr>
            <w:top w:val="none" w:sz="0" w:space="0" w:color="auto"/>
            <w:left w:val="none" w:sz="0" w:space="0" w:color="auto"/>
            <w:bottom w:val="none" w:sz="0" w:space="0" w:color="auto"/>
            <w:right w:val="none" w:sz="0" w:space="0" w:color="auto"/>
          </w:divBdr>
          <w:divsChild>
            <w:div w:id="267321956">
              <w:marLeft w:val="0"/>
              <w:marRight w:val="0"/>
              <w:marTop w:val="0"/>
              <w:marBottom w:val="0"/>
              <w:divBdr>
                <w:top w:val="none" w:sz="0" w:space="0" w:color="auto"/>
                <w:left w:val="none" w:sz="0" w:space="0" w:color="auto"/>
                <w:bottom w:val="none" w:sz="0" w:space="0" w:color="auto"/>
                <w:right w:val="none" w:sz="0" w:space="0" w:color="auto"/>
              </w:divBdr>
            </w:div>
            <w:div w:id="1094402786">
              <w:marLeft w:val="0"/>
              <w:marRight w:val="0"/>
              <w:marTop w:val="0"/>
              <w:marBottom w:val="0"/>
              <w:divBdr>
                <w:top w:val="none" w:sz="0" w:space="0" w:color="auto"/>
                <w:left w:val="none" w:sz="0" w:space="0" w:color="auto"/>
                <w:bottom w:val="none" w:sz="0" w:space="0" w:color="auto"/>
                <w:right w:val="none" w:sz="0" w:space="0" w:color="auto"/>
              </w:divBdr>
            </w:div>
            <w:div w:id="1893273487">
              <w:marLeft w:val="0"/>
              <w:marRight w:val="0"/>
              <w:marTop w:val="0"/>
              <w:marBottom w:val="0"/>
              <w:divBdr>
                <w:top w:val="none" w:sz="0" w:space="0" w:color="auto"/>
                <w:left w:val="none" w:sz="0" w:space="0" w:color="auto"/>
                <w:bottom w:val="none" w:sz="0" w:space="0" w:color="auto"/>
                <w:right w:val="none" w:sz="0" w:space="0" w:color="auto"/>
              </w:divBdr>
            </w:div>
          </w:divsChild>
        </w:div>
        <w:div w:id="1630429766">
          <w:marLeft w:val="0"/>
          <w:marRight w:val="0"/>
          <w:marTop w:val="0"/>
          <w:marBottom w:val="0"/>
          <w:divBdr>
            <w:top w:val="none" w:sz="0" w:space="0" w:color="auto"/>
            <w:left w:val="none" w:sz="0" w:space="0" w:color="auto"/>
            <w:bottom w:val="none" w:sz="0" w:space="0" w:color="auto"/>
            <w:right w:val="none" w:sz="0" w:space="0" w:color="auto"/>
          </w:divBdr>
          <w:divsChild>
            <w:div w:id="707686974">
              <w:marLeft w:val="0"/>
              <w:marRight w:val="0"/>
              <w:marTop w:val="0"/>
              <w:marBottom w:val="0"/>
              <w:divBdr>
                <w:top w:val="none" w:sz="0" w:space="0" w:color="auto"/>
                <w:left w:val="none" w:sz="0" w:space="0" w:color="auto"/>
                <w:bottom w:val="none" w:sz="0" w:space="0" w:color="auto"/>
                <w:right w:val="none" w:sz="0" w:space="0" w:color="auto"/>
              </w:divBdr>
            </w:div>
            <w:div w:id="1367171856">
              <w:marLeft w:val="0"/>
              <w:marRight w:val="0"/>
              <w:marTop w:val="0"/>
              <w:marBottom w:val="0"/>
              <w:divBdr>
                <w:top w:val="none" w:sz="0" w:space="0" w:color="auto"/>
                <w:left w:val="none" w:sz="0" w:space="0" w:color="auto"/>
                <w:bottom w:val="none" w:sz="0" w:space="0" w:color="auto"/>
                <w:right w:val="none" w:sz="0" w:space="0" w:color="auto"/>
              </w:divBdr>
            </w:div>
            <w:div w:id="2141991661">
              <w:marLeft w:val="0"/>
              <w:marRight w:val="0"/>
              <w:marTop w:val="0"/>
              <w:marBottom w:val="0"/>
              <w:divBdr>
                <w:top w:val="none" w:sz="0" w:space="0" w:color="auto"/>
                <w:left w:val="none" w:sz="0" w:space="0" w:color="auto"/>
                <w:bottom w:val="none" w:sz="0" w:space="0" w:color="auto"/>
                <w:right w:val="none" w:sz="0" w:space="0" w:color="auto"/>
              </w:divBdr>
            </w:div>
            <w:div w:id="1314724037">
              <w:marLeft w:val="0"/>
              <w:marRight w:val="0"/>
              <w:marTop w:val="0"/>
              <w:marBottom w:val="0"/>
              <w:divBdr>
                <w:top w:val="none" w:sz="0" w:space="0" w:color="auto"/>
                <w:left w:val="none" w:sz="0" w:space="0" w:color="auto"/>
                <w:bottom w:val="none" w:sz="0" w:space="0" w:color="auto"/>
                <w:right w:val="none" w:sz="0" w:space="0" w:color="auto"/>
              </w:divBdr>
            </w:div>
            <w:div w:id="1095830472">
              <w:marLeft w:val="0"/>
              <w:marRight w:val="0"/>
              <w:marTop w:val="0"/>
              <w:marBottom w:val="0"/>
              <w:divBdr>
                <w:top w:val="none" w:sz="0" w:space="0" w:color="auto"/>
                <w:left w:val="none" w:sz="0" w:space="0" w:color="auto"/>
                <w:bottom w:val="none" w:sz="0" w:space="0" w:color="auto"/>
                <w:right w:val="none" w:sz="0" w:space="0" w:color="auto"/>
              </w:divBdr>
            </w:div>
            <w:div w:id="1979720720">
              <w:marLeft w:val="0"/>
              <w:marRight w:val="0"/>
              <w:marTop w:val="0"/>
              <w:marBottom w:val="0"/>
              <w:divBdr>
                <w:top w:val="none" w:sz="0" w:space="0" w:color="auto"/>
                <w:left w:val="none" w:sz="0" w:space="0" w:color="auto"/>
                <w:bottom w:val="none" w:sz="0" w:space="0" w:color="auto"/>
                <w:right w:val="none" w:sz="0" w:space="0" w:color="auto"/>
              </w:divBdr>
            </w:div>
            <w:div w:id="361169309">
              <w:marLeft w:val="0"/>
              <w:marRight w:val="0"/>
              <w:marTop w:val="0"/>
              <w:marBottom w:val="0"/>
              <w:divBdr>
                <w:top w:val="none" w:sz="0" w:space="0" w:color="auto"/>
                <w:left w:val="none" w:sz="0" w:space="0" w:color="auto"/>
                <w:bottom w:val="none" w:sz="0" w:space="0" w:color="auto"/>
                <w:right w:val="none" w:sz="0" w:space="0" w:color="auto"/>
              </w:divBdr>
            </w:div>
          </w:divsChild>
        </w:div>
        <w:div w:id="1211116359">
          <w:marLeft w:val="0"/>
          <w:marRight w:val="0"/>
          <w:marTop w:val="0"/>
          <w:marBottom w:val="0"/>
          <w:divBdr>
            <w:top w:val="none" w:sz="0" w:space="0" w:color="auto"/>
            <w:left w:val="none" w:sz="0" w:space="0" w:color="auto"/>
            <w:bottom w:val="none" w:sz="0" w:space="0" w:color="auto"/>
            <w:right w:val="none" w:sz="0" w:space="0" w:color="auto"/>
          </w:divBdr>
          <w:divsChild>
            <w:div w:id="1101297279">
              <w:marLeft w:val="0"/>
              <w:marRight w:val="0"/>
              <w:marTop w:val="0"/>
              <w:marBottom w:val="0"/>
              <w:divBdr>
                <w:top w:val="none" w:sz="0" w:space="0" w:color="auto"/>
                <w:left w:val="none" w:sz="0" w:space="0" w:color="auto"/>
                <w:bottom w:val="none" w:sz="0" w:space="0" w:color="auto"/>
                <w:right w:val="none" w:sz="0" w:space="0" w:color="auto"/>
              </w:divBdr>
            </w:div>
            <w:div w:id="1516550">
              <w:marLeft w:val="0"/>
              <w:marRight w:val="0"/>
              <w:marTop w:val="0"/>
              <w:marBottom w:val="0"/>
              <w:divBdr>
                <w:top w:val="none" w:sz="0" w:space="0" w:color="auto"/>
                <w:left w:val="none" w:sz="0" w:space="0" w:color="auto"/>
                <w:bottom w:val="none" w:sz="0" w:space="0" w:color="auto"/>
                <w:right w:val="none" w:sz="0" w:space="0" w:color="auto"/>
              </w:divBdr>
            </w:div>
            <w:div w:id="501287485">
              <w:marLeft w:val="0"/>
              <w:marRight w:val="0"/>
              <w:marTop w:val="0"/>
              <w:marBottom w:val="0"/>
              <w:divBdr>
                <w:top w:val="none" w:sz="0" w:space="0" w:color="auto"/>
                <w:left w:val="none" w:sz="0" w:space="0" w:color="auto"/>
                <w:bottom w:val="none" w:sz="0" w:space="0" w:color="auto"/>
                <w:right w:val="none" w:sz="0" w:space="0" w:color="auto"/>
              </w:divBdr>
            </w:div>
          </w:divsChild>
        </w:div>
        <w:div w:id="2091152305">
          <w:marLeft w:val="0"/>
          <w:marRight w:val="0"/>
          <w:marTop w:val="0"/>
          <w:marBottom w:val="0"/>
          <w:divBdr>
            <w:top w:val="none" w:sz="0" w:space="0" w:color="auto"/>
            <w:left w:val="none" w:sz="0" w:space="0" w:color="auto"/>
            <w:bottom w:val="none" w:sz="0" w:space="0" w:color="auto"/>
            <w:right w:val="none" w:sz="0" w:space="0" w:color="auto"/>
          </w:divBdr>
          <w:divsChild>
            <w:div w:id="1392075386">
              <w:marLeft w:val="0"/>
              <w:marRight w:val="0"/>
              <w:marTop w:val="0"/>
              <w:marBottom w:val="0"/>
              <w:divBdr>
                <w:top w:val="none" w:sz="0" w:space="0" w:color="auto"/>
                <w:left w:val="none" w:sz="0" w:space="0" w:color="auto"/>
                <w:bottom w:val="none" w:sz="0" w:space="0" w:color="auto"/>
                <w:right w:val="none" w:sz="0" w:space="0" w:color="auto"/>
              </w:divBdr>
            </w:div>
          </w:divsChild>
        </w:div>
        <w:div w:id="1295331494">
          <w:marLeft w:val="0"/>
          <w:marRight w:val="0"/>
          <w:marTop w:val="0"/>
          <w:marBottom w:val="0"/>
          <w:divBdr>
            <w:top w:val="none" w:sz="0" w:space="0" w:color="auto"/>
            <w:left w:val="none" w:sz="0" w:space="0" w:color="auto"/>
            <w:bottom w:val="none" w:sz="0" w:space="0" w:color="auto"/>
            <w:right w:val="none" w:sz="0" w:space="0" w:color="auto"/>
          </w:divBdr>
          <w:divsChild>
            <w:div w:id="1706715799">
              <w:marLeft w:val="0"/>
              <w:marRight w:val="0"/>
              <w:marTop w:val="0"/>
              <w:marBottom w:val="0"/>
              <w:divBdr>
                <w:top w:val="none" w:sz="0" w:space="0" w:color="auto"/>
                <w:left w:val="none" w:sz="0" w:space="0" w:color="auto"/>
                <w:bottom w:val="none" w:sz="0" w:space="0" w:color="auto"/>
                <w:right w:val="none" w:sz="0" w:space="0" w:color="auto"/>
              </w:divBdr>
            </w:div>
          </w:divsChild>
        </w:div>
        <w:div w:id="1942838014">
          <w:marLeft w:val="0"/>
          <w:marRight w:val="0"/>
          <w:marTop w:val="0"/>
          <w:marBottom w:val="0"/>
          <w:divBdr>
            <w:top w:val="none" w:sz="0" w:space="0" w:color="auto"/>
            <w:left w:val="none" w:sz="0" w:space="0" w:color="auto"/>
            <w:bottom w:val="none" w:sz="0" w:space="0" w:color="auto"/>
            <w:right w:val="none" w:sz="0" w:space="0" w:color="auto"/>
          </w:divBdr>
          <w:divsChild>
            <w:div w:id="1681468219">
              <w:marLeft w:val="0"/>
              <w:marRight w:val="0"/>
              <w:marTop w:val="0"/>
              <w:marBottom w:val="0"/>
              <w:divBdr>
                <w:top w:val="none" w:sz="0" w:space="0" w:color="auto"/>
                <w:left w:val="none" w:sz="0" w:space="0" w:color="auto"/>
                <w:bottom w:val="none" w:sz="0" w:space="0" w:color="auto"/>
                <w:right w:val="none" w:sz="0" w:space="0" w:color="auto"/>
              </w:divBdr>
            </w:div>
            <w:div w:id="87116533">
              <w:marLeft w:val="0"/>
              <w:marRight w:val="0"/>
              <w:marTop w:val="0"/>
              <w:marBottom w:val="0"/>
              <w:divBdr>
                <w:top w:val="none" w:sz="0" w:space="0" w:color="auto"/>
                <w:left w:val="none" w:sz="0" w:space="0" w:color="auto"/>
                <w:bottom w:val="none" w:sz="0" w:space="0" w:color="auto"/>
                <w:right w:val="none" w:sz="0" w:space="0" w:color="auto"/>
              </w:divBdr>
            </w:div>
            <w:div w:id="1114904815">
              <w:marLeft w:val="0"/>
              <w:marRight w:val="0"/>
              <w:marTop w:val="0"/>
              <w:marBottom w:val="0"/>
              <w:divBdr>
                <w:top w:val="none" w:sz="0" w:space="0" w:color="auto"/>
                <w:left w:val="none" w:sz="0" w:space="0" w:color="auto"/>
                <w:bottom w:val="none" w:sz="0" w:space="0" w:color="auto"/>
                <w:right w:val="none" w:sz="0" w:space="0" w:color="auto"/>
              </w:divBdr>
            </w:div>
            <w:div w:id="87770904">
              <w:marLeft w:val="0"/>
              <w:marRight w:val="0"/>
              <w:marTop w:val="0"/>
              <w:marBottom w:val="0"/>
              <w:divBdr>
                <w:top w:val="none" w:sz="0" w:space="0" w:color="auto"/>
                <w:left w:val="none" w:sz="0" w:space="0" w:color="auto"/>
                <w:bottom w:val="none" w:sz="0" w:space="0" w:color="auto"/>
                <w:right w:val="none" w:sz="0" w:space="0" w:color="auto"/>
              </w:divBdr>
            </w:div>
            <w:div w:id="1971547146">
              <w:marLeft w:val="0"/>
              <w:marRight w:val="0"/>
              <w:marTop w:val="0"/>
              <w:marBottom w:val="0"/>
              <w:divBdr>
                <w:top w:val="none" w:sz="0" w:space="0" w:color="auto"/>
                <w:left w:val="none" w:sz="0" w:space="0" w:color="auto"/>
                <w:bottom w:val="none" w:sz="0" w:space="0" w:color="auto"/>
                <w:right w:val="none" w:sz="0" w:space="0" w:color="auto"/>
              </w:divBdr>
            </w:div>
          </w:divsChild>
        </w:div>
        <w:div w:id="596139242">
          <w:marLeft w:val="0"/>
          <w:marRight w:val="0"/>
          <w:marTop w:val="0"/>
          <w:marBottom w:val="0"/>
          <w:divBdr>
            <w:top w:val="none" w:sz="0" w:space="0" w:color="auto"/>
            <w:left w:val="none" w:sz="0" w:space="0" w:color="auto"/>
            <w:bottom w:val="none" w:sz="0" w:space="0" w:color="auto"/>
            <w:right w:val="none" w:sz="0" w:space="0" w:color="auto"/>
          </w:divBdr>
          <w:divsChild>
            <w:div w:id="1818951888">
              <w:marLeft w:val="0"/>
              <w:marRight w:val="0"/>
              <w:marTop w:val="0"/>
              <w:marBottom w:val="0"/>
              <w:divBdr>
                <w:top w:val="none" w:sz="0" w:space="0" w:color="auto"/>
                <w:left w:val="none" w:sz="0" w:space="0" w:color="auto"/>
                <w:bottom w:val="none" w:sz="0" w:space="0" w:color="auto"/>
                <w:right w:val="none" w:sz="0" w:space="0" w:color="auto"/>
              </w:divBdr>
            </w:div>
            <w:div w:id="629440015">
              <w:marLeft w:val="0"/>
              <w:marRight w:val="0"/>
              <w:marTop w:val="0"/>
              <w:marBottom w:val="0"/>
              <w:divBdr>
                <w:top w:val="none" w:sz="0" w:space="0" w:color="auto"/>
                <w:left w:val="none" w:sz="0" w:space="0" w:color="auto"/>
                <w:bottom w:val="none" w:sz="0" w:space="0" w:color="auto"/>
                <w:right w:val="none" w:sz="0" w:space="0" w:color="auto"/>
              </w:divBdr>
            </w:div>
          </w:divsChild>
        </w:div>
        <w:div w:id="1254359120">
          <w:marLeft w:val="0"/>
          <w:marRight w:val="0"/>
          <w:marTop w:val="0"/>
          <w:marBottom w:val="0"/>
          <w:divBdr>
            <w:top w:val="none" w:sz="0" w:space="0" w:color="auto"/>
            <w:left w:val="none" w:sz="0" w:space="0" w:color="auto"/>
            <w:bottom w:val="none" w:sz="0" w:space="0" w:color="auto"/>
            <w:right w:val="none" w:sz="0" w:space="0" w:color="auto"/>
          </w:divBdr>
          <w:divsChild>
            <w:div w:id="685670250">
              <w:marLeft w:val="0"/>
              <w:marRight w:val="0"/>
              <w:marTop w:val="0"/>
              <w:marBottom w:val="0"/>
              <w:divBdr>
                <w:top w:val="none" w:sz="0" w:space="0" w:color="auto"/>
                <w:left w:val="none" w:sz="0" w:space="0" w:color="auto"/>
                <w:bottom w:val="none" w:sz="0" w:space="0" w:color="auto"/>
                <w:right w:val="none" w:sz="0" w:space="0" w:color="auto"/>
              </w:divBdr>
            </w:div>
            <w:div w:id="1165973502">
              <w:marLeft w:val="0"/>
              <w:marRight w:val="0"/>
              <w:marTop w:val="0"/>
              <w:marBottom w:val="0"/>
              <w:divBdr>
                <w:top w:val="none" w:sz="0" w:space="0" w:color="auto"/>
                <w:left w:val="none" w:sz="0" w:space="0" w:color="auto"/>
                <w:bottom w:val="none" w:sz="0" w:space="0" w:color="auto"/>
                <w:right w:val="none" w:sz="0" w:space="0" w:color="auto"/>
              </w:divBdr>
            </w:div>
          </w:divsChild>
        </w:div>
        <w:div w:id="806244743">
          <w:marLeft w:val="0"/>
          <w:marRight w:val="0"/>
          <w:marTop w:val="0"/>
          <w:marBottom w:val="0"/>
          <w:divBdr>
            <w:top w:val="none" w:sz="0" w:space="0" w:color="auto"/>
            <w:left w:val="none" w:sz="0" w:space="0" w:color="auto"/>
            <w:bottom w:val="none" w:sz="0" w:space="0" w:color="auto"/>
            <w:right w:val="none" w:sz="0" w:space="0" w:color="auto"/>
          </w:divBdr>
          <w:divsChild>
            <w:div w:id="1971277707">
              <w:marLeft w:val="0"/>
              <w:marRight w:val="0"/>
              <w:marTop w:val="0"/>
              <w:marBottom w:val="0"/>
              <w:divBdr>
                <w:top w:val="none" w:sz="0" w:space="0" w:color="auto"/>
                <w:left w:val="none" w:sz="0" w:space="0" w:color="auto"/>
                <w:bottom w:val="none" w:sz="0" w:space="0" w:color="auto"/>
                <w:right w:val="none" w:sz="0" w:space="0" w:color="auto"/>
              </w:divBdr>
            </w:div>
          </w:divsChild>
        </w:div>
        <w:div w:id="319389461">
          <w:marLeft w:val="0"/>
          <w:marRight w:val="0"/>
          <w:marTop w:val="0"/>
          <w:marBottom w:val="0"/>
          <w:divBdr>
            <w:top w:val="none" w:sz="0" w:space="0" w:color="auto"/>
            <w:left w:val="none" w:sz="0" w:space="0" w:color="auto"/>
            <w:bottom w:val="none" w:sz="0" w:space="0" w:color="auto"/>
            <w:right w:val="none" w:sz="0" w:space="0" w:color="auto"/>
          </w:divBdr>
          <w:divsChild>
            <w:div w:id="1498115453">
              <w:marLeft w:val="0"/>
              <w:marRight w:val="0"/>
              <w:marTop w:val="0"/>
              <w:marBottom w:val="0"/>
              <w:divBdr>
                <w:top w:val="none" w:sz="0" w:space="0" w:color="auto"/>
                <w:left w:val="none" w:sz="0" w:space="0" w:color="auto"/>
                <w:bottom w:val="none" w:sz="0" w:space="0" w:color="auto"/>
                <w:right w:val="none" w:sz="0" w:space="0" w:color="auto"/>
              </w:divBdr>
            </w:div>
            <w:div w:id="1962295608">
              <w:marLeft w:val="0"/>
              <w:marRight w:val="0"/>
              <w:marTop w:val="0"/>
              <w:marBottom w:val="0"/>
              <w:divBdr>
                <w:top w:val="none" w:sz="0" w:space="0" w:color="auto"/>
                <w:left w:val="none" w:sz="0" w:space="0" w:color="auto"/>
                <w:bottom w:val="none" w:sz="0" w:space="0" w:color="auto"/>
                <w:right w:val="none" w:sz="0" w:space="0" w:color="auto"/>
              </w:divBdr>
            </w:div>
          </w:divsChild>
        </w:div>
        <w:div w:id="1716615293">
          <w:marLeft w:val="0"/>
          <w:marRight w:val="0"/>
          <w:marTop w:val="0"/>
          <w:marBottom w:val="0"/>
          <w:divBdr>
            <w:top w:val="none" w:sz="0" w:space="0" w:color="auto"/>
            <w:left w:val="none" w:sz="0" w:space="0" w:color="auto"/>
            <w:bottom w:val="none" w:sz="0" w:space="0" w:color="auto"/>
            <w:right w:val="none" w:sz="0" w:space="0" w:color="auto"/>
          </w:divBdr>
          <w:divsChild>
            <w:div w:id="1986743064">
              <w:marLeft w:val="0"/>
              <w:marRight w:val="0"/>
              <w:marTop w:val="0"/>
              <w:marBottom w:val="0"/>
              <w:divBdr>
                <w:top w:val="none" w:sz="0" w:space="0" w:color="auto"/>
                <w:left w:val="none" w:sz="0" w:space="0" w:color="auto"/>
                <w:bottom w:val="none" w:sz="0" w:space="0" w:color="auto"/>
                <w:right w:val="none" w:sz="0" w:space="0" w:color="auto"/>
              </w:divBdr>
            </w:div>
            <w:div w:id="81492904">
              <w:marLeft w:val="0"/>
              <w:marRight w:val="0"/>
              <w:marTop w:val="0"/>
              <w:marBottom w:val="0"/>
              <w:divBdr>
                <w:top w:val="none" w:sz="0" w:space="0" w:color="auto"/>
                <w:left w:val="none" w:sz="0" w:space="0" w:color="auto"/>
                <w:bottom w:val="none" w:sz="0" w:space="0" w:color="auto"/>
                <w:right w:val="none" w:sz="0" w:space="0" w:color="auto"/>
              </w:divBdr>
            </w:div>
            <w:div w:id="357243240">
              <w:marLeft w:val="0"/>
              <w:marRight w:val="0"/>
              <w:marTop w:val="0"/>
              <w:marBottom w:val="0"/>
              <w:divBdr>
                <w:top w:val="none" w:sz="0" w:space="0" w:color="auto"/>
                <w:left w:val="none" w:sz="0" w:space="0" w:color="auto"/>
                <w:bottom w:val="none" w:sz="0" w:space="0" w:color="auto"/>
                <w:right w:val="none" w:sz="0" w:space="0" w:color="auto"/>
              </w:divBdr>
            </w:div>
            <w:div w:id="1056203081">
              <w:marLeft w:val="0"/>
              <w:marRight w:val="0"/>
              <w:marTop w:val="0"/>
              <w:marBottom w:val="0"/>
              <w:divBdr>
                <w:top w:val="none" w:sz="0" w:space="0" w:color="auto"/>
                <w:left w:val="none" w:sz="0" w:space="0" w:color="auto"/>
                <w:bottom w:val="none" w:sz="0" w:space="0" w:color="auto"/>
                <w:right w:val="none" w:sz="0" w:space="0" w:color="auto"/>
              </w:divBdr>
            </w:div>
            <w:div w:id="1587105547">
              <w:marLeft w:val="0"/>
              <w:marRight w:val="0"/>
              <w:marTop w:val="0"/>
              <w:marBottom w:val="0"/>
              <w:divBdr>
                <w:top w:val="none" w:sz="0" w:space="0" w:color="auto"/>
                <w:left w:val="none" w:sz="0" w:space="0" w:color="auto"/>
                <w:bottom w:val="none" w:sz="0" w:space="0" w:color="auto"/>
                <w:right w:val="none" w:sz="0" w:space="0" w:color="auto"/>
              </w:divBdr>
            </w:div>
          </w:divsChild>
        </w:div>
        <w:div w:id="133063983">
          <w:marLeft w:val="0"/>
          <w:marRight w:val="0"/>
          <w:marTop w:val="0"/>
          <w:marBottom w:val="0"/>
          <w:divBdr>
            <w:top w:val="none" w:sz="0" w:space="0" w:color="auto"/>
            <w:left w:val="none" w:sz="0" w:space="0" w:color="auto"/>
            <w:bottom w:val="none" w:sz="0" w:space="0" w:color="auto"/>
            <w:right w:val="none" w:sz="0" w:space="0" w:color="auto"/>
          </w:divBdr>
          <w:divsChild>
            <w:div w:id="111949131">
              <w:marLeft w:val="0"/>
              <w:marRight w:val="0"/>
              <w:marTop w:val="0"/>
              <w:marBottom w:val="0"/>
              <w:divBdr>
                <w:top w:val="none" w:sz="0" w:space="0" w:color="auto"/>
                <w:left w:val="none" w:sz="0" w:space="0" w:color="auto"/>
                <w:bottom w:val="none" w:sz="0" w:space="0" w:color="auto"/>
                <w:right w:val="none" w:sz="0" w:space="0" w:color="auto"/>
              </w:divBdr>
            </w:div>
            <w:div w:id="469521605">
              <w:marLeft w:val="0"/>
              <w:marRight w:val="0"/>
              <w:marTop w:val="0"/>
              <w:marBottom w:val="0"/>
              <w:divBdr>
                <w:top w:val="none" w:sz="0" w:space="0" w:color="auto"/>
                <w:left w:val="none" w:sz="0" w:space="0" w:color="auto"/>
                <w:bottom w:val="none" w:sz="0" w:space="0" w:color="auto"/>
                <w:right w:val="none" w:sz="0" w:space="0" w:color="auto"/>
              </w:divBdr>
            </w:div>
            <w:div w:id="608320805">
              <w:marLeft w:val="0"/>
              <w:marRight w:val="0"/>
              <w:marTop w:val="0"/>
              <w:marBottom w:val="0"/>
              <w:divBdr>
                <w:top w:val="none" w:sz="0" w:space="0" w:color="auto"/>
                <w:left w:val="none" w:sz="0" w:space="0" w:color="auto"/>
                <w:bottom w:val="none" w:sz="0" w:space="0" w:color="auto"/>
                <w:right w:val="none" w:sz="0" w:space="0" w:color="auto"/>
              </w:divBdr>
            </w:div>
            <w:div w:id="1259362318">
              <w:marLeft w:val="0"/>
              <w:marRight w:val="0"/>
              <w:marTop w:val="0"/>
              <w:marBottom w:val="0"/>
              <w:divBdr>
                <w:top w:val="none" w:sz="0" w:space="0" w:color="auto"/>
                <w:left w:val="none" w:sz="0" w:space="0" w:color="auto"/>
                <w:bottom w:val="none" w:sz="0" w:space="0" w:color="auto"/>
                <w:right w:val="none" w:sz="0" w:space="0" w:color="auto"/>
              </w:divBdr>
            </w:div>
            <w:div w:id="694234044">
              <w:marLeft w:val="0"/>
              <w:marRight w:val="0"/>
              <w:marTop w:val="0"/>
              <w:marBottom w:val="0"/>
              <w:divBdr>
                <w:top w:val="none" w:sz="0" w:space="0" w:color="auto"/>
                <w:left w:val="none" w:sz="0" w:space="0" w:color="auto"/>
                <w:bottom w:val="none" w:sz="0" w:space="0" w:color="auto"/>
                <w:right w:val="none" w:sz="0" w:space="0" w:color="auto"/>
              </w:divBdr>
            </w:div>
            <w:div w:id="1389449339">
              <w:marLeft w:val="0"/>
              <w:marRight w:val="0"/>
              <w:marTop w:val="0"/>
              <w:marBottom w:val="0"/>
              <w:divBdr>
                <w:top w:val="none" w:sz="0" w:space="0" w:color="auto"/>
                <w:left w:val="none" w:sz="0" w:space="0" w:color="auto"/>
                <w:bottom w:val="none" w:sz="0" w:space="0" w:color="auto"/>
                <w:right w:val="none" w:sz="0" w:space="0" w:color="auto"/>
              </w:divBdr>
            </w:div>
            <w:div w:id="474906616">
              <w:marLeft w:val="0"/>
              <w:marRight w:val="0"/>
              <w:marTop w:val="0"/>
              <w:marBottom w:val="0"/>
              <w:divBdr>
                <w:top w:val="none" w:sz="0" w:space="0" w:color="auto"/>
                <w:left w:val="none" w:sz="0" w:space="0" w:color="auto"/>
                <w:bottom w:val="none" w:sz="0" w:space="0" w:color="auto"/>
                <w:right w:val="none" w:sz="0" w:space="0" w:color="auto"/>
              </w:divBdr>
            </w:div>
            <w:div w:id="176891592">
              <w:marLeft w:val="0"/>
              <w:marRight w:val="0"/>
              <w:marTop w:val="0"/>
              <w:marBottom w:val="0"/>
              <w:divBdr>
                <w:top w:val="none" w:sz="0" w:space="0" w:color="auto"/>
                <w:left w:val="none" w:sz="0" w:space="0" w:color="auto"/>
                <w:bottom w:val="none" w:sz="0" w:space="0" w:color="auto"/>
                <w:right w:val="none" w:sz="0" w:space="0" w:color="auto"/>
              </w:divBdr>
            </w:div>
            <w:div w:id="1425833082">
              <w:marLeft w:val="0"/>
              <w:marRight w:val="0"/>
              <w:marTop w:val="0"/>
              <w:marBottom w:val="0"/>
              <w:divBdr>
                <w:top w:val="none" w:sz="0" w:space="0" w:color="auto"/>
                <w:left w:val="none" w:sz="0" w:space="0" w:color="auto"/>
                <w:bottom w:val="none" w:sz="0" w:space="0" w:color="auto"/>
                <w:right w:val="none" w:sz="0" w:space="0" w:color="auto"/>
              </w:divBdr>
            </w:div>
          </w:divsChild>
        </w:div>
        <w:div w:id="1518275864">
          <w:marLeft w:val="0"/>
          <w:marRight w:val="0"/>
          <w:marTop w:val="0"/>
          <w:marBottom w:val="0"/>
          <w:divBdr>
            <w:top w:val="none" w:sz="0" w:space="0" w:color="auto"/>
            <w:left w:val="none" w:sz="0" w:space="0" w:color="auto"/>
            <w:bottom w:val="none" w:sz="0" w:space="0" w:color="auto"/>
            <w:right w:val="none" w:sz="0" w:space="0" w:color="auto"/>
          </w:divBdr>
          <w:divsChild>
            <w:div w:id="1928348902">
              <w:marLeft w:val="0"/>
              <w:marRight w:val="0"/>
              <w:marTop w:val="0"/>
              <w:marBottom w:val="0"/>
              <w:divBdr>
                <w:top w:val="none" w:sz="0" w:space="0" w:color="auto"/>
                <w:left w:val="none" w:sz="0" w:space="0" w:color="auto"/>
                <w:bottom w:val="none" w:sz="0" w:space="0" w:color="auto"/>
                <w:right w:val="none" w:sz="0" w:space="0" w:color="auto"/>
              </w:divBdr>
            </w:div>
            <w:div w:id="1430465383">
              <w:marLeft w:val="0"/>
              <w:marRight w:val="0"/>
              <w:marTop w:val="0"/>
              <w:marBottom w:val="0"/>
              <w:divBdr>
                <w:top w:val="none" w:sz="0" w:space="0" w:color="auto"/>
                <w:left w:val="none" w:sz="0" w:space="0" w:color="auto"/>
                <w:bottom w:val="none" w:sz="0" w:space="0" w:color="auto"/>
                <w:right w:val="none" w:sz="0" w:space="0" w:color="auto"/>
              </w:divBdr>
            </w:div>
            <w:div w:id="543369134">
              <w:marLeft w:val="0"/>
              <w:marRight w:val="0"/>
              <w:marTop w:val="0"/>
              <w:marBottom w:val="0"/>
              <w:divBdr>
                <w:top w:val="none" w:sz="0" w:space="0" w:color="auto"/>
                <w:left w:val="none" w:sz="0" w:space="0" w:color="auto"/>
                <w:bottom w:val="none" w:sz="0" w:space="0" w:color="auto"/>
                <w:right w:val="none" w:sz="0" w:space="0" w:color="auto"/>
              </w:divBdr>
            </w:div>
          </w:divsChild>
        </w:div>
        <w:div w:id="1437752779">
          <w:marLeft w:val="0"/>
          <w:marRight w:val="0"/>
          <w:marTop w:val="0"/>
          <w:marBottom w:val="0"/>
          <w:divBdr>
            <w:top w:val="none" w:sz="0" w:space="0" w:color="auto"/>
            <w:left w:val="none" w:sz="0" w:space="0" w:color="auto"/>
            <w:bottom w:val="none" w:sz="0" w:space="0" w:color="auto"/>
            <w:right w:val="none" w:sz="0" w:space="0" w:color="auto"/>
          </w:divBdr>
          <w:divsChild>
            <w:div w:id="1154448825">
              <w:marLeft w:val="0"/>
              <w:marRight w:val="0"/>
              <w:marTop w:val="0"/>
              <w:marBottom w:val="0"/>
              <w:divBdr>
                <w:top w:val="none" w:sz="0" w:space="0" w:color="auto"/>
                <w:left w:val="none" w:sz="0" w:space="0" w:color="auto"/>
                <w:bottom w:val="none" w:sz="0" w:space="0" w:color="auto"/>
                <w:right w:val="none" w:sz="0" w:space="0" w:color="auto"/>
              </w:divBdr>
            </w:div>
            <w:div w:id="1072309790">
              <w:marLeft w:val="0"/>
              <w:marRight w:val="0"/>
              <w:marTop w:val="0"/>
              <w:marBottom w:val="0"/>
              <w:divBdr>
                <w:top w:val="none" w:sz="0" w:space="0" w:color="auto"/>
                <w:left w:val="none" w:sz="0" w:space="0" w:color="auto"/>
                <w:bottom w:val="none" w:sz="0" w:space="0" w:color="auto"/>
                <w:right w:val="none" w:sz="0" w:space="0" w:color="auto"/>
              </w:divBdr>
            </w:div>
          </w:divsChild>
        </w:div>
        <w:div w:id="1330405630">
          <w:marLeft w:val="0"/>
          <w:marRight w:val="0"/>
          <w:marTop w:val="0"/>
          <w:marBottom w:val="0"/>
          <w:divBdr>
            <w:top w:val="none" w:sz="0" w:space="0" w:color="auto"/>
            <w:left w:val="none" w:sz="0" w:space="0" w:color="auto"/>
            <w:bottom w:val="none" w:sz="0" w:space="0" w:color="auto"/>
            <w:right w:val="none" w:sz="0" w:space="0" w:color="auto"/>
          </w:divBdr>
          <w:divsChild>
            <w:div w:id="1291089007">
              <w:marLeft w:val="0"/>
              <w:marRight w:val="0"/>
              <w:marTop w:val="0"/>
              <w:marBottom w:val="0"/>
              <w:divBdr>
                <w:top w:val="none" w:sz="0" w:space="0" w:color="auto"/>
                <w:left w:val="none" w:sz="0" w:space="0" w:color="auto"/>
                <w:bottom w:val="none" w:sz="0" w:space="0" w:color="auto"/>
                <w:right w:val="none" w:sz="0" w:space="0" w:color="auto"/>
              </w:divBdr>
            </w:div>
            <w:div w:id="1633320330">
              <w:marLeft w:val="0"/>
              <w:marRight w:val="0"/>
              <w:marTop w:val="0"/>
              <w:marBottom w:val="0"/>
              <w:divBdr>
                <w:top w:val="none" w:sz="0" w:space="0" w:color="auto"/>
                <w:left w:val="none" w:sz="0" w:space="0" w:color="auto"/>
                <w:bottom w:val="none" w:sz="0" w:space="0" w:color="auto"/>
                <w:right w:val="none" w:sz="0" w:space="0" w:color="auto"/>
              </w:divBdr>
            </w:div>
          </w:divsChild>
        </w:div>
        <w:div w:id="1387290869">
          <w:marLeft w:val="0"/>
          <w:marRight w:val="0"/>
          <w:marTop w:val="0"/>
          <w:marBottom w:val="0"/>
          <w:divBdr>
            <w:top w:val="none" w:sz="0" w:space="0" w:color="auto"/>
            <w:left w:val="none" w:sz="0" w:space="0" w:color="auto"/>
            <w:bottom w:val="none" w:sz="0" w:space="0" w:color="auto"/>
            <w:right w:val="none" w:sz="0" w:space="0" w:color="auto"/>
          </w:divBdr>
          <w:divsChild>
            <w:div w:id="39324178">
              <w:marLeft w:val="0"/>
              <w:marRight w:val="0"/>
              <w:marTop w:val="0"/>
              <w:marBottom w:val="0"/>
              <w:divBdr>
                <w:top w:val="none" w:sz="0" w:space="0" w:color="auto"/>
                <w:left w:val="none" w:sz="0" w:space="0" w:color="auto"/>
                <w:bottom w:val="none" w:sz="0" w:space="0" w:color="auto"/>
                <w:right w:val="none" w:sz="0" w:space="0" w:color="auto"/>
              </w:divBdr>
            </w:div>
            <w:div w:id="1919633502">
              <w:marLeft w:val="0"/>
              <w:marRight w:val="0"/>
              <w:marTop w:val="0"/>
              <w:marBottom w:val="0"/>
              <w:divBdr>
                <w:top w:val="none" w:sz="0" w:space="0" w:color="auto"/>
                <w:left w:val="none" w:sz="0" w:space="0" w:color="auto"/>
                <w:bottom w:val="none" w:sz="0" w:space="0" w:color="auto"/>
                <w:right w:val="none" w:sz="0" w:space="0" w:color="auto"/>
              </w:divBdr>
            </w:div>
            <w:div w:id="1385524320">
              <w:marLeft w:val="0"/>
              <w:marRight w:val="0"/>
              <w:marTop w:val="0"/>
              <w:marBottom w:val="0"/>
              <w:divBdr>
                <w:top w:val="none" w:sz="0" w:space="0" w:color="auto"/>
                <w:left w:val="none" w:sz="0" w:space="0" w:color="auto"/>
                <w:bottom w:val="none" w:sz="0" w:space="0" w:color="auto"/>
                <w:right w:val="none" w:sz="0" w:space="0" w:color="auto"/>
              </w:divBdr>
            </w:div>
          </w:divsChild>
        </w:div>
        <w:div w:id="1945457575">
          <w:marLeft w:val="0"/>
          <w:marRight w:val="0"/>
          <w:marTop w:val="0"/>
          <w:marBottom w:val="0"/>
          <w:divBdr>
            <w:top w:val="none" w:sz="0" w:space="0" w:color="auto"/>
            <w:left w:val="none" w:sz="0" w:space="0" w:color="auto"/>
            <w:bottom w:val="none" w:sz="0" w:space="0" w:color="auto"/>
            <w:right w:val="none" w:sz="0" w:space="0" w:color="auto"/>
          </w:divBdr>
          <w:divsChild>
            <w:div w:id="1174689239">
              <w:marLeft w:val="0"/>
              <w:marRight w:val="0"/>
              <w:marTop w:val="0"/>
              <w:marBottom w:val="0"/>
              <w:divBdr>
                <w:top w:val="none" w:sz="0" w:space="0" w:color="auto"/>
                <w:left w:val="none" w:sz="0" w:space="0" w:color="auto"/>
                <w:bottom w:val="none" w:sz="0" w:space="0" w:color="auto"/>
                <w:right w:val="none" w:sz="0" w:space="0" w:color="auto"/>
              </w:divBdr>
            </w:div>
            <w:div w:id="773407771">
              <w:marLeft w:val="0"/>
              <w:marRight w:val="0"/>
              <w:marTop w:val="0"/>
              <w:marBottom w:val="0"/>
              <w:divBdr>
                <w:top w:val="none" w:sz="0" w:space="0" w:color="auto"/>
                <w:left w:val="none" w:sz="0" w:space="0" w:color="auto"/>
                <w:bottom w:val="none" w:sz="0" w:space="0" w:color="auto"/>
                <w:right w:val="none" w:sz="0" w:space="0" w:color="auto"/>
              </w:divBdr>
            </w:div>
            <w:div w:id="1793480866">
              <w:marLeft w:val="0"/>
              <w:marRight w:val="0"/>
              <w:marTop w:val="0"/>
              <w:marBottom w:val="0"/>
              <w:divBdr>
                <w:top w:val="none" w:sz="0" w:space="0" w:color="auto"/>
                <w:left w:val="none" w:sz="0" w:space="0" w:color="auto"/>
                <w:bottom w:val="none" w:sz="0" w:space="0" w:color="auto"/>
                <w:right w:val="none" w:sz="0" w:space="0" w:color="auto"/>
              </w:divBdr>
            </w:div>
            <w:div w:id="1823889651">
              <w:marLeft w:val="0"/>
              <w:marRight w:val="0"/>
              <w:marTop w:val="0"/>
              <w:marBottom w:val="0"/>
              <w:divBdr>
                <w:top w:val="none" w:sz="0" w:space="0" w:color="auto"/>
                <w:left w:val="none" w:sz="0" w:space="0" w:color="auto"/>
                <w:bottom w:val="none" w:sz="0" w:space="0" w:color="auto"/>
                <w:right w:val="none" w:sz="0" w:space="0" w:color="auto"/>
              </w:divBdr>
            </w:div>
          </w:divsChild>
        </w:div>
        <w:div w:id="911889868">
          <w:marLeft w:val="0"/>
          <w:marRight w:val="0"/>
          <w:marTop w:val="0"/>
          <w:marBottom w:val="0"/>
          <w:divBdr>
            <w:top w:val="none" w:sz="0" w:space="0" w:color="auto"/>
            <w:left w:val="none" w:sz="0" w:space="0" w:color="auto"/>
            <w:bottom w:val="none" w:sz="0" w:space="0" w:color="auto"/>
            <w:right w:val="none" w:sz="0" w:space="0" w:color="auto"/>
          </w:divBdr>
          <w:divsChild>
            <w:div w:id="1631325852">
              <w:marLeft w:val="0"/>
              <w:marRight w:val="0"/>
              <w:marTop w:val="0"/>
              <w:marBottom w:val="0"/>
              <w:divBdr>
                <w:top w:val="none" w:sz="0" w:space="0" w:color="auto"/>
                <w:left w:val="none" w:sz="0" w:space="0" w:color="auto"/>
                <w:bottom w:val="none" w:sz="0" w:space="0" w:color="auto"/>
                <w:right w:val="none" w:sz="0" w:space="0" w:color="auto"/>
              </w:divBdr>
            </w:div>
            <w:div w:id="1937982280">
              <w:marLeft w:val="0"/>
              <w:marRight w:val="0"/>
              <w:marTop w:val="0"/>
              <w:marBottom w:val="0"/>
              <w:divBdr>
                <w:top w:val="none" w:sz="0" w:space="0" w:color="auto"/>
                <w:left w:val="none" w:sz="0" w:space="0" w:color="auto"/>
                <w:bottom w:val="none" w:sz="0" w:space="0" w:color="auto"/>
                <w:right w:val="none" w:sz="0" w:space="0" w:color="auto"/>
              </w:divBdr>
            </w:div>
          </w:divsChild>
        </w:div>
        <w:div w:id="1897275715">
          <w:marLeft w:val="0"/>
          <w:marRight w:val="0"/>
          <w:marTop w:val="0"/>
          <w:marBottom w:val="0"/>
          <w:divBdr>
            <w:top w:val="none" w:sz="0" w:space="0" w:color="auto"/>
            <w:left w:val="none" w:sz="0" w:space="0" w:color="auto"/>
            <w:bottom w:val="none" w:sz="0" w:space="0" w:color="auto"/>
            <w:right w:val="none" w:sz="0" w:space="0" w:color="auto"/>
          </w:divBdr>
          <w:divsChild>
            <w:div w:id="989792640">
              <w:marLeft w:val="0"/>
              <w:marRight w:val="0"/>
              <w:marTop w:val="0"/>
              <w:marBottom w:val="0"/>
              <w:divBdr>
                <w:top w:val="none" w:sz="0" w:space="0" w:color="auto"/>
                <w:left w:val="none" w:sz="0" w:space="0" w:color="auto"/>
                <w:bottom w:val="none" w:sz="0" w:space="0" w:color="auto"/>
                <w:right w:val="none" w:sz="0" w:space="0" w:color="auto"/>
              </w:divBdr>
            </w:div>
          </w:divsChild>
        </w:div>
        <w:div w:id="1727411844">
          <w:marLeft w:val="0"/>
          <w:marRight w:val="0"/>
          <w:marTop w:val="0"/>
          <w:marBottom w:val="0"/>
          <w:divBdr>
            <w:top w:val="none" w:sz="0" w:space="0" w:color="auto"/>
            <w:left w:val="none" w:sz="0" w:space="0" w:color="auto"/>
            <w:bottom w:val="none" w:sz="0" w:space="0" w:color="auto"/>
            <w:right w:val="none" w:sz="0" w:space="0" w:color="auto"/>
          </w:divBdr>
          <w:divsChild>
            <w:div w:id="423261545">
              <w:marLeft w:val="0"/>
              <w:marRight w:val="0"/>
              <w:marTop w:val="0"/>
              <w:marBottom w:val="0"/>
              <w:divBdr>
                <w:top w:val="none" w:sz="0" w:space="0" w:color="auto"/>
                <w:left w:val="none" w:sz="0" w:space="0" w:color="auto"/>
                <w:bottom w:val="none" w:sz="0" w:space="0" w:color="auto"/>
                <w:right w:val="none" w:sz="0" w:space="0" w:color="auto"/>
              </w:divBdr>
            </w:div>
          </w:divsChild>
        </w:div>
        <w:div w:id="2116438515">
          <w:marLeft w:val="0"/>
          <w:marRight w:val="0"/>
          <w:marTop w:val="0"/>
          <w:marBottom w:val="0"/>
          <w:divBdr>
            <w:top w:val="none" w:sz="0" w:space="0" w:color="auto"/>
            <w:left w:val="none" w:sz="0" w:space="0" w:color="auto"/>
            <w:bottom w:val="none" w:sz="0" w:space="0" w:color="auto"/>
            <w:right w:val="none" w:sz="0" w:space="0" w:color="auto"/>
          </w:divBdr>
          <w:divsChild>
            <w:div w:id="1801917888">
              <w:marLeft w:val="0"/>
              <w:marRight w:val="0"/>
              <w:marTop w:val="0"/>
              <w:marBottom w:val="0"/>
              <w:divBdr>
                <w:top w:val="none" w:sz="0" w:space="0" w:color="auto"/>
                <w:left w:val="none" w:sz="0" w:space="0" w:color="auto"/>
                <w:bottom w:val="none" w:sz="0" w:space="0" w:color="auto"/>
                <w:right w:val="none" w:sz="0" w:space="0" w:color="auto"/>
              </w:divBdr>
            </w:div>
            <w:div w:id="2016571643">
              <w:marLeft w:val="0"/>
              <w:marRight w:val="0"/>
              <w:marTop w:val="0"/>
              <w:marBottom w:val="0"/>
              <w:divBdr>
                <w:top w:val="none" w:sz="0" w:space="0" w:color="auto"/>
                <w:left w:val="none" w:sz="0" w:space="0" w:color="auto"/>
                <w:bottom w:val="none" w:sz="0" w:space="0" w:color="auto"/>
                <w:right w:val="none" w:sz="0" w:space="0" w:color="auto"/>
              </w:divBdr>
            </w:div>
            <w:div w:id="1727142153">
              <w:marLeft w:val="0"/>
              <w:marRight w:val="0"/>
              <w:marTop w:val="0"/>
              <w:marBottom w:val="0"/>
              <w:divBdr>
                <w:top w:val="none" w:sz="0" w:space="0" w:color="auto"/>
                <w:left w:val="none" w:sz="0" w:space="0" w:color="auto"/>
                <w:bottom w:val="none" w:sz="0" w:space="0" w:color="auto"/>
                <w:right w:val="none" w:sz="0" w:space="0" w:color="auto"/>
              </w:divBdr>
            </w:div>
          </w:divsChild>
        </w:div>
        <w:div w:id="1932662026">
          <w:marLeft w:val="0"/>
          <w:marRight w:val="0"/>
          <w:marTop w:val="0"/>
          <w:marBottom w:val="0"/>
          <w:divBdr>
            <w:top w:val="none" w:sz="0" w:space="0" w:color="auto"/>
            <w:left w:val="none" w:sz="0" w:space="0" w:color="auto"/>
            <w:bottom w:val="none" w:sz="0" w:space="0" w:color="auto"/>
            <w:right w:val="none" w:sz="0" w:space="0" w:color="auto"/>
          </w:divBdr>
          <w:divsChild>
            <w:div w:id="241335589">
              <w:marLeft w:val="0"/>
              <w:marRight w:val="0"/>
              <w:marTop w:val="0"/>
              <w:marBottom w:val="0"/>
              <w:divBdr>
                <w:top w:val="none" w:sz="0" w:space="0" w:color="auto"/>
                <w:left w:val="none" w:sz="0" w:space="0" w:color="auto"/>
                <w:bottom w:val="none" w:sz="0" w:space="0" w:color="auto"/>
                <w:right w:val="none" w:sz="0" w:space="0" w:color="auto"/>
              </w:divBdr>
            </w:div>
            <w:div w:id="258493781">
              <w:marLeft w:val="0"/>
              <w:marRight w:val="0"/>
              <w:marTop w:val="0"/>
              <w:marBottom w:val="0"/>
              <w:divBdr>
                <w:top w:val="none" w:sz="0" w:space="0" w:color="auto"/>
                <w:left w:val="none" w:sz="0" w:space="0" w:color="auto"/>
                <w:bottom w:val="none" w:sz="0" w:space="0" w:color="auto"/>
                <w:right w:val="none" w:sz="0" w:space="0" w:color="auto"/>
              </w:divBdr>
            </w:div>
            <w:div w:id="1176261431">
              <w:marLeft w:val="0"/>
              <w:marRight w:val="0"/>
              <w:marTop w:val="0"/>
              <w:marBottom w:val="0"/>
              <w:divBdr>
                <w:top w:val="none" w:sz="0" w:space="0" w:color="auto"/>
                <w:left w:val="none" w:sz="0" w:space="0" w:color="auto"/>
                <w:bottom w:val="none" w:sz="0" w:space="0" w:color="auto"/>
                <w:right w:val="none" w:sz="0" w:space="0" w:color="auto"/>
              </w:divBdr>
            </w:div>
          </w:divsChild>
        </w:div>
        <w:div w:id="1263076842">
          <w:marLeft w:val="0"/>
          <w:marRight w:val="0"/>
          <w:marTop w:val="0"/>
          <w:marBottom w:val="0"/>
          <w:divBdr>
            <w:top w:val="none" w:sz="0" w:space="0" w:color="auto"/>
            <w:left w:val="none" w:sz="0" w:space="0" w:color="auto"/>
            <w:bottom w:val="none" w:sz="0" w:space="0" w:color="auto"/>
            <w:right w:val="none" w:sz="0" w:space="0" w:color="auto"/>
          </w:divBdr>
          <w:divsChild>
            <w:div w:id="828785160">
              <w:marLeft w:val="0"/>
              <w:marRight w:val="0"/>
              <w:marTop w:val="0"/>
              <w:marBottom w:val="0"/>
              <w:divBdr>
                <w:top w:val="none" w:sz="0" w:space="0" w:color="auto"/>
                <w:left w:val="none" w:sz="0" w:space="0" w:color="auto"/>
                <w:bottom w:val="none" w:sz="0" w:space="0" w:color="auto"/>
                <w:right w:val="none" w:sz="0" w:space="0" w:color="auto"/>
              </w:divBdr>
            </w:div>
            <w:div w:id="1140925082">
              <w:marLeft w:val="0"/>
              <w:marRight w:val="0"/>
              <w:marTop w:val="0"/>
              <w:marBottom w:val="0"/>
              <w:divBdr>
                <w:top w:val="none" w:sz="0" w:space="0" w:color="auto"/>
                <w:left w:val="none" w:sz="0" w:space="0" w:color="auto"/>
                <w:bottom w:val="none" w:sz="0" w:space="0" w:color="auto"/>
                <w:right w:val="none" w:sz="0" w:space="0" w:color="auto"/>
              </w:divBdr>
            </w:div>
            <w:div w:id="2000494473">
              <w:marLeft w:val="0"/>
              <w:marRight w:val="0"/>
              <w:marTop w:val="0"/>
              <w:marBottom w:val="0"/>
              <w:divBdr>
                <w:top w:val="none" w:sz="0" w:space="0" w:color="auto"/>
                <w:left w:val="none" w:sz="0" w:space="0" w:color="auto"/>
                <w:bottom w:val="none" w:sz="0" w:space="0" w:color="auto"/>
                <w:right w:val="none" w:sz="0" w:space="0" w:color="auto"/>
              </w:divBdr>
            </w:div>
          </w:divsChild>
        </w:div>
        <w:div w:id="666515065">
          <w:marLeft w:val="0"/>
          <w:marRight w:val="0"/>
          <w:marTop w:val="0"/>
          <w:marBottom w:val="0"/>
          <w:divBdr>
            <w:top w:val="none" w:sz="0" w:space="0" w:color="auto"/>
            <w:left w:val="none" w:sz="0" w:space="0" w:color="auto"/>
            <w:bottom w:val="none" w:sz="0" w:space="0" w:color="auto"/>
            <w:right w:val="none" w:sz="0" w:space="0" w:color="auto"/>
          </w:divBdr>
          <w:divsChild>
            <w:div w:id="1182209080">
              <w:marLeft w:val="0"/>
              <w:marRight w:val="0"/>
              <w:marTop w:val="0"/>
              <w:marBottom w:val="0"/>
              <w:divBdr>
                <w:top w:val="none" w:sz="0" w:space="0" w:color="auto"/>
                <w:left w:val="none" w:sz="0" w:space="0" w:color="auto"/>
                <w:bottom w:val="none" w:sz="0" w:space="0" w:color="auto"/>
                <w:right w:val="none" w:sz="0" w:space="0" w:color="auto"/>
              </w:divBdr>
            </w:div>
          </w:divsChild>
        </w:div>
        <w:div w:id="352802323">
          <w:marLeft w:val="0"/>
          <w:marRight w:val="0"/>
          <w:marTop w:val="0"/>
          <w:marBottom w:val="0"/>
          <w:divBdr>
            <w:top w:val="none" w:sz="0" w:space="0" w:color="auto"/>
            <w:left w:val="none" w:sz="0" w:space="0" w:color="auto"/>
            <w:bottom w:val="none" w:sz="0" w:space="0" w:color="auto"/>
            <w:right w:val="none" w:sz="0" w:space="0" w:color="auto"/>
          </w:divBdr>
          <w:divsChild>
            <w:div w:id="1738892649">
              <w:marLeft w:val="0"/>
              <w:marRight w:val="0"/>
              <w:marTop w:val="0"/>
              <w:marBottom w:val="0"/>
              <w:divBdr>
                <w:top w:val="none" w:sz="0" w:space="0" w:color="auto"/>
                <w:left w:val="none" w:sz="0" w:space="0" w:color="auto"/>
                <w:bottom w:val="none" w:sz="0" w:space="0" w:color="auto"/>
                <w:right w:val="none" w:sz="0" w:space="0" w:color="auto"/>
              </w:divBdr>
            </w:div>
          </w:divsChild>
        </w:div>
        <w:div w:id="836918609">
          <w:marLeft w:val="0"/>
          <w:marRight w:val="0"/>
          <w:marTop w:val="0"/>
          <w:marBottom w:val="0"/>
          <w:divBdr>
            <w:top w:val="none" w:sz="0" w:space="0" w:color="auto"/>
            <w:left w:val="none" w:sz="0" w:space="0" w:color="auto"/>
            <w:bottom w:val="none" w:sz="0" w:space="0" w:color="auto"/>
            <w:right w:val="none" w:sz="0" w:space="0" w:color="auto"/>
          </w:divBdr>
          <w:divsChild>
            <w:div w:id="749082287">
              <w:marLeft w:val="0"/>
              <w:marRight w:val="0"/>
              <w:marTop w:val="0"/>
              <w:marBottom w:val="0"/>
              <w:divBdr>
                <w:top w:val="none" w:sz="0" w:space="0" w:color="auto"/>
                <w:left w:val="none" w:sz="0" w:space="0" w:color="auto"/>
                <w:bottom w:val="none" w:sz="0" w:space="0" w:color="auto"/>
                <w:right w:val="none" w:sz="0" w:space="0" w:color="auto"/>
              </w:divBdr>
            </w:div>
            <w:div w:id="1132017652">
              <w:marLeft w:val="0"/>
              <w:marRight w:val="0"/>
              <w:marTop w:val="0"/>
              <w:marBottom w:val="0"/>
              <w:divBdr>
                <w:top w:val="none" w:sz="0" w:space="0" w:color="auto"/>
                <w:left w:val="none" w:sz="0" w:space="0" w:color="auto"/>
                <w:bottom w:val="none" w:sz="0" w:space="0" w:color="auto"/>
                <w:right w:val="none" w:sz="0" w:space="0" w:color="auto"/>
              </w:divBdr>
            </w:div>
            <w:div w:id="894588074">
              <w:marLeft w:val="0"/>
              <w:marRight w:val="0"/>
              <w:marTop w:val="0"/>
              <w:marBottom w:val="0"/>
              <w:divBdr>
                <w:top w:val="none" w:sz="0" w:space="0" w:color="auto"/>
                <w:left w:val="none" w:sz="0" w:space="0" w:color="auto"/>
                <w:bottom w:val="none" w:sz="0" w:space="0" w:color="auto"/>
                <w:right w:val="none" w:sz="0" w:space="0" w:color="auto"/>
              </w:divBdr>
            </w:div>
          </w:divsChild>
        </w:div>
        <w:div w:id="671682811">
          <w:marLeft w:val="0"/>
          <w:marRight w:val="0"/>
          <w:marTop w:val="0"/>
          <w:marBottom w:val="0"/>
          <w:divBdr>
            <w:top w:val="none" w:sz="0" w:space="0" w:color="auto"/>
            <w:left w:val="none" w:sz="0" w:space="0" w:color="auto"/>
            <w:bottom w:val="none" w:sz="0" w:space="0" w:color="auto"/>
            <w:right w:val="none" w:sz="0" w:space="0" w:color="auto"/>
          </w:divBdr>
          <w:divsChild>
            <w:div w:id="226305316">
              <w:marLeft w:val="0"/>
              <w:marRight w:val="0"/>
              <w:marTop w:val="0"/>
              <w:marBottom w:val="0"/>
              <w:divBdr>
                <w:top w:val="none" w:sz="0" w:space="0" w:color="auto"/>
                <w:left w:val="none" w:sz="0" w:space="0" w:color="auto"/>
                <w:bottom w:val="none" w:sz="0" w:space="0" w:color="auto"/>
                <w:right w:val="none" w:sz="0" w:space="0" w:color="auto"/>
              </w:divBdr>
            </w:div>
            <w:div w:id="1788936424">
              <w:marLeft w:val="0"/>
              <w:marRight w:val="0"/>
              <w:marTop w:val="0"/>
              <w:marBottom w:val="0"/>
              <w:divBdr>
                <w:top w:val="none" w:sz="0" w:space="0" w:color="auto"/>
                <w:left w:val="none" w:sz="0" w:space="0" w:color="auto"/>
                <w:bottom w:val="none" w:sz="0" w:space="0" w:color="auto"/>
                <w:right w:val="none" w:sz="0" w:space="0" w:color="auto"/>
              </w:divBdr>
            </w:div>
            <w:div w:id="1527404134">
              <w:marLeft w:val="0"/>
              <w:marRight w:val="0"/>
              <w:marTop w:val="0"/>
              <w:marBottom w:val="0"/>
              <w:divBdr>
                <w:top w:val="none" w:sz="0" w:space="0" w:color="auto"/>
                <w:left w:val="none" w:sz="0" w:space="0" w:color="auto"/>
                <w:bottom w:val="none" w:sz="0" w:space="0" w:color="auto"/>
                <w:right w:val="none" w:sz="0" w:space="0" w:color="auto"/>
              </w:divBdr>
            </w:div>
            <w:div w:id="874583943">
              <w:marLeft w:val="0"/>
              <w:marRight w:val="0"/>
              <w:marTop w:val="0"/>
              <w:marBottom w:val="0"/>
              <w:divBdr>
                <w:top w:val="none" w:sz="0" w:space="0" w:color="auto"/>
                <w:left w:val="none" w:sz="0" w:space="0" w:color="auto"/>
                <w:bottom w:val="none" w:sz="0" w:space="0" w:color="auto"/>
                <w:right w:val="none" w:sz="0" w:space="0" w:color="auto"/>
              </w:divBdr>
            </w:div>
          </w:divsChild>
        </w:div>
        <w:div w:id="7799295">
          <w:marLeft w:val="0"/>
          <w:marRight w:val="0"/>
          <w:marTop w:val="0"/>
          <w:marBottom w:val="0"/>
          <w:divBdr>
            <w:top w:val="none" w:sz="0" w:space="0" w:color="auto"/>
            <w:left w:val="none" w:sz="0" w:space="0" w:color="auto"/>
            <w:bottom w:val="none" w:sz="0" w:space="0" w:color="auto"/>
            <w:right w:val="none" w:sz="0" w:space="0" w:color="auto"/>
          </w:divBdr>
          <w:divsChild>
            <w:div w:id="2054848482">
              <w:marLeft w:val="0"/>
              <w:marRight w:val="0"/>
              <w:marTop w:val="0"/>
              <w:marBottom w:val="0"/>
              <w:divBdr>
                <w:top w:val="none" w:sz="0" w:space="0" w:color="auto"/>
                <w:left w:val="none" w:sz="0" w:space="0" w:color="auto"/>
                <w:bottom w:val="none" w:sz="0" w:space="0" w:color="auto"/>
                <w:right w:val="none" w:sz="0" w:space="0" w:color="auto"/>
              </w:divBdr>
            </w:div>
            <w:div w:id="691763852">
              <w:marLeft w:val="0"/>
              <w:marRight w:val="0"/>
              <w:marTop w:val="0"/>
              <w:marBottom w:val="0"/>
              <w:divBdr>
                <w:top w:val="none" w:sz="0" w:space="0" w:color="auto"/>
                <w:left w:val="none" w:sz="0" w:space="0" w:color="auto"/>
                <w:bottom w:val="none" w:sz="0" w:space="0" w:color="auto"/>
                <w:right w:val="none" w:sz="0" w:space="0" w:color="auto"/>
              </w:divBdr>
            </w:div>
            <w:div w:id="184196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8871491">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23105">
      <w:bodyDiv w:val="1"/>
      <w:marLeft w:val="0"/>
      <w:marRight w:val="0"/>
      <w:marTop w:val="0"/>
      <w:marBottom w:val="0"/>
      <w:divBdr>
        <w:top w:val="none" w:sz="0" w:space="0" w:color="auto"/>
        <w:left w:val="none" w:sz="0" w:space="0" w:color="auto"/>
        <w:bottom w:val="none" w:sz="0" w:space="0" w:color="auto"/>
        <w:right w:val="none" w:sz="0" w:space="0" w:color="auto"/>
      </w:divBdr>
      <w:divsChild>
        <w:div w:id="1600983931">
          <w:marLeft w:val="0"/>
          <w:marRight w:val="0"/>
          <w:marTop w:val="0"/>
          <w:marBottom w:val="0"/>
          <w:divBdr>
            <w:top w:val="none" w:sz="0" w:space="0" w:color="auto"/>
            <w:left w:val="none" w:sz="0" w:space="0" w:color="auto"/>
            <w:bottom w:val="none" w:sz="0" w:space="0" w:color="auto"/>
            <w:right w:val="none" w:sz="0" w:space="0" w:color="auto"/>
          </w:divBdr>
        </w:div>
        <w:div w:id="1652519333">
          <w:marLeft w:val="0"/>
          <w:marRight w:val="0"/>
          <w:marTop w:val="0"/>
          <w:marBottom w:val="0"/>
          <w:divBdr>
            <w:top w:val="none" w:sz="0" w:space="0" w:color="auto"/>
            <w:left w:val="none" w:sz="0" w:space="0" w:color="auto"/>
            <w:bottom w:val="none" w:sz="0" w:space="0" w:color="auto"/>
            <w:right w:val="none" w:sz="0" w:space="0" w:color="auto"/>
          </w:divBdr>
        </w:div>
        <w:div w:id="1888954352">
          <w:marLeft w:val="0"/>
          <w:marRight w:val="0"/>
          <w:marTop w:val="0"/>
          <w:marBottom w:val="0"/>
          <w:divBdr>
            <w:top w:val="none" w:sz="0" w:space="0" w:color="auto"/>
            <w:left w:val="none" w:sz="0" w:space="0" w:color="auto"/>
            <w:bottom w:val="none" w:sz="0" w:space="0" w:color="auto"/>
            <w:right w:val="none" w:sz="0" w:space="0" w:color="auto"/>
          </w:divBdr>
        </w:div>
        <w:div w:id="701173251">
          <w:marLeft w:val="0"/>
          <w:marRight w:val="0"/>
          <w:marTop w:val="0"/>
          <w:marBottom w:val="0"/>
          <w:divBdr>
            <w:top w:val="none" w:sz="0" w:space="0" w:color="auto"/>
            <w:left w:val="none" w:sz="0" w:space="0" w:color="auto"/>
            <w:bottom w:val="none" w:sz="0" w:space="0" w:color="auto"/>
            <w:right w:val="none" w:sz="0" w:space="0" w:color="auto"/>
          </w:divBdr>
        </w:div>
        <w:div w:id="65661730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9402345">
      <w:bodyDiv w:val="1"/>
      <w:marLeft w:val="0"/>
      <w:marRight w:val="0"/>
      <w:marTop w:val="0"/>
      <w:marBottom w:val="0"/>
      <w:divBdr>
        <w:top w:val="none" w:sz="0" w:space="0" w:color="auto"/>
        <w:left w:val="none" w:sz="0" w:space="0" w:color="auto"/>
        <w:bottom w:val="none" w:sz="0" w:space="0" w:color="auto"/>
        <w:right w:val="none" w:sz="0" w:space="0" w:color="auto"/>
      </w:divBdr>
      <w:divsChild>
        <w:div w:id="689913220">
          <w:marLeft w:val="0"/>
          <w:marRight w:val="0"/>
          <w:marTop w:val="0"/>
          <w:marBottom w:val="0"/>
          <w:divBdr>
            <w:top w:val="none" w:sz="0" w:space="0" w:color="auto"/>
            <w:left w:val="none" w:sz="0" w:space="0" w:color="auto"/>
            <w:bottom w:val="none" w:sz="0" w:space="0" w:color="auto"/>
            <w:right w:val="none" w:sz="0" w:space="0" w:color="auto"/>
          </w:divBdr>
        </w:div>
        <w:div w:id="2073892712">
          <w:marLeft w:val="0"/>
          <w:marRight w:val="0"/>
          <w:marTop w:val="0"/>
          <w:marBottom w:val="0"/>
          <w:divBdr>
            <w:top w:val="none" w:sz="0" w:space="0" w:color="auto"/>
            <w:left w:val="none" w:sz="0" w:space="0" w:color="auto"/>
            <w:bottom w:val="none" w:sz="0" w:space="0" w:color="auto"/>
            <w:right w:val="none" w:sz="0" w:space="0" w:color="auto"/>
          </w:divBdr>
        </w:div>
        <w:div w:id="1306932096">
          <w:marLeft w:val="0"/>
          <w:marRight w:val="0"/>
          <w:marTop w:val="0"/>
          <w:marBottom w:val="0"/>
          <w:divBdr>
            <w:top w:val="none" w:sz="0" w:space="0" w:color="auto"/>
            <w:left w:val="none" w:sz="0" w:space="0" w:color="auto"/>
            <w:bottom w:val="none" w:sz="0" w:space="0" w:color="auto"/>
            <w:right w:val="none" w:sz="0" w:space="0" w:color="auto"/>
          </w:divBdr>
        </w:div>
        <w:div w:id="1399281810">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www.kam.lt"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registrucentras.lt/jar/p/index.php"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i-tiekejai-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laginga-informacija-pateikusiu-tiekeju-sarasas-3" TargetMode="External"/><Relationship Id="rId22"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124D9A-16B4-4605-9836-289B90844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42100</Words>
  <Characters>23997</Characters>
  <Application>Microsoft Office Word</Application>
  <DocSecurity>0</DocSecurity>
  <Lines>199</Lines>
  <Paragraphs>131</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65966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Donata Baniukevičienė</cp:lastModifiedBy>
  <cp:revision>2</cp:revision>
  <dcterms:created xsi:type="dcterms:W3CDTF">2026-07-03T06:54:00Z</dcterms:created>
  <dcterms:modified xsi:type="dcterms:W3CDTF">2026-07-03T06:54:00Z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_DocHome">
    <vt:i4>-315991033</vt:i4>
  </property>
</Properties>
</file>