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F3F" w14:textId="321C77CD" w:rsidR="00833091" w:rsidRDefault="00833091" w:rsidP="00833091">
      <w:pPr>
        <w:tabs>
          <w:tab w:val="center" w:pos="4680"/>
          <w:tab w:val="right" w:pos="9360"/>
        </w:tabs>
        <w:jc w:val="right"/>
      </w:pPr>
      <w:r>
        <w:t>Taikoma kartu su</w:t>
      </w:r>
      <w:r w:rsidRPr="006F69E1">
        <w:rPr>
          <w:color w:val="000000"/>
          <w:sz w:val="27"/>
          <w:szCs w:val="27"/>
        </w:rPr>
        <w:t xml:space="preserve"> </w:t>
      </w:r>
      <w:r w:rsidRPr="006F69E1">
        <w:t>p</w:t>
      </w:r>
      <w:r>
        <w:t>aslaugų</w:t>
      </w:r>
      <w:r w:rsidRPr="006F69E1">
        <w:t xml:space="preserve"> pirkimo–pardavimo sutarties bendrosio</w:t>
      </w:r>
      <w:r>
        <w:t>mis</w:t>
      </w:r>
      <w:r w:rsidRPr="006F69E1">
        <w:t xml:space="preserve"> sąlygo</w:t>
      </w:r>
      <w:r>
        <w:t>mis</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1771E2E" w:rsidR="00027B83" w:rsidRPr="002D668A" w:rsidRDefault="002D668A">
            <w:pPr>
              <w:jc w:val="both"/>
              <w:rPr>
                <w:iCs/>
                <w:kern w:val="2"/>
                <w:szCs w:val="24"/>
              </w:rPr>
            </w:pPr>
            <w:r w:rsidRPr="002D668A">
              <w:rPr>
                <w:b/>
                <w:iCs/>
                <w:szCs w:val="24"/>
                <w:lang w:eastAsia="lt-LT"/>
              </w:rPr>
              <w:t>Centrinės architektūros, SSO, API ekosistemos ir dizaino sistemos sukūrimo techninių specifikacijų parengimo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6D0F609B" w:rsidR="0084167F" w:rsidRDefault="002D668A" w:rsidP="00121927">
            <w:pPr>
              <w:jc w:val="both"/>
              <w:rPr>
                <w:kern w:val="2"/>
                <w:szCs w:val="24"/>
              </w:rPr>
            </w:pPr>
            <w:r>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148A9D1A" w:rsidR="0084167F" w:rsidRDefault="002D668A" w:rsidP="00121927">
            <w:pPr>
              <w:jc w:val="both"/>
              <w:rPr>
                <w:kern w:val="2"/>
                <w:szCs w:val="24"/>
              </w:rPr>
            </w:pPr>
            <w:r>
              <w:rPr>
                <w:kern w:val="2"/>
                <w:szCs w:val="24"/>
              </w:rPr>
              <w:t>72220000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F411E16" w:rsidR="00027B83" w:rsidRDefault="000D452B">
            <w:pPr>
              <w:jc w:val="center"/>
              <w:rPr>
                <w:kern w:val="2"/>
                <w:szCs w:val="24"/>
              </w:rPr>
            </w:pPr>
            <w:r w:rsidRPr="007C41A9">
              <w:rPr>
                <w:kern w:val="2"/>
                <w:szCs w:val="24"/>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7971308" w:rsidR="00027B83" w:rsidRDefault="000D452B">
            <w:pPr>
              <w:jc w:val="center"/>
              <w:rPr>
                <w:kern w:val="2"/>
                <w:szCs w:val="24"/>
              </w:rPr>
            </w:pPr>
            <w:r w:rsidRPr="007C41A9">
              <w:rPr>
                <w:kern w:val="2"/>
                <w:szCs w:val="24"/>
              </w:rPr>
              <w:t>305238040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4CCD777" w:rsidR="00027B83" w:rsidRDefault="000D452B">
            <w:pPr>
              <w:jc w:val="center"/>
              <w:rPr>
                <w:kern w:val="2"/>
                <w:szCs w:val="24"/>
              </w:rPr>
            </w:pPr>
            <w:r w:rsidRPr="007C41A9">
              <w:rPr>
                <w:kern w:val="2"/>
                <w:szCs w:val="24"/>
              </w:rPr>
              <w:t>K. Kalinausko g. 7, LT-03107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D003261" w:rsidR="00027B83" w:rsidRDefault="000D452B">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5B18EF8" w:rsidR="00027B83" w:rsidRDefault="000D452B">
            <w:pPr>
              <w:jc w:val="center"/>
              <w:rPr>
                <w:kern w:val="2"/>
                <w:szCs w:val="24"/>
              </w:rPr>
            </w:pPr>
            <w:r>
              <w:t>LT694040063610001631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F222A6B" w:rsidR="00027B83" w:rsidRDefault="000D452B">
            <w:pPr>
              <w:jc w:val="center"/>
              <w:rPr>
                <w:kern w:val="2"/>
                <w:szCs w:val="24"/>
              </w:rPr>
            </w:pPr>
            <w:r>
              <w:t>Lietuvos Respublikos finansų ministerija</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1D0C922" w:rsidR="00027B83" w:rsidRDefault="000D452B">
            <w:pPr>
              <w:jc w:val="center"/>
              <w:rPr>
                <w:kern w:val="2"/>
                <w:szCs w:val="24"/>
              </w:rPr>
            </w:pPr>
            <w:r>
              <w:t>+370 658 18504</w:t>
            </w:r>
          </w:p>
        </w:tc>
      </w:tr>
      <w:tr w:rsidR="000D452B" w14:paraId="7B8191B7" w14:textId="77777777">
        <w:tc>
          <w:tcPr>
            <w:tcW w:w="2808" w:type="dxa"/>
            <w:vMerge/>
          </w:tcPr>
          <w:p w14:paraId="1FE5A316" w14:textId="77777777" w:rsidR="000D452B" w:rsidRDefault="000D452B" w:rsidP="000D452B">
            <w:pPr>
              <w:rPr>
                <w:kern w:val="2"/>
                <w:szCs w:val="24"/>
              </w:rPr>
            </w:pPr>
          </w:p>
        </w:tc>
        <w:tc>
          <w:tcPr>
            <w:tcW w:w="3240" w:type="dxa"/>
          </w:tcPr>
          <w:p w14:paraId="47AE5590" w14:textId="77777777" w:rsidR="000D452B" w:rsidRDefault="000D452B" w:rsidP="000D452B">
            <w:pPr>
              <w:rPr>
                <w:kern w:val="2"/>
                <w:szCs w:val="24"/>
              </w:rPr>
            </w:pPr>
            <w:r>
              <w:rPr>
                <w:kern w:val="2"/>
                <w:szCs w:val="24"/>
              </w:rPr>
              <w:t>1.1.8. El. paštas</w:t>
            </w:r>
          </w:p>
        </w:tc>
        <w:tc>
          <w:tcPr>
            <w:tcW w:w="3510" w:type="dxa"/>
          </w:tcPr>
          <w:p w14:paraId="06155599" w14:textId="64F28899" w:rsidR="000D452B" w:rsidRDefault="000D452B" w:rsidP="000D452B">
            <w:pPr>
              <w:jc w:val="center"/>
              <w:rPr>
                <w:kern w:val="2"/>
                <w:szCs w:val="24"/>
              </w:rPr>
            </w:pPr>
            <w:hyperlink r:id="rId10" w:history="1">
              <w:r w:rsidRPr="007B6379">
                <w:rPr>
                  <w:rStyle w:val="Hyperlink"/>
                  <w:kern w:val="2"/>
                  <w:szCs w:val="24"/>
                </w:rPr>
                <w:t>info@nsa.smsm.lt</w:t>
              </w:r>
            </w:hyperlink>
          </w:p>
        </w:tc>
      </w:tr>
      <w:tr w:rsidR="000D452B" w14:paraId="1959C3F5" w14:textId="77777777">
        <w:tc>
          <w:tcPr>
            <w:tcW w:w="2808" w:type="dxa"/>
            <w:vMerge/>
          </w:tcPr>
          <w:p w14:paraId="34C01018" w14:textId="77777777" w:rsidR="000D452B" w:rsidRDefault="000D452B" w:rsidP="000D452B">
            <w:pPr>
              <w:rPr>
                <w:kern w:val="2"/>
                <w:szCs w:val="24"/>
              </w:rPr>
            </w:pPr>
          </w:p>
        </w:tc>
        <w:tc>
          <w:tcPr>
            <w:tcW w:w="3240" w:type="dxa"/>
          </w:tcPr>
          <w:p w14:paraId="473630E0" w14:textId="77777777" w:rsidR="000D452B" w:rsidRDefault="000D452B" w:rsidP="000D452B">
            <w:pPr>
              <w:rPr>
                <w:kern w:val="2"/>
                <w:szCs w:val="24"/>
              </w:rPr>
            </w:pPr>
            <w:r>
              <w:rPr>
                <w:kern w:val="2"/>
                <w:szCs w:val="24"/>
              </w:rPr>
              <w:t>1.1.9. Šalies atstovas</w:t>
            </w:r>
          </w:p>
        </w:tc>
        <w:tc>
          <w:tcPr>
            <w:tcW w:w="3510" w:type="dxa"/>
          </w:tcPr>
          <w:p w14:paraId="04FDD825" w14:textId="77777777" w:rsidR="000D452B" w:rsidRDefault="000D452B" w:rsidP="000D452B">
            <w:pPr>
              <w:jc w:val="center"/>
              <w:rPr>
                <w:kern w:val="2"/>
                <w:szCs w:val="24"/>
              </w:rPr>
            </w:pPr>
          </w:p>
        </w:tc>
      </w:tr>
      <w:tr w:rsidR="000D452B" w14:paraId="475D93E9" w14:textId="77777777">
        <w:tc>
          <w:tcPr>
            <w:tcW w:w="2808" w:type="dxa"/>
            <w:vMerge/>
          </w:tcPr>
          <w:p w14:paraId="23BF508B" w14:textId="77777777" w:rsidR="000D452B" w:rsidRDefault="000D452B" w:rsidP="000D452B">
            <w:pPr>
              <w:rPr>
                <w:kern w:val="2"/>
                <w:szCs w:val="24"/>
              </w:rPr>
            </w:pPr>
          </w:p>
        </w:tc>
        <w:tc>
          <w:tcPr>
            <w:tcW w:w="3240" w:type="dxa"/>
          </w:tcPr>
          <w:p w14:paraId="7D81A35C" w14:textId="77777777" w:rsidR="000D452B" w:rsidRDefault="000D452B" w:rsidP="000D452B">
            <w:pPr>
              <w:rPr>
                <w:kern w:val="2"/>
                <w:szCs w:val="24"/>
              </w:rPr>
            </w:pPr>
            <w:r>
              <w:rPr>
                <w:kern w:val="2"/>
                <w:szCs w:val="24"/>
              </w:rPr>
              <w:t>1.1.10. Atstovavimo pagrindas</w:t>
            </w:r>
          </w:p>
        </w:tc>
        <w:tc>
          <w:tcPr>
            <w:tcW w:w="3510" w:type="dxa"/>
          </w:tcPr>
          <w:p w14:paraId="7164E978" w14:textId="486DB2CE" w:rsidR="000D452B" w:rsidRDefault="000D452B" w:rsidP="000D452B">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0D452B" w14:paraId="208DA5AB" w14:textId="77777777">
        <w:tc>
          <w:tcPr>
            <w:tcW w:w="2808" w:type="dxa"/>
            <w:vMerge w:val="restart"/>
          </w:tcPr>
          <w:p w14:paraId="6C001A19" w14:textId="77777777" w:rsidR="000D452B" w:rsidRDefault="000D452B" w:rsidP="000D452B">
            <w:pPr>
              <w:rPr>
                <w:b/>
                <w:kern w:val="2"/>
                <w:szCs w:val="24"/>
              </w:rPr>
            </w:pPr>
          </w:p>
          <w:p w14:paraId="5AF623B9" w14:textId="77777777" w:rsidR="000D452B" w:rsidRDefault="000D452B" w:rsidP="000D452B">
            <w:pPr>
              <w:rPr>
                <w:b/>
                <w:kern w:val="2"/>
                <w:szCs w:val="24"/>
              </w:rPr>
            </w:pPr>
          </w:p>
          <w:p w14:paraId="2FC546C0" w14:textId="77777777" w:rsidR="000D452B" w:rsidRDefault="000D452B" w:rsidP="000D452B">
            <w:pPr>
              <w:rPr>
                <w:b/>
                <w:kern w:val="2"/>
                <w:szCs w:val="24"/>
              </w:rPr>
            </w:pPr>
          </w:p>
          <w:p w14:paraId="3E3805B9" w14:textId="77777777" w:rsidR="000D452B" w:rsidRDefault="000D452B" w:rsidP="000D452B">
            <w:pPr>
              <w:rPr>
                <w:b/>
                <w:kern w:val="2"/>
                <w:szCs w:val="24"/>
              </w:rPr>
            </w:pPr>
            <w:r>
              <w:rPr>
                <w:b/>
                <w:kern w:val="2"/>
                <w:szCs w:val="24"/>
              </w:rPr>
              <w:t>1.2. Tiekėjas</w:t>
            </w:r>
          </w:p>
          <w:p w14:paraId="0640591C" w14:textId="77777777" w:rsidR="000D452B" w:rsidRDefault="000D452B" w:rsidP="000D452B">
            <w:pPr>
              <w:rPr>
                <w:color w:val="4472C4"/>
                <w:kern w:val="2"/>
                <w:szCs w:val="24"/>
              </w:rPr>
            </w:pPr>
            <w:r>
              <w:rPr>
                <w:color w:val="4472C4"/>
                <w:kern w:val="2"/>
                <w:szCs w:val="24"/>
              </w:rPr>
              <w:t>(jei Tiekėjas yra fizinis asmuo, skiltys atitinkamai pakoreguojamos.</w:t>
            </w:r>
          </w:p>
          <w:p w14:paraId="6DA744E9" w14:textId="77777777" w:rsidR="000D452B" w:rsidRDefault="000D452B" w:rsidP="000D452B">
            <w:pPr>
              <w:rPr>
                <w:color w:val="4472C4"/>
                <w:kern w:val="2"/>
                <w:szCs w:val="24"/>
              </w:rPr>
            </w:pPr>
            <w:r>
              <w:rPr>
                <w:color w:val="4472C4"/>
                <w:kern w:val="2"/>
                <w:szCs w:val="24"/>
              </w:rPr>
              <w:t>Jei Tiekėjas yra tiekėjų grupė, skiltys pildomos įterpiant kiekvieno grupės nario informaciją)</w:t>
            </w:r>
          </w:p>
          <w:p w14:paraId="450B9242" w14:textId="77777777" w:rsidR="000D452B" w:rsidRDefault="000D452B" w:rsidP="000D452B">
            <w:pPr>
              <w:rPr>
                <w:b/>
                <w:kern w:val="2"/>
                <w:szCs w:val="24"/>
              </w:rPr>
            </w:pPr>
          </w:p>
        </w:tc>
        <w:tc>
          <w:tcPr>
            <w:tcW w:w="3240" w:type="dxa"/>
          </w:tcPr>
          <w:p w14:paraId="67F6D24E" w14:textId="77777777" w:rsidR="000D452B" w:rsidRDefault="000D452B" w:rsidP="000D452B">
            <w:pPr>
              <w:rPr>
                <w:kern w:val="2"/>
                <w:szCs w:val="24"/>
              </w:rPr>
            </w:pPr>
            <w:r>
              <w:rPr>
                <w:kern w:val="2"/>
                <w:szCs w:val="24"/>
              </w:rPr>
              <w:t>1.2.1. Pavadinimas</w:t>
            </w:r>
          </w:p>
        </w:tc>
        <w:tc>
          <w:tcPr>
            <w:tcW w:w="3510" w:type="dxa"/>
          </w:tcPr>
          <w:p w14:paraId="02EEDC7F" w14:textId="77777777" w:rsidR="000D452B" w:rsidRDefault="000D452B" w:rsidP="000D452B">
            <w:pPr>
              <w:jc w:val="center"/>
              <w:rPr>
                <w:kern w:val="2"/>
                <w:szCs w:val="24"/>
              </w:rPr>
            </w:pPr>
          </w:p>
        </w:tc>
      </w:tr>
      <w:tr w:rsidR="000D452B" w14:paraId="3EAB2D74" w14:textId="77777777">
        <w:tc>
          <w:tcPr>
            <w:tcW w:w="2808" w:type="dxa"/>
            <w:vMerge/>
          </w:tcPr>
          <w:p w14:paraId="75194712" w14:textId="77777777" w:rsidR="000D452B" w:rsidRDefault="000D452B" w:rsidP="000D452B">
            <w:pPr>
              <w:rPr>
                <w:b/>
                <w:kern w:val="2"/>
                <w:szCs w:val="24"/>
              </w:rPr>
            </w:pPr>
          </w:p>
        </w:tc>
        <w:tc>
          <w:tcPr>
            <w:tcW w:w="3240" w:type="dxa"/>
          </w:tcPr>
          <w:p w14:paraId="65C865FD" w14:textId="77777777" w:rsidR="000D452B" w:rsidRDefault="000D452B" w:rsidP="000D452B">
            <w:pPr>
              <w:rPr>
                <w:kern w:val="2"/>
                <w:szCs w:val="24"/>
              </w:rPr>
            </w:pPr>
            <w:r>
              <w:rPr>
                <w:kern w:val="2"/>
                <w:szCs w:val="24"/>
              </w:rPr>
              <w:t>1.2.2. Juridinio asmens kodas</w:t>
            </w:r>
          </w:p>
        </w:tc>
        <w:tc>
          <w:tcPr>
            <w:tcW w:w="3510" w:type="dxa"/>
          </w:tcPr>
          <w:p w14:paraId="53FD7CD7" w14:textId="77777777" w:rsidR="000D452B" w:rsidRDefault="000D452B" w:rsidP="000D452B">
            <w:pPr>
              <w:jc w:val="center"/>
              <w:rPr>
                <w:kern w:val="2"/>
                <w:szCs w:val="24"/>
              </w:rPr>
            </w:pPr>
          </w:p>
        </w:tc>
      </w:tr>
      <w:tr w:rsidR="000D452B" w14:paraId="666244A6" w14:textId="77777777">
        <w:tc>
          <w:tcPr>
            <w:tcW w:w="2808" w:type="dxa"/>
            <w:vMerge/>
          </w:tcPr>
          <w:p w14:paraId="47FBA3D1" w14:textId="77777777" w:rsidR="000D452B" w:rsidRDefault="000D452B" w:rsidP="000D452B">
            <w:pPr>
              <w:rPr>
                <w:b/>
                <w:kern w:val="2"/>
                <w:szCs w:val="24"/>
              </w:rPr>
            </w:pPr>
          </w:p>
        </w:tc>
        <w:tc>
          <w:tcPr>
            <w:tcW w:w="3240" w:type="dxa"/>
          </w:tcPr>
          <w:p w14:paraId="1BC85940" w14:textId="77777777" w:rsidR="000D452B" w:rsidRDefault="000D452B" w:rsidP="000D452B">
            <w:pPr>
              <w:rPr>
                <w:kern w:val="2"/>
                <w:szCs w:val="24"/>
              </w:rPr>
            </w:pPr>
            <w:r>
              <w:rPr>
                <w:kern w:val="2"/>
                <w:szCs w:val="24"/>
              </w:rPr>
              <w:t>1.2.3. Adresas</w:t>
            </w:r>
          </w:p>
        </w:tc>
        <w:tc>
          <w:tcPr>
            <w:tcW w:w="3510" w:type="dxa"/>
          </w:tcPr>
          <w:p w14:paraId="7014BB4C" w14:textId="77777777" w:rsidR="000D452B" w:rsidRDefault="000D452B" w:rsidP="000D452B">
            <w:pPr>
              <w:jc w:val="center"/>
              <w:rPr>
                <w:kern w:val="2"/>
                <w:szCs w:val="24"/>
              </w:rPr>
            </w:pPr>
          </w:p>
        </w:tc>
      </w:tr>
      <w:tr w:rsidR="000D452B" w14:paraId="29C53A2D" w14:textId="77777777">
        <w:tc>
          <w:tcPr>
            <w:tcW w:w="2808" w:type="dxa"/>
            <w:vMerge/>
          </w:tcPr>
          <w:p w14:paraId="62F07FD3" w14:textId="77777777" w:rsidR="000D452B" w:rsidRDefault="000D452B" w:rsidP="000D452B">
            <w:pPr>
              <w:rPr>
                <w:b/>
                <w:kern w:val="2"/>
                <w:szCs w:val="24"/>
              </w:rPr>
            </w:pPr>
          </w:p>
        </w:tc>
        <w:tc>
          <w:tcPr>
            <w:tcW w:w="3240" w:type="dxa"/>
          </w:tcPr>
          <w:p w14:paraId="3F64B498" w14:textId="77777777" w:rsidR="000D452B" w:rsidRDefault="000D452B" w:rsidP="000D452B">
            <w:pPr>
              <w:rPr>
                <w:kern w:val="2"/>
                <w:szCs w:val="24"/>
              </w:rPr>
            </w:pPr>
            <w:r>
              <w:rPr>
                <w:kern w:val="2"/>
                <w:szCs w:val="24"/>
              </w:rPr>
              <w:t>1.2.4. PVM mokėtojo kodas</w:t>
            </w:r>
          </w:p>
        </w:tc>
        <w:tc>
          <w:tcPr>
            <w:tcW w:w="3510" w:type="dxa"/>
          </w:tcPr>
          <w:p w14:paraId="1570F720" w14:textId="77777777" w:rsidR="000D452B" w:rsidRDefault="000D452B" w:rsidP="000D452B">
            <w:pPr>
              <w:jc w:val="center"/>
              <w:rPr>
                <w:kern w:val="2"/>
                <w:szCs w:val="24"/>
              </w:rPr>
            </w:pPr>
          </w:p>
        </w:tc>
      </w:tr>
      <w:tr w:rsidR="000D452B" w14:paraId="5B9A0B4B" w14:textId="77777777">
        <w:tc>
          <w:tcPr>
            <w:tcW w:w="2808" w:type="dxa"/>
            <w:vMerge/>
          </w:tcPr>
          <w:p w14:paraId="0E55A8FE" w14:textId="77777777" w:rsidR="000D452B" w:rsidRDefault="000D452B" w:rsidP="000D452B">
            <w:pPr>
              <w:rPr>
                <w:b/>
                <w:kern w:val="2"/>
                <w:szCs w:val="24"/>
              </w:rPr>
            </w:pPr>
          </w:p>
        </w:tc>
        <w:tc>
          <w:tcPr>
            <w:tcW w:w="3240" w:type="dxa"/>
          </w:tcPr>
          <w:p w14:paraId="0740C72F" w14:textId="77777777" w:rsidR="000D452B" w:rsidRDefault="000D452B" w:rsidP="000D452B">
            <w:pPr>
              <w:rPr>
                <w:kern w:val="2"/>
                <w:szCs w:val="24"/>
              </w:rPr>
            </w:pPr>
            <w:r>
              <w:rPr>
                <w:kern w:val="2"/>
                <w:szCs w:val="24"/>
              </w:rPr>
              <w:t>1.2.5. Atsiskaitomoji sąskaita</w:t>
            </w:r>
          </w:p>
        </w:tc>
        <w:tc>
          <w:tcPr>
            <w:tcW w:w="3510" w:type="dxa"/>
          </w:tcPr>
          <w:p w14:paraId="5B25FE4F" w14:textId="77777777" w:rsidR="000D452B" w:rsidRDefault="000D452B" w:rsidP="000D452B">
            <w:pPr>
              <w:jc w:val="center"/>
              <w:rPr>
                <w:kern w:val="2"/>
                <w:szCs w:val="24"/>
              </w:rPr>
            </w:pPr>
          </w:p>
        </w:tc>
      </w:tr>
      <w:tr w:rsidR="000D452B" w14:paraId="0D812494" w14:textId="77777777">
        <w:tc>
          <w:tcPr>
            <w:tcW w:w="2808" w:type="dxa"/>
            <w:vMerge/>
          </w:tcPr>
          <w:p w14:paraId="3FB019FB" w14:textId="77777777" w:rsidR="000D452B" w:rsidRDefault="000D452B" w:rsidP="000D452B">
            <w:pPr>
              <w:rPr>
                <w:b/>
                <w:kern w:val="2"/>
                <w:szCs w:val="24"/>
              </w:rPr>
            </w:pPr>
          </w:p>
        </w:tc>
        <w:tc>
          <w:tcPr>
            <w:tcW w:w="3240" w:type="dxa"/>
          </w:tcPr>
          <w:p w14:paraId="61E194F0" w14:textId="77777777" w:rsidR="000D452B" w:rsidRDefault="000D452B" w:rsidP="000D452B">
            <w:pPr>
              <w:rPr>
                <w:kern w:val="2"/>
                <w:szCs w:val="24"/>
              </w:rPr>
            </w:pPr>
            <w:r>
              <w:rPr>
                <w:kern w:val="2"/>
                <w:szCs w:val="24"/>
              </w:rPr>
              <w:t>1.2.6. Bankas, banko kodas</w:t>
            </w:r>
          </w:p>
        </w:tc>
        <w:tc>
          <w:tcPr>
            <w:tcW w:w="3510" w:type="dxa"/>
          </w:tcPr>
          <w:p w14:paraId="261BA477" w14:textId="77777777" w:rsidR="000D452B" w:rsidRDefault="000D452B" w:rsidP="000D452B">
            <w:pPr>
              <w:jc w:val="center"/>
              <w:rPr>
                <w:kern w:val="2"/>
                <w:szCs w:val="24"/>
              </w:rPr>
            </w:pPr>
          </w:p>
        </w:tc>
      </w:tr>
      <w:tr w:rsidR="000D452B" w14:paraId="3A61E74A" w14:textId="77777777">
        <w:tc>
          <w:tcPr>
            <w:tcW w:w="2808" w:type="dxa"/>
            <w:vMerge/>
          </w:tcPr>
          <w:p w14:paraId="2E64EFD9" w14:textId="77777777" w:rsidR="000D452B" w:rsidRDefault="000D452B" w:rsidP="000D452B">
            <w:pPr>
              <w:rPr>
                <w:b/>
                <w:kern w:val="2"/>
                <w:szCs w:val="24"/>
              </w:rPr>
            </w:pPr>
          </w:p>
        </w:tc>
        <w:tc>
          <w:tcPr>
            <w:tcW w:w="3240" w:type="dxa"/>
          </w:tcPr>
          <w:p w14:paraId="71522681" w14:textId="77777777" w:rsidR="000D452B" w:rsidRDefault="000D452B" w:rsidP="000D452B">
            <w:pPr>
              <w:rPr>
                <w:kern w:val="2"/>
                <w:szCs w:val="24"/>
              </w:rPr>
            </w:pPr>
            <w:r>
              <w:rPr>
                <w:kern w:val="2"/>
                <w:szCs w:val="24"/>
              </w:rPr>
              <w:t>1.2.7. Telefonas</w:t>
            </w:r>
          </w:p>
        </w:tc>
        <w:tc>
          <w:tcPr>
            <w:tcW w:w="3510" w:type="dxa"/>
          </w:tcPr>
          <w:p w14:paraId="779C186C" w14:textId="77777777" w:rsidR="000D452B" w:rsidRDefault="000D452B" w:rsidP="000D452B">
            <w:pPr>
              <w:jc w:val="center"/>
              <w:rPr>
                <w:kern w:val="2"/>
                <w:szCs w:val="24"/>
              </w:rPr>
            </w:pPr>
          </w:p>
        </w:tc>
      </w:tr>
      <w:tr w:rsidR="000D452B" w14:paraId="4A6AF2AD" w14:textId="77777777">
        <w:tc>
          <w:tcPr>
            <w:tcW w:w="2808" w:type="dxa"/>
            <w:vMerge/>
          </w:tcPr>
          <w:p w14:paraId="58F2C5B1" w14:textId="77777777" w:rsidR="000D452B" w:rsidRDefault="000D452B" w:rsidP="000D452B">
            <w:pPr>
              <w:rPr>
                <w:b/>
                <w:kern w:val="2"/>
                <w:szCs w:val="24"/>
              </w:rPr>
            </w:pPr>
          </w:p>
        </w:tc>
        <w:tc>
          <w:tcPr>
            <w:tcW w:w="3240" w:type="dxa"/>
          </w:tcPr>
          <w:p w14:paraId="7496FFE6" w14:textId="77777777" w:rsidR="000D452B" w:rsidRDefault="000D452B" w:rsidP="000D452B">
            <w:pPr>
              <w:rPr>
                <w:kern w:val="2"/>
                <w:szCs w:val="24"/>
              </w:rPr>
            </w:pPr>
            <w:r>
              <w:rPr>
                <w:kern w:val="2"/>
                <w:szCs w:val="24"/>
              </w:rPr>
              <w:t>1.2.8. El. paštas</w:t>
            </w:r>
          </w:p>
        </w:tc>
        <w:tc>
          <w:tcPr>
            <w:tcW w:w="3510" w:type="dxa"/>
          </w:tcPr>
          <w:p w14:paraId="5FE40A45" w14:textId="77777777" w:rsidR="000D452B" w:rsidRDefault="000D452B" w:rsidP="000D452B">
            <w:pPr>
              <w:jc w:val="center"/>
              <w:rPr>
                <w:kern w:val="2"/>
                <w:szCs w:val="24"/>
              </w:rPr>
            </w:pPr>
          </w:p>
        </w:tc>
      </w:tr>
      <w:tr w:rsidR="000D452B" w14:paraId="67CA8A8E" w14:textId="77777777">
        <w:tc>
          <w:tcPr>
            <w:tcW w:w="2808" w:type="dxa"/>
            <w:vMerge/>
          </w:tcPr>
          <w:p w14:paraId="03ECA91F" w14:textId="77777777" w:rsidR="000D452B" w:rsidRDefault="000D452B" w:rsidP="000D452B">
            <w:pPr>
              <w:rPr>
                <w:b/>
                <w:kern w:val="2"/>
                <w:szCs w:val="24"/>
              </w:rPr>
            </w:pPr>
          </w:p>
        </w:tc>
        <w:tc>
          <w:tcPr>
            <w:tcW w:w="3240" w:type="dxa"/>
          </w:tcPr>
          <w:p w14:paraId="2920CEAC" w14:textId="77777777" w:rsidR="000D452B" w:rsidRDefault="000D452B" w:rsidP="000D452B">
            <w:pPr>
              <w:rPr>
                <w:kern w:val="2"/>
                <w:szCs w:val="24"/>
              </w:rPr>
            </w:pPr>
            <w:r>
              <w:rPr>
                <w:kern w:val="2"/>
                <w:szCs w:val="24"/>
              </w:rPr>
              <w:t>1.2.9. Šalies atstovas</w:t>
            </w:r>
          </w:p>
        </w:tc>
        <w:tc>
          <w:tcPr>
            <w:tcW w:w="3510" w:type="dxa"/>
          </w:tcPr>
          <w:p w14:paraId="6AA5701A" w14:textId="77777777" w:rsidR="000D452B" w:rsidRDefault="000D452B" w:rsidP="000D452B">
            <w:pPr>
              <w:jc w:val="center"/>
              <w:rPr>
                <w:kern w:val="2"/>
                <w:szCs w:val="24"/>
              </w:rPr>
            </w:pPr>
          </w:p>
        </w:tc>
      </w:tr>
      <w:tr w:rsidR="000D452B" w14:paraId="21B1C29D" w14:textId="77777777">
        <w:tc>
          <w:tcPr>
            <w:tcW w:w="2808" w:type="dxa"/>
            <w:vMerge/>
          </w:tcPr>
          <w:p w14:paraId="6032661D" w14:textId="77777777" w:rsidR="000D452B" w:rsidRDefault="000D452B" w:rsidP="000D452B">
            <w:pPr>
              <w:rPr>
                <w:b/>
                <w:kern w:val="2"/>
                <w:szCs w:val="24"/>
              </w:rPr>
            </w:pPr>
          </w:p>
        </w:tc>
        <w:tc>
          <w:tcPr>
            <w:tcW w:w="3240" w:type="dxa"/>
          </w:tcPr>
          <w:p w14:paraId="08846265" w14:textId="77777777" w:rsidR="000D452B" w:rsidRDefault="000D452B" w:rsidP="000D452B">
            <w:pPr>
              <w:rPr>
                <w:kern w:val="2"/>
                <w:szCs w:val="24"/>
              </w:rPr>
            </w:pPr>
            <w:r>
              <w:rPr>
                <w:kern w:val="2"/>
                <w:szCs w:val="24"/>
              </w:rPr>
              <w:t>1.2.10. Atstovavimo pagrindas</w:t>
            </w:r>
          </w:p>
        </w:tc>
        <w:tc>
          <w:tcPr>
            <w:tcW w:w="3510" w:type="dxa"/>
          </w:tcPr>
          <w:p w14:paraId="59BF79D5" w14:textId="77777777" w:rsidR="000D452B" w:rsidRDefault="000D452B" w:rsidP="000D452B">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B633DFD" w:rsidR="00027B83" w:rsidRPr="00D95C47" w:rsidRDefault="000B0897" w:rsidP="003968A0">
            <w:pPr>
              <w:jc w:val="both"/>
              <w:rPr>
                <w:color w:val="000000"/>
                <w:kern w:val="2"/>
                <w:szCs w:val="24"/>
              </w:rPr>
            </w:pPr>
            <w:r w:rsidRPr="00D95C47">
              <w:rPr>
                <w:kern w:val="2"/>
                <w:szCs w:val="24"/>
              </w:rPr>
              <w:t xml:space="preserve">Tiekėjas įsipareigoja Sutartyje numatytomis sąlygomis suteikti Pirkėjui </w:t>
            </w:r>
            <w:r w:rsidR="00007175" w:rsidRPr="00D95C47">
              <w:rPr>
                <w:kern w:val="2"/>
                <w:szCs w:val="24"/>
              </w:rPr>
              <w:t xml:space="preserve">techninių specifikacijų parengimo </w:t>
            </w:r>
            <w:r w:rsidRPr="00D95C47">
              <w:rPr>
                <w:kern w:val="2"/>
                <w:szCs w:val="24"/>
              </w:rPr>
              <w:t xml:space="preserve">Paslaugas </w:t>
            </w:r>
            <w:r w:rsidRPr="00D95C47">
              <w:rPr>
                <w:color w:val="000000"/>
                <w:kern w:val="2"/>
                <w:szCs w:val="24"/>
              </w:rPr>
              <w:t>(toliau – Paslaugos)</w:t>
            </w:r>
            <w:r w:rsidR="00D95C47">
              <w:rPr>
                <w:color w:val="000000"/>
                <w:kern w:val="2"/>
                <w:szCs w:val="24"/>
              </w:rPr>
              <w:t>:</w:t>
            </w:r>
          </w:p>
          <w:p w14:paraId="752F8A2D" w14:textId="38AC4B08" w:rsidR="00D95C47" w:rsidRPr="00D95C47" w:rsidRDefault="00D95C47" w:rsidP="003968A0">
            <w:pPr>
              <w:jc w:val="both"/>
              <w:rPr>
                <w:rFonts w:eastAsia="Calibri"/>
                <w:noProof/>
                <w:color w:val="000000" w:themeColor="text1"/>
                <w:szCs w:val="24"/>
              </w:rPr>
            </w:pPr>
            <w:r w:rsidRPr="00D95C47">
              <w:rPr>
                <w:noProof/>
                <w:szCs w:val="24"/>
              </w:rPr>
              <w:t>1 Pirkimo dalis „</w:t>
            </w:r>
            <w:r w:rsidRPr="00D95C47">
              <w:rPr>
                <w:rFonts w:eastAsia="Calibri"/>
                <w:noProof/>
                <w:color w:val="000000" w:themeColor="text1"/>
                <w:szCs w:val="24"/>
              </w:rPr>
              <w:t xml:space="preserve">NŠA vieningos technologinės ir integracinės </w:t>
            </w:r>
            <w:r w:rsidRPr="00D95C47">
              <w:rPr>
                <w:noProof/>
                <w:szCs w:val="24"/>
              </w:rPr>
              <w:t>aplinkos</w:t>
            </w:r>
            <w:r w:rsidRPr="00D95C47">
              <w:rPr>
                <w:rFonts w:eastAsia="Calibri"/>
                <w:noProof/>
                <w:color w:val="000000" w:themeColor="text1"/>
                <w:szCs w:val="24"/>
              </w:rPr>
              <w:t xml:space="preserve"> bei modernizuojamų (juos perkuriant naujomis technologijomis) IS Techninės specifikacijos parengimo paslaugos ir Techninės specifikacijos parengimo paslaugos kitoms atnaujinamoms IS“</w:t>
            </w:r>
            <w:r>
              <w:rPr>
                <w:rFonts w:eastAsia="Calibri"/>
                <w:noProof/>
                <w:color w:val="000000" w:themeColor="text1"/>
                <w:szCs w:val="24"/>
              </w:rPr>
              <w:t>;</w:t>
            </w:r>
          </w:p>
          <w:p w14:paraId="2B47070A" w14:textId="2DBA2429" w:rsidR="00D95C47" w:rsidRPr="00D95C47" w:rsidRDefault="00D95C47" w:rsidP="003968A0">
            <w:pPr>
              <w:jc w:val="both"/>
              <w:rPr>
                <w:bCs/>
                <w:noProof/>
                <w:szCs w:val="24"/>
              </w:rPr>
            </w:pPr>
            <w:r w:rsidRPr="00D95C47">
              <w:rPr>
                <w:noProof/>
                <w:szCs w:val="24"/>
              </w:rPr>
              <w:t>2 Pirkimo dalis   „Pedagogų veiklos ir kompetencijų į(si)vertinimo įrankio sukūrimo vieningoje NŠA technologinėje ir integracinėje aplinkoje T</w:t>
            </w:r>
            <w:r w:rsidRPr="00D95C47">
              <w:rPr>
                <w:bCs/>
                <w:noProof/>
                <w:szCs w:val="24"/>
              </w:rPr>
              <w:t>echninės specifikacijos parengimo paslaugos “</w:t>
            </w:r>
            <w:r>
              <w:rPr>
                <w:bCs/>
                <w:noProof/>
                <w:szCs w:val="24"/>
              </w:rPr>
              <w:t>;</w:t>
            </w:r>
          </w:p>
          <w:p w14:paraId="6EC8E65D" w14:textId="2656FB4F" w:rsidR="00D95C47" w:rsidRDefault="00D95C47" w:rsidP="003968A0">
            <w:pPr>
              <w:jc w:val="both"/>
              <w:rPr>
                <w:rFonts w:eastAsia="Calibri"/>
                <w:noProof/>
                <w:color w:val="000000" w:themeColor="text1"/>
                <w:szCs w:val="24"/>
              </w:rPr>
            </w:pPr>
            <w:r w:rsidRPr="00D95C47">
              <w:rPr>
                <w:noProof/>
                <w:szCs w:val="24"/>
              </w:rPr>
              <w:t>3 Pirkimo dalis „</w:t>
            </w:r>
            <w:r w:rsidRPr="00D95C47">
              <w:rPr>
                <w:rFonts w:eastAsia="Calibri"/>
                <w:noProof/>
                <w:color w:val="000000" w:themeColor="text1"/>
                <w:szCs w:val="24"/>
              </w:rPr>
              <w:t>Dirbtinio</w:t>
            </w:r>
            <w:r w:rsidRPr="00D95C47">
              <w:rPr>
                <w:rFonts w:eastAsia="Aptos"/>
                <w:noProof/>
                <w:szCs w:val="24"/>
              </w:rPr>
              <w:t xml:space="preserve"> </w:t>
            </w:r>
            <w:r w:rsidRPr="00D95C47">
              <w:rPr>
                <w:rFonts w:eastAsia="Calibri"/>
                <w:noProof/>
                <w:color w:val="000000" w:themeColor="text1"/>
                <w:szCs w:val="24"/>
              </w:rPr>
              <w:t>intelekto technologijos ir licencijų diegimo Techninės specifikacijos parengimo paslaugos“.</w:t>
            </w:r>
          </w:p>
          <w:p w14:paraId="7318C0FB" w14:textId="77777777" w:rsidR="00D95C47" w:rsidRPr="00D95C47" w:rsidRDefault="00D95C47" w:rsidP="003968A0">
            <w:pPr>
              <w:jc w:val="both"/>
              <w:rPr>
                <w:color w:val="000000"/>
                <w:kern w:val="2"/>
                <w:szCs w:val="24"/>
              </w:rPr>
            </w:pPr>
          </w:p>
          <w:p w14:paraId="255AFF23" w14:textId="77777777" w:rsidR="00027B83" w:rsidRPr="00D95C47" w:rsidRDefault="000B0897" w:rsidP="003968A0">
            <w:pPr>
              <w:jc w:val="both"/>
              <w:rPr>
                <w:color w:val="000000"/>
                <w:kern w:val="2"/>
                <w:szCs w:val="24"/>
              </w:rPr>
            </w:pPr>
            <w:r w:rsidRPr="00D95C47">
              <w:rPr>
                <w:color w:val="000000"/>
                <w:kern w:val="2"/>
                <w:szCs w:val="24"/>
              </w:rPr>
              <w:t xml:space="preserve">Išsamus </w:t>
            </w:r>
            <w:r w:rsidRPr="00D95C47">
              <w:rPr>
                <w:color w:val="000000"/>
                <w:szCs w:val="24"/>
              </w:rPr>
              <w:t>Paslaugų</w:t>
            </w:r>
            <w:r w:rsidRPr="00D95C47">
              <w:rPr>
                <w:color w:val="000000"/>
                <w:kern w:val="2"/>
                <w:szCs w:val="24"/>
              </w:rPr>
              <w:t xml:space="preserve"> aprašymas ir kiti reikalavimai teikiamoms </w:t>
            </w:r>
            <w:r w:rsidRPr="00D95C47">
              <w:rPr>
                <w:color w:val="000000"/>
                <w:szCs w:val="24"/>
              </w:rPr>
              <w:t>Paslaugoms</w:t>
            </w:r>
            <w:r w:rsidRPr="00D95C47">
              <w:rPr>
                <w:color w:val="000000"/>
                <w:kern w:val="2"/>
                <w:szCs w:val="24"/>
              </w:rPr>
              <w:t xml:space="preserve"> nustatyti Sutarties priede Nr. </w:t>
            </w:r>
            <w:r w:rsidR="00061680" w:rsidRPr="00D95C47">
              <w:rPr>
                <w:color w:val="000000"/>
                <w:kern w:val="2"/>
                <w:szCs w:val="24"/>
                <w:lang w:val="en-US"/>
              </w:rPr>
              <w:t>1</w:t>
            </w:r>
            <w:r w:rsidRPr="00D95C47">
              <w:rPr>
                <w:color w:val="000000"/>
                <w:kern w:val="2"/>
                <w:szCs w:val="24"/>
              </w:rPr>
              <w:t xml:space="preserve"> „Techninė </w:t>
            </w:r>
            <w:r w:rsidR="00007175" w:rsidRPr="00D95C47">
              <w:rPr>
                <w:color w:val="000000"/>
                <w:kern w:val="2"/>
                <w:szCs w:val="24"/>
              </w:rPr>
              <w:t xml:space="preserve">specifikacija </w:t>
            </w:r>
            <w:r w:rsidR="00144338" w:rsidRPr="00D95C47">
              <w:rPr>
                <w:color w:val="000000"/>
                <w:kern w:val="2"/>
                <w:szCs w:val="24"/>
              </w:rPr>
              <w:t>“(</w:t>
            </w:r>
            <w:r w:rsidRPr="00D95C47">
              <w:rPr>
                <w:color w:val="000000"/>
                <w:kern w:val="2"/>
                <w:szCs w:val="24"/>
              </w:rPr>
              <w:t xml:space="preserve">toliau – Techninė specifikacija) ir Sutarties priede Nr. </w:t>
            </w:r>
            <w:r w:rsidR="00061680" w:rsidRPr="00D95C47">
              <w:rPr>
                <w:color w:val="000000"/>
                <w:kern w:val="2"/>
                <w:szCs w:val="24"/>
              </w:rPr>
              <w:t>2</w:t>
            </w:r>
            <w:r w:rsidRPr="00D95C47">
              <w:rPr>
                <w:color w:val="000000"/>
                <w:kern w:val="2"/>
                <w:szCs w:val="24"/>
              </w:rPr>
              <w:t xml:space="preserve"> „Pasiūlymas“.</w:t>
            </w:r>
          </w:p>
          <w:p w14:paraId="27730B38" w14:textId="54A5F786" w:rsidR="003968A0" w:rsidRPr="00D95C47" w:rsidRDefault="003968A0" w:rsidP="003968A0">
            <w:pPr>
              <w:jc w:val="both"/>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27E9954" w14:textId="77777777" w:rsidR="00027B83" w:rsidRDefault="007E688E" w:rsidP="003968A0">
            <w:pPr>
              <w:jc w:val="both"/>
              <w:rPr>
                <w:bCs/>
                <w:iCs/>
                <w:szCs w:val="24"/>
                <w:lang w:eastAsia="lt-LT"/>
              </w:rPr>
            </w:pPr>
            <w:r w:rsidRPr="007E688E">
              <w:rPr>
                <w:bCs/>
                <w:iCs/>
                <w:szCs w:val="24"/>
                <w:lang w:eastAsia="lt-LT"/>
              </w:rPr>
              <w:t>Centrinės architektūros, SSO, API ekosistemos ir dizaino sistemos sukūrimo techninių specifikacijų parengimo paslaugos</w:t>
            </w:r>
            <w:r>
              <w:rPr>
                <w:bCs/>
                <w:iCs/>
                <w:szCs w:val="24"/>
                <w:lang w:eastAsia="lt-LT"/>
              </w:rPr>
              <w:t>, CVP IS Nr.__________</w:t>
            </w:r>
          </w:p>
          <w:p w14:paraId="67D99209" w14:textId="2AF84DCA" w:rsidR="003968A0" w:rsidRPr="007E688E" w:rsidRDefault="003968A0" w:rsidP="003968A0">
            <w:pPr>
              <w:jc w:val="both"/>
              <w:rPr>
                <w:bCs/>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1FFAFFC" w14:textId="12418766" w:rsidR="000E1699" w:rsidRPr="000E1699" w:rsidRDefault="000B0897" w:rsidP="003968A0">
            <w:pPr>
              <w:jc w:val="both"/>
              <w:rPr>
                <w:color w:val="4472C4"/>
                <w:kern w:val="2"/>
                <w:szCs w:val="24"/>
              </w:rPr>
            </w:pPr>
            <w:r w:rsidRPr="007B6C3A">
              <w:rPr>
                <w:kern w:val="2"/>
                <w:szCs w:val="24"/>
              </w:rPr>
              <w:t xml:space="preserve">Europos Sąjungos lėšomis bendrai finansuojamo projekto Nr. </w:t>
            </w:r>
            <w:r w:rsidR="007B6C3A" w:rsidRPr="007B6C3A">
              <w:rPr>
                <w:kern w:val="2"/>
                <w:szCs w:val="24"/>
              </w:rPr>
              <w:t>10-089-P-0001</w:t>
            </w:r>
            <w:r w:rsidRPr="007B6C3A">
              <w:rPr>
                <w:kern w:val="2"/>
                <w:szCs w:val="24"/>
              </w:rPr>
              <w:t>,</w:t>
            </w:r>
            <w:r w:rsidRPr="007B6C3A">
              <w:rPr>
                <w:color w:val="4472C4"/>
                <w:kern w:val="2"/>
                <w:szCs w:val="24"/>
              </w:rPr>
              <w:t xml:space="preserve"> </w:t>
            </w:r>
            <w:r w:rsidRPr="007B6C3A">
              <w:rPr>
                <w:kern w:val="2"/>
                <w:szCs w:val="24"/>
              </w:rPr>
              <w:t xml:space="preserve">pavadinimas </w:t>
            </w:r>
            <w:r w:rsidR="000E1699" w:rsidRPr="007B6C3A">
              <w:rPr>
                <w:color w:val="242424"/>
                <w:shd w:val="clear" w:color="auto" w:fill="FFFFFF"/>
              </w:rPr>
              <w:t xml:space="preserve"> „Veiklos ir kompetencijų įsivertinimo įrankio ir bendros švietimo duomenų integruotos informacinės sistemos platformos sukūrimas ir įdiegimas“</w:t>
            </w:r>
          </w:p>
          <w:p w14:paraId="12762990" w14:textId="77777777" w:rsidR="000E1699" w:rsidRDefault="000E1699" w:rsidP="003968A0">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DCD0BCD" w:rsidR="00027B83" w:rsidRDefault="000B0897" w:rsidP="003968A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F8FCA1" w14:textId="634364E1" w:rsidR="00027B83" w:rsidRDefault="000B0897" w:rsidP="003968A0">
            <w:pPr>
              <w:jc w:val="both"/>
              <w:rPr>
                <w:color w:val="FF0000"/>
                <w:szCs w:val="24"/>
              </w:rPr>
            </w:pPr>
            <w:r>
              <w:rPr>
                <w:szCs w:val="24"/>
              </w:rPr>
              <w:t xml:space="preserve">Tiekėjas Paslaugas įsipareigoja suteikti </w:t>
            </w:r>
            <w:r>
              <w:rPr>
                <w:b/>
                <w:szCs w:val="24"/>
              </w:rPr>
              <w:t>ne vėliau kaip per</w:t>
            </w:r>
            <w:r>
              <w:rPr>
                <w:szCs w:val="24"/>
              </w:rPr>
              <w:t xml:space="preserve"> </w:t>
            </w:r>
            <w:r w:rsidR="00905CBD">
              <w:rPr>
                <w:szCs w:val="24"/>
              </w:rPr>
              <w:t xml:space="preserve">5 (penkis) mėnesius </w:t>
            </w:r>
            <w:r>
              <w:rPr>
                <w:color w:val="000000"/>
                <w:szCs w:val="24"/>
              </w:rPr>
              <w:t>nuo Sutarties įsigaliojimo dienos</w:t>
            </w:r>
            <w:r w:rsidR="00905CBD">
              <w:rPr>
                <w:color w:val="000000"/>
                <w:szCs w:val="24"/>
              </w:rPr>
              <w:t>.</w:t>
            </w:r>
            <w:r>
              <w:rPr>
                <w:color w:val="000000"/>
                <w:szCs w:val="24"/>
              </w:rPr>
              <w:t xml:space="preserve"> </w:t>
            </w:r>
          </w:p>
          <w:p w14:paraId="2F15B0C1" w14:textId="0A0A8A68" w:rsidR="00027B83" w:rsidRDefault="003476F6" w:rsidP="003968A0">
            <w:pPr>
              <w:jc w:val="both"/>
              <w:rPr>
                <w:szCs w:val="24"/>
              </w:rPr>
            </w:pPr>
            <w:r>
              <w:rPr>
                <w:szCs w:val="24"/>
              </w:rPr>
              <w:t xml:space="preserve">Paslaugų teikimo ir rezultatų derinimo tvarka yra nurodyta kiekvienos Pirkimo dalies </w:t>
            </w:r>
            <w:r w:rsidR="00B73E9D">
              <w:rPr>
                <w:szCs w:val="24"/>
              </w:rPr>
              <w:t>Techninėje specifikacijoje.</w:t>
            </w:r>
          </w:p>
          <w:p w14:paraId="36B51A80" w14:textId="620B6071" w:rsidR="005340E2" w:rsidRDefault="005340E2" w:rsidP="003968A0">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3968A0">
            <w:pPr>
              <w:jc w:val="both"/>
              <w:rPr>
                <w:kern w:val="2"/>
                <w:szCs w:val="24"/>
              </w:rPr>
            </w:pPr>
            <w:r>
              <w:rPr>
                <w:kern w:val="2"/>
                <w:szCs w:val="24"/>
              </w:rPr>
              <w:t>Netaikoma</w:t>
            </w:r>
          </w:p>
          <w:p w14:paraId="2B856FD4" w14:textId="77777777" w:rsidR="007A75C6" w:rsidRDefault="007A75C6" w:rsidP="003968A0">
            <w:pPr>
              <w:jc w:val="both"/>
              <w:rPr>
                <w:kern w:val="2"/>
                <w:szCs w:val="24"/>
              </w:rPr>
            </w:pPr>
          </w:p>
          <w:p w14:paraId="6DCF4A22" w14:textId="7888F867" w:rsidR="007A75C6" w:rsidRDefault="007A75C6" w:rsidP="003968A0">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42C2A7F" w14:textId="49277FF5" w:rsidR="00027B83" w:rsidRDefault="00144338" w:rsidP="003968A0">
            <w:pPr>
              <w:jc w:val="both"/>
              <w:rPr>
                <w:szCs w:val="24"/>
              </w:rPr>
            </w:pPr>
            <w:r>
              <w:rPr>
                <w:szCs w:val="24"/>
              </w:rPr>
              <w:t xml:space="preserve">Paslaugos teikiamos </w:t>
            </w:r>
            <w:r w:rsidR="003476F6">
              <w:rPr>
                <w:szCs w:val="24"/>
              </w:rPr>
              <w:t>T</w:t>
            </w:r>
            <w:r>
              <w:rPr>
                <w:szCs w:val="24"/>
              </w:rPr>
              <w:t xml:space="preserve">echninėje specifikacijoje </w:t>
            </w:r>
            <w:r w:rsidR="004601A6">
              <w:rPr>
                <w:szCs w:val="24"/>
              </w:rPr>
              <w:t>P</w:t>
            </w:r>
            <w:r>
              <w:rPr>
                <w:szCs w:val="24"/>
              </w:rPr>
              <w:t>aslaugų teikimui ir rezultatų derinimui nustatyta tvarka.</w:t>
            </w:r>
          </w:p>
          <w:p w14:paraId="15D80427" w14:textId="1276C55C" w:rsidR="005340E2" w:rsidRDefault="005340E2" w:rsidP="003968A0">
            <w:pPr>
              <w:jc w:val="both"/>
              <w:rPr>
                <w:szCs w:val="24"/>
              </w:rPr>
            </w:pPr>
          </w:p>
        </w:tc>
      </w:tr>
      <w:tr w:rsidR="00027B83" w14:paraId="63190814" w14:textId="77777777" w:rsidTr="00A16FF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D35176C" w:rsidR="00027B83" w:rsidRDefault="000B0897" w:rsidP="003968A0">
            <w:pPr>
              <w:jc w:val="both"/>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1EFCBDC" w14:textId="078132E6" w:rsidR="00027B83" w:rsidRDefault="000B0897" w:rsidP="003968A0">
            <w:pPr>
              <w:jc w:val="both"/>
              <w:rPr>
                <w:kern w:val="2"/>
                <w:szCs w:val="24"/>
              </w:rPr>
            </w:pPr>
            <w:r w:rsidRPr="00DB2CB7">
              <w:rPr>
                <w:kern w:val="2"/>
                <w:szCs w:val="24"/>
              </w:rPr>
              <w:t xml:space="preserve">Turi būti pateikiami šie dokumentai: </w:t>
            </w:r>
            <w:r w:rsidR="00DB2CB7" w:rsidRPr="00DB2CB7">
              <w:rPr>
                <w:kern w:val="2"/>
                <w:szCs w:val="24"/>
              </w:rPr>
              <w:t>Techninėje specifikacijoje nurodyti dokumentai,</w:t>
            </w:r>
            <w:r w:rsidRPr="00DB2CB7">
              <w:rPr>
                <w:kern w:val="2"/>
                <w:szCs w:val="24"/>
              </w:rPr>
              <w:t xml:space="preserve"> Paslaugų perdavimo-priėmimo aktas ir Sąskaita</w:t>
            </w:r>
            <w:r w:rsidR="001A7EF6">
              <w:rPr>
                <w:kern w:val="2"/>
                <w:szCs w:val="24"/>
              </w:rPr>
              <w:t>.</w:t>
            </w:r>
            <w:r w:rsidRPr="00DB2CB7">
              <w:rPr>
                <w:kern w:val="2"/>
                <w:szCs w:val="24"/>
              </w:rPr>
              <w:t xml:space="preserve"> Tiekėjui nepateikus nurodytų dokumentų, laikoma, kad Paslaugos neatitinka Sutartyje nustatytų reikalavimų.</w:t>
            </w:r>
          </w:p>
          <w:p w14:paraId="0CE28B9D" w14:textId="344E1B35" w:rsidR="006F3324" w:rsidRDefault="006F3324" w:rsidP="003968A0">
            <w:pPr>
              <w:jc w:val="both"/>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5C2403DE" w:rsidR="00027B83" w:rsidRPr="0043018F" w:rsidRDefault="0043018F" w:rsidP="003968A0">
            <w:pPr>
              <w:jc w:val="both"/>
              <w:rPr>
                <w:kern w:val="2"/>
                <w:szCs w:val="24"/>
              </w:rPr>
            </w:pPr>
            <w:r w:rsidRPr="0043018F">
              <w:rPr>
                <w:kern w:val="2"/>
                <w:szCs w:val="24"/>
              </w:rPr>
              <w:t>V</w:t>
            </w:r>
            <w:r w:rsidR="000B0897" w:rsidRPr="0043018F">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43018F">
              <w:rPr>
                <w:kern w:val="2"/>
                <w:szCs w:val="24"/>
              </w:rPr>
              <w:t>, taikoma</w:t>
            </w:r>
            <w:r>
              <w:rPr>
                <w:kern w:val="2"/>
                <w:szCs w:val="24"/>
              </w:rPr>
              <w:t>:</w:t>
            </w:r>
          </w:p>
          <w:p w14:paraId="3CC58188" w14:textId="2E4A7A9C" w:rsidR="00027B83" w:rsidRDefault="000B0897" w:rsidP="003968A0">
            <w:pPr>
              <w:jc w:val="both"/>
              <w:rPr>
                <w:kern w:val="2"/>
                <w:szCs w:val="24"/>
              </w:rPr>
            </w:pPr>
            <w:r w:rsidRPr="0043018F">
              <w:rPr>
                <w:b/>
                <w:bCs/>
                <w:kern w:val="2"/>
                <w:szCs w:val="24"/>
              </w:rPr>
              <w:t>Fiksuotos kainos</w:t>
            </w:r>
            <w:r w:rsidRPr="0043018F">
              <w:rPr>
                <w:kern w:val="2"/>
                <w:szCs w:val="24"/>
              </w:rPr>
              <w:t xml:space="preserve"> kainodara</w:t>
            </w:r>
          </w:p>
          <w:p w14:paraId="1199C3A4" w14:textId="54D32AD0"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414BD">
            <w:pPr>
              <w:jc w:val="both"/>
              <w:rPr>
                <w:b/>
                <w:kern w:val="2"/>
                <w:szCs w:val="24"/>
              </w:rPr>
            </w:pPr>
          </w:p>
        </w:tc>
        <w:tc>
          <w:tcPr>
            <w:tcW w:w="6441" w:type="dxa"/>
            <w:gridSpan w:val="2"/>
          </w:tcPr>
          <w:p w14:paraId="3EFE3A3F" w14:textId="77777777" w:rsidR="00027B83" w:rsidRDefault="000B0897" w:rsidP="003968A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3968A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3968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015FD1" w14:textId="77777777" w:rsidR="00027B83" w:rsidRDefault="000B0897" w:rsidP="003968A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6C32A8B" w14:textId="77777777" w:rsidR="003968A0" w:rsidRDefault="003968A0" w:rsidP="003968A0">
            <w:pPr>
              <w:jc w:val="both"/>
              <w:rPr>
                <w:color w:val="FF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07720A0" w:rsidR="00027B83" w:rsidRPr="000546E6" w:rsidRDefault="000B0897" w:rsidP="003968A0">
            <w:pPr>
              <w:jc w:val="both"/>
              <w:rPr>
                <w:szCs w:val="24"/>
              </w:rPr>
            </w:pPr>
            <w:r w:rsidRPr="000546E6">
              <w:rPr>
                <w:kern w:val="2"/>
                <w:szCs w:val="24"/>
              </w:rPr>
              <w:t>Sutarties kaina bus perskaičiuojam</w:t>
            </w:r>
            <w:r w:rsidR="00C60A94">
              <w:rPr>
                <w:kern w:val="2"/>
                <w:szCs w:val="24"/>
              </w:rPr>
              <w:t>a</w:t>
            </w:r>
            <w:r w:rsidRPr="000546E6">
              <w:rPr>
                <w:kern w:val="2"/>
                <w:szCs w:val="24"/>
              </w:rPr>
              <w:t>:</w:t>
            </w:r>
          </w:p>
          <w:p w14:paraId="5139C732" w14:textId="1BC98189" w:rsidR="00027B83" w:rsidRDefault="000B0897" w:rsidP="003968A0">
            <w:pPr>
              <w:jc w:val="both"/>
              <w:rPr>
                <w:color w:val="FF0000"/>
                <w:kern w:val="2"/>
                <w:szCs w:val="24"/>
              </w:rPr>
            </w:pPr>
            <w:r w:rsidRPr="000546E6">
              <w:rPr>
                <w:kern w:val="2"/>
                <w:szCs w:val="24"/>
              </w:rPr>
              <w:t>5.3.1. dėl PVM tarifo pasikeitimo</w:t>
            </w:r>
            <w:r w:rsidR="000546E6">
              <w:rPr>
                <w:kern w:val="2"/>
                <w:szCs w:val="24"/>
              </w:rPr>
              <w:t>.</w:t>
            </w:r>
          </w:p>
          <w:p w14:paraId="309BB6A3" w14:textId="300CB775" w:rsidR="000546E6" w:rsidRDefault="000546E6" w:rsidP="003968A0">
            <w:pPr>
              <w:jc w:val="both"/>
              <w:rPr>
                <w:color w:val="FF0000"/>
                <w:kern w:val="2"/>
                <w:szCs w:val="24"/>
              </w:rPr>
            </w:pPr>
          </w:p>
          <w:p w14:paraId="662EA503" w14:textId="22A0441A" w:rsidR="00027B83" w:rsidRDefault="00027B83" w:rsidP="003968A0">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3968A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3968A0">
            <w:pPr>
              <w:jc w:val="both"/>
              <w:rPr>
                <w:kern w:val="2"/>
                <w:szCs w:val="24"/>
              </w:rPr>
            </w:pPr>
          </w:p>
          <w:p w14:paraId="24BC1047" w14:textId="1CC5A4E0" w:rsidR="0001009D" w:rsidRDefault="000B0897" w:rsidP="003968A0">
            <w:pPr>
              <w:jc w:val="both"/>
              <w:rPr>
                <w:kern w:val="2"/>
                <w:szCs w:val="24"/>
              </w:rPr>
            </w:pPr>
            <w:r w:rsidRPr="0094584E">
              <w:rPr>
                <w:noProof/>
                <w:kern w:val="2"/>
                <w:szCs w:val="24"/>
              </w:rPr>
              <w:t xml:space="preserve">Perskaičiavimas įforminamas Susitarimu ne vėliau kaip per </w:t>
            </w:r>
            <w:r w:rsidR="0001009D" w:rsidRPr="0094584E">
              <w:rPr>
                <w:noProof/>
                <w:kern w:val="2"/>
                <w:szCs w:val="24"/>
              </w:rPr>
              <w:t>10 (dešimt) Darbo dienų</w:t>
            </w:r>
            <w:r w:rsidRPr="0094584E">
              <w:rPr>
                <w:noProof/>
                <w:kern w:val="2"/>
                <w:szCs w:val="24"/>
              </w:rPr>
              <w:t xml:space="preserve"> nuo PVM mokėjimą reglamentuojančių teisės aktų pasikeitimo</w:t>
            </w:r>
            <w:r w:rsidRPr="0001009D">
              <w:rPr>
                <w:kern w:val="2"/>
                <w:szCs w:val="24"/>
              </w:rPr>
              <w:t>, kuris tampa neatskiriama Sutarties dalimi. Perskaičiuota (-as) Sutarties kaina / įkainiai taikoma (-i) už tą P</w:t>
            </w:r>
            <w:r w:rsidRPr="0001009D">
              <w:rPr>
                <w:szCs w:val="24"/>
              </w:rPr>
              <w:t>aslaugų</w:t>
            </w:r>
            <w:r w:rsidRPr="0001009D">
              <w:rPr>
                <w:kern w:val="2"/>
                <w:szCs w:val="24"/>
              </w:rPr>
              <w:t xml:space="preserve"> dalį, kurios bus teikiamos nuo Šalių pasirašyto Susitarimo įsigaliojimo dienos</w:t>
            </w:r>
            <w:r w:rsidR="0001009D" w:rsidRPr="0001009D">
              <w:rPr>
                <w:kern w:val="2"/>
                <w:szCs w:val="24"/>
              </w:rPr>
              <w:t>.</w:t>
            </w:r>
          </w:p>
          <w:p w14:paraId="20571E9F" w14:textId="12230F38"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21E821F" w14:textId="77777777" w:rsidR="00027B83" w:rsidRDefault="00027B83">
            <w:pPr>
              <w:rPr>
                <w:kern w:val="2"/>
                <w:szCs w:val="24"/>
              </w:rPr>
            </w:pPr>
          </w:p>
          <w:p w14:paraId="5772B308" w14:textId="57D61EA9" w:rsidR="00027B83" w:rsidRDefault="00027B83">
            <w:pPr>
              <w:rPr>
                <w:szCs w:val="24"/>
              </w:rPr>
            </w:pPr>
          </w:p>
        </w:tc>
      </w:tr>
      <w:tr w:rsidR="006F0803" w14:paraId="022882B0" w14:textId="77777777">
        <w:trPr>
          <w:trHeight w:val="300"/>
        </w:trPr>
        <w:tc>
          <w:tcPr>
            <w:tcW w:w="3094" w:type="dxa"/>
            <w:gridSpan w:val="2"/>
          </w:tcPr>
          <w:p w14:paraId="34D2BE09" w14:textId="7BE371DD" w:rsidR="006F0803" w:rsidRDefault="006F0803" w:rsidP="009054C8">
            <w:pPr>
              <w:rPr>
                <w:b/>
                <w:kern w:val="2"/>
                <w:szCs w:val="24"/>
              </w:rPr>
            </w:pPr>
            <w:r>
              <w:rPr>
                <w:b/>
                <w:kern w:val="2"/>
                <w:szCs w:val="24"/>
              </w:rPr>
              <w:lastRenderedPageBreak/>
              <w:t>5.3.3. Sutarties kainos / įkainių peržiūra dėl kainų lygio pokyčio</w:t>
            </w:r>
          </w:p>
        </w:tc>
        <w:tc>
          <w:tcPr>
            <w:tcW w:w="6441" w:type="dxa"/>
            <w:gridSpan w:val="2"/>
          </w:tcPr>
          <w:p w14:paraId="38752C12" w14:textId="4FFDAA63" w:rsidR="006F0803" w:rsidRDefault="006F0803" w:rsidP="009054C8">
            <w:pPr>
              <w:rPr>
                <w:color w:val="4472C4"/>
                <w:kern w:val="2"/>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4A3E42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B959ABD"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07AA071" w:rsidR="00027B83" w:rsidRPr="0094584E" w:rsidRDefault="000B0897">
            <w:pPr>
              <w:rPr>
                <w:noProof/>
                <w:kern w:val="2"/>
                <w:szCs w:val="24"/>
              </w:rPr>
            </w:pPr>
            <w:r w:rsidRPr="0094584E">
              <w:rPr>
                <w:noProof/>
                <w:kern w:val="2"/>
                <w:szCs w:val="24"/>
              </w:rPr>
              <w:t xml:space="preserve">Pirkėjas atsiskaito su Tiekėju ne vėliau kaip per </w:t>
            </w:r>
            <w:r w:rsidR="00B75421" w:rsidRPr="0094584E">
              <w:rPr>
                <w:noProof/>
                <w:kern w:val="2"/>
                <w:szCs w:val="24"/>
              </w:rPr>
              <w:t>30 (trisdešimt) kalendorinių dienų</w:t>
            </w:r>
            <w:r w:rsidRPr="0094584E">
              <w:rPr>
                <w:noProof/>
                <w:kern w:val="2"/>
                <w:szCs w:val="24"/>
              </w:rPr>
              <w:t xml:space="preserve"> nuo Sąskaitos gavimo dienos.</w:t>
            </w:r>
          </w:p>
          <w:p w14:paraId="7BAC5334" w14:textId="77777777" w:rsidR="00027B83" w:rsidRPr="0094584E" w:rsidRDefault="00027B83">
            <w:pPr>
              <w:rPr>
                <w:noProof/>
                <w:kern w:val="2"/>
                <w:szCs w:val="24"/>
                <w:shd w:val="clear" w:color="auto" w:fill="FFFFFF"/>
              </w:rPr>
            </w:pPr>
          </w:p>
          <w:p w14:paraId="1D00D9D2" w14:textId="017BDB77" w:rsidR="00027B83" w:rsidRPr="002F5B88" w:rsidRDefault="000B0897">
            <w:pPr>
              <w:rPr>
                <w:kern w:val="2"/>
                <w:szCs w:val="24"/>
                <w:shd w:val="clear" w:color="auto" w:fill="FFFFFF"/>
              </w:rPr>
            </w:pPr>
            <w:r w:rsidRPr="002F5B88">
              <w:rPr>
                <w:kern w:val="2"/>
                <w:szCs w:val="24"/>
                <w:shd w:val="clear" w:color="auto" w:fill="FFFFFF"/>
              </w:rPr>
              <w:t>Apmokėjimo sąlygos:</w:t>
            </w:r>
          </w:p>
          <w:p w14:paraId="44B0FE5E" w14:textId="0258EFFB" w:rsidR="00027B83" w:rsidRPr="002F5B88" w:rsidRDefault="002F5B88">
            <w:pPr>
              <w:rPr>
                <w:kern w:val="2"/>
                <w:szCs w:val="24"/>
                <w:shd w:val="clear" w:color="auto" w:fill="FFFFFF"/>
              </w:rPr>
            </w:pPr>
            <w:r w:rsidRPr="002F5B88">
              <w:rPr>
                <w:kern w:val="2"/>
                <w:szCs w:val="24"/>
                <w:shd w:val="clear" w:color="auto" w:fill="FFFFFF"/>
              </w:rPr>
              <w:t>Į</w:t>
            </w:r>
            <w:r w:rsidR="000B0897" w:rsidRPr="002F5B88">
              <w:rPr>
                <w:kern w:val="2"/>
                <w:szCs w:val="24"/>
                <w:shd w:val="clear" w:color="auto" w:fill="FFFFFF"/>
              </w:rPr>
              <w:t>vykdžius visus sutartinius įsipareigojimus, sumokama visa Sutarties kaina</w:t>
            </w:r>
            <w:r w:rsidRPr="002F5B88">
              <w:rPr>
                <w:kern w:val="2"/>
                <w:szCs w:val="24"/>
                <w:shd w:val="clear" w:color="auto" w:fill="FFFFFF"/>
              </w:rPr>
              <w:t>.</w:t>
            </w:r>
          </w:p>
          <w:p w14:paraId="2E393D74" w14:textId="3DF9DB9E"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4FEEB03"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B858B8F"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CB514FA" w14:textId="6A01F989" w:rsidR="006F0803" w:rsidRDefault="006F0803" w:rsidP="006F0803">
            <w:pPr>
              <w:rPr>
                <w:kern w:val="2"/>
                <w:szCs w:val="24"/>
              </w:rPr>
            </w:pPr>
            <w:r>
              <w:rPr>
                <w:kern w:val="2"/>
                <w:szCs w:val="24"/>
              </w:rPr>
              <w:t>Netaikoma</w:t>
            </w:r>
          </w:p>
          <w:p w14:paraId="606FD54D" w14:textId="3725584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6790E3A6" w:rsidR="006F0803" w:rsidRDefault="00CE279E" w:rsidP="006F0803">
            <w:pPr>
              <w:rPr>
                <w:kern w:val="2"/>
                <w:szCs w:val="24"/>
              </w:rPr>
            </w:pPr>
            <w:r w:rsidRPr="0094584E">
              <w:rPr>
                <w:noProof/>
                <w:kern w:val="2"/>
                <w:szCs w:val="24"/>
              </w:rPr>
              <w:t xml:space="preserve">Sutarties galiojimo metu </w:t>
            </w:r>
            <w:r w:rsidR="006F0803" w:rsidRPr="0094584E">
              <w:rPr>
                <w:noProof/>
                <w:kern w:val="2"/>
                <w:szCs w:val="24"/>
              </w:rPr>
              <w:t xml:space="preserve">nustačius Paslaugų trūkumų, Tiekėjas turi </w:t>
            </w:r>
            <w:r w:rsidR="006F0803" w:rsidRPr="0094584E">
              <w:rPr>
                <w:b/>
                <w:noProof/>
                <w:kern w:val="2"/>
                <w:szCs w:val="24"/>
              </w:rPr>
              <w:t>ne vėliau kaip</w:t>
            </w:r>
            <w:r w:rsidR="006F0803" w:rsidRPr="0094584E">
              <w:rPr>
                <w:noProof/>
                <w:kern w:val="2"/>
                <w:szCs w:val="24"/>
              </w:rPr>
              <w:t xml:space="preserve"> per </w:t>
            </w:r>
            <w:r w:rsidRPr="0094584E">
              <w:rPr>
                <w:noProof/>
                <w:kern w:val="2"/>
                <w:szCs w:val="24"/>
              </w:rPr>
              <w:t xml:space="preserve">5 (penkias) darbo dienas </w:t>
            </w:r>
            <w:r w:rsidR="006F0803" w:rsidRPr="0094584E">
              <w:rPr>
                <w:noProof/>
                <w:kern w:val="2"/>
                <w:szCs w:val="24"/>
              </w:rPr>
              <w:t xml:space="preserve"> nuo rašytinės pretenzijos gavimo dienos pašalinti Paslaugų trūkumus</w:t>
            </w:r>
            <w:r w:rsidR="006F0803">
              <w:rPr>
                <w:kern w:val="2"/>
                <w:szCs w:val="24"/>
              </w:rPr>
              <w:t>.</w:t>
            </w:r>
          </w:p>
          <w:p w14:paraId="094EF0AD" w14:textId="77777777" w:rsidR="006F0803" w:rsidRDefault="006F0803" w:rsidP="006F0803">
            <w:pPr>
              <w:rPr>
                <w:kern w:val="2"/>
                <w:szCs w:val="24"/>
              </w:rPr>
            </w:pPr>
          </w:p>
          <w:p w14:paraId="4A64BFAB" w14:textId="0203222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1F2B2663" w14:textId="52EB4634" w:rsidR="00F34927" w:rsidRPr="001E24A3" w:rsidRDefault="00F34927" w:rsidP="001E24A3">
            <w:pPr>
              <w:jc w:val="both"/>
              <w:rPr>
                <w:bCs/>
                <w:noProof/>
                <w:color w:val="000000" w:themeColor="text1"/>
                <w:kern w:val="2"/>
                <w:szCs w:val="24"/>
              </w:rPr>
            </w:pPr>
            <w:r w:rsidRPr="001E24A3">
              <w:rPr>
                <w:bCs/>
                <w:noProof/>
                <w:color w:val="000000" w:themeColor="text1"/>
                <w:kern w:val="2"/>
                <w:szCs w:val="24"/>
              </w:rPr>
              <w:t>6.3.1. Specialist</w:t>
            </w:r>
            <w:r w:rsidR="001E24A3" w:rsidRPr="001E24A3">
              <w:rPr>
                <w:bCs/>
                <w:noProof/>
                <w:color w:val="000000" w:themeColor="text1"/>
                <w:kern w:val="2"/>
                <w:szCs w:val="24"/>
              </w:rPr>
              <w:t>o (-</w:t>
            </w:r>
            <w:r w:rsidRPr="001E24A3">
              <w:rPr>
                <w:bCs/>
                <w:noProof/>
                <w:color w:val="000000" w:themeColor="text1"/>
                <w:kern w:val="2"/>
                <w:szCs w:val="24"/>
              </w:rPr>
              <w:t>ų</w:t>
            </w:r>
            <w:r w:rsidR="001E24A3" w:rsidRPr="001E24A3">
              <w:rPr>
                <w:bCs/>
                <w:noProof/>
                <w:color w:val="000000" w:themeColor="text1"/>
                <w:kern w:val="2"/>
                <w:szCs w:val="24"/>
              </w:rPr>
              <w:t>)</w:t>
            </w:r>
            <w:r w:rsidRPr="001E24A3">
              <w:rPr>
                <w:bCs/>
                <w:noProof/>
                <w:color w:val="000000" w:themeColor="text1"/>
                <w:kern w:val="2"/>
                <w:szCs w:val="24"/>
              </w:rPr>
              <w:t xml:space="preserve"> papildoma darbinė (profesinė) patirtis.</w:t>
            </w:r>
          </w:p>
          <w:p w14:paraId="532AD0EC" w14:textId="65C6EE91" w:rsidR="00F34927" w:rsidRPr="001E24A3" w:rsidRDefault="00F34927" w:rsidP="001E24A3">
            <w:pPr>
              <w:jc w:val="both"/>
              <w:rPr>
                <w:bCs/>
                <w:noProof/>
                <w:color w:val="000000" w:themeColor="text1"/>
                <w:kern w:val="2"/>
                <w:szCs w:val="24"/>
              </w:rPr>
            </w:pPr>
            <w:r w:rsidRPr="001E24A3">
              <w:rPr>
                <w:bCs/>
                <w:noProof/>
                <w:color w:val="000000" w:themeColor="text1"/>
                <w:kern w:val="2"/>
                <w:szCs w:val="24"/>
              </w:rPr>
              <w:t>Specialist</w:t>
            </w:r>
            <w:r w:rsidR="001E24A3" w:rsidRPr="001E24A3">
              <w:rPr>
                <w:bCs/>
                <w:noProof/>
                <w:color w:val="000000" w:themeColor="text1"/>
                <w:kern w:val="2"/>
                <w:szCs w:val="24"/>
              </w:rPr>
              <w:t>ui (-</w:t>
            </w:r>
            <w:r w:rsidRPr="001E24A3">
              <w:rPr>
                <w:bCs/>
                <w:noProof/>
                <w:color w:val="000000" w:themeColor="text1"/>
                <w:kern w:val="2"/>
                <w:szCs w:val="24"/>
              </w:rPr>
              <w:t>ams</w:t>
            </w:r>
            <w:r w:rsidR="001E24A3" w:rsidRPr="001E24A3">
              <w:rPr>
                <w:bCs/>
                <w:noProof/>
                <w:color w:val="000000" w:themeColor="text1"/>
                <w:kern w:val="2"/>
                <w:szCs w:val="24"/>
              </w:rPr>
              <w:t>)</w:t>
            </w:r>
            <w:r w:rsidRPr="001E24A3">
              <w:rPr>
                <w:bCs/>
                <w:noProof/>
                <w:color w:val="000000" w:themeColor="text1"/>
                <w:kern w:val="2"/>
                <w:szCs w:val="24"/>
              </w:rPr>
              <w:t xml:space="preserve"> už papildomą darbinę </w:t>
            </w:r>
            <w:r w:rsidR="001E24A3">
              <w:rPr>
                <w:bCs/>
                <w:noProof/>
                <w:color w:val="000000" w:themeColor="text1"/>
                <w:kern w:val="2"/>
                <w:szCs w:val="24"/>
              </w:rPr>
              <w:t xml:space="preserve">(profesinę) </w:t>
            </w:r>
            <w:r w:rsidRPr="001E24A3">
              <w:rPr>
                <w:bCs/>
                <w:noProof/>
                <w:color w:val="000000" w:themeColor="text1"/>
                <w:kern w:val="2"/>
                <w:szCs w:val="24"/>
              </w:rPr>
              <w:t>patirtį suteikti_______</w:t>
            </w:r>
            <w:r w:rsidR="001E24A3" w:rsidRPr="001E24A3">
              <w:rPr>
                <w:bCs/>
                <w:noProof/>
                <w:color w:val="000000" w:themeColor="text1"/>
                <w:kern w:val="2"/>
                <w:szCs w:val="24"/>
              </w:rPr>
              <w:t>_______</w:t>
            </w:r>
            <w:r w:rsidRPr="001E24A3">
              <w:rPr>
                <w:bCs/>
                <w:noProof/>
                <w:color w:val="000000" w:themeColor="text1"/>
                <w:kern w:val="2"/>
                <w:szCs w:val="24"/>
              </w:rPr>
              <w:t>balai.</w:t>
            </w:r>
          </w:p>
          <w:p w14:paraId="0E6BED80" w14:textId="42484814" w:rsidR="00F34927" w:rsidRPr="001E24A3" w:rsidRDefault="00F34927" w:rsidP="001E24A3">
            <w:pPr>
              <w:shd w:val="clear" w:color="auto" w:fill="FFFFFF"/>
              <w:jc w:val="both"/>
              <w:rPr>
                <w:noProof/>
                <w:color w:val="000000"/>
              </w:rPr>
            </w:pPr>
            <w:r w:rsidRPr="001E24A3">
              <w:rPr>
                <w:noProof/>
                <w:color w:val="000000"/>
              </w:rPr>
              <w:t>6.3.2. Specialist</w:t>
            </w:r>
            <w:r w:rsidR="001E24A3" w:rsidRPr="001E24A3">
              <w:rPr>
                <w:noProof/>
                <w:color w:val="000000"/>
              </w:rPr>
              <w:t>ui (-</w:t>
            </w:r>
            <w:r w:rsidRPr="001E24A3">
              <w:rPr>
                <w:noProof/>
                <w:color w:val="000000"/>
              </w:rPr>
              <w:t>ams</w:t>
            </w:r>
            <w:r w:rsidR="001E24A3" w:rsidRPr="001E24A3">
              <w:rPr>
                <w:noProof/>
                <w:color w:val="000000"/>
              </w:rPr>
              <w:t>)</w:t>
            </w:r>
            <w:r w:rsidRPr="001E24A3">
              <w:rPr>
                <w:noProof/>
                <w:color w:val="000000"/>
              </w:rPr>
              <w:t xml:space="preserve"> suteikti ekonominio naudingumo balai už </w:t>
            </w:r>
            <w:r w:rsidR="0087393D">
              <w:rPr>
                <w:noProof/>
                <w:color w:val="000000"/>
              </w:rPr>
              <w:t xml:space="preserve">papildomą </w:t>
            </w:r>
            <w:r w:rsidRPr="001E24A3">
              <w:rPr>
                <w:noProof/>
                <w:color w:val="000000"/>
              </w:rPr>
              <w:t>darbo</w:t>
            </w:r>
            <w:r w:rsidR="0087393D">
              <w:rPr>
                <w:noProof/>
                <w:color w:val="000000"/>
              </w:rPr>
              <w:t xml:space="preserve"> (profesinę)</w:t>
            </w:r>
            <w:r w:rsidRPr="001E24A3">
              <w:rPr>
                <w:noProof/>
                <w:color w:val="000000"/>
              </w:rPr>
              <w:t xml:space="preserve"> patirtį Sutarties vykdymo metu nebus pakartotinai vertinami, išskyrus </w:t>
            </w:r>
            <w:r w:rsidR="001E24A3" w:rsidRPr="001E24A3">
              <w:rPr>
                <w:noProof/>
                <w:color w:val="000000"/>
              </w:rPr>
              <w:t>atvejį, jei jis (jie) bus keičiamas (-mi) kitais. Tokiu atveju naujai siūlomas specialistas (-ai) turės pateikti kvalifikaciją patvirtinančius dokumentus, nurodytus Pirkimo dokumentuose, ne vėliau kaip per 5 darbo dienas nuo prašymo keisti specialistą Pirkėjui pateikimo dienos.</w:t>
            </w:r>
          </w:p>
          <w:p w14:paraId="070044EC" w14:textId="7C3A4E4C" w:rsidR="001E24A3" w:rsidRPr="001E24A3" w:rsidRDefault="001E24A3" w:rsidP="001E24A3">
            <w:pPr>
              <w:shd w:val="clear" w:color="auto" w:fill="FFFFFF"/>
              <w:jc w:val="both"/>
              <w:rPr>
                <w:noProof/>
                <w:color w:val="000000"/>
              </w:rPr>
            </w:pPr>
            <w:r w:rsidRPr="001E24A3">
              <w:rPr>
                <w:noProof/>
                <w:color w:val="000000"/>
              </w:rPr>
              <w:t xml:space="preserve">6.3.2. Tiekėjas turi užtikrinti, kad paslaugas teiks Viešojo pirkimo metu deklaruoti specialistai, kurių kvalifikacija buvo tikrinama ir buvo suteikiami/nesuteikiami ekonominio naudingumo balai.  </w:t>
            </w:r>
            <w:r w:rsidR="002901AD">
              <w:rPr>
                <w:noProof/>
                <w:color w:val="000000"/>
              </w:rPr>
              <w:t xml:space="preserve">Jei Pirkėjui kils įtarimų, kad šių reikalavimų nėra laikomasi, Pirkėjas gali kreiptis į Tiekėją su prašymu pateikti paaiškinimus. </w:t>
            </w:r>
          </w:p>
          <w:p w14:paraId="449C3520" w14:textId="45508432" w:rsidR="006F0803" w:rsidRPr="001E24A3" w:rsidRDefault="006F0803" w:rsidP="00F34927">
            <w:pPr>
              <w:rPr>
                <w:noProof/>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3968A0">
            <w:pPr>
              <w:jc w:val="both"/>
              <w:rPr>
                <w:kern w:val="2"/>
                <w:szCs w:val="24"/>
              </w:rPr>
            </w:pPr>
            <w:r>
              <w:rPr>
                <w:kern w:val="2"/>
                <w:szCs w:val="24"/>
              </w:rPr>
              <w:t>Sutarties vykdymui subtiekėjai ir (ar) specialistai nepasitelkiami.</w:t>
            </w:r>
          </w:p>
          <w:p w14:paraId="0BB1F46F" w14:textId="77777777" w:rsidR="00027B83" w:rsidRDefault="00027B83" w:rsidP="003968A0">
            <w:pPr>
              <w:jc w:val="both"/>
              <w:rPr>
                <w:kern w:val="2"/>
                <w:szCs w:val="24"/>
              </w:rPr>
            </w:pPr>
          </w:p>
          <w:p w14:paraId="44FB0770" w14:textId="77777777" w:rsidR="00027B83" w:rsidRDefault="000B0897" w:rsidP="003968A0">
            <w:pPr>
              <w:jc w:val="both"/>
              <w:rPr>
                <w:color w:val="FF0000"/>
                <w:kern w:val="2"/>
                <w:szCs w:val="24"/>
              </w:rPr>
            </w:pPr>
            <w:r>
              <w:rPr>
                <w:color w:val="FF0000"/>
                <w:kern w:val="2"/>
                <w:szCs w:val="24"/>
              </w:rPr>
              <w:t>arba</w:t>
            </w:r>
          </w:p>
          <w:p w14:paraId="6D59279B" w14:textId="77777777" w:rsidR="00027B83" w:rsidRDefault="00027B83" w:rsidP="003968A0">
            <w:pPr>
              <w:jc w:val="both"/>
              <w:rPr>
                <w:kern w:val="2"/>
                <w:szCs w:val="24"/>
              </w:rPr>
            </w:pPr>
          </w:p>
          <w:p w14:paraId="28091583" w14:textId="77777777" w:rsidR="00027B83" w:rsidRDefault="000B0897" w:rsidP="003968A0">
            <w:pPr>
              <w:jc w:val="both"/>
              <w:rPr>
                <w:kern w:val="2"/>
                <w:szCs w:val="24"/>
              </w:rPr>
            </w:pPr>
            <w:r>
              <w:rPr>
                <w:kern w:val="2"/>
                <w:szCs w:val="24"/>
              </w:rPr>
              <w:t xml:space="preserve">Sutarties vykdymui pasitelkiami subtiekėjai ir (ar) specialistai yra nurodyti Sutarties </w:t>
            </w:r>
            <w:r w:rsidRPr="00F375C5">
              <w:rPr>
                <w:kern w:val="2"/>
                <w:szCs w:val="24"/>
              </w:rPr>
              <w:t>priede Nr. [...] „Sutarties</w:t>
            </w:r>
            <w:r>
              <w:rPr>
                <w:kern w:val="2"/>
                <w:szCs w:val="24"/>
              </w:rPr>
              <w:t xml:space="preserve"> vykdymui pasitelkiami subtiekėjai ir (ar) specialistai“</w:t>
            </w:r>
          </w:p>
          <w:p w14:paraId="10514FEF" w14:textId="77777777" w:rsidR="00D90712" w:rsidRDefault="00D90712" w:rsidP="003968A0">
            <w:pPr>
              <w:jc w:val="both"/>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4D02113" w:rsidR="00027B83" w:rsidRDefault="000B0897">
            <w:pPr>
              <w:rPr>
                <w:kern w:val="2"/>
                <w:szCs w:val="24"/>
              </w:rPr>
            </w:pPr>
            <w:r>
              <w:rPr>
                <w:kern w:val="2"/>
                <w:szCs w:val="24"/>
              </w:rPr>
              <w:t>Prievolių pagal Sutartį įvykdymas užtikrinamas:</w:t>
            </w:r>
          </w:p>
          <w:p w14:paraId="2D80CD6E" w14:textId="0612AE74" w:rsidR="00027B83" w:rsidRDefault="000B0897" w:rsidP="00E36821">
            <w:pPr>
              <w:rPr>
                <w:kern w:val="2"/>
                <w:szCs w:val="24"/>
              </w:rPr>
            </w:pPr>
            <w:r>
              <w:rPr>
                <w:kern w:val="2"/>
                <w:szCs w:val="24"/>
              </w:rPr>
              <w:t>Netesybomis (delspinigiais, bauda)</w:t>
            </w:r>
            <w:r w:rsidR="00BC4D66">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22666A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63BE19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4BEDAA68" w:rsidR="00402199" w:rsidRDefault="00402199" w:rsidP="003968A0">
            <w:pPr>
              <w:jc w:val="both"/>
              <w:rPr>
                <w:bCs/>
                <w:kern w:val="2"/>
                <w:szCs w:val="24"/>
              </w:rPr>
            </w:pPr>
            <w:r w:rsidRPr="0063483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0EA430B8"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2C86657" w:rsidR="00402199" w:rsidRPr="002446D9" w:rsidRDefault="00402199" w:rsidP="003968A0">
            <w:pPr>
              <w:jc w:val="both"/>
            </w:pPr>
            <w:r w:rsidRPr="002446D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C5BDD8B" w:rsidR="00402199" w:rsidRPr="0059169B" w:rsidRDefault="00402199" w:rsidP="003968A0">
            <w:pPr>
              <w:jc w:val="both"/>
              <w:rPr>
                <w:szCs w:val="24"/>
              </w:rPr>
            </w:pPr>
            <w:r>
              <w:rPr>
                <w:color w:val="000000"/>
                <w:szCs w:val="24"/>
                <w:lang w:val="lt"/>
              </w:rPr>
              <w:t>9</w:t>
            </w:r>
            <w:r w:rsidRPr="0059169B">
              <w:rPr>
                <w:szCs w:val="24"/>
                <w:lang w:val="lt"/>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AFEDF33" w14:textId="77777777" w:rsidR="00402199" w:rsidRDefault="00402199" w:rsidP="003968A0">
            <w:pPr>
              <w:jc w:val="both"/>
            </w:pPr>
            <w:r>
              <w:rPr>
                <w:color w:val="000000"/>
                <w:kern w:val="2"/>
              </w:rPr>
              <w:t xml:space="preserve">9.2.3. Tiekėjas privalo sumokėti Pirkėjui netesybas per </w:t>
            </w:r>
            <w:r w:rsidR="0059169B">
              <w:rPr>
                <w:color w:val="000000"/>
                <w:kern w:val="2"/>
              </w:rPr>
              <w:t>5 (penkias) darbo</w:t>
            </w:r>
            <w:r>
              <w:rPr>
                <w:bCs/>
                <w:kern w:val="2"/>
                <w:szCs w:val="24"/>
              </w:rPr>
              <w:t xml:space="preserve"> </w:t>
            </w:r>
            <w:r>
              <w:rPr>
                <w:color w:val="000000"/>
                <w:kern w:val="2"/>
              </w:rPr>
              <w:t>dien</w:t>
            </w:r>
            <w:r w:rsidR="0059169B">
              <w:rPr>
                <w:color w:val="000000"/>
                <w:kern w:val="2"/>
              </w:rPr>
              <w:t>as</w:t>
            </w:r>
            <w:r>
              <w:rPr>
                <w:color w:val="000000"/>
                <w:kern w:val="2"/>
              </w:rPr>
              <w:t xml:space="preserve"> nuo Pirkėjo pareikalavimo, jeigu netesybų suma nėra </w:t>
            </w:r>
            <w:r>
              <w:t>išskaitoma iš Tiekėjui mokėtinos sumos.</w:t>
            </w:r>
          </w:p>
          <w:p w14:paraId="0E6DFBC8" w14:textId="7BB9787C" w:rsidR="003968A0" w:rsidRDefault="003968A0" w:rsidP="003968A0">
            <w:pPr>
              <w:jc w:val="both"/>
              <w:rPr>
                <w:b/>
                <w:kern w:val="2"/>
                <w:szCs w:val="24"/>
              </w:rPr>
            </w:pP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51A078A" w14:textId="19D22400" w:rsidR="00402199" w:rsidRDefault="00402199" w:rsidP="00402199">
            <w:pPr>
              <w:rPr>
                <w:bCs/>
                <w:szCs w:val="24"/>
              </w:rPr>
            </w:pPr>
            <w:r>
              <w:rPr>
                <w:bCs/>
                <w:kern w:val="2"/>
                <w:szCs w:val="24"/>
              </w:rPr>
              <w:lastRenderedPageBreak/>
              <w:t xml:space="preserve">9.3.1. Nutraukus Sutartį dėl esminio Sutarties pažeidimo, nustatyto Sutarties Specialiosiose sąlygose, mokama </w:t>
            </w:r>
            <w:r w:rsidR="007D5337">
              <w:rPr>
                <w:bCs/>
                <w:kern w:val="2"/>
                <w:szCs w:val="24"/>
              </w:rPr>
              <w:t>10 (dešimt)</w:t>
            </w:r>
            <w:r>
              <w:rPr>
                <w:bCs/>
                <w:kern w:val="2"/>
                <w:szCs w:val="24"/>
              </w:rPr>
              <w:t xml:space="preserve"> procentų dydžio bauda nuo Pradinės Sutarties vertės, nurodytos Specialiųjų sąlygų 5.2 punkte.</w:t>
            </w:r>
          </w:p>
          <w:p w14:paraId="3C4A2705" w14:textId="08E999A4" w:rsidR="00402199" w:rsidRDefault="0071287C" w:rsidP="00402199">
            <w:pPr>
              <w:rPr>
                <w:bCs/>
                <w:kern w:val="2"/>
                <w:szCs w:val="24"/>
              </w:rPr>
            </w:pPr>
            <w:r>
              <w:rPr>
                <w:bCs/>
                <w:kern w:val="2"/>
                <w:szCs w:val="24"/>
              </w:rPr>
              <w:t>9.</w:t>
            </w:r>
            <w:r>
              <w:rPr>
                <w:bCs/>
                <w:kern w:val="2"/>
                <w:szCs w:val="24"/>
                <w:lang w:val="en-US"/>
              </w:rPr>
              <w:t>3.2. Ne</w:t>
            </w:r>
            <w:r>
              <w:rPr>
                <w:bCs/>
                <w:kern w:val="2"/>
                <w:szCs w:val="24"/>
              </w:rPr>
              <w:t xml:space="preserve">pagrįstai nutraukus Sutarties vykdymą ne Sutartyje nustatyta tvarka, mokama 10 (dešimt) procentų dydžio bauda </w:t>
            </w:r>
            <w:r>
              <w:rPr>
                <w:bCs/>
                <w:kern w:val="2"/>
                <w:szCs w:val="24"/>
              </w:rPr>
              <w:lastRenderedPageBreak/>
              <w:t>nuo Pradinės Sutarties vertės, nurodytos Specialiųjų sąlygų 5.2 punkte.</w:t>
            </w:r>
          </w:p>
          <w:p w14:paraId="7CBFE0C7" w14:textId="2DBBCCC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08C6FBD8" w:rsidR="00402199" w:rsidRPr="0094584E" w:rsidRDefault="0071287C" w:rsidP="00402199">
            <w:pPr>
              <w:rPr>
                <w:bCs/>
                <w:noProof/>
                <w:kern w:val="2"/>
                <w:szCs w:val="24"/>
              </w:rPr>
            </w:pPr>
            <w:r>
              <w:rPr>
                <w:bCs/>
                <w:kern w:val="2"/>
                <w:szCs w:val="24"/>
              </w:rPr>
              <w:t>9</w:t>
            </w:r>
            <w:r w:rsidRPr="0094584E">
              <w:rPr>
                <w:bCs/>
                <w:noProof/>
                <w:kern w:val="2"/>
                <w:szCs w:val="24"/>
              </w:rPr>
              <w:t xml:space="preserve">.4.1. Tiekėjui nustatoma 500 (penkių šimtų) Eur vertės bauda už kiekvieną </w:t>
            </w:r>
            <w:r w:rsidR="004273A2" w:rsidRPr="0094584E">
              <w:rPr>
                <w:bCs/>
                <w:noProof/>
                <w:kern w:val="2"/>
                <w:szCs w:val="24"/>
              </w:rPr>
              <w:t>pažeidimo atvejį</w:t>
            </w:r>
            <w:r w:rsidRPr="0094584E">
              <w:rPr>
                <w:bCs/>
                <w:noProof/>
                <w:kern w:val="2"/>
                <w:szCs w:val="24"/>
              </w:rPr>
              <w:t>, surašant pažeidimo</w:t>
            </w:r>
            <w:r w:rsidR="004273A2" w:rsidRPr="0094584E">
              <w:rPr>
                <w:bCs/>
                <w:noProof/>
                <w:kern w:val="2"/>
                <w:szCs w:val="24"/>
              </w:rPr>
              <w:t xml:space="preserve"> aktą.</w:t>
            </w:r>
            <w:r w:rsidRPr="0094584E">
              <w:rPr>
                <w:bCs/>
                <w:noProof/>
                <w:kern w:val="2"/>
                <w:szCs w:val="24"/>
              </w:rPr>
              <w:t xml:space="preserve"> Bauda išskaičiuojama iš Tiekėjui mokėtinos sumos.  </w:t>
            </w:r>
          </w:p>
          <w:p w14:paraId="39AF0BF6" w14:textId="5F1A1039" w:rsidR="004273A2" w:rsidRPr="004273A2" w:rsidRDefault="004273A2" w:rsidP="00402199">
            <w:pPr>
              <w:rPr>
                <w:bCs/>
                <w:kern w:val="2"/>
                <w:szCs w:val="24"/>
              </w:rPr>
            </w:pPr>
            <w:r w:rsidRPr="0094584E">
              <w:rPr>
                <w:bCs/>
                <w:noProof/>
                <w:kern w:val="2"/>
                <w:szCs w:val="24"/>
              </w:rPr>
              <w:t>9.4.2. Jeigu bauda neišskaičiuojama iš Tiekėjui mokėtinos sumos, Tiekėjas privalo sumokėti Pirkėjui baudą per 5 (penkias) darbo dienas nuo Pirkėjo pareikalavimo</w:t>
            </w:r>
            <w:r>
              <w:rPr>
                <w:bCs/>
                <w:kern w:val="2"/>
                <w:szCs w:val="24"/>
              </w:rPr>
              <w:t>.</w:t>
            </w:r>
          </w:p>
          <w:p w14:paraId="663FD6AE" w14:textId="2E9D4E9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5954D123" w14:textId="3F21955F" w:rsidR="007D5337" w:rsidRDefault="007D5337" w:rsidP="007D5337">
            <w:pPr>
              <w:rPr>
                <w:color w:val="4472C4"/>
                <w:kern w:val="2"/>
                <w:szCs w:val="24"/>
              </w:rPr>
            </w:pPr>
          </w:p>
          <w:p w14:paraId="748DE540" w14:textId="6B4428BF" w:rsidR="00402199" w:rsidRDefault="00402199" w:rsidP="00402199">
            <w:pPr>
              <w:rPr>
                <w:color w:val="4472C4"/>
                <w:kern w:val="2"/>
                <w:szCs w:val="24"/>
              </w:rPr>
            </w:pPr>
          </w:p>
        </w:tc>
      </w:tr>
      <w:tr w:rsidR="00402199" w:rsidRPr="0071287C" w14:paraId="7439E02A" w14:textId="77777777">
        <w:trPr>
          <w:trHeight w:val="300"/>
        </w:trPr>
        <w:tc>
          <w:tcPr>
            <w:tcW w:w="3094" w:type="dxa"/>
            <w:gridSpan w:val="2"/>
          </w:tcPr>
          <w:p w14:paraId="69208AF6" w14:textId="7EE0BDAD" w:rsidR="00402199" w:rsidRDefault="00402199" w:rsidP="00402199">
            <w:pPr>
              <w:rPr>
                <w:b/>
                <w:kern w:val="2"/>
                <w:szCs w:val="24"/>
              </w:rPr>
            </w:pPr>
            <w:r w:rsidRPr="00A84195">
              <w:rPr>
                <w:b/>
                <w:kern w:val="2"/>
                <w:szCs w:val="24"/>
              </w:rPr>
              <w:t>9.6. Tiekėjui / Pirkėjui taikoma bauda dėl konfidencialumo reikalavimų nesilaikymo</w:t>
            </w:r>
          </w:p>
        </w:tc>
        <w:tc>
          <w:tcPr>
            <w:tcW w:w="6441" w:type="dxa"/>
            <w:gridSpan w:val="2"/>
          </w:tcPr>
          <w:p w14:paraId="59156B11" w14:textId="77777777" w:rsidR="00402199" w:rsidRDefault="00A84195" w:rsidP="00A84195">
            <w:pPr>
              <w:jc w:val="both"/>
              <w:rPr>
                <w:color w:val="000000" w:themeColor="text1"/>
                <w:kern w:val="2"/>
                <w:szCs w:val="24"/>
              </w:rPr>
            </w:pPr>
            <w:r>
              <w:rPr>
                <w:color w:val="000000" w:themeColor="text1"/>
                <w:kern w:val="2"/>
                <w:szCs w:val="24"/>
              </w:rPr>
              <w:t>9.6.1.Tiekėjui nustatoma 500 (penkių šimtų) Eur vertės bauda už kiekvieną konfidencialios informacijos atskleidimo, panaudojimo ar perdavimo tretiesiems asmenims be Pirkėjo sutikimo atvejį.</w:t>
            </w:r>
          </w:p>
          <w:p w14:paraId="18735D28" w14:textId="20A83873" w:rsidR="00A84195" w:rsidRDefault="00A84195" w:rsidP="00A84195">
            <w:pPr>
              <w:jc w:val="both"/>
              <w:rPr>
                <w:bCs/>
                <w:kern w:val="2"/>
                <w:szCs w:val="24"/>
              </w:rPr>
            </w:pPr>
            <w:r w:rsidRPr="0094584E">
              <w:rPr>
                <w:bCs/>
                <w:noProof/>
                <w:kern w:val="2"/>
                <w:szCs w:val="24"/>
              </w:rPr>
              <w:t>9.6.2. Jeigu bauda neišskaičiuojama iš Tiekėjui mokėtinos sumos, Tiekėjas privalo sumokėti Pirkėjui baudą per 5 (penkias) darbo dienas nuo Pirkėjo</w:t>
            </w:r>
            <w:r>
              <w:rPr>
                <w:bCs/>
                <w:kern w:val="2"/>
                <w:szCs w:val="24"/>
              </w:rPr>
              <w:t xml:space="preserve"> pareikalavimo.</w:t>
            </w:r>
          </w:p>
          <w:p w14:paraId="302F0455" w14:textId="77777777" w:rsidR="003476F6" w:rsidRDefault="003476F6" w:rsidP="00A84195">
            <w:pPr>
              <w:jc w:val="both"/>
              <w:rPr>
                <w:bCs/>
                <w:kern w:val="2"/>
                <w:szCs w:val="24"/>
              </w:rPr>
            </w:pPr>
          </w:p>
          <w:p w14:paraId="578B8801" w14:textId="77777777" w:rsidR="00A84195" w:rsidRDefault="003476F6" w:rsidP="003476F6">
            <w:pPr>
              <w:jc w:val="both"/>
              <w:rPr>
                <w:color w:val="000000"/>
                <w:szCs w:val="24"/>
                <w:lang w:eastAsia="lt-LT"/>
              </w:rPr>
            </w:pPr>
            <w:r w:rsidRPr="003476F6">
              <w:rPr>
                <w:color w:val="000000"/>
                <w:szCs w:val="24"/>
                <w:lang w:eastAsia="lt-LT"/>
              </w:rPr>
              <w:t>Konfidencialia informacija laikoma visa Sutarties vykdymo metu Pirkėjo Tiekėjui perduota ir (ar) Tiekėjo parengta nevieša informacija, susijusi su Sutarties vykdymu, įskaitant, bet neapsiribojant, techninėmis specifikacijomis, jų projektais, informacinių sistemų architektūros, funkcionalumo, technologinių sprendimų, duomenų modelių, integracijų, saugumo sprendimų, analizės medžiaga, Pirkėjo vidaus dokumentais, asmens duomenimis ir kita informacija, kuri pagal teisės aktus, šią Sutartį ar Pirkėjo rašytinį nurodymą negali būti viešinama.</w:t>
            </w:r>
          </w:p>
          <w:p w14:paraId="30A99159" w14:textId="29032997" w:rsidR="003476F6" w:rsidRDefault="003476F6" w:rsidP="003476F6">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5AAC6563" w14:textId="2DC55EAF" w:rsidR="00D355C1" w:rsidRDefault="00D355C1" w:rsidP="00D355C1">
            <w:pPr>
              <w:rPr>
                <w:bCs/>
                <w:noProof/>
                <w:kern w:val="2"/>
                <w:szCs w:val="24"/>
              </w:rPr>
            </w:pPr>
            <w:r>
              <w:rPr>
                <w:bCs/>
                <w:kern w:val="2"/>
                <w:szCs w:val="24"/>
              </w:rPr>
              <w:t>9</w:t>
            </w:r>
            <w:r w:rsidRPr="0094584E">
              <w:rPr>
                <w:bCs/>
                <w:noProof/>
                <w:kern w:val="2"/>
                <w:szCs w:val="24"/>
              </w:rPr>
              <w:t>.</w:t>
            </w:r>
            <w:r>
              <w:rPr>
                <w:bCs/>
                <w:noProof/>
                <w:kern w:val="2"/>
                <w:szCs w:val="24"/>
                <w:lang w:val="en-US"/>
              </w:rPr>
              <w:t>7</w:t>
            </w:r>
            <w:r w:rsidRPr="0094584E">
              <w:rPr>
                <w:bCs/>
                <w:noProof/>
                <w:kern w:val="2"/>
                <w:szCs w:val="24"/>
              </w:rPr>
              <w:t>.1. Tiekėjui nustatoma 500 (penkių šimtų) Eur vertės bauda už kiekvieną pažeidimo atvejį</w:t>
            </w:r>
            <w:r>
              <w:rPr>
                <w:bCs/>
                <w:noProof/>
                <w:kern w:val="2"/>
                <w:szCs w:val="24"/>
              </w:rPr>
              <w:t xml:space="preserve"> (jei paslaugas teikia kitas nei Viešojo pirkimo metu deklaruotas specialistas arba Šalių sudarytu raštišku susitarimu pakeistas specialistas)</w:t>
            </w:r>
            <w:r w:rsidRPr="0094584E">
              <w:rPr>
                <w:bCs/>
                <w:noProof/>
                <w:kern w:val="2"/>
                <w:szCs w:val="24"/>
              </w:rPr>
              <w:t xml:space="preserve">. Bauda išskaičiuojama iš Tiekėjui mokėtinos sumos.  </w:t>
            </w:r>
          </w:p>
          <w:p w14:paraId="09307AB7" w14:textId="77777777" w:rsidR="00D355C1" w:rsidRPr="0094584E" w:rsidRDefault="00D355C1" w:rsidP="00D355C1">
            <w:pPr>
              <w:rPr>
                <w:bCs/>
                <w:noProof/>
                <w:kern w:val="2"/>
                <w:szCs w:val="24"/>
              </w:rPr>
            </w:pPr>
          </w:p>
          <w:p w14:paraId="22BA69CC" w14:textId="4B72BF27" w:rsidR="00D355C1" w:rsidRDefault="00D355C1" w:rsidP="00D355C1">
            <w:pPr>
              <w:rPr>
                <w:bCs/>
                <w:kern w:val="2"/>
                <w:szCs w:val="24"/>
              </w:rPr>
            </w:pPr>
            <w:r w:rsidRPr="0094584E">
              <w:rPr>
                <w:bCs/>
                <w:noProof/>
                <w:kern w:val="2"/>
                <w:szCs w:val="24"/>
              </w:rPr>
              <w:t>9.</w:t>
            </w:r>
            <w:r>
              <w:rPr>
                <w:bCs/>
                <w:noProof/>
                <w:kern w:val="2"/>
                <w:szCs w:val="24"/>
              </w:rPr>
              <w:t>7</w:t>
            </w:r>
            <w:r w:rsidRPr="0094584E">
              <w:rPr>
                <w:bCs/>
                <w:noProof/>
                <w:kern w:val="2"/>
                <w:szCs w:val="24"/>
              </w:rPr>
              <w:t>.2. Jeigu bauda neišskaičiuojama iš Tiekėjui mokėtinos sumos, Tiekėjas privalo sumokėti Pirkėjui baudą per 5 (penkias) darbo dienas nuo Pirkėjo pareikalavimo</w:t>
            </w:r>
            <w:r>
              <w:rPr>
                <w:bCs/>
                <w:kern w:val="2"/>
                <w:szCs w:val="24"/>
              </w:rPr>
              <w:t>.</w:t>
            </w:r>
          </w:p>
          <w:p w14:paraId="3164258B" w14:textId="77777777" w:rsidR="00402199" w:rsidRDefault="00402199" w:rsidP="00D355C1">
            <w:pPr>
              <w:rPr>
                <w:color w:val="4472C4"/>
                <w:kern w:val="2"/>
                <w:szCs w:val="24"/>
              </w:rPr>
            </w:pPr>
          </w:p>
          <w:p w14:paraId="31D0481F" w14:textId="637E9E4D" w:rsidR="00D355C1" w:rsidRDefault="00D355C1" w:rsidP="00D355C1">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011DBAB" w:rsidR="00402199" w:rsidRDefault="00402199" w:rsidP="00E559E7">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8044E29" w14:textId="27885251" w:rsidR="00465181" w:rsidRDefault="00465181" w:rsidP="00465181">
            <w:pPr>
              <w:rPr>
                <w:szCs w:val="24"/>
              </w:rPr>
            </w:pPr>
            <w:r>
              <w:rPr>
                <w:color w:val="000000" w:themeColor="text1"/>
                <w:kern w:val="2"/>
              </w:rPr>
              <w:t xml:space="preserve">9.9.1. Tiekėjui nustatoma 5 (penkių) procentų dydžio bauda nuo pradinės Sutarties vertės, </w:t>
            </w:r>
            <w:r>
              <w:rPr>
                <w:color w:val="000000" w:themeColor="text1"/>
              </w:rPr>
              <w:t xml:space="preserve"> </w:t>
            </w:r>
            <w:r>
              <w:rPr>
                <w:bCs/>
                <w:kern w:val="2"/>
                <w:szCs w:val="24"/>
              </w:rPr>
              <w:t xml:space="preserve">nurodytos Specialiųjų sąlygų 5.2 punkte, </w:t>
            </w:r>
            <w:r>
              <w:rPr>
                <w:color w:val="000000" w:themeColor="text1"/>
                <w:kern w:val="2"/>
              </w:rPr>
              <w:t xml:space="preserve">už kiekvieną atvejį atskirai. </w:t>
            </w:r>
            <w:r>
              <w:rPr>
                <w:szCs w:val="24"/>
              </w:rPr>
              <w:t>Ši bauda taikoma, tik jei padaryta esminė žala Pirkėjo reputacijai ar teisėms.</w:t>
            </w:r>
          </w:p>
          <w:p w14:paraId="69267EB0" w14:textId="77777777" w:rsidR="00295376" w:rsidRDefault="00295376" w:rsidP="00402199">
            <w:pPr>
              <w:rPr>
                <w:kern w:val="2"/>
                <w:szCs w:val="24"/>
                <w:lang w:val="en-US"/>
              </w:rPr>
            </w:pPr>
          </w:p>
          <w:p w14:paraId="15645D53" w14:textId="1132E922" w:rsidR="00402199" w:rsidRPr="003476F6" w:rsidRDefault="003476F6" w:rsidP="00295376">
            <w:pPr>
              <w:jc w:val="both"/>
              <w:rPr>
                <w:kern w:val="2"/>
                <w:szCs w:val="24"/>
              </w:rPr>
            </w:pPr>
            <w:r w:rsidRPr="003476F6">
              <w:rPr>
                <w:kern w:val="2"/>
                <w:szCs w:val="24"/>
                <w:lang w:val="en-US"/>
              </w:rPr>
              <w:t>9.9.2. Tie</w:t>
            </w:r>
            <w:r w:rsidRPr="003476F6">
              <w:rPr>
                <w:kern w:val="2"/>
                <w:szCs w:val="24"/>
              </w:rPr>
              <w:t xml:space="preserve">kėjui nustatoma </w:t>
            </w:r>
            <w:r w:rsidRPr="003476F6">
              <w:rPr>
                <w:kern w:val="2"/>
                <w:szCs w:val="24"/>
                <w:lang w:val="en-US"/>
              </w:rPr>
              <w:t xml:space="preserve">5 </w:t>
            </w:r>
            <w:r w:rsidRPr="003476F6">
              <w:rPr>
                <w:kern w:val="2"/>
                <w:szCs w:val="24"/>
              </w:rPr>
              <w:t xml:space="preserve">(penkių) procentų dydžio bauda nuo  </w:t>
            </w:r>
          </w:p>
          <w:p w14:paraId="260DB552" w14:textId="60D06CEC" w:rsidR="003476F6" w:rsidRPr="003476F6" w:rsidRDefault="003476F6" w:rsidP="00295376">
            <w:pPr>
              <w:jc w:val="both"/>
              <w:rPr>
                <w:kern w:val="2"/>
              </w:rPr>
            </w:pPr>
            <w:r w:rsidRPr="003476F6">
              <w:rPr>
                <w:kern w:val="2"/>
              </w:rPr>
              <w:t xml:space="preserve">bauda nuo pradinės Sutarties vertės, </w:t>
            </w:r>
            <w:r w:rsidRPr="003476F6">
              <w:t xml:space="preserve"> </w:t>
            </w:r>
            <w:r w:rsidRPr="003476F6">
              <w:rPr>
                <w:bCs/>
                <w:kern w:val="2"/>
                <w:szCs w:val="24"/>
              </w:rPr>
              <w:t xml:space="preserve">nurodytos Specialiųjų sąlygų 5.2 punkte, </w:t>
            </w:r>
            <w:r w:rsidRPr="003476F6">
              <w:rPr>
                <w:kern w:val="2"/>
              </w:rPr>
              <w:t>už kiekvieną atvejį atskirai, jeigu Tiekėjas:</w:t>
            </w:r>
          </w:p>
          <w:p w14:paraId="04880CF6" w14:textId="77777777" w:rsidR="003476F6" w:rsidRPr="003476F6" w:rsidRDefault="003476F6" w:rsidP="00295376">
            <w:pPr>
              <w:jc w:val="both"/>
              <w:rPr>
                <w:kern w:val="2"/>
                <w:szCs w:val="24"/>
              </w:rPr>
            </w:pPr>
          </w:p>
          <w:p w14:paraId="1C345470" w14:textId="51F6CFA0" w:rsidR="003476F6" w:rsidRDefault="003476F6" w:rsidP="00295376">
            <w:pPr>
              <w:jc w:val="both"/>
              <w:rPr>
                <w:kern w:val="2"/>
                <w:szCs w:val="24"/>
              </w:rPr>
            </w:pPr>
            <w:r w:rsidRPr="003476F6">
              <w:rPr>
                <w:kern w:val="2"/>
                <w:szCs w:val="24"/>
              </w:rPr>
              <w:t>be Pirkėjo išankstinio rašytinio sutikimo naudoja Pirkėjo simbolius, pavadinimą ar ženklą reklamos, rinkodaros ar kitais viešinimo tikslais;</w:t>
            </w:r>
          </w:p>
          <w:p w14:paraId="2201B703" w14:textId="77777777" w:rsidR="00295376" w:rsidRDefault="00295376" w:rsidP="00402199">
            <w:pPr>
              <w:rPr>
                <w:kern w:val="2"/>
                <w:szCs w:val="24"/>
              </w:rPr>
            </w:pPr>
          </w:p>
          <w:p w14:paraId="097B0293" w14:textId="6DBCA4A7" w:rsidR="00295376" w:rsidRDefault="00295376" w:rsidP="00402199">
            <w:pPr>
              <w:rPr>
                <w:kern w:val="2"/>
                <w:szCs w:val="24"/>
              </w:rPr>
            </w:pPr>
            <w:r>
              <w:rPr>
                <w:kern w:val="2"/>
                <w:szCs w:val="24"/>
              </w:rPr>
              <w:t>pažeidžia draudimą naudotis Pirkėjo sukurtais intelektinės veiklos rezultatais;</w:t>
            </w:r>
          </w:p>
          <w:p w14:paraId="495E2D19" w14:textId="77777777" w:rsidR="00295376" w:rsidRDefault="00295376" w:rsidP="00402199">
            <w:pPr>
              <w:rPr>
                <w:kern w:val="2"/>
                <w:szCs w:val="24"/>
              </w:rPr>
            </w:pPr>
          </w:p>
          <w:p w14:paraId="675B0B73" w14:textId="46CC72F6" w:rsidR="00295376" w:rsidRPr="00295376" w:rsidRDefault="00295376" w:rsidP="00295376">
            <w:pPr>
              <w:jc w:val="both"/>
              <w:rPr>
                <w:noProof/>
                <w:kern w:val="2"/>
                <w:szCs w:val="24"/>
              </w:rPr>
            </w:pPr>
            <w:r w:rsidRPr="00295376">
              <w:rPr>
                <w:noProof/>
                <w:kern w:val="2"/>
                <w:szCs w:val="24"/>
              </w:rPr>
              <w:t>pažeidžia trečiųjų asmenų intelektinės nuosavybės teises, įskaitant autorių teises, gretutines teises, duomenų bazių gamintojų teises ar kitus intelektinės nuosavybės objektus, kuriuos naudoja vykdydamas Sutartį.</w:t>
            </w:r>
          </w:p>
          <w:p w14:paraId="39D0982B" w14:textId="77777777" w:rsidR="003476F6" w:rsidRDefault="003476F6" w:rsidP="003476F6">
            <w:pPr>
              <w:shd w:val="clear" w:color="auto" w:fill="FFFFFF"/>
              <w:textAlignment w:val="baseline"/>
              <w:rPr>
                <w:color w:val="4472C4"/>
                <w:kern w:val="2"/>
                <w:szCs w:val="24"/>
              </w:rPr>
            </w:pPr>
          </w:p>
        </w:tc>
      </w:tr>
      <w:tr w:rsidR="00402199" w14:paraId="77AEF0AE" w14:textId="77777777">
        <w:trPr>
          <w:trHeight w:val="300"/>
        </w:trPr>
        <w:tc>
          <w:tcPr>
            <w:tcW w:w="3094" w:type="dxa"/>
            <w:gridSpan w:val="2"/>
          </w:tcPr>
          <w:p w14:paraId="17EC5DF4" w14:textId="49390910" w:rsidR="00402199" w:rsidRPr="00FF4C63" w:rsidRDefault="00402199" w:rsidP="00402199">
            <w:pPr>
              <w:rPr>
                <w:b/>
                <w:kern w:val="2"/>
                <w:szCs w:val="24"/>
                <w:lang w:val="en-US"/>
              </w:rPr>
            </w:pPr>
            <w:r w:rsidRPr="00FF4C63">
              <w:rPr>
                <w:b/>
                <w:kern w:val="2"/>
                <w:szCs w:val="24"/>
                <w:lang w:val="en-US"/>
              </w:rPr>
              <w:t xml:space="preserve">9.10. </w:t>
            </w:r>
            <w:r w:rsidRPr="00FF4C63">
              <w:rPr>
                <w:b/>
                <w:kern w:val="2"/>
                <w:szCs w:val="24"/>
              </w:rPr>
              <w:t>Kitos netesybos</w:t>
            </w:r>
          </w:p>
        </w:tc>
        <w:tc>
          <w:tcPr>
            <w:tcW w:w="6441" w:type="dxa"/>
            <w:gridSpan w:val="2"/>
          </w:tcPr>
          <w:p w14:paraId="61DD08FE" w14:textId="081DEE0D" w:rsidR="00402199" w:rsidRPr="00FF4C63" w:rsidRDefault="00FF4C63" w:rsidP="00402199">
            <w:pPr>
              <w:rPr>
                <w:kern w:val="2"/>
                <w:szCs w:val="24"/>
              </w:rPr>
            </w:pPr>
            <w:r w:rsidRPr="00FF4C63">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D6440D" w:rsidRDefault="00402199" w:rsidP="00402199">
            <w:pPr>
              <w:rPr>
                <w:b/>
                <w:kern w:val="2"/>
                <w:szCs w:val="24"/>
                <w:lang w:val="en-US"/>
              </w:rPr>
            </w:pPr>
            <w:r w:rsidRPr="00D6440D">
              <w:rPr>
                <w:b/>
                <w:kern w:val="2"/>
                <w:szCs w:val="24"/>
                <w:lang w:val="en-US"/>
              </w:rPr>
              <w:t xml:space="preserve">10.1. </w:t>
            </w:r>
            <w:r w:rsidRPr="00D6440D">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F86082">
            <w:pPr>
              <w:rPr>
                <w:color w:val="4472C4"/>
                <w:kern w:val="2"/>
                <w:szCs w:val="24"/>
              </w:rPr>
            </w:pPr>
          </w:p>
        </w:tc>
      </w:tr>
      <w:tr w:rsidR="00402199" w14:paraId="68A8F8F5" w14:textId="77777777">
        <w:trPr>
          <w:trHeight w:val="300"/>
        </w:trPr>
        <w:tc>
          <w:tcPr>
            <w:tcW w:w="3094" w:type="dxa"/>
            <w:gridSpan w:val="2"/>
          </w:tcPr>
          <w:p w14:paraId="458F7686" w14:textId="28A3D4D6" w:rsidR="00402199" w:rsidRPr="00D6440D" w:rsidRDefault="00402199" w:rsidP="00402199">
            <w:pPr>
              <w:rPr>
                <w:b/>
                <w:kern w:val="2"/>
                <w:szCs w:val="24"/>
              </w:rPr>
            </w:pPr>
            <w:r w:rsidRPr="00D6440D">
              <w:rPr>
                <w:b/>
                <w:bCs/>
              </w:rPr>
              <w:t>10.2. Dideli arba nuolatiniai esminės Sutarties sąlygos vykdymo trūkumai</w:t>
            </w:r>
          </w:p>
        </w:tc>
        <w:tc>
          <w:tcPr>
            <w:tcW w:w="6441" w:type="dxa"/>
            <w:gridSpan w:val="2"/>
          </w:tcPr>
          <w:p w14:paraId="467755F5" w14:textId="5FA629BD" w:rsidR="00402199" w:rsidRDefault="00402199" w:rsidP="00F86082">
            <w:pPr>
              <w:spacing w:line="276" w:lineRule="auto"/>
              <w:jc w:val="both"/>
              <w:textAlignment w:val="baseline"/>
              <w:rPr>
                <w:rFonts w:eastAsia="Arial"/>
                <w:color w:val="FF0000"/>
              </w:rPr>
            </w:pPr>
            <w:r>
              <w:rPr>
                <w:rFonts w:eastAsia="Arial"/>
              </w:rPr>
              <w:t>Netaikoma</w:t>
            </w:r>
          </w:p>
          <w:p w14:paraId="6B2973B7" w14:textId="77777777" w:rsidR="00402199" w:rsidRDefault="00402199" w:rsidP="00402199">
            <w:pPr>
              <w:tabs>
                <w:tab w:val="left" w:pos="567"/>
              </w:tabs>
              <w:spacing w:line="276" w:lineRule="auto"/>
              <w:jc w:val="both"/>
              <w:textAlignment w:val="baseline"/>
              <w:rPr>
                <w:rFonts w:eastAsia="Arial"/>
              </w:rPr>
            </w:pPr>
          </w:p>
          <w:p w14:paraId="2BC2BBBD" w14:textId="76F59804"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D6440D">
            <w:pPr>
              <w:jc w:val="both"/>
              <w:rPr>
                <w:kern w:val="2"/>
                <w:szCs w:val="24"/>
              </w:rPr>
            </w:pPr>
            <w:r>
              <w:rPr>
                <w:kern w:val="2"/>
                <w:szCs w:val="24"/>
              </w:rPr>
              <w:t>Ši Sutartis laikoma sudaryta ir įsigalioja nuo Sutarties pasirašymo dienos (antrosios Šalies pasirašymo dieną).</w:t>
            </w:r>
          </w:p>
          <w:p w14:paraId="0410B9BC" w14:textId="3C93FE5C" w:rsidR="00027B83" w:rsidRPr="00AF7735" w:rsidRDefault="000B0897" w:rsidP="00D6440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F7735">
              <w:rPr>
                <w:color w:val="000000"/>
                <w:kern w:val="2"/>
                <w:szCs w:val="24"/>
                <w:lang w:val="en-US"/>
              </w:rPr>
              <w:t>6 (</w:t>
            </w:r>
            <w:r w:rsidR="00AF7735">
              <w:rPr>
                <w:color w:val="000000"/>
                <w:kern w:val="2"/>
                <w:szCs w:val="24"/>
              </w:rPr>
              <w:t>šeši) mėnesiai.</w:t>
            </w:r>
          </w:p>
          <w:p w14:paraId="10B21DFE" w14:textId="77777777" w:rsidR="00027B83" w:rsidRDefault="00027B83" w:rsidP="00D6440D">
            <w:pPr>
              <w:jc w:val="both"/>
              <w:rPr>
                <w:kern w:val="2"/>
                <w:szCs w:val="24"/>
              </w:rPr>
            </w:pPr>
          </w:p>
          <w:p w14:paraId="33EE4295" w14:textId="77777777" w:rsidR="00027B83" w:rsidRDefault="00027B83">
            <w:pPr>
              <w:rPr>
                <w:kern w:val="2"/>
                <w:szCs w:val="24"/>
              </w:rPr>
            </w:pPr>
          </w:p>
          <w:p w14:paraId="7396F7FD" w14:textId="1491DD80"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3DFA8785" w14:textId="77777777" w:rsidR="00D73128" w:rsidRDefault="00D73128" w:rsidP="00402199">
            <w:pPr>
              <w:rPr>
                <w:kern w:val="2"/>
                <w:szCs w:val="24"/>
              </w:rPr>
            </w:pPr>
          </w:p>
          <w:p w14:paraId="782060E8" w14:textId="6C6938A5"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1BAEF214"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C772044" w:rsidR="00402199" w:rsidRPr="00875E9B" w:rsidRDefault="00402199" w:rsidP="00402199">
            <w:pPr>
              <w:rPr>
                <w:kern w:val="2"/>
                <w:szCs w:val="24"/>
              </w:rPr>
            </w:pPr>
            <w:r w:rsidRPr="00875E9B">
              <w:rPr>
                <w:kern w:val="2"/>
                <w:szCs w:val="24"/>
              </w:rPr>
              <w:t>12.2.1. jeigu Tiekėjas nevykdo prisiimtų įsipareigojimų už Sutartyje nustatytą Sutarties kainą;</w:t>
            </w:r>
          </w:p>
          <w:p w14:paraId="4A0B73D1" w14:textId="25670FE3" w:rsidR="00402199" w:rsidRPr="00875E9B" w:rsidRDefault="00402199" w:rsidP="00402199">
            <w:pPr>
              <w:tabs>
                <w:tab w:val="left" w:pos="567"/>
                <w:tab w:val="left" w:pos="851"/>
                <w:tab w:val="left" w:pos="992"/>
                <w:tab w:val="left" w:pos="1134"/>
              </w:tabs>
              <w:spacing w:line="257" w:lineRule="auto"/>
              <w:jc w:val="both"/>
              <w:rPr>
                <w:rFonts w:eastAsia="Arial"/>
                <w:kern w:val="2"/>
                <w:szCs w:val="24"/>
                <w:lang w:val="lt"/>
              </w:rPr>
            </w:pPr>
            <w:r w:rsidRPr="00875E9B">
              <w:rPr>
                <w:rFonts w:eastAsia="Arial"/>
                <w:kern w:val="2"/>
                <w:szCs w:val="24"/>
                <w:lang w:val="lt"/>
              </w:rPr>
              <w:t>12.2.</w:t>
            </w:r>
            <w:r w:rsidR="00D6440D">
              <w:rPr>
                <w:rFonts w:eastAsia="Arial"/>
                <w:kern w:val="2"/>
                <w:szCs w:val="24"/>
                <w:lang w:val="lt"/>
              </w:rPr>
              <w:t>2</w:t>
            </w:r>
            <w:r w:rsidRPr="00875E9B">
              <w:rPr>
                <w:rFonts w:eastAsia="Arial"/>
                <w:kern w:val="2"/>
                <w:szCs w:val="24"/>
                <w:lang w:val="lt"/>
              </w:rPr>
              <w:t>. jeigu Tiekėjas pažeidžia Paslaugų suteikimo terminus ir priskaičiuotų netesybų už vėlavimą suma viršija 20 (dvidešimt) proc. Pradinės sutarties vertės;</w:t>
            </w:r>
          </w:p>
          <w:p w14:paraId="6C765B22" w14:textId="1333C47B" w:rsidR="00402199" w:rsidRPr="00875E9B" w:rsidRDefault="00402199" w:rsidP="00402199">
            <w:pPr>
              <w:tabs>
                <w:tab w:val="left" w:pos="567"/>
                <w:tab w:val="left" w:pos="851"/>
                <w:tab w:val="left" w:pos="992"/>
                <w:tab w:val="left" w:pos="1134"/>
              </w:tabs>
              <w:spacing w:line="257" w:lineRule="auto"/>
              <w:jc w:val="both"/>
              <w:rPr>
                <w:rFonts w:eastAsia="Arial"/>
                <w:kern w:val="2"/>
                <w:szCs w:val="24"/>
                <w:lang w:val="lt"/>
              </w:rPr>
            </w:pPr>
            <w:r w:rsidRPr="00875E9B">
              <w:rPr>
                <w:rFonts w:eastAsia="Arial"/>
                <w:kern w:val="2"/>
                <w:szCs w:val="24"/>
                <w:lang w:val="lt"/>
              </w:rPr>
              <w:t>12.2.</w:t>
            </w:r>
            <w:r w:rsidR="00D6440D">
              <w:rPr>
                <w:rFonts w:eastAsia="Arial"/>
                <w:kern w:val="2"/>
                <w:szCs w:val="24"/>
                <w:lang w:val="lt"/>
              </w:rPr>
              <w:t>3</w:t>
            </w:r>
            <w:r w:rsidRPr="00875E9B">
              <w:rPr>
                <w:rFonts w:eastAsia="Arial"/>
                <w:kern w:val="2"/>
                <w:szCs w:val="24"/>
                <w:lang w:val="lt"/>
              </w:rPr>
              <w:t>. Tiekėjas daugiau kaip 2 (du) kartus suteikia Paslaugas, kurios neatitinka Sutartyje ir (ar) įstatymuose nustatytų reikalavimų Paslaugoms;</w:t>
            </w:r>
          </w:p>
          <w:p w14:paraId="139308FC" w14:textId="1ABEC078" w:rsidR="00402199" w:rsidRPr="00875E9B" w:rsidRDefault="00402199" w:rsidP="00402199">
            <w:pPr>
              <w:tabs>
                <w:tab w:val="left" w:pos="567"/>
                <w:tab w:val="left" w:pos="851"/>
                <w:tab w:val="left" w:pos="992"/>
                <w:tab w:val="left" w:pos="1134"/>
              </w:tabs>
              <w:spacing w:line="257" w:lineRule="auto"/>
              <w:jc w:val="both"/>
              <w:rPr>
                <w:rFonts w:eastAsia="Arial"/>
                <w:kern w:val="2"/>
                <w:szCs w:val="24"/>
                <w:lang w:val="lt"/>
              </w:rPr>
            </w:pPr>
            <w:r w:rsidRPr="00875E9B">
              <w:rPr>
                <w:rFonts w:eastAsia="Arial"/>
                <w:kern w:val="2"/>
                <w:szCs w:val="24"/>
                <w:lang w:val="lt"/>
              </w:rPr>
              <w:t>12.2.</w:t>
            </w:r>
            <w:r w:rsidR="00D6440D">
              <w:rPr>
                <w:rFonts w:eastAsia="Arial"/>
                <w:kern w:val="2"/>
                <w:szCs w:val="24"/>
                <w:lang w:val="lt"/>
              </w:rPr>
              <w:t>4</w:t>
            </w:r>
            <w:r w:rsidRPr="00875E9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41B09C8" w:rsidR="00402199" w:rsidRPr="001456F6" w:rsidRDefault="00402199" w:rsidP="00402199">
            <w:pPr>
              <w:tabs>
                <w:tab w:val="left" w:pos="567"/>
                <w:tab w:val="left" w:pos="851"/>
                <w:tab w:val="left" w:pos="992"/>
                <w:tab w:val="left" w:pos="1134"/>
              </w:tabs>
              <w:spacing w:line="257" w:lineRule="auto"/>
              <w:jc w:val="both"/>
              <w:rPr>
                <w:rFonts w:eastAsia="Arial"/>
                <w:kern w:val="2"/>
                <w:szCs w:val="24"/>
                <w:lang w:val="lt"/>
              </w:rPr>
            </w:pPr>
            <w:r w:rsidRPr="001456F6">
              <w:rPr>
                <w:rFonts w:eastAsia="Arial"/>
                <w:kern w:val="2"/>
                <w:szCs w:val="24"/>
                <w:lang w:val="lt"/>
              </w:rPr>
              <w:t>12.2.</w:t>
            </w:r>
            <w:r w:rsidR="001456F6" w:rsidRPr="001456F6">
              <w:rPr>
                <w:rFonts w:eastAsia="Arial"/>
                <w:kern w:val="2"/>
                <w:szCs w:val="24"/>
                <w:lang w:val="lt"/>
              </w:rPr>
              <w:t>5</w:t>
            </w:r>
            <w:r w:rsidRPr="001456F6">
              <w:rPr>
                <w:rFonts w:eastAsia="Arial"/>
                <w:kern w:val="2"/>
                <w:szCs w:val="24"/>
                <w:lang w:val="lt"/>
              </w:rPr>
              <w:t>. Tiekėjas pažeidžia šios Sutarties nuostatas, reglamentuojančias konkurenciją, intelektinės nuosavybės ar konfidencialios informacijos valdymą</w:t>
            </w:r>
            <w:r w:rsidR="0014170E" w:rsidRPr="001456F6">
              <w:rPr>
                <w:rFonts w:eastAsia="Arial"/>
                <w:kern w:val="2"/>
                <w:szCs w:val="24"/>
                <w:lang w:val="lt"/>
              </w:rPr>
              <w:t>.</w:t>
            </w:r>
          </w:p>
          <w:p w14:paraId="0B019B64" w14:textId="5BA98E92" w:rsidR="00402199" w:rsidRDefault="00402199" w:rsidP="00402199">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3EBFB792"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5BF23DD2" w:rsidR="00027B83" w:rsidRPr="00C97FAE" w:rsidRDefault="00C97FAE" w:rsidP="00D90712">
            <w:pPr>
              <w:jc w:val="both"/>
              <w:rPr>
                <w:kern w:val="2"/>
                <w:szCs w:val="24"/>
                <w:shd w:val="clear" w:color="auto" w:fill="FFFFFF"/>
              </w:rPr>
            </w:pPr>
            <w:r w:rsidRPr="00C97FAE">
              <w:rPr>
                <w:kern w:val="2"/>
                <w:szCs w:val="24"/>
                <w:shd w:val="clear" w:color="auto" w:fill="FFFFFF"/>
              </w:rPr>
              <w:t xml:space="preserve">13.1.1. </w:t>
            </w:r>
            <w:r w:rsidR="000B0897" w:rsidRPr="00C97FAE">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C97FAE">
              <w:rPr>
                <w:kern w:val="2"/>
                <w:szCs w:val="24"/>
                <w:shd w:val="clear" w:color="auto" w:fill="FFFFFF"/>
              </w:rPr>
              <w:t xml:space="preserve"> </w:t>
            </w:r>
            <w:r>
              <w:rPr>
                <w:kern w:val="2"/>
                <w:szCs w:val="24"/>
                <w:shd w:val="clear" w:color="auto" w:fill="FFFFFF"/>
              </w:rPr>
              <w:t xml:space="preserve"> </w:t>
            </w:r>
            <w:r w:rsidRPr="00C97FAE">
              <w:rPr>
                <w:kern w:val="2"/>
                <w:szCs w:val="24"/>
                <w:shd w:val="clear" w:color="auto" w:fill="FFFFFF"/>
              </w:rPr>
              <w:t>4.4.3 punktu (</w:t>
            </w:r>
            <w:r w:rsidRPr="00C97FAE">
              <w:rPr>
                <w:i/>
                <w:iCs/>
                <w:kern w:val="2"/>
                <w:szCs w:val="24"/>
                <w:shd w:val="clear" w:color="auto" w:fill="FFFFFF"/>
              </w:rPr>
              <w:t>perkama tik nematerialaus pobūdžio (intelektinė) ar kitokia paslauga, nesusijusi su materialaus objekto sukūrimu, kurios teikimo metu nėra numatomas reikšmingas neigiamas poveikis</w:t>
            </w:r>
            <w:r w:rsidRPr="00C97FAE">
              <w:rPr>
                <w:kern w:val="2"/>
                <w:szCs w:val="24"/>
                <w:shd w:val="clear" w:color="auto" w:fill="FFFFFF"/>
              </w:rPr>
              <w:t xml:space="preserve"> </w:t>
            </w:r>
            <w:r w:rsidRPr="00C97FAE">
              <w:rPr>
                <w:i/>
                <w:iCs/>
                <w:kern w:val="2"/>
                <w:szCs w:val="24"/>
                <w:shd w:val="clear" w:color="auto" w:fill="FFFFFF"/>
              </w:rPr>
              <w:t>aplinkai, nesukuriamas taršos šaltinis ir negeneruojamos atliekos</w:t>
            </w:r>
            <w:r w:rsidRPr="00C97FAE">
              <w:rPr>
                <w:kern w:val="2"/>
                <w:szCs w:val="24"/>
                <w:shd w:val="clear" w:color="auto" w:fill="FFFFFF"/>
              </w:rPr>
              <w:t xml:space="preserve">). </w:t>
            </w:r>
          </w:p>
          <w:p w14:paraId="3F14B69B" w14:textId="77777777" w:rsidR="00027B83" w:rsidRDefault="00027B83" w:rsidP="00C97FAE">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EAA3A6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A9E9440" w:rsidR="00027B83" w:rsidRDefault="00027B83">
            <w:pPr>
              <w:jc w:val="center"/>
              <w:rPr>
                <w:kern w:val="2"/>
                <w:szCs w:val="24"/>
              </w:rPr>
            </w:pPr>
          </w:p>
        </w:tc>
      </w:tr>
      <w:tr w:rsidR="00027B83" w14:paraId="2CA3CEA0" w14:textId="77777777">
        <w:trPr>
          <w:trHeight w:val="300"/>
        </w:trPr>
        <w:tc>
          <w:tcPr>
            <w:tcW w:w="3058" w:type="dxa"/>
          </w:tcPr>
          <w:p w14:paraId="7871A9FF" w14:textId="189C2334" w:rsidR="00027B83" w:rsidRDefault="000B0897">
            <w:pPr>
              <w:rPr>
                <w:b/>
                <w:kern w:val="2"/>
                <w:szCs w:val="24"/>
              </w:rPr>
            </w:pPr>
            <w:r>
              <w:rPr>
                <w:b/>
                <w:kern w:val="2"/>
                <w:szCs w:val="24"/>
              </w:rPr>
              <w:t>14.</w:t>
            </w:r>
            <w:r w:rsidR="00C27155">
              <w:rPr>
                <w:b/>
                <w:kern w:val="2"/>
                <w:szCs w:val="24"/>
                <w:lang w:val="en-US"/>
              </w:rPr>
              <w:t>1</w:t>
            </w:r>
            <w:r>
              <w:rPr>
                <w:b/>
                <w:kern w:val="2"/>
                <w:szCs w:val="24"/>
              </w:rPr>
              <w:t>.</w:t>
            </w:r>
            <w:r w:rsidR="00821B7D">
              <w:rPr>
                <w:b/>
                <w:kern w:val="2"/>
                <w:szCs w:val="24"/>
              </w:rPr>
              <w:t xml:space="preserve"> Intelektinė nuosavybė</w:t>
            </w:r>
          </w:p>
        </w:tc>
        <w:tc>
          <w:tcPr>
            <w:tcW w:w="6477" w:type="dxa"/>
            <w:gridSpan w:val="3"/>
          </w:tcPr>
          <w:p w14:paraId="16D0C6D8" w14:textId="77777777" w:rsidR="00985984" w:rsidRDefault="00985984" w:rsidP="00D90712">
            <w:pPr>
              <w:jc w:val="both"/>
              <w:rPr>
                <w:color w:val="000000"/>
                <w:sz w:val="27"/>
                <w:szCs w:val="27"/>
              </w:rPr>
            </w:pPr>
            <w:r>
              <w:rPr>
                <w:color w:val="000000"/>
                <w:kern w:val="2"/>
                <w:szCs w:val="24"/>
                <w:shd w:val="clear" w:color="auto" w:fill="FFFFFF"/>
              </w:rPr>
              <w:t>Šalys susitaria papildyti Sutarties Bendrąsias sąlygas nurodytais punktais, tačiau kitų punktų numeracijos nekeisti:</w:t>
            </w:r>
            <w:r>
              <w:rPr>
                <w:color w:val="000000"/>
                <w:sz w:val="27"/>
                <w:szCs w:val="27"/>
              </w:rPr>
              <w:t xml:space="preserve"> </w:t>
            </w:r>
          </w:p>
          <w:p w14:paraId="7FF3B88A" w14:textId="77777777" w:rsidR="00E36821" w:rsidRDefault="00E36821" w:rsidP="00D90712">
            <w:pPr>
              <w:jc w:val="both"/>
              <w:rPr>
                <w:color w:val="000000"/>
                <w:sz w:val="27"/>
                <w:szCs w:val="27"/>
              </w:rPr>
            </w:pPr>
          </w:p>
          <w:p w14:paraId="626900FE"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 Tiekėjas neatšaukiamai ir besąlygiškai perduoda Pirkėjui visas autorines ir gretutines turtines teises į kūrinius / autorių teisių objektus, sukurtus pagal šią Sutartį (įskaitant, bet neapsiribojant, Paslaugų rezultatus) ir (ar) atskiras jų dalis, maksimalia apimtimi ir turiniu numatytu Lietuvos Respublikos </w:t>
            </w:r>
            <w:r>
              <w:rPr>
                <w:color w:val="000000"/>
                <w:kern w:val="2"/>
                <w:szCs w:val="24"/>
                <w:shd w:val="clear" w:color="auto" w:fill="FFFFFF"/>
              </w:rPr>
              <w:lastRenderedPageBreak/>
              <w:t xml:space="preserve">įstatymuose ir visais naudojimo būdais, įskaitant, bet neapsiribojant: </w:t>
            </w:r>
          </w:p>
          <w:p w14:paraId="35756308"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15.4.1. teisę disponuoti kūriniais ir Paslaugų rezultatais savo nuožiūra; </w:t>
            </w:r>
          </w:p>
          <w:p w14:paraId="02FA82D5"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15.4.2. teisę savo iniciatyva nuspręsti, ar nurodyti kūrinio autorių; </w:t>
            </w:r>
          </w:p>
          <w:p w14:paraId="7157F6C6" w14:textId="7364F43B"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15.4.3. teisę savo iniciatyva modifikuoti parengtus darbus, panaudoti juos perleidimui / perdavimui tretiesiems asmenims be atskiro Tiekėjo sutikimo; </w:t>
            </w:r>
          </w:p>
          <w:p w14:paraId="56A2F65A"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 teisę leisti arba uždrausti trečiosioms šalims atlikti šiuos veiksmus: </w:t>
            </w:r>
          </w:p>
          <w:p w14:paraId="44D1AE3E"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15.4.4.1. teisę atgaminti kūrinius bet kokia forma ar bet kokiomis priemonėmis; </w:t>
            </w:r>
          </w:p>
          <w:p w14:paraId="3B16484E"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15.4.4.2. teisę publikuoti kūrinius ir (ar) jų kopijas; </w:t>
            </w:r>
          </w:p>
          <w:p w14:paraId="60E0B29F"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15.4.4.3. teisę versti kūrinius (jei taikoma); </w:t>
            </w:r>
          </w:p>
          <w:p w14:paraId="61CE8C3B"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15.4.4.4. teisę pritaikyti ar kitaip apdoroti kūrinius ir (ar) jų kopijas; </w:t>
            </w:r>
          </w:p>
          <w:p w14:paraId="2731793F" w14:textId="5F79E18B"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15.4.4.5. teisę platinti kūrinius ir (ar) jų kopijas parduodant, įskaitant viešą siūlymą juos įsigyti arba tikslinę kūrinio ir (ar) jų kopijų reklamą, skatinti vartotojus pirkti kūrinius ir (ar) jų kopijas, taip pat nuomoti, skolinti ar kitaip perduoti kūrinius ir (ar) jų kopijas nuosavybėn ar valdyti, importuoti ar eksportuoti; </w:t>
            </w:r>
          </w:p>
          <w:p w14:paraId="67815FB1"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15.4.4.6.teisę viešai skelbti kūrinius ir (ar) jų kopijas; teisę transliuoti, retransliuoti ir kitaip padaryti viešai prieinamus kūrinius ir (ar) jų kopijas, įskaitant viešai prieinamus kompiuterių tinklais (internetu); </w:t>
            </w:r>
          </w:p>
          <w:p w14:paraId="64FB7DD4"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5.4.4.7. teisę visam laikui arba laikinai bet kokiu būdu ar forma perkelti visus kūrinius ir (ar) jų kopijas arba didelę jų dalį į kitą laikmeną; </w:t>
            </w:r>
          </w:p>
          <w:p w14:paraId="3005268D" w14:textId="7F1F0B25"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15.4.4.8.teisę kitaip naudoti kūrinius ir (ar) jų kopijas. </w:t>
            </w:r>
          </w:p>
          <w:p w14:paraId="50A4BFB2" w14:textId="77777777" w:rsidR="00985984" w:rsidRDefault="00985984" w:rsidP="00D90712">
            <w:pPr>
              <w:jc w:val="both"/>
              <w:rPr>
                <w:color w:val="000000"/>
                <w:kern w:val="2"/>
                <w:szCs w:val="24"/>
                <w:shd w:val="clear" w:color="auto" w:fill="FFFFFF"/>
              </w:rPr>
            </w:pPr>
            <w:r>
              <w:rPr>
                <w:color w:val="000000"/>
                <w:kern w:val="2"/>
                <w:szCs w:val="24"/>
                <w:shd w:val="clear" w:color="auto" w:fill="FFFFFF"/>
              </w:rPr>
              <w:t xml:space="preserve">15.5. Norint pilnai ar iš dalies pasinaudoti šiame skyriuje aukščiau nurodytomis teisėmis, Pirkėjui nereikia išankstinio ar tolesnio Tiekėjo patvirtinimo ar leidimo. </w:t>
            </w:r>
          </w:p>
          <w:p w14:paraId="5B5AECA6" w14:textId="77777777" w:rsidR="00985984" w:rsidRDefault="00985984" w:rsidP="00D90712">
            <w:pPr>
              <w:jc w:val="both"/>
              <w:rPr>
                <w:color w:val="000000"/>
                <w:sz w:val="27"/>
                <w:szCs w:val="27"/>
              </w:rPr>
            </w:pPr>
            <w:r>
              <w:rPr>
                <w:color w:val="000000"/>
                <w:kern w:val="2"/>
                <w:szCs w:val="24"/>
                <w:shd w:val="clear" w:color="auto" w:fill="FFFFFF"/>
              </w:rPr>
              <w:t>15.6.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r>
              <w:rPr>
                <w:color w:val="000000"/>
                <w:sz w:val="27"/>
                <w:szCs w:val="27"/>
              </w:rPr>
              <w:t xml:space="preserve"> </w:t>
            </w:r>
          </w:p>
          <w:p w14:paraId="27E58ECB" w14:textId="3EFC483C" w:rsidR="00985984" w:rsidRDefault="00C2205B" w:rsidP="00D90712">
            <w:pPr>
              <w:jc w:val="both"/>
              <w:rPr>
                <w:kern w:val="2"/>
                <w:szCs w:val="24"/>
              </w:rPr>
            </w:pPr>
            <w:r w:rsidRPr="00C2205B">
              <w:rPr>
                <w:color w:val="000000"/>
                <w:szCs w:val="24"/>
              </w:rPr>
              <w:t xml:space="preserve">15.7. Pirkėjas gali visas teises, kurios jam buvo suteiktos šia Sutartimi, perleisti trečiajam asmeniui arba šias teises įgyvendinti kartu su trečiuoju asmeniu, arba ginti šias teises nuo trečiojo asmens pažeidimo.  </w:t>
            </w:r>
          </w:p>
        </w:tc>
      </w:tr>
      <w:tr w:rsidR="005340E2" w14:paraId="2E9A87B5" w14:textId="77777777">
        <w:trPr>
          <w:trHeight w:val="300"/>
        </w:trPr>
        <w:tc>
          <w:tcPr>
            <w:tcW w:w="3058" w:type="dxa"/>
          </w:tcPr>
          <w:p w14:paraId="1DAADD71" w14:textId="488D1EF5" w:rsidR="005340E2" w:rsidRDefault="005340E2">
            <w:pPr>
              <w:rPr>
                <w:b/>
                <w:kern w:val="2"/>
                <w:szCs w:val="24"/>
              </w:rPr>
            </w:pPr>
            <w:r>
              <w:rPr>
                <w:b/>
                <w:kern w:val="2"/>
                <w:szCs w:val="24"/>
              </w:rPr>
              <w:lastRenderedPageBreak/>
              <w:t>14.2</w:t>
            </w:r>
          </w:p>
        </w:tc>
        <w:tc>
          <w:tcPr>
            <w:tcW w:w="6477" w:type="dxa"/>
            <w:gridSpan w:val="3"/>
          </w:tcPr>
          <w:p w14:paraId="438EFF71" w14:textId="509A143E" w:rsidR="005340E2" w:rsidRPr="00D90712" w:rsidRDefault="005340E2" w:rsidP="00D90712">
            <w:pPr>
              <w:jc w:val="both"/>
              <w:rPr>
                <w:noProof/>
                <w:color w:val="000000"/>
                <w:kern w:val="2"/>
                <w:szCs w:val="24"/>
                <w:shd w:val="clear" w:color="auto" w:fill="FFFFFF"/>
              </w:rPr>
            </w:pPr>
            <w:r w:rsidRPr="00D90712">
              <w:rPr>
                <w:noProof/>
                <w:color w:val="000000"/>
                <w:kern w:val="2"/>
                <w:szCs w:val="24"/>
                <w:shd w:val="clear" w:color="auto" w:fill="FFFFFF"/>
              </w:rPr>
              <w:t>14.2.1. Jei sudaroma viena Sutartis dėl kelių pirkimo dalių:</w:t>
            </w:r>
          </w:p>
          <w:p w14:paraId="1176F29B" w14:textId="420781B0" w:rsidR="005340E2" w:rsidRPr="00D90712" w:rsidRDefault="005340E2" w:rsidP="00D90712">
            <w:pPr>
              <w:jc w:val="both"/>
              <w:rPr>
                <w:noProof/>
                <w:color w:val="000000"/>
                <w:kern w:val="2"/>
                <w:szCs w:val="24"/>
                <w:shd w:val="clear" w:color="auto" w:fill="FFFFFF"/>
              </w:rPr>
            </w:pPr>
            <w:r w:rsidRPr="00D90712">
              <w:rPr>
                <w:noProof/>
                <w:color w:val="000000"/>
                <w:kern w:val="2"/>
                <w:szCs w:val="24"/>
                <w:shd w:val="clear" w:color="auto" w:fill="FFFFFF"/>
              </w:rPr>
              <w:t>14.2.1.1. Sutartyje nurodytos sąlygos dėl Sutarties galiojimo, Sutarties vertės, Sutarties nutraukimo, netesybų skaičiavimo taikomos kiekvienai pirkimo daliai atskirai.</w:t>
            </w:r>
          </w:p>
          <w:p w14:paraId="1250AD5E" w14:textId="77777777" w:rsidR="00D90712" w:rsidRPr="00D90712" w:rsidRDefault="005340E2" w:rsidP="00D90712">
            <w:pPr>
              <w:jc w:val="both"/>
              <w:rPr>
                <w:noProof/>
                <w:color w:val="000000"/>
                <w:kern w:val="2"/>
                <w:szCs w:val="24"/>
                <w:shd w:val="clear" w:color="auto" w:fill="FFFFFF"/>
              </w:rPr>
            </w:pPr>
            <w:r w:rsidRPr="00D90712">
              <w:rPr>
                <w:noProof/>
                <w:color w:val="000000"/>
                <w:kern w:val="2"/>
                <w:szCs w:val="24"/>
                <w:shd w:val="clear" w:color="auto" w:fill="FFFFFF"/>
              </w:rPr>
              <w:lastRenderedPageBreak/>
              <w:t xml:space="preserve">14.2.2.2. Tiekėjas savo pasirinkimu gali pateikti vieną sąskaitą už visas pagal Sutartį suteiktas Paslaugas arba atskiras sąskaitas pagal kiekvieną pirkimo dalį suteiktoms Paslaugoms.  </w:t>
            </w:r>
          </w:p>
          <w:p w14:paraId="3EFDEDDA" w14:textId="7F8AFE74" w:rsidR="005340E2" w:rsidRDefault="005340E2" w:rsidP="00985984">
            <w:pPr>
              <w:rPr>
                <w:color w:val="000000"/>
                <w:kern w:val="2"/>
                <w:szCs w:val="24"/>
                <w:shd w:val="clear" w:color="auto" w:fill="FFFFFF"/>
              </w:rPr>
            </w:pPr>
            <w:r>
              <w:rPr>
                <w:color w:val="000000"/>
                <w:kern w:val="2"/>
                <w:szCs w:val="24"/>
                <w:shd w:val="clear" w:color="auto" w:fill="FFFFFF"/>
                <w:lang w:val="en-US"/>
              </w:rPr>
              <w:t xml:space="preserve">  </w:t>
            </w:r>
            <w:r>
              <w:rPr>
                <w:color w:val="000000"/>
                <w:kern w:val="2"/>
                <w:szCs w:val="24"/>
                <w:shd w:val="clear" w:color="auto" w:fill="FFFFFF"/>
              </w:rPr>
              <w:t xml:space="preserve"> </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2C99D78" w:rsidR="00027B83" w:rsidRPr="00985984" w:rsidRDefault="00985984" w:rsidP="00985984">
            <w:pPr>
              <w:rPr>
                <w:bCs/>
                <w:kern w:val="2"/>
                <w:szCs w:val="24"/>
              </w:rPr>
            </w:pPr>
            <w:r w:rsidRPr="00985984">
              <w:rPr>
                <w:bCs/>
                <w:kern w:val="2"/>
                <w:szCs w:val="24"/>
              </w:rPr>
              <w:t xml:space="preserve">Techninė specifikacija </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58ECB41" w:rsidR="00027B83" w:rsidRPr="00985984" w:rsidRDefault="00985984" w:rsidP="00985984">
            <w:pPr>
              <w:rPr>
                <w:bCs/>
                <w:kern w:val="2"/>
                <w:szCs w:val="24"/>
              </w:rPr>
            </w:pPr>
            <w:r w:rsidRPr="00985984">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43FB72C7" w:rsidR="00027B83" w:rsidRDefault="000B0897">
      <w:pPr>
        <w:tabs>
          <w:tab w:val="left" w:pos="5400"/>
        </w:tabs>
        <w:jc w:val="center"/>
        <w:textAlignment w:val="center"/>
      </w:pPr>
      <w:r>
        <w:rPr>
          <w:b/>
          <w:bCs/>
        </w:rPr>
        <w:t>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5602" w14:textId="77777777" w:rsidR="00EB3D8B" w:rsidRDefault="00EB3D8B">
      <w:pPr>
        <w:rPr>
          <w:sz w:val="20"/>
        </w:rPr>
      </w:pPr>
      <w:r>
        <w:rPr>
          <w:sz w:val="20"/>
        </w:rPr>
        <w:separator/>
      </w:r>
    </w:p>
  </w:endnote>
  <w:endnote w:type="continuationSeparator" w:id="0">
    <w:p w14:paraId="24B5BF21" w14:textId="77777777" w:rsidR="00EB3D8B" w:rsidRDefault="00EB3D8B">
      <w:pPr>
        <w:rPr>
          <w:sz w:val="20"/>
        </w:rPr>
      </w:pPr>
      <w:r>
        <w:rPr>
          <w:sz w:val="20"/>
        </w:rPr>
        <w:continuationSeparator/>
      </w:r>
    </w:p>
  </w:endnote>
  <w:endnote w:type="continuationNotice" w:id="1">
    <w:p w14:paraId="13EBEA2D" w14:textId="77777777" w:rsidR="00EB3D8B" w:rsidRDefault="00EB3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4ADB" w14:textId="77777777" w:rsidR="00EB3D8B" w:rsidRDefault="00EB3D8B">
      <w:pPr>
        <w:rPr>
          <w:sz w:val="20"/>
        </w:rPr>
      </w:pPr>
      <w:r>
        <w:rPr>
          <w:sz w:val="20"/>
        </w:rPr>
        <w:separator/>
      </w:r>
    </w:p>
  </w:footnote>
  <w:footnote w:type="continuationSeparator" w:id="0">
    <w:p w14:paraId="0E36FFC2" w14:textId="77777777" w:rsidR="00EB3D8B" w:rsidRDefault="00EB3D8B">
      <w:pPr>
        <w:rPr>
          <w:sz w:val="20"/>
        </w:rPr>
      </w:pPr>
      <w:r>
        <w:rPr>
          <w:sz w:val="20"/>
        </w:rPr>
        <w:continuationSeparator/>
      </w:r>
    </w:p>
  </w:footnote>
  <w:footnote w:type="continuationNotice" w:id="1">
    <w:p w14:paraId="30ED8BBC" w14:textId="77777777" w:rsidR="00EB3D8B" w:rsidRDefault="00EB3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175"/>
    <w:rsid w:val="0001009D"/>
    <w:rsid w:val="00027B83"/>
    <w:rsid w:val="00045869"/>
    <w:rsid w:val="000546E6"/>
    <w:rsid w:val="00061680"/>
    <w:rsid w:val="000A305F"/>
    <w:rsid w:val="000B0897"/>
    <w:rsid w:val="000D452B"/>
    <w:rsid w:val="000E1699"/>
    <w:rsid w:val="001414BD"/>
    <w:rsid w:val="0014170E"/>
    <w:rsid w:val="00142BBA"/>
    <w:rsid w:val="00144338"/>
    <w:rsid w:val="001456F6"/>
    <w:rsid w:val="00155035"/>
    <w:rsid w:val="001828E1"/>
    <w:rsid w:val="001A7EF6"/>
    <w:rsid w:val="001D66F4"/>
    <w:rsid w:val="001E24A3"/>
    <w:rsid w:val="00217850"/>
    <w:rsid w:val="002446D9"/>
    <w:rsid w:val="002750AF"/>
    <w:rsid w:val="002901AD"/>
    <w:rsid w:val="00295376"/>
    <w:rsid w:val="002B1201"/>
    <w:rsid w:val="002C18F0"/>
    <w:rsid w:val="002D668A"/>
    <w:rsid w:val="002F5B88"/>
    <w:rsid w:val="00333260"/>
    <w:rsid w:val="003476F6"/>
    <w:rsid w:val="003968A0"/>
    <w:rsid w:val="00402199"/>
    <w:rsid w:val="004273A2"/>
    <w:rsid w:val="0043018F"/>
    <w:rsid w:val="004601A6"/>
    <w:rsid w:val="00465181"/>
    <w:rsid w:val="0048141B"/>
    <w:rsid w:val="00532FE5"/>
    <w:rsid w:val="005340E2"/>
    <w:rsid w:val="00545279"/>
    <w:rsid w:val="005549C2"/>
    <w:rsid w:val="0059169B"/>
    <w:rsid w:val="005E617E"/>
    <w:rsid w:val="00634839"/>
    <w:rsid w:val="006840C8"/>
    <w:rsid w:val="00684CD6"/>
    <w:rsid w:val="006A224B"/>
    <w:rsid w:val="006C79AA"/>
    <w:rsid w:val="006F0803"/>
    <w:rsid w:val="006F3324"/>
    <w:rsid w:val="006F5143"/>
    <w:rsid w:val="0071287C"/>
    <w:rsid w:val="00745446"/>
    <w:rsid w:val="00745D97"/>
    <w:rsid w:val="007621BC"/>
    <w:rsid w:val="007A75C6"/>
    <w:rsid w:val="007B6C3A"/>
    <w:rsid w:val="007D5337"/>
    <w:rsid w:val="007E688E"/>
    <w:rsid w:val="00821B7D"/>
    <w:rsid w:val="0082440F"/>
    <w:rsid w:val="0083118A"/>
    <w:rsid w:val="00833091"/>
    <w:rsid w:val="0084167F"/>
    <w:rsid w:val="008446AC"/>
    <w:rsid w:val="0087393D"/>
    <w:rsid w:val="00875E9B"/>
    <w:rsid w:val="008E765E"/>
    <w:rsid w:val="009054C8"/>
    <w:rsid w:val="00905CBD"/>
    <w:rsid w:val="0094584E"/>
    <w:rsid w:val="00951D02"/>
    <w:rsid w:val="009728BC"/>
    <w:rsid w:val="00985984"/>
    <w:rsid w:val="00A053EF"/>
    <w:rsid w:val="00A16FF5"/>
    <w:rsid w:val="00A60188"/>
    <w:rsid w:val="00A800DD"/>
    <w:rsid w:val="00A84195"/>
    <w:rsid w:val="00AF7735"/>
    <w:rsid w:val="00B46F6F"/>
    <w:rsid w:val="00B73E9D"/>
    <w:rsid w:val="00B75421"/>
    <w:rsid w:val="00BA65F4"/>
    <w:rsid w:val="00BC4D66"/>
    <w:rsid w:val="00C2205B"/>
    <w:rsid w:val="00C27155"/>
    <w:rsid w:val="00C60A94"/>
    <w:rsid w:val="00C74FA2"/>
    <w:rsid w:val="00C97FAE"/>
    <w:rsid w:val="00CE279E"/>
    <w:rsid w:val="00D355C1"/>
    <w:rsid w:val="00D6440D"/>
    <w:rsid w:val="00D73128"/>
    <w:rsid w:val="00D90712"/>
    <w:rsid w:val="00D95C47"/>
    <w:rsid w:val="00DA4E0C"/>
    <w:rsid w:val="00DB2CB7"/>
    <w:rsid w:val="00E0398C"/>
    <w:rsid w:val="00E250FF"/>
    <w:rsid w:val="00E36821"/>
    <w:rsid w:val="00E559E7"/>
    <w:rsid w:val="00E83622"/>
    <w:rsid w:val="00EB3D8B"/>
    <w:rsid w:val="00EC5AAF"/>
    <w:rsid w:val="00F34927"/>
    <w:rsid w:val="00F375C5"/>
    <w:rsid w:val="00F60BD9"/>
    <w:rsid w:val="00F86082"/>
    <w:rsid w:val="00FC7104"/>
    <w:rsid w:val="00FF4C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0D452B"/>
    <w:rPr>
      <w:color w:val="0563C1" w:themeColor="hyperlink"/>
      <w:u w:val="single"/>
    </w:rPr>
  </w:style>
  <w:style w:type="paragraph" w:customStyle="1" w:styleId="Other">
    <w:name w:val="Other"/>
    <w:basedOn w:val="Normal"/>
    <w:rsid w:val="00F34927"/>
    <w:pPr>
      <w:widowControl w:val="0"/>
      <w:suppressAutoHyphens/>
      <w:autoSpaceDN w:val="0"/>
      <w:spacing w:line="276" w:lineRule="auto"/>
    </w:pPr>
    <w:rPr>
      <w:rFonts w:ascii="Liberation Serif" w:eastAsia="NSimSun" w:hAnsi="Liberation Serif" w:cs="Arial"/>
      <w:i/>
      <w:iCs/>
      <w:kern w:val="3"/>
      <w:sz w:val="20"/>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fe4118eef596df06188acb44e3d040de">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4396fb50a18994ead4a4fe9ece5b763"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18D5FCB7-6BCC-4907-A444-0EACE23E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12824</Words>
  <Characters>7310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Jolanta Pukelienė</cp:lastModifiedBy>
  <cp:revision>66</cp:revision>
  <dcterms:created xsi:type="dcterms:W3CDTF">2026-06-17T11:22:00Z</dcterms:created>
  <dcterms:modified xsi:type="dcterms:W3CDTF">2026-07-02T14:27:00Z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