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B0719F4" w14:textId="77777777" w:rsidR="00822F2B" w:rsidRDefault="00822F2B" w:rsidP="00822F2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Šeškinės poliklinikos</w:t>
      </w:r>
    </w:p>
    <w:p w14:paraId="4A7B67A7" w14:textId="77777777" w:rsidR="00822F2B" w:rsidRPr="00191CC4" w:rsidRDefault="00822F2B" w:rsidP="00822F2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direktorius</w:t>
      </w:r>
    </w:p>
    <w:p w14:paraId="7B444C7A" w14:textId="77777777" w:rsidR="00822F2B" w:rsidRPr="00191CC4" w:rsidRDefault="00822F2B" w:rsidP="00822F2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Mindaugas Sinkevičius</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56D73A2D" w14:textId="77777777" w:rsidR="009F10D1" w:rsidRPr="00B1521D" w:rsidRDefault="009F10D1" w:rsidP="00896D6F">
      <w:pPr>
        <w:spacing w:after="0"/>
        <w:jc w:val="center"/>
        <w:rPr>
          <w:rFonts w:ascii="Times New Roman" w:eastAsia="Times New Roman" w:hAnsi="Times New Roman" w:cs="Times New Roman"/>
          <w:b/>
          <w:bCs/>
          <w:sz w:val="24"/>
          <w:szCs w:val="24"/>
        </w:rPr>
      </w:pPr>
      <w:r w:rsidRPr="00B1521D">
        <w:rPr>
          <w:rFonts w:ascii="Times New Roman" w:eastAsia="Times New Roman" w:hAnsi="Times New Roman" w:cs="Times New Roman"/>
          <w:b/>
          <w:bCs/>
          <w:sz w:val="24"/>
          <w:szCs w:val="24"/>
        </w:rPr>
        <w:t>GREITŲJŲ MEDICININIŲ TESTŲ</w:t>
      </w:r>
    </w:p>
    <w:p w14:paraId="6ACB1065" w14:textId="0B68B25C" w:rsidR="29690445" w:rsidRDefault="29690445" w:rsidP="00896D6F">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w:t>
      </w:r>
      <w:r w:rsidR="00CD432E" w:rsidRPr="00907F83">
        <w:rPr>
          <w:rFonts w:ascii="Times New Roman" w:eastAsia="Times New Roman" w:hAnsi="Times New Roman" w:cs="Times New Roman"/>
          <w:b/>
          <w:color w:val="000000" w:themeColor="text1"/>
          <w:sz w:val="24"/>
          <w:szCs w:val="24"/>
          <w:lang w:eastAsia="en-US"/>
        </w:rPr>
        <w:t xml:space="preserve"> </w:t>
      </w:r>
      <w:r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Pr="00F4043C" w:rsidRDefault="00CA34CB" w:rsidP="002517F2">
          <w:pPr>
            <w:pStyle w:val="Turinioantrat"/>
            <w:spacing w:before="0"/>
            <w:rPr>
              <w:sz w:val="22"/>
              <w:szCs w:val="22"/>
            </w:rPr>
          </w:pPr>
        </w:p>
        <w:p w14:paraId="7A4B8DD1" w14:textId="05A35F18" w:rsidR="004D42AE" w:rsidRPr="00F4043C" w:rsidRDefault="00CA34CB">
          <w:pPr>
            <w:pStyle w:val="Turinys1"/>
            <w:rPr>
              <w:rFonts w:ascii="Times New Roman" w:hAnsi="Times New Roman" w:cs="Times New Roman"/>
              <w:noProof/>
              <w:kern w:val="2"/>
              <w:lang w:eastAsia="lt-LT"/>
              <w14:ligatures w14:val="standardContextual"/>
            </w:rPr>
          </w:pPr>
          <w:r w:rsidRPr="00D26307">
            <w:fldChar w:fldCharType="begin"/>
          </w:r>
          <w:r w:rsidRPr="00D26307">
            <w:instrText xml:space="preserve"> TOC \o "1-3" \h \z \u </w:instrText>
          </w:r>
          <w:r w:rsidRPr="00D26307">
            <w:fldChar w:fldCharType="separate"/>
          </w:r>
          <w:hyperlink w:anchor="_Toc164928880" w:history="1">
            <w:r w:rsidR="004D42AE" w:rsidRPr="00D26307">
              <w:rPr>
                <w:rStyle w:val="Hipersaitas"/>
                <w:rFonts w:ascii="Times New Roman" w:hAnsi="Times New Roman"/>
                <w:noProof/>
              </w:rPr>
              <w:t>I SKYRIUS. BENDROSIOS NUOSTATOS</w:t>
            </w:r>
            <w:r w:rsidR="004D42AE" w:rsidRPr="00F4043C">
              <w:rPr>
                <w:rFonts w:ascii="Times New Roman" w:hAnsi="Times New Roman" w:cs="Times New Roman"/>
                <w:noProof/>
                <w:webHidden/>
              </w:rPr>
              <w:tab/>
            </w:r>
            <w:r w:rsidR="004D42AE" w:rsidRPr="00F4043C">
              <w:rPr>
                <w:rFonts w:ascii="Times New Roman" w:hAnsi="Times New Roman" w:cs="Times New Roman"/>
                <w:noProof/>
                <w:webHidden/>
              </w:rPr>
              <w:fldChar w:fldCharType="begin"/>
            </w:r>
            <w:r w:rsidR="004D42AE" w:rsidRPr="00F4043C">
              <w:rPr>
                <w:rFonts w:ascii="Times New Roman" w:hAnsi="Times New Roman" w:cs="Times New Roman"/>
                <w:noProof/>
                <w:webHidden/>
              </w:rPr>
              <w:instrText xml:space="preserve"> PAGEREF _Toc164928880 \h </w:instrText>
            </w:r>
            <w:r w:rsidR="004D42AE" w:rsidRPr="00F4043C">
              <w:rPr>
                <w:rFonts w:ascii="Times New Roman" w:hAnsi="Times New Roman" w:cs="Times New Roman"/>
                <w:noProof/>
                <w:webHidden/>
              </w:rPr>
            </w:r>
            <w:r w:rsidR="004D42AE" w:rsidRPr="00F4043C">
              <w:rPr>
                <w:rFonts w:ascii="Times New Roman" w:hAnsi="Times New Roman" w:cs="Times New Roman"/>
                <w:noProof/>
                <w:webHidden/>
              </w:rPr>
              <w:fldChar w:fldCharType="separate"/>
            </w:r>
            <w:r w:rsidR="00E55C9D">
              <w:rPr>
                <w:rFonts w:ascii="Times New Roman" w:hAnsi="Times New Roman" w:cs="Times New Roman"/>
                <w:noProof/>
                <w:webHidden/>
              </w:rPr>
              <w:t>3</w:t>
            </w:r>
            <w:r w:rsidR="004D42AE" w:rsidRPr="00F4043C">
              <w:rPr>
                <w:rFonts w:ascii="Times New Roman" w:hAnsi="Times New Roman" w:cs="Times New Roman"/>
                <w:noProof/>
                <w:webHidden/>
              </w:rPr>
              <w:fldChar w:fldCharType="end"/>
            </w:r>
          </w:hyperlink>
        </w:p>
        <w:p w14:paraId="3F8C8ECD" w14:textId="774CE071" w:rsidR="004D42AE" w:rsidRPr="00F4043C" w:rsidRDefault="004D42AE">
          <w:pPr>
            <w:pStyle w:val="Turinys1"/>
            <w:rPr>
              <w:rFonts w:ascii="Times New Roman" w:hAnsi="Times New Roman" w:cs="Times New Roman"/>
              <w:noProof/>
              <w:kern w:val="2"/>
              <w:lang w:eastAsia="lt-LT"/>
              <w14:ligatures w14:val="standardContextual"/>
            </w:rPr>
          </w:pPr>
          <w:hyperlink w:anchor="_Toc164928881" w:history="1">
            <w:r w:rsidRPr="00D26307">
              <w:rPr>
                <w:rStyle w:val="Hipersaitas"/>
                <w:rFonts w:ascii="Times New Roman" w:hAnsi="Times New Roman"/>
                <w:noProof/>
              </w:rPr>
              <w:t>II SKYRIUS. PIRKIMO OBJEKTAS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_Toc164928881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4</w:t>
            </w:r>
            <w:r w:rsidRPr="00F4043C">
              <w:rPr>
                <w:rFonts w:ascii="Times New Roman" w:hAnsi="Times New Roman" w:cs="Times New Roman"/>
                <w:noProof/>
                <w:webHidden/>
              </w:rPr>
              <w:fldChar w:fldCharType="end"/>
            </w:r>
          </w:hyperlink>
        </w:p>
        <w:p w14:paraId="0E4F1C54" w14:textId="656C1047" w:rsidR="004D42AE" w:rsidRPr="00F4043C" w:rsidRDefault="004D42AE">
          <w:pPr>
            <w:pStyle w:val="Turinys1"/>
            <w:rPr>
              <w:rFonts w:ascii="Times New Roman" w:hAnsi="Times New Roman" w:cs="Times New Roman"/>
              <w:noProof/>
              <w:kern w:val="2"/>
              <w:lang w:eastAsia="lt-LT"/>
              <w14:ligatures w14:val="standardContextual"/>
            </w:rPr>
          </w:pPr>
          <w:hyperlink w:anchor="_Toc164928882" w:history="1">
            <w:r w:rsidRPr="00D26307">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_Toc164928882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5</w:t>
            </w:r>
            <w:r w:rsidRPr="00F4043C">
              <w:rPr>
                <w:rFonts w:ascii="Times New Roman" w:hAnsi="Times New Roman" w:cs="Times New Roman"/>
                <w:noProof/>
                <w:webHidden/>
              </w:rPr>
              <w:fldChar w:fldCharType="end"/>
            </w:r>
          </w:hyperlink>
        </w:p>
        <w:p w14:paraId="0BFE6B6E" w14:textId="7E1CDC42" w:rsidR="004D42AE" w:rsidRPr="00F4043C" w:rsidRDefault="004D42AE">
          <w:pPr>
            <w:pStyle w:val="Turinys1"/>
            <w:rPr>
              <w:rFonts w:ascii="Times New Roman" w:hAnsi="Times New Roman" w:cs="Times New Roman"/>
              <w:noProof/>
              <w:kern w:val="2"/>
              <w:lang w:eastAsia="lt-LT"/>
              <w14:ligatures w14:val="standardContextual"/>
            </w:rPr>
          </w:pPr>
          <w:hyperlink w:anchor="_Toc164928883" w:history="1">
            <w:r w:rsidRPr="00D26307">
              <w:rPr>
                <w:rStyle w:val="Hipersaitas"/>
                <w:rFonts w:ascii="Times New Roman" w:hAnsi="Times New Roman"/>
                <w:noProof/>
              </w:rPr>
              <w:t>IV SKYRIUS. TIEKĖJŲ GRUPĖS DALYVAVIMAS PIRKIMO PROCEDŪROSE</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_Toc164928883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10</w:t>
            </w:r>
            <w:r w:rsidRPr="00F4043C">
              <w:rPr>
                <w:rFonts w:ascii="Times New Roman" w:hAnsi="Times New Roman" w:cs="Times New Roman"/>
                <w:noProof/>
                <w:webHidden/>
              </w:rPr>
              <w:fldChar w:fldCharType="end"/>
            </w:r>
          </w:hyperlink>
        </w:p>
        <w:p w14:paraId="3A6C152E" w14:textId="7E142E7F" w:rsidR="004D42AE" w:rsidRPr="00F4043C" w:rsidRDefault="004D42AE">
          <w:pPr>
            <w:pStyle w:val="Turinys1"/>
            <w:rPr>
              <w:rFonts w:ascii="Times New Roman" w:hAnsi="Times New Roman" w:cs="Times New Roman"/>
              <w:noProof/>
              <w:kern w:val="2"/>
              <w:lang w:eastAsia="lt-LT"/>
              <w14:ligatures w14:val="standardContextual"/>
            </w:rPr>
          </w:pPr>
          <w:hyperlink w:anchor="_Toc164928884" w:history="1">
            <w:r w:rsidRPr="00D26307">
              <w:rPr>
                <w:rStyle w:val="Hipersaitas"/>
                <w:rFonts w:ascii="Times New Roman" w:hAnsi="Times New Roman"/>
                <w:noProof/>
              </w:rPr>
              <w:t>V SKYRIUS. PASIŪLYMŲ GALIOJIMO UŽTIKRINIMO REIKALAVIMAI</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_Toc164928884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11</w:t>
            </w:r>
            <w:r w:rsidRPr="00F4043C">
              <w:rPr>
                <w:rFonts w:ascii="Times New Roman" w:hAnsi="Times New Roman" w:cs="Times New Roman"/>
                <w:noProof/>
                <w:webHidden/>
              </w:rPr>
              <w:fldChar w:fldCharType="end"/>
            </w:r>
          </w:hyperlink>
        </w:p>
        <w:p w14:paraId="5F7564B8" w14:textId="73893868" w:rsidR="004D42AE" w:rsidRPr="00F4043C" w:rsidRDefault="004D42AE">
          <w:pPr>
            <w:pStyle w:val="Turinys1"/>
            <w:rPr>
              <w:rFonts w:ascii="Times New Roman" w:hAnsi="Times New Roman" w:cs="Times New Roman"/>
              <w:noProof/>
              <w:kern w:val="2"/>
              <w:lang w:eastAsia="lt-LT"/>
              <w14:ligatures w14:val="standardContextual"/>
            </w:rPr>
          </w:pPr>
          <w:hyperlink w:anchor="_Toc164928885" w:history="1">
            <w:r w:rsidRPr="00D26307">
              <w:rPr>
                <w:rStyle w:val="Hipersaitas"/>
                <w:rFonts w:ascii="Times New Roman" w:hAnsi="Times New Roman"/>
                <w:noProof/>
              </w:rPr>
              <w:t>VI SKYRIUS. PASIŪLYMŲ RENGIMAS, PATEIKIMAS, KEITIMAS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_Toc164928885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11</w:t>
            </w:r>
            <w:r w:rsidRPr="00F4043C">
              <w:rPr>
                <w:rFonts w:ascii="Times New Roman" w:hAnsi="Times New Roman" w:cs="Times New Roman"/>
                <w:noProof/>
                <w:webHidden/>
              </w:rPr>
              <w:fldChar w:fldCharType="end"/>
            </w:r>
          </w:hyperlink>
        </w:p>
        <w:p w14:paraId="35A5CCF9" w14:textId="640AE429" w:rsidR="004D42AE" w:rsidRPr="00F4043C" w:rsidRDefault="004D42AE">
          <w:pPr>
            <w:pStyle w:val="Turinys1"/>
            <w:rPr>
              <w:rFonts w:ascii="Times New Roman" w:hAnsi="Times New Roman" w:cs="Times New Roman"/>
              <w:noProof/>
              <w:kern w:val="2"/>
              <w:lang w:eastAsia="lt-LT"/>
              <w14:ligatures w14:val="standardContextual"/>
            </w:rPr>
          </w:pPr>
          <w:hyperlink w:anchor="_Toc164928886" w:history="1">
            <w:r w:rsidRPr="00D26307">
              <w:rPr>
                <w:rStyle w:val="Hipersaitas"/>
                <w:rFonts w:ascii="Times New Roman" w:hAnsi="Times New Roman"/>
                <w:noProof/>
              </w:rPr>
              <w:t>VII SKYRIUS. PASIŪLYMŲ KAINOS ŠIFRAVIMAS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_Toc164928886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14</w:t>
            </w:r>
            <w:r w:rsidRPr="00F4043C">
              <w:rPr>
                <w:rFonts w:ascii="Times New Roman" w:hAnsi="Times New Roman" w:cs="Times New Roman"/>
                <w:noProof/>
                <w:webHidden/>
              </w:rPr>
              <w:fldChar w:fldCharType="end"/>
            </w:r>
          </w:hyperlink>
        </w:p>
        <w:p w14:paraId="34B5360A" w14:textId="4EA63D58" w:rsidR="004D42AE" w:rsidRPr="00F4043C" w:rsidRDefault="004D42AE">
          <w:pPr>
            <w:pStyle w:val="Turinys1"/>
            <w:rPr>
              <w:rFonts w:ascii="Times New Roman" w:hAnsi="Times New Roman" w:cs="Times New Roman"/>
              <w:noProof/>
              <w:kern w:val="2"/>
              <w:lang w:eastAsia="lt-LT"/>
              <w14:ligatures w14:val="standardContextual"/>
            </w:rPr>
          </w:pPr>
          <w:hyperlink w:anchor="_Toc164928887" w:history="1">
            <w:r w:rsidRPr="00D26307">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_Toc164928887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14</w:t>
            </w:r>
            <w:r w:rsidRPr="00F4043C">
              <w:rPr>
                <w:rFonts w:ascii="Times New Roman" w:hAnsi="Times New Roman" w:cs="Times New Roman"/>
                <w:noProof/>
                <w:webHidden/>
              </w:rPr>
              <w:fldChar w:fldCharType="end"/>
            </w:r>
          </w:hyperlink>
        </w:p>
        <w:p w14:paraId="26E6DF59" w14:textId="4F645A37" w:rsidR="004D42AE" w:rsidRPr="00F4043C" w:rsidRDefault="004D42AE">
          <w:pPr>
            <w:pStyle w:val="Turinys1"/>
            <w:rPr>
              <w:rFonts w:ascii="Times New Roman" w:hAnsi="Times New Roman" w:cs="Times New Roman"/>
              <w:noProof/>
              <w:kern w:val="2"/>
              <w:lang w:eastAsia="lt-LT"/>
              <w14:ligatures w14:val="standardContextual"/>
            </w:rPr>
          </w:pPr>
          <w:hyperlink w:anchor="_Toc164928888" w:history="1">
            <w:r w:rsidRPr="00D26307">
              <w:rPr>
                <w:rStyle w:val="Hipersaitas"/>
                <w:rFonts w:ascii="Times New Roman" w:hAnsi="Times New Roman"/>
                <w:noProof/>
              </w:rPr>
              <w:t>IX SKYRIUS. SUSIPAŽINIMO SU PASIŪLYMAIS IR JŲ NAGRINĖJIMO PROCEDŪROS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_Toc164928888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15</w:t>
            </w:r>
            <w:r w:rsidRPr="00F4043C">
              <w:rPr>
                <w:rFonts w:ascii="Times New Roman" w:hAnsi="Times New Roman" w:cs="Times New Roman"/>
                <w:noProof/>
                <w:webHidden/>
              </w:rPr>
              <w:fldChar w:fldCharType="end"/>
            </w:r>
          </w:hyperlink>
        </w:p>
        <w:p w14:paraId="02131847" w14:textId="67B3AEEE" w:rsidR="004D42AE" w:rsidRPr="00F4043C" w:rsidRDefault="004D42AE">
          <w:pPr>
            <w:pStyle w:val="Turinys1"/>
            <w:rPr>
              <w:rFonts w:ascii="Times New Roman" w:hAnsi="Times New Roman" w:cs="Times New Roman"/>
              <w:noProof/>
              <w:kern w:val="2"/>
              <w:lang w:eastAsia="lt-LT"/>
              <w14:ligatures w14:val="standardContextual"/>
            </w:rPr>
          </w:pPr>
          <w:hyperlink w:anchor="_Toc164928889" w:history="1">
            <w:r w:rsidRPr="00D26307">
              <w:rPr>
                <w:rStyle w:val="Hipersaitas"/>
                <w:rFonts w:ascii="Times New Roman" w:hAnsi="Times New Roman"/>
                <w:noProof/>
              </w:rPr>
              <w:t>X SKYRIUS. PERKANČIOSIOS ORGANIZACIJOS SIŪLOMOS ŠALIMS SUDARYTI PIRKIMO SUTARTIES SĄLYGOS IR (ARBA) PIRKIMO SUTARTIES PROJEKTAS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_Toc164928889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16</w:t>
            </w:r>
            <w:r w:rsidRPr="00F4043C">
              <w:rPr>
                <w:rFonts w:ascii="Times New Roman" w:hAnsi="Times New Roman" w:cs="Times New Roman"/>
                <w:noProof/>
                <w:webHidden/>
              </w:rPr>
              <w:fldChar w:fldCharType="end"/>
            </w:r>
          </w:hyperlink>
        </w:p>
        <w:p w14:paraId="3196FF16" w14:textId="3DC0D7A8" w:rsidR="004D42AE" w:rsidRPr="00F4043C" w:rsidRDefault="004D42AE">
          <w:pPr>
            <w:pStyle w:val="Turinys1"/>
            <w:rPr>
              <w:rFonts w:ascii="Times New Roman" w:hAnsi="Times New Roman" w:cs="Times New Roman"/>
              <w:noProof/>
              <w:kern w:val="2"/>
              <w:lang w:eastAsia="lt-LT"/>
              <w14:ligatures w14:val="standardContextual"/>
            </w:rPr>
          </w:pPr>
          <w:hyperlink w:anchor="_Toc164928890" w:history="1">
            <w:r w:rsidRPr="00D26307">
              <w:rPr>
                <w:rStyle w:val="Hipersaitas"/>
                <w:rFonts w:ascii="Times New Roman" w:hAnsi="Times New Roman"/>
                <w:noProof/>
              </w:rPr>
              <w:t>XI SKYRIUS. INFORMACIJA APIE ATIDĖJIMO TERMINO TAIKYMĄ, GINČŲ NAGRINĖJIMO TVARKĄ</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_Toc164928890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17</w:t>
            </w:r>
            <w:r w:rsidRPr="00F4043C">
              <w:rPr>
                <w:rFonts w:ascii="Times New Roman" w:hAnsi="Times New Roman" w:cs="Times New Roman"/>
                <w:noProof/>
                <w:webHidden/>
              </w:rPr>
              <w:fldChar w:fldCharType="end"/>
            </w:r>
          </w:hyperlink>
        </w:p>
        <w:p w14:paraId="08C4B7AE" w14:textId="2AFDF61A" w:rsidR="004D42AE" w:rsidRPr="00D26307" w:rsidRDefault="004D42AE">
          <w:pPr>
            <w:pStyle w:val="Turinys1"/>
            <w:rPr>
              <w:noProof/>
              <w:kern w:val="2"/>
              <w:lang w:eastAsia="lt-LT"/>
              <w14:ligatures w14:val="standardContextual"/>
            </w:rPr>
          </w:pPr>
          <w:hyperlink w:anchor="_Toc164928891" w:history="1">
            <w:r w:rsidRPr="00D26307">
              <w:rPr>
                <w:rStyle w:val="Hipersaitas"/>
                <w:rFonts w:ascii="Times New Roman" w:hAnsi="Times New Roman"/>
                <w:noProof/>
              </w:rPr>
              <w:t>XII SKYRIUS. BAIGIAMOSIOS NUOSTATOS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_Toc164928891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17</w:t>
            </w:r>
            <w:r w:rsidRPr="00F4043C">
              <w:rPr>
                <w:rFonts w:ascii="Times New Roman" w:hAnsi="Times New Roman" w:cs="Times New Roman"/>
                <w:noProof/>
                <w:webHidden/>
              </w:rPr>
              <w:fldChar w:fldCharType="end"/>
            </w:r>
          </w:hyperlink>
        </w:p>
        <w:p w14:paraId="767E02C5" w14:textId="7DC739AA" w:rsidR="00CA34CB" w:rsidRDefault="00CA34CB" w:rsidP="002517F2">
          <w:pPr>
            <w:spacing w:after="0"/>
          </w:pPr>
          <w:r w:rsidRPr="00D26307">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102F18B"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896D6F">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lastRenderedPageBreak/>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B98F8FA"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w:t>
      </w:r>
      <w:r w:rsidR="006F6324" w:rsidRPr="006F6324">
        <w:rPr>
          <w:rFonts w:ascii="Times New Roman" w:hAnsi="Times New Roman" w:cs="Times New Roman"/>
          <w:sz w:val="24"/>
          <w:szCs w:val="24"/>
          <w:lang w:eastAsia="lt-LT"/>
        </w:rPr>
        <w:t xml:space="preserve"> </w:t>
      </w:r>
      <w:r w:rsidR="006F6324" w:rsidRPr="007A7473">
        <w:rPr>
          <w:rFonts w:ascii="Times New Roman" w:hAnsi="Times New Roman" w:cs="Times New Roman"/>
          <w:sz w:val="24"/>
          <w:szCs w:val="24"/>
          <w:lang w:eastAsia="lt-LT"/>
        </w:rPr>
        <w:t xml:space="preserve">VšĮ Šeškinės poliklinika, kodas 124245660, </w:t>
      </w:r>
      <w:hyperlink r:id="rId12" w:tgtFrame="_blank" w:history="1">
        <w:r w:rsidR="006F6324" w:rsidRPr="007A7473">
          <w:rPr>
            <w:rStyle w:val="Hipersaitas"/>
            <w:rFonts w:ascii="Times New Roman" w:hAnsi="Times New Roman"/>
            <w:color w:val="auto"/>
            <w:sz w:val="24"/>
            <w:szCs w:val="24"/>
            <w:u w:val="none"/>
            <w:lang w:eastAsia="lt-LT"/>
          </w:rPr>
          <w:t>Šeškinės g. 24, LT-07156 Vilnius</w:t>
        </w:r>
      </w:hyperlink>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FA83EF7"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4682D" w:rsidRPr="007A7473">
        <w:rPr>
          <w:rFonts w:ascii="Times New Roman" w:hAnsi="Times New Roman" w:cs="Times New Roman"/>
          <w:sz w:val="24"/>
          <w:szCs w:val="24"/>
          <w:lang w:eastAsia="lt-LT"/>
        </w:rPr>
        <w:t xml:space="preserve">VšĮ Šeškinės poliklinika, kodas 124245660, </w:t>
      </w:r>
      <w:hyperlink r:id="rId13" w:tgtFrame="_blank" w:history="1">
        <w:r w:rsidR="0044682D" w:rsidRPr="007A7473">
          <w:rPr>
            <w:rStyle w:val="Hipersaitas"/>
            <w:rFonts w:ascii="Times New Roman" w:hAnsi="Times New Roman"/>
            <w:color w:val="auto"/>
            <w:sz w:val="24"/>
            <w:szCs w:val="24"/>
            <w:u w:val="none"/>
            <w:lang w:eastAsia="lt-LT"/>
          </w:rPr>
          <w:t>Šeškinės g. 24, LT-07156 Vilnius</w:t>
        </w:r>
      </w:hyperlink>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92DD3CB"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1172C7">
        <w:t>centralizuotų pirkimų kataloge šių prekių nėra arba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3DF4C846" w:rsidR="00191CC4" w:rsidRDefault="00191CC4" w:rsidP="003C1A3B">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5B248F">
        <w:rPr>
          <w:rFonts w:ascii="Times New Roman" w:eastAsia="Times New Roman" w:hAnsi="Times New Roman" w:cs="Times New Roman"/>
          <w:sz w:val="24"/>
          <w:szCs w:val="24"/>
          <w:lang w:eastAsia="en-US"/>
        </w:rPr>
        <w:lastRenderedPageBreak/>
        <w:t>Išankstinio informacinio skelbimo apie šį pirkimą nebuvo.</w:t>
      </w:r>
    </w:p>
    <w:p w14:paraId="2C727FE5" w14:textId="77777777" w:rsidR="0018091A" w:rsidRPr="005B248F" w:rsidRDefault="0018091A" w:rsidP="0018091A">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6F8D96D"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C876DE5"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B11DBC" w:rsidRPr="008820C4">
        <w:rPr>
          <w:rFonts w:ascii="Times New Roman" w:eastAsia="Times New Roman" w:hAnsi="Times New Roman" w:cs="Times New Roman"/>
          <w:b/>
          <w:bCs/>
          <w:i/>
          <w:sz w:val="24"/>
          <w:szCs w:val="24"/>
          <w:lang w:eastAsia="en-US"/>
        </w:rPr>
        <w:t>Greitieji medicininiai testai</w:t>
      </w:r>
      <w:r w:rsidR="00B11DBC" w:rsidRPr="00191CC4">
        <w:rPr>
          <w:rFonts w:ascii="Times New Roman" w:eastAsia="Times New Roman" w:hAnsi="Times New Roman" w:cs="Times New Roman"/>
          <w:i/>
          <w:sz w:val="24"/>
          <w:szCs w:val="24"/>
          <w:lang w:eastAsia="en-US"/>
        </w:rPr>
        <w:t xml:space="preserve"> </w:t>
      </w:r>
      <w:r w:rsidR="00B11DBC" w:rsidRPr="00191CC4">
        <w:rPr>
          <w:rFonts w:ascii="Times New Roman" w:eastAsia="Times New Roman" w:hAnsi="Times New Roman" w:cs="Times New Roman"/>
          <w:sz w:val="24"/>
          <w:szCs w:val="24"/>
          <w:lang w:eastAsia="en-US"/>
        </w:rPr>
        <w:t xml:space="preserve">(toliau – </w:t>
      </w:r>
      <w:r w:rsidR="00B11DBC" w:rsidRPr="008820C4">
        <w:rPr>
          <w:rFonts w:ascii="Times New Roman" w:eastAsia="Times New Roman" w:hAnsi="Times New Roman" w:cs="Times New Roman"/>
          <w:sz w:val="24"/>
          <w:szCs w:val="24"/>
          <w:lang w:eastAsia="en-US"/>
        </w:rPr>
        <w:t>prekės</w:t>
      </w:r>
      <w:r w:rsidR="00B11DBC" w:rsidRPr="00657987">
        <w:rPr>
          <w:rFonts w:ascii="Times New Roman" w:eastAsia="Times New Roman" w:hAnsi="Times New Roman" w:cs="Times New Roman"/>
          <w:sz w:val="24"/>
          <w:szCs w:val="24"/>
          <w:lang w:eastAsia="en-US"/>
        </w:rPr>
        <w:t>, pirkimo objektas</w:t>
      </w:r>
      <w:r w:rsidR="00B11DBC" w:rsidRPr="00191CC4">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38BFE18C" w:rsidR="001F13EA" w:rsidRPr="001F13EA" w:rsidRDefault="00053BF6" w:rsidP="6C929943">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52147" w:rsidRPr="00F25DAD">
        <w:rPr>
          <w:rStyle w:val="normaltextrun"/>
          <w:rFonts w:ascii="Times New Roman" w:hAnsi="Times New Roman" w:cs="Times New Roman"/>
          <w:sz w:val="24"/>
          <w:szCs w:val="24"/>
          <w:shd w:val="clear" w:color="auto" w:fill="FFFFFF"/>
        </w:rPr>
        <w:t xml:space="preserve">nurodytas techninėje specifikacijoje. 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konkrečios pirkimo objekto dalies prekių kiekiai negali viršyti </w:t>
      </w:r>
      <w:r w:rsidR="00D12229">
        <w:rPr>
          <w:rStyle w:val="normaltextrun"/>
          <w:rFonts w:ascii="Times New Roman" w:hAnsi="Times New Roman" w:cs="Times New Roman"/>
          <w:sz w:val="24"/>
          <w:szCs w:val="24"/>
          <w:shd w:val="clear" w:color="auto" w:fill="FFFFFF"/>
        </w:rPr>
        <w:t>pirkimo sutartyje</w:t>
      </w:r>
      <w:r w:rsidR="00052147" w:rsidRPr="00F25DAD">
        <w:rPr>
          <w:rStyle w:val="normaltextrun"/>
          <w:rFonts w:ascii="Times New Roman" w:hAnsi="Times New Roman" w:cs="Times New Roman"/>
          <w:sz w:val="24"/>
          <w:szCs w:val="24"/>
          <w:shd w:val="clear" w:color="auto" w:fill="FFFFFF"/>
        </w:rPr>
        <w:t xml:space="preserve"> numatytos konkrečiai pirkimo daliai skirtos maksimalios lėšų sumos</w:t>
      </w:r>
      <w:r w:rsidR="00052147">
        <w:rPr>
          <w:rStyle w:val="normaltextrun"/>
          <w:rFonts w:ascii="Times New Roman" w:hAnsi="Times New Roman" w:cs="Times New Roman"/>
          <w:sz w:val="24"/>
          <w:szCs w:val="24"/>
          <w:shd w:val="clear" w:color="auto" w:fill="FFFFFF"/>
        </w:rPr>
        <w:t xml:space="preserve"> be PVM</w:t>
      </w:r>
      <w:r w:rsidR="00052147" w:rsidRPr="00F25DAD">
        <w:rPr>
          <w:rStyle w:val="normaltextrun"/>
          <w:rFonts w:ascii="Times New Roman" w:hAnsi="Times New Roman" w:cs="Times New Roman"/>
          <w:sz w:val="24"/>
          <w:szCs w:val="24"/>
          <w:shd w:val="clear" w:color="auto" w:fill="FFFFFF"/>
        </w:rPr>
        <w:t>, įskaitant visus galimus pratęsimus</w:t>
      </w:r>
      <w:r w:rsidR="001F13EA" w:rsidRPr="007747A7">
        <w:rPr>
          <w:rStyle w:val="normaltextrun"/>
          <w:rFonts w:ascii="Times New Roman" w:hAnsi="Times New Roman" w:cs="Times New Roman"/>
          <w:i/>
          <w:iCs/>
          <w:color w:val="000000" w:themeColor="text1"/>
          <w:sz w:val="24"/>
          <w:szCs w:val="24"/>
          <w:shd w:val="clear" w:color="auto" w:fill="FFFFFF"/>
        </w:rPr>
        <w:t>.</w:t>
      </w:r>
      <w:r w:rsidR="001F13EA" w:rsidRPr="6C929943">
        <w:rPr>
          <w:rStyle w:val="normaltextrun"/>
          <w:rFonts w:ascii="Times New Roman" w:hAnsi="Times New Roman" w:cs="Times New Roman"/>
          <w:i/>
          <w:iCs/>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43C3FCB2" w14:textId="1D9D781B" w:rsidR="00AF4C3E" w:rsidRPr="007B78AA" w:rsidRDefault="00657987" w:rsidP="006C0018">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6C0018" w:rsidRPr="005E1190">
        <w:rPr>
          <w:rStyle w:val="normaltextrun"/>
          <w:rFonts w:ascii="Times New Roman" w:hAnsi="Times New Roman" w:cs="Times New Roman"/>
          <w:sz w:val="24"/>
          <w:szCs w:val="24"/>
          <w:shd w:val="clear" w:color="auto" w:fill="FFFFFF"/>
        </w:rPr>
        <w:t xml:space="preserve">12 mėn. nuo pirkimo sutarties įsigaliojimo dienos. Neišpirkus </w:t>
      </w:r>
      <w:r w:rsidR="006C5B7C">
        <w:rPr>
          <w:rStyle w:val="normaltextrun"/>
          <w:rFonts w:ascii="Times New Roman" w:hAnsi="Times New Roman" w:cs="Times New Roman"/>
          <w:sz w:val="24"/>
          <w:szCs w:val="24"/>
          <w:shd w:val="clear" w:color="auto" w:fill="FFFFFF"/>
        </w:rPr>
        <w:t xml:space="preserve">maksimalios </w:t>
      </w:r>
      <w:r w:rsidR="009B47F5">
        <w:rPr>
          <w:rStyle w:val="normaltextrun"/>
          <w:rFonts w:ascii="Times New Roman" w:hAnsi="Times New Roman" w:cs="Times New Roman"/>
          <w:sz w:val="24"/>
          <w:szCs w:val="24"/>
          <w:shd w:val="clear" w:color="auto" w:fill="FFFFFF"/>
        </w:rPr>
        <w:t>pradinės sutarties vertės konkrečiai pirkimo objekto daliai</w:t>
      </w:r>
      <w:r w:rsidR="006C0018" w:rsidRPr="005E1190">
        <w:rPr>
          <w:rStyle w:val="normaltextrun"/>
          <w:rFonts w:ascii="Times New Roman" w:hAnsi="Times New Roman" w:cs="Times New Roman"/>
          <w:sz w:val="24"/>
          <w:szCs w:val="24"/>
          <w:shd w:val="clear" w:color="auto" w:fill="FFFFFF"/>
        </w:rPr>
        <w:t>, prekių tiekimo terminas gali būti pratęstas tomis pačiomis sąlygomis</w:t>
      </w:r>
      <w:r w:rsidR="007F0FBE">
        <w:rPr>
          <w:rStyle w:val="normaltextrun"/>
          <w:rFonts w:ascii="Times New Roman" w:hAnsi="Times New Roman" w:cs="Times New Roman"/>
          <w:sz w:val="24"/>
          <w:szCs w:val="24"/>
          <w:shd w:val="clear" w:color="auto" w:fill="FFFFFF"/>
        </w:rPr>
        <w:t xml:space="preserve"> 2</w:t>
      </w:r>
      <w:r w:rsidR="006C0018" w:rsidRPr="005E1190">
        <w:rPr>
          <w:rStyle w:val="normaltextrun"/>
          <w:rFonts w:ascii="Times New Roman" w:hAnsi="Times New Roman" w:cs="Times New Roman"/>
          <w:sz w:val="24"/>
          <w:szCs w:val="24"/>
          <w:shd w:val="clear" w:color="auto" w:fill="FFFFFF"/>
        </w:rPr>
        <w:t xml:space="preserve"> </w:t>
      </w:r>
      <w:r w:rsidR="00CB4B0E">
        <w:rPr>
          <w:rStyle w:val="normaltextrun"/>
          <w:rFonts w:ascii="Times New Roman" w:hAnsi="Times New Roman" w:cs="Times New Roman"/>
          <w:sz w:val="24"/>
          <w:szCs w:val="24"/>
          <w:shd w:val="clear" w:color="auto" w:fill="FFFFFF"/>
        </w:rPr>
        <w:t>(</w:t>
      </w:r>
      <w:r w:rsidR="00E55C9D">
        <w:rPr>
          <w:rStyle w:val="normaltextrun"/>
          <w:rFonts w:ascii="Times New Roman" w:hAnsi="Times New Roman" w:cs="Times New Roman"/>
          <w:sz w:val="24"/>
          <w:szCs w:val="24"/>
          <w:shd w:val="clear" w:color="auto" w:fill="FFFFFF"/>
        </w:rPr>
        <w:t>du</w:t>
      </w:r>
      <w:r w:rsidR="00CB4B0E">
        <w:rPr>
          <w:rStyle w:val="normaltextrun"/>
          <w:rFonts w:ascii="Times New Roman" w:hAnsi="Times New Roman" w:cs="Times New Roman"/>
          <w:sz w:val="24"/>
          <w:szCs w:val="24"/>
          <w:shd w:val="clear" w:color="auto" w:fill="FFFFFF"/>
        </w:rPr>
        <w:t>)</w:t>
      </w:r>
      <w:r w:rsidR="006C0018" w:rsidRPr="005E1190">
        <w:rPr>
          <w:rStyle w:val="normaltextrun"/>
          <w:rFonts w:ascii="Times New Roman" w:hAnsi="Times New Roman" w:cs="Times New Roman"/>
          <w:sz w:val="24"/>
          <w:szCs w:val="24"/>
          <w:shd w:val="clear" w:color="auto" w:fill="FFFFFF"/>
        </w:rPr>
        <w:t xml:space="preserve"> kart</w:t>
      </w:r>
      <w:r w:rsidR="00427307">
        <w:rPr>
          <w:rStyle w:val="normaltextrun"/>
          <w:rFonts w:ascii="Times New Roman" w:hAnsi="Times New Roman" w:cs="Times New Roman"/>
          <w:sz w:val="24"/>
          <w:szCs w:val="24"/>
          <w:shd w:val="clear" w:color="auto" w:fill="FFFFFF"/>
        </w:rPr>
        <w:t>us po 12</w:t>
      </w:r>
      <w:r w:rsidR="006C0018" w:rsidRPr="005E1190">
        <w:rPr>
          <w:rStyle w:val="normaltextrun"/>
          <w:rFonts w:ascii="Times New Roman" w:hAnsi="Times New Roman" w:cs="Times New Roman"/>
          <w:sz w:val="24"/>
          <w:szCs w:val="24"/>
          <w:shd w:val="clear" w:color="auto" w:fill="FFFFFF"/>
        </w:rPr>
        <w:t xml:space="preserve"> mėn.</w:t>
      </w:r>
      <w:r w:rsidR="00402D44">
        <w:rPr>
          <w:rStyle w:val="normaltextrun"/>
          <w:rFonts w:ascii="Times New Roman" w:hAnsi="Times New Roman" w:cs="Times New Roman"/>
          <w:sz w:val="24"/>
          <w:szCs w:val="24"/>
          <w:shd w:val="clear" w:color="auto" w:fill="FFFFFF"/>
        </w:rPr>
        <w:t xml:space="preserve"> </w:t>
      </w:r>
      <w:r w:rsidR="00402D44" w:rsidRPr="00402D44">
        <w:rPr>
          <w:rFonts w:ascii="Times New Roman" w:hAnsi="Times New Roman" w:cs="Times New Roman"/>
          <w:sz w:val="24"/>
          <w:szCs w:val="24"/>
        </w:rPr>
        <w:t>nedidinant pradinės sutarties vertės</w:t>
      </w:r>
      <w:r w:rsidR="00402D44">
        <w:rPr>
          <w:rStyle w:val="normaltextrun"/>
          <w:rFonts w:ascii="Times New Roman" w:hAnsi="Times New Roman" w:cs="Times New Roman"/>
          <w:sz w:val="24"/>
          <w:szCs w:val="24"/>
          <w:shd w:val="clear" w:color="auto" w:fill="FFFFFF"/>
        </w:rPr>
        <w:t>.</w:t>
      </w:r>
      <w:r w:rsidR="006C0018" w:rsidRPr="005E1190">
        <w:rPr>
          <w:rStyle w:val="normaltextrun"/>
          <w:rFonts w:ascii="Times New Roman" w:hAnsi="Times New Roman" w:cs="Times New Roman"/>
          <w:sz w:val="24"/>
          <w:szCs w:val="24"/>
          <w:shd w:val="clear" w:color="auto" w:fill="FFFFFF"/>
        </w:rPr>
        <w:t xml:space="preserve"> Bendras prekių teikimo terminas pagal sudarytą pirkimo sutartį negali būti ilgesnis nei </w:t>
      </w:r>
      <w:r w:rsidR="00FA1919">
        <w:rPr>
          <w:rStyle w:val="normaltextrun"/>
          <w:rFonts w:ascii="Times New Roman" w:hAnsi="Times New Roman" w:cs="Times New Roman"/>
          <w:sz w:val="24"/>
          <w:szCs w:val="24"/>
          <w:shd w:val="clear" w:color="auto" w:fill="FFFFFF"/>
        </w:rPr>
        <w:t>36</w:t>
      </w:r>
      <w:r w:rsidR="006C0018" w:rsidRPr="005E1190">
        <w:rPr>
          <w:rStyle w:val="normaltextrun"/>
          <w:rFonts w:ascii="Times New Roman" w:hAnsi="Times New Roman" w:cs="Times New Roman"/>
          <w:sz w:val="24"/>
          <w:szCs w:val="24"/>
          <w:shd w:val="clear" w:color="auto" w:fill="FFFFFF"/>
        </w:rPr>
        <w:t xml:space="preserve"> mėn. nuo pirkimo sutarties įsigaliojimo dienos</w:t>
      </w:r>
      <w:r w:rsidR="004746A9">
        <w:rPr>
          <w:rStyle w:val="normaltextrun"/>
          <w:rFonts w:ascii="Times New Roman" w:hAnsi="Times New Roman" w:cs="Times New Roman"/>
          <w:sz w:val="24"/>
          <w:szCs w:val="24"/>
          <w:shd w:val="clear" w:color="auto" w:fill="FFFFFF"/>
        </w:rPr>
        <w:t>.</w:t>
      </w:r>
    </w:p>
    <w:p w14:paraId="7E17C083" w14:textId="5C0987D2" w:rsidR="00645D62" w:rsidRPr="007747A7" w:rsidRDefault="004F1312" w:rsidP="006C0018">
      <w:pPr>
        <w:numPr>
          <w:ilvl w:val="0"/>
          <w:numId w:val="7"/>
        </w:numPr>
        <w:suppressAutoHyphens/>
        <w:spacing w:after="0" w:line="240" w:lineRule="auto"/>
        <w:ind w:left="0" w:firstLine="567"/>
        <w:jc w:val="both"/>
        <w:rPr>
          <w:rFonts w:ascii="Times New Roman" w:hAnsi="Times New Roman" w:cs="Times New Roman"/>
          <w:color w:val="000000" w:themeColor="text1"/>
          <w:sz w:val="24"/>
          <w:szCs w:val="24"/>
        </w:rPr>
      </w:pPr>
      <w:r w:rsidRPr="6C929943">
        <w:rPr>
          <w:rFonts w:ascii="Times New Roman" w:hAnsi="Times New Roman" w:cs="Times New Roman"/>
          <w:color w:val="000000" w:themeColor="text1"/>
          <w:sz w:val="24"/>
          <w:szCs w:val="24"/>
        </w:rPr>
        <w:t>Prekių</w:t>
      </w:r>
      <w:r w:rsidR="00325774" w:rsidRPr="6C929943">
        <w:rPr>
          <w:rFonts w:ascii="Times New Roman" w:hAnsi="Times New Roman" w:cs="Times New Roman"/>
          <w:color w:val="000000" w:themeColor="text1"/>
          <w:sz w:val="24"/>
          <w:szCs w:val="24"/>
        </w:rPr>
        <w:t xml:space="preserve"> pristatymo terminai ir prekių pristatymo termino pratęsimo sąlygos nurodytos pirkimo sutar</w:t>
      </w:r>
      <w:r w:rsidR="007B414A" w:rsidRPr="6C929943">
        <w:rPr>
          <w:rFonts w:ascii="Times New Roman" w:hAnsi="Times New Roman" w:cs="Times New Roman"/>
          <w:color w:val="000000" w:themeColor="text1"/>
          <w:sz w:val="24"/>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4D754C0E" w:rsidR="00C22F4D" w:rsidRPr="00F53B81" w:rsidRDefault="00191CC4" w:rsidP="6C929943">
      <w:pPr>
        <w:pStyle w:val="Sraopastraipa"/>
        <w:numPr>
          <w:ilvl w:val="0"/>
          <w:numId w:val="7"/>
        </w:numPr>
        <w:suppressAutoHyphens/>
        <w:ind w:left="0" w:firstLine="567"/>
        <w:rPr>
          <w:color w:val="000000" w:themeColor="text1"/>
        </w:rPr>
      </w:pPr>
      <w:r w:rsidRPr="6C929943">
        <w:rPr>
          <w:color w:val="000000" w:themeColor="text1"/>
        </w:rPr>
        <w:t xml:space="preserve">Pirkimo objektas yra skaidomas į </w:t>
      </w:r>
      <w:r w:rsidR="004900DB" w:rsidRPr="6C929943">
        <w:rPr>
          <w:color w:val="000000" w:themeColor="text1"/>
        </w:rPr>
        <w:t>5</w:t>
      </w:r>
      <w:r w:rsidRPr="6C929943">
        <w:rPr>
          <w:color w:val="000000" w:themeColor="text1"/>
        </w:rPr>
        <w:t xml:space="preserve"> dalis</w:t>
      </w:r>
      <w:r w:rsidR="00C22F4D" w:rsidRPr="6C929943">
        <w:rPr>
          <w:color w:val="000000" w:themeColor="text1"/>
        </w:rPr>
        <w:t>:</w:t>
      </w:r>
    </w:p>
    <w:p w14:paraId="2C0D4E4D" w14:textId="38294441" w:rsidR="0062170B" w:rsidRDefault="00191CC4" w:rsidP="00090FD2">
      <w:pPr>
        <w:numPr>
          <w:ilvl w:val="1"/>
          <w:numId w:val="7"/>
        </w:numPr>
        <w:suppressAutoHyphens/>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53B81">
        <w:rPr>
          <w:rFonts w:ascii="Times New Roman" w:eastAsia="Times New Roman" w:hAnsi="Times New Roman" w:cs="Times New Roman"/>
          <w:color w:val="000000" w:themeColor="text1"/>
          <w:sz w:val="24"/>
          <w:szCs w:val="24"/>
          <w:lang w:eastAsia="en-US"/>
        </w:rPr>
        <w:t>Pirkimo objekto dalys</w:t>
      </w:r>
      <w:r w:rsidR="00C22F4D" w:rsidRPr="00F53B81">
        <w:rPr>
          <w:rFonts w:ascii="Times New Roman" w:eastAsia="Times New Roman" w:hAnsi="Times New Roman" w:cs="Times New Roman"/>
          <w:color w:val="000000" w:themeColor="text1"/>
          <w:sz w:val="24"/>
          <w:szCs w:val="24"/>
          <w:lang w:eastAsia="en-US"/>
        </w:rPr>
        <w:t>:</w:t>
      </w:r>
    </w:p>
    <w:p w14:paraId="78C4402B" w14:textId="77777777" w:rsidR="00C62F9F" w:rsidRPr="00F53B81" w:rsidRDefault="00C62F9F" w:rsidP="009A54BD">
      <w:pPr>
        <w:numPr>
          <w:ilvl w:val="2"/>
          <w:numId w:val="7"/>
        </w:numPr>
        <w:tabs>
          <w:tab w:val="left" w:pos="1560"/>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53B81">
        <w:rPr>
          <w:rFonts w:ascii="Times New Roman" w:eastAsia="Times New Roman" w:hAnsi="Times New Roman" w:cs="Times New Roman"/>
          <w:color w:val="000000" w:themeColor="text1"/>
          <w:sz w:val="24"/>
          <w:szCs w:val="24"/>
        </w:rPr>
        <w:t xml:space="preserve">Testas kokybiniam ir kiekybiniam </w:t>
      </w:r>
      <w:proofErr w:type="spellStart"/>
      <w:r w:rsidRPr="00F53B81">
        <w:rPr>
          <w:rFonts w:ascii="Times New Roman" w:eastAsia="Times New Roman" w:hAnsi="Times New Roman" w:cs="Times New Roman"/>
          <w:color w:val="000000" w:themeColor="text1"/>
          <w:sz w:val="24"/>
          <w:szCs w:val="24"/>
        </w:rPr>
        <w:t>reagino</w:t>
      </w:r>
      <w:proofErr w:type="spellEnd"/>
      <w:r w:rsidRPr="00F53B81">
        <w:rPr>
          <w:rFonts w:ascii="Times New Roman" w:eastAsia="Times New Roman" w:hAnsi="Times New Roman" w:cs="Times New Roman"/>
          <w:color w:val="000000" w:themeColor="text1"/>
          <w:sz w:val="24"/>
          <w:szCs w:val="24"/>
        </w:rPr>
        <w:t xml:space="preserve"> antikūnų aptikimui:</w:t>
      </w:r>
      <w:r w:rsidRPr="00F53B81">
        <w:rPr>
          <w:rFonts w:ascii="Times New Roman" w:eastAsia="Times New Roman" w:hAnsi="Times New Roman" w:cs="Times New Roman"/>
          <w:color w:val="000000" w:themeColor="text1"/>
          <w:sz w:val="24"/>
          <w:szCs w:val="24"/>
          <w:lang w:eastAsia="en-US"/>
        </w:rPr>
        <w:t xml:space="preserve"> </w:t>
      </w:r>
      <w:r w:rsidRPr="00F53B81">
        <w:rPr>
          <w:rFonts w:ascii="Times New Roman" w:eastAsia="Times New Roman" w:hAnsi="Times New Roman" w:cs="Times New Roman"/>
          <w:color w:val="000000" w:themeColor="text1"/>
          <w:sz w:val="24"/>
          <w:szCs w:val="24"/>
        </w:rPr>
        <w:t>RPR sifilio nustatymas serume;</w:t>
      </w:r>
    </w:p>
    <w:p w14:paraId="1BDEB845" w14:textId="77777777" w:rsidR="00C62F9F" w:rsidRPr="00F53B81" w:rsidRDefault="00C62F9F" w:rsidP="00C62F9F">
      <w:pPr>
        <w:numPr>
          <w:ilvl w:val="2"/>
          <w:numId w:val="7"/>
        </w:numPr>
        <w:tabs>
          <w:tab w:val="left" w:pos="1560"/>
        </w:tabs>
        <w:spacing w:after="0" w:line="240" w:lineRule="auto"/>
        <w:ind w:hanging="657"/>
        <w:contextualSpacing/>
        <w:jc w:val="both"/>
        <w:rPr>
          <w:rFonts w:ascii="Times New Roman" w:eastAsia="Times New Roman" w:hAnsi="Times New Roman" w:cs="Times New Roman"/>
          <w:color w:val="000000" w:themeColor="text1"/>
          <w:sz w:val="24"/>
          <w:szCs w:val="24"/>
          <w:lang w:eastAsia="en-US"/>
        </w:rPr>
      </w:pPr>
      <w:proofErr w:type="spellStart"/>
      <w:r w:rsidRPr="00F53B81">
        <w:rPr>
          <w:rFonts w:ascii="Times New Roman" w:eastAsia="Times New Roman" w:hAnsi="Times New Roman" w:cs="Times New Roman"/>
          <w:color w:val="000000" w:themeColor="text1"/>
          <w:sz w:val="24"/>
          <w:szCs w:val="24"/>
        </w:rPr>
        <w:t>Helicobacter</w:t>
      </w:r>
      <w:proofErr w:type="spellEnd"/>
      <w:r w:rsidRPr="00F53B81">
        <w:rPr>
          <w:rFonts w:ascii="Times New Roman" w:eastAsia="Times New Roman" w:hAnsi="Times New Roman" w:cs="Times New Roman"/>
          <w:color w:val="000000" w:themeColor="text1"/>
          <w:sz w:val="24"/>
          <w:szCs w:val="24"/>
        </w:rPr>
        <w:t xml:space="preserve"> </w:t>
      </w:r>
      <w:proofErr w:type="spellStart"/>
      <w:r w:rsidRPr="00F53B81">
        <w:rPr>
          <w:rFonts w:ascii="Times New Roman" w:eastAsia="Times New Roman" w:hAnsi="Times New Roman" w:cs="Times New Roman"/>
          <w:color w:val="000000" w:themeColor="text1"/>
          <w:sz w:val="24"/>
          <w:szCs w:val="24"/>
        </w:rPr>
        <w:t>pylori</w:t>
      </w:r>
      <w:proofErr w:type="spellEnd"/>
      <w:r w:rsidRPr="00F53B81">
        <w:rPr>
          <w:rFonts w:ascii="Times New Roman" w:eastAsia="Times New Roman" w:hAnsi="Times New Roman" w:cs="Times New Roman"/>
          <w:color w:val="000000" w:themeColor="text1"/>
          <w:sz w:val="24"/>
          <w:szCs w:val="24"/>
        </w:rPr>
        <w:t xml:space="preserve"> antigeno testas: </w:t>
      </w:r>
      <w:proofErr w:type="spellStart"/>
      <w:r w:rsidRPr="00F53B81">
        <w:rPr>
          <w:rFonts w:ascii="Times New Roman" w:eastAsia="Times New Roman" w:hAnsi="Times New Roman" w:cs="Times New Roman"/>
          <w:color w:val="000000" w:themeColor="text1"/>
          <w:sz w:val="24"/>
          <w:szCs w:val="24"/>
        </w:rPr>
        <w:t>Helicobacter</w:t>
      </w:r>
      <w:proofErr w:type="spellEnd"/>
      <w:r w:rsidRPr="00F53B81">
        <w:rPr>
          <w:rFonts w:ascii="Times New Roman" w:eastAsia="Times New Roman" w:hAnsi="Times New Roman" w:cs="Times New Roman"/>
          <w:color w:val="000000" w:themeColor="text1"/>
          <w:sz w:val="24"/>
          <w:szCs w:val="24"/>
        </w:rPr>
        <w:t xml:space="preserve"> </w:t>
      </w:r>
      <w:proofErr w:type="spellStart"/>
      <w:r w:rsidRPr="00F53B81">
        <w:rPr>
          <w:rFonts w:ascii="Times New Roman" w:eastAsia="Times New Roman" w:hAnsi="Times New Roman" w:cs="Times New Roman"/>
          <w:color w:val="000000" w:themeColor="text1"/>
          <w:sz w:val="24"/>
          <w:szCs w:val="24"/>
        </w:rPr>
        <w:t>pylori</w:t>
      </w:r>
      <w:proofErr w:type="spellEnd"/>
      <w:r w:rsidRPr="00F53B81">
        <w:rPr>
          <w:rFonts w:ascii="Times New Roman" w:eastAsia="Times New Roman" w:hAnsi="Times New Roman" w:cs="Times New Roman"/>
          <w:color w:val="000000" w:themeColor="text1"/>
          <w:sz w:val="24"/>
          <w:szCs w:val="24"/>
        </w:rPr>
        <w:t>;</w:t>
      </w:r>
    </w:p>
    <w:p w14:paraId="4A4FF247" w14:textId="77777777" w:rsidR="00C62F9F" w:rsidRPr="00F53B81" w:rsidRDefault="00C62F9F" w:rsidP="00C62F9F">
      <w:pPr>
        <w:numPr>
          <w:ilvl w:val="2"/>
          <w:numId w:val="7"/>
        </w:numPr>
        <w:tabs>
          <w:tab w:val="left" w:pos="1560"/>
        </w:tabs>
        <w:spacing w:after="0" w:line="240" w:lineRule="auto"/>
        <w:ind w:hanging="657"/>
        <w:contextualSpacing/>
        <w:jc w:val="both"/>
        <w:rPr>
          <w:rFonts w:ascii="Times New Roman" w:eastAsia="Times New Roman" w:hAnsi="Times New Roman" w:cs="Times New Roman"/>
          <w:color w:val="000000" w:themeColor="text1"/>
          <w:sz w:val="24"/>
          <w:szCs w:val="24"/>
          <w:lang w:eastAsia="en-US"/>
        </w:rPr>
      </w:pPr>
      <w:r w:rsidRPr="00F53B81">
        <w:rPr>
          <w:rFonts w:ascii="Times New Roman" w:eastAsia="Times New Roman" w:hAnsi="Times New Roman" w:cs="Times New Roman"/>
          <w:color w:val="000000" w:themeColor="text1"/>
          <w:sz w:val="24"/>
          <w:szCs w:val="24"/>
        </w:rPr>
        <w:t>COVID-19/Gripas A+B/RSV/Adenovirusas/MP antigeno testas;</w:t>
      </w:r>
    </w:p>
    <w:p w14:paraId="780E6502" w14:textId="77777777" w:rsidR="00C62F9F" w:rsidRPr="00F53B81" w:rsidRDefault="00C62F9F" w:rsidP="00C62F9F">
      <w:pPr>
        <w:numPr>
          <w:ilvl w:val="2"/>
          <w:numId w:val="7"/>
        </w:numPr>
        <w:tabs>
          <w:tab w:val="left" w:pos="1560"/>
        </w:tabs>
        <w:spacing w:after="0" w:line="240" w:lineRule="auto"/>
        <w:ind w:hanging="657"/>
        <w:contextualSpacing/>
        <w:jc w:val="both"/>
        <w:rPr>
          <w:rFonts w:ascii="Times New Roman" w:eastAsia="Times New Roman" w:hAnsi="Times New Roman" w:cs="Times New Roman"/>
          <w:color w:val="000000" w:themeColor="text1"/>
          <w:sz w:val="24"/>
          <w:szCs w:val="24"/>
          <w:lang w:eastAsia="en-US"/>
        </w:rPr>
      </w:pPr>
      <w:proofErr w:type="spellStart"/>
      <w:r w:rsidRPr="00F53B81">
        <w:rPr>
          <w:rFonts w:ascii="Times New Roman" w:hAnsi="Times New Roman" w:cs="Times New Roman"/>
          <w:color w:val="000000" w:themeColor="text1"/>
          <w:sz w:val="24"/>
          <w:szCs w:val="24"/>
          <w:shd w:val="clear" w:color="auto" w:fill="FFFFFF"/>
        </w:rPr>
        <w:t>Norovirusas</w:t>
      </w:r>
      <w:proofErr w:type="spellEnd"/>
      <w:r w:rsidRPr="00F53B81">
        <w:rPr>
          <w:rFonts w:ascii="Times New Roman" w:hAnsi="Times New Roman" w:cs="Times New Roman"/>
          <w:color w:val="000000" w:themeColor="text1"/>
          <w:sz w:val="24"/>
          <w:szCs w:val="24"/>
          <w:shd w:val="clear" w:color="auto" w:fill="FFFFFF"/>
        </w:rPr>
        <w:t>/</w:t>
      </w:r>
      <w:proofErr w:type="spellStart"/>
      <w:r w:rsidRPr="00F53B81">
        <w:rPr>
          <w:rFonts w:ascii="Times New Roman" w:hAnsi="Times New Roman" w:cs="Times New Roman"/>
          <w:color w:val="000000" w:themeColor="text1"/>
          <w:sz w:val="24"/>
          <w:szCs w:val="24"/>
          <w:shd w:val="clear" w:color="auto" w:fill="FFFFFF"/>
        </w:rPr>
        <w:t>Rotavirusas</w:t>
      </w:r>
      <w:proofErr w:type="spellEnd"/>
      <w:r w:rsidRPr="00F53B81">
        <w:rPr>
          <w:rFonts w:ascii="Times New Roman" w:hAnsi="Times New Roman" w:cs="Times New Roman"/>
          <w:color w:val="000000" w:themeColor="text1"/>
          <w:sz w:val="24"/>
          <w:szCs w:val="24"/>
          <w:shd w:val="clear" w:color="auto" w:fill="FFFFFF"/>
        </w:rPr>
        <w:t>/Adenovirusas/</w:t>
      </w:r>
      <w:proofErr w:type="spellStart"/>
      <w:r w:rsidRPr="00F53B81">
        <w:rPr>
          <w:rFonts w:ascii="Times New Roman" w:hAnsi="Times New Roman" w:cs="Times New Roman"/>
          <w:color w:val="000000" w:themeColor="text1"/>
          <w:sz w:val="24"/>
          <w:szCs w:val="24"/>
          <w:shd w:val="clear" w:color="auto" w:fill="FFFFFF"/>
        </w:rPr>
        <w:t>Astrovirusas</w:t>
      </w:r>
      <w:proofErr w:type="spellEnd"/>
      <w:r w:rsidRPr="00F53B81">
        <w:rPr>
          <w:rFonts w:ascii="Times New Roman" w:hAnsi="Times New Roman" w:cs="Times New Roman"/>
          <w:color w:val="000000" w:themeColor="text1"/>
          <w:sz w:val="24"/>
          <w:szCs w:val="24"/>
          <w:shd w:val="clear" w:color="auto" w:fill="FFFFFF"/>
        </w:rPr>
        <w:t> testas;</w:t>
      </w:r>
    </w:p>
    <w:p w14:paraId="18545274" w14:textId="1AA431AD" w:rsidR="004900DB" w:rsidRPr="009A54BD" w:rsidRDefault="00C62F9F" w:rsidP="009A54BD">
      <w:pPr>
        <w:pStyle w:val="Sraopastraipa"/>
        <w:numPr>
          <w:ilvl w:val="2"/>
          <w:numId w:val="7"/>
        </w:numPr>
        <w:tabs>
          <w:tab w:val="left" w:pos="1560"/>
        </w:tabs>
        <w:ind w:left="0" w:firstLine="567"/>
        <w:rPr>
          <w:color w:val="000000" w:themeColor="text1"/>
          <w:szCs w:val="24"/>
        </w:rPr>
      </w:pPr>
      <w:r w:rsidRPr="00F53B81">
        <w:rPr>
          <w:color w:val="000000" w:themeColor="text1"/>
          <w:szCs w:val="24"/>
        </w:rPr>
        <w:t>Kirminų kiaušinėlių testas: Kirminų kiaušinėliams išmatose aptikti koncentravimo metodu</w:t>
      </w:r>
      <w:r w:rsidR="002C7B95">
        <w:rPr>
          <w:color w:val="000000" w:themeColor="text1"/>
          <w:szCs w:val="24"/>
        </w:rPr>
        <w:t>.</w:t>
      </w:r>
    </w:p>
    <w:p w14:paraId="773416E3" w14:textId="1902EDB7" w:rsidR="00576F32" w:rsidRDefault="00191CC4" w:rsidP="00090FD2">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53B81">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F53B81">
        <w:rPr>
          <w:rFonts w:ascii="Times New Roman" w:eastAsia="Times New Roman" w:hAnsi="Times New Roman" w:cs="Times New Roman"/>
          <w:iCs/>
          <w:color w:val="000000" w:themeColor="text1"/>
          <w:sz w:val="24"/>
          <w:szCs w:val="24"/>
          <w:lang w:eastAsia="en-US"/>
        </w:rPr>
        <w:t xml:space="preserve">tos dalies </w:t>
      </w:r>
      <w:r w:rsidR="00053BF6" w:rsidRPr="00F53B81">
        <w:rPr>
          <w:rFonts w:ascii="Times New Roman" w:eastAsia="Times New Roman" w:hAnsi="Times New Roman" w:cs="Times New Roman"/>
          <w:iCs/>
          <w:color w:val="000000" w:themeColor="text1"/>
          <w:sz w:val="24"/>
          <w:szCs w:val="24"/>
          <w:lang w:eastAsia="en-US"/>
        </w:rPr>
        <w:t>kiekį (apimtį)</w:t>
      </w:r>
      <w:r w:rsidRPr="00F53B81">
        <w:rPr>
          <w:rFonts w:ascii="Times New Roman" w:eastAsia="Times New Roman" w:hAnsi="Times New Roman" w:cs="Times New Roman"/>
          <w:iCs/>
          <w:color w:val="000000" w:themeColor="text1"/>
          <w:sz w:val="24"/>
          <w:szCs w:val="24"/>
          <w:lang w:eastAsia="en-US"/>
        </w:rPr>
        <w:t>.</w:t>
      </w:r>
    </w:p>
    <w:p w14:paraId="245EF7F4" w14:textId="19865506" w:rsidR="00191CC4" w:rsidRPr="00F53B81" w:rsidRDefault="00191CC4" w:rsidP="00FD3B31">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53B81">
        <w:rPr>
          <w:rFonts w:ascii="Times New Roman" w:eastAsia="Times New Roman" w:hAnsi="Times New Roman" w:cs="Times New Roman"/>
          <w:iCs/>
          <w:color w:val="000000" w:themeColor="text1"/>
          <w:sz w:val="24"/>
          <w:szCs w:val="24"/>
          <w:lang w:eastAsia="en-US"/>
        </w:rPr>
        <w:lastRenderedPageBreak/>
        <w:t>Pasiūlymą tas pats tiekėjas gali pateikti vienai, kelioms arba visoms pirkimo objekto dalims.</w:t>
      </w:r>
    </w:p>
    <w:p w14:paraId="6A5B1E49" w14:textId="6BE6DB4A" w:rsidR="00191CC4" w:rsidRPr="00F53B81" w:rsidRDefault="00191CC4" w:rsidP="00FD3B31">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53B81">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02943BC7" w14:textId="4BCF65B1" w:rsidR="008E56FA" w:rsidRPr="008E56FA" w:rsidRDefault="00191CC4" w:rsidP="6C929943">
      <w:pPr>
        <w:numPr>
          <w:ilvl w:val="1"/>
          <w:numId w:val="7"/>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6C929943">
        <w:rPr>
          <w:rFonts w:ascii="Times New Roman" w:eastAsia="Times New Roman" w:hAnsi="Times New Roman" w:cs="Times New Roman"/>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6C929943">
        <w:rPr>
          <w:rFonts w:ascii="Times New Roman" w:eastAsia="Times New Roman" w:hAnsi="Times New Roman" w:cs="Times New Roman"/>
          <w:color w:val="000000" w:themeColor="text1"/>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0B88DB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B40D80">
        <w:rPr>
          <w:rFonts w:eastAsia="Calibri"/>
          <w:szCs w:val="24"/>
        </w:rPr>
        <w:t>4.4.4</w:t>
      </w:r>
      <w:r w:rsidR="00B40D80" w:rsidRPr="004264CF">
        <w:rPr>
          <w:rFonts w:eastAsia="Calibri"/>
          <w:szCs w:val="24"/>
        </w:rPr>
        <w:t xml:space="preserve"> papunktį</w:t>
      </w:r>
      <w:r w:rsidR="00B40D80" w:rsidRPr="00D45244">
        <w:rPr>
          <w:rFonts w:eastAsia="Calibri"/>
          <w:szCs w:val="24"/>
        </w:rPr>
        <w:t>.</w:t>
      </w:r>
      <w:r w:rsidR="00B40D80">
        <w:rPr>
          <w:rFonts w:eastAsia="Calibri"/>
          <w:szCs w:val="24"/>
        </w:rPr>
        <w:t xml:space="preserve"> </w:t>
      </w:r>
      <w:r w:rsidR="00B40D80">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31003F87"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C536A3">
        <w:rPr>
          <w:rFonts w:ascii="Times New Roman" w:eastAsia="Times New Roman" w:hAnsi="Times New Roman" w:cs="Times New Roman"/>
          <w:sz w:val="24"/>
          <w:szCs w:val="24"/>
          <w:lang w:eastAsia="en-US"/>
        </w:rPr>
        <w:t>4</w:t>
      </w:r>
      <w:r w:rsidRPr="00B64E92">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4"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5"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1252984" w:rsidR="00191CC4" w:rsidRDefault="00191CC4" w:rsidP="007747A7">
      <w:pPr>
        <w:numPr>
          <w:ilvl w:val="1"/>
          <w:numId w:val="7"/>
        </w:numPr>
        <w:spacing w:after="0" w:line="240" w:lineRule="auto"/>
        <w:ind w:left="0" w:firstLine="567"/>
        <w:contextualSpacing/>
        <w:jc w:val="both"/>
        <w:rPr>
          <w:szCs w:val="24"/>
        </w:rPr>
      </w:pPr>
      <w:r w:rsidRPr="6C929943">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6C929943">
        <w:rPr>
          <w:rFonts w:ascii="Times New Roman" w:eastAsia="Times New Roman" w:hAnsi="Times New Roman" w:cs="Times New Roman"/>
          <w:sz w:val="24"/>
          <w:szCs w:val="24"/>
          <w:lang w:eastAsia="en-US"/>
        </w:rPr>
        <w:t xml:space="preserve">atitiktį </w:t>
      </w:r>
      <w:r w:rsidRPr="6C929943">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C536A3">
        <w:rPr>
          <w:rFonts w:ascii="Times New Roman" w:eastAsia="Times New Roman" w:hAnsi="Times New Roman" w:cs="Times New Roman"/>
          <w:sz w:val="24"/>
          <w:szCs w:val="24"/>
          <w:lang w:eastAsia="en-US"/>
        </w:rPr>
        <w:t>4</w:t>
      </w:r>
      <w:r w:rsidRPr="00501E15">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B00F871"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30.1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C438E22"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31.1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31.1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034D4647"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D75D80">
        <w:rPr>
          <w:rFonts w:ascii="Times New Roman" w:eastAsia="Times New Roman" w:hAnsi="Times New Roman" w:cs="Times New Roman"/>
          <w:sz w:val="24"/>
          <w:szCs w:val="24"/>
          <w:lang w:eastAsia="en-US"/>
        </w:rPr>
        <w:fldChar w:fldCharType="begin"/>
      </w:r>
      <w:r w:rsidR="007C2B3C" w:rsidRPr="00D75D80">
        <w:rPr>
          <w:rFonts w:ascii="Times New Roman" w:eastAsia="Times New Roman" w:hAnsi="Times New Roman" w:cs="Times New Roman"/>
          <w:sz w:val="24"/>
          <w:szCs w:val="24"/>
          <w:lang w:eastAsia="en-US"/>
        </w:rPr>
        <w:instrText xml:space="preserve"> REF _Ref123462404 \r \h </w:instrText>
      </w:r>
      <w:r w:rsidR="00F42DC5" w:rsidRPr="004A5B3E">
        <w:rPr>
          <w:rFonts w:ascii="Times New Roman" w:eastAsia="Times New Roman" w:hAnsi="Times New Roman" w:cs="Times New Roman"/>
          <w:sz w:val="24"/>
          <w:szCs w:val="24"/>
          <w:lang w:eastAsia="en-US"/>
        </w:rPr>
        <w:instrText xml:space="preserve"> \* MERGEFORMAT </w:instrText>
      </w:r>
      <w:r w:rsidR="007C2B3C" w:rsidRPr="00D75D80">
        <w:rPr>
          <w:rFonts w:ascii="Times New Roman" w:eastAsia="Times New Roman" w:hAnsi="Times New Roman" w:cs="Times New Roman"/>
          <w:sz w:val="24"/>
          <w:szCs w:val="24"/>
          <w:lang w:eastAsia="en-US"/>
        </w:rPr>
      </w:r>
      <w:r w:rsidR="007C2B3C" w:rsidRPr="00D75D80">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31</w:t>
      </w:r>
      <w:r w:rsidR="007C2B3C" w:rsidRPr="00D75D80">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D02FB3A"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7A5D45">
        <w:rPr>
          <w:rFonts w:ascii="Times New Roman" w:eastAsia="Times New Roman" w:hAnsi="Times New Roman" w:cs="Times New Roman"/>
          <w:sz w:val="24"/>
          <w:szCs w:val="24"/>
          <w:lang w:eastAsia="en-US"/>
        </w:rPr>
        <w:t xml:space="preserve">4 </w:t>
      </w:r>
      <w:r w:rsidRPr="007A5D45">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AF933F0" w:rsidR="00191CC4" w:rsidRPr="00F344E0"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344E0">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206B15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5927666"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F344E0">
        <w:rPr>
          <w:rFonts w:ascii="Times New Roman" w:eastAsia="Calibri" w:hAnsi="Times New Roman" w:cs="Times New Roman"/>
          <w:sz w:val="24"/>
          <w:szCs w:val="24"/>
          <w:lang w:eastAsia="en-US"/>
        </w:rPr>
        <w:fldChar w:fldCharType="begin"/>
      </w:r>
      <w:r w:rsidR="000D3A83" w:rsidRPr="00F344E0">
        <w:rPr>
          <w:rFonts w:ascii="Times New Roman" w:eastAsia="Calibri" w:hAnsi="Times New Roman" w:cs="Times New Roman"/>
          <w:sz w:val="24"/>
          <w:szCs w:val="24"/>
          <w:lang w:eastAsia="en-US"/>
        </w:rPr>
        <w:instrText xml:space="preserve"> REF _Ref495668603 \r \h </w:instrText>
      </w:r>
      <w:r w:rsidR="007805EB" w:rsidRPr="00F344E0">
        <w:rPr>
          <w:rFonts w:ascii="Times New Roman" w:eastAsia="Calibri" w:hAnsi="Times New Roman" w:cs="Times New Roman"/>
          <w:sz w:val="24"/>
          <w:szCs w:val="24"/>
          <w:lang w:eastAsia="en-US"/>
        </w:rPr>
        <w:instrText xml:space="preserve"> \* MERGEFORMAT </w:instrText>
      </w:r>
      <w:r w:rsidR="000D3A83" w:rsidRPr="00F344E0">
        <w:rPr>
          <w:rFonts w:ascii="Times New Roman" w:eastAsia="Calibri" w:hAnsi="Times New Roman" w:cs="Times New Roman"/>
          <w:sz w:val="24"/>
          <w:szCs w:val="24"/>
          <w:lang w:eastAsia="en-US"/>
        </w:rPr>
      </w:r>
      <w:r w:rsidR="000D3A83" w:rsidRPr="00F344E0">
        <w:rPr>
          <w:rFonts w:ascii="Times New Roman" w:eastAsia="Calibri" w:hAnsi="Times New Roman" w:cs="Times New Roman"/>
          <w:sz w:val="24"/>
          <w:szCs w:val="24"/>
          <w:lang w:eastAsia="en-US"/>
        </w:rPr>
        <w:fldChar w:fldCharType="separate"/>
      </w:r>
      <w:r w:rsidR="00C4697B" w:rsidRPr="00F344E0">
        <w:rPr>
          <w:rFonts w:ascii="Times New Roman" w:eastAsia="Calibri" w:hAnsi="Times New Roman" w:cs="Times New Roman"/>
          <w:sz w:val="24"/>
          <w:szCs w:val="24"/>
          <w:lang w:eastAsia="en-US"/>
        </w:rPr>
        <w:t>11</w:t>
      </w:r>
      <w:r w:rsidR="000D3A83" w:rsidRPr="00F344E0">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w:t>
      </w:r>
      <w:r w:rsidRPr="00BF3BD6">
        <w:rPr>
          <w:rFonts w:ascii="Times New Roman" w:eastAsia="Calibri" w:hAnsi="Times New Roman" w:cs="Times New Roman"/>
          <w:sz w:val="24"/>
          <w:szCs w:val="24"/>
          <w:lang w:eastAsia="en-US"/>
        </w:rPr>
        <w:lastRenderedPageBreak/>
        <w:t xml:space="preserve">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9FCCB71"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63A4A7F"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w:t>
      </w:r>
      <w:r w:rsidRPr="003978F4">
        <w:rPr>
          <w:rFonts w:ascii="Times New Roman" w:eastAsia="Calibri" w:hAnsi="Times New Roman" w:cs="Times New Roman"/>
          <w:sz w:val="24"/>
          <w:szCs w:val="24"/>
          <w:lang w:eastAsia="en-US"/>
        </w:rPr>
        <w:t xml:space="preserve"> </w:t>
      </w:r>
      <w:r w:rsidR="00C05781">
        <w:rPr>
          <w:rFonts w:ascii="Times New Roman" w:eastAsia="Calibri" w:hAnsi="Times New Roman" w:cs="Times New Roman"/>
          <w:sz w:val="24"/>
          <w:szCs w:val="24"/>
          <w:lang w:eastAsia="en-US"/>
        </w:rPr>
        <w:t>45.1</w:t>
      </w:r>
      <w:r w:rsidRPr="003978F4">
        <w:rPr>
          <w:rFonts w:ascii="Times New Roman" w:eastAsia="Calibri" w:hAnsi="Times New Roman" w:cs="Times New Roman"/>
          <w:sz w:val="24"/>
          <w:szCs w:val="24"/>
          <w:lang w:eastAsia="en-US"/>
        </w:rPr>
        <w:t xml:space="preserve"> punkte</w:t>
      </w:r>
      <w:r w:rsidRPr="00956628">
        <w:rPr>
          <w:rFonts w:ascii="Times New Roman" w:eastAsia="Calibri" w:hAnsi="Times New Roman" w:cs="Times New Roman"/>
          <w:sz w:val="24"/>
          <w:szCs w:val="24"/>
          <w:lang w:eastAsia="en-US"/>
        </w:rPr>
        <w:t xml:space="preserve"> nurodytam subjektui;</w:t>
      </w:r>
      <w:bookmarkEnd w:id="11"/>
    </w:p>
    <w:p w14:paraId="0CDAF92B" w14:textId="6AA84DC6"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17DB4">
        <w:rPr>
          <w:rFonts w:ascii="Times New Roman" w:eastAsia="Calibri" w:hAnsi="Times New Roman" w:cs="Times New Roman"/>
          <w:sz w:val="24"/>
          <w:szCs w:val="24"/>
          <w:lang w:eastAsia="en-US"/>
        </w:rPr>
        <w:t>45.1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17DB4">
        <w:rPr>
          <w:rFonts w:ascii="Times New Roman" w:eastAsia="Calibri" w:hAnsi="Times New Roman" w:cs="Times New Roman"/>
          <w:sz w:val="24"/>
          <w:szCs w:val="24"/>
          <w:lang w:eastAsia="en-US"/>
        </w:rPr>
        <w:t>45.2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344E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lastRenderedPageBreak/>
        <w:t>Sakartvelo</w:t>
      </w:r>
      <w:proofErr w:type="spellEnd"/>
      <w:r w:rsidRPr="00965DC6">
        <w:rPr>
          <w:rFonts w:eastAsia="Calibri"/>
          <w:szCs w:val="24"/>
        </w:rPr>
        <w:t xml:space="preserve"> Vyriausybės nekontroliuojamos Abchazijos ir Pietų Osetijos teritorijos;</w:t>
      </w:r>
      <w:bookmarkEnd w:id="13"/>
    </w:p>
    <w:p w14:paraId="76635FBE" w14:textId="2B8AB846"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8769A">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297555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8769A">
        <w:rPr>
          <w:rFonts w:eastAsia="Calibri"/>
          <w:szCs w:val="24"/>
        </w:rPr>
        <w:t>47.1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49FC6C0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8769A">
        <w:rPr>
          <w:rFonts w:eastAsia="Calibri"/>
          <w:szCs w:val="24"/>
        </w:rPr>
        <w:t>47.1</w:t>
      </w:r>
      <w:r w:rsidRPr="004B5287">
        <w:rPr>
          <w:rFonts w:eastAsia="Calibri"/>
          <w:szCs w:val="24"/>
        </w:rPr>
        <w:fldChar w:fldCharType="end"/>
      </w:r>
      <w:r w:rsidRPr="004B5287">
        <w:rPr>
          <w:rFonts w:eastAsia="Calibri"/>
          <w:szCs w:val="24"/>
        </w:rPr>
        <w:t xml:space="preserve"> ir</w:t>
      </w:r>
      <w:r w:rsidR="000E3ABF">
        <w:rPr>
          <w:rFonts w:eastAsia="Calibri"/>
          <w:szCs w:val="24"/>
        </w:rPr>
        <w:t xml:space="preserve"> 4</w:t>
      </w:r>
      <w:r w:rsidR="00F8769A">
        <w:rPr>
          <w:rFonts w:eastAsia="Calibri"/>
          <w:szCs w:val="24"/>
        </w:rPr>
        <w:t>7</w:t>
      </w:r>
      <w:r w:rsidR="000E3ABF">
        <w:rPr>
          <w:rFonts w:eastAsia="Calibri"/>
          <w:szCs w:val="24"/>
        </w:rPr>
        <w:t>.2</w:t>
      </w:r>
      <w:r w:rsidRPr="004B5287">
        <w:rPr>
          <w:rFonts w:eastAsia="Calibri"/>
          <w:szCs w:val="24"/>
        </w:rPr>
        <w:t xml:space="preserve"> punktuose nurodyti subjektai ar su jais ketinamas sudaryti (sudarytas) sandoris neatitinka nacionalinio saugumo interesų;</w:t>
      </w:r>
    </w:p>
    <w:p w14:paraId="3D0D70C7" w14:textId="0E9FE93F"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8769A">
        <w:rPr>
          <w:rFonts w:eastAsia="Calibri"/>
          <w:szCs w:val="24"/>
        </w:rPr>
        <w:t>47.1</w:t>
      </w:r>
      <w:r w:rsidRPr="004B5287">
        <w:rPr>
          <w:rFonts w:eastAsia="Calibri"/>
          <w:szCs w:val="24"/>
        </w:rPr>
        <w:fldChar w:fldCharType="end"/>
      </w:r>
      <w:r w:rsidRPr="004B5287">
        <w:rPr>
          <w:rFonts w:eastAsia="Calibri"/>
          <w:szCs w:val="24"/>
        </w:rPr>
        <w:t xml:space="preserve"> ir </w:t>
      </w:r>
      <w:r w:rsidR="000E3ABF">
        <w:rPr>
          <w:rFonts w:eastAsia="Calibri"/>
          <w:szCs w:val="24"/>
        </w:rPr>
        <w:t>4</w:t>
      </w:r>
      <w:r w:rsidR="00F8769A">
        <w:rPr>
          <w:rFonts w:eastAsia="Calibri"/>
          <w:szCs w:val="24"/>
        </w:rPr>
        <w:t>7</w:t>
      </w:r>
      <w:r w:rsidR="000E3ABF">
        <w:rPr>
          <w:rFonts w:eastAsia="Calibri"/>
          <w:szCs w:val="24"/>
        </w:rPr>
        <w:t xml:space="preserve">.2 </w:t>
      </w:r>
      <w:r w:rsidRPr="004B5287">
        <w:rPr>
          <w:rFonts w:eastAsia="Calibri"/>
          <w:szCs w:val="24"/>
        </w:rPr>
        <w:t>punktuose nurodyti subjektai turi interesų, galinčių kelti grėsmę nacionaliniam saugumui;</w:t>
      </w:r>
    </w:p>
    <w:p w14:paraId="0ABA0611" w14:textId="4EE6F526"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7316A">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8769A">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16A471C"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07C229FE" w:rsidR="004F7F00" w:rsidRPr="004F7F00" w:rsidRDefault="00B02CA0" w:rsidP="004F7F00">
      <w:pPr>
        <w:pStyle w:val="Sraopastraipa"/>
        <w:numPr>
          <w:ilvl w:val="0"/>
          <w:numId w:val="7"/>
        </w:numPr>
        <w:ind w:left="0" w:firstLine="567"/>
        <w:rPr>
          <w:szCs w:val="24"/>
        </w:rPr>
      </w:pPr>
      <w:r w:rsidRPr="004A5AA0">
        <w:rPr>
          <w:szCs w:val="24"/>
        </w:rPr>
        <w:t xml:space="preserve">Jei dalyvis, kuris bus kviečiamas sudaryti pirkimo sutartį, atsisakys ją sudaryti, jis perkančiajai organizacijai pareikalavus, turės sumokėti </w:t>
      </w:r>
      <w:r w:rsidR="00ED2725">
        <w:rPr>
          <w:szCs w:val="24"/>
        </w:rPr>
        <w:t>5</w:t>
      </w:r>
      <w:r w:rsidRPr="004A5AA0">
        <w:rPr>
          <w:szCs w:val="24"/>
        </w:rPr>
        <w:t xml:space="preserve"> procentų nuo maksimalios konkrečiai pirkimo objekto daliai skirtos lėšų sumos</w:t>
      </w:r>
      <w:r>
        <w:rPr>
          <w:szCs w:val="24"/>
        </w:rPr>
        <w:t xml:space="preserve"> be PVM</w:t>
      </w:r>
      <w:r w:rsidRPr="004A5AA0">
        <w:rPr>
          <w:szCs w:val="24"/>
        </w:rPr>
        <w:t xml:space="preserve">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3C7822A8" w14:textId="783F337F" w:rsidR="00191CC4" w:rsidRPr="00191CC4" w:rsidRDefault="00A95BF6" w:rsidP="00191CC4">
      <w:pPr>
        <w:spacing w:after="0" w:line="240" w:lineRule="auto"/>
        <w:rPr>
          <w:rFonts w:ascii="Times New Roman" w:eastAsia="Times New Roman" w:hAnsi="Times New Roman" w:cs="Times New Roman"/>
          <w:sz w:val="24"/>
          <w:szCs w:val="24"/>
          <w:lang w:eastAsia="en-US"/>
        </w:rPr>
      </w:pPr>
      <w:r w:rsidRPr="00317CFB">
        <w:rPr>
          <w:szCs w:val="24"/>
        </w:rPr>
        <w:t xml:space="preserve">  </w:t>
      </w: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170A8F29"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2C091C" w:rsidRPr="002C091C">
        <w:rPr>
          <w:rFonts w:ascii="Times New Roman" w:eastAsia="Calibri" w:hAnsi="Times New Roman" w:cs="Times New Roman"/>
          <w:sz w:val="24"/>
          <w:szCs w:val="24"/>
          <w:lang w:eastAsia="en-US"/>
        </w:rPr>
        <w:t>ne</w:t>
      </w:r>
      <w:r w:rsidRPr="00D10B88">
        <w:rPr>
          <w:rFonts w:ascii="Times New Roman" w:eastAsia="Calibri" w:hAnsi="Times New Roman" w:cs="Times New Roman"/>
          <w:sz w:val="24"/>
          <w:szCs w:val="24"/>
          <w:lang w:eastAsia="en-US"/>
        </w:rPr>
        <w:t>r</w:t>
      </w:r>
      <w:r w:rsidRPr="002C091C">
        <w:rPr>
          <w:rFonts w:ascii="Times New Roman" w:eastAsia="Calibri" w:hAnsi="Times New Roman" w:cs="Times New Roman"/>
          <w:sz w:val="24"/>
          <w:szCs w:val="24"/>
          <w:lang w:eastAsia="en-US"/>
        </w:rPr>
        <w:t xml:space="preserve">eikalauja, kad </w:t>
      </w:r>
      <w:r w:rsidR="00B0713C" w:rsidRPr="002C091C">
        <w:rPr>
          <w:rFonts w:ascii="Times New Roman" w:eastAsia="Calibri" w:hAnsi="Times New Roman" w:cs="Times New Roman"/>
          <w:sz w:val="24"/>
          <w:szCs w:val="24"/>
          <w:lang w:eastAsia="en-US"/>
        </w:rPr>
        <w:t>p</w:t>
      </w:r>
      <w:r w:rsidRPr="002C091C">
        <w:rPr>
          <w:rFonts w:ascii="Times New Roman" w:eastAsia="Calibri" w:hAnsi="Times New Roman" w:cs="Times New Roman"/>
          <w:sz w:val="24"/>
          <w:szCs w:val="24"/>
          <w:lang w:eastAsia="en-US"/>
        </w:rPr>
        <w:t>ateiktas pasiūlymas būtų pasirašytas kvalifikuotu elektroniniu parašu</w:t>
      </w:r>
      <w:r w:rsidRPr="00D10B88">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419B25C4" w:rsidR="00191CC4" w:rsidRPr="00D10B88" w:rsidRDefault="00191CC4" w:rsidP="00DB0184">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D10B88">
        <w:rPr>
          <w:rFonts w:ascii="Times New Roman" w:eastAsia="Calibri" w:hAnsi="Times New Roman" w:cs="Times New Roman"/>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xml:space="preserve"> tiekėj</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ar tiekėjų grupės partneri</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xml:space="preserve"> (jungtinės veiklos sutarties šali</w:t>
      </w:r>
      <w:r w:rsidR="0016562E" w:rsidRPr="00D10B88">
        <w:rPr>
          <w:rFonts w:ascii="Times New Roman" w:eastAsia="Calibri" w:hAnsi="Times New Roman" w:cs="Times New Roman"/>
          <w:color w:val="000000" w:themeColor="text1"/>
          <w:sz w:val="24"/>
          <w:szCs w:val="24"/>
          <w:lang w:eastAsia="en-US"/>
        </w:rPr>
        <w:t>mi</w:t>
      </w:r>
      <w:r w:rsidRPr="00D10B88">
        <w:rPr>
          <w:rFonts w:ascii="Times New Roman" w:eastAsia="Calibri" w:hAnsi="Times New Roman" w:cs="Times New Roman"/>
          <w:color w:val="000000" w:themeColor="text1"/>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B04E1FD"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011F0C8B"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560947">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pa</w:t>
      </w:r>
      <w:r w:rsidR="00560947">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9B95015"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DADBAA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82135F" w:rsidRPr="00D10B88">
        <w:rPr>
          <w:rFonts w:ascii="Times New Roman" w:eastAsia="Calibri" w:hAnsi="Times New Roman" w:cs="Times New Roman"/>
          <w:sz w:val="24"/>
          <w:szCs w:val="24"/>
          <w:lang w:eastAsia="en-US"/>
        </w:rPr>
        <w:t>5</w:t>
      </w:r>
      <w:r w:rsidRPr="00D10B8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w:t>
      </w:r>
      <w:r w:rsidR="007D4BE1">
        <w:rPr>
          <w:rFonts w:ascii="Times New Roman" w:eastAsia="Calibri" w:hAnsi="Times New Roman" w:cs="Times New Roman"/>
          <w:sz w:val="24"/>
          <w:szCs w:val="24"/>
          <w:lang w:eastAsia="en-US"/>
        </w:rPr>
        <w:t xml:space="preserve">Atskirą </w:t>
      </w:r>
      <w:r w:rsidRPr="00191CC4">
        <w:rPr>
          <w:rFonts w:ascii="Times New Roman" w:eastAsia="Calibri" w:hAnsi="Times New Roman" w:cs="Times New Roman"/>
          <w:sz w:val="24"/>
          <w:szCs w:val="24"/>
          <w:lang w:eastAsia="en-US"/>
        </w:rPr>
        <w:t xml:space="preserve">EBVPD turi užpildyti, pasirašyti ir pateikti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4C1B04CB" w14:textId="2F8832BE" w:rsidR="00BA570D" w:rsidRPr="007227B6" w:rsidRDefault="17E5CD48" w:rsidP="007227B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3A772A3" w14:textId="04F9E0E2" w:rsidR="003B4ED5" w:rsidRPr="0057316A" w:rsidRDefault="005B7296" w:rsidP="008442F6">
      <w:pPr>
        <w:numPr>
          <w:ilvl w:val="1"/>
          <w:numId w:val="7"/>
        </w:numPr>
        <w:spacing w:after="0" w:line="240" w:lineRule="auto"/>
        <w:ind w:left="0" w:firstLine="567"/>
        <w:contextualSpacing/>
        <w:jc w:val="both"/>
        <w:rPr>
          <w:rFonts w:ascii="Times New Roman" w:eastAsia="Calibri" w:hAnsi="Times New Roman" w:cs="Times New Roman"/>
          <w:sz w:val="28"/>
          <w:szCs w:val="28"/>
          <w:lang w:eastAsia="en-US"/>
        </w:rPr>
      </w:pPr>
      <w:r w:rsidRPr="0057316A">
        <w:rPr>
          <w:rFonts w:ascii="Times New Roman" w:hAnsi="Times New Roman" w:cs="Times New Roman"/>
          <w:iCs/>
          <w:sz w:val="24"/>
          <w:szCs w:val="24"/>
        </w:rPr>
        <w:t>CE sertifikatai arba lygiaverčiai dokumentai, patvirtinantys, kad tiekėjo siūlomos prekės atitinka Europos Sąjungos direktyvų nustatytus reikalavimus</w:t>
      </w:r>
      <w:r w:rsidRPr="0057316A">
        <w:rPr>
          <w:rFonts w:ascii="Times New Roman" w:hAnsi="Times New Roman" w:cs="Times New Roman"/>
          <w:iCs/>
          <w:sz w:val="28"/>
          <w:szCs w:val="28"/>
        </w:rPr>
        <w:t xml:space="preserve"> </w:t>
      </w:r>
      <w:r w:rsidRPr="0057316A">
        <w:rPr>
          <w:rFonts w:ascii="Times New Roman" w:hAnsi="Times New Roman" w:cs="Times New Roman"/>
          <w:sz w:val="24"/>
          <w:szCs w:val="24"/>
        </w:rPr>
        <w:t xml:space="preserve">(CE ženklinimas pagal </w:t>
      </w:r>
      <w:proofErr w:type="spellStart"/>
      <w:r w:rsidRPr="0057316A">
        <w:rPr>
          <w:rFonts w:ascii="Times New Roman" w:hAnsi="Times New Roman" w:cs="Times New Roman"/>
          <w:sz w:val="24"/>
          <w:szCs w:val="24"/>
        </w:rPr>
        <w:t>in-vitro</w:t>
      </w:r>
      <w:proofErr w:type="spellEnd"/>
      <w:r w:rsidRPr="0057316A">
        <w:rPr>
          <w:rFonts w:ascii="Times New Roman" w:hAnsi="Times New Roman" w:cs="Times New Roman"/>
          <w:sz w:val="24"/>
          <w:szCs w:val="24"/>
        </w:rPr>
        <w:t xml:space="preserve"> diagnostikos prietaisų direktyvą 98/79 /EC);</w:t>
      </w:r>
    </w:p>
    <w:p w14:paraId="6FACD99C" w14:textId="1777FF95" w:rsidR="00D840BE" w:rsidRPr="001357B5" w:rsidRDefault="00D840BE" w:rsidP="001E123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C14">
        <w:rPr>
          <w:rFonts w:ascii="Times New Roman" w:eastAsia="Calibri" w:hAnsi="Times New Roman" w:cs="Times New Roman"/>
          <w:sz w:val="24"/>
          <w:szCs w:val="24"/>
          <w:lang w:eastAsia="en-US"/>
        </w:rPr>
        <w:t>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ir/ar katalogo pavadinimas, numeris, puslapis, kuriame aprašomas prekės atitikimas keliamiems reikalavimams.</w:t>
      </w:r>
      <w:r w:rsidR="00031406" w:rsidRPr="00AB0C14">
        <w:rPr>
          <w:rFonts w:ascii="Times New Roman" w:hAnsi="Times New Roman" w:cs="Times New Roman"/>
          <w:sz w:val="24"/>
          <w:szCs w:val="24"/>
        </w:rPr>
        <w:t xml:space="preserve"> Katalogai (prekių aprašymai) turi būti lietuvių kalba ir anglų kalba vertimo netikslumams išsiaiškinti</w:t>
      </w:r>
      <w:r w:rsidR="00943D51" w:rsidRPr="00AB0C14">
        <w:rPr>
          <w:rFonts w:ascii="Times New Roman" w:hAnsi="Times New Roman" w:cs="Times New Roman"/>
          <w:sz w:val="24"/>
          <w:szCs w:val="24"/>
        </w:rPr>
        <w:t>.</w:t>
      </w:r>
      <w:r w:rsidRPr="00AB0C14">
        <w:rPr>
          <w:rFonts w:ascii="Times New Roman" w:eastAsia="Calibri" w:hAnsi="Times New Roman" w:cs="Times New Roman"/>
          <w:sz w:val="24"/>
          <w:szCs w:val="24"/>
          <w:lang w:eastAsia="en-US"/>
        </w:rPr>
        <w:t xml:space="preserve"> </w:t>
      </w:r>
      <w:r w:rsidRPr="00AB0C14">
        <w:rPr>
          <w:rFonts w:ascii="Times New Roman" w:eastAsia="Calibri" w:hAnsi="Times New Roman" w:cs="Times New Roman"/>
          <w:sz w:val="24"/>
          <w:szCs w:val="24"/>
          <w:u w:val="single"/>
          <w:lang w:eastAsia="en-US"/>
        </w:rPr>
        <w:t xml:space="preserve">Kiekvienai atskirai pirkimo objekto daliai dokumentai turi būti pateikiami </w:t>
      </w:r>
      <w:r w:rsidRPr="00AB0C14">
        <w:rPr>
          <w:rFonts w:ascii="Times New Roman" w:eastAsia="Calibri" w:hAnsi="Times New Roman" w:cs="Times New Roman"/>
          <w:b/>
          <w:bCs/>
          <w:sz w:val="24"/>
          <w:szCs w:val="24"/>
          <w:u w:val="single"/>
          <w:lang w:eastAsia="en-US"/>
        </w:rPr>
        <w:t>atskirame</w:t>
      </w:r>
      <w:r w:rsidRPr="00AB0C14">
        <w:rPr>
          <w:rFonts w:ascii="Times New Roman" w:eastAsia="Calibri" w:hAnsi="Times New Roman" w:cs="Times New Roman"/>
          <w:sz w:val="24"/>
          <w:szCs w:val="24"/>
          <w:u w:val="single"/>
          <w:lang w:eastAsia="en-US"/>
        </w:rPr>
        <w:t xml:space="preserve">, </w:t>
      </w:r>
      <w:r w:rsidRPr="0057316A">
        <w:rPr>
          <w:rFonts w:ascii="Times New Roman" w:eastAsia="Calibri" w:hAnsi="Times New Roman" w:cs="Times New Roman"/>
          <w:b/>
          <w:bCs/>
          <w:sz w:val="24"/>
          <w:szCs w:val="24"/>
          <w:u w:val="single"/>
          <w:lang w:eastAsia="en-US"/>
        </w:rPr>
        <w:t>aiškiai užvadintame dokumente (faile).</w:t>
      </w:r>
      <w:r w:rsidRPr="00AB0C14">
        <w:rPr>
          <w:rFonts w:ascii="Times New Roman" w:eastAsia="Calibri" w:hAnsi="Times New Roman" w:cs="Times New Roman"/>
          <w:sz w:val="24"/>
          <w:szCs w:val="24"/>
          <w:lang w:eastAsia="en-US"/>
        </w:rPr>
        <w:t> </w:t>
      </w:r>
    </w:p>
    <w:p w14:paraId="566542D1" w14:textId="63C7EA60" w:rsidR="00FC3F49" w:rsidRPr="001E123C" w:rsidRDefault="0087374B" w:rsidP="001E123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p</w:t>
      </w:r>
      <w:r w:rsidR="001E123C" w:rsidRPr="001357B5">
        <w:rPr>
          <w:rFonts w:ascii="Times New Roman" w:eastAsia="Times New Roman" w:hAnsi="Times New Roman" w:cs="Times New Roman"/>
          <w:sz w:val="24"/>
          <w:szCs w:val="24"/>
        </w:rPr>
        <w:t xml:space="preserve">erkančiosios organizacijos prašymu, tiekėjas privalės pateikti siūlomų prekių pavyzdžius. Ant siūlomų prekių pavyzdžių turi būti pažymėtas pozicijos numeris. Visus prekių pavyzdžius tiekėjas privalo pateikti savo sąskaita adresu </w:t>
      </w:r>
      <w:hyperlink r:id="rId16" w:tgtFrame="_blank" w:history="1">
        <w:r w:rsidR="001E123C" w:rsidRPr="001357B5">
          <w:rPr>
            <w:rStyle w:val="Hipersaitas"/>
            <w:rFonts w:ascii="Times New Roman" w:eastAsia="Times New Roman" w:hAnsi="Times New Roman"/>
            <w:color w:val="000000" w:themeColor="text1"/>
            <w:sz w:val="24"/>
            <w:szCs w:val="24"/>
            <w:u w:val="none"/>
          </w:rPr>
          <w:t>Šeškinės g. 24, LT-07156 Vilnius</w:t>
        </w:r>
      </w:hyperlink>
      <w:r w:rsidR="001E123C" w:rsidRPr="001357B5">
        <w:rPr>
          <w:rFonts w:ascii="Times New Roman" w:eastAsia="Times New Roman" w:hAnsi="Times New Roman" w:cs="Times New Roman"/>
          <w:color w:val="000000" w:themeColor="text1"/>
          <w:sz w:val="24"/>
          <w:szCs w:val="24"/>
        </w:rPr>
        <w:t xml:space="preserve">. </w:t>
      </w:r>
      <w:r w:rsidR="001E123C" w:rsidRPr="001357B5">
        <w:rPr>
          <w:rFonts w:ascii="Times New Roman" w:eastAsia="Times New Roman" w:hAnsi="Times New Roman" w:cs="Times New Roman"/>
          <w:sz w:val="24"/>
          <w:szCs w:val="24"/>
        </w:rPr>
        <w:t>Pateikti prekių pavyzdžiai tiekėjui grąžinami nebus. Kai kurie pateikti prekių pavyzdžiai gali būti išbandyti. Perkančioji organizacija neįsipareigoja apmokėti už pateiktus išbandyti prekių pavyzdžius</w:t>
      </w:r>
      <w:r w:rsidR="00BF0096" w:rsidRPr="001357B5">
        <w:rPr>
          <w:rFonts w:ascii="Times New Roman" w:hAnsi="Times New Roman" w:cs="Times New Roman"/>
          <w:sz w:val="24"/>
          <w:szCs w:val="24"/>
        </w:rPr>
        <w:t>;</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C9CB8AF"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w:t>
      </w:r>
      <w:r w:rsidR="00F92B0F" w:rsidRPr="00FF2F52">
        <w:rPr>
          <w:rFonts w:ascii="Times New Roman" w:eastAsia="Times New Roman" w:hAnsi="Times New Roman" w:cs="Times New Roman"/>
          <w:b/>
          <w:bCs/>
          <w:sz w:val="24"/>
          <w:szCs w:val="24"/>
          <w:lang w:eastAsia="en-US"/>
        </w:rPr>
        <w:t xml:space="preserve">Maksimali perkančiajai organizacijai priimtina </w:t>
      </w:r>
      <w:r w:rsidR="00F92B0F">
        <w:rPr>
          <w:rFonts w:ascii="Times New Roman" w:eastAsia="Times New Roman" w:hAnsi="Times New Roman" w:cs="Times New Roman"/>
          <w:b/>
          <w:bCs/>
          <w:sz w:val="24"/>
          <w:szCs w:val="24"/>
          <w:lang w:eastAsia="en-US"/>
        </w:rPr>
        <w:t>kiekvienos pirkimo objekto dalies kaina nurodyta pasiūlymo formoje (2 priedas)</w:t>
      </w:r>
      <w:r w:rsidR="00F92B0F" w:rsidRPr="00FF2F52">
        <w:rPr>
          <w:rFonts w:ascii="Times New Roman" w:eastAsia="Times New Roman" w:hAnsi="Times New Roman" w:cs="Times New Roman"/>
          <w:b/>
          <w:bCs/>
          <w:sz w:val="24"/>
          <w:szCs w:val="24"/>
          <w:lang w:eastAsia="en-US"/>
        </w:rPr>
        <w:t>.</w:t>
      </w:r>
      <w:r w:rsidR="00F92B0F">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71B34F1A" w14:textId="69610CE1" w:rsidR="00CB1E59" w:rsidRPr="00DB0184" w:rsidRDefault="00CB1E59" w:rsidP="00DB0184">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B0184">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p>
    <w:p w14:paraId="6ED3E6F3" w14:textId="77777777" w:rsidR="00191CC4" w:rsidRPr="00191CC4" w:rsidRDefault="00191CC4" w:rsidP="001357B5">
      <w:pPr>
        <w:spacing w:after="0" w:line="240" w:lineRule="auto"/>
        <w:ind w:left="567"/>
        <w:contextualSpacing/>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6D2B3E4C" w:rsidR="00763947" w:rsidRPr="00224C73" w:rsidRDefault="00763947" w:rsidP="00763947">
      <w:pPr>
        <w:pStyle w:val="Sraopastraipa"/>
        <w:numPr>
          <w:ilvl w:val="0"/>
          <w:numId w:val="7"/>
        </w:numPr>
        <w:ind w:left="0" w:firstLine="567"/>
      </w:pPr>
      <w:r>
        <w:t xml:space="preserve">Informuojame, kad vadovaujantis </w:t>
      </w:r>
      <w:r w:rsidR="10A9B61B" w:rsidRPr="001357B5">
        <w:rPr>
          <w:color w:val="000000" w:themeColor="text1"/>
        </w:rPr>
        <w:t xml:space="preserve">2016 m. balandžio 27 d. Europos Parlamento ir Tarybos  </w:t>
      </w:r>
      <w:r w:rsidR="007236AD" w:rsidRPr="001357B5">
        <w:rPr>
          <w:color w:val="000000" w:themeColor="text1"/>
        </w:rPr>
        <w:t xml:space="preserve">reglamento </w:t>
      </w:r>
      <w:r w:rsidRPr="001357B5">
        <w:rPr>
          <w:color w:val="000000" w:themeColor="text1"/>
        </w:rPr>
        <w:t xml:space="preserve">(ES) 2016/679 </w:t>
      </w:r>
      <w:r w:rsidR="5F303EC3" w:rsidRPr="001357B5">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07AD612" w:rsidR="00763947" w:rsidRPr="00224C73" w:rsidRDefault="00763947" w:rsidP="001353EF">
      <w:pPr>
        <w:pStyle w:val="Sraopastraipa"/>
        <w:numPr>
          <w:ilvl w:val="0"/>
          <w:numId w:val="7"/>
        </w:numPr>
        <w:ind w:left="0" w:firstLine="567"/>
        <w:rPr>
          <w:szCs w:val="24"/>
        </w:rPr>
      </w:pPr>
      <w:r w:rsidRPr="00224C73">
        <w:rPr>
          <w:szCs w:val="24"/>
        </w:rPr>
        <w:lastRenderedPageBreak/>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1357B5">
      <w:pPr>
        <w:spacing w:after="0" w:line="240" w:lineRule="auto"/>
        <w:ind w:firstLine="567"/>
        <w:contextualSpacing/>
        <w:jc w:val="both"/>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7"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C983B11" w:rsidR="00191CC4" w:rsidRPr="00191CC4" w:rsidRDefault="00191CC4" w:rsidP="00C218F0">
      <w:pPr>
        <w:pStyle w:val="Pagrindinistekstas"/>
        <w:numPr>
          <w:ilvl w:val="0"/>
          <w:numId w:val="7"/>
        </w:numPr>
        <w:ind w:left="0" w:firstLine="567"/>
      </w:pPr>
      <w:r w:rsidRPr="00191CC4">
        <w:rPr>
          <w:bCs/>
        </w:rPr>
        <w:lastRenderedPageBreak/>
        <w:t xml:space="preserve">Tiekėjai savo prašymus dėl papildomos su pirkimo dokumentais susijusios informacijos gali teikti ne vėliau kaip prieš </w:t>
      </w:r>
      <w:r w:rsidR="002B4541">
        <w:rPr>
          <w:bCs/>
        </w:rPr>
        <w:t>10</w:t>
      </w:r>
      <w:r w:rsidR="007117B5">
        <w:rPr>
          <w:bCs/>
          <w:color w:val="E36C0A" w:themeColor="accent6" w:themeShade="BF"/>
        </w:rPr>
        <w:t xml:space="preserve"> </w:t>
      </w:r>
      <w:r w:rsidRPr="00191CC4">
        <w:rPr>
          <w:bCs/>
        </w:rPr>
        <w:t>dien</w:t>
      </w:r>
      <w:r w:rsidR="00DE6C59">
        <w:rPr>
          <w:bCs/>
        </w:rPr>
        <w:t>ų</w:t>
      </w:r>
      <w:r w:rsidRPr="00191CC4">
        <w:rPr>
          <w:bCs/>
        </w:rPr>
        <w:t xml:space="preserve"> iki pasiūlymų pateikimo termino pabaigos.</w:t>
      </w:r>
    </w:p>
    <w:p w14:paraId="0703DDA5" w14:textId="53F37B6B"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494645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F4043C">
        <w:rPr>
          <w:vertAlign w:val="superscript"/>
        </w:rPr>
        <w:t>1</w:t>
      </w:r>
      <w:r>
        <w:t xml:space="preserve"> dalies nacionalinio saugumo reikalavimai“;</w:t>
      </w:r>
    </w:p>
    <w:p w14:paraId="4A4B8B90" w14:textId="7B79DB7C"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lastRenderedPageBreak/>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0DB8ED48"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551579">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551579">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2B66BB1E" w14:textId="41A3A5E5"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3C350E6"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551579">
        <w:rPr>
          <w:rFonts w:ascii="Times New Roman" w:eastAsia="Times New Roman" w:hAnsi="Times New Roman" w:cs="Times New Roman"/>
          <w:color w:val="000000" w:themeColor="text1"/>
          <w:sz w:val="24"/>
          <w:szCs w:val="24"/>
        </w:rPr>
        <w:t>Viešųjų pirkimų įstatymo 22</w:t>
      </w:r>
      <w:r w:rsidRPr="00AB0A72">
        <w:rPr>
          <w:rStyle w:val="normaltextrun"/>
          <w:rFonts w:ascii="Times New Roman" w:hAnsi="Times New Roman" w:cs="Times New Roman"/>
          <w:color w:val="000000"/>
          <w:sz w:val="24"/>
          <w:szCs w:val="24"/>
          <w:shd w:val="clear" w:color="auto" w:fill="FFFFFF"/>
        </w:rPr>
        <w:t xml:space="preserve"> 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328C2ED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F15D5">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B46745">
        <w:rPr>
          <w:rFonts w:ascii="Times New Roman" w:eastAsia="Calibri" w:hAnsi="Times New Roman" w:cs="Times New Roman"/>
          <w:bCs/>
          <w:sz w:val="24"/>
          <w:szCs w:val="24"/>
          <w:lang w:eastAsia="en-US"/>
        </w:rPr>
        <w:lastRenderedPageBreak/>
        <w:t>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5A91F5"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5B258879"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035B9DBA" w:rsidR="004461C4" w:rsidRPr="00D21417" w:rsidRDefault="00A85D0F" w:rsidP="00F4043C">
      <w:pPr>
        <w:pStyle w:val="Pagrindinistekstas"/>
        <w:numPr>
          <w:ilvl w:val="0"/>
          <w:numId w:val="7"/>
        </w:numPr>
        <w:ind w:left="0" w:firstLine="567"/>
        <w:rPr>
          <w:iCs/>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D302468"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w:t>
      </w:r>
      <w:r w:rsidR="00134BDA">
        <w:rPr>
          <w:rFonts w:ascii="Times New Roman" w:eastAsia="Times New Roman" w:hAnsi="Times New Roman" w:cs="Times New Roman"/>
          <w:sz w:val="24"/>
          <w:szCs w:val="24"/>
          <w:lang w:eastAsia="en-US"/>
        </w:rPr>
        <w:t>,</w:t>
      </w:r>
      <w:r w:rsidR="00E130A8">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2470BF0F"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583E80" w:rsidRPr="00191CC4">
        <w:rPr>
          <w:rFonts w:ascii="Times New Roman" w:eastAsia="Times New Roman" w:hAnsi="Times New Roman" w:cs="Times New Roman"/>
          <w:sz w:val="24"/>
          <w:szCs w:val="24"/>
          <w:lang w:eastAsia="en-US"/>
        </w:rPr>
        <w:t xml:space="preserve">organizacijos atstovai, įgalioti palaikyti tiesioginį ryšį </w:t>
      </w:r>
      <w:r w:rsidR="00583E80" w:rsidRPr="00A2032C">
        <w:rPr>
          <w:rFonts w:ascii="Times New Roman" w:hAnsi="Times New Roman" w:cs="Times New Roman"/>
          <w:sz w:val="24"/>
          <w:szCs w:val="24"/>
        </w:rPr>
        <w:t>tiekėjais ir gauti iš jų (ne tarpininkų) pranešimus, susijusius su pirkimų procedūromis</w:t>
      </w:r>
      <w:r w:rsidR="00583E80">
        <w:rPr>
          <w:rFonts w:ascii="Times New Roman" w:hAnsi="Times New Roman" w:cs="Times New Roman"/>
          <w:sz w:val="24"/>
          <w:szCs w:val="24"/>
        </w:rPr>
        <w:t>:</w:t>
      </w:r>
      <w:r w:rsidR="00583E80" w:rsidRPr="00A2032C">
        <w:rPr>
          <w:rFonts w:ascii="Times New Roman" w:hAnsi="Times New Roman" w:cs="Times New Roman"/>
          <w:sz w:val="24"/>
          <w:szCs w:val="24"/>
        </w:rPr>
        <w:t xml:space="preserve"> </w:t>
      </w:r>
      <w:r w:rsidR="00583E80">
        <w:rPr>
          <w:rFonts w:ascii="Times New Roman" w:hAnsi="Times New Roman" w:cs="Times New Roman"/>
          <w:sz w:val="24"/>
          <w:szCs w:val="24"/>
        </w:rPr>
        <w:t xml:space="preserve">Viešųjų pirkimų skyriaus </w:t>
      </w:r>
      <w:r w:rsidR="00583E80" w:rsidRPr="00A2032C">
        <w:rPr>
          <w:rFonts w:ascii="Times New Roman" w:hAnsi="Times New Roman" w:cs="Times New Roman"/>
          <w:sz w:val="24"/>
          <w:szCs w:val="24"/>
        </w:rPr>
        <w:t xml:space="preserve">Centralizuotų sveikatos priežiūros įstaigų pirkimų poskyrio </w:t>
      </w:r>
      <w:r w:rsidR="00583E80">
        <w:rPr>
          <w:rFonts w:ascii="Times New Roman" w:hAnsi="Times New Roman" w:cs="Times New Roman"/>
          <w:sz w:val="24"/>
          <w:szCs w:val="24"/>
        </w:rPr>
        <w:t>prekių ir paslaugų pirkimo specialistė</w:t>
      </w:r>
      <w:r w:rsidR="00583E80" w:rsidRPr="00A2032C">
        <w:rPr>
          <w:rFonts w:ascii="Times New Roman" w:hAnsi="Times New Roman" w:cs="Times New Roman"/>
          <w:sz w:val="24"/>
          <w:szCs w:val="24"/>
        </w:rPr>
        <w:t xml:space="preserve"> Elžbieta Taločkaitė Konstitucijos pr. 3, Vilnius</w:t>
      </w:r>
      <w:r w:rsidR="00583E80">
        <w:rPr>
          <w:rFonts w:ascii="Times New Roman" w:eastAsia="Times New Roman" w:hAnsi="Times New Roman" w:cs="Times New Roman"/>
          <w:sz w:val="24"/>
          <w:szCs w:val="24"/>
          <w:lang w:eastAsia="en-US"/>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40845C5F" w14:textId="340B2F0F" w:rsidR="00F214B1" w:rsidRDefault="008C60D4" w:rsidP="004F3BC3">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w:t>
      </w:r>
    </w:p>
    <w:sectPr w:rsidR="00F214B1" w:rsidSect="00031CDB">
      <w:headerReference w:type="default" r:id="rId1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3134" w14:textId="77777777" w:rsidR="00D44107" w:rsidRDefault="00D44107" w:rsidP="00191CC4">
      <w:pPr>
        <w:spacing w:after="0" w:line="240" w:lineRule="auto"/>
      </w:pPr>
      <w:r>
        <w:separator/>
      </w:r>
    </w:p>
  </w:endnote>
  <w:endnote w:type="continuationSeparator" w:id="0">
    <w:p w14:paraId="4F822F27" w14:textId="77777777" w:rsidR="00D44107" w:rsidRDefault="00D44107" w:rsidP="00191CC4">
      <w:pPr>
        <w:spacing w:after="0" w:line="240" w:lineRule="auto"/>
      </w:pPr>
      <w:r>
        <w:continuationSeparator/>
      </w:r>
    </w:p>
  </w:endnote>
  <w:endnote w:type="continuationNotice" w:id="1">
    <w:p w14:paraId="5413798B" w14:textId="77777777" w:rsidR="00D44107" w:rsidRDefault="00D44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E09B" w14:textId="77777777" w:rsidR="00D44107" w:rsidRDefault="00D44107" w:rsidP="00191CC4">
      <w:pPr>
        <w:spacing w:after="0" w:line="240" w:lineRule="auto"/>
      </w:pPr>
      <w:r>
        <w:separator/>
      </w:r>
    </w:p>
  </w:footnote>
  <w:footnote w:type="continuationSeparator" w:id="0">
    <w:p w14:paraId="1BAB3CDC" w14:textId="77777777" w:rsidR="00D44107" w:rsidRDefault="00D44107" w:rsidP="00191CC4">
      <w:pPr>
        <w:spacing w:after="0" w:line="240" w:lineRule="auto"/>
      </w:pPr>
      <w:r>
        <w:continuationSeparator/>
      </w:r>
    </w:p>
  </w:footnote>
  <w:footnote w:type="continuationNotice" w:id="1">
    <w:p w14:paraId="2ADBF557" w14:textId="77777777" w:rsidR="00D44107" w:rsidRDefault="00D4410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1F1866EA"/>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01FE"/>
    <w:rsid w:val="00021BD1"/>
    <w:rsid w:val="00021C22"/>
    <w:rsid w:val="0002411D"/>
    <w:rsid w:val="0002652A"/>
    <w:rsid w:val="00026648"/>
    <w:rsid w:val="00030F58"/>
    <w:rsid w:val="00031406"/>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2147"/>
    <w:rsid w:val="00053BF6"/>
    <w:rsid w:val="000555CE"/>
    <w:rsid w:val="00061692"/>
    <w:rsid w:val="0006458E"/>
    <w:rsid w:val="00064EBD"/>
    <w:rsid w:val="00065572"/>
    <w:rsid w:val="00065F99"/>
    <w:rsid w:val="0006617C"/>
    <w:rsid w:val="00066455"/>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46A"/>
    <w:rsid w:val="00091B7C"/>
    <w:rsid w:val="00094CFE"/>
    <w:rsid w:val="00095A00"/>
    <w:rsid w:val="00096EC8"/>
    <w:rsid w:val="000A25CF"/>
    <w:rsid w:val="000A2C93"/>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28F2"/>
    <w:rsid w:val="000C300E"/>
    <w:rsid w:val="000C408B"/>
    <w:rsid w:val="000C456E"/>
    <w:rsid w:val="000C47E2"/>
    <w:rsid w:val="000C54BA"/>
    <w:rsid w:val="000C7F26"/>
    <w:rsid w:val="000D0B62"/>
    <w:rsid w:val="000D103C"/>
    <w:rsid w:val="000D228D"/>
    <w:rsid w:val="000D2537"/>
    <w:rsid w:val="000D3322"/>
    <w:rsid w:val="000D3A83"/>
    <w:rsid w:val="000D4695"/>
    <w:rsid w:val="000D544D"/>
    <w:rsid w:val="000E0FE9"/>
    <w:rsid w:val="000E3ABF"/>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2C7"/>
    <w:rsid w:val="001179B7"/>
    <w:rsid w:val="00117B89"/>
    <w:rsid w:val="001203A1"/>
    <w:rsid w:val="0012130A"/>
    <w:rsid w:val="00122708"/>
    <w:rsid w:val="00125283"/>
    <w:rsid w:val="00127D60"/>
    <w:rsid w:val="00132593"/>
    <w:rsid w:val="001325BB"/>
    <w:rsid w:val="0013260A"/>
    <w:rsid w:val="00134BDA"/>
    <w:rsid w:val="00134C3D"/>
    <w:rsid w:val="001353EF"/>
    <w:rsid w:val="001357B5"/>
    <w:rsid w:val="00135B62"/>
    <w:rsid w:val="001362AC"/>
    <w:rsid w:val="00136882"/>
    <w:rsid w:val="00137796"/>
    <w:rsid w:val="00137AF7"/>
    <w:rsid w:val="001402BB"/>
    <w:rsid w:val="00140824"/>
    <w:rsid w:val="001421F4"/>
    <w:rsid w:val="00142AEE"/>
    <w:rsid w:val="00145E09"/>
    <w:rsid w:val="00146894"/>
    <w:rsid w:val="00147D15"/>
    <w:rsid w:val="00150C9A"/>
    <w:rsid w:val="00150D73"/>
    <w:rsid w:val="00151180"/>
    <w:rsid w:val="0015288B"/>
    <w:rsid w:val="001529F2"/>
    <w:rsid w:val="00153002"/>
    <w:rsid w:val="00155F23"/>
    <w:rsid w:val="00156701"/>
    <w:rsid w:val="00157B19"/>
    <w:rsid w:val="00157DFE"/>
    <w:rsid w:val="001625DE"/>
    <w:rsid w:val="00162B9B"/>
    <w:rsid w:val="0016398B"/>
    <w:rsid w:val="0016562E"/>
    <w:rsid w:val="00170B68"/>
    <w:rsid w:val="00173800"/>
    <w:rsid w:val="00176FDD"/>
    <w:rsid w:val="001772AB"/>
    <w:rsid w:val="0018091A"/>
    <w:rsid w:val="001822A6"/>
    <w:rsid w:val="001827AB"/>
    <w:rsid w:val="00183C39"/>
    <w:rsid w:val="00184F48"/>
    <w:rsid w:val="00191CC4"/>
    <w:rsid w:val="00193882"/>
    <w:rsid w:val="00195EDC"/>
    <w:rsid w:val="0019648D"/>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45A"/>
    <w:rsid w:val="001C4AB4"/>
    <w:rsid w:val="001C68E4"/>
    <w:rsid w:val="001C71EC"/>
    <w:rsid w:val="001D0947"/>
    <w:rsid w:val="001D2545"/>
    <w:rsid w:val="001D281A"/>
    <w:rsid w:val="001D345E"/>
    <w:rsid w:val="001D3FC6"/>
    <w:rsid w:val="001D6077"/>
    <w:rsid w:val="001E123C"/>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2FF6"/>
    <w:rsid w:val="00263185"/>
    <w:rsid w:val="00263C0E"/>
    <w:rsid w:val="00264F70"/>
    <w:rsid w:val="0026531E"/>
    <w:rsid w:val="00265958"/>
    <w:rsid w:val="00267FF3"/>
    <w:rsid w:val="0027102E"/>
    <w:rsid w:val="00271164"/>
    <w:rsid w:val="00272897"/>
    <w:rsid w:val="00273378"/>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091C"/>
    <w:rsid w:val="002C1C9F"/>
    <w:rsid w:val="002C2807"/>
    <w:rsid w:val="002C28C9"/>
    <w:rsid w:val="002C2EA7"/>
    <w:rsid w:val="002C717B"/>
    <w:rsid w:val="002C784C"/>
    <w:rsid w:val="002C7B95"/>
    <w:rsid w:val="002C7F59"/>
    <w:rsid w:val="002D157F"/>
    <w:rsid w:val="002D194A"/>
    <w:rsid w:val="002D21DB"/>
    <w:rsid w:val="002D493E"/>
    <w:rsid w:val="002D537A"/>
    <w:rsid w:val="002D7303"/>
    <w:rsid w:val="002D7CEF"/>
    <w:rsid w:val="002E29FB"/>
    <w:rsid w:val="002E3B30"/>
    <w:rsid w:val="002E7C38"/>
    <w:rsid w:val="002F0125"/>
    <w:rsid w:val="002F0230"/>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5168"/>
    <w:rsid w:val="003557FC"/>
    <w:rsid w:val="00356589"/>
    <w:rsid w:val="00357D38"/>
    <w:rsid w:val="003638E0"/>
    <w:rsid w:val="00372ADD"/>
    <w:rsid w:val="00373EF5"/>
    <w:rsid w:val="00375362"/>
    <w:rsid w:val="00375757"/>
    <w:rsid w:val="003759E9"/>
    <w:rsid w:val="003779D8"/>
    <w:rsid w:val="00377F79"/>
    <w:rsid w:val="00380871"/>
    <w:rsid w:val="00380B14"/>
    <w:rsid w:val="00381A8A"/>
    <w:rsid w:val="0038235C"/>
    <w:rsid w:val="00382968"/>
    <w:rsid w:val="0038482B"/>
    <w:rsid w:val="00384E4F"/>
    <w:rsid w:val="00384ECD"/>
    <w:rsid w:val="0038591F"/>
    <w:rsid w:val="00386FBF"/>
    <w:rsid w:val="0039276D"/>
    <w:rsid w:val="00393417"/>
    <w:rsid w:val="00393AE3"/>
    <w:rsid w:val="00393DC5"/>
    <w:rsid w:val="003951E0"/>
    <w:rsid w:val="0039652E"/>
    <w:rsid w:val="00396F4E"/>
    <w:rsid w:val="003978F4"/>
    <w:rsid w:val="003A0992"/>
    <w:rsid w:val="003A12E4"/>
    <w:rsid w:val="003A1735"/>
    <w:rsid w:val="003A181E"/>
    <w:rsid w:val="003A24AF"/>
    <w:rsid w:val="003A390B"/>
    <w:rsid w:val="003A4E96"/>
    <w:rsid w:val="003B0CE5"/>
    <w:rsid w:val="003B26A7"/>
    <w:rsid w:val="003B2C38"/>
    <w:rsid w:val="003B3C7D"/>
    <w:rsid w:val="003B3F60"/>
    <w:rsid w:val="003B4ED5"/>
    <w:rsid w:val="003B7C78"/>
    <w:rsid w:val="003C028F"/>
    <w:rsid w:val="003C2D67"/>
    <w:rsid w:val="003C3A1C"/>
    <w:rsid w:val="003C4B85"/>
    <w:rsid w:val="003C5170"/>
    <w:rsid w:val="003C5283"/>
    <w:rsid w:val="003D11BB"/>
    <w:rsid w:val="003D1283"/>
    <w:rsid w:val="003D12E2"/>
    <w:rsid w:val="003D2EDD"/>
    <w:rsid w:val="003D4274"/>
    <w:rsid w:val="003D7CB6"/>
    <w:rsid w:val="003E223F"/>
    <w:rsid w:val="003E2ECF"/>
    <w:rsid w:val="003E452A"/>
    <w:rsid w:val="003E5AB2"/>
    <w:rsid w:val="003E5BC2"/>
    <w:rsid w:val="003F1732"/>
    <w:rsid w:val="003F2143"/>
    <w:rsid w:val="003F3DAC"/>
    <w:rsid w:val="00401B90"/>
    <w:rsid w:val="00402989"/>
    <w:rsid w:val="00402D44"/>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3D85"/>
    <w:rsid w:val="00425B7E"/>
    <w:rsid w:val="004264CF"/>
    <w:rsid w:val="00426C1E"/>
    <w:rsid w:val="00426C75"/>
    <w:rsid w:val="00426EC6"/>
    <w:rsid w:val="00427307"/>
    <w:rsid w:val="00427D19"/>
    <w:rsid w:val="0043081A"/>
    <w:rsid w:val="00435C05"/>
    <w:rsid w:val="00437BA2"/>
    <w:rsid w:val="0044207D"/>
    <w:rsid w:val="004436A2"/>
    <w:rsid w:val="004439E1"/>
    <w:rsid w:val="00443DB3"/>
    <w:rsid w:val="00444F19"/>
    <w:rsid w:val="00445AFD"/>
    <w:rsid w:val="00445DD2"/>
    <w:rsid w:val="004461C4"/>
    <w:rsid w:val="0044682D"/>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46A9"/>
    <w:rsid w:val="0047591B"/>
    <w:rsid w:val="00476677"/>
    <w:rsid w:val="004772CD"/>
    <w:rsid w:val="00482554"/>
    <w:rsid w:val="00486FEA"/>
    <w:rsid w:val="004900DB"/>
    <w:rsid w:val="00496B67"/>
    <w:rsid w:val="0049769A"/>
    <w:rsid w:val="00497C91"/>
    <w:rsid w:val="004A0AF3"/>
    <w:rsid w:val="004A1E90"/>
    <w:rsid w:val="004A2038"/>
    <w:rsid w:val="004A22E2"/>
    <w:rsid w:val="004A275F"/>
    <w:rsid w:val="004A517D"/>
    <w:rsid w:val="004A5B3E"/>
    <w:rsid w:val="004A7DE8"/>
    <w:rsid w:val="004B2397"/>
    <w:rsid w:val="004B4210"/>
    <w:rsid w:val="004B48BA"/>
    <w:rsid w:val="004B4DCD"/>
    <w:rsid w:val="004B62EE"/>
    <w:rsid w:val="004C0DF2"/>
    <w:rsid w:val="004C11A5"/>
    <w:rsid w:val="004C13C5"/>
    <w:rsid w:val="004C21D3"/>
    <w:rsid w:val="004C2C15"/>
    <w:rsid w:val="004C3A4A"/>
    <w:rsid w:val="004C3E7C"/>
    <w:rsid w:val="004C4055"/>
    <w:rsid w:val="004C6EDE"/>
    <w:rsid w:val="004D0F1B"/>
    <w:rsid w:val="004D3502"/>
    <w:rsid w:val="004D3BFB"/>
    <w:rsid w:val="004D3CB8"/>
    <w:rsid w:val="004D42AE"/>
    <w:rsid w:val="004D46CC"/>
    <w:rsid w:val="004D46D9"/>
    <w:rsid w:val="004D5234"/>
    <w:rsid w:val="004D64F7"/>
    <w:rsid w:val="004D662A"/>
    <w:rsid w:val="004D7946"/>
    <w:rsid w:val="004E018C"/>
    <w:rsid w:val="004E1494"/>
    <w:rsid w:val="004E1AB9"/>
    <w:rsid w:val="004E33F7"/>
    <w:rsid w:val="004F1312"/>
    <w:rsid w:val="004F21FB"/>
    <w:rsid w:val="004F35F7"/>
    <w:rsid w:val="004F3BC3"/>
    <w:rsid w:val="004F5EB3"/>
    <w:rsid w:val="004F6426"/>
    <w:rsid w:val="004F7216"/>
    <w:rsid w:val="004F757A"/>
    <w:rsid w:val="004F7F00"/>
    <w:rsid w:val="00500F87"/>
    <w:rsid w:val="00501E15"/>
    <w:rsid w:val="00505FE4"/>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11B"/>
    <w:rsid w:val="00551579"/>
    <w:rsid w:val="00551F7C"/>
    <w:rsid w:val="0055380C"/>
    <w:rsid w:val="00554276"/>
    <w:rsid w:val="00555356"/>
    <w:rsid w:val="00560947"/>
    <w:rsid w:val="0056181E"/>
    <w:rsid w:val="0056335B"/>
    <w:rsid w:val="00563B8A"/>
    <w:rsid w:val="0056598D"/>
    <w:rsid w:val="00566A0B"/>
    <w:rsid w:val="0057210C"/>
    <w:rsid w:val="005725D8"/>
    <w:rsid w:val="005726B3"/>
    <w:rsid w:val="0057316A"/>
    <w:rsid w:val="005746EB"/>
    <w:rsid w:val="00576F32"/>
    <w:rsid w:val="00581039"/>
    <w:rsid w:val="00581DCF"/>
    <w:rsid w:val="00582A70"/>
    <w:rsid w:val="0058366A"/>
    <w:rsid w:val="005837D3"/>
    <w:rsid w:val="00583E80"/>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48F"/>
    <w:rsid w:val="005B2FD5"/>
    <w:rsid w:val="005B32CF"/>
    <w:rsid w:val="005B44FF"/>
    <w:rsid w:val="005B6A94"/>
    <w:rsid w:val="005B6F90"/>
    <w:rsid w:val="005B7029"/>
    <w:rsid w:val="005B725F"/>
    <w:rsid w:val="005B7296"/>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0B"/>
    <w:rsid w:val="006217F0"/>
    <w:rsid w:val="00622EC2"/>
    <w:rsid w:val="00625E23"/>
    <w:rsid w:val="00627A31"/>
    <w:rsid w:val="006316C7"/>
    <w:rsid w:val="00632F4D"/>
    <w:rsid w:val="006334A0"/>
    <w:rsid w:val="006337F4"/>
    <w:rsid w:val="00633DBE"/>
    <w:rsid w:val="0063456C"/>
    <w:rsid w:val="00635B71"/>
    <w:rsid w:val="006375FD"/>
    <w:rsid w:val="00640002"/>
    <w:rsid w:val="00643151"/>
    <w:rsid w:val="0064317C"/>
    <w:rsid w:val="00643B81"/>
    <w:rsid w:val="006448EA"/>
    <w:rsid w:val="00644995"/>
    <w:rsid w:val="00645D62"/>
    <w:rsid w:val="00646753"/>
    <w:rsid w:val="00646EB3"/>
    <w:rsid w:val="00647059"/>
    <w:rsid w:val="00650CA0"/>
    <w:rsid w:val="00651287"/>
    <w:rsid w:val="006527BE"/>
    <w:rsid w:val="00653106"/>
    <w:rsid w:val="006539AD"/>
    <w:rsid w:val="006544C1"/>
    <w:rsid w:val="0065560B"/>
    <w:rsid w:val="00657987"/>
    <w:rsid w:val="00660B45"/>
    <w:rsid w:val="0066204D"/>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018"/>
    <w:rsid w:val="006C0ED8"/>
    <w:rsid w:val="006C1914"/>
    <w:rsid w:val="006C1B87"/>
    <w:rsid w:val="006C507E"/>
    <w:rsid w:val="006C5B7C"/>
    <w:rsid w:val="006C628A"/>
    <w:rsid w:val="006C631C"/>
    <w:rsid w:val="006D1EC0"/>
    <w:rsid w:val="006D66E7"/>
    <w:rsid w:val="006D7F08"/>
    <w:rsid w:val="006F2EA5"/>
    <w:rsid w:val="006F3127"/>
    <w:rsid w:val="006F4ED4"/>
    <w:rsid w:val="006F6324"/>
    <w:rsid w:val="00701B78"/>
    <w:rsid w:val="00703393"/>
    <w:rsid w:val="007048CD"/>
    <w:rsid w:val="007050DA"/>
    <w:rsid w:val="0070792D"/>
    <w:rsid w:val="0071074A"/>
    <w:rsid w:val="007108B5"/>
    <w:rsid w:val="00710E8D"/>
    <w:rsid w:val="007117B5"/>
    <w:rsid w:val="007136E1"/>
    <w:rsid w:val="0071387F"/>
    <w:rsid w:val="007140DC"/>
    <w:rsid w:val="00715B7B"/>
    <w:rsid w:val="00715CDC"/>
    <w:rsid w:val="00716B9C"/>
    <w:rsid w:val="0071709A"/>
    <w:rsid w:val="00721A91"/>
    <w:rsid w:val="007227B6"/>
    <w:rsid w:val="00722D68"/>
    <w:rsid w:val="00723470"/>
    <w:rsid w:val="007236AD"/>
    <w:rsid w:val="00724052"/>
    <w:rsid w:val="00727017"/>
    <w:rsid w:val="0073325D"/>
    <w:rsid w:val="00733495"/>
    <w:rsid w:val="00733B90"/>
    <w:rsid w:val="00734B8F"/>
    <w:rsid w:val="00734D78"/>
    <w:rsid w:val="007369EC"/>
    <w:rsid w:val="00736B38"/>
    <w:rsid w:val="007379CE"/>
    <w:rsid w:val="007414FF"/>
    <w:rsid w:val="00741959"/>
    <w:rsid w:val="007475F3"/>
    <w:rsid w:val="00747895"/>
    <w:rsid w:val="00750293"/>
    <w:rsid w:val="007521D3"/>
    <w:rsid w:val="007549D8"/>
    <w:rsid w:val="00755B4E"/>
    <w:rsid w:val="00763947"/>
    <w:rsid w:val="007662B7"/>
    <w:rsid w:val="0076765A"/>
    <w:rsid w:val="00771151"/>
    <w:rsid w:val="007747A7"/>
    <w:rsid w:val="00774EF0"/>
    <w:rsid w:val="00774FC3"/>
    <w:rsid w:val="0077677B"/>
    <w:rsid w:val="007805EB"/>
    <w:rsid w:val="00781B0F"/>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A5D45"/>
    <w:rsid w:val="007B042B"/>
    <w:rsid w:val="007B096B"/>
    <w:rsid w:val="007B0F0C"/>
    <w:rsid w:val="007B414A"/>
    <w:rsid w:val="007B4255"/>
    <w:rsid w:val="007B4BB9"/>
    <w:rsid w:val="007B5DEA"/>
    <w:rsid w:val="007B6E68"/>
    <w:rsid w:val="007B78AA"/>
    <w:rsid w:val="007B7D2B"/>
    <w:rsid w:val="007C07FC"/>
    <w:rsid w:val="007C0BA6"/>
    <w:rsid w:val="007C0D63"/>
    <w:rsid w:val="007C2939"/>
    <w:rsid w:val="007C2B3C"/>
    <w:rsid w:val="007C3D5F"/>
    <w:rsid w:val="007D4BE1"/>
    <w:rsid w:val="007D535C"/>
    <w:rsid w:val="007D5B95"/>
    <w:rsid w:val="007D5C61"/>
    <w:rsid w:val="007D6B6A"/>
    <w:rsid w:val="007D7E5B"/>
    <w:rsid w:val="007E2C3B"/>
    <w:rsid w:val="007E4145"/>
    <w:rsid w:val="007E4600"/>
    <w:rsid w:val="007E70B4"/>
    <w:rsid w:val="007E78D3"/>
    <w:rsid w:val="007E78ED"/>
    <w:rsid w:val="007E7D5C"/>
    <w:rsid w:val="007F0508"/>
    <w:rsid w:val="007F0FBE"/>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62F1"/>
    <w:rsid w:val="008171B9"/>
    <w:rsid w:val="0082135F"/>
    <w:rsid w:val="00822F2B"/>
    <w:rsid w:val="00825083"/>
    <w:rsid w:val="00825D3A"/>
    <w:rsid w:val="008262AD"/>
    <w:rsid w:val="0082793F"/>
    <w:rsid w:val="00831C91"/>
    <w:rsid w:val="00833593"/>
    <w:rsid w:val="0083768F"/>
    <w:rsid w:val="00841D03"/>
    <w:rsid w:val="00842105"/>
    <w:rsid w:val="008422A0"/>
    <w:rsid w:val="008435F6"/>
    <w:rsid w:val="00843B77"/>
    <w:rsid w:val="008442F6"/>
    <w:rsid w:val="00844F96"/>
    <w:rsid w:val="00845B5D"/>
    <w:rsid w:val="00845DBF"/>
    <w:rsid w:val="0084601F"/>
    <w:rsid w:val="008464F9"/>
    <w:rsid w:val="00847A44"/>
    <w:rsid w:val="00847B42"/>
    <w:rsid w:val="00850A6B"/>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74B"/>
    <w:rsid w:val="00873F95"/>
    <w:rsid w:val="00877562"/>
    <w:rsid w:val="008776C8"/>
    <w:rsid w:val="0087793D"/>
    <w:rsid w:val="00880733"/>
    <w:rsid w:val="00884184"/>
    <w:rsid w:val="00884F14"/>
    <w:rsid w:val="00886F35"/>
    <w:rsid w:val="00887EB7"/>
    <w:rsid w:val="00893491"/>
    <w:rsid w:val="008936C3"/>
    <w:rsid w:val="008937C6"/>
    <w:rsid w:val="00893B81"/>
    <w:rsid w:val="00896D6F"/>
    <w:rsid w:val="00897E2E"/>
    <w:rsid w:val="008A135E"/>
    <w:rsid w:val="008A20ED"/>
    <w:rsid w:val="008A225D"/>
    <w:rsid w:val="008A31B8"/>
    <w:rsid w:val="008A3943"/>
    <w:rsid w:val="008A7340"/>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3D51"/>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1CC"/>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A54BD"/>
    <w:rsid w:val="009B077F"/>
    <w:rsid w:val="009B47F5"/>
    <w:rsid w:val="009B6EA4"/>
    <w:rsid w:val="009C09C3"/>
    <w:rsid w:val="009C1268"/>
    <w:rsid w:val="009C239A"/>
    <w:rsid w:val="009C247F"/>
    <w:rsid w:val="009C2528"/>
    <w:rsid w:val="009C30F5"/>
    <w:rsid w:val="009D2F89"/>
    <w:rsid w:val="009D69C4"/>
    <w:rsid w:val="009E076C"/>
    <w:rsid w:val="009E178C"/>
    <w:rsid w:val="009E2D7E"/>
    <w:rsid w:val="009E3E32"/>
    <w:rsid w:val="009E44D7"/>
    <w:rsid w:val="009E51F5"/>
    <w:rsid w:val="009E6CCE"/>
    <w:rsid w:val="009E73DF"/>
    <w:rsid w:val="009E7B4E"/>
    <w:rsid w:val="009F018A"/>
    <w:rsid w:val="009F10D1"/>
    <w:rsid w:val="009F236C"/>
    <w:rsid w:val="009F431D"/>
    <w:rsid w:val="009F4FD1"/>
    <w:rsid w:val="009F683C"/>
    <w:rsid w:val="009F6DD9"/>
    <w:rsid w:val="009F72EB"/>
    <w:rsid w:val="00A01C21"/>
    <w:rsid w:val="00A02F8D"/>
    <w:rsid w:val="00A044D2"/>
    <w:rsid w:val="00A0560B"/>
    <w:rsid w:val="00A05FF8"/>
    <w:rsid w:val="00A11E12"/>
    <w:rsid w:val="00A1292F"/>
    <w:rsid w:val="00A14192"/>
    <w:rsid w:val="00A14BCA"/>
    <w:rsid w:val="00A1754B"/>
    <w:rsid w:val="00A17AD5"/>
    <w:rsid w:val="00A17DB4"/>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4703"/>
    <w:rsid w:val="00A6537B"/>
    <w:rsid w:val="00A67D1B"/>
    <w:rsid w:val="00A707B7"/>
    <w:rsid w:val="00A73864"/>
    <w:rsid w:val="00A73995"/>
    <w:rsid w:val="00A739CB"/>
    <w:rsid w:val="00A75797"/>
    <w:rsid w:val="00A7629F"/>
    <w:rsid w:val="00A76B23"/>
    <w:rsid w:val="00A76E2D"/>
    <w:rsid w:val="00A77E9D"/>
    <w:rsid w:val="00A83C28"/>
    <w:rsid w:val="00A84928"/>
    <w:rsid w:val="00A84E59"/>
    <w:rsid w:val="00A852A4"/>
    <w:rsid w:val="00A85D0F"/>
    <w:rsid w:val="00A866BA"/>
    <w:rsid w:val="00A86D2D"/>
    <w:rsid w:val="00A86F68"/>
    <w:rsid w:val="00A93434"/>
    <w:rsid w:val="00A953BF"/>
    <w:rsid w:val="00A95BF6"/>
    <w:rsid w:val="00AA251D"/>
    <w:rsid w:val="00AA263C"/>
    <w:rsid w:val="00AA426F"/>
    <w:rsid w:val="00AB02F3"/>
    <w:rsid w:val="00AB0A72"/>
    <w:rsid w:val="00AB0C14"/>
    <w:rsid w:val="00AB105D"/>
    <w:rsid w:val="00AB1868"/>
    <w:rsid w:val="00AB1A60"/>
    <w:rsid w:val="00AB4C28"/>
    <w:rsid w:val="00AB5426"/>
    <w:rsid w:val="00AB58D8"/>
    <w:rsid w:val="00AB5EED"/>
    <w:rsid w:val="00AB7753"/>
    <w:rsid w:val="00AC1916"/>
    <w:rsid w:val="00AC2389"/>
    <w:rsid w:val="00AC2D75"/>
    <w:rsid w:val="00AC53A7"/>
    <w:rsid w:val="00AC7D4F"/>
    <w:rsid w:val="00AD059C"/>
    <w:rsid w:val="00AD15CA"/>
    <w:rsid w:val="00AD2EF6"/>
    <w:rsid w:val="00AD66E4"/>
    <w:rsid w:val="00AE0DA8"/>
    <w:rsid w:val="00AE3D5C"/>
    <w:rsid w:val="00AE48F2"/>
    <w:rsid w:val="00AE4B96"/>
    <w:rsid w:val="00AE5C0F"/>
    <w:rsid w:val="00AE5ED8"/>
    <w:rsid w:val="00AE78CD"/>
    <w:rsid w:val="00AF0D3F"/>
    <w:rsid w:val="00AF1132"/>
    <w:rsid w:val="00AF2092"/>
    <w:rsid w:val="00AF2BA3"/>
    <w:rsid w:val="00AF3B9A"/>
    <w:rsid w:val="00AF4C3E"/>
    <w:rsid w:val="00AF56AD"/>
    <w:rsid w:val="00AF5F63"/>
    <w:rsid w:val="00B00829"/>
    <w:rsid w:val="00B019E3"/>
    <w:rsid w:val="00B02CA0"/>
    <w:rsid w:val="00B03C24"/>
    <w:rsid w:val="00B05979"/>
    <w:rsid w:val="00B0713C"/>
    <w:rsid w:val="00B11DBC"/>
    <w:rsid w:val="00B12C45"/>
    <w:rsid w:val="00B13E3F"/>
    <w:rsid w:val="00B14016"/>
    <w:rsid w:val="00B1446D"/>
    <w:rsid w:val="00B14B43"/>
    <w:rsid w:val="00B220E6"/>
    <w:rsid w:val="00B222D6"/>
    <w:rsid w:val="00B22A84"/>
    <w:rsid w:val="00B2308D"/>
    <w:rsid w:val="00B2388D"/>
    <w:rsid w:val="00B25CC9"/>
    <w:rsid w:val="00B262A8"/>
    <w:rsid w:val="00B26FDA"/>
    <w:rsid w:val="00B33847"/>
    <w:rsid w:val="00B33B35"/>
    <w:rsid w:val="00B35919"/>
    <w:rsid w:val="00B37C7E"/>
    <w:rsid w:val="00B40D80"/>
    <w:rsid w:val="00B41584"/>
    <w:rsid w:val="00B43DE5"/>
    <w:rsid w:val="00B46745"/>
    <w:rsid w:val="00B46BCA"/>
    <w:rsid w:val="00B47F11"/>
    <w:rsid w:val="00B5000E"/>
    <w:rsid w:val="00B53A27"/>
    <w:rsid w:val="00B53BD9"/>
    <w:rsid w:val="00B54BE9"/>
    <w:rsid w:val="00B5507D"/>
    <w:rsid w:val="00B61073"/>
    <w:rsid w:val="00B61E32"/>
    <w:rsid w:val="00B62849"/>
    <w:rsid w:val="00B64E92"/>
    <w:rsid w:val="00B65DEA"/>
    <w:rsid w:val="00B669C0"/>
    <w:rsid w:val="00B66B18"/>
    <w:rsid w:val="00B66C43"/>
    <w:rsid w:val="00B72E48"/>
    <w:rsid w:val="00B73083"/>
    <w:rsid w:val="00B73E64"/>
    <w:rsid w:val="00B76D4D"/>
    <w:rsid w:val="00B77431"/>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70D"/>
    <w:rsid w:val="00BA6714"/>
    <w:rsid w:val="00BB0B09"/>
    <w:rsid w:val="00BB10A3"/>
    <w:rsid w:val="00BB10D7"/>
    <w:rsid w:val="00BB13CE"/>
    <w:rsid w:val="00BB31DD"/>
    <w:rsid w:val="00BB5486"/>
    <w:rsid w:val="00BB6538"/>
    <w:rsid w:val="00BB70E2"/>
    <w:rsid w:val="00BB770D"/>
    <w:rsid w:val="00BB7E37"/>
    <w:rsid w:val="00BD5A17"/>
    <w:rsid w:val="00BD6886"/>
    <w:rsid w:val="00BD7849"/>
    <w:rsid w:val="00BE0471"/>
    <w:rsid w:val="00BE1280"/>
    <w:rsid w:val="00BE178B"/>
    <w:rsid w:val="00BE37C5"/>
    <w:rsid w:val="00BE579E"/>
    <w:rsid w:val="00BE62D3"/>
    <w:rsid w:val="00BE767E"/>
    <w:rsid w:val="00BF0096"/>
    <w:rsid w:val="00BF069E"/>
    <w:rsid w:val="00BF1097"/>
    <w:rsid w:val="00BF2DF6"/>
    <w:rsid w:val="00BF3444"/>
    <w:rsid w:val="00BF3BD6"/>
    <w:rsid w:val="00BF573F"/>
    <w:rsid w:val="00BF76B8"/>
    <w:rsid w:val="00C05104"/>
    <w:rsid w:val="00C05781"/>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4697B"/>
    <w:rsid w:val="00C50297"/>
    <w:rsid w:val="00C536A3"/>
    <w:rsid w:val="00C55EC4"/>
    <w:rsid w:val="00C57215"/>
    <w:rsid w:val="00C57747"/>
    <w:rsid w:val="00C57E87"/>
    <w:rsid w:val="00C60481"/>
    <w:rsid w:val="00C6216E"/>
    <w:rsid w:val="00C62F9F"/>
    <w:rsid w:val="00C6436C"/>
    <w:rsid w:val="00C64551"/>
    <w:rsid w:val="00C646AF"/>
    <w:rsid w:val="00C64ECE"/>
    <w:rsid w:val="00C65F92"/>
    <w:rsid w:val="00C66579"/>
    <w:rsid w:val="00C67FF1"/>
    <w:rsid w:val="00C71BE1"/>
    <w:rsid w:val="00C732DE"/>
    <w:rsid w:val="00C732E0"/>
    <w:rsid w:val="00C748DC"/>
    <w:rsid w:val="00C81108"/>
    <w:rsid w:val="00C8409B"/>
    <w:rsid w:val="00C86CF0"/>
    <w:rsid w:val="00C86D1A"/>
    <w:rsid w:val="00C87CC8"/>
    <w:rsid w:val="00C9283D"/>
    <w:rsid w:val="00C934E1"/>
    <w:rsid w:val="00C97233"/>
    <w:rsid w:val="00C9746B"/>
    <w:rsid w:val="00CA0024"/>
    <w:rsid w:val="00CA1737"/>
    <w:rsid w:val="00CA2409"/>
    <w:rsid w:val="00CA34CB"/>
    <w:rsid w:val="00CA4742"/>
    <w:rsid w:val="00CB19A3"/>
    <w:rsid w:val="00CB19C4"/>
    <w:rsid w:val="00CB1E59"/>
    <w:rsid w:val="00CB2650"/>
    <w:rsid w:val="00CB2837"/>
    <w:rsid w:val="00CB4B0E"/>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0419"/>
    <w:rsid w:val="00D10B88"/>
    <w:rsid w:val="00D114E7"/>
    <w:rsid w:val="00D11ADC"/>
    <w:rsid w:val="00D11B54"/>
    <w:rsid w:val="00D12229"/>
    <w:rsid w:val="00D133CC"/>
    <w:rsid w:val="00D15086"/>
    <w:rsid w:val="00D15546"/>
    <w:rsid w:val="00D171F7"/>
    <w:rsid w:val="00D21417"/>
    <w:rsid w:val="00D2262A"/>
    <w:rsid w:val="00D2272F"/>
    <w:rsid w:val="00D233BF"/>
    <w:rsid w:val="00D258A1"/>
    <w:rsid w:val="00D26307"/>
    <w:rsid w:val="00D265DD"/>
    <w:rsid w:val="00D279FD"/>
    <w:rsid w:val="00D30BCF"/>
    <w:rsid w:val="00D34224"/>
    <w:rsid w:val="00D374B4"/>
    <w:rsid w:val="00D4292A"/>
    <w:rsid w:val="00D44107"/>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5685"/>
    <w:rsid w:val="00D75D80"/>
    <w:rsid w:val="00D762E2"/>
    <w:rsid w:val="00D8075A"/>
    <w:rsid w:val="00D80827"/>
    <w:rsid w:val="00D82F98"/>
    <w:rsid w:val="00D840BE"/>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184"/>
    <w:rsid w:val="00DB0D2C"/>
    <w:rsid w:val="00DB1EF3"/>
    <w:rsid w:val="00DB2275"/>
    <w:rsid w:val="00DB2677"/>
    <w:rsid w:val="00DB35C3"/>
    <w:rsid w:val="00DB3D94"/>
    <w:rsid w:val="00DB4B6A"/>
    <w:rsid w:val="00DB4D9E"/>
    <w:rsid w:val="00DC0AAD"/>
    <w:rsid w:val="00DC26AE"/>
    <w:rsid w:val="00DC3538"/>
    <w:rsid w:val="00DC4C61"/>
    <w:rsid w:val="00DC5089"/>
    <w:rsid w:val="00DC560F"/>
    <w:rsid w:val="00DC6E62"/>
    <w:rsid w:val="00DC741C"/>
    <w:rsid w:val="00DC7DB2"/>
    <w:rsid w:val="00DD56F3"/>
    <w:rsid w:val="00DD7101"/>
    <w:rsid w:val="00DE36BC"/>
    <w:rsid w:val="00DE3F8D"/>
    <w:rsid w:val="00DE54CA"/>
    <w:rsid w:val="00DE6C59"/>
    <w:rsid w:val="00DE7561"/>
    <w:rsid w:val="00DE7E80"/>
    <w:rsid w:val="00DF15D5"/>
    <w:rsid w:val="00DF2EC5"/>
    <w:rsid w:val="00DF3569"/>
    <w:rsid w:val="00DF41E7"/>
    <w:rsid w:val="00DF64FF"/>
    <w:rsid w:val="00DF764F"/>
    <w:rsid w:val="00E03391"/>
    <w:rsid w:val="00E03569"/>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55C9D"/>
    <w:rsid w:val="00E61331"/>
    <w:rsid w:val="00E61577"/>
    <w:rsid w:val="00E64022"/>
    <w:rsid w:val="00E643D6"/>
    <w:rsid w:val="00E648B9"/>
    <w:rsid w:val="00E64A1F"/>
    <w:rsid w:val="00E66008"/>
    <w:rsid w:val="00E67BFF"/>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6E74"/>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2725"/>
    <w:rsid w:val="00ED4B35"/>
    <w:rsid w:val="00ED66D5"/>
    <w:rsid w:val="00EE1F9C"/>
    <w:rsid w:val="00EE2540"/>
    <w:rsid w:val="00EE31A6"/>
    <w:rsid w:val="00EE3E6D"/>
    <w:rsid w:val="00EE5400"/>
    <w:rsid w:val="00EE63E4"/>
    <w:rsid w:val="00EE75B3"/>
    <w:rsid w:val="00EE78E6"/>
    <w:rsid w:val="00EF12EF"/>
    <w:rsid w:val="00EF1401"/>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1AFB"/>
    <w:rsid w:val="00F1399C"/>
    <w:rsid w:val="00F1430C"/>
    <w:rsid w:val="00F15585"/>
    <w:rsid w:val="00F1573A"/>
    <w:rsid w:val="00F1758B"/>
    <w:rsid w:val="00F177DB"/>
    <w:rsid w:val="00F20CAE"/>
    <w:rsid w:val="00F210DB"/>
    <w:rsid w:val="00F214B1"/>
    <w:rsid w:val="00F21D8C"/>
    <w:rsid w:val="00F26665"/>
    <w:rsid w:val="00F26BA1"/>
    <w:rsid w:val="00F32A59"/>
    <w:rsid w:val="00F344E0"/>
    <w:rsid w:val="00F4043C"/>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3B81"/>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523"/>
    <w:rsid w:val="00F77D08"/>
    <w:rsid w:val="00F837A5"/>
    <w:rsid w:val="00F84103"/>
    <w:rsid w:val="00F85B0B"/>
    <w:rsid w:val="00F8769A"/>
    <w:rsid w:val="00F87ADA"/>
    <w:rsid w:val="00F92057"/>
    <w:rsid w:val="00F92B0F"/>
    <w:rsid w:val="00F93590"/>
    <w:rsid w:val="00F948E6"/>
    <w:rsid w:val="00F97097"/>
    <w:rsid w:val="00FA1919"/>
    <w:rsid w:val="00FA1D16"/>
    <w:rsid w:val="00FA2569"/>
    <w:rsid w:val="00FA3AAC"/>
    <w:rsid w:val="00FA5132"/>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4E"/>
    <w:rsid w:val="00FC5950"/>
    <w:rsid w:val="00FC5D92"/>
    <w:rsid w:val="00FD1E12"/>
    <w:rsid w:val="00FD2E84"/>
    <w:rsid w:val="00FD3215"/>
    <w:rsid w:val="00FD3B31"/>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9B6606"/>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C929943"/>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gl/maps/udRzieCVYw4ENsbi6"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gl/maps/udRzieCVYw4ENsbi6"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goo.gl/maps/udRzieCVYw4ENsbi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vpt.lrv.lt/uploads/vpt/documents/files/EBVPD%20pildymas(Tiek%C4%97ja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35616</Words>
  <Characters>20302</Characters>
  <Application>Microsoft Office Word</Application>
  <DocSecurity>0</DocSecurity>
  <Lines>169</Lines>
  <Paragraphs>111</Paragraphs>
  <ScaleCrop>false</ScaleCrop>
  <Company/>
  <LinksUpToDate>false</LinksUpToDate>
  <CharactersWithSpaces>55807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437</cp:revision>
  <cp:lastPrinted>2019-03-04T13:54:00Z</cp:lastPrinted>
  <dcterms:created xsi:type="dcterms:W3CDTF">2024-10-09T04:56:00Z</dcterms:created>
  <dcterms:modified xsi:type="dcterms:W3CDTF">2025-01-22T11:18:00Z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