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7CECF" w14:textId="77777777" w:rsidR="00FB58DE" w:rsidRDefault="00C01CCA">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Pirkimo sąlygų 9 priedas „Sutarties projektas“</w:t>
      </w:r>
      <w:bookmarkEnd w:id="0"/>
    </w:p>
    <w:p w14:paraId="1B35A30F" w14:textId="77777777" w:rsidR="00FB58DE" w:rsidRDefault="00FB58DE">
      <w:pPr>
        <w:tabs>
          <w:tab w:val="center" w:pos="4680"/>
          <w:tab w:val="right" w:pos="9360"/>
        </w:tabs>
      </w:pPr>
    </w:p>
    <w:p w14:paraId="73BD3CD7" w14:textId="77777777" w:rsidR="00FB58DE" w:rsidRDefault="00FB58DE">
      <w:pPr>
        <w:textAlignment w:val="baseline"/>
        <w:rPr>
          <w:sz w:val="18"/>
          <w:szCs w:val="18"/>
        </w:rPr>
      </w:pPr>
    </w:p>
    <w:p w14:paraId="3DD40A1D" w14:textId="77777777" w:rsidR="00FB58DE" w:rsidRDefault="00FB58DE">
      <w:pPr>
        <w:widowControl w:val="0"/>
        <w:tabs>
          <w:tab w:val="left" w:pos="567"/>
          <w:tab w:val="left" w:pos="851"/>
        </w:tabs>
        <w:jc w:val="center"/>
        <w:rPr>
          <w:b/>
          <w:caps/>
          <w:szCs w:val="24"/>
        </w:rPr>
      </w:pPr>
    </w:p>
    <w:p w14:paraId="0A94E277" w14:textId="77777777" w:rsidR="00FB58DE" w:rsidRDefault="00C01CCA">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CC0A03D" w14:textId="77777777" w:rsidR="00FB58DE" w:rsidRDefault="00FB58DE">
      <w:pPr>
        <w:widowControl w:val="0"/>
        <w:tabs>
          <w:tab w:val="left" w:pos="567"/>
          <w:tab w:val="left" w:pos="851"/>
        </w:tabs>
        <w:jc w:val="center"/>
        <w:rPr>
          <w:b/>
          <w:caps/>
          <w:szCs w:val="24"/>
        </w:rPr>
      </w:pPr>
    </w:p>
    <w:p w14:paraId="54CFEFB1" w14:textId="77777777" w:rsidR="00FB58DE" w:rsidRDefault="00C01CCA">
      <w:pPr>
        <w:tabs>
          <w:tab w:val="left" w:pos="5400"/>
        </w:tabs>
        <w:jc w:val="both"/>
        <w:textAlignment w:val="center"/>
        <w:rPr>
          <w:b/>
          <w:bCs/>
          <w:sz w:val="22"/>
          <w:szCs w:val="22"/>
        </w:rPr>
      </w:pPr>
      <w:r>
        <w:rPr>
          <w:b/>
          <w:bCs/>
          <w:sz w:val="22"/>
          <w:szCs w:val="22"/>
        </w:rPr>
        <w:t>Teksto spalvų reikšmės:</w:t>
      </w:r>
    </w:p>
    <w:p w14:paraId="482B4798" w14:textId="77777777" w:rsidR="00FB58DE" w:rsidRDefault="00C01CCA">
      <w:pPr>
        <w:tabs>
          <w:tab w:val="left" w:pos="5400"/>
        </w:tabs>
        <w:jc w:val="both"/>
        <w:textAlignment w:val="center"/>
        <w:rPr>
          <w:sz w:val="22"/>
          <w:szCs w:val="22"/>
        </w:rPr>
      </w:pPr>
      <w:r>
        <w:rPr>
          <w:sz w:val="22"/>
          <w:szCs w:val="22"/>
        </w:rPr>
        <w:t xml:space="preserve">Juoda spalva parašytas tekstas, kuris nėra keičiamas sudarant sutartį, išskyrus akivaizdžias rašybos ar fakto </w:t>
      </w:r>
      <w:r>
        <w:rPr>
          <w:sz w:val="22"/>
          <w:szCs w:val="22"/>
        </w:rPr>
        <w:t>klaidas.</w:t>
      </w:r>
    </w:p>
    <w:p w14:paraId="3F667A72" w14:textId="77777777" w:rsidR="00FB58DE" w:rsidRDefault="00C01CCA">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5974344A" w14:textId="77777777" w:rsidR="00FB58DE" w:rsidRDefault="00C01CCA">
      <w:pPr>
        <w:tabs>
          <w:tab w:val="left" w:pos="5400"/>
        </w:tabs>
        <w:jc w:val="both"/>
        <w:textAlignment w:val="center"/>
        <w:rPr>
          <w:sz w:val="22"/>
          <w:szCs w:val="22"/>
        </w:rPr>
      </w:pPr>
      <w:r>
        <w:rPr>
          <w:color w:val="FF0000"/>
          <w:sz w:val="22"/>
          <w:szCs w:val="22"/>
        </w:rPr>
        <w:t>Raudona</w:t>
      </w:r>
      <w:r>
        <w:rPr>
          <w:sz w:val="22"/>
          <w:szCs w:val="22"/>
        </w:rPr>
        <w:t> spalva parašytas tekstas žymi g</w:t>
      </w:r>
      <w:r>
        <w:rPr>
          <w:sz w:val="22"/>
          <w:szCs w:val="22"/>
        </w:rPr>
        <w:t>alimybės rinktis iš pateiktų variantų arba papildyti tikslia informacija paskelbus pirkimo laimėtoją ir su juo sudarant sutartį</w:t>
      </w:r>
    </w:p>
    <w:p w14:paraId="5A06E2A8" w14:textId="77777777" w:rsidR="00FB58DE" w:rsidRDefault="00C01CCA">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553236D3" w14:textId="77777777" w:rsidR="00FB58DE" w:rsidRDefault="00C01CCA">
      <w:pPr>
        <w:tabs>
          <w:tab w:val="left" w:pos="5400"/>
        </w:tabs>
        <w:jc w:val="both"/>
        <w:textAlignment w:val="center"/>
        <w:rPr>
          <w:sz w:val="22"/>
          <w:szCs w:val="22"/>
        </w:rPr>
      </w:pPr>
      <w:r>
        <w:rPr>
          <w:color w:val="7030A0"/>
          <w:sz w:val="22"/>
          <w:szCs w:val="22"/>
        </w:rPr>
        <w:t>[Sudarant sutartį aukščiau esantis teksto s</w:t>
      </w:r>
      <w:r>
        <w:rPr>
          <w:color w:val="7030A0"/>
          <w:sz w:val="22"/>
          <w:szCs w:val="22"/>
        </w:rPr>
        <w:t>palvų reikšmių aprašymas ištrinamas]</w:t>
      </w:r>
    </w:p>
    <w:p w14:paraId="026E16CC" w14:textId="77777777" w:rsidR="00FB58DE" w:rsidRDefault="00FB58DE">
      <w:pPr>
        <w:widowControl w:val="0"/>
        <w:tabs>
          <w:tab w:val="left" w:pos="567"/>
          <w:tab w:val="left" w:pos="851"/>
        </w:tabs>
        <w:rPr>
          <w:caps/>
          <w:szCs w:val="24"/>
        </w:rPr>
      </w:pPr>
    </w:p>
    <w:p w14:paraId="546D30ED" w14:textId="77777777" w:rsidR="00FB58DE" w:rsidRDefault="00FB58DE">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FB58DE" w14:paraId="63F73369" w14:textId="77777777">
        <w:tc>
          <w:tcPr>
            <w:tcW w:w="2447" w:type="dxa"/>
            <w:tcBorders>
              <w:top w:val="single" w:sz="4" w:space="0" w:color="000000"/>
              <w:left w:val="single" w:sz="4" w:space="0" w:color="000000"/>
              <w:bottom w:val="single" w:sz="4" w:space="0" w:color="000000"/>
              <w:right w:val="single" w:sz="4" w:space="0" w:color="000000"/>
            </w:tcBorders>
          </w:tcPr>
          <w:p w14:paraId="7BFAE35D" w14:textId="77777777" w:rsidR="00FB58DE" w:rsidRDefault="00C01CCA">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62F173E0" w14:textId="77777777" w:rsidR="00FB58DE" w:rsidRDefault="00C01CCA">
            <w:pPr>
              <w:jc w:val="both"/>
              <w:rPr>
                <w:kern w:val="2"/>
                <w:szCs w:val="24"/>
              </w:rPr>
            </w:pPr>
            <w:r>
              <w:rPr>
                <w:color w:val="000000" w:themeColor="text1"/>
                <w:kern w:val="2"/>
                <w:szCs w:val="24"/>
              </w:rPr>
              <w:t xml:space="preserve">Dializės žarna </w:t>
            </w:r>
            <w:r>
              <w:rPr>
                <w:i/>
                <w:iCs/>
                <w:color w:val="EE0000"/>
                <w:kern w:val="2"/>
                <w:szCs w:val="24"/>
              </w:rPr>
              <w:t>(Vilniaus ir Utenos apskritims) / (Kauno, Alytaus ir Marijampolės apskritims) / (Panevėžio ir Šiaulių apskritims) / (ar) Telšių, Klaipėdos ir Tauragės apskritims)</w:t>
            </w:r>
          </w:p>
        </w:tc>
      </w:tr>
      <w:tr w:rsidR="00FB58DE" w14:paraId="10DC046E" w14:textId="77777777">
        <w:tc>
          <w:tcPr>
            <w:tcW w:w="2447" w:type="dxa"/>
            <w:tcBorders>
              <w:top w:val="single" w:sz="4" w:space="0" w:color="000000"/>
              <w:left w:val="single" w:sz="4" w:space="0" w:color="000000"/>
              <w:bottom w:val="single" w:sz="4" w:space="0" w:color="000000"/>
              <w:right w:val="single" w:sz="4" w:space="0" w:color="000000"/>
            </w:tcBorders>
          </w:tcPr>
          <w:p w14:paraId="1D7C3796" w14:textId="77777777" w:rsidR="00FB58DE" w:rsidRDefault="00C01CCA">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416D334F" w14:textId="77777777" w:rsidR="00FB58DE" w:rsidRDefault="00C01CCA">
            <w:pPr>
              <w:jc w:val="both"/>
              <w:rPr>
                <w:kern w:val="2"/>
                <w:szCs w:val="24"/>
              </w:rPr>
            </w:pPr>
            <w:r>
              <w:rPr>
                <w:color w:val="00B050"/>
                <w:kern w:val="2"/>
                <w:szCs w:val="24"/>
              </w:rPr>
              <w:t>20XX-XX-XX</w:t>
            </w:r>
          </w:p>
        </w:tc>
        <w:tc>
          <w:tcPr>
            <w:tcW w:w="2361" w:type="dxa"/>
            <w:tcBorders>
              <w:top w:val="single" w:sz="4" w:space="0" w:color="000000"/>
              <w:left w:val="single" w:sz="4" w:space="0" w:color="000000"/>
              <w:bottom w:val="single" w:sz="4" w:space="0" w:color="000000"/>
              <w:right w:val="single" w:sz="4" w:space="0" w:color="000000"/>
            </w:tcBorders>
          </w:tcPr>
          <w:p w14:paraId="155631EC" w14:textId="77777777" w:rsidR="00FB58DE" w:rsidRDefault="00C01CCA">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26C5E482" w14:textId="77777777" w:rsidR="00FB58DE" w:rsidRDefault="00C01CCA">
            <w:pPr>
              <w:jc w:val="both"/>
              <w:rPr>
                <w:kern w:val="2"/>
                <w:szCs w:val="24"/>
              </w:rPr>
            </w:pPr>
            <w:r>
              <w:rPr>
                <w:color w:val="00B050"/>
                <w:kern w:val="2"/>
                <w:szCs w:val="24"/>
              </w:rPr>
              <w:t>XX</w:t>
            </w:r>
          </w:p>
        </w:tc>
      </w:tr>
    </w:tbl>
    <w:p w14:paraId="63A2A216" w14:textId="77777777" w:rsidR="00FB58DE" w:rsidRDefault="00FB58DE">
      <w:pPr>
        <w:jc w:val="both"/>
        <w:rPr>
          <w:szCs w:val="24"/>
        </w:rPr>
      </w:pPr>
    </w:p>
    <w:tbl>
      <w:tblPr>
        <w:tblW w:w="9558" w:type="dxa"/>
        <w:tblLayout w:type="fixed"/>
        <w:tblLook w:val="04A0" w:firstRow="1" w:lastRow="0" w:firstColumn="1" w:lastColumn="0" w:noHBand="0" w:noVBand="1"/>
      </w:tblPr>
      <w:tblGrid>
        <w:gridCol w:w="2808"/>
        <w:gridCol w:w="3240"/>
        <w:gridCol w:w="3510"/>
      </w:tblGrid>
      <w:tr w:rsidR="00FB58DE" w14:paraId="02CD1DC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13113AF" w14:textId="77777777" w:rsidR="00FB58DE" w:rsidRDefault="00C01CCA">
            <w:pPr>
              <w:jc w:val="center"/>
              <w:rPr>
                <w:b/>
                <w:bCs/>
                <w:kern w:val="2"/>
                <w:szCs w:val="24"/>
              </w:rPr>
            </w:pPr>
            <w:r>
              <w:rPr>
                <w:b/>
                <w:bCs/>
                <w:kern w:val="2"/>
                <w:szCs w:val="24"/>
              </w:rPr>
              <w:t>1. SUTARTIES ŠALYS</w:t>
            </w:r>
          </w:p>
        </w:tc>
      </w:tr>
      <w:tr w:rsidR="00FB58DE" w14:paraId="12114ADE"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1FC4937" w14:textId="77777777" w:rsidR="00FB58DE" w:rsidRDefault="00FB58DE">
            <w:pPr>
              <w:jc w:val="center"/>
              <w:rPr>
                <w:b/>
                <w:bCs/>
                <w:kern w:val="2"/>
                <w:szCs w:val="24"/>
              </w:rPr>
            </w:pPr>
          </w:p>
          <w:p w14:paraId="1691885F" w14:textId="77777777" w:rsidR="00FB58DE" w:rsidRDefault="00FB58DE">
            <w:pPr>
              <w:jc w:val="center"/>
              <w:rPr>
                <w:b/>
                <w:bCs/>
                <w:kern w:val="2"/>
                <w:szCs w:val="24"/>
              </w:rPr>
            </w:pPr>
          </w:p>
          <w:p w14:paraId="68295045" w14:textId="77777777" w:rsidR="00FB58DE" w:rsidRDefault="00FB58DE">
            <w:pPr>
              <w:jc w:val="center"/>
              <w:rPr>
                <w:b/>
                <w:bCs/>
                <w:kern w:val="2"/>
                <w:szCs w:val="24"/>
              </w:rPr>
            </w:pPr>
          </w:p>
          <w:p w14:paraId="13F943E8" w14:textId="77777777" w:rsidR="00FB58DE" w:rsidRDefault="00FB58DE">
            <w:pPr>
              <w:rPr>
                <w:b/>
                <w:bCs/>
                <w:kern w:val="2"/>
                <w:szCs w:val="24"/>
              </w:rPr>
            </w:pPr>
          </w:p>
          <w:p w14:paraId="5CAED0C7" w14:textId="77777777" w:rsidR="00FB58DE" w:rsidRDefault="00C01CCA">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398C56A8" w14:textId="77777777" w:rsidR="00FB58DE" w:rsidRDefault="00C01CCA">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57E5483E" w14:textId="77777777" w:rsidR="00FB58DE" w:rsidRDefault="00C01CCA">
            <w:pPr>
              <w:jc w:val="center"/>
              <w:rPr>
                <w:kern w:val="2"/>
                <w:szCs w:val="24"/>
              </w:rPr>
            </w:pPr>
            <w:r>
              <w:rPr>
                <w:kern w:val="2"/>
                <w:szCs w:val="24"/>
              </w:rPr>
              <w:t>Nacionalinė švietimo agentūra</w:t>
            </w:r>
          </w:p>
        </w:tc>
      </w:tr>
      <w:tr w:rsidR="00FB58DE" w14:paraId="43BC3E3E" w14:textId="77777777">
        <w:tc>
          <w:tcPr>
            <w:tcW w:w="2808" w:type="dxa"/>
            <w:vMerge/>
            <w:tcBorders>
              <w:top w:val="single" w:sz="4" w:space="0" w:color="000000"/>
              <w:left w:val="single" w:sz="4" w:space="0" w:color="000000"/>
              <w:bottom w:val="single" w:sz="4" w:space="0" w:color="000000"/>
              <w:right w:val="single" w:sz="4" w:space="0" w:color="000000"/>
            </w:tcBorders>
          </w:tcPr>
          <w:p w14:paraId="3C71E00B" w14:textId="77777777" w:rsidR="00FB58DE" w:rsidRDefault="00FB58D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ACE514" w14:textId="77777777" w:rsidR="00FB58DE" w:rsidRDefault="00C01CCA">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EDD1D5D" w14:textId="77777777" w:rsidR="00FB58DE" w:rsidRDefault="00C01CCA">
            <w:pPr>
              <w:jc w:val="center"/>
              <w:rPr>
                <w:kern w:val="2"/>
                <w:szCs w:val="24"/>
              </w:rPr>
            </w:pPr>
            <w:r>
              <w:rPr>
                <w:kern w:val="2"/>
                <w:szCs w:val="24"/>
              </w:rPr>
              <w:t>305238040</w:t>
            </w:r>
          </w:p>
        </w:tc>
      </w:tr>
      <w:tr w:rsidR="00FB58DE" w14:paraId="4B6D4EF5" w14:textId="77777777">
        <w:tc>
          <w:tcPr>
            <w:tcW w:w="2808" w:type="dxa"/>
            <w:vMerge/>
            <w:tcBorders>
              <w:top w:val="single" w:sz="4" w:space="0" w:color="000000"/>
              <w:left w:val="single" w:sz="4" w:space="0" w:color="000000"/>
              <w:bottom w:val="single" w:sz="4" w:space="0" w:color="000000"/>
              <w:right w:val="single" w:sz="4" w:space="0" w:color="000000"/>
            </w:tcBorders>
          </w:tcPr>
          <w:p w14:paraId="27ACB8FA" w14:textId="77777777" w:rsidR="00FB58DE" w:rsidRDefault="00FB58D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410A3D" w14:textId="77777777" w:rsidR="00FB58DE" w:rsidRDefault="00C01CCA">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232A192" w14:textId="77777777" w:rsidR="00FB58DE" w:rsidRDefault="00C01CCA">
            <w:pPr>
              <w:jc w:val="center"/>
              <w:rPr>
                <w:kern w:val="2"/>
                <w:szCs w:val="24"/>
              </w:rPr>
            </w:pPr>
            <w:r>
              <w:rPr>
                <w:kern w:val="2"/>
                <w:szCs w:val="24"/>
              </w:rPr>
              <w:t>K. Kalinausko g. 7, LT-03107 Vilnius</w:t>
            </w:r>
          </w:p>
        </w:tc>
      </w:tr>
      <w:tr w:rsidR="00FB58DE" w14:paraId="241D920B" w14:textId="77777777">
        <w:tc>
          <w:tcPr>
            <w:tcW w:w="2808" w:type="dxa"/>
            <w:vMerge/>
            <w:tcBorders>
              <w:top w:val="single" w:sz="4" w:space="0" w:color="000000"/>
              <w:left w:val="single" w:sz="4" w:space="0" w:color="000000"/>
              <w:bottom w:val="single" w:sz="4" w:space="0" w:color="000000"/>
              <w:right w:val="single" w:sz="4" w:space="0" w:color="000000"/>
            </w:tcBorders>
          </w:tcPr>
          <w:p w14:paraId="3B7ADC94" w14:textId="77777777" w:rsidR="00FB58DE" w:rsidRDefault="00FB58D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CEFDB" w14:textId="77777777" w:rsidR="00FB58DE" w:rsidRDefault="00C01CCA">
            <w:pPr>
              <w:rPr>
                <w:kern w:val="2"/>
                <w:szCs w:val="24"/>
              </w:rPr>
            </w:pPr>
            <w:r>
              <w:rPr>
                <w:kern w:val="2"/>
                <w:szCs w:val="24"/>
              </w:rPr>
              <w:t xml:space="preserve">1.1.4. PVM </w:t>
            </w:r>
            <w:r>
              <w:rPr>
                <w:kern w:val="2"/>
                <w:szCs w:val="24"/>
              </w:rPr>
              <w:t>mokėtojo kodas</w:t>
            </w:r>
          </w:p>
        </w:tc>
        <w:tc>
          <w:tcPr>
            <w:tcW w:w="3510" w:type="dxa"/>
            <w:tcBorders>
              <w:top w:val="single" w:sz="4" w:space="0" w:color="000000"/>
              <w:left w:val="single" w:sz="4" w:space="0" w:color="000000"/>
              <w:bottom w:val="single" w:sz="4" w:space="0" w:color="000000"/>
              <w:right w:val="single" w:sz="4" w:space="0" w:color="000000"/>
            </w:tcBorders>
          </w:tcPr>
          <w:p w14:paraId="353A9973" w14:textId="77777777" w:rsidR="00FB58DE" w:rsidRDefault="00C01CCA">
            <w:pPr>
              <w:jc w:val="center"/>
              <w:rPr>
                <w:kern w:val="2"/>
                <w:szCs w:val="24"/>
              </w:rPr>
            </w:pPr>
            <w:r>
              <w:rPr>
                <w:kern w:val="2"/>
                <w:szCs w:val="24"/>
              </w:rPr>
              <w:t>Įstaiga nėra PVM mokėtoja</w:t>
            </w:r>
          </w:p>
        </w:tc>
      </w:tr>
      <w:tr w:rsidR="00FB58DE" w14:paraId="00DE3AAA" w14:textId="77777777">
        <w:tc>
          <w:tcPr>
            <w:tcW w:w="2808" w:type="dxa"/>
            <w:vMerge/>
            <w:tcBorders>
              <w:top w:val="single" w:sz="4" w:space="0" w:color="000000"/>
              <w:left w:val="single" w:sz="4" w:space="0" w:color="000000"/>
              <w:bottom w:val="single" w:sz="4" w:space="0" w:color="000000"/>
              <w:right w:val="single" w:sz="4" w:space="0" w:color="000000"/>
            </w:tcBorders>
          </w:tcPr>
          <w:p w14:paraId="1D786B7E" w14:textId="77777777" w:rsidR="00FB58DE" w:rsidRDefault="00FB58D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FC07CCB" w14:textId="77777777" w:rsidR="00FB58DE" w:rsidRDefault="00C01CCA">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6803E2F" w14:textId="77777777" w:rsidR="00FB58DE" w:rsidRDefault="00C01CCA">
            <w:pPr>
              <w:jc w:val="center"/>
              <w:rPr>
                <w:kern w:val="2"/>
                <w:szCs w:val="24"/>
              </w:rPr>
            </w:pPr>
            <w:r>
              <w:rPr>
                <w:kern w:val="2"/>
                <w:szCs w:val="24"/>
              </w:rPr>
              <w:t>LT69 4040 0636 1000 1631</w:t>
            </w:r>
          </w:p>
        </w:tc>
      </w:tr>
      <w:tr w:rsidR="00FB58DE" w14:paraId="5DA9C129" w14:textId="77777777">
        <w:tc>
          <w:tcPr>
            <w:tcW w:w="2808" w:type="dxa"/>
            <w:vMerge/>
            <w:tcBorders>
              <w:top w:val="single" w:sz="4" w:space="0" w:color="000000"/>
              <w:left w:val="single" w:sz="4" w:space="0" w:color="000000"/>
              <w:bottom w:val="single" w:sz="4" w:space="0" w:color="000000"/>
              <w:right w:val="single" w:sz="4" w:space="0" w:color="000000"/>
            </w:tcBorders>
          </w:tcPr>
          <w:p w14:paraId="687D37F7" w14:textId="77777777" w:rsidR="00FB58DE" w:rsidRDefault="00FB58D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D8DF04" w14:textId="77777777" w:rsidR="00FB58DE" w:rsidRDefault="00C01CCA">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8F06B0D" w14:textId="77777777" w:rsidR="00FB58DE" w:rsidRDefault="00C01CCA">
            <w:pPr>
              <w:jc w:val="center"/>
              <w:rPr>
                <w:kern w:val="2"/>
                <w:szCs w:val="24"/>
              </w:rPr>
            </w:pPr>
            <w:r>
              <w:rPr>
                <w:kern w:val="2"/>
                <w:szCs w:val="24"/>
              </w:rPr>
              <w:t>Lietuvos Respublikos finansų</w:t>
            </w:r>
          </w:p>
          <w:p w14:paraId="6A47C051" w14:textId="77777777" w:rsidR="00FB58DE" w:rsidRDefault="00C01CCA">
            <w:pPr>
              <w:jc w:val="center"/>
              <w:rPr>
                <w:kern w:val="2"/>
                <w:szCs w:val="24"/>
              </w:rPr>
            </w:pPr>
            <w:r>
              <w:rPr>
                <w:kern w:val="2"/>
                <w:szCs w:val="24"/>
              </w:rPr>
              <w:t>ministerija</w:t>
            </w:r>
          </w:p>
        </w:tc>
      </w:tr>
      <w:tr w:rsidR="00FB58DE" w14:paraId="6639EE66" w14:textId="77777777">
        <w:tc>
          <w:tcPr>
            <w:tcW w:w="2808" w:type="dxa"/>
            <w:vMerge/>
            <w:tcBorders>
              <w:top w:val="single" w:sz="4" w:space="0" w:color="000000"/>
              <w:left w:val="single" w:sz="4" w:space="0" w:color="000000"/>
              <w:bottom w:val="single" w:sz="4" w:space="0" w:color="000000"/>
              <w:right w:val="single" w:sz="4" w:space="0" w:color="000000"/>
            </w:tcBorders>
          </w:tcPr>
          <w:p w14:paraId="546424A6" w14:textId="77777777" w:rsidR="00FB58DE" w:rsidRDefault="00FB58D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0DEDD95" w14:textId="77777777" w:rsidR="00FB58DE" w:rsidRDefault="00C01CCA">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0E75879" w14:textId="77777777" w:rsidR="00FB58DE" w:rsidRDefault="00C01CCA">
            <w:pPr>
              <w:jc w:val="center"/>
              <w:rPr>
                <w:kern w:val="2"/>
                <w:szCs w:val="24"/>
              </w:rPr>
            </w:pPr>
            <w:r>
              <w:rPr>
                <w:kern w:val="2"/>
                <w:szCs w:val="24"/>
              </w:rPr>
              <w:t>+370 658 18504</w:t>
            </w:r>
          </w:p>
        </w:tc>
      </w:tr>
      <w:tr w:rsidR="00FB58DE" w14:paraId="08FED9AE" w14:textId="77777777">
        <w:tc>
          <w:tcPr>
            <w:tcW w:w="2808" w:type="dxa"/>
            <w:vMerge/>
            <w:tcBorders>
              <w:top w:val="single" w:sz="4" w:space="0" w:color="000000"/>
              <w:left w:val="single" w:sz="4" w:space="0" w:color="000000"/>
              <w:bottom w:val="single" w:sz="4" w:space="0" w:color="000000"/>
              <w:right w:val="single" w:sz="4" w:space="0" w:color="000000"/>
            </w:tcBorders>
          </w:tcPr>
          <w:p w14:paraId="577BB417" w14:textId="77777777" w:rsidR="00FB58DE" w:rsidRDefault="00FB58D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B8CBEB" w14:textId="77777777" w:rsidR="00FB58DE" w:rsidRDefault="00C01CCA">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F73CFFD" w14:textId="77777777" w:rsidR="00FB58DE" w:rsidRDefault="00C01CCA">
            <w:pPr>
              <w:jc w:val="center"/>
              <w:rPr>
                <w:kern w:val="2"/>
                <w:szCs w:val="24"/>
              </w:rPr>
            </w:pPr>
            <w:r>
              <w:rPr>
                <w:kern w:val="2"/>
                <w:szCs w:val="24"/>
              </w:rPr>
              <w:t>info@nsa.smsm.lt</w:t>
            </w:r>
          </w:p>
        </w:tc>
      </w:tr>
      <w:tr w:rsidR="00FB58DE" w14:paraId="39FC9647" w14:textId="77777777">
        <w:tc>
          <w:tcPr>
            <w:tcW w:w="2808" w:type="dxa"/>
            <w:vMerge/>
            <w:tcBorders>
              <w:top w:val="single" w:sz="4" w:space="0" w:color="000000"/>
              <w:left w:val="single" w:sz="4" w:space="0" w:color="000000"/>
              <w:bottom w:val="single" w:sz="4" w:space="0" w:color="000000"/>
              <w:right w:val="single" w:sz="4" w:space="0" w:color="000000"/>
            </w:tcBorders>
          </w:tcPr>
          <w:p w14:paraId="33F1A79A" w14:textId="77777777" w:rsidR="00FB58DE" w:rsidRDefault="00FB58D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8B78C0C" w14:textId="77777777" w:rsidR="00FB58DE" w:rsidRDefault="00C01CCA">
            <w:pPr>
              <w:rPr>
                <w:kern w:val="2"/>
                <w:szCs w:val="24"/>
              </w:rPr>
            </w:pPr>
            <w:r>
              <w:rPr>
                <w:kern w:val="2"/>
                <w:szCs w:val="24"/>
              </w:rPr>
              <w:t xml:space="preserve">1.1.9. </w:t>
            </w:r>
            <w:r>
              <w:rPr>
                <w:kern w:val="2"/>
                <w:szCs w:val="24"/>
              </w:rPr>
              <w:t>Šalies atstovas</w:t>
            </w:r>
          </w:p>
        </w:tc>
        <w:tc>
          <w:tcPr>
            <w:tcW w:w="3510" w:type="dxa"/>
            <w:tcBorders>
              <w:top w:val="single" w:sz="4" w:space="0" w:color="000000"/>
              <w:left w:val="single" w:sz="4" w:space="0" w:color="000000"/>
              <w:bottom w:val="single" w:sz="4" w:space="0" w:color="000000"/>
              <w:right w:val="single" w:sz="4" w:space="0" w:color="000000"/>
            </w:tcBorders>
          </w:tcPr>
          <w:p w14:paraId="14847EAE" w14:textId="77777777" w:rsidR="00FB58DE" w:rsidRDefault="00C01CCA">
            <w:pPr>
              <w:jc w:val="center"/>
              <w:rPr>
                <w:kern w:val="2"/>
                <w:szCs w:val="24"/>
              </w:rPr>
            </w:pPr>
            <w:r>
              <w:rPr>
                <w:color w:val="00B050"/>
                <w:kern w:val="2"/>
                <w:szCs w:val="24"/>
              </w:rPr>
              <w:t>Pareigos, Vardas Pavardė</w:t>
            </w:r>
          </w:p>
        </w:tc>
      </w:tr>
      <w:tr w:rsidR="00FB58DE" w14:paraId="50F08FCF" w14:textId="77777777">
        <w:tc>
          <w:tcPr>
            <w:tcW w:w="2808" w:type="dxa"/>
            <w:vMerge/>
            <w:tcBorders>
              <w:top w:val="single" w:sz="4" w:space="0" w:color="000000"/>
              <w:left w:val="single" w:sz="4" w:space="0" w:color="000000"/>
              <w:bottom w:val="single" w:sz="4" w:space="0" w:color="000000"/>
              <w:right w:val="single" w:sz="4" w:space="0" w:color="000000"/>
            </w:tcBorders>
          </w:tcPr>
          <w:p w14:paraId="2A1DFD0F" w14:textId="77777777" w:rsidR="00FB58DE" w:rsidRDefault="00FB58D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B81E511" w14:textId="77777777" w:rsidR="00FB58DE" w:rsidRDefault="00C01CCA">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13D94FE" w14:textId="77777777" w:rsidR="00FB58DE" w:rsidRDefault="00C01CCA">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5289A99E" w14:textId="77777777" w:rsidR="00FB58DE" w:rsidRDefault="00C01CCA">
            <w:pPr>
              <w:jc w:val="center"/>
              <w:rPr>
                <w:color w:val="00B050"/>
                <w:kern w:val="2"/>
                <w:szCs w:val="24"/>
              </w:rPr>
            </w:pPr>
            <w:r>
              <w:rPr>
                <w:color w:val="00B050"/>
                <w:kern w:val="2"/>
                <w:szCs w:val="24"/>
              </w:rPr>
              <w:t>nuostatus, patvirtintus Lietuvos</w:t>
            </w:r>
          </w:p>
          <w:p w14:paraId="063CE7F8" w14:textId="77777777" w:rsidR="00FB58DE" w:rsidRDefault="00C01CCA">
            <w:pPr>
              <w:jc w:val="center"/>
              <w:rPr>
                <w:color w:val="00B050"/>
                <w:kern w:val="2"/>
                <w:szCs w:val="24"/>
              </w:rPr>
            </w:pPr>
            <w:r>
              <w:rPr>
                <w:color w:val="00B050"/>
                <w:kern w:val="2"/>
                <w:szCs w:val="24"/>
              </w:rPr>
              <w:t>Respublikos švietimo, mokslo ir</w:t>
            </w:r>
          </w:p>
          <w:p w14:paraId="699BD934" w14:textId="77777777" w:rsidR="00FB58DE" w:rsidRDefault="00C01CCA">
            <w:pPr>
              <w:jc w:val="center"/>
              <w:rPr>
                <w:color w:val="00B050"/>
                <w:kern w:val="2"/>
                <w:szCs w:val="24"/>
              </w:rPr>
            </w:pPr>
            <w:r>
              <w:rPr>
                <w:color w:val="00B050"/>
                <w:kern w:val="2"/>
                <w:szCs w:val="24"/>
              </w:rPr>
              <w:t>sporto ministro 2023 m. balandžio 20</w:t>
            </w:r>
          </w:p>
          <w:p w14:paraId="1AE87E01" w14:textId="77777777" w:rsidR="00FB58DE" w:rsidRDefault="00C01CCA">
            <w:pPr>
              <w:jc w:val="center"/>
              <w:rPr>
                <w:color w:val="00B050"/>
                <w:kern w:val="2"/>
                <w:szCs w:val="24"/>
              </w:rPr>
            </w:pPr>
            <w:r>
              <w:rPr>
                <w:color w:val="00B050"/>
                <w:kern w:val="2"/>
                <w:szCs w:val="24"/>
              </w:rPr>
              <w:t>d. įsakymu Nr. V-573 „Dėl</w:t>
            </w:r>
          </w:p>
          <w:p w14:paraId="6436A53B" w14:textId="77777777" w:rsidR="00FB58DE" w:rsidRDefault="00C01CCA">
            <w:pPr>
              <w:jc w:val="center"/>
              <w:rPr>
                <w:color w:val="00B050"/>
                <w:kern w:val="2"/>
                <w:szCs w:val="24"/>
              </w:rPr>
            </w:pPr>
            <w:r>
              <w:rPr>
                <w:color w:val="00B050"/>
                <w:kern w:val="2"/>
                <w:szCs w:val="24"/>
              </w:rPr>
              <w:t>Nacionalinės švietimo agentūros</w:t>
            </w:r>
          </w:p>
          <w:p w14:paraId="1F6DC378" w14:textId="77777777" w:rsidR="00FB58DE" w:rsidRDefault="00C01CCA">
            <w:pPr>
              <w:jc w:val="center"/>
              <w:rPr>
                <w:kern w:val="2"/>
                <w:szCs w:val="24"/>
              </w:rPr>
            </w:pPr>
            <w:r>
              <w:rPr>
                <w:color w:val="00B050"/>
                <w:kern w:val="2"/>
                <w:szCs w:val="24"/>
              </w:rPr>
              <w:t>nuostatų patvirtinimo“</w:t>
            </w:r>
          </w:p>
        </w:tc>
      </w:tr>
      <w:tr w:rsidR="00FB58DE" w14:paraId="45A7A034"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7C9E166" w14:textId="77777777" w:rsidR="00FB58DE" w:rsidRDefault="00FB58DE">
            <w:pPr>
              <w:rPr>
                <w:b/>
                <w:bCs/>
                <w:kern w:val="2"/>
                <w:szCs w:val="24"/>
              </w:rPr>
            </w:pPr>
          </w:p>
          <w:p w14:paraId="56D8E0CB" w14:textId="77777777" w:rsidR="00FB58DE" w:rsidRDefault="00FB58DE">
            <w:pPr>
              <w:rPr>
                <w:b/>
                <w:bCs/>
                <w:kern w:val="2"/>
                <w:szCs w:val="24"/>
              </w:rPr>
            </w:pPr>
          </w:p>
          <w:p w14:paraId="5934A44F" w14:textId="77777777" w:rsidR="00FB58DE" w:rsidRDefault="00FB58DE">
            <w:pPr>
              <w:rPr>
                <w:b/>
                <w:bCs/>
                <w:color w:val="FF0000"/>
                <w:kern w:val="2"/>
                <w:szCs w:val="24"/>
              </w:rPr>
            </w:pPr>
          </w:p>
          <w:p w14:paraId="53905F5D" w14:textId="77777777" w:rsidR="00FB58DE" w:rsidRDefault="00C01CCA">
            <w:pPr>
              <w:rPr>
                <w:b/>
                <w:bCs/>
                <w:kern w:val="2"/>
                <w:szCs w:val="24"/>
              </w:rPr>
            </w:pPr>
            <w:r>
              <w:rPr>
                <w:b/>
                <w:bCs/>
                <w:kern w:val="2"/>
                <w:szCs w:val="24"/>
              </w:rPr>
              <w:t>1.2. Tiekėjas</w:t>
            </w:r>
          </w:p>
          <w:p w14:paraId="64A74581" w14:textId="77777777" w:rsidR="00FB58DE" w:rsidRDefault="00C01CCA">
            <w:pPr>
              <w:rPr>
                <w:color w:val="7030A0"/>
                <w:kern w:val="2"/>
                <w:szCs w:val="24"/>
              </w:rPr>
            </w:pPr>
            <w:r>
              <w:rPr>
                <w:color w:val="7030A0"/>
                <w:kern w:val="2"/>
                <w:szCs w:val="24"/>
              </w:rPr>
              <w:lastRenderedPageBreak/>
              <w:t>[jei Tiekėjas yra fizinis asmuo, skiltys atitinkamai pakoreguojamos.</w:t>
            </w:r>
          </w:p>
          <w:p w14:paraId="00225416" w14:textId="77777777" w:rsidR="00FB58DE" w:rsidRDefault="00C01CCA">
            <w:pPr>
              <w:rPr>
                <w:color w:val="7030A0"/>
                <w:kern w:val="2"/>
                <w:szCs w:val="24"/>
              </w:rPr>
            </w:pPr>
            <w:r>
              <w:rPr>
                <w:color w:val="7030A0"/>
                <w:kern w:val="2"/>
                <w:szCs w:val="24"/>
              </w:rPr>
              <w:t xml:space="preserve">Jei Tiekėjas yra tiekėjų grupė, skiltys </w:t>
            </w:r>
            <w:r>
              <w:rPr>
                <w:color w:val="7030A0"/>
                <w:kern w:val="2"/>
                <w:szCs w:val="24"/>
              </w:rPr>
              <w:t>pildomos įterpiant kiekvieno grupės nario informaciją]</w:t>
            </w:r>
          </w:p>
          <w:p w14:paraId="40008AE3" w14:textId="77777777" w:rsidR="00FB58DE" w:rsidRDefault="00FB58DE">
            <w:pPr>
              <w:rPr>
                <w:color w:val="0070C0"/>
                <w:kern w:val="2"/>
                <w:szCs w:val="24"/>
              </w:rPr>
            </w:pPr>
          </w:p>
          <w:p w14:paraId="6FDCF776" w14:textId="77777777" w:rsidR="00FB58DE" w:rsidRDefault="00FB58D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B0E5FA8" w14:textId="77777777" w:rsidR="00FB58DE" w:rsidRDefault="00C01CCA">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41787830" w14:textId="77777777" w:rsidR="00FB58DE" w:rsidRDefault="00FB58DE">
            <w:pPr>
              <w:jc w:val="center"/>
              <w:rPr>
                <w:kern w:val="2"/>
                <w:szCs w:val="24"/>
              </w:rPr>
            </w:pPr>
          </w:p>
        </w:tc>
      </w:tr>
      <w:tr w:rsidR="00FB58DE" w14:paraId="157FAE89" w14:textId="77777777">
        <w:tc>
          <w:tcPr>
            <w:tcW w:w="2808" w:type="dxa"/>
            <w:vMerge/>
            <w:tcBorders>
              <w:top w:val="single" w:sz="4" w:space="0" w:color="000000"/>
              <w:left w:val="single" w:sz="4" w:space="0" w:color="000000"/>
              <w:bottom w:val="single" w:sz="4" w:space="0" w:color="000000"/>
              <w:right w:val="single" w:sz="4" w:space="0" w:color="000000"/>
            </w:tcBorders>
          </w:tcPr>
          <w:p w14:paraId="4AB9D1C4" w14:textId="77777777" w:rsidR="00FB58DE" w:rsidRDefault="00FB58D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5B1351A" w14:textId="77777777" w:rsidR="00FB58DE" w:rsidRDefault="00C01CCA">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A4F0BAD" w14:textId="77777777" w:rsidR="00FB58DE" w:rsidRDefault="00FB58DE">
            <w:pPr>
              <w:jc w:val="center"/>
              <w:rPr>
                <w:kern w:val="2"/>
                <w:szCs w:val="24"/>
              </w:rPr>
            </w:pPr>
          </w:p>
        </w:tc>
      </w:tr>
      <w:tr w:rsidR="00FB58DE" w14:paraId="240A8E5E" w14:textId="77777777">
        <w:tc>
          <w:tcPr>
            <w:tcW w:w="2808" w:type="dxa"/>
            <w:vMerge/>
            <w:tcBorders>
              <w:top w:val="single" w:sz="4" w:space="0" w:color="000000"/>
              <w:left w:val="single" w:sz="4" w:space="0" w:color="000000"/>
              <w:bottom w:val="single" w:sz="4" w:space="0" w:color="000000"/>
              <w:right w:val="single" w:sz="4" w:space="0" w:color="000000"/>
            </w:tcBorders>
          </w:tcPr>
          <w:p w14:paraId="5E578A92" w14:textId="77777777" w:rsidR="00FB58DE" w:rsidRDefault="00FB58D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F6BE3D8" w14:textId="77777777" w:rsidR="00FB58DE" w:rsidRDefault="00C01CCA">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4910C962" w14:textId="77777777" w:rsidR="00FB58DE" w:rsidRDefault="00FB58DE">
            <w:pPr>
              <w:jc w:val="center"/>
              <w:rPr>
                <w:kern w:val="2"/>
                <w:szCs w:val="24"/>
              </w:rPr>
            </w:pPr>
          </w:p>
        </w:tc>
      </w:tr>
      <w:tr w:rsidR="00FB58DE" w14:paraId="644138A8" w14:textId="77777777">
        <w:tc>
          <w:tcPr>
            <w:tcW w:w="2808" w:type="dxa"/>
            <w:vMerge/>
            <w:tcBorders>
              <w:top w:val="single" w:sz="4" w:space="0" w:color="000000"/>
              <w:left w:val="single" w:sz="4" w:space="0" w:color="000000"/>
              <w:bottom w:val="single" w:sz="4" w:space="0" w:color="000000"/>
              <w:right w:val="single" w:sz="4" w:space="0" w:color="000000"/>
            </w:tcBorders>
          </w:tcPr>
          <w:p w14:paraId="440476DA" w14:textId="77777777" w:rsidR="00FB58DE" w:rsidRDefault="00FB58D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A5066B4" w14:textId="77777777" w:rsidR="00FB58DE" w:rsidRDefault="00C01CCA">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980FB9A" w14:textId="77777777" w:rsidR="00FB58DE" w:rsidRDefault="00FB58DE">
            <w:pPr>
              <w:jc w:val="center"/>
              <w:rPr>
                <w:kern w:val="2"/>
                <w:szCs w:val="24"/>
              </w:rPr>
            </w:pPr>
          </w:p>
        </w:tc>
      </w:tr>
      <w:tr w:rsidR="00FB58DE" w14:paraId="26B6F344" w14:textId="77777777">
        <w:tc>
          <w:tcPr>
            <w:tcW w:w="2808" w:type="dxa"/>
            <w:vMerge/>
            <w:tcBorders>
              <w:top w:val="single" w:sz="4" w:space="0" w:color="000000"/>
              <w:left w:val="single" w:sz="4" w:space="0" w:color="000000"/>
              <w:bottom w:val="single" w:sz="4" w:space="0" w:color="000000"/>
              <w:right w:val="single" w:sz="4" w:space="0" w:color="000000"/>
            </w:tcBorders>
          </w:tcPr>
          <w:p w14:paraId="35276CA8" w14:textId="77777777" w:rsidR="00FB58DE" w:rsidRDefault="00FB58D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4804AE3" w14:textId="77777777" w:rsidR="00FB58DE" w:rsidRDefault="00C01CCA">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8C5C8D9" w14:textId="77777777" w:rsidR="00FB58DE" w:rsidRDefault="00FB58DE">
            <w:pPr>
              <w:jc w:val="center"/>
              <w:rPr>
                <w:kern w:val="2"/>
                <w:szCs w:val="24"/>
              </w:rPr>
            </w:pPr>
          </w:p>
        </w:tc>
      </w:tr>
      <w:tr w:rsidR="00FB58DE" w14:paraId="7636108C" w14:textId="77777777">
        <w:tc>
          <w:tcPr>
            <w:tcW w:w="2808" w:type="dxa"/>
            <w:vMerge/>
            <w:tcBorders>
              <w:top w:val="single" w:sz="4" w:space="0" w:color="000000"/>
              <w:left w:val="single" w:sz="4" w:space="0" w:color="000000"/>
              <w:bottom w:val="single" w:sz="4" w:space="0" w:color="000000"/>
              <w:right w:val="single" w:sz="4" w:space="0" w:color="000000"/>
            </w:tcBorders>
          </w:tcPr>
          <w:p w14:paraId="539F47A7" w14:textId="77777777" w:rsidR="00FB58DE" w:rsidRDefault="00FB58D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08CA43E" w14:textId="77777777" w:rsidR="00FB58DE" w:rsidRDefault="00C01CCA">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4E859871" w14:textId="77777777" w:rsidR="00FB58DE" w:rsidRDefault="00FB58DE">
            <w:pPr>
              <w:jc w:val="center"/>
              <w:rPr>
                <w:kern w:val="2"/>
                <w:szCs w:val="24"/>
              </w:rPr>
            </w:pPr>
          </w:p>
        </w:tc>
      </w:tr>
      <w:tr w:rsidR="00FB58DE" w14:paraId="22DD02DA" w14:textId="77777777">
        <w:tc>
          <w:tcPr>
            <w:tcW w:w="2808" w:type="dxa"/>
            <w:vMerge/>
            <w:tcBorders>
              <w:top w:val="single" w:sz="4" w:space="0" w:color="000000"/>
              <w:left w:val="single" w:sz="4" w:space="0" w:color="000000"/>
              <w:bottom w:val="single" w:sz="4" w:space="0" w:color="000000"/>
              <w:right w:val="single" w:sz="4" w:space="0" w:color="000000"/>
            </w:tcBorders>
          </w:tcPr>
          <w:p w14:paraId="1325C179" w14:textId="77777777" w:rsidR="00FB58DE" w:rsidRDefault="00FB58D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7C071D" w14:textId="77777777" w:rsidR="00FB58DE" w:rsidRDefault="00C01CCA">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7329BA4D" w14:textId="77777777" w:rsidR="00FB58DE" w:rsidRDefault="00FB58DE">
            <w:pPr>
              <w:jc w:val="center"/>
              <w:rPr>
                <w:kern w:val="2"/>
                <w:szCs w:val="24"/>
              </w:rPr>
            </w:pPr>
          </w:p>
        </w:tc>
      </w:tr>
      <w:tr w:rsidR="00FB58DE" w14:paraId="243E5FEC" w14:textId="77777777">
        <w:tc>
          <w:tcPr>
            <w:tcW w:w="2808" w:type="dxa"/>
            <w:vMerge/>
            <w:tcBorders>
              <w:top w:val="single" w:sz="4" w:space="0" w:color="000000"/>
              <w:left w:val="single" w:sz="4" w:space="0" w:color="000000"/>
              <w:bottom w:val="single" w:sz="4" w:space="0" w:color="000000"/>
              <w:right w:val="single" w:sz="4" w:space="0" w:color="000000"/>
            </w:tcBorders>
          </w:tcPr>
          <w:p w14:paraId="13C327CF" w14:textId="77777777" w:rsidR="00FB58DE" w:rsidRDefault="00FB58D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0DAF608" w14:textId="77777777" w:rsidR="00FB58DE" w:rsidRDefault="00C01CCA">
            <w:pPr>
              <w:rPr>
                <w:kern w:val="2"/>
                <w:szCs w:val="24"/>
              </w:rPr>
            </w:pPr>
            <w:r>
              <w:rPr>
                <w:kern w:val="2"/>
                <w:szCs w:val="24"/>
              </w:rPr>
              <w:t xml:space="preserve">1.2.8. El. </w:t>
            </w:r>
            <w:r>
              <w:rPr>
                <w:kern w:val="2"/>
                <w:szCs w:val="24"/>
              </w:rPr>
              <w:t>paštas</w:t>
            </w:r>
          </w:p>
        </w:tc>
        <w:tc>
          <w:tcPr>
            <w:tcW w:w="3510" w:type="dxa"/>
            <w:tcBorders>
              <w:top w:val="single" w:sz="4" w:space="0" w:color="000000"/>
              <w:left w:val="single" w:sz="4" w:space="0" w:color="000000"/>
              <w:bottom w:val="single" w:sz="4" w:space="0" w:color="000000"/>
              <w:right w:val="single" w:sz="4" w:space="0" w:color="000000"/>
            </w:tcBorders>
          </w:tcPr>
          <w:p w14:paraId="2B1D75D6" w14:textId="77777777" w:rsidR="00FB58DE" w:rsidRDefault="00FB58DE">
            <w:pPr>
              <w:jc w:val="center"/>
              <w:rPr>
                <w:kern w:val="2"/>
                <w:szCs w:val="24"/>
              </w:rPr>
            </w:pPr>
          </w:p>
        </w:tc>
      </w:tr>
      <w:tr w:rsidR="00FB58DE" w14:paraId="49ECB9FC" w14:textId="77777777">
        <w:tc>
          <w:tcPr>
            <w:tcW w:w="2808" w:type="dxa"/>
            <w:vMerge/>
            <w:tcBorders>
              <w:top w:val="single" w:sz="4" w:space="0" w:color="000000"/>
              <w:left w:val="single" w:sz="4" w:space="0" w:color="000000"/>
              <w:bottom w:val="single" w:sz="4" w:space="0" w:color="000000"/>
              <w:right w:val="single" w:sz="4" w:space="0" w:color="000000"/>
            </w:tcBorders>
          </w:tcPr>
          <w:p w14:paraId="07F297A9" w14:textId="77777777" w:rsidR="00FB58DE" w:rsidRDefault="00FB58D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B0E758" w14:textId="77777777" w:rsidR="00FB58DE" w:rsidRDefault="00C01CCA">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DA7D03F" w14:textId="77777777" w:rsidR="00FB58DE" w:rsidRDefault="00FB58DE">
            <w:pPr>
              <w:jc w:val="center"/>
              <w:rPr>
                <w:kern w:val="2"/>
                <w:szCs w:val="24"/>
              </w:rPr>
            </w:pPr>
          </w:p>
        </w:tc>
      </w:tr>
      <w:tr w:rsidR="00FB58DE" w14:paraId="0BC95E5F" w14:textId="77777777">
        <w:tc>
          <w:tcPr>
            <w:tcW w:w="2808" w:type="dxa"/>
            <w:vMerge/>
            <w:tcBorders>
              <w:top w:val="single" w:sz="4" w:space="0" w:color="000000"/>
              <w:left w:val="single" w:sz="4" w:space="0" w:color="000000"/>
              <w:bottom w:val="single" w:sz="4" w:space="0" w:color="000000"/>
              <w:right w:val="single" w:sz="4" w:space="0" w:color="000000"/>
            </w:tcBorders>
          </w:tcPr>
          <w:p w14:paraId="19A7C743" w14:textId="77777777" w:rsidR="00FB58DE" w:rsidRDefault="00FB58D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49414E1" w14:textId="77777777" w:rsidR="00FB58DE" w:rsidRDefault="00C01CCA">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FF1D6C7" w14:textId="77777777" w:rsidR="00FB58DE" w:rsidRDefault="00C01CCA">
            <w:pPr>
              <w:jc w:val="center"/>
              <w:rPr>
                <w:kern w:val="2"/>
                <w:szCs w:val="24"/>
              </w:rPr>
            </w:pPr>
            <w:r>
              <w:rPr>
                <w:kern w:val="2"/>
                <w:szCs w:val="24"/>
              </w:rPr>
              <w:t xml:space="preserve">Tiekėjo atstovas veikia pagal </w:t>
            </w:r>
            <w:r>
              <w:rPr>
                <w:color w:val="00B050"/>
                <w:kern w:val="2"/>
                <w:szCs w:val="24"/>
              </w:rPr>
              <w:t>[nurodyti atstovavimo pagrindą]</w:t>
            </w:r>
          </w:p>
        </w:tc>
      </w:tr>
    </w:tbl>
    <w:p w14:paraId="47362054" w14:textId="77777777" w:rsidR="00FB58DE" w:rsidRDefault="00FB58DE">
      <w:pPr>
        <w:jc w:val="both"/>
        <w:rPr>
          <w:szCs w:val="24"/>
        </w:rPr>
      </w:pPr>
    </w:p>
    <w:tbl>
      <w:tblPr>
        <w:tblW w:w="9535" w:type="dxa"/>
        <w:tblLayout w:type="fixed"/>
        <w:tblLook w:val="04A0" w:firstRow="1" w:lastRow="0" w:firstColumn="1" w:lastColumn="0" w:noHBand="0" w:noVBand="1"/>
      </w:tblPr>
      <w:tblGrid>
        <w:gridCol w:w="2689"/>
        <w:gridCol w:w="12"/>
        <w:gridCol w:w="6"/>
        <w:gridCol w:w="2080"/>
        <w:gridCol w:w="4748"/>
      </w:tblGrid>
      <w:tr w:rsidR="00FB58DE" w14:paraId="783FAE6D"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2830ABD" w14:textId="77777777" w:rsidR="00FB58DE" w:rsidRDefault="00C01CCA">
            <w:pPr>
              <w:jc w:val="center"/>
              <w:rPr>
                <w:b/>
                <w:bCs/>
                <w:kern w:val="2"/>
                <w:szCs w:val="24"/>
              </w:rPr>
            </w:pPr>
            <w:r>
              <w:rPr>
                <w:b/>
                <w:bCs/>
                <w:kern w:val="2"/>
                <w:szCs w:val="24"/>
              </w:rPr>
              <w:t>2. ATSAKINGI ASMENYS</w:t>
            </w:r>
          </w:p>
        </w:tc>
      </w:tr>
      <w:tr w:rsidR="00FB58DE" w14:paraId="3C1F857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E138D87" w14:textId="77777777" w:rsidR="00FB58DE" w:rsidRDefault="00C01CCA">
            <w:pPr>
              <w:rPr>
                <w:b/>
                <w:bCs/>
                <w:kern w:val="2"/>
                <w:szCs w:val="24"/>
              </w:rPr>
            </w:pPr>
            <w:r>
              <w:rPr>
                <w:b/>
                <w:bCs/>
                <w:kern w:val="2"/>
                <w:szCs w:val="24"/>
              </w:rPr>
              <w:t xml:space="preserve">2.1. Pirkėjo kontaktiniai asmenys, atsakingi už Sutarties vykdymą, Prekių priėmimą, Sąskaitų per </w:t>
            </w:r>
            <w:r>
              <w:rPr>
                <w:b/>
                <w:bCs/>
                <w:kern w:val="2"/>
                <w:szCs w:val="24"/>
              </w:rPr>
              <w:t>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0F293D40" w14:textId="77777777" w:rsidR="00FB58DE" w:rsidRDefault="00C01CCA">
            <w:pPr>
              <w:rPr>
                <w:color w:val="4472C4"/>
                <w:kern w:val="2"/>
                <w:szCs w:val="24"/>
              </w:rPr>
            </w:pPr>
            <w:r>
              <w:rPr>
                <w:color w:val="00B050"/>
                <w:kern w:val="2"/>
                <w:szCs w:val="24"/>
              </w:rPr>
              <w:t>[nurodyti padalinį / skyrių, pareigas, vardą, pavardę, tel., el. paštą]</w:t>
            </w:r>
          </w:p>
        </w:tc>
      </w:tr>
      <w:tr w:rsidR="00FB58DE" w14:paraId="3D280E4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050B998" w14:textId="77777777" w:rsidR="00FB58DE" w:rsidRDefault="00C01CCA">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53ECC400" w14:textId="77777777" w:rsidR="00FB58DE" w:rsidRDefault="00C01CCA">
            <w:pPr>
              <w:rPr>
                <w:color w:val="4472C4"/>
                <w:kern w:val="2"/>
                <w:szCs w:val="24"/>
              </w:rPr>
            </w:pPr>
            <w:r>
              <w:rPr>
                <w:color w:val="00B050"/>
                <w:kern w:val="2"/>
                <w:szCs w:val="24"/>
              </w:rPr>
              <w:t>[nurodyti padalinį / skyrių, pareigas, vardą, pavardę, tel., el. paštą]</w:t>
            </w:r>
          </w:p>
        </w:tc>
      </w:tr>
      <w:tr w:rsidR="00FB58DE" w14:paraId="088EA10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4B90200" w14:textId="77777777" w:rsidR="00FB58DE" w:rsidRDefault="00C01CCA">
            <w:pPr>
              <w:jc w:val="center"/>
              <w:rPr>
                <w:b/>
                <w:bCs/>
                <w:kern w:val="2"/>
                <w:szCs w:val="24"/>
              </w:rPr>
            </w:pPr>
            <w:r>
              <w:rPr>
                <w:b/>
                <w:bCs/>
                <w:kern w:val="2"/>
                <w:szCs w:val="24"/>
              </w:rPr>
              <w:t>3. SUTARTIES DALYKAS</w:t>
            </w:r>
          </w:p>
        </w:tc>
      </w:tr>
      <w:tr w:rsidR="00FB58DE" w14:paraId="575CB69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2C45A04" w14:textId="77777777" w:rsidR="00FB58DE" w:rsidRDefault="00C01CCA">
            <w:pPr>
              <w:rPr>
                <w:b/>
                <w:bCs/>
                <w:kern w:val="2"/>
                <w:szCs w:val="24"/>
              </w:rPr>
            </w:pPr>
            <w:r>
              <w:rPr>
                <w:b/>
                <w:bCs/>
                <w:kern w:val="2"/>
                <w:szCs w:val="24"/>
              </w:rPr>
              <w:t xml:space="preserve">3.1. Sutarties dalykas </w:t>
            </w:r>
          </w:p>
          <w:p w14:paraId="21BE2871" w14:textId="77777777" w:rsidR="00FB58DE" w:rsidRDefault="00FB58DE">
            <w:pPr>
              <w:rPr>
                <w:color w:val="7030A0"/>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7223A7D" w14:textId="77777777" w:rsidR="00FB58DE" w:rsidRDefault="00C01CCA">
            <w:pPr>
              <w:jc w:val="both"/>
              <w:rPr>
                <w:kern w:val="2"/>
                <w:szCs w:val="24"/>
              </w:rPr>
            </w:pPr>
            <w:r>
              <w:rPr>
                <w:kern w:val="2"/>
                <w:szCs w:val="24"/>
              </w:rPr>
              <w:t>Tiekėjas įsipareigoja Sutartyje numatytomis sąlygomis pristatyti dializės žarnas</w:t>
            </w:r>
            <w:r>
              <w:rPr>
                <w:color w:val="000000" w:themeColor="text1"/>
                <w:kern w:val="2"/>
                <w:szCs w:val="24"/>
              </w:rPr>
              <w:t xml:space="preserve"> </w:t>
            </w:r>
            <w:r>
              <w:rPr>
                <w:color w:val="000000"/>
                <w:kern w:val="2"/>
                <w:szCs w:val="24"/>
              </w:rPr>
              <w:t>(toliau – Prekės).</w:t>
            </w:r>
          </w:p>
          <w:p w14:paraId="172A932C" w14:textId="77777777" w:rsidR="00FB58DE" w:rsidRDefault="00C01CCA">
            <w:pPr>
              <w:jc w:val="both"/>
              <w:rPr>
                <w:color w:val="000000"/>
                <w:kern w:val="2"/>
                <w:szCs w:val="24"/>
              </w:rPr>
            </w:pPr>
            <w:r>
              <w:rPr>
                <w:color w:val="000000"/>
                <w:kern w:val="2"/>
                <w:szCs w:val="24"/>
              </w:rPr>
              <w:t>Išsamus Prekių aprašymas ir kiti reikalavimai tiekiamoms Prekėms nustatyti Sutarties priede Nr. 1 „Techninė s</w:t>
            </w:r>
            <w:r>
              <w:rPr>
                <w:color w:val="000000"/>
                <w:kern w:val="2"/>
                <w:szCs w:val="24"/>
              </w:rPr>
              <w:t>pecifikacija“ (toliau – Techninė specifikacija) ir Sutarties priede Nr. 2 „Pasiūlymas“.</w:t>
            </w:r>
          </w:p>
        </w:tc>
      </w:tr>
      <w:tr w:rsidR="00FB58DE" w14:paraId="4B10230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AD5436E" w14:textId="77777777" w:rsidR="00FB58DE" w:rsidRDefault="00C01CCA">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02888983" w14:textId="77777777" w:rsidR="00FB58DE" w:rsidRDefault="00C01CCA">
            <w:pPr>
              <w:rPr>
                <w:kern w:val="2"/>
                <w:szCs w:val="24"/>
              </w:rPr>
            </w:pPr>
            <w:proofErr w:type="spellStart"/>
            <w:r>
              <w:rPr>
                <w:kern w:val="2"/>
                <w:szCs w:val="24"/>
              </w:rPr>
              <w:t>Dailizės</w:t>
            </w:r>
            <w:proofErr w:type="spellEnd"/>
            <w:r>
              <w:rPr>
                <w:kern w:val="2"/>
                <w:szCs w:val="24"/>
              </w:rPr>
              <w:t xml:space="preserve"> žarna, ID. </w:t>
            </w:r>
            <w:r>
              <w:rPr>
                <w:color w:val="00B050"/>
                <w:kern w:val="2"/>
                <w:szCs w:val="24"/>
              </w:rPr>
              <w:t>XX</w:t>
            </w:r>
          </w:p>
        </w:tc>
      </w:tr>
      <w:tr w:rsidR="00FB58DE" w14:paraId="1F6C5E4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51DC055" w14:textId="77777777" w:rsidR="00FB58DE" w:rsidRDefault="00C01CC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21684B1B" w14:textId="77777777" w:rsidR="00FB58DE" w:rsidRDefault="00C01CCA">
            <w:pPr>
              <w:jc w:val="both"/>
              <w:rPr>
                <w:kern w:val="2"/>
                <w:szCs w:val="24"/>
              </w:rPr>
            </w:pPr>
            <w:r>
              <w:rPr>
                <w:kern w:val="2"/>
                <w:szCs w:val="24"/>
              </w:rPr>
              <w:t xml:space="preserve">2021–2030 metų </w:t>
            </w:r>
            <w:r>
              <w:rPr>
                <w:kern w:val="2"/>
                <w:szCs w:val="24"/>
              </w:rPr>
              <w:t>Europos sąjungos fondų investicijų programos (ESF+) lėšomis finansuojamas projektas Nr. 10-063-P-0001 „Ugdymo priemonės mokykloms“.</w:t>
            </w:r>
          </w:p>
          <w:p w14:paraId="39161690" w14:textId="77777777" w:rsidR="00FB58DE" w:rsidRDefault="00FB58DE">
            <w:pPr>
              <w:rPr>
                <w:kern w:val="2"/>
                <w:szCs w:val="24"/>
              </w:rPr>
            </w:pPr>
          </w:p>
        </w:tc>
      </w:tr>
      <w:tr w:rsidR="00FB58DE" w14:paraId="5104BCB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B6A1DC5" w14:textId="77777777" w:rsidR="00FB58DE" w:rsidRDefault="00C01CCA">
            <w:pPr>
              <w:jc w:val="center"/>
              <w:rPr>
                <w:b/>
                <w:bCs/>
                <w:kern w:val="2"/>
                <w:szCs w:val="24"/>
              </w:rPr>
            </w:pPr>
            <w:r>
              <w:rPr>
                <w:b/>
                <w:bCs/>
                <w:kern w:val="2"/>
                <w:szCs w:val="24"/>
              </w:rPr>
              <w:t>4. PREKIŲ PRISTATYMO TERMINAI IR PREKIŲ PERDAVIMO - PRIĖMIMO TVARKA</w:t>
            </w:r>
          </w:p>
        </w:tc>
      </w:tr>
      <w:tr w:rsidR="00FB58DE" w14:paraId="278D6B7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DC8DADA" w14:textId="77777777" w:rsidR="00FB58DE" w:rsidRDefault="00C01CCA">
            <w:pPr>
              <w:rPr>
                <w:b/>
                <w:bCs/>
                <w:kern w:val="2"/>
                <w:szCs w:val="24"/>
              </w:rPr>
            </w:pPr>
            <w:r>
              <w:rPr>
                <w:b/>
                <w:bCs/>
                <w:kern w:val="2"/>
                <w:szCs w:val="24"/>
              </w:rPr>
              <w:t>4.1. Prekių pristatymo terminas, kai Prekės pristatom</w:t>
            </w:r>
            <w:r>
              <w:rPr>
                <w:b/>
                <w:bCs/>
                <w:kern w:val="2"/>
                <w:szCs w:val="24"/>
              </w:rPr>
              <w:t>os dalimis</w:t>
            </w:r>
          </w:p>
          <w:p w14:paraId="5D80A846" w14:textId="77777777" w:rsidR="00FB58DE" w:rsidRDefault="00FB58DE">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BC45F6C" w14:textId="77777777" w:rsidR="00FB58DE" w:rsidRDefault="00C01CCA">
            <w:pPr>
              <w:jc w:val="both"/>
              <w:rPr>
                <w:color w:val="000000"/>
                <w:kern w:val="2"/>
                <w:szCs w:val="24"/>
              </w:rPr>
            </w:pPr>
            <w:r>
              <w:rPr>
                <w:kern w:val="2"/>
                <w:szCs w:val="24"/>
              </w:rPr>
              <w:t xml:space="preserve">Tiekėjas pagal atskirą užsakymą įsipareigoja pristatyti Prekes ne vėliau kaip per </w:t>
            </w:r>
            <w:r>
              <w:rPr>
                <w:b/>
                <w:bCs/>
                <w:kern w:val="2"/>
                <w:szCs w:val="24"/>
              </w:rPr>
              <w:t>4 (keturis) mėnesius</w:t>
            </w:r>
            <w:r>
              <w:rPr>
                <w:kern w:val="2"/>
                <w:szCs w:val="24"/>
              </w:rPr>
              <w:t xml:space="preserve"> nuo užsakymo gavimo dienos </w:t>
            </w:r>
            <w:r>
              <w:rPr>
                <w:color w:val="000000"/>
                <w:kern w:val="2"/>
                <w:szCs w:val="24"/>
              </w:rPr>
              <w:t xml:space="preserve">Sutarties priede Nr. 3 „Prekių kiekiai ir pristatymo adresai“ nurodytais adresais, konkrečiu adresu </w:t>
            </w:r>
            <w:r>
              <w:rPr>
                <w:color w:val="000000"/>
                <w:kern w:val="2"/>
                <w:szCs w:val="24"/>
              </w:rPr>
              <w:t>pristatant jam priskirtą prekių kiekį. Pirkėjas turi teisę Sutarties vykdymo metu (jei Prekės dar nėra pristatytos) patikslinti Prekių pristatymo adresus ir (ar) konkrečiu adresu reikalingus pristatyti Prekių kiekius, nekeičiant Sutarties priede Nr. 3 nuro</w:t>
            </w:r>
            <w:r>
              <w:rPr>
                <w:color w:val="000000"/>
                <w:kern w:val="2"/>
                <w:szCs w:val="24"/>
              </w:rPr>
              <w:t>dytų apskričių.</w:t>
            </w:r>
          </w:p>
        </w:tc>
      </w:tr>
      <w:tr w:rsidR="00FB58DE" w14:paraId="6E5C87E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7611ED4" w14:textId="77777777" w:rsidR="00FB58DE" w:rsidRDefault="00C01CCA">
            <w:pPr>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63E8A05A" w14:textId="77777777" w:rsidR="00FB58DE" w:rsidRDefault="00C01CCA">
            <w:pPr>
              <w:jc w:val="both"/>
              <w:rPr>
                <w:color w:val="000000" w:themeColor="text1"/>
                <w:kern w:val="2"/>
                <w:szCs w:val="24"/>
              </w:rPr>
            </w:pPr>
            <w:r>
              <w:rPr>
                <w:kern w:val="2"/>
                <w:szCs w:val="24"/>
              </w:rPr>
              <w:t>Netaikoma</w:t>
            </w:r>
          </w:p>
        </w:tc>
      </w:tr>
      <w:tr w:rsidR="00FB58DE" w14:paraId="56B0032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ED7196F" w14:textId="77777777" w:rsidR="00FB58DE" w:rsidRDefault="00C01CCA">
            <w:pPr>
              <w:rPr>
                <w:b/>
                <w:bCs/>
                <w:kern w:val="2"/>
                <w:szCs w:val="24"/>
              </w:rPr>
            </w:pPr>
            <w:r>
              <w:rPr>
                <w:b/>
                <w:bCs/>
                <w:kern w:val="2"/>
                <w:szCs w:val="24"/>
              </w:rPr>
              <w:lastRenderedPageBreak/>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4CF7BA39" w14:textId="77777777" w:rsidR="00FB58DE" w:rsidRDefault="00C01CCA">
            <w:pPr>
              <w:jc w:val="both"/>
              <w:rPr>
                <w:color w:val="000000" w:themeColor="text1"/>
                <w:kern w:val="2"/>
                <w:szCs w:val="24"/>
              </w:rPr>
            </w:pPr>
            <w:r>
              <w:rPr>
                <w:color w:val="000000" w:themeColor="text1"/>
                <w:kern w:val="2"/>
                <w:szCs w:val="24"/>
              </w:rPr>
              <w:t>Užsakymai teikiami 1.2.8 p. nurodytu Tiekėjo elektroniniu paštu ir laikomi gautais po 24 (dvidešimt keturių) valandų nuo užsakymo pateikimo.</w:t>
            </w:r>
          </w:p>
        </w:tc>
      </w:tr>
      <w:tr w:rsidR="00FB58DE" w14:paraId="433C40F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97514CE" w14:textId="77777777" w:rsidR="00FB58DE" w:rsidRDefault="00C01CCA">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5BABFA6D" w14:textId="77777777" w:rsidR="00FB58DE" w:rsidRDefault="00C01CCA">
            <w:pPr>
              <w:rPr>
                <w:kern w:val="2"/>
                <w:szCs w:val="24"/>
              </w:rPr>
            </w:pPr>
            <w:r>
              <w:rPr>
                <w:kern w:val="2"/>
                <w:szCs w:val="24"/>
              </w:rPr>
              <w:t>Netaikoma</w:t>
            </w:r>
          </w:p>
          <w:p w14:paraId="6FB30E66" w14:textId="77777777" w:rsidR="00FB58DE" w:rsidRDefault="00FB58DE">
            <w:pPr>
              <w:rPr>
                <w:kern w:val="2"/>
                <w:szCs w:val="24"/>
              </w:rPr>
            </w:pPr>
          </w:p>
        </w:tc>
      </w:tr>
      <w:tr w:rsidR="00FB58DE" w14:paraId="2604800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995ECF8" w14:textId="77777777" w:rsidR="00FB58DE" w:rsidRDefault="00C01CCA">
            <w:pPr>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07B0D5BE" w14:textId="77777777" w:rsidR="00FB58DE" w:rsidRDefault="00C01CCA">
            <w:pPr>
              <w:jc w:val="both"/>
              <w:rPr>
                <w:kern w:val="2"/>
                <w:szCs w:val="24"/>
              </w:rPr>
            </w:pPr>
            <w:r>
              <w:rPr>
                <w:kern w:val="2"/>
                <w:szCs w:val="24"/>
              </w:rPr>
              <w:t>Pristačius Prekes, Pirkėjui privalo būti pateikti visi Sutarties priede Nr. 1 „Techninė specifikacija“ nurodyti Prekių dokumentai, įskaitant Prekių nau</w:t>
            </w:r>
            <w:r>
              <w:rPr>
                <w:kern w:val="2"/>
                <w:szCs w:val="24"/>
              </w:rPr>
              <w:t>dojimo instrukcijas, jei Prekės tiekiamos antrinėje pakuotėje – dokumentai, nurodyti Techninėje specifikacijoje, ir kt. Tiekėjui nepateikus nurodytų dokumentų, laikoma, kad Prekės neatitinka Sutartyje nustatytų reikalavimų.</w:t>
            </w:r>
          </w:p>
        </w:tc>
      </w:tr>
      <w:tr w:rsidR="00FB58DE" w14:paraId="14DCB20F"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5AFD074" w14:textId="77777777" w:rsidR="00FB58DE" w:rsidRDefault="00C01CCA">
            <w:pPr>
              <w:jc w:val="center"/>
              <w:rPr>
                <w:b/>
                <w:bCs/>
                <w:kern w:val="2"/>
                <w:szCs w:val="24"/>
              </w:rPr>
            </w:pPr>
            <w:r>
              <w:rPr>
                <w:b/>
                <w:bCs/>
                <w:kern w:val="2"/>
                <w:szCs w:val="24"/>
              </w:rPr>
              <w:t>5. SUTARTIES KAINA IR ATSISKAIT</w:t>
            </w:r>
            <w:r>
              <w:rPr>
                <w:b/>
                <w:bCs/>
                <w:kern w:val="2"/>
                <w:szCs w:val="24"/>
              </w:rPr>
              <w:t>YMO TVARKA</w:t>
            </w:r>
          </w:p>
        </w:tc>
      </w:tr>
      <w:tr w:rsidR="00FB58DE" w14:paraId="0E289DD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1A79A99" w14:textId="77777777" w:rsidR="00FB58DE" w:rsidRDefault="00C01CCA">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45E2E5C7" w14:textId="77777777" w:rsidR="00FB58DE" w:rsidRDefault="00C01CCA">
            <w:pPr>
              <w:rPr>
                <w:kern w:val="2"/>
                <w:szCs w:val="24"/>
              </w:rPr>
            </w:pPr>
            <w:r>
              <w:rPr>
                <w:kern w:val="2"/>
                <w:szCs w:val="24"/>
              </w:rPr>
              <w:t>Fiksuoto įkainio kainodara</w:t>
            </w:r>
          </w:p>
          <w:p w14:paraId="2C95E96C" w14:textId="77777777" w:rsidR="00FB58DE" w:rsidRDefault="00FB58DE">
            <w:pPr>
              <w:rPr>
                <w:color w:val="4472C4"/>
                <w:kern w:val="2"/>
              </w:rPr>
            </w:pPr>
          </w:p>
        </w:tc>
      </w:tr>
      <w:tr w:rsidR="00FB58DE" w14:paraId="5F008DA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73B1CA3" w14:textId="77777777" w:rsidR="00FB58DE" w:rsidRDefault="00C01CCA">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1C67E85" w14:textId="77777777" w:rsidR="00FB58DE" w:rsidRDefault="00FB58DE">
            <w:pPr>
              <w:rPr>
                <w:b/>
                <w:bCs/>
                <w:kern w:val="2"/>
                <w:szCs w:val="24"/>
              </w:rPr>
            </w:pPr>
          </w:p>
          <w:p w14:paraId="76F07DF8" w14:textId="77777777" w:rsidR="00FB58DE" w:rsidRDefault="00FB58DE">
            <w:pPr>
              <w:rPr>
                <w:b/>
                <w:bCs/>
                <w:kern w:val="2"/>
                <w:szCs w:val="24"/>
              </w:rPr>
            </w:pPr>
          </w:p>
          <w:p w14:paraId="031D8224" w14:textId="77777777" w:rsidR="00FB58DE" w:rsidRDefault="00FB58DE">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E165A0D" w14:textId="77777777" w:rsidR="00FB58DE" w:rsidRDefault="00C01CCA">
            <w:pPr>
              <w:jc w:val="both"/>
              <w:rPr>
                <w:kern w:val="2"/>
                <w:szCs w:val="24"/>
              </w:rPr>
            </w:pPr>
            <w:r>
              <w:rPr>
                <w:kern w:val="2"/>
                <w:szCs w:val="24"/>
              </w:rPr>
              <w:t xml:space="preserve">Pradinės Sutarties vertė yra </w:t>
            </w:r>
            <w:r>
              <w:rPr>
                <w:color w:val="00B050"/>
                <w:kern w:val="2"/>
                <w:szCs w:val="24"/>
              </w:rPr>
              <w:t xml:space="preserve">(nurodyti sumą skaičiais) </w:t>
            </w:r>
            <w:r>
              <w:rPr>
                <w:kern w:val="2"/>
                <w:szCs w:val="24"/>
              </w:rPr>
              <w:t xml:space="preserve">Eur, </w:t>
            </w:r>
            <w:r>
              <w:rPr>
                <w:color w:val="00B050"/>
                <w:kern w:val="2"/>
                <w:szCs w:val="24"/>
              </w:rPr>
              <w:t>(nurodyti sumą žodžiais)</w:t>
            </w:r>
            <w:r>
              <w:rPr>
                <w:kern w:val="2"/>
                <w:szCs w:val="24"/>
              </w:rPr>
              <w:t xml:space="preserve"> be PVM. </w:t>
            </w:r>
          </w:p>
          <w:p w14:paraId="5A895654" w14:textId="77777777" w:rsidR="00FB58DE" w:rsidRDefault="00C01CCA">
            <w:pPr>
              <w:jc w:val="both"/>
              <w:rPr>
                <w:kern w:val="2"/>
                <w:szCs w:val="24"/>
              </w:rPr>
            </w:pPr>
            <w:r>
              <w:rPr>
                <w:kern w:val="2"/>
                <w:szCs w:val="24"/>
              </w:rPr>
              <w:t xml:space="preserve">PVM sudaro </w:t>
            </w:r>
            <w:r>
              <w:rPr>
                <w:color w:val="00B050"/>
                <w:kern w:val="2"/>
                <w:szCs w:val="24"/>
              </w:rPr>
              <w:t xml:space="preserve">(nurodyti sumą skaičiais) </w:t>
            </w:r>
            <w:r>
              <w:rPr>
                <w:kern w:val="2"/>
                <w:szCs w:val="24"/>
              </w:rPr>
              <w:t xml:space="preserve">Eur, </w:t>
            </w:r>
            <w:r>
              <w:rPr>
                <w:color w:val="00B050"/>
                <w:kern w:val="2"/>
                <w:szCs w:val="24"/>
              </w:rPr>
              <w:t>(nurodyti sumą žodžiais)</w:t>
            </w:r>
            <w:r>
              <w:rPr>
                <w:kern w:val="2"/>
                <w:szCs w:val="24"/>
              </w:rPr>
              <w:t>.</w:t>
            </w:r>
          </w:p>
          <w:p w14:paraId="61C1A86F" w14:textId="77777777" w:rsidR="00FB58DE" w:rsidRDefault="00C01CCA">
            <w:pPr>
              <w:jc w:val="both"/>
              <w:rPr>
                <w:kern w:val="2"/>
                <w:szCs w:val="24"/>
              </w:rPr>
            </w:pPr>
            <w:r>
              <w:rPr>
                <w:kern w:val="2"/>
                <w:szCs w:val="24"/>
              </w:rPr>
              <w:t xml:space="preserve">Sutarties kaina yra </w:t>
            </w:r>
            <w:r>
              <w:rPr>
                <w:color w:val="00B050"/>
                <w:kern w:val="2"/>
                <w:szCs w:val="24"/>
              </w:rPr>
              <w:t xml:space="preserve">(nurodyti sumą skaičiais) </w:t>
            </w:r>
            <w:r>
              <w:rPr>
                <w:kern w:val="2"/>
                <w:szCs w:val="24"/>
              </w:rPr>
              <w:t xml:space="preserve">Eur, </w:t>
            </w:r>
            <w:r>
              <w:rPr>
                <w:color w:val="00B050"/>
                <w:kern w:val="2"/>
                <w:szCs w:val="24"/>
              </w:rPr>
              <w:t xml:space="preserve">(nurodyti sumą žodžiais) </w:t>
            </w:r>
            <w:r>
              <w:rPr>
                <w:kern w:val="2"/>
                <w:szCs w:val="24"/>
              </w:rPr>
              <w:t>Eur su PVM.</w:t>
            </w:r>
          </w:p>
          <w:p w14:paraId="5D6794F2" w14:textId="77777777" w:rsidR="00FB58DE" w:rsidRDefault="00FB58DE">
            <w:pPr>
              <w:rPr>
                <w:kern w:val="2"/>
                <w:szCs w:val="24"/>
              </w:rPr>
            </w:pPr>
          </w:p>
          <w:p w14:paraId="69C9F3F5" w14:textId="77777777" w:rsidR="00FB58DE" w:rsidRDefault="00C01CC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 2 „Pasiūlymas“ nurodyt</w:t>
            </w:r>
            <w:r>
              <w:rPr>
                <w:color w:val="000000"/>
                <w:kern w:val="2"/>
                <w:szCs w:val="24"/>
              </w:rPr>
              <w:t xml:space="preserve">ais įkainiais, neviršijant jame nurodyto Prekių maksimalaus kiekio. </w:t>
            </w:r>
          </w:p>
          <w:p w14:paraId="03A0FB5D" w14:textId="77777777" w:rsidR="00FB58DE" w:rsidRDefault="00FB58DE">
            <w:pPr>
              <w:jc w:val="both"/>
              <w:rPr>
                <w:color w:val="000000"/>
                <w:kern w:val="2"/>
                <w:szCs w:val="24"/>
              </w:rPr>
            </w:pPr>
          </w:p>
          <w:p w14:paraId="51D7CDD7" w14:textId="77777777" w:rsidR="00FB58DE" w:rsidRDefault="00C01CCA">
            <w:pPr>
              <w:jc w:val="both"/>
              <w:rPr>
                <w:color w:val="000000"/>
                <w:kern w:val="2"/>
                <w:szCs w:val="24"/>
              </w:rPr>
            </w:pPr>
            <w:r>
              <w:rPr>
                <w:color w:val="000000"/>
                <w:kern w:val="2"/>
                <w:szCs w:val="24"/>
              </w:rPr>
              <w:t xml:space="preserve">Pirkėjas įsipareigoja išpirkti šį Prekių kiekį – </w:t>
            </w:r>
            <w:r>
              <w:rPr>
                <w:color w:val="00B050"/>
                <w:kern w:val="2"/>
                <w:szCs w:val="24"/>
              </w:rPr>
              <w:t>(nurodyti vienetų skaičių skaičiais ir žodžiais) vienetų</w:t>
            </w:r>
            <w:r>
              <w:rPr>
                <w:color w:val="000000"/>
                <w:kern w:val="2"/>
                <w:szCs w:val="24"/>
              </w:rPr>
              <w:t>. Sutartyje arba jos priede Nr. 3 „Prekių kiekiai ir pristatymo adresai“ atskiros</w:t>
            </w:r>
            <w:r>
              <w:rPr>
                <w:color w:val="000000"/>
                <w:kern w:val="2"/>
                <w:szCs w:val="24"/>
              </w:rPr>
              <w:t xml:space="preserve">e eilutėse nurodytas Prekių kiekis gali būti keičiamas (didėti ar mažėti). </w:t>
            </w:r>
          </w:p>
        </w:tc>
      </w:tr>
      <w:tr w:rsidR="00FB58DE" w14:paraId="47C3B7C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346B2EE" w14:textId="77777777" w:rsidR="00FB58DE" w:rsidRDefault="00C01CC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3A4B32F2" w14:textId="77777777" w:rsidR="00FB58DE" w:rsidRDefault="00C01CCA">
            <w:pPr>
              <w:rPr>
                <w:kern w:val="2"/>
                <w:szCs w:val="24"/>
              </w:rPr>
            </w:pPr>
            <w:r>
              <w:rPr>
                <w:kern w:val="2"/>
                <w:szCs w:val="24"/>
              </w:rPr>
              <w:t xml:space="preserve">Sutarties </w:t>
            </w:r>
            <w:r>
              <w:rPr>
                <w:color w:val="000000" w:themeColor="text1"/>
                <w:kern w:val="2"/>
                <w:szCs w:val="24"/>
              </w:rPr>
              <w:t xml:space="preserve">įkainiai </w:t>
            </w:r>
            <w:r>
              <w:rPr>
                <w:kern w:val="2"/>
                <w:szCs w:val="24"/>
              </w:rPr>
              <w:t>bus perskaičiuojami:</w:t>
            </w:r>
          </w:p>
          <w:p w14:paraId="71EE49A0" w14:textId="77777777" w:rsidR="00FB58DE" w:rsidRDefault="00C01CCA">
            <w:pPr>
              <w:rPr>
                <w:color w:val="FF0000"/>
                <w:kern w:val="2"/>
                <w:szCs w:val="24"/>
              </w:rPr>
            </w:pPr>
            <w:r>
              <w:rPr>
                <w:kern w:val="2"/>
                <w:szCs w:val="24"/>
              </w:rPr>
              <w:t>5.3.1. dėl PVM tarifo pasikeitimo</w:t>
            </w:r>
            <w:r>
              <w:rPr>
                <w:color w:val="000000" w:themeColor="text1"/>
                <w:kern w:val="2"/>
                <w:szCs w:val="24"/>
              </w:rPr>
              <w:t>;</w:t>
            </w:r>
          </w:p>
          <w:p w14:paraId="5D8B658D" w14:textId="77777777" w:rsidR="00FB58DE" w:rsidRDefault="00C01CCA">
            <w:pPr>
              <w:rPr>
                <w:color w:val="000000"/>
              </w:rPr>
            </w:pPr>
            <w:r>
              <w:rPr>
                <w:color w:val="000000"/>
                <w:kern w:val="2"/>
                <w:szCs w:val="24"/>
              </w:rPr>
              <w:t>5.3.2. dėl kainų lygio pokyč</w:t>
            </w:r>
            <w:r>
              <w:rPr>
                <w:color w:val="000000"/>
                <w:kern w:val="2"/>
                <w:szCs w:val="24"/>
              </w:rPr>
              <w:t>io.</w:t>
            </w:r>
          </w:p>
        </w:tc>
      </w:tr>
      <w:tr w:rsidR="00FB58DE" w14:paraId="0551755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A6D1F4F" w14:textId="77777777" w:rsidR="00FB58DE" w:rsidRDefault="00C01CCA">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0756FC62" w14:textId="77777777" w:rsidR="00FB58DE" w:rsidRDefault="00C01CCA">
            <w:pPr>
              <w:jc w:val="both"/>
              <w:rPr>
                <w:kern w:val="2"/>
                <w:szCs w:val="24"/>
              </w:rPr>
            </w:pPr>
            <w:r>
              <w:rPr>
                <w:kern w:val="2"/>
                <w:szCs w:val="24"/>
              </w:rPr>
              <w:t>Jeigu Sutarties vykdymo metu pasikeičia PVM mokėjimą reglamentuojantys teisės aktai, darantys tiesioginę įtaką Tiekėjo tiekiamų Prekių Sutartyje nurodytai kainai / įkainiams, Sutart</w:t>
            </w:r>
            <w:r>
              <w:rPr>
                <w:kern w:val="2"/>
                <w:szCs w:val="24"/>
              </w:rPr>
              <w:t xml:space="preserve">ies kaina / įkainiai perskaičiuojami nekeičiant Prekių kainos / įkainio be PVM. </w:t>
            </w:r>
          </w:p>
          <w:p w14:paraId="2F1CF78C" w14:textId="77777777" w:rsidR="00FB58DE" w:rsidRDefault="00C01CC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FB58DE" w14:paraId="05052A3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10EC539" w14:textId="77777777" w:rsidR="00FB58DE" w:rsidRDefault="00C01CCA">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4EB0EDE7" w14:textId="77777777" w:rsidR="00FB58DE" w:rsidRDefault="00C01CCA">
            <w:pPr>
              <w:rPr>
                <w:kern w:val="2"/>
                <w:szCs w:val="24"/>
              </w:rPr>
            </w:pPr>
            <w:r>
              <w:rPr>
                <w:kern w:val="2"/>
                <w:szCs w:val="24"/>
              </w:rPr>
              <w:lastRenderedPageBreak/>
              <w:t>Netaikoma</w:t>
            </w:r>
          </w:p>
          <w:p w14:paraId="74A39AB8" w14:textId="77777777" w:rsidR="00FB58DE" w:rsidRDefault="00FB58DE">
            <w:pPr>
              <w:rPr>
                <w:kern w:val="2"/>
                <w:szCs w:val="24"/>
              </w:rPr>
            </w:pPr>
          </w:p>
          <w:p w14:paraId="437382F3" w14:textId="77777777" w:rsidR="00FB58DE" w:rsidRDefault="00FB58DE">
            <w:pPr>
              <w:rPr>
                <w:kern w:val="2"/>
              </w:rPr>
            </w:pPr>
          </w:p>
          <w:p w14:paraId="417372BA" w14:textId="77777777" w:rsidR="00FB58DE" w:rsidRDefault="00FB58DE"/>
        </w:tc>
      </w:tr>
      <w:tr w:rsidR="00FB58DE" w14:paraId="494B4FC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231D90D" w14:textId="77777777" w:rsidR="00FB58DE" w:rsidRDefault="00C01CCA">
            <w:pPr>
              <w:rPr>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3D60835E" w14:textId="77777777" w:rsidR="00FB58DE" w:rsidRDefault="00C01CCA">
            <w:pPr>
              <w:spacing w:line="276" w:lineRule="auto"/>
              <w:jc w:val="both"/>
              <w:rPr>
                <w:rFonts w:asciiTheme="majorBidi" w:eastAsiaTheme="minorHAnsi" w:hAnsiTheme="majorBidi" w:cstheme="majorBidi"/>
                <w:sz w:val="20"/>
              </w:rPr>
            </w:pPr>
            <w:r>
              <w:rPr>
                <w:rFonts w:eastAsiaTheme="minorHAnsi" w:cstheme="majorBidi"/>
                <w:sz w:val="20"/>
              </w:rPr>
              <w:t>B</w:t>
            </w:r>
            <w:r>
              <w:rPr>
                <w:rFonts w:eastAsiaTheme="minorHAnsi" w:cstheme="majorBidi"/>
                <w:szCs w:val="24"/>
              </w:rPr>
              <w:t>et kuri šalis turi teisę inicijuoti Sutarties  įkainių perskaičiavimą ne anksčiau kaip po 6 (šešių) mėnesių nuo Sutarties įsigaliojimo dienos (jeigu perskaičiavimas jau buvo atliktas – nuo paskutinio perskaičiavimo pagal šį punktą dienos), jeigu Lietuvos S</w:t>
            </w:r>
            <w:r>
              <w:rPr>
                <w:rFonts w:eastAsiaTheme="minorHAnsi" w:cstheme="majorBidi"/>
                <w:szCs w:val="24"/>
              </w:rPr>
              <w:t>tatistikos Departamento viešai Oficialiosios statistikos portale</w:t>
            </w:r>
            <w:r>
              <w:rPr>
                <w:rStyle w:val="FootnoteReference"/>
                <w:rFonts w:eastAsiaTheme="minorHAnsi" w:cstheme="majorBidi"/>
                <w:szCs w:val="24"/>
              </w:rPr>
              <w:footnoteReference w:id="1"/>
            </w:r>
            <w:r>
              <w:rPr>
                <w:rFonts w:eastAsiaTheme="minorHAnsi" w:cstheme="majorBidi"/>
                <w:szCs w:val="24"/>
              </w:rPr>
              <w:t xml:space="preserve"> paskelbtas rodiklio Vartotojų kainų indeksas „Vartojimo prekės ir paslaugos“ pokytis viršija 8 (aštuonis) procentus.</w:t>
            </w:r>
          </w:p>
          <w:p w14:paraId="3A9C771A" w14:textId="77777777" w:rsidR="00FB58DE" w:rsidRDefault="00FB58DE">
            <w:pPr>
              <w:spacing w:line="276" w:lineRule="auto"/>
              <w:rPr>
                <w:rFonts w:eastAsiaTheme="minorHAnsi" w:cstheme="majorBidi"/>
                <w:szCs w:val="24"/>
              </w:rPr>
            </w:pPr>
          </w:p>
          <w:p w14:paraId="1F920500" w14:textId="77777777" w:rsidR="00FB58DE" w:rsidRDefault="00C01CCA">
            <w:pPr>
              <w:widowControl w:val="0"/>
              <w:tabs>
                <w:tab w:val="left" w:pos="709"/>
              </w:tabs>
              <w:spacing w:after="160" w:line="276" w:lineRule="auto"/>
              <w:jc w:val="both"/>
              <w:rPr>
                <w:szCs w:val="24"/>
              </w:rPr>
            </w:pPr>
            <w:r>
              <w:rPr>
                <w:rFonts w:eastAsiaTheme="minorHAnsi" w:cstheme="majorBidi"/>
                <w:szCs w:val="24"/>
              </w:rPr>
              <w:t>Sutarties  įkainių peržiūra atliekama ne dažniau, kaip kas 6 (šešis) mė</w:t>
            </w:r>
            <w:r>
              <w:rPr>
                <w:rFonts w:eastAsiaTheme="minorHAnsi" w:cstheme="majorBidi"/>
                <w:szCs w:val="24"/>
              </w:rPr>
              <w:t>nesius. Sutarties  įkainiai yra peržiūrimi tik tai Sutarties daliai, kuri nėra išpirkta, t. y. Prekėms, kurioms nėra priimtos ir apmokėtos. Vėlesnė Sutarties įkainių peržiūra negali apimti laikotarpio, už kurį jau buvo atlikta peržiūra. Pirmojo perskaičiav</w:t>
            </w:r>
            <w:r>
              <w:rPr>
                <w:rFonts w:eastAsiaTheme="minorHAnsi" w:cstheme="majorBidi"/>
                <w:szCs w:val="24"/>
              </w:rPr>
              <w:t>imo atveju laikotarpio pradžia (mėnuo) yra Sutarties įsigaliojimo dienos mėnuo. Antrojo ir vėlesnių perskaičiavimų atveju laikotarpio pradžia (mėnuo) yra paskutinio perskaičiavimo metu naudotos paskelbto atitinkamo indekso reikšmės mėnuo.</w:t>
            </w:r>
          </w:p>
          <w:p w14:paraId="3FD6A1B3" w14:textId="77777777" w:rsidR="00FB58DE" w:rsidRDefault="00C01CCA">
            <w:pPr>
              <w:spacing w:line="276" w:lineRule="auto"/>
              <w:jc w:val="both"/>
              <w:rPr>
                <w:szCs w:val="24"/>
              </w:rPr>
            </w:pPr>
            <w:r>
              <w:rPr>
                <w:rFonts w:eastAsiaTheme="minorHAnsi" w:cstheme="majorBidi"/>
                <w:szCs w:val="24"/>
              </w:rPr>
              <w:t>Atlikdamos perska</w:t>
            </w:r>
            <w:r>
              <w:rPr>
                <w:rFonts w:eastAsiaTheme="minorHAnsi" w:cstheme="majorBidi"/>
                <w:szCs w:val="24"/>
              </w:rPr>
              <w:t xml:space="preserve">ičiavimą Šalys vadovaujasi Lietuvos Statistikos Departamento viešai Oficialiosios statistikos portale paskelbtais Rodiklių duomenų bazės duomenimis </w:t>
            </w:r>
            <w:r>
              <w:rPr>
                <w:rFonts w:eastAsiaTheme="minorHAnsi" w:cstheme="majorBidi"/>
                <w:kern w:val="2"/>
                <w:szCs w:val="24"/>
              </w:rPr>
              <w:t>„Vartojimo prekės ir paslaugos“</w:t>
            </w:r>
            <w:r>
              <w:rPr>
                <w:rFonts w:eastAsiaTheme="minorHAnsi" w:cstheme="majorBidi"/>
                <w:szCs w:val="24"/>
              </w:rPr>
              <w:t>, iš kitos Šalies nereikalaudamos pateikti oficialaus Lietuvos Statistikos De</w:t>
            </w:r>
            <w:r>
              <w:rPr>
                <w:rFonts w:eastAsiaTheme="minorHAnsi" w:cstheme="majorBidi"/>
                <w:szCs w:val="24"/>
              </w:rPr>
              <w:t xml:space="preserve">partamento ar kitos institucijos išduoto dokumento ar patvirtinimo. Šalys privalo susitarime dėl kainos perskaičiavimo nurodyti indekso reikšmę laikotarpio pradžioje ir jos nustatymo datą, indekso reikšmę laikotarpio pabaigoje ir jos nustatymo datą, kainų </w:t>
            </w:r>
            <w:r>
              <w:rPr>
                <w:rFonts w:eastAsiaTheme="minorHAnsi" w:cstheme="majorBidi"/>
                <w:szCs w:val="24"/>
              </w:rPr>
              <w:t>pokytį, perskaičiuotus įkainius, perskaičiuotą Pradinės sutarties vertę</w:t>
            </w:r>
          </w:p>
          <w:p w14:paraId="28061B8F" w14:textId="77777777" w:rsidR="00FB58DE" w:rsidRDefault="00FB58DE">
            <w:pPr>
              <w:spacing w:line="276" w:lineRule="auto"/>
              <w:rPr>
                <w:rFonts w:asciiTheme="majorBidi" w:hAnsiTheme="majorBidi" w:cstheme="majorBidi"/>
                <w:szCs w:val="24"/>
              </w:rPr>
            </w:pPr>
          </w:p>
          <w:p w14:paraId="0D5BF406" w14:textId="77777777" w:rsidR="00FB58DE" w:rsidRDefault="00C01CCA">
            <w:pPr>
              <w:widowControl w:val="0"/>
              <w:tabs>
                <w:tab w:val="left" w:pos="709"/>
              </w:tabs>
              <w:spacing w:after="160" w:line="276" w:lineRule="auto"/>
              <w:jc w:val="both"/>
              <w:rPr>
                <w:szCs w:val="24"/>
              </w:rPr>
            </w:pPr>
            <w:r>
              <w:rPr>
                <w:rFonts w:eastAsiaTheme="minorHAnsi" w:cstheme="majorBidi"/>
                <w:szCs w:val="24"/>
              </w:rPr>
              <w:t>Nauja Sutarties įkainiai apskaičiuojami pagal žemiau pateiktą formulę:</w:t>
            </w:r>
          </w:p>
          <w:tbl>
            <w:tblPr>
              <w:tblW w:w="6716" w:type="dxa"/>
              <w:tblLayout w:type="fixed"/>
              <w:tblLook w:val="04A0" w:firstRow="1" w:lastRow="0" w:firstColumn="1" w:lastColumn="0" w:noHBand="0" w:noVBand="1"/>
            </w:tblPr>
            <w:tblGrid>
              <w:gridCol w:w="6716"/>
            </w:tblGrid>
            <w:tr w:rsidR="00FB58DE" w14:paraId="4067D466" w14:textId="77777777">
              <w:tc>
                <w:tcPr>
                  <w:tcW w:w="6716" w:type="dxa"/>
                </w:tcPr>
                <w:p w14:paraId="1BAD5110" w14:textId="77777777" w:rsidR="00FB58DE" w:rsidRDefault="00FB58DE">
                  <w:pPr>
                    <w:widowControl w:val="0"/>
                    <w:tabs>
                      <w:tab w:val="left" w:pos="709"/>
                    </w:tabs>
                    <w:spacing w:line="276" w:lineRule="auto"/>
                    <w:jc w:val="both"/>
                    <w:rPr>
                      <w:rFonts w:asciiTheme="majorBidi" w:eastAsiaTheme="minorEastAsia" w:hAnsiTheme="majorBidi" w:cstheme="majorBidi"/>
                      <w:sz w:val="18"/>
                      <w:szCs w:val="18"/>
                    </w:rPr>
                  </w:pPr>
                </w:p>
                <w:p w14:paraId="630BA635" w14:textId="77777777" w:rsidR="00FB58DE" w:rsidRDefault="00C01CCA">
                  <w:pPr>
                    <w:widowControl w:val="0"/>
                    <w:tabs>
                      <w:tab w:val="left" w:pos="709"/>
                    </w:tabs>
                    <w:spacing w:line="276" w:lineRule="auto"/>
                    <w:jc w:val="center"/>
                    <w:rPr>
                      <w:rFonts w:asciiTheme="majorBidi" w:eastAsiaTheme="minorEastAsia" w:hAnsiTheme="majorBidi" w:cstheme="majorBidi"/>
                      <w:sz w:val="18"/>
                      <w:szCs w:val="18"/>
                    </w:rPr>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m:oMathPara>
                </w:p>
                <w:p w14:paraId="50F41F76" w14:textId="77777777" w:rsidR="00FB58DE" w:rsidRDefault="00FB58DE">
                  <w:pPr>
                    <w:widowControl w:val="0"/>
                    <w:tabs>
                      <w:tab w:val="left" w:pos="709"/>
                    </w:tabs>
                    <w:spacing w:line="276" w:lineRule="auto"/>
                    <w:jc w:val="both"/>
                    <w:rPr>
                      <w:rFonts w:asciiTheme="majorBidi" w:eastAsiaTheme="minorEastAsia" w:hAnsiTheme="majorBidi" w:cstheme="majorBidi"/>
                      <w:sz w:val="18"/>
                      <w:szCs w:val="18"/>
                    </w:rPr>
                  </w:pPr>
                </w:p>
              </w:tc>
            </w:tr>
            <w:tr w:rsidR="00FB58DE" w14:paraId="6F68C8B7" w14:textId="77777777">
              <w:tc>
                <w:tcPr>
                  <w:tcW w:w="6716" w:type="dxa"/>
                </w:tcPr>
                <w:p w14:paraId="6A4C216C" w14:textId="77777777" w:rsidR="00FB58DE" w:rsidRDefault="00C01CCA">
                  <w:pPr>
                    <w:spacing w:line="276" w:lineRule="auto"/>
                    <w:textAlignment w:val="baseline"/>
                  </w:pPr>
                  <w:r>
                    <w:rPr>
                      <w:rFonts w:cstheme="majorBidi"/>
                      <w:i/>
                      <w:iCs/>
                      <w:color w:val="000000" w:themeColor="text1"/>
                      <w:kern w:val="2"/>
                      <w:sz w:val="18"/>
                      <w:szCs w:val="18"/>
                    </w:rPr>
                    <w:t xml:space="preserve">a </w:t>
                  </w:r>
                  <w:r>
                    <w:rPr>
                      <w:rFonts w:cstheme="majorBidi"/>
                      <w:color w:val="000000" w:themeColor="text1"/>
                      <w:kern w:val="2"/>
                      <w:sz w:val="18"/>
                      <w:szCs w:val="18"/>
                    </w:rPr>
                    <w:t xml:space="preserve">– kaina / įkainis (Eur be PVM) (jei peržiūra jau buvo atlikta, tai po paskutinio </w:t>
                  </w:r>
                  <w:r>
                    <w:rPr>
                      <w:rFonts w:cstheme="majorBidi"/>
                      <w:color w:val="000000" w:themeColor="text1"/>
                      <w:kern w:val="2"/>
                      <w:sz w:val="18"/>
                      <w:szCs w:val="18"/>
                    </w:rPr>
                    <w:t>perskaičiavimo)</w:t>
                  </w:r>
                </w:p>
                <w:p w14:paraId="05AB1A4F" w14:textId="77777777" w:rsidR="00FB58DE" w:rsidRDefault="00C01CCA">
                  <w:pPr>
                    <w:spacing w:line="276" w:lineRule="auto"/>
                    <w:textAlignment w:val="baseline"/>
                  </w:pPr>
                  <w:r>
                    <w:rPr>
                      <w:rFonts w:cstheme="majorBidi"/>
                      <w:i/>
                      <w:iCs/>
                      <w:color w:val="000000" w:themeColor="text1"/>
                      <w:kern w:val="2"/>
                      <w:sz w:val="18"/>
                      <w:szCs w:val="18"/>
                    </w:rPr>
                    <w:t>a</w:t>
                  </w:r>
                  <w:r>
                    <w:rPr>
                      <w:rFonts w:cstheme="majorBidi"/>
                      <w:i/>
                      <w:iCs/>
                      <w:color w:val="000000" w:themeColor="text1"/>
                      <w:kern w:val="2"/>
                      <w:sz w:val="18"/>
                      <w:szCs w:val="18"/>
                      <w:vertAlign w:val="subscript"/>
                    </w:rPr>
                    <w:t>1</w:t>
                  </w:r>
                  <w:r>
                    <w:rPr>
                      <w:rFonts w:cstheme="majorBidi"/>
                      <w:color w:val="000000" w:themeColor="text1"/>
                      <w:kern w:val="2"/>
                      <w:sz w:val="18"/>
                      <w:szCs w:val="18"/>
                    </w:rPr>
                    <w:t xml:space="preserve"> – perskaičiuota (pakeista) kaina / įkainis (Eur be PVM)</w:t>
                  </w:r>
                </w:p>
                <w:p w14:paraId="101CF5A9" w14:textId="77777777" w:rsidR="00FB58DE" w:rsidRDefault="00C01CCA">
                  <w:pPr>
                    <w:widowControl w:val="0"/>
                    <w:tabs>
                      <w:tab w:val="left" w:pos="709"/>
                    </w:tabs>
                    <w:spacing w:line="276" w:lineRule="auto"/>
                  </w:pPr>
                  <w:r>
                    <w:rPr>
                      <w:rFonts w:eastAsiaTheme="minorHAnsi" w:cstheme="majorBidi"/>
                      <w:i/>
                      <w:iCs/>
                      <w:color w:val="000000" w:themeColor="text1"/>
                      <w:kern w:val="2"/>
                      <w:sz w:val="18"/>
                      <w:szCs w:val="18"/>
                    </w:rPr>
                    <w:t>k</w:t>
                  </w:r>
                  <w:r>
                    <w:rPr>
                      <w:rFonts w:eastAsiaTheme="minorHAnsi" w:cstheme="majorBidi"/>
                      <w:color w:val="000000" w:themeColor="text1"/>
                      <w:kern w:val="2"/>
                      <w:sz w:val="18"/>
                      <w:szCs w:val="18"/>
                    </w:rPr>
                    <w:t xml:space="preserve"> – pagal vartotojų kainų indeksą „Vartojimo prekės ir paslaugos“ apskaičiuotas Vartojimo prekių ir paslaugų kainų pokytis (padidėjimas arba sumažėjimas) (%),</w:t>
                  </w:r>
                </w:p>
                <w:p w14:paraId="42090745" w14:textId="77777777" w:rsidR="00FB58DE" w:rsidRDefault="00C01CCA">
                  <w:pPr>
                    <w:widowControl w:val="0"/>
                    <w:tabs>
                      <w:tab w:val="left" w:pos="709"/>
                    </w:tabs>
                    <w:spacing w:line="276" w:lineRule="auto"/>
                  </w:pPr>
                  <w:r>
                    <w:rPr>
                      <w:rFonts w:eastAsiaTheme="minorHAnsi" w:cstheme="majorBidi"/>
                      <w:color w:val="000000" w:themeColor="text1"/>
                      <w:kern w:val="2"/>
                      <w:sz w:val="18"/>
                      <w:szCs w:val="18"/>
                    </w:rPr>
                    <w:lastRenderedPageBreak/>
                    <w:t xml:space="preserve">„k“ reikšmė </w:t>
                  </w:r>
                  <w:r>
                    <w:rPr>
                      <w:rFonts w:eastAsiaTheme="minorHAnsi" w:cstheme="majorBidi"/>
                      <w:color w:val="000000" w:themeColor="text1"/>
                      <w:kern w:val="2"/>
                      <w:sz w:val="18"/>
                      <w:szCs w:val="18"/>
                    </w:rPr>
                    <w:t>apskaičiuojama pagal tokią formulę:</w:t>
                  </w:r>
                </w:p>
              </w:tc>
            </w:tr>
            <w:tr w:rsidR="00FB58DE" w14:paraId="45265518" w14:textId="77777777">
              <w:tc>
                <w:tcPr>
                  <w:tcW w:w="6716" w:type="dxa"/>
                </w:tcPr>
                <w:p w14:paraId="21E90ED7" w14:textId="77777777" w:rsidR="00FB58DE" w:rsidRDefault="00FB58DE">
                  <w:pPr>
                    <w:widowControl w:val="0"/>
                    <w:tabs>
                      <w:tab w:val="left" w:pos="709"/>
                    </w:tabs>
                    <w:spacing w:line="276" w:lineRule="auto"/>
                    <w:jc w:val="both"/>
                    <w:rPr>
                      <w:rFonts w:asciiTheme="majorBidi" w:hAnsiTheme="majorBidi" w:cstheme="majorBidi"/>
                      <w:sz w:val="18"/>
                      <w:szCs w:val="18"/>
                    </w:rPr>
                  </w:pPr>
                </w:p>
                <w:p w14:paraId="04EB196A" w14:textId="77777777" w:rsidR="00FB58DE" w:rsidRDefault="00C01CCA">
                  <w:pPr>
                    <w:widowControl w:val="0"/>
                    <w:tabs>
                      <w:tab w:val="left" w:pos="709"/>
                    </w:tabs>
                    <w:spacing w:line="276" w:lineRule="auto"/>
                    <w:jc w:val="center"/>
                    <w:rPr>
                      <w:rFonts w:asciiTheme="majorBidi" w:eastAsiaTheme="minorEastAsia" w:hAnsiTheme="majorBidi" w:cstheme="majorBidi"/>
                      <w:sz w:val="18"/>
                      <w:szCs w:val="18"/>
                    </w:rPr>
                  </w:pPr>
                  <m:oMathPara>
                    <m:oMathParaPr>
                      <m:jc m:val="center"/>
                    </m:oMathParaPr>
                    <m:oMath>
                      <m:r>
                        <w:rPr>
                          <w:rFonts w:ascii="Cambria Math" w:hAnsi="Cambria Math"/>
                        </w:rPr>
                        <m:t>k</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m:t>
                              </m:r>
                              <m:r>
                                <w:rPr>
                                  <w:rFonts w:ascii="Cambria Math" w:hAnsi="Cambria Math"/>
                                </w:rPr>
                                <m:t>ž</m:t>
                              </m:r>
                              <m:r>
                                <w:rPr>
                                  <w:rFonts w:ascii="Cambria Math" w:hAnsi="Cambria Math"/>
                                </w:rPr>
                                <m:t>ia</m:t>
                              </m:r>
                            </m:sub>
                          </m:sSub>
                        </m:den>
                      </m:f>
                      <m:r>
                        <w:rPr>
                          <w:rFonts w:ascii="Cambria Math" w:hAnsi="Cambria Math"/>
                        </w:rPr>
                        <m:t>×100-100</m:t>
                      </m:r>
                    </m:oMath>
                  </m:oMathPara>
                </w:p>
                <w:p w14:paraId="4A3A99AD" w14:textId="77777777" w:rsidR="00FB58DE" w:rsidRDefault="00FB58DE">
                  <w:pPr>
                    <w:widowControl w:val="0"/>
                    <w:tabs>
                      <w:tab w:val="left" w:pos="709"/>
                    </w:tabs>
                    <w:spacing w:line="276" w:lineRule="auto"/>
                    <w:jc w:val="both"/>
                    <w:rPr>
                      <w:rFonts w:asciiTheme="majorBidi" w:eastAsiaTheme="minorHAnsi" w:hAnsiTheme="majorBidi" w:cstheme="majorBidi"/>
                      <w:sz w:val="18"/>
                      <w:szCs w:val="18"/>
                    </w:rPr>
                  </w:pPr>
                </w:p>
              </w:tc>
            </w:tr>
            <w:tr w:rsidR="00FB58DE" w14:paraId="5762F431" w14:textId="77777777">
              <w:tc>
                <w:tcPr>
                  <w:tcW w:w="6716" w:type="dxa"/>
                </w:tcPr>
                <w:p w14:paraId="6A9B4BFD" w14:textId="77777777" w:rsidR="00FB58DE" w:rsidRDefault="00C01CCA">
                  <w:pPr>
                    <w:spacing w:line="276" w:lineRule="auto"/>
                    <w:textAlignment w:val="baseline"/>
                  </w:pPr>
                  <w:proofErr w:type="spellStart"/>
                  <w:r>
                    <w:rPr>
                      <w:rFonts w:cstheme="majorBidi"/>
                      <w:i/>
                      <w:iCs/>
                      <w:color w:val="000000" w:themeColor="text1"/>
                      <w:kern w:val="2"/>
                      <w:sz w:val="18"/>
                      <w:szCs w:val="18"/>
                    </w:rPr>
                    <w:t>Ind</w:t>
                  </w:r>
                  <w:r>
                    <w:rPr>
                      <w:rFonts w:cstheme="majorBidi"/>
                      <w:i/>
                      <w:iCs/>
                      <w:color w:val="000000" w:themeColor="text1"/>
                      <w:kern w:val="2"/>
                      <w:sz w:val="18"/>
                      <w:szCs w:val="18"/>
                      <w:vertAlign w:val="subscript"/>
                    </w:rPr>
                    <w:t>naujausias</w:t>
                  </w:r>
                  <w:proofErr w:type="spellEnd"/>
                  <w:r>
                    <w:rPr>
                      <w:rFonts w:cstheme="majorBidi"/>
                      <w:color w:val="000000" w:themeColor="text1"/>
                      <w:kern w:val="2"/>
                      <w:sz w:val="18"/>
                      <w:szCs w:val="18"/>
                    </w:rPr>
                    <w:t xml:space="preserve"> – kreipimosi dėl kainos / įkainių peržiūros išsiuntimo kitai šaliai dieną paskelbtas naujausias Vartotojų kainų indeksas „Vartojimo prekės ir pas</w:t>
                  </w:r>
                  <w:r>
                    <w:rPr>
                      <w:rFonts w:cstheme="majorBidi"/>
                      <w:color w:val="000000" w:themeColor="text1"/>
                      <w:kern w:val="2"/>
                      <w:sz w:val="18"/>
                      <w:szCs w:val="18"/>
                    </w:rPr>
                    <w:t>laugos“</w:t>
                  </w:r>
                </w:p>
                <w:p w14:paraId="62BF13AE" w14:textId="77777777" w:rsidR="00FB58DE" w:rsidRDefault="00C01CCA">
                  <w:pPr>
                    <w:widowControl w:val="0"/>
                    <w:tabs>
                      <w:tab w:val="left" w:pos="709"/>
                    </w:tabs>
                    <w:spacing w:line="276" w:lineRule="auto"/>
                    <w:rPr>
                      <w:rFonts w:asciiTheme="majorBidi" w:eastAsiaTheme="minorHAnsi" w:hAnsiTheme="majorBidi" w:cstheme="majorBidi"/>
                      <w:sz w:val="18"/>
                      <w:szCs w:val="18"/>
                    </w:rPr>
                  </w:pPr>
                  <w:proofErr w:type="spellStart"/>
                  <w:r>
                    <w:rPr>
                      <w:rFonts w:eastAsiaTheme="minorHAnsi" w:cstheme="majorBidi"/>
                      <w:i/>
                      <w:iCs/>
                      <w:color w:val="000000" w:themeColor="text1"/>
                      <w:kern w:val="2"/>
                      <w:sz w:val="18"/>
                      <w:szCs w:val="18"/>
                    </w:rPr>
                    <w:t>Ind</w:t>
                  </w:r>
                  <w:r>
                    <w:rPr>
                      <w:rFonts w:eastAsiaTheme="minorHAnsi" w:cstheme="majorBidi"/>
                      <w:i/>
                      <w:iCs/>
                      <w:color w:val="000000" w:themeColor="text1"/>
                      <w:kern w:val="2"/>
                      <w:sz w:val="18"/>
                      <w:szCs w:val="18"/>
                      <w:vertAlign w:val="subscript"/>
                    </w:rPr>
                    <w:t>pradžia</w:t>
                  </w:r>
                  <w:proofErr w:type="spellEnd"/>
                  <w:r>
                    <w:rPr>
                      <w:rFonts w:eastAsiaTheme="minorHAnsi" w:cstheme="majorBidi"/>
                      <w:color w:val="000000" w:themeColor="text1"/>
                      <w:kern w:val="2"/>
                      <w:sz w:val="18"/>
                      <w:szCs w:val="18"/>
                    </w:rPr>
                    <w:t xml:space="preserve"> – laikotarpio pradžios datos (mėnesio) Vartotojų kainų indeksas „Vartojimo prekės ir paslaugos“</w:t>
                  </w:r>
                </w:p>
              </w:tc>
            </w:tr>
          </w:tbl>
          <w:p w14:paraId="0A3EF0EB" w14:textId="77777777" w:rsidR="00FB58DE" w:rsidRDefault="00FB58DE">
            <w:pPr>
              <w:spacing w:line="276" w:lineRule="auto"/>
              <w:rPr>
                <w:rFonts w:asciiTheme="majorBidi" w:hAnsiTheme="majorBidi" w:cstheme="majorBidi"/>
                <w:sz w:val="20"/>
              </w:rPr>
            </w:pPr>
          </w:p>
          <w:p w14:paraId="2BAD172D" w14:textId="77777777" w:rsidR="00FB58DE" w:rsidRDefault="00C01CCA">
            <w:pPr>
              <w:widowControl w:val="0"/>
              <w:tabs>
                <w:tab w:val="left" w:pos="709"/>
              </w:tabs>
              <w:spacing w:after="160" w:line="276" w:lineRule="auto"/>
              <w:jc w:val="both"/>
              <w:rPr>
                <w:szCs w:val="24"/>
              </w:rPr>
            </w:pPr>
            <w:r>
              <w:rPr>
                <w:rFonts w:eastAsiaTheme="minorHAnsi" w:cstheme="majorBidi"/>
                <w:szCs w:val="24"/>
              </w:rPr>
              <w:t xml:space="preserve">Skaičiavimams indeksų reikšmės imamos keturių skaitmenų po kablelio tikslumu. Apskaičiuotas pokytis (k) tolimesniems </w:t>
            </w:r>
            <w:r>
              <w:rPr>
                <w:rFonts w:eastAsiaTheme="minorHAnsi" w:cstheme="majorBidi"/>
                <w:szCs w:val="24"/>
              </w:rPr>
              <w:t>skaičiavimams naudojamas suapvalinus iki vieno (Valstybės duomenų agentūra pokyčius skelbia apvalindama iki vieno skaitmens po kablelio) skaitmens po kablelio, o apskaičiuotas įkainis „a1“ suapvalinamas iki dviejų (įrašoma tiek skaitmenų, kiek įkainiams nu</w:t>
            </w:r>
            <w:r>
              <w:rPr>
                <w:rFonts w:eastAsiaTheme="minorHAnsi" w:cstheme="majorBidi"/>
                <w:szCs w:val="24"/>
              </w:rPr>
              <w:t>rodyti naudojama sudarytoje sutartyje) skaitmenų po kablelio.</w:t>
            </w:r>
          </w:p>
          <w:p w14:paraId="2A5EEED8" w14:textId="77777777" w:rsidR="00FB58DE" w:rsidRDefault="00FB58DE">
            <w:pPr>
              <w:widowControl w:val="0"/>
              <w:tabs>
                <w:tab w:val="left" w:pos="709"/>
              </w:tabs>
              <w:spacing w:after="160" w:line="276" w:lineRule="auto"/>
              <w:jc w:val="both"/>
              <w:rPr>
                <w:rFonts w:asciiTheme="majorBidi" w:eastAsiaTheme="minorHAnsi" w:hAnsiTheme="majorBidi" w:cstheme="majorBidi"/>
                <w:szCs w:val="24"/>
              </w:rPr>
            </w:pPr>
          </w:p>
          <w:p w14:paraId="16FD919D" w14:textId="77777777" w:rsidR="00FB58DE" w:rsidRDefault="00C01CCA">
            <w:pPr>
              <w:widowControl w:val="0"/>
              <w:tabs>
                <w:tab w:val="left" w:pos="709"/>
              </w:tabs>
              <w:spacing w:after="160" w:line="276" w:lineRule="auto"/>
              <w:jc w:val="both"/>
              <w:rPr>
                <w:szCs w:val="24"/>
              </w:rPr>
            </w:pPr>
            <w:r>
              <w:rPr>
                <w:rFonts w:eastAsiaTheme="minorHAnsi" w:cstheme="majorBidi"/>
                <w:szCs w:val="24"/>
              </w:rPr>
              <w:t>Šalis, siekianti Sutarties  įkainių peržiūros, privalo raštu kreiptis į kitą Šalį ir prašyme pateikti visą reikalingą informaciją: Sutarties pavadinimą, numerį, datą, neperduotų ir neapmokėtų P</w:t>
            </w:r>
            <w:r>
              <w:rPr>
                <w:rFonts w:eastAsiaTheme="minorHAnsi" w:cstheme="majorBidi"/>
                <w:szCs w:val="24"/>
              </w:rPr>
              <w:t>aslaugų sąrašą, Indekso reikšmes su nuorodomis į viešus šaltinius Valstybės duomenų agentūros Oficialiosios statistikos portale, kita svarbi informacija. Prašyme Šalis neturi teisės nurodyti kito indekso ar prašyti perskaičiavimo pagal kitą indeksą nei nur</w:t>
            </w:r>
            <w:r>
              <w:rPr>
                <w:rFonts w:eastAsiaTheme="minorHAnsi" w:cstheme="majorBidi"/>
                <w:szCs w:val="24"/>
              </w:rPr>
              <w:t>odytas šiame skyriuje.</w:t>
            </w:r>
          </w:p>
          <w:p w14:paraId="18C7EFE8" w14:textId="77777777" w:rsidR="00FB58DE" w:rsidRDefault="00C01CCA">
            <w:pPr>
              <w:spacing w:line="276" w:lineRule="auto"/>
              <w:jc w:val="both"/>
            </w:pPr>
            <w:r>
              <w:rPr>
                <w:rFonts w:eastAsiaTheme="minorHAnsi" w:cstheme="majorBidi"/>
                <w:szCs w:val="24"/>
              </w:rPr>
              <w:t xml:space="preserve">Pirkėjas Tiekėjo pateiktus duomenis turi įvertinti per 5 (penkias) darbo dienas. Tuo atveju, jeigu Pirkėjas patvirtins, kad Tiekėjo pateikti duomenys sudaro pagrindą pakeisti Sutarties įkainius, Susitarimas turi būti sudarytas per 5 </w:t>
            </w:r>
            <w:r>
              <w:rPr>
                <w:rFonts w:eastAsiaTheme="minorHAnsi" w:cstheme="majorBidi"/>
                <w:szCs w:val="24"/>
              </w:rPr>
              <w:t>(penkias) darbo dienas nuo tokio Pirkėjo patvirtinimo dienos.</w:t>
            </w:r>
          </w:p>
        </w:tc>
      </w:tr>
      <w:tr w:rsidR="00FB58DE" w14:paraId="0796255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9405D7B" w14:textId="77777777" w:rsidR="00FB58DE" w:rsidRDefault="00C01CC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654F2FDE" w14:textId="77777777" w:rsidR="00FB58DE" w:rsidRDefault="00C01CCA">
            <w:pPr>
              <w:rPr>
                <w:kern w:val="2"/>
                <w:szCs w:val="24"/>
              </w:rPr>
            </w:pPr>
            <w:r>
              <w:rPr>
                <w:kern w:val="2"/>
                <w:szCs w:val="24"/>
              </w:rPr>
              <w:t>Netaikoma</w:t>
            </w:r>
          </w:p>
          <w:p w14:paraId="29EC3EFA" w14:textId="77777777" w:rsidR="00FB58DE" w:rsidRDefault="00FB58DE">
            <w:pPr>
              <w:rPr>
                <w:kern w:val="2"/>
                <w:szCs w:val="24"/>
              </w:rPr>
            </w:pPr>
          </w:p>
          <w:p w14:paraId="6738C2CD" w14:textId="77777777" w:rsidR="00FB58DE" w:rsidRDefault="00FB58DE">
            <w:pPr>
              <w:rPr>
                <w:kern w:val="2"/>
                <w:szCs w:val="24"/>
              </w:rPr>
            </w:pPr>
          </w:p>
        </w:tc>
      </w:tr>
      <w:tr w:rsidR="00FB58DE" w14:paraId="2D7F7C4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6233F8B" w14:textId="77777777" w:rsidR="00FB58DE" w:rsidRDefault="00C01CC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w:t>
            </w:r>
            <w:r>
              <w:rPr>
                <w:b/>
                <w:bCs/>
                <w:kern w:val="2"/>
                <w:szCs w:val="24"/>
              </w:rPr>
              <w:t>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31496F2B" w14:textId="77777777" w:rsidR="00FB58DE" w:rsidRDefault="00C01CCA">
            <w:pPr>
              <w:rPr>
                <w:kern w:val="2"/>
                <w:szCs w:val="24"/>
              </w:rPr>
            </w:pPr>
            <w:r>
              <w:rPr>
                <w:kern w:val="2"/>
                <w:szCs w:val="24"/>
              </w:rPr>
              <w:t>Netaikoma</w:t>
            </w:r>
          </w:p>
          <w:p w14:paraId="693A9CE2" w14:textId="77777777" w:rsidR="00FB58DE" w:rsidRDefault="00FB58DE">
            <w:pPr>
              <w:rPr>
                <w:kern w:val="2"/>
                <w:szCs w:val="24"/>
              </w:rPr>
            </w:pPr>
          </w:p>
          <w:p w14:paraId="08A18942" w14:textId="77777777" w:rsidR="00FB58DE" w:rsidRDefault="00FB58DE">
            <w:pPr>
              <w:rPr>
                <w:kern w:val="2"/>
                <w:szCs w:val="24"/>
              </w:rPr>
            </w:pPr>
          </w:p>
          <w:p w14:paraId="381B65D2" w14:textId="77777777" w:rsidR="00FB58DE" w:rsidRDefault="00FB58DE">
            <w:pPr>
              <w:rPr>
                <w:kern w:val="2"/>
                <w:szCs w:val="24"/>
              </w:rPr>
            </w:pPr>
          </w:p>
          <w:p w14:paraId="0E1DEFA6" w14:textId="77777777" w:rsidR="00FB58DE" w:rsidRDefault="00FB58DE">
            <w:pPr>
              <w:rPr>
                <w:kern w:val="2"/>
                <w:szCs w:val="24"/>
              </w:rPr>
            </w:pPr>
          </w:p>
        </w:tc>
      </w:tr>
      <w:tr w:rsidR="00FB58DE" w14:paraId="5A5DFE4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ECFD337" w14:textId="77777777" w:rsidR="00FB58DE" w:rsidRDefault="00C01CCA">
            <w:pPr>
              <w:rPr>
                <w:b/>
                <w:bCs/>
                <w:kern w:val="2"/>
                <w:szCs w:val="24"/>
              </w:rPr>
            </w:pPr>
            <w:r>
              <w:rPr>
                <w:b/>
                <w:bCs/>
                <w:kern w:val="2"/>
                <w:szCs w:val="24"/>
              </w:rPr>
              <w:t xml:space="preserve">5.5. Atsiskaitymo su Tiekėju terminas ir </w:t>
            </w:r>
            <w:r>
              <w:rPr>
                <w:b/>
                <w:bCs/>
                <w:kern w:val="2"/>
                <w:szCs w:val="24"/>
              </w:rPr>
              <w:lastRenderedPageBreak/>
              <w:t>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5E69E86" w14:textId="77777777" w:rsidR="00FB58DE" w:rsidRDefault="00C01CCA">
            <w:pPr>
              <w:jc w:val="both"/>
              <w:rPr>
                <w:kern w:val="2"/>
                <w:szCs w:val="24"/>
              </w:rPr>
            </w:pPr>
            <w:r>
              <w:rPr>
                <w:kern w:val="2"/>
                <w:szCs w:val="24"/>
              </w:rPr>
              <w:lastRenderedPageBreak/>
              <w:t xml:space="preserve">Pirkėjas atsiskaito su Tiekėju ne vėliau kaip per </w:t>
            </w:r>
            <w:r>
              <w:rPr>
                <w:color w:val="000000" w:themeColor="text1"/>
                <w:kern w:val="2"/>
                <w:szCs w:val="24"/>
              </w:rPr>
              <w:t>30 (trisdešimt) kalendorinių dienų nu</w:t>
            </w:r>
            <w:r>
              <w:rPr>
                <w:kern w:val="2"/>
                <w:szCs w:val="24"/>
              </w:rPr>
              <w:t>o Sąskaitos gavimo dienos.</w:t>
            </w:r>
          </w:p>
          <w:p w14:paraId="0B5C67B4" w14:textId="77777777" w:rsidR="00FB58DE" w:rsidRDefault="00FB58DE">
            <w:pPr>
              <w:rPr>
                <w:kern w:val="2"/>
                <w:szCs w:val="24"/>
              </w:rPr>
            </w:pPr>
          </w:p>
          <w:p w14:paraId="730322E1" w14:textId="77777777" w:rsidR="00FB58DE" w:rsidRDefault="00C01CCA">
            <w:pPr>
              <w:jc w:val="both"/>
              <w:rPr>
                <w:kern w:val="2"/>
                <w:szCs w:val="24"/>
                <w:shd w:val="clear" w:color="auto" w:fill="FFFFFF"/>
              </w:rPr>
            </w:pPr>
            <w:r>
              <w:rPr>
                <w:kern w:val="2"/>
                <w:szCs w:val="24"/>
                <w:shd w:val="clear" w:color="auto" w:fill="FFFFFF"/>
              </w:rPr>
              <w:t xml:space="preserve">Apmokėjimo sąlygos: 1) įvykdžius užsakymą, mokama už </w:t>
            </w:r>
            <w:r>
              <w:rPr>
                <w:kern w:val="2"/>
                <w:szCs w:val="24"/>
                <w:shd w:val="clear" w:color="auto" w:fill="FFFFFF"/>
              </w:rPr>
              <w:t>konkretų kiekį / apimtį pagal nustatytus įkainius.</w:t>
            </w:r>
          </w:p>
        </w:tc>
      </w:tr>
      <w:tr w:rsidR="00FB58DE" w14:paraId="3BD7321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2F1FE2E" w14:textId="77777777" w:rsidR="00FB58DE" w:rsidRDefault="00C01CCA">
            <w:pPr>
              <w:rPr>
                <w:b/>
                <w:bCs/>
                <w:kern w:val="2"/>
                <w:szCs w:val="24"/>
              </w:rPr>
            </w:pPr>
            <w:r>
              <w:rPr>
                <w:b/>
                <w:bCs/>
                <w:kern w:val="2"/>
                <w:szCs w:val="24"/>
              </w:rPr>
              <w:lastRenderedPageBreak/>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78B1109C" w14:textId="77777777" w:rsidR="00FB58DE" w:rsidRDefault="00C01CCA">
            <w:pPr>
              <w:rPr>
                <w:kern w:val="2"/>
                <w:szCs w:val="24"/>
              </w:rPr>
            </w:pPr>
            <w:r>
              <w:rPr>
                <w:kern w:val="2"/>
                <w:szCs w:val="24"/>
              </w:rPr>
              <w:t>Netaikoma</w:t>
            </w:r>
          </w:p>
        </w:tc>
      </w:tr>
      <w:tr w:rsidR="00FB58DE" w14:paraId="09071BC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9A8D10D" w14:textId="77777777" w:rsidR="00FB58DE" w:rsidRDefault="00C01CCA">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6C68CADE" w14:textId="77777777" w:rsidR="00FB58DE" w:rsidRDefault="00C01CCA">
            <w:pPr>
              <w:rPr>
                <w:kern w:val="2"/>
                <w:szCs w:val="24"/>
              </w:rPr>
            </w:pPr>
            <w:r>
              <w:rPr>
                <w:kern w:val="2"/>
                <w:szCs w:val="24"/>
              </w:rPr>
              <w:t>Netaikoma</w:t>
            </w:r>
          </w:p>
          <w:p w14:paraId="0B3B9D1D" w14:textId="77777777" w:rsidR="00FB58DE" w:rsidRDefault="00C01CCA">
            <w:pPr>
              <w:rPr>
                <w:kern w:val="2"/>
                <w:szCs w:val="24"/>
              </w:rPr>
            </w:pPr>
            <w:r>
              <w:rPr>
                <w:color w:val="000000"/>
                <w:kern w:val="2"/>
                <w:szCs w:val="24"/>
                <w:shd w:val="clear" w:color="auto" w:fill="FFFFFF"/>
              </w:rPr>
              <w:t xml:space="preserve"> </w:t>
            </w:r>
          </w:p>
        </w:tc>
      </w:tr>
      <w:tr w:rsidR="00FB58DE" w14:paraId="27E57D64"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0C09A1F" w14:textId="77777777" w:rsidR="00FB58DE" w:rsidRDefault="00C01CCA">
            <w:pPr>
              <w:jc w:val="center"/>
              <w:rPr>
                <w:b/>
                <w:bCs/>
                <w:kern w:val="2"/>
                <w:szCs w:val="24"/>
              </w:rPr>
            </w:pPr>
            <w:r>
              <w:rPr>
                <w:b/>
                <w:bCs/>
                <w:kern w:val="2"/>
                <w:szCs w:val="24"/>
              </w:rPr>
              <w:t>6. PREKIŲ KOKYBĖ IR GARANTINIAI ĮSIPAREIGOJIMAI</w:t>
            </w:r>
          </w:p>
        </w:tc>
      </w:tr>
      <w:tr w:rsidR="00FB58DE" w14:paraId="2DA4761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A082EFC" w14:textId="77777777" w:rsidR="00FB58DE" w:rsidRDefault="00C01CCA">
            <w:pPr>
              <w:rPr>
                <w:b/>
                <w:bCs/>
                <w:kern w:val="2"/>
                <w:szCs w:val="24"/>
              </w:rPr>
            </w:pPr>
            <w:r>
              <w:rPr>
                <w:b/>
                <w:bCs/>
                <w:kern w:val="2"/>
                <w:szCs w:val="24"/>
              </w:rPr>
              <w:t>6.1. Garantinis terminas</w:t>
            </w:r>
          </w:p>
          <w:p w14:paraId="16FF423B" w14:textId="77777777" w:rsidR="00FB58DE" w:rsidRDefault="00FB58DE">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99C8C40" w14:textId="77777777" w:rsidR="00FB58DE" w:rsidRDefault="00C01CCA">
            <w:pPr>
              <w:jc w:val="both"/>
              <w:rPr>
                <w:color w:val="000000" w:themeColor="text1"/>
                <w:kern w:val="2"/>
                <w:szCs w:val="24"/>
              </w:rPr>
            </w:pPr>
            <w:r>
              <w:rPr>
                <w:color w:val="000000" w:themeColor="text1"/>
                <w:kern w:val="2"/>
                <w:szCs w:val="24"/>
              </w:rPr>
              <w:t xml:space="preserve">Techninėje specifikacijoje nustatytas garantinis terminas, kuris yra 12 mėnesiai. </w:t>
            </w:r>
          </w:p>
          <w:p w14:paraId="65BD63A4" w14:textId="77777777" w:rsidR="00FB58DE" w:rsidRDefault="00C01CCA">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FB58DE" w14:paraId="7B61B98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9539006" w14:textId="77777777" w:rsidR="00FB58DE" w:rsidRDefault="00C01CCA">
            <w:pPr>
              <w:rPr>
                <w:b/>
                <w:bCs/>
                <w:kern w:val="2"/>
                <w:szCs w:val="24"/>
              </w:rPr>
            </w:pPr>
            <w:r>
              <w:rPr>
                <w:b/>
                <w:bCs/>
                <w:kern w:val="2"/>
                <w:szCs w:val="24"/>
              </w:rPr>
              <w:t xml:space="preserve">6.2. Garantinė </w:t>
            </w:r>
            <w:r>
              <w:rPr>
                <w:b/>
                <w:bCs/>
                <w:kern w:val="2"/>
                <w:szCs w:val="24"/>
              </w:rPr>
              <w:t>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35C90215" w14:textId="77777777" w:rsidR="00FB58DE" w:rsidRDefault="00C01CCA">
            <w:pPr>
              <w:jc w:val="both"/>
              <w:rPr>
                <w:kern w:val="2"/>
                <w:szCs w:val="24"/>
              </w:rPr>
            </w:pPr>
            <w:r>
              <w:rPr>
                <w:kern w:val="2"/>
                <w:szCs w:val="24"/>
              </w:rPr>
              <w:t>Netaikoma</w:t>
            </w:r>
          </w:p>
        </w:tc>
      </w:tr>
      <w:tr w:rsidR="00FB58DE" w14:paraId="4CA622C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F17E222" w14:textId="77777777" w:rsidR="00FB58DE" w:rsidRDefault="00C01CCA">
            <w:pPr>
              <w:rPr>
                <w:b/>
                <w:bCs/>
                <w:kern w:val="2"/>
                <w:szCs w:val="24"/>
              </w:rPr>
            </w:pPr>
            <w:r>
              <w:rPr>
                <w:b/>
                <w:bCs/>
                <w:kern w:val="2"/>
                <w:szCs w:val="24"/>
              </w:rPr>
              <w:t>6.3. Kokybinių kriterijų įgyvendinimo ir tikrinimo tvarka</w:t>
            </w:r>
          </w:p>
          <w:p w14:paraId="024B2E10" w14:textId="77777777" w:rsidR="00FB58DE" w:rsidRDefault="00FB58DE">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932CB18" w14:textId="77777777" w:rsidR="00FB58DE" w:rsidRDefault="00C01CCA">
            <w:pPr>
              <w:jc w:val="both"/>
              <w:rPr>
                <w:color w:val="000000"/>
              </w:rPr>
            </w:pPr>
            <w:r>
              <w:rPr>
                <w:color w:val="000000"/>
                <w:kern w:val="2"/>
                <w:szCs w:val="24"/>
              </w:rPr>
              <w:t xml:space="preserve">Netaikoma </w:t>
            </w:r>
          </w:p>
        </w:tc>
      </w:tr>
      <w:tr w:rsidR="00FB58DE" w14:paraId="22DC04FD"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C91DD1B" w14:textId="77777777" w:rsidR="00FB58DE" w:rsidRDefault="00C01CCA">
            <w:pPr>
              <w:jc w:val="center"/>
              <w:rPr>
                <w:b/>
                <w:bCs/>
                <w:kern w:val="2"/>
                <w:szCs w:val="24"/>
              </w:rPr>
            </w:pPr>
            <w:r>
              <w:rPr>
                <w:b/>
                <w:bCs/>
                <w:kern w:val="2"/>
                <w:szCs w:val="24"/>
              </w:rPr>
              <w:t>7. SUTARTIES VYKDYMUI PASITELKIAMI SUBTIEKĖJAI</w:t>
            </w:r>
          </w:p>
        </w:tc>
      </w:tr>
      <w:tr w:rsidR="00FB58DE" w14:paraId="11FD610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DB82FE1" w14:textId="77777777" w:rsidR="00FB58DE" w:rsidRDefault="00C01CCA">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4E11C000" w14:textId="77777777" w:rsidR="00FB58DE" w:rsidRDefault="00C01CCA">
            <w:pPr>
              <w:jc w:val="both"/>
              <w:rPr>
                <w:kern w:val="2"/>
                <w:szCs w:val="24"/>
              </w:rPr>
            </w:pPr>
            <w:r>
              <w:rPr>
                <w:kern w:val="2"/>
                <w:szCs w:val="24"/>
              </w:rPr>
              <w:t xml:space="preserve">Sutarties vykdymui subtiekėjai ir (ar) </w:t>
            </w:r>
            <w:r>
              <w:rPr>
                <w:kern w:val="2"/>
                <w:szCs w:val="24"/>
              </w:rPr>
              <w:t>specialistai nepasitelkiami.</w:t>
            </w:r>
          </w:p>
          <w:p w14:paraId="19FFA42F" w14:textId="77777777" w:rsidR="00FB58DE" w:rsidRDefault="00FB58DE">
            <w:pPr>
              <w:jc w:val="both"/>
              <w:rPr>
                <w:kern w:val="2"/>
                <w:szCs w:val="24"/>
              </w:rPr>
            </w:pPr>
          </w:p>
          <w:p w14:paraId="7F4A4CED" w14:textId="77777777" w:rsidR="00FB58DE" w:rsidRDefault="00C01CCA">
            <w:pPr>
              <w:jc w:val="both"/>
              <w:rPr>
                <w:color w:val="FF0000"/>
                <w:kern w:val="2"/>
                <w:szCs w:val="24"/>
              </w:rPr>
            </w:pPr>
            <w:r>
              <w:rPr>
                <w:color w:val="FF0000"/>
                <w:kern w:val="2"/>
                <w:szCs w:val="24"/>
              </w:rPr>
              <w:t>arba</w:t>
            </w:r>
          </w:p>
          <w:p w14:paraId="60762698" w14:textId="77777777" w:rsidR="00FB58DE" w:rsidRDefault="00FB58DE">
            <w:pPr>
              <w:jc w:val="both"/>
              <w:rPr>
                <w:kern w:val="2"/>
                <w:szCs w:val="24"/>
              </w:rPr>
            </w:pPr>
          </w:p>
          <w:p w14:paraId="2FB370DB" w14:textId="77777777" w:rsidR="00FB58DE" w:rsidRDefault="00C01CCA">
            <w:pPr>
              <w:jc w:val="both"/>
              <w:rPr>
                <w:b/>
                <w:bCs/>
                <w:kern w:val="2"/>
                <w:szCs w:val="24"/>
              </w:rPr>
            </w:pPr>
            <w:r>
              <w:rPr>
                <w:kern w:val="2"/>
                <w:szCs w:val="24"/>
              </w:rPr>
              <w:t>Sutarties vykdymui pasitelkiami subtiekėjai ir (ar) specialistai yra nurodyti Sutarties priede Nr. 4 „Sutarties vykdymui pasitelkiami subtiekėjai ir (ar) specialistai“.</w:t>
            </w:r>
          </w:p>
        </w:tc>
      </w:tr>
      <w:tr w:rsidR="00FB58DE" w14:paraId="7FF6A3C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07FC007" w14:textId="77777777" w:rsidR="00FB58DE" w:rsidRDefault="00C01CCA">
            <w:pPr>
              <w:jc w:val="center"/>
              <w:rPr>
                <w:b/>
                <w:bCs/>
                <w:kern w:val="2"/>
                <w:szCs w:val="24"/>
              </w:rPr>
            </w:pPr>
            <w:r>
              <w:rPr>
                <w:b/>
                <w:bCs/>
                <w:kern w:val="2"/>
                <w:szCs w:val="24"/>
              </w:rPr>
              <w:t>8. PRIEVOLIŲ PAGAL SUTARTĮ ĮVYKDYMO UŽTIKRINIMAS</w:t>
            </w:r>
          </w:p>
        </w:tc>
      </w:tr>
      <w:tr w:rsidR="00FB58DE" w14:paraId="092C8AA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3F533CD" w14:textId="77777777" w:rsidR="00FB58DE" w:rsidRDefault="00C01CCA">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60D10FB8" w14:textId="77777777" w:rsidR="00FB58DE" w:rsidRDefault="00C01CCA">
            <w:pPr>
              <w:rPr>
                <w:kern w:val="2"/>
                <w:szCs w:val="24"/>
              </w:rPr>
            </w:pPr>
            <w:r>
              <w:rPr>
                <w:kern w:val="2"/>
                <w:szCs w:val="24"/>
              </w:rPr>
              <w:t>Prievolių pagal Sutartį įvykdymas užtikrinamas:</w:t>
            </w:r>
          </w:p>
          <w:p w14:paraId="4F54F44A" w14:textId="77777777" w:rsidR="00FB58DE" w:rsidRDefault="00C01CCA">
            <w:pPr>
              <w:jc w:val="both"/>
              <w:rPr>
                <w:color w:val="000000" w:themeColor="text1"/>
                <w:kern w:val="2"/>
                <w:szCs w:val="24"/>
              </w:rPr>
            </w:pPr>
            <w:r>
              <w:rPr>
                <w:color w:val="000000" w:themeColor="text1"/>
                <w:kern w:val="2"/>
                <w:szCs w:val="24"/>
              </w:rPr>
              <w:t>8.1.1. Netesybomis (delspinigiais, bauda).</w:t>
            </w:r>
          </w:p>
        </w:tc>
      </w:tr>
      <w:tr w:rsidR="00FB58DE" w14:paraId="5EC5B00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CD12036" w14:textId="77777777" w:rsidR="00FB58DE" w:rsidRDefault="00C01CCA">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4DCD79C7" w14:textId="77777777" w:rsidR="00FB58DE" w:rsidRDefault="00C01CCA">
            <w:pPr>
              <w:jc w:val="both"/>
              <w:rPr>
                <w:kern w:val="2"/>
                <w:szCs w:val="24"/>
              </w:rPr>
            </w:pPr>
            <w:r>
              <w:rPr>
                <w:color w:val="000000" w:themeColor="text1"/>
                <w:kern w:val="2"/>
                <w:szCs w:val="24"/>
                <w:shd w:val="clear" w:color="auto" w:fill="FFFFFF"/>
              </w:rPr>
              <w:t>Netaikoma</w:t>
            </w:r>
          </w:p>
        </w:tc>
      </w:tr>
      <w:tr w:rsidR="00FB58DE" w14:paraId="0D44499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0FF6D49" w14:textId="77777777" w:rsidR="00FB58DE" w:rsidRDefault="00C01CCA">
            <w:pPr>
              <w:rPr>
                <w:b/>
                <w:bCs/>
                <w:kern w:val="2"/>
                <w:szCs w:val="24"/>
              </w:rPr>
            </w:pPr>
            <w:r>
              <w:rPr>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42107AD0" w14:textId="77777777" w:rsidR="00FB58DE" w:rsidRDefault="00C01CCA">
            <w:pPr>
              <w:jc w:val="both"/>
              <w:rPr>
                <w:kern w:val="2"/>
                <w:szCs w:val="24"/>
              </w:rPr>
            </w:pPr>
            <w:r>
              <w:rPr>
                <w:color w:val="000000" w:themeColor="text1"/>
                <w:kern w:val="2"/>
                <w:szCs w:val="24"/>
                <w:shd w:val="clear" w:color="auto" w:fill="FFFFFF"/>
              </w:rPr>
              <w:t>Netaikoma</w:t>
            </w:r>
          </w:p>
        </w:tc>
      </w:tr>
      <w:tr w:rsidR="00FB58DE" w14:paraId="2B411BDD"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FC8F3E4" w14:textId="77777777" w:rsidR="00FB58DE" w:rsidRDefault="00C01CCA">
            <w:pPr>
              <w:jc w:val="center"/>
              <w:rPr>
                <w:b/>
                <w:bCs/>
                <w:kern w:val="2"/>
                <w:szCs w:val="24"/>
              </w:rPr>
            </w:pPr>
            <w:r>
              <w:rPr>
                <w:b/>
                <w:bCs/>
                <w:kern w:val="2"/>
                <w:szCs w:val="24"/>
              </w:rPr>
              <w:t>9. ŠALIŲ ATSAKOMYBĖ</w:t>
            </w:r>
            <w:r>
              <w:rPr>
                <w:b/>
                <w:bCs/>
                <w:kern w:val="2"/>
                <w:szCs w:val="24"/>
              </w:rPr>
              <w:tab/>
            </w:r>
          </w:p>
        </w:tc>
      </w:tr>
      <w:tr w:rsidR="00FB58DE" w14:paraId="5B526CA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BD6C34D" w14:textId="77777777" w:rsidR="00FB58DE" w:rsidRDefault="00C01CC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790F4EE4" w14:textId="77777777" w:rsidR="00FB58DE" w:rsidRDefault="00C01CCA">
            <w:pPr>
              <w:jc w:val="both"/>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0,02 (dvi šimtosios) pr</w:t>
            </w:r>
            <w:r>
              <w:rPr>
                <w:color w:val="000000" w:themeColor="text1"/>
                <w:kern w:val="2"/>
                <w:szCs w:val="24"/>
              </w:rPr>
              <w:t>ocento dydžio delspinigius nuo neapmokėtos sumos be PVM už kiekvieną vėlavimo dieną. </w:t>
            </w:r>
            <w:r>
              <w:rPr>
                <w:color w:val="000000"/>
                <w:kern w:val="2"/>
                <w:szCs w:val="24"/>
              </w:rPr>
              <w:t>  </w:t>
            </w:r>
          </w:p>
        </w:tc>
      </w:tr>
      <w:tr w:rsidR="00FB58DE" w14:paraId="54E90A3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41F04D5" w14:textId="77777777" w:rsidR="00FB58DE" w:rsidRDefault="00C01CCA">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350921C4" w14:textId="77777777" w:rsidR="00FB58DE" w:rsidRDefault="00C01CCA">
            <w:pPr>
              <w:jc w:val="both"/>
              <w:rPr>
                <w:kern w:val="2"/>
                <w:szCs w:val="24"/>
              </w:rPr>
            </w:pPr>
            <w:r>
              <w:rPr>
                <w:color w:val="000000"/>
                <w:kern w:val="2"/>
                <w:szCs w:val="24"/>
              </w:rPr>
              <w:t>9.2.1. Jeigu Tiekėjas vėluoja vykdyti užsakymą, tiekti ar pakeisti prekes su trūkumais arba nevykdo kitų sutartinių įsipareigojimų, Pi</w:t>
            </w:r>
            <w:r>
              <w:rPr>
                <w:color w:val="000000"/>
                <w:kern w:val="2"/>
                <w:szCs w:val="24"/>
              </w:rPr>
              <w:t xml:space="preserve">rkėjas </w:t>
            </w:r>
            <w:r>
              <w:rPr>
                <w:kern w:val="2"/>
                <w:szCs w:val="24"/>
              </w:rPr>
              <w:t>nuo kitos nei nustatytas terminas dienos Tiekėjui skaičiuoja 0,02 (dvi šimtosios) procento dydžio delspinigius už kiekvieną uždelstą dieną nuo laiku neperduotų Prekių ar Prekių, turinčių trūkumų, kainos be PVM.</w:t>
            </w:r>
          </w:p>
          <w:p w14:paraId="3A61337F" w14:textId="77777777" w:rsidR="00FB58DE" w:rsidRDefault="00C01CCA">
            <w:pPr>
              <w:jc w:val="both"/>
              <w:rPr>
                <w:kern w:val="2"/>
                <w:szCs w:val="24"/>
              </w:rPr>
            </w:pPr>
            <w:r>
              <w:rPr>
                <w:kern w:val="2"/>
                <w:szCs w:val="24"/>
              </w:rPr>
              <w:t xml:space="preserve">9.2.2. </w:t>
            </w:r>
            <w:r>
              <w:rPr>
                <w:szCs w:val="24"/>
              </w:rPr>
              <w:t>Jeigu Tiekėjas vėluoja grąžinti</w:t>
            </w:r>
            <w:r>
              <w:rPr>
                <w:szCs w:val="24"/>
              </w:rPr>
              <w:t xml:space="preserve"> dėl Tiekėjui mokėtinos sumos </w:t>
            </w:r>
            <w:r>
              <w:rPr>
                <w:szCs w:val="24"/>
              </w:rPr>
              <w:lastRenderedPageBreak/>
              <w:t>sumažinimo susidariusią permoką pagal Bendrųjų sąlygų 7.4.1.2 punktą, Pirkėjas nuo kitos nei nustatytas terminas dienos Tiekėjui skaičiuoja 0,02 (dvi šimtosios) procento dydžio delspinigius už kiekvieną uždelstą dieną nuo laik</w:t>
            </w:r>
            <w:r>
              <w:rPr>
                <w:szCs w:val="24"/>
              </w:rPr>
              <w:t>u negrąžintos permokos, kainos be PVM.</w:t>
            </w:r>
          </w:p>
          <w:p w14:paraId="3E015A11" w14:textId="77777777" w:rsidR="00FB58DE" w:rsidRDefault="00C01CCA">
            <w:pPr>
              <w:tabs>
                <w:tab w:val="left" w:pos="582"/>
              </w:tabs>
              <w:jc w:val="both"/>
              <w:rPr>
                <w:b/>
                <w:kern w:val="2"/>
              </w:rPr>
            </w:pPr>
            <w:r>
              <w:rPr>
                <w:kern w:val="2"/>
                <w:szCs w:val="24"/>
              </w:rPr>
              <w:t>9.2.3. Tiekėjas privalo sumokėti Pirkėjui netesybas per 15 (penkiolika) kalendorinių dienų nuo Pirkėjo pareikalavimo, jeigu netesybų suma nėra išskaitoma iš Tiekėjui mokėtinos sumos.</w:t>
            </w:r>
          </w:p>
        </w:tc>
      </w:tr>
      <w:tr w:rsidR="00FB58DE" w14:paraId="5A2FBA1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B3A3AED" w14:textId="77777777" w:rsidR="00FB58DE" w:rsidRDefault="00C01CC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3F34022" w14:textId="77777777" w:rsidR="00FB58DE" w:rsidRDefault="00C01CCA">
            <w:pPr>
              <w:jc w:val="both"/>
              <w:rPr>
                <w:kern w:val="2"/>
                <w:szCs w:val="24"/>
              </w:rPr>
            </w:pPr>
            <w:r>
              <w:rPr>
                <w:kern w:val="2"/>
                <w:szCs w:val="24"/>
              </w:rPr>
              <w:t>9.3.1. Nutraukus Sutartį dėl esminio Sutarties pažeidimo, nustatyto Sutarties Specialiosiose s</w:t>
            </w:r>
            <w:r>
              <w:rPr>
                <w:kern w:val="2"/>
                <w:szCs w:val="24"/>
              </w:rPr>
              <w:t xml:space="preserve">ąlygose, mokama 10 (dešimt) procentų dydžio bauda nuo Pradinės Sutarties vertės be PVM, nurodytos Specialiųjų sąlygų 5.2 punkte. </w:t>
            </w:r>
          </w:p>
          <w:p w14:paraId="35F02E5F" w14:textId="77777777" w:rsidR="00FB58DE" w:rsidRDefault="00C01CCA">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w:t>
            </w:r>
            <w:r>
              <w:rPr>
                <w:kern w:val="2"/>
                <w:szCs w:val="24"/>
              </w:rPr>
              <w:t>dinės Sutarties vertės, nurodytos Specialiųjų sąlygų 5.2 punkte.</w:t>
            </w:r>
          </w:p>
        </w:tc>
      </w:tr>
      <w:tr w:rsidR="00FB58DE" w14:paraId="21A8E10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40209EB" w14:textId="77777777" w:rsidR="00FB58DE" w:rsidRDefault="00C01CCA">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w:t>
            </w:r>
            <w:r>
              <w:rPr>
                <w:b/>
                <w:bCs/>
                <w:kern w:val="2"/>
                <w:szCs w:val="24"/>
              </w:rPr>
              <w:t xml:space="preserve">rkos </w:t>
            </w:r>
          </w:p>
        </w:tc>
        <w:tc>
          <w:tcPr>
            <w:tcW w:w="6828" w:type="dxa"/>
            <w:gridSpan w:val="2"/>
            <w:tcBorders>
              <w:top w:val="single" w:sz="4" w:space="0" w:color="000000"/>
              <w:left w:val="single" w:sz="4" w:space="0" w:color="000000"/>
              <w:bottom w:val="single" w:sz="4" w:space="0" w:color="000000"/>
              <w:right w:val="single" w:sz="4" w:space="0" w:color="000000"/>
            </w:tcBorders>
          </w:tcPr>
          <w:p w14:paraId="0D438438" w14:textId="77777777" w:rsidR="00FB58DE" w:rsidRDefault="00C01CCA">
            <w:pPr>
              <w:rPr>
                <w:color w:val="000000"/>
                <w:kern w:val="2"/>
                <w:szCs w:val="24"/>
              </w:rPr>
            </w:pPr>
            <w:r>
              <w:rPr>
                <w:color w:val="000000"/>
                <w:kern w:val="2"/>
                <w:szCs w:val="24"/>
              </w:rPr>
              <w:t>500 Eur už kiekvieną pažeidimo atvejį.</w:t>
            </w:r>
          </w:p>
          <w:p w14:paraId="723417F5" w14:textId="77777777" w:rsidR="00FB58DE" w:rsidRDefault="00FB58DE">
            <w:pPr>
              <w:rPr>
                <w:kern w:val="2"/>
                <w:szCs w:val="24"/>
              </w:rPr>
            </w:pPr>
          </w:p>
          <w:p w14:paraId="5387F402" w14:textId="77777777" w:rsidR="00FB58DE" w:rsidRDefault="00FB58DE">
            <w:pPr>
              <w:rPr>
                <w:kern w:val="2"/>
                <w:szCs w:val="24"/>
              </w:rPr>
            </w:pPr>
          </w:p>
        </w:tc>
      </w:tr>
      <w:tr w:rsidR="00FB58DE" w14:paraId="1F8DAEB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6CE478C" w14:textId="77777777" w:rsidR="00FB58DE" w:rsidRDefault="00C01CCA">
            <w:pPr>
              <w:rPr>
                <w:b/>
                <w:bCs/>
                <w:kern w:val="2"/>
                <w:szCs w:val="24"/>
              </w:rPr>
            </w:pPr>
            <w:r>
              <w:rPr>
                <w:b/>
                <w:bCs/>
                <w:kern w:val="2"/>
                <w:szCs w:val="24"/>
              </w:rPr>
              <w:t>9.5. Tiekėjui taikomos baudos dėl aplinkosauginių ir (arba) socialinių kriterijų nesilaikymo</w:t>
            </w:r>
          </w:p>
          <w:p w14:paraId="129BBCEC" w14:textId="77777777" w:rsidR="00FB58DE" w:rsidRDefault="00FB58DE">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7BAB7542" w14:textId="77777777" w:rsidR="00FB58DE" w:rsidRDefault="00C01CCA">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w:t>
            </w:r>
            <w:r>
              <w:rPr>
                <w:color w:val="000000"/>
                <w:kern w:val="2"/>
                <w:szCs w:val="24"/>
              </w:rPr>
              <w:t>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4.4.4.5 papunkčio reika</w:t>
            </w:r>
            <w:r>
              <w:rPr>
                <w:color w:val="000000"/>
                <w:kern w:val="2"/>
                <w:szCs w:val="24"/>
                <w:shd w:val="clear" w:color="auto" w:fill="FFFFFF"/>
              </w:rPr>
              <w:t>lavimų nustatytų techninės specifikacijos reikalavimų dėl prekės pakuotės, taikoma 5 eurų už kiekvieną atvejį.</w:t>
            </w:r>
          </w:p>
          <w:p w14:paraId="7BBE68C6" w14:textId="77777777" w:rsidR="00FB58DE" w:rsidRDefault="00FB58DE">
            <w:pPr>
              <w:rPr>
                <w:kern w:val="2"/>
                <w:szCs w:val="24"/>
              </w:rPr>
            </w:pPr>
          </w:p>
          <w:p w14:paraId="52C66140" w14:textId="77777777" w:rsidR="00FB58DE" w:rsidRDefault="00C01CCA">
            <w:pPr>
              <w:jc w:val="both"/>
              <w:rPr>
                <w:color w:val="4472C4"/>
                <w:kern w:val="2"/>
                <w:szCs w:val="24"/>
              </w:rPr>
            </w:pPr>
            <w:r>
              <w:rPr>
                <w:kern w:val="2"/>
                <w:szCs w:val="24"/>
              </w:rPr>
              <w:t xml:space="preserve">Tiekėjas sumoka nustatyto dydžio baudą arba iki Sutarties galiojimo pabaigos įsipareigoja Lietuvos Respublikos teritorijoje pasodinti </w:t>
            </w:r>
            <w:r>
              <w:rPr>
                <w:kern w:val="2"/>
                <w:szCs w:val="24"/>
              </w:rPr>
              <w:t>baudos vertę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FB58DE" w14:paraId="0F716B6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97378FF" w14:textId="77777777" w:rsidR="00FB58DE" w:rsidRDefault="00C01CC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7DF5870E" w14:textId="77777777" w:rsidR="00FB58DE" w:rsidRDefault="00C01CCA">
            <w:pPr>
              <w:rPr>
                <w:kern w:val="2"/>
                <w:szCs w:val="24"/>
              </w:rPr>
            </w:pPr>
            <w:r>
              <w:rPr>
                <w:kern w:val="2"/>
                <w:szCs w:val="24"/>
              </w:rPr>
              <w:t>500 Eur už kiekvieną pažeidimo atvejį.</w:t>
            </w:r>
          </w:p>
          <w:p w14:paraId="4F4B1BAC" w14:textId="77777777" w:rsidR="00FB58DE" w:rsidRDefault="00FB58DE">
            <w:pPr>
              <w:rPr>
                <w:color w:val="4472C4"/>
                <w:kern w:val="2"/>
                <w:szCs w:val="24"/>
              </w:rPr>
            </w:pPr>
          </w:p>
        </w:tc>
      </w:tr>
      <w:tr w:rsidR="00FB58DE" w14:paraId="52424F5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D331B8D" w14:textId="77777777" w:rsidR="00FB58DE" w:rsidRDefault="00C01CCA">
            <w:pPr>
              <w:rPr>
                <w:b/>
                <w:bCs/>
                <w:kern w:val="2"/>
              </w:rPr>
            </w:pPr>
            <w:r>
              <w:rPr>
                <w:b/>
                <w:bCs/>
                <w:kern w:val="2"/>
              </w:rPr>
              <w:t>9.7. Tiekėjui taikomos n</w:t>
            </w:r>
            <w:r>
              <w:rPr>
                <w:b/>
                <w:bCs/>
                <w:kern w:val="2"/>
              </w:rPr>
              <w:t xml:space="preserve">etesybos dėl pirkimo dokumentuose </w:t>
            </w:r>
            <w:r>
              <w:rPr>
                <w:b/>
                <w:bCs/>
                <w:kern w:val="2"/>
              </w:rPr>
              <w:lastRenderedPageBreak/>
              <w:t xml:space="preserve">nustatytų Kokybinių kriterijų </w:t>
            </w:r>
            <w:proofErr w:type="spellStart"/>
            <w:r>
              <w:rPr>
                <w:b/>
                <w:bCs/>
                <w:kern w:val="2"/>
              </w:rPr>
              <w:t>nepasiekimo</w:t>
            </w:r>
            <w:proofErr w:type="spellEnd"/>
            <w:r>
              <w:rPr>
                <w:b/>
                <w:bCs/>
                <w:kern w:val="2"/>
              </w:rPr>
              <w:t xml:space="preserve"> Sutarties vykdymo metu</w:t>
            </w:r>
          </w:p>
          <w:p w14:paraId="7CB4B9B9" w14:textId="77777777" w:rsidR="00FB58DE" w:rsidRDefault="00FB58DE">
            <w:pPr>
              <w:rPr>
                <w:b/>
                <w:bCs/>
                <w:kern w:val="2"/>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C45F5AE" w14:textId="77777777" w:rsidR="00FB58DE" w:rsidRDefault="00C01CCA">
            <w:pPr>
              <w:jc w:val="both"/>
              <w:rPr>
                <w:color w:val="000000"/>
              </w:rPr>
            </w:pPr>
            <w:r>
              <w:rPr>
                <w:color w:val="000000"/>
                <w:kern w:val="2"/>
                <w:szCs w:val="24"/>
              </w:rPr>
              <w:lastRenderedPageBreak/>
              <w:t>Netaikoma</w:t>
            </w:r>
          </w:p>
          <w:p w14:paraId="62EED745" w14:textId="77777777" w:rsidR="00FB58DE" w:rsidRDefault="00FB58DE">
            <w:pPr>
              <w:jc w:val="both"/>
              <w:rPr>
                <w:color w:val="EE0000"/>
                <w:kern w:val="2"/>
                <w:szCs w:val="24"/>
              </w:rPr>
            </w:pPr>
          </w:p>
          <w:p w14:paraId="7FC561B5" w14:textId="77777777" w:rsidR="00FB58DE" w:rsidRDefault="00FB58DE">
            <w:pPr>
              <w:jc w:val="both"/>
              <w:rPr>
                <w:color w:val="4472C4"/>
                <w:kern w:val="2"/>
                <w:szCs w:val="24"/>
                <w:lang w:val="en-US"/>
              </w:rPr>
            </w:pPr>
          </w:p>
        </w:tc>
      </w:tr>
      <w:tr w:rsidR="00FB58DE" w14:paraId="7A0CD95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4E9CC49" w14:textId="77777777" w:rsidR="00FB58DE" w:rsidRDefault="00C01CC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284F0202" w14:textId="77777777" w:rsidR="00FB58DE" w:rsidRDefault="00C01CCA">
            <w:pPr>
              <w:jc w:val="both"/>
              <w:rPr>
                <w:color w:val="4472C4"/>
                <w:kern w:val="2"/>
                <w:szCs w:val="24"/>
              </w:rPr>
            </w:pPr>
            <w:r>
              <w:rPr>
                <w:color w:val="000000" w:themeColor="text1"/>
                <w:kern w:val="2"/>
                <w:szCs w:val="24"/>
              </w:rPr>
              <w:t>Netaikoma</w:t>
            </w:r>
          </w:p>
        </w:tc>
      </w:tr>
      <w:tr w:rsidR="00FB58DE" w14:paraId="2A5C463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9FBF8C3" w14:textId="77777777" w:rsidR="00FB58DE" w:rsidRDefault="00C01CCA">
            <w:pPr>
              <w:rPr>
                <w:b/>
                <w:bCs/>
                <w:kern w:val="2"/>
                <w:szCs w:val="24"/>
              </w:rPr>
            </w:pPr>
            <w:r>
              <w:rPr>
                <w:b/>
                <w:bCs/>
                <w:kern w:val="2"/>
                <w:szCs w:val="24"/>
              </w:rPr>
              <w:t xml:space="preserve">9.9. Tiekėjui taikoma bauda dėl Pirkėjo </w:t>
            </w:r>
            <w:r>
              <w:rPr>
                <w:b/>
                <w:bCs/>
                <w:kern w:val="2"/>
                <w:szCs w:val="24"/>
              </w:rPr>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3283365E" w14:textId="77777777" w:rsidR="00FB58DE" w:rsidRDefault="00C01CCA">
            <w:pPr>
              <w:jc w:val="both"/>
              <w:rPr>
                <w:szCs w:val="24"/>
              </w:rPr>
            </w:pPr>
            <w:r>
              <w:rPr>
                <w:kern w:val="2"/>
                <w:szCs w:val="24"/>
              </w:rPr>
              <w:t>Tiekėjas, pažeidęs įsipareigojimus nurodytus Bendrųjų sąlygų 15 skyriuje, už ki</w:t>
            </w:r>
            <w:r>
              <w:rPr>
                <w:kern w:val="2"/>
                <w:szCs w:val="24"/>
              </w:rPr>
              <w:t>ekvieną atskirą pažeidimą Pirkėjui moka 500 (penki šimtai) Eur dydžio baudą, kuri laikoma minimaliais nuostoliais, bei atlygina visus Pirkėjo patirtus nuostolius, kiek jų nepadengia numatyta bauda.</w:t>
            </w:r>
          </w:p>
          <w:p w14:paraId="6EC992B5" w14:textId="77777777" w:rsidR="00FB58DE" w:rsidRDefault="00FB58DE">
            <w:pPr>
              <w:spacing w:line="259" w:lineRule="auto"/>
              <w:rPr>
                <w:kern w:val="2"/>
                <w:sz w:val="22"/>
                <w:szCs w:val="24"/>
              </w:rPr>
            </w:pPr>
          </w:p>
          <w:p w14:paraId="460E0C6F" w14:textId="77777777" w:rsidR="00FB58DE" w:rsidRDefault="00FB58DE">
            <w:pPr>
              <w:rPr>
                <w:sz w:val="14"/>
                <w:szCs w:val="14"/>
              </w:rPr>
            </w:pPr>
          </w:p>
          <w:p w14:paraId="23FFE0B5" w14:textId="77777777" w:rsidR="00FB58DE" w:rsidRDefault="00FB58DE">
            <w:pPr>
              <w:rPr>
                <w:color w:val="4472C4"/>
                <w:kern w:val="2"/>
                <w:szCs w:val="24"/>
              </w:rPr>
            </w:pPr>
          </w:p>
        </w:tc>
      </w:tr>
      <w:tr w:rsidR="00FB58DE" w14:paraId="720C970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0FD6F63" w14:textId="77777777" w:rsidR="00FB58DE" w:rsidRDefault="00C01CCA">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05A6FB8A" w14:textId="77777777" w:rsidR="00FB58DE" w:rsidRDefault="00C01CCA">
            <w:pPr>
              <w:jc w:val="both"/>
              <w:rPr>
                <w:color w:val="4472C4"/>
                <w:kern w:val="2"/>
                <w:szCs w:val="24"/>
              </w:rPr>
            </w:pPr>
            <w:r>
              <w:rPr>
                <w:szCs w:val="24"/>
              </w:rPr>
              <w:t>Netaikoma</w:t>
            </w:r>
          </w:p>
        </w:tc>
      </w:tr>
      <w:tr w:rsidR="00FB58DE" w14:paraId="2480D5F5"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80BB738" w14:textId="77777777" w:rsidR="00FB58DE" w:rsidRDefault="00C01CCA">
            <w:pPr>
              <w:jc w:val="center"/>
              <w:rPr>
                <w:b/>
                <w:bCs/>
                <w:kern w:val="2"/>
                <w:szCs w:val="24"/>
              </w:rPr>
            </w:pPr>
            <w:r>
              <w:rPr>
                <w:b/>
                <w:kern w:val="2"/>
                <w:szCs w:val="24"/>
              </w:rPr>
              <w:t>10. ESMINĖS SUTARTIES</w:t>
            </w:r>
            <w:r>
              <w:rPr>
                <w:b/>
                <w:kern w:val="2"/>
                <w:szCs w:val="24"/>
              </w:rPr>
              <w:t xml:space="preserve"> SĄLYGOS</w:t>
            </w:r>
          </w:p>
        </w:tc>
      </w:tr>
      <w:tr w:rsidR="00FB58DE" w14:paraId="4E9354A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D9CE015" w14:textId="77777777" w:rsidR="00FB58DE" w:rsidRDefault="00C01CCA">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064D7BCB" w14:textId="77777777" w:rsidR="00FB58DE" w:rsidRDefault="00C01CCA">
            <w:pPr>
              <w:jc w:val="both"/>
              <w:rPr>
                <w:bCs/>
                <w:kern w:val="2"/>
                <w:szCs w:val="24"/>
              </w:rPr>
            </w:pPr>
            <w:r>
              <w:rPr>
                <w:bCs/>
                <w:kern w:val="2"/>
                <w:szCs w:val="24"/>
              </w:rPr>
              <w:t>10.1.1. Prekės pristatymo terminas;</w:t>
            </w:r>
          </w:p>
          <w:p w14:paraId="6592DF74" w14:textId="77777777" w:rsidR="00FB58DE" w:rsidRDefault="00C01CCA">
            <w:pPr>
              <w:jc w:val="both"/>
              <w:rPr>
                <w:bCs/>
                <w:kern w:val="2"/>
                <w:szCs w:val="24"/>
              </w:rPr>
            </w:pPr>
            <w:r>
              <w:rPr>
                <w:bCs/>
                <w:kern w:val="2"/>
                <w:szCs w:val="24"/>
              </w:rPr>
              <w:t>10.1.2. Esamų subtiekėjų ar naujų subtiekėjų pasitelkimas nesilaikant Bendrosiose sąlygose nurodytos subtiekėjų keitimo tvarkos.</w:t>
            </w:r>
          </w:p>
        </w:tc>
      </w:tr>
      <w:tr w:rsidR="00FB58DE" w14:paraId="6554D841"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0522AF7C" w14:textId="77777777" w:rsidR="00FB58DE" w:rsidRDefault="00C01CCA">
            <w:pPr>
              <w:rPr>
                <w:b/>
                <w:bCs/>
                <w:kern w:val="2"/>
                <w:szCs w:val="24"/>
              </w:rPr>
            </w:pPr>
            <w:r>
              <w:rPr>
                <w:b/>
                <w:bCs/>
                <w:kern w:val="2"/>
                <w:szCs w:val="24"/>
              </w:rPr>
              <w:t xml:space="preserve">10.2. Dideli arba nuolatiniai esminės </w:t>
            </w:r>
            <w:r>
              <w:rPr>
                <w:b/>
                <w:bCs/>
                <w:kern w:val="2"/>
                <w:szCs w:val="24"/>
              </w:rPr>
              <w:t>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1EB2D95A" w14:textId="77777777" w:rsidR="00FB58DE" w:rsidRDefault="00C01CCA">
            <w:pPr>
              <w:tabs>
                <w:tab w:val="left" w:pos="451"/>
              </w:tabs>
              <w:jc w:val="both"/>
              <w:rPr>
                <w:kern w:val="2"/>
                <w:szCs w:val="24"/>
              </w:rPr>
            </w:pPr>
            <w:r>
              <w:rPr>
                <w:kern w:val="2"/>
                <w:szCs w:val="24"/>
              </w:rPr>
              <w:t>10.2.1. Prekių pristatymo termino pažeidimas ilgiau nei 15 (penkiolika) dienų;</w:t>
            </w:r>
          </w:p>
          <w:p w14:paraId="4E49191A" w14:textId="77777777" w:rsidR="00FB58DE" w:rsidRDefault="00C01CCA">
            <w:pPr>
              <w:jc w:val="both"/>
              <w:rPr>
                <w:bCs/>
                <w:kern w:val="2"/>
                <w:szCs w:val="24"/>
              </w:rPr>
            </w:pPr>
            <w:r>
              <w:rPr>
                <w:kern w:val="2"/>
                <w:szCs w:val="24"/>
              </w:rPr>
              <w:t xml:space="preserve">10.2.2. </w:t>
            </w:r>
            <w:r>
              <w:rPr>
                <w:bCs/>
                <w:kern w:val="2"/>
                <w:szCs w:val="24"/>
              </w:rPr>
              <w:t>Esamų subtiekėjų pakeitimas/naujų subtiekėjų pasitelkimas nesilaikant Bendrosiose sąlygose nurodytos subtiekėjų keitimo tvarkos 2 kart</w:t>
            </w:r>
            <w:r>
              <w:rPr>
                <w:bCs/>
                <w:kern w:val="2"/>
                <w:szCs w:val="24"/>
              </w:rPr>
              <w:t>us.</w:t>
            </w:r>
          </w:p>
        </w:tc>
      </w:tr>
      <w:tr w:rsidR="00FB58DE" w14:paraId="2A340B66"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2F91F57" w14:textId="77777777" w:rsidR="00FB58DE" w:rsidRDefault="00C01CCA">
            <w:pPr>
              <w:jc w:val="center"/>
              <w:rPr>
                <w:b/>
                <w:bCs/>
                <w:kern w:val="2"/>
                <w:szCs w:val="24"/>
              </w:rPr>
            </w:pPr>
            <w:r>
              <w:rPr>
                <w:b/>
                <w:bCs/>
                <w:kern w:val="2"/>
                <w:szCs w:val="24"/>
              </w:rPr>
              <w:t>11. SUTARTIES GALIOJIMAS IR KEITIMAS</w:t>
            </w:r>
          </w:p>
        </w:tc>
      </w:tr>
      <w:tr w:rsidR="00FB58DE" w14:paraId="2D40D7F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9A603C7" w14:textId="77777777" w:rsidR="00FB58DE" w:rsidRDefault="00C01CCA">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60EBAADB" w14:textId="77777777" w:rsidR="00FB58DE" w:rsidRDefault="00C01CCA">
            <w:pPr>
              <w:jc w:val="both"/>
              <w:rPr>
                <w:kern w:val="2"/>
                <w:szCs w:val="24"/>
              </w:rPr>
            </w:pPr>
            <w:r>
              <w:rPr>
                <w:kern w:val="2"/>
                <w:szCs w:val="24"/>
              </w:rPr>
              <w:t>Ši Sutartis laikoma sudaryta, kai (pirma) ją pasirašo abi Šalys, ir (antra) pateikiamas Sutarties įvykdymo užtikrinimas.</w:t>
            </w:r>
          </w:p>
          <w:p w14:paraId="4C066AED" w14:textId="77777777" w:rsidR="00FB58DE" w:rsidRDefault="00C01CCA">
            <w:pPr>
              <w:jc w:val="both"/>
              <w:rPr>
                <w:color w:val="4472C4"/>
                <w:kern w:val="2"/>
                <w:szCs w:val="24"/>
              </w:rPr>
            </w:pPr>
            <w:r>
              <w:rPr>
                <w:color w:val="000000"/>
                <w:kern w:val="2"/>
                <w:szCs w:val="24"/>
              </w:rPr>
              <w:t xml:space="preserve">Sutartis galioja iki visiško prievolių įvykdymo (kol bus išnaudota </w:t>
            </w:r>
            <w:r>
              <w:rPr>
                <w:kern w:val="2"/>
                <w:szCs w:val="24"/>
              </w:rPr>
              <w:t>Pradinės Sutarties vertė), bet jos terminas negali būti ilgesnis kaip 12 (dvylika) mėnesių.</w:t>
            </w:r>
          </w:p>
        </w:tc>
      </w:tr>
      <w:tr w:rsidR="00FB58DE" w14:paraId="5C9BE5C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BAB1992" w14:textId="77777777" w:rsidR="00FB58DE" w:rsidRDefault="00C01CCA">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5E00B7E6" w14:textId="77777777" w:rsidR="00FB58DE" w:rsidRDefault="00C01CCA">
            <w:pPr>
              <w:jc w:val="both"/>
              <w:rPr>
                <w:kern w:val="2"/>
                <w:szCs w:val="24"/>
              </w:rPr>
            </w:pPr>
            <w:r>
              <w:rPr>
                <w:kern w:val="2"/>
                <w:szCs w:val="24"/>
              </w:rPr>
              <w:t>Netaikoma</w:t>
            </w:r>
          </w:p>
        </w:tc>
      </w:tr>
      <w:tr w:rsidR="00FB58DE" w14:paraId="11A7D21D"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3CB8485" w14:textId="77777777" w:rsidR="00FB58DE" w:rsidRDefault="00C01CCA">
            <w:pPr>
              <w:jc w:val="center"/>
              <w:rPr>
                <w:b/>
                <w:bCs/>
                <w:kern w:val="2"/>
                <w:szCs w:val="24"/>
              </w:rPr>
            </w:pPr>
            <w:r>
              <w:rPr>
                <w:b/>
                <w:bCs/>
                <w:kern w:val="2"/>
                <w:szCs w:val="24"/>
              </w:rPr>
              <w:t>12. SUTARTIES NUTRAUKIMAS</w:t>
            </w:r>
          </w:p>
        </w:tc>
      </w:tr>
      <w:tr w:rsidR="00FB58DE" w14:paraId="74C2F3F0"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6E34564F" w14:textId="77777777" w:rsidR="00FB58DE" w:rsidRDefault="00C01CCA">
            <w:pPr>
              <w:rPr>
                <w:b/>
                <w:bCs/>
                <w:kern w:val="2"/>
                <w:szCs w:val="24"/>
              </w:rPr>
            </w:pPr>
            <w:r>
              <w:rPr>
                <w:b/>
                <w:bCs/>
                <w:kern w:val="2"/>
                <w:szCs w:val="24"/>
              </w:rPr>
              <w:t>12.1. Sutarti</w:t>
            </w:r>
            <w:r>
              <w:rPr>
                <w:b/>
                <w:bCs/>
                <w:kern w:val="2"/>
                <w:szCs w:val="24"/>
              </w:rPr>
              <w:t>es nutraukimo pagrindai</w:t>
            </w:r>
          </w:p>
        </w:tc>
        <w:tc>
          <w:tcPr>
            <w:tcW w:w="6846" w:type="dxa"/>
            <w:gridSpan w:val="4"/>
            <w:tcBorders>
              <w:top w:val="single" w:sz="4" w:space="0" w:color="000000"/>
              <w:left w:val="single" w:sz="4" w:space="0" w:color="000000"/>
              <w:bottom w:val="single" w:sz="4" w:space="0" w:color="000000"/>
              <w:right w:val="single" w:sz="4" w:space="0" w:color="000000"/>
            </w:tcBorders>
          </w:tcPr>
          <w:p w14:paraId="68E0023E" w14:textId="77777777" w:rsidR="00FB58DE" w:rsidRDefault="00C01CCA">
            <w:pPr>
              <w:jc w:val="both"/>
              <w:rPr>
                <w:kern w:val="2"/>
                <w:szCs w:val="24"/>
              </w:rPr>
            </w:pPr>
            <w:r>
              <w:rPr>
                <w:kern w:val="2"/>
                <w:szCs w:val="24"/>
              </w:rPr>
              <w:t>Sutartis gali būti nutraukiama rašytiniu Šalių susitarimu arba vienašališkai, Bendrosiose sąlygose nustatyta tvarka.</w:t>
            </w:r>
          </w:p>
        </w:tc>
      </w:tr>
      <w:tr w:rsidR="00FB58DE" w14:paraId="009E5DE8"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76154235" w14:textId="77777777" w:rsidR="00FB58DE" w:rsidRDefault="00C01CCA">
            <w:pPr>
              <w:rPr>
                <w:b/>
                <w:bCs/>
                <w:kern w:val="2"/>
                <w:szCs w:val="24"/>
              </w:rPr>
            </w:pPr>
            <w:r>
              <w:rPr>
                <w:b/>
                <w:bCs/>
                <w:kern w:val="2"/>
                <w:szCs w:val="24"/>
              </w:rPr>
              <w:t>12.2. Esminiai Sutarties pažeidimai</w:t>
            </w:r>
          </w:p>
          <w:p w14:paraId="2899ED8E" w14:textId="77777777" w:rsidR="00FB58DE" w:rsidRDefault="00FB58DE">
            <w:pPr>
              <w:rPr>
                <w:b/>
                <w:bCs/>
                <w:kern w:val="2"/>
                <w:szCs w:val="24"/>
              </w:rPr>
            </w:pPr>
          </w:p>
        </w:tc>
        <w:tc>
          <w:tcPr>
            <w:tcW w:w="6846" w:type="dxa"/>
            <w:gridSpan w:val="4"/>
            <w:tcBorders>
              <w:top w:val="single" w:sz="4" w:space="0" w:color="000000"/>
              <w:left w:val="single" w:sz="4" w:space="0" w:color="000000"/>
              <w:bottom w:val="single" w:sz="4" w:space="0" w:color="000000"/>
              <w:right w:val="single" w:sz="4" w:space="0" w:color="000000"/>
            </w:tcBorders>
          </w:tcPr>
          <w:p w14:paraId="343B35A1" w14:textId="77777777" w:rsidR="00FB58DE" w:rsidRDefault="00C01CCA">
            <w:pPr>
              <w:jc w:val="both"/>
              <w:rPr>
                <w:color w:val="000000" w:themeColor="text1"/>
                <w:kern w:val="2"/>
                <w:szCs w:val="24"/>
              </w:rPr>
            </w:pPr>
            <w:r>
              <w:rPr>
                <w:color w:val="000000" w:themeColor="text1"/>
                <w:kern w:val="2"/>
                <w:szCs w:val="24"/>
              </w:rPr>
              <w:t xml:space="preserve">12.2.1. jeigu Tiekėjas nevykdo prisiimtų įsipareigojimų už Sutartyje </w:t>
            </w:r>
            <w:r>
              <w:rPr>
                <w:color w:val="000000" w:themeColor="text1"/>
                <w:kern w:val="2"/>
                <w:szCs w:val="24"/>
              </w:rPr>
              <w:t>nustatytą Prekių kainą;</w:t>
            </w:r>
          </w:p>
          <w:p w14:paraId="5E85418B" w14:textId="77777777" w:rsidR="00FB58DE" w:rsidRDefault="00C01CCA">
            <w:pPr>
              <w:jc w:val="both"/>
              <w:rPr>
                <w:rFonts w:eastAsia="Arial"/>
                <w:color w:val="000000" w:themeColor="text1"/>
                <w:kern w:val="2"/>
                <w:szCs w:val="24"/>
              </w:rPr>
            </w:pPr>
            <w:r>
              <w:rPr>
                <w:color w:val="000000" w:themeColor="text1"/>
                <w:kern w:val="2"/>
                <w:szCs w:val="24"/>
              </w:rPr>
              <w:t>12.2.2. </w:t>
            </w:r>
            <w:r>
              <w:rPr>
                <w:rFonts w:eastAsia="Arial"/>
                <w:color w:val="000000" w:themeColor="text1"/>
                <w:kern w:val="2"/>
                <w:szCs w:val="24"/>
              </w:rPr>
              <w:t> jeigu Tiekėjas vėluoja pristatyti, sumontuoti, įdiegti Prekes ir įvykdyti mokymus daugiau nei 30 (trisdešimt) dienų nei Sutartyje nustatytas Prekių pristatymo, sumontavimo, įdiegimo ir mokymų įvykdymo terminas;</w:t>
            </w:r>
          </w:p>
          <w:p w14:paraId="39306C74" w14:textId="77777777" w:rsidR="00FB58DE" w:rsidRDefault="00C01CCA">
            <w:pPr>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lastRenderedPageBreak/>
              <w:t>12.2.3</w:t>
            </w:r>
            <w:r>
              <w:rPr>
                <w:rFonts w:eastAsia="Arial"/>
                <w:color w:val="000000" w:themeColor="text1"/>
                <w:kern w:val="2"/>
                <w:szCs w:val="24"/>
              </w:rPr>
              <w:t>. Tiekėjas pažeidžia Prekių pristatymo terminus ir dėl Prekių pristatymo vėlavimo Prekės tampa nebereikalingos;</w:t>
            </w:r>
          </w:p>
          <w:p w14:paraId="11BD7AC1" w14:textId="77777777" w:rsidR="00FB58DE" w:rsidRDefault="00C01CCA">
            <w:pPr>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12.2.4. Tiekėjas daugiau kaip 2 (du) kartus pristato Prekes, kurios neatitinka Sutartyje ir (ar) Įstatymuose nustatytų reikalavimų Prekėms;</w:t>
            </w:r>
          </w:p>
          <w:p w14:paraId="2D1B0512" w14:textId="77777777" w:rsidR="00FB58DE" w:rsidRDefault="00C01CCA">
            <w:pPr>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12.2</w:t>
            </w:r>
            <w:r>
              <w:rPr>
                <w:rFonts w:eastAsia="Arial"/>
                <w:color w:val="000000" w:themeColor="text1"/>
                <w:kern w:val="2"/>
                <w:szCs w:val="24"/>
              </w:rPr>
              <w:t>.5. jeigu Tiekėjas pristato nekokybiškas ir (ar) Sutarties reikalavimų neatitinkančias Prekes ir per Pirkėjo nustatytą protingą terminą neištaiso Prekių trūkumų.</w:t>
            </w:r>
          </w:p>
        </w:tc>
      </w:tr>
      <w:tr w:rsidR="00FB58DE" w14:paraId="51686045"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6854301" w14:textId="77777777" w:rsidR="00FB58DE" w:rsidRDefault="00C01CCA">
            <w:pPr>
              <w:jc w:val="center"/>
              <w:rPr>
                <w:kern w:val="2"/>
                <w:szCs w:val="24"/>
              </w:rPr>
            </w:pPr>
            <w:r>
              <w:rPr>
                <w:b/>
                <w:bCs/>
                <w:kern w:val="2"/>
                <w:szCs w:val="24"/>
              </w:rPr>
              <w:lastRenderedPageBreak/>
              <w:t xml:space="preserve">13. APLINKOSAUGINIAI IR SOCIALINIAI KRITERIJAI </w:t>
            </w:r>
          </w:p>
        </w:tc>
      </w:tr>
      <w:tr w:rsidR="00FB58DE" w14:paraId="02D2F707"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2C421361" w14:textId="77777777" w:rsidR="00FB58DE" w:rsidRDefault="00C01CCA">
            <w:pPr>
              <w:rPr>
                <w:b/>
                <w:bCs/>
                <w:kern w:val="2"/>
                <w:szCs w:val="24"/>
              </w:rPr>
            </w:pPr>
            <w:r>
              <w:rPr>
                <w:b/>
                <w:bCs/>
                <w:kern w:val="2"/>
                <w:szCs w:val="24"/>
              </w:rPr>
              <w:t>13.1. Aplinkosauginių kriterijų nustatymo te</w:t>
            </w:r>
            <w:r>
              <w:rPr>
                <w:b/>
                <w:bCs/>
                <w:kern w:val="2"/>
                <w:szCs w:val="24"/>
              </w:rPr>
              <w:t>isinis pagrindas</w:t>
            </w:r>
          </w:p>
          <w:p w14:paraId="7DEE41AF" w14:textId="77777777" w:rsidR="00FB58DE" w:rsidRDefault="00FB58DE">
            <w:pPr>
              <w:rPr>
                <w:b/>
                <w:bCs/>
                <w:kern w:val="2"/>
                <w:szCs w:val="24"/>
              </w:rPr>
            </w:pPr>
          </w:p>
        </w:tc>
        <w:tc>
          <w:tcPr>
            <w:tcW w:w="6846" w:type="dxa"/>
            <w:gridSpan w:val="4"/>
            <w:tcBorders>
              <w:top w:val="single" w:sz="4" w:space="0" w:color="000000"/>
              <w:left w:val="single" w:sz="4" w:space="0" w:color="000000"/>
              <w:bottom w:val="single" w:sz="4" w:space="0" w:color="000000"/>
              <w:right w:val="single" w:sz="4" w:space="0" w:color="000000"/>
            </w:tcBorders>
          </w:tcPr>
          <w:p w14:paraId="385AC16C" w14:textId="77777777" w:rsidR="00FB58DE" w:rsidRDefault="00C01CCA">
            <w:pPr>
              <w:jc w:val="both"/>
              <w:rPr>
                <w:szCs w:val="24"/>
              </w:rPr>
            </w:pPr>
            <w:r>
              <w:rPr>
                <w:color w:val="000000"/>
                <w:kern w:val="2"/>
                <w:szCs w:val="24"/>
                <w:shd w:val="clear" w:color="auto" w:fill="FFFFFF"/>
              </w:rPr>
              <w:t xml:space="preserve">Aplinkosauginiai kriterijai Prekėms nustatomi </w:t>
            </w:r>
            <w:r>
              <w:rPr>
                <w:szCs w:val="24"/>
              </w:rPr>
              <w:t xml:space="preserve">vadovaujantis Lietuvos Respublikos aplinkos ministro 2011 m. birželio 28 d. įsakymu Nr. D1-508 (Lietuvos Respublikos aplinkos ministro 2022 m. gruodžio 13 d. įsakymo Nr. D1-401 redakcija) patvirtinto Aplinkos apsaugos kriterijų taikymo, vykdant žaliuosius </w:t>
            </w:r>
            <w:r>
              <w:rPr>
                <w:szCs w:val="24"/>
              </w:rPr>
              <w:t xml:space="preserve">pirkimus, tvarkos aprašo (toliau – Tvarkos aprašas) </w:t>
            </w:r>
            <w:r>
              <w:rPr>
                <w:color w:val="000000" w:themeColor="text1"/>
                <w:szCs w:val="24"/>
                <w:lang w:val="en-GB"/>
              </w:rPr>
              <w:t xml:space="preserve">4.4.4.5 </w:t>
            </w:r>
            <w:r>
              <w:rPr>
                <w:color w:val="000000" w:themeColor="text1"/>
                <w:szCs w:val="24"/>
              </w:rPr>
              <w:t>punktu</w:t>
            </w:r>
            <w:r>
              <w:rPr>
                <w:rFonts w:eastAsiaTheme="majorEastAsia"/>
                <w:color w:val="000000"/>
                <w:szCs w:val="24"/>
                <w:shd w:val="clear" w:color="auto" w:fill="FFFFFF"/>
              </w:rPr>
              <w:t xml:space="preserve"> (nustatomi pagal principus techninėje specifikacijoje reikalavimus pakuotėms)</w:t>
            </w:r>
          </w:p>
          <w:p w14:paraId="0CBB26FA" w14:textId="77777777" w:rsidR="00FB58DE" w:rsidRDefault="00C01CC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w:t>
            </w:r>
            <w:r>
              <w:rPr>
                <w:color w:val="000000"/>
                <w:kern w:val="2"/>
                <w:szCs w:val="24"/>
                <w:shd w:val="clear" w:color="auto" w:fill="FFFFFF"/>
              </w:rPr>
              <w:t>lygų 9.5 punkte nurodyto dydžio bauda.</w:t>
            </w:r>
          </w:p>
        </w:tc>
      </w:tr>
      <w:tr w:rsidR="00FB58DE" w14:paraId="56989847"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725B6F7A" w14:textId="77777777" w:rsidR="00FB58DE" w:rsidRDefault="00C01CCA">
            <w:pPr>
              <w:rPr>
                <w:b/>
                <w:bCs/>
                <w:kern w:val="2"/>
                <w:szCs w:val="24"/>
              </w:rPr>
            </w:pPr>
            <w:r>
              <w:rPr>
                <w:b/>
                <w:bCs/>
                <w:kern w:val="2"/>
                <w:szCs w:val="24"/>
              </w:rPr>
              <w:t>13.2.  Su perkamomis Prekėmis susiję socialiniai kriterijai</w:t>
            </w:r>
          </w:p>
        </w:tc>
        <w:tc>
          <w:tcPr>
            <w:tcW w:w="6846" w:type="dxa"/>
            <w:gridSpan w:val="4"/>
            <w:tcBorders>
              <w:top w:val="single" w:sz="4" w:space="0" w:color="000000"/>
              <w:left w:val="single" w:sz="4" w:space="0" w:color="000000"/>
              <w:bottom w:val="single" w:sz="4" w:space="0" w:color="000000"/>
              <w:right w:val="single" w:sz="4" w:space="0" w:color="000000"/>
            </w:tcBorders>
          </w:tcPr>
          <w:p w14:paraId="38D09468" w14:textId="77777777" w:rsidR="00FB58DE" w:rsidRDefault="00C01CCA">
            <w:pPr>
              <w:rPr>
                <w:color w:val="000000"/>
                <w:kern w:val="2"/>
                <w:szCs w:val="24"/>
                <w:shd w:val="clear" w:color="auto" w:fill="FFFFFF"/>
              </w:rPr>
            </w:pPr>
            <w:r>
              <w:rPr>
                <w:color w:val="000000"/>
                <w:kern w:val="2"/>
                <w:szCs w:val="24"/>
                <w:shd w:val="clear" w:color="auto" w:fill="FFFFFF"/>
              </w:rPr>
              <w:t>Netaikoma</w:t>
            </w:r>
          </w:p>
          <w:p w14:paraId="34DA38B7" w14:textId="77777777" w:rsidR="00FB58DE" w:rsidRDefault="00FB58DE">
            <w:pPr>
              <w:rPr>
                <w:color w:val="000000"/>
                <w:kern w:val="2"/>
                <w:szCs w:val="24"/>
                <w:shd w:val="clear" w:color="auto" w:fill="FFFFFF"/>
              </w:rPr>
            </w:pPr>
          </w:p>
          <w:p w14:paraId="32BEA3A4" w14:textId="77777777" w:rsidR="00FB58DE" w:rsidRDefault="00FB58DE">
            <w:pPr>
              <w:rPr>
                <w:color w:val="0070C0"/>
                <w:kern w:val="2"/>
                <w:szCs w:val="24"/>
              </w:rPr>
            </w:pPr>
          </w:p>
        </w:tc>
      </w:tr>
      <w:tr w:rsidR="00FB58DE" w14:paraId="398248D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716C37F" w14:textId="77777777" w:rsidR="00FB58DE" w:rsidRDefault="00C01CCA">
            <w:pPr>
              <w:jc w:val="center"/>
              <w:rPr>
                <w:b/>
                <w:bCs/>
                <w:kern w:val="2"/>
                <w:szCs w:val="24"/>
              </w:rPr>
            </w:pPr>
            <w:r>
              <w:rPr>
                <w:b/>
                <w:bCs/>
                <w:kern w:val="2"/>
                <w:szCs w:val="24"/>
              </w:rPr>
              <w:t xml:space="preserve">14. BENDRŲJŲ SĄLYGŲ PAKEITIMAI IR PAPILDYMAI </w:t>
            </w:r>
          </w:p>
          <w:p w14:paraId="7F56A198" w14:textId="77777777" w:rsidR="00FB58DE" w:rsidRDefault="00C01CCA">
            <w:pPr>
              <w:jc w:val="center"/>
              <w:rPr>
                <w:kern w:val="2"/>
                <w:szCs w:val="24"/>
              </w:rPr>
            </w:pPr>
            <w:r>
              <w:rPr>
                <w:kern w:val="2"/>
                <w:szCs w:val="24"/>
              </w:rPr>
              <w:t xml:space="preserve">(jeigu būtina dėl konkretaus Sutarties dalyko specifikos) </w:t>
            </w:r>
          </w:p>
        </w:tc>
      </w:tr>
      <w:tr w:rsidR="00FB58DE" w14:paraId="4F544174"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56314D6D" w14:textId="77777777" w:rsidR="00FB58DE" w:rsidRDefault="00C01CCA">
            <w:pPr>
              <w:rPr>
                <w:b/>
                <w:bCs/>
                <w:kern w:val="2"/>
                <w:szCs w:val="24"/>
              </w:rPr>
            </w:pPr>
            <w:r>
              <w:rPr>
                <w:b/>
                <w:bCs/>
                <w:kern w:val="2"/>
                <w:szCs w:val="24"/>
              </w:rPr>
              <w:t xml:space="preserve">14.1. </w:t>
            </w:r>
          </w:p>
        </w:tc>
        <w:tc>
          <w:tcPr>
            <w:tcW w:w="6846" w:type="dxa"/>
            <w:gridSpan w:val="4"/>
            <w:tcBorders>
              <w:top w:val="single" w:sz="4" w:space="0" w:color="000000"/>
              <w:left w:val="single" w:sz="4" w:space="0" w:color="000000"/>
              <w:bottom w:val="single" w:sz="4" w:space="0" w:color="000000"/>
              <w:right w:val="single" w:sz="4" w:space="0" w:color="000000"/>
            </w:tcBorders>
          </w:tcPr>
          <w:p w14:paraId="3C7428F6" w14:textId="77777777" w:rsidR="00FB58DE" w:rsidRDefault="00C01CCA">
            <w:pPr>
              <w:jc w:val="both"/>
              <w:rPr>
                <w:kern w:val="2"/>
                <w:szCs w:val="24"/>
              </w:rPr>
            </w:pPr>
            <w:r>
              <w:rPr>
                <w:color w:val="000000" w:themeColor="text1"/>
                <w:kern w:val="2"/>
                <w:szCs w:val="24"/>
              </w:rPr>
              <w:t>Sutarties Bendrosiose sąlygose</w:t>
            </w:r>
            <w:r>
              <w:rPr>
                <w:color w:val="000000" w:themeColor="text1"/>
                <w:kern w:val="2"/>
                <w:szCs w:val="24"/>
              </w:rPr>
              <w:t xml:space="preserve"> nurodytos alternatyvios nuostatos (su prierašu „jei taikoma“ ir pan.) taikomos tik tokiu atveju, jeigu jos konkrečiai aprašomos Sutarties Specialiosiose sąlygose.</w:t>
            </w:r>
          </w:p>
        </w:tc>
      </w:tr>
      <w:tr w:rsidR="00FB58DE" w14:paraId="6F6FB734"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E5FE20B" w14:textId="77777777" w:rsidR="00FB58DE" w:rsidRDefault="00C01CCA">
            <w:pPr>
              <w:jc w:val="center"/>
              <w:rPr>
                <w:b/>
                <w:bCs/>
                <w:kern w:val="2"/>
                <w:szCs w:val="24"/>
              </w:rPr>
            </w:pPr>
            <w:r>
              <w:rPr>
                <w:b/>
                <w:bCs/>
                <w:kern w:val="2"/>
                <w:szCs w:val="24"/>
              </w:rPr>
              <w:t>15. SUTARTIES PRIEDAI</w:t>
            </w:r>
          </w:p>
        </w:tc>
      </w:tr>
      <w:tr w:rsidR="00FB58DE" w14:paraId="02108608"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2BD445CB" w14:textId="77777777" w:rsidR="00FB58DE" w:rsidRDefault="00C01CCA">
            <w:pPr>
              <w:jc w:val="center"/>
              <w:rPr>
                <w:b/>
                <w:bCs/>
                <w:kern w:val="2"/>
                <w:szCs w:val="24"/>
              </w:rPr>
            </w:pPr>
            <w:r>
              <w:rPr>
                <w:b/>
                <w:bCs/>
                <w:kern w:val="2"/>
                <w:szCs w:val="24"/>
              </w:rPr>
              <w:t>15.1. Priedas Nr. 1</w:t>
            </w:r>
          </w:p>
        </w:tc>
        <w:tc>
          <w:tcPr>
            <w:tcW w:w="6846" w:type="dxa"/>
            <w:gridSpan w:val="4"/>
            <w:tcBorders>
              <w:top w:val="single" w:sz="4" w:space="0" w:color="000000"/>
              <w:left w:val="single" w:sz="4" w:space="0" w:color="000000"/>
              <w:bottom w:val="single" w:sz="4" w:space="0" w:color="000000"/>
              <w:right w:val="single" w:sz="4" w:space="0" w:color="000000"/>
            </w:tcBorders>
          </w:tcPr>
          <w:p w14:paraId="098658FD" w14:textId="77777777" w:rsidR="00FB58DE" w:rsidRDefault="00C01CCA">
            <w:pPr>
              <w:rPr>
                <w:b/>
                <w:bCs/>
                <w:kern w:val="2"/>
                <w:szCs w:val="24"/>
              </w:rPr>
            </w:pPr>
            <w:r>
              <w:rPr>
                <w:kern w:val="2"/>
                <w:szCs w:val="24"/>
              </w:rPr>
              <w:t>Techninė specifikacija</w:t>
            </w:r>
          </w:p>
        </w:tc>
      </w:tr>
      <w:tr w:rsidR="00FB58DE" w14:paraId="75B25BF7"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4EF28326" w14:textId="77777777" w:rsidR="00FB58DE" w:rsidRDefault="00C01CCA">
            <w:pPr>
              <w:jc w:val="center"/>
              <w:rPr>
                <w:b/>
                <w:bCs/>
                <w:kern w:val="2"/>
                <w:szCs w:val="24"/>
              </w:rPr>
            </w:pPr>
            <w:r>
              <w:rPr>
                <w:b/>
                <w:bCs/>
                <w:kern w:val="2"/>
                <w:szCs w:val="24"/>
              </w:rPr>
              <w:t>15.2. Priedas Nr. 2</w:t>
            </w:r>
          </w:p>
        </w:tc>
        <w:tc>
          <w:tcPr>
            <w:tcW w:w="6846" w:type="dxa"/>
            <w:gridSpan w:val="4"/>
            <w:tcBorders>
              <w:top w:val="single" w:sz="4" w:space="0" w:color="000000"/>
              <w:left w:val="single" w:sz="4" w:space="0" w:color="000000"/>
              <w:bottom w:val="single" w:sz="4" w:space="0" w:color="000000"/>
              <w:right w:val="single" w:sz="4" w:space="0" w:color="000000"/>
            </w:tcBorders>
          </w:tcPr>
          <w:p w14:paraId="489E2305" w14:textId="77777777" w:rsidR="00FB58DE" w:rsidRDefault="00C01CCA">
            <w:pPr>
              <w:rPr>
                <w:kern w:val="2"/>
                <w:szCs w:val="24"/>
              </w:rPr>
            </w:pPr>
            <w:r>
              <w:rPr>
                <w:kern w:val="2"/>
                <w:szCs w:val="24"/>
              </w:rPr>
              <w:t>Pasiūlymas</w:t>
            </w:r>
          </w:p>
        </w:tc>
      </w:tr>
      <w:tr w:rsidR="00FB58DE" w14:paraId="3E2A3D5F"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567F1B2D" w14:textId="77777777" w:rsidR="00FB58DE" w:rsidRDefault="00C01CCA">
            <w:pPr>
              <w:jc w:val="center"/>
              <w:rPr>
                <w:b/>
                <w:bCs/>
                <w:kern w:val="2"/>
                <w:szCs w:val="24"/>
              </w:rPr>
            </w:pPr>
            <w:r>
              <w:rPr>
                <w:b/>
                <w:bCs/>
                <w:kern w:val="2"/>
                <w:szCs w:val="24"/>
              </w:rPr>
              <w:t>15.3. Priedas Nr. 3</w:t>
            </w:r>
          </w:p>
        </w:tc>
        <w:tc>
          <w:tcPr>
            <w:tcW w:w="6846" w:type="dxa"/>
            <w:gridSpan w:val="4"/>
            <w:tcBorders>
              <w:top w:val="single" w:sz="4" w:space="0" w:color="000000"/>
              <w:left w:val="single" w:sz="4" w:space="0" w:color="000000"/>
              <w:bottom w:val="single" w:sz="4" w:space="0" w:color="000000"/>
              <w:right w:val="single" w:sz="4" w:space="0" w:color="000000"/>
            </w:tcBorders>
          </w:tcPr>
          <w:p w14:paraId="65425E58" w14:textId="77777777" w:rsidR="00FB58DE" w:rsidRDefault="00C01CCA">
            <w:pPr>
              <w:rPr>
                <w:kern w:val="2"/>
                <w:szCs w:val="24"/>
              </w:rPr>
            </w:pPr>
            <w:r>
              <w:rPr>
                <w:kern w:val="2"/>
                <w:szCs w:val="24"/>
              </w:rPr>
              <w:t>Prekių kiekiai ir pristatymo adresai</w:t>
            </w:r>
          </w:p>
        </w:tc>
      </w:tr>
      <w:tr w:rsidR="00FB58DE" w14:paraId="72EB977E" w14:textId="77777777">
        <w:trPr>
          <w:trHeight w:val="300"/>
        </w:trPr>
        <w:tc>
          <w:tcPr>
            <w:tcW w:w="2688" w:type="dxa"/>
            <w:tcBorders>
              <w:top w:val="single" w:sz="4" w:space="0" w:color="000000"/>
              <w:left w:val="single" w:sz="4" w:space="0" w:color="000000"/>
              <w:bottom w:val="single" w:sz="4" w:space="0" w:color="000000"/>
              <w:right w:val="single" w:sz="4" w:space="0" w:color="000000"/>
            </w:tcBorders>
          </w:tcPr>
          <w:p w14:paraId="75813276" w14:textId="77777777" w:rsidR="00FB58DE" w:rsidRDefault="00C01CCA">
            <w:pPr>
              <w:jc w:val="center"/>
              <w:rPr>
                <w:b/>
                <w:bCs/>
                <w:kern w:val="2"/>
                <w:szCs w:val="24"/>
              </w:rPr>
            </w:pPr>
            <w:r>
              <w:rPr>
                <w:b/>
                <w:bCs/>
                <w:kern w:val="2"/>
                <w:szCs w:val="24"/>
              </w:rPr>
              <w:t>15.4. Priedas Nr. 4</w:t>
            </w:r>
          </w:p>
        </w:tc>
        <w:tc>
          <w:tcPr>
            <w:tcW w:w="6846" w:type="dxa"/>
            <w:gridSpan w:val="4"/>
            <w:tcBorders>
              <w:top w:val="single" w:sz="4" w:space="0" w:color="000000"/>
              <w:left w:val="single" w:sz="4" w:space="0" w:color="000000"/>
              <w:bottom w:val="single" w:sz="4" w:space="0" w:color="000000"/>
              <w:right w:val="single" w:sz="4" w:space="0" w:color="000000"/>
            </w:tcBorders>
          </w:tcPr>
          <w:p w14:paraId="7879C79C" w14:textId="77777777" w:rsidR="00FB58DE" w:rsidRDefault="00C01CCA">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FB58DE" w14:paraId="00153D70"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531FA54C" w14:textId="77777777" w:rsidR="00FB58DE" w:rsidRDefault="00C01CCA">
            <w:pPr>
              <w:jc w:val="center"/>
              <w:rPr>
                <w:b/>
                <w:bCs/>
                <w:kern w:val="2"/>
                <w:szCs w:val="24"/>
              </w:rPr>
            </w:pPr>
            <w:r>
              <w:rPr>
                <w:b/>
                <w:bCs/>
                <w:kern w:val="2"/>
                <w:szCs w:val="24"/>
              </w:rPr>
              <w:t>16. ŠALIŲ ATSTOVŲ PARAŠAI</w:t>
            </w:r>
          </w:p>
        </w:tc>
      </w:tr>
      <w:tr w:rsidR="00FB58DE" w14:paraId="2348B20A"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49E2A995" w14:textId="77777777" w:rsidR="00FB58DE" w:rsidRDefault="00C01CCA">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1790A64E" w14:textId="77777777" w:rsidR="00FB58DE" w:rsidRDefault="00C01CCA">
            <w:pPr>
              <w:jc w:val="center"/>
              <w:rPr>
                <w:b/>
                <w:bCs/>
                <w:kern w:val="2"/>
                <w:szCs w:val="24"/>
              </w:rPr>
            </w:pPr>
            <w:r>
              <w:rPr>
                <w:b/>
                <w:bCs/>
                <w:kern w:val="2"/>
                <w:szCs w:val="24"/>
              </w:rPr>
              <w:t>TIEKĖJAS</w:t>
            </w:r>
          </w:p>
        </w:tc>
      </w:tr>
      <w:tr w:rsidR="00FB58DE" w14:paraId="29D82546"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36E2E9D9" w14:textId="77777777" w:rsidR="00FB58DE" w:rsidRDefault="00C01CCA">
            <w:pPr>
              <w:jc w:val="center"/>
              <w:rPr>
                <w:color w:val="4472C4"/>
                <w:kern w:val="2"/>
                <w:szCs w:val="24"/>
              </w:rPr>
            </w:pPr>
            <w:r>
              <w:rPr>
                <w:color w:val="00B050"/>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3A31F6DC" w14:textId="77777777" w:rsidR="00FB58DE" w:rsidRDefault="00C01CCA">
            <w:pPr>
              <w:jc w:val="center"/>
              <w:rPr>
                <w:b/>
                <w:bCs/>
                <w:kern w:val="2"/>
                <w:szCs w:val="24"/>
              </w:rPr>
            </w:pPr>
            <w:r>
              <w:rPr>
                <w:color w:val="00B050"/>
                <w:kern w:val="2"/>
                <w:szCs w:val="24"/>
              </w:rPr>
              <w:t>[nurodomos atstovo pareigos, vardas, pavardė]</w:t>
            </w:r>
          </w:p>
        </w:tc>
      </w:tr>
      <w:tr w:rsidR="00FB58DE" w14:paraId="0F56B42C"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641AAF9E" w14:textId="77777777" w:rsidR="00FB58DE" w:rsidRDefault="00FB58DE">
            <w:pPr>
              <w:jc w:val="center"/>
              <w:rPr>
                <w:b/>
                <w:bCs/>
                <w:color w:val="4472C4"/>
                <w:kern w:val="2"/>
                <w:szCs w:val="24"/>
              </w:rPr>
            </w:pPr>
          </w:p>
          <w:p w14:paraId="6ED01B49" w14:textId="77777777" w:rsidR="00FB58DE" w:rsidRDefault="00C01CCA">
            <w:pPr>
              <w:jc w:val="center"/>
              <w:rPr>
                <w:b/>
                <w:bCs/>
                <w:color w:val="000000" w:themeColor="text1"/>
                <w:kern w:val="2"/>
                <w:szCs w:val="24"/>
              </w:rPr>
            </w:pPr>
            <w:r>
              <w:rPr>
                <w:b/>
                <w:bCs/>
                <w:color w:val="000000" w:themeColor="text1"/>
                <w:kern w:val="2"/>
                <w:szCs w:val="24"/>
              </w:rPr>
              <w:t>(parašas)</w:t>
            </w:r>
          </w:p>
          <w:p w14:paraId="40B3A606" w14:textId="77777777" w:rsidR="00FB58DE" w:rsidRDefault="00FB58DE">
            <w:pPr>
              <w:jc w:val="center"/>
              <w:rPr>
                <w:b/>
                <w:bCs/>
                <w:color w:val="4472C4"/>
                <w:kern w:val="2"/>
                <w:szCs w:val="24"/>
              </w:rPr>
            </w:pPr>
          </w:p>
          <w:p w14:paraId="46F4FA3D" w14:textId="77777777" w:rsidR="00FB58DE" w:rsidRDefault="00FB58DE">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3F30C9A1" w14:textId="77777777" w:rsidR="00FB58DE" w:rsidRDefault="00FB58DE">
            <w:pPr>
              <w:jc w:val="center"/>
              <w:rPr>
                <w:b/>
                <w:bCs/>
                <w:color w:val="4472C4"/>
                <w:kern w:val="2"/>
                <w:szCs w:val="24"/>
              </w:rPr>
            </w:pPr>
          </w:p>
          <w:p w14:paraId="4DB40CAA" w14:textId="77777777" w:rsidR="00FB58DE" w:rsidRDefault="00C01CCA">
            <w:pPr>
              <w:jc w:val="center"/>
              <w:rPr>
                <w:b/>
                <w:bCs/>
                <w:color w:val="4472C4"/>
                <w:kern w:val="2"/>
                <w:szCs w:val="24"/>
              </w:rPr>
            </w:pPr>
            <w:r>
              <w:rPr>
                <w:b/>
                <w:bCs/>
                <w:color w:val="000000" w:themeColor="text1"/>
                <w:kern w:val="2"/>
                <w:szCs w:val="24"/>
              </w:rPr>
              <w:t>(parašas)</w:t>
            </w:r>
          </w:p>
        </w:tc>
      </w:tr>
    </w:tbl>
    <w:p w14:paraId="0C4AAA5E" w14:textId="77777777" w:rsidR="00FB58DE" w:rsidRDefault="00FB58DE">
      <w:pPr>
        <w:widowControl w:val="0"/>
        <w:tabs>
          <w:tab w:val="left" w:pos="567"/>
          <w:tab w:val="left" w:pos="851"/>
        </w:tabs>
        <w:jc w:val="center"/>
        <w:rPr>
          <w:b/>
          <w:bCs/>
          <w:caps/>
          <w:kern w:val="2"/>
          <w:szCs w:val="24"/>
        </w:rPr>
      </w:pPr>
    </w:p>
    <w:p w14:paraId="27769C56" w14:textId="77777777" w:rsidR="00FB58DE" w:rsidRDefault="00C01CCA">
      <w:pPr>
        <w:jc w:val="center"/>
        <w:rPr>
          <w:szCs w:val="24"/>
        </w:rPr>
      </w:pPr>
      <w:r>
        <w:rPr>
          <w:color w:val="000000"/>
          <w:szCs w:val="24"/>
        </w:rPr>
        <w:t>_______________</w:t>
      </w:r>
    </w:p>
    <w:p w14:paraId="0C584DF6" w14:textId="77777777" w:rsidR="00FB58DE" w:rsidRDefault="00FB58DE"/>
    <w:p w14:paraId="32B38B1E" w14:textId="77777777" w:rsidR="00FB58DE" w:rsidRDefault="00FB58DE"/>
    <w:p w14:paraId="2CECD2F2" w14:textId="77777777" w:rsidR="00FB58DE" w:rsidRDefault="00FB58DE"/>
    <w:p w14:paraId="1465479D" w14:textId="77777777" w:rsidR="00FB58DE" w:rsidRDefault="00FB58DE"/>
    <w:p w14:paraId="0C790045" w14:textId="77777777" w:rsidR="00FB58DE" w:rsidRDefault="00FB58DE"/>
    <w:p w14:paraId="190C0D51" w14:textId="77777777" w:rsidR="00FB58DE" w:rsidRDefault="00C01CC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E67A361" w14:textId="77777777" w:rsidR="00FB58DE" w:rsidRDefault="00FB58DE">
      <w:pPr>
        <w:spacing w:line="257" w:lineRule="atLeast"/>
        <w:ind w:firstLine="62"/>
        <w:jc w:val="center"/>
        <w:rPr>
          <w:color w:val="000000"/>
          <w:szCs w:val="24"/>
        </w:rPr>
      </w:pPr>
    </w:p>
    <w:p w14:paraId="68F3C0F7" w14:textId="77777777" w:rsidR="00FB58DE" w:rsidRDefault="00C01CCA">
      <w:pPr>
        <w:spacing w:line="257" w:lineRule="atLeast"/>
        <w:jc w:val="center"/>
        <w:rPr>
          <w:color w:val="000000"/>
          <w:szCs w:val="24"/>
        </w:rPr>
      </w:pPr>
      <w:r>
        <w:rPr>
          <w:b/>
          <w:bCs/>
          <w:caps/>
          <w:color w:val="000000"/>
          <w:szCs w:val="24"/>
        </w:rPr>
        <w:t>1.  PAGRINDINĖS SĄVOKOS IR SUTARTIES AIŠKINIMAS</w:t>
      </w:r>
    </w:p>
    <w:p w14:paraId="6A3E9FF7" w14:textId="77777777" w:rsidR="00FB58DE" w:rsidRDefault="00FB58DE">
      <w:pPr>
        <w:spacing w:line="257" w:lineRule="atLeast"/>
        <w:ind w:firstLine="62"/>
        <w:jc w:val="both"/>
        <w:rPr>
          <w:color w:val="000000"/>
          <w:szCs w:val="24"/>
        </w:rPr>
      </w:pPr>
    </w:p>
    <w:p w14:paraId="7F8BB792" w14:textId="77777777" w:rsidR="00FB58DE" w:rsidRDefault="00C01CCA">
      <w:pPr>
        <w:spacing w:line="257" w:lineRule="atLeast"/>
        <w:jc w:val="center"/>
        <w:rPr>
          <w:color w:val="000000"/>
          <w:szCs w:val="24"/>
        </w:rPr>
      </w:pPr>
      <w:r>
        <w:rPr>
          <w:b/>
          <w:bCs/>
          <w:color w:val="000000"/>
          <w:szCs w:val="24"/>
        </w:rPr>
        <w:t>1.1. Sąvokos</w:t>
      </w:r>
    </w:p>
    <w:p w14:paraId="2E0E4B02" w14:textId="77777777" w:rsidR="00FB58DE" w:rsidRDefault="00FB58DE">
      <w:pPr>
        <w:spacing w:line="257" w:lineRule="atLeast"/>
        <w:ind w:firstLine="62"/>
        <w:jc w:val="both"/>
        <w:rPr>
          <w:color w:val="000000"/>
          <w:szCs w:val="24"/>
        </w:rPr>
      </w:pPr>
    </w:p>
    <w:p w14:paraId="75606603" w14:textId="77777777" w:rsidR="00FB58DE" w:rsidRDefault="00C01CCA">
      <w:pPr>
        <w:spacing w:line="257" w:lineRule="atLeast"/>
        <w:jc w:val="both"/>
        <w:rPr>
          <w:color w:val="000000"/>
          <w:szCs w:val="24"/>
        </w:rPr>
      </w:pPr>
      <w:r>
        <w:rPr>
          <w:color w:val="000000"/>
          <w:szCs w:val="24"/>
        </w:rPr>
        <w:t>1.1.1. Šioje Sutartyje didžiąja raide rašomos sąvokos turi paskiau nurodytas reikšmes:</w:t>
      </w:r>
    </w:p>
    <w:p w14:paraId="0E367C93" w14:textId="77777777" w:rsidR="00FB58DE" w:rsidRDefault="00C01CC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B55D410" w14:textId="77777777" w:rsidR="00FB58DE" w:rsidRDefault="00C01CC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w:t>
      </w:r>
      <w:r>
        <w:rPr>
          <w:color w:val="000000"/>
          <w:szCs w:val="24"/>
        </w:rPr>
        <w:t>cialiosiose sąlygose yra įvardytas kaip Pirkėjas, įsigyjantis Specialiosiose sąlygose ir Sutarties prieduose nurodytas Prekes;</w:t>
      </w:r>
    </w:p>
    <w:p w14:paraId="06B560A7" w14:textId="77777777" w:rsidR="00FB58DE" w:rsidRDefault="00C01CC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7499D4A" w14:textId="77777777" w:rsidR="00FB58DE" w:rsidRDefault="00C01CCA">
      <w:pPr>
        <w:spacing w:line="257" w:lineRule="atLeast"/>
        <w:jc w:val="both"/>
        <w:rPr>
          <w:color w:val="000000"/>
          <w:szCs w:val="24"/>
        </w:rPr>
      </w:pPr>
      <w:r>
        <w:rPr>
          <w:color w:val="000000"/>
          <w:szCs w:val="24"/>
        </w:rPr>
        <w:t>1.1.1.4.</w:t>
      </w:r>
      <w:r>
        <w:rPr>
          <w:color w:val="000000"/>
          <w:szCs w:val="24"/>
        </w:rPr>
        <w:t>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w:t>
      </w:r>
      <w:r>
        <w:rPr>
          <w:color w:val="000000"/>
          <w:szCs w:val="24"/>
        </w:rPr>
        <w:t xml:space="preserve"> jų parengimo naudoti paslaugos (toliau – su Prekėmis susijusios paslaugos), jeigu šios paslaugos tik papildo prekių tiekimą, kurias Tiekėjas įsipareigoja tiekti Pirkėjui pagal Sutartį ir galiojančių įstatymų bei kitų teisės aktų reikalavimus;</w:t>
      </w:r>
    </w:p>
    <w:p w14:paraId="5E2409AE" w14:textId="77777777" w:rsidR="00FB58DE" w:rsidRDefault="00C01CCA">
      <w:pPr>
        <w:spacing w:line="257" w:lineRule="atLeast"/>
        <w:jc w:val="both"/>
        <w:rPr>
          <w:color w:val="000000"/>
          <w:szCs w:val="24"/>
        </w:rPr>
      </w:pPr>
      <w:r>
        <w:rPr>
          <w:color w:val="000000"/>
          <w:szCs w:val="24"/>
        </w:rPr>
        <w:t>1.1.1.5. </w:t>
      </w:r>
      <w:r>
        <w:rPr>
          <w:b/>
          <w:bCs/>
          <w:color w:val="000000"/>
          <w:szCs w:val="24"/>
        </w:rPr>
        <w:t>Pre</w:t>
      </w:r>
      <w:r>
        <w:rPr>
          <w:b/>
          <w:bCs/>
          <w:color w:val="000000"/>
          <w:szCs w:val="24"/>
        </w:rPr>
        <w:t>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w:t>
      </w:r>
      <w:r>
        <w:rPr>
          <w:color w:val="000000"/>
          <w:szCs w:val="24"/>
        </w:rPr>
        <w:t>iėmimo aktas gali būti sudaromas dėl kiekvienos dalies atskirai;</w:t>
      </w:r>
    </w:p>
    <w:p w14:paraId="27944456" w14:textId="77777777" w:rsidR="00FB58DE" w:rsidRDefault="00C01CC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w:t>
      </w:r>
      <w:r>
        <w:rPr>
          <w:color w:val="000000"/>
          <w:szCs w:val="24"/>
        </w:rPr>
        <w:t>įstatymų bei kitų teisės aktų reikalavimams, Prekių gedimai, paslėpti defektai, veiklos sutrikimai ar pan., dėl kurių Prekių nebūtų galima naudoti tam tikslui, kuriam Pirkėjas (jas) ketino naudoti, arba dėl kurių Prekių naudingumas sumažėtų taip, kad Pirkė</w:t>
      </w:r>
      <w:r>
        <w:rPr>
          <w:color w:val="000000"/>
          <w:szCs w:val="24"/>
        </w:rPr>
        <w:t>jas, apie tuos trūkumus žinodamas, arba apskritai nebūtų tų Prekių pirkęs, arba nebūtų už Prekes mokėjęs tokio dydžio kainą;</w:t>
      </w:r>
    </w:p>
    <w:p w14:paraId="7E0E4ED6" w14:textId="77777777" w:rsidR="00FB58DE" w:rsidRDefault="00C01CC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w:t>
      </w:r>
      <w:r>
        <w:rPr>
          <w:color w:val="000000"/>
          <w:szCs w:val="24"/>
        </w:rPr>
        <w:t>kumentas už Tiekėjo perduotas bei Pirkėjo priimtas Prekes. Jeigu Sutartyje yra numatytas Prekių pristatymas dalimis, Sąskaita gali būti pateikiama dėl kiekvienos dalies atskirai;</w:t>
      </w:r>
    </w:p>
    <w:p w14:paraId="05F35F68" w14:textId="77777777" w:rsidR="00FB58DE" w:rsidRDefault="00C01CC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w:t>
      </w:r>
      <w:r>
        <w:rPr>
          <w:color w:val="000000"/>
          <w:szCs w:val="24"/>
        </w:rPr>
        <w:t>mo-pardavimo sutarties Specialiosios sąlygos“ ir kurioje yra nurodytos konkretaus pirkimo objekto įsigijimą aptariančios sąlygos (tokios kaip Pradinės sutarties vertė, Prekių tiekimo terminai ir pan.) bei kiti konkretūs duomenys (tokie kaip Šalys, Prekės i</w:t>
      </w:r>
      <w:r>
        <w:rPr>
          <w:color w:val="000000"/>
          <w:szCs w:val="24"/>
        </w:rPr>
        <w:t>r pan.), išvardyti priedai, taip pat nurodyti Bendrųjų sąlygų pakeitimai ir papildymai (jeigu tokie padaryti);</w:t>
      </w:r>
    </w:p>
    <w:p w14:paraId="649FCF67" w14:textId="77777777" w:rsidR="00FB58DE" w:rsidRDefault="00C01CC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1E48C37" w14:textId="77777777" w:rsidR="00FB58DE" w:rsidRDefault="00C01CCA">
      <w:pPr>
        <w:spacing w:line="257" w:lineRule="atLeast"/>
        <w:jc w:val="both"/>
        <w:rPr>
          <w:szCs w:val="24"/>
        </w:rPr>
      </w:pPr>
      <w:r>
        <w:rPr>
          <w:szCs w:val="24"/>
        </w:rPr>
        <w:t>1.1.1.10. </w:t>
      </w:r>
      <w:r>
        <w:rPr>
          <w:b/>
          <w:bCs/>
          <w:szCs w:val="24"/>
        </w:rPr>
        <w:t>Sutarties kaina</w:t>
      </w:r>
      <w:r>
        <w:rPr>
          <w:szCs w:val="24"/>
        </w:rPr>
        <w:t> – pagal Su</w:t>
      </w:r>
      <w:r>
        <w:rPr>
          <w:szCs w:val="24"/>
        </w:rPr>
        <w:t>tartį Tiekėjui mokėtina suma, įskaitant visus privalomus mokesčius ir išlaidas;</w:t>
      </w:r>
    </w:p>
    <w:p w14:paraId="17E4061B" w14:textId="77777777" w:rsidR="00FB58DE" w:rsidRDefault="00C01CC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1CAF168" w14:textId="77777777" w:rsidR="00FB58DE" w:rsidRDefault="00C01CC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w:t>
      </w:r>
      <w:r>
        <w:rPr>
          <w:color w:val="000000"/>
          <w:szCs w:val="24"/>
        </w:rPr>
        <w:t>iosiose sąlygose išvardyti priedai ir Susitarimai;</w:t>
      </w:r>
    </w:p>
    <w:p w14:paraId="019BF415" w14:textId="77777777" w:rsidR="00FB58DE" w:rsidRDefault="00C01CC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6EF802D" w14:textId="77777777" w:rsidR="00FB58DE" w:rsidRDefault="00C01CC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D15212E" w14:textId="77777777" w:rsidR="00FB58DE" w:rsidRDefault="00C01CCA">
      <w:pPr>
        <w:spacing w:line="257" w:lineRule="atLeast"/>
        <w:jc w:val="both"/>
        <w:rPr>
          <w:color w:val="000000"/>
          <w:szCs w:val="24"/>
        </w:rPr>
      </w:pPr>
      <w:r>
        <w:rPr>
          <w:color w:val="000000"/>
          <w:szCs w:val="24"/>
        </w:rPr>
        <w:t>1.1.1.15. </w:t>
      </w:r>
      <w:r>
        <w:rPr>
          <w:b/>
          <w:bCs/>
          <w:color w:val="000000"/>
          <w:szCs w:val="24"/>
        </w:rPr>
        <w:t>Tiekėjas</w:t>
      </w:r>
      <w:r>
        <w:rPr>
          <w:color w:val="000000"/>
          <w:szCs w:val="24"/>
        </w:rPr>
        <w:t xml:space="preserve"> – asmuo, kuris Specialiosiose sąlygose yra </w:t>
      </w:r>
      <w:r>
        <w:rPr>
          <w:color w:val="000000"/>
          <w:szCs w:val="24"/>
        </w:rPr>
        <w:t>įvardytas kaip Tiekėjas, tiekiantis Specialiosiose sąlygose nurodytas Prekes;</w:t>
      </w:r>
    </w:p>
    <w:p w14:paraId="6EA6B70D" w14:textId="77777777" w:rsidR="00FB58DE" w:rsidRDefault="00C01CC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CC969A8" w14:textId="77777777" w:rsidR="00FB58DE" w:rsidRDefault="00C01CC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25E7164B" w14:textId="77777777" w:rsidR="00FB58DE" w:rsidRDefault="00C01CC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D4F00EE" w14:textId="77777777" w:rsidR="00FB58DE" w:rsidRDefault="00C01CCA">
      <w:pPr>
        <w:spacing w:line="257" w:lineRule="atLeast"/>
        <w:jc w:val="both"/>
        <w:rPr>
          <w:color w:val="000000"/>
          <w:szCs w:val="24"/>
        </w:rPr>
      </w:pPr>
      <w:r>
        <w:rPr>
          <w:color w:val="000000"/>
          <w:szCs w:val="24"/>
        </w:rPr>
        <w:t>1.1.1.19. Kitos Sutartyje vartojamos sąvokos ir terminai turi bendrinę reikš</w:t>
      </w:r>
      <w:r>
        <w:rPr>
          <w:color w:val="000000"/>
          <w:szCs w:val="24"/>
        </w:rPr>
        <w:t>mę arba artimiausią Sutarties pobūdžiui specialiąją reikšmę, jei Sutartyje nėra nustatyta ir paaiškinta kitokia jų reikšmė.</w:t>
      </w:r>
    </w:p>
    <w:p w14:paraId="4AE38174" w14:textId="77777777" w:rsidR="00FB58DE" w:rsidRDefault="00FB58DE">
      <w:pPr>
        <w:spacing w:line="257" w:lineRule="atLeast"/>
        <w:ind w:firstLine="62"/>
        <w:jc w:val="both"/>
        <w:rPr>
          <w:color w:val="000000"/>
          <w:szCs w:val="24"/>
        </w:rPr>
      </w:pPr>
    </w:p>
    <w:p w14:paraId="14EA1490" w14:textId="77777777" w:rsidR="00FB58DE" w:rsidRDefault="00C01CCA">
      <w:pPr>
        <w:spacing w:line="257" w:lineRule="atLeast"/>
        <w:jc w:val="center"/>
        <w:rPr>
          <w:color w:val="000000"/>
          <w:szCs w:val="24"/>
        </w:rPr>
      </w:pPr>
      <w:r>
        <w:rPr>
          <w:b/>
          <w:bCs/>
          <w:color w:val="000000"/>
          <w:szCs w:val="24"/>
        </w:rPr>
        <w:t>1.2.  Sutarties aiškinimas</w:t>
      </w:r>
    </w:p>
    <w:p w14:paraId="73238E7C" w14:textId="77777777" w:rsidR="00FB58DE" w:rsidRDefault="00FB58DE">
      <w:pPr>
        <w:spacing w:line="257" w:lineRule="atLeast"/>
        <w:ind w:left="792" w:firstLine="62"/>
        <w:jc w:val="both"/>
        <w:rPr>
          <w:color w:val="000000"/>
          <w:szCs w:val="24"/>
        </w:rPr>
      </w:pPr>
    </w:p>
    <w:p w14:paraId="361E1166" w14:textId="77777777" w:rsidR="00FB58DE" w:rsidRDefault="00C01CCA">
      <w:pPr>
        <w:spacing w:line="257" w:lineRule="atLeast"/>
        <w:jc w:val="both"/>
        <w:rPr>
          <w:color w:val="000000"/>
          <w:szCs w:val="24"/>
        </w:rPr>
      </w:pPr>
      <w:r>
        <w:rPr>
          <w:color w:val="000000"/>
          <w:szCs w:val="24"/>
        </w:rPr>
        <w:t>1.2.1. Sutartis yra sudaryta ir turi būti aiškinama pagal Lietuvos Respublikos teisės aktus.</w:t>
      </w:r>
    </w:p>
    <w:p w14:paraId="3A8E54B1" w14:textId="77777777" w:rsidR="00FB58DE" w:rsidRDefault="00C01CCA">
      <w:pPr>
        <w:spacing w:line="257" w:lineRule="atLeast"/>
        <w:jc w:val="both"/>
        <w:rPr>
          <w:color w:val="000000"/>
          <w:szCs w:val="24"/>
        </w:rPr>
      </w:pPr>
      <w:r>
        <w:rPr>
          <w:color w:val="000000"/>
          <w:szCs w:val="24"/>
        </w:rPr>
        <w:t>1.2.2. Jei</w:t>
      </w:r>
      <w:r>
        <w:rPr>
          <w:color w:val="000000"/>
          <w:szCs w:val="24"/>
        </w:rPr>
        <w:t xml:space="preserve"> Bendrosios sąlygos ir (ar) Specialiosios sąlygos prieštarauja VPĮ ir kitų teisės aktų reikalavimams, taikomos VPĮ ir kitų teisės aktų nuostatos.</w:t>
      </w:r>
    </w:p>
    <w:p w14:paraId="0153CD97" w14:textId="77777777" w:rsidR="00FB58DE" w:rsidRDefault="00C01CCA">
      <w:pPr>
        <w:spacing w:line="257" w:lineRule="atLeast"/>
        <w:jc w:val="both"/>
        <w:rPr>
          <w:color w:val="000000"/>
          <w:szCs w:val="24"/>
        </w:rPr>
      </w:pPr>
      <w:r>
        <w:rPr>
          <w:color w:val="000000"/>
          <w:szCs w:val="24"/>
        </w:rPr>
        <w:t>1.2.3. Diena Sutartyje reiškia kalendorinę dieną.</w:t>
      </w:r>
    </w:p>
    <w:p w14:paraId="0702D1AE" w14:textId="77777777" w:rsidR="00FB58DE" w:rsidRDefault="00C01CCA">
      <w:pPr>
        <w:spacing w:line="257" w:lineRule="atLeast"/>
        <w:jc w:val="both"/>
        <w:rPr>
          <w:color w:val="000000"/>
          <w:szCs w:val="24"/>
        </w:rPr>
      </w:pPr>
      <w:r>
        <w:rPr>
          <w:color w:val="000000"/>
          <w:szCs w:val="24"/>
        </w:rPr>
        <w:t>1.2.4. Darbo diena Sutartyje reiškia bet kurią dieną, išskyr</w:t>
      </w:r>
      <w:r>
        <w:rPr>
          <w:color w:val="000000"/>
          <w:szCs w:val="24"/>
        </w:rPr>
        <w:t>us šeštadienį, sekmadienį ir švenčių dienas Lietuvoje, nurodytas Lietuvos Respublikos darbo kodekse.</w:t>
      </w:r>
    </w:p>
    <w:p w14:paraId="1232C00E" w14:textId="77777777" w:rsidR="00FB58DE" w:rsidRDefault="00C01CC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FFE8EC6" w14:textId="77777777" w:rsidR="00FB58DE" w:rsidRDefault="00C01CCA">
      <w:pPr>
        <w:spacing w:line="257" w:lineRule="atLeast"/>
        <w:jc w:val="both"/>
        <w:rPr>
          <w:color w:val="000000"/>
          <w:szCs w:val="24"/>
        </w:rPr>
      </w:pPr>
      <w:r>
        <w:rPr>
          <w:color w:val="000000"/>
          <w:szCs w:val="24"/>
        </w:rPr>
        <w:t>1.2.6. Kv</w:t>
      </w:r>
      <w:r>
        <w:rPr>
          <w:color w:val="000000"/>
          <w:szCs w:val="24"/>
        </w:rPr>
        <w:t>alifikacija, rėmimasis kitų ūkio subjektų pajėgumais, Prekių apimtis, peržiūra suprantami taip, kaip nustatyta VPĮ bei jį įgyvendinančiuose teisės aktuose.</w:t>
      </w:r>
    </w:p>
    <w:p w14:paraId="23B80E2C" w14:textId="77777777" w:rsidR="00FB58DE" w:rsidRDefault="00C01CCA">
      <w:pPr>
        <w:spacing w:line="257" w:lineRule="atLeast"/>
        <w:jc w:val="both"/>
        <w:rPr>
          <w:color w:val="000000"/>
          <w:szCs w:val="24"/>
        </w:rPr>
      </w:pPr>
      <w:r>
        <w:rPr>
          <w:color w:val="000000"/>
          <w:szCs w:val="24"/>
        </w:rPr>
        <w:t>1.2.7. Jeigu Prekių perdavimo–priėmimo akto, kaip atskiro dokumento, reikalauti neprivaloma, Šalys s</w:t>
      </w:r>
      <w:r>
        <w:rPr>
          <w:color w:val="000000"/>
          <w:szCs w:val="24"/>
        </w:rPr>
        <w:t>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taikomos ir Sąskaitos išrašymui.</w:t>
      </w:r>
    </w:p>
    <w:p w14:paraId="67046DAC" w14:textId="77777777" w:rsidR="00FB58DE" w:rsidRDefault="00C01CC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F04876" w14:textId="77777777" w:rsidR="00FB58DE" w:rsidRDefault="00C01CCA">
      <w:pPr>
        <w:spacing w:line="257" w:lineRule="atLeast"/>
        <w:jc w:val="both"/>
        <w:rPr>
          <w:color w:val="000000"/>
          <w:szCs w:val="24"/>
        </w:rPr>
      </w:pPr>
      <w:r>
        <w:rPr>
          <w:color w:val="000000"/>
          <w:szCs w:val="24"/>
        </w:rPr>
        <w:t>1.2.9. Patvirtinti reiškia pateikti patvirtini</w:t>
      </w:r>
      <w:r>
        <w:rPr>
          <w:color w:val="000000"/>
          <w:szCs w:val="24"/>
        </w:rPr>
        <w:t>mą raštu arba pasirašyti dokumentą be išlygų ar su išlygomis, išskyrus atvejus, kai asmuo, pasirašydamas dokumentą, nurodo, jog atsisako jį patvirtinti.</w:t>
      </w:r>
    </w:p>
    <w:p w14:paraId="30189CB4" w14:textId="77777777" w:rsidR="00FB58DE" w:rsidRDefault="00C01CC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w:t>
      </w:r>
      <w:r>
        <w:rPr>
          <w:color w:val="000000"/>
          <w:szCs w:val="24"/>
          <w:shd w:val="clear" w:color="auto" w:fill="FFFFFF"/>
        </w:rPr>
        <w:t>ugiskaitą ir atvirkščiai, vienos giminės žodžiai apima ir kitos giminės atitinkamus žodžius, žodis asmuo reiškia tiek fizinius, tiek ir juridinius asmenis.</w:t>
      </w:r>
    </w:p>
    <w:p w14:paraId="3B4063F5" w14:textId="77777777" w:rsidR="00FB58DE" w:rsidRDefault="00C01CC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w:t>
      </w:r>
      <w:r>
        <w:rPr>
          <w:color w:val="000000"/>
          <w:szCs w:val="24"/>
          <w:shd w:val="clear" w:color="auto" w:fill="FFFFFF"/>
        </w:rPr>
        <w:t>dyta reikšme.</w:t>
      </w:r>
    </w:p>
    <w:p w14:paraId="30477B2E" w14:textId="77777777" w:rsidR="00FB58DE" w:rsidRDefault="00C01CC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14D70FF" w14:textId="77777777" w:rsidR="00FB58DE" w:rsidRDefault="00FB58DE">
      <w:pPr>
        <w:spacing w:line="257" w:lineRule="atLeast"/>
        <w:ind w:firstLine="62"/>
        <w:jc w:val="both"/>
        <w:rPr>
          <w:color w:val="000000"/>
          <w:szCs w:val="24"/>
        </w:rPr>
      </w:pPr>
    </w:p>
    <w:p w14:paraId="52F4C5F2" w14:textId="77777777" w:rsidR="00FB58DE" w:rsidRDefault="00C01CCA">
      <w:pPr>
        <w:spacing w:line="257" w:lineRule="atLeast"/>
        <w:jc w:val="center"/>
        <w:rPr>
          <w:color w:val="000000"/>
          <w:szCs w:val="24"/>
        </w:rPr>
      </w:pPr>
      <w:r>
        <w:rPr>
          <w:b/>
          <w:bCs/>
          <w:color w:val="000000"/>
          <w:szCs w:val="24"/>
        </w:rPr>
        <w:t>1.3. Dokumentų viršenybė</w:t>
      </w:r>
    </w:p>
    <w:p w14:paraId="135AB08E" w14:textId="77777777" w:rsidR="00FB58DE" w:rsidRDefault="00FB58DE">
      <w:pPr>
        <w:spacing w:line="257" w:lineRule="atLeast"/>
        <w:ind w:firstLine="62"/>
        <w:jc w:val="both"/>
        <w:rPr>
          <w:color w:val="000000"/>
          <w:szCs w:val="24"/>
        </w:rPr>
      </w:pPr>
    </w:p>
    <w:p w14:paraId="1933F0AF" w14:textId="77777777" w:rsidR="00FB58DE" w:rsidRDefault="00C01CCA">
      <w:pPr>
        <w:spacing w:line="257" w:lineRule="atLeast"/>
        <w:jc w:val="both"/>
        <w:rPr>
          <w:color w:val="000000"/>
          <w:szCs w:val="24"/>
        </w:rPr>
      </w:pPr>
      <w:r>
        <w:rPr>
          <w:color w:val="000000"/>
          <w:szCs w:val="24"/>
        </w:rPr>
        <w:t xml:space="preserve">1.3.1. Sutartį sudarantys dokumentai turi būti suprantami kaip papildantys vienas </w:t>
      </w:r>
      <w:r>
        <w:rPr>
          <w:color w:val="000000"/>
          <w:szCs w:val="24"/>
        </w:rPr>
        <w:t>kitą. Bet kokio Sutarties dokumentų sąlygų neatitikimo ar neaiškumo atveju, toks neatitikimas ar neaiškumas pašalinamas dokumentus aiškinant tokia eilės tvarka:</w:t>
      </w:r>
    </w:p>
    <w:p w14:paraId="78A52CC8" w14:textId="77777777" w:rsidR="00FB58DE" w:rsidRDefault="00C01CCA">
      <w:pPr>
        <w:spacing w:line="276" w:lineRule="atLeast"/>
        <w:jc w:val="both"/>
        <w:rPr>
          <w:color w:val="000000"/>
          <w:szCs w:val="24"/>
        </w:rPr>
      </w:pPr>
      <w:r>
        <w:rPr>
          <w:color w:val="000000"/>
          <w:szCs w:val="24"/>
        </w:rPr>
        <w:t>1.3.1.1. Techninė specifikacija;</w:t>
      </w:r>
    </w:p>
    <w:p w14:paraId="73B3F23C" w14:textId="77777777" w:rsidR="00FB58DE" w:rsidRDefault="00C01CCA">
      <w:pPr>
        <w:spacing w:line="276" w:lineRule="atLeast"/>
        <w:jc w:val="both"/>
        <w:rPr>
          <w:color w:val="000000"/>
          <w:szCs w:val="24"/>
        </w:rPr>
      </w:pPr>
      <w:r>
        <w:rPr>
          <w:color w:val="000000"/>
          <w:szCs w:val="24"/>
        </w:rPr>
        <w:t>1.3.1.2. Specialiosios sąlygos;</w:t>
      </w:r>
    </w:p>
    <w:p w14:paraId="5960D21E" w14:textId="77777777" w:rsidR="00FB58DE" w:rsidRDefault="00C01CCA">
      <w:pPr>
        <w:spacing w:line="276" w:lineRule="atLeast"/>
        <w:jc w:val="both"/>
        <w:rPr>
          <w:color w:val="000000"/>
          <w:szCs w:val="24"/>
        </w:rPr>
      </w:pPr>
      <w:r>
        <w:rPr>
          <w:color w:val="000000"/>
          <w:szCs w:val="24"/>
        </w:rPr>
        <w:t>1.3.1.3. Bendrosios sąlygos;</w:t>
      </w:r>
    </w:p>
    <w:p w14:paraId="7269BF82" w14:textId="77777777" w:rsidR="00FB58DE" w:rsidRDefault="00C01CCA">
      <w:pPr>
        <w:spacing w:line="276" w:lineRule="atLeast"/>
        <w:jc w:val="both"/>
        <w:rPr>
          <w:color w:val="000000"/>
          <w:szCs w:val="24"/>
        </w:rPr>
      </w:pPr>
      <w:r>
        <w:rPr>
          <w:color w:val="000000"/>
          <w:szCs w:val="24"/>
        </w:rPr>
        <w:t>1</w:t>
      </w:r>
      <w:r>
        <w:rPr>
          <w:color w:val="000000"/>
          <w:szCs w:val="24"/>
        </w:rPr>
        <w:t>.3.1.4. Pirkimo dokumentai (išskyrus techninę specifikaciją);</w:t>
      </w:r>
    </w:p>
    <w:p w14:paraId="5DE4CCAB" w14:textId="77777777" w:rsidR="00FB58DE" w:rsidRDefault="00C01CCA">
      <w:pPr>
        <w:spacing w:line="276" w:lineRule="atLeast"/>
        <w:jc w:val="both"/>
        <w:rPr>
          <w:color w:val="000000"/>
          <w:szCs w:val="24"/>
        </w:rPr>
      </w:pPr>
      <w:r>
        <w:rPr>
          <w:color w:val="000000"/>
          <w:szCs w:val="24"/>
        </w:rPr>
        <w:t>1.3.1.5. Pasiūlymas;</w:t>
      </w:r>
    </w:p>
    <w:p w14:paraId="2D8CB26F" w14:textId="77777777" w:rsidR="00FB58DE" w:rsidRDefault="00C01CCA">
      <w:pPr>
        <w:spacing w:line="276" w:lineRule="atLeast"/>
        <w:jc w:val="both"/>
        <w:rPr>
          <w:color w:val="000000"/>
          <w:szCs w:val="24"/>
        </w:rPr>
      </w:pPr>
      <w:r>
        <w:rPr>
          <w:color w:val="000000"/>
          <w:szCs w:val="24"/>
        </w:rPr>
        <w:t>1.3.1.6. Kiti Specialiosiose sąlygose išvardinti priedai.</w:t>
      </w:r>
    </w:p>
    <w:p w14:paraId="09A61EE6" w14:textId="77777777" w:rsidR="00FB58DE" w:rsidRDefault="00C01CCA">
      <w:pPr>
        <w:spacing w:line="257" w:lineRule="atLeast"/>
        <w:jc w:val="both"/>
        <w:rPr>
          <w:color w:val="000000"/>
          <w:szCs w:val="24"/>
        </w:rPr>
      </w:pPr>
      <w:r>
        <w:rPr>
          <w:color w:val="000000"/>
          <w:szCs w:val="24"/>
        </w:rPr>
        <w:t>1.3.2. Tuo atveju, kai Šalių Susitarimu yra keičiamos Sutarties sąlygos, naujai sutartos Sutarties sąlygos turi vir</w:t>
      </w:r>
      <w:r>
        <w:rPr>
          <w:color w:val="000000"/>
          <w:szCs w:val="24"/>
        </w:rPr>
        <w:t>šenybę prieš pakeistąsias.</w:t>
      </w:r>
    </w:p>
    <w:p w14:paraId="44FC1779" w14:textId="77777777" w:rsidR="00FB58DE" w:rsidRDefault="00C01CC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61D6675" w14:textId="77777777" w:rsidR="00FB58DE" w:rsidRDefault="00C01CCA">
      <w:pPr>
        <w:spacing w:line="257" w:lineRule="atLeast"/>
        <w:jc w:val="both"/>
        <w:rPr>
          <w:color w:val="000000"/>
          <w:szCs w:val="24"/>
        </w:rPr>
      </w:pPr>
      <w:r>
        <w:rPr>
          <w:color w:val="000000"/>
          <w:szCs w:val="24"/>
        </w:rPr>
        <w:t>1.3.4. Jeig</w:t>
      </w:r>
      <w:r>
        <w:rPr>
          <w:color w:val="000000"/>
          <w:szCs w:val="24"/>
        </w:rPr>
        <w:t>u Šalys susitaria dėl naujo priedo, Šalys turi sutarti dėl naujojo priedo įtraukimo į priedų sąrašą vietos ir jo reikšmės aiškinant Sutartį. Jeigu naujas priedas yra įterpiamas į priedų sąrašą, jam turi būti suteikiamas eilės numeris su viršutiniu indeksu,</w:t>
      </w:r>
      <w:r>
        <w:rPr>
          <w:color w:val="000000"/>
          <w:szCs w:val="24"/>
        </w:rPr>
        <w:t xml:space="preserve"> atsižvelgiant į priedų eiliškumą ir svarbą (pavyzdžiui, priedas Nr. 4</w:t>
      </w:r>
      <w:r>
        <w:rPr>
          <w:color w:val="000000"/>
          <w:szCs w:val="24"/>
          <w:vertAlign w:val="superscript"/>
        </w:rPr>
        <w:t>1</w:t>
      </w:r>
      <w:r>
        <w:rPr>
          <w:color w:val="000000"/>
          <w:szCs w:val="24"/>
        </w:rPr>
        <w:t>).</w:t>
      </w:r>
    </w:p>
    <w:p w14:paraId="00F066C2" w14:textId="77777777" w:rsidR="00FB58DE" w:rsidRDefault="00FB58DE">
      <w:pPr>
        <w:spacing w:line="257" w:lineRule="atLeast"/>
        <w:ind w:firstLine="62"/>
        <w:jc w:val="both"/>
        <w:rPr>
          <w:color w:val="000000"/>
          <w:szCs w:val="24"/>
        </w:rPr>
      </w:pPr>
    </w:p>
    <w:p w14:paraId="21A2C232" w14:textId="77777777" w:rsidR="00FB58DE" w:rsidRDefault="00C01CCA">
      <w:pPr>
        <w:spacing w:line="257" w:lineRule="atLeast"/>
        <w:jc w:val="center"/>
        <w:rPr>
          <w:color w:val="000000"/>
          <w:szCs w:val="24"/>
        </w:rPr>
      </w:pPr>
      <w:r>
        <w:rPr>
          <w:b/>
          <w:bCs/>
          <w:caps/>
          <w:color w:val="000000"/>
          <w:szCs w:val="24"/>
        </w:rPr>
        <w:t>2.  SUTARTIES DALYKAS</w:t>
      </w:r>
    </w:p>
    <w:p w14:paraId="7C00C7F6" w14:textId="77777777" w:rsidR="00FB58DE" w:rsidRDefault="00FB58DE">
      <w:pPr>
        <w:spacing w:line="257" w:lineRule="atLeast"/>
        <w:ind w:firstLine="62"/>
        <w:jc w:val="both"/>
        <w:rPr>
          <w:color w:val="000000"/>
          <w:szCs w:val="24"/>
        </w:rPr>
      </w:pPr>
    </w:p>
    <w:p w14:paraId="45041EDE" w14:textId="77777777" w:rsidR="00FB58DE" w:rsidRDefault="00C01CC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w:t>
      </w:r>
      <w:r>
        <w:rPr>
          <w:color w:val="000000"/>
          <w:szCs w:val="24"/>
        </w:rPr>
        <w:t>ipareigoja priimti Sutarties sąlygas atitinkančias ir tinkamai patiektas Prekes bei sumokėti Tiekėjui Sutartyje nurodytą kainą Sutartyje nustatytomis sąlygomis ir tvarka.</w:t>
      </w:r>
    </w:p>
    <w:p w14:paraId="4A20FB7F" w14:textId="77777777" w:rsidR="00FB58DE" w:rsidRDefault="00C01CCA">
      <w:pPr>
        <w:spacing w:line="257" w:lineRule="atLeast"/>
        <w:jc w:val="both"/>
        <w:rPr>
          <w:color w:val="000000"/>
          <w:szCs w:val="24"/>
        </w:rPr>
      </w:pPr>
      <w:r>
        <w:rPr>
          <w:color w:val="000000"/>
          <w:szCs w:val="24"/>
        </w:rPr>
        <w:t>2.2. Šalys, vykdydamos Sutartį, įsipareigoja laikytis visų Sutarties vykdymui taikyti</w:t>
      </w:r>
      <w:r>
        <w:rPr>
          <w:color w:val="000000"/>
          <w:szCs w:val="24"/>
        </w:rPr>
        <w:t>nų įstatymų bei kitų teisės aktų reikalavimų. Šalis turi teisę reikalauti, kad kita Šalis įvykdytų visus įstatymų bei kitų teisės aktų reikalavimus, taikomus Sutarties vykdymui. Nė viena iš Sutarties sąlygų nereiškia ir negali būti aiškinama kaip Pirkėjo a</w:t>
      </w:r>
      <w:r>
        <w:rPr>
          <w:color w:val="000000"/>
          <w:szCs w:val="24"/>
        </w:rPr>
        <w:t>tsisakymas įstatymuose bei kituose teisės aktuose numatytų ir Sutartimi neaptartų Pirkėjo kitų teisių ir garantijų, susijusių su netinkamu Prekių tiekimu ar jų kokybe, arba kaip Tiekėjo atsisakymas įstatymuose bei kituose teisės aktuose numatytų ir Sutarti</w:t>
      </w:r>
      <w:r>
        <w:rPr>
          <w:color w:val="000000"/>
          <w:szCs w:val="24"/>
        </w:rPr>
        <w:t>mi neaptartų Tiekėjo kitų teisių ir garantijų dėl atlyginimo už Prekes gavimo.</w:t>
      </w:r>
    </w:p>
    <w:p w14:paraId="6E5D1099" w14:textId="77777777" w:rsidR="00FB58DE" w:rsidRDefault="00C01CC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w:t>
      </w:r>
      <w:r>
        <w:rPr>
          <w:color w:val="000000"/>
          <w:szCs w:val="24"/>
        </w:rPr>
        <w:t xml:space="preserve"> Sutarties sąlygų taip, kad tai labiausiai atitiktų Pirkėjo interesus, pagal geriausius visuotinai pripažįstamus profesinius, techninius standartus ir praktiką, panaudodamas visus reikiamus įgūdžius ir žinias.</w:t>
      </w:r>
    </w:p>
    <w:p w14:paraId="0352B925" w14:textId="77777777" w:rsidR="00FB58DE" w:rsidRDefault="00FB58DE">
      <w:pPr>
        <w:spacing w:line="257" w:lineRule="atLeast"/>
        <w:ind w:firstLine="62"/>
        <w:jc w:val="both"/>
        <w:rPr>
          <w:color w:val="000000"/>
          <w:szCs w:val="24"/>
        </w:rPr>
      </w:pPr>
    </w:p>
    <w:p w14:paraId="179561CA" w14:textId="77777777" w:rsidR="00FB58DE" w:rsidRDefault="00C01CCA">
      <w:pPr>
        <w:spacing w:line="257" w:lineRule="atLeast"/>
        <w:jc w:val="center"/>
        <w:rPr>
          <w:color w:val="000000"/>
          <w:szCs w:val="24"/>
        </w:rPr>
      </w:pPr>
      <w:r>
        <w:rPr>
          <w:b/>
          <w:bCs/>
          <w:caps/>
          <w:color w:val="000000"/>
          <w:szCs w:val="24"/>
        </w:rPr>
        <w:t>3.  TIEKĖJAS IR KITI SUTARTIES VYKDYMUI PASIT</w:t>
      </w:r>
      <w:r>
        <w:rPr>
          <w:b/>
          <w:bCs/>
          <w:caps/>
          <w:color w:val="000000"/>
          <w:szCs w:val="24"/>
        </w:rPr>
        <w:t>ELKIAMI ASMENYS</w:t>
      </w:r>
    </w:p>
    <w:p w14:paraId="58D52F57" w14:textId="77777777" w:rsidR="00FB58DE" w:rsidRDefault="00FB58DE">
      <w:pPr>
        <w:spacing w:line="257" w:lineRule="atLeast"/>
        <w:ind w:firstLine="62"/>
        <w:rPr>
          <w:color w:val="000000"/>
          <w:szCs w:val="24"/>
        </w:rPr>
      </w:pPr>
    </w:p>
    <w:p w14:paraId="05860CDA" w14:textId="77777777" w:rsidR="00FB58DE" w:rsidRDefault="00C01CCA">
      <w:pPr>
        <w:spacing w:line="257" w:lineRule="atLeast"/>
        <w:jc w:val="center"/>
        <w:rPr>
          <w:color w:val="000000"/>
          <w:szCs w:val="24"/>
        </w:rPr>
      </w:pPr>
      <w:r>
        <w:rPr>
          <w:b/>
          <w:bCs/>
          <w:color w:val="000000"/>
          <w:szCs w:val="24"/>
        </w:rPr>
        <w:t>3.1.  Kvalifikacija ir kiti Tiekėjo pasiūlymu prisiimti įsipareigojimai</w:t>
      </w:r>
    </w:p>
    <w:p w14:paraId="02A7BE6C" w14:textId="77777777" w:rsidR="00FB58DE" w:rsidRDefault="00FB58DE">
      <w:pPr>
        <w:spacing w:line="257" w:lineRule="atLeast"/>
        <w:ind w:firstLine="62"/>
        <w:jc w:val="both"/>
        <w:rPr>
          <w:color w:val="000000"/>
          <w:szCs w:val="24"/>
        </w:rPr>
      </w:pPr>
    </w:p>
    <w:p w14:paraId="7840E3B0" w14:textId="77777777" w:rsidR="00FB58DE" w:rsidRDefault="00C01CCA">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r>
        <w:rPr>
          <w:color w:val="000000"/>
          <w:szCs w:val="24"/>
        </w:rPr>
        <w:t>pajėgumais remiasi Tiekėjas, pajėgumus) įvykdyti Sutarties reikalavimus:</w:t>
      </w:r>
    </w:p>
    <w:p w14:paraId="6C6BC874" w14:textId="77777777" w:rsidR="00FB58DE" w:rsidRDefault="00C01CC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w:t>
      </w:r>
      <w:r>
        <w:rPr>
          <w:rFonts w:eastAsia="Arial"/>
          <w:kern w:val="2"/>
          <w:szCs w:val="24"/>
        </w:rPr>
        <w:t>ę turintys asmenys</w:t>
      </w:r>
      <w:r>
        <w:rPr>
          <w:color w:val="000000"/>
          <w:szCs w:val="24"/>
        </w:rPr>
        <w:t>;</w:t>
      </w:r>
    </w:p>
    <w:p w14:paraId="7DF60219" w14:textId="77777777" w:rsidR="00FB58DE" w:rsidRDefault="00C01CC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1BB71F1" w14:textId="77777777" w:rsidR="00FB58DE" w:rsidRDefault="00C01CC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F0F03F0" w14:textId="77777777" w:rsidR="00FB58DE" w:rsidRDefault="00C01CC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w:t>
      </w:r>
      <w:r>
        <w:rPr>
          <w:color w:val="000000"/>
          <w:szCs w:val="24"/>
        </w:rPr>
        <w:t>mentuose, ir turėtų tą patvirtinančius dokumentus;</w:t>
      </w:r>
    </w:p>
    <w:p w14:paraId="2E1702C7" w14:textId="77777777" w:rsidR="00FB58DE" w:rsidRDefault="00C01CC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w:t>
      </w:r>
      <w:r>
        <w:rPr>
          <w:color w:val="000000"/>
          <w:szCs w:val="24"/>
          <w:shd w:val="clear" w:color="auto" w:fill="FFFFFF"/>
        </w:rPr>
        <w:t>irkimo dokumentuose</w:t>
      </w:r>
      <w:r>
        <w:rPr>
          <w:color w:val="000000"/>
          <w:szCs w:val="24"/>
        </w:rPr>
        <w:t>.</w:t>
      </w:r>
    </w:p>
    <w:p w14:paraId="43D2580C" w14:textId="77777777" w:rsidR="00FB58DE" w:rsidRDefault="00C01CC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w:t>
      </w:r>
      <w:r>
        <w:rPr>
          <w:color w:val="000000"/>
          <w:szCs w:val="24"/>
          <w:shd w:val="clear" w:color="auto" w:fill="FFFFFF"/>
        </w:rPr>
        <w:t>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7889055" w14:textId="77777777" w:rsidR="00FB58DE" w:rsidRDefault="00C01CCA">
      <w:pPr>
        <w:jc w:val="both"/>
        <w:rPr>
          <w:color w:val="000000"/>
          <w:szCs w:val="24"/>
        </w:rPr>
      </w:pPr>
      <w:r>
        <w:rPr>
          <w:color w:val="000000"/>
          <w:szCs w:val="24"/>
        </w:rPr>
        <w:t>3.1.3. Tiekėjas taip pat atsako už tai, kad Tiekėjas, Sutartį tiesiogiai vykdantys subtiekė</w:t>
      </w:r>
      <w:r>
        <w:rPr>
          <w:color w:val="000000"/>
          <w:szCs w:val="24"/>
        </w:rPr>
        <w:t>jai ir specialistai atitiktų jiems įstatymų bei kitų teisės aktų ir (arba) pirkimo dokumentų nustatytus profesinės kvalifikacijos ir kitus reikalavimus bei turėtų teisę verstis ta veikla, kuriai jie pasitelkiami.</w:t>
      </w:r>
    </w:p>
    <w:p w14:paraId="4D161420" w14:textId="77777777" w:rsidR="00FB58DE" w:rsidRDefault="00FB58DE">
      <w:pPr>
        <w:spacing w:line="257" w:lineRule="atLeast"/>
        <w:ind w:firstLine="62"/>
        <w:jc w:val="both"/>
        <w:rPr>
          <w:color w:val="000000"/>
          <w:szCs w:val="24"/>
        </w:rPr>
      </w:pPr>
    </w:p>
    <w:p w14:paraId="630EE438" w14:textId="77777777" w:rsidR="00FB58DE" w:rsidRDefault="00C01CC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w:t>
      </w:r>
      <w:r>
        <w:rPr>
          <w:b/>
          <w:bCs/>
          <w:color w:val="000000"/>
          <w:szCs w:val="24"/>
        </w:rPr>
        <w:t>mas ir keitimas</w:t>
      </w:r>
    </w:p>
    <w:p w14:paraId="4D5614F4" w14:textId="77777777" w:rsidR="00FB58DE" w:rsidRDefault="00FB58DE">
      <w:pPr>
        <w:spacing w:line="257" w:lineRule="atLeast"/>
        <w:ind w:firstLine="62"/>
        <w:jc w:val="both"/>
        <w:rPr>
          <w:color w:val="000000"/>
          <w:szCs w:val="24"/>
        </w:rPr>
      </w:pPr>
    </w:p>
    <w:p w14:paraId="7A6EC1F5" w14:textId="77777777" w:rsidR="00FB58DE" w:rsidRDefault="00C01CC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w:t>
      </w:r>
      <w:r>
        <w:rPr>
          <w:rFonts w:eastAsia="Arial"/>
          <w:kern w:val="2"/>
          <w:szCs w:val="24"/>
        </w:rPr>
        <w:t>jui sukelia tokias pačias pasekmes ir atsakomybę, kaip jo paties veiksmai. Tiekėjas atsako už savo subtiekėjų ir specialistų veiksmus ar neveikimą.</w:t>
      </w:r>
    </w:p>
    <w:p w14:paraId="0613D4BC" w14:textId="77777777" w:rsidR="00FB58DE" w:rsidRDefault="00C01CC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3.2.2. Sutarties vykdymui pasitelkiami subtiekėjai ir (ar) specialistai (jeigu tokie pasitelkiami) nurodomi </w:t>
      </w:r>
      <w:r>
        <w:rPr>
          <w:rFonts w:eastAsia="Arial"/>
          <w:kern w:val="2"/>
          <w:szCs w:val="24"/>
        </w:rPr>
        <w:t>Specialiosiose sąlygose.</w:t>
      </w:r>
    </w:p>
    <w:p w14:paraId="41D4E62C" w14:textId="77777777" w:rsidR="00FB58DE" w:rsidRDefault="00C01CCA">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F8EF077" w14:textId="77777777" w:rsidR="00FB58DE" w:rsidRDefault="00C01CCA">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w:t>
      </w:r>
      <w:r>
        <w:rPr>
          <w:rFonts w:eastAsia="Cambria"/>
          <w:kern w:val="2"/>
          <w:szCs w:val="24"/>
        </w:rPr>
        <w:t>igojimus pagal Sutartį ne anksčiau, nei bus pasirašytas Susitarimas.</w:t>
      </w:r>
    </w:p>
    <w:p w14:paraId="49ABCDD6" w14:textId="77777777" w:rsidR="00FB58DE" w:rsidRDefault="00C01CCA">
      <w:pPr>
        <w:widowControl w:val="0"/>
        <w:tabs>
          <w:tab w:val="left" w:pos="709"/>
          <w:tab w:val="left" w:pos="851"/>
          <w:tab w:val="left" w:pos="1134"/>
        </w:tabs>
        <w:jc w:val="both"/>
        <w:rPr>
          <w:rFonts w:eastAsia="Cambria"/>
          <w:kern w:val="2"/>
          <w:szCs w:val="24"/>
        </w:rPr>
      </w:pPr>
      <w:r>
        <w:rPr>
          <w:rFonts w:eastAsia="Cambria"/>
          <w:kern w:val="2"/>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w:t>
      </w:r>
      <w:r>
        <w:rPr>
          <w:rFonts w:eastAsia="Cambria"/>
          <w:kern w:val="2"/>
          <w:szCs w:val="24"/>
        </w:rPr>
        <w:t xml:space="preserve">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nebūti registruo</w:t>
      </w:r>
      <w:r>
        <w:rPr>
          <w:rFonts w:eastAsia="Arial"/>
          <w:kern w:val="2"/>
          <w:szCs w:val="24"/>
        </w:rPr>
        <w:t xml:space="preserve">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w:t>
      </w:r>
      <w:r>
        <w:rPr>
          <w:rFonts w:eastAsia="Cambria"/>
          <w:kern w:val="2"/>
          <w:szCs w:val="24"/>
        </w:rPr>
        <w:t>iose sąlygose nustatyto dydžio bauda.</w:t>
      </w:r>
    </w:p>
    <w:p w14:paraId="5F0464F4" w14:textId="77777777" w:rsidR="00FB58DE" w:rsidRDefault="00C01CC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w:t>
      </w:r>
      <w:r>
        <w:rPr>
          <w:rFonts w:eastAsia="Cambria"/>
          <w:kern w:val="2"/>
          <w:szCs w:val="24"/>
        </w:rPr>
        <w:t>i.</w:t>
      </w:r>
    </w:p>
    <w:p w14:paraId="46A1D927" w14:textId="77777777" w:rsidR="00FB58DE" w:rsidRDefault="00C01CC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w:t>
      </w:r>
      <w:r>
        <w:rPr>
          <w:rFonts w:eastAsia="Arial"/>
          <w:kern w:val="2"/>
          <w:szCs w:val="24"/>
        </w:rPr>
        <w:t>adinimus, juridinio asmens kodą, kontaktinius duomenis, jų atstovus.</w:t>
      </w:r>
    </w:p>
    <w:p w14:paraId="4A149851" w14:textId="77777777" w:rsidR="00FB58DE" w:rsidRDefault="00C01CC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w:t>
      </w:r>
      <w:r>
        <w:rPr>
          <w:rFonts w:eastAsia="Cambria"/>
          <w:kern w:val="2"/>
          <w:szCs w:val="24"/>
        </w:rPr>
        <w:t>o nuožiūra.</w:t>
      </w:r>
    </w:p>
    <w:p w14:paraId="13242B87" w14:textId="77777777" w:rsidR="00FB58DE" w:rsidRDefault="00C01CCA">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w:t>
      </w:r>
      <w:r>
        <w:rPr>
          <w:rFonts w:eastAsia="Arial"/>
          <w:kern w:val="2"/>
          <w:szCs w:val="24"/>
        </w:rPr>
        <w:t xml:space="preserve">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 xml:space="preserve">nebūti registruotu </w:t>
      </w:r>
      <w:r>
        <w:rPr>
          <w:rFonts w:eastAsia="Arial"/>
          <w:kern w:val="2"/>
          <w:szCs w:val="24"/>
        </w:rPr>
        <w:t>(nuolat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w:t>
      </w:r>
      <w:r>
        <w:rPr>
          <w:rFonts w:eastAsia="Calibri"/>
          <w:kern w:val="2"/>
          <w:szCs w:val="24"/>
        </w:rPr>
        <w:t xml:space="preserve">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w:t>
      </w:r>
      <w:r>
        <w:rPr>
          <w:rFonts w:eastAsia="Cambria"/>
          <w:kern w:val="2"/>
          <w:szCs w:val="24"/>
        </w:rPr>
        <w:t>tarimą, kuris laikomas neatsiejama Sutarties dalimi.</w:t>
      </w:r>
    </w:p>
    <w:p w14:paraId="6DA6942F" w14:textId="77777777" w:rsidR="00FB58DE" w:rsidRDefault="00C01CCA">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A8FCD7B" w14:textId="77777777" w:rsidR="00FB58DE" w:rsidRDefault="00C01CCA">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w:t>
      </w:r>
      <w:r>
        <w:rPr>
          <w:rFonts w:eastAsia="Calibri"/>
          <w:kern w:val="2"/>
          <w:szCs w:val="24"/>
        </w:rPr>
        <w:t xml:space="preserve">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69CAABA4" w14:textId="77777777" w:rsidR="00FB58DE" w:rsidRDefault="00C01CCA">
      <w:pPr>
        <w:widowControl w:val="0"/>
        <w:tabs>
          <w:tab w:val="left" w:pos="1134"/>
        </w:tabs>
        <w:jc w:val="both"/>
        <w:rPr>
          <w:rFonts w:eastAsia="Arial"/>
          <w:kern w:val="2"/>
          <w:szCs w:val="24"/>
        </w:rPr>
      </w:pPr>
      <w:r>
        <w:rPr>
          <w:rFonts w:eastAsia="Cambria"/>
          <w:kern w:val="2"/>
          <w:szCs w:val="24"/>
        </w:rPr>
        <w:t xml:space="preserve">3.2.10.2. kai subtiekėjas dėl </w:t>
      </w:r>
      <w:r>
        <w:rPr>
          <w:rFonts w:eastAsia="Cambria"/>
          <w:kern w:val="2"/>
          <w:szCs w:val="24"/>
        </w:rPr>
        <w:t>objektyvių priežasčių (pavyzdžiui, subtiekėjui atsisakius dalyvauti Sutarties vykdyme, nutrūkus teisiniams santykiams su Tiekėju ir pan.) nebegali vykdyti visų ar dalies Sutartyje numatytų įsipareigojimų;</w:t>
      </w:r>
    </w:p>
    <w:p w14:paraId="1F27A91E" w14:textId="77777777" w:rsidR="00FB58DE" w:rsidRDefault="00C01CCA">
      <w:pPr>
        <w:widowControl w:val="0"/>
        <w:tabs>
          <w:tab w:val="left" w:pos="1134"/>
        </w:tabs>
        <w:jc w:val="both"/>
        <w:rPr>
          <w:rFonts w:eastAsia="Arial"/>
          <w:kern w:val="2"/>
          <w:szCs w:val="24"/>
        </w:rPr>
      </w:pPr>
      <w:r>
        <w:rPr>
          <w:rFonts w:eastAsia="Cambria"/>
          <w:kern w:val="2"/>
          <w:szCs w:val="24"/>
        </w:rPr>
        <w:t xml:space="preserve">3.2.10.3. Tiekėjas ar subtiekėjas privalo pakeisti </w:t>
      </w:r>
      <w:r>
        <w:rPr>
          <w:rFonts w:eastAsia="Cambria"/>
          <w:kern w:val="2"/>
          <w:szCs w:val="24"/>
        </w:rPr>
        <w:t>subtiekėją, jei paaiškėja, kad jis neatitinka jam pirkimo dokumentuose keliamų reikalavimų.</w:t>
      </w:r>
    </w:p>
    <w:p w14:paraId="4F8FA503" w14:textId="77777777" w:rsidR="00FB58DE" w:rsidRDefault="00C01CCA">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4BA3802" w14:textId="77777777" w:rsidR="00FB58DE" w:rsidRDefault="00C01CCA">
      <w:pPr>
        <w:widowControl w:val="0"/>
        <w:tabs>
          <w:tab w:val="left" w:pos="1134"/>
        </w:tabs>
        <w:jc w:val="both"/>
        <w:rPr>
          <w:rFonts w:eastAsia="Cambria"/>
          <w:kern w:val="2"/>
          <w:szCs w:val="24"/>
        </w:rPr>
      </w:pPr>
      <w:r>
        <w:rPr>
          <w:rFonts w:eastAsia="Cambria"/>
          <w:kern w:val="2"/>
          <w:szCs w:val="24"/>
        </w:rPr>
        <w:t>3.2.11.1. Tiekėjo iniciatyva dėl objektyvių priežasčių (pavyzdž</w:t>
      </w:r>
      <w:r>
        <w:rPr>
          <w:rFonts w:eastAsia="Cambria"/>
          <w:kern w:val="2"/>
          <w:szCs w:val="24"/>
        </w:rPr>
        <w:t>iui, atostogų, ligos, nutrūkus darbo santykiams ir pan.), pateikus duomenis apie numatomą naujai skirti specialistą bei jo kvalifikaciją ir atitiktį kitiems pirkimo dokumentuose keliamiems reikalavimams patvirtinančius dokumentus;</w:t>
      </w:r>
    </w:p>
    <w:p w14:paraId="07038F5A" w14:textId="77777777" w:rsidR="00FB58DE" w:rsidRDefault="00C01CCA">
      <w:pPr>
        <w:widowControl w:val="0"/>
        <w:tabs>
          <w:tab w:val="left" w:pos="1134"/>
          <w:tab w:val="left" w:pos="1418"/>
        </w:tabs>
        <w:jc w:val="both"/>
        <w:rPr>
          <w:rFonts w:eastAsia="Cambria"/>
          <w:kern w:val="2"/>
          <w:szCs w:val="24"/>
        </w:rPr>
      </w:pPr>
      <w:r>
        <w:rPr>
          <w:rFonts w:eastAsia="Cambria"/>
          <w:kern w:val="2"/>
          <w:szCs w:val="24"/>
        </w:rPr>
        <w:t>3.2.11.2. Pirkėjo iniciat</w:t>
      </w:r>
      <w:r>
        <w:rPr>
          <w:rFonts w:eastAsia="Cambria"/>
          <w:kern w:val="2"/>
          <w:szCs w:val="24"/>
        </w:rPr>
        <w:t>yva, jei Pirkėjas turi pagrįstų įtarimų, kad Tiekėjo Sutarties vykdymui paskirtas specialistas nekompetentingas vykdyti nustatytas pareigas;</w:t>
      </w:r>
    </w:p>
    <w:p w14:paraId="2E9F3561" w14:textId="77777777" w:rsidR="00FB58DE" w:rsidRDefault="00C01CCA">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w:t>
      </w:r>
      <w:r>
        <w:rPr>
          <w:rFonts w:eastAsia="Cambria"/>
          <w:kern w:val="2"/>
          <w:szCs w:val="24"/>
        </w:rPr>
        <w:t>entuose keliamų reikalavimų.</w:t>
      </w:r>
    </w:p>
    <w:p w14:paraId="2CCFA13B" w14:textId="77777777" w:rsidR="00FB58DE" w:rsidRDefault="00C01CCA">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w:t>
      </w:r>
      <w:r>
        <w:rPr>
          <w:rFonts w:eastAsia="Cambria"/>
          <w:color w:val="000000"/>
          <w:kern w:val="2"/>
          <w:szCs w:val="24"/>
        </w:rPr>
        <w:t>e nurodytas Kokybinių kriterijų reikšmes.</w:t>
      </w:r>
    </w:p>
    <w:p w14:paraId="346929DA" w14:textId="77777777" w:rsidR="00FB58DE" w:rsidRDefault="00C01CCA">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1776CBB" w14:textId="77777777" w:rsidR="00FB58DE" w:rsidRDefault="00C01CCA">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D93284A" w14:textId="77777777" w:rsidR="00FB58DE" w:rsidRDefault="00C01CCA">
      <w:pPr>
        <w:widowControl w:val="0"/>
        <w:tabs>
          <w:tab w:val="left" w:pos="1134"/>
        </w:tabs>
        <w:jc w:val="both"/>
        <w:rPr>
          <w:rFonts w:eastAsia="Cambria"/>
          <w:kern w:val="2"/>
          <w:szCs w:val="24"/>
        </w:rPr>
      </w:pPr>
      <w:r>
        <w:rPr>
          <w:rFonts w:eastAsia="Cambria"/>
          <w:kern w:val="2"/>
          <w:szCs w:val="24"/>
        </w:rPr>
        <w:t>3.</w:t>
      </w:r>
      <w:r>
        <w:rPr>
          <w:rFonts w:eastAsia="Cambria"/>
          <w:kern w:val="2"/>
          <w:szCs w:val="24"/>
        </w:rPr>
        <w:t>2.13.2. naujo subtiekėjo ir (ar) specialisto kvalifikaciją, atitiktį Kokybiniams kriterijams (jei taikoma), reikalaujamiems kokybės vadybos sistemos ir (arba) aplinkos apsaugos vadybos sistemos standartams (jei taikoma), pašalinimo pagrindų nebuvimą ir ati</w:t>
      </w:r>
      <w:r>
        <w:rPr>
          <w:rFonts w:eastAsia="Cambria"/>
          <w:kern w:val="2"/>
          <w:szCs w:val="24"/>
        </w:rPr>
        <w:t xml:space="preserve">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17D5701" w14:textId="77777777" w:rsidR="00FB58DE" w:rsidRDefault="00C01CCA">
      <w:pPr>
        <w:widowControl w:val="0"/>
        <w:tabs>
          <w:tab w:val="left" w:pos="567"/>
          <w:tab w:val="left" w:pos="851"/>
          <w:tab w:val="left" w:pos="992"/>
        </w:tabs>
        <w:jc w:val="both"/>
        <w:rPr>
          <w:rFonts w:eastAsia="Cambria"/>
          <w:kern w:val="2"/>
          <w:szCs w:val="24"/>
        </w:rPr>
      </w:pPr>
      <w:r>
        <w:rPr>
          <w:rFonts w:eastAsia="Cambria"/>
          <w:kern w:val="2"/>
          <w:szCs w:val="24"/>
        </w:rPr>
        <w:t>3.2.14. Pirkėjas, gavę</w:t>
      </w:r>
      <w:r>
        <w:rPr>
          <w:rFonts w:eastAsia="Cambria"/>
          <w:kern w:val="2"/>
          <w:szCs w:val="24"/>
        </w:rPr>
        <w:t xml:space="preserve">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w:t>
      </w:r>
      <w:r>
        <w:rPr>
          <w:rFonts w:eastAsia="Arial"/>
          <w:kern w:val="2"/>
          <w:szCs w:val="24"/>
        </w:rPr>
        <w:t>us kvalifikacijos reikalavimus,</w:t>
      </w:r>
      <w:r>
        <w:rPr>
          <w:rFonts w:eastAsia="Cambria"/>
          <w:kern w:val="2"/>
          <w:szCs w:val="24"/>
        </w:rPr>
        <w:t xml:space="preserve"> ir (ar) specialistą. Pirkėjui sutikus, Šalys pasirašo Susitarimą, kuris laikomas neatsiejama Sutarties dalimi.</w:t>
      </w:r>
    </w:p>
    <w:p w14:paraId="307F9D14" w14:textId="77777777" w:rsidR="00FB58DE" w:rsidRDefault="00FB58DE">
      <w:pPr>
        <w:spacing w:line="257" w:lineRule="atLeast"/>
        <w:jc w:val="both"/>
        <w:rPr>
          <w:color w:val="000000"/>
          <w:szCs w:val="24"/>
        </w:rPr>
      </w:pPr>
    </w:p>
    <w:p w14:paraId="2AB9C855" w14:textId="77777777" w:rsidR="00FB58DE" w:rsidRDefault="00C01CCA">
      <w:pPr>
        <w:spacing w:line="257" w:lineRule="atLeast"/>
        <w:jc w:val="center"/>
        <w:rPr>
          <w:color w:val="000000"/>
          <w:szCs w:val="24"/>
        </w:rPr>
      </w:pPr>
      <w:r>
        <w:rPr>
          <w:b/>
          <w:bCs/>
          <w:color w:val="000000"/>
          <w:szCs w:val="24"/>
        </w:rPr>
        <w:t>3.3. Jungtinės veiklos partnerių keitimas</w:t>
      </w:r>
    </w:p>
    <w:p w14:paraId="344723F8" w14:textId="77777777" w:rsidR="00FB58DE" w:rsidRDefault="00FB58DE">
      <w:pPr>
        <w:spacing w:line="257" w:lineRule="atLeast"/>
        <w:ind w:firstLine="62"/>
        <w:jc w:val="both"/>
        <w:rPr>
          <w:color w:val="000000"/>
          <w:szCs w:val="24"/>
        </w:rPr>
      </w:pPr>
    </w:p>
    <w:p w14:paraId="283BB8B0" w14:textId="77777777" w:rsidR="00FB58DE" w:rsidRDefault="00C01CC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w:t>
      </w:r>
      <w:r>
        <w:rPr>
          <w:rFonts w:eastAsia="Cambria"/>
          <w:kern w:val="2"/>
          <w:szCs w:val="24"/>
          <w:shd w:val="clear" w:color="auto" w:fill="FFFFFF"/>
        </w:rPr>
        <w:t>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w:t>
      </w:r>
      <w:r>
        <w:rPr>
          <w:color w:val="000000"/>
          <w:szCs w:val="24"/>
          <w:shd w:val="clear" w:color="auto" w:fill="FFFFFF"/>
        </w:rPr>
        <w:t>r kitų teisės aktų nuostatų, kelia grėsmę nacionaliniam saugumui, Partneriui pritaikytos tarptautinės sankcijos kaip jos suprantamos Lietuvos Respublikos tarptautinių sankcijų įstatyme (toliau – Sankcijų įstatymas), Partnerio sunki finansinė būklė, lemiant</w:t>
      </w:r>
      <w:r>
        <w:rPr>
          <w:color w:val="000000"/>
          <w:szCs w:val="24"/>
          <w:shd w:val="clear" w:color="auto" w:fill="FFFFFF"/>
        </w:rPr>
        <w:t>i Sutarties nevykdymą ir (ar) atsisakymą ją vykdyti ar atsirado kitos nenumatytos objektyvios priežastys, lemiančios Partnerio pasitraukimą iš jungtinės veiklos sutarties.</w:t>
      </w:r>
    </w:p>
    <w:p w14:paraId="1628F861" w14:textId="77777777" w:rsidR="00FB58DE" w:rsidRDefault="00C01CC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w:t>
      </w:r>
      <w:r>
        <w:rPr>
          <w:color w:val="000000"/>
          <w:szCs w:val="24"/>
          <w:shd w:val="clear" w:color="auto" w:fill="FFFFFF"/>
        </w:rPr>
        <w:t xml:space="preserve"> jei dėl reorganizavimo, restruktūrizavimo ar bankroto procedūrų, pradinio Partnerio teises ir pareigas visiškai arba iš dalies perima kitas Partneris. Toks Partnerio pakeitimas negali lemti kitų esminių Sutarties pakeitimų ir taip negali būti siekiama išv</w:t>
      </w:r>
      <w:r>
        <w:rPr>
          <w:color w:val="000000"/>
          <w:szCs w:val="24"/>
          <w:shd w:val="clear" w:color="auto" w:fill="FFFFFF"/>
        </w:rPr>
        <w:t>engti VPĮ ir kitų teisės aktų taikymo.</w:t>
      </w:r>
    </w:p>
    <w:p w14:paraId="3CCD5CCF" w14:textId="77777777" w:rsidR="00FB58DE" w:rsidRDefault="00C01CC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2D6E3430" w14:textId="77777777" w:rsidR="00FB58DE" w:rsidRDefault="00C01CC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w:t>
      </w:r>
      <w:r>
        <w:rPr>
          <w:color w:val="000000"/>
          <w:szCs w:val="24"/>
          <w:shd w:val="clear" w:color="auto" w:fill="FFFFFF"/>
        </w:rPr>
        <w:t xml:space="preserve"> pagrindžiančius bent vieną Partnerio atsisakymo ar keitimo aplinkybę, nurodytą Sutartyje;</w:t>
      </w:r>
    </w:p>
    <w:p w14:paraId="77D4D7BF" w14:textId="77777777" w:rsidR="00FB58DE" w:rsidRDefault="00C01CC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w:t>
      </w:r>
      <w:r>
        <w:rPr>
          <w:rFonts w:eastAsia="Cambria"/>
          <w:kern w:val="2"/>
          <w:szCs w:val="24"/>
          <w:shd w:val="clear" w:color="auto" w:fill="FFFFFF"/>
        </w:rPr>
        <w:t>r (ar) naujai pasitelktas Partneris</w:t>
      </w:r>
      <w:r>
        <w:rPr>
          <w:color w:val="000000"/>
          <w:szCs w:val="24"/>
          <w:shd w:val="clear" w:color="auto" w:fill="FFFFFF"/>
        </w:rPr>
        <w:t>;</w:t>
      </w:r>
    </w:p>
    <w:p w14:paraId="3B65B113" w14:textId="77777777" w:rsidR="00FB58DE" w:rsidRDefault="00C01CC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w:t>
      </w:r>
      <w:r>
        <w:rPr>
          <w:color w:val="000000"/>
          <w:szCs w:val="24"/>
          <w:shd w:val="clear" w:color="auto" w:fill="FFFFFF"/>
        </w:rPr>
        <w:t>ukiančiojo Partnerio (atitinkanti pirkimo dokumentuose nustatytus kvalifikacijos reikalavimus, kuriuos atitiko pasitraukiantysis Partneris, ir atitinkanti pasitraukiančiojo Partnerio pasiūlyme nurodytą specialistų kvalifikaciją ir kitas sąlygas pirkimo dok</w:t>
      </w:r>
      <w:r>
        <w:rPr>
          <w:color w:val="000000"/>
          <w:szCs w:val="24"/>
          <w:shd w:val="clear" w:color="auto" w:fill="FFFFFF"/>
        </w:rPr>
        <w:t>umentuose nustatytiems Kokybiniams kriterijams pagrįsti (jei taikoma). Jei pasitelkiamas naujas Partneris, taip pat, vadovaujantis pirkimo dokumentuose nurodytais reikalavimais, pateikiami dokumentai, pagrindžiantys pasitelkiamo Partnerio pašalinimo pagrin</w:t>
      </w:r>
      <w:r>
        <w:rPr>
          <w:color w:val="000000"/>
          <w:szCs w:val="24"/>
          <w:shd w:val="clear" w:color="auto" w:fill="FFFFFF"/>
        </w:rPr>
        <w:t>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746F4F4" w14:textId="77777777" w:rsidR="00FB58DE" w:rsidRDefault="00C01CCA">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3.3.4. Pirkėjas, gavęs Tiekėjo prašymą su kitais Sutart</w:t>
      </w:r>
      <w:r>
        <w:rPr>
          <w:color w:val="000000"/>
          <w:szCs w:val="24"/>
          <w:shd w:val="clear" w:color="auto" w:fill="FFFFFF"/>
        </w:rPr>
        <w:t xml:space="preserve">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Pirkėjui sutikus, Šalys pasirašo Susitarimą, kuris laikomas neatsiejama Sutar</w:t>
      </w:r>
      <w:r>
        <w:rPr>
          <w:color w:val="000000"/>
          <w:szCs w:val="24"/>
          <w:shd w:val="clear" w:color="auto" w:fill="FFFFFF"/>
        </w:rPr>
        <w:t xml:space="preserve">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8300052" w14:textId="77777777" w:rsidR="00FB58DE" w:rsidRDefault="00FB58DE">
      <w:pPr>
        <w:rPr>
          <w:sz w:val="14"/>
          <w:szCs w:val="14"/>
        </w:rPr>
      </w:pPr>
    </w:p>
    <w:p w14:paraId="34890ECD" w14:textId="77777777" w:rsidR="00FB58DE" w:rsidRDefault="00FB58DE">
      <w:pPr>
        <w:spacing w:line="257" w:lineRule="atLeast"/>
        <w:ind w:firstLine="62"/>
        <w:jc w:val="both"/>
        <w:rPr>
          <w:color w:val="000000"/>
          <w:szCs w:val="24"/>
        </w:rPr>
      </w:pPr>
    </w:p>
    <w:p w14:paraId="09098D1E" w14:textId="77777777" w:rsidR="00FB58DE" w:rsidRDefault="00C01CCA">
      <w:pPr>
        <w:spacing w:line="257" w:lineRule="atLeast"/>
        <w:jc w:val="center"/>
        <w:rPr>
          <w:color w:val="000000"/>
          <w:szCs w:val="24"/>
        </w:rPr>
      </w:pPr>
      <w:r>
        <w:rPr>
          <w:b/>
          <w:bCs/>
          <w:color w:val="000000"/>
          <w:szCs w:val="24"/>
        </w:rPr>
        <w:t>3.4.  Susitarimai dėl tiesioginio atsiskaitymo su subtiekėjais</w:t>
      </w:r>
    </w:p>
    <w:p w14:paraId="4E7765AE" w14:textId="77777777" w:rsidR="00FB58DE" w:rsidRDefault="00FB58DE">
      <w:pPr>
        <w:spacing w:line="257" w:lineRule="atLeast"/>
        <w:ind w:firstLine="62"/>
        <w:jc w:val="both"/>
        <w:rPr>
          <w:color w:val="000000"/>
          <w:szCs w:val="24"/>
        </w:rPr>
      </w:pPr>
    </w:p>
    <w:p w14:paraId="55849D60" w14:textId="77777777" w:rsidR="00FB58DE" w:rsidRDefault="00C01CC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B964B8F" w14:textId="77777777" w:rsidR="00FB58DE" w:rsidRDefault="00C01CC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w:t>
      </w:r>
      <w:r>
        <w:rPr>
          <w:color w:val="000000"/>
          <w:szCs w:val="24"/>
          <w:shd w:val="clear" w:color="auto" w:fill="FFFFFF"/>
        </w:rPr>
        <w:t xml:space="preserve">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w:t>
      </w:r>
      <w:r>
        <w:rPr>
          <w:color w:val="000000"/>
          <w:szCs w:val="24"/>
          <w:shd w:val="clear" w:color="auto" w:fill="FFFFFF"/>
        </w:rPr>
        <w:t>utarties vykdymo metu;</w:t>
      </w:r>
    </w:p>
    <w:p w14:paraId="2FDD8511" w14:textId="77777777" w:rsidR="00FB58DE" w:rsidRDefault="00C01CC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046A807" w14:textId="77777777" w:rsidR="00FB58DE" w:rsidRDefault="00C01CCA">
      <w:pPr>
        <w:spacing w:line="257" w:lineRule="atLeast"/>
        <w:jc w:val="both"/>
        <w:rPr>
          <w:color w:val="000000"/>
          <w:szCs w:val="24"/>
        </w:rPr>
      </w:pPr>
      <w:r>
        <w:rPr>
          <w:color w:val="000000"/>
          <w:szCs w:val="24"/>
        </w:rPr>
        <w:t>3.4.1.3. </w:t>
      </w:r>
      <w:r>
        <w:rPr>
          <w:color w:val="000000"/>
          <w:szCs w:val="24"/>
          <w:shd w:val="clear" w:color="auto" w:fill="FFFFFF"/>
        </w:rPr>
        <w:t>subtiekėjas, norėdam</w:t>
      </w:r>
      <w:r>
        <w:rPr>
          <w:color w:val="000000"/>
          <w:szCs w:val="24"/>
          <w:shd w:val="clear" w:color="auto" w:fill="FFFFFF"/>
        </w:rPr>
        <w:t>as pasinaudoti tokia galimybe, raštu pateikia prašymą Pirkėjui. Kai subtiekėjas išreiškia norą pasinaudoti tiesioginio atsiskaitymo galimybe, sudaroma trišalė sutartis tarp Pirkėjo, Tiekėjo ir šio subtiekėjo, kurioje aprašoma tiesioginio atsiskaitymo su su</w:t>
      </w:r>
      <w:r>
        <w:rPr>
          <w:color w:val="000000"/>
          <w:szCs w:val="24"/>
          <w:shd w:val="clear" w:color="auto" w:fill="FFFFFF"/>
        </w:rPr>
        <w:t xml:space="preserve">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1A8FFFE" w14:textId="77777777" w:rsidR="00FB58DE" w:rsidRDefault="00C01CC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B7178E2" w14:textId="77777777" w:rsidR="00FB58DE" w:rsidRDefault="00FB58DE">
      <w:pPr>
        <w:spacing w:line="257" w:lineRule="atLeast"/>
        <w:ind w:firstLine="62"/>
        <w:jc w:val="both"/>
        <w:rPr>
          <w:color w:val="000000"/>
          <w:szCs w:val="24"/>
        </w:rPr>
      </w:pPr>
    </w:p>
    <w:p w14:paraId="6B37461F" w14:textId="77777777" w:rsidR="00FB58DE" w:rsidRDefault="00C01CCA">
      <w:pPr>
        <w:spacing w:line="257" w:lineRule="atLeast"/>
        <w:ind w:left="360" w:hanging="360"/>
        <w:jc w:val="center"/>
        <w:rPr>
          <w:color w:val="000000"/>
          <w:szCs w:val="24"/>
        </w:rPr>
      </w:pPr>
      <w:r>
        <w:rPr>
          <w:b/>
          <w:bCs/>
          <w:caps/>
          <w:color w:val="000000"/>
          <w:szCs w:val="24"/>
        </w:rPr>
        <w:t>4.  ŠALIŲ BENDRADARBIAVIMAS</w:t>
      </w:r>
    </w:p>
    <w:p w14:paraId="428A132A" w14:textId="77777777" w:rsidR="00FB58DE" w:rsidRDefault="00FB58DE">
      <w:pPr>
        <w:spacing w:line="257" w:lineRule="atLeast"/>
        <w:ind w:firstLine="62"/>
        <w:jc w:val="both"/>
        <w:rPr>
          <w:color w:val="000000"/>
          <w:szCs w:val="24"/>
        </w:rPr>
      </w:pPr>
    </w:p>
    <w:p w14:paraId="460E0E7F" w14:textId="77777777" w:rsidR="00FB58DE" w:rsidRDefault="00C01CCA">
      <w:pPr>
        <w:spacing w:line="257" w:lineRule="atLeast"/>
        <w:jc w:val="center"/>
        <w:rPr>
          <w:color w:val="000000"/>
          <w:szCs w:val="24"/>
        </w:rPr>
      </w:pPr>
      <w:r>
        <w:rPr>
          <w:b/>
          <w:bCs/>
          <w:color w:val="000000"/>
          <w:szCs w:val="24"/>
        </w:rPr>
        <w:t>4.1.  Šalių bendradarb</w:t>
      </w:r>
      <w:r>
        <w:rPr>
          <w:b/>
          <w:bCs/>
          <w:color w:val="000000"/>
          <w:szCs w:val="24"/>
        </w:rPr>
        <w:t>iavimo pareiga</w:t>
      </w:r>
    </w:p>
    <w:p w14:paraId="244EE89E" w14:textId="77777777" w:rsidR="00FB58DE" w:rsidRDefault="00FB58DE">
      <w:pPr>
        <w:spacing w:line="257" w:lineRule="atLeast"/>
        <w:ind w:firstLine="62"/>
        <w:rPr>
          <w:color w:val="000000"/>
          <w:szCs w:val="24"/>
        </w:rPr>
      </w:pPr>
    </w:p>
    <w:p w14:paraId="023EBE02" w14:textId="77777777" w:rsidR="00FB58DE" w:rsidRDefault="00C01CCA">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tai, kad atsirado ar </w:t>
      </w:r>
      <w:r>
        <w:rPr>
          <w:color w:val="000000"/>
          <w:szCs w:val="24"/>
        </w:rPr>
        <w:lastRenderedPageBreak/>
        <w:t>egzistuoja bet koks įvykis, sąlyga ar aplinkyb</w:t>
      </w:r>
      <w:r>
        <w:rPr>
          <w:color w:val="000000"/>
          <w:szCs w:val="24"/>
        </w:rPr>
        <w:t>ė, kuri gali paveikti Sutarties vykdymą ar sąlygoti jos pažeidimą.</w:t>
      </w:r>
    </w:p>
    <w:p w14:paraId="3C0C0694" w14:textId="77777777" w:rsidR="00FB58DE" w:rsidRDefault="00C01CC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46529EB" w14:textId="77777777" w:rsidR="00FB58DE" w:rsidRDefault="00C01CCA">
      <w:pPr>
        <w:spacing w:line="257" w:lineRule="atLeast"/>
        <w:jc w:val="both"/>
        <w:rPr>
          <w:color w:val="000000"/>
          <w:szCs w:val="24"/>
        </w:rPr>
      </w:pPr>
      <w:r>
        <w:rPr>
          <w:color w:val="000000"/>
          <w:szCs w:val="24"/>
        </w:rPr>
        <w:t>4.1.3. </w:t>
      </w:r>
      <w:r>
        <w:rPr>
          <w:color w:val="000000"/>
          <w:szCs w:val="24"/>
          <w:shd w:val="clear" w:color="auto" w:fill="FFFFFF"/>
        </w:rPr>
        <w:t>Jeigu Šalis s</w:t>
      </w:r>
      <w:r>
        <w:rPr>
          <w:color w:val="000000"/>
          <w:szCs w:val="24"/>
          <w:shd w:val="clear" w:color="auto" w:fill="FFFFFF"/>
        </w:rPr>
        <w:t>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805F829" w14:textId="77777777" w:rsidR="00FB58DE" w:rsidRDefault="00FB58DE">
      <w:pPr>
        <w:spacing w:line="257" w:lineRule="atLeast"/>
        <w:ind w:firstLine="115"/>
        <w:jc w:val="both"/>
        <w:rPr>
          <w:color w:val="000000"/>
          <w:szCs w:val="24"/>
        </w:rPr>
      </w:pPr>
    </w:p>
    <w:p w14:paraId="080E03EE" w14:textId="77777777" w:rsidR="00FB58DE" w:rsidRDefault="00C01CCA">
      <w:pPr>
        <w:spacing w:line="257" w:lineRule="atLeast"/>
        <w:jc w:val="center"/>
        <w:rPr>
          <w:color w:val="000000"/>
          <w:szCs w:val="24"/>
        </w:rPr>
      </w:pPr>
      <w:r>
        <w:rPr>
          <w:b/>
          <w:bCs/>
          <w:color w:val="000000"/>
          <w:szCs w:val="24"/>
        </w:rPr>
        <w:t xml:space="preserve">4.2.  </w:t>
      </w:r>
      <w:r>
        <w:rPr>
          <w:b/>
          <w:bCs/>
          <w:color w:val="000000"/>
          <w:szCs w:val="24"/>
        </w:rPr>
        <w:t>Kontaktiniai asmenys</w:t>
      </w:r>
    </w:p>
    <w:p w14:paraId="1CB97C6F" w14:textId="77777777" w:rsidR="00FB58DE" w:rsidRDefault="00FB58DE">
      <w:pPr>
        <w:spacing w:line="257" w:lineRule="atLeast"/>
        <w:ind w:firstLine="62"/>
        <w:jc w:val="both"/>
        <w:rPr>
          <w:color w:val="000000"/>
          <w:szCs w:val="24"/>
        </w:rPr>
      </w:pPr>
    </w:p>
    <w:p w14:paraId="12E75FEE" w14:textId="77777777" w:rsidR="00FB58DE" w:rsidRDefault="00C01CC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w:t>
      </w:r>
      <w:r>
        <w:rPr>
          <w:color w:val="000000"/>
          <w:szCs w:val="24"/>
        </w:rPr>
        <w:t xml:space="preserve"> sąlygose.</w:t>
      </w:r>
    </w:p>
    <w:p w14:paraId="5157EA60" w14:textId="77777777" w:rsidR="00FB58DE" w:rsidRDefault="00C01CC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w:t>
      </w:r>
      <w:r>
        <w:rPr>
          <w:color w:val="000000"/>
          <w:szCs w:val="24"/>
        </w:rPr>
        <w:t>, Šalis privalo iš anksto apie tai informuoti kitą Šalį ir pateikti kitai Šaliai tokio asmens kontaktinius duomenis: vardą, pavardę, el. paštą ir telefono numerį.</w:t>
      </w:r>
    </w:p>
    <w:p w14:paraId="34C75891" w14:textId="77777777" w:rsidR="00FB58DE" w:rsidRDefault="00C01CCA">
      <w:pPr>
        <w:spacing w:line="257" w:lineRule="atLeast"/>
        <w:jc w:val="both"/>
        <w:rPr>
          <w:color w:val="000000"/>
          <w:szCs w:val="24"/>
        </w:rPr>
      </w:pPr>
      <w:r>
        <w:rPr>
          <w:color w:val="000000"/>
          <w:szCs w:val="24"/>
        </w:rPr>
        <w:t>4.2.3. Tuo atveju, kai paaiškėja, kad Šalies kontaktinis asmuo laikinai negali vykdyti savo p</w:t>
      </w:r>
      <w:r>
        <w:rPr>
          <w:color w:val="000000"/>
          <w:szCs w:val="24"/>
        </w:rPr>
        <w:t>areigų (dėl ligos, traumos ar kitų nenumatytų priežasčių), Šalis privalo nedelsdama, bet ne vėliau nei kitą darbo dieną, paskirti kitą kontaktinį asmenį laikinai vykdyti kontaktinio asmens funkcijas ir pranešti apie tai kitai Šaliai. Keičiant kontaktinių a</w:t>
      </w:r>
      <w:r>
        <w:rPr>
          <w:color w:val="000000"/>
          <w:szCs w:val="24"/>
        </w:rPr>
        <w:t>smenų funkcijas atliekančius asmenis Susitarimas, vadovaujantis Bendrųjų sąlygų 20.5 punktu, nesudaromas.</w:t>
      </w:r>
    </w:p>
    <w:p w14:paraId="5E9D7789" w14:textId="77777777" w:rsidR="00FB58DE" w:rsidRDefault="00FB58DE">
      <w:pPr>
        <w:spacing w:line="257" w:lineRule="atLeast"/>
        <w:ind w:firstLine="62"/>
        <w:jc w:val="both"/>
        <w:rPr>
          <w:color w:val="000000"/>
          <w:szCs w:val="24"/>
        </w:rPr>
      </w:pPr>
    </w:p>
    <w:p w14:paraId="59FF99D6" w14:textId="77777777" w:rsidR="00FB58DE" w:rsidRDefault="00C01CCA">
      <w:pPr>
        <w:spacing w:line="257" w:lineRule="atLeast"/>
        <w:jc w:val="center"/>
        <w:rPr>
          <w:color w:val="000000"/>
          <w:szCs w:val="24"/>
        </w:rPr>
      </w:pPr>
      <w:r>
        <w:rPr>
          <w:b/>
          <w:bCs/>
          <w:caps/>
          <w:color w:val="000000"/>
          <w:szCs w:val="24"/>
        </w:rPr>
        <w:t>5.  SUTARTIES VYKDYMO METU PATEIKIAMI DOKUMENTAI</w:t>
      </w:r>
    </w:p>
    <w:p w14:paraId="3DBD8321" w14:textId="77777777" w:rsidR="00FB58DE" w:rsidRDefault="00FB58DE">
      <w:pPr>
        <w:spacing w:line="257" w:lineRule="atLeast"/>
        <w:ind w:firstLine="62"/>
        <w:jc w:val="both"/>
        <w:rPr>
          <w:color w:val="000000"/>
          <w:szCs w:val="24"/>
        </w:rPr>
      </w:pPr>
    </w:p>
    <w:p w14:paraId="2A5C6168" w14:textId="77777777" w:rsidR="00FB58DE" w:rsidRDefault="00C01CCA">
      <w:pPr>
        <w:spacing w:line="257" w:lineRule="atLeast"/>
        <w:jc w:val="both"/>
        <w:rPr>
          <w:color w:val="000000"/>
          <w:szCs w:val="24"/>
        </w:rPr>
      </w:pPr>
      <w:r>
        <w:rPr>
          <w:color w:val="000000"/>
          <w:szCs w:val="24"/>
        </w:rPr>
        <w:t>5.1. Jeigu Tiekėjas turi parengti ir (ar) pateikti Pirkėjui Prekių naudojimo instrukcijas, jos turi</w:t>
      </w:r>
      <w:r>
        <w:rPr>
          <w:color w:val="000000"/>
          <w:szCs w:val="24"/>
        </w:rPr>
        <w:t xml:space="preserve"> būti aiškios ir detalios, kad Pirkėjas, vadovaudamasis jomis, galėtų tinkamai naudoti patiektas Prekes.</w:t>
      </w:r>
    </w:p>
    <w:p w14:paraId="35119325" w14:textId="77777777" w:rsidR="00FB58DE" w:rsidRDefault="00C01CC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w:t>
      </w:r>
      <w:r>
        <w:rPr>
          <w:color w:val="000000"/>
          <w:szCs w:val="24"/>
        </w:rPr>
        <w:t>ieš tokius mokymus ir (arba) bandymus, o po mokymų ir (arba) bandymų patikslinti ir papildyti naudojimo instrukcijas, atsižvelgdamas į mokymų ir (arba) bandymų eigą ir rezultatus.</w:t>
      </w:r>
    </w:p>
    <w:p w14:paraId="7E46CD67" w14:textId="77777777" w:rsidR="00FB58DE" w:rsidRDefault="00C01CCA">
      <w:pPr>
        <w:spacing w:line="257" w:lineRule="atLeast"/>
        <w:jc w:val="both"/>
        <w:rPr>
          <w:color w:val="000000"/>
          <w:szCs w:val="24"/>
        </w:rPr>
      </w:pPr>
      <w:r>
        <w:rPr>
          <w:color w:val="000000"/>
          <w:szCs w:val="24"/>
        </w:rPr>
        <w:t>5.3. Jei Prekių naudojimui būtiniems dokumentams reikalingas vertimas, su tu</w:t>
      </w:r>
      <w:r>
        <w:rPr>
          <w:color w:val="000000"/>
          <w:szCs w:val="24"/>
        </w:rPr>
        <w:t>o susijusios išlaidos tenka Tiekėjui. Jei Tiekėjas Prekių naudojimui būtinus dokumentus verčia savarankiškai, jis atsako už šių dokumentų vertimo tikslumą.</w:t>
      </w:r>
    </w:p>
    <w:p w14:paraId="7D42D5E3" w14:textId="77777777" w:rsidR="00FB58DE" w:rsidRDefault="00FB58DE">
      <w:pPr>
        <w:spacing w:line="257" w:lineRule="atLeast"/>
        <w:ind w:firstLine="62"/>
        <w:jc w:val="both"/>
        <w:rPr>
          <w:color w:val="000000"/>
          <w:szCs w:val="24"/>
        </w:rPr>
      </w:pPr>
    </w:p>
    <w:p w14:paraId="08144DD8" w14:textId="77777777" w:rsidR="00FB58DE" w:rsidRDefault="00C01CCA">
      <w:pPr>
        <w:spacing w:line="257" w:lineRule="atLeast"/>
        <w:jc w:val="center"/>
        <w:rPr>
          <w:color w:val="000000"/>
          <w:szCs w:val="24"/>
        </w:rPr>
      </w:pPr>
      <w:r>
        <w:rPr>
          <w:b/>
          <w:bCs/>
          <w:caps/>
          <w:color w:val="000000"/>
          <w:szCs w:val="24"/>
        </w:rPr>
        <w:t>6.  PREKIŲ TIEKIMO PABAIGA IR PREKIŲ PRIĖMIMAS</w:t>
      </w:r>
    </w:p>
    <w:p w14:paraId="0DFB0BFF" w14:textId="77777777" w:rsidR="00FB58DE" w:rsidRDefault="00FB58DE">
      <w:pPr>
        <w:spacing w:line="257" w:lineRule="atLeast"/>
        <w:ind w:firstLine="62"/>
        <w:rPr>
          <w:color w:val="000000"/>
          <w:szCs w:val="24"/>
        </w:rPr>
      </w:pPr>
    </w:p>
    <w:p w14:paraId="7307F5C6" w14:textId="77777777" w:rsidR="00FB58DE" w:rsidRDefault="00C01CCA">
      <w:pPr>
        <w:spacing w:line="257" w:lineRule="atLeast"/>
        <w:jc w:val="center"/>
        <w:rPr>
          <w:color w:val="000000"/>
          <w:szCs w:val="24"/>
        </w:rPr>
      </w:pPr>
      <w:r>
        <w:rPr>
          <w:b/>
          <w:bCs/>
          <w:color w:val="000000"/>
          <w:szCs w:val="24"/>
        </w:rPr>
        <w:t>6.1.  Prekių tiekimo pabaiga</w:t>
      </w:r>
    </w:p>
    <w:p w14:paraId="136C995B" w14:textId="77777777" w:rsidR="00FB58DE" w:rsidRDefault="00FB58DE">
      <w:pPr>
        <w:spacing w:line="257" w:lineRule="atLeast"/>
        <w:ind w:firstLine="62"/>
        <w:rPr>
          <w:color w:val="000000"/>
          <w:szCs w:val="24"/>
        </w:rPr>
      </w:pPr>
    </w:p>
    <w:p w14:paraId="4843E53D" w14:textId="77777777" w:rsidR="00FB58DE" w:rsidRDefault="00C01CCA">
      <w:pPr>
        <w:spacing w:line="257" w:lineRule="atLeast"/>
        <w:jc w:val="both"/>
        <w:rPr>
          <w:color w:val="000000"/>
          <w:szCs w:val="24"/>
        </w:rPr>
      </w:pPr>
      <w:r>
        <w:rPr>
          <w:color w:val="000000"/>
          <w:szCs w:val="24"/>
        </w:rPr>
        <w:t>6.1.1. Prekių tiekima</w:t>
      </w:r>
      <w:r>
        <w:rPr>
          <w:color w:val="000000"/>
          <w:szCs w:val="24"/>
        </w:rPr>
        <w:t>s laikomas užbaigtu, kai yra įvykdytos visos šios sąlygos:</w:t>
      </w:r>
    </w:p>
    <w:p w14:paraId="6FBE434D" w14:textId="77777777" w:rsidR="00FB58DE" w:rsidRDefault="00C01CC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128E19F" w14:textId="77777777" w:rsidR="00FB58DE" w:rsidRDefault="00C01CCA">
      <w:pPr>
        <w:spacing w:line="257" w:lineRule="atLeast"/>
        <w:jc w:val="both"/>
        <w:rPr>
          <w:color w:val="000000"/>
          <w:szCs w:val="24"/>
        </w:rPr>
      </w:pPr>
      <w:r>
        <w:rPr>
          <w:color w:val="000000"/>
          <w:szCs w:val="24"/>
        </w:rPr>
        <w:t>6.1.1.2. Tiekėj</w:t>
      </w:r>
      <w:r>
        <w:rPr>
          <w:color w:val="000000"/>
          <w:szCs w:val="24"/>
        </w:rPr>
        <w:t>as perdavė Pirkėjui visą reikalingą dokumentaciją, įskaitant naudojimo instrukcijas, sertifikatus ir garantijas (jei to reikalaujama);</w:t>
      </w:r>
    </w:p>
    <w:p w14:paraId="48648C51" w14:textId="77777777" w:rsidR="00FB58DE" w:rsidRDefault="00C01CCA">
      <w:pPr>
        <w:spacing w:line="257" w:lineRule="atLeast"/>
        <w:jc w:val="both"/>
        <w:rPr>
          <w:color w:val="000000"/>
          <w:szCs w:val="24"/>
        </w:rPr>
      </w:pPr>
      <w:r>
        <w:rPr>
          <w:color w:val="000000"/>
          <w:szCs w:val="24"/>
        </w:rPr>
        <w:t>6.1.1.3. Tiekėjas apmokė Pirkėjo personalą, kaip naudoti Prekes (jeigu to reikalaujama);</w:t>
      </w:r>
    </w:p>
    <w:p w14:paraId="5467ED7F" w14:textId="77777777" w:rsidR="00FB58DE" w:rsidRDefault="00C01CCA">
      <w:pPr>
        <w:spacing w:line="257" w:lineRule="atLeast"/>
        <w:jc w:val="both"/>
        <w:rPr>
          <w:color w:val="000000"/>
          <w:szCs w:val="24"/>
        </w:rPr>
      </w:pPr>
      <w:r>
        <w:rPr>
          <w:color w:val="000000"/>
          <w:szCs w:val="24"/>
        </w:rPr>
        <w:t>6.1.1.4. buvo pasirašytas Prekių</w:t>
      </w:r>
      <w:r>
        <w:rPr>
          <w:color w:val="000000"/>
          <w:szCs w:val="24"/>
        </w:rPr>
        <w:t xml:space="preserve"> perdavimo-priėmimo aktas ar Prekių perdavimo–priėmimo aktai, jei numatytas Prekių pristatymas dalimis, ar kitas Sutartyje numatytas dokumentas, nuo kurio pasirašymo laikoma, kad Prekės buvo priimtos;</w:t>
      </w:r>
    </w:p>
    <w:p w14:paraId="320EF475" w14:textId="77777777" w:rsidR="00FB58DE" w:rsidRDefault="00C01CCA">
      <w:pPr>
        <w:spacing w:line="257" w:lineRule="atLeast"/>
        <w:jc w:val="both"/>
        <w:rPr>
          <w:color w:val="000000"/>
          <w:szCs w:val="24"/>
        </w:rPr>
      </w:pPr>
      <w:r>
        <w:rPr>
          <w:color w:val="000000"/>
          <w:szCs w:val="24"/>
        </w:rPr>
        <w:lastRenderedPageBreak/>
        <w:t>6.1.1.5. Tiekėjas įvykdė kitas sąlygas, numatytas įstat</w:t>
      </w:r>
      <w:r>
        <w:rPr>
          <w:color w:val="000000"/>
          <w:szCs w:val="24"/>
        </w:rPr>
        <w:t>ymuose bei kituose teisės aktuose, Sutartyje ir pasiūlyme, kurios turi būti įvykdytos tam, kad būtų laikoma, jog Prekių tiekimas yra užbaigtas, ir pateikė Pirkėjui tai įrodančius dokumentus.</w:t>
      </w:r>
    </w:p>
    <w:p w14:paraId="02C505BF" w14:textId="77777777" w:rsidR="00FB58DE" w:rsidRDefault="00FB58DE">
      <w:pPr>
        <w:spacing w:line="257" w:lineRule="atLeast"/>
        <w:ind w:firstLine="62"/>
        <w:jc w:val="both"/>
        <w:rPr>
          <w:color w:val="000000"/>
          <w:szCs w:val="24"/>
        </w:rPr>
      </w:pPr>
    </w:p>
    <w:p w14:paraId="5B7A30AD" w14:textId="77777777" w:rsidR="00FB58DE" w:rsidRDefault="00C01CCA">
      <w:pPr>
        <w:spacing w:line="257" w:lineRule="atLeast"/>
        <w:jc w:val="center"/>
        <w:rPr>
          <w:color w:val="000000"/>
          <w:szCs w:val="24"/>
        </w:rPr>
      </w:pPr>
      <w:r>
        <w:rPr>
          <w:b/>
          <w:bCs/>
          <w:color w:val="000000"/>
          <w:szCs w:val="24"/>
        </w:rPr>
        <w:t>6.2.  Prekių perdavimas–priėmimas</w:t>
      </w:r>
    </w:p>
    <w:p w14:paraId="79AA30D7" w14:textId="77777777" w:rsidR="00FB58DE" w:rsidRDefault="00FB58DE">
      <w:pPr>
        <w:spacing w:line="257" w:lineRule="atLeast"/>
        <w:ind w:firstLine="62"/>
        <w:jc w:val="both"/>
        <w:rPr>
          <w:color w:val="000000"/>
          <w:szCs w:val="24"/>
        </w:rPr>
      </w:pPr>
    </w:p>
    <w:p w14:paraId="1120B0B4" w14:textId="77777777" w:rsidR="00FB58DE" w:rsidRDefault="00C01CC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w:t>
      </w:r>
      <w:r>
        <w:rPr>
          <w:color w:val="000000"/>
          <w:szCs w:val="24"/>
        </w:rPr>
        <w:t>, pristatymą iš anksto suderinus su Pirkėju. </w:t>
      </w:r>
    </w:p>
    <w:p w14:paraId="2E27A1F7" w14:textId="77777777" w:rsidR="00FB58DE" w:rsidRDefault="00C01CC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w:t>
      </w:r>
      <w:r>
        <w:rPr>
          <w:color w:val="000000"/>
          <w:szCs w:val="24"/>
        </w:rPr>
        <w:t>irašomas saugiu elektroniniu parašu), po vieną kiekvienai Šaliai. Jeigu Prekių perdavimo–priėmimo akto, kaip atskiro dokumento, reikalauti neprivaloma, Šalys susitaria, ir tai aiškiai nurodo Specialiosiose sąlygose, jog Prekių perdavimo–priėmimo aktu laiko</w:t>
      </w:r>
      <w:r>
        <w:rPr>
          <w:color w:val="000000"/>
          <w:szCs w:val="24"/>
        </w:rPr>
        <w:t>ma Sąskaita.</w:t>
      </w:r>
    </w:p>
    <w:p w14:paraId="417D3987" w14:textId="77777777" w:rsidR="00FB58DE" w:rsidRDefault="00C01CCA">
      <w:pPr>
        <w:spacing w:line="257" w:lineRule="atLeast"/>
        <w:jc w:val="both"/>
        <w:rPr>
          <w:color w:val="000000"/>
          <w:szCs w:val="24"/>
        </w:rPr>
      </w:pPr>
      <w:r>
        <w:rPr>
          <w:color w:val="000000"/>
          <w:szCs w:val="24"/>
        </w:rPr>
        <w:t>6.2.3. Tiekėjui pristačius Prekes, Pirkėjas atlieka jų patikrinimą ir privalo:</w:t>
      </w:r>
    </w:p>
    <w:p w14:paraId="7C14BDBE" w14:textId="77777777" w:rsidR="00FB58DE" w:rsidRDefault="00C01CC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2C009B9" w14:textId="77777777" w:rsidR="00FB58DE" w:rsidRDefault="00C01CCA">
      <w:pPr>
        <w:spacing w:line="257" w:lineRule="atLeast"/>
        <w:jc w:val="both"/>
        <w:rPr>
          <w:color w:val="000000"/>
          <w:szCs w:val="24"/>
        </w:rPr>
      </w:pPr>
      <w:r>
        <w:rPr>
          <w:color w:val="000000"/>
          <w:szCs w:val="24"/>
        </w:rPr>
        <w:t>6.2.3.2. priim</w:t>
      </w:r>
      <w:r>
        <w:rPr>
          <w:color w:val="000000"/>
          <w:szCs w:val="24"/>
        </w:rPr>
        <w:t>ti Prekes su išlygomis, pasirašydamas Prekių perdavimo–priėmimo aktą ir Prekių patikrinimo metu sudarytą defektų aktą, kuriame Pirkėjas privalo nurodyti per Prekių priėmimą pastebėtus Prekių ar pateikiamų Tiekėjo dokumentų trūkumus ir tų trūkumų pašalinimo</w:t>
      </w:r>
      <w:r>
        <w:rPr>
          <w:color w:val="000000"/>
          <w:szCs w:val="24"/>
        </w:rPr>
        <w:t xml:space="preserve"> tvarką (toliau – </w:t>
      </w:r>
      <w:r>
        <w:rPr>
          <w:b/>
          <w:bCs/>
          <w:color w:val="000000"/>
          <w:szCs w:val="24"/>
        </w:rPr>
        <w:t>Defektų aktas</w:t>
      </w:r>
      <w:r>
        <w:rPr>
          <w:color w:val="000000"/>
          <w:szCs w:val="24"/>
        </w:rPr>
        <w:t>); arba</w:t>
      </w:r>
    </w:p>
    <w:p w14:paraId="5C41E708" w14:textId="77777777" w:rsidR="00FB58DE" w:rsidRDefault="00C01CC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748FC2A" w14:textId="77777777" w:rsidR="00FB58DE" w:rsidRDefault="00C01CCA">
      <w:pPr>
        <w:spacing w:line="257" w:lineRule="atLeast"/>
        <w:jc w:val="both"/>
        <w:rPr>
          <w:color w:val="000000"/>
          <w:szCs w:val="24"/>
        </w:rPr>
      </w:pPr>
      <w:r>
        <w:rPr>
          <w:color w:val="000000"/>
          <w:szCs w:val="24"/>
        </w:rPr>
        <w:t xml:space="preserve">6.2.4. Prekių perdavimo–priėmimo akte turi būti nurodoma data, kada Tiekėjas pristatė </w:t>
      </w:r>
      <w:r>
        <w:rPr>
          <w:color w:val="000000"/>
          <w:szCs w:val="24"/>
        </w:rPr>
        <w:t>visas Prekes (ar atitinkamą jų dalį, kai Sutartyje numatytas pristatymas dalimis) ir pateikė visus reikiamus dokumentus.</w:t>
      </w:r>
    </w:p>
    <w:p w14:paraId="75FEC46D" w14:textId="77777777" w:rsidR="00FB58DE" w:rsidRDefault="00C01CC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w:t>
      </w:r>
      <w:r>
        <w:rPr>
          <w:color w:val="000000"/>
          <w:szCs w:val="24"/>
        </w:rPr>
        <w:t>ita per Pirkėjo Defektų akte nustatytą terminą, taip pat Pirkėjo reikalavimu atlyginti tokių Prekių saugojimo išlaidas.</w:t>
      </w:r>
    </w:p>
    <w:p w14:paraId="49C27C63" w14:textId="77777777" w:rsidR="00FB58DE" w:rsidRDefault="00C01CC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w:t>
      </w:r>
      <w:r>
        <w:rPr>
          <w:color w:val="000000"/>
          <w:szCs w:val="24"/>
        </w:rPr>
        <w:t>ėjui naudotis Prekėmis pagal paskirtį, Pirkėjas gali priimti Prekes su išlygomis, sudaryti Defektų aktą ir nustatyti protingus terminus Tiekėjui pašalinti Prekių trūkumus. Tiekėjas privalo pašalinti Prekių trūkumus per Pirkėjo nurodytus protingus terminus,</w:t>
      </w:r>
      <w:r>
        <w:rPr>
          <w:color w:val="000000"/>
          <w:szCs w:val="24"/>
        </w:rPr>
        <w:t xml:space="preserve"> vadovaudamasis Bendrųjų sąlygų 7.3 poskyriu „Prekių trūkumų šalinimas“. Jeigu Tiekėjas praleidžia Prekių trūkumų pašalinimo terminus, taikomos Bendrųjų sąlygų 7.4 poskyrio „Pirkėjo teisės, Tiekėjui nepašalinus Prekių trūkumų“ nuostatos.</w:t>
      </w:r>
    </w:p>
    <w:p w14:paraId="452AC64B" w14:textId="77777777" w:rsidR="00FB58DE" w:rsidRDefault="00C01CCA">
      <w:pPr>
        <w:spacing w:line="257" w:lineRule="atLeast"/>
        <w:jc w:val="both"/>
        <w:rPr>
          <w:color w:val="000000"/>
          <w:szCs w:val="24"/>
        </w:rPr>
      </w:pPr>
      <w:r>
        <w:rPr>
          <w:color w:val="000000"/>
          <w:szCs w:val="24"/>
        </w:rPr>
        <w:t>6.2.7. Jeigu Pirkė</w:t>
      </w:r>
      <w:r>
        <w:rPr>
          <w:color w:val="000000"/>
          <w:szCs w:val="24"/>
        </w:rPr>
        <w:t xml:space="preserve">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5060D68" w14:textId="77777777" w:rsidR="00FB58DE" w:rsidRDefault="00C01CCA">
      <w:pPr>
        <w:spacing w:line="257" w:lineRule="atLeast"/>
        <w:jc w:val="both"/>
        <w:rPr>
          <w:color w:val="000000"/>
          <w:szCs w:val="24"/>
        </w:rPr>
      </w:pPr>
      <w:r>
        <w:rPr>
          <w:color w:val="000000"/>
          <w:szCs w:val="24"/>
        </w:rPr>
        <w:t>6.2.8. Prekių praradimo ar sugadinimo ar atsitiktinio žuvimo rizika Pi</w:t>
      </w:r>
      <w:r>
        <w:rPr>
          <w:color w:val="000000"/>
          <w:szCs w:val="24"/>
        </w:rPr>
        <w:t>rkėjui iš Tiekėjo pereina nuo faktinio tokių Prekių priėmimo momento.</w:t>
      </w:r>
    </w:p>
    <w:p w14:paraId="243D0050" w14:textId="77777777" w:rsidR="00FB58DE" w:rsidRDefault="00C01CCA">
      <w:pPr>
        <w:spacing w:line="257" w:lineRule="atLeast"/>
        <w:jc w:val="both"/>
        <w:rPr>
          <w:color w:val="000000"/>
          <w:szCs w:val="24"/>
        </w:rPr>
      </w:pPr>
      <w:r>
        <w:rPr>
          <w:color w:val="000000"/>
          <w:szCs w:val="24"/>
        </w:rPr>
        <w:t>6.2.9. Pirkėjas turi teisę naudotis Prekėmis tik po Prekių perdavimo-priėmimo akto pasirašymo.</w:t>
      </w:r>
    </w:p>
    <w:p w14:paraId="5341B303" w14:textId="77777777" w:rsidR="00FB58DE" w:rsidRDefault="00C01CCA">
      <w:pPr>
        <w:spacing w:line="257" w:lineRule="atLeast"/>
        <w:jc w:val="both"/>
        <w:rPr>
          <w:color w:val="000000"/>
          <w:szCs w:val="24"/>
        </w:rPr>
      </w:pPr>
      <w:r>
        <w:rPr>
          <w:color w:val="000000"/>
          <w:szCs w:val="24"/>
        </w:rPr>
        <w:t>6.2.10. Jeigu Tiekėjas Prekes pristatė per Specialiosiose sąlygose nustatytą Prekių pristat</w:t>
      </w:r>
      <w:r>
        <w:rPr>
          <w:color w:val="000000"/>
          <w:szCs w:val="24"/>
        </w:rPr>
        <w: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A7D4B8A" w14:textId="77777777" w:rsidR="00FB58DE" w:rsidRDefault="00FB58DE">
      <w:pPr>
        <w:spacing w:line="257" w:lineRule="atLeast"/>
        <w:ind w:firstLine="62"/>
        <w:jc w:val="both"/>
        <w:rPr>
          <w:color w:val="000000"/>
          <w:szCs w:val="24"/>
        </w:rPr>
      </w:pPr>
    </w:p>
    <w:p w14:paraId="53C7B19E" w14:textId="77777777" w:rsidR="00FB58DE" w:rsidRDefault="00C01CCA">
      <w:pPr>
        <w:spacing w:line="257" w:lineRule="atLeast"/>
        <w:jc w:val="center"/>
        <w:rPr>
          <w:color w:val="000000"/>
          <w:szCs w:val="24"/>
        </w:rPr>
      </w:pPr>
      <w:r>
        <w:rPr>
          <w:b/>
          <w:bCs/>
          <w:caps/>
          <w:color w:val="000000"/>
          <w:szCs w:val="24"/>
        </w:rPr>
        <w:t>7.  T</w:t>
      </w:r>
      <w:r>
        <w:rPr>
          <w:b/>
          <w:bCs/>
          <w:caps/>
          <w:color w:val="000000"/>
          <w:szCs w:val="24"/>
        </w:rPr>
        <w:t>IEKĖJO GARANTINIAI ĮSIPAREIGOJIMAI</w:t>
      </w:r>
    </w:p>
    <w:p w14:paraId="2EF5D4FD" w14:textId="77777777" w:rsidR="00FB58DE" w:rsidRDefault="00FB58DE">
      <w:pPr>
        <w:spacing w:line="257" w:lineRule="atLeast"/>
        <w:ind w:firstLine="62"/>
        <w:rPr>
          <w:color w:val="000000"/>
          <w:szCs w:val="24"/>
        </w:rPr>
      </w:pPr>
    </w:p>
    <w:p w14:paraId="27F8B88A" w14:textId="77777777" w:rsidR="00FB58DE" w:rsidRDefault="00C01CCA">
      <w:pPr>
        <w:spacing w:line="257" w:lineRule="atLeast"/>
        <w:ind w:left="360" w:hanging="360"/>
        <w:jc w:val="center"/>
        <w:rPr>
          <w:color w:val="000000"/>
          <w:szCs w:val="24"/>
        </w:rPr>
      </w:pPr>
      <w:r>
        <w:rPr>
          <w:b/>
          <w:bCs/>
          <w:color w:val="000000"/>
          <w:szCs w:val="24"/>
        </w:rPr>
        <w:t>7.1.  Garantiniai terminai (jei taikoma)</w:t>
      </w:r>
    </w:p>
    <w:p w14:paraId="0BCC5CAE" w14:textId="77777777" w:rsidR="00FB58DE" w:rsidRDefault="00FB58DE">
      <w:pPr>
        <w:spacing w:line="257" w:lineRule="atLeast"/>
        <w:ind w:left="360" w:firstLine="62"/>
        <w:rPr>
          <w:color w:val="000000"/>
          <w:szCs w:val="24"/>
        </w:rPr>
      </w:pPr>
    </w:p>
    <w:p w14:paraId="3A0C2AD2" w14:textId="77777777" w:rsidR="00FB58DE" w:rsidRDefault="00C01CC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w:t>
      </w:r>
      <w:r>
        <w:rPr>
          <w:color w:val="000000"/>
          <w:szCs w:val="24"/>
        </w:rPr>
        <w:t>ėra nurodytas kitas garantinis terminas. Jeigu garantinis terminas nėra niekur nustatytas, Prekėms taikomas 24 (dvidešimt keturių) mėnesių garantinis terminas. Garantinis terminas pradedamas skaičiuoti nuo pristatytų Prekių perdavimo–priėmimo akto pasirašy</w:t>
      </w:r>
      <w:r>
        <w:rPr>
          <w:color w:val="000000"/>
          <w:szCs w:val="24"/>
        </w:rPr>
        <w:t>mo dienos.</w:t>
      </w:r>
    </w:p>
    <w:p w14:paraId="7FD3892F" w14:textId="77777777" w:rsidR="00FB58DE" w:rsidRDefault="00C01CCA">
      <w:pPr>
        <w:spacing w:line="257" w:lineRule="atLeast"/>
        <w:jc w:val="both"/>
        <w:rPr>
          <w:color w:val="000000"/>
          <w:szCs w:val="24"/>
        </w:rPr>
      </w:pPr>
      <w:r>
        <w:rPr>
          <w:color w:val="000000"/>
          <w:szCs w:val="24"/>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w:t>
      </w:r>
      <w:r>
        <w:rPr>
          <w:color w:val="000000"/>
          <w:szCs w:val="24"/>
        </w:rPr>
        <w:t>terminai sustabdomi tik tokios dalies atžvilgiu.</w:t>
      </w:r>
    </w:p>
    <w:p w14:paraId="7142DA8A" w14:textId="77777777" w:rsidR="00FB58DE" w:rsidRDefault="00C01CCA">
      <w:pPr>
        <w:spacing w:line="257" w:lineRule="atLeast"/>
        <w:jc w:val="both"/>
        <w:rPr>
          <w:color w:val="000000"/>
          <w:szCs w:val="24"/>
        </w:rPr>
      </w:pPr>
      <w:r>
        <w:rPr>
          <w:color w:val="000000"/>
          <w:szCs w:val="24"/>
        </w:rPr>
        <w:t xml:space="preserve">7.1.3. Tiekėjas neatsako už Prekių trūkumus, kurie atsirado dėl Prekių normalaus susidėvėjimo, jų netinkamo naudojimo ar priežiūros arba Pirkėjo, jo personalo arba trečiųjų asmenų kaltės, su sąlyga, kad </w:t>
      </w:r>
      <w:r>
        <w:rPr>
          <w:color w:val="000000"/>
          <w:szCs w:val="24"/>
        </w:rPr>
        <w:t>nėra Tiekėjo kaltės dėl tokių Prekių trūkumų, Prekių netinkamo naudojimo ar priežiūros.</w:t>
      </w:r>
    </w:p>
    <w:p w14:paraId="2CC6D3C0" w14:textId="77777777" w:rsidR="00FB58DE" w:rsidRDefault="00FB58DE">
      <w:pPr>
        <w:spacing w:line="257" w:lineRule="atLeast"/>
        <w:ind w:firstLine="62"/>
        <w:jc w:val="both"/>
        <w:rPr>
          <w:color w:val="000000"/>
          <w:szCs w:val="24"/>
        </w:rPr>
      </w:pPr>
    </w:p>
    <w:p w14:paraId="62B62AB7" w14:textId="77777777" w:rsidR="00FB58DE" w:rsidRDefault="00C01CCA">
      <w:pPr>
        <w:spacing w:line="257" w:lineRule="atLeast"/>
        <w:jc w:val="center"/>
        <w:rPr>
          <w:color w:val="000000"/>
          <w:szCs w:val="24"/>
        </w:rPr>
      </w:pPr>
      <w:r>
        <w:rPr>
          <w:b/>
          <w:bCs/>
          <w:color w:val="000000"/>
          <w:szCs w:val="24"/>
        </w:rPr>
        <w:t>7.2.  Pretenzijos dėl Prekių trūkumų</w:t>
      </w:r>
    </w:p>
    <w:p w14:paraId="019190A4" w14:textId="77777777" w:rsidR="00FB58DE" w:rsidRDefault="00FB58DE">
      <w:pPr>
        <w:spacing w:line="257" w:lineRule="atLeast"/>
        <w:ind w:firstLine="62"/>
        <w:jc w:val="both"/>
        <w:rPr>
          <w:color w:val="000000"/>
          <w:szCs w:val="24"/>
        </w:rPr>
      </w:pPr>
    </w:p>
    <w:p w14:paraId="4866951B" w14:textId="77777777" w:rsidR="00FB58DE" w:rsidRDefault="00C01CCA">
      <w:pPr>
        <w:spacing w:line="257" w:lineRule="atLeast"/>
        <w:jc w:val="both"/>
        <w:rPr>
          <w:color w:val="000000"/>
        </w:rPr>
      </w:pPr>
      <w:r>
        <w:rPr>
          <w:color w:val="000000"/>
        </w:rPr>
        <w:t xml:space="preserve">7.2.1. Pirkėjas, per garantinius terminus nustatęs Prekių trūkumų, turi nedelsdamas, bet ne vėliau nei per 30 (trisdešimt) dienų </w:t>
      </w:r>
      <w:r>
        <w:rPr>
          <w:color w:val="000000"/>
        </w:rPr>
        <w:t>ir ne vėliau nei iki garantinio termino pabaigos, pareikšti rašytinę pretenziją Tiekėjui ir nustatyti protingus terminus, jeigu jų nėra nustatyta Specialiosiose sąlygose, Prekių trūkumams pašalinti.</w:t>
      </w:r>
    </w:p>
    <w:p w14:paraId="22730920" w14:textId="77777777" w:rsidR="00FB58DE" w:rsidRDefault="00C01CCA">
      <w:pPr>
        <w:spacing w:line="257" w:lineRule="atLeast"/>
        <w:jc w:val="both"/>
        <w:rPr>
          <w:color w:val="000000"/>
          <w:szCs w:val="24"/>
        </w:rPr>
      </w:pPr>
      <w:r>
        <w:rPr>
          <w:color w:val="000000"/>
          <w:szCs w:val="24"/>
        </w:rPr>
        <w:t>7.2.2. Tiekėjas privalo neatlygintinai pašalinti visus Pr</w:t>
      </w:r>
      <w:r>
        <w:rPr>
          <w:color w:val="000000"/>
          <w:szCs w:val="24"/>
        </w:rPr>
        <w:t>ekių trūkumus, už kuriuos atsako Tiekėjas, per Pirkėjo pretenzijoje nustatytus protingus terminus, jeigu konkretūs terminai nėra nustatyti Specialiosiose sąlygose, kurie skaičiuojami nuo pretenzijos gavimo dienos.</w:t>
      </w:r>
    </w:p>
    <w:p w14:paraId="3231C72D" w14:textId="77777777" w:rsidR="00FB58DE" w:rsidRDefault="00C01CCA">
      <w:pPr>
        <w:jc w:val="both"/>
        <w:rPr>
          <w:szCs w:val="24"/>
        </w:rPr>
      </w:pPr>
      <w:r>
        <w:rPr>
          <w:szCs w:val="24"/>
        </w:rPr>
        <w:t>7.2.3. Jei Tiekėjas nepripažįsta Prekių tr</w:t>
      </w:r>
      <w:r>
        <w:rPr>
          <w:szCs w:val="24"/>
        </w:rPr>
        <w:t>ūkumų, kiekviena iš Šalių gali kreiptis dėl nepriklausomos ekspertizės atlikimo. Jei Tiekėjas ilgiau nei 10 (dešimt) dienų nuo Pirkėjo kreipimosi neatsako arba nepasitelkia nepriklausomo su Pirkėju suderinto (Pirkėjas negali nepagrįstai neduoti pritarimo T</w:t>
      </w:r>
      <w:r>
        <w:rPr>
          <w:szCs w:val="24"/>
        </w:rPr>
        <w:t>iekėjui pasitelkti siūlomą ekspertą) eksperto ginčui spręsti ar (ir) jei ginčas užtruko ilgiau nei 30 (trisdešimt) dienų nuo Pirkėjo pirmojo kreipimosi, tai Pirkėjas turi teisę savarankiškai kreiptis dėl ekspertizės atlikimo. Tokiu atveju ekspertizės išlai</w:t>
      </w:r>
      <w:r>
        <w:rPr>
          <w:szCs w:val="24"/>
        </w:rPr>
        <w:t>das padengia:</w:t>
      </w:r>
    </w:p>
    <w:p w14:paraId="3AB2C5D1" w14:textId="77777777" w:rsidR="00FB58DE" w:rsidRDefault="00C01CC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75BACCD" w14:textId="77777777" w:rsidR="00FB58DE" w:rsidRDefault="00C01CC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301386D" w14:textId="77777777" w:rsidR="00FB58DE" w:rsidRDefault="00C01CCA">
      <w:pPr>
        <w:tabs>
          <w:tab w:val="left" w:pos="567"/>
          <w:tab w:val="left" w:pos="851"/>
          <w:tab w:val="left" w:pos="992"/>
          <w:tab w:val="left" w:pos="1134"/>
        </w:tabs>
        <w:jc w:val="both"/>
        <w:rPr>
          <w:rFonts w:eastAsia="Calibri"/>
          <w:kern w:val="2"/>
          <w:szCs w:val="24"/>
        </w:rPr>
      </w:pPr>
      <w:r>
        <w:rPr>
          <w:rFonts w:eastAsia="Calibri"/>
          <w:kern w:val="2"/>
          <w:szCs w:val="24"/>
        </w:rPr>
        <w:t>7.2.4. Eks</w:t>
      </w:r>
      <w:r>
        <w:rPr>
          <w:rFonts w:eastAsia="Calibri"/>
          <w:kern w:val="2"/>
          <w:szCs w:val="24"/>
        </w:rPr>
        <w:t>pertizės išvados Šalims yra privalomos.</w:t>
      </w:r>
    </w:p>
    <w:p w14:paraId="30DE5C21" w14:textId="77777777" w:rsidR="00FB58DE" w:rsidRDefault="00C01CC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w:t>
      </w:r>
      <w:r>
        <w:rPr>
          <w:rFonts w:eastAsia="Calibri"/>
          <w:kern w:val="2"/>
          <w:szCs w:val="24"/>
        </w:rPr>
        <w:t>erdavimo–priėmimo akto pasirašymo metu.</w:t>
      </w:r>
    </w:p>
    <w:p w14:paraId="5D81301C" w14:textId="77777777" w:rsidR="00FB58DE" w:rsidRDefault="00FB58DE">
      <w:pPr>
        <w:rPr>
          <w:sz w:val="14"/>
          <w:szCs w:val="14"/>
        </w:rPr>
      </w:pPr>
    </w:p>
    <w:p w14:paraId="401F7F02" w14:textId="77777777" w:rsidR="00FB58DE" w:rsidRDefault="00FB58DE">
      <w:pPr>
        <w:spacing w:line="257" w:lineRule="atLeast"/>
        <w:ind w:firstLine="62"/>
        <w:jc w:val="both"/>
        <w:rPr>
          <w:color w:val="000000"/>
          <w:szCs w:val="24"/>
        </w:rPr>
      </w:pPr>
    </w:p>
    <w:p w14:paraId="13584B97" w14:textId="77777777" w:rsidR="00FB58DE" w:rsidRDefault="00C01CCA">
      <w:pPr>
        <w:spacing w:line="257" w:lineRule="atLeast"/>
        <w:jc w:val="center"/>
        <w:rPr>
          <w:color w:val="000000"/>
          <w:szCs w:val="24"/>
        </w:rPr>
      </w:pPr>
      <w:r>
        <w:rPr>
          <w:b/>
          <w:bCs/>
          <w:color w:val="000000"/>
          <w:szCs w:val="24"/>
        </w:rPr>
        <w:t>7.3.  Prekių trūkumų šalinimas</w:t>
      </w:r>
    </w:p>
    <w:p w14:paraId="3D58ADDB" w14:textId="77777777" w:rsidR="00FB58DE" w:rsidRDefault="00FB58DE">
      <w:pPr>
        <w:spacing w:line="257" w:lineRule="atLeast"/>
        <w:ind w:firstLine="62"/>
        <w:jc w:val="both"/>
        <w:rPr>
          <w:color w:val="000000"/>
          <w:szCs w:val="24"/>
        </w:rPr>
      </w:pPr>
    </w:p>
    <w:p w14:paraId="0E1287C6" w14:textId="77777777" w:rsidR="00FB58DE" w:rsidRDefault="00C01CC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7EF68E7" w14:textId="77777777" w:rsidR="00FB58DE" w:rsidRDefault="00C01CCA">
      <w:pPr>
        <w:spacing w:line="257" w:lineRule="atLeast"/>
        <w:jc w:val="both"/>
        <w:rPr>
          <w:color w:val="000000"/>
          <w:szCs w:val="24"/>
        </w:rPr>
      </w:pPr>
      <w:r>
        <w:rPr>
          <w:color w:val="000000"/>
          <w:szCs w:val="24"/>
        </w:rPr>
        <w:t xml:space="preserve">7.3.2. Pirkėjas privalo suteikti </w:t>
      </w:r>
      <w:r>
        <w:rPr>
          <w:color w:val="000000"/>
          <w:szCs w:val="24"/>
        </w:rPr>
        <w:t>prieigą Tiekėjui atlikti Prekių trūkumų pašalinimą, kad Tiekėjas galėtų atlikti tai per nustatytus terminus. Jei Prekių trūkumai šalinami Prekių naudojimo vietoje, Pirkėjas ir Tiekėjas privalo susitarti dėl Prekių trūkumų šalinimo laiko.</w:t>
      </w:r>
    </w:p>
    <w:p w14:paraId="36986C0A" w14:textId="77777777" w:rsidR="00FB58DE" w:rsidRDefault="00C01CCA">
      <w:pPr>
        <w:spacing w:line="257" w:lineRule="atLeast"/>
        <w:jc w:val="both"/>
        <w:rPr>
          <w:color w:val="000000"/>
          <w:szCs w:val="24"/>
        </w:rPr>
      </w:pPr>
      <w:r>
        <w:rPr>
          <w:color w:val="000000"/>
          <w:szCs w:val="24"/>
        </w:rPr>
        <w:t>7.3.3. Sutaisytoje</w:t>
      </w:r>
      <w:r>
        <w:rPr>
          <w:color w:val="000000"/>
          <w:szCs w:val="24"/>
        </w:rPr>
        <w:t xml:space="preserve"> Prekių dalyje pakartotinai nustačius Prekių trūkumų, Tiekėjas privalo pakeisti Prekes naujomis kokybiškomis Prekėmis, nebent Pirkėjas raštu sutiktų Prekes dar kartą taisyti.</w:t>
      </w:r>
    </w:p>
    <w:p w14:paraId="10759ADF" w14:textId="77777777" w:rsidR="00FB58DE" w:rsidRDefault="00C01CCA">
      <w:pPr>
        <w:spacing w:line="257" w:lineRule="atLeast"/>
        <w:jc w:val="both"/>
        <w:rPr>
          <w:color w:val="000000"/>
          <w:szCs w:val="24"/>
        </w:rPr>
      </w:pPr>
      <w:r>
        <w:rPr>
          <w:color w:val="000000"/>
          <w:szCs w:val="24"/>
        </w:rPr>
        <w:lastRenderedPageBreak/>
        <w:t xml:space="preserve">7.3.4. Pašalinus Prekių trūkumus, garantinis terminas sutaisytajai Prekių daliai </w:t>
      </w:r>
      <w:r>
        <w:rPr>
          <w:color w:val="000000"/>
          <w:szCs w:val="24"/>
        </w:rPr>
        <w:t>ar naujoms Prekėms vėl pradedamas skaičiuoti nuo tinkamai sutaisytų ar pakeistų Prekių (ar jų dalių) perdavimo Pirkėjui dienos.</w:t>
      </w:r>
    </w:p>
    <w:p w14:paraId="0AC30B52" w14:textId="77777777" w:rsidR="00FB58DE" w:rsidRDefault="00C01CC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w:t>
      </w:r>
      <w:r>
        <w:rPr>
          <w:color w:val="000000"/>
          <w:szCs w:val="24"/>
        </w:rPr>
        <w:t xml:space="preserve">atlikti bandymus, atliktus pagal Sutartį (jei tokie buvo numatyti). Pirkėjas privalo raštu pateikti Tiekėjui tokį reikalavimą per 30 (trisdešimt) dienų po Prekių trūkumų pašalinimo. Tokie bandymai atliekami pagal anksčiau atliktų bandymų sąlygas, išskyrus </w:t>
      </w:r>
      <w:r>
        <w:rPr>
          <w:color w:val="000000"/>
          <w:szCs w:val="24"/>
        </w:rPr>
        <w:t>tai, kad jie visais atvejais turi būti atliekami Tiekėjo rizika ir sąskaita.</w:t>
      </w:r>
    </w:p>
    <w:p w14:paraId="77960601" w14:textId="77777777" w:rsidR="00FB58DE" w:rsidRDefault="00C01CCA">
      <w:pPr>
        <w:spacing w:line="257" w:lineRule="atLeast"/>
        <w:jc w:val="both"/>
        <w:rPr>
          <w:color w:val="000000"/>
          <w:szCs w:val="24"/>
        </w:rPr>
      </w:pPr>
      <w:r>
        <w:rPr>
          <w:color w:val="000000"/>
          <w:szCs w:val="24"/>
        </w:rPr>
        <w:t>7.3.6. Tiekėjas, pašalinęs visus Prekių trūkumus, privalo apie tai informuoti Pirkėją.</w:t>
      </w:r>
    </w:p>
    <w:p w14:paraId="51713D90" w14:textId="77777777" w:rsidR="00FB58DE" w:rsidRDefault="00C01CCA">
      <w:pPr>
        <w:spacing w:line="257" w:lineRule="atLeast"/>
        <w:jc w:val="both"/>
        <w:rPr>
          <w:color w:val="000000"/>
          <w:szCs w:val="24"/>
        </w:rPr>
      </w:pPr>
      <w:r>
        <w:rPr>
          <w:color w:val="000000"/>
          <w:szCs w:val="24"/>
        </w:rPr>
        <w:t>7.3.7. Pirkėjas per 5 (penkias) darbo dienas po Tiekėjo pranešimo apie Prekių trūkumų pašali</w:t>
      </w:r>
      <w:r>
        <w:rPr>
          <w:color w:val="000000"/>
          <w:szCs w:val="24"/>
        </w:rPr>
        <w:t>nimą gavimo privalo patikrinti trūkumus, nurodytus Defektų akte arba Pirkėjo pretenzijoje, ir raštu patvirtinti, kurie Prekių trūkumai buvo pašalinti.</w:t>
      </w:r>
    </w:p>
    <w:p w14:paraId="0053980E" w14:textId="77777777" w:rsidR="00FB58DE" w:rsidRDefault="00FB58DE">
      <w:pPr>
        <w:spacing w:line="257" w:lineRule="atLeast"/>
        <w:ind w:firstLine="62"/>
        <w:jc w:val="both"/>
        <w:rPr>
          <w:color w:val="000000"/>
          <w:szCs w:val="24"/>
        </w:rPr>
      </w:pPr>
    </w:p>
    <w:p w14:paraId="21FD034A" w14:textId="77777777" w:rsidR="00FB58DE" w:rsidRDefault="00C01CCA">
      <w:pPr>
        <w:spacing w:line="257" w:lineRule="atLeast"/>
        <w:jc w:val="center"/>
        <w:rPr>
          <w:color w:val="000000"/>
          <w:szCs w:val="24"/>
        </w:rPr>
      </w:pPr>
      <w:r>
        <w:rPr>
          <w:b/>
          <w:bCs/>
          <w:color w:val="000000"/>
          <w:szCs w:val="24"/>
        </w:rPr>
        <w:t>7.4.  Pirkėjo teisės, Tiekėjui nepašalinus Prekių trūkumų</w:t>
      </w:r>
    </w:p>
    <w:p w14:paraId="0273FC30" w14:textId="77777777" w:rsidR="00FB58DE" w:rsidRDefault="00FB58DE">
      <w:pPr>
        <w:spacing w:line="257" w:lineRule="atLeast"/>
        <w:ind w:firstLine="62"/>
        <w:jc w:val="both"/>
        <w:rPr>
          <w:color w:val="000000"/>
          <w:szCs w:val="24"/>
        </w:rPr>
      </w:pPr>
    </w:p>
    <w:p w14:paraId="369E782F" w14:textId="77777777" w:rsidR="00FB58DE" w:rsidRDefault="00C01CCA">
      <w:pPr>
        <w:spacing w:line="257" w:lineRule="atLeast"/>
        <w:jc w:val="both"/>
        <w:rPr>
          <w:color w:val="000000"/>
          <w:szCs w:val="24"/>
        </w:rPr>
      </w:pPr>
      <w:r>
        <w:rPr>
          <w:color w:val="000000"/>
          <w:szCs w:val="24"/>
        </w:rPr>
        <w:t xml:space="preserve">7.4.1. Jeigu Tiekėjas atsisako </w:t>
      </w:r>
      <w:r>
        <w:rPr>
          <w:color w:val="000000"/>
          <w:szCs w:val="24"/>
        </w:rPr>
        <w:t>pašalinti arba nepašalina Prekių trūkumų per Pirkėjo nustatytus protingus terminus, Pirkėjas turi teisę:</w:t>
      </w:r>
    </w:p>
    <w:p w14:paraId="78756622" w14:textId="77777777" w:rsidR="00FB58DE" w:rsidRDefault="00C01CCA">
      <w:pPr>
        <w:spacing w:line="257" w:lineRule="atLeast"/>
        <w:jc w:val="both"/>
        <w:rPr>
          <w:szCs w:val="24"/>
        </w:rPr>
      </w:pPr>
      <w:r>
        <w:rPr>
          <w:color w:val="000000"/>
          <w:szCs w:val="24"/>
        </w:rPr>
        <w:t>7.4.1.1. pašalinti Prekių trūkumus pats arba pasamdydamas trečiuosius asmenis, iš anksto apie tai informuodamas Tiekėją, ir pareikalauti Tiekėjo atlygi</w:t>
      </w:r>
      <w:r>
        <w:rPr>
          <w:color w:val="000000"/>
          <w:szCs w:val="24"/>
        </w:rPr>
        <w:t xml:space="preserve">nti Prekių ekspertizės bei Prekių trūkumų </w:t>
      </w:r>
      <w:r>
        <w:rPr>
          <w:szCs w:val="24"/>
        </w:rPr>
        <w:t>šalinimo išlaidas ir padengti patirtus nuostolius; arba</w:t>
      </w:r>
    </w:p>
    <w:p w14:paraId="4ADC2CFF" w14:textId="77777777" w:rsidR="00FB58DE" w:rsidRDefault="00C01CCA">
      <w:pPr>
        <w:spacing w:line="257" w:lineRule="atLeast"/>
        <w:jc w:val="both"/>
        <w:rPr>
          <w:szCs w:val="24"/>
        </w:rPr>
      </w:pPr>
      <w:r>
        <w:rPr>
          <w:szCs w:val="24"/>
        </w:rPr>
        <w:t>7.4.1.2. reikalauti sumažinti Tiekėjui mokėtiną sumą ir grąžinti dėl šios sumos sumažinimo susidariusią permoką per 30 (trisdešimt) dienų nuo Tiekėjui nustaty</w:t>
      </w:r>
      <w:r>
        <w:rPr>
          <w:szCs w:val="24"/>
        </w:rPr>
        <w:t>to termino pašalinti Prekių trūkumus pabaigos</w:t>
      </w:r>
      <w:r>
        <w:rPr>
          <w:kern w:val="2"/>
          <w:szCs w:val="24"/>
        </w:rPr>
        <w:t>, jeigu tai neprieštarauja VPĮ įtvirtintiems principams</w:t>
      </w:r>
      <w:r>
        <w:rPr>
          <w:szCs w:val="24"/>
        </w:rPr>
        <w:t>; arba</w:t>
      </w:r>
      <w:r>
        <w:rPr>
          <w:kern w:val="2"/>
          <w:szCs w:val="24"/>
        </w:rPr>
        <w:t xml:space="preserve"> </w:t>
      </w:r>
    </w:p>
    <w:p w14:paraId="7BB71C35" w14:textId="77777777" w:rsidR="00FB58DE" w:rsidRDefault="00C01CC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AC21AD6" w14:textId="77777777" w:rsidR="00FB58DE" w:rsidRDefault="00C01CCA">
      <w:pPr>
        <w:spacing w:line="257" w:lineRule="atLeast"/>
        <w:jc w:val="both"/>
        <w:rPr>
          <w:color w:val="000000"/>
          <w:szCs w:val="24"/>
        </w:rPr>
      </w:pPr>
      <w:r>
        <w:rPr>
          <w:color w:val="000000"/>
          <w:szCs w:val="24"/>
        </w:rPr>
        <w:t>7.4.2. Tiekėjui</w:t>
      </w:r>
      <w:r>
        <w:rPr>
          <w:color w:val="000000"/>
          <w:szCs w:val="24"/>
        </w:rPr>
        <w:t xml:space="preserve">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w:t>
      </w:r>
      <w:r>
        <w:rPr>
          <w:color w:val="000000"/>
          <w:szCs w:val="24"/>
        </w:rPr>
        <w:t xml:space="preserve">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38C47B4" w14:textId="77777777" w:rsidR="00FB58DE" w:rsidRDefault="00C01CCA">
      <w:pPr>
        <w:spacing w:line="257" w:lineRule="atLeast"/>
        <w:jc w:val="both"/>
        <w:rPr>
          <w:color w:val="000000"/>
          <w:szCs w:val="24"/>
        </w:rPr>
      </w:pPr>
      <w:r>
        <w:rPr>
          <w:color w:val="000000"/>
          <w:szCs w:val="24"/>
        </w:rPr>
        <w:t>7.4.3. Tiekėjas privalo patenkinti Pirkėjo pagal Ben</w:t>
      </w:r>
      <w:r>
        <w:rPr>
          <w:color w:val="000000"/>
          <w:szCs w:val="24"/>
        </w:rPr>
        <w:t>drųjų sąlygų 7.4.4 punktą pareikštą piniginį reikalavimą per 30 (trisdešimt) dienų arba per ilgesnį Pirkėjo reikalavime nurodytą protingą terminą.</w:t>
      </w:r>
    </w:p>
    <w:p w14:paraId="77A79490" w14:textId="77777777" w:rsidR="00FB58DE" w:rsidRDefault="00C01CCA">
      <w:pPr>
        <w:spacing w:line="257" w:lineRule="atLeast"/>
        <w:jc w:val="both"/>
        <w:rPr>
          <w:color w:val="000000"/>
          <w:szCs w:val="24"/>
        </w:rPr>
      </w:pPr>
      <w:r>
        <w:rPr>
          <w:color w:val="000000"/>
          <w:szCs w:val="24"/>
        </w:rPr>
        <w:t>7.4.4. Už vėlavimą pašalinti Prekių trūkumus Pirkėjas privalo reikalauti Tiekėjo sumokėti Specialiosiose sąly</w:t>
      </w:r>
      <w:r>
        <w:rPr>
          <w:color w:val="000000"/>
          <w:szCs w:val="24"/>
        </w:rPr>
        <w:t>gose nustatyto dydžio netesybas.</w:t>
      </w:r>
    </w:p>
    <w:p w14:paraId="72FB3FC9" w14:textId="77777777" w:rsidR="00FB58DE" w:rsidRDefault="00FB58DE">
      <w:pPr>
        <w:spacing w:line="257" w:lineRule="atLeast"/>
        <w:ind w:firstLine="62"/>
        <w:jc w:val="both"/>
        <w:rPr>
          <w:color w:val="000000"/>
          <w:szCs w:val="24"/>
        </w:rPr>
      </w:pPr>
    </w:p>
    <w:p w14:paraId="2BCAFC61" w14:textId="77777777" w:rsidR="00FB58DE" w:rsidRDefault="00C01CCA">
      <w:pPr>
        <w:spacing w:line="257" w:lineRule="atLeast"/>
        <w:jc w:val="center"/>
        <w:rPr>
          <w:color w:val="000000"/>
          <w:szCs w:val="24"/>
        </w:rPr>
      </w:pPr>
      <w:r>
        <w:rPr>
          <w:b/>
          <w:bCs/>
          <w:caps/>
          <w:color w:val="000000"/>
          <w:szCs w:val="24"/>
        </w:rPr>
        <w:t>8.  PRISTATYMO TERMINAI</w:t>
      </w:r>
    </w:p>
    <w:p w14:paraId="2540E08B" w14:textId="77777777" w:rsidR="00FB58DE" w:rsidRDefault="00FB58DE">
      <w:pPr>
        <w:spacing w:line="257" w:lineRule="atLeast"/>
        <w:ind w:firstLine="62"/>
        <w:rPr>
          <w:color w:val="000000"/>
          <w:szCs w:val="24"/>
        </w:rPr>
      </w:pPr>
    </w:p>
    <w:p w14:paraId="44F2FD07" w14:textId="77777777" w:rsidR="00FB58DE" w:rsidRDefault="00C01CCA">
      <w:pPr>
        <w:spacing w:line="257" w:lineRule="atLeast"/>
        <w:jc w:val="center"/>
        <w:rPr>
          <w:color w:val="000000"/>
          <w:szCs w:val="24"/>
        </w:rPr>
      </w:pPr>
      <w:r>
        <w:rPr>
          <w:b/>
          <w:bCs/>
          <w:color w:val="000000"/>
          <w:szCs w:val="24"/>
        </w:rPr>
        <w:t>8.1.  Pristatymo terminai ir Prekių tiekimo grafikas</w:t>
      </w:r>
    </w:p>
    <w:p w14:paraId="38E1C8CA" w14:textId="77777777" w:rsidR="00FB58DE" w:rsidRDefault="00FB58DE">
      <w:pPr>
        <w:spacing w:line="257" w:lineRule="atLeast"/>
        <w:ind w:firstLine="62"/>
        <w:jc w:val="both"/>
        <w:rPr>
          <w:color w:val="000000"/>
          <w:szCs w:val="24"/>
        </w:rPr>
      </w:pPr>
    </w:p>
    <w:p w14:paraId="48E0BFA7" w14:textId="77777777" w:rsidR="00FB58DE" w:rsidRDefault="00C01CCA">
      <w:pPr>
        <w:spacing w:line="257" w:lineRule="atLeast"/>
        <w:jc w:val="both"/>
        <w:rPr>
          <w:color w:val="000000"/>
          <w:szCs w:val="24"/>
        </w:rPr>
      </w:pPr>
      <w:r>
        <w:rPr>
          <w:color w:val="000000"/>
          <w:szCs w:val="24"/>
        </w:rPr>
        <w:t>8.1.1. Tiekėjas privalo pristatyti Prekes laikydamasis terminų, nurodytų Specialiosiose sąlygose.</w:t>
      </w:r>
    </w:p>
    <w:p w14:paraId="71255470" w14:textId="77777777" w:rsidR="00FB58DE" w:rsidRDefault="00C01CCA">
      <w:pPr>
        <w:spacing w:line="257" w:lineRule="atLeast"/>
        <w:jc w:val="both"/>
        <w:rPr>
          <w:color w:val="000000"/>
          <w:szCs w:val="24"/>
        </w:rPr>
      </w:pPr>
      <w:r>
        <w:rPr>
          <w:color w:val="000000"/>
          <w:szCs w:val="24"/>
        </w:rPr>
        <w:t>8.1.2. Jei taikytina, Pirkėjas privalo ne vėl</w:t>
      </w:r>
      <w:r>
        <w:rPr>
          <w:color w:val="000000"/>
          <w:szCs w:val="24"/>
        </w:rPr>
        <w:t>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02546AC" w14:textId="77777777" w:rsidR="00FB58DE" w:rsidRDefault="00C01CCA">
      <w:pPr>
        <w:spacing w:line="257" w:lineRule="atLeast"/>
        <w:jc w:val="both"/>
        <w:rPr>
          <w:color w:val="000000"/>
          <w:szCs w:val="24"/>
        </w:rPr>
      </w:pPr>
      <w:r>
        <w:rPr>
          <w:color w:val="000000"/>
          <w:szCs w:val="24"/>
        </w:rPr>
        <w:t>8.1.3. Jei aktualu, Grafike turi būti pažymėta, k</w:t>
      </w:r>
      <w:r>
        <w:rPr>
          <w:color w:val="000000"/>
          <w:szCs w:val="24"/>
        </w:rPr>
        <w:t>urios Prekės gali būti pristatomos lygiagrečiai, o kurios gali būti pristatomos tik numatytu eiliškumu.</w:t>
      </w:r>
    </w:p>
    <w:p w14:paraId="7115033B" w14:textId="77777777" w:rsidR="00FB58DE" w:rsidRDefault="00FB58DE">
      <w:pPr>
        <w:spacing w:line="257" w:lineRule="atLeast"/>
        <w:ind w:firstLine="62"/>
        <w:jc w:val="both"/>
        <w:rPr>
          <w:color w:val="000000"/>
          <w:szCs w:val="24"/>
        </w:rPr>
      </w:pPr>
    </w:p>
    <w:p w14:paraId="4E29EAF7" w14:textId="77777777" w:rsidR="00FB58DE" w:rsidRDefault="00C01CCA">
      <w:pPr>
        <w:spacing w:line="257" w:lineRule="atLeast"/>
        <w:jc w:val="center"/>
        <w:rPr>
          <w:color w:val="000000"/>
          <w:szCs w:val="24"/>
        </w:rPr>
      </w:pPr>
      <w:r>
        <w:rPr>
          <w:b/>
          <w:bCs/>
          <w:color w:val="000000"/>
          <w:szCs w:val="24"/>
        </w:rPr>
        <w:t>8.2.  Netesybos už Prekių pristatymo vėlavimą</w:t>
      </w:r>
    </w:p>
    <w:p w14:paraId="3927DB60" w14:textId="77777777" w:rsidR="00FB58DE" w:rsidRDefault="00FB58DE">
      <w:pPr>
        <w:spacing w:line="257" w:lineRule="atLeast"/>
        <w:ind w:firstLine="62"/>
        <w:jc w:val="both"/>
        <w:rPr>
          <w:color w:val="000000"/>
          <w:szCs w:val="24"/>
        </w:rPr>
      </w:pPr>
    </w:p>
    <w:p w14:paraId="4917BCF4" w14:textId="77777777" w:rsidR="00FB58DE" w:rsidRDefault="00C01CCA">
      <w:pPr>
        <w:spacing w:line="257" w:lineRule="atLeast"/>
        <w:jc w:val="both"/>
        <w:rPr>
          <w:color w:val="000000"/>
          <w:szCs w:val="24"/>
        </w:rPr>
      </w:pPr>
      <w:r>
        <w:rPr>
          <w:color w:val="000000"/>
          <w:szCs w:val="24"/>
        </w:rPr>
        <w:lastRenderedPageBreak/>
        <w:t>8.2.1. Jeigu Tiekėjas praleidžia Prekių pristatymo terminus, nustatytus Specialiosiose sąlygose, Tiekėju</w:t>
      </w:r>
      <w:r>
        <w:rPr>
          <w:color w:val="000000"/>
          <w:szCs w:val="24"/>
        </w:rPr>
        <w:t>i iki Prekių pristatymo datos taikomos Specialiosiose sąlygose nurodyto dydžio netesybos.</w:t>
      </w:r>
    </w:p>
    <w:p w14:paraId="2EB8B6A2" w14:textId="77777777" w:rsidR="00FB58DE" w:rsidRDefault="00C01CC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w:t>
      </w:r>
      <w:r>
        <w:rPr>
          <w:color w:val="000000"/>
          <w:szCs w:val="24"/>
        </w:rPr>
        <w:t>ristatymo datos (įskaitytinai), nustatytos pagal Prekių perdavimo–priėmimo aktus.</w:t>
      </w:r>
    </w:p>
    <w:p w14:paraId="7F431E18" w14:textId="77777777" w:rsidR="00FB58DE" w:rsidRDefault="00C01CC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w:t>
      </w:r>
      <w:r>
        <w:rPr>
          <w:color w:val="000000"/>
          <w:szCs w:val="24"/>
        </w:rPr>
        <w:t>čiuotas netesybas vienašališkai išskaičiuoti iš bet kokių Tiekėjui atliekamų mokėjimų teisės aktų nustatyta tvarka, pranešant Tiekėjui raštu apie tokių netesybų įskaitymą.</w:t>
      </w:r>
    </w:p>
    <w:p w14:paraId="4CE6763B" w14:textId="77777777" w:rsidR="00FB58DE" w:rsidRDefault="00FB58DE">
      <w:pPr>
        <w:spacing w:line="257" w:lineRule="atLeast"/>
        <w:ind w:firstLine="62"/>
        <w:jc w:val="both"/>
        <w:rPr>
          <w:color w:val="000000"/>
          <w:szCs w:val="24"/>
        </w:rPr>
      </w:pPr>
    </w:p>
    <w:p w14:paraId="4052847C" w14:textId="77777777" w:rsidR="00FB58DE" w:rsidRDefault="00C01CCA">
      <w:pPr>
        <w:spacing w:line="257" w:lineRule="atLeast"/>
        <w:jc w:val="center"/>
        <w:rPr>
          <w:color w:val="000000"/>
          <w:szCs w:val="24"/>
        </w:rPr>
      </w:pPr>
      <w:r>
        <w:rPr>
          <w:b/>
          <w:bCs/>
          <w:caps/>
          <w:color w:val="000000"/>
          <w:szCs w:val="24"/>
        </w:rPr>
        <w:t>9.  PRIEVOLIŲ PAGAL SUTARTĮ ĮVYKDYMO UŽTIKRINIMO BŪDAI</w:t>
      </w:r>
    </w:p>
    <w:p w14:paraId="38B154BA" w14:textId="77777777" w:rsidR="00FB58DE" w:rsidRDefault="00FB58DE">
      <w:pPr>
        <w:spacing w:line="257" w:lineRule="atLeast"/>
        <w:ind w:firstLine="62"/>
        <w:rPr>
          <w:color w:val="000000"/>
          <w:szCs w:val="24"/>
        </w:rPr>
      </w:pPr>
    </w:p>
    <w:p w14:paraId="060C2895" w14:textId="77777777" w:rsidR="00FB58DE" w:rsidRDefault="00C01CCA">
      <w:pPr>
        <w:spacing w:line="257" w:lineRule="atLeast"/>
        <w:jc w:val="both"/>
        <w:rPr>
          <w:color w:val="000000"/>
          <w:szCs w:val="24"/>
        </w:rPr>
      </w:pPr>
      <w:r>
        <w:rPr>
          <w:color w:val="000000"/>
          <w:szCs w:val="24"/>
        </w:rPr>
        <w:t xml:space="preserve">Šalių prievolių pagal </w:t>
      </w:r>
      <w:r>
        <w:rPr>
          <w:color w:val="000000"/>
          <w:szCs w:val="24"/>
        </w:rPr>
        <w:t>Sutartį įvykdymas yra užtikrinamas Specialiųjų sąlygų 8 skyriuje nurodytais prievolių pagal Sutartį įvykdymo užtikrinimo būdais, Bendrųjų sąlygų 10 skyriuje nustatyta sutartinių įsipareigojimų įvykdymo užtikrinimo tvarka, Bendrųjų sąlygų 12.1.3 punkte nuro</w:t>
      </w:r>
      <w:r>
        <w:rPr>
          <w:color w:val="000000"/>
          <w:szCs w:val="24"/>
        </w:rPr>
        <w:t>dytu avanso užtikrinimu (jeigu Specialiosiose sąlygose yra nurodytas avanso dydis ir yra reikalaujama avanso užtikrinimo), Specialiųjų sąlygų 9 skyriuje nurodytomis netesybomis.</w:t>
      </w:r>
    </w:p>
    <w:p w14:paraId="1B7D9AC6" w14:textId="77777777" w:rsidR="00FB58DE" w:rsidRDefault="00FB58DE">
      <w:pPr>
        <w:spacing w:line="257" w:lineRule="atLeast"/>
        <w:ind w:firstLine="62"/>
        <w:jc w:val="both"/>
        <w:rPr>
          <w:color w:val="000000"/>
          <w:szCs w:val="24"/>
        </w:rPr>
      </w:pPr>
    </w:p>
    <w:p w14:paraId="3CA74BB6" w14:textId="77777777" w:rsidR="00FB58DE" w:rsidRDefault="00C01CCA">
      <w:pPr>
        <w:spacing w:line="257" w:lineRule="atLeast"/>
        <w:jc w:val="center"/>
        <w:rPr>
          <w:color w:val="000000"/>
          <w:szCs w:val="24"/>
        </w:rPr>
      </w:pPr>
      <w:r>
        <w:rPr>
          <w:b/>
          <w:bCs/>
          <w:caps/>
          <w:color w:val="000000"/>
          <w:szCs w:val="24"/>
        </w:rPr>
        <w:t>10.  SUTARTIES ĮVYKDYMO UŽTIKRINIMAS (JEI TAIKOMA)</w:t>
      </w:r>
    </w:p>
    <w:p w14:paraId="79105E47" w14:textId="77777777" w:rsidR="00FB58DE" w:rsidRDefault="00FB58DE">
      <w:pPr>
        <w:spacing w:line="257" w:lineRule="atLeast"/>
        <w:ind w:firstLine="62"/>
        <w:jc w:val="both"/>
        <w:rPr>
          <w:color w:val="000000"/>
          <w:szCs w:val="24"/>
        </w:rPr>
      </w:pPr>
    </w:p>
    <w:p w14:paraId="03FDCFD8" w14:textId="77777777" w:rsidR="00FB58DE" w:rsidRDefault="00C01CCA">
      <w:pPr>
        <w:spacing w:line="257" w:lineRule="atLeast"/>
        <w:jc w:val="both"/>
        <w:rPr>
          <w:color w:val="000000"/>
          <w:szCs w:val="24"/>
        </w:rPr>
      </w:pPr>
      <w:r>
        <w:rPr>
          <w:color w:val="000000"/>
          <w:szCs w:val="24"/>
          <w:shd w:val="clear" w:color="auto" w:fill="FFFFFF"/>
        </w:rPr>
        <w:t>10.1. Šio skyriaus nuosta</w:t>
      </w:r>
      <w:r>
        <w:rPr>
          <w:color w:val="000000"/>
          <w:szCs w:val="24"/>
          <w:shd w:val="clear" w:color="auto" w:fill="FFFFFF"/>
        </w:rPr>
        <w:t>tos taikomos tuomet, jei Specialiosiose sąlygose numatyta, kad tinkamam Sutarties įvykdymui užtikrinti Tiekėjas turi pateikti banko garantiją arba draudimo bendrovės laidavimo draudimo raštą arba kitą Specialiosiose sąlygose nurodytą sutartinių įsipareigoj</w:t>
      </w:r>
      <w:r>
        <w:rPr>
          <w:color w:val="000000"/>
          <w:szCs w:val="24"/>
          <w:shd w:val="clear" w:color="auto" w:fill="FFFFFF"/>
        </w:rPr>
        <w:t>imų įvykdymo užtikrinimą.</w:t>
      </w:r>
    </w:p>
    <w:p w14:paraId="3B1B434C" w14:textId="77777777" w:rsidR="00FB58DE" w:rsidRDefault="00C01CC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w:t>
      </w:r>
      <w:r>
        <w:rPr>
          <w:color w:val="000000"/>
          <w:szCs w:val="24"/>
          <w:shd w:val="clear" w:color="auto" w:fill="FFFFFF"/>
        </w:rPr>
        <w:t>reikalavimus Specialiosiose sąlygose tokio Sutarties įvykdymo užtikrinimo pateikimui, atitinkančius įstatymų bei kitų teisės aktų nuostatas.</w:t>
      </w:r>
    </w:p>
    <w:p w14:paraId="1FF18C6F" w14:textId="77777777" w:rsidR="00FB58DE" w:rsidRDefault="00C01CC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w:t>
      </w:r>
      <w:r>
        <w:rPr>
          <w:color w:val="000000"/>
          <w:szCs w:val="24"/>
          <w:shd w:val="clear" w:color="auto" w:fill="FFFFFF"/>
        </w:rPr>
        <w:t>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w:t>
      </w:r>
      <w:r>
        <w:rPr>
          <w:color w:val="000000"/>
          <w:szCs w:val="24"/>
        </w:rPr>
        <w:t>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0A53F4A" w14:textId="77777777" w:rsidR="00FB58DE" w:rsidRDefault="00C01CCA">
      <w:pPr>
        <w:spacing w:line="257" w:lineRule="atLeast"/>
        <w:jc w:val="both"/>
        <w:textAlignment w:val="baseline"/>
        <w:rPr>
          <w:color w:val="000000"/>
          <w:szCs w:val="24"/>
        </w:rPr>
      </w:pPr>
      <w:r>
        <w:rPr>
          <w:color w:val="000000"/>
          <w:szCs w:val="24"/>
        </w:rPr>
        <w:t>10.3. Jei Tiekėjas nepateikia Pirkėjui Sutartyje nus</w:t>
      </w:r>
      <w:r>
        <w:rPr>
          <w:color w:val="000000"/>
          <w:szCs w:val="24"/>
        </w:rPr>
        <w:t>tatytos vertės Sutarties įvykdymo užtikrinimo per Sutartyje nustatytą terminą, laikoma, kad Tiekėjas atsisakė sudaryti Sutartį ir Pirkėjas turi teisę VPĮ nustatyta tvarka pasiūlyti sudaryti Sutartį kitam tiekėjui.</w:t>
      </w:r>
    </w:p>
    <w:p w14:paraId="2E79BFDE" w14:textId="77777777" w:rsidR="00FB58DE" w:rsidRDefault="00C01CCA">
      <w:pPr>
        <w:spacing w:line="257" w:lineRule="atLeast"/>
        <w:jc w:val="both"/>
        <w:textAlignment w:val="baseline"/>
        <w:rPr>
          <w:color w:val="000000"/>
          <w:szCs w:val="24"/>
        </w:rPr>
      </w:pPr>
      <w:r>
        <w:rPr>
          <w:color w:val="000000"/>
          <w:szCs w:val="24"/>
        </w:rPr>
        <w:t>10.4. Prieš pateikdamas Sutarties įvykdymo</w:t>
      </w:r>
      <w:r>
        <w:rPr>
          <w:color w:val="000000"/>
          <w:szCs w:val="24"/>
        </w:rPr>
        <w:t xml:space="preserve"> užtikrinimą, Tiekėjas gali prašyti Pirkėjo patvirtinti, kad Pirkėjas sutinka priimti Tiekėjo siūlomą Sutarties įvykdymo užtikrinimą. Tokiu atveju, Pirkėjas privalo atsakyti Tiekėjui ne vėliau kaip per 3 (tris) darbo dienas nuo Tiekėjo prašymo gavimo dieno</w:t>
      </w:r>
      <w:r>
        <w:rPr>
          <w:color w:val="000000"/>
          <w:szCs w:val="24"/>
        </w:rPr>
        <w:t>s. </w:t>
      </w:r>
    </w:p>
    <w:p w14:paraId="0FC27427" w14:textId="77777777" w:rsidR="00FB58DE" w:rsidRDefault="00C01CC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w:t>
      </w:r>
      <w:r>
        <w:rPr>
          <w:color w:val="000000"/>
          <w:szCs w:val="24"/>
        </w:rPr>
        <w:t>isišką jų nevykdymą arba netinkamą vykdymą gavimo dienos, sumokėti Pirkėjui Sutarties įvykdymo užtikrinime nurodytą sumą, pinigus pervedant į Pirkėjo sąskaitą.  </w:t>
      </w:r>
    </w:p>
    <w:p w14:paraId="31EEC11A" w14:textId="77777777" w:rsidR="00FB58DE" w:rsidRDefault="00C01CCA">
      <w:pPr>
        <w:spacing w:line="257" w:lineRule="atLeast"/>
        <w:jc w:val="both"/>
        <w:textAlignment w:val="baseline"/>
        <w:rPr>
          <w:color w:val="000000"/>
          <w:szCs w:val="24"/>
        </w:rPr>
      </w:pPr>
      <w:r>
        <w:rPr>
          <w:color w:val="000000"/>
          <w:szCs w:val="24"/>
        </w:rPr>
        <w:t>10.6. Sutarties įvykdymo užtikrinime negali būti nurodyta, kad bankas (draudimo bendrovė) atsa</w:t>
      </w:r>
      <w:r>
        <w:rPr>
          <w:color w:val="000000"/>
          <w:szCs w:val="24"/>
        </w:rPr>
        <w:t>ko tik už tiesioginių nuostolių atlyginimą. Bankas (draudimo bendrovė) neturi teisės reikalauti, kad Pirkėjas pagrįstų savo reikalavimą. Pirkėjas pranešime bankui (draudimo bendrovei) nurodo, kad Sutarties įvykdymo užtikrinimo suma jam priklauso dėl to, ka</w:t>
      </w:r>
      <w:r>
        <w:rPr>
          <w:color w:val="000000"/>
          <w:szCs w:val="24"/>
        </w:rPr>
        <w:t xml:space="preserve">d Tiekėjas iš dalies ar visiškai neįvykdė Sutarties ir </w:t>
      </w:r>
      <w:r>
        <w:rPr>
          <w:color w:val="000000"/>
          <w:szCs w:val="24"/>
        </w:rPr>
        <w:lastRenderedPageBreak/>
        <w:t xml:space="preserve">(arba) ji buvo nutraukta dėl Tiekėjo kaltės. Pirkėjas neįsipareigoja įrodyti realiai patirtų nuostolių ir Tiekėjas, pasirašydamas Sutartį ir pateikdamas Sutarties įvykdymo užtikrinimą, patvirtina, kad </w:t>
      </w:r>
      <w:r>
        <w:rPr>
          <w:color w:val="000000"/>
          <w:szCs w:val="24"/>
        </w:rPr>
        <w:t>Sutarties įvykdymo užtikrinimo suma laikytina minimaliais neįrodinėjamais Pirkėjo nuostoliais. </w:t>
      </w:r>
    </w:p>
    <w:p w14:paraId="2F72E07B" w14:textId="77777777" w:rsidR="00FB58DE" w:rsidRDefault="00C01CC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51AA6F2" w14:textId="77777777" w:rsidR="00FB58DE" w:rsidRDefault="00C01CCA">
      <w:pPr>
        <w:spacing w:line="257" w:lineRule="atLeast"/>
        <w:jc w:val="both"/>
        <w:textAlignment w:val="baseline"/>
        <w:rPr>
          <w:color w:val="000000"/>
          <w:szCs w:val="24"/>
        </w:rPr>
      </w:pPr>
      <w:r>
        <w:rPr>
          <w:color w:val="000000"/>
          <w:szCs w:val="24"/>
        </w:rPr>
        <w:t xml:space="preserve">10.8. Sutarties įvykdymo užtikrinimo suma turi būti nurodoma </w:t>
      </w:r>
      <w:r>
        <w:rPr>
          <w:color w:val="000000"/>
          <w:szCs w:val="24"/>
        </w:rPr>
        <w:t>ir išmokama eurais. </w:t>
      </w:r>
    </w:p>
    <w:p w14:paraId="4A839111" w14:textId="77777777" w:rsidR="00FB58DE" w:rsidRDefault="00C01CC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4611C62" w14:textId="77777777" w:rsidR="00FB58DE" w:rsidRDefault="00C01CCA">
      <w:pPr>
        <w:spacing w:line="257" w:lineRule="atLeast"/>
        <w:jc w:val="both"/>
        <w:textAlignment w:val="baseline"/>
        <w:rPr>
          <w:szCs w:val="24"/>
        </w:rPr>
      </w:pPr>
      <w:r>
        <w:rPr>
          <w:szCs w:val="24"/>
        </w:rPr>
        <w:t>10.10. Sutarties įvykdymo užtikrinime nurodytas jo galiojimo terminas turi būt</w:t>
      </w:r>
      <w:r>
        <w:rPr>
          <w:szCs w:val="24"/>
        </w:rPr>
        <w:t xml:space="preserve">i ne trumpesnis nei nurodytas </w:t>
      </w:r>
      <w:r>
        <w:rPr>
          <w:rFonts w:eastAsia="Calibri"/>
          <w:kern w:val="2"/>
          <w:szCs w:val="24"/>
        </w:rPr>
        <w:t>Specialiosiose sąlygose</w:t>
      </w:r>
      <w:r>
        <w:rPr>
          <w:szCs w:val="24"/>
        </w:rPr>
        <w:t>. </w:t>
      </w:r>
    </w:p>
    <w:p w14:paraId="0C8AA1F6" w14:textId="77777777" w:rsidR="00FB58DE" w:rsidRDefault="00C01CCA">
      <w:pPr>
        <w:spacing w:line="257" w:lineRule="atLeast"/>
        <w:jc w:val="both"/>
        <w:textAlignment w:val="baseline"/>
        <w:rPr>
          <w:color w:val="000000"/>
          <w:szCs w:val="24"/>
        </w:rPr>
      </w:pPr>
      <w:r>
        <w:rPr>
          <w:color w:val="000000"/>
          <w:szCs w:val="24"/>
        </w:rPr>
        <w:t xml:space="preserve">10.11. Jeigu Sutarties trukmė yra ilgesnė nei 1 (vieneri) metai, Tiekėjas turi teisę pateikti 1 (vienerius) metus galiojantį Sutarties įvykdymo užtikrinimą, tačiau privalo pratęsti Sutarties įvykdymo </w:t>
      </w:r>
      <w:r>
        <w:rPr>
          <w:color w:val="000000"/>
          <w:szCs w:val="24"/>
        </w:rPr>
        <w:t>užtikrinimo terminą arba pateikti naują Sutarties įvykdymo užtikrinimą ne vėliau kaip prieš 10 (dešimt) darbo dienų iki Sutarties įvykdymo užtikrinimo galiojimo termino pabaigos.</w:t>
      </w:r>
    </w:p>
    <w:p w14:paraId="3D742359" w14:textId="77777777" w:rsidR="00FB58DE" w:rsidRDefault="00C01CCA">
      <w:pPr>
        <w:spacing w:line="257" w:lineRule="atLeast"/>
        <w:jc w:val="both"/>
        <w:textAlignment w:val="baseline"/>
        <w:rPr>
          <w:color w:val="000000"/>
          <w:szCs w:val="24"/>
        </w:rPr>
      </w:pPr>
      <w:r>
        <w:rPr>
          <w:color w:val="000000"/>
          <w:szCs w:val="24"/>
        </w:rPr>
        <w:t xml:space="preserve">10.12. Jeigu Sutartyje nustatytomis sąlygomis Prekių pristatymo terminas yra </w:t>
      </w:r>
      <w:r>
        <w:rPr>
          <w:color w:val="000000"/>
          <w:szCs w:val="24"/>
        </w:rPr>
        <w:t>pratęsiamas arba nukeliamas dėl Sutarties sustabdymo arba pristatyti Prekes arba taisyti Prekių trūkumus yra vėluojama, Tiekėjas privalo užtikrinti Sutarties įvykdymo užtikrinimo galiojimą visą Sutarties galiojimo laikotarpį ir ne vėliau kaip iki Sutarties</w:t>
      </w:r>
      <w:r>
        <w:rPr>
          <w:color w:val="000000"/>
          <w:szCs w:val="24"/>
        </w:rPr>
        <w:t xml:space="preserve"> įvykdymo užtikrinimo galiojimo termino pabaigos privalo Pirkėjui pateikti naują arba pratęstą Sutarties įvykdymo užtikrinimą.</w:t>
      </w:r>
    </w:p>
    <w:p w14:paraId="2B7CE407" w14:textId="77777777" w:rsidR="00FB58DE" w:rsidRDefault="00C01CC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w:t>
      </w:r>
      <w:r>
        <w:rPr>
          <w:color w:val="000000"/>
          <w:szCs w:val="24"/>
        </w:rPr>
        <w:t>inimo, Pirkėjas turi teisę reikalauti Specialiosiose sąlygose nustatyto dydžio netesybų už kiekvieną pradelstą dieną. </w:t>
      </w:r>
    </w:p>
    <w:p w14:paraId="71449A16" w14:textId="77777777" w:rsidR="00FB58DE" w:rsidRDefault="00C01CC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w:t>
      </w:r>
      <w:r>
        <w:rPr>
          <w:color w:val="000000"/>
          <w:szCs w:val="24"/>
        </w:rPr>
        <w:t>vykdymo užtikrinimo pateikimo Pirkėjui, o Tiekėjas privalo Sutarties įvykdymo užtikrinimą pateikti per trumpiausiai įmanomą terminą, jei Sutarties įvykdymo užtikrinimas neatitinka Sutartyje keliamų reikalavimų arba Pirkėjas turi informacijos, susijusios su</w:t>
      </w:r>
      <w:r>
        <w:rPr>
          <w:color w:val="000000"/>
          <w:szCs w:val="24"/>
        </w:rPr>
        <w:t xml:space="preserve"> Sutarties įvykdymo užtikrinimą išdavusio banko (draudimo bendrovės) veiklos sustabdymu arba galimu veiklos sustabdymu (įskaitant nemokumą, likvidavimą ar teisinės apsaugos taikymo procedūras). </w:t>
      </w:r>
    </w:p>
    <w:p w14:paraId="6FD82B03" w14:textId="77777777" w:rsidR="00FB58DE" w:rsidRDefault="00C01CCA">
      <w:pPr>
        <w:spacing w:line="257" w:lineRule="atLeast"/>
        <w:jc w:val="both"/>
        <w:textAlignment w:val="baseline"/>
        <w:rPr>
          <w:color w:val="000000"/>
          <w:szCs w:val="24"/>
        </w:rPr>
      </w:pPr>
      <w:r>
        <w:rPr>
          <w:color w:val="000000"/>
          <w:szCs w:val="24"/>
        </w:rPr>
        <w:t>10.15. Jei Tiekėjas pažeidžia Sutartimi nustatytus įsipareigo</w:t>
      </w:r>
      <w:r>
        <w:rPr>
          <w:color w:val="000000"/>
          <w:szCs w:val="24"/>
        </w:rPr>
        <w:t>jimus, dalinai ar visiškai įsipareigojimų nevykdo (ar juos vykdo ne pagal Sutarties sąlygas), Pirkėjas gali pasinaudoti Sutarties įvykdymo užtikrinimu. Tiekėjas, siekdamas toliau vykdyti Sutarties įsipareigojimus, privalo per 10 (dešimt) darbo dienų nuo pr</w:t>
      </w:r>
      <w:r>
        <w:rPr>
          <w:color w:val="000000"/>
          <w:szCs w:val="24"/>
        </w:rPr>
        <w:t>anešimo apie Sutarties įvykdymo užtikrinimo sumokėjimą Pirkėjui pranešimo gavimo dienos pateikti Pirkėjui naują Specialiosiose sąlygose nurodyto dydžio Sutarties įvykdymo užtikrinimą. </w:t>
      </w:r>
    </w:p>
    <w:p w14:paraId="52F6F704" w14:textId="77777777" w:rsidR="00FB58DE" w:rsidRDefault="00C01CCA">
      <w:pPr>
        <w:spacing w:line="257" w:lineRule="atLeast"/>
        <w:jc w:val="both"/>
        <w:textAlignment w:val="baseline"/>
        <w:rPr>
          <w:color w:val="000000"/>
          <w:szCs w:val="24"/>
        </w:rPr>
      </w:pPr>
      <w:r>
        <w:rPr>
          <w:color w:val="000000"/>
          <w:szCs w:val="24"/>
        </w:rPr>
        <w:t xml:space="preserve">10.16. Pirkėjas gali pasinaudoti Sutarties įvykdymo užtikrinimu, esant </w:t>
      </w:r>
      <w:r>
        <w:rPr>
          <w:color w:val="000000"/>
          <w:szCs w:val="24"/>
        </w:rPr>
        <w:t>bet kuriai iš žemiau nurodytų aplinkybių:  </w:t>
      </w:r>
    </w:p>
    <w:p w14:paraId="676F4811" w14:textId="77777777" w:rsidR="00FB58DE" w:rsidRDefault="00C01CC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32C986E" w14:textId="77777777" w:rsidR="00FB58DE" w:rsidRDefault="00C01CC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0E08F26" w14:textId="77777777" w:rsidR="00FB58DE" w:rsidRDefault="00C01CCA">
      <w:pPr>
        <w:spacing w:line="257" w:lineRule="atLeast"/>
        <w:jc w:val="both"/>
        <w:textAlignment w:val="baseline"/>
        <w:rPr>
          <w:color w:val="000000"/>
          <w:szCs w:val="24"/>
        </w:rPr>
      </w:pPr>
      <w:r>
        <w:rPr>
          <w:color w:val="000000"/>
          <w:szCs w:val="24"/>
        </w:rPr>
        <w:t>10.16.3.</w:t>
      </w:r>
      <w:r>
        <w:rPr>
          <w:color w:val="000000"/>
          <w:szCs w:val="24"/>
        </w:rPr>
        <w:t> jei dėl bet kokių Tiekėjo veiksmų (veikimo ar neveikimo) Pirkėjas patyrė nuostolius (įskaitant, bet neapribojant, papildomas išlaidas, negautas pajamas ar kitus tiesioginius ir netiesioginius nuostolius, delspinigius ir (arba) baudas (jei tai yra numatyta</w:t>
      </w:r>
      <w:r>
        <w:rPr>
          <w:color w:val="000000"/>
          <w:szCs w:val="24"/>
        </w:rPr>
        <w:t xml:space="preserve"> Specialiosiose sutarties sąlygose);  </w:t>
      </w:r>
    </w:p>
    <w:p w14:paraId="51E080D1" w14:textId="77777777" w:rsidR="00FB58DE" w:rsidRDefault="00C01CC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CBAADDD" w14:textId="77777777" w:rsidR="00FB58DE" w:rsidRDefault="00FB58DE">
      <w:pPr>
        <w:spacing w:line="257" w:lineRule="atLeast"/>
        <w:ind w:firstLine="62"/>
        <w:jc w:val="both"/>
        <w:textAlignment w:val="baseline"/>
        <w:rPr>
          <w:color w:val="000000"/>
          <w:szCs w:val="24"/>
        </w:rPr>
      </w:pPr>
    </w:p>
    <w:p w14:paraId="10ACCC42" w14:textId="77777777" w:rsidR="00FB58DE" w:rsidRDefault="00C01CCA">
      <w:pPr>
        <w:spacing w:line="257" w:lineRule="atLeast"/>
        <w:jc w:val="center"/>
        <w:rPr>
          <w:color w:val="000000"/>
          <w:szCs w:val="24"/>
        </w:rPr>
      </w:pPr>
      <w:r>
        <w:rPr>
          <w:b/>
          <w:bCs/>
          <w:caps/>
          <w:color w:val="000000"/>
          <w:szCs w:val="24"/>
        </w:rPr>
        <w:t>11.  SUTARTIES KAINA IR JOS PERSKAIČIAVIMAS</w:t>
      </w:r>
    </w:p>
    <w:p w14:paraId="5024B2B4" w14:textId="77777777" w:rsidR="00FB58DE" w:rsidRDefault="00FB58DE">
      <w:pPr>
        <w:spacing w:line="257" w:lineRule="atLeast"/>
        <w:ind w:firstLine="62"/>
        <w:jc w:val="both"/>
        <w:rPr>
          <w:color w:val="000000"/>
          <w:szCs w:val="24"/>
        </w:rPr>
      </w:pPr>
    </w:p>
    <w:p w14:paraId="2AE87C1B" w14:textId="77777777" w:rsidR="00FB58DE" w:rsidRDefault="00C01CCA">
      <w:pPr>
        <w:spacing w:line="257" w:lineRule="atLeast"/>
        <w:jc w:val="both"/>
        <w:rPr>
          <w:color w:val="000000"/>
          <w:szCs w:val="24"/>
        </w:rPr>
      </w:pPr>
      <w:r>
        <w:rPr>
          <w:color w:val="000000"/>
          <w:szCs w:val="24"/>
        </w:rPr>
        <w:t xml:space="preserve">11.1. Sutarties kaina, kurią Pirkėjas privalo </w:t>
      </w:r>
      <w:r>
        <w:rPr>
          <w:color w:val="000000"/>
          <w:szCs w:val="24"/>
        </w:rPr>
        <w:t>sumokėti Tiekėjui už faktiškai pristatytas Prekes pagal Sutarties sąlygas, įskaitant visus Susitarimus, yra apskaičiuojama, taikant kainos apskaičiavimo būdą ar būdus, nurodytus Specialiosiose sąlygose.</w:t>
      </w:r>
    </w:p>
    <w:p w14:paraId="33EDF40C" w14:textId="77777777" w:rsidR="00FB58DE" w:rsidRDefault="00C01CCA">
      <w:pPr>
        <w:spacing w:line="257" w:lineRule="atLeast"/>
        <w:jc w:val="both"/>
        <w:rPr>
          <w:color w:val="000000"/>
          <w:szCs w:val="24"/>
        </w:rPr>
      </w:pPr>
      <w:r>
        <w:rPr>
          <w:color w:val="000000"/>
          <w:szCs w:val="24"/>
        </w:rPr>
        <w:lastRenderedPageBreak/>
        <w:t>11.2. Pradinės sutarties vertė yra nurodyta Specialio</w:t>
      </w:r>
      <w:r>
        <w:rPr>
          <w:color w:val="000000"/>
          <w:szCs w:val="24"/>
        </w:rPr>
        <w:t>siose sąlygose.</w:t>
      </w:r>
    </w:p>
    <w:p w14:paraId="4AB83AD6" w14:textId="77777777" w:rsidR="00FB58DE" w:rsidRDefault="00C01CC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w:t>
      </w:r>
      <w:r>
        <w:rPr>
          <w:color w:val="000000"/>
          <w:szCs w:val="24"/>
        </w:rPr>
        <w:t>idas, Tiekėjo patirtas vykdant Sutartyje numatytus įsipareigojimus.</w:t>
      </w:r>
    </w:p>
    <w:p w14:paraId="18B612B7" w14:textId="77777777" w:rsidR="00FB58DE" w:rsidRDefault="00C01CCA">
      <w:pPr>
        <w:spacing w:line="257" w:lineRule="atLeast"/>
        <w:jc w:val="both"/>
        <w:rPr>
          <w:color w:val="000000"/>
          <w:szCs w:val="24"/>
        </w:rPr>
      </w:pPr>
      <w:r>
        <w:rPr>
          <w:color w:val="000000"/>
          <w:szCs w:val="24"/>
        </w:rPr>
        <w:t>11.4. Sutarties kainos peržiūra atliekama Specialiosiose sąlygose nustatyta tvarka.</w:t>
      </w:r>
    </w:p>
    <w:p w14:paraId="1BF8AA55" w14:textId="77777777" w:rsidR="00FB58DE" w:rsidRDefault="00FB58DE">
      <w:pPr>
        <w:spacing w:line="257" w:lineRule="atLeast"/>
        <w:ind w:firstLine="62"/>
        <w:jc w:val="both"/>
        <w:rPr>
          <w:color w:val="000000"/>
          <w:szCs w:val="24"/>
        </w:rPr>
      </w:pPr>
    </w:p>
    <w:p w14:paraId="2DAB4D08" w14:textId="77777777" w:rsidR="00FB58DE" w:rsidRDefault="00C01CCA">
      <w:pPr>
        <w:spacing w:line="257" w:lineRule="atLeast"/>
        <w:jc w:val="center"/>
        <w:rPr>
          <w:color w:val="000000"/>
          <w:szCs w:val="24"/>
        </w:rPr>
      </w:pPr>
      <w:r>
        <w:rPr>
          <w:b/>
          <w:bCs/>
          <w:caps/>
          <w:color w:val="000000"/>
          <w:szCs w:val="24"/>
        </w:rPr>
        <w:t>12.  ATSISKAITYMO TVARKA</w:t>
      </w:r>
    </w:p>
    <w:p w14:paraId="1FB6F0B1" w14:textId="77777777" w:rsidR="00FB58DE" w:rsidRDefault="00FB58DE">
      <w:pPr>
        <w:spacing w:line="257" w:lineRule="atLeast"/>
        <w:ind w:firstLine="62"/>
        <w:jc w:val="center"/>
        <w:rPr>
          <w:color w:val="000000"/>
          <w:szCs w:val="24"/>
        </w:rPr>
      </w:pPr>
    </w:p>
    <w:p w14:paraId="483C8666" w14:textId="77777777" w:rsidR="00FB58DE" w:rsidRDefault="00C01CCA">
      <w:pPr>
        <w:spacing w:line="257" w:lineRule="atLeast"/>
        <w:jc w:val="center"/>
        <w:rPr>
          <w:color w:val="000000"/>
          <w:szCs w:val="24"/>
        </w:rPr>
      </w:pPr>
      <w:r>
        <w:rPr>
          <w:b/>
          <w:bCs/>
          <w:color w:val="000000"/>
          <w:szCs w:val="24"/>
        </w:rPr>
        <w:t>12.1.  Išankstinis mokėjimas (avansas) (jei taikoma)</w:t>
      </w:r>
    </w:p>
    <w:p w14:paraId="54FCD790" w14:textId="77777777" w:rsidR="00FB58DE" w:rsidRDefault="00FB58DE">
      <w:pPr>
        <w:spacing w:line="257" w:lineRule="atLeast"/>
        <w:ind w:firstLine="62"/>
        <w:jc w:val="both"/>
        <w:rPr>
          <w:color w:val="000000"/>
          <w:szCs w:val="24"/>
        </w:rPr>
      </w:pPr>
    </w:p>
    <w:p w14:paraId="02E6875B" w14:textId="77777777" w:rsidR="00FB58DE" w:rsidRDefault="00C01CCA">
      <w:pPr>
        <w:spacing w:line="257" w:lineRule="atLeast"/>
        <w:jc w:val="both"/>
        <w:textAlignment w:val="baseline"/>
        <w:rPr>
          <w:color w:val="000000"/>
          <w:szCs w:val="24"/>
        </w:rPr>
      </w:pPr>
      <w:r>
        <w:rPr>
          <w:color w:val="000000"/>
          <w:szCs w:val="24"/>
        </w:rPr>
        <w:t>12.1.1. Bendrųjų sąlygų</w:t>
      </w:r>
      <w:r>
        <w:rPr>
          <w:color w:val="000000"/>
          <w:szCs w:val="24"/>
        </w:rPr>
        <w:t xml:space="preserve">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0E371F1" w14:textId="77777777" w:rsidR="00FB58DE" w:rsidRDefault="00C01CC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 xml:space="preserve">ne didesnį kaip Specialiosiose sąlygose nurodyto dydžio </w:t>
      </w:r>
      <w:r>
        <w:rPr>
          <w:rFonts w:eastAsia="Calibri"/>
          <w:kern w:val="2"/>
          <w:szCs w:val="24"/>
        </w:rPr>
        <w:t>Avansą</w:t>
      </w:r>
      <w:r>
        <w:rPr>
          <w:color w:val="000000"/>
          <w:szCs w:val="24"/>
        </w:rPr>
        <w:t>.</w:t>
      </w:r>
    </w:p>
    <w:p w14:paraId="10971A20" w14:textId="77777777" w:rsidR="00FB58DE" w:rsidRDefault="00C01CCA">
      <w:pPr>
        <w:spacing w:line="257" w:lineRule="atLeast"/>
        <w:jc w:val="both"/>
        <w:textAlignment w:val="baseline"/>
        <w:rPr>
          <w:color w:val="000000"/>
          <w:szCs w:val="24"/>
        </w:rPr>
      </w:pPr>
      <w:r>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w:t>
      </w:r>
      <w:r>
        <w:rPr>
          <w:color w:val="000000"/>
          <w:szCs w:val="24"/>
        </w:rPr>
        <w:t>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w:t>
      </w:r>
      <w:r>
        <w:rPr>
          <w:color w:val="000000"/>
          <w:szCs w:val="24"/>
        </w:rPr>
        <w:t>. </w:t>
      </w:r>
    </w:p>
    <w:p w14:paraId="0FD1F380" w14:textId="77777777" w:rsidR="00FB58DE" w:rsidRDefault="00C01CC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w:t>
      </w:r>
      <w:r>
        <w:rPr>
          <w:color w:val="000000"/>
          <w:szCs w:val="24"/>
          <w:shd w:val="clear" w:color="auto" w:fill="FFFFFF"/>
        </w:rPr>
        <w:t>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4773FFC" w14:textId="77777777" w:rsidR="00FB58DE" w:rsidRDefault="00C01CC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w:t>
      </w:r>
      <w:r>
        <w:rPr>
          <w:szCs w:val="24"/>
        </w:rPr>
        <w:t>ėjas privalo atsakyti Tiekėjui ne vėliau kaip per 3 (tris) darbo dienas nuo Tiekėjo prašymo gavimo dienos. </w:t>
      </w:r>
    </w:p>
    <w:p w14:paraId="6DDE48C9" w14:textId="77777777" w:rsidR="00FB58DE" w:rsidRDefault="00C01CC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w:t>
      </w:r>
      <w:r>
        <w:rPr>
          <w:color w:val="000000"/>
          <w:szCs w:val="24"/>
        </w:rPr>
        <w:t>o Pirkėjo raštiško pranešimo apie Sutarties neįvykdymą ar Sutarties nutraukimą dėl Tiekėjo kaltės, sumokėti Pirkėjui sumą, neviršijančią išmokėto Avanso sumos ir užtikrinimo sumos, pinigus pervedant į Pirkėjo sąskaitą. </w:t>
      </w:r>
    </w:p>
    <w:p w14:paraId="039B479A" w14:textId="77777777" w:rsidR="00FB58DE" w:rsidRDefault="00C01CCA">
      <w:pPr>
        <w:spacing w:line="257" w:lineRule="atLeast"/>
        <w:jc w:val="both"/>
        <w:textAlignment w:val="baseline"/>
        <w:rPr>
          <w:color w:val="000000"/>
          <w:szCs w:val="24"/>
        </w:rPr>
      </w:pPr>
      <w:r>
        <w:rPr>
          <w:color w:val="000000"/>
          <w:szCs w:val="24"/>
        </w:rPr>
        <w:t>12.1.6. Bankas (draudimo bendrovė) n</w:t>
      </w:r>
      <w:r>
        <w:rPr>
          <w:color w:val="000000"/>
          <w:szCs w:val="24"/>
        </w:rPr>
        <w:t>eturi teisės reikalauti, kad Pirkėjas pagrįstų savo reikalavimą. Pirkėjas pranešime bankui (draudimo bendrovei) nurodys, kad Avanso užtikrinimo suma jam priklauso dėl to, kad Tiekėjas iš dalies ar visiškai neįvykdė Sutarties sąlygų ir (arba) ji buvo nutrau</w:t>
      </w:r>
      <w:r>
        <w:rPr>
          <w:color w:val="000000"/>
          <w:szCs w:val="24"/>
        </w:rPr>
        <w:t>kta dėl Tiekėjo kaltės ir Tiekėjas negrąžino Avanso.  </w:t>
      </w:r>
    </w:p>
    <w:p w14:paraId="771686BB" w14:textId="77777777" w:rsidR="00FB58DE" w:rsidRDefault="00C01CCA">
      <w:pPr>
        <w:spacing w:line="257" w:lineRule="atLeast"/>
        <w:jc w:val="both"/>
        <w:textAlignment w:val="baseline"/>
        <w:rPr>
          <w:color w:val="000000"/>
          <w:szCs w:val="24"/>
        </w:rPr>
      </w:pPr>
      <w:r>
        <w:rPr>
          <w:color w:val="000000"/>
          <w:szCs w:val="24"/>
        </w:rPr>
        <w:t>12.1.7. Avanso užtikrinimo suma turi būti nurodoma ir išmokama eurais. </w:t>
      </w:r>
    </w:p>
    <w:p w14:paraId="363B9F15" w14:textId="77777777" w:rsidR="00FB58DE" w:rsidRDefault="00C01CCA">
      <w:pPr>
        <w:spacing w:line="257" w:lineRule="atLeast"/>
        <w:jc w:val="both"/>
        <w:textAlignment w:val="baseline"/>
        <w:rPr>
          <w:color w:val="000000"/>
          <w:szCs w:val="24"/>
        </w:rPr>
      </w:pPr>
      <w:r>
        <w:rPr>
          <w:color w:val="000000"/>
          <w:szCs w:val="24"/>
        </w:rPr>
        <w:t xml:space="preserve">12.1.8. Avanso užtikrinimas turi būti surašytas lietuvių arba kita kalba (esant Pirkėjo prašymui, turi būti pateiktas vertimas į </w:t>
      </w:r>
      <w:r>
        <w:rPr>
          <w:color w:val="000000"/>
          <w:szCs w:val="24"/>
        </w:rPr>
        <w:t>lietuvių kalbą). </w:t>
      </w:r>
    </w:p>
    <w:p w14:paraId="2852B8E1" w14:textId="77777777" w:rsidR="00FB58DE" w:rsidRDefault="00C01CC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88B57D3" w14:textId="77777777" w:rsidR="00FB58DE" w:rsidRDefault="00C01CCA">
      <w:pPr>
        <w:spacing w:line="257" w:lineRule="atLeast"/>
        <w:jc w:val="both"/>
        <w:textAlignment w:val="baseline"/>
        <w:rPr>
          <w:color w:val="000000"/>
          <w:szCs w:val="24"/>
        </w:rPr>
      </w:pPr>
      <w:r>
        <w:rPr>
          <w:color w:val="000000"/>
          <w:szCs w:val="24"/>
        </w:rPr>
        <w:t xml:space="preserve">12.1.10. Jei Sutarties vykdymo metu Avanso užtikrinimą išdavęs bankas (draudimo bendrovė) negali įvykdyti savo </w:t>
      </w:r>
      <w:r>
        <w:rPr>
          <w:color w:val="000000"/>
          <w:szCs w:val="24"/>
        </w:rPr>
        <w:t>įsipareigojimų, Pirkėjas gali raštu pareikalauti Tiekėjo per 10 (dešimt) darbo dienų pateikti naują Avanso užtikrinimą, tokiomis pačiomis sąlygomis kaip ir ankstesnysis. </w:t>
      </w:r>
    </w:p>
    <w:p w14:paraId="64B4E316" w14:textId="77777777" w:rsidR="00FB58DE" w:rsidRDefault="00C01CCA">
      <w:pPr>
        <w:spacing w:line="257" w:lineRule="atLeast"/>
        <w:jc w:val="both"/>
        <w:textAlignment w:val="baseline"/>
        <w:rPr>
          <w:color w:val="000000"/>
          <w:szCs w:val="24"/>
        </w:rPr>
      </w:pPr>
      <w:r>
        <w:rPr>
          <w:color w:val="000000"/>
          <w:szCs w:val="24"/>
        </w:rPr>
        <w:t>12.1.11. Pirkėjas sumoka Tiekėjui avansą per Specialiosiose sąlygose numatytą terminą</w:t>
      </w:r>
      <w:r>
        <w:rPr>
          <w:color w:val="000000"/>
          <w:szCs w:val="24"/>
        </w:rPr>
        <w:t xml:space="preserve"> nuo išankstinio mokėjimo sąskaitos ir Avanso užtikrinimo (jei taikoma) gavimo dienos. Sumokėto avanso suma išskaitoma iš mokėtinos sumos. </w:t>
      </w:r>
    </w:p>
    <w:p w14:paraId="0A78ADFE" w14:textId="77777777" w:rsidR="00FB58DE" w:rsidRDefault="00C01CC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w:t>
      </w:r>
      <w:r>
        <w:rPr>
          <w:color w:val="000000"/>
          <w:szCs w:val="24"/>
        </w:rPr>
        <w:t xml:space="preserve">s Prekių pristatyta, Pirkėjas jas yra priėmęs ir jomis gali naudotis pagal paskirtį – grąžinama ta Avanso dalis, kuri viršija Pirkėjo priimtų Prekių kainą). Jei Tiekėjas negrąžina gauto Avanso, </w:t>
      </w:r>
      <w:r>
        <w:rPr>
          <w:color w:val="000000"/>
          <w:szCs w:val="24"/>
        </w:rPr>
        <w:lastRenderedPageBreak/>
        <w:t>Pirkėjas pasinaudoja Avanso užtikrinimu (jei taikoma). Tais at</w:t>
      </w:r>
      <w:r>
        <w:rPr>
          <w:color w:val="000000"/>
          <w:szCs w:val="24"/>
        </w:rPr>
        <w:t>vejais, jei nebuvo taikytas Bendrųjų sąlygų 12.1.3 punktas, Tiekėjas turi sumokėti Specialiosiose sąlygose nurodyto dydžio netesybas, skaičiuojamas nuo grąžintinos Avanso sumos už laikotarpį nuo Avanso išmokėjimo iki jo grąžinimo.</w:t>
      </w:r>
    </w:p>
    <w:p w14:paraId="52B7AB6F" w14:textId="77777777" w:rsidR="00FB58DE" w:rsidRDefault="00FB58DE">
      <w:pPr>
        <w:spacing w:line="257" w:lineRule="atLeast"/>
        <w:ind w:firstLine="62"/>
        <w:jc w:val="both"/>
        <w:textAlignment w:val="baseline"/>
        <w:rPr>
          <w:color w:val="000000"/>
          <w:szCs w:val="24"/>
        </w:rPr>
      </w:pPr>
    </w:p>
    <w:p w14:paraId="6B38AA12" w14:textId="77777777" w:rsidR="00FB58DE" w:rsidRDefault="00C01CCA">
      <w:pPr>
        <w:spacing w:line="257" w:lineRule="atLeast"/>
        <w:jc w:val="center"/>
        <w:rPr>
          <w:color w:val="000000"/>
          <w:szCs w:val="24"/>
        </w:rPr>
      </w:pPr>
      <w:r>
        <w:rPr>
          <w:b/>
          <w:bCs/>
          <w:color w:val="000000"/>
          <w:szCs w:val="24"/>
        </w:rPr>
        <w:t>12.2.  Mokėjimų tvarka</w:t>
      </w:r>
    </w:p>
    <w:p w14:paraId="77E17231" w14:textId="77777777" w:rsidR="00FB58DE" w:rsidRDefault="00FB58DE">
      <w:pPr>
        <w:spacing w:line="257" w:lineRule="atLeast"/>
        <w:ind w:firstLine="62"/>
        <w:jc w:val="both"/>
        <w:rPr>
          <w:color w:val="000000"/>
          <w:szCs w:val="24"/>
        </w:rPr>
      </w:pPr>
    </w:p>
    <w:p w14:paraId="1EE6B32B" w14:textId="77777777" w:rsidR="00FB58DE" w:rsidRDefault="00C01CC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3744BB8" w14:textId="77777777" w:rsidR="00FB58DE" w:rsidRDefault="00C01CCA">
      <w:pPr>
        <w:spacing w:line="257" w:lineRule="atLeast"/>
        <w:jc w:val="both"/>
        <w:rPr>
          <w:color w:val="000000"/>
          <w:szCs w:val="24"/>
        </w:rPr>
      </w:pPr>
      <w:r>
        <w:rPr>
          <w:color w:val="000000"/>
          <w:szCs w:val="24"/>
        </w:rPr>
        <w:t>12.2.1.1. elektroninę sąskaitą faktūrą, atitinkančią Europos elektroninių sąskaitų faktūrų standartą, kurio nuoroda pask</w:t>
      </w:r>
      <w:r>
        <w:rPr>
          <w:color w:val="000000"/>
          <w:szCs w:val="24"/>
        </w:rPr>
        <w:t xml:space="preserve">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w:t>
      </w:r>
      <w:r>
        <w:rPr>
          <w:b/>
          <w:bCs/>
          <w:color w:val="000000"/>
          <w:szCs w:val="24"/>
        </w:rPr>
        <w:t xml:space="preserve">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F89962D" w14:textId="77777777" w:rsidR="00FB58DE" w:rsidRDefault="00C01CC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w:t>
      </w:r>
      <w:r>
        <w:rPr>
          <w:rFonts w:eastAsia="Arial"/>
          <w:kern w:val="2"/>
          <w:szCs w:val="24"/>
        </w:rPr>
        <w:t xml:space="preserve">informacinės sistemos (toliau – </w:t>
      </w:r>
      <w:r>
        <w:rPr>
          <w:rFonts w:eastAsia="Arial"/>
          <w:b/>
          <w:bCs/>
          <w:kern w:val="2"/>
          <w:szCs w:val="24"/>
        </w:rPr>
        <w:t>SABIS</w:t>
      </w:r>
      <w:r>
        <w:rPr>
          <w:rFonts w:eastAsia="Arial"/>
          <w:kern w:val="2"/>
          <w:szCs w:val="24"/>
        </w:rPr>
        <w:t>) priemonėmis</w:t>
      </w:r>
      <w:r>
        <w:rPr>
          <w:color w:val="000000"/>
          <w:szCs w:val="24"/>
        </w:rPr>
        <w:t>.</w:t>
      </w:r>
    </w:p>
    <w:p w14:paraId="0C532F5E" w14:textId="77777777" w:rsidR="00FB58DE" w:rsidRDefault="00C01CC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w:t>
      </w:r>
      <w:r>
        <w:rPr>
          <w:rFonts w:eastAsia="Arial"/>
          <w:kern w:val="2"/>
          <w:szCs w:val="24"/>
        </w:rPr>
        <w:t>nės sistemos SABIS pažeidimų, dėl kurių negalimas Pirkėjo ir Tiekėjo bendravimas ir keitimasis informacija naudojantis SABIS</w:t>
      </w:r>
      <w:r>
        <w:rPr>
          <w:color w:val="000000"/>
          <w:szCs w:val="24"/>
        </w:rPr>
        <w:t>.</w:t>
      </w:r>
    </w:p>
    <w:p w14:paraId="6E4CD5BA" w14:textId="77777777" w:rsidR="00FB58DE" w:rsidRDefault="00C01CCA">
      <w:pPr>
        <w:spacing w:line="257" w:lineRule="atLeast"/>
        <w:jc w:val="both"/>
        <w:rPr>
          <w:color w:val="000000"/>
          <w:szCs w:val="24"/>
        </w:rPr>
      </w:pPr>
      <w:r>
        <w:rPr>
          <w:color w:val="000000"/>
          <w:szCs w:val="24"/>
        </w:rPr>
        <w:t>12.2.3. Išankstinio mokėjimo sąskaitas (jeigu Specialiosiose sąlygose yra numatytas Avanso mokėjimas) Tiekėjas privalo pateikti ši</w:t>
      </w:r>
      <w:r>
        <w:rPr>
          <w:color w:val="000000"/>
          <w:szCs w:val="24"/>
        </w:rPr>
        <w:t>ame Sutarties poskyryje nustatyta tvarka.</w:t>
      </w:r>
    </w:p>
    <w:p w14:paraId="14B043B3" w14:textId="77777777" w:rsidR="00FB58DE" w:rsidRDefault="00C01CCA">
      <w:pPr>
        <w:spacing w:line="257" w:lineRule="atLeast"/>
        <w:jc w:val="both"/>
        <w:rPr>
          <w:color w:val="000000"/>
          <w:szCs w:val="24"/>
        </w:rPr>
      </w:pPr>
      <w:r>
        <w:rPr>
          <w:color w:val="000000"/>
          <w:szCs w:val="24"/>
        </w:rPr>
        <w:t>12.2.4. Pirkėjas atlieka mokėjimus už Prekes Specialiosiose sąlygose nustatytais terminais.</w:t>
      </w:r>
    </w:p>
    <w:p w14:paraId="4921D8B5" w14:textId="77777777" w:rsidR="00FB58DE" w:rsidRDefault="00C01CC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28377D0" w14:textId="77777777" w:rsidR="00FB58DE" w:rsidRDefault="00C01CCA">
      <w:pPr>
        <w:spacing w:line="257" w:lineRule="atLeast"/>
        <w:jc w:val="both"/>
        <w:rPr>
          <w:color w:val="000000"/>
          <w:szCs w:val="24"/>
        </w:rPr>
      </w:pPr>
      <w:r>
        <w:rPr>
          <w:color w:val="000000"/>
          <w:szCs w:val="24"/>
        </w:rPr>
        <w:t>12.2.6.</w:t>
      </w:r>
      <w:r>
        <w:rPr>
          <w:color w:val="000000"/>
          <w:szCs w:val="24"/>
        </w:rPr>
        <w:t> Jei Prekės pristatomos dalimis, aukščiau nurodyta atsiskaitymo tvarka galioja kiekvienai tokiai daliai, jei Specialiosiose sąlygose nenustatyta kitaip.</w:t>
      </w:r>
    </w:p>
    <w:p w14:paraId="78983B27" w14:textId="77777777" w:rsidR="00FB58DE" w:rsidRDefault="00C01CCA">
      <w:pPr>
        <w:spacing w:line="257" w:lineRule="atLeast"/>
        <w:jc w:val="both"/>
        <w:rPr>
          <w:color w:val="000000"/>
          <w:szCs w:val="24"/>
        </w:rPr>
      </w:pPr>
      <w:r>
        <w:rPr>
          <w:color w:val="000000"/>
          <w:szCs w:val="24"/>
        </w:rPr>
        <w:t xml:space="preserve">12.2.7. Jeigu Šalys sudaro trišalį susitarimą su subtiekėju, Pirkėjas privalo pervesti </w:t>
      </w:r>
      <w:r>
        <w:rPr>
          <w:color w:val="000000"/>
          <w:szCs w:val="24"/>
        </w:rPr>
        <w:t>subtiekėjui mokėtiną sumą į subtiekėjo banko sąskaitą, nurodytą trišaliame susitarime, o likutį pervesti į Tiekėjo banko sąskaitą po to, kai pagal Sutarties ir trišalio susitarimo reikalavimus sudaromas pristatytų Prekių perdavimo–priėmimo aktas ir Tiekėja</w:t>
      </w:r>
      <w:r>
        <w:rPr>
          <w:color w:val="000000"/>
          <w:szCs w:val="24"/>
        </w:rPr>
        <w:t>s pateikia Sąskaitą už Prekes Pirkėjui.</w:t>
      </w:r>
    </w:p>
    <w:p w14:paraId="03224A26" w14:textId="77777777" w:rsidR="00FB58DE" w:rsidRDefault="00FB58DE">
      <w:pPr>
        <w:spacing w:line="257" w:lineRule="atLeast"/>
        <w:ind w:firstLine="62"/>
        <w:jc w:val="both"/>
        <w:rPr>
          <w:color w:val="000000"/>
          <w:szCs w:val="24"/>
        </w:rPr>
      </w:pPr>
    </w:p>
    <w:p w14:paraId="55833466" w14:textId="77777777" w:rsidR="00FB58DE" w:rsidRDefault="00C01CCA">
      <w:pPr>
        <w:spacing w:line="257" w:lineRule="atLeast"/>
        <w:jc w:val="center"/>
        <w:rPr>
          <w:color w:val="000000"/>
          <w:szCs w:val="24"/>
        </w:rPr>
      </w:pPr>
      <w:r>
        <w:rPr>
          <w:b/>
          <w:bCs/>
          <w:color w:val="000000"/>
          <w:szCs w:val="24"/>
        </w:rPr>
        <w:t>12.3.  Kiti atsiskaitymo klausimai</w:t>
      </w:r>
    </w:p>
    <w:p w14:paraId="257E076C" w14:textId="77777777" w:rsidR="00FB58DE" w:rsidRDefault="00FB58DE">
      <w:pPr>
        <w:spacing w:line="257" w:lineRule="atLeast"/>
        <w:ind w:firstLine="62"/>
        <w:jc w:val="both"/>
        <w:rPr>
          <w:color w:val="000000"/>
          <w:szCs w:val="24"/>
        </w:rPr>
      </w:pPr>
    </w:p>
    <w:p w14:paraId="6EEF86F5" w14:textId="77777777" w:rsidR="00FB58DE" w:rsidRDefault="00C01CC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6196534" w14:textId="77777777" w:rsidR="00FB58DE" w:rsidRDefault="00C01CCA">
      <w:pPr>
        <w:spacing w:line="257" w:lineRule="atLeast"/>
        <w:jc w:val="both"/>
        <w:rPr>
          <w:color w:val="000000"/>
          <w:szCs w:val="24"/>
        </w:rPr>
      </w:pPr>
      <w:r>
        <w:rPr>
          <w:color w:val="000000"/>
          <w:szCs w:val="24"/>
        </w:rPr>
        <w:t>12.3.2. Pirkėjas turi teisę sumas, gautinas iš Tiekėjo, išskaityti</w:t>
      </w:r>
      <w:r>
        <w:rPr>
          <w:color w:val="000000"/>
          <w:szCs w:val="24"/>
        </w:rPr>
        <w:t xml:space="preserve"> iš mokėjimų Tiekėjui pagal Sutartį (vienašališkai daryti įskaitymus). Dėl šios priežasties Tiekėjas neturi teisės perleisti arba įkeisti reikalavimo teisių į gautinas pagal Sutartį sumas tretiesiems asmenims arba kitaip jomis disponuoti be Pirkėjo sutikim</w:t>
      </w:r>
      <w:r>
        <w:rPr>
          <w:color w:val="000000"/>
          <w:szCs w:val="24"/>
        </w:rPr>
        <w:t>o.</w:t>
      </w:r>
    </w:p>
    <w:p w14:paraId="474C7400" w14:textId="77777777" w:rsidR="00FB58DE" w:rsidRDefault="00C01CCA">
      <w:pPr>
        <w:spacing w:line="257" w:lineRule="atLeast"/>
        <w:jc w:val="both"/>
        <w:rPr>
          <w:color w:val="000000"/>
          <w:szCs w:val="24"/>
        </w:rPr>
      </w:pPr>
      <w:r>
        <w:rPr>
          <w:color w:val="000000"/>
          <w:szCs w:val="24"/>
        </w:rPr>
        <w:t>12.3.3. Visi mokėjimai pagal Sutartį atliekami eurais.</w:t>
      </w:r>
    </w:p>
    <w:p w14:paraId="5B0B046E" w14:textId="77777777" w:rsidR="00FB58DE" w:rsidRDefault="00C01CC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0B5E765" w14:textId="77777777" w:rsidR="00FB58DE" w:rsidRDefault="00FB58DE">
      <w:pPr>
        <w:spacing w:line="257" w:lineRule="atLeast"/>
        <w:ind w:firstLine="62"/>
        <w:jc w:val="both"/>
        <w:rPr>
          <w:color w:val="000000"/>
          <w:szCs w:val="24"/>
        </w:rPr>
      </w:pPr>
    </w:p>
    <w:p w14:paraId="6D7AFC0F" w14:textId="77777777" w:rsidR="00FB58DE" w:rsidRDefault="00C01CCA">
      <w:pPr>
        <w:spacing w:line="257" w:lineRule="atLeast"/>
        <w:jc w:val="center"/>
        <w:rPr>
          <w:color w:val="000000"/>
          <w:szCs w:val="24"/>
        </w:rPr>
      </w:pPr>
      <w:r>
        <w:rPr>
          <w:b/>
          <w:bCs/>
          <w:caps/>
          <w:color w:val="000000"/>
          <w:szCs w:val="24"/>
        </w:rPr>
        <w:t>13.  KONFIDENCIALI INFORMACIJA</w:t>
      </w:r>
    </w:p>
    <w:p w14:paraId="2224BAA5" w14:textId="77777777" w:rsidR="00FB58DE" w:rsidRDefault="00FB58DE">
      <w:pPr>
        <w:spacing w:line="257" w:lineRule="atLeast"/>
        <w:ind w:firstLine="62"/>
        <w:jc w:val="both"/>
        <w:rPr>
          <w:color w:val="000000"/>
          <w:szCs w:val="24"/>
        </w:rPr>
      </w:pPr>
    </w:p>
    <w:p w14:paraId="761914B2" w14:textId="77777777" w:rsidR="00FB58DE" w:rsidRDefault="00C01CCA">
      <w:pPr>
        <w:spacing w:line="257" w:lineRule="atLeast"/>
        <w:jc w:val="both"/>
        <w:rPr>
          <w:color w:val="000000"/>
          <w:szCs w:val="24"/>
        </w:rPr>
      </w:pPr>
      <w:r>
        <w:rPr>
          <w:color w:val="000000"/>
          <w:szCs w:val="24"/>
        </w:rPr>
        <w:t xml:space="preserve">13.1. Šalys įsipareigoja laikytis konfidencialumo ir be kitos Šalies rašytinio sutikimo neatskleisti tos Šalies informacijos, nurodytos kaip konfidencialios, jokiems Šalies darbuotojams, su Šalimi </w:t>
      </w:r>
      <w:r>
        <w:rPr>
          <w:color w:val="000000"/>
          <w:szCs w:val="24"/>
        </w:rPr>
        <w:lastRenderedPageBreak/>
        <w:t>susijusiems ar kitiems tretiesiems asmenims, kuriems nėra b</w:t>
      </w:r>
      <w:r>
        <w:rPr>
          <w:color w:val="000000"/>
          <w:szCs w:val="24"/>
        </w:rPr>
        <w:t>ūtina šią informaciją naudoti jų darbo tikslais, išskyrus žemiau nurodytus atvejus.</w:t>
      </w:r>
    </w:p>
    <w:p w14:paraId="3B3BD8D1" w14:textId="77777777" w:rsidR="00FB58DE" w:rsidRDefault="00C01CCA">
      <w:pPr>
        <w:spacing w:line="257" w:lineRule="atLeast"/>
        <w:jc w:val="both"/>
        <w:rPr>
          <w:color w:val="000000"/>
          <w:szCs w:val="24"/>
        </w:rPr>
      </w:pPr>
      <w:r>
        <w:rPr>
          <w:color w:val="000000"/>
          <w:szCs w:val="24"/>
        </w:rPr>
        <w:t>13.2.  Šalis turi teisę atskleisti kitos Šalies konfidencialią informaciją šiais atvejais:</w:t>
      </w:r>
    </w:p>
    <w:p w14:paraId="01F98FFD" w14:textId="77777777" w:rsidR="00FB58DE" w:rsidRDefault="00C01CCA">
      <w:pPr>
        <w:spacing w:line="257" w:lineRule="atLeast"/>
        <w:jc w:val="both"/>
        <w:rPr>
          <w:color w:val="000000"/>
          <w:szCs w:val="24"/>
        </w:rPr>
      </w:pPr>
      <w:r>
        <w:rPr>
          <w:color w:val="000000"/>
          <w:szCs w:val="24"/>
        </w:rPr>
        <w:t>13.2.1. konfidencialios informacijos atskleidimas yra būtinas tinkamam Šalies tei</w:t>
      </w:r>
      <w:r>
        <w:rPr>
          <w:color w:val="000000"/>
          <w:szCs w:val="24"/>
        </w:rPr>
        <w:t>sių ar pareigų pagal Sutartį įgyvendinimui – tačiau tokiu atveju informaciją galima atskleisti tik ta apimtimi, kiek tai yra reikalinga sutartinių teisių ar pareigų įgyvendinimui, ir tik tokiems tretiesiems asmenims, kuriems būtina, su sąlyga, kad konfiden</w:t>
      </w:r>
      <w:r>
        <w:rPr>
          <w:color w:val="000000"/>
          <w:szCs w:val="24"/>
        </w:rPr>
        <w:t>cialią informaciją gaunantys tretieji asmenys prisiima tokius pačius konfidencialumo įsipareigojimus, kokie yra nustatyti šioje Sutartyje. Jeigu tretieji asmenys atskleidžia konfidencialią informaciją, Šalis atsako už jų veiksmus kaip už savo;</w:t>
      </w:r>
    </w:p>
    <w:p w14:paraId="5E158A04" w14:textId="77777777" w:rsidR="00FB58DE" w:rsidRDefault="00C01CCA">
      <w:pPr>
        <w:spacing w:line="257" w:lineRule="atLeast"/>
        <w:jc w:val="both"/>
        <w:rPr>
          <w:color w:val="000000"/>
          <w:szCs w:val="24"/>
        </w:rPr>
      </w:pPr>
      <w:r>
        <w:rPr>
          <w:color w:val="000000"/>
          <w:szCs w:val="24"/>
        </w:rPr>
        <w:t>13.2.2. konf</w:t>
      </w:r>
      <w:r>
        <w:rPr>
          <w:color w:val="000000"/>
          <w:szCs w:val="24"/>
        </w:rPr>
        <w:t>idencialią informaciją yra būtina atskleisti pagal įstatymų bei kitų teisės aktų reikalavimus, įskaitant atvejus, kai to reikalauja viešojo administravimo subjektai, taip, kaip jie apibrėžti Lietuvos Respublikos viešojo administravimo įstatyme.</w:t>
      </w:r>
    </w:p>
    <w:p w14:paraId="7B5CA2A1" w14:textId="77777777" w:rsidR="00FB58DE" w:rsidRDefault="00C01CCA">
      <w:pPr>
        <w:spacing w:line="257" w:lineRule="atLeast"/>
        <w:jc w:val="both"/>
        <w:rPr>
          <w:color w:val="000000"/>
          <w:szCs w:val="24"/>
        </w:rPr>
      </w:pPr>
      <w:r>
        <w:rPr>
          <w:color w:val="000000"/>
          <w:szCs w:val="24"/>
        </w:rPr>
        <w:t>13.3. Prieš</w:t>
      </w:r>
      <w:r>
        <w:rPr>
          <w:color w:val="000000"/>
          <w:szCs w:val="24"/>
        </w:rPr>
        <w:t xml:space="preserve"> atskleisdama konfidencialią informaciją, Šalis privalo informuoti kitą Šalį (tiek, kiek tai nedraudžiama pagal įstatymus bei kitus teisės aktus) apie būtinybę arba gautą viešojo administravimo subjekto reikalavimą atskleisti konfidencialią informaciją ir </w:t>
      </w:r>
      <w:r>
        <w:rPr>
          <w:color w:val="000000"/>
          <w:szCs w:val="24"/>
        </w:rPr>
        <w:t>imtis protingų priemonių, siekdama užtikrinti atskleistos informacijos konfidencialumą.</w:t>
      </w:r>
    </w:p>
    <w:p w14:paraId="2BD7EFE7" w14:textId="77777777" w:rsidR="00FB58DE" w:rsidRDefault="00C01CCA">
      <w:pPr>
        <w:spacing w:line="257" w:lineRule="atLeast"/>
        <w:jc w:val="both"/>
        <w:rPr>
          <w:color w:val="000000"/>
          <w:szCs w:val="24"/>
        </w:rPr>
      </w:pPr>
      <w:r>
        <w:rPr>
          <w:color w:val="000000"/>
          <w:szCs w:val="24"/>
        </w:rPr>
        <w:t>13.4. Šalis atsako:</w:t>
      </w:r>
    </w:p>
    <w:p w14:paraId="161B3CAC" w14:textId="77777777" w:rsidR="00FB58DE" w:rsidRDefault="00C01CC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w:t>
      </w:r>
      <w:r>
        <w:rPr>
          <w:color w:val="000000"/>
          <w:szCs w:val="24"/>
        </w:rPr>
        <w:t>ba konfidencialios informacijos neteisėtą naudojimą;</w:t>
      </w:r>
    </w:p>
    <w:p w14:paraId="2DF35E77" w14:textId="77777777" w:rsidR="00FB58DE" w:rsidRDefault="00C01CC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w:t>
      </w:r>
      <w:r>
        <w:rPr>
          <w:color w:val="000000"/>
          <w:szCs w:val="24"/>
        </w:rPr>
        <w:t>ui ar naudojimui.</w:t>
      </w:r>
    </w:p>
    <w:p w14:paraId="6C7BB5BF" w14:textId="77777777" w:rsidR="00FB58DE" w:rsidRDefault="00C01CC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0F85B44" w14:textId="77777777" w:rsidR="00FB58DE" w:rsidRDefault="00FB58DE">
      <w:pPr>
        <w:spacing w:line="257" w:lineRule="atLeast"/>
        <w:ind w:firstLine="62"/>
        <w:jc w:val="both"/>
        <w:rPr>
          <w:color w:val="000000"/>
          <w:szCs w:val="24"/>
        </w:rPr>
      </w:pPr>
    </w:p>
    <w:p w14:paraId="32D23BB6" w14:textId="77777777" w:rsidR="00FB58DE" w:rsidRDefault="00C01CCA">
      <w:pPr>
        <w:spacing w:line="257" w:lineRule="atLeast"/>
        <w:jc w:val="center"/>
        <w:rPr>
          <w:color w:val="000000"/>
          <w:szCs w:val="24"/>
        </w:rPr>
      </w:pPr>
      <w:r>
        <w:rPr>
          <w:b/>
          <w:bCs/>
          <w:caps/>
          <w:color w:val="000000"/>
          <w:szCs w:val="24"/>
        </w:rPr>
        <w:t>14.  ASMENS DUOMENŲ APSAUGA</w:t>
      </w:r>
    </w:p>
    <w:p w14:paraId="46498032" w14:textId="77777777" w:rsidR="00FB58DE" w:rsidRDefault="00FB58DE">
      <w:pPr>
        <w:spacing w:line="257" w:lineRule="atLeast"/>
        <w:ind w:firstLine="62"/>
        <w:jc w:val="both"/>
        <w:rPr>
          <w:color w:val="000000"/>
          <w:szCs w:val="24"/>
        </w:rPr>
      </w:pPr>
    </w:p>
    <w:p w14:paraId="0CC7D828" w14:textId="77777777" w:rsidR="00FB58DE" w:rsidRDefault="00C01CCA">
      <w:pPr>
        <w:spacing w:line="257" w:lineRule="atLeast"/>
        <w:jc w:val="both"/>
        <w:rPr>
          <w:color w:val="000000"/>
          <w:szCs w:val="24"/>
        </w:rPr>
      </w:pPr>
      <w:r>
        <w:rPr>
          <w:color w:val="000000"/>
          <w:szCs w:val="24"/>
        </w:rPr>
        <w:t>14.1. Šalys įsipareigoja užtikrinti asmens duomenų saug</w:t>
      </w:r>
      <w:r>
        <w:rPr>
          <w:color w:val="000000"/>
          <w:szCs w:val="24"/>
        </w:rPr>
        <w:t>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w:t>
      </w:r>
      <w:r>
        <w:rPr>
          <w:color w:val="000000"/>
          <w:szCs w:val="24"/>
        </w:rPr>
        <w:t>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9BC2FC6" w14:textId="77777777" w:rsidR="00FB58DE" w:rsidRDefault="00C01CCA">
      <w:pPr>
        <w:spacing w:line="257" w:lineRule="atLeast"/>
        <w:jc w:val="both"/>
        <w:rPr>
          <w:color w:val="000000"/>
          <w:szCs w:val="24"/>
        </w:rPr>
      </w:pPr>
      <w:r>
        <w:rPr>
          <w:color w:val="000000"/>
          <w:szCs w:val="24"/>
        </w:rPr>
        <w:t>14.2. Šalys patvirtina, kad jeigu siekiant užtikrinti tinkamą Sutarties vykdymą bus tvarkomi asmens duomenys, Ša</w:t>
      </w:r>
      <w:r>
        <w:rPr>
          <w:color w:val="000000"/>
          <w:szCs w:val="24"/>
        </w:rPr>
        <w:t>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81B670" w14:textId="77777777" w:rsidR="00FB58DE" w:rsidRDefault="00FB58DE">
      <w:pPr>
        <w:spacing w:line="257" w:lineRule="atLeast"/>
        <w:ind w:left="360" w:firstLine="115"/>
        <w:jc w:val="both"/>
        <w:rPr>
          <w:color w:val="000000"/>
          <w:szCs w:val="24"/>
        </w:rPr>
      </w:pPr>
    </w:p>
    <w:p w14:paraId="5240DC06" w14:textId="77777777" w:rsidR="00FB58DE" w:rsidRDefault="00C01CCA">
      <w:pPr>
        <w:spacing w:line="257" w:lineRule="atLeast"/>
        <w:jc w:val="center"/>
        <w:rPr>
          <w:color w:val="000000"/>
          <w:szCs w:val="24"/>
        </w:rPr>
      </w:pPr>
      <w:r>
        <w:rPr>
          <w:b/>
          <w:bCs/>
          <w:caps/>
          <w:color w:val="000000"/>
          <w:szCs w:val="24"/>
        </w:rPr>
        <w:t>15.  IN</w:t>
      </w:r>
      <w:r>
        <w:rPr>
          <w:b/>
          <w:bCs/>
          <w:caps/>
          <w:color w:val="000000"/>
          <w:szCs w:val="24"/>
        </w:rPr>
        <w:t>TELEKTINĖ NUOSAVYBĖ</w:t>
      </w:r>
    </w:p>
    <w:p w14:paraId="1D45BD68" w14:textId="77777777" w:rsidR="00FB58DE" w:rsidRDefault="00FB58DE">
      <w:pPr>
        <w:spacing w:line="257" w:lineRule="atLeast"/>
        <w:ind w:firstLine="62"/>
        <w:jc w:val="both"/>
        <w:rPr>
          <w:color w:val="000000"/>
          <w:szCs w:val="24"/>
        </w:rPr>
      </w:pPr>
    </w:p>
    <w:p w14:paraId="177FEF7D" w14:textId="77777777" w:rsidR="00FB58DE" w:rsidRDefault="00C01CC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w:t>
      </w:r>
      <w:r>
        <w:rPr>
          <w:color w:val="000000"/>
          <w:szCs w:val="24"/>
        </w:rPr>
        <w:t>o Prekių perdavimo–priėmimo momento be jokių apribojimų, kurią Pirkėjas gali naudoti, publikuoti, perleisti ar perduoti be atskiro Tiekėjo sutikimo tretiesiems asmenims, jei Specialiosiose sąlygose nenumatyta kitaip ar intelektinės nuosavybės teisės negali</w:t>
      </w:r>
      <w:r>
        <w:rPr>
          <w:color w:val="000000"/>
          <w:szCs w:val="24"/>
        </w:rPr>
        <w:t xml:space="preserve"> būti perduodamos nuosavybės teise dėl Prekių pobūdžio ar (ir) Prekių gamintojo išimtinių teisių, patentų ir kt. </w:t>
      </w:r>
    </w:p>
    <w:p w14:paraId="22134470" w14:textId="77777777" w:rsidR="00FB58DE" w:rsidRDefault="00C01CC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w:t>
      </w:r>
      <w:r>
        <w:rPr>
          <w:color w:val="000000"/>
          <w:szCs w:val="24"/>
        </w:rPr>
        <w:t>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w:t>
      </w:r>
      <w:r>
        <w:rPr>
          <w:color w:val="000000"/>
          <w:szCs w:val="24"/>
        </w:rPr>
        <w:t xml:space="preserve">, firmų, </w:t>
      </w:r>
      <w:r>
        <w:rPr>
          <w:color w:val="000000"/>
          <w:szCs w:val="24"/>
        </w:rPr>
        <w:lastRenderedPageBreak/>
        <w:t>įmonių, organizacijų, verslo pavadinimų ar vardų savininkų ir kitos panašios teisės ar įsipareigojimai, nepriklausomai nuo to, ar jie registruoti Lietuvos Respublikoje, ar kitose šalyse, ar neregistruotini, kaip numatyta Sutartyje, išskyrus atveju</w:t>
      </w:r>
      <w:r>
        <w:rPr>
          <w:color w:val="000000"/>
          <w:szCs w:val="24"/>
        </w:rPr>
        <w:t>s, kai toks pažeidimas atsiranda dėl Pirkėjo kaltės. </w:t>
      </w:r>
    </w:p>
    <w:p w14:paraId="58352EBD" w14:textId="77777777" w:rsidR="00FB58DE" w:rsidRDefault="00C01CCA">
      <w:pPr>
        <w:spacing w:line="257" w:lineRule="atLeast"/>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w:t>
      </w:r>
      <w:r>
        <w:rPr>
          <w:szCs w:val="24"/>
        </w:rPr>
        <w:t xml:space="preserve">ezultatais. Pažeidus reikalavimą, Tiekėjui taikoma </w:t>
      </w:r>
      <w:r>
        <w:rPr>
          <w:rFonts w:eastAsia="Calibri"/>
          <w:kern w:val="2"/>
          <w:szCs w:val="24"/>
        </w:rPr>
        <w:t>Specialiosiose sąlygose nurodyta bauda</w:t>
      </w:r>
      <w:r>
        <w:rPr>
          <w:szCs w:val="24"/>
        </w:rPr>
        <w:t>.</w:t>
      </w:r>
    </w:p>
    <w:p w14:paraId="0B4EEF64" w14:textId="77777777" w:rsidR="00FB58DE" w:rsidRDefault="00FB58DE">
      <w:pPr>
        <w:spacing w:line="257" w:lineRule="atLeast"/>
        <w:ind w:firstLine="62"/>
        <w:jc w:val="both"/>
        <w:textAlignment w:val="baseline"/>
        <w:rPr>
          <w:color w:val="000000"/>
          <w:szCs w:val="24"/>
        </w:rPr>
      </w:pPr>
    </w:p>
    <w:p w14:paraId="6E4283ED" w14:textId="77777777" w:rsidR="00FB58DE" w:rsidRDefault="00C01CCA">
      <w:pPr>
        <w:spacing w:line="257" w:lineRule="atLeast"/>
        <w:jc w:val="center"/>
        <w:rPr>
          <w:color w:val="000000"/>
          <w:szCs w:val="24"/>
        </w:rPr>
      </w:pPr>
      <w:r>
        <w:rPr>
          <w:b/>
          <w:bCs/>
          <w:caps/>
          <w:color w:val="000000"/>
          <w:szCs w:val="24"/>
        </w:rPr>
        <w:t>16.  PAREIŠKIMAI IR GARANTIJOS</w:t>
      </w:r>
    </w:p>
    <w:p w14:paraId="08CC0892" w14:textId="77777777" w:rsidR="00FB58DE" w:rsidRDefault="00FB58DE">
      <w:pPr>
        <w:spacing w:line="257" w:lineRule="atLeast"/>
        <w:ind w:firstLine="62"/>
        <w:jc w:val="both"/>
        <w:rPr>
          <w:color w:val="000000"/>
          <w:szCs w:val="24"/>
        </w:rPr>
      </w:pPr>
    </w:p>
    <w:p w14:paraId="16718B0E" w14:textId="77777777" w:rsidR="00FB58DE" w:rsidRDefault="00C01CCA">
      <w:pPr>
        <w:spacing w:line="257" w:lineRule="atLeast"/>
        <w:jc w:val="both"/>
        <w:rPr>
          <w:color w:val="000000"/>
          <w:szCs w:val="24"/>
        </w:rPr>
      </w:pPr>
      <w:r>
        <w:rPr>
          <w:color w:val="000000"/>
          <w:szCs w:val="24"/>
        </w:rPr>
        <w:t>16.1. Kiekviena iš Šalių pareiškia ir garantuoja kitai Šaliai, kad:</w:t>
      </w:r>
    </w:p>
    <w:p w14:paraId="1CF04C8A" w14:textId="77777777" w:rsidR="00FB58DE" w:rsidRDefault="00C01CCA">
      <w:pPr>
        <w:spacing w:line="257" w:lineRule="atLeast"/>
        <w:jc w:val="both"/>
        <w:rPr>
          <w:color w:val="000000"/>
          <w:szCs w:val="24"/>
        </w:rPr>
      </w:pPr>
      <w:r>
        <w:rPr>
          <w:color w:val="000000"/>
          <w:szCs w:val="24"/>
        </w:rPr>
        <w:t xml:space="preserve">16.1.1. yra teisėtai priimti ir galioja visi būtini </w:t>
      </w:r>
      <w:r>
        <w:rPr>
          <w:color w:val="000000"/>
          <w:szCs w:val="24"/>
        </w:rPr>
        <w:t>sprendimai, gauti leidimai bei sutikimai, taip pat teisėtai atlikti ir galioja kiti teisiniai veiksmai, reikalingi Sutarties sudarymui, galiojimui ir vykdymui;</w:t>
      </w:r>
    </w:p>
    <w:p w14:paraId="49B5034E" w14:textId="77777777" w:rsidR="00FB58DE" w:rsidRDefault="00C01CCA">
      <w:pPr>
        <w:spacing w:line="257" w:lineRule="atLeast"/>
        <w:jc w:val="both"/>
        <w:rPr>
          <w:color w:val="000000"/>
          <w:szCs w:val="24"/>
        </w:rPr>
      </w:pPr>
      <w:r>
        <w:rPr>
          <w:color w:val="000000"/>
          <w:szCs w:val="24"/>
        </w:rPr>
        <w:t>16.1.2. sudarydama Sutartį, Šalis neviršija savo kompetencijos ir nepažeidžia jai taikomų įstaty</w:t>
      </w:r>
      <w:r>
        <w:rPr>
          <w:color w:val="000000"/>
          <w:szCs w:val="24"/>
        </w:rPr>
        <w:t>mų bei kitų teisės aktų, teismo ar arbitražo teismo sprendimų, administracinių aktų, sutarčių ar kitų prievolių pagal taikomą privatinę teisę, viešąją teisę, Europos Sąjungos teisę arba tarptautinę teisę;</w:t>
      </w:r>
    </w:p>
    <w:p w14:paraId="404C9184" w14:textId="77777777" w:rsidR="00FB58DE" w:rsidRDefault="00C01CCA">
      <w:pPr>
        <w:spacing w:line="257" w:lineRule="atLeast"/>
        <w:jc w:val="both"/>
        <w:rPr>
          <w:color w:val="000000"/>
          <w:szCs w:val="24"/>
        </w:rPr>
      </w:pPr>
      <w:r>
        <w:rPr>
          <w:color w:val="000000"/>
          <w:szCs w:val="24"/>
        </w:rPr>
        <w:t>16.1.3. Šalies atstovas turi visus reikiamus įgalio</w:t>
      </w:r>
      <w:r>
        <w:rPr>
          <w:color w:val="000000"/>
          <w:szCs w:val="24"/>
        </w:rPr>
        <w:t>jimus sudaryti ir įvykdyti Sutartį. Šalies atstovas, sudarydamas ir pasirašydamas Sutartį, nepažeidžia Šalies įstatų, nuostatų ir kitų vidaus dokumentų, Šalies valdymo ir kitų organų ir (ar) kreditorių teisių ir teisėtų interesų, sudarydamas Sutartį jis Ša</w:t>
      </w:r>
      <w:r>
        <w:rPr>
          <w:color w:val="000000"/>
          <w:szCs w:val="24"/>
        </w:rPr>
        <w:t>lies ir Šalies organų narių, kreditorių atžvilgiu veikia sąžiningai ir protingai;</w:t>
      </w:r>
    </w:p>
    <w:p w14:paraId="5477480C" w14:textId="77777777" w:rsidR="00FB58DE" w:rsidRDefault="00C01CCA">
      <w:pPr>
        <w:spacing w:line="257" w:lineRule="atLeast"/>
        <w:jc w:val="both"/>
        <w:rPr>
          <w:color w:val="000000"/>
          <w:szCs w:val="24"/>
        </w:rPr>
      </w:pPr>
      <w:r>
        <w:rPr>
          <w:color w:val="000000"/>
          <w:szCs w:val="24"/>
        </w:rPr>
        <w:t xml:space="preserve">16.1.4. Šalis įvertino visas aplinkybes, turinčias esminės reikšmės Sutarties sudarymui ir jos vykdymui. Nė viena iš Sutartyje nurodytų sąlygų ir aplinkybių neturi neigiamos </w:t>
      </w:r>
      <w:r>
        <w:rPr>
          <w:color w:val="000000"/>
          <w:szCs w:val="24"/>
        </w:rPr>
        <w:t>įtakos Šalies valiai sudaryti Sutartį tokiomis sąlygomis, kurios nurodytos Sutartyje, ir vykdyti iš Sutarties kylančius įsipareigojimus;</w:t>
      </w:r>
    </w:p>
    <w:p w14:paraId="7F13DF0E" w14:textId="77777777" w:rsidR="00FB58DE" w:rsidRDefault="00C01CCA">
      <w:pPr>
        <w:spacing w:line="257" w:lineRule="atLeast"/>
        <w:jc w:val="both"/>
        <w:rPr>
          <w:color w:val="000000"/>
          <w:szCs w:val="24"/>
        </w:rPr>
      </w:pPr>
      <w:r>
        <w:rPr>
          <w:color w:val="000000"/>
          <w:szCs w:val="24"/>
        </w:rPr>
        <w:t>16.1.5. Sutartis sudaroma vadovaujantis sąžiningumo, protingumo, teisingumo ir Šalių lygiateisiškumo principais, nenaud</w:t>
      </w:r>
      <w:r>
        <w:rPr>
          <w:color w:val="000000"/>
          <w:szCs w:val="24"/>
        </w:rPr>
        <w:t>ojant apgaulės ar spaudimo. Šalys atskleidė viena kitai visą joms žinomą informaciją, turinčią esminės reikšmės Sutarties sudarymui ir jos vykdymui;</w:t>
      </w:r>
    </w:p>
    <w:p w14:paraId="38610F1A" w14:textId="77777777" w:rsidR="00FB58DE" w:rsidRDefault="00C01CCA">
      <w:pPr>
        <w:spacing w:line="257" w:lineRule="atLeast"/>
        <w:jc w:val="both"/>
        <w:rPr>
          <w:color w:val="000000"/>
          <w:szCs w:val="24"/>
        </w:rPr>
      </w:pPr>
      <w:r>
        <w:rPr>
          <w:color w:val="000000"/>
          <w:szCs w:val="24"/>
        </w:rPr>
        <w:t>16.1.6. visi Šalies pareiškimai ir garantijos yra išsamūs ir nepalieka nutylėtų jokių aplinkybių, kurios da</w:t>
      </w:r>
      <w:r>
        <w:rPr>
          <w:color w:val="000000"/>
          <w:szCs w:val="24"/>
        </w:rPr>
        <w:t>rytų šiuos pareiškimus ar garantijas neteisingais.</w:t>
      </w:r>
    </w:p>
    <w:p w14:paraId="7E8D2B63" w14:textId="77777777" w:rsidR="00FB58DE" w:rsidRDefault="00C01CCA">
      <w:pPr>
        <w:spacing w:line="257" w:lineRule="atLeast"/>
        <w:jc w:val="both"/>
        <w:rPr>
          <w:color w:val="000000"/>
          <w:szCs w:val="24"/>
        </w:rPr>
      </w:pPr>
      <w:r>
        <w:rPr>
          <w:color w:val="000000"/>
          <w:szCs w:val="24"/>
        </w:rPr>
        <w:t xml:space="preserve">16.2. Tiekėjas papildomai pareiškia ir garantuoja Pirkėjui, kad Tiekėjas, subtiekėjai, jungtinės veiklos partneriai ir specialistai turi galiojančius ir teisėtus visus įstatymuose bei kituose teisės </w:t>
      </w:r>
      <w:r>
        <w:rPr>
          <w:color w:val="000000"/>
          <w:szCs w:val="24"/>
        </w:rPr>
        <w:t>aktuose numatytus leidimus, licencijas, atestatus, teisės pripažinimo dokumentus, reikalingus vykdant Sutartį.</w:t>
      </w:r>
    </w:p>
    <w:p w14:paraId="08C67818" w14:textId="77777777" w:rsidR="00FB58DE" w:rsidRDefault="00C01CC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w:t>
      </w:r>
      <w:r>
        <w:rPr>
          <w:color w:val="000000"/>
          <w:szCs w:val="24"/>
          <w:shd w:val="clear" w:color="auto" w:fill="FFFFFF"/>
        </w:rPr>
        <w:t>zijų į Sutartimi perduodamas Prekes (įkeitimai, areštai ar pan.).</w:t>
      </w:r>
    </w:p>
    <w:p w14:paraId="40F9DF66" w14:textId="77777777" w:rsidR="00FB58DE" w:rsidRDefault="00C01CC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w:t>
      </w:r>
      <w:r>
        <w:rPr>
          <w:rFonts w:eastAsia="Calibri"/>
          <w:kern w:val="2"/>
          <w:szCs w:val="24"/>
          <w:lang w:eastAsia="lt-LT"/>
        </w:rPr>
        <w:t>ir VPĮ 5 priede nurodytose tarptautinėse konvencijose.</w:t>
      </w:r>
    </w:p>
    <w:p w14:paraId="4CFC2C1D" w14:textId="77777777" w:rsidR="00FB58DE" w:rsidRDefault="00FB58DE">
      <w:pPr>
        <w:rPr>
          <w:sz w:val="14"/>
          <w:szCs w:val="14"/>
        </w:rPr>
      </w:pPr>
    </w:p>
    <w:p w14:paraId="01352922" w14:textId="77777777" w:rsidR="00FB58DE" w:rsidRDefault="00FB58DE">
      <w:pPr>
        <w:spacing w:line="257" w:lineRule="atLeast"/>
        <w:ind w:firstLine="62"/>
        <w:jc w:val="both"/>
        <w:rPr>
          <w:color w:val="000000"/>
          <w:szCs w:val="24"/>
        </w:rPr>
      </w:pPr>
    </w:p>
    <w:p w14:paraId="6F77B399" w14:textId="77777777" w:rsidR="00FB58DE" w:rsidRDefault="00C01CCA">
      <w:pPr>
        <w:spacing w:line="257" w:lineRule="atLeast"/>
        <w:jc w:val="center"/>
        <w:rPr>
          <w:color w:val="000000"/>
          <w:szCs w:val="24"/>
        </w:rPr>
      </w:pPr>
      <w:r>
        <w:rPr>
          <w:b/>
          <w:bCs/>
          <w:caps/>
          <w:color w:val="000000"/>
          <w:szCs w:val="24"/>
        </w:rPr>
        <w:t>17.  BENDRIEJI ATSAKOMYBĖS KLAUSIMAI</w:t>
      </w:r>
    </w:p>
    <w:p w14:paraId="5E31E1E7" w14:textId="77777777" w:rsidR="00FB58DE" w:rsidRDefault="00FB58DE">
      <w:pPr>
        <w:spacing w:line="257" w:lineRule="atLeast"/>
        <w:ind w:firstLine="62"/>
        <w:jc w:val="both"/>
        <w:rPr>
          <w:color w:val="000000"/>
          <w:szCs w:val="24"/>
        </w:rPr>
      </w:pPr>
    </w:p>
    <w:p w14:paraId="3AB440E5" w14:textId="77777777" w:rsidR="00FB58DE" w:rsidRDefault="00C01CC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02A7333" w14:textId="77777777" w:rsidR="00FB58DE" w:rsidRDefault="00C01CCA">
      <w:pPr>
        <w:spacing w:line="257" w:lineRule="atLeast"/>
        <w:jc w:val="both"/>
        <w:rPr>
          <w:color w:val="000000"/>
          <w:szCs w:val="24"/>
        </w:rPr>
      </w:pPr>
      <w:r>
        <w:rPr>
          <w:color w:val="000000"/>
          <w:szCs w:val="24"/>
        </w:rPr>
        <w:t>17.2. Netesybų sumokėjim</w:t>
      </w:r>
      <w:r>
        <w:rPr>
          <w:color w:val="000000"/>
          <w:szCs w:val="24"/>
        </w:rPr>
        <w:t>as ir (ar) Sutarties įvykdymo užtikrinimo gavimas nepanaikina Šalies teisės reikalauti, kad kita Šalis kompensuotų jos patirtus nuostolius. Šioje Sutartyje nustatytos netesybos yra laikomos minimaliais, neįrodinėtinais Šalių nuostoliais. Kiekviena iš Šalių</w:t>
      </w:r>
      <w:r>
        <w:rPr>
          <w:color w:val="000000"/>
          <w:szCs w:val="24"/>
        </w:rPr>
        <w:t xml:space="preserve"> turi teisę gauti iš kitos Šalies nuostolių, atsiradusių dėl kitos Šalies netinkamo įsipareigojimų pagal Sutartį vykdymo ar nevykdymo, neviršijant Pradinės sutarties vertės, jei teisės aktai nenumato, kad privalo būti kompensuota didesnė suma. Šiame punkte</w:t>
      </w:r>
      <w:r>
        <w:rPr>
          <w:color w:val="000000"/>
          <w:szCs w:val="24"/>
        </w:rPr>
        <w:t xml:space="preserve"> numatytas atsakomybės ribojimas netaikomas, jei žala atsirado dėl </w:t>
      </w:r>
      <w:r>
        <w:rPr>
          <w:color w:val="000000"/>
          <w:szCs w:val="24"/>
        </w:rPr>
        <w:lastRenderedPageBreak/>
        <w:t>konfidencialumo įsipareigojimų, asmens duomenų apsaugą reglamentuojančių teisės aktų ar intelektinės nuosavybės teisių pažeidimo.</w:t>
      </w:r>
    </w:p>
    <w:p w14:paraId="6792357B" w14:textId="77777777" w:rsidR="00FB58DE" w:rsidRDefault="00C01CCA">
      <w:pPr>
        <w:spacing w:line="257" w:lineRule="atLeast"/>
        <w:jc w:val="both"/>
        <w:rPr>
          <w:color w:val="000000"/>
          <w:szCs w:val="24"/>
        </w:rPr>
      </w:pPr>
      <w:r>
        <w:rPr>
          <w:color w:val="000000"/>
          <w:szCs w:val="24"/>
        </w:rPr>
        <w:t>17.3. Tuo atveju, jei paaiškėja, kad kuris nors iš šioje Su</w:t>
      </w:r>
      <w:r>
        <w:rPr>
          <w:color w:val="000000"/>
          <w:szCs w:val="24"/>
        </w:rPr>
        <w:t>tartyje pateiktų pareiškimų ar garantijų buvo iš esmės neteisingas, melagingas ar klaidinantis, Šalis pažeidėja nukentėjusiai Šaliai privalo atlyginti visus nuostolius, kuriuos nukentėjusioji Šalis patyrė dėl tokio neteisingo, melagingo ar klaidinančio par</w:t>
      </w:r>
      <w:r>
        <w:rPr>
          <w:color w:val="000000"/>
          <w:szCs w:val="24"/>
        </w:rPr>
        <w:t>eiškimo ar garantijos.</w:t>
      </w:r>
    </w:p>
    <w:p w14:paraId="6F1A943C" w14:textId="77777777" w:rsidR="00FB58DE" w:rsidRDefault="00C01CC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9B5B8DB" w14:textId="77777777" w:rsidR="00FB58DE" w:rsidRDefault="00C01CCA">
      <w:pPr>
        <w:spacing w:line="257" w:lineRule="atLeast"/>
        <w:jc w:val="both"/>
        <w:rPr>
          <w:color w:val="000000"/>
          <w:szCs w:val="24"/>
        </w:rPr>
      </w:pPr>
      <w:r>
        <w:rPr>
          <w:color w:val="000000"/>
          <w:szCs w:val="24"/>
        </w:rPr>
        <w:t>17.5. Atsakomybės apribojimai pagal Sutartį netaikomi, kai žala padaroma tyčia arba dėl didel</w:t>
      </w:r>
      <w:r>
        <w:rPr>
          <w:color w:val="000000"/>
          <w:szCs w:val="24"/>
        </w:rPr>
        <w:t>io neatsargumo, padaroma neturtinė žala, sužalojama sveikata ar atimama gyvybė, taip pat kai padaroma žala (nuostoliai) tretiesiems asmenims, įskaitant atvejus, jeigu vienos Šalies padarytą žalą tretiesiems asmenims atlygina kita Šalis.</w:t>
      </w:r>
    </w:p>
    <w:p w14:paraId="7B819B85" w14:textId="77777777" w:rsidR="00FB58DE" w:rsidRDefault="00C01CC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384816" w14:textId="77777777" w:rsidR="00FB58DE" w:rsidRDefault="00C01CCA">
      <w:pPr>
        <w:spacing w:line="257" w:lineRule="atLeast"/>
        <w:jc w:val="both"/>
        <w:rPr>
          <w:color w:val="000000"/>
          <w:szCs w:val="24"/>
        </w:rPr>
      </w:pPr>
      <w:r>
        <w:rPr>
          <w:color w:val="000000"/>
          <w:szCs w:val="24"/>
        </w:rPr>
        <w:t>17.7. Jeig</w:t>
      </w:r>
      <w:r>
        <w:rPr>
          <w:color w:val="000000"/>
          <w:szCs w:val="24"/>
        </w:rPr>
        <w:t xml:space="preserve">u Sutartis nutraukiama dėl esminio Sutarties pažeidimo pagal Bendrųjų sąlygų 22.2.1 papunktį ir (ar) Tiekėjas esminę Sutarties sąlygą, nurodytą Specialiųjų sąlygų 10 skyriuje, vykdo su dideliais ar nuolatiniais trūkumais, Tiekėjas įtraukiamas į nepatikimų </w:t>
      </w:r>
      <w:r>
        <w:rPr>
          <w:color w:val="000000"/>
          <w:szCs w:val="24"/>
        </w:rPr>
        <w:t>tiekėjų sąrašą VPĮ 91 straipsnyje nustatyta tvarka. Atvejai, kuomet laikoma, kad esminė Sutarties sąlyga vykdoma su dideliais arba nuolatiniai trūkumais nurodyti Specialiųjų sąlygų 10 skyriuje. Esminės Sutarties sąlygos vykdymas su dideliais arba nuolatini</w:t>
      </w:r>
      <w:r>
        <w:rPr>
          <w:color w:val="000000"/>
          <w:szCs w:val="24"/>
        </w:rPr>
        <w:t>ais trūkumais gali būti pripažįstamas ir kitais, Specialiosiose sąlygose nenurodytais, atvejais, įvertinus konkrečias esminės Sutarties sąlygos netinkamo vykdymo aplinkybes. </w:t>
      </w:r>
    </w:p>
    <w:p w14:paraId="283236C1" w14:textId="77777777" w:rsidR="00FB58DE" w:rsidRDefault="00FB58DE">
      <w:pPr>
        <w:spacing w:line="257" w:lineRule="atLeast"/>
        <w:ind w:firstLine="115"/>
        <w:jc w:val="both"/>
        <w:rPr>
          <w:color w:val="000000"/>
          <w:szCs w:val="24"/>
        </w:rPr>
      </w:pPr>
    </w:p>
    <w:p w14:paraId="296B5DE3" w14:textId="77777777" w:rsidR="00FB58DE" w:rsidRDefault="00C01CCA">
      <w:pPr>
        <w:spacing w:line="257" w:lineRule="atLeast"/>
        <w:jc w:val="center"/>
        <w:rPr>
          <w:color w:val="000000"/>
          <w:szCs w:val="24"/>
        </w:rPr>
      </w:pPr>
      <w:r>
        <w:rPr>
          <w:b/>
          <w:bCs/>
          <w:caps/>
          <w:color w:val="000000"/>
          <w:szCs w:val="24"/>
        </w:rPr>
        <w:t>18.  NENUGALIMA JĖGA (FORCE MAJEURE)</w:t>
      </w:r>
    </w:p>
    <w:p w14:paraId="16FD83CA" w14:textId="77777777" w:rsidR="00FB58DE" w:rsidRDefault="00FB58DE">
      <w:pPr>
        <w:spacing w:line="257" w:lineRule="atLeast"/>
        <w:ind w:firstLine="62"/>
        <w:jc w:val="both"/>
        <w:rPr>
          <w:color w:val="000000"/>
          <w:szCs w:val="24"/>
        </w:rPr>
      </w:pPr>
    </w:p>
    <w:p w14:paraId="16B5AA50" w14:textId="77777777" w:rsidR="00FB58DE" w:rsidRDefault="00C01CCA">
      <w:pPr>
        <w:spacing w:line="257" w:lineRule="atLeast"/>
        <w:jc w:val="both"/>
        <w:rPr>
          <w:color w:val="000000"/>
          <w:szCs w:val="24"/>
        </w:rPr>
      </w:pPr>
      <w:r>
        <w:rPr>
          <w:color w:val="000000"/>
          <w:szCs w:val="24"/>
        </w:rPr>
        <w:t>18.1.</w:t>
      </w:r>
      <w:r>
        <w:rPr>
          <w:b/>
          <w:bCs/>
          <w:color w:val="000000"/>
          <w:szCs w:val="24"/>
        </w:rPr>
        <w:t> </w:t>
      </w:r>
      <w:r>
        <w:rPr>
          <w:color w:val="000000"/>
          <w:szCs w:val="24"/>
        </w:rPr>
        <w:t xml:space="preserve">Atsakomybė pagal Sutartį netaikoma, </w:t>
      </w:r>
      <w:r>
        <w:rPr>
          <w:color w:val="000000"/>
          <w:szCs w:val="24"/>
        </w:rPr>
        <w:t>taip pat Šalys gali būti visiškai ar iš dalies atleistos nuo civilinės atsakomybės šiais pagrindais:</w:t>
      </w:r>
    </w:p>
    <w:p w14:paraId="52536EF1" w14:textId="77777777" w:rsidR="00FB58DE" w:rsidRDefault="00C01CC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w:t>
      </w:r>
      <w:r>
        <w:rPr>
          <w:color w:val="000000"/>
          <w:szCs w:val="24"/>
        </w:rPr>
        <w:t>.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5D3F003" w14:textId="77777777" w:rsidR="00FB58DE" w:rsidRDefault="00C01CCA">
      <w:pPr>
        <w:spacing w:line="257" w:lineRule="atLeast"/>
        <w:jc w:val="both"/>
        <w:rPr>
          <w:color w:val="000000"/>
          <w:szCs w:val="24"/>
        </w:rPr>
      </w:pPr>
      <w:r>
        <w:rPr>
          <w:color w:val="000000"/>
          <w:szCs w:val="24"/>
        </w:rPr>
        <w:t>18.1.2. dėl Europos Sąjungos valstybių veiksmų – kai prievolę pagal Sutartį įvykdyti</w:t>
      </w:r>
      <w:r>
        <w:rPr>
          <w:color w:val="000000"/>
          <w:szCs w:val="24"/>
        </w:rPr>
        <w:t xml:space="preserve"> neįmanoma dėl privalomų ir nenumatytų Europos Sąjungos valstybės institucijų veiksmų (aktų), kurių Šalys neturėjo teisės ginčyti ir šie veiksmai negalėjo būti iš anksto numatyti.</w:t>
      </w:r>
    </w:p>
    <w:p w14:paraId="0EAB827A" w14:textId="77777777" w:rsidR="00FB58DE" w:rsidRDefault="00C01CC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w:t>
      </w:r>
      <w:r>
        <w:rPr>
          <w:color w:val="000000"/>
          <w:szCs w:val="24"/>
        </w:rPr>
        <w:t>liai apie nenugalimos jėgos aplinkybes nedelsiant, bet ne vėliau kaip per 5 (penkias) dienas nuo tokių aplinkybių atsiradimo ar paaiškėjimo, pateikdama įrodymus, kad ji ėmėsi visų pagrįstų atsargumo priemonių ir dėjo visas pastangas, kad sumažintų išlaidas</w:t>
      </w:r>
      <w:r>
        <w:rPr>
          <w:color w:val="000000"/>
          <w:szCs w:val="24"/>
        </w:rPr>
        <w:t xml:space="preserve"> ar neigiamas pasekmes, taip pat pranešti galimą įsipareigojimų įvykdymo terminą. Šalis taip pat turi pateikti kitai Šaliai atitinkamą pranešimą, kai išnyksta įsipareigojimų nevykdymo pagrindas.</w:t>
      </w:r>
    </w:p>
    <w:p w14:paraId="64B93E90" w14:textId="77777777" w:rsidR="00FB58DE" w:rsidRDefault="00C01CC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w:t>
      </w:r>
      <w:r>
        <w:rPr>
          <w:color w:val="000000"/>
          <w:szCs w:val="24"/>
        </w:rPr>
        <w:t>enugalimos jėgos aplinkybių atsiradimo momento arba, jeigu laiku nebuvo pateiktas pranešimas, nuo pranešimo pateikimo momento. Jeigu Šalis laiku neišsiunčia pranešimo arba neinformuoja, ji privalo kompensuoti kitai Šaliai žalą, kurią ši patyrė dėl laiku ne</w:t>
      </w:r>
      <w:r>
        <w:rPr>
          <w:color w:val="000000"/>
          <w:szCs w:val="24"/>
        </w:rPr>
        <w:t>pateikto pranešimo arba dėl to, kad nebuvo jokio pranešimo.</w:t>
      </w:r>
    </w:p>
    <w:p w14:paraId="31A1F5A7" w14:textId="77777777" w:rsidR="00FB58DE" w:rsidRDefault="00C01CC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w:t>
      </w:r>
      <w:r>
        <w:rPr>
          <w:color w:val="000000"/>
          <w:szCs w:val="24"/>
        </w:rPr>
        <w:t xml:space="preserve">aliai prieš 5 (penkias) darbo dienas. Nenugalima jėga nelaikoma tai, kad Šalis neturi reikiamų finansinių </w:t>
      </w:r>
      <w:r>
        <w:rPr>
          <w:color w:val="000000"/>
          <w:szCs w:val="24"/>
        </w:rPr>
        <w:lastRenderedPageBreak/>
        <w:t>išteklių arba skolininko kontrahentai pažeidžia savo prievoles, arba skolininkas pažeidžia savo prievoles kontrahentams.</w:t>
      </w:r>
    </w:p>
    <w:p w14:paraId="2D59CB41" w14:textId="77777777" w:rsidR="00FB58DE" w:rsidRDefault="00FB58DE">
      <w:pPr>
        <w:spacing w:line="257" w:lineRule="atLeast"/>
        <w:ind w:firstLine="62"/>
        <w:jc w:val="both"/>
        <w:rPr>
          <w:color w:val="000000"/>
          <w:szCs w:val="24"/>
        </w:rPr>
      </w:pPr>
    </w:p>
    <w:p w14:paraId="68D7504E" w14:textId="77777777" w:rsidR="00FB58DE" w:rsidRDefault="00C01CCA">
      <w:pPr>
        <w:spacing w:line="257" w:lineRule="atLeast"/>
        <w:jc w:val="center"/>
        <w:rPr>
          <w:color w:val="000000"/>
          <w:szCs w:val="24"/>
        </w:rPr>
      </w:pPr>
      <w:r>
        <w:rPr>
          <w:b/>
          <w:bCs/>
          <w:caps/>
          <w:color w:val="000000"/>
          <w:szCs w:val="24"/>
        </w:rPr>
        <w:t>19.  SUTARTIES NUOSTATŲ NEGA</w:t>
      </w:r>
      <w:r>
        <w:rPr>
          <w:b/>
          <w:bCs/>
          <w:caps/>
          <w:color w:val="000000"/>
          <w:szCs w:val="24"/>
        </w:rPr>
        <w:t>LIOJIMAS</w:t>
      </w:r>
    </w:p>
    <w:p w14:paraId="2730BC6B" w14:textId="77777777" w:rsidR="00FB58DE" w:rsidRDefault="00FB58DE">
      <w:pPr>
        <w:spacing w:line="257" w:lineRule="atLeast"/>
        <w:ind w:firstLine="62"/>
        <w:jc w:val="both"/>
        <w:rPr>
          <w:color w:val="000000"/>
          <w:szCs w:val="24"/>
        </w:rPr>
      </w:pPr>
    </w:p>
    <w:p w14:paraId="13B926EC" w14:textId="77777777" w:rsidR="00FB58DE" w:rsidRDefault="00C01CCA">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w:t>
      </w:r>
      <w:r>
        <w:rPr>
          <w:color w:val="000000"/>
          <w:szCs w:val="24"/>
        </w:rPr>
        <w:t xml:space="preserve">ekonominį ir teisinį efektą, kokio buvo siekta susitariant dėl negaliojančios Sutarties nuostatos. Tokia negaliojanti nuostata nedaro negaliojančiomis kitų Sutarties nuostatų, jeigu tai nepažeidžia įstatymų bei kitų teisės aktų ir galima daryti prielaidą, </w:t>
      </w:r>
      <w:r>
        <w:rPr>
          <w:color w:val="000000"/>
          <w:szCs w:val="24"/>
        </w:rPr>
        <w:t>kad Sutartis būtų buvusi teisėtai sudaryta ir neįtraukus nuostatos, kuri yra negaliojanti.</w:t>
      </w:r>
    </w:p>
    <w:p w14:paraId="4116DB3D" w14:textId="77777777" w:rsidR="00FB58DE" w:rsidRDefault="00C01CC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w:t>
      </w:r>
      <w:r>
        <w:rPr>
          <w:color w:val="000000"/>
          <w:szCs w:val="24"/>
        </w:rPr>
        <w:t>ąlygų nuostatos redakcija, buvusi iki pakeitimo. Tokiu atveju Šalys privalo veikti pagal Bendrųjų sąlygų 19.1 punktą.</w:t>
      </w:r>
    </w:p>
    <w:p w14:paraId="24E59325" w14:textId="77777777" w:rsidR="00FB58DE" w:rsidRDefault="00FB58DE">
      <w:pPr>
        <w:spacing w:line="257" w:lineRule="atLeast"/>
        <w:ind w:firstLine="62"/>
        <w:jc w:val="both"/>
        <w:rPr>
          <w:color w:val="000000"/>
          <w:szCs w:val="24"/>
        </w:rPr>
      </w:pPr>
    </w:p>
    <w:p w14:paraId="164AC012" w14:textId="77777777" w:rsidR="00FB58DE" w:rsidRDefault="00C01CCA">
      <w:pPr>
        <w:spacing w:line="257" w:lineRule="atLeast"/>
        <w:jc w:val="center"/>
        <w:rPr>
          <w:color w:val="000000"/>
          <w:szCs w:val="24"/>
        </w:rPr>
      </w:pPr>
      <w:r>
        <w:rPr>
          <w:b/>
          <w:bCs/>
          <w:caps/>
          <w:color w:val="000000"/>
          <w:szCs w:val="24"/>
        </w:rPr>
        <w:t>20.  SUTARTIES PAKEITIMAI</w:t>
      </w:r>
    </w:p>
    <w:p w14:paraId="4CB72CE8" w14:textId="77777777" w:rsidR="00FB58DE" w:rsidRDefault="00FB58DE">
      <w:pPr>
        <w:spacing w:line="257" w:lineRule="atLeast"/>
        <w:ind w:firstLine="62"/>
        <w:jc w:val="both"/>
        <w:rPr>
          <w:color w:val="000000"/>
          <w:szCs w:val="24"/>
        </w:rPr>
      </w:pPr>
    </w:p>
    <w:p w14:paraId="2A42AD3B" w14:textId="77777777" w:rsidR="00FB58DE" w:rsidRDefault="00C01CCA">
      <w:pPr>
        <w:spacing w:line="257" w:lineRule="atLeast"/>
        <w:jc w:val="both"/>
        <w:rPr>
          <w:szCs w:val="24"/>
        </w:rPr>
      </w:pPr>
      <w:r>
        <w:rPr>
          <w:szCs w:val="24"/>
        </w:rPr>
        <w:t>20.1. Sutarties sąlygos Sutarties galiojimo laikotarpiu negali būti keičiamos, išskyrus tokias Sutarties sąlyg</w:t>
      </w:r>
      <w:r>
        <w:rPr>
          <w:szCs w:val="24"/>
        </w:rPr>
        <w:t>as, kurių keitimas numatytas Sutartyje ir (ar) galimas vadovaujantis VPĮ nuostatomis.</w:t>
      </w:r>
    </w:p>
    <w:p w14:paraId="5AFC67F4" w14:textId="77777777" w:rsidR="00FB58DE" w:rsidRDefault="00C01CCA">
      <w:pPr>
        <w:spacing w:line="257" w:lineRule="atLeast"/>
        <w:jc w:val="both"/>
        <w:rPr>
          <w:color w:val="000000"/>
          <w:szCs w:val="24"/>
        </w:rPr>
      </w:pPr>
      <w:r>
        <w:rPr>
          <w:color w:val="000000"/>
          <w:szCs w:val="24"/>
        </w:rPr>
        <w:t>20.2. Sutarties pakeitimai įforminami Šalims sudarant Susitarimą.</w:t>
      </w:r>
    </w:p>
    <w:p w14:paraId="202CEC56" w14:textId="77777777" w:rsidR="00FB58DE" w:rsidRDefault="00C01CCA">
      <w:pPr>
        <w:spacing w:line="257" w:lineRule="atLeast"/>
        <w:jc w:val="both"/>
        <w:rPr>
          <w:color w:val="000000"/>
          <w:szCs w:val="24"/>
        </w:rPr>
      </w:pPr>
      <w:r>
        <w:rPr>
          <w:color w:val="000000"/>
          <w:szCs w:val="24"/>
        </w:rPr>
        <w:t>20.3. Šalis, inicijuojanti Susitarimą, privalo pateikti kitai Šaliai pranešimą dėl Sutarties pakeitimo b</w:t>
      </w:r>
      <w:r>
        <w:rPr>
          <w:color w:val="000000"/>
          <w:szCs w:val="24"/>
        </w:rPr>
        <w:t>ei pagrindimą dėl to, jog yra faktinis ir teisinis pagrindas sudaryti Susitarimą. Kita Šalis per 5 (penkias) darbo dienas (arba per kitą Šalių raštu sutartą terminą) privalo išanalizuoti ir įvertinti gautą informaciją, pateikti savo pastabas ir pasiūlymus,</w:t>
      </w:r>
      <w:r>
        <w:rPr>
          <w:color w:val="000000"/>
          <w:szCs w:val="24"/>
        </w:rPr>
        <w:t xml:space="preserve"> pagrįstus Sutarties arba imperatyviomis įstatymų bei kitų teisės aktų nuostatomis.</w:t>
      </w:r>
    </w:p>
    <w:p w14:paraId="767359E8" w14:textId="77777777" w:rsidR="00FB58DE" w:rsidRDefault="00C01CC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24D221A" w14:textId="77777777" w:rsidR="00FB58DE" w:rsidRDefault="00C01CCA">
      <w:pPr>
        <w:spacing w:line="257" w:lineRule="atLeast"/>
        <w:jc w:val="both"/>
        <w:rPr>
          <w:color w:val="000000"/>
          <w:szCs w:val="24"/>
        </w:rPr>
      </w:pPr>
      <w:r>
        <w:rPr>
          <w:color w:val="000000"/>
          <w:szCs w:val="24"/>
        </w:rPr>
        <w:t>20.5. Sp</w:t>
      </w:r>
      <w:r>
        <w:rPr>
          <w:color w:val="000000"/>
          <w:szCs w:val="24"/>
        </w:rPr>
        <w:t>ecialiosiose sąlygose nurodytų duomenų apie kontaktinius asmenis bei rekvizitų pasikeitimas nelaikomas Sutarties pakeitimu (išskyrus Tiekėjo, jungtinės veiklos Partnerio, subtiekėjo ar specialisto pakeitimą kitu asmeniu) ir Šalis turi pakeisti tuos duomeni</w:t>
      </w:r>
      <w:r>
        <w:rPr>
          <w:color w:val="000000"/>
          <w:szCs w:val="24"/>
        </w:rPr>
        <w:t>s vienašališkai, informuodama apie tai kitą Šalį. Bet kuriuo atveju Sutarties pakeitimu negali būti iš esmės keičiama Sutartis.</w:t>
      </w:r>
    </w:p>
    <w:p w14:paraId="24220D00" w14:textId="77777777" w:rsidR="00FB58DE" w:rsidRDefault="00FB58DE">
      <w:pPr>
        <w:spacing w:line="257" w:lineRule="atLeast"/>
        <w:ind w:firstLine="62"/>
        <w:jc w:val="both"/>
        <w:rPr>
          <w:color w:val="000000"/>
          <w:szCs w:val="24"/>
        </w:rPr>
      </w:pPr>
    </w:p>
    <w:p w14:paraId="49596C67" w14:textId="77777777" w:rsidR="00FB58DE" w:rsidRDefault="00C01CCA">
      <w:pPr>
        <w:spacing w:line="257" w:lineRule="atLeast"/>
        <w:jc w:val="center"/>
        <w:rPr>
          <w:color w:val="000000"/>
          <w:szCs w:val="24"/>
        </w:rPr>
      </w:pPr>
      <w:r>
        <w:rPr>
          <w:b/>
          <w:bCs/>
          <w:caps/>
          <w:color w:val="000000"/>
          <w:szCs w:val="24"/>
        </w:rPr>
        <w:t>21.  SUTARTIES SUSTABDYMAS</w:t>
      </w:r>
    </w:p>
    <w:p w14:paraId="06A07620" w14:textId="77777777" w:rsidR="00FB58DE" w:rsidRDefault="00FB58DE">
      <w:pPr>
        <w:spacing w:line="257" w:lineRule="atLeast"/>
        <w:ind w:firstLine="62"/>
        <w:jc w:val="both"/>
        <w:rPr>
          <w:color w:val="000000"/>
          <w:szCs w:val="24"/>
        </w:rPr>
      </w:pPr>
    </w:p>
    <w:p w14:paraId="54E060C5" w14:textId="77777777" w:rsidR="00FB58DE" w:rsidRDefault="00C01CCA">
      <w:pPr>
        <w:spacing w:line="257" w:lineRule="atLeast"/>
        <w:jc w:val="both"/>
        <w:textAlignment w:val="baseline"/>
        <w:rPr>
          <w:szCs w:val="24"/>
        </w:rPr>
      </w:pPr>
      <w:r>
        <w:rPr>
          <w:szCs w:val="24"/>
        </w:rPr>
        <w:t xml:space="preserve">21.1. Nesant Tiekėjo kaltės ir esant aplinkybėms, kurių Sutarties Šalis negalėjo numatyti </w:t>
      </w:r>
      <w:r>
        <w:rPr>
          <w:szCs w:val="24"/>
        </w:rPr>
        <w:t>Sutarties sudarymo metu, dėl kurių Sutarties Šalis negali vykdyti savo sutartinių įsipareigojimų ir (arba) esant kitoms nenumatytoms aplinkybėms, Sutarties šalys turi teisę inicijuoti Prekių (jų dalies) tiekimo sustabdymą iki atitinkamų aplinkybių pasibaig</w:t>
      </w:r>
      <w:r>
        <w:rPr>
          <w:szCs w:val="24"/>
        </w:rPr>
        <w:t>imo. </w:t>
      </w:r>
    </w:p>
    <w:p w14:paraId="3EED59C8" w14:textId="77777777" w:rsidR="00FB58DE" w:rsidRDefault="00C01CC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29A1CEE" w14:textId="77777777" w:rsidR="00FB58DE" w:rsidRDefault="00C01CC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w:t>
      </w:r>
      <w:r>
        <w:rPr>
          <w:color w:val="000000"/>
          <w:szCs w:val="24"/>
        </w:rPr>
        <w:t>o momento arba jeigu apie ją nėra laiku pranešta, nuo pranešimo momento ir atnaujinami, kai minėtos aplinkybės nebetrukdo vykdyti Sutarties; </w:t>
      </w:r>
    </w:p>
    <w:p w14:paraId="5D54B70B" w14:textId="77777777" w:rsidR="00FB58DE" w:rsidRDefault="00C01CC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w:t>
      </w:r>
      <w:r>
        <w:rPr>
          <w:color w:val="000000"/>
          <w:szCs w:val="24"/>
        </w:rPr>
        <w:t>ri būti įmontuojamos Prekės), o Tiekėjas dėl to negali vykdyti Sutarties; </w:t>
      </w:r>
    </w:p>
    <w:p w14:paraId="15FF0002" w14:textId="77777777" w:rsidR="00FB58DE" w:rsidRDefault="00C01CC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2B00C7D" w14:textId="77777777" w:rsidR="00FB58DE" w:rsidRDefault="00C01CCA">
      <w:pPr>
        <w:spacing w:line="257" w:lineRule="atLeast"/>
        <w:jc w:val="both"/>
        <w:textAlignment w:val="baseline"/>
        <w:rPr>
          <w:color w:val="000000"/>
          <w:szCs w:val="24"/>
        </w:rPr>
      </w:pPr>
      <w:r>
        <w:rPr>
          <w:color w:val="000000"/>
          <w:szCs w:val="24"/>
        </w:rPr>
        <w:t>21.2.4. ne dėl Pirkėjo kaltės vėluoja kitos Pirkė</w:t>
      </w:r>
      <w:r>
        <w:rPr>
          <w:color w:val="000000"/>
          <w:szCs w:val="24"/>
        </w:rPr>
        <w:t>jo pirkimo sutarties, turinčios tiesioginės įtakos šiai Sutarčiai, vykdymas;  </w:t>
      </w:r>
    </w:p>
    <w:p w14:paraId="66DC075A" w14:textId="77777777" w:rsidR="00FB58DE" w:rsidRDefault="00C01CC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w:t>
      </w:r>
      <w:r>
        <w:rPr>
          <w:color w:val="000000"/>
          <w:szCs w:val="24"/>
        </w:rPr>
        <w:t>ytų sutartinių įsipareigojimų; </w:t>
      </w:r>
    </w:p>
    <w:p w14:paraId="2212EFEC" w14:textId="77777777" w:rsidR="00FB58DE" w:rsidRDefault="00C01CC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B8AFD9C" w14:textId="77777777" w:rsidR="00FB58DE" w:rsidRDefault="00C01CCA">
      <w:pPr>
        <w:spacing w:line="257" w:lineRule="atLeast"/>
        <w:jc w:val="both"/>
        <w:textAlignment w:val="baseline"/>
        <w:rPr>
          <w:color w:val="000000"/>
          <w:szCs w:val="24"/>
        </w:rPr>
      </w:pPr>
      <w:r>
        <w:rPr>
          <w:color w:val="000000"/>
          <w:szCs w:val="24"/>
        </w:rPr>
        <w:t>21.2.7. sutartinių įsipareigojimų stabdymo būtinybė atsirado dėl sustabdyto / perskirstyto / negaut</w:t>
      </w:r>
      <w:r>
        <w:rPr>
          <w:color w:val="000000"/>
          <w:szCs w:val="24"/>
        </w:rPr>
        <w:t>o ir panašiai Pirkėjo Prekių pirkimui skirto finansavimo arba finansavimo trūkumo; </w:t>
      </w:r>
    </w:p>
    <w:p w14:paraId="2E303173" w14:textId="77777777" w:rsidR="00FB58DE" w:rsidRDefault="00C01CC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E5D236" w14:textId="77777777" w:rsidR="00FB58DE" w:rsidRDefault="00C01CCA">
      <w:pPr>
        <w:jc w:val="both"/>
        <w:textAlignment w:val="baseline"/>
        <w:rPr>
          <w:color w:val="000000"/>
          <w:szCs w:val="24"/>
        </w:rPr>
      </w:pPr>
      <w:r>
        <w:rPr>
          <w:color w:val="000000"/>
          <w:szCs w:val="24"/>
        </w:rPr>
        <w:t>21.3. Jei Prekių (jų dalies) ti</w:t>
      </w:r>
      <w:r>
        <w:rPr>
          <w:color w:val="000000"/>
          <w:szCs w:val="24"/>
        </w:rPr>
        <w:t xml:space="preserve">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0BE1564" w14:textId="77777777" w:rsidR="00FB58DE" w:rsidRDefault="00C01CCA">
      <w:pPr>
        <w:tabs>
          <w:tab w:val="left" w:pos="567"/>
        </w:tabs>
        <w:jc w:val="both"/>
        <w:textAlignment w:val="baseline"/>
        <w:rPr>
          <w:rFonts w:eastAsia="Calibri"/>
          <w:kern w:val="2"/>
          <w:szCs w:val="24"/>
        </w:rPr>
      </w:pPr>
      <w:r>
        <w:rPr>
          <w:color w:val="000000"/>
          <w:szCs w:val="24"/>
        </w:rPr>
        <w:t>21.4. Je</w:t>
      </w:r>
      <w:r>
        <w:rPr>
          <w:color w:val="000000"/>
          <w:szCs w:val="24"/>
        </w:rPr>
        <w:t>i Prekių (jų dalies) stabdymas vykdomas dėl kitų aplinkybių, nenurodytų Bendrųjų sąlygų 21.2 punkte ar (ir) Bendrųjų sąlygų 21.2 punkte nurodytos aplinkybės tęsiasi ilgiau nei 3 (tris) mėnesius ir (ar) nesilaikant šiame skyriuje nustatytos tvarkos, tai lai</w:t>
      </w:r>
      <w:r>
        <w:rPr>
          <w:color w:val="000000"/>
          <w:szCs w:val="24"/>
        </w:rPr>
        <w:t xml:space="preserve">koma Sutarties keitimu, kuris turi būti atliekamas, vadovaujantis VPĮ nuostatomis </w:t>
      </w:r>
      <w:r>
        <w:rPr>
          <w:rFonts w:eastAsia="Calibri"/>
          <w:kern w:val="2"/>
          <w:szCs w:val="24"/>
        </w:rPr>
        <w:t>ir įforminamas Sutarties 21.6 punkte nustatyta tvarka.</w:t>
      </w:r>
    </w:p>
    <w:p w14:paraId="27478AE0" w14:textId="77777777" w:rsidR="00FB58DE" w:rsidRDefault="00C01CCA">
      <w:pPr>
        <w:jc w:val="both"/>
        <w:textAlignment w:val="baseline"/>
        <w:rPr>
          <w:color w:val="000000"/>
          <w:szCs w:val="24"/>
        </w:rPr>
      </w:pPr>
      <w:r>
        <w:rPr>
          <w:color w:val="000000"/>
          <w:szCs w:val="24"/>
        </w:rPr>
        <w:t>21.5. Sutartinių įsipareigojimų vykdymas gali būti stabdomas tik Sutarties galiojimo laikotarpiu tokia tvarka:</w:t>
      </w:r>
    </w:p>
    <w:p w14:paraId="7EA77C47" w14:textId="77777777" w:rsidR="00FB58DE" w:rsidRDefault="00C01CCA">
      <w:pPr>
        <w:jc w:val="both"/>
        <w:textAlignment w:val="baseline"/>
        <w:rPr>
          <w:color w:val="000000"/>
          <w:szCs w:val="24"/>
        </w:rPr>
      </w:pPr>
      <w:r>
        <w:rPr>
          <w:color w:val="000000"/>
          <w:szCs w:val="24"/>
        </w:rPr>
        <w:t>21.5.1. </w:t>
      </w:r>
      <w:r>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 21.2 punktas) ir aplinkybės ats</w:t>
      </w:r>
      <w:r>
        <w:rPr>
          <w:color w:val="000000"/>
          <w:szCs w:val="24"/>
        </w:rPr>
        <w:t>iradimą bei galimą terminą pagrindžiantys argumentai, objektyvūs faktai ir įrodymai. Pirkėjas, įvertinęs prašymą, ne vėliau kaip per 3 (tris) darbo dienas raštu informuoja Tiekėją apie priimtą sprendimą dėl sutartinių įsipareigojimų vykdymo stabdymo. Tiekė</w:t>
      </w:r>
      <w:r>
        <w:rPr>
          <w:color w:val="000000"/>
          <w:szCs w:val="24"/>
        </w:rPr>
        <w:t>jui nepateikus konkrečių argumentų, faktų, pagrįstų įrodymais, Pirkėjas turi teisę raštu atsisakyti patvirtinti stabdymą. </w:t>
      </w:r>
    </w:p>
    <w:p w14:paraId="7A57A5E0" w14:textId="77777777" w:rsidR="00FB58DE" w:rsidRDefault="00C01CC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w:t>
      </w:r>
      <w:r>
        <w:rPr>
          <w:color w:val="000000"/>
          <w:szCs w:val="24"/>
        </w:rPr>
        <w:t>a stabdyti sutartinių įsipareigojimų vykdymo terminą, Tiekėjas ne vėliau kaip per 3 (tris) darbo dienas raštu informuoja Pirkėją ir patvirtina, kad sutinka su stabdymu. Tiekėjas turi teisę prieštarauti sutartinių įsipareigojimų vykdymo stabdymui tik tuo at</w:t>
      </w:r>
      <w:r>
        <w:rPr>
          <w:color w:val="000000"/>
          <w:szCs w:val="24"/>
        </w:rPr>
        <w:t>veju, jei Tiekėjas savo sąskaita ir jėgomis gali pašalinti atsiradusias aplinkybes, dėl kurių kilo būtinybė stabdyti sutartinių įsipareigojimų vykdymą.</w:t>
      </w:r>
    </w:p>
    <w:p w14:paraId="0F838CC5" w14:textId="77777777" w:rsidR="00FB58DE" w:rsidRDefault="00C01CCA">
      <w:pPr>
        <w:spacing w:line="264" w:lineRule="atLeast"/>
        <w:jc w:val="both"/>
        <w:rPr>
          <w:szCs w:val="24"/>
        </w:rPr>
      </w:pPr>
      <w:r>
        <w:rPr>
          <w:szCs w:val="24"/>
        </w:rPr>
        <w:t>21.5.3. Tiekėjas, gavęs Pirkėjo raštišką pranešimą apie stabdymą, privalo nedelsiant, bet ne vėliau kaip</w:t>
      </w:r>
      <w:r>
        <w:rPr>
          <w:szCs w:val="24"/>
        </w:rPr>
        <w:t xml:space="preserve">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w:t>
      </w:r>
      <w:r>
        <w:rPr>
          <w:szCs w:val="24"/>
        </w:rPr>
        <w:t>alį priskirtų įsipareigojimų.</w:t>
      </w:r>
    </w:p>
    <w:p w14:paraId="44BC27ED" w14:textId="77777777" w:rsidR="00FB58DE" w:rsidRDefault="00C01CC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w:t>
      </w:r>
      <w:r>
        <w:rPr>
          <w:color w:val="000000"/>
          <w:szCs w:val="24"/>
        </w:rPr>
        <w:t>vų parašais. Tokie susitarimai yra neatskiriama Sutarties dalis.</w:t>
      </w:r>
    </w:p>
    <w:p w14:paraId="01547815" w14:textId="77777777" w:rsidR="00FB58DE" w:rsidRDefault="00C01CC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08F6DF6" w14:textId="77777777" w:rsidR="00FB58DE" w:rsidRDefault="00C01CCA">
      <w:pPr>
        <w:jc w:val="both"/>
        <w:textAlignment w:val="baseline"/>
        <w:rPr>
          <w:color w:val="000000"/>
          <w:szCs w:val="24"/>
        </w:rPr>
      </w:pPr>
      <w:r>
        <w:rPr>
          <w:color w:val="000000"/>
          <w:szCs w:val="24"/>
        </w:rPr>
        <w:t>21.8. Šalys susitaria, kad sutartinių įsipareigojimų vykdymo su</w:t>
      </w:r>
      <w:r>
        <w:rPr>
          <w:color w:val="000000"/>
          <w:szCs w:val="24"/>
        </w:rPr>
        <w:t>stabdymo terminas į Sutarties vykdymo terminą nėra įskaičiuojamas, jo metu sutartiniai įsipareigojimai nevykdomi ir už šį periodą Pirkėjas Tiekėjui nemoka jokių mokėjimų, baudų ar prastovų. </w:t>
      </w:r>
    </w:p>
    <w:p w14:paraId="397A2FEA" w14:textId="77777777" w:rsidR="00FB58DE" w:rsidRDefault="00C01CCA">
      <w:pPr>
        <w:tabs>
          <w:tab w:val="left" w:pos="567"/>
        </w:tabs>
        <w:jc w:val="both"/>
        <w:textAlignment w:val="baseline"/>
        <w:rPr>
          <w:rFonts w:eastAsia="Calibri"/>
          <w:kern w:val="2"/>
          <w:szCs w:val="24"/>
        </w:rPr>
      </w:pPr>
      <w:r>
        <w:rPr>
          <w:color w:val="000000"/>
          <w:szCs w:val="24"/>
        </w:rPr>
        <w:t>21.9. Jeigu Sutartyje numatytų prievolių įvykdymo terminai buvo s</w:t>
      </w:r>
      <w:r>
        <w:rPr>
          <w:color w:val="000000"/>
          <w:szCs w:val="24"/>
        </w:rPr>
        <w:t>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w:t>
      </w:r>
      <w:r>
        <w:rPr>
          <w:rFonts w:eastAsia="Calibri"/>
          <w:kern w:val="2"/>
          <w:szCs w:val="24"/>
        </w:rPr>
        <w:t>atnaujinami anksčiau negu pasibaigia Šalių susitarime nurodytas sustabdymo terminas, Šalys Sutartyje numatytų prievolių įvykdymo terminų atnaujinimo datą įformina raštu.</w:t>
      </w:r>
    </w:p>
    <w:p w14:paraId="1F8CF62B" w14:textId="77777777" w:rsidR="00FB58DE" w:rsidRDefault="00C01CCA">
      <w:pPr>
        <w:jc w:val="both"/>
        <w:textAlignment w:val="baseline"/>
        <w:rPr>
          <w:color w:val="000000"/>
          <w:szCs w:val="24"/>
        </w:rPr>
      </w:pPr>
      <w:r>
        <w:rPr>
          <w:color w:val="000000"/>
          <w:szCs w:val="24"/>
        </w:rPr>
        <w:lastRenderedPageBreak/>
        <w:t>21.10. Atnaujinus Sutarties vykdymą, neįvykdytų prievolių (jų dalies) įvykdymo termina</w:t>
      </w:r>
      <w:r>
        <w:rPr>
          <w:color w:val="000000"/>
          <w:szCs w:val="24"/>
        </w:rPr>
        <w:t>i ir Sutarties galiojimas nukeliami tokiam terminui, kiek buvo likę laiko jų įvykdymui (Sutarties galiojimui) jų sustabdymo metu. </w:t>
      </w:r>
    </w:p>
    <w:p w14:paraId="7DCC9CCB" w14:textId="77777777" w:rsidR="00FB58DE" w:rsidRDefault="00C01CCA">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w:t>
      </w:r>
      <w:r>
        <w:rPr>
          <w:color w:val="000000"/>
          <w:szCs w:val="24"/>
        </w:rPr>
        <w:t>terminui, viena Šalis gali rašytiniu pranešimu kitos Šalies pareikalauti atnaujinti Sutarties vykdymą. Šaliai be pagrįstų aplinkybių neatnaujinus Sutarties vykdymo per 10 (dešimt) dienų nuo atitinkamo kreipimosi, kita Šalis gali nutraukti Sutartį, apie tai</w:t>
      </w:r>
      <w:r>
        <w:rPr>
          <w:color w:val="000000"/>
          <w:szCs w:val="24"/>
        </w:rPr>
        <w:t xml:space="preserve"> įspėjusi kitą Šalį prieš 10 (dešimt) dienų. </w:t>
      </w:r>
    </w:p>
    <w:p w14:paraId="2DA81B66" w14:textId="77777777" w:rsidR="00FB58DE" w:rsidRDefault="00FB58DE">
      <w:pPr>
        <w:spacing w:line="257" w:lineRule="atLeast"/>
        <w:ind w:firstLine="62"/>
        <w:jc w:val="both"/>
        <w:textAlignment w:val="baseline"/>
        <w:rPr>
          <w:color w:val="000000"/>
          <w:szCs w:val="24"/>
        </w:rPr>
      </w:pPr>
    </w:p>
    <w:p w14:paraId="252FD114" w14:textId="77777777" w:rsidR="00FB58DE" w:rsidRDefault="00C01CCA">
      <w:pPr>
        <w:spacing w:line="257" w:lineRule="atLeast"/>
        <w:jc w:val="center"/>
        <w:rPr>
          <w:color w:val="000000"/>
          <w:szCs w:val="24"/>
        </w:rPr>
      </w:pPr>
      <w:r>
        <w:rPr>
          <w:b/>
          <w:bCs/>
          <w:caps/>
          <w:color w:val="000000"/>
          <w:szCs w:val="24"/>
        </w:rPr>
        <w:t>22.  SUTARTIES NUTRAUKIMAS</w:t>
      </w:r>
    </w:p>
    <w:p w14:paraId="3674A882" w14:textId="77777777" w:rsidR="00FB58DE" w:rsidRDefault="00FB58DE">
      <w:pPr>
        <w:spacing w:line="257" w:lineRule="atLeast"/>
        <w:ind w:firstLine="62"/>
        <w:jc w:val="both"/>
        <w:rPr>
          <w:color w:val="000000"/>
          <w:szCs w:val="24"/>
        </w:rPr>
      </w:pPr>
    </w:p>
    <w:p w14:paraId="34715E91" w14:textId="77777777" w:rsidR="00FB58DE" w:rsidRDefault="00C01CC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C45A442" w14:textId="77777777" w:rsidR="00FB58DE" w:rsidRDefault="00FB58DE">
      <w:pPr>
        <w:spacing w:line="257" w:lineRule="atLeast"/>
        <w:ind w:firstLine="62"/>
        <w:jc w:val="both"/>
        <w:rPr>
          <w:color w:val="000000"/>
          <w:szCs w:val="24"/>
        </w:rPr>
      </w:pPr>
    </w:p>
    <w:p w14:paraId="16BB720A" w14:textId="77777777" w:rsidR="00FB58DE" w:rsidRDefault="00C01CCA">
      <w:pPr>
        <w:spacing w:line="257" w:lineRule="atLeast"/>
        <w:jc w:val="center"/>
        <w:rPr>
          <w:color w:val="000000"/>
          <w:szCs w:val="24"/>
        </w:rPr>
      </w:pPr>
      <w:r>
        <w:rPr>
          <w:b/>
          <w:bCs/>
          <w:color w:val="000000"/>
          <w:szCs w:val="24"/>
        </w:rPr>
        <w:t>22.1.  Pretenzijos dėl Sutarties pažeidim</w:t>
      </w:r>
      <w:r>
        <w:rPr>
          <w:b/>
          <w:bCs/>
          <w:color w:val="000000"/>
          <w:szCs w:val="24"/>
        </w:rPr>
        <w:t>ų</w:t>
      </w:r>
    </w:p>
    <w:p w14:paraId="30129910" w14:textId="77777777" w:rsidR="00FB58DE" w:rsidRDefault="00FB58DE">
      <w:pPr>
        <w:spacing w:line="257" w:lineRule="atLeast"/>
        <w:ind w:firstLine="62"/>
        <w:jc w:val="both"/>
        <w:rPr>
          <w:color w:val="000000"/>
          <w:szCs w:val="24"/>
        </w:rPr>
      </w:pPr>
    </w:p>
    <w:p w14:paraId="5486D3D4" w14:textId="77777777" w:rsidR="00FB58DE" w:rsidRDefault="00C01CCA">
      <w:pPr>
        <w:spacing w:line="257" w:lineRule="atLeast"/>
        <w:jc w:val="both"/>
        <w:textAlignment w:val="baseline"/>
        <w:rPr>
          <w:color w:val="000000"/>
          <w:szCs w:val="24"/>
        </w:rPr>
      </w:pPr>
      <w:r>
        <w:rPr>
          <w:color w:val="000000"/>
          <w:szCs w:val="24"/>
        </w:rPr>
        <w:t xml:space="preserve">22.1.1. Jeigu Šalis pažeidžia Sutartį arba įstatymus bei kitus teisės aktus, kita Šalis turi teisę pareikšti jai rašytinę pretenziją, nurodyti, kokią Sutarties ar įstatymų bei kitų teisės aktų nuostatą ir kokiu būdu kita Šalis pažeidė bei </w:t>
      </w:r>
      <w:r>
        <w:rPr>
          <w:color w:val="000000"/>
          <w:szCs w:val="24"/>
        </w:rPr>
        <w:t>nustatyti protingą terminą ištaisyti pažeidimą.</w:t>
      </w:r>
    </w:p>
    <w:p w14:paraId="53793DC3" w14:textId="77777777" w:rsidR="00FB58DE" w:rsidRDefault="00C01CC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w:t>
      </w:r>
      <w:r>
        <w:rPr>
          <w:color w:val="000000"/>
          <w:szCs w:val="24"/>
        </w:rPr>
        <w:t>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w:t>
      </w:r>
      <w:r>
        <w:rPr>
          <w:color w:val="000000"/>
          <w:szCs w:val="24"/>
        </w:rPr>
        <w:t xml:space="preserve"> patvirtina. </w:t>
      </w:r>
    </w:p>
    <w:p w14:paraId="6D434232" w14:textId="77777777" w:rsidR="00FB58DE" w:rsidRDefault="00FB58DE">
      <w:pPr>
        <w:spacing w:line="257" w:lineRule="atLeast"/>
        <w:ind w:firstLine="62"/>
        <w:jc w:val="both"/>
        <w:textAlignment w:val="baseline"/>
        <w:rPr>
          <w:color w:val="000000"/>
          <w:szCs w:val="24"/>
        </w:rPr>
      </w:pPr>
    </w:p>
    <w:p w14:paraId="484F68A2" w14:textId="77777777" w:rsidR="00FB58DE" w:rsidRDefault="00C01CCA">
      <w:pPr>
        <w:spacing w:line="257" w:lineRule="atLeast"/>
        <w:jc w:val="center"/>
        <w:rPr>
          <w:color w:val="000000"/>
          <w:szCs w:val="24"/>
        </w:rPr>
      </w:pPr>
      <w:r>
        <w:rPr>
          <w:b/>
          <w:bCs/>
          <w:color w:val="000000"/>
          <w:szCs w:val="24"/>
        </w:rPr>
        <w:t>22.2.  Sutarties nutraukimas Pirkėjo iniciatyva</w:t>
      </w:r>
    </w:p>
    <w:p w14:paraId="296DDB0E" w14:textId="77777777" w:rsidR="00FB58DE" w:rsidRDefault="00FB58DE">
      <w:pPr>
        <w:spacing w:line="257" w:lineRule="atLeast"/>
        <w:ind w:firstLine="62"/>
        <w:jc w:val="both"/>
        <w:rPr>
          <w:color w:val="000000"/>
          <w:szCs w:val="24"/>
        </w:rPr>
      </w:pPr>
    </w:p>
    <w:p w14:paraId="76797782" w14:textId="77777777" w:rsidR="00FB58DE" w:rsidRDefault="00C01CC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w:t>
      </w:r>
      <w:r>
        <w:rPr>
          <w:szCs w:val="24"/>
        </w:rPr>
        <w:t>se sąlygose ar Sutarties pažeidimą, kuris atitinka esminio Sutarties pažeidimo požymius, nurodytus Lietuvos Respublikos civiliniame kodekse, ir, gavęs Pirkėjo pretenziją, per pretenzijoje nurodytą terminą neištaiso pažeidimo. </w:t>
      </w:r>
    </w:p>
    <w:p w14:paraId="2CEAA4BF" w14:textId="77777777" w:rsidR="00FB58DE" w:rsidRDefault="00C01CCA">
      <w:pPr>
        <w:spacing w:line="257" w:lineRule="atLeast"/>
        <w:jc w:val="both"/>
        <w:textAlignment w:val="baseline"/>
        <w:rPr>
          <w:szCs w:val="24"/>
        </w:rPr>
      </w:pPr>
      <w:r>
        <w:rPr>
          <w:szCs w:val="24"/>
        </w:rPr>
        <w:t>22.2.2. Pirkėjas turi teisę v</w:t>
      </w:r>
      <w:r>
        <w:rPr>
          <w:szCs w:val="24"/>
        </w:rPr>
        <w:t>ienašališkai nutraukti Sutartį ar jos dalį raštu įspėjęs Tiekėją prieš ne trumpesnį nei 10 (dešimties) dienų terminą, jeigu: </w:t>
      </w:r>
    </w:p>
    <w:p w14:paraId="40BF0A3B" w14:textId="77777777" w:rsidR="00FB58DE" w:rsidRDefault="00C01CC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w:t>
      </w:r>
      <w:r>
        <w:rPr>
          <w:color w:val="000000"/>
          <w:szCs w:val="24"/>
        </w:rPr>
        <w:t>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BF840E9" w14:textId="77777777" w:rsidR="00FB58DE" w:rsidRDefault="00C01CCA">
      <w:pPr>
        <w:spacing w:line="257" w:lineRule="atLeast"/>
        <w:jc w:val="both"/>
        <w:rPr>
          <w:szCs w:val="24"/>
        </w:rPr>
      </w:pPr>
      <w:r>
        <w:rPr>
          <w:szCs w:val="24"/>
        </w:rPr>
        <w:t>22.2.2.2. Tiekėjo padėtis pasikeičia ir jis atitinka pirkimo dokumentuose nustatytą pašalinimo pagrindą;</w:t>
      </w:r>
    </w:p>
    <w:p w14:paraId="7DDF35C8" w14:textId="77777777" w:rsidR="00FB58DE" w:rsidRDefault="00C01CCA">
      <w:pPr>
        <w:spacing w:line="257" w:lineRule="atLeast"/>
        <w:jc w:val="both"/>
        <w:textAlignment w:val="baseline"/>
        <w:rPr>
          <w:color w:val="000000"/>
          <w:szCs w:val="24"/>
        </w:rPr>
      </w:pPr>
      <w:r>
        <w:rPr>
          <w:szCs w:val="24"/>
        </w:rPr>
        <w:t xml:space="preserve">22.2.2.3. pasikeičia </w:t>
      </w:r>
      <w:r>
        <w:rPr>
          <w:color w:val="000000"/>
          <w:szCs w:val="24"/>
        </w:rPr>
        <w:t>teisės akta</w:t>
      </w:r>
      <w:r>
        <w:rPr>
          <w:color w:val="000000"/>
          <w:szCs w:val="24"/>
        </w:rPr>
        <w:t>i, susiję su Sutarties objektu, Sutarties vykdymu, ar su Pirkėjo vykdoma veikla, kuriai buvo sudaryta Sutartis, ir dėl tokių pakeitimų Pirkėjas nusprendžia nutraukti Sutartį;  </w:t>
      </w:r>
    </w:p>
    <w:p w14:paraId="771F45B2" w14:textId="77777777" w:rsidR="00FB58DE" w:rsidRDefault="00C01CCA">
      <w:pPr>
        <w:spacing w:line="257" w:lineRule="atLeast"/>
        <w:jc w:val="both"/>
        <w:textAlignment w:val="baseline"/>
        <w:rPr>
          <w:color w:val="000000"/>
          <w:szCs w:val="24"/>
        </w:rPr>
      </w:pPr>
      <w:r>
        <w:rPr>
          <w:color w:val="000000"/>
          <w:szCs w:val="24"/>
        </w:rPr>
        <w:t>22.2.2.4. Pirkėjas nusprendžia nebevykdyti veiklos, kurios vykdymui Sutartimi į</w:t>
      </w:r>
      <w:r>
        <w:rPr>
          <w:color w:val="000000"/>
          <w:szCs w:val="24"/>
        </w:rPr>
        <w:t>sigyjamos Prekės ir Sutarties poreikis išnyksta; </w:t>
      </w:r>
    </w:p>
    <w:p w14:paraId="05C1AA3D" w14:textId="77777777" w:rsidR="00FB58DE" w:rsidRDefault="00C01CC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1ACA147" w14:textId="77777777" w:rsidR="00FB58DE" w:rsidRDefault="00C01CC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w:t>
      </w:r>
      <w:r>
        <w:rPr>
          <w:color w:val="000000"/>
          <w:szCs w:val="24"/>
        </w:rPr>
        <w:t>s priežasties nusprendžia nutraukti Sutartį; </w:t>
      </w:r>
    </w:p>
    <w:p w14:paraId="06B406B3" w14:textId="77777777" w:rsidR="00FB58DE" w:rsidRDefault="00C01CC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371B5B4" w14:textId="77777777" w:rsidR="00FB58DE" w:rsidRDefault="00C01CCA">
      <w:pPr>
        <w:spacing w:line="257" w:lineRule="atLeast"/>
        <w:jc w:val="both"/>
        <w:textAlignment w:val="baseline"/>
        <w:rPr>
          <w:color w:val="000000"/>
          <w:szCs w:val="24"/>
        </w:rPr>
      </w:pPr>
      <w:r>
        <w:rPr>
          <w:color w:val="000000"/>
          <w:szCs w:val="24"/>
        </w:rPr>
        <w:t>22.2.2.8. nebelieka perkamų Prekių poreikio; </w:t>
      </w:r>
    </w:p>
    <w:p w14:paraId="7C548876" w14:textId="77777777" w:rsidR="00FB58DE" w:rsidRDefault="00C01CC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2042169" w14:textId="77777777" w:rsidR="00FB58DE" w:rsidRDefault="00C01CCA">
      <w:pPr>
        <w:spacing w:line="257" w:lineRule="atLeast"/>
        <w:jc w:val="both"/>
        <w:textAlignment w:val="baseline"/>
        <w:rPr>
          <w:color w:val="000000"/>
          <w:szCs w:val="24"/>
        </w:rPr>
      </w:pPr>
      <w:r>
        <w:rPr>
          <w:color w:val="000000"/>
          <w:szCs w:val="24"/>
        </w:rPr>
        <w:t>22.2.2.10. Tiekėjas vėluoja pateikti Sutarties įvykdymo užtikrinimo pratęsimą ilgiau kaip 10 (d</w:t>
      </w:r>
      <w:r>
        <w:rPr>
          <w:color w:val="000000"/>
          <w:szCs w:val="24"/>
        </w:rPr>
        <w:t>ešimt) darbo dienų nuo paskutinio Sutarties įvykdymo užtikrinimo galiojimo termino pabaigos arba atsisako jį pateikti;</w:t>
      </w:r>
    </w:p>
    <w:p w14:paraId="03828D71" w14:textId="77777777" w:rsidR="00FB58DE" w:rsidRDefault="00C01CC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278E8CA" w14:textId="77777777" w:rsidR="00FB58DE" w:rsidRDefault="00C01CCA">
      <w:pPr>
        <w:jc w:val="both"/>
        <w:textAlignment w:val="baseline"/>
        <w:rPr>
          <w:color w:val="000000"/>
          <w:szCs w:val="24"/>
        </w:rPr>
      </w:pPr>
      <w:r>
        <w:rPr>
          <w:color w:val="000000"/>
          <w:szCs w:val="24"/>
        </w:rPr>
        <w:t>22.2.2.12. Tiekėjas paže</w:t>
      </w:r>
      <w:r>
        <w:rPr>
          <w:color w:val="000000"/>
          <w:szCs w:val="24"/>
        </w:rPr>
        <w:t>idžia Sutartį arba įstatymus bei kitus teisės aktus ir per Pirkėjo rašytinėje pretenzijoje nurodytą terminą neištaiso pažeidimo;</w:t>
      </w:r>
    </w:p>
    <w:p w14:paraId="338764D3" w14:textId="77777777" w:rsidR="00FB58DE" w:rsidRDefault="00C01CC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w:t>
      </w:r>
      <w:r>
        <w:rPr>
          <w:rFonts w:eastAsia="Calibri"/>
          <w:kern w:val="2"/>
          <w:szCs w:val="24"/>
        </w:rPr>
        <w:t xml:space="preserve">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33CB84" w14:textId="77777777" w:rsidR="00FB58DE" w:rsidRDefault="00C01CC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A137121" w14:textId="77777777" w:rsidR="00FB58DE" w:rsidRDefault="00C01CC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w:t>
      </w:r>
      <w:r>
        <w:rPr>
          <w:color w:val="000000"/>
          <w:szCs w:val="24"/>
        </w:rPr>
        <w:t>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E7C14C" w14:textId="77777777" w:rsidR="00FB58DE" w:rsidRDefault="00C01CCA">
      <w:pPr>
        <w:spacing w:line="257" w:lineRule="atLeast"/>
        <w:jc w:val="both"/>
        <w:textAlignment w:val="baseline"/>
        <w:rPr>
          <w:color w:val="000000"/>
          <w:szCs w:val="24"/>
        </w:rPr>
      </w:pPr>
      <w:r>
        <w:rPr>
          <w:color w:val="000000"/>
          <w:szCs w:val="24"/>
        </w:rPr>
        <w:t>22.</w:t>
      </w:r>
      <w:r>
        <w:rPr>
          <w:color w:val="000000"/>
          <w:szCs w:val="24"/>
        </w:rPr>
        <w:t>2.4. Pirkėjas nedelsiant, bet ne vėliau kaip per 5 (penkias) dienas, vienašališkai nutraukia Sutartį arba sustabdo jos vykdymą privalomų tarptautinių sankcijų, kaip tai apibrėžta Sankcijų įstatyme ir kituose tarptautiniuose, Europos Sąjungos ir Lietuvos Re</w:t>
      </w:r>
      <w:r>
        <w:rPr>
          <w:color w:val="000000"/>
          <w:szCs w:val="24"/>
        </w:rPr>
        <w:t>spublikos teisės aktuose, įgyvendinimo laikotarpiui, apie tai įspėjęs Tiekėją raštu, jei Sutartis įsigaliojo iki šių tarptautinių sankcijų Lietuvos Respublikoje įgyvendinimo nustatymo. Draudžiama prisiimti naujas prievoles pagal Sutartį, kurių vykdymas pri</w:t>
      </w:r>
      <w:r>
        <w:rPr>
          <w:color w:val="000000"/>
          <w:szCs w:val="24"/>
        </w:rPr>
        <w:t>eštarautų Lietuvos Respublikoje įgyvendinamoms tarptautinėms sankcijoms. </w:t>
      </w:r>
    </w:p>
    <w:p w14:paraId="33EF774C" w14:textId="77777777" w:rsidR="00FB58DE" w:rsidRDefault="00C01CC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w:t>
      </w:r>
      <w:r>
        <w:rPr>
          <w:color w:val="000000"/>
          <w:szCs w:val="24"/>
        </w:rPr>
        <w:t>lygose nėra numatyta, kad tinkamas Sutarties įvykdymas yra užtikrinamas Sutarties įvykdymo užtikrinimu, Tiekėjas įsipareigoja sumokėti Pirkėjui Specialiosiose sąlygose nurodyto dydžio baudą ir atlyginti nuostolius, susijusius su Sutarties nutraukimu. Jeigu</w:t>
      </w:r>
      <w:r>
        <w:rPr>
          <w:color w:val="000000"/>
          <w:szCs w:val="24"/>
        </w:rPr>
        <w:t xml:space="preserve"> Specialiosiose sąlygose yra numatyta, kad tinkamas Sutarties įvykdymas yra užtikrinamas Sutarties įvykdymo užtikrinimu, Tiekėjas įsipareigoja Pirkėjui sumokėti likusią dalį Specialiosiose sąlygose nurodyto dydžio baudos ir atlyginti nuostolius, susijusius</w:t>
      </w:r>
      <w:r>
        <w:rPr>
          <w:color w:val="000000"/>
          <w:szCs w:val="24"/>
        </w:rPr>
        <w:t xml:space="preserve"> su Sutarties nutraukimu, kiek jų nepadengia Sutarties įvykdymo užtikrinimas. Pirkėjui pareiškus reikalavimą atlyginti patirtus nuostolius, baudos suma įskaitoma į nuostolių atlyginimą. </w:t>
      </w:r>
    </w:p>
    <w:p w14:paraId="04C06DAA" w14:textId="77777777" w:rsidR="00FB58DE" w:rsidRDefault="00C01CCA">
      <w:pPr>
        <w:spacing w:line="257" w:lineRule="atLeast"/>
        <w:jc w:val="both"/>
        <w:textAlignment w:val="baseline"/>
        <w:rPr>
          <w:color w:val="000000"/>
          <w:szCs w:val="24"/>
        </w:rPr>
      </w:pPr>
      <w:r>
        <w:rPr>
          <w:color w:val="000000"/>
          <w:szCs w:val="24"/>
        </w:rPr>
        <w:t>22.2.6. Pirkėjas turi teisę vienašališkai nutraukti Sutartį ir kitais</w:t>
      </w:r>
      <w:r>
        <w:rPr>
          <w:color w:val="000000"/>
          <w:szCs w:val="24"/>
        </w:rPr>
        <w:t xml:space="preserve"> Specialiosiose sąlygose (jei taikoma) ir įstatymuose bei kituose teisės aktuose įtvirtintais atvejais. </w:t>
      </w:r>
    </w:p>
    <w:p w14:paraId="653BB812" w14:textId="77777777" w:rsidR="00FB58DE" w:rsidRDefault="00C01CC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F1175E9" w14:textId="77777777" w:rsidR="00FB58DE" w:rsidRDefault="00C01CCA">
      <w:pPr>
        <w:spacing w:line="257" w:lineRule="atLeast"/>
        <w:jc w:val="both"/>
        <w:textAlignment w:val="baseline"/>
        <w:rPr>
          <w:szCs w:val="24"/>
        </w:rPr>
      </w:pPr>
      <w:r>
        <w:rPr>
          <w:szCs w:val="24"/>
        </w:rPr>
        <w:t xml:space="preserve">22.2.8. Tais atvejais, kai Tiekėjas </w:t>
      </w:r>
      <w:r>
        <w:rPr>
          <w:szCs w:val="24"/>
        </w:rPr>
        <w:t xml:space="preserve">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w:t>
      </w:r>
      <w:r>
        <w:rPr>
          <w:rFonts w:eastAsia="Calibri"/>
          <w:kern w:val="2"/>
          <w:szCs w:val="24"/>
        </w:rPr>
        <w:t>kusias aplinkybes, dėl kurių buvo inicijuota Sutarties nutraukimo procedūra</w:t>
      </w:r>
      <w:r>
        <w:rPr>
          <w:szCs w:val="24"/>
        </w:rPr>
        <w:t>. </w:t>
      </w:r>
    </w:p>
    <w:p w14:paraId="1BE550A7" w14:textId="77777777" w:rsidR="00FB58DE" w:rsidRDefault="00FB58DE">
      <w:pPr>
        <w:spacing w:line="257" w:lineRule="atLeast"/>
        <w:ind w:firstLine="62"/>
        <w:jc w:val="both"/>
        <w:textAlignment w:val="baseline"/>
        <w:rPr>
          <w:color w:val="000000"/>
          <w:szCs w:val="24"/>
        </w:rPr>
      </w:pPr>
    </w:p>
    <w:p w14:paraId="4753C473" w14:textId="77777777" w:rsidR="00FB58DE" w:rsidRDefault="00C01CCA">
      <w:pPr>
        <w:spacing w:line="257" w:lineRule="atLeast"/>
        <w:jc w:val="center"/>
        <w:rPr>
          <w:color w:val="000000"/>
          <w:szCs w:val="24"/>
        </w:rPr>
      </w:pPr>
      <w:r>
        <w:rPr>
          <w:b/>
          <w:bCs/>
          <w:color w:val="000000"/>
          <w:szCs w:val="24"/>
        </w:rPr>
        <w:t>22.3.  Sutarties nutraukimas Tiekėjo iniciatyva</w:t>
      </w:r>
    </w:p>
    <w:p w14:paraId="73A448F0" w14:textId="77777777" w:rsidR="00FB58DE" w:rsidRDefault="00FB58DE">
      <w:pPr>
        <w:spacing w:line="257" w:lineRule="atLeast"/>
        <w:ind w:firstLine="62"/>
        <w:jc w:val="both"/>
        <w:rPr>
          <w:color w:val="000000"/>
          <w:szCs w:val="24"/>
        </w:rPr>
      </w:pPr>
    </w:p>
    <w:p w14:paraId="008F253D" w14:textId="77777777" w:rsidR="00FB58DE" w:rsidRDefault="00C01CC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w:t>
      </w:r>
      <w:r>
        <w:rPr>
          <w:color w:val="000000"/>
          <w:szCs w:val="24"/>
        </w:rPr>
        <w:t xml:space="preserv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w:t>
      </w:r>
      <w:r>
        <w:rPr>
          <w:color w:val="000000"/>
          <w:szCs w:val="24"/>
        </w:rPr>
        <w:t>tenziją, per 30 (trisdešimt) dienų nesumoka Tiekėjui mokėtinų sumų. </w:t>
      </w:r>
    </w:p>
    <w:p w14:paraId="0E9446FE" w14:textId="77777777" w:rsidR="00FB58DE" w:rsidRDefault="00C01CC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97429BB" w14:textId="77777777" w:rsidR="00FB58DE" w:rsidRDefault="00C01CCA">
      <w:pPr>
        <w:spacing w:line="257" w:lineRule="atLeast"/>
        <w:jc w:val="both"/>
        <w:textAlignment w:val="baseline"/>
        <w:rPr>
          <w:color w:val="000000"/>
          <w:szCs w:val="24"/>
        </w:rPr>
      </w:pPr>
      <w:r>
        <w:rPr>
          <w:color w:val="000000"/>
          <w:szCs w:val="24"/>
        </w:rPr>
        <w:t>22.3.2.1. Pirkėjui yra iškelta bankroto byla</w:t>
      </w:r>
      <w:r>
        <w:rPr>
          <w:color w:val="000000"/>
          <w:szCs w:val="24"/>
        </w:rPr>
        <w:t>, pradėtas procesas dėl bankroto ne teismo tvarka, jis tampa nemokus arba yra nemokumo tikimybė, Pirkėjas sustabdo veiklą, arba įstatymuose ir kituose teisės aktuose numatyta tvarka susidaro analogiška situacija;</w:t>
      </w:r>
    </w:p>
    <w:p w14:paraId="2871DDC3" w14:textId="77777777" w:rsidR="00FB58DE" w:rsidRDefault="00C01CCA">
      <w:pPr>
        <w:spacing w:line="257" w:lineRule="atLeast"/>
        <w:jc w:val="both"/>
        <w:textAlignment w:val="baseline"/>
        <w:rPr>
          <w:color w:val="000000"/>
          <w:szCs w:val="24"/>
        </w:rPr>
      </w:pPr>
      <w:r>
        <w:rPr>
          <w:color w:val="000000"/>
          <w:szCs w:val="24"/>
        </w:rPr>
        <w:t>22.3.2.2. Pirkėjas pažeidžia Sutartį arba į</w:t>
      </w:r>
      <w:r>
        <w:rPr>
          <w:color w:val="000000"/>
          <w:szCs w:val="24"/>
        </w:rPr>
        <w:t>statymus bei kitus teisės aktus ir per Tiekėjo rašytinėje pretenzijoje nurodytą terminą neištaiso pažeidimo, išskyrus Bendrųjų sąlygų 22.3.1 punkte nustatytą atvejį. </w:t>
      </w:r>
    </w:p>
    <w:p w14:paraId="33555683" w14:textId="77777777" w:rsidR="00FB58DE" w:rsidRDefault="00C01CCA">
      <w:pPr>
        <w:spacing w:line="257" w:lineRule="atLeast"/>
        <w:jc w:val="both"/>
        <w:textAlignment w:val="baseline"/>
        <w:rPr>
          <w:color w:val="000000"/>
          <w:szCs w:val="24"/>
        </w:rPr>
      </w:pPr>
      <w:r>
        <w:rPr>
          <w:color w:val="000000"/>
          <w:szCs w:val="24"/>
        </w:rPr>
        <w:t xml:space="preserve">22.3.3. Jeigu Bendrųjų sąlygų 22.3.1 punkte nurodytos aplinkybės yra susijusios tik su </w:t>
      </w:r>
      <w:r>
        <w:rPr>
          <w:color w:val="000000"/>
          <w:szCs w:val="24"/>
        </w:rPr>
        <w:t>atskira dalimi arba atskiru Susitarimu, Tiekėjas turi teisę nutraukti Sutartį tik tos dalies atžvilgiu arba nutraukti tik tokį Susitarimą. </w:t>
      </w:r>
    </w:p>
    <w:p w14:paraId="6BE49CCE" w14:textId="77777777" w:rsidR="00FB58DE" w:rsidRDefault="00C01CC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w:t>
      </w:r>
      <w:r>
        <w:rPr>
          <w:color w:val="000000"/>
          <w:szCs w:val="24"/>
        </w:rPr>
        <w:t>ntais atvejais. </w:t>
      </w:r>
    </w:p>
    <w:p w14:paraId="3C607409" w14:textId="77777777" w:rsidR="00FB58DE" w:rsidRDefault="00C01CCA">
      <w:pPr>
        <w:spacing w:line="257" w:lineRule="atLeast"/>
        <w:jc w:val="both"/>
        <w:textAlignment w:val="baseline"/>
        <w:rPr>
          <w:color w:val="000000"/>
          <w:szCs w:val="24"/>
        </w:rPr>
      </w:pPr>
      <w:r>
        <w:rPr>
          <w:color w:val="000000"/>
          <w:szCs w:val="24"/>
        </w:rPr>
        <w:t xml:space="preserve">22.3.5. Jei Sutartis nutraukiama dėl Pirkėjo esminio Sutarties pažeidimo ar Pirkėjui nepagrįstai nutraukus Sutarties vykdymą ne Sutartyje nustatyta tvarka, Pirkėjas įsipareigoja sumokėti Tiekėjui Specialiosiose sąlygose nurodyto </w:t>
      </w:r>
      <w:r>
        <w:rPr>
          <w:color w:val="000000"/>
          <w:szCs w:val="24"/>
        </w:rPr>
        <w:t>dydžio baudą ir atlyginti nuostolius, susijusius su Sutarties nutraukimu.</w:t>
      </w:r>
    </w:p>
    <w:p w14:paraId="5B505802" w14:textId="77777777" w:rsidR="00FB58DE" w:rsidRDefault="00C01CC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44D1D4B" w14:textId="77777777" w:rsidR="00FB58DE" w:rsidRDefault="00C01CCA">
      <w:pPr>
        <w:spacing w:line="257" w:lineRule="atLeast"/>
        <w:jc w:val="both"/>
        <w:textAlignment w:val="baseline"/>
        <w:rPr>
          <w:color w:val="000000"/>
          <w:szCs w:val="24"/>
        </w:rPr>
      </w:pPr>
      <w:r>
        <w:rPr>
          <w:color w:val="000000"/>
          <w:szCs w:val="24"/>
        </w:rPr>
        <w:t>22.3.7. Tais atvejais, kai per įspėjimo apie Sutarties nutraukimą te</w:t>
      </w:r>
      <w:r>
        <w:rPr>
          <w:color w:val="000000"/>
          <w:szCs w:val="24"/>
        </w:rPr>
        <w:t>rminą Pirkėjas pašalina pažeidimą arba išnyksta aplinkybės, dėl kurių buvo inicijuota Sutarties nutraukimo procedūra, Sutartis negali būti nutraukiama ir įspėjimas apie Sutarties nutraukimą netenka galios, jei Pirkėjas pateikia informaciją apie pažeidimo p</w:t>
      </w:r>
      <w:r>
        <w:rPr>
          <w:color w:val="000000"/>
          <w:szCs w:val="24"/>
        </w:rPr>
        <w:t>ašalinimą ar išnykusias aplinkybes, dėl kurių buvo inicijuota Sutarties nutraukimo procedūra. </w:t>
      </w:r>
    </w:p>
    <w:p w14:paraId="0D69948D" w14:textId="77777777" w:rsidR="00FB58DE" w:rsidRDefault="00FB58DE">
      <w:pPr>
        <w:spacing w:line="257" w:lineRule="atLeast"/>
        <w:ind w:firstLine="62"/>
        <w:jc w:val="both"/>
        <w:textAlignment w:val="baseline"/>
        <w:rPr>
          <w:color w:val="000000"/>
          <w:szCs w:val="24"/>
        </w:rPr>
      </w:pPr>
    </w:p>
    <w:p w14:paraId="26749195" w14:textId="77777777" w:rsidR="00FB58DE" w:rsidRDefault="00C01CCA">
      <w:pPr>
        <w:spacing w:line="257" w:lineRule="atLeast"/>
        <w:jc w:val="center"/>
        <w:rPr>
          <w:color w:val="000000"/>
          <w:szCs w:val="24"/>
        </w:rPr>
      </w:pPr>
      <w:r>
        <w:rPr>
          <w:b/>
          <w:bCs/>
          <w:color w:val="000000"/>
          <w:szCs w:val="24"/>
        </w:rPr>
        <w:t>22.4.  Šalių teisės ir pareigos Sutarties nutraukimo atveju</w:t>
      </w:r>
    </w:p>
    <w:p w14:paraId="6101C8FC" w14:textId="77777777" w:rsidR="00FB58DE" w:rsidRDefault="00FB58DE">
      <w:pPr>
        <w:spacing w:line="257" w:lineRule="atLeast"/>
        <w:ind w:firstLine="62"/>
        <w:jc w:val="both"/>
        <w:rPr>
          <w:color w:val="000000"/>
          <w:szCs w:val="24"/>
        </w:rPr>
      </w:pPr>
    </w:p>
    <w:p w14:paraId="1C884CCE" w14:textId="77777777" w:rsidR="00FB58DE" w:rsidRDefault="00C01CC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w:t>
      </w:r>
      <w:r>
        <w:rPr>
          <w:color w:val="000000"/>
          <w:szCs w:val="24"/>
        </w:rPr>
        <w:t>r kitų Sutarties sąlygų, kurios pagal savo esmę lieka galioti ir po Sutarties nutraukimo, galiojimui. </w:t>
      </w:r>
    </w:p>
    <w:p w14:paraId="33F74BD6" w14:textId="77777777" w:rsidR="00FB58DE" w:rsidRDefault="00C01CCA">
      <w:pPr>
        <w:spacing w:line="257" w:lineRule="atLeast"/>
        <w:jc w:val="both"/>
        <w:textAlignment w:val="baseline"/>
        <w:rPr>
          <w:color w:val="000000"/>
          <w:szCs w:val="24"/>
        </w:rPr>
      </w:pPr>
      <w:r>
        <w:rPr>
          <w:color w:val="000000"/>
          <w:szCs w:val="24"/>
        </w:rPr>
        <w:t>22.4.2. Nutraukus Sutartį, Šalys privalo: </w:t>
      </w:r>
    </w:p>
    <w:p w14:paraId="312511C8" w14:textId="77777777" w:rsidR="00FB58DE" w:rsidRDefault="00C01CC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w:t>
      </w:r>
      <w:r>
        <w:rPr>
          <w:color w:val="000000"/>
          <w:szCs w:val="24"/>
        </w:rPr>
        <w:t xml:space="preserve"> Sutarties reikalavimus ir Šalys dėl to viena kitai nebereikš pretenzijų; </w:t>
      </w:r>
    </w:p>
    <w:p w14:paraId="7627F29B" w14:textId="77777777" w:rsidR="00FB58DE" w:rsidRDefault="00C01CC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593130D" w14:textId="77777777" w:rsidR="00FB58DE" w:rsidRDefault="00C01CCA">
      <w:pPr>
        <w:spacing w:line="257" w:lineRule="atLeast"/>
        <w:jc w:val="both"/>
        <w:textAlignment w:val="baseline"/>
        <w:rPr>
          <w:color w:val="000000"/>
          <w:szCs w:val="24"/>
        </w:rPr>
      </w:pPr>
      <w:r>
        <w:rPr>
          <w:color w:val="000000"/>
          <w:szCs w:val="24"/>
        </w:rPr>
        <w:t>22.4.2.3. per 10 (dešimt) dienų nuo pranešimo apie Sutarties nutraukimą</w:t>
      </w:r>
      <w:r>
        <w:rPr>
          <w:color w:val="000000"/>
          <w:szCs w:val="24"/>
        </w:rPr>
        <w:t xml:space="preserve">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64EC58C" w14:textId="77777777" w:rsidR="00FB58DE" w:rsidRDefault="00FB58DE">
      <w:pPr>
        <w:spacing w:line="257" w:lineRule="atLeast"/>
        <w:ind w:firstLine="62"/>
        <w:jc w:val="both"/>
        <w:textAlignment w:val="baseline"/>
        <w:rPr>
          <w:color w:val="000000"/>
          <w:szCs w:val="24"/>
        </w:rPr>
      </w:pPr>
    </w:p>
    <w:p w14:paraId="36FD4E06" w14:textId="77777777" w:rsidR="00FB58DE" w:rsidRDefault="00C01CCA">
      <w:pPr>
        <w:spacing w:line="257" w:lineRule="atLeast"/>
        <w:jc w:val="center"/>
        <w:rPr>
          <w:color w:val="000000"/>
          <w:szCs w:val="24"/>
        </w:rPr>
      </w:pPr>
      <w:r>
        <w:rPr>
          <w:b/>
          <w:bCs/>
          <w:caps/>
          <w:color w:val="000000"/>
          <w:szCs w:val="24"/>
        </w:rPr>
        <w:t>23.  PREKIŲ MODELIO AR GAMINTOJO KEITIMAS</w:t>
      </w:r>
    </w:p>
    <w:p w14:paraId="2EA6FE91" w14:textId="77777777" w:rsidR="00FB58DE" w:rsidRDefault="00FB58DE">
      <w:pPr>
        <w:spacing w:line="257" w:lineRule="atLeast"/>
        <w:ind w:firstLine="62"/>
        <w:jc w:val="both"/>
        <w:rPr>
          <w:color w:val="000000"/>
          <w:szCs w:val="24"/>
        </w:rPr>
      </w:pPr>
    </w:p>
    <w:p w14:paraId="5780D7F7" w14:textId="77777777" w:rsidR="00FB58DE" w:rsidRDefault="00C01CCA">
      <w:pPr>
        <w:spacing w:line="257" w:lineRule="atLeast"/>
        <w:jc w:val="both"/>
        <w:rPr>
          <w:color w:val="000000"/>
          <w:szCs w:val="24"/>
        </w:rPr>
      </w:pPr>
      <w:r>
        <w:rPr>
          <w:caps/>
          <w:color w:val="000000"/>
          <w:szCs w:val="24"/>
        </w:rPr>
        <w:t>23.1. </w:t>
      </w:r>
      <w:r>
        <w:rPr>
          <w:color w:val="000000"/>
          <w:szCs w:val="24"/>
        </w:rPr>
        <w:t>Tiekėjas turi teisę keisti Prekių modelį</w:t>
      </w:r>
      <w:r>
        <w:rPr>
          <w:color w:val="000000"/>
          <w:szCs w:val="24"/>
        </w:rPr>
        <w:t xml:space="preserve"> ir (ar) gamintoją, jei yra visos toliau nurodytos sąlygos:</w:t>
      </w:r>
    </w:p>
    <w:p w14:paraId="04EA1007" w14:textId="77777777" w:rsidR="00FB58DE" w:rsidRDefault="00C01CCA">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w:t>
      </w:r>
      <w:r>
        <w:rPr>
          <w:szCs w:val="24"/>
        </w:rPr>
        <w:t>(ar)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275823C" w14:textId="77777777" w:rsidR="00FB58DE" w:rsidRDefault="00C01CCA">
      <w:pPr>
        <w:spacing w:line="257" w:lineRule="atLeast"/>
        <w:jc w:val="both"/>
        <w:rPr>
          <w:color w:val="000000"/>
          <w:szCs w:val="24"/>
        </w:rPr>
      </w:pPr>
      <w:r>
        <w:rPr>
          <w:color w:val="000000"/>
          <w:szCs w:val="24"/>
        </w:rPr>
        <w:lastRenderedPageBreak/>
        <w:t>23.1</w:t>
      </w:r>
      <w:r>
        <w:rPr>
          <w:color w:val="000000"/>
          <w:szCs w:val="24"/>
        </w:rPr>
        <w:t>.2. jei keičiamos Prekės visiškai atitinka visus pirkimo dokumentų reikalavimus, yra ne prastesnės, o lygiavertės ar geresnės kokybės nei Tiekėjo pasiūlyme nurodytos Prekės ir Tiekėjas pateikia tai patvirtinančius dokumentus. Jeigu pirkimo procedūrų metu T</w:t>
      </w:r>
      <w:r>
        <w:rPr>
          <w:color w:val="000000"/>
          <w:szCs w:val="24"/>
        </w:rPr>
        <w:t>iekėjas buvo pateikęs Prekių pavyzdžius, pristatomos Prekės turi būti ne prastesnės kokybės nei pateikti pavyzdžiai;</w:t>
      </w:r>
    </w:p>
    <w:p w14:paraId="1111F94A" w14:textId="77777777" w:rsidR="00FB58DE" w:rsidRDefault="00C01CC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w:t>
      </w:r>
      <w:r>
        <w:rPr>
          <w:color w:val="000000"/>
          <w:szCs w:val="24"/>
        </w:rPr>
        <w:t>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w:t>
      </w:r>
      <w:r>
        <w:rPr>
          <w:color w:val="000000"/>
          <w:szCs w:val="24"/>
          <w:shd w:val="clear" w:color="auto" w:fill="FFFFFF"/>
        </w:rPr>
        <w:t>iavertiškumo ar geresnės kokybės nei Sutartyje nurodytos Prekės</w:t>
      </w:r>
      <w:r>
        <w:rPr>
          <w:color w:val="000000"/>
          <w:szCs w:val="24"/>
        </w:rPr>
        <w:t>;</w:t>
      </w:r>
    </w:p>
    <w:p w14:paraId="799535EA" w14:textId="77777777" w:rsidR="00FB58DE" w:rsidRDefault="00C01CCA">
      <w:pPr>
        <w:spacing w:line="257" w:lineRule="atLeast"/>
        <w:jc w:val="both"/>
        <w:rPr>
          <w:color w:val="000000"/>
          <w:szCs w:val="24"/>
        </w:rPr>
      </w:pPr>
      <w:r>
        <w:rPr>
          <w:color w:val="000000"/>
          <w:szCs w:val="24"/>
        </w:rPr>
        <w:t>23.1.4. Šalys sudarė rašytinį Susitarimą prie Sutarties dėl Prekių keitimo.</w:t>
      </w:r>
    </w:p>
    <w:p w14:paraId="6C424E63" w14:textId="77777777" w:rsidR="00FB58DE" w:rsidRDefault="00C01CCA">
      <w:pPr>
        <w:spacing w:line="257" w:lineRule="atLeast"/>
        <w:jc w:val="both"/>
        <w:rPr>
          <w:color w:val="000000"/>
          <w:szCs w:val="24"/>
        </w:rPr>
      </w:pPr>
      <w:r>
        <w:rPr>
          <w:color w:val="000000"/>
          <w:szCs w:val="24"/>
        </w:rPr>
        <w:t>23.2. Šiame Bendrųjų sąlygų skyriuje nurodytu atveju Prekės turi būti pristatytos už ne didesnę nei pasiūlyme nurod</w:t>
      </w:r>
      <w:r>
        <w:rPr>
          <w:color w:val="000000"/>
          <w:szCs w:val="24"/>
        </w:rPr>
        <w:t>ytą kainą.</w:t>
      </w:r>
    </w:p>
    <w:p w14:paraId="46C619E2" w14:textId="77777777" w:rsidR="00FB58DE" w:rsidRDefault="00FB58DE">
      <w:pPr>
        <w:spacing w:line="257" w:lineRule="atLeast"/>
        <w:ind w:firstLine="62"/>
        <w:jc w:val="both"/>
        <w:rPr>
          <w:color w:val="000000"/>
          <w:szCs w:val="24"/>
        </w:rPr>
      </w:pPr>
    </w:p>
    <w:p w14:paraId="38DBDEED" w14:textId="77777777" w:rsidR="00FB58DE" w:rsidRDefault="00C01CCA">
      <w:pPr>
        <w:spacing w:line="257" w:lineRule="atLeast"/>
        <w:ind w:left="360" w:hanging="360"/>
        <w:jc w:val="center"/>
        <w:rPr>
          <w:color w:val="000000"/>
          <w:szCs w:val="24"/>
        </w:rPr>
      </w:pPr>
      <w:r>
        <w:rPr>
          <w:b/>
          <w:bCs/>
          <w:caps/>
          <w:color w:val="000000"/>
          <w:szCs w:val="24"/>
        </w:rPr>
        <w:t>24.  BENDRAVIMO TVARKA IR KALBA</w:t>
      </w:r>
    </w:p>
    <w:p w14:paraId="6603EC2F" w14:textId="77777777" w:rsidR="00FB58DE" w:rsidRDefault="00FB58DE">
      <w:pPr>
        <w:spacing w:line="257" w:lineRule="atLeast"/>
        <w:ind w:left="360" w:firstLine="62"/>
        <w:jc w:val="both"/>
        <w:rPr>
          <w:color w:val="000000"/>
          <w:szCs w:val="24"/>
        </w:rPr>
      </w:pPr>
    </w:p>
    <w:p w14:paraId="3F88A8DB" w14:textId="77777777" w:rsidR="00FB58DE" w:rsidRDefault="00C01CC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 xml:space="preserve">autentišku laikomas tik lietuvių kalba </w:t>
      </w:r>
      <w:r>
        <w:rPr>
          <w:color w:val="000000"/>
          <w:szCs w:val="24"/>
          <w:shd w:val="clear" w:color="auto" w:fill="FFFFFF"/>
        </w:rPr>
        <w:t>parengtas Sutarties tekstas (jei yra neatitikimų, pirmenybė teikiama lietuvių kalba parengtam tekstui).</w:t>
      </w:r>
    </w:p>
    <w:p w14:paraId="78C2B4F8" w14:textId="77777777" w:rsidR="00FB58DE" w:rsidRDefault="00C01CC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w:t>
      </w:r>
      <w:r>
        <w:rPr>
          <w:color w:val="000000"/>
          <w:szCs w:val="24"/>
        </w:rPr>
        <w:t>imi siunčiamus pranešimus ir informaciją turi siųsti pagal naujuosius kontaktinius duomenis. Jei Šalis nepraneša apie kontaktinių duomenų pasikeitimą arba kol kita Šalis negauna tokio pranešimo, pranešimo išsiuntimas pagal paskutinius Šaliai žinomus kontak</w:t>
      </w:r>
      <w:r>
        <w:rPr>
          <w:color w:val="000000"/>
          <w:szCs w:val="24"/>
        </w:rPr>
        <w:t>tinius duomenis laikomas tinkamu.</w:t>
      </w:r>
    </w:p>
    <w:p w14:paraId="60A57F02" w14:textId="77777777" w:rsidR="00FB58DE" w:rsidRDefault="00C01CC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80665BD" w14:textId="77777777" w:rsidR="00FB58DE" w:rsidRDefault="00C01CCA">
      <w:pPr>
        <w:spacing w:line="257" w:lineRule="atLeast"/>
        <w:jc w:val="both"/>
        <w:rPr>
          <w:color w:val="000000"/>
          <w:szCs w:val="24"/>
        </w:rPr>
      </w:pPr>
      <w:r>
        <w:rPr>
          <w:color w:val="000000"/>
          <w:szCs w:val="24"/>
        </w:rPr>
        <w:t>24.4. Jeigu pranešimas siunčiamas el. pašt</w:t>
      </w:r>
      <w:r>
        <w:rPr>
          <w:color w:val="000000"/>
          <w:szCs w:val="24"/>
        </w:rPr>
        <w:t>u, laikoma, kad Šalis jį gavo kitą darbo dieną.</w:t>
      </w:r>
    </w:p>
    <w:p w14:paraId="3879E0B9" w14:textId="77777777" w:rsidR="00FB58DE" w:rsidRDefault="00C01CC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6AEE39D" w14:textId="77777777" w:rsidR="00FB58DE" w:rsidRDefault="00FB58DE">
      <w:pPr>
        <w:spacing w:line="257" w:lineRule="atLeast"/>
        <w:ind w:firstLine="62"/>
        <w:jc w:val="both"/>
        <w:rPr>
          <w:color w:val="000000"/>
          <w:szCs w:val="24"/>
        </w:rPr>
      </w:pPr>
    </w:p>
    <w:p w14:paraId="6E5EBFAB" w14:textId="77777777" w:rsidR="00FB58DE" w:rsidRDefault="00C01CCA">
      <w:pPr>
        <w:spacing w:line="257" w:lineRule="atLeast"/>
        <w:ind w:left="360" w:hanging="360"/>
        <w:jc w:val="center"/>
        <w:rPr>
          <w:color w:val="000000"/>
          <w:szCs w:val="24"/>
        </w:rPr>
      </w:pPr>
      <w:r>
        <w:rPr>
          <w:b/>
          <w:bCs/>
          <w:caps/>
          <w:color w:val="000000"/>
          <w:szCs w:val="24"/>
        </w:rPr>
        <w:t>25.  PRETENZIJOS IR GINČŲ SPRENDIMAS</w:t>
      </w:r>
    </w:p>
    <w:p w14:paraId="43EC07D2" w14:textId="77777777" w:rsidR="00FB58DE" w:rsidRDefault="00FB58DE">
      <w:pPr>
        <w:spacing w:line="257" w:lineRule="atLeast"/>
        <w:ind w:left="360" w:firstLine="62"/>
        <w:jc w:val="both"/>
        <w:rPr>
          <w:color w:val="000000"/>
          <w:szCs w:val="24"/>
        </w:rPr>
      </w:pPr>
    </w:p>
    <w:p w14:paraId="50F4D124" w14:textId="77777777" w:rsidR="00FB58DE" w:rsidRDefault="00C01CCA">
      <w:pPr>
        <w:spacing w:line="257" w:lineRule="atLeast"/>
        <w:jc w:val="both"/>
        <w:rPr>
          <w:color w:val="000000"/>
          <w:szCs w:val="24"/>
        </w:rPr>
      </w:pPr>
      <w:r>
        <w:rPr>
          <w:color w:val="000000"/>
          <w:szCs w:val="24"/>
        </w:rPr>
        <w:t>25.1. Bet kokie ginčai, nesutarimai a</w:t>
      </w:r>
      <w:r>
        <w:rPr>
          <w:color w:val="000000"/>
          <w:szCs w:val="24"/>
        </w:rPr>
        <w:t>r reikalavimai, kylantys iš Sutarties arba susiję su Sutartimi, jos pažeidimu, nutraukimu ar galiojimu, visų pirma privalo būti sprendžiami derybomis tarp Šalių vadovų arba jų įgaliotų asmenų.</w:t>
      </w:r>
    </w:p>
    <w:p w14:paraId="5B08215A" w14:textId="77777777" w:rsidR="00FB58DE" w:rsidRDefault="00C01CCA">
      <w:pPr>
        <w:spacing w:line="257" w:lineRule="atLeast"/>
        <w:jc w:val="both"/>
        <w:rPr>
          <w:color w:val="000000"/>
          <w:szCs w:val="24"/>
        </w:rPr>
      </w:pPr>
      <w:r>
        <w:rPr>
          <w:color w:val="000000"/>
          <w:szCs w:val="24"/>
        </w:rPr>
        <w:t>25.2. Jeigu Šalys neišsprendžia ginčo derybų būdu tuomet toks g</w:t>
      </w:r>
      <w:r>
        <w:rPr>
          <w:color w:val="000000"/>
          <w:szCs w:val="24"/>
        </w:rPr>
        <w:t>inčas, nesutarimas ar reikalavimas, kylantis iš šios Sutarties arba susijęs su ja ar jos pažeidimu, nutraukimu arba negaliojimu, yra galutinai sprendžiamas Lietuvos Respublikos teismuose Lietuvos Respublikos įstatymuose nustatyta tvarka.</w:t>
      </w:r>
    </w:p>
    <w:p w14:paraId="61F45A47" w14:textId="77777777" w:rsidR="00FB58DE" w:rsidRDefault="00C01CCA">
      <w:pPr>
        <w:spacing w:line="257" w:lineRule="atLeast"/>
        <w:jc w:val="both"/>
        <w:rPr>
          <w:color w:val="000000"/>
          <w:szCs w:val="24"/>
        </w:rPr>
      </w:pPr>
      <w:r>
        <w:rPr>
          <w:color w:val="000000"/>
          <w:szCs w:val="24"/>
        </w:rPr>
        <w:t xml:space="preserve">25.3. Kilę ginčai </w:t>
      </w:r>
      <w:r>
        <w:rPr>
          <w:color w:val="000000"/>
          <w:szCs w:val="24"/>
        </w:rPr>
        <w:t>nesudaro pagrindo Šalims atsisakyti vykdyti savo prievoles pagal Sutartį.</w:t>
      </w:r>
    </w:p>
    <w:p w14:paraId="763834CD" w14:textId="77777777" w:rsidR="00FB58DE" w:rsidRDefault="00FB58DE">
      <w:pPr>
        <w:spacing w:line="257" w:lineRule="atLeast"/>
        <w:textAlignment w:val="center"/>
        <w:rPr>
          <w:color w:val="000000"/>
          <w:szCs w:val="24"/>
        </w:rPr>
      </w:pPr>
    </w:p>
    <w:p w14:paraId="654E8299" w14:textId="77777777" w:rsidR="00FB58DE" w:rsidRDefault="00C01CCA">
      <w:pPr>
        <w:spacing w:line="259" w:lineRule="auto"/>
        <w:jc w:val="center"/>
        <w:rPr>
          <w:kern w:val="2"/>
          <w:szCs w:val="24"/>
        </w:rPr>
      </w:pPr>
      <w:r>
        <w:rPr>
          <w:kern w:val="2"/>
          <w:szCs w:val="24"/>
        </w:rPr>
        <w:t>________________</w:t>
      </w:r>
    </w:p>
    <w:p w14:paraId="0FF5179A" w14:textId="77777777" w:rsidR="00FB58DE" w:rsidRDefault="00FB58DE"/>
    <w:sectPr w:rsidR="00FB58D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EF24C" w14:textId="77777777" w:rsidR="00000000" w:rsidRDefault="00C01CCA">
      <w:r>
        <w:separator/>
      </w:r>
    </w:p>
  </w:endnote>
  <w:endnote w:type="continuationSeparator" w:id="0">
    <w:p w14:paraId="10999082" w14:textId="77777777" w:rsidR="00000000" w:rsidRDefault="00C0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E38C" w14:textId="77777777" w:rsidR="00FB58DE" w:rsidRDefault="00FB58D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D538" w14:textId="77777777" w:rsidR="00FB58DE" w:rsidRDefault="00FB58D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C33E" w14:textId="77777777" w:rsidR="00FB58DE" w:rsidRDefault="00FB58D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37A0" w14:textId="77777777" w:rsidR="00FB58DE" w:rsidRDefault="00C01CCA">
      <w:pPr>
        <w:rPr>
          <w:sz w:val="12"/>
        </w:rPr>
      </w:pPr>
      <w:r>
        <w:separator/>
      </w:r>
    </w:p>
  </w:footnote>
  <w:footnote w:type="continuationSeparator" w:id="0">
    <w:p w14:paraId="1B535EBB" w14:textId="77777777" w:rsidR="00FB58DE" w:rsidRDefault="00C01CCA">
      <w:pPr>
        <w:rPr>
          <w:sz w:val="12"/>
        </w:rPr>
      </w:pPr>
      <w:r>
        <w:continuationSeparator/>
      </w:r>
    </w:p>
  </w:footnote>
  <w:footnote w:id="1">
    <w:p w14:paraId="619E2D8A" w14:textId="77777777" w:rsidR="00FB58DE" w:rsidRDefault="00C01CCA">
      <w:pPr>
        <w:pStyle w:val="FootnoteText"/>
      </w:pPr>
      <w:r>
        <w:rPr>
          <w:rStyle w:val="FootnoteCharacters"/>
        </w:rPr>
        <w:footnoteRef/>
      </w:r>
      <w:r>
        <w:tab/>
        <w:t xml:space="preserve"> </w:t>
      </w:r>
      <w:hyperlink r:id="rId1" w:anchor="/" w:history="1">
        <w:r>
          <w:rPr>
            <w:rStyle w:val="Hyperlink"/>
          </w:rPr>
          <w:t>https://osp.stat.gov.lt/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9322" w14:textId="77777777" w:rsidR="00FB58DE" w:rsidRDefault="00FB58D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119E" w14:textId="77777777" w:rsidR="00FB58DE" w:rsidRDefault="00FB58D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A4CF" w14:textId="77777777" w:rsidR="00FB58DE" w:rsidRDefault="00FB58D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DE"/>
    <w:rsid w:val="00C01CCA"/>
    <w:rsid w:val="00FB58D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25E3"/>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6C10BA"/>
    <w:rPr>
      <w:sz w:val="16"/>
      <w:szCs w:val="16"/>
    </w:rPr>
  </w:style>
  <w:style w:type="character" w:customStyle="1" w:styleId="CommentTextChar">
    <w:name w:val="Comment Text Char"/>
    <w:basedOn w:val="DefaultParagraphFont"/>
    <w:link w:val="CommentText"/>
    <w:qFormat/>
    <w:rsid w:val="006C10BA"/>
    <w:rPr>
      <w:sz w:val="20"/>
    </w:rPr>
  </w:style>
  <w:style w:type="character" w:customStyle="1" w:styleId="CommentSubjectChar">
    <w:name w:val="Comment Subject Char"/>
    <w:basedOn w:val="CommentTextChar"/>
    <w:link w:val="CommentSubject"/>
    <w:semiHidden/>
    <w:qFormat/>
    <w:rsid w:val="006C10BA"/>
    <w:rPr>
      <w:b/>
      <w:bCs/>
      <w:sz w:val="20"/>
    </w:rPr>
  </w:style>
  <w:style w:type="character" w:styleId="Hyperlink">
    <w:name w:val="Hyperlink"/>
    <w:basedOn w:val="DefaultParagraphFont"/>
    <w:rPr>
      <w:color w:val="0563C1" w:themeColor="hyperlink"/>
      <w:u w:val="single"/>
    </w:rPr>
  </w:style>
  <w:style w:type="character" w:customStyle="1" w:styleId="FootnoteCharacters">
    <w:name w:val="Footnote Characters"/>
    <w:qFormat/>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nhideWhenUsed/>
    <w:qFormat/>
    <w:rsid w:val="006C10BA"/>
    <w:rPr>
      <w:sz w:val="20"/>
    </w:rPr>
  </w:style>
  <w:style w:type="paragraph" w:styleId="CommentSubject">
    <w:name w:val="annotation subject"/>
    <w:basedOn w:val="CommentText"/>
    <w:next w:val="CommentText"/>
    <w:link w:val="CommentSubjectChar"/>
    <w:semiHidden/>
    <w:unhideWhenUsed/>
    <w:qFormat/>
    <w:rsid w:val="006C10BA"/>
    <w:rPr>
      <w:b/>
      <w:bCs/>
    </w:rPr>
  </w:style>
  <w:style w:type="paragraph" w:styleId="Revision">
    <w:name w:val="Revision"/>
    <w:semiHidden/>
    <w:qFormat/>
    <w:rsid w:val="00F21B13"/>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FootnoteText">
    <w:name w:val="footnote text"/>
    <w:basedOn w:val="Normal"/>
    <w:pPr>
      <w:suppressLineNumbers/>
      <w:ind w:left="340" w:hanging="3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62E8F-5462-4659-98CD-662A71B19E0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65841</Words>
  <Characters>37530</Characters>
  <Application>Microsoft Office Word</Application>
  <DocSecurity>4</DocSecurity>
  <Lines>312</Lines>
  <Paragraphs>206</Paragraphs>
  <ScaleCrop>false</ScaleCrop>
  <Company/>
  <LinksUpToDate>false</LinksUpToDate>
  <CharactersWithSpaces>103165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2026-07-02T06:51:00Z</dcterms:created>
  <dcterms:modified xsi:type="dcterms:W3CDTF">2026-07-02T06:51:00Z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