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A7C4" w14:textId="1203DBD7" w:rsidR="00370AC2" w:rsidRPr="00D15709" w:rsidRDefault="00370AC2" w:rsidP="00B9664C">
      <w:pPr>
        <w:widowControl w:val="0"/>
        <w:autoSpaceDE w:val="0"/>
        <w:autoSpaceDN w:val="0"/>
        <w:adjustRightInd w:val="0"/>
        <w:spacing w:after="0" w:line="240" w:lineRule="auto"/>
        <w:ind w:left="426" w:right="282" w:hanging="426"/>
        <w:jc w:val="center"/>
        <w:rPr>
          <w:rFonts w:ascii="Times New Roman" w:hAnsi="Times New Roman" w:cs="Times New Roman"/>
          <w:b/>
          <w:bCs/>
          <w:sz w:val="24"/>
          <w:szCs w:val="24"/>
        </w:rPr>
      </w:pPr>
      <w:r w:rsidRPr="00D15709">
        <w:rPr>
          <w:rFonts w:ascii="Times New Roman" w:hAnsi="Times New Roman" w:cs="Times New Roman"/>
          <w:b/>
          <w:bCs/>
          <w:sz w:val="24"/>
          <w:szCs w:val="24"/>
        </w:rPr>
        <w:t>REIKALAVIMAI TIEKĖJ</w:t>
      </w:r>
      <w:r w:rsidR="002F73CE" w:rsidRPr="00D15709">
        <w:rPr>
          <w:rFonts w:ascii="Times New Roman" w:hAnsi="Times New Roman" w:cs="Times New Roman"/>
          <w:b/>
          <w:bCs/>
          <w:sz w:val="24"/>
          <w:szCs w:val="24"/>
        </w:rPr>
        <w:t>AMS</w:t>
      </w:r>
    </w:p>
    <w:p w14:paraId="467DB2D8" w14:textId="77777777" w:rsidR="00B9664C" w:rsidRPr="00D15709" w:rsidRDefault="00B9664C" w:rsidP="00ED5553">
      <w:pPr>
        <w:widowControl w:val="0"/>
        <w:autoSpaceDE w:val="0"/>
        <w:autoSpaceDN w:val="0"/>
        <w:adjustRightInd w:val="0"/>
        <w:spacing w:after="0" w:line="240" w:lineRule="auto"/>
        <w:ind w:right="282"/>
        <w:rPr>
          <w:rFonts w:ascii="Times New Roman" w:hAnsi="Times New Roman" w:cs="Times New Roman"/>
          <w:sz w:val="24"/>
          <w:szCs w:val="24"/>
        </w:rPr>
      </w:pPr>
    </w:p>
    <w:p w14:paraId="3AF62F44" w14:textId="4BEABBF3" w:rsidR="00F96595" w:rsidRPr="00D15709" w:rsidRDefault="00BC15B9" w:rsidP="00196D39">
      <w:pPr>
        <w:pStyle w:val="ListParagraph"/>
        <w:widowControl w:val="0"/>
        <w:numPr>
          <w:ilvl w:val="0"/>
          <w:numId w:val="1"/>
        </w:numPr>
        <w:autoSpaceDE w:val="0"/>
        <w:autoSpaceDN w:val="0"/>
        <w:adjustRightInd w:val="0"/>
        <w:spacing w:after="0" w:line="240" w:lineRule="auto"/>
        <w:ind w:left="426" w:right="-22" w:hanging="426"/>
        <w:jc w:val="both"/>
        <w:rPr>
          <w:rFonts w:ascii="Times New Roman" w:hAnsi="Times New Roman" w:cs="Times New Roman"/>
          <w:sz w:val="24"/>
          <w:szCs w:val="24"/>
        </w:rPr>
      </w:pPr>
      <w:r w:rsidRPr="00D15709">
        <w:rPr>
          <w:rFonts w:ascii="Times New Roman" w:hAnsi="Times New Roman" w:cs="Times New Roman"/>
          <w:sz w:val="24"/>
          <w:szCs w:val="24"/>
        </w:rPr>
        <w:t xml:space="preserve">Tiekėjas turi atitikti </w:t>
      </w:r>
      <w:r w:rsidR="002474BA" w:rsidRPr="00D15709">
        <w:rPr>
          <w:rFonts w:ascii="Times New Roman" w:hAnsi="Times New Roman" w:cs="Times New Roman"/>
          <w:sz w:val="24"/>
          <w:szCs w:val="24"/>
        </w:rPr>
        <w:t>1</w:t>
      </w:r>
      <w:r w:rsidRPr="00D15709">
        <w:rPr>
          <w:rFonts w:ascii="Times New Roman" w:hAnsi="Times New Roman" w:cs="Times New Roman"/>
          <w:sz w:val="24"/>
          <w:szCs w:val="24"/>
        </w:rPr>
        <w:t xml:space="preserve"> lentelėje „</w:t>
      </w:r>
      <w:r w:rsidR="00BF6301" w:rsidRPr="00D15709">
        <w:rPr>
          <w:rFonts w:ascii="Times New Roman" w:hAnsi="Times New Roman" w:cs="Times New Roman"/>
          <w:b/>
          <w:bCs/>
          <w:sz w:val="24"/>
          <w:szCs w:val="24"/>
        </w:rPr>
        <w:t xml:space="preserve">Reikalavimai </w:t>
      </w:r>
      <w:r w:rsidRPr="00D15709">
        <w:rPr>
          <w:rFonts w:ascii="Times New Roman" w:hAnsi="Times New Roman" w:cs="Times New Roman"/>
          <w:b/>
          <w:bCs/>
          <w:sz w:val="24"/>
          <w:szCs w:val="24"/>
        </w:rPr>
        <w:t>Tiekėjo kvalifikacij</w:t>
      </w:r>
      <w:r w:rsidR="00BF6301" w:rsidRPr="00D15709">
        <w:rPr>
          <w:rFonts w:ascii="Times New Roman" w:hAnsi="Times New Roman" w:cs="Times New Roman"/>
          <w:b/>
          <w:bCs/>
          <w:sz w:val="24"/>
          <w:szCs w:val="24"/>
        </w:rPr>
        <w:t>ai</w:t>
      </w:r>
      <w:r w:rsidRPr="00D15709">
        <w:rPr>
          <w:rFonts w:ascii="Times New Roman" w:hAnsi="Times New Roman" w:cs="Times New Roman"/>
          <w:sz w:val="24"/>
          <w:szCs w:val="24"/>
        </w:rPr>
        <w:t xml:space="preserve">“ nurodytus minimalius </w:t>
      </w:r>
      <w:r w:rsidR="005E65FC" w:rsidRPr="00D15709">
        <w:rPr>
          <w:rFonts w:ascii="Times New Roman" w:hAnsi="Times New Roman" w:cs="Times New Roman"/>
          <w:sz w:val="24"/>
          <w:szCs w:val="24"/>
        </w:rPr>
        <w:t>T</w:t>
      </w:r>
      <w:r w:rsidRPr="00D15709">
        <w:rPr>
          <w:rFonts w:ascii="Times New Roman" w:hAnsi="Times New Roman" w:cs="Times New Roman"/>
          <w:sz w:val="24"/>
          <w:szCs w:val="24"/>
        </w:rPr>
        <w:t>iekėjo kvalifikacijai keliamus reikalavimus</w:t>
      </w:r>
      <w:r w:rsidR="00B21F59" w:rsidRPr="00D15709">
        <w:rPr>
          <w:rFonts w:ascii="Times New Roman" w:hAnsi="Times New Roman" w:cs="Times New Roman"/>
          <w:sz w:val="24"/>
          <w:szCs w:val="24"/>
        </w:rPr>
        <w:t xml:space="preserve">. </w:t>
      </w:r>
      <w:r w:rsidR="002474BA" w:rsidRPr="00D15709">
        <w:rPr>
          <w:rFonts w:ascii="Times New Roman" w:hAnsi="Times New Roman" w:cs="Times New Roman"/>
          <w:sz w:val="24"/>
          <w:szCs w:val="24"/>
        </w:rPr>
        <w:t>1 lentelėje n</w:t>
      </w:r>
      <w:r w:rsidR="00F31E45" w:rsidRPr="00D15709">
        <w:rPr>
          <w:rFonts w:ascii="Times New Roman" w:hAnsi="Times New Roman" w:cs="Times New Roman"/>
          <w:sz w:val="24"/>
          <w:szCs w:val="24"/>
        </w:rPr>
        <w:t xml:space="preserve">urodytą reikalaujamą kvalifikaciją </w:t>
      </w:r>
      <w:r w:rsidR="002474BA" w:rsidRPr="00D15709">
        <w:rPr>
          <w:rFonts w:ascii="Times New Roman" w:hAnsi="Times New Roman" w:cs="Times New Roman"/>
          <w:sz w:val="24"/>
          <w:szCs w:val="24"/>
        </w:rPr>
        <w:t>T</w:t>
      </w:r>
      <w:r w:rsidR="00F31E45" w:rsidRPr="00D15709">
        <w:rPr>
          <w:rFonts w:ascii="Times New Roman" w:hAnsi="Times New Roman" w:cs="Times New Roman"/>
          <w:sz w:val="24"/>
          <w:szCs w:val="24"/>
        </w:rPr>
        <w:t>iekėjai (ar jų personalas) privalo būti įgiję iki paraiškų arba iki pasiūlymų (kai paraiškos neteikiamos) pateikimo termino pabaigos</w:t>
      </w:r>
      <w:r w:rsidR="00C93ACF" w:rsidRPr="00D15709">
        <w:rPr>
          <w:rFonts w:ascii="Times New Roman" w:hAnsi="Times New Roman" w:cs="Times New Roman"/>
          <w:sz w:val="24"/>
          <w:szCs w:val="24"/>
        </w:rPr>
        <w:t>.</w:t>
      </w:r>
    </w:p>
    <w:p w14:paraId="706427DF" w14:textId="77777777" w:rsidR="00BC15B9" w:rsidRPr="00D15709" w:rsidRDefault="00BC15B9" w:rsidP="00BC15B9">
      <w:pPr>
        <w:pStyle w:val="ListParagraph"/>
        <w:widowControl w:val="0"/>
        <w:tabs>
          <w:tab w:val="left" w:pos="709"/>
        </w:tabs>
        <w:autoSpaceDE w:val="0"/>
        <w:autoSpaceDN w:val="0"/>
        <w:adjustRightInd w:val="0"/>
        <w:spacing w:after="0" w:line="240" w:lineRule="auto"/>
        <w:ind w:left="502"/>
        <w:jc w:val="both"/>
        <w:rPr>
          <w:rFonts w:ascii="Times New Roman" w:hAnsi="Times New Roman" w:cs="Times New Roman"/>
          <w:i/>
          <w:sz w:val="24"/>
          <w:szCs w:val="24"/>
        </w:rPr>
      </w:pPr>
    </w:p>
    <w:p w14:paraId="4D5A9623" w14:textId="5DCA7AE9" w:rsidR="00BC15B9" w:rsidRPr="00D15709" w:rsidRDefault="005E65FC" w:rsidP="005E65FC">
      <w:pPr>
        <w:tabs>
          <w:tab w:val="left" w:pos="1134"/>
        </w:tabs>
        <w:spacing w:after="0" w:line="240" w:lineRule="auto"/>
        <w:ind w:left="567"/>
        <w:jc w:val="right"/>
        <w:rPr>
          <w:rFonts w:ascii="Times New Roman" w:hAnsi="Times New Roman" w:cs="Times New Roman"/>
          <w:i/>
          <w:sz w:val="24"/>
          <w:szCs w:val="24"/>
        </w:rPr>
      </w:pPr>
      <w:r w:rsidRPr="00D15709">
        <w:rPr>
          <w:rFonts w:ascii="Times New Roman" w:hAnsi="Times New Roman" w:cs="Times New Roman"/>
          <w:i/>
          <w:sz w:val="24"/>
          <w:szCs w:val="24"/>
        </w:rPr>
        <w:t>1</w:t>
      </w:r>
      <w:r w:rsidR="00BC15B9" w:rsidRPr="00D15709">
        <w:rPr>
          <w:rFonts w:ascii="Times New Roman" w:hAnsi="Times New Roman" w:cs="Times New Roman"/>
          <w:i/>
          <w:sz w:val="24"/>
          <w:szCs w:val="24"/>
        </w:rPr>
        <w:t xml:space="preserve"> lentelė „</w:t>
      </w:r>
      <w:r w:rsidRPr="00D15709">
        <w:rPr>
          <w:rFonts w:ascii="Times New Roman" w:hAnsi="Times New Roman" w:cs="Times New Roman"/>
          <w:i/>
          <w:sz w:val="24"/>
          <w:szCs w:val="24"/>
        </w:rPr>
        <w:t>R</w:t>
      </w:r>
      <w:r w:rsidR="00BC15B9" w:rsidRPr="00D15709">
        <w:rPr>
          <w:rFonts w:ascii="Times New Roman" w:hAnsi="Times New Roman" w:cs="Times New Roman"/>
          <w:i/>
          <w:sz w:val="24"/>
          <w:szCs w:val="24"/>
        </w:rPr>
        <w:t>eikalavimai</w:t>
      </w:r>
      <w:r w:rsidRPr="00D15709">
        <w:rPr>
          <w:rFonts w:ascii="Times New Roman" w:hAnsi="Times New Roman" w:cs="Times New Roman"/>
          <w:i/>
          <w:sz w:val="24"/>
          <w:szCs w:val="24"/>
        </w:rPr>
        <w:t xml:space="preserve"> Tiekėjo kvalifikacijai</w:t>
      </w:r>
      <w:r w:rsidR="00BC15B9" w:rsidRPr="00D15709">
        <w:rPr>
          <w:rFonts w:ascii="Times New Roman" w:hAnsi="Times New Roman" w:cs="Times New Roman"/>
          <w:i/>
          <w:sz w:val="24"/>
          <w:szCs w:val="24"/>
        </w:rPr>
        <w:t xml:space="preserve">“ </w:t>
      </w: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973"/>
        <w:gridCol w:w="4929"/>
        <w:gridCol w:w="4966"/>
      </w:tblGrid>
      <w:tr w:rsidR="00931CF0" w:rsidRPr="00D15709" w14:paraId="4410DBA3" w14:textId="485138A9" w:rsidTr="0074268F">
        <w:trPr>
          <w:trHeight w:val="652"/>
        </w:trPr>
        <w:tc>
          <w:tcPr>
            <w:tcW w:w="700" w:type="dxa"/>
            <w:shd w:val="clear" w:color="auto" w:fill="D5DCE4" w:themeFill="text2" w:themeFillTint="33"/>
            <w:vAlign w:val="center"/>
          </w:tcPr>
          <w:p w14:paraId="273EADEF" w14:textId="77777777" w:rsidR="00931CF0" w:rsidRPr="00D15709" w:rsidRDefault="00931CF0" w:rsidP="0067148D">
            <w:pPr>
              <w:spacing w:after="0" w:line="240" w:lineRule="auto"/>
              <w:jc w:val="center"/>
              <w:rPr>
                <w:rFonts w:ascii="Times New Roman" w:hAnsi="Times New Roman" w:cs="Times New Roman"/>
                <w:b/>
                <w:bCs/>
                <w:sz w:val="24"/>
                <w:szCs w:val="24"/>
              </w:rPr>
            </w:pPr>
            <w:r w:rsidRPr="00D15709">
              <w:rPr>
                <w:rFonts w:ascii="Times New Roman" w:hAnsi="Times New Roman" w:cs="Times New Roman"/>
                <w:b/>
                <w:bCs/>
                <w:sz w:val="24"/>
                <w:szCs w:val="24"/>
              </w:rPr>
              <w:t>Eil. Nr.</w:t>
            </w:r>
          </w:p>
        </w:tc>
        <w:tc>
          <w:tcPr>
            <w:tcW w:w="3973" w:type="dxa"/>
            <w:shd w:val="clear" w:color="auto" w:fill="D5DCE4" w:themeFill="text2" w:themeFillTint="33"/>
            <w:vAlign w:val="center"/>
          </w:tcPr>
          <w:p w14:paraId="2AA36EE9" w14:textId="77777777" w:rsidR="00931CF0" w:rsidRPr="00D15709" w:rsidRDefault="00931CF0" w:rsidP="0067148D">
            <w:pPr>
              <w:spacing w:after="0" w:line="240" w:lineRule="auto"/>
              <w:jc w:val="center"/>
              <w:rPr>
                <w:rFonts w:ascii="Times New Roman" w:hAnsi="Times New Roman" w:cs="Times New Roman"/>
                <w:b/>
                <w:bCs/>
                <w:sz w:val="24"/>
                <w:szCs w:val="24"/>
              </w:rPr>
            </w:pPr>
            <w:r w:rsidRPr="00D15709">
              <w:rPr>
                <w:rFonts w:ascii="Times New Roman" w:hAnsi="Times New Roman" w:cs="Times New Roman"/>
                <w:b/>
                <w:bCs/>
                <w:sz w:val="24"/>
                <w:szCs w:val="24"/>
              </w:rPr>
              <w:t>Kvalifikacijos reikalavimai</w:t>
            </w:r>
          </w:p>
        </w:tc>
        <w:tc>
          <w:tcPr>
            <w:tcW w:w="4929" w:type="dxa"/>
            <w:shd w:val="clear" w:color="auto" w:fill="D5DCE4" w:themeFill="text2" w:themeFillTint="33"/>
            <w:vAlign w:val="center"/>
          </w:tcPr>
          <w:p w14:paraId="5AE2A640" w14:textId="77777777" w:rsidR="00931CF0" w:rsidRPr="00D15709" w:rsidRDefault="00931CF0" w:rsidP="0067148D">
            <w:pPr>
              <w:spacing w:after="0" w:line="240" w:lineRule="auto"/>
              <w:jc w:val="center"/>
              <w:rPr>
                <w:rFonts w:ascii="Times New Roman" w:hAnsi="Times New Roman" w:cs="Times New Roman"/>
                <w:b/>
                <w:bCs/>
                <w:sz w:val="24"/>
                <w:szCs w:val="24"/>
              </w:rPr>
            </w:pPr>
            <w:r w:rsidRPr="00D15709">
              <w:rPr>
                <w:rFonts w:ascii="Times New Roman" w:hAnsi="Times New Roman" w:cs="Times New Roman"/>
                <w:b/>
                <w:bCs/>
                <w:sz w:val="24"/>
                <w:szCs w:val="24"/>
              </w:rPr>
              <w:t>Kvalifikacijos reikalavimus patvirtinantys dokumentai</w:t>
            </w:r>
          </w:p>
        </w:tc>
        <w:tc>
          <w:tcPr>
            <w:tcW w:w="4966" w:type="dxa"/>
            <w:shd w:val="clear" w:color="auto" w:fill="D5DCE4" w:themeFill="text2" w:themeFillTint="33"/>
            <w:vAlign w:val="center"/>
          </w:tcPr>
          <w:p w14:paraId="6EF7950A" w14:textId="6377C914" w:rsidR="00931CF0" w:rsidRPr="00D15709" w:rsidRDefault="0067148D" w:rsidP="0067148D">
            <w:pPr>
              <w:spacing w:after="0" w:line="240" w:lineRule="auto"/>
              <w:jc w:val="center"/>
              <w:rPr>
                <w:rFonts w:ascii="Times New Roman" w:hAnsi="Times New Roman" w:cs="Times New Roman"/>
                <w:b/>
                <w:bCs/>
                <w:sz w:val="24"/>
                <w:szCs w:val="24"/>
              </w:rPr>
            </w:pPr>
            <w:r w:rsidRPr="00D15709">
              <w:rPr>
                <w:rFonts w:ascii="Times New Roman" w:hAnsi="Times New Roman" w:cs="Times New Roman"/>
                <w:b/>
                <w:bCs/>
                <w:sz w:val="24"/>
                <w:szCs w:val="24"/>
              </w:rPr>
              <w:t>Reikalavimo taikymas</w:t>
            </w:r>
          </w:p>
        </w:tc>
      </w:tr>
      <w:tr w:rsidR="0063711C" w:rsidRPr="00D15709" w14:paraId="271AB253" w14:textId="77777777" w:rsidTr="501050E1">
        <w:tc>
          <w:tcPr>
            <w:tcW w:w="700" w:type="dxa"/>
            <w:shd w:val="clear" w:color="auto" w:fill="E7E6E6" w:themeFill="background2"/>
          </w:tcPr>
          <w:p w14:paraId="26C0121E" w14:textId="4B88FE9C" w:rsidR="0063711C" w:rsidRDefault="0063711C" w:rsidP="008D105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3868" w:type="dxa"/>
            <w:gridSpan w:val="3"/>
            <w:shd w:val="clear" w:color="auto" w:fill="E7E6E6" w:themeFill="background2"/>
          </w:tcPr>
          <w:p w14:paraId="3183C49E" w14:textId="586ED6C1" w:rsidR="0063711C" w:rsidRPr="00D15709" w:rsidRDefault="0074268F" w:rsidP="008D105F">
            <w:pPr>
              <w:tabs>
                <w:tab w:val="left" w:pos="286"/>
              </w:tabs>
              <w:spacing w:after="0" w:line="240" w:lineRule="auto"/>
              <w:ind w:left="2"/>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Teisė verstis veikla</w:t>
            </w:r>
          </w:p>
        </w:tc>
      </w:tr>
      <w:tr w:rsidR="00655170" w:rsidRPr="00D15709" w14:paraId="22C843AA" w14:textId="77777777" w:rsidTr="0074268F">
        <w:tc>
          <w:tcPr>
            <w:tcW w:w="700" w:type="dxa"/>
          </w:tcPr>
          <w:p w14:paraId="4637D439" w14:textId="74FF8DC8" w:rsidR="00655170" w:rsidRPr="00655170" w:rsidRDefault="00655170" w:rsidP="00655170">
            <w:pPr>
              <w:spacing w:after="0" w:line="240" w:lineRule="auto"/>
              <w:jc w:val="center"/>
              <w:rPr>
                <w:rFonts w:ascii="Times New Roman" w:hAnsi="Times New Roman" w:cs="Times New Roman"/>
                <w:sz w:val="24"/>
                <w:szCs w:val="24"/>
              </w:rPr>
            </w:pPr>
            <w:r w:rsidRPr="00655170">
              <w:rPr>
                <w:rFonts w:ascii="Times New Roman" w:hAnsi="Times New Roman" w:cs="Times New Roman"/>
                <w:sz w:val="24"/>
                <w:szCs w:val="24"/>
              </w:rPr>
              <w:t>1.1.</w:t>
            </w:r>
          </w:p>
        </w:tc>
        <w:tc>
          <w:tcPr>
            <w:tcW w:w="3973" w:type="dxa"/>
          </w:tcPr>
          <w:p w14:paraId="6EF1BC8E" w14:textId="55BFB6DD" w:rsidR="009B7871" w:rsidRPr="00D15709" w:rsidRDefault="00CA3EB1" w:rsidP="009B7871">
            <w:pPr>
              <w:tabs>
                <w:tab w:val="left" w:pos="286"/>
              </w:tabs>
              <w:spacing w:after="0" w:line="240" w:lineRule="auto"/>
              <w:ind w:left="2"/>
              <w:contextualSpacing/>
              <w:jc w:val="both"/>
              <w:rPr>
                <w:rFonts w:ascii="Times New Roman" w:hAnsi="Times New Roman" w:cs="Times New Roman"/>
                <w:b/>
                <w:color w:val="000000"/>
                <w:sz w:val="24"/>
                <w:szCs w:val="24"/>
              </w:rPr>
            </w:pPr>
            <w:r w:rsidRPr="003D6B17">
              <w:rPr>
                <w:rFonts w:ascii="Times New Roman" w:hAnsi="Times New Roman" w:cs="Times New Roman"/>
                <w:bCs/>
                <w:sz w:val="24"/>
                <w:szCs w:val="24"/>
              </w:rPr>
              <w:t xml:space="preserve">Tiekėjas turi teisę </w:t>
            </w:r>
            <w:r w:rsidR="009B7871">
              <w:rPr>
                <w:rFonts w:ascii="Times New Roman" w:hAnsi="Times New Roman" w:cs="Times New Roman"/>
                <w:bCs/>
                <w:sz w:val="24"/>
                <w:szCs w:val="24"/>
              </w:rPr>
              <w:t>surinkti ir vežti</w:t>
            </w:r>
            <w:r w:rsidRPr="003D6B17">
              <w:rPr>
                <w:rFonts w:ascii="Times New Roman" w:hAnsi="Times New Roman" w:cs="Times New Roman"/>
                <w:bCs/>
                <w:sz w:val="24"/>
                <w:szCs w:val="24"/>
              </w:rPr>
              <w:t xml:space="preserve"> </w:t>
            </w:r>
            <w:r w:rsidR="00F42E9B">
              <w:rPr>
                <w:rFonts w:ascii="Times New Roman" w:hAnsi="Times New Roman" w:cs="Times New Roman"/>
                <w:bCs/>
                <w:sz w:val="24"/>
                <w:szCs w:val="24"/>
              </w:rPr>
              <w:t>pavojing</w:t>
            </w:r>
            <w:r w:rsidR="009B7871">
              <w:rPr>
                <w:rFonts w:ascii="Times New Roman" w:hAnsi="Times New Roman" w:cs="Times New Roman"/>
                <w:bCs/>
                <w:sz w:val="24"/>
                <w:szCs w:val="24"/>
              </w:rPr>
              <w:t>ąsias</w:t>
            </w:r>
            <w:r w:rsidR="00F42E9B">
              <w:rPr>
                <w:rFonts w:ascii="Times New Roman" w:hAnsi="Times New Roman" w:cs="Times New Roman"/>
                <w:bCs/>
                <w:sz w:val="24"/>
                <w:szCs w:val="24"/>
              </w:rPr>
              <w:t xml:space="preserve"> </w:t>
            </w:r>
            <w:r w:rsidR="00B44290" w:rsidRPr="00B44290">
              <w:rPr>
                <w:rFonts w:ascii="Times New Roman" w:hAnsi="Times New Roman" w:cs="Times New Roman"/>
                <w:bCs/>
                <w:sz w:val="24"/>
                <w:szCs w:val="24"/>
              </w:rPr>
              <w:t>atliek</w:t>
            </w:r>
            <w:r w:rsidR="009B7871">
              <w:rPr>
                <w:rFonts w:ascii="Times New Roman" w:hAnsi="Times New Roman" w:cs="Times New Roman"/>
                <w:bCs/>
                <w:sz w:val="24"/>
                <w:szCs w:val="24"/>
              </w:rPr>
              <w:t>as</w:t>
            </w:r>
            <w:r w:rsidR="00F42E9B">
              <w:rPr>
                <w:rFonts w:ascii="Times New Roman" w:hAnsi="Times New Roman" w:cs="Times New Roman"/>
                <w:bCs/>
                <w:sz w:val="24"/>
                <w:szCs w:val="24"/>
              </w:rPr>
              <w:t>, priskiriam</w:t>
            </w:r>
            <w:r w:rsidR="009B7871">
              <w:rPr>
                <w:rFonts w:ascii="Times New Roman" w:hAnsi="Times New Roman" w:cs="Times New Roman"/>
                <w:bCs/>
                <w:sz w:val="24"/>
                <w:szCs w:val="24"/>
              </w:rPr>
              <w:t>as</w:t>
            </w:r>
            <w:r w:rsidR="00F42E9B">
              <w:rPr>
                <w:rFonts w:ascii="Times New Roman" w:hAnsi="Times New Roman" w:cs="Times New Roman"/>
                <w:bCs/>
                <w:sz w:val="24"/>
                <w:szCs w:val="24"/>
              </w:rPr>
              <w:t xml:space="preserve"> </w:t>
            </w:r>
            <w:r w:rsidR="00B71C3E">
              <w:rPr>
                <w:rFonts w:ascii="Times New Roman" w:hAnsi="Times New Roman" w:cs="Times New Roman"/>
                <w:bCs/>
                <w:sz w:val="24"/>
                <w:szCs w:val="24"/>
              </w:rPr>
              <w:t xml:space="preserve">kodams </w:t>
            </w:r>
            <w:r w:rsidR="00B44290" w:rsidRPr="00B44290">
              <w:rPr>
                <w:rFonts w:ascii="Times New Roman" w:hAnsi="Times New Roman" w:cs="Times New Roman"/>
                <w:bCs/>
                <w:sz w:val="24"/>
                <w:szCs w:val="24"/>
              </w:rPr>
              <w:t xml:space="preserve"> </w:t>
            </w:r>
            <w:r w:rsidR="00B71C3E" w:rsidRPr="00B71C3E">
              <w:rPr>
                <w:rFonts w:ascii="Times New Roman" w:hAnsi="Times New Roman" w:cs="Times New Roman"/>
                <w:bCs/>
                <w:sz w:val="24"/>
                <w:szCs w:val="24"/>
              </w:rPr>
              <w:t>13 05 02*, 13 05 07*, 13 05 08* ir 15 02 02*</w:t>
            </w:r>
            <w:r w:rsidR="009B7871">
              <w:rPr>
                <w:rFonts w:ascii="Times New Roman" w:hAnsi="Times New Roman" w:cs="Times New Roman"/>
                <w:bCs/>
                <w:sz w:val="24"/>
                <w:szCs w:val="24"/>
              </w:rPr>
              <w:t>.</w:t>
            </w:r>
          </w:p>
          <w:p w14:paraId="03C0FD8A" w14:textId="3C00B279" w:rsidR="008E1CE2" w:rsidRPr="00D15709" w:rsidRDefault="008E1CE2" w:rsidP="00EA164A">
            <w:pPr>
              <w:tabs>
                <w:tab w:val="left" w:pos="286"/>
              </w:tabs>
              <w:spacing w:after="0" w:line="240" w:lineRule="auto"/>
              <w:ind w:left="2"/>
              <w:contextualSpacing/>
              <w:jc w:val="both"/>
              <w:rPr>
                <w:rFonts w:ascii="Times New Roman" w:hAnsi="Times New Roman" w:cs="Times New Roman"/>
                <w:b/>
                <w:color w:val="000000"/>
                <w:sz w:val="24"/>
                <w:szCs w:val="24"/>
              </w:rPr>
            </w:pPr>
          </w:p>
        </w:tc>
        <w:tc>
          <w:tcPr>
            <w:tcW w:w="4929" w:type="dxa"/>
          </w:tcPr>
          <w:p w14:paraId="363CCB22" w14:textId="77777777" w:rsidR="0094606F" w:rsidRDefault="008F36C9" w:rsidP="0094606F">
            <w:pPr>
              <w:tabs>
                <w:tab w:val="left" w:pos="286"/>
              </w:tabs>
              <w:spacing w:after="0" w:line="240" w:lineRule="auto"/>
              <w:ind w:left="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PATEIKIAMA</w:t>
            </w:r>
            <w:r w:rsidR="0094606F">
              <w:rPr>
                <w:rFonts w:ascii="Times New Roman" w:hAnsi="Times New Roman" w:cs="Times New Roman"/>
                <w:bCs/>
                <w:color w:val="000000"/>
                <w:sz w:val="24"/>
                <w:szCs w:val="24"/>
              </w:rPr>
              <w:t>:</w:t>
            </w:r>
          </w:p>
          <w:p w14:paraId="0548E992" w14:textId="4F2DAA5A" w:rsidR="00C936B4" w:rsidRPr="0094606F" w:rsidRDefault="00F35358" w:rsidP="0094606F">
            <w:pPr>
              <w:tabs>
                <w:tab w:val="left" w:pos="286"/>
              </w:tabs>
              <w:spacing w:after="0" w:line="240" w:lineRule="auto"/>
              <w:contextualSpacing/>
              <w:jc w:val="both"/>
              <w:rPr>
                <w:rFonts w:ascii="Times New Roman" w:hAnsi="Times New Roman" w:cs="Times New Roman"/>
                <w:bCs/>
                <w:color w:val="000000"/>
                <w:sz w:val="24"/>
                <w:szCs w:val="24"/>
              </w:rPr>
            </w:pPr>
            <w:r>
              <w:rPr>
                <w:rFonts w:ascii="Times New Roman" w:hAnsi="Times New Roman" w:cs="Times New Roman"/>
                <w:sz w:val="24"/>
                <w:szCs w:val="24"/>
              </w:rPr>
              <w:t xml:space="preserve">1) </w:t>
            </w:r>
            <w:r w:rsidR="00495F6F" w:rsidRPr="005D5BE0">
              <w:rPr>
                <w:rFonts w:ascii="Times New Roman" w:hAnsi="Times New Roman" w:cs="Times New Roman"/>
                <w:sz w:val="24"/>
                <w:szCs w:val="24"/>
              </w:rPr>
              <w:t>Aplinkos apsaugos agentūros išduota galiojanti pavojingų atliekų tvarkymo licencija</w:t>
            </w:r>
            <w:r w:rsidR="000B4AD9" w:rsidRPr="005D5BE0">
              <w:rPr>
                <w:rFonts w:ascii="Times New Roman" w:hAnsi="Times New Roman" w:cs="Times New Roman"/>
                <w:sz w:val="24"/>
                <w:szCs w:val="24"/>
              </w:rPr>
              <w:t>, suteikianti teisę surinkti ir vežti kvalifikacijos reikalavime nurodytas atliekas</w:t>
            </w:r>
            <w:r w:rsidR="00495F6F" w:rsidRPr="005D5BE0">
              <w:rPr>
                <w:rFonts w:ascii="Times New Roman" w:hAnsi="Times New Roman" w:cs="Times New Roman"/>
                <w:sz w:val="24"/>
                <w:szCs w:val="24"/>
              </w:rPr>
              <w:t xml:space="preserve">. </w:t>
            </w:r>
          </w:p>
          <w:p w14:paraId="171B31B5" w14:textId="6D2C4F6C" w:rsidR="008F36C9" w:rsidRDefault="00F20867" w:rsidP="00CC627B">
            <w:pPr>
              <w:spacing w:after="0" w:line="240" w:lineRule="auto"/>
              <w:jc w:val="both"/>
              <w:rPr>
                <w:rFonts w:ascii="Times New Roman" w:hAnsi="Times New Roman" w:cs="Times New Roman"/>
                <w:sz w:val="24"/>
                <w:szCs w:val="24"/>
              </w:rPr>
            </w:pPr>
            <w:r w:rsidRPr="00F20867">
              <w:rPr>
                <w:rFonts w:ascii="Times New Roman" w:hAnsi="Times New Roman" w:cs="Times New Roman"/>
                <w:sz w:val="24"/>
                <w:szCs w:val="24"/>
              </w:rPr>
              <w:t xml:space="preserve">Pirkėjas </w:t>
            </w:r>
            <w:r w:rsidR="00103575">
              <w:rPr>
                <w:rFonts w:ascii="Times New Roman" w:hAnsi="Times New Roman" w:cs="Times New Roman"/>
                <w:sz w:val="24"/>
                <w:szCs w:val="24"/>
              </w:rPr>
              <w:t>taip pat</w:t>
            </w:r>
            <w:r w:rsidRPr="00F20867">
              <w:rPr>
                <w:rFonts w:ascii="Times New Roman" w:hAnsi="Times New Roman" w:cs="Times New Roman"/>
                <w:sz w:val="24"/>
                <w:szCs w:val="24"/>
              </w:rPr>
              <w:t xml:space="preserve"> tikrin</w:t>
            </w:r>
            <w:r w:rsidR="00103575">
              <w:rPr>
                <w:rFonts w:ascii="Times New Roman" w:hAnsi="Times New Roman" w:cs="Times New Roman"/>
                <w:sz w:val="24"/>
                <w:szCs w:val="24"/>
              </w:rPr>
              <w:t>s licencij</w:t>
            </w:r>
            <w:r w:rsidR="00CC627B">
              <w:rPr>
                <w:rFonts w:ascii="Times New Roman" w:hAnsi="Times New Roman" w:cs="Times New Roman"/>
                <w:sz w:val="24"/>
                <w:szCs w:val="24"/>
              </w:rPr>
              <w:t>os galiojimą</w:t>
            </w:r>
            <w:r w:rsidRPr="00F20867">
              <w:rPr>
                <w:rFonts w:ascii="Times New Roman" w:hAnsi="Times New Roman" w:cs="Times New Roman"/>
                <w:sz w:val="24"/>
                <w:szCs w:val="24"/>
              </w:rPr>
              <w:t xml:space="preserve"> viešai ir nemokamai prieinamoje nacionalinėje duomenų bazėje: </w:t>
            </w:r>
            <w:hyperlink r:id="rId11" w:history="1">
              <w:r w:rsidR="00495F6F" w:rsidRPr="00E64E86">
                <w:rPr>
                  <w:rStyle w:val="Hyperlink"/>
                  <w:rFonts w:ascii="Times New Roman" w:hAnsi="Times New Roman" w:cs="Times New Roman"/>
                  <w:sz w:val="24"/>
                  <w:szCs w:val="24"/>
                </w:rPr>
                <w:t>https://aaa.lrv.lt/lt/veiklos-sritys/atliekos/pavojinguju-atlieku-tvarkymo-licencijavimas/</w:t>
              </w:r>
            </w:hyperlink>
            <w:r w:rsidR="00495F6F">
              <w:rPr>
                <w:rFonts w:ascii="Times New Roman" w:hAnsi="Times New Roman" w:cs="Times New Roman"/>
                <w:sz w:val="24"/>
                <w:szCs w:val="24"/>
              </w:rPr>
              <w:t>.</w:t>
            </w:r>
          </w:p>
          <w:p w14:paraId="2CD53606" w14:textId="1EF5C7BA" w:rsidR="00C936B4" w:rsidRPr="00351846" w:rsidRDefault="00C936B4" w:rsidP="00CC627B">
            <w:pPr>
              <w:tabs>
                <w:tab w:val="left" w:pos="286"/>
              </w:tabs>
              <w:spacing w:after="0" w:line="240" w:lineRule="auto"/>
              <w:ind w:left="2"/>
              <w:contextualSpacing/>
              <w:jc w:val="both"/>
              <w:rPr>
                <w:rFonts w:ascii="Times New Roman" w:hAnsi="Times New Roman" w:cs="Times New Roman"/>
                <w:color w:val="000000"/>
                <w:sz w:val="24"/>
                <w:szCs w:val="24"/>
              </w:rPr>
            </w:pPr>
          </w:p>
          <w:p w14:paraId="5211C60F" w14:textId="77777777" w:rsidR="005D5BE0" w:rsidRDefault="00C936B4" w:rsidP="00CC627B">
            <w:pPr>
              <w:spacing w:line="240" w:lineRule="auto"/>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 xml:space="preserve">Perkantysis subjektas pripažįsta užsienio šalių tiekėjų pateiktus lygiaverčius </w:t>
            </w:r>
            <w:r w:rsidR="00F204AD">
              <w:rPr>
                <w:rFonts w:ascii="Times New Roman" w:hAnsi="Times New Roman" w:cs="Times New Roman"/>
                <w:color w:val="000000"/>
                <w:sz w:val="24"/>
                <w:szCs w:val="24"/>
              </w:rPr>
              <w:t>dokumentus</w:t>
            </w:r>
            <w:r w:rsidRPr="00351846">
              <w:rPr>
                <w:rFonts w:ascii="Times New Roman" w:hAnsi="Times New Roman" w:cs="Times New Roman"/>
                <w:color w:val="000000"/>
                <w:sz w:val="24"/>
                <w:szCs w:val="24"/>
              </w:rPr>
              <w:t>, išduotus kitose kompetentingų institucijų, įsisteigusių Europos Sąjungos valstybėse narėse, Europos ekonominės erdvės valstybėse narėse, Šveicarijos Konfederacijoje ar trečiosiose šalyse, pasirašiusiose tarptautinius susitarimus dėl viešųjų pirkimų įsteigtų kompetentingų įstaigų. Užsienio šalyje registruotas tiekėjas privalo per protingą terminą kreiptis į atitinkamą Lietuvos Respublikos kompetentingą instituciją (</w:t>
            </w:r>
            <w:r w:rsidR="00F204AD">
              <w:rPr>
                <w:rFonts w:ascii="Times New Roman" w:hAnsi="Times New Roman" w:cs="Times New Roman"/>
                <w:color w:val="000000"/>
                <w:sz w:val="24"/>
                <w:szCs w:val="24"/>
              </w:rPr>
              <w:t>Aplinkos apsaugos agentūrą</w:t>
            </w:r>
            <w:r w:rsidRPr="00351846">
              <w:rPr>
                <w:rFonts w:ascii="Times New Roman" w:hAnsi="Times New Roman" w:cs="Times New Roman"/>
                <w:color w:val="000000"/>
                <w:sz w:val="24"/>
                <w:szCs w:val="24"/>
              </w:rPr>
              <w:t xml:space="preserve">) dėl teisės pripažinimo dokumento išdavimo ir pateikti atitinkamus </w:t>
            </w:r>
            <w:r w:rsidRPr="00351846">
              <w:rPr>
                <w:rFonts w:ascii="Times New Roman" w:hAnsi="Times New Roman" w:cs="Times New Roman"/>
                <w:color w:val="000000"/>
                <w:sz w:val="24"/>
                <w:szCs w:val="24"/>
              </w:rPr>
              <w:lastRenderedPageBreak/>
              <w:t>dokumentus ne vėliau kaip iki sutarties vykdymo pradžios, jeigu pagal Lietuvos Respublikos teisės aktus toks pripažinimas yra privalomas.</w:t>
            </w:r>
          </w:p>
          <w:p w14:paraId="19730D8F" w14:textId="77777777" w:rsidR="00F35358" w:rsidRDefault="00F35358" w:rsidP="00CC627B">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9E6876" w:rsidRPr="009E6876">
              <w:rPr>
                <w:rFonts w:ascii="Times New Roman" w:hAnsi="Times New Roman" w:cs="Times New Roman"/>
                <w:color w:val="000000"/>
                <w:sz w:val="24"/>
                <w:szCs w:val="24"/>
              </w:rPr>
              <w:t xml:space="preserve">Tiekėjas turi būti užsiregistravęs Atliekų tvarkytojų valstybės registre, </w:t>
            </w:r>
            <w:r w:rsidR="009E6876">
              <w:rPr>
                <w:rFonts w:ascii="Times New Roman" w:hAnsi="Times New Roman" w:cs="Times New Roman"/>
                <w:color w:val="000000"/>
                <w:sz w:val="24"/>
                <w:szCs w:val="24"/>
              </w:rPr>
              <w:t xml:space="preserve">pavojingųjų </w:t>
            </w:r>
            <w:r w:rsidR="009E6876" w:rsidRPr="009E6876">
              <w:rPr>
                <w:rFonts w:ascii="Times New Roman" w:hAnsi="Times New Roman" w:cs="Times New Roman"/>
                <w:color w:val="000000"/>
                <w:sz w:val="24"/>
                <w:szCs w:val="24"/>
              </w:rPr>
              <w:t xml:space="preserve">atliekų, </w:t>
            </w:r>
            <w:r w:rsidR="009E6876">
              <w:rPr>
                <w:rFonts w:ascii="Times New Roman" w:hAnsi="Times New Roman" w:cs="Times New Roman"/>
                <w:color w:val="000000"/>
                <w:sz w:val="24"/>
                <w:szCs w:val="24"/>
              </w:rPr>
              <w:t>nurodytų kvalifikacijos reikalavime</w:t>
            </w:r>
            <w:r w:rsidR="009E6876" w:rsidRPr="009E6876">
              <w:rPr>
                <w:rFonts w:ascii="Times New Roman" w:hAnsi="Times New Roman" w:cs="Times New Roman"/>
                <w:color w:val="000000"/>
                <w:sz w:val="24"/>
                <w:szCs w:val="24"/>
              </w:rPr>
              <w:t>, tvarkymui (surinkimui, vežimui)</w:t>
            </w:r>
            <w:r w:rsidR="00770D15">
              <w:rPr>
                <w:rFonts w:ascii="Times New Roman" w:hAnsi="Times New Roman" w:cs="Times New Roman"/>
                <w:color w:val="000000"/>
                <w:sz w:val="24"/>
                <w:szCs w:val="24"/>
              </w:rPr>
              <w:t xml:space="preserve">. </w:t>
            </w:r>
          </w:p>
          <w:p w14:paraId="1DCB4A3C" w14:textId="411B5B14" w:rsidR="00752469" w:rsidRPr="0094606F" w:rsidRDefault="00752469" w:rsidP="00752469">
            <w:pPr>
              <w:spacing w:line="240" w:lineRule="auto"/>
              <w:jc w:val="both"/>
              <w:rPr>
                <w:rFonts w:ascii="Times New Roman" w:hAnsi="Times New Roman" w:cs="Times New Roman"/>
                <w:color w:val="000000"/>
                <w:sz w:val="24"/>
                <w:szCs w:val="24"/>
              </w:rPr>
            </w:pPr>
            <w:r w:rsidRPr="00752469">
              <w:rPr>
                <w:rFonts w:ascii="Times New Roman" w:hAnsi="Times New Roman" w:cs="Times New Roman"/>
                <w:color w:val="000000"/>
                <w:sz w:val="24"/>
                <w:szCs w:val="24"/>
              </w:rPr>
              <w:t>Pirkėjas nereikalauja pateikti papildomų dokumentų dėl atitikties šiam reikalavimui įrodymo.</w:t>
            </w:r>
            <w:r>
              <w:rPr>
                <w:rFonts w:ascii="Times New Roman" w:hAnsi="Times New Roman" w:cs="Times New Roman"/>
                <w:color w:val="000000"/>
                <w:sz w:val="24"/>
                <w:szCs w:val="24"/>
              </w:rPr>
              <w:t xml:space="preserve"> </w:t>
            </w:r>
            <w:r w:rsidRPr="00752469">
              <w:rPr>
                <w:rFonts w:ascii="Times New Roman" w:hAnsi="Times New Roman" w:cs="Times New Roman"/>
                <w:color w:val="000000"/>
                <w:sz w:val="24"/>
                <w:szCs w:val="24"/>
              </w:rPr>
              <w:t xml:space="preserve">Pirkėjas tikrina duomenis viešai ir nemokamai prieinamoje nacionalinėje duomenų bazėje: </w:t>
            </w:r>
            <w:hyperlink r:id="rId12" w:history="1">
              <w:r w:rsidR="005903A6" w:rsidRPr="006775B6">
                <w:rPr>
                  <w:rStyle w:val="Hyperlink"/>
                  <w:rFonts w:ascii="Times New Roman" w:hAnsi="Times New Roman" w:cs="Times New Roman"/>
                  <w:sz w:val="24"/>
                  <w:szCs w:val="24"/>
                </w:rPr>
                <w:t>https://www.gpais.eu/atvr-viesa-paieska</w:t>
              </w:r>
            </w:hyperlink>
            <w:r w:rsidR="00652662">
              <w:rPr>
                <w:rFonts w:ascii="Times New Roman" w:hAnsi="Times New Roman" w:cs="Times New Roman"/>
                <w:color w:val="000000"/>
                <w:sz w:val="24"/>
                <w:szCs w:val="24"/>
              </w:rPr>
              <w:t>.</w:t>
            </w:r>
            <w:r w:rsidR="005903A6">
              <w:rPr>
                <w:rFonts w:ascii="Times New Roman" w:hAnsi="Times New Roman" w:cs="Times New Roman"/>
                <w:color w:val="000000"/>
                <w:sz w:val="24"/>
                <w:szCs w:val="24"/>
              </w:rPr>
              <w:t xml:space="preserve"> </w:t>
            </w:r>
          </w:p>
        </w:tc>
        <w:tc>
          <w:tcPr>
            <w:tcW w:w="4966" w:type="dxa"/>
          </w:tcPr>
          <w:p w14:paraId="390BE4A1" w14:textId="77777777" w:rsidR="00655170" w:rsidRPr="003D6B17" w:rsidRDefault="00655170" w:rsidP="00655170">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lastRenderedPageBreak/>
              <w:t xml:space="preserve">1) jeigu pasiūlymą teikia </w:t>
            </w:r>
            <w:r w:rsidRPr="003D6B17">
              <w:rPr>
                <w:rFonts w:ascii="Times New Roman" w:hAnsi="Times New Roman" w:cs="Times New Roman"/>
                <w:sz w:val="24"/>
                <w:szCs w:val="24"/>
                <w:u w:val="single"/>
              </w:rPr>
              <w:t>jungtinei veiklai susivienijusių Tiekėjų grupė</w:t>
            </w:r>
            <w:r w:rsidRPr="003D6B17">
              <w:rPr>
                <w:rFonts w:ascii="Times New Roman" w:hAnsi="Times New Roman" w:cs="Times New Roman"/>
                <w:sz w:val="24"/>
                <w:szCs w:val="24"/>
              </w:rPr>
              <w:t xml:space="preserve"> – reikalavimą turi atitikti kiekvienas Tiekėjų grupės narys (-iai), pagal jų prisiimamus įsipareigojimus pirkimo sutarčiai vykdyti; </w:t>
            </w:r>
          </w:p>
          <w:p w14:paraId="184EC3B1" w14:textId="77777777" w:rsidR="00655170" w:rsidRPr="003D6B17" w:rsidRDefault="00655170" w:rsidP="00655170">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2) Tiekėjas gali remtis </w:t>
            </w:r>
            <w:r w:rsidRPr="003D6B17">
              <w:rPr>
                <w:rFonts w:ascii="Times New Roman" w:hAnsi="Times New Roman" w:cs="Times New Roman"/>
                <w:sz w:val="24"/>
                <w:szCs w:val="24"/>
                <w:u w:val="single"/>
              </w:rPr>
              <w:t>kitų ūkio subjektų pajėgumais</w:t>
            </w:r>
            <w:r w:rsidRPr="003D6B17">
              <w:rPr>
                <w:rFonts w:ascii="Times New Roman" w:hAnsi="Times New Roman" w:cs="Times New Roman"/>
                <w:sz w:val="24"/>
                <w:szCs w:val="24"/>
              </w:rPr>
              <w:t xml:space="preserve"> tik tuomet, kai tie subjektai, kurių pajėgumais buvo pasiremta, patys tieks prekes, teiks paslaugas ar atliks darbus, kuriems reikia jų pajėgumų; </w:t>
            </w:r>
          </w:p>
          <w:p w14:paraId="66D55FC7" w14:textId="20B6108E" w:rsidR="00655170" w:rsidRPr="00D15709" w:rsidRDefault="00655170" w:rsidP="00655170">
            <w:pPr>
              <w:tabs>
                <w:tab w:val="left" w:pos="286"/>
              </w:tabs>
              <w:spacing w:after="0" w:line="240" w:lineRule="auto"/>
              <w:ind w:left="2"/>
              <w:contextualSpacing/>
              <w:jc w:val="both"/>
              <w:rPr>
                <w:rFonts w:ascii="Times New Roman" w:hAnsi="Times New Roman" w:cs="Times New Roman"/>
                <w:b/>
                <w:color w:val="000000"/>
                <w:sz w:val="24"/>
                <w:szCs w:val="24"/>
              </w:rPr>
            </w:pPr>
            <w:r w:rsidRPr="003D6B17">
              <w:rPr>
                <w:rFonts w:ascii="Times New Roman" w:hAnsi="Times New Roman" w:cs="Times New Roman"/>
                <w:sz w:val="24"/>
                <w:szCs w:val="24"/>
              </w:rPr>
              <w:t xml:space="preserve">3) </w:t>
            </w:r>
            <w:r w:rsidRPr="003D6B17">
              <w:rPr>
                <w:rFonts w:ascii="Times New Roman" w:hAnsi="Times New Roman" w:cs="Times New Roman"/>
                <w:sz w:val="24"/>
                <w:szCs w:val="24"/>
                <w:u w:val="single"/>
              </w:rPr>
              <w:t>subtiekėjai</w:t>
            </w:r>
            <w:r w:rsidRPr="003D6B17">
              <w:rPr>
                <w:rFonts w:ascii="Times New Roman" w:hAnsi="Times New Roman" w:cs="Times New Roman"/>
                <w:sz w:val="24"/>
                <w:szCs w:val="24"/>
              </w:rPr>
              <w:t>, kuriuos Tiekėjas pasitelks Sutarties vykdymui (kurių pajėgumais Tiekėjas nesiremia, kad atitiktų Pirkimo dokumentuose nustatytus kvalifikacijos reikalavimus), privalo turėti teisę verstis ta veikla, kuriai jis pasitelkiamas. Tiekėjas įsipareigoja, jog Sutartį vykdys tik tokią teisę turintys asmenys. Pirkėjui pareikalavus, tiekėjas turės pateikti dokumentus, įrodančius subtiekėjo teisę verstis atitinkama veikla, kuriai jis pasitelkiamas.</w:t>
            </w:r>
          </w:p>
        </w:tc>
      </w:tr>
      <w:tr w:rsidR="00655170" w:rsidRPr="00D15709" w14:paraId="075B0C24" w14:textId="358C3E1F" w:rsidTr="501050E1">
        <w:tc>
          <w:tcPr>
            <w:tcW w:w="700" w:type="dxa"/>
            <w:shd w:val="clear" w:color="auto" w:fill="E7E6E6" w:themeFill="background2"/>
          </w:tcPr>
          <w:p w14:paraId="3FF00610" w14:textId="4E89C1E4" w:rsidR="00655170" w:rsidRPr="00D15709" w:rsidRDefault="00655170" w:rsidP="0065517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Pr="00D15709">
              <w:rPr>
                <w:rFonts w:ascii="Times New Roman" w:hAnsi="Times New Roman" w:cs="Times New Roman"/>
                <w:b/>
                <w:bCs/>
                <w:sz w:val="24"/>
                <w:szCs w:val="24"/>
              </w:rPr>
              <w:t>.</w:t>
            </w:r>
          </w:p>
        </w:tc>
        <w:tc>
          <w:tcPr>
            <w:tcW w:w="13868" w:type="dxa"/>
            <w:gridSpan w:val="3"/>
            <w:shd w:val="clear" w:color="auto" w:fill="E7E6E6" w:themeFill="background2"/>
          </w:tcPr>
          <w:p w14:paraId="6037F224" w14:textId="076A641A" w:rsidR="00655170" w:rsidRPr="00D15709" w:rsidRDefault="00655170" w:rsidP="00655170">
            <w:pPr>
              <w:tabs>
                <w:tab w:val="left" w:pos="286"/>
              </w:tabs>
              <w:spacing w:after="0" w:line="240" w:lineRule="auto"/>
              <w:ind w:left="2"/>
              <w:contextualSpacing/>
              <w:jc w:val="both"/>
              <w:rPr>
                <w:rFonts w:ascii="Times New Roman" w:hAnsi="Times New Roman" w:cs="Times New Roman"/>
                <w:b/>
                <w:color w:val="000000"/>
                <w:sz w:val="24"/>
                <w:szCs w:val="24"/>
              </w:rPr>
            </w:pPr>
            <w:r w:rsidRPr="00D15709">
              <w:rPr>
                <w:rFonts w:ascii="Times New Roman" w:hAnsi="Times New Roman" w:cs="Times New Roman"/>
                <w:b/>
                <w:color w:val="000000"/>
                <w:sz w:val="24"/>
                <w:szCs w:val="24"/>
              </w:rPr>
              <w:t>Techninis ir profesinis pajėgumas</w:t>
            </w:r>
          </w:p>
        </w:tc>
      </w:tr>
      <w:tr w:rsidR="00655170" w:rsidRPr="00D15709" w14:paraId="50C50E62" w14:textId="254461CF" w:rsidTr="0074268F">
        <w:tc>
          <w:tcPr>
            <w:tcW w:w="700" w:type="dxa"/>
          </w:tcPr>
          <w:p w14:paraId="058926A0" w14:textId="53334663" w:rsidR="00655170" w:rsidRPr="00D15709" w:rsidRDefault="00655170" w:rsidP="006551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D15709">
              <w:rPr>
                <w:rFonts w:ascii="Times New Roman" w:hAnsi="Times New Roman" w:cs="Times New Roman"/>
                <w:sz w:val="24"/>
                <w:szCs w:val="24"/>
              </w:rPr>
              <w:t>.1.</w:t>
            </w:r>
          </w:p>
        </w:tc>
        <w:tc>
          <w:tcPr>
            <w:tcW w:w="3973" w:type="dxa"/>
          </w:tcPr>
          <w:p w14:paraId="799B89AF" w14:textId="788C9090" w:rsidR="00655170" w:rsidRPr="00D15709" w:rsidRDefault="00655170" w:rsidP="00655170">
            <w:pPr>
              <w:spacing w:after="0" w:line="240" w:lineRule="auto"/>
              <w:jc w:val="both"/>
              <w:rPr>
                <w:rFonts w:ascii="Times New Roman" w:hAnsi="Times New Roman" w:cs="Times New Roman"/>
                <w:b/>
                <w:sz w:val="24"/>
                <w:szCs w:val="24"/>
              </w:rPr>
            </w:pPr>
            <w:r w:rsidRPr="00D15709">
              <w:rPr>
                <w:rFonts w:ascii="Times New Roman" w:hAnsi="Times New Roman" w:cs="Times New Roman"/>
                <w:bCs/>
                <w:sz w:val="24"/>
                <w:szCs w:val="24"/>
              </w:rPr>
              <w:t xml:space="preserve">Tiekėjas per paskutinius 3 metus iki pasiūlymų pateikimo termino pabaigos pagal vieną ar daugiau sutarčių yra suteikęs </w:t>
            </w:r>
            <w:r>
              <w:rPr>
                <w:rFonts w:ascii="Times New Roman" w:hAnsi="Times New Roman" w:cs="Times New Roman"/>
                <w:bCs/>
                <w:sz w:val="24"/>
                <w:szCs w:val="24"/>
              </w:rPr>
              <w:t>lietaus ir (ar) buitinių</w:t>
            </w:r>
            <w:r w:rsidRPr="00D15709">
              <w:rPr>
                <w:rFonts w:ascii="Times New Roman" w:hAnsi="Times New Roman" w:cs="Times New Roman"/>
                <w:bCs/>
                <w:sz w:val="24"/>
                <w:szCs w:val="24"/>
              </w:rPr>
              <w:t xml:space="preserve"> nuotekų sistemų priežiūros paslaugų, kurių bendra vertė ne mažesnė kaip </w:t>
            </w:r>
            <w:r>
              <w:rPr>
                <w:rFonts w:ascii="Times New Roman" w:hAnsi="Times New Roman" w:cs="Times New Roman"/>
                <w:bCs/>
                <w:sz w:val="24"/>
                <w:szCs w:val="24"/>
              </w:rPr>
              <w:t>7</w:t>
            </w:r>
            <w:r w:rsidRPr="00D15709">
              <w:rPr>
                <w:rFonts w:ascii="Times New Roman" w:hAnsi="Times New Roman" w:cs="Times New Roman"/>
                <w:bCs/>
                <w:sz w:val="24"/>
                <w:szCs w:val="24"/>
              </w:rPr>
              <w:t>0 000,00 (</w:t>
            </w:r>
            <w:r>
              <w:rPr>
                <w:rFonts w:ascii="Times New Roman" w:hAnsi="Times New Roman" w:cs="Times New Roman"/>
                <w:bCs/>
                <w:sz w:val="24"/>
                <w:szCs w:val="24"/>
              </w:rPr>
              <w:t>septyniasdešimt</w:t>
            </w:r>
            <w:r w:rsidRPr="00D15709">
              <w:rPr>
                <w:rFonts w:ascii="Times New Roman" w:hAnsi="Times New Roman" w:cs="Times New Roman"/>
                <w:bCs/>
                <w:sz w:val="24"/>
                <w:szCs w:val="24"/>
              </w:rPr>
              <w:t xml:space="preserve"> tūkstančių) EUR be PVM.</w:t>
            </w:r>
          </w:p>
        </w:tc>
        <w:tc>
          <w:tcPr>
            <w:tcW w:w="4929" w:type="dxa"/>
          </w:tcPr>
          <w:p w14:paraId="55D8DE1E" w14:textId="77777777" w:rsidR="00655170" w:rsidRPr="00D15709" w:rsidRDefault="00655170" w:rsidP="00655170">
            <w:pPr>
              <w:spacing w:after="0" w:line="240" w:lineRule="auto"/>
              <w:jc w:val="both"/>
              <w:rPr>
                <w:rFonts w:ascii="Times New Roman" w:hAnsi="Times New Roman" w:cs="Times New Roman"/>
                <w:sz w:val="24"/>
                <w:szCs w:val="24"/>
              </w:rPr>
            </w:pPr>
            <w:r w:rsidRPr="00D15709">
              <w:rPr>
                <w:rFonts w:ascii="Times New Roman" w:hAnsi="Times New Roman" w:cs="Times New Roman"/>
                <w:sz w:val="24"/>
                <w:szCs w:val="24"/>
              </w:rPr>
              <w:t xml:space="preserve">PATEIKIAMA: </w:t>
            </w:r>
          </w:p>
          <w:p w14:paraId="4CED0F1F" w14:textId="521D75BF" w:rsidR="00655170" w:rsidRPr="00D15709" w:rsidRDefault="00655170" w:rsidP="00655170">
            <w:pPr>
              <w:tabs>
                <w:tab w:val="left" w:pos="286"/>
              </w:tabs>
              <w:spacing w:after="0" w:line="240" w:lineRule="auto"/>
              <w:jc w:val="both"/>
              <w:rPr>
                <w:rFonts w:ascii="Times New Roman" w:hAnsi="Times New Roman" w:cs="Times New Roman"/>
                <w:bCs/>
                <w:color w:val="000000"/>
                <w:sz w:val="24"/>
                <w:szCs w:val="24"/>
              </w:rPr>
            </w:pPr>
            <w:r w:rsidRPr="00D15709">
              <w:rPr>
                <w:rFonts w:ascii="Times New Roman" w:hAnsi="Times New Roman" w:cs="Times New Roman"/>
                <w:bCs/>
                <w:color w:val="000000"/>
                <w:sz w:val="24"/>
                <w:szCs w:val="24"/>
              </w:rPr>
              <w:t>1) pagrindinių per pastaruosius 3 metus suteiktų paslaugų sąrašas (SPS priedas Nr. X), kuriame nurodytos paslaugų bendros sumos, datos ir paslaugų gavėjai (tiek viešieji, tiek privatieji);</w:t>
            </w:r>
          </w:p>
          <w:p w14:paraId="5EFDFC4D" w14:textId="03E2EDB5" w:rsidR="00655170" w:rsidRPr="00D15709" w:rsidRDefault="00655170" w:rsidP="00655170">
            <w:pPr>
              <w:tabs>
                <w:tab w:val="left" w:pos="286"/>
              </w:tabs>
              <w:spacing w:after="0" w:line="240" w:lineRule="auto"/>
              <w:jc w:val="both"/>
              <w:rPr>
                <w:rFonts w:ascii="Times New Roman" w:hAnsi="Times New Roman" w:cs="Times New Roman"/>
                <w:bCs/>
                <w:color w:val="000000"/>
                <w:sz w:val="24"/>
                <w:szCs w:val="24"/>
              </w:rPr>
            </w:pPr>
            <w:r w:rsidRPr="00D15709">
              <w:rPr>
                <w:rFonts w:ascii="Times New Roman" w:hAnsi="Times New Roman" w:cs="Times New Roman"/>
                <w:bCs/>
                <w:color w:val="000000"/>
                <w:sz w:val="24"/>
                <w:szCs w:val="24"/>
              </w:rPr>
              <w:t>2) užsakovų pažymos, kuriose būtų nurodytos suteiktų paslaugų bendros sumos, datos, paslaugų gavėjai, ar paslaugos buvo suteiktos tinkamai.</w:t>
            </w:r>
          </w:p>
        </w:tc>
        <w:tc>
          <w:tcPr>
            <w:tcW w:w="4966" w:type="dxa"/>
          </w:tcPr>
          <w:p w14:paraId="2641BD04" w14:textId="77777777" w:rsidR="00655170" w:rsidRPr="00D15709" w:rsidRDefault="00655170" w:rsidP="00655170">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D15709">
              <w:rPr>
                <w:rFonts w:ascii="Times New Roman" w:hAnsi="Times New Roman" w:cs="Times New Roman"/>
                <w:color w:val="auto"/>
                <w:sz w:val="24"/>
                <w:szCs w:val="24"/>
              </w:rPr>
              <w:t>1) jeigu pasiūlymą teikia jungtinei veiklai susivienijusių Tiekėjų grupė – reikalavimą turi atitikti visi Tiekėjų grupės nariai kartu (Tiekėjų grupės narių turima patirtis sumuojama), atsižvelgiant į jų prisiimamus įsipareigojimus; </w:t>
            </w:r>
          </w:p>
          <w:p w14:paraId="5B8052B4" w14:textId="77777777" w:rsidR="00655170" w:rsidRPr="00D15709" w:rsidRDefault="00655170" w:rsidP="00655170">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D15709">
              <w:rPr>
                <w:rFonts w:ascii="Times New Roman" w:hAnsi="Times New Roman" w:cs="Times New Roman"/>
                <w:color w:val="auto"/>
                <w:sz w:val="24"/>
                <w:szCs w:val="24"/>
              </w:rPr>
              <w:t>2) Tiekėjas gali remtis kitų ūkio subjektų pajėgumais tik tuo atveju, jeigu tie subjektai patys vykdys tą Sutarties dalį, kuriai reikia jų turimų pajėgumų; </w:t>
            </w:r>
          </w:p>
          <w:p w14:paraId="2C815786" w14:textId="6A776FBF" w:rsidR="00655170" w:rsidRPr="00D15709" w:rsidRDefault="00655170" w:rsidP="00655170">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D15709">
              <w:rPr>
                <w:rFonts w:ascii="Times New Roman" w:hAnsi="Times New Roman" w:cs="Times New Roman"/>
                <w:color w:val="auto"/>
                <w:sz w:val="24"/>
                <w:szCs w:val="24"/>
              </w:rPr>
              <w:t>3) subtiekėjams šis reikalavimas nekeliamas. </w:t>
            </w:r>
          </w:p>
          <w:p w14:paraId="6DC3031A" w14:textId="77777777" w:rsidR="00655170" w:rsidRPr="00D15709" w:rsidRDefault="00655170" w:rsidP="00655170">
            <w:pPr>
              <w:tabs>
                <w:tab w:val="left" w:pos="286"/>
              </w:tabs>
              <w:spacing w:after="0" w:line="240" w:lineRule="auto"/>
              <w:ind w:left="2"/>
              <w:contextualSpacing/>
              <w:jc w:val="both"/>
              <w:rPr>
                <w:rFonts w:ascii="Times New Roman" w:hAnsi="Times New Roman" w:cs="Times New Roman"/>
                <w:b/>
                <w:color w:val="000000"/>
                <w:sz w:val="24"/>
                <w:szCs w:val="24"/>
              </w:rPr>
            </w:pPr>
          </w:p>
          <w:p w14:paraId="09FCA10E" w14:textId="77777777" w:rsidR="00655170" w:rsidRPr="00D15709" w:rsidRDefault="00655170" w:rsidP="00655170">
            <w:pPr>
              <w:tabs>
                <w:tab w:val="left" w:pos="286"/>
              </w:tabs>
              <w:spacing w:after="0" w:line="240" w:lineRule="auto"/>
              <w:ind w:left="2"/>
              <w:contextualSpacing/>
              <w:jc w:val="both"/>
              <w:rPr>
                <w:rFonts w:ascii="Times New Roman" w:hAnsi="Times New Roman" w:cs="Times New Roman"/>
                <w:bCs/>
                <w:color w:val="000000"/>
                <w:sz w:val="24"/>
                <w:szCs w:val="24"/>
                <w:u w:val="single"/>
              </w:rPr>
            </w:pPr>
            <w:r w:rsidRPr="00D15709">
              <w:rPr>
                <w:rFonts w:ascii="Times New Roman" w:hAnsi="Times New Roman" w:cs="Times New Roman"/>
                <w:bCs/>
                <w:color w:val="000000"/>
                <w:sz w:val="24"/>
                <w:szCs w:val="24"/>
                <w:u w:val="single"/>
              </w:rPr>
              <w:t>PASTABA.</w:t>
            </w:r>
          </w:p>
          <w:p w14:paraId="4B691691" w14:textId="280B6791" w:rsidR="00655170" w:rsidRPr="00D15709" w:rsidRDefault="00655170" w:rsidP="00655170">
            <w:pPr>
              <w:tabs>
                <w:tab w:val="left" w:pos="286"/>
              </w:tabs>
              <w:spacing w:after="0" w:line="240" w:lineRule="auto"/>
              <w:contextualSpacing/>
              <w:jc w:val="both"/>
              <w:rPr>
                <w:rFonts w:ascii="Times New Roman" w:hAnsi="Times New Roman" w:cs="Times New Roman"/>
                <w:bCs/>
                <w:color w:val="000000"/>
                <w:sz w:val="24"/>
                <w:szCs w:val="24"/>
              </w:rPr>
            </w:pPr>
            <w:r w:rsidRPr="00D15709">
              <w:rPr>
                <w:rFonts w:ascii="Times New Roman" w:hAnsi="Times New Roman" w:cs="Times New Roman"/>
                <w:bCs/>
                <w:color w:val="000000"/>
                <w:sz w:val="24"/>
                <w:szCs w:val="24"/>
              </w:rPr>
              <w:t xml:space="preserve">Tiekėjui (arba ūkio subjektui, kurio pajėgumais Tiekėjas remiasi) nedraudžiama remtis sutartimi, kurią jie vykdė ne vienas, bet kartu su kitais ūkio subjektais. Tačiau tokiu atveju bus vertinami būtent konkretaus Tiekėjo, dalyvaujančio Pirkime, </w:t>
            </w:r>
            <w:r w:rsidRPr="00D15709">
              <w:rPr>
                <w:rFonts w:ascii="Times New Roman" w:hAnsi="Times New Roman" w:cs="Times New Roman"/>
                <w:sz w:val="24"/>
                <w:szCs w:val="24"/>
              </w:rPr>
              <w:t>suteiktos paslaugos</w:t>
            </w:r>
            <w:r w:rsidRPr="00D15709">
              <w:rPr>
                <w:rFonts w:ascii="Times New Roman" w:hAnsi="Times New Roman" w:cs="Times New Roman"/>
                <w:bCs/>
                <w:sz w:val="24"/>
                <w:szCs w:val="24"/>
              </w:rPr>
              <w:t xml:space="preserve"> </w:t>
            </w:r>
            <w:r w:rsidRPr="00D15709">
              <w:rPr>
                <w:rFonts w:ascii="Times New Roman" w:hAnsi="Times New Roman" w:cs="Times New Roman"/>
                <w:bCs/>
                <w:color w:val="000000"/>
                <w:sz w:val="24"/>
                <w:szCs w:val="24"/>
              </w:rPr>
              <w:t>jų apimtis, vertė, o ne visas vykdytos sutarties objektas.</w:t>
            </w:r>
          </w:p>
        </w:tc>
      </w:tr>
    </w:tbl>
    <w:p w14:paraId="5DF53DC6" w14:textId="77777777" w:rsidR="00F82BC6" w:rsidRPr="00D15709" w:rsidRDefault="00F82BC6" w:rsidP="00535378">
      <w:pPr>
        <w:rPr>
          <w:rFonts w:ascii="Times New Roman" w:hAnsi="Times New Roman" w:cs="Times New Roman"/>
          <w:sz w:val="24"/>
          <w:szCs w:val="24"/>
        </w:rPr>
      </w:pPr>
    </w:p>
    <w:sectPr w:rsidR="00F82BC6" w:rsidRPr="00D15709" w:rsidSect="0065002D">
      <w:pgSz w:w="16838" w:h="11906" w:orient="landscape"/>
      <w:pgMar w:top="1440" w:right="820" w:bottom="70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FA60" w14:textId="77777777" w:rsidR="00D75388" w:rsidRDefault="00D75388" w:rsidP="00BC15B9">
      <w:pPr>
        <w:spacing w:after="0" w:line="240" w:lineRule="auto"/>
      </w:pPr>
      <w:r>
        <w:separator/>
      </w:r>
    </w:p>
  </w:endnote>
  <w:endnote w:type="continuationSeparator" w:id="0">
    <w:p w14:paraId="624342A3" w14:textId="77777777" w:rsidR="00D75388" w:rsidRDefault="00D75388" w:rsidP="00BC15B9">
      <w:pPr>
        <w:spacing w:after="0" w:line="240" w:lineRule="auto"/>
      </w:pPr>
      <w:r>
        <w:continuationSeparator/>
      </w:r>
    </w:p>
  </w:endnote>
  <w:endnote w:type="continuationNotice" w:id="1">
    <w:p w14:paraId="0FE582A5" w14:textId="77777777" w:rsidR="00D75388" w:rsidRDefault="00D7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47AD" w14:textId="77777777" w:rsidR="00D75388" w:rsidRDefault="00D75388" w:rsidP="00BC15B9">
      <w:pPr>
        <w:spacing w:after="0" w:line="240" w:lineRule="auto"/>
      </w:pPr>
      <w:r>
        <w:separator/>
      </w:r>
    </w:p>
  </w:footnote>
  <w:footnote w:type="continuationSeparator" w:id="0">
    <w:p w14:paraId="1320ABDC" w14:textId="77777777" w:rsidR="00D75388" w:rsidRDefault="00D75388" w:rsidP="00BC15B9">
      <w:pPr>
        <w:spacing w:after="0" w:line="240" w:lineRule="auto"/>
      </w:pPr>
      <w:r>
        <w:continuationSeparator/>
      </w:r>
    </w:p>
  </w:footnote>
  <w:footnote w:type="continuationNotice" w:id="1">
    <w:p w14:paraId="7C59016F" w14:textId="77777777" w:rsidR="00D75388" w:rsidRDefault="00D753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799"/>
    <w:multiLevelType w:val="multilevel"/>
    <w:tmpl w:val="192625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11138A"/>
    <w:multiLevelType w:val="hybridMultilevel"/>
    <w:tmpl w:val="D35026A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727740"/>
    <w:multiLevelType w:val="hybridMultilevel"/>
    <w:tmpl w:val="127EC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900B87"/>
    <w:multiLevelType w:val="hybridMultilevel"/>
    <w:tmpl w:val="F55A3C40"/>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4"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0532A8"/>
    <w:multiLevelType w:val="multilevel"/>
    <w:tmpl w:val="114601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8A7AD6"/>
    <w:multiLevelType w:val="hybridMultilevel"/>
    <w:tmpl w:val="D35026AC"/>
    <w:lvl w:ilvl="0" w:tplc="0427000F">
      <w:start w:val="1"/>
      <w:numFmt w:val="decimal"/>
      <w:lvlText w:val="%1."/>
      <w:lvlJc w:val="left"/>
      <w:pPr>
        <w:ind w:left="720" w:hanging="360"/>
      </w:pPr>
      <w:rPr>
        <w:rFonts w:hint="default"/>
      </w:rPr>
    </w:lvl>
    <w:lvl w:ilvl="1" w:tplc="ADB81CEC">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1A2C47"/>
    <w:multiLevelType w:val="multilevel"/>
    <w:tmpl w:val="BF92E6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8E75998"/>
    <w:multiLevelType w:val="hybridMultilevel"/>
    <w:tmpl w:val="EC562668"/>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9" w15:restartNumberingAfterBreak="0">
    <w:nsid w:val="5D210596"/>
    <w:multiLevelType w:val="hybridMultilevel"/>
    <w:tmpl w:val="312A7542"/>
    <w:lvl w:ilvl="0" w:tplc="6172DF6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0" w15:restartNumberingAfterBreak="0">
    <w:nsid w:val="67C71B9F"/>
    <w:multiLevelType w:val="multilevel"/>
    <w:tmpl w:val="CCD6E7A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6D2337B6"/>
    <w:multiLevelType w:val="multilevel"/>
    <w:tmpl w:val="F0429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BB16A0"/>
    <w:multiLevelType w:val="hybridMultilevel"/>
    <w:tmpl w:val="363E72E0"/>
    <w:lvl w:ilvl="0" w:tplc="35684E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0732">
    <w:abstractNumId w:val="6"/>
  </w:num>
  <w:num w:numId="2" w16cid:durableId="1202745503">
    <w:abstractNumId w:val="5"/>
  </w:num>
  <w:num w:numId="3" w16cid:durableId="1157527442">
    <w:abstractNumId w:val="7"/>
  </w:num>
  <w:num w:numId="4" w16cid:durableId="1901556829">
    <w:abstractNumId w:val="10"/>
  </w:num>
  <w:num w:numId="5" w16cid:durableId="1554807979">
    <w:abstractNumId w:val="4"/>
  </w:num>
  <w:num w:numId="6" w16cid:durableId="1351225555">
    <w:abstractNumId w:val="0"/>
  </w:num>
  <w:num w:numId="7" w16cid:durableId="1099451866">
    <w:abstractNumId w:val="11"/>
  </w:num>
  <w:num w:numId="8" w16cid:durableId="1955087221">
    <w:abstractNumId w:val="9"/>
  </w:num>
  <w:num w:numId="9" w16cid:durableId="1048145412">
    <w:abstractNumId w:val="1"/>
  </w:num>
  <w:num w:numId="10" w16cid:durableId="564922496">
    <w:abstractNumId w:val="12"/>
  </w:num>
  <w:num w:numId="11" w16cid:durableId="930744499">
    <w:abstractNumId w:val="3"/>
  </w:num>
  <w:num w:numId="12" w16cid:durableId="1845395169">
    <w:abstractNumId w:val="8"/>
  </w:num>
  <w:num w:numId="13" w16cid:durableId="1634481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9"/>
    <w:rsid w:val="00002A85"/>
    <w:rsid w:val="0002055D"/>
    <w:rsid w:val="0002271A"/>
    <w:rsid w:val="00036AEF"/>
    <w:rsid w:val="00043990"/>
    <w:rsid w:val="00081C13"/>
    <w:rsid w:val="0009112D"/>
    <w:rsid w:val="000A56DF"/>
    <w:rsid w:val="000B36F1"/>
    <w:rsid w:val="000B48CB"/>
    <w:rsid w:val="000B4AD9"/>
    <w:rsid w:val="000C2720"/>
    <w:rsid w:val="000C30A5"/>
    <w:rsid w:val="000C5F2C"/>
    <w:rsid w:val="000D1294"/>
    <w:rsid w:val="000D22D9"/>
    <w:rsid w:val="000E37D3"/>
    <w:rsid w:val="000E5B4D"/>
    <w:rsid w:val="000EFDF1"/>
    <w:rsid w:val="00102499"/>
    <w:rsid w:val="00103575"/>
    <w:rsid w:val="001124DA"/>
    <w:rsid w:val="00113DD6"/>
    <w:rsid w:val="00147BC1"/>
    <w:rsid w:val="001647A2"/>
    <w:rsid w:val="00167D0E"/>
    <w:rsid w:val="001903F2"/>
    <w:rsid w:val="00196D39"/>
    <w:rsid w:val="001B60A1"/>
    <w:rsid w:val="001C02B4"/>
    <w:rsid w:val="001C7EAE"/>
    <w:rsid w:val="001D154C"/>
    <w:rsid w:val="001D2625"/>
    <w:rsid w:val="001D5CB6"/>
    <w:rsid w:val="001E25B7"/>
    <w:rsid w:val="001E28E9"/>
    <w:rsid w:val="001E43F4"/>
    <w:rsid w:val="001F27F8"/>
    <w:rsid w:val="001F641C"/>
    <w:rsid w:val="00220063"/>
    <w:rsid w:val="00221514"/>
    <w:rsid w:val="002236D5"/>
    <w:rsid w:val="002252D1"/>
    <w:rsid w:val="0022628A"/>
    <w:rsid w:val="002374B3"/>
    <w:rsid w:val="002474BA"/>
    <w:rsid w:val="00250740"/>
    <w:rsid w:val="002512EC"/>
    <w:rsid w:val="00253142"/>
    <w:rsid w:val="0026268F"/>
    <w:rsid w:val="002664BD"/>
    <w:rsid w:val="00270390"/>
    <w:rsid w:val="002739C8"/>
    <w:rsid w:val="00280314"/>
    <w:rsid w:val="0028140D"/>
    <w:rsid w:val="002871AC"/>
    <w:rsid w:val="002A6761"/>
    <w:rsid w:val="002B23F5"/>
    <w:rsid w:val="002B3497"/>
    <w:rsid w:val="002D6EFC"/>
    <w:rsid w:val="002E199C"/>
    <w:rsid w:val="002E19D3"/>
    <w:rsid w:val="002F0613"/>
    <w:rsid w:val="002F1F58"/>
    <w:rsid w:val="002F4FEB"/>
    <w:rsid w:val="002F73CE"/>
    <w:rsid w:val="00312C0C"/>
    <w:rsid w:val="003211B5"/>
    <w:rsid w:val="003227CA"/>
    <w:rsid w:val="00336E8D"/>
    <w:rsid w:val="003461CE"/>
    <w:rsid w:val="00356CCB"/>
    <w:rsid w:val="003705CE"/>
    <w:rsid w:val="00370AC2"/>
    <w:rsid w:val="003909D1"/>
    <w:rsid w:val="0039357D"/>
    <w:rsid w:val="003975B3"/>
    <w:rsid w:val="003B2589"/>
    <w:rsid w:val="003D3646"/>
    <w:rsid w:val="003D65E5"/>
    <w:rsid w:val="003D6B17"/>
    <w:rsid w:val="003E0E9C"/>
    <w:rsid w:val="003E64E9"/>
    <w:rsid w:val="003F27A6"/>
    <w:rsid w:val="003F5153"/>
    <w:rsid w:val="003F52D0"/>
    <w:rsid w:val="00401CE9"/>
    <w:rsid w:val="0040715E"/>
    <w:rsid w:val="00407E9B"/>
    <w:rsid w:val="00417B75"/>
    <w:rsid w:val="00425FF5"/>
    <w:rsid w:val="00434BB4"/>
    <w:rsid w:val="0044319F"/>
    <w:rsid w:val="0044776D"/>
    <w:rsid w:val="0045752B"/>
    <w:rsid w:val="004616F0"/>
    <w:rsid w:val="004626AC"/>
    <w:rsid w:val="00466A28"/>
    <w:rsid w:val="00467006"/>
    <w:rsid w:val="0046711F"/>
    <w:rsid w:val="00470FCE"/>
    <w:rsid w:val="004716A6"/>
    <w:rsid w:val="00474115"/>
    <w:rsid w:val="0047596E"/>
    <w:rsid w:val="00495F6F"/>
    <w:rsid w:val="004A4154"/>
    <w:rsid w:val="004A474D"/>
    <w:rsid w:val="004B0973"/>
    <w:rsid w:val="004B0C20"/>
    <w:rsid w:val="004B5467"/>
    <w:rsid w:val="004B5863"/>
    <w:rsid w:val="004C2AFE"/>
    <w:rsid w:val="004C2E80"/>
    <w:rsid w:val="004C4035"/>
    <w:rsid w:val="004C6526"/>
    <w:rsid w:val="004D5B04"/>
    <w:rsid w:val="004F0682"/>
    <w:rsid w:val="004F0EDA"/>
    <w:rsid w:val="00504A88"/>
    <w:rsid w:val="005068C3"/>
    <w:rsid w:val="00520E84"/>
    <w:rsid w:val="00521256"/>
    <w:rsid w:val="00521B08"/>
    <w:rsid w:val="00532936"/>
    <w:rsid w:val="00535378"/>
    <w:rsid w:val="00542C6F"/>
    <w:rsid w:val="005438FE"/>
    <w:rsid w:val="005445D6"/>
    <w:rsid w:val="00547C12"/>
    <w:rsid w:val="00566E39"/>
    <w:rsid w:val="00570042"/>
    <w:rsid w:val="00581EFC"/>
    <w:rsid w:val="005903A6"/>
    <w:rsid w:val="0059354B"/>
    <w:rsid w:val="005A3B29"/>
    <w:rsid w:val="005B55EC"/>
    <w:rsid w:val="005C2682"/>
    <w:rsid w:val="005C625B"/>
    <w:rsid w:val="005C6C43"/>
    <w:rsid w:val="005D5BE0"/>
    <w:rsid w:val="005E65FC"/>
    <w:rsid w:val="005F4E42"/>
    <w:rsid w:val="005F74FF"/>
    <w:rsid w:val="00601C65"/>
    <w:rsid w:val="00616CF7"/>
    <w:rsid w:val="00617CC5"/>
    <w:rsid w:val="00636D1D"/>
    <w:rsid w:val="0063711C"/>
    <w:rsid w:val="0065002D"/>
    <w:rsid w:val="00652662"/>
    <w:rsid w:val="00652EB0"/>
    <w:rsid w:val="00655170"/>
    <w:rsid w:val="006640A8"/>
    <w:rsid w:val="0067148D"/>
    <w:rsid w:val="00672963"/>
    <w:rsid w:val="00695AF4"/>
    <w:rsid w:val="006A13BD"/>
    <w:rsid w:val="006A1FF3"/>
    <w:rsid w:val="006A2EEA"/>
    <w:rsid w:val="006A680A"/>
    <w:rsid w:val="006B6871"/>
    <w:rsid w:val="006C2443"/>
    <w:rsid w:val="006C2F1D"/>
    <w:rsid w:val="006D3733"/>
    <w:rsid w:val="006D3DBB"/>
    <w:rsid w:val="006E2D16"/>
    <w:rsid w:val="006E41F7"/>
    <w:rsid w:val="006E5826"/>
    <w:rsid w:val="006E664D"/>
    <w:rsid w:val="0071777B"/>
    <w:rsid w:val="00725B71"/>
    <w:rsid w:val="0074268F"/>
    <w:rsid w:val="00743B40"/>
    <w:rsid w:val="00752469"/>
    <w:rsid w:val="0075651F"/>
    <w:rsid w:val="00757959"/>
    <w:rsid w:val="00770D15"/>
    <w:rsid w:val="0077677C"/>
    <w:rsid w:val="00780762"/>
    <w:rsid w:val="0078366A"/>
    <w:rsid w:val="00791554"/>
    <w:rsid w:val="007A0052"/>
    <w:rsid w:val="007B0C52"/>
    <w:rsid w:val="007F0250"/>
    <w:rsid w:val="007F0897"/>
    <w:rsid w:val="00805AEE"/>
    <w:rsid w:val="0081283B"/>
    <w:rsid w:val="0082663B"/>
    <w:rsid w:val="008554EA"/>
    <w:rsid w:val="00856850"/>
    <w:rsid w:val="00864FFF"/>
    <w:rsid w:val="0087231F"/>
    <w:rsid w:val="00880F5E"/>
    <w:rsid w:val="00886897"/>
    <w:rsid w:val="008A11C0"/>
    <w:rsid w:val="008A25F5"/>
    <w:rsid w:val="008A31E3"/>
    <w:rsid w:val="008B26B0"/>
    <w:rsid w:val="008B7C7C"/>
    <w:rsid w:val="008D105F"/>
    <w:rsid w:val="008D3283"/>
    <w:rsid w:val="008E143B"/>
    <w:rsid w:val="008E1CE2"/>
    <w:rsid w:val="008E2A60"/>
    <w:rsid w:val="008F0B66"/>
    <w:rsid w:val="008F36C9"/>
    <w:rsid w:val="008F76D1"/>
    <w:rsid w:val="009041D1"/>
    <w:rsid w:val="009076AC"/>
    <w:rsid w:val="00931CF0"/>
    <w:rsid w:val="00932865"/>
    <w:rsid w:val="009328F6"/>
    <w:rsid w:val="00936063"/>
    <w:rsid w:val="0094606F"/>
    <w:rsid w:val="00952839"/>
    <w:rsid w:val="009559E2"/>
    <w:rsid w:val="00956CF6"/>
    <w:rsid w:val="0097458D"/>
    <w:rsid w:val="009747BD"/>
    <w:rsid w:val="00974E93"/>
    <w:rsid w:val="009B229D"/>
    <w:rsid w:val="009B740D"/>
    <w:rsid w:val="009B7871"/>
    <w:rsid w:val="009C21EE"/>
    <w:rsid w:val="009C2F9F"/>
    <w:rsid w:val="009D6906"/>
    <w:rsid w:val="009D7595"/>
    <w:rsid w:val="009E6876"/>
    <w:rsid w:val="009F6063"/>
    <w:rsid w:val="00A00108"/>
    <w:rsid w:val="00A02074"/>
    <w:rsid w:val="00A022F9"/>
    <w:rsid w:val="00A0291F"/>
    <w:rsid w:val="00A050BD"/>
    <w:rsid w:val="00A12F42"/>
    <w:rsid w:val="00A36A3F"/>
    <w:rsid w:val="00A414B2"/>
    <w:rsid w:val="00A42A26"/>
    <w:rsid w:val="00A57D0B"/>
    <w:rsid w:val="00A656CD"/>
    <w:rsid w:val="00A67832"/>
    <w:rsid w:val="00A77F04"/>
    <w:rsid w:val="00A839F0"/>
    <w:rsid w:val="00A9008F"/>
    <w:rsid w:val="00A95FA0"/>
    <w:rsid w:val="00AA1601"/>
    <w:rsid w:val="00AA3683"/>
    <w:rsid w:val="00AB5E24"/>
    <w:rsid w:val="00AB6620"/>
    <w:rsid w:val="00AC479B"/>
    <w:rsid w:val="00AC614B"/>
    <w:rsid w:val="00AC7376"/>
    <w:rsid w:val="00AF7D49"/>
    <w:rsid w:val="00B02F5F"/>
    <w:rsid w:val="00B1186B"/>
    <w:rsid w:val="00B177A8"/>
    <w:rsid w:val="00B21F59"/>
    <w:rsid w:val="00B32FF8"/>
    <w:rsid w:val="00B37C09"/>
    <w:rsid w:val="00B44290"/>
    <w:rsid w:val="00B444E9"/>
    <w:rsid w:val="00B57C5E"/>
    <w:rsid w:val="00B6711B"/>
    <w:rsid w:val="00B71C3E"/>
    <w:rsid w:val="00B77BA2"/>
    <w:rsid w:val="00B82A58"/>
    <w:rsid w:val="00B87353"/>
    <w:rsid w:val="00B91F1A"/>
    <w:rsid w:val="00B94EAF"/>
    <w:rsid w:val="00B95D06"/>
    <w:rsid w:val="00B9664C"/>
    <w:rsid w:val="00BA04B0"/>
    <w:rsid w:val="00BB3303"/>
    <w:rsid w:val="00BC0401"/>
    <w:rsid w:val="00BC15B9"/>
    <w:rsid w:val="00BC2528"/>
    <w:rsid w:val="00BC5D1C"/>
    <w:rsid w:val="00BD5CAF"/>
    <w:rsid w:val="00BD69B6"/>
    <w:rsid w:val="00BF6301"/>
    <w:rsid w:val="00C00ACC"/>
    <w:rsid w:val="00C015E7"/>
    <w:rsid w:val="00C11B4E"/>
    <w:rsid w:val="00C211FD"/>
    <w:rsid w:val="00C323A6"/>
    <w:rsid w:val="00C33240"/>
    <w:rsid w:val="00C3484B"/>
    <w:rsid w:val="00C37039"/>
    <w:rsid w:val="00C618A8"/>
    <w:rsid w:val="00C7013E"/>
    <w:rsid w:val="00C74CD8"/>
    <w:rsid w:val="00C8495F"/>
    <w:rsid w:val="00C851FE"/>
    <w:rsid w:val="00C936B4"/>
    <w:rsid w:val="00C93ACF"/>
    <w:rsid w:val="00C93B9A"/>
    <w:rsid w:val="00CA3EB1"/>
    <w:rsid w:val="00CB7CD4"/>
    <w:rsid w:val="00CC023F"/>
    <w:rsid w:val="00CC627B"/>
    <w:rsid w:val="00CC7186"/>
    <w:rsid w:val="00CD42DB"/>
    <w:rsid w:val="00D03243"/>
    <w:rsid w:val="00D15709"/>
    <w:rsid w:val="00D15975"/>
    <w:rsid w:val="00D15BAB"/>
    <w:rsid w:val="00D21A19"/>
    <w:rsid w:val="00D24A0A"/>
    <w:rsid w:val="00D34CA8"/>
    <w:rsid w:val="00D512F8"/>
    <w:rsid w:val="00D75388"/>
    <w:rsid w:val="00D75604"/>
    <w:rsid w:val="00D776EE"/>
    <w:rsid w:val="00D86EF9"/>
    <w:rsid w:val="00D87D43"/>
    <w:rsid w:val="00DB0071"/>
    <w:rsid w:val="00DB7D51"/>
    <w:rsid w:val="00DE0ED3"/>
    <w:rsid w:val="00DE1BF4"/>
    <w:rsid w:val="00DE3053"/>
    <w:rsid w:val="00DE7337"/>
    <w:rsid w:val="00DF151F"/>
    <w:rsid w:val="00DF18C9"/>
    <w:rsid w:val="00DF1EC5"/>
    <w:rsid w:val="00E006D1"/>
    <w:rsid w:val="00E13F29"/>
    <w:rsid w:val="00E1770F"/>
    <w:rsid w:val="00E17D0E"/>
    <w:rsid w:val="00E2250E"/>
    <w:rsid w:val="00E300F3"/>
    <w:rsid w:val="00E3560D"/>
    <w:rsid w:val="00E40BE1"/>
    <w:rsid w:val="00E43DAF"/>
    <w:rsid w:val="00E47925"/>
    <w:rsid w:val="00E67890"/>
    <w:rsid w:val="00E7140A"/>
    <w:rsid w:val="00E817E4"/>
    <w:rsid w:val="00EA164A"/>
    <w:rsid w:val="00EA5A0B"/>
    <w:rsid w:val="00EA6996"/>
    <w:rsid w:val="00EB2DB5"/>
    <w:rsid w:val="00EC09C6"/>
    <w:rsid w:val="00EC2039"/>
    <w:rsid w:val="00EC6205"/>
    <w:rsid w:val="00ED5553"/>
    <w:rsid w:val="00ED5C0C"/>
    <w:rsid w:val="00EE3485"/>
    <w:rsid w:val="00EF48EE"/>
    <w:rsid w:val="00F02877"/>
    <w:rsid w:val="00F204AD"/>
    <w:rsid w:val="00F20867"/>
    <w:rsid w:val="00F2113C"/>
    <w:rsid w:val="00F26240"/>
    <w:rsid w:val="00F30DEA"/>
    <w:rsid w:val="00F31E45"/>
    <w:rsid w:val="00F35358"/>
    <w:rsid w:val="00F42488"/>
    <w:rsid w:val="00F42E9B"/>
    <w:rsid w:val="00F54733"/>
    <w:rsid w:val="00F73868"/>
    <w:rsid w:val="00F816A2"/>
    <w:rsid w:val="00F82BC6"/>
    <w:rsid w:val="00F8332C"/>
    <w:rsid w:val="00F8780C"/>
    <w:rsid w:val="00F935F4"/>
    <w:rsid w:val="00F9385A"/>
    <w:rsid w:val="00F93870"/>
    <w:rsid w:val="00F946D9"/>
    <w:rsid w:val="00F96595"/>
    <w:rsid w:val="00FC0A1B"/>
    <w:rsid w:val="00FC4AE1"/>
    <w:rsid w:val="00FD6E4F"/>
    <w:rsid w:val="00FF075C"/>
    <w:rsid w:val="00FF5DE9"/>
    <w:rsid w:val="04828DAD"/>
    <w:rsid w:val="0AD9BEFB"/>
    <w:rsid w:val="12EC91B3"/>
    <w:rsid w:val="14EFF2D7"/>
    <w:rsid w:val="181FE432"/>
    <w:rsid w:val="25CDD278"/>
    <w:rsid w:val="29950EBF"/>
    <w:rsid w:val="2EC3125E"/>
    <w:rsid w:val="3FA26613"/>
    <w:rsid w:val="501050E1"/>
    <w:rsid w:val="680C4CB4"/>
    <w:rsid w:val="75F465DF"/>
    <w:rsid w:val="7A9EAA3B"/>
    <w:rsid w:val="7BD373B2"/>
    <w:rsid w:val="7D540C3D"/>
    <w:rsid w:val="7E38EBBA"/>
    <w:rsid w:val="7ECD9B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D7F5"/>
  <w15:chartTrackingRefBased/>
  <w15:docId w15:val="{1EF7B332-1692-41B0-ADE0-0E9C06CD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B9"/>
    <w:rPr>
      <w:lang w:val="lt-LT"/>
    </w:rPr>
  </w:style>
  <w:style w:type="paragraph" w:styleId="Heading2">
    <w:name w:val="heading 2"/>
    <w:basedOn w:val="Normal"/>
    <w:next w:val="Normal"/>
    <w:link w:val="Heading2Char"/>
    <w:uiPriority w:val="9"/>
    <w:unhideWhenUsed/>
    <w:qFormat/>
    <w:rsid w:val="00BC15B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15B9"/>
    <w:rPr>
      <w:rFonts w:asciiTheme="majorHAnsi" w:eastAsiaTheme="majorEastAsia" w:hAnsiTheme="majorHAnsi" w:cstheme="majorBidi"/>
      <w:color w:val="2F5496" w:themeColor="accent1" w:themeShade="BF"/>
      <w:sz w:val="26"/>
      <w:szCs w:val="26"/>
      <w:lang w:val="lt-LT"/>
    </w:rPr>
  </w:style>
  <w:style w:type="paragraph" w:styleId="Header">
    <w:name w:val="header"/>
    <w:basedOn w:val="Normal"/>
    <w:link w:val="HeaderChar"/>
    <w:uiPriority w:val="99"/>
    <w:unhideWhenUsed/>
    <w:rsid w:val="00BC15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15B9"/>
    <w:rPr>
      <w:lang w:val="lt-LT"/>
    </w:rPr>
  </w:style>
  <w:style w:type="paragraph" w:styleId="Footer">
    <w:name w:val="footer"/>
    <w:basedOn w:val="Normal"/>
    <w:link w:val="FooterChar"/>
    <w:uiPriority w:val="99"/>
    <w:unhideWhenUsed/>
    <w:rsid w:val="00BC15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15B9"/>
    <w:rPr>
      <w:lang w:val="lt-LT"/>
    </w:rPr>
  </w:style>
  <w:style w:type="character" w:styleId="Hyperlink">
    <w:name w:val="Hyperlink"/>
    <w:basedOn w:val="DefaultParagraphFont"/>
    <w:uiPriority w:val="99"/>
    <w:unhideWhenUsed/>
    <w:rsid w:val="00BC15B9"/>
    <w:rPr>
      <w:color w:val="0563C1" w:themeColor="hyperlink"/>
      <w:u w:val="single"/>
    </w:rPr>
  </w:style>
  <w:style w:type="paragraph" w:styleId="FootnoteText">
    <w:name w:val="footnote text"/>
    <w:basedOn w:val="Normal"/>
    <w:link w:val="FootnoteTextChar"/>
    <w:uiPriority w:val="99"/>
    <w:rsid w:val="00BC15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15B9"/>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rsid w:val="00BC15B9"/>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qFormat/>
    <w:rsid w:val="00BC15B9"/>
    <w:pPr>
      <w:spacing w:after="200" w:line="276" w:lineRule="auto"/>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BC15B9"/>
    <w:rPr>
      <w:lang w:val="lt-LT"/>
    </w:rPr>
  </w:style>
  <w:style w:type="character" w:styleId="CommentReference">
    <w:name w:val="annotation reference"/>
    <w:basedOn w:val="DefaultParagraphFont"/>
    <w:uiPriority w:val="99"/>
    <w:semiHidden/>
    <w:unhideWhenUsed/>
    <w:rsid w:val="00BC15B9"/>
    <w:rPr>
      <w:sz w:val="16"/>
      <w:szCs w:val="16"/>
    </w:rPr>
  </w:style>
  <w:style w:type="paragraph" w:styleId="CommentText">
    <w:name w:val="annotation text"/>
    <w:basedOn w:val="Normal"/>
    <w:link w:val="CommentTextChar"/>
    <w:uiPriority w:val="99"/>
    <w:unhideWhenUsed/>
    <w:rsid w:val="00BC15B9"/>
    <w:pPr>
      <w:spacing w:line="240" w:lineRule="auto"/>
    </w:pPr>
    <w:rPr>
      <w:sz w:val="20"/>
      <w:szCs w:val="20"/>
    </w:rPr>
  </w:style>
  <w:style w:type="character" w:customStyle="1" w:styleId="CommentTextChar">
    <w:name w:val="Comment Text Char"/>
    <w:basedOn w:val="DefaultParagraphFont"/>
    <w:link w:val="CommentText"/>
    <w:uiPriority w:val="99"/>
    <w:rsid w:val="00BC15B9"/>
    <w:rPr>
      <w:sz w:val="20"/>
      <w:szCs w:val="20"/>
      <w:lang w:val="lt-LT"/>
    </w:rPr>
  </w:style>
  <w:style w:type="paragraph" w:styleId="CommentSubject">
    <w:name w:val="annotation subject"/>
    <w:basedOn w:val="CommentText"/>
    <w:next w:val="CommentText"/>
    <w:link w:val="CommentSubjectChar"/>
    <w:uiPriority w:val="99"/>
    <w:semiHidden/>
    <w:unhideWhenUsed/>
    <w:rsid w:val="00A12F42"/>
    <w:rPr>
      <w:b/>
      <w:bCs/>
    </w:rPr>
  </w:style>
  <w:style w:type="character" w:customStyle="1" w:styleId="CommentSubjectChar">
    <w:name w:val="Comment Subject Char"/>
    <w:basedOn w:val="CommentTextChar"/>
    <w:link w:val="CommentSubject"/>
    <w:uiPriority w:val="99"/>
    <w:semiHidden/>
    <w:rsid w:val="00A12F42"/>
    <w:rPr>
      <w:b/>
      <w:bCs/>
      <w:sz w:val="20"/>
      <w:szCs w:val="20"/>
      <w:lang w:val="lt-LT"/>
    </w:rPr>
  </w:style>
  <w:style w:type="paragraph" w:styleId="Revision">
    <w:name w:val="Revision"/>
    <w:hidden/>
    <w:uiPriority w:val="99"/>
    <w:semiHidden/>
    <w:rsid w:val="006E41F7"/>
    <w:pPr>
      <w:spacing w:after="0" w:line="240" w:lineRule="auto"/>
    </w:pPr>
    <w:rPr>
      <w:lang w:val="lt-LT"/>
    </w:rPr>
  </w:style>
  <w:style w:type="character" w:styleId="UnresolvedMention">
    <w:name w:val="Unresolved Mention"/>
    <w:basedOn w:val="DefaultParagraphFont"/>
    <w:uiPriority w:val="99"/>
    <w:semiHidden/>
    <w:unhideWhenUsed/>
    <w:rsid w:val="006A13BD"/>
    <w:rPr>
      <w:color w:val="605E5C"/>
      <w:shd w:val="clear" w:color="auto" w:fill="E1DFDD"/>
    </w:rPr>
  </w:style>
  <w:style w:type="character" w:styleId="FollowedHyperlink">
    <w:name w:val="FollowedHyperlink"/>
    <w:basedOn w:val="DefaultParagraphFont"/>
    <w:uiPriority w:val="99"/>
    <w:semiHidden/>
    <w:unhideWhenUsed/>
    <w:rsid w:val="007524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8293">
      <w:bodyDiv w:val="1"/>
      <w:marLeft w:val="0"/>
      <w:marRight w:val="0"/>
      <w:marTop w:val="0"/>
      <w:marBottom w:val="0"/>
      <w:divBdr>
        <w:top w:val="none" w:sz="0" w:space="0" w:color="auto"/>
        <w:left w:val="none" w:sz="0" w:space="0" w:color="auto"/>
        <w:bottom w:val="none" w:sz="0" w:space="0" w:color="auto"/>
        <w:right w:val="none" w:sz="0" w:space="0" w:color="auto"/>
      </w:divBdr>
      <w:divsChild>
        <w:div w:id="860556699">
          <w:marLeft w:val="0"/>
          <w:marRight w:val="0"/>
          <w:marTop w:val="0"/>
          <w:marBottom w:val="0"/>
          <w:divBdr>
            <w:top w:val="none" w:sz="0" w:space="0" w:color="auto"/>
            <w:left w:val="none" w:sz="0" w:space="0" w:color="auto"/>
            <w:bottom w:val="none" w:sz="0" w:space="0" w:color="auto"/>
            <w:right w:val="none" w:sz="0" w:space="0" w:color="auto"/>
          </w:divBdr>
        </w:div>
        <w:div w:id="1166943043">
          <w:marLeft w:val="0"/>
          <w:marRight w:val="0"/>
          <w:marTop w:val="0"/>
          <w:marBottom w:val="0"/>
          <w:divBdr>
            <w:top w:val="none" w:sz="0" w:space="0" w:color="auto"/>
            <w:left w:val="none" w:sz="0" w:space="0" w:color="auto"/>
            <w:bottom w:val="none" w:sz="0" w:space="0" w:color="auto"/>
            <w:right w:val="none" w:sz="0" w:space="0" w:color="auto"/>
          </w:divBdr>
        </w:div>
        <w:div w:id="1244298243">
          <w:marLeft w:val="0"/>
          <w:marRight w:val="0"/>
          <w:marTop w:val="0"/>
          <w:marBottom w:val="0"/>
          <w:divBdr>
            <w:top w:val="none" w:sz="0" w:space="0" w:color="auto"/>
            <w:left w:val="none" w:sz="0" w:space="0" w:color="auto"/>
            <w:bottom w:val="none" w:sz="0" w:space="0" w:color="auto"/>
            <w:right w:val="none" w:sz="0" w:space="0" w:color="auto"/>
          </w:divBdr>
        </w:div>
        <w:div w:id="1402213617">
          <w:marLeft w:val="0"/>
          <w:marRight w:val="0"/>
          <w:marTop w:val="0"/>
          <w:marBottom w:val="0"/>
          <w:divBdr>
            <w:top w:val="none" w:sz="0" w:space="0" w:color="auto"/>
            <w:left w:val="none" w:sz="0" w:space="0" w:color="auto"/>
            <w:bottom w:val="none" w:sz="0" w:space="0" w:color="auto"/>
            <w:right w:val="none" w:sz="0" w:space="0" w:color="auto"/>
          </w:divBdr>
        </w:div>
        <w:div w:id="1532646833">
          <w:marLeft w:val="0"/>
          <w:marRight w:val="0"/>
          <w:marTop w:val="0"/>
          <w:marBottom w:val="0"/>
          <w:divBdr>
            <w:top w:val="none" w:sz="0" w:space="0" w:color="auto"/>
            <w:left w:val="none" w:sz="0" w:space="0" w:color="auto"/>
            <w:bottom w:val="none" w:sz="0" w:space="0" w:color="auto"/>
            <w:right w:val="none" w:sz="0" w:space="0" w:color="auto"/>
          </w:divBdr>
          <w:divsChild>
            <w:div w:id="811749387">
              <w:marLeft w:val="0"/>
              <w:marRight w:val="0"/>
              <w:marTop w:val="0"/>
              <w:marBottom w:val="0"/>
              <w:divBdr>
                <w:top w:val="none" w:sz="0" w:space="0" w:color="auto"/>
                <w:left w:val="none" w:sz="0" w:space="0" w:color="auto"/>
                <w:bottom w:val="none" w:sz="0" w:space="0" w:color="auto"/>
                <w:right w:val="none" w:sz="0" w:space="0" w:color="auto"/>
              </w:divBdr>
            </w:div>
            <w:div w:id="2141605658">
              <w:marLeft w:val="0"/>
              <w:marRight w:val="0"/>
              <w:marTop w:val="0"/>
              <w:marBottom w:val="0"/>
              <w:divBdr>
                <w:top w:val="none" w:sz="0" w:space="0" w:color="auto"/>
                <w:left w:val="none" w:sz="0" w:space="0" w:color="auto"/>
                <w:bottom w:val="none" w:sz="0" w:space="0" w:color="auto"/>
                <w:right w:val="none" w:sz="0" w:space="0" w:color="auto"/>
              </w:divBdr>
            </w:div>
          </w:divsChild>
        </w:div>
        <w:div w:id="2017685545">
          <w:marLeft w:val="0"/>
          <w:marRight w:val="0"/>
          <w:marTop w:val="0"/>
          <w:marBottom w:val="0"/>
          <w:divBdr>
            <w:top w:val="none" w:sz="0" w:space="0" w:color="auto"/>
            <w:left w:val="none" w:sz="0" w:space="0" w:color="auto"/>
            <w:bottom w:val="none" w:sz="0" w:space="0" w:color="auto"/>
            <w:right w:val="none" w:sz="0" w:space="0" w:color="auto"/>
          </w:divBdr>
        </w:div>
        <w:div w:id="204802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ais.eu/atvr-viesa-paiesk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a.lrv.lt/lt/veiklos-sritys/atliekos/pavojinguju-atlieku-tvarkymo-licencijavim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531B0-BB26-47F0-BCAE-C7AA85CE5137}">
  <ds:schemaRefs>
    <ds:schemaRef ds:uri="http://schemas.microsoft.com/sharepoint/v3/contenttype/forms"/>
  </ds:schemaRefs>
</ds:datastoreItem>
</file>

<file path=customXml/itemProps2.xml><?xml version="1.0" encoding="utf-8"?>
<ds:datastoreItem xmlns:ds="http://schemas.openxmlformats.org/officeDocument/2006/customXml" ds:itemID="{63C0FDC8-1969-467F-9EE6-EB8A563AC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BF56B-1FAB-4D4D-8EAA-06773DC79CF0}">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4.xml><?xml version="1.0" encoding="utf-8"?>
<ds:datastoreItem xmlns:ds="http://schemas.openxmlformats.org/officeDocument/2006/customXml" ds:itemID="{1B148EDD-DE4D-41E3-B775-AFD5C055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2954</Words>
  <Characters>1685</Characters>
  <Application>Microsoft Office Word</Application>
  <DocSecurity>0</DocSecurity>
  <Lines>14</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Budreikaitė</dc:creator>
  <cp:keywords/>
  <dc:description/>
  <cp:lastModifiedBy>Dovilė Klišauskienė</cp:lastModifiedBy>
  <cp:revision>322</cp:revision>
  <dcterms:created xsi:type="dcterms:W3CDTF">2024-09-30T23:01:00Z</dcterms:created>
  <dcterms:modified xsi:type="dcterms:W3CDTF">2026-07-03T06:31:00Z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ediaServiceImageTags">
    <vt:lpwstr/>
  </property>
  <property fmtid="{D5CDD505-2E9C-101B-9397-08002B2CF9AE}" pid="4" name="MSIP_Label_5f970b48-b4ba-4601-a650-0307d8a96e2e_Enabled">
    <vt:lpwstr>true</vt:lpwstr>
  </property>
  <property fmtid="{D5CDD505-2E9C-101B-9397-08002B2CF9AE}" pid="5" name="MSIP_Label_5f970b48-b4ba-4601-a650-0307d8a96e2e_SetDate">
    <vt:lpwstr>2024-09-30T13:01:31Z</vt:lpwstr>
  </property>
  <property fmtid="{D5CDD505-2E9C-101B-9397-08002B2CF9AE}" pid="6" name="MSIP_Label_5f970b48-b4ba-4601-a650-0307d8a96e2e_Method">
    <vt:lpwstr>Standard</vt:lpwstr>
  </property>
  <property fmtid="{D5CDD505-2E9C-101B-9397-08002B2CF9AE}" pid="7" name="MSIP_Label_5f970b48-b4ba-4601-a650-0307d8a96e2e_Name">
    <vt:lpwstr>Viešas</vt:lpwstr>
  </property>
  <property fmtid="{D5CDD505-2E9C-101B-9397-08002B2CF9AE}" pid="8" name="MSIP_Label_5f970b48-b4ba-4601-a650-0307d8a96e2e_SiteId">
    <vt:lpwstr>d920b0a3-f4e5-4e0b-85a4-54e4d7dc3fb9</vt:lpwstr>
  </property>
  <property fmtid="{D5CDD505-2E9C-101B-9397-08002B2CF9AE}" pid="9" name="MSIP_Label_5f970b48-b4ba-4601-a650-0307d8a96e2e_ActionId">
    <vt:lpwstr>c88cda10-bca4-4ccc-98c1-b6921bcbd92f</vt:lpwstr>
  </property>
  <property fmtid="{D5CDD505-2E9C-101B-9397-08002B2CF9AE}" pid="10" name="MSIP_Label_5f970b48-b4ba-4601-a650-0307d8a96e2e_ContentBits">
    <vt:lpwstr>0</vt:lpwstr>
  </property>
</Properties>
</file>