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88F6" w14:textId="77777777" w:rsidR="00100AEA" w:rsidRPr="00C606C7" w:rsidRDefault="00100AEA" w:rsidP="00100AEA">
      <w:pPr>
        <w:tabs>
          <w:tab w:val="right" w:pos="9638"/>
        </w:tabs>
        <w:ind w:left="6096"/>
        <w:rPr>
          <w:rFonts w:ascii="Arial" w:hAnsi="Arial" w:cs="Arial"/>
          <w:sz w:val="22"/>
          <w:szCs w:val="22"/>
        </w:rPr>
      </w:pPr>
      <w:r w:rsidRPr="00C606C7">
        <w:rPr>
          <w:rFonts w:ascii="Arial" w:hAnsi="Arial" w:cs="Arial"/>
          <w:sz w:val="22"/>
          <w:szCs w:val="22"/>
        </w:rPr>
        <w:t>TVIRTINU</w:t>
      </w:r>
      <w:r w:rsidRPr="00C606C7">
        <w:rPr>
          <w:rFonts w:ascii="Arial" w:hAnsi="Arial" w:cs="Arial"/>
          <w:sz w:val="22"/>
          <w:szCs w:val="22"/>
        </w:rPr>
        <w:tab/>
      </w:r>
    </w:p>
    <w:p w14:paraId="58980E6C" w14:textId="77777777" w:rsidR="00100AEA" w:rsidRPr="00C606C7" w:rsidRDefault="00100AEA" w:rsidP="00100AEA">
      <w:pPr>
        <w:ind w:left="6096"/>
        <w:rPr>
          <w:rFonts w:ascii="Arial" w:hAnsi="Arial" w:cs="Arial"/>
          <w:sz w:val="22"/>
          <w:szCs w:val="22"/>
        </w:rPr>
      </w:pPr>
      <w:r w:rsidRPr="00C606C7">
        <w:rPr>
          <w:rFonts w:ascii="Arial" w:hAnsi="Arial" w:cs="Arial"/>
          <w:sz w:val="22"/>
          <w:szCs w:val="22"/>
        </w:rPr>
        <w:t xml:space="preserve">Klaipėdos miesto savivaldybės administracijos direktorius </w:t>
      </w:r>
    </w:p>
    <w:p w14:paraId="5C6E22E5" w14:textId="53A8B1C3" w:rsidR="00100AEA" w:rsidRPr="00C606C7" w:rsidRDefault="00100AEA" w:rsidP="00100AEA">
      <w:pPr>
        <w:ind w:left="6096"/>
        <w:rPr>
          <w:rFonts w:ascii="Arial" w:hAnsi="Arial" w:cs="Arial"/>
          <w:sz w:val="22"/>
          <w:szCs w:val="22"/>
        </w:rPr>
      </w:pPr>
      <w:r w:rsidRPr="00C606C7">
        <w:rPr>
          <w:rFonts w:ascii="Arial" w:hAnsi="Arial" w:cs="Arial"/>
          <w:sz w:val="22"/>
          <w:szCs w:val="22"/>
        </w:rPr>
        <w:t>Andrius Žukas</w:t>
      </w:r>
    </w:p>
    <w:p w14:paraId="4E1B301B" w14:textId="77777777" w:rsidR="009B404F" w:rsidRPr="00C606C7" w:rsidRDefault="009B404F" w:rsidP="008D1CC2">
      <w:pPr>
        <w:jc w:val="right"/>
        <w:rPr>
          <w:rFonts w:ascii="Arial" w:eastAsia="Calibri" w:hAnsi="Arial" w:cs="Arial"/>
          <w:b/>
          <w:sz w:val="22"/>
          <w:szCs w:val="22"/>
        </w:rPr>
      </w:pPr>
    </w:p>
    <w:p w14:paraId="4A6F53B8" w14:textId="75DB68BC" w:rsidR="00B45AD1" w:rsidRPr="00C606C7" w:rsidRDefault="009203A1" w:rsidP="001367AB">
      <w:pPr>
        <w:autoSpaceDE w:val="0"/>
        <w:autoSpaceDN w:val="0"/>
        <w:adjustRightInd w:val="0"/>
        <w:jc w:val="center"/>
        <w:rPr>
          <w:rFonts w:ascii="Arial" w:eastAsia="TimesNewRomanPS-BoldMT" w:hAnsi="Arial" w:cs="Arial"/>
          <w:b/>
          <w:bCs/>
          <w:sz w:val="22"/>
          <w:szCs w:val="22"/>
        </w:rPr>
      </w:pPr>
      <w:bookmarkStart w:id="0" w:name="_Hlk176526559"/>
      <w:r w:rsidRPr="00C606C7">
        <w:rPr>
          <w:rFonts w:ascii="Arial" w:eastAsia="TimesNewRomanPS-BoldMT" w:hAnsi="Arial" w:cs="Arial"/>
          <w:b/>
          <w:bCs/>
          <w:sz w:val="22"/>
          <w:szCs w:val="22"/>
        </w:rPr>
        <w:t xml:space="preserve">ATGIMIMO AIKŠTĖS REKONSTRAVIMO DARBŲ SU DARBO PROJEKTO PARENGIMU </w:t>
      </w:r>
      <w:r w:rsidR="000F15A2" w:rsidRPr="00C606C7">
        <w:rPr>
          <w:rFonts w:ascii="Arial" w:hAnsi="Arial" w:cs="Arial"/>
          <w:b/>
          <w:sz w:val="22"/>
          <w:szCs w:val="22"/>
          <w:lang w:eastAsia="lt-LT"/>
        </w:rPr>
        <w:t xml:space="preserve">PIRKIMO SUPAPRASTINTO </w:t>
      </w:r>
      <w:r w:rsidR="000F15A2" w:rsidRPr="00C606C7">
        <w:rPr>
          <w:rFonts w:ascii="Arial" w:hAnsi="Arial" w:cs="Arial"/>
          <w:b/>
          <w:bCs/>
          <w:sz w:val="22"/>
          <w:szCs w:val="22"/>
        </w:rPr>
        <w:t xml:space="preserve">ATVIRO KONKURSO BŪDU </w:t>
      </w:r>
      <w:bookmarkEnd w:id="0"/>
      <w:r w:rsidR="000F15A2" w:rsidRPr="00C606C7">
        <w:rPr>
          <w:rFonts w:ascii="Arial" w:hAnsi="Arial" w:cs="Arial"/>
          <w:b/>
          <w:sz w:val="22"/>
          <w:szCs w:val="22"/>
        </w:rPr>
        <w:t>SĄLYGŲ APRAŠAS</w:t>
      </w:r>
    </w:p>
    <w:p w14:paraId="2BEB987B" w14:textId="77777777" w:rsidR="00847075" w:rsidRPr="00C606C7" w:rsidRDefault="00847075" w:rsidP="00B45AD1">
      <w:pPr>
        <w:widowControl w:val="0"/>
        <w:jc w:val="center"/>
        <w:rPr>
          <w:rFonts w:ascii="Arial" w:hAnsi="Arial" w:cs="Arial"/>
          <w:sz w:val="22"/>
          <w:szCs w:val="22"/>
        </w:rPr>
      </w:pPr>
    </w:p>
    <w:p w14:paraId="084569F9" w14:textId="77777777" w:rsidR="00B45AD1" w:rsidRPr="00C606C7" w:rsidRDefault="00B45AD1" w:rsidP="00B45AD1">
      <w:pPr>
        <w:widowControl w:val="0"/>
        <w:jc w:val="center"/>
        <w:rPr>
          <w:rFonts w:ascii="Arial" w:hAnsi="Arial" w:cs="Arial"/>
          <w:sz w:val="22"/>
          <w:szCs w:val="22"/>
        </w:rPr>
      </w:pPr>
      <w:r w:rsidRPr="00C606C7">
        <w:rPr>
          <w:rFonts w:ascii="Arial" w:hAnsi="Arial" w:cs="Arial"/>
          <w:sz w:val="22"/>
          <w:szCs w:val="22"/>
        </w:rPr>
        <w:t>TURINYS</w:t>
      </w:r>
    </w:p>
    <w:p w14:paraId="69FF2D47" w14:textId="77777777" w:rsidR="00B45AD1" w:rsidRPr="00C606C7" w:rsidRDefault="00B45AD1" w:rsidP="00B45AD1">
      <w:pPr>
        <w:widowControl w:val="0"/>
        <w:jc w:val="center"/>
        <w:rPr>
          <w:rFonts w:ascii="Arial" w:hAnsi="Arial" w:cs="Arial"/>
          <w:sz w:val="22"/>
          <w:szCs w:val="22"/>
        </w:rPr>
      </w:pPr>
    </w:p>
    <w:tbl>
      <w:tblPr>
        <w:tblW w:w="0" w:type="auto"/>
        <w:tblLook w:val="01E0" w:firstRow="1" w:lastRow="1" w:firstColumn="1" w:lastColumn="1" w:noHBand="0" w:noVBand="0"/>
      </w:tblPr>
      <w:tblGrid>
        <w:gridCol w:w="858"/>
        <w:gridCol w:w="8780"/>
      </w:tblGrid>
      <w:tr w:rsidR="00B45AD1" w:rsidRPr="00C606C7" w14:paraId="706AEC1A" w14:textId="77777777" w:rsidTr="002E7EDD">
        <w:tc>
          <w:tcPr>
            <w:tcW w:w="858" w:type="dxa"/>
          </w:tcPr>
          <w:p w14:paraId="7D78E2FE"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w:t>
            </w:r>
          </w:p>
        </w:tc>
        <w:tc>
          <w:tcPr>
            <w:tcW w:w="8780" w:type="dxa"/>
          </w:tcPr>
          <w:p w14:paraId="21A92130"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BENDROSIOS NUOSTATOS</w:t>
            </w:r>
          </w:p>
        </w:tc>
      </w:tr>
      <w:tr w:rsidR="00B45AD1" w:rsidRPr="00C606C7" w14:paraId="7530D07C" w14:textId="77777777" w:rsidTr="002E7EDD">
        <w:tc>
          <w:tcPr>
            <w:tcW w:w="858" w:type="dxa"/>
          </w:tcPr>
          <w:p w14:paraId="50F08E17"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II.</w:t>
            </w:r>
          </w:p>
        </w:tc>
        <w:tc>
          <w:tcPr>
            <w:tcW w:w="8780" w:type="dxa"/>
          </w:tcPr>
          <w:p w14:paraId="3787F0E2"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PIRKIMO OBJEKTAS</w:t>
            </w:r>
          </w:p>
        </w:tc>
      </w:tr>
      <w:tr w:rsidR="00B45AD1" w:rsidRPr="00C606C7" w14:paraId="44ADDBC9" w14:textId="77777777" w:rsidTr="002E7EDD">
        <w:tc>
          <w:tcPr>
            <w:tcW w:w="858" w:type="dxa"/>
          </w:tcPr>
          <w:p w14:paraId="6CBB22B3"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III.</w:t>
            </w:r>
          </w:p>
        </w:tc>
        <w:tc>
          <w:tcPr>
            <w:tcW w:w="8780" w:type="dxa"/>
          </w:tcPr>
          <w:p w14:paraId="622F1E64" w14:textId="133AAB4A" w:rsidR="00B45AD1" w:rsidRPr="00C606C7" w:rsidRDefault="00CC1D7C" w:rsidP="003B0725">
            <w:pPr>
              <w:widowControl w:val="0"/>
              <w:jc w:val="both"/>
              <w:rPr>
                <w:rFonts w:ascii="Arial" w:hAnsi="Arial" w:cs="Arial"/>
                <w:bCs/>
                <w:sz w:val="22"/>
                <w:szCs w:val="22"/>
              </w:rPr>
            </w:pPr>
            <w:r w:rsidRPr="00C606C7">
              <w:rPr>
                <w:rFonts w:ascii="Arial" w:hAnsi="Arial" w:cs="Arial"/>
                <w:bCs/>
                <w:sz w:val="22"/>
                <w:szCs w:val="22"/>
              </w:rPr>
              <w:t>TIEKĖJŲ PAŠALINIMO PAGRINDAI, KVALIFIKACIJOS REIKALAVIMAI</w:t>
            </w:r>
          </w:p>
        </w:tc>
      </w:tr>
      <w:tr w:rsidR="00B45AD1" w:rsidRPr="00C606C7" w14:paraId="73D0B601" w14:textId="77777777" w:rsidTr="002E7EDD">
        <w:tc>
          <w:tcPr>
            <w:tcW w:w="858" w:type="dxa"/>
          </w:tcPr>
          <w:p w14:paraId="5CD598B7"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IV.</w:t>
            </w:r>
          </w:p>
        </w:tc>
        <w:tc>
          <w:tcPr>
            <w:tcW w:w="8780" w:type="dxa"/>
          </w:tcPr>
          <w:p w14:paraId="09509780"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TIEKĖJŲ GRUPĖS DALYVAVIMAS PIRKIMO PROCEDŪROSE</w:t>
            </w:r>
          </w:p>
        </w:tc>
      </w:tr>
      <w:tr w:rsidR="00B45AD1" w:rsidRPr="00C606C7" w14:paraId="743BF97E" w14:textId="77777777" w:rsidTr="002E7EDD">
        <w:tc>
          <w:tcPr>
            <w:tcW w:w="858" w:type="dxa"/>
          </w:tcPr>
          <w:p w14:paraId="28E34085"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V.</w:t>
            </w:r>
          </w:p>
        </w:tc>
        <w:tc>
          <w:tcPr>
            <w:tcW w:w="8780" w:type="dxa"/>
          </w:tcPr>
          <w:p w14:paraId="312F0768"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RENGIMAS, PATEIKIMAS, KEITIMAS</w:t>
            </w:r>
          </w:p>
        </w:tc>
      </w:tr>
      <w:tr w:rsidR="00B45AD1" w:rsidRPr="00C606C7" w14:paraId="4ABC8589" w14:textId="77777777" w:rsidTr="002E7EDD">
        <w:tc>
          <w:tcPr>
            <w:tcW w:w="858" w:type="dxa"/>
          </w:tcPr>
          <w:p w14:paraId="3BDF5960"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VI.</w:t>
            </w:r>
          </w:p>
        </w:tc>
        <w:tc>
          <w:tcPr>
            <w:tcW w:w="8780" w:type="dxa"/>
          </w:tcPr>
          <w:p w14:paraId="0274826F"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ŠIFRAVIMAS</w:t>
            </w:r>
          </w:p>
        </w:tc>
      </w:tr>
      <w:tr w:rsidR="00B45AD1" w:rsidRPr="00C606C7" w14:paraId="7DC6BF1E" w14:textId="77777777" w:rsidTr="002E7EDD">
        <w:tc>
          <w:tcPr>
            <w:tcW w:w="858" w:type="dxa"/>
          </w:tcPr>
          <w:p w14:paraId="3D5BAEDD"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VII.</w:t>
            </w:r>
          </w:p>
        </w:tc>
        <w:tc>
          <w:tcPr>
            <w:tcW w:w="8780" w:type="dxa"/>
          </w:tcPr>
          <w:p w14:paraId="015039D1"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GALIOJIMO UŽTIKRINIMAS</w:t>
            </w:r>
          </w:p>
        </w:tc>
      </w:tr>
      <w:tr w:rsidR="00B45AD1" w:rsidRPr="00C606C7" w14:paraId="5519A057" w14:textId="77777777" w:rsidTr="002E7EDD">
        <w:trPr>
          <w:trHeight w:val="305"/>
        </w:trPr>
        <w:tc>
          <w:tcPr>
            <w:tcW w:w="858" w:type="dxa"/>
          </w:tcPr>
          <w:p w14:paraId="4C9EEAF1"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VIII.</w:t>
            </w:r>
          </w:p>
        </w:tc>
        <w:tc>
          <w:tcPr>
            <w:tcW w:w="8780" w:type="dxa"/>
          </w:tcPr>
          <w:p w14:paraId="07A80D79"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KONKURSO SĄLYGŲ APRAŠO PAAIŠKINIMAS IR PATIKSLINIMAS</w:t>
            </w:r>
          </w:p>
        </w:tc>
      </w:tr>
      <w:tr w:rsidR="00B45AD1" w:rsidRPr="00C606C7" w14:paraId="24AF9C3B" w14:textId="77777777" w:rsidTr="002E7EDD">
        <w:tc>
          <w:tcPr>
            <w:tcW w:w="858" w:type="dxa"/>
          </w:tcPr>
          <w:p w14:paraId="53290B16"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IX.</w:t>
            </w:r>
          </w:p>
        </w:tc>
        <w:tc>
          <w:tcPr>
            <w:tcW w:w="8780" w:type="dxa"/>
          </w:tcPr>
          <w:p w14:paraId="689B30E4" w14:textId="77777777" w:rsidR="00B45AD1" w:rsidRPr="00C606C7" w:rsidRDefault="00B45AD1" w:rsidP="00B45AD1">
            <w:pPr>
              <w:widowControl w:val="0"/>
              <w:rPr>
                <w:rFonts w:ascii="Arial" w:hAnsi="Arial" w:cs="Arial"/>
                <w:sz w:val="22"/>
                <w:szCs w:val="22"/>
              </w:rPr>
            </w:pPr>
            <w:r w:rsidRPr="00C606C7">
              <w:rPr>
                <w:rFonts w:ascii="Arial" w:hAnsi="Arial" w:cs="Arial"/>
                <w:sz w:val="22"/>
                <w:szCs w:val="22"/>
              </w:rPr>
              <w:t>SUSIPAŽINIMO SU PASIŪLYMAIS PROCEDŪROS</w:t>
            </w:r>
          </w:p>
        </w:tc>
      </w:tr>
      <w:tr w:rsidR="00B45AD1" w:rsidRPr="00C606C7" w14:paraId="1B168601" w14:textId="77777777" w:rsidTr="002E7EDD">
        <w:tc>
          <w:tcPr>
            <w:tcW w:w="858" w:type="dxa"/>
          </w:tcPr>
          <w:p w14:paraId="00095183"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w:t>
            </w:r>
          </w:p>
        </w:tc>
        <w:tc>
          <w:tcPr>
            <w:tcW w:w="8780" w:type="dxa"/>
          </w:tcPr>
          <w:p w14:paraId="0088CC69"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NAGRINĖJIMAS IR PASIŪLYMŲ ATMETIMO PRIEŽASTYS</w:t>
            </w:r>
          </w:p>
        </w:tc>
      </w:tr>
      <w:tr w:rsidR="00B45AD1" w:rsidRPr="00C606C7" w14:paraId="0C27F30A" w14:textId="77777777" w:rsidTr="002E7EDD">
        <w:tc>
          <w:tcPr>
            <w:tcW w:w="858" w:type="dxa"/>
          </w:tcPr>
          <w:p w14:paraId="4A1F9BCA"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XI.</w:t>
            </w:r>
          </w:p>
        </w:tc>
        <w:tc>
          <w:tcPr>
            <w:tcW w:w="8780" w:type="dxa"/>
          </w:tcPr>
          <w:p w14:paraId="39A86498"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PASIŪLYMŲ VERTINIMAS</w:t>
            </w:r>
          </w:p>
        </w:tc>
      </w:tr>
      <w:tr w:rsidR="00B45AD1" w:rsidRPr="00C606C7" w14:paraId="20B94792" w14:textId="77777777" w:rsidTr="002E7EDD">
        <w:tc>
          <w:tcPr>
            <w:tcW w:w="858" w:type="dxa"/>
          </w:tcPr>
          <w:p w14:paraId="73A3759C"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XII.</w:t>
            </w:r>
          </w:p>
        </w:tc>
        <w:tc>
          <w:tcPr>
            <w:tcW w:w="8780" w:type="dxa"/>
          </w:tcPr>
          <w:p w14:paraId="60E3DD9A" w14:textId="72E2ABB6" w:rsidR="00B45AD1" w:rsidRPr="00C606C7" w:rsidRDefault="00B45AD1" w:rsidP="00B45AD1">
            <w:pPr>
              <w:widowControl w:val="0"/>
              <w:jc w:val="both"/>
              <w:rPr>
                <w:rFonts w:ascii="Arial" w:hAnsi="Arial" w:cs="Arial"/>
                <w:strike/>
                <w:sz w:val="22"/>
                <w:szCs w:val="22"/>
              </w:rPr>
            </w:pPr>
            <w:r w:rsidRPr="00C606C7">
              <w:rPr>
                <w:rFonts w:ascii="Arial" w:hAnsi="Arial" w:cs="Arial"/>
                <w:sz w:val="22"/>
                <w:szCs w:val="22"/>
              </w:rPr>
              <w:t>PASIŪLYMŲ EILĖ IR SPRENDIMAS DĖL PIRKIMO SUTARTIES SUDARYMO</w:t>
            </w:r>
          </w:p>
        </w:tc>
      </w:tr>
      <w:tr w:rsidR="00B45AD1" w:rsidRPr="00C606C7" w14:paraId="23098306" w14:textId="77777777" w:rsidTr="002E7EDD">
        <w:tc>
          <w:tcPr>
            <w:tcW w:w="858" w:type="dxa"/>
          </w:tcPr>
          <w:p w14:paraId="7EFB71B8"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XIII.</w:t>
            </w:r>
          </w:p>
        </w:tc>
        <w:tc>
          <w:tcPr>
            <w:tcW w:w="8780" w:type="dxa"/>
          </w:tcPr>
          <w:p w14:paraId="0F469D34" w14:textId="77777777" w:rsidR="00B45AD1" w:rsidRPr="00C606C7" w:rsidRDefault="00A4363A" w:rsidP="00B45AD1">
            <w:pPr>
              <w:widowControl w:val="0"/>
              <w:jc w:val="both"/>
              <w:rPr>
                <w:rFonts w:ascii="Arial" w:hAnsi="Arial" w:cs="Arial"/>
                <w:sz w:val="22"/>
                <w:szCs w:val="22"/>
              </w:rPr>
            </w:pPr>
            <w:r w:rsidRPr="00C606C7">
              <w:rPr>
                <w:rFonts w:ascii="Arial" w:hAnsi="Arial" w:cs="Arial"/>
                <w:bCs/>
                <w:sz w:val="22"/>
                <w:szCs w:val="22"/>
              </w:rPr>
              <w:t>INFORMACIJA APIE ATIDĖJIMO TERMINO TAIKYMĄ, GINČŲ NAGRINĖJIMO TVARKĄ</w:t>
            </w:r>
          </w:p>
        </w:tc>
      </w:tr>
      <w:tr w:rsidR="00B45AD1" w:rsidRPr="00C606C7" w14:paraId="324E24AD" w14:textId="77777777" w:rsidTr="002E7EDD">
        <w:tc>
          <w:tcPr>
            <w:tcW w:w="858" w:type="dxa"/>
          </w:tcPr>
          <w:p w14:paraId="3EF43A52"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XIV.</w:t>
            </w:r>
          </w:p>
        </w:tc>
        <w:tc>
          <w:tcPr>
            <w:tcW w:w="8780" w:type="dxa"/>
          </w:tcPr>
          <w:p w14:paraId="3A6E3E05"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PIRKIMO SUTARTIES SĄLYGOS</w:t>
            </w:r>
          </w:p>
        </w:tc>
      </w:tr>
      <w:tr w:rsidR="00B45AD1" w:rsidRPr="00C606C7" w14:paraId="2EE01778" w14:textId="77777777" w:rsidTr="002E7EDD">
        <w:tc>
          <w:tcPr>
            <w:tcW w:w="858" w:type="dxa"/>
          </w:tcPr>
          <w:p w14:paraId="7AE1D909" w14:textId="77777777" w:rsidR="00B45AD1" w:rsidRPr="00C606C7" w:rsidRDefault="00B45AD1" w:rsidP="00B45AD1">
            <w:pPr>
              <w:widowControl w:val="0"/>
              <w:jc w:val="both"/>
              <w:rPr>
                <w:rFonts w:ascii="Arial" w:hAnsi="Arial" w:cs="Arial"/>
                <w:sz w:val="22"/>
                <w:szCs w:val="22"/>
              </w:rPr>
            </w:pPr>
          </w:p>
        </w:tc>
        <w:tc>
          <w:tcPr>
            <w:tcW w:w="8780" w:type="dxa"/>
          </w:tcPr>
          <w:p w14:paraId="45502674" w14:textId="77777777" w:rsidR="00B45AD1" w:rsidRPr="00C606C7" w:rsidRDefault="00B45AD1" w:rsidP="00B45AD1">
            <w:pPr>
              <w:widowControl w:val="0"/>
              <w:jc w:val="both"/>
              <w:rPr>
                <w:rFonts w:ascii="Arial" w:hAnsi="Arial" w:cs="Arial"/>
                <w:sz w:val="22"/>
                <w:szCs w:val="22"/>
              </w:rPr>
            </w:pPr>
            <w:r w:rsidRPr="00C606C7">
              <w:rPr>
                <w:rFonts w:ascii="Arial" w:hAnsi="Arial" w:cs="Arial"/>
                <w:sz w:val="22"/>
                <w:szCs w:val="22"/>
              </w:rPr>
              <w:t>PRIEDAI:</w:t>
            </w:r>
          </w:p>
        </w:tc>
      </w:tr>
    </w:tbl>
    <w:p w14:paraId="65F11C93" w14:textId="77777777" w:rsidR="002E7EDD" w:rsidRPr="00C606C7" w:rsidRDefault="002E7EDD" w:rsidP="002E7EDD">
      <w:pPr>
        <w:widowControl w:val="0"/>
        <w:jc w:val="both"/>
        <w:rPr>
          <w:rFonts w:ascii="Arial" w:hAnsi="Arial" w:cs="Arial"/>
          <w:sz w:val="22"/>
          <w:szCs w:val="22"/>
        </w:rPr>
      </w:pPr>
      <w:r w:rsidRPr="00C606C7">
        <w:rPr>
          <w:rFonts w:ascii="Arial" w:hAnsi="Arial" w:cs="Arial"/>
          <w:sz w:val="22"/>
          <w:szCs w:val="22"/>
        </w:rPr>
        <w:t>1 priedas –</w:t>
      </w:r>
      <w:r w:rsidR="007D3FAC" w:rsidRPr="00C606C7">
        <w:rPr>
          <w:rFonts w:ascii="Arial" w:hAnsi="Arial" w:cs="Arial"/>
          <w:sz w:val="22"/>
          <w:szCs w:val="22"/>
        </w:rPr>
        <w:t xml:space="preserve"> Pasiūlymo forma</w:t>
      </w:r>
      <w:r w:rsidRPr="00C606C7">
        <w:rPr>
          <w:rFonts w:ascii="Arial" w:hAnsi="Arial" w:cs="Arial"/>
          <w:sz w:val="22"/>
          <w:szCs w:val="22"/>
        </w:rPr>
        <w:t>;</w:t>
      </w:r>
    </w:p>
    <w:p w14:paraId="4D0C4721" w14:textId="246609D3" w:rsidR="0092416E" w:rsidRPr="00C606C7" w:rsidRDefault="00504493" w:rsidP="00AA04B9">
      <w:pPr>
        <w:widowControl w:val="0"/>
        <w:jc w:val="both"/>
        <w:rPr>
          <w:rFonts w:ascii="Arial" w:hAnsi="Arial" w:cs="Arial"/>
          <w:sz w:val="22"/>
          <w:szCs w:val="22"/>
        </w:rPr>
      </w:pPr>
      <w:r w:rsidRPr="00C606C7">
        <w:rPr>
          <w:rFonts w:ascii="Arial" w:hAnsi="Arial" w:cs="Arial"/>
          <w:sz w:val="22"/>
          <w:szCs w:val="22"/>
        </w:rPr>
        <w:t>2</w:t>
      </w:r>
      <w:r w:rsidR="00AA04B9" w:rsidRPr="00C606C7">
        <w:rPr>
          <w:rFonts w:ascii="Arial" w:hAnsi="Arial" w:cs="Arial"/>
          <w:sz w:val="22"/>
          <w:szCs w:val="22"/>
        </w:rPr>
        <w:t xml:space="preserve"> priedas –</w:t>
      </w:r>
      <w:r w:rsidR="00267BFB" w:rsidRPr="00C606C7">
        <w:rPr>
          <w:rFonts w:ascii="Arial" w:hAnsi="Arial" w:cs="Arial"/>
          <w:sz w:val="22"/>
          <w:szCs w:val="22"/>
        </w:rPr>
        <w:t xml:space="preserve"> </w:t>
      </w:r>
      <w:r w:rsidR="00083CD2" w:rsidRPr="00C606C7">
        <w:rPr>
          <w:rFonts w:ascii="Arial" w:hAnsi="Arial" w:cs="Arial"/>
          <w:sz w:val="22"/>
          <w:szCs w:val="22"/>
        </w:rPr>
        <w:t>Užsakovo užduotis (techninė specifikacija);</w:t>
      </w:r>
    </w:p>
    <w:p w14:paraId="6D281A05" w14:textId="50FD4E3A" w:rsidR="000F15A2" w:rsidRPr="00C606C7" w:rsidRDefault="00583081" w:rsidP="00AA04B9">
      <w:pPr>
        <w:widowControl w:val="0"/>
        <w:jc w:val="both"/>
        <w:rPr>
          <w:rFonts w:ascii="Arial" w:hAnsi="Arial" w:cs="Arial"/>
          <w:sz w:val="22"/>
          <w:szCs w:val="22"/>
        </w:rPr>
      </w:pPr>
      <w:r w:rsidRPr="00C606C7">
        <w:rPr>
          <w:rFonts w:ascii="Arial" w:hAnsi="Arial" w:cs="Arial"/>
          <w:sz w:val="22"/>
          <w:szCs w:val="22"/>
        </w:rPr>
        <w:t>3</w:t>
      </w:r>
      <w:r w:rsidR="000F15A2" w:rsidRPr="00C606C7">
        <w:rPr>
          <w:rFonts w:ascii="Arial" w:hAnsi="Arial" w:cs="Arial"/>
          <w:sz w:val="22"/>
          <w:szCs w:val="22"/>
        </w:rPr>
        <w:t xml:space="preserve"> priedas – </w:t>
      </w:r>
      <w:r w:rsidR="00E64718" w:rsidRPr="00C606C7">
        <w:rPr>
          <w:rFonts w:ascii="Arial" w:hAnsi="Arial" w:cs="Arial"/>
          <w:sz w:val="22"/>
          <w:szCs w:val="22"/>
        </w:rPr>
        <w:t>Techninis projektas</w:t>
      </w:r>
      <w:r w:rsidR="000F15A2" w:rsidRPr="00C606C7">
        <w:rPr>
          <w:rFonts w:ascii="Arial" w:hAnsi="Arial" w:cs="Arial"/>
          <w:sz w:val="22"/>
          <w:szCs w:val="22"/>
        </w:rPr>
        <w:t>;</w:t>
      </w:r>
    </w:p>
    <w:p w14:paraId="3E83765B" w14:textId="67885DC3" w:rsidR="0092416E" w:rsidRPr="00C606C7" w:rsidRDefault="00583081" w:rsidP="00AA04B9">
      <w:pPr>
        <w:widowControl w:val="0"/>
        <w:jc w:val="both"/>
        <w:rPr>
          <w:rFonts w:ascii="Arial" w:hAnsi="Arial" w:cs="Arial"/>
          <w:sz w:val="22"/>
          <w:szCs w:val="22"/>
        </w:rPr>
      </w:pPr>
      <w:r w:rsidRPr="00C606C7">
        <w:rPr>
          <w:rFonts w:ascii="Arial" w:hAnsi="Arial" w:cs="Arial"/>
          <w:sz w:val="22"/>
          <w:szCs w:val="22"/>
        </w:rPr>
        <w:t>4</w:t>
      </w:r>
      <w:r w:rsidR="0092416E" w:rsidRPr="00C606C7">
        <w:rPr>
          <w:rFonts w:ascii="Arial" w:hAnsi="Arial" w:cs="Arial"/>
          <w:sz w:val="22"/>
          <w:szCs w:val="22"/>
        </w:rPr>
        <w:t xml:space="preserve"> priedas – </w:t>
      </w:r>
      <w:r w:rsidR="0091019A" w:rsidRPr="00C606C7">
        <w:rPr>
          <w:rFonts w:ascii="Arial" w:hAnsi="Arial" w:cs="Arial"/>
          <w:sz w:val="22"/>
          <w:szCs w:val="22"/>
        </w:rPr>
        <w:t>Specialistų</w:t>
      </w:r>
      <w:r w:rsidR="0092416E" w:rsidRPr="00C606C7">
        <w:rPr>
          <w:rFonts w:ascii="Arial" w:hAnsi="Arial" w:cs="Arial"/>
          <w:sz w:val="22"/>
          <w:szCs w:val="22"/>
        </w:rPr>
        <w:t xml:space="preserve"> sąrašo forma;</w:t>
      </w:r>
    </w:p>
    <w:p w14:paraId="3E2B421E" w14:textId="178F71EE" w:rsidR="00C56F97" w:rsidRPr="00C606C7" w:rsidRDefault="00583081" w:rsidP="001367AB">
      <w:pPr>
        <w:widowControl w:val="0"/>
        <w:jc w:val="both"/>
        <w:rPr>
          <w:rFonts w:ascii="Arial" w:hAnsi="Arial" w:cs="Arial"/>
          <w:sz w:val="22"/>
          <w:szCs w:val="22"/>
        </w:rPr>
      </w:pPr>
      <w:r w:rsidRPr="00C606C7">
        <w:rPr>
          <w:rFonts w:ascii="Arial" w:hAnsi="Arial" w:cs="Arial"/>
          <w:sz w:val="22"/>
          <w:szCs w:val="22"/>
        </w:rPr>
        <w:t>5</w:t>
      </w:r>
      <w:r w:rsidR="00F253B4" w:rsidRPr="00C606C7">
        <w:rPr>
          <w:rFonts w:ascii="Arial" w:hAnsi="Arial" w:cs="Arial"/>
          <w:sz w:val="22"/>
          <w:szCs w:val="22"/>
        </w:rPr>
        <w:t xml:space="preserve"> priedas –</w:t>
      </w:r>
      <w:r w:rsidR="001367AB" w:rsidRPr="00C606C7">
        <w:rPr>
          <w:rFonts w:ascii="Arial" w:hAnsi="Arial" w:cs="Arial"/>
          <w:sz w:val="22"/>
          <w:szCs w:val="22"/>
        </w:rPr>
        <w:t xml:space="preserve"> </w:t>
      </w:r>
      <w:r w:rsidR="008C10A5" w:rsidRPr="00C606C7">
        <w:rPr>
          <w:rFonts w:ascii="Arial" w:hAnsi="Arial" w:cs="Arial"/>
          <w:sz w:val="22"/>
          <w:szCs w:val="22"/>
        </w:rPr>
        <w:t>Rangos sutartis</w:t>
      </w:r>
      <w:r w:rsidR="00C56F97" w:rsidRPr="00C606C7">
        <w:rPr>
          <w:rFonts w:ascii="Arial" w:hAnsi="Arial" w:cs="Arial"/>
          <w:sz w:val="22"/>
          <w:szCs w:val="22"/>
        </w:rPr>
        <w:t>;</w:t>
      </w:r>
    </w:p>
    <w:p w14:paraId="74AEFC9C" w14:textId="5FC83D68" w:rsidR="008C10A5" w:rsidRPr="00C606C7" w:rsidRDefault="00583081" w:rsidP="00E1253D">
      <w:pPr>
        <w:widowControl w:val="0"/>
        <w:jc w:val="both"/>
        <w:rPr>
          <w:rFonts w:ascii="Arial" w:hAnsi="Arial" w:cs="Arial"/>
          <w:sz w:val="22"/>
          <w:szCs w:val="22"/>
        </w:rPr>
      </w:pPr>
      <w:r w:rsidRPr="00C606C7">
        <w:rPr>
          <w:rFonts w:ascii="Arial" w:hAnsi="Arial" w:cs="Arial"/>
          <w:sz w:val="22"/>
          <w:szCs w:val="22"/>
        </w:rPr>
        <w:t>6</w:t>
      </w:r>
      <w:r w:rsidR="00E1253D" w:rsidRPr="00C606C7">
        <w:rPr>
          <w:rFonts w:ascii="Arial" w:hAnsi="Arial" w:cs="Arial"/>
          <w:sz w:val="22"/>
          <w:szCs w:val="22"/>
        </w:rPr>
        <w:t xml:space="preserve"> priedas – </w:t>
      </w:r>
      <w:r w:rsidR="008C10A5" w:rsidRPr="00C606C7">
        <w:rPr>
          <w:rFonts w:ascii="Arial" w:hAnsi="Arial" w:cs="Arial"/>
          <w:sz w:val="22"/>
          <w:szCs w:val="22"/>
        </w:rPr>
        <w:t>Europos bendrasis viešųjų pirkimų dokumentas</w:t>
      </w:r>
      <w:r w:rsidR="00385DE6" w:rsidRPr="00C606C7">
        <w:rPr>
          <w:rFonts w:ascii="Arial" w:hAnsi="Arial" w:cs="Arial"/>
          <w:sz w:val="22"/>
          <w:szCs w:val="22"/>
        </w:rPr>
        <w:t>.</w:t>
      </w:r>
    </w:p>
    <w:p w14:paraId="3516E88D" w14:textId="77777777" w:rsidR="0051768A" w:rsidRPr="00C606C7" w:rsidRDefault="0051768A" w:rsidP="00B45AD1">
      <w:pPr>
        <w:widowControl w:val="0"/>
        <w:jc w:val="both"/>
        <w:rPr>
          <w:rFonts w:ascii="Arial" w:hAnsi="Arial" w:cs="Arial"/>
          <w:sz w:val="22"/>
          <w:szCs w:val="22"/>
        </w:rPr>
      </w:pPr>
    </w:p>
    <w:p w14:paraId="4AE433A0" w14:textId="77777777" w:rsidR="00B45AD1" w:rsidRPr="00C606C7" w:rsidRDefault="00B45AD1" w:rsidP="00B45AD1">
      <w:pPr>
        <w:widowControl w:val="0"/>
        <w:jc w:val="center"/>
        <w:rPr>
          <w:rFonts w:ascii="Arial" w:hAnsi="Arial" w:cs="Arial"/>
          <w:b/>
          <w:sz w:val="22"/>
          <w:szCs w:val="22"/>
        </w:rPr>
      </w:pPr>
      <w:bookmarkStart w:id="1" w:name="_Toc60525482"/>
      <w:bookmarkStart w:id="2" w:name="_Toc47844928"/>
      <w:r w:rsidRPr="00C606C7">
        <w:rPr>
          <w:rFonts w:ascii="Arial" w:hAnsi="Arial" w:cs="Arial"/>
          <w:b/>
          <w:sz w:val="22"/>
          <w:szCs w:val="22"/>
        </w:rPr>
        <w:t>I SKYRIUS</w:t>
      </w:r>
    </w:p>
    <w:p w14:paraId="2F9D6920" w14:textId="77777777" w:rsidR="00B45AD1" w:rsidRPr="00C606C7" w:rsidRDefault="00B45AD1" w:rsidP="00B45AD1">
      <w:pPr>
        <w:widowControl w:val="0"/>
        <w:jc w:val="center"/>
        <w:rPr>
          <w:rFonts w:ascii="Arial" w:hAnsi="Arial" w:cs="Arial"/>
          <w:b/>
          <w:sz w:val="22"/>
          <w:szCs w:val="22"/>
        </w:rPr>
      </w:pPr>
      <w:r w:rsidRPr="00C606C7">
        <w:rPr>
          <w:rFonts w:ascii="Arial" w:hAnsi="Arial" w:cs="Arial"/>
          <w:b/>
          <w:sz w:val="22"/>
          <w:szCs w:val="22"/>
        </w:rPr>
        <w:t>BENDROSIOS NUOSTATOS</w:t>
      </w:r>
      <w:bookmarkEnd w:id="1"/>
      <w:bookmarkEnd w:id="2"/>
    </w:p>
    <w:p w14:paraId="44D6CEF6" w14:textId="77777777" w:rsidR="00B45AD1" w:rsidRPr="00C606C7" w:rsidRDefault="00B45AD1" w:rsidP="00B45AD1">
      <w:pPr>
        <w:widowControl w:val="0"/>
        <w:jc w:val="center"/>
        <w:rPr>
          <w:rFonts w:ascii="Arial" w:hAnsi="Arial" w:cs="Arial"/>
          <w:b/>
          <w:sz w:val="22"/>
          <w:szCs w:val="22"/>
        </w:rPr>
      </w:pPr>
    </w:p>
    <w:p w14:paraId="7FCE8124" w14:textId="302154B3" w:rsidR="00B45AD1" w:rsidRPr="00C606C7" w:rsidRDefault="00B45AD1" w:rsidP="007F3A6C">
      <w:pPr>
        <w:widowControl w:val="0"/>
        <w:numPr>
          <w:ilvl w:val="0"/>
          <w:numId w:val="1"/>
        </w:numPr>
        <w:tabs>
          <w:tab w:val="left" w:pos="993"/>
        </w:tabs>
        <w:ind w:firstLine="719"/>
        <w:jc w:val="both"/>
        <w:rPr>
          <w:rFonts w:ascii="Arial" w:hAnsi="Arial" w:cs="Arial"/>
          <w:sz w:val="22"/>
          <w:szCs w:val="22"/>
        </w:rPr>
      </w:pPr>
      <w:r w:rsidRPr="00C606C7">
        <w:rPr>
          <w:rFonts w:ascii="Arial" w:hAnsi="Arial" w:cs="Arial"/>
          <w:sz w:val="22"/>
          <w:szCs w:val="22"/>
        </w:rPr>
        <w:t>Klaipėdos miesto savivaldybės administracija</w:t>
      </w:r>
      <w:r w:rsidR="00D46984" w:rsidRPr="00C606C7">
        <w:rPr>
          <w:rFonts w:ascii="Arial" w:hAnsi="Arial" w:cs="Arial"/>
          <w:i/>
          <w:sz w:val="22"/>
          <w:szCs w:val="22"/>
        </w:rPr>
        <w:t xml:space="preserve"> </w:t>
      </w:r>
      <w:r w:rsidRPr="00C606C7">
        <w:rPr>
          <w:rFonts w:ascii="Arial" w:hAnsi="Arial" w:cs="Arial"/>
          <w:sz w:val="22"/>
          <w:szCs w:val="22"/>
        </w:rPr>
        <w:t>(biudžetinė įstaiga, Liepų g. 11, 9</w:t>
      </w:r>
      <w:r w:rsidR="00292248" w:rsidRPr="00C606C7">
        <w:rPr>
          <w:rFonts w:ascii="Arial" w:hAnsi="Arial" w:cs="Arial"/>
          <w:sz w:val="22"/>
          <w:szCs w:val="22"/>
        </w:rPr>
        <w:t>2138</w:t>
      </w:r>
      <w:r w:rsidRPr="00C606C7">
        <w:rPr>
          <w:rFonts w:ascii="Arial" w:hAnsi="Arial" w:cs="Arial"/>
          <w:sz w:val="22"/>
          <w:szCs w:val="22"/>
        </w:rPr>
        <w:t xml:space="preserve"> Klaipėda, tel. (</w:t>
      </w:r>
      <w:r w:rsidR="00292248" w:rsidRPr="00C606C7">
        <w:rPr>
          <w:rFonts w:ascii="Arial" w:hAnsi="Arial" w:cs="Arial"/>
          <w:sz w:val="22"/>
          <w:szCs w:val="22"/>
        </w:rPr>
        <w:t>0</w:t>
      </w:r>
      <w:r w:rsidRPr="00C606C7">
        <w:rPr>
          <w:rFonts w:ascii="Arial" w:hAnsi="Arial" w:cs="Arial"/>
          <w:sz w:val="22"/>
          <w:szCs w:val="22"/>
        </w:rPr>
        <w:t xml:space="preserve"> 46) 39 60 66, faks. (</w:t>
      </w:r>
      <w:r w:rsidR="00292248" w:rsidRPr="00C606C7">
        <w:rPr>
          <w:rFonts w:ascii="Arial" w:hAnsi="Arial" w:cs="Arial"/>
          <w:sz w:val="22"/>
          <w:szCs w:val="22"/>
        </w:rPr>
        <w:t>0</w:t>
      </w:r>
      <w:r w:rsidRPr="00C606C7">
        <w:rPr>
          <w:rFonts w:ascii="Arial" w:hAnsi="Arial" w:cs="Arial"/>
          <w:sz w:val="22"/>
          <w:szCs w:val="22"/>
        </w:rPr>
        <w:t xml:space="preserve"> 46) 41 00 47, el. p. </w:t>
      </w:r>
      <w:hyperlink r:id="rId8" w:history="1">
        <w:r w:rsidRPr="00C606C7">
          <w:rPr>
            <w:rStyle w:val="Hipersaitas"/>
            <w:rFonts w:ascii="Arial" w:hAnsi="Arial" w:cs="Arial"/>
            <w:color w:val="000000"/>
            <w:sz w:val="22"/>
            <w:szCs w:val="22"/>
            <w:u w:val="none"/>
          </w:rPr>
          <w:t>info@klaipeda.lt</w:t>
        </w:r>
      </w:hyperlink>
      <w:r w:rsidRPr="00C606C7">
        <w:rPr>
          <w:rFonts w:ascii="Arial" w:hAnsi="Arial" w:cs="Arial"/>
          <w:color w:val="000000"/>
          <w:sz w:val="22"/>
          <w:szCs w:val="22"/>
        </w:rPr>
        <w:t xml:space="preserve">, </w:t>
      </w:r>
      <w:r w:rsidRPr="00C606C7">
        <w:rPr>
          <w:rFonts w:ascii="Arial" w:hAnsi="Arial" w:cs="Arial"/>
          <w:sz w:val="22"/>
          <w:szCs w:val="22"/>
        </w:rPr>
        <w:t>duomenys kaupiami ir saugomi Juridinių asmenų registre, kodas 188710823)</w:t>
      </w:r>
      <w:r w:rsidRPr="00C606C7">
        <w:rPr>
          <w:rFonts w:ascii="Arial" w:hAnsi="Arial" w:cs="Arial"/>
          <w:i/>
          <w:sz w:val="22"/>
          <w:szCs w:val="22"/>
        </w:rPr>
        <w:t xml:space="preserve"> </w:t>
      </w:r>
      <w:r w:rsidRPr="00C606C7">
        <w:rPr>
          <w:rFonts w:ascii="Arial" w:hAnsi="Arial" w:cs="Arial"/>
          <w:sz w:val="22"/>
          <w:szCs w:val="22"/>
        </w:rPr>
        <w:t>(toliau – Perkančioji organizacija), numato pirkti</w:t>
      </w:r>
      <w:r w:rsidR="004E5611" w:rsidRPr="00C606C7">
        <w:rPr>
          <w:rFonts w:ascii="Arial" w:hAnsi="Arial" w:cs="Arial"/>
          <w:sz w:val="22"/>
          <w:szCs w:val="22"/>
        </w:rPr>
        <w:t xml:space="preserve"> </w:t>
      </w:r>
      <w:r w:rsidR="009E6965" w:rsidRPr="00C606C7">
        <w:rPr>
          <w:rFonts w:ascii="Arial" w:eastAsia="TimesNewRomanPS-BoldMT" w:hAnsi="Arial" w:cs="Arial"/>
          <w:sz w:val="22"/>
          <w:szCs w:val="22"/>
        </w:rPr>
        <w:t>šių sąlygų aprašo 10 p. nurodytą pirkimo objektą</w:t>
      </w:r>
      <w:r w:rsidR="004E5611" w:rsidRPr="00C606C7">
        <w:rPr>
          <w:rFonts w:ascii="Arial" w:hAnsi="Arial" w:cs="Arial"/>
          <w:sz w:val="22"/>
          <w:szCs w:val="22"/>
        </w:rPr>
        <w:t>.</w:t>
      </w:r>
    </w:p>
    <w:p w14:paraId="6EE0B744" w14:textId="51E40E74" w:rsidR="00A10498" w:rsidRPr="00C606C7" w:rsidRDefault="00A10498" w:rsidP="00AE3BEB">
      <w:pPr>
        <w:widowControl w:val="0"/>
        <w:numPr>
          <w:ilvl w:val="0"/>
          <w:numId w:val="1"/>
        </w:numPr>
        <w:tabs>
          <w:tab w:val="left" w:pos="993"/>
        </w:tabs>
        <w:ind w:firstLine="719"/>
        <w:jc w:val="both"/>
        <w:rPr>
          <w:rFonts w:ascii="Arial" w:hAnsi="Arial" w:cs="Arial"/>
          <w:sz w:val="22"/>
          <w:szCs w:val="22"/>
        </w:rPr>
      </w:pPr>
      <w:bookmarkStart w:id="3" w:name="_Toc60525483"/>
      <w:bookmarkStart w:id="4" w:name="_Toc47844929"/>
      <w:r w:rsidRPr="00C606C7">
        <w:rPr>
          <w:rFonts w:ascii="Arial" w:hAnsi="Arial" w:cs="Arial"/>
          <w:sz w:val="22"/>
          <w:szCs w:val="22"/>
        </w:rPr>
        <w:t>Vartojamos pagrindinės sąvokos, apibrėžtos Lietuvos Respublikos viešųjų pirkimų įstatyme (toliau – </w:t>
      </w:r>
      <w:r w:rsidR="00D46984" w:rsidRPr="00C606C7">
        <w:rPr>
          <w:rFonts w:ascii="Arial" w:hAnsi="Arial" w:cs="Arial"/>
          <w:sz w:val="22"/>
          <w:szCs w:val="22"/>
        </w:rPr>
        <w:t>VPĮ</w:t>
      </w:r>
      <w:r w:rsidRPr="00C606C7">
        <w:rPr>
          <w:rFonts w:ascii="Arial" w:hAnsi="Arial" w:cs="Arial"/>
          <w:sz w:val="22"/>
          <w:szCs w:val="22"/>
        </w:rPr>
        <w:t xml:space="preserve">), Viešųjų pirkimų tarnybos direktoriaus 2017 m. birželio 29 d. įsakymu Nr. 1S-105 patvirtintoje Tiekėjų kvalifikacijos reikalavimų nustatymo metodikoje (aktualioje redakcijoje). Pirkimas vykdomas vadovaujantis </w:t>
      </w:r>
      <w:r w:rsidR="003B6ADA" w:rsidRPr="00C606C7">
        <w:rPr>
          <w:rFonts w:ascii="Arial" w:hAnsi="Arial" w:cs="Arial"/>
          <w:sz w:val="22"/>
          <w:szCs w:val="22"/>
        </w:rPr>
        <w:t>VPĮ</w:t>
      </w:r>
      <w:r w:rsidRPr="00C606C7">
        <w:rPr>
          <w:rFonts w:ascii="Arial" w:hAnsi="Arial" w:cs="Arial"/>
          <w:sz w:val="22"/>
          <w:szCs w:val="22"/>
        </w:rPr>
        <w:t>, Lietuvos Respublikos civiliniu kodeksu (toliau – Civilinis kodeksas), kitais viešuosius pirkimus reglamentuojančiais teisės aktais bei šiuo konkurso sąlygų aprašu.</w:t>
      </w:r>
    </w:p>
    <w:p w14:paraId="3DE3A71C" w14:textId="5E59E98F" w:rsidR="00A10498" w:rsidRPr="00C606C7" w:rsidRDefault="00A10498" w:rsidP="00A10498">
      <w:pPr>
        <w:widowControl w:val="0"/>
        <w:numPr>
          <w:ilvl w:val="0"/>
          <w:numId w:val="1"/>
        </w:numPr>
        <w:tabs>
          <w:tab w:val="left" w:pos="993"/>
        </w:tabs>
        <w:ind w:firstLine="719"/>
        <w:jc w:val="both"/>
        <w:rPr>
          <w:rFonts w:ascii="Arial" w:hAnsi="Arial" w:cs="Arial"/>
          <w:color w:val="000000"/>
          <w:sz w:val="22"/>
          <w:szCs w:val="22"/>
        </w:rPr>
      </w:pPr>
      <w:r w:rsidRPr="00C606C7">
        <w:rPr>
          <w:rFonts w:ascii="Arial" w:hAnsi="Arial" w:cs="Arial"/>
          <w:sz w:val="22"/>
          <w:szCs w:val="22"/>
        </w:rPr>
        <w:t xml:space="preserve">Skelbimas apie pirkimą </w:t>
      </w:r>
      <w:r w:rsidRPr="00C606C7">
        <w:rPr>
          <w:rFonts w:ascii="Arial" w:hAnsi="Arial" w:cs="Arial"/>
          <w:color w:val="000000" w:themeColor="text1"/>
          <w:sz w:val="22"/>
          <w:szCs w:val="22"/>
        </w:rPr>
        <w:t xml:space="preserve">paskelbtas Centrinėje viešųjų pirkimų informacinėje sistemoje (toliau – CVP IS) </w:t>
      </w:r>
      <w:hyperlink r:id="rId9" w:history="1">
        <w:r w:rsidR="00AF43B6" w:rsidRPr="00C606C7">
          <w:rPr>
            <w:rStyle w:val="Hipersaitas"/>
            <w:rFonts w:ascii="Arial" w:hAnsi="Arial" w:cs="Arial"/>
            <w:sz w:val="22"/>
            <w:szCs w:val="22"/>
          </w:rPr>
          <w:t>https://viesiejipirkimai.lt</w:t>
        </w:r>
      </w:hyperlink>
      <w:r w:rsidRPr="00C606C7">
        <w:rPr>
          <w:rFonts w:ascii="Arial" w:hAnsi="Arial" w:cs="Arial"/>
          <w:i/>
          <w:color w:val="000000" w:themeColor="text1"/>
          <w:sz w:val="22"/>
          <w:szCs w:val="22"/>
        </w:rPr>
        <w:t xml:space="preserve">. </w:t>
      </w:r>
      <w:r w:rsidRPr="00C606C7">
        <w:rPr>
          <w:rFonts w:ascii="Arial" w:eastAsia="Arial Unicode MS" w:hAnsi="Arial" w:cs="Arial"/>
          <w:color w:val="000000" w:themeColor="text1"/>
          <w:sz w:val="22"/>
          <w:szCs w:val="22"/>
        </w:rPr>
        <w:t>Pirkimas</w:t>
      </w:r>
      <w:r w:rsidRPr="00C606C7">
        <w:rPr>
          <w:rFonts w:ascii="Arial" w:eastAsia="Arial Unicode MS" w:hAnsi="Arial" w:cs="Arial"/>
          <w:sz w:val="22"/>
          <w:szCs w:val="22"/>
        </w:rPr>
        <w:t xml:space="preserve"> vykdomas CVP IS elektroniniu būdu. Elektroninėmis priemonėmis pasiūlymus gali teikti tik tiekėjai, registruoti CVP IS adresu: </w:t>
      </w:r>
      <w:hyperlink r:id="rId10" w:history="1">
        <w:r w:rsidR="00AF43B6" w:rsidRPr="00C606C7">
          <w:rPr>
            <w:rStyle w:val="Hipersaitas"/>
            <w:rFonts w:ascii="Arial" w:hAnsi="Arial" w:cs="Arial"/>
            <w:sz w:val="22"/>
            <w:szCs w:val="22"/>
          </w:rPr>
          <w:t>https://viesiejipirkimai.lt</w:t>
        </w:r>
      </w:hyperlink>
      <w:r w:rsidR="00A945BD" w:rsidRPr="00C606C7">
        <w:rPr>
          <w:rFonts w:ascii="Arial" w:hAnsi="Arial" w:cs="Arial"/>
          <w:sz w:val="22"/>
          <w:szCs w:val="22"/>
        </w:rPr>
        <w:t>.</w:t>
      </w:r>
      <w:r w:rsidRPr="00C606C7">
        <w:rPr>
          <w:rFonts w:ascii="Arial" w:eastAsia="Arial Unicode MS" w:hAnsi="Arial" w:cs="Arial"/>
          <w:sz w:val="22"/>
          <w:szCs w:val="22"/>
        </w:rPr>
        <w:t xml:space="preserve"> Registracija CVP IS yra nemokama</w:t>
      </w:r>
      <w:r w:rsidRPr="00C606C7">
        <w:rPr>
          <w:rFonts w:ascii="Arial" w:hAnsi="Arial" w:cs="Arial"/>
          <w:color w:val="000000"/>
          <w:sz w:val="22"/>
          <w:szCs w:val="22"/>
        </w:rPr>
        <w:t>.</w:t>
      </w:r>
    </w:p>
    <w:p w14:paraId="4ED747B3" w14:textId="77777777" w:rsidR="004F0144" w:rsidRPr="00C606C7" w:rsidRDefault="00A10498" w:rsidP="00AE3BEB">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bCs/>
          <w:sz w:val="22"/>
          <w:szCs w:val="22"/>
        </w:rPr>
        <w:t xml:space="preserve">Nuorodos į išankstinį informacinį skelbimą, paskelbtą Europos Sąjungos leidinių biuro, taip pat paskelbtą CVP IS, kituose leidiniuose ir internete, jeigu apie pirkimą buvo skelbta iš anksto: </w:t>
      </w:r>
      <w:r w:rsidRPr="00C606C7">
        <w:rPr>
          <w:rFonts w:ascii="Arial" w:hAnsi="Arial" w:cs="Arial"/>
          <w:sz w:val="22"/>
          <w:szCs w:val="22"/>
        </w:rPr>
        <w:t>išankstinio informacinio skelbimo apie šį pirkimą nebuvo.</w:t>
      </w:r>
      <w:r w:rsidRPr="00C606C7">
        <w:rPr>
          <w:rFonts w:ascii="Arial" w:hAnsi="Arial" w:cs="Arial"/>
          <w:color w:val="000000"/>
          <w:sz w:val="22"/>
          <w:szCs w:val="22"/>
        </w:rPr>
        <w:t xml:space="preserve"> </w:t>
      </w:r>
    </w:p>
    <w:p w14:paraId="3C0134E6" w14:textId="4305C159" w:rsidR="00A10498" w:rsidRPr="00C606C7" w:rsidRDefault="00A10498" w:rsidP="00AE3BEB">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bCs/>
          <w:sz w:val="22"/>
          <w:szCs w:val="22"/>
        </w:rPr>
        <w:t xml:space="preserve">Informacija apie numatomą skelbti savanoriško </w:t>
      </w:r>
      <w:proofErr w:type="spellStart"/>
      <w:r w:rsidRPr="00C606C7">
        <w:rPr>
          <w:rFonts w:ascii="Arial" w:hAnsi="Arial" w:cs="Arial"/>
          <w:bCs/>
          <w:sz w:val="22"/>
          <w:szCs w:val="22"/>
        </w:rPr>
        <w:t>ex</w:t>
      </w:r>
      <w:proofErr w:type="spellEnd"/>
      <w:r w:rsidRPr="00C606C7">
        <w:rPr>
          <w:rFonts w:ascii="Arial" w:hAnsi="Arial" w:cs="Arial"/>
          <w:bCs/>
          <w:sz w:val="22"/>
          <w:szCs w:val="22"/>
        </w:rPr>
        <w:t xml:space="preserve"> ante skaidrumo skelbimą:</w:t>
      </w:r>
      <w:r w:rsidRPr="00C606C7">
        <w:rPr>
          <w:rFonts w:ascii="Arial" w:hAnsi="Arial" w:cs="Arial"/>
          <w:b/>
          <w:bCs/>
          <w:sz w:val="22"/>
          <w:szCs w:val="22"/>
        </w:rPr>
        <w:t xml:space="preserve"> </w:t>
      </w:r>
      <w:r w:rsidRPr="00C606C7">
        <w:rPr>
          <w:rFonts w:ascii="Arial" w:hAnsi="Arial" w:cs="Arial"/>
          <w:bCs/>
          <w:sz w:val="22"/>
          <w:szCs w:val="22"/>
        </w:rPr>
        <w:t xml:space="preserve">šiame pirkime Perkančioji organizacija nenumato skelbti savanoriško </w:t>
      </w:r>
      <w:proofErr w:type="spellStart"/>
      <w:r w:rsidRPr="00C606C7">
        <w:rPr>
          <w:rFonts w:ascii="Arial" w:hAnsi="Arial" w:cs="Arial"/>
          <w:bCs/>
          <w:sz w:val="22"/>
          <w:szCs w:val="22"/>
        </w:rPr>
        <w:t>ex</w:t>
      </w:r>
      <w:proofErr w:type="spellEnd"/>
      <w:r w:rsidRPr="00C606C7">
        <w:rPr>
          <w:rFonts w:ascii="Arial" w:hAnsi="Arial" w:cs="Arial"/>
          <w:bCs/>
          <w:sz w:val="22"/>
          <w:szCs w:val="22"/>
        </w:rPr>
        <w:t xml:space="preserve"> ante skaidrumo skelbimo.</w:t>
      </w:r>
    </w:p>
    <w:p w14:paraId="1557340C" w14:textId="77777777" w:rsidR="00A10498" w:rsidRPr="00C606C7" w:rsidRDefault="00A104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sz w:val="22"/>
          <w:szCs w:val="22"/>
        </w:rPr>
        <w:t xml:space="preserve">Pirkimas atliekamas laikantis lygiateisiškumo, nediskriminavimo, skaidrumo, abipusio </w:t>
      </w:r>
      <w:r w:rsidRPr="00C606C7">
        <w:rPr>
          <w:rFonts w:ascii="Arial" w:hAnsi="Arial" w:cs="Arial"/>
          <w:sz w:val="22"/>
          <w:szCs w:val="22"/>
        </w:rPr>
        <w:lastRenderedPageBreak/>
        <w:t>pripažinimo, proporcingumo principų ir konfidencialumo bei nešališkumo reikalavimų</w:t>
      </w:r>
      <w:r w:rsidRPr="00C606C7">
        <w:rPr>
          <w:rFonts w:ascii="Arial" w:hAnsi="Arial" w:cs="Arial"/>
          <w:color w:val="000000"/>
          <w:sz w:val="22"/>
          <w:szCs w:val="22"/>
        </w:rPr>
        <w:t>.</w:t>
      </w:r>
    </w:p>
    <w:p w14:paraId="4D7477B1" w14:textId="59C46C03" w:rsidR="00A10498" w:rsidRPr="00C606C7" w:rsidRDefault="000E4D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color w:val="000000"/>
          <w:sz w:val="22"/>
          <w:szCs w:val="22"/>
        </w:rPr>
        <w:t>Perkančioji organizacija yra pridėtinės vertės mokesčio (PVM) mokėtoja, taikanti smulkiojo verslo schemą (SVS) Lietuvoje (PVM mokėtojo kodas LT88108219, kodas aktualus tik perkant iš užsienio tiekėjų)</w:t>
      </w:r>
      <w:r w:rsidR="00A10498" w:rsidRPr="00C606C7">
        <w:rPr>
          <w:rFonts w:ascii="Arial" w:hAnsi="Arial" w:cs="Arial"/>
          <w:color w:val="000000"/>
          <w:sz w:val="22"/>
          <w:szCs w:val="22"/>
        </w:rPr>
        <w:t>.</w:t>
      </w:r>
    </w:p>
    <w:p w14:paraId="08209825" w14:textId="77777777" w:rsidR="00A10498" w:rsidRPr="00C606C7" w:rsidRDefault="00A104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606C7">
        <w:rPr>
          <w:rFonts w:ascii="Arial" w:hAnsi="Arial" w:cs="Arial"/>
          <w:color w:val="000000"/>
          <w:sz w:val="22"/>
          <w:szCs w:val="22"/>
        </w:rPr>
        <w:t>Visos pirkimo sąlygos nustatytos pirkimo dokumentuose, kuriuos sudaro:</w:t>
      </w:r>
    </w:p>
    <w:p w14:paraId="65798AEC" w14:textId="77777777" w:rsidR="00A10498" w:rsidRPr="00C606C7" w:rsidRDefault="00A10498" w:rsidP="00A10498">
      <w:pPr>
        <w:widowControl w:val="0"/>
        <w:numPr>
          <w:ilvl w:val="1"/>
          <w:numId w:val="1"/>
        </w:numPr>
        <w:tabs>
          <w:tab w:val="left" w:pos="993"/>
          <w:tab w:val="left" w:pos="1134"/>
        </w:tabs>
        <w:ind w:left="-10" w:firstLine="719"/>
        <w:jc w:val="both"/>
        <w:rPr>
          <w:rFonts w:ascii="Arial" w:hAnsi="Arial" w:cs="Arial"/>
          <w:color w:val="000000"/>
          <w:sz w:val="22"/>
          <w:szCs w:val="22"/>
        </w:rPr>
      </w:pPr>
      <w:r w:rsidRPr="00C606C7">
        <w:rPr>
          <w:rFonts w:ascii="Arial" w:hAnsi="Arial" w:cs="Arial"/>
          <w:color w:val="000000"/>
          <w:sz w:val="22"/>
          <w:szCs w:val="22"/>
        </w:rPr>
        <w:t>skelbimas apie pirkimą;</w:t>
      </w:r>
    </w:p>
    <w:p w14:paraId="02D36484" w14:textId="77777777" w:rsidR="00A10498" w:rsidRPr="00C606C7" w:rsidRDefault="00A10498" w:rsidP="00A10498">
      <w:pPr>
        <w:widowControl w:val="0"/>
        <w:numPr>
          <w:ilvl w:val="1"/>
          <w:numId w:val="1"/>
        </w:numPr>
        <w:tabs>
          <w:tab w:val="left" w:pos="993"/>
          <w:tab w:val="left" w:pos="1134"/>
        </w:tabs>
        <w:ind w:left="-10" w:firstLine="719"/>
        <w:jc w:val="both"/>
        <w:rPr>
          <w:rFonts w:ascii="Arial" w:hAnsi="Arial" w:cs="Arial"/>
          <w:color w:val="000000"/>
          <w:sz w:val="22"/>
          <w:szCs w:val="22"/>
        </w:rPr>
      </w:pPr>
      <w:r w:rsidRPr="00C606C7">
        <w:rPr>
          <w:rFonts w:ascii="Arial" w:hAnsi="Arial" w:cs="Arial"/>
          <w:color w:val="000000"/>
          <w:sz w:val="22"/>
          <w:szCs w:val="22"/>
        </w:rPr>
        <w:t>konkurso sąlygų aprašas (kartu su priedais);</w:t>
      </w:r>
    </w:p>
    <w:p w14:paraId="686F038F" w14:textId="02C3DB32" w:rsidR="00B45AD1" w:rsidRPr="00C606C7" w:rsidRDefault="00A10498" w:rsidP="00A10498">
      <w:pPr>
        <w:widowControl w:val="0"/>
        <w:numPr>
          <w:ilvl w:val="1"/>
          <w:numId w:val="1"/>
        </w:numPr>
        <w:tabs>
          <w:tab w:val="left" w:pos="1134"/>
        </w:tabs>
        <w:ind w:left="-10" w:firstLine="719"/>
        <w:jc w:val="both"/>
        <w:rPr>
          <w:rFonts w:ascii="Arial" w:hAnsi="Arial" w:cs="Arial"/>
          <w:color w:val="000000"/>
          <w:sz w:val="22"/>
          <w:szCs w:val="22"/>
        </w:rPr>
      </w:pPr>
      <w:r w:rsidRPr="00C606C7">
        <w:rPr>
          <w:rFonts w:ascii="Arial" w:hAnsi="Arial" w:cs="Arial"/>
          <w:color w:val="000000"/>
          <w:sz w:val="22"/>
          <w:szCs w:val="22"/>
        </w:rPr>
        <w:t>pirkimo dokumentų paaiškinimai (patikslinimai), taip pat atsakymai į tiekėjų klausimus (jeigu jų bus)</w:t>
      </w:r>
      <w:r w:rsidR="00B45AD1" w:rsidRPr="00C606C7">
        <w:rPr>
          <w:rFonts w:ascii="Arial" w:hAnsi="Arial" w:cs="Arial"/>
          <w:color w:val="000000"/>
          <w:sz w:val="22"/>
          <w:szCs w:val="22"/>
        </w:rPr>
        <w:t>.</w:t>
      </w:r>
    </w:p>
    <w:p w14:paraId="05E87173" w14:textId="0BD9A5B4" w:rsidR="006273F7" w:rsidRPr="00C606C7" w:rsidRDefault="00AA135B" w:rsidP="007F3A6C">
      <w:pPr>
        <w:pStyle w:val="Sraopastraipa"/>
        <w:numPr>
          <w:ilvl w:val="0"/>
          <w:numId w:val="1"/>
        </w:numPr>
        <w:tabs>
          <w:tab w:val="left" w:pos="993"/>
          <w:tab w:val="left" w:pos="1134"/>
        </w:tabs>
        <w:ind w:firstLine="719"/>
        <w:jc w:val="both"/>
        <w:rPr>
          <w:rStyle w:val="Hipersaitas"/>
          <w:rFonts w:ascii="Arial" w:hAnsi="Arial" w:cs="Arial"/>
          <w:color w:val="auto"/>
          <w:sz w:val="22"/>
          <w:szCs w:val="22"/>
          <w:u w:val="none"/>
        </w:rPr>
      </w:pPr>
      <w:r w:rsidRPr="00C606C7">
        <w:rPr>
          <w:rFonts w:ascii="Arial" w:hAnsi="Arial" w:cs="Arial"/>
          <w:iCs/>
          <w:sz w:val="22"/>
          <w:szCs w:val="22"/>
        </w:rPr>
        <w:t>9.</w:t>
      </w:r>
      <w:r w:rsidRPr="00C606C7">
        <w:rPr>
          <w:rFonts w:ascii="Arial" w:hAnsi="Arial" w:cs="Arial"/>
          <w:iCs/>
          <w:sz w:val="22"/>
          <w:szCs w:val="22"/>
        </w:rPr>
        <w:tab/>
        <w:t xml:space="preserve">Perkančiosios organizacijos kontaktinis asmuo – Viešųjų pirkimų skyriaus patarėja Aurelija Umantaitė, tel. (0 46) 39 61 32, el. p. </w:t>
      </w:r>
      <w:proofErr w:type="spellStart"/>
      <w:r w:rsidRPr="00C606C7">
        <w:rPr>
          <w:rFonts w:ascii="Arial" w:hAnsi="Arial" w:cs="Arial"/>
          <w:iCs/>
          <w:sz w:val="22"/>
          <w:szCs w:val="22"/>
        </w:rPr>
        <w:t>aurelija.umantaite@klaipeda.lt</w:t>
      </w:r>
      <w:proofErr w:type="spellEnd"/>
      <w:r w:rsidR="006F4E4E" w:rsidRPr="00C606C7">
        <w:rPr>
          <w:rFonts w:ascii="Arial" w:hAnsi="Arial" w:cs="Arial"/>
          <w:color w:val="000000" w:themeColor="text1"/>
          <w:sz w:val="22"/>
          <w:szCs w:val="22"/>
        </w:rPr>
        <w:t xml:space="preserve">. </w:t>
      </w:r>
    </w:p>
    <w:p w14:paraId="6AA947F4" w14:textId="7C09DA1A" w:rsidR="007F3A6C" w:rsidRPr="00C606C7" w:rsidRDefault="007F3A6C" w:rsidP="00C82676">
      <w:pPr>
        <w:pStyle w:val="Sraopastraipa1"/>
        <w:widowControl w:val="0"/>
        <w:tabs>
          <w:tab w:val="left" w:pos="1134"/>
        </w:tabs>
        <w:ind w:left="-10"/>
        <w:jc w:val="both"/>
        <w:rPr>
          <w:rFonts w:ascii="Arial" w:hAnsi="Arial" w:cs="Arial"/>
          <w:b/>
          <w:sz w:val="22"/>
          <w:szCs w:val="22"/>
        </w:rPr>
      </w:pPr>
    </w:p>
    <w:p w14:paraId="74751A3F" w14:textId="56B53AC0" w:rsidR="00B45AD1" w:rsidRPr="00C606C7" w:rsidRDefault="00B45AD1" w:rsidP="007F3A6C">
      <w:pPr>
        <w:jc w:val="center"/>
        <w:rPr>
          <w:rFonts w:ascii="Arial" w:hAnsi="Arial" w:cs="Arial"/>
          <w:b/>
          <w:sz w:val="22"/>
          <w:szCs w:val="22"/>
        </w:rPr>
      </w:pPr>
      <w:r w:rsidRPr="00C606C7">
        <w:rPr>
          <w:rFonts w:ascii="Arial" w:hAnsi="Arial" w:cs="Arial"/>
          <w:b/>
          <w:sz w:val="22"/>
          <w:szCs w:val="22"/>
        </w:rPr>
        <w:t>II SKYRIUS</w:t>
      </w:r>
    </w:p>
    <w:p w14:paraId="4B7CE809" w14:textId="77777777" w:rsidR="00B45AD1" w:rsidRPr="00C606C7" w:rsidRDefault="00B45AD1" w:rsidP="00AD337C">
      <w:pPr>
        <w:widowControl w:val="0"/>
        <w:contextualSpacing/>
        <w:jc w:val="center"/>
        <w:rPr>
          <w:rFonts w:ascii="Arial" w:hAnsi="Arial" w:cs="Arial"/>
          <w:b/>
          <w:sz w:val="22"/>
          <w:szCs w:val="22"/>
        </w:rPr>
      </w:pPr>
      <w:r w:rsidRPr="00C606C7">
        <w:rPr>
          <w:rFonts w:ascii="Arial" w:hAnsi="Arial" w:cs="Arial"/>
          <w:b/>
          <w:sz w:val="22"/>
          <w:szCs w:val="22"/>
        </w:rPr>
        <w:t>PIRKIMO OBJEKTAS</w:t>
      </w:r>
    </w:p>
    <w:p w14:paraId="11DE7292" w14:textId="77777777" w:rsidR="00B45AD1" w:rsidRPr="00C606C7" w:rsidRDefault="00B45AD1" w:rsidP="00B45AD1">
      <w:pPr>
        <w:widowControl w:val="0"/>
        <w:ind w:firstLine="861"/>
        <w:contextualSpacing/>
        <w:jc w:val="center"/>
        <w:rPr>
          <w:rFonts w:ascii="Arial" w:hAnsi="Arial" w:cs="Arial"/>
          <w:b/>
          <w:sz w:val="22"/>
          <w:szCs w:val="22"/>
        </w:rPr>
      </w:pPr>
    </w:p>
    <w:p w14:paraId="189D561E" w14:textId="35FBCD70" w:rsidR="004E32D7" w:rsidRPr="00D941A4" w:rsidRDefault="007E7AF1" w:rsidP="00440705">
      <w:pPr>
        <w:pStyle w:val="Sraopastraipa"/>
        <w:numPr>
          <w:ilvl w:val="0"/>
          <w:numId w:val="1"/>
        </w:numPr>
        <w:tabs>
          <w:tab w:val="clear" w:pos="710"/>
          <w:tab w:val="left" w:pos="1134"/>
        </w:tabs>
        <w:jc w:val="both"/>
        <w:rPr>
          <w:rFonts w:ascii="Arial" w:hAnsi="Arial" w:cs="Arial"/>
          <w:b/>
          <w:sz w:val="22"/>
          <w:szCs w:val="22"/>
        </w:rPr>
      </w:pPr>
      <w:bookmarkStart w:id="5" w:name="_Hlk183780135"/>
      <w:bookmarkStart w:id="6" w:name="_Hlk122075033"/>
      <w:bookmarkStart w:id="7" w:name="_Hlk169084418"/>
      <w:bookmarkStart w:id="8" w:name="_Hlk172295250"/>
      <w:r w:rsidRPr="00C606C7">
        <w:rPr>
          <w:rFonts w:ascii="Arial" w:hAnsi="Arial" w:cs="Arial"/>
          <w:b/>
          <w:sz w:val="22"/>
          <w:szCs w:val="22"/>
        </w:rPr>
        <w:t>Pirkimo objektas –</w:t>
      </w:r>
      <w:r w:rsidR="00F8589F" w:rsidRPr="00C606C7">
        <w:rPr>
          <w:rFonts w:ascii="Arial" w:hAnsi="Arial" w:cs="Arial"/>
          <w:b/>
          <w:sz w:val="22"/>
          <w:szCs w:val="22"/>
        </w:rPr>
        <w:t xml:space="preserve"> Atgimimo aikštės rekonstravimo darbai su darbo projekto parengimu.</w:t>
      </w:r>
      <w:bookmarkEnd w:id="5"/>
      <w:r w:rsidR="00F8589F" w:rsidRPr="00C606C7">
        <w:rPr>
          <w:rFonts w:ascii="Arial" w:hAnsi="Arial" w:cs="Arial"/>
          <w:b/>
          <w:sz w:val="22"/>
          <w:szCs w:val="22"/>
        </w:rPr>
        <w:t xml:space="preserve"> </w:t>
      </w:r>
      <w:r w:rsidR="004E32D7" w:rsidRPr="00C606C7">
        <w:rPr>
          <w:rFonts w:ascii="Arial" w:hAnsi="Arial" w:cs="Arial"/>
          <w:bCs/>
          <w:sz w:val="22"/>
          <w:szCs w:val="22"/>
        </w:rPr>
        <w:t xml:space="preserve">Darbai ir paslaugos perkami pagal parengtą ir patvirtintą Techninį projektą (UAB „SRP Projektas“ parengtas techninis projektas Nr. P21-046, „Atgimimo aikštės Danės g. 17 b, Klaipėdoje, įrengiant požeminę automobilių saugyklą, rekonstravimo projektas“, 2022 m.) ir Užsakovo užduotį (techninę specifikaciją). </w:t>
      </w:r>
      <w:r w:rsidR="00D44DDA" w:rsidRPr="00D941A4">
        <w:rPr>
          <w:rFonts w:ascii="Arial" w:hAnsi="Arial" w:cs="Arial"/>
          <w:b/>
          <w:sz w:val="22"/>
          <w:szCs w:val="22"/>
        </w:rPr>
        <w:t>Pirkimas vykdomas atsisakant požeminės automobilių saugyklos įrengimo</w:t>
      </w:r>
      <w:r w:rsidR="00D941A4">
        <w:rPr>
          <w:rFonts w:ascii="Arial" w:hAnsi="Arial" w:cs="Arial"/>
          <w:b/>
          <w:sz w:val="22"/>
          <w:szCs w:val="22"/>
        </w:rPr>
        <w:t>.</w:t>
      </w:r>
    </w:p>
    <w:p w14:paraId="41880093" w14:textId="02FF0E56" w:rsidR="006418CF" w:rsidRPr="00C606C7" w:rsidRDefault="006418CF" w:rsidP="00E47DD3">
      <w:pPr>
        <w:pStyle w:val="Sraopastraipa"/>
        <w:tabs>
          <w:tab w:val="left" w:pos="1134"/>
        </w:tabs>
        <w:ind w:left="0" w:firstLine="710"/>
        <w:jc w:val="both"/>
        <w:rPr>
          <w:rFonts w:ascii="Arial" w:hAnsi="Arial" w:cs="Arial"/>
          <w:b/>
          <w:bCs/>
          <w:sz w:val="22"/>
          <w:szCs w:val="22"/>
        </w:rPr>
      </w:pPr>
      <w:r w:rsidRPr="00D941A4">
        <w:rPr>
          <w:rFonts w:ascii="Arial" w:hAnsi="Arial" w:cs="Arial"/>
          <w:sz w:val="22"/>
          <w:szCs w:val="22"/>
        </w:rPr>
        <w:t>Preliminarūs perkamų darbų kiekiai</w:t>
      </w:r>
      <w:r w:rsidR="00CE39C4" w:rsidRPr="00D941A4">
        <w:rPr>
          <w:rFonts w:ascii="Arial" w:hAnsi="Arial" w:cs="Arial"/>
          <w:sz w:val="22"/>
          <w:szCs w:val="22"/>
        </w:rPr>
        <w:t xml:space="preserve"> </w:t>
      </w:r>
      <w:r w:rsidRPr="00D941A4">
        <w:rPr>
          <w:rFonts w:ascii="Arial" w:hAnsi="Arial" w:cs="Arial"/>
          <w:sz w:val="22"/>
          <w:szCs w:val="22"/>
        </w:rPr>
        <w:t>nurodyti konkurso sąlygų aprašo 1 priede</w:t>
      </w:r>
      <w:r w:rsidR="00CB5D6B" w:rsidRPr="00D941A4">
        <w:rPr>
          <w:rFonts w:ascii="Arial" w:hAnsi="Arial" w:cs="Arial"/>
          <w:sz w:val="22"/>
          <w:szCs w:val="22"/>
        </w:rPr>
        <w:t>,</w:t>
      </w:r>
      <w:r w:rsidR="00B80062" w:rsidRPr="00D941A4">
        <w:rPr>
          <w:rFonts w:ascii="Arial" w:hAnsi="Arial" w:cs="Arial"/>
          <w:sz w:val="22"/>
          <w:szCs w:val="22"/>
        </w:rPr>
        <w:t xml:space="preserve"> </w:t>
      </w:r>
      <w:r w:rsidR="003E7671" w:rsidRPr="00D941A4">
        <w:rPr>
          <w:rFonts w:ascii="Arial" w:hAnsi="Arial" w:cs="Arial"/>
          <w:sz w:val="22"/>
          <w:szCs w:val="22"/>
        </w:rPr>
        <w:t>Sutarties vykdymo metu preliminarūs darbų kiekiai gali būti mažinami arba didinami, arba nesant poreikio iš viso neužsakomi</w:t>
      </w:r>
      <w:r w:rsidR="00826C35" w:rsidRPr="00D941A4">
        <w:rPr>
          <w:rFonts w:ascii="Arial" w:hAnsi="Arial" w:cs="Arial"/>
          <w:sz w:val="22"/>
          <w:szCs w:val="22"/>
        </w:rPr>
        <w:t>.</w:t>
      </w:r>
      <w:r w:rsidR="008F528C" w:rsidRPr="00D941A4">
        <w:rPr>
          <w:rFonts w:ascii="Arial" w:hAnsi="Arial" w:cs="Arial"/>
          <w:sz w:val="22"/>
          <w:szCs w:val="22"/>
        </w:rPr>
        <w:t xml:space="preserve"> </w:t>
      </w:r>
      <w:r w:rsidR="008F528C" w:rsidRPr="00D941A4">
        <w:rPr>
          <w:rFonts w:ascii="Arial" w:hAnsi="Arial" w:cs="Arial"/>
          <w:b/>
          <w:bCs/>
          <w:sz w:val="22"/>
          <w:szCs w:val="22"/>
        </w:rPr>
        <w:t>Maksimali pirkimui skirtų lėšų suma – 6 000 000 Eur su PVM</w:t>
      </w:r>
      <w:r w:rsidR="008F528C" w:rsidRPr="00D941A4">
        <w:rPr>
          <w:rFonts w:ascii="Arial" w:hAnsi="Arial" w:cs="Arial"/>
          <w:sz w:val="22"/>
          <w:szCs w:val="22"/>
        </w:rPr>
        <w:t xml:space="preserve"> (arba 4 958 677,69 Eur be PVM, jei tiekėjas yra ne PVM mokėtojas ar darbai</w:t>
      </w:r>
      <w:r w:rsidR="00676925" w:rsidRPr="00D941A4">
        <w:rPr>
          <w:rFonts w:ascii="Arial" w:hAnsi="Arial" w:cs="Arial"/>
          <w:sz w:val="22"/>
          <w:szCs w:val="22"/>
        </w:rPr>
        <w:t>, paslaugos</w:t>
      </w:r>
      <w:r w:rsidR="008F528C" w:rsidRPr="00D941A4">
        <w:rPr>
          <w:rFonts w:ascii="Arial" w:hAnsi="Arial" w:cs="Arial"/>
          <w:sz w:val="22"/>
          <w:szCs w:val="22"/>
        </w:rPr>
        <w:t xml:space="preserve"> neapmokestinami PVM, ar dėl kitų priežasčių, dėl kurių Perkančiosios organizacijos galutinė tiekėjui mokėtina suma bus be PVM)</w:t>
      </w:r>
      <w:r w:rsidR="00676925" w:rsidRPr="00D941A4">
        <w:rPr>
          <w:rFonts w:ascii="Arial" w:hAnsi="Arial" w:cs="Arial"/>
          <w:sz w:val="22"/>
          <w:szCs w:val="22"/>
        </w:rPr>
        <w:t xml:space="preserve">. </w:t>
      </w:r>
      <w:r w:rsidR="00676925" w:rsidRPr="00D941A4">
        <w:rPr>
          <w:rFonts w:ascii="Arial" w:hAnsi="Arial" w:cs="Arial"/>
          <w:b/>
          <w:bCs/>
          <w:sz w:val="22"/>
          <w:szCs w:val="22"/>
        </w:rPr>
        <w:t>Maksimal</w:t>
      </w:r>
      <w:r w:rsidR="00B74AB0" w:rsidRPr="00D941A4">
        <w:rPr>
          <w:rFonts w:ascii="Arial" w:hAnsi="Arial" w:cs="Arial"/>
          <w:b/>
          <w:bCs/>
          <w:sz w:val="22"/>
          <w:szCs w:val="22"/>
        </w:rPr>
        <w:t>ią</w:t>
      </w:r>
      <w:r w:rsidR="00676925" w:rsidRPr="00D941A4">
        <w:rPr>
          <w:rFonts w:ascii="Arial" w:hAnsi="Arial" w:cs="Arial"/>
          <w:b/>
          <w:bCs/>
          <w:sz w:val="22"/>
          <w:szCs w:val="22"/>
        </w:rPr>
        <w:t xml:space="preserve"> </w:t>
      </w:r>
      <w:r w:rsidR="00523313" w:rsidRPr="00D941A4">
        <w:rPr>
          <w:rFonts w:ascii="Arial" w:hAnsi="Arial" w:cs="Arial"/>
          <w:b/>
          <w:bCs/>
          <w:sz w:val="22"/>
          <w:szCs w:val="22"/>
        </w:rPr>
        <w:t>pirkimui skirta lėšų sum</w:t>
      </w:r>
      <w:r w:rsidR="00B74AB0" w:rsidRPr="00D941A4">
        <w:rPr>
          <w:rFonts w:ascii="Arial" w:hAnsi="Arial" w:cs="Arial"/>
          <w:b/>
          <w:bCs/>
          <w:sz w:val="22"/>
          <w:szCs w:val="22"/>
        </w:rPr>
        <w:t>ą viršijanti tiekėjo pasiūlymo kaina bus laikoma per didele, nepriimtina</w:t>
      </w:r>
      <w:r w:rsidR="00CA107F" w:rsidRPr="00D941A4">
        <w:rPr>
          <w:rFonts w:ascii="Arial" w:hAnsi="Arial" w:cs="Arial"/>
          <w:b/>
          <w:bCs/>
          <w:sz w:val="22"/>
          <w:szCs w:val="22"/>
        </w:rPr>
        <w:t xml:space="preserve"> ir </w:t>
      </w:r>
      <w:r w:rsidR="00857D98" w:rsidRPr="00D941A4">
        <w:rPr>
          <w:rFonts w:ascii="Arial" w:hAnsi="Arial" w:cs="Arial"/>
          <w:b/>
          <w:bCs/>
          <w:sz w:val="22"/>
          <w:szCs w:val="22"/>
        </w:rPr>
        <w:t>tiekėjo pasiūlymas bus atmetamas</w:t>
      </w:r>
      <w:r w:rsidR="008641B9" w:rsidRPr="00D941A4">
        <w:rPr>
          <w:rFonts w:ascii="Arial" w:hAnsi="Arial" w:cs="Arial"/>
          <w:b/>
          <w:bCs/>
          <w:sz w:val="22"/>
          <w:szCs w:val="22"/>
        </w:rPr>
        <w:t>.</w:t>
      </w:r>
    </w:p>
    <w:p w14:paraId="4BC5AEB6" w14:textId="1DA8B396" w:rsidR="00D376E2" w:rsidRPr="00C606C7" w:rsidRDefault="00BC1B32" w:rsidP="00440705">
      <w:pPr>
        <w:pStyle w:val="Sraopastraipa"/>
        <w:numPr>
          <w:ilvl w:val="0"/>
          <w:numId w:val="1"/>
        </w:numPr>
        <w:tabs>
          <w:tab w:val="clear" w:pos="710"/>
          <w:tab w:val="left" w:pos="1134"/>
        </w:tabs>
        <w:jc w:val="both"/>
        <w:rPr>
          <w:rFonts w:ascii="Arial" w:hAnsi="Arial" w:cs="Arial"/>
          <w:b/>
          <w:sz w:val="22"/>
          <w:szCs w:val="22"/>
        </w:rPr>
      </w:pPr>
      <w:r w:rsidRPr="00C606C7">
        <w:rPr>
          <w:rFonts w:ascii="Arial" w:hAnsi="Arial" w:cs="Arial"/>
          <w:sz w:val="22"/>
          <w:szCs w:val="22"/>
        </w:rPr>
        <w:t>Išsamesnė perkamų darbų, paslaugų informacija ir reikalavimai pateikiami Techniniame projekte (konkurso sąlygų aprašo 3 priedas) ir Užsakovo užduotyje (techninėje specifikacijoje) (konkurso sąlygų aprašo 2 priedas)</w:t>
      </w:r>
      <w:r w:rsidR="00D376E2" w:rsidRPr="00C606C7">
        <w:rPr>
          <w:rFonts w:ascii="Arial" w:hAnsi="Arial" w:cs="Arial"/>
          <w:sz w:val="22"/>
          <w:szCs w:val="22"/>
        </w:rPr>
        <w:t>.</w:t>
      </w:r>
    </w:p>
    <w:bookmarkEnd w:id="6"/>
    <w:bookmarkEnd w:id="7"/>
    <w:bookmarkEnd w:id="8"/>
    <w:p w14:paraId="2930AE19" w14:textId="1EC23EA2" w:rsidR="00270A41" w:rsidRPr="00C606C7" w:rsidRDefault="008433BF" w:rsidP="00270A41">
      <w:pPr>
        <w:pStyle w:val="Sraopastraipa"/>
        <w:numPr>
          <w:ilvl w:val="0"/>
          <w:numId w:val="1"/>
        </w:numPr>
        <w:tabs>
          <w:tab w:val="left" w:pos="1134"/>
        </w:tabs>
        <w:jc w:val="both"/>
        <w:rPr>
          <w:rFonts w:ascii="Arial" w:hAnsi="Arial" w:cs="Arial"/>
          <w:sz w:val="22"/>
          <w:szCs w:val="22"/>
        </w:rPr>
      </w:pPr>
      <w:r w:rsidRPr="00C606C7">
        <w:rPr>
          <w:rFonts w:ascii="Arial" w:hAnsi="Arial" w:cs="Arial"/>
          <w:sz w:val="22"/>
          <w:szCs w:val="22"/>
        </w:rPr>
        <w:t>Jeigu apibūdinant pirkimo objektą Užsakovo užduotyje (techninėje specifikacijoje), Techniniame projekte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C606C7">
        <w:rPr>
          <w:rFonts w:ascii="Arial" w:hAnsi="Arial" w:cs="Arial"/>
          <w:sz w:val="22"/>
          <w:szCs w:val="22"/>
        </w:rPr>
        <w:t>.</w:t>
      </w:r>
      <w:r w:rsidR="00270A41" w:rsidRPr="00C606C7">
        <w:rPr>
          <w:rFonts w:ascii="Arial" w:hAnsi="Arial" w:cs="Arial"/>
          <w:sz w:val="22"/>
          <w:szCs w:val="22"/>
        </w:rPr>
        <w:t xml:space="preserve"> </w:t>
      </w:r>
    </w:p>
    <w:p w14:paraId="0F0841CB" w14:textId="2D0E57EA" w:rsidR="009B710C" w:rsidRPr="00C606C7" w:rsidRDefault="00270A41" w:rsidP="00A8651C">
      <w:pPr>
        <w:pStyle w:val="Sraopastraipa"/>
        <w:widowControl w:val="0"/>
        <w:numPr>
          <w:ilvl w:val="0"/>
          <w:numId w:val="1"/>
        </w:numPr>
        <w:tabs>
          <w:tab w:val="left" w:pos="1134"/>
        </w:tabs>
        <w:jc w:val="both"/>
        <w:rPr>
          <w:rFonts w:ascii="Arial" w:hAnsi="Arial" w:cs="Arial"/>
          <w:b/>
          <w:sz w:val="22"/>
          <w:szCs w:val="22"/>
        </w:rPr>
      </w:pPr>
      <w:r w:rsidRPr="00C606C7">
        <w:rPr>
          <w:rFonts w:ascii="Arial" w:hAnsi="Arial" w:cs="Arial"/>
          <w:sz w:val="22"/>
          <w:szCs w:val="22"/>
        </w:rPr>
        <w:t xml:space="preserve">Prievolių įvykdymo terminai bei kitos pirkimo sutarties sąlygos nurodytos konkurso sąlygų aprašo </w:t>
      </w:r>
      <w:r w:rsidR="00440705" w:rsidRPr="00C606C7">
        <w:rPr>
          <w:rFonts w:ascii="Arial" w:hAnsi="Arial" w:cs="Arial"/>
          <w:sz w:val="22"/>
          <w:szCs w:val="22"/>
        </w:rPr>
        <w:t>5</w:t>
      </w:r>
      <w:r w:rsidRPr="00C606C7">
        <w:rPr>
          <w:rFonts w:ascii="Arial" w:hAnsi="Arial" w:cs="Arial"/>
          <w:sz w:val="22"/>
          <w:szCs w:val="22"/>
        </w:rPr>
        <w:t xml:space="preserve"> priede</w:t>
      </w:r>
      <w:bookmarkStart w:id="9" w:name="_Hlk154661649"/>
      <w:r w:rsidR="00727D9A" w:rsidRPr="00C606C7">
        <w:rPr>
          <w:rFonts w:ascii="Arial" w:hAnsi="Arial" w:cs="Arial"/>
          <w:sz w:val="22"/>
          <w:szCs w:val="22"/>
        </w:rPr>
        <w:t>.</w:t>
      </w:r>
      <w:r w:rsidR="00E27627" w:rsidRPr="00C606C7">
        <w:rPr>
          <w:rFonts w:ascii="Arial" w:hAnsi="Arial" w:cs="Arial"/>
          <w:sz w:val="22"/>
          <w:szCs w:val="22"/>
        </w:rPr>
        <w:t xml:space="preserve"> Šiame priede pateiktas rangos sutarties projektas, kurį sudaro bendrosios ir specialiosios sutarties sąlygos su priedais.</w:t>
      </w:r>
    </w:p>
    <w:p w14:paraId="6A7CEAAF" w14:textId="1CF455A9" w:rsidR="009B710C" w:rsidRPr="00D870C3" w:rsidRDefault="00982A20" w:rsidP="009C265A">
      <w:pPr>
        <w:pStyle w:val="Sraopastraipa"/>
        <w:numPr>
          <w:ilvl w:val="0"/>
          <w:numId w:val="1"/>
        </w:numPr>
        <w:tabs>
          <w:tab w:val="clear" w:pos="710"/>
          <w:tab w:val="left" w:pos="1134"/>
        </w:tabs>
        <w:jc w:val="both"/>
        <w:rPr>
          <w:rFonts w:ascii="Arial" w:hAnsi="Arial" w:cs="Arial"/>
          <w:bCs/>
          <w:color w:val="000000" w:themeColor="text1"/>
          <w:sz w:val="22"/>
          <w:szCs w:val="22"/>
          <w:lang w:eastAsia="en-US"/>
        </w:rPr>
      </w:pPr>
      <w:bookmarkStart w:id="10" w:name="_Hlk172626315"/>
      <w:r w:rsidRPr="00C606C7">
        <w:rPr>
          <w:rFonts w:ascii="Arial" w:hAnsi="Arial" w:cs="Arial"/>
          <w:b/>
          <w:color w:val="000000" w:themeColor="text1"/>
          <w:sz w:val="22"/>
          <w:szCs w:val="22"/>
        </w:rPr>
        <w:t xml:space="preserve">Šis pirkimas į dalis neskaidomas, todėl tiekėjas turi pateikti pasiūlymą visai pirkimo apimčiai </w:t>
      </w:r>
      <w:r w:rsidRPr="00D870C3">
        <w:rPr>
          <w:rFonts w:ascii="Arial" w:hAnsi="Arial" w:cs="Arial"/>
          <w:b/>
          <w:color w:val="000000" w:themeColor="text1"/>
          <w:sz w:val="22"/>
          <w:szCs w:val="22"/>
        </w:rPr>
        <w:t>bendrai.</w:t>
      </w:r>
      <w:r w:rsidRPr="00D870C3">
        <w:rPr>
          <w:rFonts w:ascii="Arial" w:hAnsi="Arial" w:cs="Arial"/>
          <w:bCs/>
          <w:color w:val="000000" w:themeColor="text1"/>
          <w:sz w:val="22"/>
          <w:szCs w:val="22"/>
        </w:rPr>
        <w:t xml:space="preserve"> </w:t>
      </w:r>
      <w:r w:rsidRPr="00D870C3">
        <w:rPr>
          <w:rFonts w:ascii="Arial" w:hAnsi="Arial" w:cs="Arial"/>
          <w:bCs/>
          <w:sz w:val="22"/>
          <w:szCs w:val="22"/>
        </w:rPr>
        <w:t xml:space="preserve">Pagrindimas dėl </w:t>
      </w:r>
      <w:r w:rsidR="006D62A0" w:rsidRPr="00D870C3">
        <w:rPr>
          <w:rFonts w:ascii="Arial" w:hAnsi="Arial" w:cs="Arial"/>
          <w:bCs/>
          <w:sz w:val="22"/>
          <w:szCs w:val="22"/>
        </w:rPr>
        <w:t xml:space="preserve">statinio statybos darbų ir statinio projektavimo paslaugų </w:t>
      </w:r>
      <w:r w:rsidRPr="00D870C3">
        <w:rPr>
          <w:rFonts w:ascii="Arial" w:hAnsi="Arial" w:cs="Arial"/>
          <w:bCs/>
          <w:sz w:val="22"/>
          <w:szCs w:val="22"/>
        </w:rPr>
        <w:t xml:space="preserve"> neskaidymo į dalis: </w:t>
      </w:r>
      <w:r w:rsidR="003C6DD3" w:rsidRPr="00D870C3">
        <w:rPr>
          <w:rFonts w:ascii="Arial" w:hAnsi="Arial" w:cs="Arial"/>
          <w:bCs/>
          <w:sz w:val="22"/>
          <w:szCs w:val="22"/>
        </w:rPr>
        <w:t xml:space="preserve">neskaidoma, kadangi </w:t>
      </w:r>
      <w:r w:rsidRPr="00D870C3">
        <w:rPr>
          <w:rFonts w:ascii="Arial" w:hAnsi="Arial" w:cs="Arial"/>
          <w:bCs/>
          <w:sz w:val="22"/>
          <w:szCs w:val="22"/>
        </w:rPr>
        <w:t xml:space="preserve">pagal darbo projektą, detalizuojant Techninio projekto sprendinius,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w:t>
      </w:r>
      <w:r w:rsidRPr="00D870C3">
        <w:rPr>
          <w:rFonts w:ascii="Arial" w:hAnsi="Arial" w:cs="Arial"/>
          <w:bCs/>
          <w:sz w:val="22"/>
          <w:szCs w:val="22"/>
        </w:rPr>
        <w:lastRenderedPageBreak/>
        <w:t>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r w:rsidR="007A3A08" w:rsidRPr="00D870C3">
        <w:rPr>
          <w:rFonts w:ascii="Arial" w:hAnsi="Arial" w:cs="Arial"/>
          <w:bCs/>
          <w:color w:val="000000" w:themeColor="text1"/>
          <w:sz w:val="22"/>
          <w:szCs w:val="22"/>
        </w:rPr>
        <w:t>.</w:t>
      </w:r>
    </w:p>
    <w:bookmarkEnd w:id="9"/>
    <w:bookmarkEnd w:id="10"/>
    <w:p w14:paraId="263FA5DC" w14:textId="77777777" w:rsidR="00CC3E91" w:rsidRPr="00D870C3" w:rsidRDefault="00CC3E91" w:rsidP="009B567B">
      <w:pPr>
        <w:widowControl w:val="0"/>
        <w:numPr>
          <w:ilvl w:val="0"/>
          <w:numId w:val="7"/>
        </w:numPr>
        <w:tabs>
          <w:tab w:val="left" w:pos="993"/>
          <w:tab w:val="left" w:pos="1134"/>
        </w:tabs>
        <w:jc w:val="both"/>
        <w:rPr>
          <w:rFonts w:ascii="Arial" w:hAnsi="Arial" w:cs="Arial"/>
          <w:b/>
          <w:bCs/>
          <w:sz w:val="22"/>
          <w:szCs w:val="22"/>
        </w:rPr>
      </w:pPr>
      <w:r w:rsidRPr="00D870C3">
        <w:rPr>
          <w:rFonts w:ascii="Arial" w:hAnsi="Arial" w:cs="Arial"/>
          <w:b/>
          <w:bCs/>
          <w:sz w:val="22"/>
          <w:szCs w:val="22"/>
        </w:rPr>
        <w:t>Aplinkosauginiai ir socialiniai kriterijai:</w:t>
      </w:r>
    </w:p>
    <w:p w14:paraId="78E711BD" w14:textId="7B38E364" w:rsidR="00C13686" w:rsidRPr="00D870C3" w:rsidRDefault="00283B36" w:rsidP="004F33A7">
      <w:pPr>
        <w:pStyle w:val="Sraopastraipa"/>
        <w:widowControl w:val="0"/>
        <w:numPr>
          <w:ilvl w:val="1"/>
          <w:numId w:val="7"/>
        </w:numPr>
        <w:tabs>
          <w:tab w:val="left" w:pos="993"/>
          <w:tab w:val="left" w:pos="1134"/>
        </w:tabs>
        <w:jc w:val="both"/>
        <w:rPr>
          <w:rFonts w:ascii="Arial" w:hAnsi="Arial" w:cs="Arial"/>
          <w:sz w:val="22"/>
          <w:szCs w:val="22"/>
        </w:rPr>
      </w:pPr>
      <w:r w:rsidRPr="00D870C3">
        <w:rPr>
          <w:rFonts w:ascii="Arial" w:hAnsi="Arial" w:cs="Arial"/>
          <w:sz w:val="22"/>
          <w:szCs w:val="22"/>
        </w:rPr>
        <w:t xml:space="preserve">Vadovaujantis </w:t>
      </w:r>
      <w:hyperlink r:id="rId11" w:history="1">
        <w:r w:rsidRPr="00D870C3">
          <w:rPr>
            <w:rStyle w:val="Hipersaitas"/>
            <w:rFonts w:ascii="Arial" w:hAnsi="Arial" w:cs="Arial"/>
            <w:color w:val="auto"/>
            <w:sz w:val="22"/>
            <w:szCs w:val="22"/>
            <w:u w:val="none"/>
          </w:rPr>
          <w:t>Aplinkos apsaugos kriterijų</w:t>
        </w:r>
        <w:r w:rsidR="00950C9C" w:rsidRPr="00D870C3">
          <w:rPr>
            <w:rStyle w:val="Hipersaitas"/>
            <w:rFonts w:ascii="Arial" w:hAnsi="Arial" w:cs="Arial"/>
            <w:color w:val="auto"/>
            <w:sz w:val="22"/>
            <w:szCs w:val="22"/>
            <w:u w:val="none"/>
          </w:rPr>
          <w:t xml:space="preserve"> </w:t>
        </w:r>
        <w:bookmarkStart w:id="11" w:name="_Hlk216774661"/>
        <w:r w:rsidR="00950C9C" w:rsidRPr="00D870C3">
          <w:rPr>
            <w:rStyle w:val="Hipersaitas"/>
            <w:rFonts w:ascii="Arial" w:hAnsi="Arial" w:cs="Arial"/>
            <w:color w:val="auto"/>
            <w:sz w:val="22"/>
            <w:szCs w:val="22"/>
            <w:u w:val="none"/>
          </w:rPr>
          <w:t>taikymo, vykdant žaliuosius pirkimus</w:t>
        </w:r>
        <w:bookmarkEnd w:id="11"/>
        <w:r w:rsidRPr="00D870C3">
          <w:rPr>
            <w:rStyle w:val="Hipersaitas"/>
            <w:rFonts w:ascii="Arial" w:hAnsi="Arial" w:cs="Arial"/>
            <w:color w:val="auto"/>
            <w:sz w:val="22"/>
            <w:szCs w:val="22"/>
            <w:u w:val="none"/>
          </w:rPr>
          <w:t>, tvarkos aprašo, patvirtinto Lietuvos Respublikos aplinkos ministro 2011 m. birželio 28 d. įsakymu Nr. D1-508</w:t>
        </w:r>
      </w:hyperlink>
      <w:r w:rsidRPr="00D870C3">
        <w:rPr>
          <w:rFonts w:ascii="Arial" w:hAnsi="Arial" w:cs="Arial"/>
          <w:sz w:val="22"/>
          <w:szCs w:val="22"/>
        </w:rPr>
        <w:t xml:space="preserve"> (toliau – Aprašas)</w:t>
      </w:r>
      <w:r w:rsidR="00C13686" w:rsidRPr="00D870C3">
        <w:rPr>
          <w:rFonts w:ascii="Arial" w:hAnsi="Arial" w:cs="Arial"/>
          <w:sz w:val="22"/>
          <w:szCs w:val="22"/>
        </w:rPr>
        <w:t xml:space="preserve"> </w:t>
      </w:r>
      <w:r w:rsidR="004135F2" w:rsidRPr="00D870C3">
        <w:rPr>
          <w:rFonts w:ascii="Arial" w:hAnsi="Arial" w:cs="Arial"/>
          <w:sz w:val="22"/>
          <w:szCs w:val="22"/>
        </w:rPr>
        <w:t>šis pirkimas laikomas  žaliuoju:</w:t>
      </w:r>
    </w:p>
    <w:p w14:paraId="5AB1427B" w14:textId="77777777" w:rsidR="00C81DAA" w:rsidRPr="00D870C3" w:rsidRDefault="001C1551" w:rsidP="004F33A7">
      <w:pPr>
        <w:pStyle w:val="Sraopastraipa"/>
        <w:widowControl w:val="0"/>
        <w:numPr>
          <w:ilvl w:val="2"/>
          <w:numId w:val="7"/>
        </w:numPr>
        <w:tabs>
          <w:tab w:val="left" w:pos="993"/>
          <w:tab w:val="left" w:pos="1134"/>
          <w:tab w:val="left" w:pos="1560"/>
        </w:tabs>
        <w:ind w:left="0"/>
        <w:jc w:val="both"/>
        <w:rPr>
          <w:rFonts w:ascii="Arial" w:hAnsi="Arial" w:cs="Arial"/>
          <w:sz w:val="22"/>
          <w:szCs w:val="22"/>
        </w:rPr>
      </w:pPr>
      <w:r w:rsidRPr="00D870C3">
        <w:rPr>
          <w:rFonts w:ascii="Arial" w:hAnsi="Arial" w:cs="Arial"/>
          <w:b/>
          <w:bCs/>
          <w:sz w:val="22"/>
          <w:szCs w:val="22"/>
        </w:rPr>
        <w:t>pagal Aprašo 4.1 p.</w:t>
      </w:r>
      <w:r w:rsidRPr="00D870C3">
        <w:rPr>
          <w:rFonts w:ascii="Arial" w:hAnsi="Arial" w:cs="Arial"/>
          <w:sz w:val="22"/>
          <w:szCs w:val="22"/>
        </w:rPr>
        <w:t xml:space="preserve"> nes pirkimo objekto apimtyje yra produktų, kurių viešiesiems pirkimams ir pirkimams taikytini minimalūs aplinkos apsaugos kriterijai, sąraše (XVII skyriaus 27.1 p., 27.2 p., 28.1 p.). Užsakovo užduotyje (techninėje specifikacijoje) nustatomi reikalavimai, nustatoma šių reikalavimų vykdymo kontrolė bei sutartyje nustatomos sankcijos už šių įsipareigojimų nesilaikymą;</w:t>
      </w:r>
    </w:p>
    <w:p w14:paraId="63034D24" w14:textId="19FC8081" w:rsidR="00960DCB" w:rsidRPr="00D870C3" w:rsidRDefault="001C1551" w:rsidP="004F33A7">
      <w:pPr>
        <w:pStyle w:val="Sraopastraipa"/>
        <w:widowControl w:val="0"/>
        <w:numPr>
          <w:ilvl w:val="2"/>
          <w:numId w:val="7"/>
        </w:numPr>
        <w:tabs>
          <w:tab w:val="left" w:pos="993"/>
          <w:tab w:val="left" w:pos="1134"/>
          <w:tab w:val="left" w:pos="1560"/>
        </w:tabs>
        <w:ind w:left="0"/>
        <w:jc w:val="both"/>
        <w:rPr>
          <w:rFonts w:ascii="Arial" w:hAnsi="Arial" w:cs="Arial"/>
          <w:sz w:val="22"/>
          <w:szCs w:val="22"/>
        </w:rPr>
      </w:pPr>
      <w:r w:rsidRPr="00D870C3">
        <w:rPr>
          <w:rFonts w:ascii="Arial" w:hAnsi="Arial" w:cs="Arial"/>
          <w:b/>
          <w:bCs/>
          <w:sz w:val="22"/>
          <w:szCs w:val="22"/>
        </w:rPr>
        <w:t>pagal Aprašo 4.3. p</w:t>
      </w:r>
      <w:r w:rsidRPr="00D870C3">
        <w:rPr>
          <w:rFonts w:ascii="Arial" w:hAnsi="Arial" w:cs="Arial"/>
          <w:sz w:val="22"/>
          <w:szCs w:val="22"/>
        </w:rPr>
        <w:t>., nes darbams, kurie nepatenka pagal Aprašo 4.1 p. (</w:t>
      </w:r>
      <w:r w:rsidR="0016530D" w:rsidRPr="00D870C3">
        <w:rPr>
          <w:rFonts w:ascii="Arial" w:hAnsi="Arial" w:cs="Arial"/>
          <w:sz w:val="22"/>
          <w:szCs w:val="22"/>
        </w:rPr>
        <w:t xml:space="preserve">Aprašo 2 priedo </w:t>
      </w:r>
      <w:r w:rsidRPr="00D870C3">
        <w:rPr>
          <w:rFonts w:ascii="Arial" w:hAnsi="Arial" w:cs="Arial"/>
          <w:sz w:val="22"/>
          <w:szCs w:val="22"/>
        </w:rPr>
        <w:t>XVII skyriaus 27.1 p., 27.2 p., 28.1 p.), Užsakovo užduotyje nustatomas įsipareigojimas tiekėjui 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Užsakovo užduotyje nustatoma šio įsipareigojimo vykdymo kontrolė bei sutartyje nustatomos sankcijos už šio įsipareigojimo nesilaikymą</w:t>
      </w:r>
      <w:r w:rsidR="00960DCB" w:rsidRPr="00D870C3">
        <w:rPr>
          <w:rFonts w:ascii="Arial" w:hAnsi="Arial" w:cs="Arial"/>
          <w:sz w:val="22"/>
          <w:szCs w:val="22"/>
        </w:rPr>
        <w:t>;</w:t>
      </w:r>
    </w:p>
    <w:p w14:paraId="63278564" w14:textId="33681DAA" w:rsidR="00CC3E91" w:rsidRPr="00D870C3" w:rsidRDefault="00EA53B1" w:rsidP="004F33A7">
      <w:pPr>
        <w:pStyle w:val="Sraopastraipa"/>
        <w:widowControl w:val="0"/>
        <w:numPr>
          <w:ilvl w:val="2"/>
          <w:numId w:val="7"/>
        </w:numPr>
        <w:tabs>
          <w:tab w:val="left" w:pos="993"/>
          <w:tab w:val="left" w:pos="1134"/>
          <w:tab w:val="left" w:pos="1560"/>
        </w:tabs>
        <w:ind w:left="0"/>
        <w:jc w:val="both"/>
        <w:rPr>
          <w:rFonts w:ascii="Arial" w:hAnsi="Arial" w:cs="Arial"/>
          <w:sz w:val="22"/>
          <w:szCs w:val="22"/>
        </w:rPr>
      </w:pPr>
      <w:r w:rsidRPr="00D870C3">
        <w:rPr>
          <w:rFonts w:ascii="Arial" w:hAnsi="Arial" w:cs="Arial"/>
          <w:sz w:val="22"/>
          <w:szCs w:val="22"/>
        </w:rPr>
        <w:t xml:space="preserve"> </w:t>
      </w:r>
      <w:r w:rsidR="00DA0DE5" w:rsidRPr="00D870C3">
        <w:rPr>
          <w:rFonts w:ascii="Arial" w:hAnsi="Arial" w:cs="Arial"/>
          <w:b/>
          <w:bCs/>
          <w:sz w:val="22"/>
          <w:szCs w:val="22"/>
        </w:rPr>
        <w:t xml:space="preserve">pagal Aprašo 4.4.4.1. p., </w:t>
      </w:r>
      <w:r w:rsidR="00167837" w:rsidRPr="00D870C3">
        <w:rPr>
          <w:rFonts w:ascii="Arial" w:hAnsi="Arial" w:cs="Arial"/>
          <w:sz w:val="22"/>
          <w:szCs w:val="22"/>
        </w:rPr>
        <w:t>Užsakovo užduotyje</w:t>
      </w:r>
      <w:r w:rsidR="00DA0DE5" w:rsidRPr="00D870C3">
        <w:rPr>
          <w:rFonts w:ascii="Arial" w:hAnsi="Arial" w:cs="Arial"/>
          <w:sz w:val="22"/>
          <w:szCs w:val="22"/>
        </w:rPr>
        <w:t xml:space="preserve"> </w:t>
      </w:r>
      <w:r w:rsidR="00167837" w:rsidRPr="00D870C3">
        <w:rPr>
          <w:rFonts w:ascii="Arial" w:hAnsi="Arial" w:cs="Arial"/>
          <w:sz w:val="22"/>
          <w:szCs w:val="22"/>
        </w:rPr>
        <w:t xml:space="preserve"> (</w:t>
      </w:r>
      <w:r w:rsidR="004F33A7" w:rsidRPr="00D870C3">
        <w:rPr>
          <w:rFonts w:ascii="Arial" w:hAnsi="Arial" w:cs="Arial"/>
          <w:sz w:val="22"/>
          <w:szCs w:val="22"/>
        </w:rPr>
        <w:t xml:space="preserve">techninėje specifikacijoje) </w:t>
      </w:r>
      <w:r w:rsidR="00DA0DE5" w:rsidRPr="00D870C3">
        <w:rPr>
          <w:rFonts w:ascii="Arial" w:hAnsi="Arial" w:cs="Arial"/>
          <w:sz w:val="22"/>
          <w:szCs w:val="22"/>
        </w:rPr>
        <w:t>savarankiškai nustat</w:t>
      </w:r>
      <w:r w:rsidR="004F33A7" w:rsidRPr="00D870C3">
        <w:rPr>
          <w:rFonts w:ascii="Arial" w:hAnsi="Arial" w:cs="Arial"/>
          <w:sz w:val="22"/>
          <w:szCs w:val="22"/>
        </w:rPr>
        <w:t>ytas</w:t>
      </w:r>
      <w:r w:rsidR="00DA0DE5" w:rsidRPr="00D870C3">
        <w:rPr>
          <w:rFonts w:ascii="Arial" w:hAnsi="Arial" w:cs="Arial"/>
          <w:sz w:val="22"/>
          <w:szCs w:val="22"/>
        </w:rPr>
        <w:t xml:space="preserve"> aplinkos apsaugos kriterij</w:t>
      </w:r>
      <w:r w:rsidR="004F33A7" w:rsidRPr="00D870C3">
        <w:rPr>
          <w:rFonts w:ascii="Arial" w:hAnsi="Arial" w:cs="Arial"/>
          <w:sz w:val="22"/>
          <w:szCs w:val="22"/>
        </w:rPr>
        <w:t>us</w:t>
      </w:r>
      <w:r w:rsidR="00DA0DE5" w:rsidRPr="00D870C3">
        <w:rPr>
          <w:rFonts w:ascii="Arial" w:hAnsi="Arial" w:cs="Arial"/>
          <w:sz w:val="22"/>
          <w:szCs w:val="22"/>
        </w:rPr>
        <w:t xml:space="preserve">: </w:t>
      </w:r>
      <w:r w:rsidR="00DA0DE5" w:rsidRPr="00D870C3">
        <w:rPr>
          <w:rFonts w:ascii="Arial" w:hAnsi="Arial" w:cs="Arial"/>
          <w:b/>
          <w:bCs/>
          <w:sz w:val="22"/>
          <w:szCs w:val="22"/>
        </w:rPr>
        <w:t xml:space="preserve">teikiant </w:t>
      </w:r>
      <w:r w:rsidR="00911516" w:rsidRPr="00D870C3">
        <w:rPr>
          <w:rFonts w:ascii="Arial" w:hAnsi="Arial" w:cs="Arial"/>
          <w:b/>
          <w:bCs/>
          <w:sz w:val="22"/>
          <w:szCs w:val="22"/>
        </w:rPr>
        <w:t xml:space="preserve">darbo projekto parengimo </w:t>
      </w:r>
      <w:r w:rsidR="00DA0DE5" w:rsidRPr="00D870C3">
        <w:rPr>
          <w:rFonts w:ascii="Arial" w:hAnsi="Arial" w:cs="Arial"/>
          <w:b/>
          <w:bCs/>
          <w:sz w:val="22"/>
          <w:szCs w:val="22"/>
        </w:rPr>
        <w:t>paslaugas</w:t>
      </w:r>
      <w:r w:rsidR="00DA0DE5" w:rsidRPr="00D870C3">
        <w:rPr>
          <w:rFonts w:ascii="Arial" w:hAnsi="Arial" w:cs="Arial"/>
          <w:sz w:val="22"/>
          <w:szCs w:val="22"/>
        </w:rPr>
        <w:t xml:space="preserve"> mažinti popieriaus sunaudojimą, atsisakyti nebūtino dokumentų kopijavimo ir spausdinimo, siekiant sunaudoti mažiau gamtos išteklių. </w:t>
      </w:r>
      <w:r w:rsidR="004F33A7" w:rsidRPr="00D870C3">
        <w:rPr>
          <w:rFonts w:ascii="Arial" w:hAnsi="Arial" w:cs="Arial"/>
          <w:sz w:val="22"/>
          <w:szCs w:val="22"/>
        </w:rPr>
        <w:t>Užsakovo užduotyje nustatoma šio įsipareigojimo vykdymo kontrolė bei sutartyje nustatomos sankcijos už šio įsipareigojimo nesilaikymą.</w:t>
      </w:r>
    </w:p>
    <w:p w14:paraId="5D6433F7" w14:textId="4029F477" w:rsidR="00EA53B1" w:rsidRPr="00D870C3" w:rsidRDefault="0038630C" w:rsidP="00CC3E91">
      <w:pPr>
        <w:pStyle w:val="Sraopastraipa"/>
        <w:widowControl w:val="0"/>
        <w:numPr>
          <w:ilvl w:val="1"/>
          <w:numId w:val="7"/>
        </w:numPr>
        <w:tabs>
          <w:tab w:val="left" w:pos="993"/>
          <w:tab w:val="left" w:pos="1134"/>
        </w:tabs>
        <w:jc w:val="both"/>
        <w:rPr>
          <w:rFonts w:ascii="Arial" w:hAnsi="Arial" w:cs="Arial"/>
          <w:sz w:val="22"/>
          <w:szCs w:val="22"/>
        </w:rPr>
      </w:pPr>
      <w:r w:rsidRPr="00D870C3">
        <w:rPr>
          <w:rFonts w:ascii="Arial" w:hAnsi="Arial" w:cs="Arial"/>
          <w:sz w:val="22"/>
          <w:szCs w:val="22"/>
        </w:rPr>
        <w:t xml:space="preserve">Pirkime taikomas </w:t>
      </w:r>
      <w:r w:rsidR="00EA53B1" w:rsidRPr="00D870C3">
        <w:rPr>
          <w:rFonts w:ascii="Arial" w:hAnsi="Arial" w:cs="Arial"/>
          <w:b/>
          <w:bCs/>
          <w:sz w:val="22"/>
          <w:szCs w:val="22"/>
        </w:rPr>
        <w:t>socialinis kriterijus</w:t>
      </w:r>
      <w:r w:rsidR="00EA53B1" w:rsidRPr="00D870C3">
        <w:rPr>
          <w:rFonts w:ascii="Arial" w:hAnsi="Arial" w:cs="Arial"/>
          <w:sz w:val="22"/>
          <w:szCs w:val="22"/>
        </w:rPr>
        <w:t xml:space="preserve"> – Techniniame projekte nu</w:t>
      </w:r>
      <w:r w:rsidR="005317A1" w:rsidRPr="00D870C3">
        <w:rPr>
          <w:rFonts w:ascii="Arial" w:hAnsi="Arial" w:cs="Arial"/>
          <w:sz w:val="22"/>
          <w:szCs w:val="22"/>
        </w:rPr>
        <w:t>matyti</w:t>
      </w:r>
      <w:r w:rsidR="00EA53B1" w:rsidRPr="00D870C3">
        <w:rPr>
          <w:rFonts w:ascii="Arial" w:hAnsi="Arial" w:cs="Arial"/>
          <w:sz w:val="22"/>
          <w:szCs w:val="22"/>
        </w:rPr>
        <w:t xml:space="preserve"> prieinamumo ir tinkamumo visiems naudotojams reikalavimai – aplinkos ir statinių pritaikymo neįgaliesiems projektinių sprendinių aprašymas.</w:t>
      </w:r>
    </w:p>
    <w:p w14:paraId="39B643D5" w14:textId="450E0DEF" w:rsidR="00E23115" w:rsidRPr="00D870C3" w:rsidRDefault="000B11B2" w:rsidP="00AD70D6">
      <w:pPr>
        <w:widowControl w:val="0"/>
        <w:numPr>
          <w:ilvl w:val="0"/>
          <w:numId w:val="7"/>
        </w:numPr>
        <w:tabs>
          <w:tab w:val="left" w:pos="993"/>
          <w:tab w:val="left" w:pos="1134"/>
        </w:tabs>
        <w:jc w:val="both"/>
        <w:rPr>
          <w:rFonts w:ascii="Arial" w:hAnsi="Arial" w:cs="Arial"/>
          <w:sz w:val="22"/>
          <w:szCs w:val="22"/>
        </w:rPr>
      </w:pPr>
      <w:r w:rsidRPr="00D870C3">
        <w:rPr>
          <w:rFonts w:ascii="Arial" w:hAnsi="Arial" w:cs="Arial"/>
          <w:b/>
          <w:bCs/>
          <w:sz w:val="22"/>
          <w:szCs w:val="22"/>
        </w:rPr>
        <w:t>Perkančiosios organizacijos sprendimo neatlikti pirkimo naudojantis centrinės perkančiosios organizacijos (CPO LT) paslaugomis argumentai</w:t>
      </w:r>
      <w:r w:rsidRPr="00D870C3">
        <w:rPr>
          <w:rFonts w:ascii="Arial" w:hAnsi="Arial" w:cs="Arial"/>
          <w:sz w:val="22"/>
          <w:szCs w:val="22"/>
        </w:rPr>
        <w:t xml:space="preserve">, kaip numatyta </w:t>
      </w:r>
      <w:r w:rsidR="003B6ADA" w:rsidRPr="00D870C3">
        <w:rPr>
          <w:rFonts w:ascii="Arial" w:hAnsi="Arial" w:cs="Arial"/>
          <w:sz w:val="22"/>
          <w:szCs w:val="22"/>
        </w:rPr>
        <w:t>VPĮ</w:t>
      </w:r>
      <w:r w:rsidRPr="00D870C3">
        <w:rPr>
          <w:rFonts w:ascii="Arial" w:hAnsi="Arial" w:cs="Arial"/>
          <w:sz w:val="22"/>
          <w:szCs w:val="22"/>
        </w:rPr>
        <w:t xml:space="preserve"> 82 straipsnio 2 dalies 1 punkte:</w:t>
      </w:r>
      <w:bookmarkStart w:id="12" w:name="_Hlk155949601"/>
      <w:r w:rsidR="00E42E1E" w:rsidRPr="00D870C3">
        <w:rPr>
          <w:rFonts w:ascii="Arial" w:hAnsi="Arial" w:cs="Arial"/>
          <w:sz w:val="22"/>
          <w:szCs w:val="22"/>
        </w:rPr>
        <w:t xml:space="preserve"> </w:t>
      </w:r>
      <w:r w:rsidR="00021468">
        <w:rPr>
          <w:rFonts w:ascii="Arial" w:hAnsi="Arial" w:cs="Arial"/>
          <w:sz w:val="22"/>
          <w:szCs w:val="22"/>
        </w:rPr>
        <w:t>CPO</w:t>
      </w:r>
      <w:r w:rsidR="003B102D">
        <w:rPr>
          <w:rFonts w:ascii="Arial" w:hAnsi="Arial" w:cs="Arial"/>
          <w:sz w:val="22"/>
          <w:szCs w:val="22"/>
        </w:rPr>
        <w:t xml:space="preserve"> kataloge</w:t>
      </w:r>
      <w:r w:rsidR="00021468">
        <w:rPr>
          <w:rFonts w:ascii="Arial" w:hAnsi="Arial" w:cs="Arial"/>
          <w:sz w:val="22"/>
          <w:szCs w:val="22"/>
        </w:rPr>
        <w:t xml:space="preserve"> nėra</w:t>
      </w:r>
      <w:r w:rsidR="00785E34">
        <w:rPr>
          <w:rFonts w:ascii="Arial" w:hAnsi="Arial" w:cs="Arial"/>
          <w:sz w:val="22"/>
          <w:szCs w:val="22"/>
        </w:rPr>
        <w:t xml:space="preserve"> pirkimo objektą atitinkančių darbų</w:t>
      </w:r>
      <w:r w:rsidR="000B7827" w:rsidRPr="00D870C3">
        <w:rPr>
          <w:rFonts w:ascii="Arial" w:hAnsi="Arial" w:cs="Arial"/>
          <w:sz w:val="22"/>
          <w:szCs w:val="22"/>
        </w:rPr>
        <w:t>.</w:t>
      </w:r>
    </w:p>
    <w:p w14:paraId="7CE6197A" w14:textId="74F52A84" w:rsidR="00E23115" w:rsidRPr="00D870C3" w:rsidRDefault="00E23115" w:rsidP="00E23115">
      <w:pPr>
        <w:widowControl w:val="0"/>
        <w:tabs>
          <w:tab w:val="left" w:pos="993"/>
          <w:tab w:val="left" w:pos="1134"/>
        </w:tabs>
        <w:jc w:val="both"/>
        <w:rPr>
          <w:rFonts w:ascii="Arial" w:hAnsi="Arial" w:cs="Arial"/>
          <w:sz w:val="22"/>
          <w:szCs w:val="22"/>
        </w:rPr>
      </w:pPr>
    </w:p>
    <w:p w14:paraId="5CE355F2" w14:textId="77777777" w:rsidR="00E23115" w:rsidRPr="00C606C7" w:rsidRDefault="00E23115" w:rsidP="00E23115">
      <w:pPr>
        <w:widowControl w:val="0"/>
        <w:contextualSpacing/>
        <w:jc w:val="center"/>
        <w:outlineLvl w:val="0"/>
        <w:rPr>
          <w:rFonts w:ascii="Arial" w:hAnsi="Arial" w:cs="Arial"/>
          <w:b/>
          <w:sz w:val="22"/>
          <w:szCs w:val="22"/>
          <w:lang w:eastAsia="lt-LT"/>
        </w:rPr>
      </w:pPr>
      <w:r w:rsidRPr="00D870C3">
        <w:rPr>
          <w:rFonts w:ascii="Arial" w:hAnsi="Arial" w:cs="Arial"/>
          <w:b/>
          <w:sz w:val="22"/>
          <w:szCs w:val="22"/>
        </w:rPr>
        <w:t>III SKYRIUS</w:t>
      </w:r>
    </w:p>
    <w:p w14:paraId="1865068C" w14:textId="5F0084EA" w:rsidR="00E23115" w:rsidRPr="00C606C7" w:rsidRDefault="00344478" w:rsidP="00E23115">
      <w:pPr>
        <w:widowControl w:val="0"/>
        <w:spacing w:before="120" w:after="120"/>
        <w:contextualSpacing/>
        <w:jc w:val="center"/>
        <w:outlineLvl w:val="0"/>
        <w:rPr>
          <w:rFonts w:ascii="Arial" w:hAnsi="Arial" w:cs="Arial"/>
          <w:b/>
          <w:sz w:val="22"/>
          <w:szCs w:val="22"/>
        </w:rPr>
      </w:pPr>
      <w:r w:rsidRPr="00C606C7">
        <w:rPr>
          <w:rFonts w:ascii="Arial" w:hAnsi="Arial" w:cs="Arial"/>
          <w:b/>
          <w:sz w:val="22"/>
          <w:szCs w:val="22"/>
        </w:rPr>
        <w:t>TIEKĖJŲ PAŠALINIMO PAGRINDAI, KVALIFIKACIJOS REIKALAVIMAI</w:t>
      </w:r>
    </w:p>
    <w:p w14:paraId="238DE092" w14:textId="77777777" w:rsidR="00E23115" w:rsidRPr="00C606C7" w:rsidRDefault="00E23115" w:rsidP="00E23115">
      <w:pPr>
        <w:widowControl w:val="0"/>
        <w:tabs>
          <w:tab w:val="left" w:pos="993"/>
          <w:tab w:val="left" w:pos="1134"/>
        </w:tabs>
        <w:jc w:val="both"/>
        <w:rPr>
          <w:rFonts w:ascii="Arial" w:hAnsi="Arial" w:cs="Arial"/>
          <w:sz w:val="22"/>
          <w:szCs w:val="22"/>
        </w:rPr>
      </w:pPr>
    </w:p>
    <w:bookmarkEnd w:id="12"/>
    <w:p w14:paraId="23B782B1" w14:textId="7FFACB7F" w:rsidR="00665F9E" w:rsidRPr="00C606C7" w:rsidRDefault="00665F9E" w:rsidP="008728AB">
      <w:pPr>
        <w:pStyle w:val="Sraopastraipa"/>
        <w:widowControl w:val="0"/>
        <w:numPr>
          <w:ilvl w:val="0"/>
          <w:numId w:val="5"/>
        </w:numPr>
        <w:tabs>
          <w:tab w:val="num" w:pos="851"/>
          <w:tab w:val="left" w:pos="1134"/>
        </w:tabs>
        <w:ind w:left="0" w:firstLine="710"/>
        <w:jc w:val="both"/>
        <w:rPr>
          <w:rFonts w:ascii="Arial" w:hAnsi="Arial" w:cs="Arial"/>
          <w:b/>
          <w:sz w:val="22"/>
          <w:szCs w:val="22"/>
        </w:rPr>
      </w:pPr>
      <w:r w:rsidRPr="00C606C7">
        <w:rPr>
          <w:rFonts w:ascii="Arial" w:hAnsi="Arial" w:cs="Arial"/>
          <w:sz w:val="22"/>
          <w:szCs w:val="22"/>
        </w:rPr>
        <w:t xml:space="preserve">Tiekėjai, dalyvaujantys pirkime, su pasiūlymu turi pateikti konkurso sąlygų aprašo </w:t>
      </w:r>
      <w:r w:rsidR="0017165C" w:rsidRPr="00C606C7">
        <w:rPr>
          <w:rFonts w:ascii="Arial" w:hAnsi="Arial" w:cs="Arial"/>
          <w:b/>
          <w:bCs/>
          <w:sz w:val="22"/>
          <w:szCs w:val="22"/>
        </w:rPr>
        <w:t>6</w:t>
      </w:r>
      <w:r w:rsidRPr="00C606C7">
        <w:rPr>
          <w:rFonts w:ascii="Arial" w:hAnsi="Arial" w:cs="Arial"/>
          <w:b/>
          <w:bCs/>
          <w:sz w:val="22"/>
          <w:szCs w:val="22"/>
        </w:rPr>
        <w:t xml:space="preserve"> priede</w:t>
      </w:r>
      <w:r w:rsidRPr="00C606C7">
        <w:rPr>
          <w:rFonts w:ascii="Arial" w:hAnsi="Arial" w:cs="Arial"/>
          <w:sz w:val="22"/>
          <w:szCs w:val="22"/>
        </w:rPr>
        <w:t xml:space="preserve"> nustatytos formos užpildytą Europos bendrąjį viešųjų pirkimų dokumentą (toliau </w:t>
      </w:r>
      <w:r w:rsidRPr="00C606C7">
        <w:rPr>
          <w:rFonts w:ascii="Arial" w:hAnsi="Arial" w:cs="Arial"/>
          <w:b/>
          <w:sz w:val="22"/>
          <w:szCs w:val="22"/>
        </w:rPr>
        <w:t>–</w:t>
      </w:r>
      <w:r w:rsidRPr="00C606C7">
        <w:rPr>
          <w:rFonts w:ascii="Arial" w:hAnsi="Arial" w:cs="Arial"/>
          <w:sz w:val="22"/>
          <w:szCs w:val="22"/>
        </w:rPr>
        <w:t xml:space="preserve"> EBVPD) </w:t>
      </w:r>
      <w:r w:rsidRPr="00C606C7">
        <w:rPr>
          <w:rFonts w:ascii="Arial" w:hAnsi="Arial" w:cs="Arial"/>
          <w:color w:val="000000"/>
          <w:sz w:val="22"/>
          <w:szCs w:val="22"/>
        </w:rPr>
        <w:t xml:space="preserve">pagal </w:t>
      </w:r>
      <w:r w:rsidR="003B6ADA" w:rsidRPr="00C606C7">
        <w:rPr>
          <w:rFonts w:ascii="Arial" w:hAnsi="Arial" w:cs="Arial"/>
          <w:sz w:val="22"/>
          <w:szCs w:val="22"/>
        </w:rPr>
        <w:t>VPĮ</w:t>
      </w:r>
      <w:r w:rsidRPr="00C606C7">
        <w:rPr>
          <w:rFonts w:ascii="Arial" w:hAnsi="Arial" w:cs="Arial"/>
          <w:color w:val="000000"/>
          <w:sz w:val="22"/>
          <w:szCs w:val="22"/>
        </w:rPr>
        <w:t xml:space="preserve"> 50 str. nustatytus reikalavimus</w:t>
      </w:r>
      <w:r w:rsidRPr="00C606C7">
        <w:rPr>
          <w:rFonts w:ascii="Arial" w:hAnsi="Arial" w:cs="Arial"/>
          <w:sz w:val="22"/>
          <w:szCs w:val="22"/>
        </w:rPr>
        <w:t xml:space="preserve">. </w:t>
      </w:r>
      <w:r w:rsidR="00BB5871" w:rsidRPr="00C606C7">
        <w:rPr>
          <w:rFonts w:ascii="Arial" w:hAnsi="Arial" w:cs="Arial"/>
          <w:color w:val="000000" w:themeColor="text1"/>
          <w:sz w:val="22"/>
          <w:szCs w:val="22"/>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BB5871" w:rsidRPr="00C606C7">
        <w:rPr>
          <w:rFonts w:ascii="Arial" w:hAnsi="Arial" w:cs="Arial"/>
          <w:color w:val="000000" w:themeColor="text1"/>
          <w:sz w:val="22"/>
          <w:szCs w:val="22"/>
        </w:rPr>
        <w:t>kvazisubtiekėjams</w:t>
      </w:r>
      <w:proofErr w:type="spellEnd"/>
      <w:r w:rsidR="00BB5871" w:rsidRPr="00C606C7">
        <w:rPr>
          <w:rFonts w:ascii="Arial" w:hAnsi="Arial" w:cs="Arial"/>
          <w:color w:val="000000" w:themeColor="text1"/>
          <w:sz w:val="22"/>
          <w:szCs w:val="22"/>
        </w:rPr>
        <w:t xml:space="preserve"> pašalinimo pagrindai netaikomi ir jiems EBVPD teikti nereikia. </w:t>
      </w:r>
      <w:r w:rsidRPr="00C606C7">
        <w:rPr>
          <w:rFonts w:ascii="Arial" w:hAnsi="Arial" w:cs="Arial"/>
          <w:sz w:val="22"/>
          <w:szCs w:val="22"/>
        </w:rPr>
        <w:t>Tiekėjas, kurio pasiūlymas gali būti pripažintas laimėjusiu, turi neatitikti tiekėjų pašalinimo pagrindų ir atitikti kvalifikacijos reikalavimus. Perkančioji organizacija tiekėjo pašalinimo pagrindų nebuvimo</w:t>
      </w:r>
      <w:r w:rsidR="009721A8" w:rsidRPr="00C606C7">
        <w:rPr>
          <w:rFonts w:ascii="Arial" w:hAnsi="Arial" w:cs="Arial"/>
          <w:sz w:val="22"/>
          <w:szCs w:val="22"/>
        </w:rPr>
        <w:t xml:space="preserve"> (tik turėdama pagrįstų abejonių)</w:t>
      </w:r>
      <w:r w:rsidRPr="00C606C7">
        <w:rPr>
          <w:rFonts w:ascii="Arial" w:hAnsi="Arial" w:cs="Arial"/>
          <w:sz w:val="22"/>
          <w:szCs w:val="22"/>
        </w:rPr>
        <w:t xml:space="preserve"> ir atitiktį kvalifikacijos reikalavimams patvirtinančių dokumentų reikalaus tik iš to tiekėjo, kurio pasiūlymas pagal vertinimo rezultatus galės būti pripažintas laimėjusiu (po pasiūlymų eilės nustatymo). </w:t>
      </w:r>
      <w:r w:rsidR="009721A8" w:rsidRPr="00C606C7">
        <w:rPr>
          <w:rFonts w:ascii="Arial" w:hAnsi="Arial" w:cs="Arial"/>
          <w:sz w:val="22"/>
          <w:szCs w:val="22"/>
        </w:rPr>
        <w:t xml:space="preserve">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C606C7">
        <w:rPr>
          <w:rFonts w:ascii="Arial" w:hAnsi="Arial" w:cs="Arial"/>
          <w:iCs/>
          <w:sz w:val="22"/>
          <w:szCs w:val="22"/>
        </w:rPr>
        <w:t xml:space="preserve">Atkreipiamas dėmesys, kad tiekėjo pašalinimo pagrindų nebuvimą patvirtinantys dokumentai, gauti iš institucijų, nurodantys duomenis po pasiūlymų pateikimo termino pabaigos, bus laikomi priimtinais. </w:t>
      </w:r>
      <w:r w:rsidRPr="00C606C7">
        <w:rPr>
          <w:rFonts w:ascii="Arial" w:eastAsia="Calibri" w:hAnsi="Arial" w:cs="Arial"/>
          <w:bCs/>
          <w:sz w:val="22"/>
          <w:szCs w:val="22"/>
        </w:rPr>
        <w:t xml:space="preserve">Vadovaujantis Viešųjų pirkimų tarnybos direktoriaus 2022 m. gruodžio 30 d. įsakymu Nr. 1S-240 patvirtintomis </w:t>
      </w:r>
      <w:hyperlink r:id="rId12" w:history="1">
        <w:r w:rsidRPr="00C606C7">
          <w:rPr>
            <w:rFonts w:ascii="Arial" w:eastAsia="Calibri" w:hAnsi="Arial" w:cs="Arial"/>
            <w:bCs/>
            <w:sz w:val="22"/>
            <w:szCs w:val="22"/>
          </w:rPr>
          <w:t xml:space="preserve">Pasiūlymo patikslinimo, papildymo ar paaiškinimo </w:t>
        </w:r>
        <w:r w:rsidRPr="00C606C7">
          <w:rPr>
            <w:rFonts w:ascii="Arial" w:eastAsia="Calibri" w:hAnsi="Arial" w:cs="Arial"/>
            <w:bCs/>
            <w:sz w:val="22"/>
            <w:szCs w:val="22"/>
          </w:rPr>
          <w:lastRenderedPageBreak/>
          <w:t>taisyklėmis</w:t>
        </w:r>
      </w:hyperlink>
      <w:r w:rsidRPr="00C606C7">
        <w:rPr>
          <w:rFonts w:ascii="Arial" w:eastAsia="Calibri" w:hAnsi="Arial" w:cs="Arial"/>
          <w:bCs/>
          <w:sz w:val="22"/>
          <w:szCs w:val="22"/>
        </w:rPr>
        <w:t>, pašalinimo pagrindų nebuvimą įrodančių dokumentų patikslinimas, papildymas ar paaiškinimas dėl to paties klausimo atliekamas vieną kartą.</w:t>
      </w:r>
    </w:p>
    <w:p w14:paraId="34918B2C" w14:textId="3C1F6A9C" w:rsidR="00665F9E" w:rsidRPr="00C606C7" w:rsidRDefault="00665F9E" w:rsidP="008728AB">
      <w:pPr>
        <w:widowControl w:val="0"/>
        <w:numPr>
          <w:ilvl w:val="1"/>
          <w:numId w:val="5"/>
        </w:numPr>
        <w:tabs>
          <w:tab w:val="clear" w:pos="2411"/>
          <w:tab w:val="num" w:pos="851"/>
          <w:tab w:val="left" w:pos="1134"/>
          <w:tab w:val="left" w:pos="1276"/>
        </w:tabs>
        <w:ind w:left="0" w:firstLine="710"/>
        <w:contextualSpacing/>
        <w:jc w:val="both"/>
        <w:rPr>
          <w:rFonts w:ascii="Arial" w:hAnsi="Arial" w:cs="Arial"/>
          <w:b/>
          <w:sz w:val="22"/>
          <w:szCs w:val="22"/>
          <w:lang w:eastAsia="lt-LT"/>
        </w:rPr>
      </w:pPr>
      <w:r w:rsidRPr="00C606C7">
        <w:rPr>
          <w:rFonts w:ascii="Arial" w:hAnsi="Arial" w:cs="Arial"/>
          <w:sz w:val="22"/>
          <w:szCs w:val="22"/>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C606C7" w14:paraId="00AB94BA" w14:textId="77777777" w:rsidTr="007F5A77">
        <w:tc>
          <w:tcPr>
            <w:tcW w:w="709" w:type="dxa"/>
            <w:shd w:val="clear" w:color="auto" w:fill="F2F2F2"/>
            <w:vAlign w:val="center"/>
          </w:tcPr>
          <w:p w14:paraId="27002364" w14:textId="77777777" w:rsidR="000A1387" w:rsidRPr="00C606C7" w:rsidRDefault="000A1387" w:rsidP="005962BB">
            <w:pPr>
              <w:jc w:val="center"/>
              <w:rPr>
                <w:rFonts w:ascii="Arial" w:hAnsi="Arial" w:cs="Arial"/>
                <w:b/>
                <w:sz w:val="22"/>
                <w:szCs w:val="22"/>
              </w:rPr>
            </w:pPr>
            <w:r w:rsidRPr="00C606C7">
              <w:rPr>
                <w:rFonts w:ascii="Arial" w:hAnsi="Arial" w:cs="Arial"/>
                <w:b/>
                <w:sz w:val="22"/>
                <w:szCs w:val="22"/>
              </w:rPr>
              <w:t>Eil. Nr.</w:t>
            </w:r>
          </w:p>
        </w:tc>
        <w:tc>
          <w:tcPr>
            <w:tcW w:w="4678" w:type="dxa"/>
            <w:shd w:val="clear" w:color="auto" w:fill="F2F2F2"/>
            <w:vAlign w:val="center"/>
          </w:tcPr>
          <w:p w14:paraId="4B5A7E08" w14:textId="77777777" w:rsidR="000A1387" w:rsidRPr="00C606C7" w:rsidRDefault="000A1387" w:rsidP="005962BB">
            <w:pPr>
              <w:jc w:val="center"/>
              <w:rPr>
                <w:rFonts w:ascii="Arial" w:hAnsi="Arial" w:cs="Arial"/>
                <w:b/>
                <w:sz w:val="22"/>
                <w:szCs w:val="22"/>
              </w:rPr>
            </w:pPr>
            <w:r w:rsidRPr="00C606C7">
              <w:rPr>
                <w:rFonts w:ascii="Arial" w:hAnsi="Arial" w:cs="Arial"/>
                <w:b/>
                <w:sz w:val="22"/>
                <w:szCs w:val="22"/>
              </w:rPr>
              <w:t>Tiekėjų pašalinimo pagrindai</w:t>
            </w:r>
          </w:p>
        </w:tc>
        <w:tc>
          <w:tcPr>
            <w:tcW w:w="4252" w:type="dxa"/>
            <w:shd w:val="clear" w:color="auto" w:fill="F2F2F2"/>
            <w:vAlign w:val="center"/>
          </w:tcPr>
          <w:p w14:paraId="69A1D66A" w14:textId="77777777" w:rsidR="000A1387" w:rsidRPr="00C606C7" w:rsidRDefault="000A1387" w:rsidP="005962BB">
            <w:pPr>
              <w:jc w:val="center"/>
              <w:rPr>
                <w:rFonts w:ascii="Arial" w:hAnsi="Arial" w:cs="Arial"/>
                <w:b/>
                <w:sz w:val="22"/>
                <w:szCs w:val="22"/>
              </w:rPr>
            </w:pPr>
            <w:r w:rsidRPr="00C606C7">
              <w:rPr>
                <w:rFonts w:ascii="Arial" w:hAnsi="Arial" w:cs="Arial"/>
                <w:b/>
                <w:sz w:val="22"/>
                <w:szCs w:val="22"/>
              </w:rPr>
              <w:t>Pašalinimo pagrindų nebuvimą įrodantys dokumentai</w:t>
            </w:r>
          </w:p>
        </w:tc>
      </w:tr>
      <w:tr w:rsidR="000A1387" w:rsidRPr="00C606C7" w14:paraId="3A3FF0EA" w14:textId="77777777" w:rsidTr="007F5A77">
        <w:tc>
          <w:tcPr>
            <w:tcW w:w="709" w:type="dxa"/>
          </w:tcPr>
          <w:p w14:paraId="51754C7B"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17.1.1.</w:t>
            </w:r>
          </w:p>
        </w:tc>
        <w:tc>
          <w:tcPr>
            <w:tcW w:w="4678" w:type="dxa"/>
          </w:tcPr>
          <w:p w14:paraId="1C03EB45"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arba jo atsakingas asmuo, nurodytas Viešųjų pirkimų įstatymo 46 straipsnio 2 dalies 2 punkte, nuteistas už šią nusikalstamą veiką:</w:t>
            </w:r>
          </w:p>
          <w:p w14:paraId="5D657A2D"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 dalyvavimą nusikalstamame susivienijime, jo organizavimą ar vadovavimą jam;</w:t>
            </w:r>
          </w:p>
          <w:p w14:paraId="190CEE76"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2) kyšininkavimą, prekybą poveikiu, papirkimą;</w:t>
            </w:r>
          </w:p>
          <w:p w14:paraId="2024DDBD"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4) nusikalstamą bankrotą;</w:t>
            </w:r>
          </w:p>
          <w:p w14:paraId="6BF12A18"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5) teroristinį ir su teroristine veikla susijusį nusikaltimą;</w:t>
            </w:r>
          </w:p>
          <w:p w14:paraId="1DE8C3EC"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6) nusikalstamu būdu gauto turto legalizavimą;</w:t>
            </w:r>
          </w:p>
          <w:p w14:paraId="05B0E91D"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7) prekybą žmonėmis, vaiko pirkimą arba pardavimą;</w:t>
            </w:r>
          </w:p>
          <w:p w14:paraId="6EEBAFBC"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8) kitos valstybės tiekėjo atliktą nusikaltimą, apibrėžtą Direktyvos 2014/24/ES 57 straipsnio 1 dalyje išvardytus Europos Sąjungos teisės aktus įgyvendinančiuose kitų valstybių teisės aktuose.</w:t>
            </w:r>
          </w:p>
          <w:p w14:paraId="62C1B3F5" w14:textId="77777777" w:rsidR="000A1387" w:rsidRPr="00C606C7" w:rsidRDefault="000A1387" w:rsidP="005962BB">
            <w:pPr>
              <w:jc w:val="both"/>
              <w:rPr>
                <w:rFonts w:ascii="Arial" w:hAnsi="Arial" w:cs="Arial"/>
                <w:sz w:val="22"/>
                <w:szCs w:val="22"/>
              </w:rPr>
            </w:pPr>
          </w:p>
          <w:p w14:paraId="3C21B72A"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Laikoma, kad tiekėjas arba jo atsakingas asmuo nuteistas už aukščiau nurodytą nusikalstamą veiką, kai dėl:</w:t>
            </w:r>
          </w:p>
          <w:p w14:paraId="747C9514"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 tiekėjo, kuris yra fizinis asmuo, per pastaruosius 5 metus buvo priimtas ir įsiteisėjęs apkaltinamasis teismo nuosprendis ir šis asmuo turi neišnykusį ar nepanaikintą teistumą;</w:t>
            </w:r>
          </w:p>
          <w:p w14:paraId="6A7023C3"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 xml:space="preserve">2) tiekėjo, kuris yra juridinis asmuo, kita organizacija ar jos struktūrinis padalinys, </w:t>
            </w:r>
            <w:r w:rsidRPr="00C606C7">
              <w:rPr>
                <w:rFonts w:ascii="Arial" w:hAnsi="Arial" w:cs="Arial"/>
                <w:sz w:val="22"/>
                <w:szCs w:val="22"/>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57BB627" w14:textId="77777777" w:rsidR="000A1387" w:rsidRPr="00C606C7" w:rsidRDefault="000A1387" w:rsidP="005962BB">
            <w:pPr>
              <w:jc w:val="both"/>
              <w:rPr>
                <w:rFonts w:ascii="Arial" w:eastAsia="Yu Mincho" w:hAnsi="Arial" w:cs="Arial"/>
                <w:sz w:val="22"/>
                <w:szCs w:val="22"/>
              </w:rPr>
            </w:pPr>
            <w:r w:rsidRPr="00C606C7">
              <w:rPr>
                <w:rFonts w:ascii="Arial" w:eastAsia="Yu Mincho" w:hAnsi="Arial" w:cs="Arial"/>
                <w:sz w:val="22"/>
                <w:szCs w:val="22"/>
              </w:rPr>
              <w:lastRenderedPageBreak/>
              <w:t>Iš Lietuvoje įsteigtų subjektų reikalaujama:</w:t>
            </w:r>
          </w:p>
          <w:p w14:paraId="6607D0E7" w14:textId="77777777" w:rsidR="000A1387" w:rsidRPr="00C606C7" w:rsidRDefault="000A1387" w:rsidP="008728AB">
            <w:pPr>
              <w:numPr>
                <w:ilvl w:val="0"/>
                <w:numId w:val="3"/>
              </w:numPr>
              <w:ind w:left="314"/>
              <w:jc w:val="both"/>
              <w:rPr>
                <w:rFonts w:ascii="Arial" w:eastAsia="Yu Mincho" w:hAnsi="Arial" w:cs="Arial"/>
                <w:b/>
                <w:bCs/>
                <w:sz w:val="22"/>
                <w:szCs w:val="22"/>
              </w:rPr>
            </w:pPr>
            <w:r w:rsidRPr="00C606C7">
              <w:rPr>
                <w:rFonts w:ascii="Arial" w:eastAsia="Yu Mincho" w:hAnsi="Arial" w:cs="Arial"/>
                <w:sz w:val="22"/>
                <w:szCs w:val="22"/>
              </w:rPr>
              <w:t>išrašo iš teismo sprendimo arba</w:t>
            </w:r>
          </w:p>
          <w:p w14:paraId="54E62CD8" w14:textId="77777777" w:rsidR="000A1387" w:rsidRPr="00C606C7" w:rsidRDefault="000A1387" w:rsidP="008728AB">
            <w:pPr>
              <w:numPr>
                <w:ilvl w:val="0"/>
                <w:numId w:val="3"/>
              </w:numPr>
              <w:ind w:left="314"/>
              <w:jc w:val="both"/>
              <w:rPr>
                <w:rFonts w:ascii="Arial" w:eastAsia="Yu Mincho" w:hAnsi="Arial" w:cs="Arial"/>
                <w:b/>
                <w:bCs/>
                <w:sz w:val="22"/>
                <w:szCs w:val="22"/>
              </w:rPr>
            </w:pPr>
            <w:r w:rsidRPr="00C606C7">
              <w:rPr>
                <w:rFonts w:ascii="Arial" w:eastAsia="Yu Mincho" w:hAnsi="Arial" w:cs="Arial"/>
                <w:sz w:val="22"/>
                <w:szCs w:val="22"/>
              </w:rPr>
              <w:t>Informatikos ir ryšių departamento prie Vidaus reikalų ministerijos pažymos, arba</w:t>
            </w:r>
          </w:p>
          <w:p w14:paraId="1D534F22" w14:textId="77777777" w:rsidR="000A1387" w:rsidRPr="00C606C7" w:rsidRDefault="000A1387" w:rsidP="008728AB">
            <w:pPr>
              <w:numPr>
                <w:ilvl w:val="0"/>
                <w:numId w:val="3"/>
              </w:numPr>
              <w:ind w:left="314"/>
              <w:jc w:val="both"/>
              <w:rPr>
                <w:rFonts w:ascii="Arial" w:eastAsia="Yu Mincho" w:hAnsi="Arial" w:cs="Arial"/>
                <w:b/>
                <w:bCs/>
                <w:sz w:val="22"/>
                <w:szCs w:val="22"/>
              </w:rPr>
            </w:pPr>
            <w:r w:rsidRPr="00C606C7">
              <w:rPr>
                <w:rFonts w:ascii="Arial" w:eastAsia="Yu Mincho" w:hAnsi="Arial" w:cs="Arial"/>
                <w:sz w:val="22"/>
                <w:szCs w:val="22"/>
              </w:rPr>
              <w:t>valstybės įmonės Registrų centro Lietuvos Respublikos Vyriausybės nustatyta tvarka išduoto dokumento, patvirtinančio jungtinius kompetentingų institucijų tvarkomus duomenis.</w:t>
            </w:r>
          </w:p>
          <w:p w14:paraId="200F9E13" w14:textId="77777777" w:rsidR="000A1387" w:rsidRPr="00C606C7" w:rsidRDefault="000A1387" w:rsidP="005962BB">
            <w:pPr>
              <w:jc w:val="both"/>
              <w:rPr>
                <w:rFonts w:ascii="Arial" w:eastAsia="Yu Mincho" w:hAnsi="Arial" w:cs="Arial"/>
                <w:sz w:val="22"/>
                <w:szCs w:val="22"/>
              </w:rPr>
            </w:pPr>
          </w:p>
          <w:p w14:paraId="123006C3" w14:textId="77777777" w:rsidR="000A1387" w:rsidRPr="00C606C7" w:rsidRDefault="000A1387" w:rsidP="005962BB">
            <w:pPr>
              <w:jc w:val="both"/>
              <w:rPr>
                <w:rFonts w:ascii="Arial" w:eastAsia="Yu Mincho" w:hAnsi="Arial" w:cs="Arial"/>
                <w:sz w:val="22"/>
                <w:szCs w:val="22"/>
              </w:rPr>
            </w:pPr>
            <w:r w:rsidRPr="00C606C7">
              <w:rPr>
                <w:rFonts w:ascii="Arial" w:eastAsia="Yu Mincho" w:hAnsi="Arial" w:cs="Arial"/>
                <w:sz w:val="22"/>
                <w:szCs w:val="22"/>
              </w:rPr>
              <w:t>Iš ne Lietuvoje įsteigtų subjektų reikalaujama:</w:t>
            </w:r>
          </w:p>
          <w:p w14:paraId="578021BB" w14:textId="77777777" w:rsidR="000A1387" w:rsidRPr="00C606C7" w:rsidRDefault="000A1387" w:rsidP="008728AB">
            <w:pPr>
              <w:numPr>
                <w:ilvl w:val="0"/>
                <w:numId w:val="3"/>
              </w:numPr>
              <w:ind w:left="314"/>
              <w:jc w:val="both"/>
              <w:rPr>
                <w:rFonts w:ascii="Arial" w:eastAsia="Yu Mincho" w:hAnsi="Arial" w:cs="Arial"/>
                <w:b/>
                <w:bCs/>
                <w:sz w:val="22"/>
                <w:szCs w:val="22"/>
              </w:rPr>
            </w:pPr>
            <w:r w:rsidRPr="00C606C7">
              <w:rPr>
                <w:rFonts w:ascii="Arial" w:eastAsia="Yu Mincho" w:hAnsi="Arial" w:cs="Arial"/>
                <w:sz w:val="22"/>
                <w:szCs w:val="22"/>
              </w:rPr>
              <w:t>atitinkamos užsienio šalies institucijos dokumento</w:t>
            </w:r>
            <w:r w:rsidRPr="00C606C7">
              <w:rPr>
                <w:rFonts w:ascii="Arial" w:eastAsia="Yu Mincho" w:hAnsi="Arial" w:cs="Arial"/>
                <w:sz w:val="22"/>
                <w:szCs w:val="22"/>
                <w:vertAlign w:val="superscript"/>
              </w:rPr>
              <w:footnoteReference w:id="1"/>
            </w:r>
            <w:r w:rsidRPr="00C606C7">
              <w:rPr>
                <w:rFonts w:ascii="Arial" w:eastAsia="Yu Mincho" w:hAnsi="Arial" w:cs="Arial"/>
                <w:sz w:val="22"/>
                <w:szCs w:val="22"/>
              </w:rPr>
              <w:t>.</w:t>
            </w:r>
          </w:p>
          <w:p w14:paraId="699AFA4B" w14:textId="77777777" w:rsidR="000A1387" w:rsidRPr="00C606C7" w:rsidRDefault="000A1387" w:rsidP="005962BB">
            <w:pPr>
              <w:jc w:val="both"/>
              <w:rPr>
                <w:rFonts w:ascii="Arial" w:hAnsi="Arial" w:cs="Arial"/>
                <w:b/>
                <w:bCs/>
                <w:sz w:val="22"/>
                <w:szCs w:val="22"/>
              </w:rPr>
            </w:pPr>
          </w:p>
          <w:p w14:paraId="7980F6A5" w14:textId="77777777" w:rsidR="000A1387" w:rsidRPr="00C606C7" w:rsidRDefault="000A1387" w:rsidP="005962BB">
            <w:pPr>
              <w:shd w:val="clear" w:color="auto" w:fill="FFFFFF"/>
              <w:jc w:val="both"/>
              <w:rPr>
                <w:rFonts w:ascii="Arial" w:hAnsi="Arial" w:cs="Arial"/>
                <w:sz w:val="22"/>
                <w:szCs w:val="22"/>
                <w:lang w:eastAsia="lt-LT"/>
              </w:rPr>
            </w:pPr>
            <w:r w:rsidRPr="00C606C7">
              <w:rPr>
                <w:rFonts w:ascii="Arial" w:hAnsi="Arial" w:cs="Arial"/>
                <w:sz w:val="22"/>
                <w:szCs w:val="22"/>
                <w:lang w:eastAsia="lt-LT"/>
              </w:rPr>
              <w:t xml:space="preserve">Nurodyti dokumentai turi būti išduoti </w:t>
            </w:r>
            <w:r w:rsidRPr="00C606C7">
              <w:rPr>
                <w:rFonts w:ascii="Arial" w:hAnsi="Arial" w:cs="Arial"/>
                <w:b/>
                <w:bCs/>
                <w:sz w:val="22"/>
                <w:szCs w:val="22"/>
                <w:lang w:eastAsia="lt-LT"/>
              </w:rPr>
              <w:t xml:space="preserve">ne anksčiau kaip 180 dienų </w:t>
            </w:r>
            <w:r w:rsidRPr="00C606C7">
              <w:rPr>
                <w:rFonts w:ascii="Arial" w:hAnsi="Arial" w:cs="Arial"/>
                <w:sz w:val="22"/>
                <w:szCs w:val="22"/>
                <w:lang w:eastAsia="lt-LT"/>
              </w:rPr>
              <w:t>iki tos dienos, kai tiekėjas Perkančiosios organizacijos prašymu turės pateikti pašalinimo pagrindų nebuvimą patvirtinančius dokumentus.</w:t>
            </w:r>
            <w:r w:rsidRPr="00C606C7">
              <w:rPr>
                <w:rFonts w:ascii="Arial" w:hAnsi="Arial" w:cs="Arial"/>
                <w:sz w:val="22"/>
                <w:szCs w:val="22"/>
              </w:rPr>
              <w:t xml:space="preserve"> </w:t>
            </w:r>
            <w:r w:rsidRPr="00C606C7">
              <w:rPr>
                <w:rFonts w:ascii="Arial" w:hAnsi="Arial" w:cs="Arial"/>
                <w:sz w:val="22"/>
                <w:szCs w:val="22"/>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C606C7" w:rsidRDefault="000A1387" w:rsidP="005962BB">
            <w:pPr>
              <w:shd w:val="clear" w:color="auto" w:fill="FFFFFF"/>
              <w:jc w:val="both"/>
              <w:rPr>
                <w:rFonts w:ascii="Arial" w:hAnsi="Arial" w:cs="Arial"/>
                <w:sz w:val="22"/>
                <w:szCs w:val="22"/>
                <w:lang w:eastAsia="lt-LT"/>
              </w:rPr>
            </w:pPr>
            <w:r w:rsidRPr="00C606C7">
              <w:rPr>
                <w:rFonts w:ascii="Arial" w:hAnsi="Arial" w:cs="Arial"/>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C606C7" w:rsidRDefault="000A1387" w:rsidP="005962BB">
            <w:pPr>
              <w:shd w:val="clear" w:color="auto" w:fill="FFFFFF"/>
              <w:jc w:val="both"/>
              <w:rPr>
                <w:rFonts w:ascii="Arial" w:hAnsi="Arial" w:cs="Arial"/>
                <w:sz w:val="22"/>
                <w:szCs w:val="22"/>
                <w:lang w:eastAsia="lt-LT"/>
              </w:rPr>
            </w:pPr>
          </w:p>
          <w:p w14:paraId="65E48D99" w14:textId="77777777" w:rsidR="000A1387" w:rsidRPr="00C606C7" w:rsidRDefault="000A1387" w:rsidP="005962BB">
            <w:pPr>
              <w:jc w:val="both"/>
              <w:rPr>
                <w:rFonts w:ascii="Arial" w:hAnsi="Arial" w:cs="Arial"/>
                <w:sz w:val="22"/>
                <w:szCs w:val="22"/>
              </w:rPr>
            </w:pPr>
            <w:r w:rsidRPr="00C606C7">
              <w:rPr>
                <w:rFonts w:ascii="Arial" w:hAnsi="Arial" w:cs="Arial"/>
                <w:i/>
                <w:iCs/>
                <w:sz w:val="22"/>
                <w:szCs w:val="22"/>
                <w:shd w:val="clear" w:color="auto" w:fill="FFFFFF"/>
                <w:lang w:eastAsia="lt-LT"/>
              </w:rPr>
              <w:t xml:space="preserve">Jei tiekėjas dokumentus pateikia kartu su pasiūlymu, nurodyti dokumentai turi būti išduoti </w:t>
            </w:r>
            <w:r w:rsidRPr="00C606C7">
              <w:rPr>
                <w:rFonts w:ascii="Arial" w:hAnsi="Arial" w:cs="Arial"/>
                <w:b/>
                <w:bCs/>
                <w:i/>
                <w:iCs/>
                <w:sz w:val="22"/>
                <w:szCs w:val="22"/>
                <w:shd w:val="clear" w:color="auto" w:fill="FFFFFF"/>
                <w:lang w:eastAsia="lt-LT"/>
              </w:rPr>
              <w:t xml:space="preserve">ne anksčiau kaip 180 dienų </w:t>
            </w:r>
            <w:r w:rsidRPr="00C606C7">
              <w:rPr>
                <w:rFonts w:ascii="Arial" w:hAnsi="Arial" w:cs="Arial"/>
                <w:i/>
                <w:iCs/>
                <w:sz w:val="22"/>
                <w:szCs w:val="22"/>
                <w:shd w:val="clear" w:color="auto" w:fill="FFFFFF"/>
                <w:lang w:eastAsia="lt-LT"/>
              </w:rPr>
              <w:t>iki paskutinės pasiūlymų pateikimo dienos (pasiūlymų pateikimo paskutinė diena neįskaičiuojama)</w:t>
            </w:r>
            <w:r w:rsidRPr="00C606C7">
              <w:rPr>
                <w:rFonts w:ascii="Arial" w:hAnsi="Arial" w:cs="Arial"/>
                <w:sz w:val="22"/>
                <w:szCs w:val="22"/>
              </w:rPr>
              <w:t>.</w:t>
            </w:r>
          </w:p>
          <w:p w14:paraId="0C192357" w14:textId="77777777" w:rsidR="000A1387" w:rsidRPr="00C606C7" w:rsidRDefault="000A1387" w:rsidP="005962BB">
            <w:pPr>
              <w:jc w:val="both"/>
              <w:rPr>
                <w:rFonts w:ascii="Arial" w:hAnsi="Arial" w:cs="Arial"/>
                <w:i/>
                <w:iCs/>
                <w:sz w:val="22"/>
                <w:szCs w:val="22"/>
              </w:rPr>
            </w:pPr>
            <w:r w:rsidRPr="00C606C7">
              <w:rPr>
                <w:rFonts w:ascii="Arial" w:hAnsi="Arial" w:cs="Arial"/>
                <w:i/>
                <w:iCs/>
                <w:sz w:val="22"/>
                <w:szCs w:val="22"/>
              </w:rPr>
              <w:lastRenderedPageBreak/>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C606C7" w:rsidRDefault="000A1387" w:rsidP="005962BB">
            <w:pPr>
              <w:jc w:val="both"/>
              <w:rPr>
                <w:rFonts w:ascii="Arial" w:hAnsi="Arial" w:cs="Arial"/>
                <w:sz w:val="22"/>
                <w:szCs w:val="22"/>
              </w:rPr>
            </w:pPr>
          </w:p>
          <w:p w14:paraId="73865EB8" w14:textId="77777777" w:rsidR="000A1387" w:rsidRPr="00C606C7" w:rsidRDefault="000A1387" w:rsidP="005962BB">
            <w:pPr>
              <w:jc w:val="both"/>
              <w:rPr>
                <w:rFonts w:ascii="Arial" w:hAnsi="Arial" w:cs="Arial"/>
                <w:i/>
                <w:iCs/>
                <w:sz w:val="22"/>
                <w:szCs w:val="22"/>
              </w:rPr>
            </w:pPr>
            <w:r w:rsidRPr="00C606C7">
              <w:rPr>
                <w:rFonts w:ascii="Arial" w:hAnsi="Arial" w:cs="Arial"/>
                <w:i/>
                <w:iCs/>
                <w:sz w:val="22"/>
                <w:szCs w:val="22"/>
              </w:rPr>
              <w:t>Pateikiami skenuoti dokumentai elektronine forma ar pasirašyti el. parašu.</w:t>
            </w:r>
          </w:p>
          <w:p w14:paraId="04EC9C34" w14:textId="77777777" w:rsidR="000A1387" w:rsidRPr="00C606C7" w:rsidRDefault="000A1387" w:rsidP="005962BB">
            <w:pPr>
              <w:jc w:val="both"/>
              <w:rPr>
                <w:rFonts w:ascii="Arial" w:hAnsi="Arial" w:cs="Arial"/>
                <w:i/>
                <w:iCs/>
                <w:sz w:val="22"/>
                <w:szCs w:val="22"/>
              </w:rPr>
            </w:pPr>
          </w:p>
          <w:p w14:paraId="043124FA" w14:textId="77777777" w:rsidR="000A1387" w:rsidRPr="00C606C7" w:rsidRDefault="000A1387" w:rsidP="005962BB">
            <w:pPr>
              <w:jc w:val="both"/>
              <w:rPr>
                <w:rFonts w:ascii="Arial" w:eastAsia="Yu Mincho" w:hAnsi="Arial" w:cs="Arial"/>
                <w:b/>
                <w:bCs/>
                <w:sz w:val="22"/>
                <w:szCs w:val="22"/>
              </w:rPr>
            </w:pPr>
            <w:r w:rsidRPr="00C606C7">
              <w:rPr>
                <w:rFonts w:ascii="Arial" w:eastAsia="Yu Mincho" w:hAnsi="Arial" w:cs="Arial"/>
                <w:b/>
                <w:bCs/>
                <w:sz w:val="22"/>
                <w:szCs w:val="22"/>
              </w:rPr>
              <w:t>PASTABA:</w:t>
            </w:r>
          </w:p>
          <w:p w14:paraId="5B0A6E8D" w14:textId="52E50EB6" w:rsidR="000A1387" w:rsidRPr="00C606C7" w:rsidRDefault="000A1387" w:rsidP="005962BB">
            <w:pPr>
              <w:jc w:val="both"/>
              <w:rPr>
                <w:rFonts w:ascii="Arial" w:eastAsia="Yu Mincho" w:hAnsi="Arial" w:cs="Arial"/>
                <w:b/>
                <w:bCs/>
                <w:sz w:val="22"/>
                <w:szCs w:val="22"/>
              </w:rPr>
            </w:pPr>
            <w:r w:rsidRPr="00C606C7">
              <w:rPr>
                <w:rFonts w:ascii="Arial" w:eastAsia="Yu Mincho" w:hAnsi="Arial" w:cs="Arial"/>
                <w:b/>
                <w:bCs/>
                <w:sz w:val="22"/>
                <w:szCs w:val="22"/>
              </w:rPr>
              <w:t xml:space="preserve">Pažymų, patvirtinančių </w:t>
            </w:r>
            <w:r w:rsidRPr="00C606C7">
              <w:rPr>
                <w:rFonts w:ascii="Arial" w:hAnsi="Arial" w:cs="Arial"/>
                <w:b/>
                <w:bCs/>
                <w:sz w:val="22"/>
                <w:szCs w:val="22"/>
              </w:rPr>
              <w:t>Viešųjų pirkimų įstatymo</w:t>
            </w:r>
            <w:r w:rsidRPr="00C606C7">
              <w:rPr>
                <w:rFonts w:ascii="Arial" w:eastAsia="Yu Mincho" w:hAnsi="Arial" w:cs="Arial"/>
                <w:b/>
                <w:bCs/>
                <w:sz w:val="22"/>
                <w:szCs w:val="22"/>
              </w:rPr>
              <w:t xml:space="preserve"> 46 straipsnyje nurodytų tiekėjo pašalinimo pagrindų nebuvimą, pateikti nereikalaujama. Jų Perkančioji organizacija reikalaus tik turėdama pagrįstų abejonių dėl tiekėjo patikimumo.</w:t>
            </w:r>
          </w:p>
        </w:tc>
      </w:tr>
      <w:tr w:rsidR="00FC0FFD" w:rsidRPr="00C606C7" w14:paraId="51D18335" w14:textId="77777777" w:rsidTr="007F5A77">
        <w:tc>
          <w:tcPr>
            <w:tcW w:w="709" w:type="dxa"/>
          </w:tcPr>
          <w:p w14:paraId="56A3E650" w14:textId="432820BB" w:rsidR="00FC0FFD" w:rsidRPr="00C606C7" w:rsidRDefault="00FC0FFD" w:rsidP="005962BB">
            <w:pPr>
              <w:jc w:val="both"/>
              <w:rPr>
                <w:rFonts w:ascii="Arial" w:hAnsi="Arial" w:cs="Arial"/>
                <w:sz w:val="22"/>
                <w:szCs w:val="22"/>
              </w:rPr>
            </w:pPr>
            <w:r w:rsidRPr="00C606C7">
              <w:rPr>
                <w:rFonts w:ascii="Arial" w:hAnsi="Arial" w:cs="Arial"/>
                <w:sz w:val="22"/>
                <w:szCs w:val="22"/>
              </w:rPr>
              <w:lastRenderedPageBreak/>
              <w:t>17.1.2.</w:t>
            </w:r>
          </w:p>
        </w:tc>
        <w:tc>
          <w:tcPr>
            <w:tcW w:w="4678" w:type="dxa"/>
          </w:tcPr>
          <w:p w14:paraId="68C77ADA" w14:textId="140F2EF4" w:rsidR="00FC0FFD" w:rsidRPr="00C606C7" w:rsidRDefault="00FC0FFD" w:rsidP="005962BB">
            <w:pPr>
              <w:jc w:val="both"/>
              <w:rPr>
                <w:rFonts w:ascii="Arial" w:hAnsi="Arial" w:cs="Arial"/>
                <w:sz w:val="22"/>
                <w:szCs w:val="22"/>
              </w:rPr>
            </w:pPr>
            <w:r w:rsidRPr="00C606C7">
              <w:rPr>
                <w:rFonts w:ascii="Arial" w:hAnsi="Arial" w:cs="Arial"/>
                <w:sz w:val="22"/>
                <w:szCs w:val="22"/>
              </w:rPr>
              <w:t>Tiekėjas yra neatlikęs jam paskirtos baudžiamojo poveikio priemonės – uždraudimo juridiniam asmeniui dalyvauti viešuosiuose pirkimuose.</w:t>
            </w:r>
          </w:p>
        </w:tc>
        <w:tc>
          <w:tcPr>
            <w:tcW w:w="4252" w:type="dxa"/>
          </w:tcPr>
          <w:p w14:paraId="47C0FDB2" w14:textId="3E62A5E5" w:rsidR="00FC0FFD" w:rsidRPr="00C606C7" w:rsidRDefault="00FC0FFD" w:rsidP="005962BB">
            <w:pPr>
              <w:jc w:val="both"/>
              <w:rPr>
                <w:rFonts w:ascii="Arial" w:eastAsia="Yu Mincho" w:hAnsi="Arial" w:cs="Arial"/>
                <w:sz w:val="22"/>
                <w:szCs w:val="22"/>
              </w:rPr>
            </w:pPr>
            <w:r w:rsidRPr="00C606C7">
              <w:rPr>
                <w:rFonts w:ascii="Arial" w:eastAsia="Yu Mincho" w:hAnsi="Arial" w:cs="Arial"/>
                <w:sz w:val="22"/>
                <w:szCs w:val="22"/>
              </w:rPr>
              <w:t>Iš Lietuvoje įsteigtų subjektų įrodančių dokumentų nereikalaujama. Užtenka pateikto EBVPD.</w:t>
            </w:r>
          </w:p>
        </w:tc>
      </w:tr>
      <w:tr w:rsidR="000A1387" w:rsidRPr="00C606C7" w14:paraId="06D9348E" w14:textId="77777777" w:rsidTr="007F5A77">
        <w:tc>
          <w:tcPr>
            <w:tcW w:w="709" w:type="dxa"/>
          </w:tcPr>
          <w:p w14:paraId="420A04BE" w14:textId="3065FF01" w:rsidR="000A1387" w:rsidRPr="00C606C7" w:rsidRDefault="00FC0FFD" w:rsidP="005962BB">
            <w:pPr>
              <w:jc w:val="both"/>
              <w:rPr>
                <w:rFonts w:ascii="Arial" w:hAnsi="Arial" w:cs="Arial"/>
                <w:sz w:val="22"/>
                <w:szCs w:val="22"/>
              </w:rPr>
            </w:pPr>
            <w:r w:rsidRPr="00C606C7">
              <w:rPr>
                <w:rFonts w:ascii="Arial" w:hAnsi="Arial" w:cs="Arial"/>
                <w:sz w:val="22"/>
                <w:szCs w:val="22"/>
              </w:rPr>
              <w:t>17.1.3.</w:t>
            </w:r>
          </w:p>
        </w:tc>
        <w:tc>
          <w:tcPr>
            <w:tcW w:w="4678" w:type="dxa"/>
          </w:tcPr>
          <w:p w14:paraId="1564CEA8"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C606C7" w:rsidRDefault="000A1387" w:rsidP="005962BB">
            <w:pPr>
              <w:jc w:val="both"/>
              <w:rPr>
                <w:rFonts w:ascii="Arial" w:hAnsi="Arial" w:cs="Arial"/>
                <w:sz w:val="22"/>
                <w:szCs w:val="22"/>
              </w:rPr>
            </w:pPr>
          </w:p>
          <w:p w14:paraId="0543DE07"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Laikoma, kad tiekėjas nuteistas už aukščiau nurodytą nusikalstamą veiką, kai dėl:</w:t>
            </w:r>
          </w:p>
          <w:p w14:paraId="17A95B02"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 tiekėjo, kuris yra fizinis asmuo, per pastaruosius 5 metus buvo priimtas ir įsiteisėjęs apkaltinamasis teismo nuosprendis ir šis asmuo turi neišnykusį ar nepanaikintą teistumą;</w:t>
            </w:r>
          </w:p>
          <w:p w14:paraId="57151280"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7389DF" w14:textId="77777777" w:rsidR="000A1387" w:rsidRPr="00C606C7" w:rsidRDefault="000A1387" w:rsidP="005962BB">
            <w:pPr>
              <w:jc w:val="both"/>
              <w:rPr>
                <w:rFonts w:ascii="Arial" w:hAnsi="Arial" w:cs="Arial"/>
                <w:sz w:val="22"/>
                <w:szCs w:val="22"/>
              </w:rPr>
            </w:pPr>
          </w:p>
          <w:p w14:paraId="117D13E5"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Tačiau ši nuostata netaikoma, jeigu:</w:t>
            </w:r>
          </w:p>
          <w:p w14:paraId="0670F08B"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1) Tiekėjas yra įsipareigojęs sumokėti mokesčius, įskaitant socialinio draudimo įmokas ir dėl to laikomas jau įvykdžiusiu šioje dalyje nurodytus įsipareigojimus;</w:t>
            </w:r>
          </w:p>
          <w:p w14:paraId="35C8A863"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2) Įsiskolinimo suma neviršija 50 EUR;</w:t>
            </w:r>
          </w:p>
          <w:p w14:paraId="6DF0B807"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C606C7" w:rsidRDefault="000A1387" w:rsidP="005962BB">
            <w:pPr>
              <w:jc w:val="both"/>
              <w:rPr>
                <w:rFonts w:ascii="Arial" w:hAnsi="Arial" w:cs="Arial"/>
                <w:sz w:val="22"/>
                <w:szCs w:val="22"/>
              </w:rPr>
            </w:pPr>
          </w:p>
          <w:p w14:paraId="530D315D" w14:textId="77777777" w:rsidR="000A1387" w:rsidRPr="00C606C7" w:rsidRDefault="000A1387" w:rsidP="005962BB">
            <w:pPr>
              <w:jc w:val="both"/>
              <w:rPr>
                <w:rFonts w:ascii="Arial" w:hAnsi="Arial" w:cs="Arial"/>
                <w:sz w:val="22"/>
                <w:szCs w:val="22"/>
              </w:rPr>
            </w:pPr>
          </w:p>
          <w:p w14:paraId="3C2B931A" w14:textId="77777777" w:rsidR="000A1387" w:rsidRPr="00C606C7" w:rsidRDefault="000A1387" w:rsidP="005962BB">
            <w:pPr>
              <w:jc w:val="both"/>
              <w:rPr>
                <w:rFonts w:ascii="Arial" w:hAnsi="Arial" w:cs="Arial"/>
                <w:sz w:val="22"/>
                <w:szCs w:val="22"/>
              </w:rPr>
            </w:pPr>
          </w:p>
        </w:tc>
        <w:tc>
          <w:tcPr>
            <w:tcW w:w="4252" w:type="dxa"/>
          </w:tcPr>
          <w:p w14:paraId="6EB72FDF"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lastRenderedPageBreak/>
              <w:t>1) Dėl įsipareigojimų, susijusių su mokesčių mokėjimu, įvykdymo iš Lietuvoje įsteigtų subjektų prašoma:</w:t>
            </w:r>
          </w:p>
          <w:p w14:paraId="04B47FA4" w14:textId="77777777" w:rsidR="000A1387" w:rsidRPr="00C606C7" w:rsidRDefault="000A1387" w:rsidP="005962BB">
            <w:pPr>
              <w:jc w:val="both"/>
              <w:rPr>
                <w:rFonts w:ascii="Arial" w:hAnsi="Arial" w:cs="Arial"/>
                <w:iCs/>
                <w:sz w:val="22"/>
                <w:szCs w:val="22"/>
              </w:rPr>
            </w:pPr>
          </w:p>
          <w:p w14:paraId="1B917359" w14:textId="77777777" w:rsidR="000A1387" w:rsidRPr="00C606C7" w:rsidRDefault="000A1387" w:rsidP="005962BB">
            <w:pPr>
              <w:tabs>
                <w:tab w:val="left" w:pos="315"/>
              </w:tabs>
              <w:jc w:val="both"/>
              <w:rPr>
                <w:rFonts w:ascii="Arial" w:hAnsi="Arial" w:cs="Arial"/>
                <w:iCs/>
                <w:sz w:val="22"/>
                <w:szCs w:val="22"/>
              </w:rPr>
            </w:pPr>
            <w:r w:rsidRPr="00C606C7">
              <w:rPr>
                <w:rFonts w:ascii="Arial" w:hAnsi="Arial" w:cs="Arial"/>
                <w:iCs/>
                <w:sz w:val="22"/>
                <w:szCs w:val="22"/>
              </w:rPr>
              <w:t>•</w:t>
            </w:r>
            <w:r w:rsidRPr="00C606C7">
              <w:rPr>
                <w:rFonts w:ascii="Arial" w:hAnsi="Arial" w:cs="Arial"/>
                <w:iCs/>
                <w:sz w:val="22"/>
                <w:szCs w:val="22"/>
              </w:rPr>
              <w:tab/>
              <w:t>išrašo iš teismo sprendimo (jei toks yra) arba Valstybinės mokesčių inspekcijos prie Lietuvos Respublikos finansų ministerijos išduoto dokumento,</w:t>
            </w:r>
          </w:p>
          <w:p w14:paraId="3602DCB9" w14:textId="77777777" w:rsidR="000A1387" w:rsidRPr="00C606C7" w:rsidRDefault="000A1387" w:rsidP="005962BB">
            <w:pPr>
              <w:tabs>
                <w:tab w:val="left" w:pos="315"/>
              </w:tabs>
              <w:jc w:val="both"/>
              <w:rPr>
                <w:rFonts w:ascii="Arial" w:hAnsi="Arial" w:cs="Arial"/>
                <w:iCs/>
                <w:sz w:val="22"/>
                <w:szCs w:val="22"/>
              </w:rPr>
            </w:pPr>
            <w:r w:rsidRPr="00C606C7">
              <w:rPr>
                <w:rFonts w:ascii="Arial" w:hAnsi="Arial" w:cs="Arial"/>
                <w:iCs/>
                <w:sz w:val="22"/>
                <w:szCs w:val="22"/>
              </w:rPr>
              <w:t>•</w:t>
            </w:r>
            <w:r w:rsidRPr="00C606C7">
              <w:rPr>
                <w:rFonts w:ascii="Arial" w:hAnsi="Arial" w:cs="Arial"/>
                <w:iCs/>
                <w:sz w:val="22"/>
                <w:szCs w:val="22"/>
              </w:rPr>
              <w:tab/>
              <w:t>arba valstybės įmonės Registrų centro Lietuvos Respublikos Vyriausybės nustatyta tvarka išduoto dokumento, patvirtinančio jungtinius kompetentingų institucijų tvarkomus duomenis.</w:t>
            </w:r>
          </w:p>
          <w:p w14:paraId="26DA724F" w14:textId="77777777" w:rsidR="000A1387" w:rsidRPr="00C606C7" w:rsidRDefault="000A1387" w:rsidP="005962BB">
            <w:pPr>
              <w:jc w:val="both"/>
              <w:rPr>
                <w:rFonts w:ascii="Arial" w:hAnsi="Arial" w:cs="Arial"/>
                <w:iCs/>
                <w:sz w:val="22"/>
                <w:szCs w:val="22"/>
              </w:rPr>
            </w:pPr>
          </w:p>
          <w:p w14:paraId="25601705"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Iš ne Lietuvoje įsteigtų subjektų reikalaujama:</w:t>
            </w:r>
          </w:p>
          <w:p w14:paraId="725FD7E1" w14:textId="77777777" w:rsidR="000A1387" w:rsidRPr="00C606C7" w:rsidRDefault="000A1387" w:rsidP="005962BB">
            <w:pPr>
              <w:tabs>
                <w:tab w:val="left" w:pos="315"/>
              </w:tabs>
              <w:jc w:val="both"/>
              <w:rPr>
                <w:rFonts w:ascii="Arial" w:hAnsi="Arial" w:cs="Arial"/>
                <w:iCs/>
                <w:sz w:val="22"/>
                <w:szCs w:val="22"/>
              </w:rPr>
            </w:pPr>
            <w:r w:rsidRPr="00C606C7">
              <w:rPr>
                <w:rFonts w:ascii="Arial" w:hAnsi="Arial" w:cs="Arial"/>
                <w:iCs/>
                <w:sz w:val="22"/>
                <w:szCs w:val="22"/>
              </w:rPr>
              <w:t>•</w:t>
            </w:r>
            <w:r w:rsidRPr="00C606C7">
              <w:rPr>
                <w:rFonts w:ascii="Arial" w:hAnsi="Arial" w:cs="Arial"/>
                <w:iCs/>
                <w:sz w:val="22"/>
                <w:szCs w:val="22"/>
              </w:rPr>
              <w:tab/>
              <w:t>atitinkamos užsienio šalies institucijos dokumento</w:t>
            </w:r>
            <w:r w:rsidRPr="00C606C7">
              <w:rPr>
                <w:rFonts w:ascii="Arial" w:eastAsia="Yu Mincho" w:hAnsi="Arial" w:cs="Arial"/>
                <w:sz w:val="22"/>
                <w:szCs w:val="22"/>
                <w:vertAlign w:val="superscript"/>
              </w:rPr>
              <w:footnoteReference w:id="2"/>
            </w:r>
            <w:r w:rsidRPr="00C606C7">
              <w:rPr>
                <w:rFonts w:ascii="Arial" w:hAnsi="Arial" w:cs="Arial"/>
                <w:iCs/>
                <w:sz w:val="22"/>
                <w:szCs w:val="22"/>
              </w:rPr>
              <w:t>.</w:t>
            </w:r>
          </w:p>
          <w:p w14:paraId="61E9D45D" w14:textId="77777777" w:rsidR="000A1387" w:rsidRPr="00C606C7" w:rsidRDefault="000A1387" w:rsidP="005962BB">
            <w:pPr>
              <w:jc w:val="both"/>
              <w:rPr>
                <w:rFonts w:ascii="Arial" w:hAnsi="Arial" w:cs="Arial"/>
                <w:iCs/>
                <w:sz w:val="22"/>
                <w:szCs w:val="22"/>
              </w:rPr>
            </w:pPr>
          </w:p>
          <w:p w14:paraId="6284D6EA"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C606C7">
              <w:rPr>
                <w:rFonts w:ascii="Arial" w:hAnsi="Arial" w:cs="Arial"/>
                <w:iCs/>
                <w:sz w:val="22"/>
                <w:szCs w:val="22"/>
              </w:rPr>
              <w:lastRenderedPageBreak/>
              <w:t xml:space="preserve">įrodančius dokumentus, jis turi būti išduotas ne anksčiau kaip 120 dienų, jas skaičiuojant atgal nuo 2022-10-14. </w:t>
            </w:r>
          </w:p>
          <w:p w14:paraId="1D35B4C3"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C606C7" w:rsidRDefault="000A1387" w:rsidP="005962BB">
            <w:pPr>
              <w:jc w:val="both"/>
              <w:rPr>
                <w:rFonts w:ascii="Arial" w:hAnsi="Arial" w:cs="Arial"/>
                <w:i/>
                <w:sz w:val="22"/>
                <w:szCs w:val="22"/>
              </w:rPr>
            </w:pPr>
          </w:p>
          <w:p w14:paraId="174118DF"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C606C7" w:rsidRDefault="000A1387" w:rsidP="005962BB">
            <w:pPr>
              <w:jc w:val="both"/>
              <w:rPr>
                <w:rFonts w:ascii="Arial" w:hAnsi="Arial" w:cs="Arial"/>
                <w:iCs/>
                <w:sz w:val="22"/>
                <w:szCs w:val="22"/>
              </w:rPr>
            </w:pPr>
          </w:p>
          <w:p w14:paraId="0D983A88"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2) Dėl įsipareigojimų, susijusių su socialinio draudimo įmokų mokėjimu, įvykdymo iš Lietuvoje įsteigtų subjektų prašoma:</w:t>
            </w:r>
          </w:p>
          <w:p w14:paraId="240A3006"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C606C7" w:rsidRDefault="000A1387" w:rsidP="005962BB">
            <w:pPr>
              <w:jc w:val="both"/>
              <w:rPr>
                <w:rFonts w:ascii="Arial" w:hAnsi="Arial" w:cs="Arial"/>
                <w:i/>
                <w:sz w:val="22"/>
                <w:szCs w:val="22"/>
              </w:rPr>
            </w:pPr>
          </w:p>
          <w:p w14:paraId="1AAE64FC"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 xml:space="preserve">Jeigu paskutinei pasiūlymų pateikimo termino dienai ar pašalinimo pagrindų nebuvimą patvirtinančių dokumentų pateikimo dienai dėl Valstybinio socialinio draudimo fondo valdybos (toliau – </w:t>
            </w:r>
            <w:r w:rsidRPr="00C606C7">
              <w:rPr>
                <w:rFonts w:ascii="Arial" w:hAnsi="Arial" w:cs="Arial"/>
                <w:i/>
                <w:sz w:val="22"/>
                <w:szCs w:val="22"/>
              </w:rPr>
              <w:lastRenderedPageBreak/>
              <w:t>„Sodra“)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C606C7" w:rsidRDefault="000A1387" w:rsidP="005962BB">
            <w:pPr>
              <w:jc w:val="both"/>
              <w:rPr>
                <w:rFonts w:ascii="Arial" w:hAnsi="Arial" w:cs="Arial"/>
                <w:i/>
                <w:sz w:val="22"/>
                <w:szCs w:val="22"/>
              </w:rPr>
            </w:pPr>
          </w:p>
          <w:p w14:paraId="48299E39"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C606C7" w:rsidRDefault="000A1387" w:rsidP="005962BB">
            <w:pPr>
              <w:jc w:val="both"/>
              <w:rPr>
                <w:rFonts w:ascii="Arial" w:hAnsi="Arial" w:cs="Arial"/>
                <w:i/>
                <w:sz w:val="22"/>
                <w:szCs w:val="22"/>
              </w:rPr>
            </w:pPr>
          </w:p>
          <w:p w14:paraId="63B60728"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C606C7" w:rsidRDefault="000A1387" w:rsidP="005962BB">
            <w:pPr>
              <w:jc w:val="both"/>
              <w:rPr>
                <w:rFonts w:ascii="Arial" w:hAnsi="Arial" w:cs="Arial"/>
                <w:iCs/>
                <w:sz w:val="22"/>
                <w:szCs w:val="22"/>
              </w:rPr>
            </w:pPr>
          </w:p>
          <w:p w14:paraId="28164BC4"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Iš ne Lietuvoje įsteigtų subjektų reikalaujama:</w:t>
            </w:r>
          </w:p>
          <w:p w14:paraId="7A655CEA"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w:t>
            </w:r>
            <w:r w:rsidRPr="00C606C7">
              <w:rPr>
                <w:rFonts w:ascii="Arial" w:hAnsi="Arial" w:cs="Arial"/>
                <w:iCs/>
                <w:sz w:val="22"/>
                <w:szCs w:val="22"/>
              </w:rPr>
              <w:tab/>
              <w:t>atitinkamos užsienio šalies kompetentingos institucijos dokumento</w:t>
            </w:r>
            <w:r w:rsidRPr="00C606C7">
              <w:rPr>
                <w:rFonts w:ascii="Arial" w:eastAsia="Yu Mincho" w:hAnsi="Arial" w:cs="Arial"/>
                <w:sz w:val="22"/>
                <w:szCs w:val="22"/>
                <w:vertAlign w:val="superscript"/>
              </w:rPr>
              <w:footnoteReference w:id="3"/>
            </w:r>
            <w:r w:rsidRPr="00C606C7">
              <w:rPr>
                <w:rFonts w:ascii="Arial" w:hAnsi="Arial" w:cs="Arial"/>
                <w:iCs/>
                <w:sz w:val="22"/>
                <w:szCs w:val="22"/>
              </w:rPr>
              <w:t>.</w:t>
            </w:r>
          </w:p>
          <w:p w14:paraId="1DAA7E7C" w14:textId="77777777" w:rsidR="000A1387" w:rsidRPr="00C606C7" w:rsidRDefault="000A1387" w:rsidP="005962BB">
            <w:pPr>
              <w:jc w:val="both"/>
              <w:rPr>
                <w:rFonts w:ascii="Arial" w:hAnsi="Arial" w:cs="Arial"/>
                <w:iCs/>
                <w:sz w:val="22"/>
                <w:szCs w:val="22"/>
              </w:rPr>
            </w:pPr>
          </w:p>
          <w:p w14:paraId="30C33017" w14:textId="77777777" w:rsidR="000A1387" w:rsidRPr="00C606C7" w:rsidRDefault="000A1387" w:rsidP="005962BB">
            <w:pPr>
              <w:jc w:val="both"/>
              <w:rPr>
                <w:rFonts w:ascii="Arial" w:hAnsi="Arial" w:cs="Arial"/>
                <w:iCs/>
                <w:sz w:val="22"/>
                <w:szCs w:val="22"/>
              </w:rPr>
            </w:pPr>
            <w:r w:rsidRPr="00C606C7">
              <w:rPr>
                <w:rFonts w:ascii="Arial" w:hAnsi="Arial" w:cs="Arial"/>
                <w:iCs/>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C606C7">
              <w:rPr>
                <w:rFonts w:ascii="Arial" w:hAnsi="Arial" w:cs="Arial"/>
                <w:iCs/>
                <w:sz w:val="22"/>
                <w:szCs w:val="22"/>
              </w:rPr>
              <w:lastRenderedPageBreak/>
              <w:t>įrodančius dokumentus, jis turi būti išduotas ne anksčiau kaip 120 dienų, jas skaičiuojant atgal nuo 2022-10-14.</w:t>
            </w:r>
          </w:p>
          <w:p w14:paraId="4B18C26A" w14:textId="77777777" w:rsidR="000A1387" w:rsidRPr="00C606C7" w:rsidRDefault="000A1387" w:rsidP="005962BB">
            <w:pPr>
              <w:jc w:val="both"/>
              <w:rPr>
                <w:rFonts w:ascii="Arial" w:hAnsi="Arial" w:cs="Arial"/>
                <w:i/>
                <w:sz w:val="22"/>
                <w:szCs w:val="22"/>
              </w:rPr>
            </w:pPr>
          </w:p>
          <w:p w14:paraId="0FE7311B"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C606C7" w:rsidRDefault="000A1387" w:rsidP="005962BB">
            <w:pPr>
              <w:jc w:val="both"/>
              <w:rPr>
                <w:rFonts w:ascii="Arial" w:hAnsi="Arial" w:cs="Arial"/>
                <w:i/>
                <w:sz w:val="22"/>
                <w:szCs w:val="22"/>
              </w:rPr>
            </w:pPr>
          </w:p>
          <w:p w14:paraId="27A3F968"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C606C7" w:rsidRDefault="000A1387" w:rsidP="005962BB">
            <w:pPr>
              <w:jc w:val="both"/>
              <w:rPr>
                <w:rFonts w:ascii="Arial" w:hAnsi="Arial" w:cs="Arial"/>
                <w:i/>
                <w:sz w:val="22"/>
                <w:szCs w:val="22"/>
              </w:rPr>
            </w:pPr>
          </w:p>
          <w:p w14:paraId="229A9888" w14:textId="77777777" w:rsidR="000A1387" w:rsidRPr="00C606C7" w:rsidRDefault="000A1387" w:rsidP="005962BB">
            <w:pPr>
              <w:jc w:val="both"/>
              <w:rPr>
                <w:rFonts w:ascii="Arial" w:hAnsi="Arial" w:cs="Arial"/>
                <w:i/>
                <w:sz w:val="22"/>
                <w:szCs w:val="22"/>
              </w:rPr>
            </w:pPr>
            <w:r w:rsidRPr="00C606C7">
              <w:rPr>
                <w:rFonts w:ascii="Arial" w:hAnsi="Arial" w:cs="Arial"/>
                <w:i/>
                <w:sz w:val="22"/>
                <w:szCs w:val="22"/>
              </w:rPr>
              <w:t>Pateikiami skenuoti dokumentai elektronine forma ar pasirašyti el. parašu.</w:t>
            </w:r>
          </w:p>
          <w:p w14:paraId="1FDA55F3" w14:textId="77777777" w:rsidR="000A1387" w:rsidRPr="00C606C7" w:rsidRDefault="000A1387" w:rsidP="005962BB">
            <w:pPr>
              <w:jc w:val="both"/>
              <w:rPr>
                <w:rFonts w:ascii="Arial" w:hAnsi="Arial" w:cs="Arial"/>
                <w:i/>
                <w:sz w:val="22"/>
                <w:szCs w:val="22"/>
              </w:rPr>
            </w:pPr>
          </w:p>
          <w:p w14:paraId="16201C21" w14:textId="77777777" w:rsidR="000A1387" w:rsidRPr="00C606C7" w:rsidRDefault="000A1387" w:rsidP="005962BB">
            <w:pPr>
              <w:jc w:val="both"/>
              <w:rPr>
                <w:rFonts w:ascii="Arial" w:hAnsi="Arial" w:cs="Arial"/>
                <w:b/>
                <w:bCs/>
                <w:iCs/>
                <w:sz w:val="22"/>
                <w:szCs w:val="22"/>
              </w:rPr>
            </w:pPr>
            <w:r w:rsidRPr="00C606C7">
              <w:rPr>
                <w:rFonts w:ascii="Arial" w:hAnsi="Arial" w:cs="Arial"/>
                <w:b/>
                <w:bCs/>
                <w:iCs/>
                <w:sz w:val="22"/>
                <w:szCs w:val="22"/>
              </w:rPr>
              <w:t xml:space="preserve">PASTABA: </w:t>
            </w:r>
          </w:p>
          <w:p w14:paraId="68E3D116" w14:textId="77777777" w:rsidR="000A1387" w:rsidRPr="00C606C7" w:rsidRDefault="000A1387" w:rsidP="005962BB">
            <w:pPr>
              <w:jc w:val="both"/>
              <w:rPr>
                <w:rFonts w:ascii="Arial" w:hAnsi="Arial" w:cs="Arial"/>
                <w:i/>
                <w:sz w:val="22"/>
                <w:szCs w:val="22"/>
              </w:rPr>
            </w:pPr>
            <w:r w:rsidRPr="00C606C7">
              <w:rPr>
                <w:rFonts w:ascii="Arial" w:hAnsi="Arial" w:cs="Arial"/>
                <w:b/>
                <w:bCs/>
                <w:iCs/>
                <w:sz w:val="22"/>
                <w:szCs w:val="22"/>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C606C7" w14:paraId="71FAF5A3" w14:textId="77777777" w:rsidTr="007F5A77">
        <w:tc>
          <w:tcPr>
            <w:tcW w:w="709" w:type="dxa"/>
          </w:tcPr>
          <w:p w14:paraId="55C1CCDA" w14:textId="69C7235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17.1.</w:t>
            </w:r>
            <w:r w:rsidR="00FC0FFD" w:rsidRPr="00C606C7">
              <w:rPr>
                <w:rFonts w:ascii="Arial" w:hAnsi="Arial" w:cs="Arial"/>
                <w:sz w:val="22"/>
                <w:szCs w:val="22"/>
              </w:rPr>
              <w:t>4</w:t>
            </w:r>
            <w:r w:rsidRPr="00C606C7">
              <w:rPr>
                <w:rFonts w:ascii="Arial" w:hAnsi="Arial" w:cs="Arial"/>
                <w:sz w:val="22"/>
                <w:szCs w:val="22"/>
              </w:rPr>
              <w:t>.</w:t>
            </w:r>
          </w:p>
        </w:tc>
        <w:tc>
          <w:tcPr>
            <w:tcW w:w="4678" w:type="dxa"/>
          </w:tcPr>
          <w:p w14:paraId="06DCB9EA"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tc>
      </w:tr>
      <w:tr w:rsidR="000A1387" w:rsidRPr="00C606C7" w14:paraId="0ECC4568" w14:textId="77777777" w:rsidTr="007F5A77">
        <w:tc>
          <w:tcPr>
            <w:tcW w:w="709" w:type="dxa"/>
          </w:tcPr>
          <w:p w14:paraId="43AE6C18" w14:textId="7AF2D2E0" w:rsidR="000A1387" w:rsidRPr="00C606C7" w:rsidRDefault="000A1387" w:rsidP="005962BB">
            <w:pPr>
              <w:jc w:val="both"/>
              <w:rPr>
                <w:rFonts w:ascii="Arial" w:hAnsi="Arial" w:cs="Arial"/>
                <w:sz w:val="22"/>
                <w:szCs w:val="22"/>
              </w:rPr>
            </w:pPr>
            <w:r w:rsidRPr="00C606C7">
              <w:rPr>
                <w:rFonts w:ascii="Arial" w:hAnsi="Arial" w:cs="Arial"/>
                <w:sz w:val="22"/>
                <w:szCs w:val="22"/>
              </w:rPr>
              <w:t>17.1.</w:t>
            </w:r>
            <w:r w:rsidR="00FC0FFD" w:rsidRPr="00C606C7">
              <w:rPr>
                <w:rFonts w:ascii="Arial" w:hAnsi="Arial" w:cs="Arial"/>
                <w:sz w:val="22"/>
                <w:szCs w:val="22"/>
              </w:rPr>
              <w:t>5</w:t>
            </w:r>
            <w:r w:rsidRPr="00C606C7">
              <w:rPr>
                <w:rFonts w:ascii="Arial" w:hAnsi="Arial" w:cs="Arial"/>
                <w:sz w:val="22"/>
                <w:szCs w:val="22"/>
              </w:rPr>
              <w:t>.</w:t>
            </w:r>
          </w:p>
        </w:tc>
        <w:tc>
          <w:tcPr>
            <w:tcW w:w="4678" w:type="dxa"/>
          </w:tcPr>
          <w:p w14:paraId="1575B48E"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tc>
      </w:tr>
      <w:tr w:rsidR="000A1387" w:rsidRPr="00C606C7" w14:paraId="7CEC5090" w14:textId="77777777" w:rsidTr="007F5A77">
        <w:tc>
          <w:tcPr>
            <w:tcW w:w="709" w:type="dxa"/>
          </w:tcPr>
          <w:p w14:paraId="4D8F6C9D" w14:textId="5F4D59A2" w:rsidR="000A1387" w:rsidRPr="00C606C7" w:rsidRDefault="000A1387" w:rsidP="005962BB">
            <w:pPr>
              <w:jc w:val="both"/>
              <w:rPr>
                <w:rFonts w:ascii="Arial" w:hAnsi="Arial" w:cs="Arial"/>
                <w:sz w:val="22"/>
                <w:szCs w:val="22"/>
              </w:rPr>
            </w:pPr>
            <w:r w:rsidRPr="00C606C7">
              <w:rPr>
                <w:rFonts w:ascii="Arial" w:hAnsi="Arial" w:cs="Arial"/>
                <w:sz w:val="22"/>
                <w:szCs w:val="22"/>
              </w:rPr>
              <w:t>17.1.</w:t>
            </w:r>
            <w:r w:rsidR="00FC0FFD" w:rsidRPr="00C606C7">
              <w:rPr>
                <w:rFonts w:ascii="Arial" w:hAnsi="Arial" w:cs="Arial"/>
                <w:sz w:val="22"/>
                <w:szCs w:val="22"/>
              </w:rPr>
              <w:t>6</w:t>
            </w:r>
            <w:r w:rsidRPr="00C606C7">
              <w:rPr>
                <w:rFonts w:ascii="Arial" w:hAnsi="Arial" w:cs="Arial"/>
                <w:sz w:val="22"/>
                <w:szCs w:val="22"/>
              </w:rPr>
              <w:t>.</w:t>
            </w:r>
          </w:p>
        </w:tc>
        <w:tc>
          <w:tcPr>
            <w:tcW w:w="4678" w:type="dxa"/>
          </w:tcPr>
          <w:p w14:paraId="1246A7F7"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Pažeista konkurencija, kaip nustatyta Viešųjų pirkimų įstatymo 27 straipsnio 3 ir 4 dalyse, ir atitinkamos padėties negalima ištaisyti.</w:t>
            </w:r>
          </w:p>
        </w:tc>
        <w:tc>
          <w:tcPr>
            <w:tcW w:w="4252" w:type="dxa"/>
          </w:tcPr>
          <w:p w14:paraId="3BA67BE8"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tc>
      </w:tr>
      <w:tr w:rsidR="000A1387" w:rsidRPr="00C606C7" w14:paraId="054B4A55" w14:textId="77777777" w:rsidTr="007F5A77">
        <w:tc>
          <w:tcPr>
            <w:tcW w:w="709" w:type="dxa"/>
          </w:tcPr>
          <w:p w14:paraId="10DBA9FD" w14:textId="522C9DF1" w:rsidR="000A1387" w:rsidRPr="00C606C7" w:rsidRDefault="000A1387" w:rsidP="005962BB">
            <w:pPr>
              <w:jc w:val="both"/>
              <w:rPr>
                <w:rFonts w:ascii="Arial" w:hAnsi="Arial" w:cs="Arial"/>
                <w:sz w:val="22"/>
                <w:szCs w:val="22"/>
              </w:rPr>
            </w:pPr>
            <w:r w:rsidRPr="00C606C7">
              <w:rPr>
                <w:rFonts w:ascii="Arial" w:hAnsi="Arial" w:cs="Arial"/>
                <w:sz w:val="22"/>
                <w:szCs w:val="22"/>
              </w:rPr>
              <w:t>17.1.</w:t>
            </w:r>
            <w:r w:rsidR="00FC0FFD" w:rsidRPr="00C606C7">
              <w:rPr>
                <w:rFonts w:ascii="Arial" w:hAnsi="Arial" w:cs="Arial"/>
                <w:sz w:val="22"/>
                <w:szCs w:val="22"/>
              </w:rPr>
              <w:t>7</w:t>
            </w:r>
            <w:r w:rsidRPr="00C606C7">
              <w:rPr>
                <w:rFonts w:ascii="Arial" w:hAnsi="Arial" w:cs="Arial"/>
                <w:sz w:val="22"/>
                <w:szCs w:val="22"/>
              </w:rPr>
              <w:t>.</w:t>
            </w:r>
          </w:p>
        </w:tc>
        <w:tc>
          <w:tcPr>
            <w:tcW w:w="4678" w:type="dxa"/>
          </w:tcPr>
          <w:p w14:paraId="5615042F"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w:t>
            </w:r>
            <w:r w:rsidRPr="00C606C7">
              <w:rPr>
                <w:rFonts w:ascii="Arial" w:hAnsi="Arial" w:cs="Arial"/>
                <w:sz w:val="22"/>
                <w:szCs w:val="22"/>
              </w:rPr>
              <w:lastRenderedPageBreak/>
              <w:t xml:space="preserve">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Iš Lietuvoje įsteigtų subjektų įrodančių dokumentų nereikalaujama. Užtenka pateikto EBVPD.</w:t>
            </w:r>
          </w:p>
          <w:p w14:paraId="59342479" w14:textId="77777777" w:rsidR="000A1387" w:rsidRPr="00C606C7" w:rsidRDefault="000A1387" w:rsidP="005962BB">
            <w:pPr>
              <w:jc w:val="both"/>
              <w:rPr>
                <w:rFonts w:ascii="Arial" w:eastAsia="Yu Mincho" w:hAnsi="Arial" w:cs="Arial"/>
                <w:bCs/>
                <w:sz w:val="22"/>
                <w:szCs w:val="22"/>
              </w:rPr>
            </w:pPr>
            <w:r w:rsidRPr="00C606C7">
              <w:rPr>
                <w:rFonts w:ascii="Arial" w:eastAsia="Yu Mincho" w:hAnsi="Arial" w:cs="Arial"/>
                <w:bCs/>
                <w:sz w:val="22"/>
                <w:szCs w:val="22"/>
              </w:rPr>
              <w:t xml:space="preserve">Priimant sprendimus dėl tiekėjo pašalinimo iš pirkimo procedūros šiame punkte nurodytu pašalinimo pagrindu, be kita ko, gali būti atsižvelgiama į pagal </w:t>
            </w:r>
            <w:r w:rsidRPr="00C606C7">
              <w:rPr>
                <w:rFonts w:ascii="Arial" w:eastAsia="Yu Mincho" w:hAnsi="Arial" w:cs="Arial"/>
                <w:bCs/>
                <w:sz w:val="22"/>
                <w:szCs w:val="22"/>
              </w:rPr>
              <w:lastRenderedPageBreak/>
              <w:t xml:space="preserve">Viešųjų pirkimų įstatymo 52 straipsnį skelbiamą informaciją: </w:t>
            </w:r>
          </w:p>
          <w:p w14:paraId="40682753" w14:textId="77777777" w:rsidR="000A1387" w:rsidRPr="00C606C7" w:rsidRDefault="000A1387" w:rsidP="005962BB">
            <w:pPr>
              <w:jc w:val="both"/>
              <w:rPr>
                <w:rFonts w:ascii="Arial" w:eastAsia="Yu Mincho" w:hAnsi="Arial" w:cs="Arial"/>
                <w:bCs/>
                <w:sz w:val="22"/>
                <w:szCs w:val="22"/>
              </w:rPr>
            </w:pPr>
          </w:p>
          <w:p w14:paraId="76B96E2B" w14:textId="77777777" w:rsidR="000A1387" w:rsidRPr="00C606C7" w:rsidRDefault="000A1387" w:rsidP="005962BB">
            <w:pPr>
              <w:jc w:val="both"/>
              <w:rPr>
                <w:rFonts w:ascii="Arial" w:hAnsi="Arial" w:cs="Arial"/>
                <w:sz w:val="22"/>
                <w:szCs w:val="22"/>
              </w:rPr>
            </w:pPr>
            <w:hyperlink r:id="rId13" w:history="1">
              <w:r w:rsidRPr="00C606C7">
                <w:rPr>
                  <w:rStyle w:val="Hipersaitas"/>
                  <w:rFonts w:ascii="Arial" w:hAnsi="Arial" w:cs="Arial"/>
                  <w:sz w:val="22"/>
                  <w:szCs w:val="22"/>
                </w:rPr>
                <w:t>https://vpt.lrv.lt/lt/nuorodos/kiti-duomenys/powerbi/melaginga-informacija-pateikusiu-tiekeju-sarasas-3/</w:t>
              </w:r>
            </w:hyperlink>
            <w:r w:rsidRPr="00C606C7">
              <w:rPr>
                <w:rFonts w:ascii="Arial" w:hAnsi="Arial" w:cs="Arial"/>
                <w:sz w:val="22"/>
                <w:szCs w:val="22"/>
              </w:rPr>
              <w:t xml:space="preserve">  </w:t>
            </w:r>
          </w:p>
          <w:p w14:paraId="42C471B7" w14:textId="77777777" w:rsidR="000A1387" w:rsidRPr="00C606C7" w:rsidRDefault="000A1387" w:rsidP="005962BB">
            <w:pPr>
              <w:jc w:val="both"/>
              <w:rPr>
                <w:rFonts w:ascii="Arial" w:hAnsi="Arial" w:cs="Arial"/>
                <w:sz w:val="22"/>
                <w:szCs w:val="22"/>
              </w:rPr>
            </w:pPr>
            <w:hyperlink r:id="rId14" w:history="1"/>
          </w:p>
        </w:tc>
      </w:tr>
      <w:tr w:rsidR="000A1387" w:rsidRPr="00C606C7" w14:paraId="1914F326" w14:textId="77777777" w:rsidTr="007F5A77">
        <w:tc>
          <w:tcPr>
            <w:tcW w:w="709" w:type="dxa"/>
          </w:tcPr>
          <w:p w14:paraId="346F51FB" w14:textId="5B964A6F"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17.1.</w:t>
            </w:r>
            <w:r w:rsidR="00FC0FFD" w:rsidRPr="00C606C7">
              <w:rPr>
                <w:rFonts w:ascii="Arial" w:hAnsi="Arial" w:cs="Arial"/>
                <w:sz w:val="22"/>
                <w:szCs w:val="22"/>
              </w:rPr>
              <w:t>8</w:t>
            </w:r>
            <w:r w:rsidRPr="00C606C7">
              <w:rPr>
                <w:rFonts w:ascii="Arial" w:hAnsi="Arial" w:cs="Arial"/>
                <w:sz w:val="22"/>
                <w:szCs w:val="22"/>
              </w:rPr>
              <w:t xml:space="preserve">. </w:t>
            </w:r>
          </w:p>
        </w:tc>
        <w:tc>
          <w:tcPr>
            <w:tcW w:w="4678" w:type="dxa"/>
          </w:tcPr>
          <w:p w14:paraId="2DA8DF61"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p w14:paraId="69345E5D" w14:textId="77777777" w:rsidR="000A1387" w:rsidRPr="00C606C7" w:rsidRDefault="000A1387" w:rsidP="005962BB">
            <w:pPr>
              <w:jc w:val="both"/>
              <w:rPr>
                <w:rFonts w:ascii="Arial" w:hAnsi="Arial" w:cs="Arial"/>
                <w:sz w:val="22"/>
                <w:szCs w:val="22"/>
              </w:rPr>
            </w:pPr>
          </w:p>
        </w:tc>
      </w:tr>
      <w:tr w:rsidR="000A1387" w:rsidRPr="00C606C7" w14:paraId="68D5A439" w14:textId="77777777" w:rsidTr="007F5A77">
        <w:tc>
          <w:tcPr>
            <w:tcW w:w="709" w:type="dxa"/>
          </w:tcPr>
          <w:p w14:paraId="53C0B8B8" w14:textId="6B658550" w:rsidR="000A1387" w:rsidRPr="00C606C7" w:rsidRDefault="000A1387" w:rsidP="005962BB">
            <w:pPr>
              <w:jc w:val="both"/>
              <w:rPr>
                <w:rFonts w:ascii="Arial" w:hAnsi="Arial" w:cs="Arial"/>
                <w:sz w:val="22"/>
                <w:szCs w:val="22"/>
              </w:rPr>
            </w:pPr>
            <w:r w:rsidRPr="00C606C7">
              <w:rPr>
                <w:rFonts w:ascii="Arial" w:hAnsi="Arial" w:cs="Arial"/>
                <w:sz w:val="22"/>
                <w:szCs w:val="22"/>
              </w:rPr>
              <w:t>17.1.</w:t>
            </w:r>
            <w:r w:rsidR="00FC0FFD" w:rsidRPr="00C606C7">
              <w:rPr>
                <w:rFonts w:ascii="Arial" w:hAnsi="Arial" w:cs="Arial"/>
                <w:sz w:val="22"/>
                <w:szCs w:val="22"/>
              </w:rPr>
              <w:t>9</w:t>
            </w:r>
            <w:r w:rsidRPr="00C606C7">
              <w:rPr>
                <w:rFonts w:ascii="Arial" w:hAnsi="Arial" w:cs="Arial"/>
                <w:sz w:val="22"/>
                <w:szCs w:val="22"/>
              </w:rPr>
              <w:t>.</w:t>
            </w:r>
          </w:p>
        </w:tc>
        <w:tc>
          <w:tcPr>
            <w:tcW w:w="4678" w:type="dxa"/>
          </w:tcPr>
          <w:p w14:paraId="237B425D" w14:textId="77777777" w:rsidR="000A1387" w:rsidRPr="00C606C7" w:rsidRDefault="000A1387" w:rsidP="005962BB">
            <w:pPr>
              <w:tabs>
                <w:tab w:val="left" w:pos="526"/>
              </w:tabs>
              <w:jc w:val="both"/>
              <w:rPr>
                <w:rFonts w:ascii="Arial" w:hAnsi="Arial" w:cs="Arial"/>
                <w:sz w:val="22"/>
                <w:szCs w:val="22"/>
              </w:rPr>
            </w:pPr>
            <w:r w:rsidRPr="00C606C7">
              <w:rPr>
                <w:rFonts w:ascii="Arial" w:hAnsi="Arial" w:cs="Arial"/>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606C7">
              <w:rPr>
                <w:rFonts w:ascii="Arial"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Iš Lietuvoje įsteigtų subjektų įrodančių dokumentų nereikalaujama. Užtenka pateikto EBVPD.</w:t>
            </w:r>
          </w:p>
          <w:p w14:paraId="3F3D94BC" w14:textId="77777777" w:rsidR="000A1387" w:rsidRPr="00C606C7" w:rsidRDefault="000A1387" w:rsidP="005962BB">
            <w:pPr>
              <w:jc w:val="both"/>
              <w:rPr>
                <w:rFonts w:ascii="Arial" w:hAnsi="Arial" w:cs="Arial"/>
                <w:sz w:val="22"/>
                <w:szCs w:val="22"/>
              </w:rPr>
            </w:pPr>
          </w:p>
          <w:p w14:paraId="387FB622" w14:textId="77777777" w:rsidR="000A1387" w:rsidRPr="00C606C7" w:rsidRDefault="000A1387" w:rsidP="005962BB">
            <w:pPr>
              <w:jc w:val="both"/>
              <w:rPr>
                <w:rFonts w:ascii="Arial" w:eastAsia="Yu Mincho" w:hAnsi="Arial" w:cs="Arial"/>
                <w:bCs/>
                <w:sz w:val="22"/>
                <w:szCs w:val="22"/>
              </w:rPr>
            </w:pPr>
            <w:r w:rsidRPr="00C606C7">
              <w:rPr>
                <w:rFonts w:ascii="Arial" w:eastAsia="Yu Mincho" w:hAnsi="Arial" w:cs="Arial"/>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C606C7" w:rsidRDefault="000A1387" w:rsidP="005962BB">
            <w:pPr>
              <w:jc w:val="both"/>
              <w:rPr>
                <w:rFonts w:ascii="Arial" w:eastAsia="Yu Mincho" w:hAnsi="Arial" w:cs="Arial"/>
                <w:sz w:val="22"/>
                <w:szCs w:val="22"/>
              </w:rPr>
            </w:pPr>
          </w:p>
          <w:p w14:paraId="098520D9" w14:textId="77777777" w:rsidR="000A1387" w:rsidRPr="00C606C7" w:rsidRDefault="000A1387" w:rsidP="005962BB">
            <w:pPr>
              <w:jc w:val="both"/>
              <w:rPr>
                <w:rFonts w:ascii="Arial" w:hAnsi="Arial" w:cs="Arial"/>
                <w:sz w:val="22"/>
                <w:szCs w:val="22"/>
              </w:rPr>
            </w:pPr>
            <w:hyperlink r:id="rId15" w:history="1">
              <w:r w:rsidRPr="00C606C7">
                <w:rPr>
                  <w:rStyle w:val="Hipersaitas"/>
                  <w:rFonts w:ascii="Arial" w:hAnsi="Arial" w:cs="Arial"/>
                  <w:sz w:val="22"/>
                  <w:szCs w:val="22"/>
                </w:rPr>
                <w:t>Nepatikimi tiekėjai - Viešųjų pirkimų tarnyba (</w:t>
              </w:r>
              <w:proofErr w:type="spellStart"/>
              <w:r w:rsidRPr="00C606C7">
                <w:rPr>
                  <w:rStyle w:val="Hipersaitas"/>
                  <w:rFonts w:ascii="Arial" w:hAnsi="Arial" w:cs="Arial"/>
                  <w:sz w:val="22"/>
                  <w:szCs w:val="22"/>
                </w:rPr>
                <w:t>lrv.lt</w:t>
              </w:r>
              <w:proofErr w:type="spellEnd"/>
              <w:r w:rsidRPr="00C606C7">
                <w:rPr>
                  <w:rStyle w:val="Hipersaitas"/>
                  <w:rFonts w:ascii="Arial" w:hAnsi="Arial" w:cs="Arial"/>
                  <w:sz w:val="22"/>
                  <w:szCs w:val="22"/>
                </w:rPr>
                <w:t>)</w:t>
              </w:r>
            </w:hyperlink>
          </w:p>
          <w:p w14:paraId="5349DC94" w14:textId="77777777" w:rsidR="000A1387" w:rsidRPr="00C606C7" w:rsidRDefault="000A1387" w:rsidP="005962BB">
            <w:pPr>
              <w:jc w:val="both"/>
              <w:rPr>
                <w:rFonts w:ascii="Arial" w:eastAsia="Yu Mincho" w:hAnsi="Arial" w:cs="Arial"/>
                <w:sz w:val="22"/>
                <w:szCs w:val="22"/>
              </w:rPr>
            </w:pPr>
          </w:p>
          <w:p w14:paraId="539FF900" w14:textId="77777777" w:rsidR="000A1387" w:rsidRPr="00C606C7" w:rsidRDefault="000A1387" w:rsidP="005962BB">
            <w:pPr>
              <w:jc w:val="both"/>
              <w:rPr>
                <w:rFonts w:ascii="Arial" w:hAnsi="Arial" w:cs="Arial"/>
                <w:sz w:val="22"/>
                <w:szCs w:val="22"/>
              </w:rPr>
            </w:pPr>
            <w:hyperlink r:id="rId16" w:history="1">
              <w:r w:rsidRPr="00C606C7">
                <w:rPr>
                  <w:rStyle w:val="Hipersaitas"/>
                  <w:rFonts w:ascii="Arial" w:hAnsi="Arial" w:cs="Arial"/>
                  <w:sz w:val="22"/>
                  <w:szCs w:val="22"/>
                </w:rPr>
                <w:t>Nepatikimų koncesininkų sąrašas - Viešųjų pirkimų tarnyba (</w:t>
              </w:r>
              <w:proofErr w:type="spellStart"/>
              <w:r w:rsidRPr="00C606C7">
                <w:rPr>
                  <w:rStyle w:val="Hipersaitas"/>
                  <w:rFonts w:ascii="Arial" w:hAnsi="Arial" w:cs="Arial"/>
                  <w:sz w:val="22"/>
                  <w:szCs w:val="22"/>
                </w:rPr>
                <w:t>lrv.lt</w:t>
              </w:r>
              <w:proofErr w:type="spellEnd"/>
              <w:r w:rsidRPr="00C606C7">
                <w:rPr>
                  <w:rStyle w:val="Hipersaitas"/>
                  <w:rFonts w:ascii="Arial" w:hAnsi="Arial" w:cs="Arial"/>
                  <w:sz w:val="22"/>
                  <w:szCs w:val="22"/>
                </w:rPr>
                <w:t>)</w:t>
              </w:r>
            </w:hyperlink>
          </w:p>
          <w:p w14:paraId="3B2049AB" w14:textId="77777777" w:rsidR="000A1387" w:rsidRPr="00C606C7" w:rsidRDefault="000A1387" w:rsidP="005962BB">
            <w:pPr>
              <w:jc w:val="both"/>
              <w:rPr>
                <w:rFonts w:ascii="Arial" w:hAnsi="Arial" w:cs="Arial"/>
                <w:sz w:val="22"/>
                <w:szCs w:val="22"/>
              </w:rPr>
            </w:pPr>
          </w:p>
          <w:p w14:paraId="60B708B3" w14:textId="77777777" w:rsidR="000A1387" w:rsidRPr="00C606C7" w:rsidRDefault="000A1387" w:rsidP="005962BB">
            <w:pPr>
              <w:jc w:val="both"/>
              <w:rPr>
                <w:rFonts w:ascii="Arial" w:hAnsi="Arial" w:cs="Arial"/>
                <w:sz w:val="22"/>
                <w:szCs w:val="22"/>
              </w:rPr>
            </w:pPr>
          </w:p>
        </w:tc>
      </w:tr>
      <w:tr w:rsidR="000A1387" w:rsidRPr="00C606C7" w:rsidDel="005335F4" w14:paraId="378AB899" w14:textId="77777777" w:rsidTr="007F5A77">
        <w:tc>
          <w:tcPr>
            <w:tcW w:w="709" w:type="dxa"/>
          </w:tcPr>
          <w:p w14:paraId="670A1FCE" w14:textId="0CFC7C3B"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lastRenderedPageBreak/>
              <w:t>17.1.</w:t>
            </w:r>
            <w:r w:rsidR="00FC0FFD" w:rsidRPr="00C606C7">
              <w:rPr>
                <w:rFonts w:ascii="Arial" w:hAnsi="Arial" w:cs="Arial"/>
                <w:sz w:val="22"/>
                <w:szCs w:val="22"/>
              </w:rPr>
              <w:t>10</w:t>
            </w:r>
            <w:r w:rsidRPr="00C606C7">
              <w:rPr>
                <w:rFonts w:ascii="Arial" w:hAnsi="Arial" w:cs="Arial"/>
                <w:sz w:val="22"/>
                <w:szCs w:val="22"/>
              </w:rPr>
              <w:t>.</w:t>
            </w:r>
          </w:p>
        </w:tc>
        <w:tc>
          <w:tcPr>
            <w:tcW w:w="4678" w:type="dxa"/>
          </w:tcPr>
          <w:p w14:paraId="0A7320C5"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Tiekėjas yra padaręs rimtą profesinį pažeidimą, dėl kurio perkančioji organizacija abejoja tiekėjo sąžiningumu, kai jis</w:t>
            </w:r>
            <w:bookmarkStart w:id="13" w:name="part_030e6c6c64ba4f96a23474e439d1b80c"/>
            <w:bookmarkEnd w:id="13"/>
            <w:r w:rsidRPr="00C606C7">
              <w:rPr>
                <w:rFonts w:ascii="Arial" w:hAnsi="Arial" w:cs="Arial"/>
                <w:sz w:val="22"/>
                <w:szCs w:val="22"/>
              </w:rPr>
              <w:t xml:space="preserve"> yra padaręs finansinės atskaitomybės ir audito teisės aktų pažeidimą ir nuo jo padarymo dienos praėjo mažiau kaip vieni metai.</w:t>
            </w:r>
          </w:p>
        </w:tc>
        <w:tc>
          <w:tcPr>
            <w:tcW w:w="4252" w:type="dxa"/>
          </w:tcPr>
          <w:p w14:paraId="7DBCCD80"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p w14:paraId="4F24A095" w14:textId="77777777" w:rsidR="000A1387" w:rsidRPr="00C606C7" w:rsidRDefault="000A1387" w:rsidP="005962BB">
            <w:pPr>
              <w:jc w:val="both"/>
              <w:rPr>
                <w:rFonts w:ascii="Arial" w:hAnsi="Arial" w:cs="Arial"/>
                <w:sz w:val="22"/>
                <w:szCs w:val="22"/>
              </w:rPr>
            </w:pPr>
          </w:p>
          <w:p w14:paraId="4B316259" w14:textId="77777777" w:rsidR="000A1387" w:rsidRPr="00C606C7" w:rsidRDefault="000A1387" w:rsidP="005962BB">
            <w:pPr>
              <w:pStyle w:val="Betarp"/>
              <w:jc w:val="both"/>
              <w:rPr>
                <w:rFonts w:ascii="Arial" w:hAnsi="Arial" w:cs="Arial"/>
              </w:rPr>
            </w:pPr>
            <w:r w:rsidRPr="00C606C7">
              <w:rPr>
                <w:rFonts w:ascii="Arial" w:hAnsi="Arial" w:cs="Arial"/>
              </w:rPr>
              <w:t>Priimant sprendimus dėl tiekėjo pašalinimo iš pirkimo procedūros šiame punkte nurodytu pašalinimo pagrindu, be kita ko, atsižvelgiama į</w:t>
            </w:r>
            <w:r w:rsidRPr="00C606C7">
              <w:rPr>
                <w:rFonts w:ascii="Arial" w:hAnsi="Arial" w:cs="Arial"/>
                <w:b/>
                <w:bCs/>
              </w:rPr>
              <w:t xml:space="preserve"> </w:t>
            </w:r>
            <w:r w:rsidRPr="00C606C7">
              <w:rPr>
                <w:rFonts w:ascii="Arial" w:hAnsi="Arial" w:cs="Arial"/>
              </w:rPr>
              <w:t xml:space="preserve">nacionalinėje duomenų bazėje adresu: </w:t>
            </w:r>
            <w:hyperlink r:id="rId17" w:history="1">
              <w:r w:rsidRPr="00C606C7">
                <w:rPr>
                  <w:rStyle w:val="Hipersaitas"/>
                  <w:rFonts w:ascii="Arial" w:hAnsi="Arial" w:cs="Arial"/>
                </w:rPr>
                <w:t>https://www.registrucentras.lt/jar/p/index.php</w:t>
              </w:r>
            </w:hyperlink>
          </w:p>
          <w:p w14:paraId="4096D197" w14:textId="77777777" w:rsidR="000A1387" w:rsidRPr="00C606C7" w:rsidRDefault="000A1387" w:rsidP="005962BB">
            <w:pPr>
              <w:pStyle w:val="Betarp"/>
              <w:jc w:val="both"/>
              <w:rPr>
                <w:rFonts w:ascii="Arial" w:hAnsi="Arial" w:cs="Arial"/>
              </w:rPr>
            </w:pPr>
            <w:r w:rsidRPr="00C606C7">
              <w:rPr>
                <w:rFonts w:ascii="Arial" w:hAnsi="Arial" w:cs="Arial"/>
              </w:rPr>
              <w:t>paskelbtą informaciją, taip pat į šiame informaciniame pranešime pateiktą informaciją:</w:t>
            </w:r>
          </w:p>
          <w:p w14:paraId="74F35EDA" w14:textId="77777777" w:rsidR="000A1387" w:rsidRPr="00C606C7" w:rsidDel="005335F4" w:rsidRDefault="000A1387" w:rsidP="005962BB">
            <w:pPr>
              <w:jc w:val="both"/>
              <w:rPr>
                <w:rFonts w:ascii="Arial" w:hAnsi="Arial" w:cs="Arial"/>
                <w:sz w:val="22"/>
                <w:szCs w:val="22"/>
              </w:rPr>
            </w:pPr>
            <w:hyperlink r:id="rId18" w:history="1">
              <w:r w:rsidRPr="00C606C7">
                <w:rPr>
                  <w:rStyle w:val="Hipersaitas"/>
                  <w:rFonts w:ascii="Arial" w:hAnsi="Arial" w:cs="Arial"/>
                  <w:sz w:val="22"/>
                  <w:szCs w:val="22"/>
                </w:rPr>
                <w:t>Finansinių ataskaitų nepateikimas gali tapti kliūtimi dalyvauti viešuosiuose pirkimuose - Viešųjų pirkimų tarnyba (</w:t>
              </w:r>
              <w:proofErr w:type="spellStart"/>
              <w:r w:rsidRPr="00C606C7">
                <w:rPr>
                  <w:rStyle w:val="Hipersaitas"/>
                  <w:rFonts w:ascii="Arial" w:hAnsi="Arial" w:cs="Arial"/>
                  <w:sz w:val="22"/>
                  <w:szCs w:val="22"/>
                </w:rPr>
                <w:t>lrv.lt</w:t>
              </w:r>
              <w:proofErr w:type="spellEnd"/>
              <w:r w:rsidRPr="00C606C7">
                <w:rPr>
                  <w:rStyle w:val="Hipersaitas"/>
                  <w:rFonts w:ascii="Arial" w:hAnsi="Arial" w:cs="Arial"/>
                  <w:sz w:val="22"/>
                  <w:szCs w:val="22"/>
                </w:rPr>
                <w:t>)</w:t>
              </w:r>
            </w:hyperlink>
          </w:p>
        </w:tc>
      </w:tr>
      <w:tr w:rsidR="000A1387" w:rsidRPr="00C606C7" w:rsidDel="005335F4" w14:paraId="50ADE815" w14:textId="77777777" w:rsidTr="007F5A77">
        <w:tc>
          <w:tcPr>
            <w:tcW w:w="709" w:type="dxa"/>
          </w:tcPr>
          <w:p w14:paraId="5FD89288" w14:textId="44BADE20"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17.1.1</w:t>
            </w:r>
            <w:r w:rsidR="00FC0FFD" w:rsidRPr="00C606C7">
              <w:rPr>
                <w:rFonts w:ascii="Arial" w:hAnsi="Arial" w:cs="Arial"/>
                <w:sz w:val="22"/>
                <w:szCs w:val="22"/>
              </w:rPr>
              <w:t>1</w:t>
            </w:r>
            <w:r w:rsidRPr="00C606C7">
              <w:rPr>
                <w:rFonts w:ascii="Arial" w:hAnsi="Arial" w:cs="Arial"/>
                <w:sz w:val="22"/>
                <w:szCs w:val="22"/>
              </w:rPr>
              <w:t>.</w:t>
            </w:r>
          </w:p>
        </w:tc>
        <w:tc>
          <w:tcPr>
            <w:tcW w:w="4678" w:type="dxa"/>
          </w:tcPr>
          <w:p w14:paraId="127A5A27"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606C7">
              <w:rPr>
                <w:rFonts w:ascii="Arial" w:hAnsi="Arial" w:cs="Arial"/>
                <w:sz w:val="22"/>
                <w:szCs w:val="22"/>
                <w:vertAlign w:val="superscript"/>
              </w:rPr>
              <w:t>1</w:t>
            </w:r>
            <w:r w:rsidRPr="00C606C7">
              <w:rPr>
                <w:rFonts w:ascii="Arial" w:hAnsi="Arial" w:cs="Arial"/>
                <w:sz w:val="22"/>
                <w:szCs w:val="22"/>
              </w:rPr>
              <w:t xml:space="preserve"> straipsnio 1 dalyje.</w:t>
            </w:r>
          </w:p>
        </w:tc>
        <w:tc>
          <w:tcPr>
            <w:tcW w:w="4252" w:type="dxa"/>
          </w:tcPr>
          <w:p w14:paraId="7AE14F79"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Iš Lietuvoje įsteigtų subjektų įrodančių dokumentų nereikalaujama. Užtenka pateikto EBVPD.</w:t>
            </w:r>
          </w:p>
          <w:p w14:paraId="30B2D5D6" w14:textId="77777777" w:rsidR="000A1387" w:rsidRPr="00C606C7" w:rsidRDefault="000A1387" w:rsidP="005962BB">
            <w:pPr>
              <w:jc w:val="both"/>
              <w:rPr>
                <w:rFonts w:ascii="Arial" w:hAnsi="Arial" w:cs="Arial"/>
                <w:sz w:val="22"/>
                <w:szCs w:val="22"/>
              </w:rPr>
            </w:pPr>
          </w:p>
          <w:p w14:paraId="57C23667"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Priimant sprendimus dėl tiekėjo pašalinimo iš pirkimo procedūros šiame punkte nurodytu pašalinimo pagrindu, be kita ko, atsižvelgiama į</w:t>
            </w:r>
            <w:r w:rsidRPr="00C606C7">
              <w:rPr>
                <w:rFonts w:ascii="Arial" w:hAnsi="Arial" w:cs="Arial"/>
                <w:b/>
                <w:bCs/>
                <w:sz w:val="22"/>
                <w:szCs w:val="22"/>
              </w:rPr>
              <w:t xml:space="preserve"> </w:t>
            </w:r>
            <w:r w:rsidRPr="00C606C7">
              <w:rPr>
                <w:rFonts w:ascii="Arial" w:hAnsi="Arial" w:cs="Arial"/>
                <w:sz w:val="22"/>
                <w:szCs w:val="22"/>
              </w:rPr>
              <w:t xml:space="preserve">nacionalinėje duomenų bazėje adresu </w:t>
            </w:r>
            <w:hyperlink r:id="rId19">
              <w:r w:rsidRPr="00C606C7">
                <w:rPr>
                  <w:rFonts w:ascii="Arial" w:hAnsi="Arial" w:cs="Arial"/>
                  <w:color w:val="0000FF"/>
                  <w:sz w:val="22"/>
                  <w:szCs w:val="22"/>
                  <w:u w:val="single"/>
                </w:rPr>
                <w:t>https://www.vmi.lt/evmi/mokesciu-moketoju-informacija</w:t>
              </w:r>
            </w:hyperlink>
            <w:r w:rsidRPr="00C606C7">
              <w:rPr>
                <w:rFonts w:ascii="Arial" w:hAnsi="Arial" w:cs="Arial"/>
                <w:sz w:val="22"/>
                <w:szCs w:val="22"/>
              </w:rPr>
              <w:t xml:space="preserve"> skelbiamą informaciją.</w:t>
            </w:r>
          </w:p>
        </w:tc>
      </w:tr>
      <w:tr w:rsidR="000A1387" w:rsidRPr="00C606C7" w:rsidDel="005335F4" w14:paraId="0F40D1D9" w14:textId="77777777" w:rsidTr="007F5A77">
        <w:tc>
          <w:tcPr>
            <w:tcW w:w="709" w:type="dxa"/>
          </w:tcPr>
          <w:p w14:paraId="3AAD3F3A" w14:textId="1B2B825B"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17.1.1</w:t>
            </w:r>
            <w:r w:rsidR="00FC0FFD" w:rsidRPr="00C606C7">
              <w:rPr>
                <w:rFonts w:ascii="Arial" w:hAnsi="Arial" w:cs="Arial"/>
                <w:sz w:val="22"/>
                <w:szCs w:val="22"/>
              </w:rPr>
              <w:t>2</w:t>
            </w:r>
            <w:r w:rsidRPr="00C606C7">
              <w:rPr>
                <w:rFonts w:ascii="Arial" w:hAnsi="Arial" w:cs="Arial"/>
                <w:sz w:val="22"/>
                <w:szCs w:val="22"/>
              </w:rPr>
              <w:t>.</w:t>
            </w:r>
          </w:p>
        </w:tc>
        <w:tc>
          <w:tcPr>
            <w:tcW w:w="4678" w:type="dxa"/>
          </w:tcPr>
          <w:p w14:paraId="235F667E"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 xml:space="preserve">Tiekėjas yra padaręs rimtą profesinį pažeidimą, dėl kurio perkančioji organizacija abejoja tiekėjo sąžiningumu, kai jis </w:t>
            </w:r>
            <w:r w:rsidRPr="00C606C7">
              <w:rPr>
                <w:rFonts w:ascii="Arial" w:hAnsi="Arial" w:cs="Arial"/>
                <w:color w:val="000000" w:themeColor="text1"/>
                <w:sz w:val="22"/>
                <w:szCs w:val="22"/>
              </w:rPr>
              <w:t xml:space="preserve">yra padaręs draudimo sudaryti draudžiamus </w:t>
            </w:r>
            <w:r w:rsidRPr="00C606C7">
              <w:rPr>
                <w:rFonts w:ascii="Arial" w:hAnsi="Arial" w:cs="Arial"/>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Iš Lietuvoje įsteigtų subjektų įrodančių dokumentų nereikalaujama. Užtenka pateikto EBVPD.</w:t>
            </w:r>
          </w:p>
          <w:p w14:paraId="7882EAA3" w14:textId="77777777" w:rsidR="000A1387" w:rsidRPr="00C606C7" w:rsidRDefault="000A1387" w:rsidP="005962BB">
            <w:pPr>
              <w:jc w:val="both"/>
              <w:rPr>
                <w:rFonts w:ascii="Arial" w:hAnsi="Arial" w:cs="Arial"/>
                <w:sz w:val="22"/>
                <w:szCs w:val="22"/>
              </w:rPr>
            </w:pPr>
          </w:p>
          <w:p w14:paraId="51706514"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lastRenderedPageBreak/>
              <w:t xml:space="preserve">Priimant sprendimus dėl tiekėjo pašalinimo iš pirkimo procedūros šiame punkte nurodytu pašalinimo pagrindu, be kita ko, atsižvelgiama į nacionalinėje duomenų bazėje adresu: </w:t>
            </w:r>
          </w:p>
          <w:p w14:paraId="5FE27F77" w14:textId="77777777" w:rsidR="000A1387" w:rsidRPr="00C606C7" w:rsidDel="005335F4" w:rsidRDefault="000A1387" w:rsidP="005962BB">
            <w:pPr>
              <w:jc w:val="both"/>
              <w:rPr>
                <w:rFonts w:ascii="Arial" w:hAnsi="Arial" w:cs="Arial"/>
                <w:sz w:val="22"/>
                <w:szCs w:val="22"/>
              </w:rPr>
            </w:pPr>
            <w:hyperlink r:id="rId20" w:history="1">
              <w:r w:rsidRPr="00C606C7">
                <w:rPr>
                  <w:rFonts w:ascii="Arial" w:hAnsi="Arial" w:cs="Arial"/>
                  <w:color w:val="0000FF"/>
                  <w:sz w:val="22"/>
                  <w:szCs w:val="22"/>
                  <w:u w:val="single"/>
                </w:rPr>
                <w:t>https://kt.gov.lt/lt/atviri-duomenys/diskvalifikavimas-is-viesuju-</w:t>
              </w:r>
            </w:hyperlink>
            <w:r w:rsidRPr="00C606C7">
              <w:rPr>
                <w:rFonts w:ascii="Arial" w:hAnsi="Arial" w:cs="Arial"/>
                <w:sz w:val="22"/>
                <w:szCs w:val="22"/>
              </w:rPr>
              <w:t xml:space="preserve"> pirkimu skelbiamą informaciją. </w:t>
            </w:r>
          </w:p>
        </w:tc>
      </w:tr>
      <w:tr w:rsidR="000A1387" w:rsidRPr="00C606C7" w:rsidDel="005335F4" w14:paraId="0A3733AE" w14:textId="77777777" w:rsidTr="007F5A77">
        <w:tc>
          <w:tcPr>
            <w:tcW w:w="709" w:type="dxa"/>
          </w:tcPr>
          <w:p w14:paraId="44BF2E99" w14:textId="522BC051"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lastRenderedPageBreak/>
              <w:t>17.1.1</w:t>
            </w:r>
            <w:r w:rsidR="00FC0FFD" w:rsidRPr="00C606C7">
              <w:rPr>
                <w:rFonts w:ascii="Arial" w:hAnsi="Arial" w:cs="Arial"/>
                <w:sz w:val="22"/>
                <w:szCs w:val="22"/>
              </w:rPr>
              <w:t>3</w:t>
            </w:r>
            <w:r w:rsidRPr="00C606C7">
              <w:rPr>
                <w:rFonts w:ascii="Arial" w:hAnsi="Arial" w:cs="Arial"/>
                <w:sz w:val="22"/>
                <w:szCs w:val="22"/>
              </w:rPr>
              <w:t>.</w:t>
            </w:r>
          </w:p>
        </w:tc>
        <w:tc>
          <w:tcPr>
            <w:tcW w:w="4678" w:type="dxa"/>
          </w:tcPr>
          <w:p w14:paraId="756B8955" w14:textId="77777777" w:rsidR="000A1387" w:rsidRPr="00C606C7" w:rsidRDefault="000A1387" w:rsidP="005962BB">
            <w:pPr>
              <w:jc w:val="both"/>
              <w:rPr>
                <w:rFonts w:ascii="Arial" w:hAnsi="Arial" w:cs="Arial"/>
                <w:sz w:val="22"/>
                <w:szCs w:val="22"/>
              </w:rPr>
            </w:pPr>
            <w:r w:rsidRPr="00C606C7">
              <w:rPr>
                <w:rFonts w:ascii="Arial"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C606C7" w:rsidDel="005335F4" w:rsidRDefault="000A1387" w:rsidP="005962BB">
            <w:pPr>
              <w:jc w:val="both"/>
              <w:rPr>
                <w:rFonts w:ascii="Arial" w:hAnsi="Arial" w:cs="Arial"/>
                <w:sz w:val="22"/>
                <w:szCs w:val="22"/>
              </w:rPr>
            </w:pPr>
            <w:r w:rsidRPr="00C606C7">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C606C7" w:rsidRDefault="000A1387" w:rsidP="005962BB">
            <w:pPr>
              <w:jc w:val="both"/>
              <w:rPr>
                <w:rFonts w:ascii="Arial" w:eastAsia="Yu Mincho" w:hAnsi="Arial" w:cs="Arial"/>
                <w:sz w:val="22"/>
                <w:szCs w:val="22"/>
              </w:rPr>
            </w:pPr>
            <w:r w:rsidRPr="00C606C7">
              <w:rPr>
                <w:rFonts w:ascii="Arial" w:eastAsia="Yu Mincho" w:hAnsi="Arial" w:cs="Arial"/>
                <w:sz w:val="22"/>
                <w:szCs w:val="22"/>
              </w:rPr>
              <w:t>Iš Lietuvoje įsteigtų subjektų įrodančių dokumentų nereikalaujama, užtenka pateikto EBVPD. Perkančioji organizacija savarankiškai patikrina duomenis nacionalinėje duomenų bazėje, adresu:</w:t>
            </w:r>
          </w:p>
          <w:p w14:paraId="17AFBED3" w14:textId="77777777" w:rsidR="000A1387" w:rsidRPr="00C606C7" w:rsidRDefault="000A1387" w:rsidP="005962BB">
            <w:pPr>
              <w:jc w:val="both"/>
              <w:rPr>
                <w:rFonts w:ascii="Arial" w:eastAsia="Yu Mincho" w:hAnsi="Arial" w:cs="Arial"/>
                <w:bCs/>
                <w:sz w:val="22"/>
                <w:szCs w:val="22"/>
              </w:rPr>
            </w:pPr>
            <w:hyperlink r:id="rId21" w:history="1">
              <w:r w:rsidRPr="00C606C7">
                <w:rPr>
                  <w:rFonts w:ascii="Arial" w:eastAsia="Yu Mincho" w:hAnsi="Arial" w:cs="Arial"/>
                  <w:bCs/>
                  <w:color w:val="0000FF"/>
                  <w:sz w:val="22"/>
                  <w:szCs w:val="22"/>
                  <w:u w:val="single"/>
                </w:rPr>
                <w:t>https://www.registrucentras.lt/jar/p/</w:t>
              </w:r>
            </w:hyperlink>
            <w:r w:rsidRPr="00C606C7">
              <w:rPr>
                <w:rFonts w:ascii="Arial" w:eastAsia="Yu Mincho" w:hAnsi="Arial" w:cs="Arial"/>
                <w:bCs/>
                <w:sz w:val="22"/>
                <w:szCs w:val="22"/>
              </w:rPr>
              <w:t xml:space="preserve">. </w:t>
            </w:r>
          </w:p>
          <w:p w14:paraId="4C38556E" w14:textId="77777777" w:rsidR="000A1387" w:rsidRPr="00C606C7" w:rsidRDefault="000A1387" w:rsidP="005962BB">
            <w:pPr>
              <w:jc w:val="both"/>
              <w:rPr>
                <w:rFonts w:ascii="Arial" w:eastAsia="Yu Mincho" w:hAnsi="Arial" w:cs="Arial"/>
                <w:b/>
                <w:bCs/>
                <w:sz w:val="22"/>
                <w:szCs w:val="22"/>
              </w:rPr>
            </w:pPr>
          </w:p>
          <w:p w14:paraId="28324051" w14:textId="18D20062" w:rsidR="000A1387" w:rsidRPr="00C606C7" w:rsidRDefault="000A1387" w:rsidP="005962BB">
            <w:pPr>
              <w:jc w:val="both"/>
              <w:rPr>
                <w:rFonts w:ascii="Arial" w:eastAsia="Yu Mincho" w:hAnsi="Arial" w:cs="Arial"/>
                <w:i/>
                <w:iCs/>
                <w:color w:val="000000" w:themeColor="text1"/>
                <w:sz w:val="22"/>
                <w:szCs w:val="22"/>
              </w:rPr>
            </w:pPr>
            <w:r w:rsidRPr="00C606C7">
              <w:rPr>
                <w:rFonts w:ascii="Arial" w:eastAsia="Yu Mincho" w:hAnsi="Arial" w:cs="Arial"/>
                <w:color w:val="000000" w:themeColor="text1"/>
                <w:sz w:val="22"/>
                <w:szCs w:val="22"/>
              </w:rPr>
              <w:t xml:space="preserve">Prireikus, </w:t>
            </w:r>
            <w:r w:rsidR="004F0144" w:rsidRPr="00C606C7">
              <w:rPr>
                <w:rFonts w:ascii="Arial" w:eastAsia="Yu Mincho" w:hAnsi="Arial" w:cs="Arial"/>
                <w:color w:val="000000" w:themeColor="text1"/>
                <w:sz w:val="22"/>
                <w:szCs w:val="22"/>
              </w:rPr>
              <w:t>P</w:t>
            </w:r>
            <w:r w:rsidRPr="00C606C7">
              <w:rPr>
                <w:rFonts w:ascii="Arial" w:eastAsia="Yu Mincho" w:hAnsi="Arial" w:cs="Arial"/>
                <w:color w:val="000000" w:themeColor="text1"/>
                <w:sz w:val="22"/>
                <w:szCs w:val="22"/>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606C7">
              <w:rPr>
                <w:rFonts w:ascii="Arial" w:hAnsi="Arial" w:cs="Arial"/>
                <w:iCs/>
                <w:color w:val="000000" w:themeColor="text1"/>
                <w:sz w:val="22"/>
                <w:szCs w:val="22"/>
              </w:rPr>
              <w:t>tos dienos, kai tiekėjas perkančiosios organizacijos prašymu turės pateikti pašalinimo pagrindų nebuvimą patvirtinančius dok</w:t>
            </w:r>
            <w:r w:rsidRPr="00C606C7">
              <w:rPr>
                <w:rFonts w:ascii="Arial" w:hAnsi="Arial" w:cs="Arial"/>
                <w:color w:val="000000" w:themeColor="text1"/>
                <w:sz w:val="22"/>
                <w:szCs w:val="22"/>
              </w:rPr>
              <w:t>umentus</w:t>
            </w:r>
            <w:r w:rsidRPr="00C606C7">
              <w:rPr>
                <w:rFonts w:ascii="Arial" w:eastAsia="Yu Mincho" w:hAnsi="Arial" w:cs="Arial"/>
                <w:color w:val="000000" w:themeColor="text1"/>
                <w:sz w:val="22"/>
                <w:szCs w:val="22"/>
              </w:rPr>
              <w:t xml:space="preserve">. </w:t>
            </w:r>
            <w:r w:rsidRPr="00C606C7">
              <w:rPr>
                <w:rFonts w:ascii="Arial" w:eastAsia="Yu Mincho" w:hAnsi="Arial" w:cs="Arial"/>
                <w:b/>
                <w:bCs/>
                <w:iCs/>
                <w:color w:val="000000" w:themeColor="text1"/>
                <w:sz w:val="22"/>
                <w:szCs w:val="22"/>
              </w:rPr>
              <w:t>Pavyzdys</w:t>
            </w:r>
            <w:r w:rsidRPr="00C606C7">
              <w:rPr>
                <w:rFonts w:ascii="Arial" w:eastAsia="Yu Mincho" w:hAnsi="Arial" w:cs="Arial"/>
                <w:iCs/>
                <w:color w:val="000000" w:themeColor="text1"/>
                <w:sz w:val="22"/>
                <w:szCs w:val="22"/>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C606C7" w:rsidRDefault="000A1387" w:rsidP="005962BB">
            <w:pPr>
              <w:jc w:val="both"/>
              <w:rPr>
                <w:rFonts w:ascii="Arial" w:eastAsia="Yu Mincho" w:hAnsi="Arial" w:cs="Arial"/>
                <w:sz w:val="22"/>
                <w:szCs w:val="22"/>
              </w:rPr>
            </w:pPr>
          </w:p>
          <w:p w14:paraId="109874F3" w14:textId="77777777" w:rsidR="000A1387" w:rsidRPr="00C606C7" w:rsidRDefault="000A1387" w:rsidP="005962BB">
            <w:pPr>
              <w:jc w:val="both"/>
              <w:rPr>
                <w:rFonts w:ascii="Arial" w:eastAsia="Yu Mincho" w:hAnsi="Arial" w:cs="Arial"/>
                <w:b/>
                <w:bCs/>
                <w:sz w:val="22"/>
                <w:szCs w:val="22"/>
              </w:rPr>
            </w:pPr>
            <w:r w:rsidRPr="00C606C7">
              <w:rPr>
                <w:rFonts w:ascii="Arial" w:eastAsia="Yu Mincho"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C606C7" w:rsidRDefault="000A1387" w:rsidP="005962BB">
            <w:pPr>
              <w:jc w:val="both"/>
              <w:rPr>
                <w:rFonts w:ascii="Arial" w:hAnsi="Arial" w:cs="Arial"/>
                <w:sz w:val="22"/>
                <w:szCs w:val="22"/>
              </w:rPr>
            </w:pPr>
          </w:p>
          <w:p w14:paraId="674A5EEC" w14:textId="77777777" w:rsidR="000A1387" w:rsidRPr="00C606C7" w:rsidRDefault="000A1387" w:rsidP="005962BB">
            <w:pPr>
              <w:jc w:val="both"/>
              <w:rPr>
                <w:rFonts w:ascii="Arial" w:hAnsi="Arial" w:cs="Arial"/>
                <w:i/>
                <w:iCs/>
                <w:sz w:val="22"/>
                <w:szCs w:val="22"/>
              </w:rPr>
            </w:pPr>
            <w:r w:rsidRPr="00C606C7">
              <w:rPr>
                <w:rFonts w:ascii="Arial" w:hAnsi="Arial" w:cs="Arial"/>
                <w:i/>
                <w:iCs/>
                <w:sz w:val="22"/>
                <w:szCs w:val="22"/>
              </w:rPr>
              <w:t>Pateikiami skenuoti dokumentai elektronine forma ar pasirašyti el. parašu.</w:t>
            </w:r>
          </w:p>
          <w:p w14:paraId="2B286DE9" w14:textId="77777777" w:rsidR="000A1387" w:rsidRPr="00C606C7" w:rsidRDefault="000A1387" w:rsidP="005962BB">
            <w:pPr>
              <w:jc w:val="both"/>
              <w:rPr>
                <w:rFonts w:ascii="Arial" w:hAnsi="Arial" w:cs="Arial"/>
                <w:i/>
                <w:iCs/>
                <w:sz w:val="22"/>
                <w:szCs w:val="22"/>
              </w:rPr>
            </w:pPr>
          </w:p>
          <w:p w14:paraId="490D45E2" w14:textId="77777777" w:rsidR="000A1387" w:rsidRPr="00C606C7" w:rsidRDefault="000A1387" w:rsidP="005962BB">
            <w:pPr>
              <w:jc w:val="both"/>
              <w:rPr>
                <w:rFonts w:ascii="Arial" w:hAnsi="Arial" w:cs="Arial"/>
                <w:b/>
                <w:bCs/>
                <w:sz w:val="22"/>
                <w:szCs w:val="22"/>
              </w:rPr>
            </w:pPr>
            <w:r w:rsidRPr="00C606C7">
              <w:rPr>
                <w:rFonts w:ascii="Arial" w:hAnsi="Arial" w:cs="Arial"/>
                <w:b/>
                <w:bCs/>
                <w:sz w:val="22"/>
                <w:szCs w:val="22"/>
              </w:rPr>
              <w:t>PASTABA</w:t>
            </w:r>
          </w:p>
          <w:p w14:paraId="1D3EB875" w14:textId="77777777" w:rsidR="000A1387" w:rsidRPr="00C606C7" w:rsidDel="005335F4" w:rsidRDefault="000A1387" w:rsidP="005962BB">
            <w:pPr>
              <w:jc w:val="both"/>
              <w:rPr>
                <w:rFonts w:ascii="Arial" w:hAnsi="Arial" w:cs="Arial"/>
                <w:sz w:val="22"/>
                <w:szCs w:val="22"/>
              </w:rPr>
            </w:pPr>
            <w:r w:rsidRPr="00C606C7">
              <w:rPr>
                <w:rFonts w:ascii="Arial" w:hAnsi="Arial" w:cs="Arial"/>
                <w:b/>
                <w:bCs/>
                <w:sz w:val="22"/>
                <w:szCs w:val="22"/>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C606C7" w:rsidRDefault="006F55C0" w:rsidP="008728AB">
      <w:pPr>
        <w:pStyle w:val="Sraopastraipa"/>
        <w:widowControl w:val="0"/>
        <w:numPr>
          <w:ilvl w:val="1"/>
          <w:numId w:val="5"/>
        </w:numPr>
        <w:tabs>
          <w:tab w:val="clear" w:pos="2411"/>
          <w:tab w:val="left" w:pos="1134"/>
          <w:tab w:val="num" w:pos="1276"/>
        </w:tabs>
        <w:ind w:left="0" w:firstLine="709"/>
        <w:jc w:val="both"/>
        <w:rPr>
          <w:rFonts w:ascii="Arial" w:eastAsia="Calibri" w:hAnsi="Arial" w:cs="Arial"/>
          <w:sz w:val="22"/>
          <w:szCs w:val="22"/>
        </w:rPr>
      </w:pPr>
      <w:r w:rsidRPr="00C606C7">
        <w:rPr>
          <w:rFonts w:ascii="Arial" w:eastAsia="Calibri" w:hAnsi="Arial" w:cs="Arial"/>
          <w:sz w:val="22"/>
          <w:szCs w:val="22"/>
        </w:rPr>
        <w:t xml:space="preserve">Perkančioji organizacija pašalina tiekėją iš pirkimo procedūros pagal </w:t>
      </w:r>
      <w:r w:rsidR="003B6ADA" w:rsidRPr="00C606C7">
        <w:rPr>
          <w:rFonts w:ascii="Arial" w:hAnsi="Arial" w:cs="Arial"/>
          <w:sz w:val="22"/>
          <w:szCs w:val="22"/>
        </w:rPr>
        <w:t>VPĮ</w:t>
      </w:r>
      <w:r w:rsidRPr="00C606C7">
        <w:rPr>
          <w:rFonts w:ascii="Arial" w:eastAsia="Calibri" w:hAnsi="Arial" w:cs="Arial"/>
          <w:sz w:val="22"/>
          <w:szCs w:val="22"/>
        </w:rPr>
        <w:t xml:space="preserve"> 46 straipsnio 4 ir 6 dalyse nurodytus pašalinimo pagrindus ir tuo atveju, kai ji turi įtikinamų duomenų, kad tiekėjas yra įsteigtas arba dalyvauja pirkime vietoje kito asmens, siekdamas išvengti </w:t>
      </w:r>
      <w:r w:rsidR="003B6ADA" w:rsidRPr="00C606C7">
        <w:rPr>
          <w:rFonts w:ascii="Arial" w:hAnsi="Arial" w:cs="Arial"/>
          <w:sz w:val="22"/>
          <w:szCs w:val="22"/>
        </w:rPr>
        <w:t>VPĮ</w:t>
      </w:r>
      <w:r w:rsidRPr="00C606C7">
        <w:rPr>
          <w:rFonts w:ascii="Arial" w:eastAsia="Calibri" w:hAnsi="Arial" w:cs="Arial"/>
          <w:sz w:val="22"/>
          <w:szCs w:val="22"/>
        </w:rPr>
        <w:t xml:space="preserve"> 46 straipsnio 4 ir 6 dalyse</w:t>
      </w:r>
      <w:r w:rsidRPr="00C606C7" w:rsidDel="00DC4521">
        <w:rPr>
          <w:rFonts w:ascii="Arial" w:eastAsia="Calibri" w:hAnsi="Arial" w:cs="Arial"/>
          <w:sz w:val="22"/>
          <w:szCs w:val="22"/>
        </w:rPr>
        <w:t xml:space="preserve"> </w:t>
      </w:r>
      <w:r w:rsidRPr="00C606C7">
        <w:rPr>
          <w:rFonts w:ascii="Arial" w:eastAsia="Calibri" w:hAnsi="Arial" w:cs="Arial"/>
          <w:sz w:val="22"/>
          <w:szCs w:val="22"/>
        </w:rPr>
        <w:t>nurodytų pašalinimo pagrindų taikymo.</w:t>
      </w:r>
    </w:p>
    <w:p w14:paraId="6E4683A3" w14:textId="3C2C612F" w:rsidR="006F55C0" w:rsidRPr="00C606C7"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ascii="Arial" w:eastAsia="Calibri" w:hAnsi="Arial" w:cs="Arial"/>
          <w:sz w:val="22"/>
          <w:szCs w:val="22"/>
        </w:rPr>
      </w:pPr>
      <w:r w:rsidRPr="00C606C7">
        <w:rPr>
          <w:rFonts w:ascii="Arial" w:hAnsi="Arial" w:cs="Arial"/>
          <w:sz w:val="22"/>
          <w:szCs w:val="22"/>
        </w:rPr>
        <w:t xml:space="preserve">Perkančioji organizacija tiekėją pašalina iš pirkimo procedūros bet kuriame pirkimo </w:t>
      </w:r>
      <w:r w:rsidRPr="00C606C7">
        <w:rPr>
          <w:rFonts w:ascii="Arial" w:hAnsi="Arial" w:cs="Arial"/>
          <w:sz w:val="22"/>
          <w:szCs w:val="22"/>
        </w:rPr>
        <w:lastRenderedPageBreak/>
        <w:t xml:space="preserve">procedūros etape, jeigu paaiškėja, kad dėl savo veiksmų ar neveikimo prieš pirkimo procedūrą ar jos metu jis atitinka bent vieną iš pirkimo dokumentuose nustatytų tiekėjo pašalinimo pagrindų, išskyrus </w:t>
      </w:r>
      <w:r w:rsidR="003B6ADA" w:rsidRPr="00C606C7">
        <w:rPr>
          <w:rFonts w:ascii="Arial" w:hAnsi="Arial" w:cs="Arial"/>
          <w:sz w:val="22"/>
          <w:szCs w:val="22"/>
        </w:rPr>
        <w:t>VPĮ</w:t>
      </w:r>
      <w:r w:rsidRPr="00C606C7">
        <w:rPr>
          <w:rFonts w:ascii="Arial" w:hAnsi="Arial" w:cs="Arial"/>
          <w:sz w:val="22"/>
          <w:szCs w:val="22"/>
        </w:rPr>
        <w:t xml:space="preserve"> 46 straipsnio 10 dalyje nustatytus atvejus (tačiau atsižvelgiant į </w:t>
      </w:r>
      <w:r w:rsidR="003B6ADA" w:rsidRPr="00C606C7">
        <w:rPr>
          <w:rFonts w:ascii="Arial" w:hAnsi="Arial" w:cs="Arial"/>
          <w:sz w:val="22"/>
          <w:szCs w:val="22"/>
        </w:rPr>
        <w:t>VPĮ</w:t>
      </w:r>
      <w:r w:rsidRPr="00C606C7">
        <w:rPr>
          <w:rFonts w:ascii="Arial" w:hAnsi="Arial" w:cs="Arial"/>
          <w:sz w:val="22"/>
          <w:szCs w:val="22"/>
        </w:rPr>
        <w:t xml:space="preserve"> 46 straipsnio 11 ir 12 dalių nuostatas). </w:t>
      </w:r>
    </w:p>
    <w:p w14:paraId="2234F18A" w14:textId="6F9F3DE3" w:rsidR="006F55C0" w:rsidRPr="00C606C7" w:rsidRDefault="006F55C0"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eastAsia="Calibri" w:hAnsi="Arial" w:cs="Arial"/>
          <w:sz w:val="22"/>
          <w:szCs w:val="22"/>
        </w:rPr>
        <w:t xml:space="preserve">Perkančioji organizacija, priimdama sprendimus dėl tiekėjo pašalinimo iš pirkimo procedūros </w:t>
      </w:r>
      <w:r w:rsidR="003B6ADA" w:rsidRPr="00C606C7">
        <w:rPr>
          <w:rFonts w:ascii="Arial" w:hAnsi="Arial" w:cs="Arial"/>
          <w:sz w:val="22"/>
          <w:szCs w:val="22"/>
        </w:rPr>
        <w:t>VPĮ</w:t>
      </w:r>
      <w:r w:rsidRPr="00C606C7">
        <w:rPr>
          <w:rFonts w:ascii="Arial" w:eastAsia="Calibri" w:hAnsi="Arial" w:cs="Arial"/>
          <w:sz w:val="22"/>
          <w:szCs w:val="22"/>
        </w:rPr>
        <w:t xml:space="preserve"> 46 straipsnio 4 ir 6 dalyse nurodytais pašalinimo pagrindais, atsižvelgia į tai, ar vertinant tiekėjo patikimumą tiekėjo pašalinimas iš pirkimo procedūros proporcingas vertinamam tiekėjo elgesiui, </w:t>
      </w:r>
      <w:r w:rsidR="003B6ADA" w:rsidRPr="00C606C7">
        <w:rPr>
          <w:rFonts w:ascii="Arial" w:hAnsi="Arial" w:cs="Arial"/>
          <w:sz w:val="22"/>
          <w:szCs w:val="22"/>
        </w:rPr>
        <w:t>VPĮ</w:t>
      </w:r>
      <w:r w:rsidRPr="00C606C7">
        <w:rPr>
          <w:rFonts w:ascii="Arial" w:eastAsia="Calibri" w:hAnsi="Arial" w:cs="Arial"/>
          <w:sz w:val="22"/>
          <w:szCs w:val="22"/>
        </w:rPr>
        <w:t xml:space="preserve"> 46 straipsnio 4 dalies 7 punkto c papunkčio</w:t>
      </w:r>
      <w:r w:rsidRPr="00C606C7" w:rsidDel="00E21F30">
        <w:rPr>
          <w:rFonts w:ascii="Arial" w:eastAsia="Calibri" w:hAnsi="Arial" w:cs="Arial"/>
          <w:sz w:val="22"/>
          <w:szCs w:val="22"/>
        </w:rPr>
        <w:t xml:space="preserve"> </w:t>
      </w:r>
      <w:r w:rsidRPr="00C606C7">
        <w:rPr>
          <w:rFonts w:ascii="Arial" w:eastAsia="Calibri" w:hAnsi="Arial" w:cs="Arial"/>
          <w:sz w:val="22"/>
          <w:szCs w:val="22"/>
        </w:rPr>
        <w:t xml:space="preserve">atveju – ar taikant šį tiekėjo pašalinimo iš pirkimo procedūros pagrindą nebūtų reikšmingai apribota konkurencija. Priimant sprendimus dėl tiekėjo pašalinimo iš pirkimo procedūros </w:t>
      </w:r>
      <w:r w:rsidR="003B6ADA" w:rsidRPr="00C606C7">
        <w:rPr>
          <w:rFonts w:ascii="Arial" w:hAnsi="Arial" w:cs="Arial"/>
          <w:sz w:val="22"/>
          <w:szCs w:val="22"/>
        </w:rPr>
        <w:t>VPĮ</w:t>
      </w:r>
      <w:r w:rsidRPr="00C606C7">
        <w:rPr>
          <w:rFonts w:ascii="Arial" w:eastAsia="Calibri" w:hAnsi="Arial" w:cs="Arial"/>
          <w:sz w:val="22"/>
          <w:szCs w:val="22"/>
        </w:rPr>
        <w:t xml:space="preserve"> 46 straipsnio 4 dalies 4 ir 6 punktuose nurodytais pašalinimo pagrindais, gali būti atsižvelgiama į pagal </w:t>
      </w:r>
      <w:r w:rsidR="003B6ADA" w:rsidRPr="00C606C7">
        <w:rPr>
          <w:rFonts w:ascii="Arial" w:hAnsi="Arial" w:cs="Arial"/>
          <w:sz w:val="22"/>
          <w:szCs w:val="22"/>
        </w:rPr>
        <w:t>VPĮ</w:t>
      </w:r>
      <w:r w:rsidR="003B6ADA" w:rsidRPr="00C606C7">
        <w:rPr>
          <w:rFonts w:ascii="Arial" w:eastAsia="Calibri" w:hAnsi="Arial" w:cs="Arial"/>
          <w:sz w:val="22"/>
          <w:szCs w:val="22"/>
        </w:rPr>
        <w:t xml:space="preserve"> </w:t>
      </w:r>
      <w:r w:rsidRPr="00C606C7">
        <w:rPr>
          <w:rFonts w:ascii="Arial" w:eastAsia="Calibri" w:hAnsi="Arial" w:cs="Arial"/>
          <w:sz w:val="22"/>
          <w:szCs w:val="22"/>
        </w:rPr>
        <w:t>52 ir 91 straipsnius skelbiamą informaciją.</w:t>
      </w:r>
    </w:p>
    <w:p w14:paraId="6422EF35" w14:textId="60553BD3" w:rsidR="006F55C0" w:rsidRPr="00C606C7" w:rsidRDefault="006F55C0"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hAnsi="Arial" w:cs="Arial"/>
          <w:color w:val="000000"/>
          <w:sz w:val="22"/>
          <w:szCs w:val="22"/>
        </w:rPr>
        <w:t xml:space="preserve">Jeigu tiekėjas atitinka bent vieną iš pašalinimo pagrindų, nustatytų </w:t>
      </w:r>
      <w:r w:rsidR="003B6ADA" w:rsidRPr="00C606C7">
        <w:rPr>
          <w:rFonts w:ascii="Arial" w:hAnsi="Arial" w:cs="Arial"/>
          <w:sz w:val="22"/>
          <w:szCs w:val="22"/>
        </w:rPr>
        <w:t>VPĮ</w:t>
      </w:r>
      <w:r w:rsidRPr="00C606C7">
        <w:rPr>
          <w:rFonts w:ascii="Arial" w:hAnsi="Arial" w:cs="Arial"/>
          <w:color w:val="000000"/>
          <w:sz w:val="22"/>
          <w:szCs w:val="22"/>
        </w:rPr>
        <w:t xml:space="preserve"> 46 </w:t>
      </w:r>
      <w:r w:rsidRPr="00C606C7">
        <w:rPr>
          <w:rFonts w:ascii="Arial" w:eastAsia="Calibri" w:hAnsi="Arial" w:cs="Arial"/>
          <w:sz w:val="22"/>
          <w:szCs w:val="22"/>
        </w:rPr>
        <w:t xml:space="preserve">straipsnio 1, 4 ir 6 dalyse, Perkančioji organizacija tiekėjo nepašalina iš pirkimo procedūros, jei yra visos </w:t>
      </w:r>
      <w:r w:rsidR="003B6ADA" w:rsidRPr="00C606C7">
        <w:rPr>
          <w:rFonts w:ascii="Arial" w:hAnsi="Arial" w:cs="Arial"/>
          <w:sz w:val="22"/>
          <w:szCs w:val="22"/>
        </w:rPr>
        <w:t>VPĮ</w:t>
      </w:r>
      <w:r w:rsidRPr="00C606C7">
        <w:rPr>
          <w:rFonts w:ascii="Arial" w:eastAsia="Calibri" w:hAnsi="Arial" w:cs="Arial"/>
          <w:sz w:val="22"/>
          <w:szCs w:val="22"/>
        </w:rPr>
        <w:t xml:space="preserve"> 46 straipsnio 10 dalyje nurodytos sąlygos kartu. </w:t>
      </w:r>
      <w:r w:rsidRPr="00C606C7">
        <w:rPr>
          <w:rFonts w:ascii="Arial" w:hAnsi="Arial" w:cs="Arial"/>
          <w:color w:val="000000"/>
          <w:sz w:val="22"/>
          <w:szCs w:val="22"/>
        </w:rPr>
        <w:t xml:space="preserve">Tiekėjas negali pasinaudoti </w:t>
      </w:r>
      <w:r w:rsidR="003B6ADA" w:rsidRPr="00C606C7">
        <w:rPr>
          <w:rFonts w:ascii="Arial" w:hAnsi="Arial" w:cs="Arial"/>
          <w:sz w:val="22"/>
          <w:szCs w:val="22"/>
        </w:rPr>
        <w:t>VPĮ</w:t>
      </w:r>
      <w:r w:rsidR="003B6ADA" w:rsidRPr="00C606C7">
        <w:rPr>
          <w:rFonts w:ascii="Arial" w:eastAsia="Calibri" w:hAnsi="Arial" w:cs="Arial"/>
          <w:sz w:val="22"/>
          <w:szCs w:val="22"/>
        </w:rPr>
        <w:t xml:space="preserve"> </w:t>
      </w:r>
      <w:r w:rsidRPr="00C606C7">
        <w:rPr>
          <w:rFonts w:ascii="Arial" w:eastAsia="Calibri" w:hAnsi="Arial" w:cs="Arial"/>
          <w:sz w:val="22"/>
          <w:szCs w:val="22"/>
        </w:rPr>
        <w:t>46</w:t>
      </w:r>
      <w:r w:rsidRPr="00C606C7">
        <w:rPr>
          <w:rFonts w:ascii="Arial" w:hAnsi="Arial" w:cs="Arial"/>
          <w:color w:val="000000"/>
          <w:sz w:val="22"/>
          <w:szCs w:val="22"/>
        </w:rPr>
        <w:t xml:space="preserve">  straipsnio 10 dalyje nustatyta galimybe, kai jis priimtu ir įsiteisėjusiu teismo sprendimu pašalintas iš pirkimo ar koncesijos suteikimo procedūrų, teismo sprendime nurodytą laikotarpį</w:t>
      </w:r>
      <w:r w:rsidRPr="00C606C7">
        <w:rPr>
          <w:rFonts w:ascii="Arial" w:hAnsi="Arial" w:cs="Arial"/>
          <w:sz w:val="22"/>
          <w:szCs w:val="22"/>
        </w:rPr>
        <w:t xml:space="preserve">. Kai priimtu ir įsiteisėjusiu teismo sprendimu tiekėjui yra nustatytas </w:t>
      </w:r>
      <w:r w:rsidR="003B6ADA" w:rsidRPr="00C606C7">
        <w:rPr>
          <w:rFonts w:ascii="Arial" w:hAnsi="Arial" w:cs="Arial"/>
          <w:sz w:val="22"/>
          <w:szCs w:val="22"/>
        </w:rPr>
        <w:t>VPĮ</w:t>
      </w:r>
      <w:r w:rsidRPr="00C606C7">
        <w:rPr>
          <w:rFonts w:ascii="Arial" w:hAnsi="Arial" w:cs="Arial"/>
          <w:sz w:val="22"/>
          <w:szCs w:val="22"/>
        </w:rPr>
        <w:t xml:space="preserve"> 46 straipsnio 1, 2, </w:t>
      </w:r>
      <w:r w:rsidR="00FC0FFD" w:rsidRPr="00C606C7">
        <w:rPr>
          <w:rFonts w:ascii="Arial" w:hAnsi="Arial" w:cs="Arial"/>
          <w:sz w:val="22"/>
          <w:szCs w:val="22"/>
        </w:rPr>
        <w:t>2</w:t>
      </w:r>
      <w:r w:rsidR="00FC0FFD" w:rsidRPr="00C606C7">
        <w:rPr>
          <w:rFonts w:ascii="Arial" w:hAnsi="Arial" w:cs="Arial"/>
          <w:sz w:val="22"/>
          <w:szCs w:val="22"/>
          <w:vertAlign w:val="superscript"/>
        </w:rPr>
        <w:t>1</w:t>
      </w:r>
      <w:r w:rsidR="00FC0FFD" w:rsidRPr="00C606C7">
        <w:rPr>
          <w:rFonts w:ascii="Arial" w:hAnsi="Arial" w:cs="Arial"/>
          <w:sz w:val="22"/>
          <w:szCs w:val="22"/>
        </w:rPr>
        <w:t xml:space="preserve">, </w:t>
      </w:r>
      <w:r w:rsidRPr="00C606C7">
        <w:rPr>
          <w:rFonts w:ascii="Arial" w:hAnsi="Arial" w:cs="Arial"/>
          <w:sz w:val="22"/>
          <w:szCs w:val="22"/>
        </w:rPr>
        <w:t>4 ir 6 dalyse nurodytų pašalinimo pagrindų laikotarpis, Perkančioji organizacija tiekėją iš pirkimo procedūros šalina teismo sprendime nurodytą laikotarpį.</w:t>
      </w:r>
    </w:p>
    <w:p w14:paraId="2B3FA750" w14:textId="4837DC05" w:rsidR="006F55C0" w:rsidRPr="00C606C7" w:rsidRDefault="003B6ADA"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hAnsi="Arial" w:cs="Arial"/>
          <w:sz w:val="22"/>
          <w:szCs w:val="22"/>
        </w:rPr>
        <w:t>VPĮ</w:t>
      </w:r>
      <w:r w:rsidR="006F55C0" w:rsidRPr="00C606C7">
        <w:rPr>
          <w:rFonts w:ascii="Arial" w:hAnsi="Arial" w:cs="Arial"/>
          <w:sz w:val="22"/>
          <w:szCs w:val="22"/>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C606C7">
        <w:rPr>
          <w:rFonts w:ascii="Arial" w:hAnsi="Arial" w:cs="Arial"/>
          <w:sz w:val="22"/>
          <w:szCs w:val="22"/>
        </w:rPr>
        <w:t>VPĮ</w:t>
      </w:r>
      <w:r w:rsidR="006F55C0" w:rsidRPr="00C606C7">
        <w:rPr>
          <w:rFonts w:ascii="Arial" w:hAnsi="Arial" w:cs="Arial"/>
          <w:sz w:val="22"/>
          <w:szCs w:val="22"/>
        </w:rPr>
        <w:t xml:space="preserve"> 46 straipsnio 10 dalies 1 punkte nurodytos tiekėjo informacijos įvertinimo.</w:t>
      </w:r>
    </w:p>
    <w:p w14:paraId="4402607C" w14:textId="1334134B" w:rsidR="006F55C0" w:rsidRPr="00C606C7" w:rsidRDefault="008150E2"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606C7">
        <w:rPr>
          <w:rFonts w:ascii="Arial" w:eastAsia="Verdana" w:hAnsi="Arial" w:cs="Arial"/>
          <w:sz w:val="22"/>
          <w:szCs w:val="22"/>
        </w:rPr>
        <w:t>Certis</w:t>
      </w:r>
      <w:proofErr w:type="spellEnd"/>
      <w:r w:rsidRPr="00C606C7">
        <w:rPr>
          <w:rFonts w:ascii="Arial" w:eastAsia="Verdana" w:hAnsi="Arial" w:cs="Arial"/>
          <w:sz w:val="22"/>
          <w:szCs w:val="22"/>
        </w:rPr>
        <w:t>“. Konkurso sąlygų aprašo 17.1 p. lentelės trečiame stulpelyje nurodomi doku</w:t>
      </w:r>
      <w:r w:rsidRPr="00C606C7">
        <w:rPr>
          <w:rFonts w:ascii="Arial" w:hAnsi="Arial" w:cs="Arial"/>
          <w:sz w:val="22"/>
          <w:szCs w:val="22"/>
        </w:rPr>
        <w:t xml:space="preserve">mentai, kuriuos turi pateikti Lietuvos Respublikoje registruoti tiekėjai. Dėl dokumentų, kuriuos turi pateikti užsienio šalių tiekėjai (ir </w:t>
      </w:r>
      <w:r w:rsidRPr="00C606C7">
        <w:rPr>
          <w:rFonts w:ascii="Arial" w:hAnsi="Arial" w:cs="Arial"/>
          <w:bCs/>
          <w:sz w:val="22"/>
          <w:szCs w:val="22"/>
        </w:rPr>
        <w:t>stebėtojų tarybos ir (ar) valdybos sudėtyje esantys užsienio šalių piliečiai)</w:t>
      </w:r>
      <w:r w:rsidRPr="00C606C7">
        <w:rPr>
          <w:rFonts w:ascii="Arial" w:hAnsi="Arial" w:cs="Arial"/>
          <w:sz w:val="22"/>
          <w:szCs w:val="22"/>
        </w:rPr>
        <w:t>, informaciją Perkančioji organizacija pasitikrina „e-</w:t>
      </w:r>
      <w:proofErr w:type="spellStart"/>
      <w:r w:rsidRPr="00C606C7">
        <w:rPr>
          <w:rFonts w:ascii="Arial" w:hAnsi="Arial" w:cs="Arial"/>
          <w:sz w:val="22"/>
          <w:szCs w:val="22"/>
        </w:rPr>
        <w:t>Certis</w:t>
      </w:r>
      <w:proofErr w:type="spellEnd"/>
      <w:r w:rsidRPr="00C606C7">
        <w:rPr>
          <w:rFonts w:ascii="Arial" w:hAnsi="Arial" w:cs="Arial"/>
          <w:sz w:val="22"/>
          <w:szCs w:val="22"/>
        </w:rPr>
        <w:t xml:space="preserve">“, adresu </w:t>
      </w:r>
      <w:hyperlink r:id="rId22">
        <w:r w:rsidRPr="00C606C7">
          <w:rPr>
            <w:rStyle w:val="Hipersaitas"/>
            <w:rFonts w:ascii="Arial" w:eastAsia="Calibri" w:hAnsi="Arial" w:cs="Arial"/>
            <w:sz w:val="22"/>
            <w:szCs w:val="22"/>
          </w:rPr>
          <w:t>https://ec.europa.eu/tools/ecertis/</w:t>
        </w:r>
      </w:hyperlink>
      <w:r w:rsidR="006F55C0" w:rsidRPr="00C606C7">
        <w:rPr>
          <w:rFonts w:ascii="Arial" w:hAnsi="Arial" w:cs="Arial"/>
          <w:sz w:val="22"/>
          <w:szCs w:val="22"/>
        </w:rPr>
        <w:t>.</w:t>
      </w:r>
    </w:p>
    <w:p w14:paraId="2A3C4645" w14:textId="77777777" w:rsidR="006F55C0" w:rsidRPr="00C606C7" w:rsidRDefault="006F55C0" w:rsidP="008728AB">
      <w:pPr>
        <w:pStyle w:val="Sraopastraipa"/>
        <w:widowControl w:val="0"/>
        <w:numPr>
          <w:ilvl w:val="1"/>
          <w:numId w:val="5"/>
        </w:numPr>
        <w:tabs>
          <w:tab w:val="clear" w:pos="2411"/>
          <w:tab w:val="num" w:pos="720"/>
          <w:tab w:val="left" w:pos="1134"/>
        </w:tabs>
        <w:ind w:left="0" w:firstLine="709"/>
        <w:jc w:val="both"/>
        <w:rPr>
          <w:rFonts w:ascii="Arial" w:eastAsia="Calibri" w:hAnsi="Arial" w:cs="Arial"/>
          <w:sz w:val="22"/>
          <w:szCs w:val="22"/>
        </w:rPr>
      </w:pPr>
      <w:r w:rsidRPr="00C606C7">
        <w:rPr>
          <w:rFonts w:ascii="Arial" w:hAnsi="Arial" w:cs="Arial"/>
          <w:sz w:val="22"/>
          <w:szCs w:val="22"/>
        </w:rPr>
        <w:t>Perkančioji organizacija nereikalauja iš tiekėjo pateikti dokumentų, patvirtinančių jo pašalinimo pagrindų nebuvimą, jeigu ji:</w:t>
      </w:r>
    </w:p>
    <w:p w14:paraId="65609B02" w14:textId="77777777" w:rsidR="006F55C0" w:rsidRPr="00C606C7" w:rsidRDefault="006F55C0" w:rsidP="008728AB">
      <w:pPr>
        <w:pStyle w:val="Sraopastraipa"/>
        <w:numPr>
          <w:ilvl w:val="2"/>
          <w:numId w:val="5"/>
        </w:numPr>
        <w:tabs>
          <w:tab w:val="left" w:pos="1276"/>
          <w:tab w:val="left" w:pos="1418"/>
        </w:tabs>
        <w:ind w:left="0" w:firstLine="709"/>
        <w:jc w:val="both"/>
        <w:rPr>
          <w:rFonts w:ascii="Arial" w:hAnsi="Arial" w:cs="Arial"/>
          <w:sz w:val="22"/>
          <w:szCs w:val="22"/>
        </w:rPr>
      </w:pPr>
      <w:r w:rsidRPr="00C606C7">
        <w:rPr>
          <w:rFonts w:ascii="Arial" w:hAnsi="Arial" w:cs="Arial"/>
          <w:sz w:val="22"/>
          <w:szCs w:val="22"/>
        </w:rPr>
        <w:t xml:space="preserve">turi galimybę susipažinti su šiais dokumentais ar informacija </w:t>
      </w:r>
      <w:r w:rsidRPr="00C606C7">
        <w:rPr>
          <w:rFonts w:ascii="Arial" w:hAnsi="Arial" w:cs="Arial"/>
          <w:bCs/>
          <w:sz w:val="22"/>
          <w:szCs w:val="22"/>
        </w:rPr>
        <w:t>tiesiogiai ir neatlygintinai</w:t>
      </w:r>
      <w:r w:rsidRPr="00C606C7">
        <w:rPr>
          <w:rFonts w:ascii="Arial" w:hAnsi="Arial" w:cs="Arial"/>
          <w:sz w:val="22"/>
          <w:szCs w:val="22"/>
        </w:rPr>
        <w:t xml:space="preserve"> prisijungusi prie nacionalinės duomenų bazės bet kurioje valstybėje narėje arba naudodamasi CVP IS priemonėmis;</w:t>
      </w:r>
    </w:p>
    <w:p w14:paraId="462782AE" w14:textId="77777777" w:rsidR="006F55C0" w:rsidRPr="00C606C7" w:rsidRDefault="006F55C0" w:rsidP="008728AB">
      <w:pPr>
        <w:pStyle w:val="Sraopastraipa"/>
        <w:numPr>
          <w:ilvl w:val="2"/>
          <w:numId w:val="5"/>
        </w:numPr>
        <w:tabs>
          <w:tab w:val="left" w:pos="1276"/>
          <w:tab w:val="left" w:pos="1418"/>
        </w:tabs>
        <w:ind w:left="0" w:firstLine="709"/>
        <w:jc w:val="both"/>
        <w:rPr>
          <w:rFonts w:ascii="Arial" w:hAnsi="Arial" w:cs="Arial"/>
          <w:sz w:val="22"/>
          <w:szCs w:val="22"/>
        </w:rPr>
      </w:pPr>
      <w:r w:rsidRPr="00C606C7">
        <w:rPr>
          <w:rFonts w:ascii="Arial" w:hAnsi="Arial" w:cs="Arial"/>
          <w:sz w:val="22"/>
          <w:szCs w:val="22"/>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C606C7" w:rsidRDefault="006F55C0" w:rsidP="008728AB">
      <w:pPr>
        <w:pStyle w:val="Betarp"/>
        <w:numPr>
          <w:ilvl w:val="1"/>
          <w:numId w:val="5"/>
        </w:numPr>
        <w:tabs>
          <w:tab w:val="clear" w:pos="2411"/>
          <w:tab w:val="num" w:pos="720"/>
          <w:tab w:val="left" w:pos="1134"/>
        </w:tabs>
        <w:ind w:left="0" w:firstLine="709"/>
        <w:jc w:val="both"/>
        <w:rPr>
          <w:rFonts w:ascii="Arial" w:hAnsi="Arial" w:cs="Arial"/>
        </w:rPr>
      </w:pPr>
      <w:r w:rsidRPr="00C606C7">
        <w:rPr>
          <w:rFonts w:ascii="Arial" w:hAnsi="Arial" w:cs="Arial"/>
        </w:rPr>
        <w:t xml:space="preserve">Jeigu tiekėjas negali pateikti nurodytų dokumentų, įrodančių, kad nėra pašalinimo pagrindų, numatytų </w:t>
      </w:r>
      <w:r w:rsidR="003B6ADA" w:rsidRPr="00C606C7">
        <w:rPr>
          <w:rFonts w:ascii="Arial" w:hAnsi="Arial" w:cs="Arial"/>
        </w:rPr>
        <w:t>VPĮ</w:t>
      </w:r>
      <w:r w:rsidRPr="00C606C7">
        <w:rPr>
          <w:rFonts w:ascii="Arial" w:hAnsi="Arial" w:cs="Arial"/>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C606C7" w:rsidRDefault="006F55C0" w:rsidP="008728AB">
      <w:pPr>
        <w:pStyle w:val="Betarp"/>
        <w:numPr>
          <w:ilvl w:val="2"/>
          <w:numId w:val="5"/>
        </w:numPr>
        <w:tabs>
          <w:tab w:val="left" w:pos="1418"/>
          <w:tab w:val="left" w:pos="1701"/>
        </w:tabs>
        <w:ind w:left="0" w:firstLine="709"/>
        <w:jc w:val="both"/>
        <w:rPr>
          <w:rFonts w:ascii="Arial" w:hAnsi="Arial" w:cs="Arial"/>
        </w:rPr>
      </w:pPr>
      <w:r w:rsidRPr="00C606C7">
        <w:rPr>
          <w:rFonts w:ascii="Arial" w:hAnsi="Arial" w:cs="Arial"/>
        </w:rPr>
        <w:t>priesaikos deklaracija;</w:t>
      </w:r>
    </w:p>
    <w:p w14:paraId="3986B80A" w14:textId="7E77F9D9" w:rsidR="00344478" w:rsidRPr="00C606C7" w:rsidRDefault="006F55C0" w:rsidP="008728AB">
      <w:pPr>
        <w:pStyle w:val="Betarp"/>
        <w:numPr>
          <w:ilvl w:val="2"/>
          <w:numId w:val="5"/>
        </w:numPr>
        <w:tabs>
          <w:tab w:val="left" w:pos="1418"/>
          <w:tab w:val="left" w:pos="1701"/>
        </w:tabs>
        <w:ind w:left="0" w:firstLine="709"/>
        <w:jc w:val="both"/>
        <w:rPr>
          <w:rFonts w:ascii="Arial" w:hAnsi="Arial" w:cs="Arial"/>
        </w:rPr>
      </w:pPr>
      <w:r w:rsidRPr="00C606C7">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C606C7" w:rsidRDefault="00344478" w:rsidP="008728AB">
      <w:pPr>
        <w:pStyle w:val="Sraopastraipa"/>
        <w:numPr>
          <w:ilvl w:val="0"/>
          <w:numId w:val="5"/>
        </w:numPr>
        <w:tabs>
          <w:tab w:val="left" w:pos="1134"/>
          <w:tab w:val="left" w:pos="1276"/>
          <w:tab w:val="left" w:pos="1418"/>
        </w:tabs>
        <w:jc w:val="both"/>
        <w:rPr>
          <w:rFonts w:ascii="Arial" w:eastAsia="Calibri" w:hAnsi="Arial" w:cs="Arial"/>
          <w:b/>
          <w:sz w:val="22"/>
          <w:szCs w:val="22"/>
        </w:rPr>
      </w:pPr>
      <w:r w:rsidRPr="00C606C7">
        <w:rPr>
          <w:rFonts w:ascii="Arial" w:eastAsia="Calibri" w:hAnsi="Arial" w:cs="Arial"/>
          <w:b/>
          <w:sz w:val="22"/>
          <w:szCs w:val="22"/>
        </w:rPr>
        <w:t>Tiekėjų kvalifikacijos reikalavimai</w:t>
      </w:r>
      <w:r w:rsidR="00C20586" w:rsidRPr="00C606C7">
        <w:rPr>
          <w:rFonts w:ascii="Arial" w:eastAsia="Calibri" w:hAnsi="Arial" w:cs="Arial"/>
          <w:b/>
          <w:sz w:val="22"/>
          <w:szCs w:val="22"/>
        </w:rPr>
        <w:t xml:space="preserve"> </w:t>
      </w:r>
      <w:r w:rsidR="00C20586" w:rsidRPr="00C606C7">
        <w:rPr>
          <w:rFonts w:ascii="Arial" w:eastAsia="Calibri" w:hAnsi="Arial" w:cs="Arial"/>
          <w:bCs/>
          <w:sz w:val="22"/>
          <w:szCs w:val="22"/>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C53290" w:rsidRPr="00D870C3" w14:paraId="1972CE3A" w14:textId="77777777" w:rsidTr="00B20B19">
        <w:tc>
          <w:tcPr>
            <w:tcW w:w="704" w:type="dxa"/>
            <w:shd w:val="clear" w:color="auto" w:fill="F2F2F2"/>
            <w:vAlign w:val="center"/>
          </w:tcPr>
          <w:p w14:paraId="50524CE3" w14:textId="43C2C089" w:rsidR="00C53290" w:rsidRPr="00D870C3" w:rsidRDefault="00C53290" w:rsidP="00C53290">
            <w:pPr>
              <w:jc w:val="center"/>
              <w:rPr>
                <w:rFonts w:ascii="Arial" w:hAnsi="Arial" w:cs="Arial"/>
                <w:sz w:val="22"/>
                <w:szCs w:val="22"/>
              </w:rPr>
            </w:pPr>
            <w:r w:rsidRPr="00D870C3">
              <w:rPr>
                <w:rFonts w:ascii="Arial" w:hAnsi="Arial" w:cs="Arial"/>
                <w:b/>
                <w:sz w:val="22"/>
                <w:szCs w:val="22"/>
              </w:rPr>
              <w:t>Eil. Nr.</w:t>
            </w:r>
          </w:p>
        </w:tc>
        <w:tc>
          <w:tcPr>
            <w:tcW w:w="4394" w:type="dxa"/>
            <w:shd w:val="clear" w:color="auto" w:fill="F2F2F2"/>
            <w:vAlign w:val="center"/>
          </w:tcPr>
          <w:p w14:paraId="005C70A4" w14:textId="2B717D57" w:rsidR="00C53290" w:rsidRPr="00D870C3" w:rsidRDefault="00C53290" w:rsidP="00C53290">
            <w:pPr>
              <w:jc w:val="center"/>
              <w:rPr>
                <w:rFonts w:ascii="Arial" w:hAnsi="Arial" w:cs="Arial"/>
                <w:sz w:val="22"/>
                <w:szCs w:val="22"/>
              </w:rPr>
            </w:pPr>
            <w:r w:rsidRPr="00D870C3">
              <w:rPr>
                <w:rFonts w:ascii="Arial" w:hAnsi="Arial" w:cs="Arial"/>
                <w:b/>
                <w:sz w:val="22"/>
                <w:szCs w:val="22"/>
              </w:rPr>
              <w:t>Kvalifikacijos reikalavimai</w:t>
            </w:r>
          </w:p>
        </w:tc>
        <w:tc>
          <w:tcPr>
            <w:tcW w:w="4536" w:type="dxa"/>
            <w:shd w:val="clear" w:color="auto" w:fill="F2F2F2"/>
            <w:vAlign w:val="center"/>
          </w:tcPr>
          <w:p w14:paraId="755A04B0" w14:textId="53F05D07" w:rsidR="00C53290" w:rsidRPr="00D870C3" w:rsidRDefault="00C53290" w:rsidP="00C53290">
            <w:pPr>
              <w:jc w:val="center"/>
              <w:rPr>
                <w:rFonts w:ascii="Arial" w:hAnsi="Arial" w:cs="Arial"/>
                <w:sz w:val="22"/>
                <w:szCs w:val="22"/>
              </w:rPr>
            </w:pPr>
            <w:r w:rsidRPr="00D870C3">
              <w:rPr>
                <w:rFonts w:ascii="Arial" w:hAnsi="Arial" w:cs="Arial"/>
                <w:b/>
                <w:sz w:val="22"/>
                <w:szCs w:val="22"/>
              </w:rPr>
              <w:t>Kvalifikacijos atitik</w:t>
            </w:r>
            <w:r w:rsidR="00FC0FFD" w:rsidRPr="00D870C3">
              <w:rPr>
                <w:rFonts w:ascii="Arial" w:hAnsi="Arial" w:cs="Arial"/>
                <w:b/>
                <w:sz w:val="22"/>
                <w:szCs w:val="22"/>
              </w:rPr>
              <w:t>tį</w:t>
            </w:r>
            <w:r w:rsidRPr="00D870C3">
              <w:rPr>
                <w:rFonts w:ascii="Arial" w:hAnsi="Arial" w:cs="Arial"/>
                <w:b/>
                <w:sz w:val="22"/>
                <w:szCs w:val="22"/>
              </w:rPr>
              <w:t xml:space="preserve"> įrodantys dokumentai</w:t>
            </w:r>
          </w:p>
        </w:tc>
      </w:tr>
      <w:tr w:rsidR="009041A0" w:rsidRPr="00C606C7" w14:paraId="118BB3D0" w14:textId="77777777" w:rsidTr="00B20B19">
        <w:tc>
          <w:tcPr>
            <w:tcW w:w="704" w:type="dxa"/>
          </w:tcPr>
          <w:p w14:paraId="7E52C71C" w14:textId="288B7C73" w:rsidR="009041A0" w:rsidRPr="00D870C3" w:rsidRDefault="009041A0" w:rsidP="009041A0">
            <w:pPr>
              <w:rPr>
                <w:rFonts w:ascii="Arial" w:hAnsi="Arial" w:cs="Arial"/>
                <w:bCs/>
                <w:sz w:val="22"/>
                <w:szCs w:val="22"/>
              </w:rPr>
            </w:pPr>
            <w:bookmarkStart w:id="14" w:name="_Hlk216798290"/>
            <w:r w:rsidRPr="00D870C3">
              <w:rPr>
                <w:rFonts w:ascii="Arial" w:hAnsi="Arial" w:cs="Arial"/>
                <w:bCs/>
                <w:sz w:val="22"/>
                <w:szCs w:val="22"/>
              </w:rPr>
              <w:lastRenderedPageBreak/>
              <w:t>18.1.</w:t>
            </w:r>
          </w:p>
        </w:tc>
        <w:tc>
          <w:tcPr>
            <w:tcW w:w="4394" w:type="dxa"/>
          </w:tcPr>
          <w:p w14:paraId="7AC05641" w14:textId="77777777" w:rsidR="009041A0" w:rsidRPr="00D870C3" w:rsidRDefault="009041A0" w:rsidP="009041A0">
            <w:pPr>
              <w:autoSpaceDE w:val="0"/>
              <w:autoSpaceDN w:val="0"/>
              <w:adjustRightInd w:val="0"/>
              <w:jc w:val="both"/>
              <w:rPr>
                <w:rFonts w:ascii="Arial" w:eastAsiaTheme="minorHAnsi" w:hAnsi="Arial" w:cs="Arial"/>
                <w:sz w:val="22"/>
                <w:szCs w:val="22"/>
              </w:rPr>
            </w:pPr>
            <w:r w:rsidRPr="00D870C3">
              <w:rPr>
                <w:rFonts w:ascii="Arial" w:eastAsiaTheme="minorHAnsi" w:hAnsi="Arial" w:cs="Arial"/>
                <w:sz w:val="22"/>
                <w:szCs w:val="22"/>
              </w:rPr>
              <w:t>Tiekėjas turi teisę būti ypatingojo statinio statybos rangovu (inžinerinių statinių grupė – inžineriniai tinklai, pogrupis – nuotekų šalinimo tinklų; taip pat minėti statiniai, esantys kultūros paveldo objekto teritorijoje, jo apsaugos zonoje, kultūros paveldo vietovėje).</w:t>
            </w:r>
          </w:p>
          <w:p w14:paraId="5AC90887" w14:textId="77777777" w:rsidR="0000565E" w:rsidRPr="00D870C3" w:rsidRDefault="0000565E" w:rsidP="009041A0">
            <w:pPr>
              <w:widowControl w:val="0"/>
              <w:tabs>
                <w:tab w:val="left" w:pos="178"/>
              </w:tabs>
              <w:suppressAutoHyphens/>
              <w:jc w:val="both"/>
              <w:rPr>
                <w:rFonts w:ascii="Arial" w:eastAsiaTheme="minorHAnsi" w:hAnsi="Arial" w:cs="Arial"/>
                <w:sz w:val="22"/>
                <w:szCs w:val="22"/>
              </w:rPr>
            </w:pPr>
          </w:p>
          <w:p w14:paraId="48AD7E46" w14:textId="7C5B6F48" w:rsidR="009041A0" w:rsidRPr="00D870C3" w:rsidRDefault="009041A0" w:rsidP="009041A0">
            <w:pPr>
              <w:widowControl w:val="0"/>
              <w:tabs>
                <w:tab w:val="left" w:pos="178"/>
              </w:tabs>
              <w:suppressAutoHyphens/>
              <w:jc w:val="both"/>
              <w:rPr>
                <w:rFonts w:ascii="Arial" w:hAnsi="Arial" w:cs="Arial"/>
                <w:bCs/>
                <w:i/>
                <w:iCs/>
                <w:sz w:val="22"/>
                <w:szCs w:val="22"/>
              </w:rPr>
            </w:pPr>
            <w:r w:rsidRPr="00D870C3">
              <w:rPr>
                <w:rFonts w:ascii="Arial" w:eastAsiaTheme="minorHAnsi" w:hAnsi="Arial" w:cs="Arial"/>
                <w:sz w:val="22"/>
                <w:szCs w:val="22"/>
              </w:rPr>
              <w:t>Teisinis pagrindas – Lietuvos Respublikos statybos įstatymo 18 str. 2 ir 6 d.; Lietuvos Respublikos nekilnojamojo kultūros paveldo apsaugos įstatymo 23</w:t>
            </w:r>
            <w:r w:rsidRPr="00D870C3">
              <w:rPr>
                <w:rFonts w:ascii="Arial" w:eastAsiaTheme="minorHAnsi" w:hAnsi="Arial" w:cs="Arial"/>
                <w:sz w:val="22"/>
                <w:szCs w:val="22"/>
                <w:vertAlign w:val="superscript"/>
              </w:rPr>
              <w:t>1</w:t>
            </w:r>
            <w:r w:rsidRPr="00D870C3">
              <w:rPr>
                <w:rFonts w:ascii="Arial" w:eastAsiaTheme="minorHAnsi" w:hAnsi="Arial" w:cs="Arial"/>
                <w:sz w:val="22"/>
                <w:szCs w:val="22"/>
              </w:rPr>
              <w:t xml:space="preserve"> str. 19 d.</w:t>
            </w:r>
          </w:p>
        </w:tc>
        <w:tc>
          <w:tcPr>
            <w:tcW w:w="4536" w:type="dxa"/>
          </w:tcPr>
          <w:p w14:paraId="6621C963" w14:textId="4A001706" w:rsidR="0000565E" w:rsidRPr="00D870C3" w:rsidRDefault="0000565E" w:rsidP="0000565E">
            <w:pPr>
              <w:jc w:val="both"/>
              <w:rPr>
                <w:rFonts w:ascii="Arial" w:hAnsi="Arial" w:cs="Arial"/>
                <w:sz w:val="22"/>
                <w:szCs w:val="22"/>
              </w:rPr>
            </w:pPr>
            <w:r w:rsidRPr="00D870C3">
              <w:rPr>
                <w:rFonts w:ascii="Arial" w:hAnsi="Arial" w:cs="Arial"/>
                <w:sz w:val="22"/>
                <w:szCs w:val="22"/>
              </w:rPr>
              <w:t>Pateikiama: Lietuvos Respublikoje ir trečiosiose šalyse įsteigtiems juridiniams asmenims, kitoms organizacijoms ar jų padaliniams VšĮ Statybos sektoriaus vystymo agentūros (toliau – SSVA) (iki 2022-04-30 VĮ Statybos produkcijos sertifikavimo centro (SPSC))</w:t>
            </w:r>
            <w:r w:rsidR="00451071">
              <w:rPr>
                <w:rFonts w:ascii="Arial" w:hAnsi="Arial" w:cs="Arial"/>
                <w:sz w:val="22"/>
                <w:szCs w:val="22"/>
              </w:rPr>
              <w:t xml:space="preserve"> </w:t>
            </w:r>
            <w:r w:rsidRPr="00D870C3">
              <w:rPr>
                <w:rFonts w:ascii="Arial" w:hAnsi="Arial" w:cs="Arial"/>
                <w:sz w:val="22"/>
                <w:szCs w:val="22"/>
              </w:rPr>
              <w:t xml:space="preserve">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3937D3D3" w14:textId="77777777" w:rsidR="0000565E" w:rsidRPr="00D870C3" w:rsidRDefault="0000565E" w:rsidP="0000565E">
            <w:pPr>
              <w:jc w:val="both"/>
              <w:rPr>
                <w:rFonts w:ascii="Arial" w:hAnsi="Arial" w:cs="Arial"/>
                <w:sz w:val="22"/>
                <w:szCs w:val="22"/>
              </w:rPr>
            </w:pPr>
          </w:p>
          <w:p w14:paraId="2DC61EF8"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Pastabos:</w:t>
            </w:r>
          </w:p>
          <w:p w14:paraId="249ED75A"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*Perkančioji organizacija nereikalauja iš tiekėjo pateikti dokumentų, patvirtinančių jo atitiktį kvalifikacijos reikalavimui,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7CB86791"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 kvalifikacijos reikalavimas formuluotas</w:t>
            </w:r>
            <w:r w:rsidRPr="00D870C3">
              <w:rPr>
                <w:rFonts w:ascii="Arial" w:hAnsi="Arial" w:cs="Arial"/>
                <w:sz w:val="22"/>
                <w:szCs w:val="22"/>
              </w:rPr>
              <w:t xml:space="preserve"> </w:t>
            </w:r>
            <w:r w:rsidRPr="00D870C3">
              <w:rPr>
                <w:rFonts w:ascii="Arial" w:hAnsi="Arial" w:cs="Arial"/>
                <w:i/>
                <w:iCs/>
                <w:sz w:val="22"/>
                <w:szCs w:val="22"/>
              </w:rPr>
              <w:t>pagal nuo 2024-11-01 galiojančius teisės aktus. Atestatai, išduoti pagal iki 2024-10-31 galiojusius teisės aktus, bus vertinami pagal iki 2024-10-31 galiojusius teisės aktus (atitinkamai parenkant lygiavertes statinių grupes pagal patalpų naudojimo paskirtį);</w:t>
            </w:r>
          </w:p>
          <w:p w14:paraId="496A17A4"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w:t>
            </w:r>
            <w:r w:rsidRPr="00D870C3">
              <w:rPr>
                <w:rFonts w:ascii="Arial" w:hAnsi="Arial" w:cs="Arial"/>
                <w:i/>
                <w:iCs/>
                <w:sz w:val="22"/>
                <w:szCs w:val="22"/>
              </w:rPr>
              <w:lastRenderedPageBreak/>
              <w:t>teritorijoje, pripažinus jų kilmės valstybėje turimą teisę užsiimti analogiškų statinių statybos veikla. Užsienio šalies tiekėjai turi pareigą kreiptis į SSVA ir gauti teisės pripažinimo dokumentą. Tiekėjas Perkančiajai organizacijai turės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0619D310" w14:textId="77777777" w:rsidR="0000565E" w:rsidRPr="00D870C3" w:rsidRDefault="0000565E" w:rsidP="0000565E">
            <w:pPr>
              <w:jc w:val="both"/>
              <w:rPr>
                <w:rFonts w:ascii="Arial" w:hAnsi="Arial" w:cs="Arial"/>
                <w:i/>
                <w:iCs/>
                <w:sz w:val="22"/>
                <w:szCs w:val="22"/>
              </w:rPr>
            </w:pPr>
            <w:r w:rsidRPr="00D870C3">
              <w:rPr>
                <w:rFonts w:ascii="Arial" w:hAnsi="Arial" w:cs="Arial"/>
                <w:i/>
                <w:iCs/>
                <w:sz w:val="22"/>
                <w:szCs w:val="22"/>
              </w:rPr>
              <w:t>- užsienio šalies tiekėjo turimos kvalifikacijos patvirtinimo dokumentai Lietuvoje gali būti išduoti ir po pasiūlymų pateikimo datos, tačiau pačią teisę tiekėjas kilmės šalyje turi būti įgijęs iki pasiūlymų pateikimo termino pabaigos;</w:t>
            </w:r>
          </w:p>
          <w:p w14:paraId="42D21C12" w14:textId="27C2B02E" w:rsidR="009041A0" w:rsidRPr="00C606C7" w:rsidRDefault="0000565E" w:rsidP="0000565E">
            <w:pPr>
              <w:jc w:val="both"/>
              <w:rPr>
                <w:rFonts w:ascii="Arial" w:hAnsi="Arial" w:cs="Arial"/>
                <w:bCs/>
                <w:sz w:val="22"/>
                <w:szCs w:val="22"/>
              </w:rPr>
            </w:pPr>
            <w:r w:rsidRPr="00D870C3">
              <w:rPr>
                <w:rFonts w:ascii="Arial" w:hAnsi="Arial" w:cs="Arial"/>
                <w:i/>
                <w:iCs/>
                <w:sz w:val="22"/>
                <w:szCs w:val="22"/>
              </w:rPr>
              <w:t>- teisės pripažinimo dokumentas turi būti gautas iki  pirkimo sutarties pasirašymo dienos.</w:t>
            </w:r>
          </w:p>
        </w:tc>
      </w:tr>
      <w:tr w:rsidR="00AA074C" w:rsidRPr="00C606C7" w14:paraId="5AAD746F" w14:textId="77777777" w:rsidTr="00B20B19">
        <w:tc>
          <w:tcPr>
            <w:tcW w:w="704" w:type="dxa"/>
          </w:tcPr>
          <w:p w14:paraId="21FB3E46" w14:textId="40DE384B" w:rsidR="00AA074C" w:rsidRPr="00D870C3" w:rsidRDefault="00AA074C" w:rsidP="00AA074C">
            <w:pPr>
              <w:rPr>
                <w:rFonts w:ascii="Arial" w:hAnsi="Arial" w:cs="Arial"/>
                <w:bCs/>
                <w:sz w:val="22"/>
                <w:szCs w:val="22"/>
              </w:rPr>
            </w:pPr>
            <w:r w:rsidRPr="00D870C3">
              <w:rPr>
                <w:rFonts w:ascii="Arial" w:hAnsi="Arial" w:cs="Arial"/>
                <w:bCs/>
                <w:sz w:val="22"/>
                <w:szCs w:val="22"/>
              </w:rPr>
              <w:lastRenderedPageBreak/>
              <w:t>18.2.</w:t>
            </w:r>
          </w:p>
        </w:tc>
        <w:tc>
          <w:tcPr>
            <w:tcW w:w="4394" w:type="dxa"/>
          </w:tcPr>
          <w:p w14:paraId="40516044" w14:textId="0D5A34A2" w:rsidR="00A96658" w:rsidRPr="00D870C3" w:rsidRDefault="00B20B19" w:rsidP="00A96658">
            <w:pPr>
              <w:autoSpaceDE w:val="0"/>
              <w:autoSpaceDN w:val="0"/>
              <w:adjustRightInd w:val="0"/>
              <w:jc w:val="both"/>
              <w:rPr>
                <w:rFonts w:ascii="Arial" w:hAnsi="Arial" w:cs="Arial"/>
                <w:color w:val="808080" w:themeColor="background1" w:themeShade="80"/>
                <w:sz w:val="22"/>
                <w:szCs w:val="22"/>
              </w:rPr>
            </w:pPr>
            <w:r w:rsidRPr="00B20B19">
              <w:rPr>
                <w:rFonts w:ascii="Arial" w:hAnsi="Arial" w:cs="Arial"/>
                <w:color w:val="000000"/>
                <w:sz w:val="22"/>
                <w:szCs w:val="22"/>
              </w:rPr>
              <w:t>Bendros metinės visos veiklos pajamos kiekvienais paskutiniais 3 finansiniais metais, o jei ūkio subjektas įregistruotas vėliau ar veiklą pradėjo vėliau – nuo ūkio subjekto įregistravimo ar veiklos pradžios, yra</w:t>
            </w:r>
            <w:r>
              <w:rPr>
                <w:rFonts w:ascii="Arial" w:hAnsi="Arial" w:cs="Arial"/>
                <w:color w:val="000000"/>
                <w:sz w:val="22"/>
                <w:szCs w:val="22"/>
              </w:rPr>
              <w:t xml:space="preserve"> </w:t>
            </w:r>
            <w:r w:rsidR="00AA074C" w:rsidRPr="00D870C3">
              <w:rPr>
                <w:rFonts w:ascii="Arial" w:hAnsi="Arial" w:cs="Arial"/>
                <w:b/>
                <w:bCs/>
                <w:color w:val="000000"/>
                <w:sz w:val="22"/>
                <w:szCs w:val="22"/>
              </w:rPr>
              <w:t xml:space="preserve">ne mažesnės nei </w:t>
            </w:r>
            <w:r w:rsidR="005A3A8A" w:rsidRPr="00D870C3">
              <w:rPr>
                <w:rFonts w:ascii="Arial" w:hAnsi="Arial" w:cs="Arial"/>
                <w:b/>
                <w:bCs/>
                <w:color w:val="000000"/>
                <w:sz w:val="22"/>
                <w:szCs w:val="22"/>
              </w:rPr>
              <w:t>5</w:t>
            </w:r>
            <w:r w:rsidR="00656853" w:rsidRPr="00D870C3">
              <w:rPr>
                <w:rFonts w:ascii="Arial" w:hAnsi="Arial" w:cs="Arial"/>
                <w:b/>
                <w:bCs/>
                <w:color w:val="000000"/>
                <w:sz w:val="22"/>
                <w:szCs w:val="22"/>
              </w:rPr>
              <w:t> </w:t>
            </w:r>
            <w:r w:rsidR="003F4DAB" w:rsidRPr="00D870C3">
              <w:rPr>
                <w:rFonts w:ascii="Arial" w:hAnsi="Arial" w:cs="Arial"/>
                <w:b/>
                <w:bCs/>
                <w:color w:val="000000"/>
                <w:sz w:val="22"/>
                <w:szCs w:val="22"/>
              </w:rPr>
              <w:t>0</w:t>
            </w:r>
            <w:r w:rsidR="00656853" w:rsidRPr="00D870C3">
              <w:rPr>
                <w:rFonts w:ascii="Arial" w:hAnsi="Arial" w:cs="Arial"/>
                <w:b/>
                <w:bCs/>
                <w:color w:val="000000"/>
                <w:sz w:val="22"/>
                <w:szCs w:val="22"/>
              </w:rPr>
              <w:t>00</w:t>
            </w:r>
            <w:r w:rsidR="00852065" w:rsidRPr="00D870C3">
              <w:rPr>
                <w:rFonts w:ascii="Arial" w:hAnsi="Arial" w:cs="Arial"/>
                <w:b/>
                <w:bCs/>
                <w:color w:val="000000"/>
                <w:sz w:val="22"/>
                <w:szCs w:val="22"/>
              </w:rPr>
              <w:t> </w:t>
            </w:r>
            <w:r w:rsidR="00656853" w:rsidRPr="00D870C3">
              <w:rPr>
                <w:rFonts w:ascii="Arial" w:hAnsi="Arial" w:cs="Arial"/>
                <w:b/>
                <w:bCs/>
                <w:color w:val="000000"/>
                <w:sz w:val="22"/>
                <w:szCs w:val="22"/>
              </w:rPr>
              <w:t>000</w:t>
            </w:r>
            <w:r w:rsidR="00852065" w:rsidRPr="00D870C3">
              <w:rPr>
                <w:rFonts w:ascii="Arial" w:hAnsi="Arial" w:cs="Arial"/>
                <w:b/>
                <w:bCs/>
                <w:color w:val="000000"/>
                <w:sz w:val="22"/>
                <w:szCs w:val="22"/>
              </w:rPr>
              <w:t xml:space="preserve"> Eur</w:t>
            </w:r>
            <w:r w:rsidR="00852065" w:rsidRPr="00D870C3">
              <w:rPr>
                <w:rFonts w:ascii="Arial" w:hAnsi="Arial" w:cs="Arial"/>
                <w:color w:val="000000"/>
                <w:sz w:val="22"/>
                <w:szCs w:val="22"/>
              </w:rPr>
              <w:t>.</w:t>
            </w:r>
          </w:p>
          <w:p w14:paraId="3BFABD51" w14:textId="77777777" w:rsidR="00AA074C" w:rsidRPr="00D870C3" w:rsidRDefault="00AA074C" w:rsidP="00AA074C">
            <w:pPr>
              <w:autoSpaceDE w:val="0"/>
              <w:autoSpaceDN w:val="0"/>
              <w:adjustRightInd w:val="0"/>
              <w:jc w:val="both"/>
              <w:rPr>
                <w:rFonts w:ascii="Arial" w:hAnsi="Arial" w:cs="Arial"/>
                <w:bCs/>
                <w:sz w:val="22"/>
                <w:szCs w:val="22"/>
              </w:rPr>
            </w:pPr>
          </w:p>
          <w:p w14:paraId="1D3D9C27" w14:textId="77777777" w:rsidR="00AA074C" w:rsidRPr="00D870C3" w:rsidRDefault="00AA074C" w:rsidP="00AA074C">
            <w:pPr>
              <w:jc w:val="both"/>
              <w:rPr>
                <w:rFonts w:ascii="Arial" w:hAnsi="Arial" w:cs="Arial"/>
                <w:i/>
                <w:sz w:val="22"/>
                <w:szCs w:val="22"/>
              </w:rPr>
            </w:pPr>
            <w:r w:rsidRPr="00D870C3">
              <w:rPr>
                <w:rFonts w:ascii="Arial" w:hAnsi="Arial" w:cs="Arial"/>
                <w:i/>
                <w:sz w:val="22"/>
                <w:szCs w:val="22"/>
              </w:rPr>
              <w:t>PASTABOS:</w:t>
            </w:r>
          </w:p>
          <w:p w14:paraId="5F9C41D5" w14:textId="77777777" w:rsidR="00AA074C" w:rsidRPr="00D870C3" w:rsidRDefault="00AA074C" w:rsidP="00AA074C">
            <w:pPr>
              <w:jc w:val="both"/>
              <w:rPr>
                <w:rFonts w:ascii="Arial" w:hAnsi="Arial" w:cs="Arial"/>
                <w:i/>
                <w:sz w:val="22"/>
                <w:szCs w:val="22"/>
              </w:rPr>
            </w:pPr>
            <w:r w:rsidRPr="00D870C3">
              <w:rPr>
                <w:rFonts w:ascii="Arial" w:hAnsi="Arial" w:cs="Arial"/>
                <w:i/>
                <w:sz w:val="22"/>
                <w:szCs w:val="22"/>
              </w:rPr>
              <w:t>- jeigu pasiūlymą teikia ūkio subjektų grupė – reikalavimą turi atitikti visi kartu (pajėgumai sumuojami);</w:t>
            </w:r>
          </w:p>
          <w:p w14:paraId="08967507" w14:textId="77777777" w:rsidR="00AA074C" w:rsidRPr="00D870C3" w:rsidRDefault="00AA074C" w:rsidP="00AA074C">
            <w:pPr>
              <w:autoSpaceDE w:val="0"/>
              <w:autoSpaceDN w:val="0"/>
              <w:adjustRightInd w:val="0"/>
              <w:jc w:val="both"/>
              <w:rPr>
                <w:rFonts w:ascii="Arial" w:hAnsi="Arial" w:cs="Arial"/>
                <w:i/>
                <w:sz w:val="22"/>
                <w:szCs w:val="22"/>
              </w:rPr>
            </w:pPr>
            <w:r w:rsidRPr="00D870C3">
              <w:rPr>
                <w:rFonts w:ascii="Arial" w:hAnsi="Arial" w:cs="Arial"/>
                <w:i/>
                <w:sz w:val="22"/>
                <w:szCs w:val="22"/>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3E90D15B" w14:textId="0F2BD222" w:rsidR="00AA074C" w:rsidRPr="00D870C3" w:rsidRDefault="00AA074C" w:rsidP="00AA074C">
            <w:pPr>
              <w:autoSpaceDE w:val="0"/>
              <w:autoSpaceDN w:val="0"/>
              <w:adjustRightInd w:val="0"/>
              <w:jc w:val="both"/>
              <w:rPr>
                <w:rFonts w:ascii="Arial" w:hAnsi="Arial" w:cs="Arial"/>
                <w:bCs/>
                <w:sz w:val="22"/>
                <w:szCs w:val="22"/>
              </w:rPr>
            </w:pPr>
            <w:r w:rsidRPr="00D870C3">
              <w:rPr>
                <w:rFonts w:ascii="Arial" w:hAnsi="Arial" w:cs="Arial"/>
                <w:i/>
                <w:sz w:val="22"/>
                <w:szCs w:val="22"/>
              </w:rPr>
              <w:t>- subrangovam</w:t>
            </w:r>
            <w:r w:rsidR="004D4DB6" w:rsidRPr="00D870C3">
              <w:rPr>
                <w:rFonts w:ascii="Arial" w:hAnsi="Arial" w:cs="Arial"/>
                <w:i/>
                <w:sz w:val="22"/>
                <w:szCs w:val="22"/>
              </w:rPr>
              <w:t>s</w:t>
            </w:r>
            <w:r w:rsidRPr="00D870C3">
              <w:rPr>
                <w:rFonts w:ascii="Arial" w:hAnsi="Arial" w:cs="Arial"/>
                <w:i/>
                <w:sz w:val="22"/>
                <w:szCs w:val="22"/>
              </w:rPr>
              <w:t xml:space="preserve"> šis reikalavimas nenustatomas.</w:t>
            </w:r>
          </w:p>
        </w:tc>
        <w:tc>
          <w:tcPr>
            <w:tcW w:w="4536" w:type="dxa"/>
          </w:tcPr>
          <w:p w14:paraId="5F054673" w14:textId="773838D2" w:rsidR="00A70B5D" w:rsidRPr="00D870C3" w:rsidRDefault="00A70B5D" w:rsidP="00AA074C">
            <w:pPr>
              <w:tabs>
                <w:tab w:val="left" w:pos="347"/>
                <w:tab w:val="left" w:pos="1665"/>
              </w:tabs>
              <w:jc w:val="both"/>
              <w:rPr>
                <w:rFonts w:ascii="Arial" w:hAnsi="Arial" w:cs="Arial"/>
                <w:sz w:val="22"/>
                <w:szCs w:val="22"/>
              </w:rPr>
            </w:pPr>
            <w:r w:rsidRPr="00D870C3">
              <w:rPr>
                <w:rFonts w:ascii="Arial" w:hAnsi="Arial" w:cs="Arial"/>
                <w:sz w:val="22"/>
                <w:szCs w:val="22"/>
              </w:rPr>
              <w:t>Pateikiama: paskutinių</w:t>
            </w:r>
            <w:r w:rsidR="003F384F">
              <w:rPr>
                <w:rFonts w:ascii="Arial" w:hAnsi="Arial" w:cs="Arial"/>
                <w:sz w:val="22"/>
                <w:szCs w:val="22"/>
              </w:rPr>
              <w:t xml:space="preserve"> 3</w:t>
            </w:r>
            <w:r w:rsidRPr="00D870C3">
              <w:rPr>
                <w:rFonts w:ascii="Arial" w:hAnsi="Arial" w:cs="Arial"/>
                <w:sz w:val="22"/>
                <w:szCs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w:t>
            </w:r>
            <w:r w:rsidR="008155B4" w:rsidRPr="00D870C3">
              <w:rPr>
                <w:rFonts w:ascii="Arial" w:hAnsi="Arial" w:cs="Arial"/>
                <w:sz w:val="22"/>
                <w:szCs w:val="22"/>
              </w:rPr>
              <w:t>*</w:t>
            </w:r>
            <w:r w:rsidRPr="00D870C3">
              <w:rPr>
                <w:rFonts w:ascii="Arial" w:hAnsi="Arial" w:cs="Arial"/>
                <w:sz w:val="22"/>
                <w:szCs w:val="22"/>
              </w:rPr>
              <w:t>.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1EE243A1" w14:textId="4F0DC9D8" w:rsidR="00150381" w:rsidRPr="00D870C3" w:rsidRDefault="00150381" w:rsidP="00AA074C">
            <w:pPr>
              <w:tabs>
                <w:tab w:val="left" w:pos="347"/>
                <w:tab w:val="left" w:pos="1665"/>
              </w:tabs>
              <w:jc w:val="both"/>
              <w:rPr>
                <w:rFonts w:ascii="Arial" w:hAnsi="Arial" w:cs="Arial"/>
                <w:i/>
                <w:iCs/>
                <w:sz w:val="22"/>
                <w:szCs w:val="22"/>
              </w:rPr>
            </w:pPr>
            <w:r w:rsidRPr="00D870C3">
              <w:rPr>
                <w:rFonts w:ascii="Arial" w:hAnsi="Arial" w:cs="Arial"/>
                <w:i/>
                <w:iCs/>
                <w:sz w:val="22"/>
                <w:szCs w:val="22"/>
              </w:rPr>
              <w:t>PASTABOS:</w:t>
            </w:r>
          </w:p>
          <w:p w14:paraId="41BAE422" w14:textId="2827EE00" w:rsidR="00AA074C" w:rsidRPr="00D870C3" w:rsidRDefault="00AA074C" w:rsidP="00AA074C">
            <w:pPr>
              <w:tabs>
                <w:tab w:val="left" w:pos="347"/>
                <w:tab w:val="left" w:pos="1665"/>
              </w:tabs>
              <w:jc w:val="both"/>
              <w:rPr>
                <w:rFonts w:ascii="Arial" w:hAnsi="Arial" w:cs="Arial"/>
                <w:i/>
                <w:iCs/>
                <w:sz w:val="22"/>
                <w:szCs w:val="22"/>
              </w:rPr>
            </w:pPr>
            <w:r w:rsidRPr="00D870C3">
              <w:rPr>
                <w:rFonts w:ascii="Arial" w:hAnsi="Arial" w:cs="Arial"/>
                <w:i/>
                <w:iCs/>
                <w:sz w:val="22"/>
                <w:szCs w:val="22"/>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76194E1E" w14:textId="23020D89" w:rsidR="00F270DE" w:rsidRPr="00D870C3" w:rsidRDefault="00F270DE" w:rsidP="00AA074C">
            <w:pPr>
              <w:tabs>
                <w:tab w:val="left" w:pos="347"/>
                <w:tab w:val="left" w:pos="1665"/>
              </w:tabs>
              <w:jc w:val="both"/>
              <w:rPr>
                <w:rFonts w:ascii="Arial" w:hAnsi="Arial" w:cs="Arial"/>
                <w:i/>
                <w:iCs/>
                <w:sz w:val="22"/>
                <w:szCs w:val="22"/>
              </w:rPr>
            </w:pPr>
            <w:r w:rsidRPr="00D870C3">
              <w:rPr>
                <w:rFonts w:ascii="Arial" w:hAnsi="Arial" w:cs="Arial"/>
                <w:i/>
                <w:iCs/>
                <w:sz w:val="22"/>
                <w:szCs w:val="22"/>
              </w:rPr>
              <w:t>- jeigu tiekėjas dėl pateisinamų priežasčių negali pateikti Perkančiosios organizacijos reikalaujamų jo finansinį ir ekonominį pajėgumą įrodančių dokumentų, jis turi teisę pateikti kitus Perkančiajai organizacijai priimtinus dokumentus.</w:t>
            </w:r>
          </w:p>
          <w:p w14:paraId="54BC664D" w14:textId="39CECC56" w:rsidR="00AA074C" w:rsidRPr="00C606C7" w:rsidRDefault="00AA074C" w:rsidP="00AA074C">
            <w:pPr>
              <w:tabs>
                <w:tab w:val="left" w:pos="347"/>
                <w:tab w:val="left" w:pos="1665"/>
              </w:tabs>
              <w:jc w:val="both"/>
              <w:rPr>
                <w:rFonts w:ascii="Arial" w:hAnsi="Arial" w:cs="Arial"/>
                <w:sz w:val="22"/>
                <w:szCs w:val="22"/>
              </w:rPr>
            </w:pPr>
            <w:r w:rsidRPr="00D870C3">
              <w:rPr>
                <w:rFonts w:ascii="Arial" w:hAnsi="Arial" w:cs="Arial"/>
                <w:i/>
                <w:sz w:val="22"/>
                <w:szCs w:val="22"/>
              </w:rPr>
              <w:lastRenderedPageBreak/>
              <w:t>Pateikiami skenuoti dokumentai elektronine forma ar pasirašyti el. parašu</w:t>
            </w:r>
          </w:p>
        </w:tc>
      </w:tr>
      <w:tr w:rsidR="00AA074C" w:rsidRPr="00C606C7" w14:paraId="636288AA" w14:textId="77777777" w:rsidTr="00B20B19">
        <w:tc>
          <w:tcPr>
            <w:tcW w:w="704" w:type="dxa"/>
          </w:tcPr>
          <w:p w14:paraId="6ABF0A87" w14:textId="0B996861" w:rsidR="00AA074C" w:rsidRPr="001D0349" w:rsidRDefault="00AA074C" w:rsidP="00AA074C">
            <w:pPr>
              <w:rPr>
                <w:rFonts w:ascii="Arial" w:hAnsi="Arial" w:cs="Arial"/>
                <w:bCs/>
                <w:sz w:val="22"/>
                <w:szCs w:val="22"/>
              </w:rPr>
            </w:pPr>
            <w:r w:rsidRPr="001D0349">
              <w:rPr>
                <w:rFonts w:ascii="Arial" w:hAnsi="Arial" w:cs="Arial"/>
                <w:bCs/>
                <w:sz w:val="22"/>
                <w:szCs w:val="22"/>
              </w:rPr>
              <w:lastRenderedPageBreak/>
              <w:t>18.3.</w:t>
            </w:r>
          </w:p>
        </w:tc>
        <w:tc>
          <w:tcPr>
            <w:tcW w:w="4394" w:type="dxa"/>
          </w:tcPr>
          <w:p w14:paraId="3DDC43C8" w14:textId="4A3DBDFE" w:rsidR="00AA074C" w:rsidRPr="001D0349" w:rsidRDefault="00AA074C" w:rsidP="00AA074C">
            <w:pPr>
              <w:autoSpaceDE w:val="0"/>
              <w:autoSpaceDN w:val="0"/>
              <w:adjustRightInd w:val="0"/>
              <w:jc w:val="both"/>
              <w:rPr>
                <w:rFonts w:ascii="Arial" w:hAnsi="Arial" w:cs="Arial"/>
                <w:bCs/>
                <w:sz w:val="22"/>
                <w:szCs w:val="22"/>
              </w:rPr>
            </w:pPr>
            <w:r w:rsidRPr="001D0349">
              <w:rPr>
                <w:rFonts w:ascii="Arial" w:hAnsi="Arial" w:cs="Arial"/>
                <w:bCs/>
                <w:sz w:val="22"/>
                <w:szCs w:val="22"/>
              </w:rPr>
              <w:t>Tiekėjas sutarčiai vykdyti turi pasiūlyti:</w:t>
            </w:r>
          </w:p>
          <w:p w14:paraId="441A1D05" w14:textId="37AC0195" w:rsidR="003E669E" w:rsidRDefault="00AA074C" w:rsidP="00767CCC">
            <w:pPr>
              <w:tabs>
                <w:tab w:val="left" w:pos="321"/>
              </w:tabs>
              <w:autoSpaceDE w:val="0"/>
              <w:autoSpaceDN w:val="0"/>
              <w:adjustRightInd w:val="0"/>
              <w:jc w:val="both"/>
              <w:rPr>
                <w:rFonts w:ascii="Arial" w:hAnsi="Arial" w:cs="Arial"/>
                <w:bCs/>
                <w:sz w:val="22"/>
                <w:szCs w:val="22"/>
              </w:rPr>
            </w:pPr>
            <w:r w:rsidRPr="001D0349">
              <w:rPr>
                <w:rFonts w:ascii="Arial" w:hAnsi="Arial" w:cs="Arial"/>
                <w:bCs/>
                <w:sz w:val="22"/>
                <w:szCs w:val="22"/>
              </w:rPr>
              <w:t xml:space="preserve">1) kvalifikuotą statinio </w:t>
            </w:r>
            <w:r w:rsidRPr="001D0349">
              <w:rPr>
                <w:rFonts w:ascii="Arial" w:hAnsi="Arial" w:cs="Arial"/>
                <w:b/>
                <w:sz w:val="22"/>
                <w:szCs w:val="22"/>
              </w:rPr>
              <w:t>statybos vadovą</w:t>
            </w:r>
            <w:r w:rsidRPr="001D0349">
              <w:rPr>
                <w:rFonts w:ascii="Arial" w:hAnsi="Arial" w:cs="Arial"/>
                <w:bCs/>
                <w:sz w:val="22"/>
                <w:szCs w:val="22"/>
              </w:rPr>
              <w:t xml:space="preserve">, turintį teisę eiti neypatingojo statinio statybos vadovo pareigas (inžinerinių statinių grupė – inžineriniai tinklai, pogrupis – </w:t>
            </w:r>
            <w:r w:rsidRPr="001D0349">
              <w:rPr>
                <w:rFonts w:ascii="Arial" w:hAnsi="Arial" w:cs="Arial"/>
                <w:b/>
                <w:sz w:val="22"/>
                <w:szCs w:val="22"/>
              </w:rPr>
              <w:t>nuotekų šalinimo tinklų</w:t>
            </w:r>
            <w:r w:rsidRPr="001D0349">
              <w:rPr>
                <w:rFonts w:ascii="Arial" w:hAnsi="Arial" w:cs="Arial"/>
                <w:bCs/>
                <w:sz w:val="22"/>
                <w:szCs w:val="22"/>
              </w:rPr>
              <w:t>; taip pat minėti statiniai, esantys kultūros paveldo objekto teritorijoje, jo apsaugos zonoje, kultūros paveldo vietovėje);</w:t>
            </w:r>
          </w:p>
          <w:p w14:paraId="2145FFB5" w14:textId="77777777" w:rsidR="00767CCC" w:rsidRPr="001D0349" w:rsidRDefault="00767CCC" w:rsidP="00767CCC">
            <w:pPr>
              <w:tabs>
                <w:tab w:val="left" w:pos="321"/>
              </w:tabs>
              <w:autoSpaceDE w:val="0"/>
              <w:autoSpaceDN w:val="0"/>
              <w:adjustRightInd w:val="0"/>
              <w:jc w:val="both"/>
              <w:rPr>
                <w:rFonts w:ascii="Arial" w:hAnsi="Arial" w:cs="Arial"/>
                <w:bCs/>
                <w:sz w:val="22"/>
                <w:szCs w:val="22"/>
              </w:rPr>
            </w:pPr>
          </w:p>
          <w:p w14:paraId="38512CB1" w14:textId="7B34C2D0" w:rsidR="00AA074C" w:rsidRPr="001D0349" w:rsidRDefault="00767CCC" w:rsidP="00AA074C">
            <w:pPr>
              <w:tabs>
                <w:tab w:val="left" w:pos="605"/>
              </w:tabs>
              <w:autoSpaceDE w:val="0"/>
              <w:autoSpaceDN w:val="0"/>
              <w:adjustRightInd w:val="0"/>
              <w:jc w:val="both"/>
              <w:rPr>
                <w:rFonts w:ascii="Arial" w:hAnsi="Arial" w:cs="Arial"/>
                <w:bCs/>
                <w:sz w:val="22"/>
                <w:szCs w:val="22"/>
              </w:rPr>
            </w:pPr>
            <w:r>
              <w:rPr>
                <w:rFonts w:ascii="Arial" w:hAnsi="Arial" w:cs="Arial"/>
                <w:bCs/>
                <w:sz w:val="22"/>
                <w:szCs w:val="22"/>
              </w:rPr>
              <w:t>2</w:t>
            </w:r>
            <w:r w:rsidR="00AA074C" w:rsidRPr="001D0349">
              <w:rPr>
                <w:rFonts w:ascii="Arial" w:hAnsi="Arial" w:cs="Arial"/>
                <w:bCs/>
                <w:sz w:val="22"/>
                <w:szCs w:val="22"/>
              </w:rPr>
              <w:t xml:space="preserve">) kvalifikuotą statinio </w:t>
            </w:r>
            <w:r w:rsidR="00AA074C" w:rsidRPr="001D0349">
              <w:rPr>
                <w:rFonts w:ascii="Arial" w:hAnsi="Arial" w:cs="Arial"/>
                <w:b/>
                <w:sz w:val="22"/>
                <w:szCs w:val="22"/>
              </w:rPr>
              <w:t>projekto vadovą</w:t>
            </w:r>
            <w:r w:rsidR="00AA074C" w:rsidRPr="001D0349">
              <w:rPr>
                <w:rFonts w:ascii="Arial" w:hAnsi="Arial" w:cs="Arial"/>
                <w:bCs/>
                <w:sz w:val="22"/>
                <w:szCs w:val="22"/>
              </w:rPr>
              <w:t xml:space="preserve">, turintį teisę eiti neypatingojo statinio projekto vadovo pareigas (inžinerinių statinių grupė – inžineriniai tinklai, pogrupis – </w:t>
            </w:r>
            <w:r w:rsidR="00AA074C" w:rsidRPr="001D0349">
              <w:rPr>
                <w:rFonts w:ascii="Arial" w:hAnsi="Arial" w:cs="Arial"/>
                <w:b/>
                <w:sz w:val="22"/>
                <w:szCs w:val="22"/>
              </w:rPr>
              <w:t>nuotekų šalinimo tinklų</w:t>
            </w:r>
            <w:r w:rsidR="00AA074C" w:rsidRPr="001D0349">
              <w:rPr>
                <w:rFonts w:ascii="Arial" w:hAnsi="Arial" w:cs="Arial"/>
                <w:bCs/>
                <w:sz w:val="22"/>
                <w:szCs w:val="22"/>
              </w:rPr>
              <w:t>; taip pat minėti statiniai, esantys kultūros paveldo objekto teritorijoje, jo apsaugos zonoje, kultūros paveldo vietovėje);</w:t>
            </w:r>
          </w:p>
          <w:p w14:paraId="28E6D7DA" w14:textId="77777777" w:rsidR="003E669E" w:rsidRPr="001D0349" w:rsidRDefault="003E669E" w:rsidP="00AA074C">
            <w:pPr>
              <w:autoSpaceDE w:val="0"/>
              <w:autoSpaceDN w:val="0"/>
              <w:adjustRightInd w:val="0"/>
              <w:jc w:val="both"/>
              <w:rPr>
                <w:rFonts w:ascii="Arial" w:hAnsi="Arial" w:cs="Arial"/>
                <w:bCs/>
                <w:sz w:val="22"/>
                <w:szCs w:val="22"/>
              </w:rPr>
            </w:pPr>
          </w:p>
          <w:p w14:paraId="46D27C8B" w14:textId="5422B6FE" w:rsidR="00AA074C" w:rsidRPr="001D0349" w:rsidRDefault="00532CCD" w:rsidP="00AA074C">
            <w:pPr>
              <w:autoSpaceDE w:val="0"/>
              <w:autoSpaceDN w:val="0"/>
              <w:adjustRightInd w:val="0"/>
              <w:jc w:val="both"/>
              <w:rPr>
                <w:rFonts w:ascii="Arial" w:hAnsi="Arial" w:cs="Arial"/>
                <w:bCs/>
                <w:sz w:val="22"/>
                <w:szCs w:val="22"/>
              </w:rPr>
            </w:pPr>
            <w:r>
              <w:rPr>
                <w:rFonts w:ascii="Arial" w:hAnsi="Arial" w:cs="Arial"/>
                <w:bCs/>
                <w:sz w:val="22"/>
                <w:szCs w:val="22"/>
              </w:rPr>
              <w:t>3</w:t>
            </w:r>
            <w:r w:rsidR="00AA074C" w:rsidRPr="001D0349">
              <w:rPr>
                <w:rFonts w:ascii="Arial" w:hAnsi="Arial" w:cs="Arial"/>
                <w:bCs/>
                <w:sz w:val="22"/>
                <w:szCs w:val="22"/>
              </w:rPr>
              <w:t xml:space="preserve">) kvalifikuotą </w:t>
            </w:r>
            <w:r w:rsidR="00AA074C" w:rsidRPr="001D0349">
              <w:rPr>
                <w:rFonts w:ascii="Arial" w:hAnsi="Arial" w:cs="Arial"/>
                <w:b/>
                <w:sz w:val="22"/>
                <w:szCs w:val="22"/>
              </w:rPr>
              <w:t>nekilnojamojo kultūros paveldo specialistą</w:t>
            </w:r>
            <w:r w:rsidR="00AA074C" w:rsidRPr="001D0349">
              <w:rPr>
                <w:rFonts w:ascii="Arial" w:hAnsi="Arial" w:cs="Arial"/>
                <w:bCs/>
                <w:sz w:val="22"/>
                <w:szCs w:val="22"/>
              </w:rPr>
              <w:t xml:space="preserve"> (veiklos rūšis – taikomųjų mokslinių ardomųjų tyrimų vykdymas, specializacija – archeologiniai tyrimai).</w:t>
            </w:r>
          </w:p>
          <w:p w14:paraId="1400ACDA" w14:textId="77777777" w:rsidR="00AA074C" w:rsidRPr="001D0349" w:rsidRDefault="00AA074C" w:rsidP="00AA074C">
            <w:pPr>
              <w:autoSpaceDE w:val="0"/>
              <w:autoSpaceDN w:val="0"/>
              <w:adjustRightInd w:val="0"/>
              <w:jc w:val="both"/>
              <w:rPr>
                <w:rFonts w:ascii="Arial" w:hAnsi="Arial" w:cs="Arial"/>
                <w:bCs/>
                <w:sz w:val="22"/>
                <w:szCs w:val="22"/>
              </w:rPr>
            </w:pPr>
          </w:p>
          <w:p w14:paraId="78F3DE31" w14:textId="77777777" w:rsidR="00AA074C" w:rsidRPr="001D0349" w:rsidRDefault="00AA074C" w:rsidP="00AA074C">
            <w:pPr>
              <w:autoSpaceDE w:val="0"/>
              <w:autoSpaceDN w:val="0"/>
              <w:adjustRightInd w:val="0"/>
              <w:jc w:val="both"/>
              <w:rPr>
                <w:rFonts w:ascii="Arial" w:hAnsi="Arial" w:cs="Arial"/>
                <w:bCs/>
                <w:i/>
                <w:iCs/>
                <w:sz w:val="22"/>
                <w:szCs w:val="22"/>
              </w:rPr>
            </w:pPr>
            <w:r w:rsidRPr="001D0349">
              <w:rPr>
                <w:rFonts w:ascii="Arial" w:hAnsi="Arial" w:cs="Arial"/>
                <w:bCs/>
                <w:i/>
                <w:iCs/>
                <w:sz w:val="22"/>
                <w:szCs w:val="22"/>
              </w:rPr>
              <w:t>Pastaba – tas pats specialistas gali būti siūlomas visoms pozicijoms, jeigu atitinka tam specialistui nustatytus reikalavimus.</w:t>
            </w:r>
          </w:p>
          <w:p w14:paraId="3E9FE414" w14:textId="77777777" w:rsidR="00AA074C" w:rsidRPr="001D0349" w:rsidRDefault="00AA074C" w:rsidP="00AA074C">
            <w:pPr>
              <w:autoSpaceDE w:val="0"/>
              <w:autoSpaceDN w:val="0"/>
              <w:adjustRightInd w:val="0"/>
              <w:jc w:val="both"/>
              <w:rPr>
                <w:rFonts w:ascii="Arial" w:hAnsi="Arial" w:cs="Arial"/>
                <w:bCs/>
                <w:i/>
                <w:iCs/>
                <w:sz w:val="22"/>
                <w:szCs w:val="22"/>
              </w:rPr>
            </w:pPr>
          </w:p>
          <w:p w14:paraId="3E03DD05" w14:textId="367CFED7" w:rsidR="00AA074C" w:rsidRPr="001D0349" w:rsidRDefault="00AA074C" w:rsidP="00AA074C">
            <w:pPr>
              <w:autoSpaceDE w:val="0"/>
              <w:autoSpaceDN w:val="0"/>
              <w:adjustRightInd w:val="0"/>
              <w:jc w:val="both"/>
              <w:rPr>
                <w:rFonts w:ascii="Arial" w:hAnsi="Arial" w:cs="Arial"/>
                <w:bCs/>
                <w:sz w:val="22"/>
                <w:szCs w:val="22"/>
              </w:rPr>
            </w:pPr>
          </w:p>
        </w:tc>
        <w:tc>
          <w:tcPr>
            <w:tcW w:w="4536" w:type="dxa"/>
          </w:tcPr>
          <w:p w14:paraId="58A2F6F2" w14:textId="77777777" w:rsidR="00AA074C" w:rsidRPr="001D0349" w:rsidRDefault="00AA074C" w:rsidP="00AA074C">
            <w:pPr>
              <w:tabs>
                <w:tab w:val="left" w:pos="347"/>
                <w:tab w:val="left" w:pos="1665"/>
              </w:tabs>
              <w:jc w:val="both"/>
              <w:rPr>
                <w:rFonts w:ascii="Arial" w:hAnsi="Arial" w:cs="Arial"/>
                <w:sz w:val="22"/>
                <w:szCs w:val="22"/>
              </w:rPr>
            </w:pPr>
            <w:r w:rsidRPr="001D0349">
              <w:rPr>
                <w:rFonts w:ascii="Arial" w:hAnsi="Arial" w:cs="Arial"/>
                <w:sz w:val="22"/>
                <w:szCs w:val="22"/>
              </w:rPr>
              <w:t>Pateikiama:</w:t>
            </w:r>
          </w:p>
          <w:p w14:paraId="7EE897C6" w14:textId="03517B75" w:rsidR="00AA074C" w:rsidRPr="001D0349" w:rsidRDefault="00AA074C" w:rsidP="00AA074C">
            <w:pPr>
              <w:tabs>
                <w:tab w:val="left" w:pos="347"/>
                <w:tab w:val="left" w:pos="1665"/>
              </w:tabs>
              <w:jc w:val="both"/>
              <w:rPr>
                <w:rFonts w:ascii="Arial" w:hAnsi="Arial" w:cs="Arial"/>
                <w:sz w:val="22"/>
                <w:szCs w:val="22"/>
              </w:rPr>
            </w:pPr>
            <w:r w:rsidRPr="001D0349">
              <w:rPr>
                <w:rFonts w:ascii="Arial" w:hAnsi="Arial" w:cs="Arial"/>
                <w:sz w:val="22"/>
                <w:szCs w:val="22"/>
              </w:rPr>
              <w:t>1) specialistų, kurie bus atsakingi už sutarties vykdymą, sąrašas, užpildytas pagal konkurso sąlygų aprašo</w:t>
            </w:r>
            <w:r w:rsidRPr="001D0349">
              <w:rPr>
                <w:rFonts w:ascii="Arial" w:hAnsi="Arial" w:cs="Arial"/>
                <w:b/>
                <w:bCs/>
                <w:sz w:val="22"/>
                <w:szCs w:val="22"/>
              </w:rPr>
              <w:t xml:space="preserve"> 4 priedą</w:t>
            </w:r>
            <w:r w:rsidRPr="001D0349">
              <w:rPr>
                <w:rFonts w:ascii="Arial" w:hAnsi="Arial" w:cs="Arial"/>
                <w:sz w:val="22"/>
                <w:szCs w:val="22"/>
              </w:rPr>
              <w:t>;</w:t>
            </w:r>
          </w:p>
          <w:p w14:paraId="4EF69A34" w14:textId="7E7A0AD2" w:rsidR="00AA074C" w:rsidRPr="001D0349" w:rsidRDefault="00AA074C" w:rsidP="00AA074C">
            <w:pPr>
              <w:tabs>
                <w:tab w:val="left" w:pos="347"/>
                <w:tab w:val="left" w:pos="1665"/>
              </w:tabs>
              <w:jc w:val="both"/>
              <w:rPr>
                <w:rFonts w:ascii="Arial" w:hAnsi="Arial" w:cs="Arial"/>
                <w:sz w:val="22"/>
                <w:szCs w:val="22"/>
              </w:rPr>
            </w:pPr>
            <w:r w:rsidRPr="001D0349">
              <w:rPr>
                <w:rFonts w:ascii="Arial" w:hAnsi="Arial" w:cs="Arial"/>
                <w:sz w:val="22"/>
                <w:szCs w:val="22"/>
              </w:rPr>
              <w:t>2)</w:t>
            </w:r>
            <w:r w:rsidRPr="001D0349">
              <w:rPr>
                <w:rFonts w:ascii="Arial" w:hAnsi="Arial" w:cs="Arial"/>
                <w:sz w:val="22"/>
                <w:szCs w:val="22"/>
              </w:rPr>
              <w:tab/>
              <w:t xml:space="preserve"> </w:t>
            </w:r>
            <w:r w:rsidR="00436AB3" w:rsidRPr="00436AB3">
              <w:rPr>
                <w:rFonts w:ascii="Arial" w:hAnsi="Arial" w:cs="Arial"/>
                <w:sz w:val="22"/>
                <w:szCs w:val="22"/>
              </w:rPr>
              <w:t>Lietuvos Respublikos ir trečiųjų šalių piliečiams ir kitiems fiziniams asmenims (išskyrus užsienio šalies specialistus) SSVA (iki 2022-04-30 SPSC) ar Lietuvos architektų rūmų ar Kultūros ministerijos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Pr="001D0349">
              <w:rPr>
                <w:rFonts w:ascii="Arial" w:hAnsi="Arial" w:cs="Arial"/>
                <w:sz w:val="22"/>
                <w:szCs w:val="22"/>
              </w:rPr>
              <w:t>.</w:t>
            </w:r>
          </w:p>
          <w:p w14:paraId="3ECD673B"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PASTABOS:</w:t>
            </w:r>
          </w:p>
          <w:p w14:paraId="68FE24E3"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78DA0C3A"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w:t>
            </w:r>
          </w:p>
          <w:p w14:paraId="6013FF42"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xml:space="preserve">- užsienio šalies specialisto turimos kvalifikacijos patvirtinimo dokumentai Lietuvoje gali būti išduoti ir po pasiūlymų pateikimo datos, tačiau pačią teisę </w:t>
            </w:r>
            <w:r w:rsidRPr="001D0349">
              <w:rPr>
                <w:rFonts w:ascii="Arial" w:hAnsi="Arial" w:cs="Arial"/>
                <w:i/>
                <w:iCs/>
                <w:sz w:val="22"/>
                <w:szCs w:val="22"/>
              </w:rPr>
              <w:lastRenderedPageBreak/>
              <w:t>specialistas kilmės šalyje turi būti įgijęs iki pasiūlymų pateikimo termino pabaigos;</w:t>
            </w:r>
          </w:p>
          <w:p w14:paraId="7A348048"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4B2A4D48"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1D0349">
              <w:rPr>
                <w:rFonts w:ascii="Arial" w:hAnsi="Arial" w:cs="Arial"/>
                <w:i/>
                <w:iCs/>
                <w:sz w:val="22"/>
                <w:szCs w:val="22"/>
              </w:rPr>
              <w:t>kvazisubtiekėjas</w:t>
            </w:r>
            <w:proofErr w:type="spellEnd"/>
            <w:r w:rsidRPr="001D0349">
              <w:rPr>
                <w:rFonts w:ascii="Arial" w:hAnsi="Arial" w:cs="Arial"/>
                <w:i/>
                <w:iCs/>
                <w:sz w:val="22"/>
                <w:szCs w:val="22"/>
              </w:rPr>
              <w:t>;</w:t>
            </w:r>
          </w:p>
          <w:p w14:paraId="30E39833"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Sutartį galės vykdyti tik nustatytus kvalifikacijos reikalavimus atitinkantys specialistai;</w:t>
            </w:r>
          </w:p>
          <w:p w14:paraId="2652BC96" w14:textId="77777777" w:rsidR="00AA074C" w:rsidRPr="001D0349"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4F199B16" w14:textId="77777777" w:rsidR="00AA074C" w:rsidRPr="001D0349" w:rsidRDefault="00AA074C" w:rsidP="00AA074C">
            <w:pPr>
              <w:tabs>
                <w:tab w:val="left" w:pos="347"/>
                <w:tab w:val="left" w:pos="1665"/>
              </w:tabs>
              <w:jc w:val="both"/>
              <w:rPr>
                <w:rFonts w:ascii="Arial" w:hAnsi="Arial" w:cs="Arial"/>
                <w:i/>
                <w:iCs/>
                <w:sz w:val="22"/>
                <w:szCs w:val="22"/>
              </w:rPr>
            </w:pPr>
          </w:p>
          <w:p w14:paraId="3542EBF3" w14:textId="245F779B" w:rsidR="00AA074C" w:rsidRPr="00C606C7" w:rsidRDefault="00AA074C" w:rsidP="00AA074C">
            <w:pPr>
              <w:tabs>
                <w:tab w:val="left" w:pos="347"/>
                <w:tab w:val="left" w:pos="1665"/>
              </w:tabs>
              <w:jc w:val="both"/>
              <w:rPr>
                <w:rFonts w:ascii="Arial" w:hAnsi="Arial" w:cs="Arial"/>
                <w:i/>
                <w:iCs/>
                <w:sz w:val="22"/>
                <w:szCs w:val="22"/>
              </w:rPr>
            </w:pPr>
            <w:r w:rsidRPr="001D0349">
              <w:rPr>
                <w:rFonts w:ascii="Arial" w:hAnsi="Arial" w:cs="Arial"/>
                <w:i/>
                <w:iCs/>
                <w:sz w:val="22"/>
                <w:szCs w:val="22"/>
              </w:rPr>
              <w:t>Pateikiami skenuoti arba el. parašu pasirašyti dokumentai</w:t>
            </w:r>
          </w:p>
        </w:tc>
      </w:tr>
    </w:tbl>
    <w:bookmarkEnd w:id="14"/>
    <w:p w14:paraId="65F99E4F" w14:textId="1348B592" w:rsidR="007406E2" w:rsidRPr="00C606C7" w:rsidRDefault="007406E2" w:rsidP="008728AB">
      <w:pPr>
        <w:pStyle w:val="Sraopastraipa"/>
        <w:widowControl w:val="0"/>
        <w:numPr>
          <w:ilvl w:val="0"/>
          <w:numId w:val="5"/>
        </w:numPr>
        <w:tabs>
          <w:tab w:val="left" w:pos="1134"/>
        </w:tabs>
        <w:jc w:val="both"/>
        <w:rPr>
          <w:rFonts w:ascii="Arial" w:eastAsia="Calibri" w:hAnsi="Arial" w:cs="Arial"/>
          <w:sz w:val="22"/>
          <w:szCs w:val="22"/>
        </w:rPr>
      </w:pPr>
      <w:r w:rsidRPr="00C606C7">
        <w:rPr>
          <w:rFonts w:ascii="Arial" w:eastAsia="Calibri" w:hAnsi="Arial" w:cs="Arial"/>
          <w:sz w:val="22"/>
          <w:szCs w:val="22"/>
        </w:rPr>
        <w:lastRenderedPageBreak/>
        <w:t>Užsienio valstybėse išduoti pašalinimo pagrindų nebuvimo, kvalifikacijos atitiktį įrodantys dokumentai legalizuojami vadovaujantis Dokumentų legalizavimo ir tvirtinimo pažyma (</w:t>
      </w:r>
      <w:proofErr w:type="spellStart"/>
      <w:r w:rsidRPr="00C606C7">
        <w:rPr>
          <w:rFonts w:ascii="Arial" w:eastAsia="Calibri" w:hAnsi="Arial" w:cs="Arial"/>
          <w:i/>
          <w:sz w:val="22"/>
          <w:szCs w:val="22"/>
        </w:rPr>
        <w:t>Apostille</w:t>
      </w:r>
      <w:proofErr w:type="spellEnd"/>
      <w:r w:rsidRPr="00C606C7">
        <w:rPr>
          <w:rFonts w:ascii="Arial" w:eastAsia="Calibri"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606C7">
        <w:rPr>
          <w:rFonts w:ascii="Arial" w:eastAsia="Calibri" w:hAnsi="Arial" w:cs="Arial"/>
          <w:i/>
          <w:sz w:val="22"/>
          <w:szCs w:val="22"/>
        </w:rPr>
        <w:t>Apostille</w:t>
      </w:r>
      <w:proofErr w:type="spellEnd"/>
      <w:r w:rsidRPr="00C606C7">
        <w:rPr>
          <w:rFonts w:ascii="Arial" w:eastAsia="Calibri" w:hAnsi="Arial" w:cs="Arial"/>
          <w:sz w:val="22"/>
          <w:szCs w:val="22"/>
        </w:rPr>
        <w:t>).</w:t>
      </w:r>
    </w:p>
    <w:p w14:paraId="676A5B0F" w14:textId="3B7C9C45" w:rsidR="00594AEC" w:rsidRPr="00C606C7" w:rsidRDefault="00594AEC" w:rsidP="00594AEC">
      <w:pPr>
        <w:pStyle w:val="Sraopastraipa"/>
        <w:widowControl w:val="0"/>
        <w:numPr>
          <w:ilvl w:val="0"/>
          <w:numId w:val="5"/>
        </w:numPr>
        <w:tabs>
          <w:tab w:val="left" w:pos="1134"/>
        </w:tabs>
        <w:jc w:val="both"/>
        <w:rPr>
          <w:rFonts w:ascii="Arial" w:eastAsia="Calibri" w:hAnsi="Arial" w:cs="Arial"/>
          <w:sz w:val="22"/>
          <w:szCs w:val="22"/>
        </w:rPr>
      </w:pPr>
      <w:r w:rsidRPr="00C606C7">
        <w:rPr>
          <w:rFonts w:ascii="Arial" w:hAnsi="Arial" w:cs="Arial"/>
          <w:color w:val="000000"/>
          <w:sz w:val="22"/>
          <w:szCs w:val="22"/>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C606C7" w:rsidRDefault="00706E5C" w:rsidP="008728AB">
      <w:pPr>
        <w:pStyle w:val="Sraopastraipa"/>
        <w:numPr>
          <w:ilvl w:val="0"/>
          <w:numId w:val="5"/>
        </w:numPr>
        <w:tabs>
          <w:tab w:val="left" w:pos="1134"/>
        </w:tabs>
        <w:jc w:val="both"/>
        <w:rPr>
          <w:rFonts w:ascii="Arial" w:hAnsi="Arial" w:cs="Arial"/>
          <w:sz w:val="22"/>
          <w:szCs w:val="22"/>
        </w:rPr>
      </w:pPr>
      <w:r w:rsidRPr="00C606C7">
        <w:rPr>
          <w:rFonts w:ascii="Arial" w:hAnsi="Arial" w:cs="Arial"/>
          <w:sz w:val="22"/>
          <w:szCs w:val="22"/>
        </w:rPr>
        <w:t xml:space="preserve">Šiame konkurso sąlygų apraše vartojamos ūkio subjekto, kurio pajėgumais remiamasi, subrangovo, </w:t>
      </w:r>
      <w:proofErr w:type="spellStart"/>
      <w:r w:rsidRPr="00C606C7">
        <w:rPr>
          <w:rFonts w:ascii="Arial" w:hAnsi="Arial" w:cs="Arial"/>
          <w:sz w:val="22"/>
          <w:szCs w:val="22"/>
        </w:rPr>
        <w:t>kvazisubtiekėjo</w:t>
      </w:r>
      <w:proofErr w:type="spellEnd"/>
      <w:r w:rsidRPr="00C606C7">
        <w:rPr>
          <w:rFonts w:ascii="Arial" w:hAnsi="Arial" w:cs="Arial"/>
          <w:sz w:val="22"/>
          <w:szCs w:val="22"/>
        </w:rPr>
        <w:t xml:space="preserve"> sąvokų reikšmės:</w:t>
      </w:r>
    </w:p>
    <w:p w14:paraId="29E855F2" w14:textId="77777777" w:rsidR="00706E5C" w:rsidRPr="00C606C7" w:rsidRDefault="00706E5C" w:rsidP="008728AB">
      <w:pPr>
        <w:numPr>
          <w:ilvl w:val="1"/>
          <w:numId w:val="5"/>
        </w:numPr>
        <w:tabs>
          <w:tab w:val="left" w:pos="1276"/>
        </w:tabs>
        <w:ind w:left="0"/>
        <w:jc w:val="both"/>
        <w:rPr>
          <w:rFonts w:ascii="Arial" w:hAnsi="Arial" w:cs="Arial"/>
          <w:b/>
          <w:bCs/>
          <w:sz w:val="22"/>
          <w:szCs w:val="22"/>
          <w:lang w:eastAsia="lt-LT"/>
        </w:rPr>
      </w:pPr>
      <w:r w:rsidRPr="00C606C7">
        <w:rPr>
          <w:rFonts w:ascii="Arial" w:hAnsi="Arial" w:cs="Arial"/>
          <w:b/>
          <w:bCs/>
          <w:sz w:val="22"/>
          <w:szCs w:val="22"/>
          <w:lang w:eastAsia="lt-LT"/>
        </w:rPr>
        <w:lastRenderedPageBreak/>
        <w:t xml:space="preserve">ūkio subjektas, kurio pajėgumais remiamasi </w:t>
      </w:r>
      <w:r w:rsidRPr="00C606C7">
        <w:rPr>
          <w:rFonts w:ascii="Arial" w:hAnsi="Arial" w:cs="Arial"/>
          <w:bCs/>
          <w:sz w:val="22"/>
          <w:szCs w:val="22"/>
          <w:lang w:eastAsia="lt-LT"/>
        </w:rPr>
        <w:t>– tiekėjo pirkimo sutarties vykdymui pasitelkiamas trečiasis asmuo, kurio kvalifikacija tiekėjas remiasi, kad atitiktų kvalifikacijos reikalavimus;</w:t>
      </w:r>
    </w:p>
    <w:p w14:paraId="5135E67A" w14:textId="77777777" w:rsidR="00706E5C" w:rsidRPr="00C606C7" w:rsidRDefault="00706E5C" w:rsidP="008728AB">
      <w:pPr>
        <w:numPr>
          <w:ilvl w:val="1"/>
          <w:numId w:val="5"/>
        </w:numPr>
        <w:tabs>
          <w:tab w:val="left" w:pos="1276"/>
        </w:tabs>
        <w:ind w:left="0"/>
        <w:jc w:val="both"/>
        <w:rPr>
          <w:rFonts w:ascii="Arial" w:hAnsi="Arial" w:cs="Arial"/>
          <w:b/>
          <w:bCs/>
          <w:sz w:val="22"/>
          <w:szCs w:val="22"/>
          <w:lang w:eastAsia="lt-LT"/>
        </w:rPr>
      </w:pPr>
      <w:r w:rsidRPr="00C606C7">
        <w:rPr>
          <w:rFonts w:ascii="Arial" w:hAnsi="Arial" w:cs="Arial"/>
          <w:b/>
          <w:bCs/>
          <w:sz w:val="22"/>
          <w:szCs w:val="22"/>
          <w:lang w:eastAsia="lt-LT"/>
        </w:rPr>
        <w:t>subrangovas, kurio pajėgumais tiekėjas nesiremia (toliau – subrangovas) –</w:t>
      </w:r>
      <w:r w:rsidRPr="00C606C7">
        <w:rPr>
          <w:rFonts w:ascii="Arial" w:hAnsi="Arial" w:cs="Arial"/>
          <w:bCs/>
          <w:sz w:val="22"/>
          <w:szCs w:val="22"/>
          <w:lang w:eastAsia="lt-LT"/>
        </w:rPr>
        <w:t xml:space="preserve"> tiekėjo pirkimo sutarties vykdymui pasitelkiamas trečiasis asmuo, kurio kvalifikacija tiekėjas nesiremia, kad atitiktų kvalifikacijos reikalavimus;</w:t>
      </w:r>
    </w:p>
    <w:p w14:paraId="7398DF4F" w14:textId="1BD7ADB0" w:rsidR="00F07BC8" w:rsidRPr="00C606C7" w:rsidRDefault="00706E5C" w:rsidP="008728AB">
      <w:pPr>
        <w:numPr>
          <w:ilvl w:val="1"/>
          <w:numId w:val="5"/>
        </w:numPr>
        <w:tabs>
          <w:tab w:val="left" w:pos="1276"/>
        </w:tabs>
        <w:ind w:left="0" w:firstLine="709"/>
        <w:jc w:val="both"/>
        <w:rPr>
          <w:rFonts w:ascii="Arial" w:hAnsi="Arial" w:cs="Arial"/>
          <w:sz w:val="22"/>
          <w:szCs w:val="22"/>
          <w:lang w:eastAsia="lt-LT"/>
        </w:rPr>
      </w:pPr>
      <w:proofErr w:type="spellStart"/>
      <w:r w:rsidRPr="00C606C7">
        <w:rPr>
          <w:rFonts w:ascii="Arial" w:hAnsi="Arial" w:cs="Arial"/>
          <w:b/>
          <w:bCs/>
          <w:sz w:val="22"/>
          <w:szCs w:val="22"/>
          <w:lang w:eastAsia="lt-LT"/>
        </w:rPr>
        <w:t>kvazisubtiekėjas</w:t>
      </w:r>
      <w:proofErr w:type="spellEnd"/>
      <w:r w:rsidRPr="00C606C7">
        <w:rPr>
          <w:rFonts w:ascii="Arial" w:hAnsi="Arial" w:cs="Arial"/>
          <w:b/>
          <w:bCs/>
          <w:sz w:val="22"/>
          <w:szCs w:val="22"/>
          <w:lang w:eastAsia="lt-LT"/>
        </w:rPr>
        <w:t xml:space="preserve"> – </w:t>
      </w:r>
      <w:r w:rsidRPr="00C606C7">
        <w:rPr>
          <w:rFonts w:ascii="Arial" w:hAnsi="Arial" w:cs="Arial"/>
          <w:bCs/>
          <w:sz w:val="22"/>
          <w:szCs w:val="22"/>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C606C7">
        <w:rPr>
          <w:rFonts w:ascii="Arial" w:hAnsi="Arial" w:cs="Arial"/>
          <w:bCs/>
          <w:sz w:val="22"/>
          <w:szCs w:val="22"/>
          <w:lang w:eastAsia="lt-LT"/>
        </w:rPr>
        <w:t>.</w:t>
      </w:r>
    </w:p>
    <w:p w14:paraId="29D663F7" w14:textId="00043981" w:rsidR="004746E1" w:rsidRPr="00C606C7" w:rsidRDefault="0023115B" w:rsidP="008728AB">
      <w:pPr>
        <w:numPr>
          <w:ilvl w:val="0"/>
          <w:numId w:val="5"/>
        </w:numPr>
        <w:tabs>
          <w:tab w:val="left" w:pos="1134"/>
        </w:tabs>
        <w:jc w:val="both"/>
        <w:rPr>
          <w:rFonts w:ascii="Arial" w:hAnsi="Arial" w:cs="Arial"/>
          <w:sz w:val="22"/>
          <w:szCs w:val="22"/>
          <w:lang w:eastAsia="lt-LT"/>
        </w:rPr>
      </w:pPr>
      <w:r w:rsidRPr="00C606C7">
        <w:rPr>
          <w:rFonts w:ascii="Arial" w:hAnsi="Arial" w:cs="Arial"/>
          <w:sz w:val="22"/>
          <w:szCs w:val="22"/>
          <w:lang w:eastAsia="lt-LT"/>
        </w:rPr>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elgesys turėtų būti kvalifikuojamas kaip draudžiamas susitarimas. To paties ūkio subjekto, kurio pajėgumais remiamasi, ir (ar)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w:t>
      </w:r>
      <w:r w:rsidR="004746E1" w:rsidRPr="00C606C7">
        <w:rPr>
          <w:rFonts w:ascii="Arial" w:hAnsi="Arial" w:cs="Arial"/>
          <w:sz w:val="22"/>
          <w:szCs w:val="22"/>
          <w:lang w:eastAsia="lt-LT"/>
        </w:rPr>
        <w:t xml:space="preserve">. </w:t>
      </w:r>
    </w:p>
    <w:p w14:paraId="20C5D46C" w14:textId="60A503F4" w:rsidR="004746E1" w:rsidRPr="00C606C7" w:rsidRDefault="004746E1" w:rsidP="008728AB">
      <w:pPr>
        <w:numPr>
          <w:ilvl w:val="0"/>
          <w:numId w:val="5"/>
        </w:numPr>
        <w:tabs>
          <w:tab w:val="left" w:pos="1134"/>
        </w:tabs>
        <w:jc w:val="both"/>
        <w:rPr>
          <w:rFonts w:ascii="Arial" w:hAnsi="Arial" w:cs="Arial"/>
          <w:sz w:val="22"/>
          <w:szCs w:val="22"/>
          <w:lang w:eastAsia="lt-LT"/>
        </w:rPr>
      </w:pPr>
      <w:r w:rsidRPr="00C606C7">
        <w:rPr>
          <w:rFonts w:ascii="Arial" w:eastAsia="Calibri" w:hAnsi="Arial" w:cs="Arial"/>
          <w:sz w:val="22"/>
          <w:szCs w:val="22"/>
        </w:rPr>
        <w:t xml:space="preserve">Tiekėjas nustatytų kvalifikacijos reikalavimų atitikimui gali remtis </w:t>
      </w:r>
      <w:r w:rsidRPr="00C606C7">
        <w:rPr>
          <w:rFonts w:ascii="Arial" w:eastAsia="Calibri" w:hAnsi="Arial" w:cs="Arial"/>
          <w:b/>
          <w:sz w:val="22"/>
          <w:szCs w:val="22"/>
        </w:rPr>
        <w:t>kitų ūkio subjektų</w:t>
      </w:r>
      <w:r w:rsidRPr="00C606C7">
        <w:rPr>
          <w:rFonts w:ascii="Arial" w:eastAsia="Calibri" w:hAnsi="Arial" w:cs="Arial"/>
          <w:sz w:val="22"/>
          <w:szCs w:val="22"/>
        </w:rPr>
        <w:t xml:space="preserve"> (tiek juridinių, tiek fizinių asmenų) pajėgumais (t. y. kitų ūkio subjektų kvalifikacija). </w:t>
      </w:r>
      <w:r w:rsidRPr="00C606C7">
        <w:rPr>
          <w:rFonts w:ascii="Arial" w:eastAsia="Calibri" w:hAnsi="Arial" w:cs="Arial"/>
          <w:b/>
          <w:bCs/>
          <w:sz w:val="22"/>
          <w:szCs w:val="22"/>
        </w:rPr>
        <w:t>Kiti ūkio subjektai turi būti nurodomi konkurso sąlygų aprašo 1 priede.</w:t>
      </w:r>
      <w:r w:rsidRPr="00C606C7">
        <w:rPr>
          <w:rFonts w:ascii="Arial" w:eastAsia="Calibri" w:hAnsi="Arial" w:cs="Arial"/>
          <w:sz w:val="22"/>
          <w:szCs w:val="22"/>
        </w:rPr>
        <w:t xml:space="preserve"> </w:t>
      </w:r>
      <w:r w:rsidRPr="00C606C7">
        <w:rPr>
          <w:rFonts w:ascii="Arial" w:hAnsi="Arial" w:cs="Arial"/>
          <w:color w:val="000000"/>
          <w:sz w:val="22"/>
          <w:szCs w:val="22"/>
        </w:rPr>
        <w:t xml:space="preserve">Jeigu reikalaujama išsilavinimo ar profesinės kvalifikacijos, kaip nustatyta </w:t>
      </w:r>
      <w:r w:rsidR="003B6ADA" w:rsidRPr="00C606C7">
        <w:rPr>
          <w:rFonts w:ascii="Arial" w:hAnsi="Arial" w:cs="Arial"/>
          <w:sz w:val="22"/>
          <w:szCs w:val="22"/>
        </w:rPr>
        <w:t>VPĮ</w:t>
      </w:r>
      <w:r w:rsidRPr="00C606C7">
        <w:rPr>
          <w:rFonts w:ascii="Arial" w:hAnsi="Arial" w:cs="Arial"/>
          <w:color w:val="000000"/>
          <w:sz w:val="22"/>
          <w:szCs w:val="22"/>
        </w:rPr>
        <w:t xml:space="preserve"> 51 str. 7 d. 7 p., ar profesinės patirties, tiekėjas gali remtis kitų ūkio subjektų pajėgumais tik tuo atveju</w:t>
      </w:r>
      <w:r w:rsidRPr="00C606C7">
        <w:rPr>
          <w:rFonts w:ascii="Arial" w:eastAsia="Calibri" w:hAnsi="Arial" w:cs="Arial"/>
          <w:sz w:val="22"/>
          <w:szCs w:val="22"/>
        </w:rPr>
        <w:t xml:space="preserve">, jeigu tie subjektai patys vykdys įsipareigojimus, kuriems reikia jų turimų pajėgumų. </w:t>
      </w:r>
      <w:bookmarkStart w:id="15" w:name="_Hlk128677206"/>
      <w:r w:rsidRPr="00C606C7">
        <w:rPr>
          <w:rFonts w:ascii="Arial" w:eastAsia="Calibri" w:hAnsi="Arial" w:cs="Arial"/>
          <w:sz w:val="22"/>
          <w:szCs w:val="22"/>
        </w:rPr>
        <w:t xml:space="preserve">Tiekėjas </w:t>
      </w:r>
      <w:r w:rsidRPr="00C606C7">
        <w:rPr>
          <w:rFonts w:ascii="Arial" w:hAnsi="Arial" w:cs="Arial"/>
          <w:b/>
          <w:bCs/>
          <w:color w:val="000000"/>
          <w:sz w:val="22"/>
          <w:szCs w:val="22"/>
        </w:rPr>
        <w:t>turi pareigą</w:t>
      </w:r>
      <w:r w:rsidRPr="00C606C7">
        <w:rPr>
          <w:rFonts w:ascii="Arial" w:hAnsi="Arial" w:cs="Arial"/>
          <w:color w:val="000000"/>
          <w:sz w:val="22"/>
          <w:szCs w:val="22"/>
        </w:rPr>
        <w:t xml:space="preserve"> Perkančiajai organizacijai </w:t>
      </w:r>
      <w:r w:rsidRPr="00C606C7">
        <w:rPr>
          <w:rFonts w:ascii="Arial" w:hAnsi="Arial" w:cs="Arial"/>
          <w:b/>
          <w:bCs/>
          <w:color w:val="000000"/>
          <w:sz w:val="22"/>
          <w:szCs w:val="22"/>
        </w:rPr>
        <w:t>pasiūlyme įrodyti, kad per visą pirkimo sutarties vykdymo laikotarpį ūkio subjekto, kurio pajėgumais buvo pasiremta, ištekliai tiekėjui bus prieinami</w:t>
      </w:r>
      <w:r w:rsidRPr="00C606C7">
        <w:rPr>
          <w:rFonts w:ascii="Arial" w:hAnsi="Arial" w:cs="Arial"/>
          <w:color w:val="000000"/>
          <w:sz w:val="22"/>
          <w:szCs w:val="22"/>
        </w:rPr>
        <w:t xml:space="preserve"> </w:t>
      </w:r>
      <w:r w:rsidRPr="00C606C7">
        <w:rPr>
          <w:rFonts w:ascii="Arial" w:eastAsia="Calibri" w:hAnsi="Arial" w:cs="Arial"/>
          <w:sz w:val="22"/>
          <w:szCs w:val="22"/>
        </w:rPr>
        <w:t xml:space="preserve">(t. y. </w:t>
      </w:r>
      <w:r w:rsidRPr="00C606C7">
        <w:rPr>
          <w:rFonts w:ascii="Arial" w:eastAsia="Calibri" w:hAnsi="Arial" w:cs="Arial"/>
          <w:b/>
          <w:bCs/>
          <w:sz w:val="22"/>
          <w:szCs w:val="22"/>
        </w:rPr>
        <w:t>kartu su pasiūlymu pateikti tai patvirtinančius dokumentus: dvišalę</w:t>
      </w:r>
      <w:r w:rsidRPr="00C606C7">
        <w:rPr>
          <w:rFonts w:ascii="Arial" w:eastAsia="Calibri" w:hAnsi="Arial" w:cs="Arial"/>
          <w:sz w:val="22"/>
          <w:szCs w:val="22"/>
        </w:rPr>
        <w:t xml:space="preserve"> pasirašytą sutartį, ketinimų protokolą ar </w:t>
      </w:r>
      <w:r w:rsidR="001B30C6" w:rsidRPr="00C606C7">
        <w:rPr>
          <w:rFonts w:ascii="Arial" w:eastAsia="Calibri" w:hAnsi="Arial" w:cs="Arial"/>
          <w:sz w:val="22"/>
          <w:szCs w:val="22"/>
        </w:rPr>
        <w:t>kitą dvišalį dokumentą</w:t>
      </w:r>
      <w:r w:rsidRPr="00C606C7">
        <w:rPr>
          <w:rFonts w:ascii="Arial" w:eastAsia="Calibri" w:hAnsi="Arial" w:cs="Arial"/>
          <w:sz w:val="22"/>
          <w:szCs w:val="22"/>
        </w:rPr>
        <w:t xml:space="preserve">). </w:t>
      </w:r>
      <w:r w:rsidRPr="00C606C7">
        <w:rPr>
          <w:rFonts w:ascii="Arial" w:eastAsia="Calibri" w:hAnsi="Arial" w:cs="Arial"/>
          <w:bCs/>
          <w:sz w:val="22"/>
          <w:szCs w:val="22"/>
        </w:rPr>
        <w:t xml:space="preserve">Svarbu, kad šis </w:t>
      </w:r>
      <w:r w:rsidRPr="00C606C7">
        <w:rPr>
          <w:rFonts w:ascii="Arial" w:eastAsia="Calibri" w:hAnsi="Arial" w:cs="Arial"/>
          <w:b/>
          <w:sz w:val="22"/>
          <w:szCs w:val="22"/>
        </w:rPr>
        <w:t>dokumentas būtų sudarytas iki tiekėjui pateikiant pasiūlymą</w:t>
      </w:r>
      <w:bookmarkEnd w:id="15"/>
      <w:r w:rsidRPr="00C606C7">
        <w:rPr>
          <w:rFonts w:ascii="Arial" w:eastAsia="Calibri" w:hAnsi="Arial" w:cs="Arial"/>
          <w:b/>
          <w:sz w:val="22"/>
          <w:szCs w:val="22"/>
        </w:rPr>
        <w:t>.</w:t>
      </w:r>
      <w:r w:rsidRPr="00C606C7">
        <w:rPr>
          <w:rFonts w:ascii="Arial" w:eastAsia="Calibri" w:hAnsi="Arial" w:cs="Arial"/>
          <w:sz w:val="22"/>
          <w:szCs w:val="22"/>
        </w:rPr>
        <w:t xml:space="preserve"> Taip pat kartu su tiekėjo EBVPD</w:t>
      </w:r>
      <w:r w:rsidRPr="00C606C7">
        <w:rPr>
          <w:rFonts w:ascii="Arial" w:eastAsia="Calibri" w:hAnsi="Arial" w:cs="Arial"/>
          <w:b/>
          <w:bCs/>
          <w:sz w:val="22"/>
          <w:szCs w:val="22"/>
        </w:rPr>
        <w:t xml:space="preserve"> privalo būti pateikti ir šių ūkio subjektų EBVPD</w:t>
      </w:r>
      <w:r w:rsidRPr="00C606C7">
        <w:rPr>
          <w:rFonts w:ascii="Arial" w:hAnsi="Arial" w:cs="Arial"/>
          <w:b/>
          <w:bCs/>
          <w:sz w:val="22"/>
          <w:szCs w:val="22"/>
          <w:lang w:eastAsia="lt-LT"/>
        </w:rPr>
        <w:t>.</w:t>
      </w:r>
      <w:r w:rsidRPr="00C606C7">
        <w:rPr>
          <w:rFonts w:ascii="Arial" w:hAnsi="Arial" w:cs="Arial"/>
          <w:sz w:val="22"/>
          <w:szCs w:val="22"/>
          <w:lang w:eastAsia="lt-LT"/>
        </w:rPr>
        <w:t xml:space="preserve"> Jei tiekėjo pasiūlymas galėtų būti pripažintas laimėjusiu (arba Perkančiajai organizacijai pareikalavus kitais atvejais), turi būti pateikti </w:t>
      </w:r>
      <w:r w:rsidRPr="00C606C7">
        <w:rPr>
          <w:rFonts w:ascii="Arial" w:eastAsia="Calibri" w:hAnsi="Arial" w:cs="Arial"/>
          <w:sz w:val="22"/>
          <w:szCs w:val="22"/>
        </w:rPr>
        <w:t xml:space="preserve">dokumentai, įrodantys, kad ūkio subjektai, kurių pajėgumais tiekėjas ketina remtis, neatitinka šio konkurso sąlygų aprašo 17.1 p. nustatytų pašalinimo pagrindų ir atitinka konkurso sąlygų aprašo </w:t>
      </w:r>
      <w:r w:rsidR="00F16CB6" w:rsidRPr="00C606C7">
        <w:rPr>
          <w:rFonts w:ascii="Arial" w:eastAsia="Calibri" w:hAnsi="Arial" w:cs="Arial"/>
          <w:sz w:val="22"/>
          <w:szCs w:val="22"/>
        </w:rPr>
        <w:t>18</w:t>
      </w:r>
      <w:r w:rsidRPr="00C606C7">
        <w:rPr>
          <w:rFonts w:ascii="Arial" w:eastAsia="Calibri" w:hAnsi="Arial" w:cs="Arial"/>
          <w:sz w:val="22"/>
          <w:szCs w:val="22"/>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C606C7">
        <w:rPr>
          <w:rFonts w:ascii="Arial" w:hAnsi="Arial" w:cs="Arial"/>
          <w:sz w:val="22"/>
          <w:szCs w:val="22"/>
        </w:rPr>
        <w:t>,</w:t>
      </w:r>
      <w:r w:rsidRPr="00C606C7">
        <w:rPr>
          <w:rFonts w:ascii="Arial" w:eastAsia="Calibri" w:hAnsi="Arial" w:cs="Arial"/>
          <w:sz w:val="22"/>
          <w:szCs w:val="22"/>
        </w:rPr>
        <w:t xml:space="preserve"> Perkančioji organizacija turi pareikalauti per jos nustatytą terminą pakeisti jį reikalavimus atitinkančiu ūkio subjektu. Tiekėjui nepakeitus tokio ūkio subjekto kitu, atitinkančiu nustatytus reikalavimus, tiekėj</w:t>
      </w:r>
      <w:r w:rsidR="00B27E14" w:rsidRPr="00C606C7">
        <w:rPr>
          <w:rFonts w:ascii="Arial" w:eastAsia="Calibri" w:hAnsi="Arial" w:cs="Arial"/>
          <w:sz w:val="22"/>
          <w:szCs w:val="22"/>
        </w:rPr>
        <w:t>o pasiūlymas</w:t>
      </w:r>
      <w:r w:rsidRPr="00C606C7">
        <w:rPr>
          <w:rFonts w:ascii="Arial" w:eastAsia="Calibri" w:hAnsi="Arial" w:cs="Arial"/>
          <w:sz w:val="22"/>
          <w:szCs w:val="22"/>
        </w:rPr>
        <w:t xml:space="preserve"> yra atmetamas. </w:t>
      </w:r>
      <w:bookmarkStart w:id="16" w:name="_Hlk128677290"/>
      <w:r w:rsidRPr="00C606C7">
        <w:rPr>
          <w:rFonts w:ascii="Arial" w:eastAsia="Calibri" w:hAnsi="Arial" w:cs="Arial"/>
          <w:b/>
          <w:sz w:val="22"/>
          <w:szCs w:val="22"/>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C606C7">
        <w:rPr>
          <w:rFonts w:ascii="Arial" w:hAnsi="Arial" w:cs="Arial"/>
          <w:b/>
          <w:bCs/>
          <w:sz w:val="22"/>
          <w:szCs w:val="22"/>
        </w:rPr>
        <w:t>.</w:t>
      </w:r>
      <w:r w:rsidRPr="00C606C7">
        <w:rPr>
          <w:rFonts w:ascii="Arial" w:hAnsi="Arial" w:cs="Arial"/>
          <w:sz w:val="22"/>
          <w:szCs w:val="22"/>
          <w:lang w:eastAsia="lt-LT"/>
        </w:rPr>
        <w:t xml:space="preserve"> </w:t>
      </w:r>
    </w:p>
    <w:p w14:paraId="6072F6F8" w14:textId="470A9912" w:rsidR="004746E1" w:rsidRPr="00C606C7" w:rsidRDefault="004746E1" w:rsidP="004746E1">
      <w:pPr>
        <w:tabs>
          <w:tab w:val="left" w:pos="1134"/>
        </w:tabs>
        <w:ind w:firstLine="720"/>
        <w:jc w:val="both"/>
        <w:rPr>
          <w:rFonts w:ascii="Arial" w:hAnsi="Arial" w:cs="Arial"/>
          <w:i/>
          <w:iCs/>
          <w:sz w:val="22"/>
          <w:szCs w:val="22"/>
          <w:lang w:eastAsia="lt-LT"/>
        </w:rPr>
      </w:pPr>
      <w:r w:rsidRPr="00C606C7">
        <w:rPr>
          <w:rFonts w:ascii="Arial" w:hAnsi="Arial" w:cs="Arial"/>
          <w:i/>
          <w:iCs/>
          <w:sz w:val="22"/>
          <w:szCs w:val="22"/>
          <w:lang w:eastAsia="lt-LT"/>
        </w:rPr>
        <w:t xml:space="preserve">Pastaba. Jei dvišaliame dokumente (sutartyje, ketinimų protokole ar pan.) juridinis ar fizinis asmuo yra įvardijamas ne ūkio subjektu, kurio pajėgumais remiamasi, o </w:t>
      </w:r>
      <w:r w:rsidR="003D4DE5" w:rsidRPr="00C606C7">
        <w:rPr>
          <w:rFonts w:ascii="Arial" w:hAnsi="Arial" w:cs="Arial"/>
          <w:i/>
          <w:iCs/>
          <w:sz w:val="22"/>
          <w:szCs w:val="22"/>
        </w:rPr>
        <w:t>subrangov</w:t>
      </w:r>
      <w:r w:rsidRPr="00C606C7">
        <w:rPr>
          <w:rFonts w:ascii="Arial" w:hAnsi="Arial" w:cs="Arial"/>
          <w:i/>
          <w:iCs/>
          <w:sz w:val="22"/>
          <w:szCs w:val="22"/>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C606C7" w:rsidRDefault="004746E1" w:rsidP="008728AB">
      <w:pPr>
        <w:numPr>
          <w:ilvl w:val="0"/>
          <w:numId w:val="5"/>
        </w:numPr>
        <w:tabs>
          <w:tab w:val="left" w:pos="1134"/>
        </w:tabs>
        <w:jc w:val="both"/>
        <w:rPr>
          <w:rFonts w:ascii="Arial" w:hAnsi="Arial" w:cs="Arial"/>
          <w:sz w:val="22"/>
          <w:szCs w:val="22"/>
        </w:rPr>
      </w:pPr>
      <w:r w:rsidRPr="00C606C7">
        <w:rPr>
          <w:rFonts w:ascii="Arial" w:hAnsi="Arial" w:cs="Arial"/>
          <w:sz w:val="22"/>
          <w:szCs w:val="22"/>
        </w:rPr>
        <w:t xml:space="preserve">Tiekėjas pirkimo sutarties vykdymui gali pasitelkti </w:t>
      </w:r>
      <w:r w:rsidRPr="00C606C7">
        <w:rPr>
          <w:rFonts w:ascii="Arial" w:hAnsi="Arial" w:cs="Arial"/>
          <w:b/>
          <w:sz w:val="22"/>
          <w:szCs w:val="22"/>
        </w:rPr>
        <w:t>sub</w:t>
      </w:r>
      <w:r w:rsidR="00DB0B4F" w:rsidRPr="00C606C7">
        <w:rPr>
          <w:rFonts w:ascii="Arial" w:hAnsi="Arial" w:cs="Arial"/>
          <w:b/>
          <w:sz w:val="22"/>
          <w:szCs w:val="22"/>
        </w:rPr>
        <w:t>rangov</w:t>
      </w:r>
      <w:r w:rsidRPr="00C606C7">
        <w:rPr>
          <w:rFonts w:ascii="Arial" w:hAnsi="Arial" w:cs="Arial"/>
          <w:b/>
          <w:sz w:val="22"/>
          <w:szCs w:val="22"/>
        </w:rPr>
        <w:t xml:space="preserve">us </w:t>
      </w:r>
      <w:r w:rsidRPr="00C606C7">
        <w:rPr>
          <w:rFonts w:ascii="Arial" w:hAnsi="Arial" w:cs="Arial"/>
          <w:sz w:val="22"/>
          <w:szCs w:val="22"/>
        </w:rPr>
        <w:t xml:space="preserve">(tokiais laikomi tretieji asmenys, kurie vykdys sutartines tiekėjo prievoles, tačiau tiekėjas nesiremia jų pajėgumais, kad atitiktų kvalifikacijos reikalavimus). </w:t>
      </w:r>
      <w:r w:rsidRPr="00C606C7">
        <w:rPr>
          <w:rFonts w:ascii="Arial" w:hAnsi="Arial" w:cs="Arial"/>
          <w:b/>
          <w:bCs/>
          <w:sz w:val="22"/>
          <w:szCs w:val="22"/>
          <w:lang w:eastAsia="lt-LT"/>
        </w:rPr>
        <w:t>Tiekėjas savo pasiūlyme (konkurso sąlygų aprašo 1 priede) privalo nurodyti, kokiai pirkimo sutarties daliai ir kokius sub</w:t>
      </w:r>
      <w:r w:rsidR="00DB0B4F" w:rsidRPr="00C606C7">
        <w:rPr>
          <w:rFonts w:ascii="Arial" w:hAnsi="Arial" w:cs="Arial"/>
          <w:b/>
          <w:bCs/>
          <w:sz w:val="22"/>
          <w:szCs w:val="22"/>
          <w:lang w:eastAsia="lt-LT"/>
        </w:rPr>
        <w:t>rangov</w:t>
      </w:r>
      <w:r w:rsidRPr="00C606C7">
        <w:rPr>
          <w:rFonts w:ascii="Arial" w:hAnsi="Arial" w:cs="Arial"/>
          <w:b/>
          <w:bCs/>
          <w:sz w:val="22"/>
          <w:szCs w:val="22"/>
          <w:lang w:eastAsia="lt-LT"/>
        </w:rPr>
        <w:t>us, jeigu jie yra žinomi, jis ketina pasitelkti</w:t>
      </w:r>
      <w:r w:rsidRPr="00C606C7">
        <w:rPr>
          <w:rFonts w:ascii="Arial" w:hAnsi="Arial" w:cs="Arial"/>
          <w:sz w:val="22"/>
          <w:szCs w:val="22"/>
          <w:lang w:eastAsia="lt-LT"/>
        </w:rPr>
        <w:t xml:space="preserve">. </w:t>
      </w:r>
      <w:r w:rsidRPr="00C606C7">
        <w:rPr>
          <w:rFonts w:ascii="Arial" w:hAnsi="Arial" w:cs="Arial"/>
          <w:sz w:val="22"/>
          <w:szCs w:val="22"/>
        </w:rPr>
        <w:t xml:space="preserve">Perkančioji organizacija nereikalauja, kad tiekėjas pateiktų </w:t>
      </w:r>
      <w:r w:rsidR="00DB0B4F" w:rsidRPr="00C606C7">
        <w:rPr>
          <w:rFonts w:ascii="Arial" w:hAnsi="Arial" w:cs="Arial"/>
          <w:sz w:val="22"/>
          <w:szCs w:val="22"/>
        </w:rPr>
        <w:t>subrangov</w:t>
      </w:r>
      <w:r w:rsidRPr="00C606C7">
        <w:rPr>
          <w:rFonts w:ascii="Arial" w:hAnsi="Arial" w:cs="Arial"/>
          <w:sz w:val="22"/>
          <w:szCs w:val="22"/>
        </w:rPr>
        <w:t xml:space="preserve">ų EBVPD ir nevertina jų informacijos dėl pašalinimo pagrindų ar kvalifikacijos. Nors Perkančioji organizacija nevertina </w:t>
      </w:r>
      <w:r w:rsidR="00DB0B4F" w:rsidRPr="00C606C7">
        <w:rPr>
          <w:rFonts w:ascii="Arial" w:hAnsi="Arial" w:cs="Arial"/>
          <w:sz w:val="22"/>
          <w:szCs w:val="22"/>
        </w:rPr>
        <w:t>subrangov</w:t>
      </w:r>
      <w:r w:rsidRPr="00C606C7">
        <w:rPr>
          <w:rFonts w:ascii="Arial" w:hAnsi="Arial" w:cs="Arial"/>
          <w:sz w:val="22"/>
          <w:szCs w:val="22"/>
        </w:rPr>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C606C7">
        <w:rPr>
          <w:rFonts w:ascii="Arial" w:hAnsi="Arial" w:cs="Arial"/>
          <w:sz w:val="22"/>
          <w:szCs w:val="22"/>
        </w:rPr>
        <w:t>subrangov</w:t>
      </w:r>
      <w:r w:rsidRPr="00C606C7">
        <w:rPr>
          <w:rFonts w:ascii="Arial" w:hAnsi="Arial" w:cs="Arial"/>
          <w:sz w:val="22"/>
          <w:szCs w:val="22"/>
        </w:rPr>
        <w:t>o teisę verstis atitinkama veikla, kuriai jis pasitelkiamas</w:t>
      </w:r>
      <w:r w:rsidRPr="00C606C7">
        <w:rPr>
          <w:rFonts w:ascii="Arial" w:hAnsi="Arial" w:cs="Arial"/>
          <w:sz w:val="22"/>
          <w:szCs w:val="22"/>
          <w:lang w:eastAsia="lt-LT"/>
        </w:rPr>
        <w:t>.</w:t>
      </w:r>
    </w:p>
    <w:p w14:paraId="785BE927" w14:textId="19CC94CE" w:rsidR="004746E1" w:rsidRPr="00C606C7" w:rsidRDefault="004746E1" w:rsidP="00951747">
      <w:pPr>
        <w:numPr>
          <w:ilvl w:val="0"/>
          <w:numId w:val="5"/>
        </w:numPr>
        <w:tabs>
          <w:tab w:val="left" w:pos="1134"/>
        </w:tabs>
        <w:jc w:val="both"/>
        <w:rPr>
          <w:rFonts w:ascii="Arial" w:hAnsi="Arial" w:cs="Arial"/>
          <w:sz w:val="22"/>
          <w:szCs w:val="22"/>
        </w:rPr>
      </w:pPr>
      <w:r w:rsidRPr="00C606C7">
        <w:rPr>
          <w:rFonts w:ascii="Arial" w:hAnsi="Arial" w:cs="Arial"/>
          <w:b/>
          <w:bCs/>
          <w:sz w:val="22"/>
          <w:szCs w:val="22"/>
          <w:lang w:eastAsia="lt-LT"/>
        </w:rPr>
        <w:lastRenderedPageBreak/>
        <w:t>Pašalinimo pagrindai, kvalifikacijos reikalavimai tiekėjų grupės nariams</w:t>
      </w:r>
      <w:r w:rsidRPr="00C606C7">
        <w:rPr>
          <w:rFonts w:ascii="Arial" w:hAnsi="Arial" w:cs="Arial"/>
          <w:sz w:val="22"/>
          <w:szCs w:val="22"/>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F16CB6" w:rsidRPr="00C606C7">
        <w:rPr>
          <w:rFonts w:ascii="Arial" w:hAnsi="Arial" w:cs="Arial"/>
          <w:sz w:val="22"/>
          <w:szCs w:val="22"/>
          <w:lang w:eastAsia="lt-LT"/>
        </w:rPr>
        <w:t xml:space="preserve">18 </w:t>
      </w:r>
      <w:r w:rsidRPr="00C606C7">
        <w:rPr>
          <w:rFonts w:ascii="Arial" w:hAnsi="Arial" w:cs="Arial"/>
          <w:sz w:val="22"/>
          <w:szCs w:val="22"/>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C606C7">
        <w:rPr>
          <w:rFonts w:ascii="Arial" w:hAnsi="Arial" w:cs="Arial"/>
          <w:color w:val="000000"/>
          <w:sz w:val="22"/>
          <w:szCs w:val="22"/>
        </w:rPr>
        <w:t xml:space="preserve">. </w:t>
      </w:r>
      <w:r w:rsidRPr="00C606C7">
        <w:rPr>
          <w:rFonts w:ascii="Arial" w:hAnsi="Arial" w:cs="Arial"/>
          <w:sz w:val="22"/>
          <w:szCs w:val="22"/>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E80BFF" w:rsidRPr="00C606C7">
        <w:rPr>
          <w:rFonts w:ascii="Arial" w:hAnsi="Arial" w:cs="Arial"/>
          <w:sz w:val="22"/>
          <w:szCs w:val="22"/>
        </w:rPr>
        <w:t>.</w:t>
      </w:r>
    </w:p>
    <w:p w14:paraId="4351821E" w14:textId="28F97F1C" w:rsidR="00AD4C13" w:rsidRPr="00C606C7" w:rsidRDefault="00AD4C13" w:rsidP="008728AB">
      <w:pPr>
        <w:widowControl w:val="0"/>
        <w:numPr>
          <w:ilvl w:val="0"/>
          <w:numId w:val="5"/>
        </w:numPr>
        <w:tabs>
          <w:tab w:val="left" w:pos="1134"/>
        </w:tabs>
        <w:jc w:val="both"/>
        <w:rPr>
          <w:rFonts w:ascii="Arial" w:hAnsi="Arial" w:cs="Arial"/>
          <w:sz w:val="22"/>
          <w:szCs w:val="22"/>
        </w:rPr>
      </w:pPr>
      <w:bookmarkStart w:id="17" w:name="_Hlk128677388"/>
      <w:r w:rsidRPr="00C606C7">
        <w:rPr>
          <w:rFonts w:ascii="Arial" w:hAnsi="Arial" w:cs="Arial"/>
          <w:sz w:val="22"/>
          <w:szCs w:val="22"/>
          <w:lang w:eastAsia="lt-LT"/>
        </w:rPr>
        <w:t xml:space="preserve">Jei tiekėjas sutarties vykdymui ketina remtis </w:t>
      </w:r>
      <w:r w:rsidRPr="00C606C7">
        <w:rPr>
          <w:rFonts w:ascii="Arial" w:hAnsi="Arial" w:cs="Arial"/>
          <w:bCs/>
          <w:sz w:val="22"/>
          <w:szCs w:val="22"/>
          <w:lang w:eastAsia="lt-LT"/>
        </w:rPr>
        <w:t>specialisto (fizinio asmens), kurį ketina įdarbinti, pajėgumais (kvalifikacija),</w:t>
      </w:r>
      <w:r w:rsidRPr="00C606C7">
        <w:rPr>
          <w:rFonts w:ascii="Arial" w:hAnsi="Arial" w:cs="Arial"/>
          <w:sz w:val="22"/>
          <w:szCs w:val="22"/>
          <w:lang w:eastAsia="lt-LT"/>
        </w:rPr>
        <w:t xml:space="preserve"> toks specialistas privalo būti </w:t>
      </w:r>
      <w:r w:rsidRPr="00C606C7">
        <w:rPr>
          <w:rFonts w:ascii="Arial" w:hAnsi="Arial" w:cs="Arial"/>
          <w:b/>
          <w:bCs/>
          <w:sz w:val="22"/>
          <w:szCs w:val="22"/>
          <w:lang w:eastAsia="lt-LT"/>
        </w:rPr>
        <w:t xml:space="preserve">nurodomas tiekėjo </w:t>
      </w:r>
      <w:r w:rsidRPr="00C606C7">
        <w:rPr>
          <w:rFonts w:ascii="Arial" w:hAnsi="Arial" w:cs="Arial"/>
          <w:b/>
          <w:bCs/>
          <w:sz w:val="22"/>
          <w:szCs w:val="22"/>
        </w:rPr>
        <w:t>pasiūlyme</w:t>
      </w:r>
      <w:r w:rsidRPr="00C606C7">
        <w:rPr>
          <w:rFonts w:ascii="Arial" w:hAnsi="Arial" w:cs="Arial"/>
          <w:sz w:val="22"/>
          <w:szCs w:val="22"/>
        </w:rPr>
        <w:t xml:space="preserve"> (konkurso sąlygų aprašo 1 priedas)</w:t>
      </w:r>
      <w:r w:rsidRPr="00C606C7">
        <w:rPr>
          <w:rFonts w:ascii="Arial" w:hAnsi="Arial" w:cs="Arial"/>
          <w:b/>
          <w:bCs/>
          <w:sz w:val="22"/>
          <w:szCs w:val="22"/>
        </w:rPr>
        <w:t xml:space="preserve"> kaip </w:t>
      </w:r>
      <w:proofErr w:type="spellStart"/>
      <w:r w:rsidRPr="00C606C7">
        <w:rPr>
          <w:rFonts w:ascii="Arial" w:hAnsi="Arial" w:cs="Arial"/>
          <w:b/>
          <w:bCs/>
          <w:sz w:val="22"/>
          <w:szCs w:val="22"/>
        </w:rPr>
        <w:t>kvazisubtiekėjas</w:t>
      </w:r>
      <w:proofErr w:type="spellEnd"/>
      <w:r w:rsidRPr="00C606C7">
        <w:rPr>
          <w:rFonts w:ascii="Arial" w:hAnsi="Arial" w:cs="Arial"/>
          <w:b/>
          <w:bCs/>
          <w:sz w:val="22"/>
          <w:szCs w:val="22"/>
        </w:rPr>
        <w:t xml:space="preserve">. </w:t>
      </w:r>
      <w:r w:rsidRPr="00C606C7">
        <w:rPr>
          <w:rFonts w:ascii="Arial" w:hAnsi="Arial" w:cs="Arial"/>
          <w:sz w:val="22"/>
          <w:szCs w:val="22"/>
        </w:rPr>
        <w:t xml:space="preserve">Taip pat tiekėjas, </w:t>
      </w:r>
      <w:r w:rsidRPr="00C606C7">
        <w:rPr>
          <w:rFonts w:ascii="Arial" w:hAnsi="Arial" w:cs="Arial"/>
          <w:b/>
          <w:bCs/>
          <w:sz w:val="22"/>
          <w:szCs w:val="22"/>
        </w:rPr>
        <w:t>teikdamas pasiūlymą, pateikia dvišalį susitarimą arba ketinimų protokolą, arba kitą dokumentą</w:t>
      </w:r>
      <w:r w:rsidRPr="00C606C7">
        <w:rPr>
          <w:rFonts w:ascii="Arial" w:hAnsi="Arial" w:cs="Arial"/>
          <w:sz w:val="22"/>
          <w:szCs w:val="22"/>
        </w:rPr>
        <w:t xml:space="preserve">, </w:t>
      </w:r>
      <w:r w:rsidRPr="00C606C7">
        <w:rPr>
          <w:rFonts w:ascii="Arial" w:hAnsi="Arial" w:cs="Arial"/>
          <w:b/>
          <w:bCs/>
          <w:sz w:val="22"/>
          <w:szCs w:val="22"/>
        </w:rPr>
        <w:t>kuris pagrįstų,</w:t>
      </w:r>
      <w:r w:rsidRPr="00C606C7">
        <w:rPr>
          <w:rFonts w:ascii="Arial" w:hAnsi="Arial" w:cs="Arial"/>
          <w:b/>
          <w:bCs/>
          <w:sz w:val="22"/>
          <w:szCs w:val="22"/>
          <w:lang w:eastAsia="lt-LT"/>
        </w:rPr>
        <w:t xml:space="preserve"> kad konkurso laimėjimo atveju specialistas bus įdarbintas.</w:t>
      </w:r>
      <w:r w:rsidRPr="00C606C7">
        <w:rPr>
          <w:rFonts w:ascii="Arial" w:hAnsi="Arial" w:cs="Arial"/>
          <w:sz w:val="22"/>
          <w:szCs w:val="22"/>
        </w:rPr>
        <w:t xml:space="preserve"> Svarbu, kad šis dokumentas būtų </w:t>
      </w:r>
      <w:r w:rsidRPr="00C606C7">
        <w:rPr>
          <w:rFonts w:ascii="Arial" w:hAnsi="Arial" w:cs="Arial"/>
          <w:b/>
          <w:bCs/>
          <w:sz w:val="22"/>
          <w:szCs w:val="22"/>
        </w:rPr>
        <w:t>sudarytas</w:t>
      </w:r>
      <w:r w:rsidRPr="00C606C7">
        <w:rPr>
          <w:rFonts w:ascii="Arial" w:hAnsi="Arial" w:cs="Arial"/>
          <w:sz w:val="22"/>
          <w:szCs w:val="22"/>
        </w:rPr>
        <w:t xml:space="preserve"> </w:t>
      </w:r>
      <w:r w:rsidRPr="00C606C7">
        <w:rPr>
          <w:rFonts w:ascii="Arial" w:hAnsi="Arial" w:cs="Arial"/>
          <w:b/>
          <w:bCs/>
          <w:sz w:val="22"/>
          <w:szCs w:val="22"/>
        </w:rPr>
        <w:t>iki tiekėjui pateikiant pasiūlymą.</w:t>
      </w:r>
      <w:r w:rsidRPr="00C606C7">
        <w:rPr>
          <w:rFonts w:ascii="Arial" w:hAnsi="Arial" w:cs="Arial"/>
          <w:b/>
          <w:bCs/>
          <w:sz w:val="22"/>
          <w:szCs w:val="22"/>
          <w:lang w:eastAsia="lt-LT"/>
        </w:rPr>
        <w:t xml:space="preserve"> </w:t>
      </w:r>
      <w:proofErr w:type="spellStart"/>
      <w:r w:rsidRPr="00C606C7">
        <w:rPr>
          <w:rFonts w:ascii="Arial" w:hAnsi="Arial" w:cs="Arial"/>
          <w:b/>
          <w:bCs/>
          <w:sz w:val="22"/>
          <w:szCs w:val="22"/>
          <w:lang w:eastAsia="lt-LT"/>
        </w:rPr>
        <w:t>Kvazisubtiekėjai</w:t>
      </w:r>
      <w:proofErr w:type="spellEnd"/>
      <w:r w:rsidRPr="00C606C7">
        <w:rPr>
          <w:rFonts w:ascii="Arial" w:hAnsi="Arial" w:cs="Arial"/>
          <w:b/>
          <w:bCs/>
          <w:sz w:val="22"/>
          <w:szCs w:val="22"/>
          <w:lang w:eastAsia="lt-LT"/>
        </w:rPr>
        <w:t xml:space="preserve"> turi būti išviešinti teikiant pasiūlymą, nes po pasiūlymo pateikimo termino pabaigos pasitelkti (nurodyti) naujų </w:t>
      </w:r>
      <w:proofErr w:type="spellStart"/>
      <w:r w:rsidRPr="00C606C7">
        <w:rPr>
          <w:rFonts w:ascii="Arial" w:hAnsi="Arial" w:cs="Arial"/>
          <w:b/>
          <w:bCs/>
          <w:sz w:val="22"/>
          <w:szCs w:val="22"/>
          <w:lang w:eastAsia="lt-LT"/>
        </w:rPr>
        <w:t>kvazisubtiekėjų</w:t>
      </w:r>
      <w:proofErr w:type="spellEnd"/>
      <w:r w:rsidRPr="00C606C7">
        <w:rPr>
          <w:rFonts w:ascii="Arial" w:hAnsi="Arial" w:cs="Arial"/>
          <w:b/>
          <w:bCs/>
          <w:sz w:val="22"/>
          <w:szCs w:val="22"/>
          <w:lang w:eastAsia="lt-LT"/>
        </w:rPr>
        <w:t xml:space="preserve"> tam, kad atitiktų kvalifikacijos reikalavimus, tiekėjas negalės, t. y. po pasiūlymo pateikimo tiekėjas neturi teisės nurodyti naujų </w:t>
      </w:r>
      <w:proofErr w:type="spellStart"/>
      <w:r w:rsidRPr="00C606C7">
        <w:rPr>
          <w:rFonts w:ascii="Arial" w:hAnsi="Arial" w:cs="Arial"/>
          <w:b/>
          <w:bCs/>
          <w:sz w:val="22"/>
          <w:szCs w:val="22"/>
          <w:lang w:eastAsia="lt-LT"/>
        </w:rPr>
        <w:t>kvazisubtiekėjų</w:t>
      </w:r>
      <w:bookmarkEnd w:id="17"/>
      <w:proofErr w:type="spellEnd"/>
      <w:r w:rsidRPr="00C606C7">
        <w:rPr>
          <w:rFonts w:ascii="Arial" w:hAnsi="Arial" w:cs="Arial"/>
          <w:b/>
          <w:bCs/>
          <w:sz w:val="22"/>
          <w:szCs w:val="22"/>
          <w:lang w:eastAsia="lt-LT"/>
        </w:rPr>
        <w:t xml:space="preserve">, nes tokie veiksmai laikomi neleistinu pasiūlymo keitimu </w:t>
      </w:r>
      <w:r w:rsidRPr="00C606C7">
        <w:rPr>
          <w:rFonts w:ascii="Arial" w:hAnsi="Arial" w:cs="Arial"/>
          <w:b/>
          <w:bCs/>
          <w:sz w:val="22"/>
          <w:szCs w:val="22"/>
        </w:rPr>
        <w:t xml:space="preserve">ir todėl toks tiekėjo pasiūlymas būtų atmetamas. </w:t>
      </w:r>
      <w:proofErr w:type="spellStart"/>
      <w:r w:rsidRPr="00C606C7">
        <w:rPr>
          <w:rFonts w:ascii="Arial" w:hAnsi="Arial" w:cs="Arial"/>
          <w:sz w:val="22"/>
          <w:szCs w:val="22"/>
        </w:rPr>
        <w:t>Kvazisubtiekėjų</w:t>
      </w:r>
      <w:proofErr w:type="spellEnd"/>
      <w:r w:rsidRPr="00C606C7">
        <w:rPr>
          <w:rFonts w:ascii="Arial" w:hAnsi="Arial" w:cs="Arial"/>
          <w:sz w:val="22"/>
          <w:szCs w:val="22"/>
        </w:rPr>
        <w:t xml:space="preserve"> pašalinimo pagrindai nebus tikrinami ir </w:t>
      </w:r>
      <w:proofErr w:type="spellStart"/>
      <w:r w:rsidRPr="00C606C7">
        <w:rPr>
          <w:rFonts w:ascii="Arial" w:hAnsi="Arial" w:cs="Arial"/>
          <w:sz w:val="22"/>
          <w:szCs w:val="22"/>
        </w:rPr>
        <w:t>kvazisubtiekėjas</w:t>
      </w:r>
      <w:proofErr w:type="spellEnd"/>
      <w:r w:rsidRPr="00C606C7">
        <w:rPr>
          <w:rFonts w:ascii="Arial" w:hAnsi="Arial" w:cs="Arial"/>
          <w:sz w:val="22"/>
          <w:szCs w:val="22"/>
        </w:rPr>
        <w:t xml:space="preserve"> EBVPD neturi teikti.</w:t>
      </w:r>
    </w:p>
    <w:p w14:paraId="2A138754" w14:textId="36505820" w:rsidR="00B45AD1" w:rsidRPr="00C606C7" w:rsidRDefault="004746E1" w:rsidP="008728AB">
      <w:pPr>
        <w:widowControl w:val="0"/>
        <w:numPr>
          <w:ilvl w:val="0"/>
          <w:numId w:val="5"/>
        </w:numPr>
        <w:tabs>
          <w:tab w:val="left" w:pos="1134"/>
        </w:tabs>
        <w:jc w:val="both"/>
        <w:rPr>
          <w:rFonts w:ascii="Arial" w:hAnsi="Arial" w:cs="Arial"/>
          <w:sz w:val="22"/>
          <w:szCs w:val="22"/>
        </w:rPr>
      </w:pPr>
      <w:r w:rsidRPr="00C606C7">
        <w:rPr>
          <w:rFonts w:ascii="Arial" w:hAnsi="Arial" w:cs="Arial"/>
          <w:sz w:val="22"/>
          <w:szCs w:val="22"/>
          <w:lang w:eastAsia="lt-LT"/>
        </w:rPr>
        <w:t>Tiekėjo pasiūlymas atmetamas, jeigu apie nustatytų reikalavimų atitikimą jis pateikė melagingą informaciją, kurią Perkančioji organizacija gali įrodyti bet kokiomis teisėtomis priemonėmis</w:t>
      </w:r>
      <w:r w:rsidR="007563A4" w:rsidRPr="00C606C7">
        <w:rPr>
          <w:rFonts w:ascii="Arial" w:hAnsi="Arial" w:cs="Arial"/>
          <w:sz w:val="22"/>
          <w:szCs w:val="22"/>
          <w:lang w:eastAsia="lt-LT"/>
        </w:rPr>
        <w:t>.</w:t>
      </w:r>
    </w:p>
    <w:p w14:paraId="4B150164" w14:textId="77777777" w:rsidR="00E80BFF" w:rsidRPr="00C606C7" w:rsidRDefault="00E80BFF" w:rsidP="006133A9">
      <w:pPr>
        <w:widowControl w:val="0"/>
        <w:contextualSpacing/>
        <w:rPr>
          <w:rFonts w:ascii="Arial" w:hAnsi="Arial" w:cs="Arial"/>
          <w:b/>
          <w:color w:val="000000"/>
          <w:sz w:val="22"/>
          <w:szCs w:val="22"/>
        </w:rPr>
      </w:pPr>
    </w:p>
    <w:p w14:paraId="65F28F7F" w14:textId="17E519A1" w:rsidR="00B45AD1" w:rsidRPr="00C606C7" w:rsidRDefault="00B45AD1" w:rsidP="00B45AD1">
      <w:pPr>
        <w:widowControl w:val="0"/>
        <w:ind w:firstLine="861"/>
        <w:contextualSpacing/>
        <w:jc w:val="center"/>
        <w:rPr>
          <w:rFonts w:ascii="Arial" w:hAnsi="Arial" w:cs="Arial"/>
          <w:b/>
          <w:color w:val="000000"/>
          <w:sz w:val="22"/>
          <w:szCs w:val="22"/>
        </w:rPr>
      </w:pPr>
      <w:r w:rsidRPr="00C606C7">
        <w:rPr>
          <w:rFonts w:ascii="Arial" w:hAnsi="Arial" w:cs="Arial"/>
          <w:b/>
          <w:color w:val="000000"/>
          <w:sz w:val="22"/>
          <w:szCs w:val="22"/>
        </w:rPr>
        <w:t>IV SKYRIUS</w:t>
      </w:r>
    </w:p>
    <w:p w14:paraId="2577F246" w14:textId="77777777" w:rsidR="00B45AD1" w:rsidRPr="00C606C7" w:rsidRDefault="00B45AD1" w:rsidP="00B45AD1">
      <w:pPr>
        <w:widowControl w:val="0"/>
        <w:ind w:firstLine="861"/>
        <w:contextualSpacing/>
        <w:jc w:val="center"/>
        <w:rPr>
          <w:rFonts w:ascii="Arial" w:hAnsi="Arial" w:cs="Arial"/>
          <w:b/>
          <w:color w:val="000000"/>
          <w:sz w:val="22"/>
          <w:szCs w:val="22"/>
        </w:rPr>
      </w:pPr>
      <w:r w:rsidRPr="00C606C7">
        <w:rPr>
          <w:rFonts w:ascii="Arial" w:hAnsi="Arial" w:cs="Arial"/>
          <w:b/>
          <w:color w:val="000000"/>
          <w:sz w:val="22"/>
          <w:szCs w:val="22"/>
        </w:rPr>
        <w:t>TIEKĖJŲ GRUPĖS DALYVAVIMAS PIRKIMO PROCEDŪROSE</w:t>
      </w:r>
    </w:p>
    <w:p w14:paraId="059639EE" w14:textId="77777777" w:rsidR="00B45AD1" w:rsidRPr="00C606C7" w:rsidRDefault="00B45AD1" w:rsidP="00B45AD1">
      <w:pPr>
        <w:widowControl w:val="0"/>
        <w:ind w:firstLine="861"/>
        <w:contextualSpacing/>
        <w:jc w:val="center"/>
        <w:rPr>
          <w:rFonts w:ascii="Arial" w:hAnsi="Arial" w:cs="Arial"/>
          <w:b/>
          <w:color w:val="000000"/>
          <w:sz w:val="22"/>
          <w:szCs w:val="22"/>
        </w:rPr>
      </w:pPr>
    </w:p>
    <w:p w14:paraId="7BF74152" w14:textId="77777777" w:rsidR="003F6DFF" w:rsidRPr="00C606C7" w:rsidRDefault="003F6DFF" w:rsidP="003F6DFF">
      <w:pPr>
        <w:pStyle w:val="Sraopastraipa1"/>
        <w:widowControl w:val="0"/>
        <w:numPr>
          <w:ilvl w:val="0"/>
          <w:numId w:val="5"/>
        </w:numPr>
        <w:tabs>
          <w:tab w:val="left" w:pos="1134"/>
        </w:tabs>
        <w:ind w:left="0" w:firstLine="709"/>
        <w:jc w:val="both"/>
        <w:rPr>
          <w:rFonts w:ascii="Arial" w:hAnsi="Arial" w:cs="Arial"/>
          <w:sz w:val="22"/>
          <w:szCs w:val="22"/>
        </w:rPr>
      </w:pPr>
      <w:bookmarkStart w:id="18" w:name="_Hlk128677438"/>
      <w:r w:rsidRPr="00C606C7">
        <w:rPr>
          <w:rFonts w:ascii="Arial" w:hAnsi="Arial" w:cs="Arial"/>
          <w:sz w:val="22"/>
          <w:szCs w:val="22"/>
        </w:rPr>
        <w:t>Jei pirkimo procedūrose dalyvauja tiekėjų grupė, ji pateikia iki pasiūlymo pateikimo termino pabaigos sudarytą jungtinės veiklos sutarties skaitmeninę kopiją</w:t>
      </w:r>
      <w:r w:rsidRPr="00C606C7">
        <w:rPr>
          <w:rFonts w:ascii="Arial" w:hAnsi="Arial" w:cs="Arial"/>
          <w:iCs/>
          <w:sz w:val="22"/>
          <w:szCs w:val="22"/>
        </w:rPr>
        <w:t xml:space="preserve"> </w:t>
      </w:r>
      <w:r w:rsidRPr="00C606C7">
        <w:rPr>
          <w:rFonts w:ascii="Arial" w:hAnsi="Arial" w:cs="Arial"/>
          <w:sz w:val="22"/>
          <w:szCs w:val="22"/>
        </w:rPr>
        <w:t>ir visus tiekėjų grupės narius nurodo pasiūlyme (konkurso sąlygų aprašo 1 priedas). Jungtinės veiklos sutartyje turi būti nurodyta:</w:t>
      </w:r>
    </w:p>
    <w:p w14:paraId="5791D049" w14:textId="77777777" w:rsidR="003F6DFF" w:rsidRPr="00C606C7" w:rsidRDefault="003F6DFF" w:rsidP="003F6DFF">
      <w:pPr>
        <w:pStyle w:val="Sraopastraipa1"/>
        <w:widowControl w:val="0"/>
        <w:tabs>
          <w:tab w:val="left" w:pos="1134"/>
        </w:tabs>
        <w:ind w:left="0" w:firstLine="709"/>
        <w:jc w:val="both"/>
        <w:rPr>
          <w:rFonts w:ascii="Arial" w:hAnsi="Arial" w:cs="Arial"/>
          <w:sz w:val="22"/>
          <w:szCs w:val="22"/>
        </w:rPr>
      </w:pPr>
      <w:r w:rsidRPr="00C606C7">
        <w:rPr>
          <w:rFonts w:ascii="Arial" w:hAnsi="Arial" w:cs="Arial"/>
          <w:sz w:val="22"/>
          <w:szCs w:val="22"/>
        </w:rPr>
        <w:t>- kiekvienos šios sutarties šalies įsipareigojimų vertės dalis, išreikšta procentiniu dydžiu, įeinanti į bendrą pirkimo sutarties vertę,</w:t>
      </w:r>
    </w:p>
    <w:p w14:paraId="0FF07722" w14:textId="77777777" w:rsidR="003F6DFF" w:rsidRPr="00C606C7" w:rsidRDefault="003F6DFF" w:rsidP="003F6DFF">
      <w:pPr>
        <w:pStyle w:val="Sraopastraipa1"/>
        <w:widowControl w:val="0"/>
        <w:tabs>
          <w:tab w:val="left" w:pos="1134"/>
        </w:tabs>
        <w:ind w:left="0" w:firstLine="709"/>
        <w:jc w:val="both"/>
        <w:rPr>
          <w:rFonts w:ascii="Arial" w:hAnsi="Arial" w:cs="Arial"/>
          <w:sz w:val="22"/>
          <w:szCs w:val="22"/>
        </w:rPr>
      </w:pPr>
      <w:r w:rsidRPr="00C606C7">
        <w:rPr>
          <w:rFonts w:ascii="Arial" w:hAnsi="Arial" w:cs="Arial"/>
          <w:sz w:val="22"/>
          <w:szCs w:val="22"/>
        </w:rPr>
        <w:t>- solidari visų šios sutarties šalių atsakomybė už prievolių Perkančiajai organizacijai nevykdymą,</w:t>
      </w:r>
    </w:p>
    <w:p w14:paraId="17171B6F" w14:textId="77777777" w:rsidR="003F6DFF" w:rsidRPr="00C606C7" w:rsidRDefault="003F6DFF" w:rsidP="003F6DFF">
      <w:pPr>
        <w:pStyle w:val="Sraopastraipa1"/>
        <w:widowControl w:val="0"/>
        <w:tabs>
          <w:tab w:val="left" w:pos="1134"/>
        </w:tabs>
        <w:ind w:left="0" w:firstLine="709"/>
        <w:jc w:val="both"/>
        <w:rPr>
          <w:rFonts w:ascii="Arial" w:hAnsi="Arial" w:cs="Arial"/>
          <w:sz w:val="22"/>
          <w:szCs w:val="22"/>
        </w:rPr>
      </w:pPr>
      <w:r w:rsidRPr="00C606C7">
        <w:rPr>
          <w:rFonts w:ascii="Arial" w:hAnsi="Arial" w:cs="Arial"/>
          <w:sz w:val="22"/>
          <w:szCs w:val="22"/>
        </w:rPr>
        <w:t>- kuris asmuo atstovauja tiekėjų grupei (su kuo Perkančioji organizacija turėtų bendrauti pasiūlymo vertinimo metu kylančiais klausimais ir teikti su pasiūlymo įvertinimu susijusią informaciją)</w:t>
      </w:r>
      <w:bookmarkEnd w:id="18"/>
      <w:r w:rsidRPr="00C606C7">
        <w:rPr>
          <w:rFonts w:ascii="Arial" w:hAnsi="Arial" w:cs="Arial"/>
          <w:sz w:val="22"/>
          <w:szCs w:val="22"/>
        </w:rPr>
        <w:t>.</w:t>
      </w:r>
    </w:p>
    <w:p w14:paraId="19C2B627" w14:textId="6C84411F" w:rsidR="00132F4D" w:rsidRPr="00C606C7" w:rsidRDefault="003F6DFF" w:rsidP="003F6DFF">
      <w:pPr>
        <w:widowControl w:val="0"/>
        <w:numPr>
          <w:ilvl w:val="0"/>
          <w:numId w:val="5"/>
        </w:numPr>
        <w:tabs>
          <w:tab w:val="left" w:pos="1134"/>
          <w:tab w:val="left" w:pos="1276"/>
        </w:tabs>
        <w:jc w:val="both"/>
        <w:rPr>
          <w:rFonts w:ascii="Arial" w:hAnsi="Arial" w:cs="Arial"/>
          <w:i/>
          <w:color w:val="000000"/>
          <w:sz w:val="22"/>
          <w:szCs w:val="22"/>
        </w:rPr>
      </w:pPr>
      <w:r w:rsidRPr="00C606C7">
        <w:rPr>
          <w:rFonts w:ascii="Arial" w:hAnsi="Arial" w:cs="Arial"/>
          <w:sz w:val="22"/>
          <w:szCs w:val="22"/>
        </w:rPr>
        <w:t>Perkančioji organizacija nereikalauja, kad tiekėjų grupės pateiktą pasiūlymą pripažinus geriausiu ir Perkančiajai organizacijai pasiūlius sudaryti pirkimo sutartį ši tiekėjų grupė įgautų tam tikrą teisinę formą</w:t>
      </w:r>
      <w:r w:rsidR="00B45AD1" w:rsidRPr="00C606C7">
        <w:rPr>
          <w:rFonts w:ascii="Arial" w:hAnsi="Arial" w:cs="Arial"/>
          <w:color w:val="000000"/>
          <w:sz w:val="22"/>
          <w:szCs w:val="22"/>
        </w:rPr>
        <w:t>.</w:t>
      </w:r>
    </w:p>
    <w:p w14:paraId="70EE320F" w14:textId="77777777" w:rsidR="007F7AD0" w:rsidRPr="00C606C7" w:rsidRDefault="007F7AD0" w:rsidP="00B45AD1">
      <w:pPr>
        <w:widowControl w:val="0"/>
        <w:spacing w:before="120" w:after="240"/>
        <w:contextualSpacing/>
        <w:jc w:val="center"/>
        <w:rPr>
          <w:rFonts w:ascii="Arial" w:hAnsi="Arial" w:cs="Arial"/>
          <w:b/>
          <w:sz w:val="22"/>
          <w:szCs w:val="22"/>
        </w:rPr>
      </w:pPr>
    </w:p>
    <w:p w14:paraId="5DD2C8D0" w14:textId="6EA5FD2A" w:rsidR="00B45AD1" w:rsidRPr="00C606C7" w:rsidRDefault="00B45AD1" w:rsidP="00B45AD1">
      <w:pPr>
        <w:widowControl w:val="0"/>
        <w:spacing w:before="120" w:after="240"/>
        <w:contextualSpacing/>
        <w:jc w:val="center"/>
        <w:rPr>
          <w:rFonts w:ascii="Arial" w:hAnsi="Arial" w:cs="Arial"/>
          <w:b/>
          <w:sz w:val="22"/>
          <w:szCs w:val="22"/>
        </w:rPr>
      </w:pPr>
      <w:r w:rsidRPr="00C606C7">
        <w:rPr>
          <w:rFonts w:ascii="Arial" w:hAnsi="Arial" w:cs="Arial"/>
          <w:b/>
          <w:sz w:val="22"/>
          <w:szCs w:val="22"/>
        </w:rPr>
        <w:t>V SKYRIUS</w:t>
      </w:r>
    </w:p>
    <w:p w14:paraId="7A6EBACF" w14:textId="77777777" w:rsidR="00B45AD1" w:rsidRPr="00C606C7" w:rsidRDefault="00B45AD1" w:rsidP="00B45AD1">
      <w:pPr>
        <w:widowControl w:val="0"/>
        <w:spacing w:before="120" w:after="240"/>
        <w:contextualSpacing/>
        <w:jc w:val="center"/>
        <w:rPr>
          <w:rFonts w:ascii="Arial" w:hAnsi="Arial" w:cs="Arial"/>
          <w:b/>
          <w:sz w:val="22"/>
          <w:szCs w:val="22"/>
        </w:rPr>
      </w:pPr>
      <w:r w:rsidRPr="00C606C7">
        <w:rPr>
          <w:rFonts w:ascii="Arial" w:hAnsi="Arial" w:cs="Arial"/>
          <w:b/>
          <w:sz w:val="22"/>
          <w:szCs w:val="22"/>
        </w:rPr>
        <w:t>PASIŪLYMŲ RENGIMAS, PATEIKIMAS IR KEITIMAS</w:t>
      </w:r>
    </w:p>
    <w:p w14:paraId="0501A2F2" w14:textId="77777777" w:rsidR="00B45AD1" w:rsidRPr="00C606C7" w:rsidRDefault="00B45AD1" w:rsidP="00B45AD1">
      <w:pPr>
        <w:widowControl w:val="0"/>
        <w:spacing w:before="120"/>
        <w:contextualSpacing/>
        <w:jc w:val="center"/>
        <w:rPr>
          <w:rFonts w:ascii="Arial" w:hAnsi="Arial" w:cs="Arial"/>
          <w:b/>
          <w:sz w:val="22"/>
          <w:szCs w:val="22"/>
        </w:rPr>
      </w:pPr>
    </w:p>
    <w:p w14:paraId="23BA510C" w14:textId="31CA233F" w:rsidR="00EA4C0A" w:rsidRPr="00C606C7" w:rsidRDefault="00EA4C0A" w:rsidP="008728AB">
      <w:pPr>
        <w:pStyle w:val="Sraopastraipa1"/>
        <w:widowControl w:val="0"/>
        <w:numPr>
          <w:ilvl w:val="0"/>
          <w:numId w:val="5"/>
        </w:numPr>
        <w:tabs>
          <w:tab w:val="left" w:pos="1134"/>
        </w:tabs>
        <w:jc w:val="both"/>
        <w:rPr>
          <w:rFonts w:ascii="Arial" w:eastAsia="Times New Roman" w:hAnsi="Arial" w:cs="Arial"/>
          <w:sz w:val="22"/>
          <w:szCs w:val="22"/>
        </w:rPr>
      </w:pPr>
      <w:r w:rsidRPr="00C606C7">
        <w:rPr>
          <w:rFonts w:ascii="Arial" w:eastAsia="Times New Roman" w:hAnsi="Arial" w:cs="Arial"/>
          <w:sz w:val="22"/>
          <w:szCs w:val="22"/>
        </w:rPr>
        <w:t>Pasiūlymas turi būti pateikiamas tik elektroninėmis priemonėmis, naudojant CVP IS, pasiekiamą adresu</w:t>
      </w:r>
      <w:r w:rsidR="00A945BD" w:rsidRPr="00C606C7">
        <w:rPr>
          <w:rFonts w:ascii="Arial" w:eastAsia="Times New Roman" w:hAnsi="Arial" w:cs="Arial"/>
          <w:sz w:val="22"/>
          <w:szCs w:val="22"/>
        </w:rPr>
        <w:t xml:space="preserve"> </w:t>
      </w:r>
      <w:hyperlink r:id="rId23" w:history="1">
        <w:r w:rsidR="00AE7491" w:rsidRPr="00C606C7">
          <w:rPr>
            <w:rStyle w:val="Hipersaitas"/>
            <w:rFonts w:ascii="Arial" w:hAnsi="Arial" w:cs="Arial"/>
            <w:sz w:val="22"/>
            <w:szCs w:val="22"/>
          </w:rPr>
          <w:t>https://viesiejipirkimai.lt</w:t>
        </w:r>
      </w:hyperlink>
      <w:hyperlink r:id="rId24" w:history="1"/>
      <w:r w:rsidRPr="00C606C7">
        <w:rPr>
          <w:rFonts w:ascii="Arial" w:eastAsia="Times New Roman" w:hAnsi="Arial" w:cs="Arial"/>
          <w:color w:val="000000"/>
          <w:sz w:val="22"/>
          <w:szCs w:val="22"/>
        </w:rPr>
        <w:t xml:space="preserve">. </w:t>
      </w:r>
      <w:r w:rsidRPr="00C606C7">
        <w:rPr>
          <w:rFonts w:ascii="Arial" w:eastAsia="Times New Roman" w:hAnsi="Arial" w:cs="Arial"/>
          <w:sz w:val="22"/>
          <w:szCs w:val="22"/>
        </w:rPr>
        <w:t xml:space="preserve">Pasiūlymai, pateikti popierine forma arba ne Perkančiosios organizacijos nurodytomis elektroninėmis priemonėmis, bus atmesti kaip neatitinkantys pirkimo dokumentų reikalavimų. </w:t>
      </w:r>
    </w:p>
    <w:p w14:paraId="3DC408DC" w14:textId="77777777" w:rsidR="00EA4C0A" w:rsidRPr="00C606C7" w:rsidRDefault="00EA4C0A" w:rsidP="008728AB">
      <w:pPr>
        <w:widowControl w:val="0"/>
        <w:numPr>
          <w:ilvl w:val="0"/>
          <w:numId w:val="5"/>
        </w:numPr>
        <w:tabs>
          <w:tab w:val="left" w:pos="1134"/>
        </w:tabs>
        <w:jc w:val="both"/>
        <w:rPr>
          <w:rFonts w:ascii="Arial" w:hAnsi="Arial" w:cs="Arial"/>
          <w:iCs/>
          <w:sz w:val="22"/>
          <w:szCs w:val="22"/>
        </w:rPr>
      </w:pPr>
      <w:r w:rsidRPr="00C606C7">
        <w:rPr>
          <w:rFonts w:ascii="Arial" w:hAnsi="Arial" w:cs="Arial"/>
          <w:sz w:val="22"/>
          <w:szCs w:val="22"/>
        </w:rPr>
        <w:t>Pasiūlymus gali teikti tik CVP IS registruoti tiekėjai (registracija nemokama)</w:t>
      </w:r>
      <w:r w:rsidRPr="00C606C7">
        <w:rPr>
          <w:rFonts w:ascii="Arial" w:hAnsi="Arial" w:cs="Arial"/>
          <w:iCs/>
          <w:color w:val="000000"/>
          <w:sz w:val="22"/>
          <w:szCs w:val="22"/>
        </w:rPr>
        <w:t xml:space="preserve">. </w:t>
      </w:r>
      <w:r w:rsidRPr="00C606C7">
        <w:rPr>
          <w:rFonts w:ascii="Arial" w:hAnsi="Arial" w:cs="Arial"/>
          <w:bCs/>
          <w:sz w:val="22"/>
          <w:szCs w:val="22"/>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06C7">
        <w:rPr>
          <w:rFonts w:ascii="Arial" w:hAnsi="Arial" w:cs="Arial"/>
          <w:bCs/>
          <w:i/>
          <w:sz w:val="22"/>
          <w:szCs w:val="22"/>
        </w:rPr>
        <w:t>pdf</w:t>
      </w:r>
      <w:proofErr w:type="spellEnd"/>
      <w:r w:rsidRPr="00C606C7">
        <w:rPr>
          <w:rFonts w:ascii="Arial" w:hAnsi="Arial" w:cs="Arial"/>
          <w:bCs/>
          <w:sz w:val="22"/>
          <w:szCs w:val="22"/>
        </w:rPr>
        <w:t xml:space="preserve">, </w:t>
      </w:r>
      <w:proofErr w:type="spellStart"/>
      <w:r w:rsidRPr="00C606C7">
        <w:rPr>
          <w:rFonts w:ascii="Arial" w:hAnsi="Arial" w:cs="Arial"/>
          <w:bCs/>
          <w:i/>
          <w:sz w:val="22"/>
          <w:szCs w:val="22"/>
        </w:rPr>
        <w:t>docx</w:t>
      </w:r>
      <w:proofErr w:type="spellEnd"/>
      <w:r w:rsidRPr="00C606C7">
        <w:rPr>
          <w:rFonts w:ascii="Arial" w:hAnsi="Arial" w:cs="Arial"/>
          <w:bCs/>
          <w:i/>
          <w:sz w:val="22"/>
          <w:szCs w:val="22"/>
        </w:rPr>
        <w:t xml:space="preserve">, </w:t>
      </w:r>
      <w:proofErr w:type="spellStart"/>
      <w:r w:rsidRPr="00C606C7">
        <w:rPr>
          <w:rFonts w:ascii="Arial" w:hAnsi="Arial" w:cs="Arial"/>
          <w:bCs/>
          <w:i/>
          <w:sz w:val="22"/>
          <w:szCs w:val="22"/>
        </w:rPr>
        <w:t>jpeg</w:t>
      </w:r>
      <w:proofErr w:type="spellEnd"/>
      <w:r w:rsidRPr="00C606C7">
        <w:rPr>
          <w:rFonts w:ascii="Arial" w:hAnsi="Arial" w:cs="Arial"/>
          <w:bCs/>
          <w:sz w:val="22"/>
          <w:szCs w:val="22"/>
        </w:rPr>
        <w:t xml:space="preserve"> ir kt.)</w:t>
      </w:r>
      <w:r w:rsidRPr="00C606C7">
        <w:rPr>
          <w:rFonts w:ascii="Arial" w:hAnsi="Arial" w:cs="Arial"/>
          <w:sz w:val="22"/>
          <w:szCs w:val="22"/>
        </w:rPr>
        <w:t>. Perkančioji organizacija pasilieka sau teisę prašyti dokumentų originalų.</w:t>
      </w:r>
    </w:p>
    <w:p w14:paraId="7CC4162E" w14:textId="77777777" w:rsidR="00594AEC" w:rsidRPr="00C606C7" w:rsidRDefault="00594AEC" w:rsidP="00594AEC">
      <w:pPr>
        <w:widowControl w:val="0"/>
        <w:numPr>
          <w:ilvl w:val="0"/>
          <w:numId w:val="5"/>
        </w:numPr>
        <w:tabs>
          <w:tab w:val="left" w:pos="1134"/>
        </w:tabs>
        <w:jc w:val="both"/>
        <w:rPr>
          <w:rFonts w:ascii="Arial" w:hAnsi="Arial" w:cs="Arial"/>
          <w:b/>
          <w:i/>
          <w:color w:val="FF0000"/>
          <w:sz w:val="22"/>
          <w:szCs w:val="22"/>
        </w:rPr>
      </w:pPr>
      <w:bookmarkStart w:id="19" w:name="_Hlk128677470"/>
      <w:bookmarkStart w:id="20" w:name="_Hlk128677487"/>
      <w:r w:rsidRPr="00C606C7">
        <w:rPr>
          <w:rFonts w:ascii="Arial" w:hAnsi="Arial" w:cs="Arial"/>
          <w:bCs/>
          <w:iCs/>
          <w:color w:val="000000" w:themeColor="text1"/>
          <w:sz w:val="22"/>
          <w:szCs w:val="22"/>
        </w:rPr>
        <w:t xml:space="preserve">Perkančioji organizacija </w:t>
      </w:r>
      <w:r w:rsidRPr="00C606C7">
        <w:rPr>
          <w:rFonts w:ascii="Arial" w:hAnsi="Arial" w:cs="Arial"/>
          <w:b/>
          <w:iCs/>
          <w:color w:val="000000" w:themeColor="text1"/>
          <w:sz w:val="22"/>
          <w:szCs w:val="22"/>
        </w:rPr>
        <w:t>nereikalauja, kad pasiūlymas (pagal šio konkurso sąlygų aprašo 1 priede pateiktą formą) būtų pasirašytas</w:t>
      </w:r>
      <w:r w:rsidRPr="00C606C7">
        <w:rPr>
          <w:rFonts w:ascii="Arial" w:hAnsi="Arial" w:cs="Arial"/>
          <w:bCs/>
          <w:iCs/>
          <w:color w:val="000000" w:themeColor="text1"/>
          <w:sz w:val="22"/>
          <w:szCs w:val="22"/>
        </w:rPr>
        <w:t xml:space="preserve">. Tiekėjui pateikus pasirašytą pasiūlymą, jo </w:t>
      </w:r>
      <w:r w:rsidRPr="00C606C7">
        <w:rPr>
          <w:rFonts w:ascii="Arial" w:hAnsi="Arial" w:cs="Arial"/>
          <w:bCs/>
          <w:iCs/>
          <w:color w:val="000000" w:themeColor="text1"/>
          <w:sz w:val="22"/>
          <w:szCs w:val="22"/>
        </w:rPr>
        <w:lastRenderedPageBreak/>
        <w:t>pasirašymas nebus vertinamas.</w:t>
      </w:r>
      <w:r w:rsidRPr="00C606C7">
        <w:rPr>
          <w:rFonts w:ascii="Arial" w:hAnsi="Arial" w:cs="Arial"/>
          <w:b/>
          <w:iCs/>
          <w:color w:val="000000" w:themeColor="text1"/>
          <w:sz w:val="22"/>
          <w:szCs w:val="22"/>
        </w:rPr>
        <w:t xml:space="preserve"> </w:t>
      </w:r>
      <w:bookmarkEnd w:id="19"/>
    </w:p>
    <w:p w14:paraId="770C3201" w14:textId="5F6AAB33" w:rsidR="00EA4C0A" w:rsidRPr="00C606C7" w:rsidRDefault="00EA4C0A" w:rsidP="008728AB">
      <w:pPr>
        <w:pStyle w:val="Sraopastraipa1"/>
        <w:widowControl w:val="0"/>
        <w:numPr>
          <w:ilvl w:val="0"/>
          <w:numId w:val="5"/>
        </w:numPr>
        <w:tabs>
          <w:tab w:val="left" w:pos="1134"/>
        </w:tabs>
        <w:jc w:val="both"/>
        <w:rPr>
          <w:rFonts w:ascii="Arial" w:eastAsia="Times New Roman" w:hAnsi="Arial" w:cs="Arial"/>
          <w:sz w:val="22"/>
          <w:szCs w:val="22"/>
        </w:rPr>
      </w:pPr>
      <w:r w:rsidRPr="00C606C7">
        <w:rPr>
          <w:rFonts w:ascii="Arial" w:hAnsi="Arial" w:cs="Arial"/>
          <w:b/>
          <w:bCs/>
          <w:sz w:val="22"/>
          <w:szCs w:val="22"/>
          <w:shd w:val="clear" w:color="auto" w:fill="FFFFFF"/>
        </w:rPr>
        <w:t>Tiekėjas pasiūlyme turi nurodyti, kokia pasiūlyme pateikta informacija yra konfidenciali.</w:t>
      </w:r>
      <w:r w:rsidRPr="00C606C7">
        <w:rPr>
          <w:rFonts w:ascii="Arial" w:hAnsi="Arial" w:cs="Arial"/>
          <w:sz w:val="22"/>
          <w:szCs w:val="22"/>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606C7">
        <w:rPr>
          <w:rFonts w:ascii="Arial" w:hAnsi="Arial" w:cs="Arial"/>
          <w:color w:val="000000"/>
          <w:sz w:val="22"/>
          <w:szCs w:val="22"/>
        </w:rPr>
        <w:t>pavyzdžiui, komercinė (gamybinė) paslaptis ir konfidencialieji pasiūlymų aspektai</w:t>
      </w:r>
      <w:r w:rsidRPr="00C606C7">
        <w:rPr>
          <w:rFonts w:ascii="Arial" w:hAnsi="Arial" w:cs="Arial"/>
          <w:sz w:val="22"/>
          <w:szCs w:val="22"/>
          <w:shd w:val="clear" w:color="auto" w:fill="FFFFFF"/>
        </w:rPr>
        <w:t>.</w:t>
      </w:r>
      <w:r w:rsidRPr="00C606C7">
        <w:rPr>
          <w:rStyle w:val="apple-converted-space"/>
          <w:rFonts w:ascii="Arial" w:hAnsi="Arial" w:cs="Arial"/>
          <w:b/>
          <w:bCs/>
          <w:sz w:val="22"/>
          <w:szCs w:val="22"/>
          <w:shd w:val="clear" w:color="auto" w:fill="FFFFFF"/>
        </w:rPr>
        <w:t xml:space="preserve"> </w:t>
      </w:r>
      <w:r w:rsidRPr="00C606C7">
        <w:rPr>
          <w:rFonts w:ascii="Arial" w:hAnsi="Arial" w:cs="Arial"/>
          <w:sz w:val="22"/>
          <w:szCs w:val="22"/>
          <w:shd w:val="clear" w:color="auto" w:fill="FFFFFF"/>
        </w:rPr>
        <w:t xml:space="preserve">Konfidencialia negalima laikyti informacijos, nurodytos </w:t>
      </w:r>
      <w:r w:rsidR="003B6ADA" w:rsidRPr="00C606C7">
        <w:rPr>
          <w:rFonts w:ascii="Arial" w:hAnsi="Arial" w:cs="Arial"/>
          <w:sz w:val="22"/>
          <w:szCs w:val="22"/>
        </w:rPr>
        <w:t>VPĮ</w:t>
      </w:r>
      <w:r w:rsidRPr="00C606C7">
        <w:rPr>
          <w:rFonts w:ascii="Arial" w:hAnsi="Arial" w:cs="Arial"/>
          <w:sz w:val="22"/>
          <w:szCs w:val="22"/>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06C7">
        <w:rPr>
          <w:rFonts w:ascii="Arial" w:hAnsi="Arial" w:cs="Arial"/>
          <w:color w:val="000000"/>
          <w:sz w:val="22"/>
          <w:szCs w:val="22"/>
        </w:rPr>
        <w:t>tretiesiems asmenims atskleisti iš tiekėjų gautos informacijos, kurią jie nurodė kaip konfidencialią</w:t>
      </w:r>
      <w:bookmarkEnd w:id="20"/>
      <w:r w:rsidRPr="00C606C7">
        <w:rPr>
          <w:rFonts w:ascii="Arial" w:hAnsi="Arial" w:cs="Arial"/>
          <w:sz w:val="22"/>
          <w:szCs w:val="22"/>
        </w:rPr>
        <w:t xml:space="preserve">. </w:t>
      </w:r>
    </w:p>
    <w:p w14:paraId="29E7379E" w14:textId="2ED572F4" w:rsidR="00EA4C0A" w:rsidRPr="00C606C7" w:rsidRDefault="00650004" w:rsidP="008728AB">
      <w:pPr>
        <w:widowControl w:val="0"/>
        <w:numPr>
          <w:ilvl w:val="0"/>
          <w:numId w:val="5"/>
        </w:numPr>
        <w:tabs>
          <w:tab w:val="left" w:pos="1080"/>
        </w:tabs>
        <w:jc w:val="both"/>
        <w:rPr>
          <w:rFonts w:ascii="Arial" w:hAnsi="Arial" w:cs="Arial"/>
          <w:sz w:val="22"/>
          <w:szCs w:val="22"/>
        </w:rPr>
      </w:pPr>
      <w:r w:rsidRPr="00C606C7">
        <w:rPr>
          <w:rFonts w:ascii="Arial" w:hAnsi="Arial" w:cs="Arial"/>
          <w:sz w:val="22"/>
          <w:szCs w:val="22"/>
        </w:rPr>
        <w:t>Pasiūlyme nurodomos kainos, įkainiai pateikiami eurais užpildant konkurso sąlygų aprašo 1 priedą. Apskaičiuojant kainą ir įkainius turi būti atsižvelgta į visus pirkimo dokumentų reikalavimus. Tiekėjas turi pasiūlyti tokią kainą ir įkainius, kurie užtikrintų tinkamą tiekėjo įsipareigojimų įvykdymą. Į pasiūlymo kainą ir įkainius turi būti įskaičiuoti visi mokesčiai ir visos tiekėjo išlaidos.</w:t>
      </w:r>
      <w:r w:rsidRPr="00C606C7">
        <w:rPr>
          <w:rFonts w:ascii="Arial" w:hAnsi="Arial" w:cs="Arial"/>
          <w:b/>
          <w:sz w:val="22"/>
          <w:szCs w:val="22"/>
        </w:rPr>
        <w:t xml:space="preserve"> </w:t>
      </w:r>
      <w:r w:rsidRPr="00C606C7">
        <w:rPr>
          <w:rFonts w:ascii="Arial" w:hAnsi="Arial" w:cs="Arial"/>
          <w:sz w:val="22"/>
          <w:szCs w:val="22"/>
        </w:rPr>
        <w:t>Išlaidos, kurių tiekėjas teikdamas pasiūlymą neįskaičiavo, nebus papildomai apmokamos. Visas išlaidas, susijusias su sutarties vykdymu, kurios nebus nurodytos (įskaičiuotos) pasiūlyme ar sutartyje, prisiima tiekėjas</w:t>
      </w:r>
      <w:r w:rsidRPr="00C606C7">
        <w:rPr>
          <w:rFonts w:ascii="Arial" w:hAnsi="Arial" w:cs="Arial"/>
          <w:i/>
          <w:sz w:val="22"/>
          <w:szCs w:val="22"/>
        </w:rPr>
        <w:t>.</w:t>
      </w:r>
      <w:r w:rsidRPr="00C606C7">
        <w:rPr>
          <w:rFonts w:ascii="Arial" w:hAnsi="Arial" w:cs="Arial"/>
          <w:sz w:val="22"/>
          <w:szCs w:val="22"/>
        </w:rPr>
        <w:t xml:space="preserve"> </w:t>
      </w:r>
      <w:r w:rsidRPr="00C606C7">
        <w:rPr>
          <w:rFonts w:ascii="Arial" w:hAnsi="Arial" w:cs="Arial"/>
          <w:b/>
          <w:sz w:val="22"/>
          <w:szCs w:val="22"/>
        </w:rPr>
        <w:t>Visuose atliekamuose skaičiavimuose bei apvalinimuose turi būti laikomasi bendrų skaičių apvalinimo taisyklių ir kainos, įkainiai pasiūlyme turi būti nurodomi paliekant du skaitmenis po kablelio</w:t>
      </w:r>
      <w:r w:rsidR="00EA4C0A" w:rsidRPr="00C606C7">
        <w:rPr>
          <w:rFonts w:ascii="Arial" w:hAnsi="Arial" w:cs="Arial"/>
          <w:b/>
          <w:sz w:val="22"/>
          <w:szCs w:val="22"/>
        </w:rPr>
        <w:t>.</w:t>
      </w:r>
    </w:p>
    <w:p w14:paraId="264D6791" w14:textId="3A29C4D8" w:rsidR="00EA4C0A" w:rsidRPr="00C606C7" w:rsidRDefault="00EA4C0A" w:rsidP="008728AB">
      <w:pPr>
        <w:pStyle w:val="Sraopastraipa"/>
        <w:widowControl w:val="0"/>
        <w:numPr>
          <w:ilvl w:val="0"/>
          <w:numId w:val="5"/>
        </w:numPr>
        <w:tabs>
          <w:tab w:val="left" w:pos="993"/>
          <w:tab w:val="left" w:pos="1080"/>
        </w:tabs>
        <w:jc w:val="both"/>
        <w:rPr>
          <w:rFonts w:ascii="Arial" w:hAnsi="Arial" w:cs="Arial"/>
          <w:i/>
          <w:color w:val="000080"/>
          <w:sz w:val="22"/>
          <w:szCs w:val="22"/>
        </w:rPr>
      </w:pPr>
      <w:r w:rsidRPr="00C606C7">
        <w:rPr>
          <w:rFonts w:ascii="Arial" w:hAnsi="Arial" w:cs="Arial"/>
          <w:sz w:val="22"/>
          <w:szCs w:val="22"/>
        </w:rPr>
        <w:t>Pateikdamas pasiūlymą</w:t>
      </w:r>
      <w:r w:rsidR="004227B1" w:rsidRPr="00C606C7">
        <w:rPr>
          <w:rFonts w:ascii="Arial" w:hAnsi="Arial" w:cs="Arial"/>
          <w:sz w:val="22"/>
          <w:szCs w:val="22"/>
        </w:rPr>
        <w:t xml:space="preserve"> </w:t>
      </w:r>
      <w:r w:rsidRPr="00C606C7">
        <w:rPr>
          <w:rFonts w:ascii="Arial" w:hAnsi="Arial" w:cs="Arial"/>
          <w:sz w:val="22"/>
          <w:szCs w:val="22"/>
        </w:rPr>
        <w:t xml:space="preserve">tiekėjas sutinka su konkurso sąlygų aprašu ir patvirtina, kad jo pasiūlyme pateikta informacija yra teisinga ir apima viską, ko reikia norint tinkamai įvykdyti pirkimo sutartį. </w:t>
      </w:r>
    </w:p>
    <w:p w14:paraId="028ADDE0" w14:textId="2AB77936" w:rsidR="00EA4C0A" w:rsidRPr="00C606C7" w:rsidRDefault="00FA41FC" w:rsidP="008728AB">
      <w:pPr>
        <w:widowControl w:val="0"/>
        <w:numPr>
          <w:ilvl w:val="0"/>
          <w:numId w:val="5"/>
        </w:numPr>
        <w:tabs>
          <w:tab w:val="left" w:pos="993"/>
          <w:tab w:val="left" w:pos="1134"/>
        </w:tabs>
        <w:jc w:val="both"/>
        <w:rPr>
          <w:rFonts w:ascii="Arial" w:hAnsi="Arial" w:cs="Arial"/>
          <w:i/>
          <w:color w:val="000080"/>
          <w:sz w:val="22"/>
          <w:szCs w:val="22"/>
        </w:rPr>
      </w:pPr>
      <w:r w:rsidRPr="00C606C7">
        <w:rPr>
          <w:rFonts w:ascii="Arial" w:hAnsi="Arial" w:cs="Arial"/>
          <w:sz w:val="22"/>
          <w:szCs w:val="22"/>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C606C7">
        <w:rPr>
          <w:rFonts w:ascii="Arial" w:hAnsi="Arial" w:cs="Arial"/>
          <w:sz w:val="22"/>
          <w:szCs w:val="22"/>
        </w:rPr>
        <w:t>.</w:t>
      </w:r>
    </w:p>
    <w:p w14:paraId="7A8ACDFD" w14:textId="246E96B2" w:rsidR="00925479" w:rsidRPr="00C606C7" w:rsidRDefault="00EA4C0A" w:rsidP="008728AB">
      <w:pPr>
        <w:widowControl w:val="0"/>
        <w:numPr>
          <w:ilvl w:val="0"/>
          <w:numId w:val="5"/>
        </w:numPr>
        <w:tabs>
          <w:tab w:val="left" w:pos="1134"/>
        </w:tabs>
        <w:jc w:val="both"/>
        <w:rPr>
          <w:rFonts w:ascii="Arial" w:hAnsi="Arial" w:cs="Arial"/>
          <w:b/>
          <w:i/>
          <w:color w:val="000080"/>
          <w:sz w:val="22"/>
          <w:szCs w:val="22"/>
        </w:rPr>
      </w:pPr>
      <w:r w:rsidRPr="00C606C7">
        <w:rPr>
          <w:rFonts w:ascii="Arial" w:hAnsi="Arial" w:cs="Arial"/>
          <w:b/>
          <w:sz w:val="22"/>
          <w:szCs w:val="22"/>
        </w:rPr>
        <w:t>Pasiūlymą sudaro tiekėjo pateiktų duomenų, dokumentų elektroninėje formoje, skaitmeninių dokumentų kopijų ir atsakymų į CVP IS priemonėmis pateiktus klausimus visuma</w:t>
      </w:r>
      <w:r w:rsidR="00C12223" w:rsidRPr="00C606C7">
        <w:rPr>
          <w:rFonts w:ascii="Arial" w:hAnsi="Arial" w:cs="Arial"/>
          <w:b/>
          <w:sz w:val="22"/>
          <w:szCs w:val="22"/>
        </w:rPr>
        <w:t>:</w:t>
      </w:r>
    </w:p>
    <w:p w14:paraId="7229C918" w14:textId="4044CDD4" w:rsidR="00041070" w:rsidRPr="00C606C7" w:rsidRDefault="00041070" w:rsidP="008728AB">
      <w:pPr>
        <w:pStyle w:val="Sraopastraipa"/>
        <w:numPr>
          <w:ilvl w:val="1"/>
          <w:numId w:val="5"/>
        </w:numPr>
        <w:tabs>
          <w:tab w:val="left" w:pos="1276"/>
          <w:tab w:val="left" w:pos="1418"/>
        </w:tabs>
        <w:ind w:left="-10"/>
        <w:jc w:val="both"/>
        <w:rPr>
          <w:rFonts w:ascii="Arial" w:hAnsi="Arial" w:cs="Arial"/>
          <w:sz w:val="22"/>
          <w:szCs w:val="22"/>
        </w:rPr>
      </w:pPr>
      <w:r w:rsidRPr="00C606C7">
        <w:rPr>
          <w:rFonts w:ascii="Arial" w:hAnsi="Arial" w:cs="Arial"/>
          <w:b/>
          <w:sz w:val="22"/>
          <w:szCs w:val="22"/>
        </w:rPr>
        <w:t xml:space="preserve">užpildytas pasiūlymas, </w:t>
      </w:r>
      <w:r w:rsidRPr="00C606C7">
        <w:rPr>
          <w:rFonts w:ascii="Arial" w:hAnsi="Arial" w:cs="Arial"/>
          <w:sz w:val="22"/>
          <w:szCs w:val="22"/>
        </w:rPr>
        <w:t xml:space="preserve">parengtas pagal šio konkurso sąlygų aprašo </w:t>
      </w:r>
      <w:r w:rsidRPr="00C606C7">
        <w:rPr>
          <w:rFonts w:ascii="Arial" w:hAnsi="Arial" w:cs="Arial"/>
          <w:b/>
          <w:bCs/>
          <w:sz w:val="22"/>
          <w:szCs w:val="22"/>
        </w:rPr>
        <w:t>1 priede</w:t>
      </w:r>
      <w:r w:rsidRPr="00C606C7">
        <w:rPr>
          <w:rFonts w:ascii="Arial" w:hAnsi="Arial" w:cs="Arial"/>
          <w:sz w:val="22"/>
          <w:szCs w:val="22"/>
        </w:rPr>
        <w:t xml:space="preserve"> pateiktą formą. </w:t>
      </w:r>
      <w:bookmarkStart w:id="21" w:name="_Hlk128677530"/>
      <w:r w:rsidRPr="00C606C7">
        <w:rPr>
          <w:rFonts w:ascii="Arial" w:hAnsi="Arial" w:cs="Arial"/>
          <w:i/>
          <w:sz w:val="22"/>
          <w:szCs w:val="22"/>
        </w:rPr>
        <w:t>Tiekėjui, teikiančiam pasiūlymą, rekomenduojama vadovautis Viešųjų pirkimų tarnybos parengtomis gairėmis „Tiekėjo ABC“ ir pranešimu, kaip pagalbine medžiaga dėl dažniausiai tiekėjų daromų klaidų, pateiktais šiose nuorodose:</w:t>
      </w:r>
      <w:bookmarkEnd w:id="21"/>
      <w:r w:rsidRPr="00C606C7">
        <w:rPr>
          <w:rFonts w:ascii="Arial" w:hAnsi="Arial" w:cs="Arial"/>
          <w:i/>
          <w:iCs/>
          <w:sz w:val="22"/>
          <w:szCs w:val="22"/>
        </w:rPr>
        <w:t xml:space="preserve"> </w:t>
      </w:r>
      <w:hyperlink r:id="rId25" w:history="1">
        <w:r w:rsidRPr="00C606C7">
          <w:rPr>
            <w:rStyle w:val="Hipersaitas"/>
            <w:rFonts w:ascii="Arial" w:hAnsi="Arial" w:cs="Arial"/>
            <w:i/>
            <w:iCs/>
            <w:sz w:val="22"/>
            <w:szCs w:val="22"/>
            <w:u w:val="none"/>
          </w:rPr>
          <w:t>https://vpt.lrv.lt/uploads/vpt/documents/files/mp/tiekejo_abc.pdf</w:t>
        </w:r>
      </w:hyperlink>
      <w:r w:rsidRPr="00C606C7">
        <w:rPr>
          <w:rFonts w:ascii="Arial" w:hAnsi="Arial" w:cs="Arial"/>
          <w:i/>
          <w:iCs/>
          <w:sz w:val="22"/>
          <w:szCs w:val="22"/>
        </w:rPr>
        <w:t xml:space="preserve">; </w:t>
      </w:r>
      <w:hyperlink r:id="rId26" w:history="1">
        <w:r w:rsidRPr="00C606C7">
          <w:rPr>
            <w:rStyle w:val="Hipersaitas"/>
            <w:rFonts w:ascii="Arial" w:hAnsi="Arial" w:cs="Arial"/>
            <w:i/>
            <w:iCs/>
            <w:sz w:val="22"/>
            <w:szCs w:val="22"/>
            <w:u w:val="none"/>
          </w:rPr>
          <w:t>Kaip sėkmingai dalyvauti viešuosiuose pirkimuose - Viešųjų pirkimų tarnyba (</w:t>
        </w:r>
        <w:proofErr w:type="spellStart"/>
        <w:r w:rsidRPr="00C606C7">
          <w:rPr>
            <w:rStyle w:val="Hipersaitas"/>
            <w:rFonts w:ascii="Arial" w:hAnsi="Arial" w:cs="Arial"/>
            <w:i/>
            <w:iCs/>
            <w:sz w:val="22"/>
            <w:szCs w:val="22"/>
            <w:u w:val="none"/>
          </w:rPr>
          <w:t>lrv.lt</w:t>
        </w:r>
        <w:proofErr w:type="spellEnd"/>
        <w:r w:rsidRPr="00C606C7">
          <w:rPr>
            <w:rStyle w:val="Hipersaitas"/>
            <w:rFonts w:ascii="Arial" w:hAnsi="Arial" w:cs="Arial"/>
            <w:i/>
            <w:iCs/>
            <w:sz w:val="22"/>
            <w:szCs w:val="22"/>
            <w:u w:val="none"/>
          </w:rPr>
          <w:t>)</w:t>
        </w:r>
      </w:hyperlink>
      <w:r w:rsidRPr="00C606C7">
        <w:rPr>
          <w:rFonts w:ascii="Arial" w:hAnsi="Arial" w:cs="Arial"/>
          <w:sz w:val="22"/>
          <w:szCs w:val="22"/>
        </w:rPr>
        <w:t>;</w:t>
      </w:r>
    </w:p>
    <w:p w14:paraId="57ACE091" w14:textId="77777777" w:rsidR="00AD7B6A" w:rsidRPr="00C606C7" w:rsidRDefault="00041070" w:rsidP="00AD7B6A">
      <w:pPr>
        <w:pStyle w:val="Sraopastraipa"/>
        <w:widowControl w:val="0"/>
        <w:numPr>
          <w:ilvl w:val="1"/>
          <w:numId w:val="5"/>
        </w:numPr>
        <w:tabs>
          <w:tab w:val="left" w:pos="1276"/>
          <w:tab w:val="left" w:pos="1418"/>
        </w:tabs>
        <w:ind w:left="-10"/>
        <w:jc w:val="both"/>
        <w:rPr>
          <w:rFonts w:ascii="Arial" w:hAnsi="Arial" w:cs="Arial"/>
          <w:sz w:val="22"/>
          <w:szCs w:val="22"/>
        </w:rPr>
      </w:pPr>
      <w:r w:rsidRPr="00C606C7">
        <w:rPr>
          <w:rFonts w:ascii="Arial" w:hAnsi="Arial" w:cs="Arial"/>
          <w:b/>
          <w:bCs/>
          <w:sz w:val="22"/>
          <w:szCs w:val="22"/>
          <w:lang w:eastAsia="en-US"/>
        </w:rPr>
        <w:t>užpildytas EBVPD</w:t>
      </w:r>
      <w:r w:rsidR="00C02C40" w:rsidRPr="00C606C7">
        <w:rPr>
          <w:rFonts w:ascii="Arial" w:hAnsi="Arial" w:cs="Arial"/>
          <w:b/>
          <w:bCs/>
          <w:sz w:val="22"/>
          <w:szCs w:val="22"/>
          <w:lang w:eastAsia="en-US"/>
        </w:rPr>
        <w:t xml:space="preserve"> </w:t>
      </w:r>
      <w:r w:rsidR="00C02C40" w:rsidRPr="00C606C7">
        <w:rPr>
          <w:rFonts w:ascii="Arial" w:hAnsi="Arial" w:cs="Arial"/>
          <w:sz w:val="22"/>
          <w:szCs w:val="22"/>
          <w:lang w:eastAsia="en-US"/>
        </w:rPr>
        <w:t>(tiekėjo (kai pasiūlymą teikia ūkio subjektų grupė – visų tos grupės narių) ir ūkio subjektų, kurių pajėgumais tiekėjas remiasi)</w:t>
      </w:r>
      <w:r w:rsidRPr="00C606C7">
        <w:rPr>
          <w:rFonts w:ascii="Arial" w:hAnsi="Arial" w:cs="Arial"/>
          <w:sz w:val="22"/>
          <w:szCs w:val="22"/>
          <w:lang w:eastAsia="en-US"/>
        </w:rPr>
        <w:t xml:space="preserve">, parengtas pagal šio sąlygų aprašo </w:t>
      </w:r>
      <w:r w:rsidR="000E5254" w:rsidRPr="00C606C7">
        <w:rPr>
          <w:rFonts w:ascii="Arial" w:hAnsi="Arial" w:cs="Arial"/>
          <w:b/>
          <w:bCs/>
          <w:sz w:val="22"/>
          <w:szCs w:val="22"/>
          <w:lang w:eastAsia="en-US"/>
        </w:rPr>
        <w:t>6</w:t>
      </w:r>
      <w:r w:rsidRPr="00C606C7">
        <w:rPr>
          <w:rFonts w:ascii="Arial" w:hAnsi="Arial" w:cs="Arial"/>
          <w:b/>
          <w:bCs/>
          <w:sz w:val="22"/>
          <w:szCs w:val="22"/>
          <w:lang w:eastAsia="en-US"/>
        </w:rPr>
        <w:t xml:space="preserve"> priede</w:t>
      </w:r>
      <w:r w:rsidRPr="00C606C7">
        <w:rPr>
          <w:rFonts w:ascii="Arial" w:hAnsi="Arial" w:cs="Arial"/>
          <w:sz w:val="22"/>
          <w:szCs w:val="22"/>
          <w:lang w:eastAsia="en-US"/>
        </w:rPr>
        <w:t xml:space="preserve"> pateiktą formą </w:t>
      </w:r>
      <w:r w:rsidRPr="00C606C7">
        <w:rPr>
          <w:rFonts w:ascii="Arial" w:hAnsi="Arial" w:cs="Arial"/>
          <w:sz w:val="22"/>
          <w:szCs w:val="22"/>
        </w:rPr>
        <w:t>XML formatu</w:t>
      </w:r>
      <w:r w:rsidRPr="00C606C7">
        <w:rPr>
          <w:rFonts w:ascii="Arial" w:hAnsi="Arial" w:cs="Arial"/>
          <w:sz w:val="22"/>
          <w:szCs w:val="22"/>
          <w:lang w:eastAsia="en-US"/>
        </w:rPr>
        <w:t xml:space="preserve"> </w:t>
      </w:r>
      <w:r w:rsidRPr="00C606C7">
        <w:rPr>
          <w:rFonts w:ascii="Arial" w:hAnsi="Arial" w:cs="Arial"/>
          <w:i/>
          <w:sz w:val="22"/>
          <w:szCs w:val="22"/>
          <w:lang w:eastAsia="en-US"/>
        </w:rPr>
        <w:t xml:space="preserve">(tiekėjas išsaugo Perkančiosios organizacijos pateiktą EBVPD formą XML formatu, įkelia (importuoja) formą į tinklapį adresu: </w:t>
      </w:r>
      <w:hyperlink r:id="rId27" w:history="1">
        <w:r w:rsidRPr="00C606C7">
          <w:rPr>
            <w:rStyle w:val="Hipersaitas"/>
            <w:rFonts w:ascii="Arial" w:hAnsi="Arial" w:cs="Arial"/>
            <w:i/>
            <w:sz w:val="22"/>
            <w:szCs w:val="22"/>
            <w:u w:val="none"/>
            <w:lang w:eastAsia="en-US"/>
          </w:rPr>
          <w:t>http://ebvpd.eviesiejipirkimai.lt/espd-web/filter?lang=lt</w:t>
        </w:r>
      </w:hyperlink>
      <w:r w:rsidRPr="00C606C7">
        <w:rPr>
          <w:rFonts w:ascii="Arial" w:hAnsi="Arial" w:cs="Arial"/>
          <w:i/>
          <w:sz w:val="22"/>
          <w:szCs w:val="22"/>
          <w:lang w:eastAsia="en-US"/>
        </w:rPr>
        <w:t xml:space="preserve"> pateikia (užpildo) atsakymus į nurodytus klausimus ir užpildytą dokumentą išsaugo XML arba PDF formatu. </w:t>
      </w:r>
      <w:r w:rsidRPr="00C606C7">
        <w:rPr>
          <w:rFonts w:ascii="Arial" w:hAnsi="Arial" w:cs="Arial"/>
          <w:bCs/>
          <w:i/>
          <w:sz w:val="22"/>
          <w:szCs w:val="22"/>
        </w:rPr>
        <w:t>Tiekėjui pateikiant (užpildant) atsakymus į nurodytus klausimus, rekomenduojama vadovautis Viešųjų pirkimų tarnybos pateiktomis EBVPD pildymo rekomendacijomis, pateiktomis</w:t>
      </w:r>
      <w:r w:rsidRPr="00C606C7">
        <w:rPr>
          <w:rFonts w:ascii="Arial" w:hAnsi="Arial" w:cs="Arial"/>
          <w:bCs/>
          <w:i/>
          <w:iCs/>
          <w:sz w:val="22"/>
          <w:szCs w:val="22"/>
        </w:rPr>
        <w:t xml:space="preserve"> šiose nuorodose</w:t>
      </w:r>
      <w:r w:rsidRPr="00C606C7">
        <w:rPr>
          <w:rFonts w:ascii="Arial" w:hAnsi="Arial" w:cs="Arial"/>
          <w:i/>
          <w:sz w:val="22"/>
          <w:szCs w:val="22"/>
        </w:rPr>
        <w:t xml:space="preserve">: </w:t>
      </w:r>
      <w:hyperlink r:id="rId28" w:history="1">
        <w:r w:rsidRPr="00C606C7">
          <w:rPr>
            <w:rStyle w:val="Hipersaitas"/>
            <w:rFonts w:ascii="Arial" w:hAnsi="Arial" w:cs="Arial"/>
            <w:i/>
            <w:iCs/>
            <w:sz w:val="22"/>
            <w:szCs w:val="22"/>
            <w:u w:val="none"/>
          </w:rPr>
          <w:t>https://www.youtube.com/watch?v=V9buN_j76cY</w:t>
        </w:r>
      </w:hyperlink>
      <w:r w:rsidRPr="00C606C7">
        <w:rPr>
          <w:rFonts w:ascii="Arial" w:hAnsi="Arial" w:cs="Arial"/>
          <w:i/>
          <w:iCs/>
          <w:sz w:val="22"/>
          <w:szCs w:val="22"/>
        </w:rPr>
        <w:t>;</w:t>
      </w:r>
      <w:r w:rsidRPr="00C606C7">
        <w:rPr>
          <w:rFonts w:ascii="Arial" w:hAnsi="Arial" w:cs="Arial"/>
          <w:i/>
          <w:sz w:val="22"/>
          <w:szCs w:val="22"/>
        </w:rPr>
        <w:t xml:space="preserve"> </w:t>
      </w:r>
      <w:hyperlink r:id="rId29" w:history="1">
        <w:r w:rsidRPr="00C606C7">
          <w:rPr>
            <w:rStyle w:val="Hipersaitas"/>
            <w:rFonts w:ascii="Arial" w:hAnsi="Arial" w:cs="Arial"/>
            <w:i/>
            <w:sz w:val="22"/>
            <w:szCs w:val="22"/>
            <w:u w:val="none"/>
          </w:rPr>
          <w:t>https://klausk.vpt.lt/hc/lt/sections/115001605685-EBVPD</w:t>
        </w:r>
      </w:hyperlink>
      <w:r w:rsidRPr="00C606C7">
        <w:rPr>
          <w:rStyle w:val="Hipersaitas"/>
          <w:rFonts w:ascii="Arial" w:hAnsi="Arial" w:cs="Arial"/>
          <w:i/>
          <w:color w:val="000000" w:themeColor="text1"/>
          <w:sz w:val="22"/>
          <w:szCs w:val="22"/>
          <w:u w:val="none"/>
        </w:rPr>
        <w:t>)</w:t>
      </w:r>
      <w:r w:rsidR="0038533A" w:rsidRPr="00C606C7">
        <w:rPr>
          <w:rStyle w:val="Hipersaitas"/>
          <w:rFonts w:ascii="Arial" w:hAnsi="Arial" w:cs="Arial"/>
          <w:i/>
          <w:color w:val="000000" w:themeColor="text1"/>
          <w:sz w:val="22"/>
          <w:szCs w:val="22"/>
          <w:u w:val="none"/>
        </w:rPr>
        <w:t xml:space="preserve">. </w:t>
      </w:r>
      <w:r w:rsidR="0038533A" w:rsidRPr="00C606C7">
        <w:rPr>
          <w:rStyle w:val="Hipersaitas"/>
          <w:rFonts w:ascii="Arial" w:hAnsi="Arial" w:cs="Arial"/>
          <w:b/>
          <w:bCs/>
          <w:iCs/>
          <w:color w:val="auto"/>
          <w:sz w:val="22"/>
          <w:szCs w:val="22"/>
          <w:u w:val="none"/>
        </w:rPr>
        <w:t>Perkančioji organizacija nereikalauja, kad EBVPD būtų pasirašytas</w:t>
      </w:r>
      <w:r w:rsidRPr="00C606C7">
        <w:rPr>
          <w:rFonts w:ascii="Arial" w:hAnsi="Arial" w:cs="Arial"/>
          <w:i/>
          <w:color w:val="000000" w:themeColor="text1"/>
          <w:sz w:val="22"/>
          <w:szCs w:val="22"/>
        </w:rPr>
        <w:t>;</w:t>
      </w:r>
    </w:p>
    <w:p w14:paraId="2DC25218" w14:textId="6EB66C21" w:rsidR="00AD7B6A" w:rsidRPr="00C606C7" w:rsidRDefault="00AD7B6A" w:rsidP="00AD7B6A">
      <w:pPr>
        <w:pStyle w:val="Sraopastraipa"/>
        <w:widowControl w:val="0"/>
        <w:numPr>
          <w:ilvl w:val="1"/>
          <w:numId w:val="5"/>
        </w:numPr>
        <w:tabs>
          <w:tab w:val="left" w:pos="1276"/>
          <w:tab w:val="left" w:pos="1418"/>
        </w:tabs>
        <w:ind w:left="-10"/>
        <w:jc w:val="both"/>
        <w:rPr>
          <w:rFonts w:ascii="Arial" w:hAnsi="Arial" w:cs="Arial"/>
          <w:sz w:val="22"/>
          <w:szCs w:val="22"/>
        </w:rPr>
      </w:pPr>
      <w:r w:rsidRPr="00C606C7">
        <w:rPr>
          <w:rFonts w:ascii="Arial" w:hAnsi="Arial" w:cs="Arial"/>
          <w:b/>
          <w:bCs/>
          <w:sz w:val="22"/>
          <w:szCs w:val="22"/>
        </w:rPr>
        <w:t>pasiūlymo galiojimo užtikrinimas</w:t>
      </w:r>
      <w:r w:rsidRPr="00C606C7">
        <w:rPr>
          <w:rFonts w:ascii="Arial" w:hAnsi="Arial" w:cs="Arial"/>
          <w:sz w:val="22"/>
          <w:szCs w:val="22"/>
        </w:rPr>
        <w:t>, pagal konkurso sąlygų VII skyriaus reikalavimus;</w:t>
      </w:r>
    </w:p>
    <w:p w14:paraId="1A575B0D" w14:textId="2D799E80" w:rsidR="00041070" w:rsidRPr="00C606C7" w:rsidRDefault="00041070" w:rsidP="008728AB">
      <w:pPr>
        <w:pStyle w:val="Sraopastraipa"/>
        <w:numPr>
          <w:ilvl w:val="1"/>
          <w:numId w:val="5"/>
        </w:numPr>
        <w:tabs>
          <w:tab w:val="left" w:pos="1276"/>
          <w:tab w:val="left" w:pos="1418"/>
        </w:tabs>
        <w:ind w:left="-10"/>
        <w:jc w:val="both"/>
        <w:rPr>
          <w:rFonts w:ascii="Arial" w:hAnsi="Arial" w:cs="Arial"/>
          <w:sz w:val="22"/>
          <w:szCs w:val="22"/>
        </w:rPr>
      </w:pPr>
      <w:r w:rsidRPr="00C606C7">
        <w:rPr>
          <w:rFonts w:ascii="Arial" w:hAnsi="Arial" w:cs="Arial"/>
          <w:sz w:val="22"/>
          <w:szCs w:val="22"/>
        </w:rPr>
        <w:t xml:space="preserve">su ūkio subjektais, kurių pajėgumais remiamasi, sudaryti </w:t>
      </w:r>
      <w:r w:rsidRPr="00C606C7">
        <w:rPr>
          <w:rFonts w:ascii="Arial" w:hAnsi="Arial" w:cs="Arial"/>
          <w:iCs/>
          <w:sz w:val="22"/>
          <w:szCs w:val="22"/>
        </w:rPr>
        <w:t xml:space="preserve">dvišaliai </w:t>
      </w:r>
      <w:r w:rsidRPr="00C606C7">
        <w:rPr>
          <w:rFonts w:ascii="Arial" w:hAnsi="Arial" w:cs="Arial"/>
          <w:sz w:val="22"/>
          <w:szCs w:val="22"/>
        </w:rPr>
        <w:t>ketinimų protokolai, sutartys ar pan. (jei pasitelkiami);</w:t>
      </w:r>
    </w:p>
    <w:p w14:paraId="2DF4C9C0" w14:textId="4A24737A" w:rsidR="00F8545F" w:rsidRPr="00C606C7" w:rsidRDefault="00F8545F" w:rsidP="00F8545F">
      <w:pPr>
        <w:pStyle w:val="Sraopastraipa"/>
        <w:numPr>
          <w:ilvl w:val="1"/>
          <w:numId w:val="5"/>
        </w:numPr>
        <w:tabs>
          <w:tab w:val="left" w:pos="1276"/>
          <w:tab w:val="left" w:pos="1418"/>
        </w:tabs>
        <w:ind w:left="-10"/>
        <w:jc w:val="both"/>
        <w:rPr>
          <w:rFonts w:ascii="Arial" w:hAnsi="Arial" w:cs="Arial"/>
          <w:sz w:val="22"/>
          <w:szCs w:val="22"/>
        </w:rPr>
      </w:pPr>
      <w:r w:rsidRPr="00C606C7">
        <w:rPr>
          <w:rFonts w:ascii="Arial" w:hAnsi="Arial" w:cs="Arial"/>
          <w:sz w:val="22"/>
          <w:szCs w:val="22"/>
        </w:rPr>
        <w:lastRenderedPageBreak/>
        <w:t xml:space="preserve">su </w:t>
      </w:r>
      <w:proofErr w:type="spellStart"/>
      <w:r w:rsidRPr="00C606C7">
        <w:rPr>
          <w:rFonts w:ascii="Arial" w:hAnsi="Arial" w:cs="Arial"/>
          <w:sz w:val="22"/>
          <w:szCs w:val="22"/>
        </w:rPr>
        <w:t>kvazisubtiekėjais</w:t>
      </w:r>
      <w:proofErr w:type="spellEnd"/>
      <w:r w:rsidRPr="00C606C7">
        <w:rPr>
          <w:rFonts w:ascii="Arial" w:hAnsi="Arial" w:cs="Arial"/>
          <w:sz w:val="22"/>
          <w:szCs w:val="22"/>
        </w:rPr>
        <w:t xml:space="preserve"> (t. y. ketinamais įdarbinti specialistais (fiziniais asmenimis)) sudaryti </w:t>
      </w:r>
      <w:r w:rsidRPr="00C606C7">
        <w:rPr>
          <w:rFonts w:ascii="Arial" w:hAnsi="Arial" w:cs="Arial"/>
          <w:iCs/>
          <w:sz w:val="22"/>
          <w:szCs w:val="22"/>
        </w:rPr>
        <w:t>dvišaliai dokumentai, pagrindžiantys, kad konkurso laimėjimo atveju specialistas bus įdarbintas</w:t>
      </w:r>
      <w:r w:rsidRPr="00C606C7">
        <w:rPr>
          <w:rFonts w:ascii="Arial" w:hAnsi="Arial" w:cs="Arial"/>
          <w:sz w:val="22"/>
          <w:szCs w:val="22"/>
        </w:rPr>
        <w:t xml:space="preserve"> (jeigu ketinama įdarbinti);</w:t>
      </w:r>
    </w:p>
    <w:p w14:paraId="2D90FA0C" w14:textId="39CE66B5" w:rsidR="00041070" w:rsidRPr="00C606C7" w:rsidRDefault="00F8545F" w:rsidP="00594AEC">
      <w:pPr>
        <w:pStyle w:val="Sraopastraipa"/>
        <w:numPr>
          <w:ilvl w:val="1"/>
          <w:numId w:val="5"/>
        </w:numPr>
        <w:tabs>
          <w:tab w:val="left" w:pos="1276"/>
        </w:tabs>
        <w:ind w:left="0" w:firstLine="709"/>
        <w:jc w:val="both"/>
        <w:rPr>
          <w:rFonts w:ascii="Arial" w:hAnsi="Arial" w:cs="Arial"/>
          <w:sz w:val="22"/>
          <w:szCs w:val="22"/>
        </w:rPr>
      </w:pPr>
      <w:r w:rsidRPr="00C606C7">
        <w:rPr>
          <w:rFonts w:ascii="Arial" w:hAnsi="Arial" w:cs="Arial"/>
          <w:sz w:val="22"/>
          <w:szCs w:val="22"/>
        </w:rPr>
        <w:t xml:space="preserve">įgaliojimas pasirašyti dvišalius (pvz. sudarytus su kitais ūkio subjektais, kurių pajėgumais remiamasi, su </w:t>
      </w:r>
      <w:proofErr w:type="spellStart"/>
      <w:r w:rsidRPr="00C606C7">
        <w:rPr>
          <w:rFonts w:ascii="Arial" w:hAnsi="Arial" w:cs="Arial"/>
          <w:sz w:val="22"/>
          <w:szCs w:val="22"/>
        </w:rPr>
        <w:t>kvazisubtiekėjais</w:t>
      </w:r>
      <w:proofErr w:type="spellEnd"/>
      <w:r w:rsidRPr="00C606C7">
        <w:rPr>
          <w:rFonts w:ascii="Arial" w:hAnsi="Arial" w:cs="Arial"/>
          <w:sz w:val="22"/>
          <w:szCs w:val="22"/>
        </w:rPr>
        <w:t>), daugiašalius (pvz. jungtinės veiklos sutartis), kitus dokumentus (jeigu juos pasirašo ne tiekėjo vadovas</w:t>
      </w:r>
      <w:r w:rsidR="00594AEC" w:rsidRPr="00C606C7">
        <w:rPr>
          <w:rFonts w:ascii="Arial" w:hAnsi="Arial" w:cs="Arial"/>
          <w:sz w:val="22"/>
          <w:szCs w:val="22"/>
        </w:rPr>
        <w:t xml:space="preserve">); </w:t>
      </w:r>
    </w:p>
    <w:p w14:paraId="2DD55F53" w14:textId="77777777" w:rsidR="00041070" w:rsidRPr="00C606C7" w:rsidRDefault="00041070" w:rsidP="008728AB">
      <w:pPr>
        <w:pStyle w:val="Sraopastraipa"/>
        <w:numPr>
          <w:ilvl w:val="1"/>
          <w:numId w:val="5"/>
        </w:numPr>
        <w:tabs>
          <w:tab w:val="left" w:pos="1080"/>
          <w:tab w:val="left" w:pos="1276"/>
          <w:tab w:val="left" w:pos="1418"/>
          <w:tab w:val="left" w:pos="1560"/>
        </w:tabs>
        <w:ind w:left="-10"/>
        <w:jc w:val="both"/>
        <w:rPr>
          <w:rFonts w:ascii="Arial" w:hAnsi="Arial" w:cs="Arial"/>
          <w:color w:val="FF0000"/>
          <w:sz w:val="22"/>
          <w:szCs w:val="22"/>
        </w:rPr>
      </w:pPr>
      <w:r w:rsidRPr="00C606C7">
        <w:rPr>
          <w:rFonts w:ascii="Arial" w:hAnsi="Arial" w:cs="Arial"/>
          <w:bCs/>
          <w:sz w:val="22"/>
          <w:szCs w:val="22"/>
        </w:rPr>
        <w:t>Perkančiosios organizacijos prašymu tiekėjo pateikti įrodymai</w:t>
      </w:r>
      <w:r w:rsidRPr="00C606C7">
        <w:rPr>
          <w:rFonts w:ascii="Arial" w:hAnsi="Arial" w:cs="Arial"/>
          <w:sz w:val="22"/>
          <w:szCs w:val="22"/>
        </w:rPr>
        <w:t xml:space="preserve"> </w:t>
      </w:r>
      <w:r w:rsidRPr="00C606C7">
        <w:rPr>
          <w:rFonts w:ascii="Arial" w:hAnsi="Arial" w:cs="Arial"/>
          <w:bCs/>
          <w:sz w:val="22"/>
          <w:szCs w:val="22"/>
        </w:rPr>
        <w:t>dėl tiekėjo pasiūlyme nurodytos informacijos konfidencialumo (jei Perkančioji organizacija prašė)</w:t>
      </w:r>
      <w:r w:rsidRPr="00C606C7">
        <w:rPr>
          <w:rFonts w:ascii="Arial" w:hAnsi="Arial" w:cs="Arial"/>
          <w:sz w:val="22"/>
          <w:szCs w:val="22"/>
        </w:rPr>
        <w:t>;</w:t>
      </w:r>
    </w:p>
    <w:p w14:paraId="6DB6B922" w14:textId="77777777" w:rsidR="00041070" w:rsidRPr="00C606C7" w:rsidRDefault="00041070" w:rsidP="008728AB">
      <w:pPr>
        <w:pStyle w:val="Sraopastraipa"/>
        <w:numPr>
          <w:ilvl w:val="1"/>
          <w:numId w:val="5"/>
        </w:numPr>
        <w:tabs>
          <w:tab w:val="left" w:pos="1276"/>
          <w:tab w:val="left" w:pos="1418"/>
        </w:tabs>
        <w:ind w:left="-10"/>
        <w:jc w:val="both"/>
        <w:rPr>
          <w:rFonts w:ascii="Arial" w:hAnsi="Arial" w:cs="Arial"/>
          <w:sz w:val="22"/>
          <w:szCs w:val="22"/>
        </w:rPr>
      </w:pPr>
      <w:r w:rsidRPr="00C606C7">
        <w:rPr>
          <w:rFonts w:ascii="Arial" w:hAnsi="Arial" w:cs="Arial"/>
          <w:sz w:val="22"/>
          <w:szCs w:val="22"/>
        </w:rPr>
        <w:t>jungtinės veiklos sutartis (jei pasiūlymą teikia tiekėjų grupė);</w:t>
      </w:r>
    </w:p>
    <w:p w14:paraId="15E94038" w14:textId="28BB5D86" w:rsidR="00041070" w:rsidRPr="00C606C7" w:rsidRDefault="00041070" w:rsidP="008728AB">
      <w:pPr>
        <w:pStyle w:val="Sraopastraipa"/>
        <w:numPr>
          <w:ilvl w:val="1"/>
          <w:numId w:val="5"/>
        </w:numPr>
        <w:tabs>
          <w:tab w:val="left" w:pos="1276"/>
          <w:tab w:val="left" w:pos="1418"/>
          <w:tab w:val="left" w:pos="1560"/>
        </w:tabs>
        <w:ind w:left="-10"/>
        <w:jc w:val="both"/>
        <w:rPr>
          <w:rFonts w:ascii="Arial" w:hAnsi="Arial" w:cs="Arial"/>
          <w:sz w:val="22"/>
          <w:szCs w:val="22"/>
        </w:rPr>
      </w:pPr>
      <w:r w:rsidRPr="00C606C7">
        <w:rPr>
          <w:rFonts w:ascii="Arial" w:hAnsi="Arial" w:cs="Arial"/>
          <w:sz w:val="22"/>
          <w:szCs w:val="22"/>
        </w:rPr>
        <w:t>tiekėjo atsakymai į Perkančiosios organizacijos klausimus, prašymus patikslinti, paaiškinti (jei bus).</w:t>
      </w:r>
      <w:r w:rsidR="00B46B45" w:rsidRPr="00C606C7">
        <w:rPr>
          <w:rFonts w:ascii="Arial" w:hAnsi="Arial" w:cs="Arial"/>
          <w:sz w:val="22"/>
          <w:szCs w:val="22"/>
        </w:rPr>
        <w:t xml:space="preserve"> </w:t>
      </w:r>
    </w:p>
    <w:p w14:paraId="3051695B" w14:textId="57262162" w:rsidR="00041070" w:rsidRPr="00C606C7" w:rsidRDefault="00041070" w:rsidP="008728AB">
      <w:pPr>
        <w:widowControl w:val="0"/>
        <w:numPr>
          <w:ilvl w:val="0"/>
          <w:numId w:val="5"/>
        </w:numPr>
        <w:tabs>
          <w:tab w:val="left" w:pos="1134"/>
        </w:tabs>
        <w:jc w:val="both"/>
        <w:rPr>
          <w:rFonts w:ascii="Arial" w:hAnsi="Arial" w:cs="Arial"/>
          <w:sz w:val="22"/>
          <w:szCs w:val="22"/>
        </w:rPr>
      </w:pPr>
      <w:r w:rsidRPr="00C606C7">
        <w:rPr>
          <w:rFonts w:ascii="Arial" w:hAnsi="Arial" w:cs="Arial"/>
          <w:sz w:val="22"/>
          <w:szCs w:val="22"/>
        </w:rPr>
        <w:t xml:space="preserve">Tiekėjas gali pateikti tik vieną pasiūlymą – individualiai arba kaip tiekėjų grupės narys. Jei tiekėjas pateikia daugiau kaip vieną pasiūlymą arba tiekėjų grupės narys dalyvauja teikiant kelis pasiūlymus, visi </w:t>
      </w:r>
      <w:r w:rsidR="00C20586" w:rsidRPr="00C606C7">
        <w:rPr>
          <w:rFonts w:ascii="Arial" w:hAnsi="Arial" w:cs="Arial"/>
          <w:sz w:val="22"/>
          <w:szCs w:val="22"/>
        </w:rPr>
        <w:t xml:space="preserve">tokie </w:t>
      </w:r>
      <w:r w:rsidRPr="00C606C7">
        <w:rPr>
          <w:rFonts w:ascii="Arial" w:hAnsi="Arial" w:cs="Arial"/>
          <w:sz w:val="22"/>
          <w:szCs w:val="22"/>
        </w:rPr>
        <w:t xml:space="preserve">pasiūlymai atmetami. </w:t>
      </w:r>
    </w:p>
    <w:p w14:paraId="3E4386B3" w14:textId="77777777" w:rsidR="00041070" w:rsidRPr="00C606C7" w:rsidRDefault="00041070" w:rsidP="008728AB">
      <w:pPr>
        <w:pStyle w:val="Sraopastraipa"/>
        <w:widowControl w:val="0"/>
        <w:numPr>
          <w:ilvl w:val="0"/>
          <w:numId w:val="5"/>
        </w:numPr>
        <w:tabs>
          <w:tab w:val="left" w:pos="1134"/>
        </w:tabs>
        <w:jc w:val="both"/>
        <w:rPr>
          <w:rFonts w:ascii="Arial" w:hAnsi="Arial" w:cs="Arial"/>
          <w:sz w:val="22"/>
          <w:szCs w:val="22"/>
        </w:rPr>
      </w:pPr>
      <w:r w:rsidRPr="00C606C7">
        <w:rPr>
          <w:rFonts w:ascii="Arial" w:hAnsi="Arial" w:cs="Arial"/>
          <w:sz w:val="22"/>
          <w:szCs w:val="22"/>
        </w:rPr>
        <w:t>Tiekėjams nėra leidžiama pateikti alternatyvių pasiūlymų. Tiekėjui pateikus alternatyvų pasiūlymą, jo pasiūlymas ir alternatyvus pasiūlymas (alternatyvūs pasiūlymai) bus atmesti.</w:t>
      </w:r>
    </w:p>
    <w:p w14:paraId="3F93552C" w14:textId="361884CA" w:rsidR="00041070" w:rsidRPr="00C606C7" w:rsidRDefault="00041070" w:rsidP="008728AB">
      <w:pPr>
        <w:widowControl w:val="0"/>
        <w:numPr>
          <w:ilvl w:val="0"/>
          <w:numId w:val="5"/>
        </w:numPr>
        <w:tabs>
          <w:tab w:val="left" w:pos="1080"/>
          <w:tab w:val="left" w:pos="1134"/>
        </w:tabs>
        <w:jc w:val="both"/>
        <w:rPr>
          <w:rFonts w:ascii="Arial" w:hAnsi="Arial" w:cs="Arial"/>
          <w:sz w:val="22"/>
          <w:szCs w:val="22"/>
        </w:rPr>
      </w:pPr>
      <w:r w:rsidRPr="00C606C7">
        <w:rPr>
          <w:rFonts w:ascii="Arial" w:hAnsi="Arial" w:cs="Arial"/>
          <w:b/>
          <w:sz w:val="22"/>
          <w:szCs w:val="22"/>
        </w:rPr>
        <w:t>Pasiūlymas turi būti pateiktas iki skelbime apie pirkimą</w:t>
      </w:r>
      <w:r w:rsidRPr="00C606C7">
        <w:rPr>
          <w:rFonts w:ascii="Arial" w:hAnsi="Arial" w:cs="Arial"/>
          <w:sz w:val="22"/>
          <w:szCs w:val="22"/>
        </w:rPr>
        <w:t xml:space="preserve"> </w:t>
      </w:r>
      <w:r w:rsidRPr="00C606C7">
        <w:rPr>
          <w:rFonts w:ascii="Arial" w:hAnsi="Arial" w:cs="Arial"/>
          <w:bCs/>
          <w:sz w:val="22"/>
          <w:szCs w:val="22"/>
        </w:rPr>
        <w:t xml:space="preserve">(jeigu keičiamas </w:t>
      </w:r>
      <w:r w:rsidRPr="00C606C7">
        <w:rPr>
          <w:rFonts w:ascii="Arial" w:hAnsi="Arial" w:cs="Arial"/>
          <w:bCs/>
          <w:iCs/>
          <w:sz w:val="22"/>
          <w:szCs w:val="22"/>
        </w:rPr>
        <w:t xml:space="preserve">pasiūlymų pateikimo </w:t>
      </w:r>
      <w:r w:rsidRPr="00C606C7">
        <w:rPr>
          <w:rFonts w:ascii="Arial" w:hAnsi="Arial" w:cs="Arial"/>
          <w:bCs/>
          <w:sz w:val="22"/>
          <w:szCs w:val="22"/>
        </w:rPr>
        <w:t xml:space="preserve">terminas </w:t>
      </w:r>
      <w:r w:rsidR="00F23D88" w:rsidRPr="00C606C7">
        <w:rPr>
          <w:rFonts w:ascii="Arial" w:hAnsi="Arial" w:cs="Arial"/>
          <w:sz w:val="22"/>
          <w:szCs w:val="22"/>
        </w:rPr>
        <w:t>–</w:t>
      </w:r>
      <w:r w:rsidRPr="00C606C7">
        <w:rPr>
          <w:rFonts w:ascii="Arial" w:hAnsi="Arial" w:cs="Arial"/>
          <w:bCs/>
          <w:sz w:val="22"/>
          <w:szCs w:val="22"/>
        </w:rPr>
        <w:t xml:space="preserve"> s</w:t>
      </w:r>
      <w:r w:rsidRPr="00C606C7">
        <w:rPr>
          <w:rFonts w:ascii="Arial" w:hAnsi="Arial" w:cs="Arial"/>
          <w:bCs/>
          <w:sz w:val="22"/>
          <w:szCs w:val="22"/>
          <w:shd w:val="clear" w:color="auto" w:fill="FFFFFF"/>
        </w:rPr>
        <w:t xml:space="preserve">kelbime, susijusiame su </w:t>
      </w:r>
      <w:r w:rsidRPr="00C606C7">
        <w:rPr>
          <w:rFonts w:ascii="Arial" w:hAnsi="Arial" w:cs="Arial"/>
          <w:bCs/>
          <w:sz w:val="22"/>
          <w:szCs w:val="22"/>
        </w:rPr>
        <w:t>pakeitimais ar papildoma informacija</w:t>
      </w:r>
      <w:r w:rsidRPr="00C606C7">
        <w:rPr>
          <w:rFonts w:ascii="Arial" w:hAnsi="Arial" w:cs="Arial"/>
          <w:bCs/>
          <w:sz w:val="22"/>
          <w:szCs w:val="22"/>
          <w:shd w:val="clear" w:color="auto" w:fill="FFFFFF"/>
        </w:rPr>
        <w:t>)</w:t>
      </w:r>
      <w:r w:rsidRPr="00C606C7">
        <w:rPr>
          <w:rFonts w:ascii="Arial" w:hAnsi="Arial" w:cs="Arial"/>
          <w:b/>
          <w:bCs/>
          <w:sz w:val="22"/>
          <w:szCs w:val="22"/>
          <w:shd w:val="clear" w:color="auto" w:fill="FFFFFF"/>
        </w:rPr>
        <w:t xml:space="preserve"> </w:t>
      </w:r>
      <w:r w:rsidRPr="00C606C7">
        <w:rPr>
          <w:rFonts w:ascii="Arial" w:hAnsi="Arial" w:cs="Arial"/>
          <w:b/>
          <w:iCs/>
          <w:sz w:val="22"/>
          <w:szCs w:val="22"/>
        </w:rPr>
        <w:t>nurodyto pasiūlymų pateikimo termino pabaigos</w:t>
      </w:r>
      <w:r w:rsidRPr="00C606C7">
        <w:rPr>
          <w:rFonts w:ascii="Arial" w:hAnsi="Arial" w:cs="Arial"/>
          <w:sz w:val="22"/>
          <w:szCs w:val="22"/>
        </w:rPr>
        <w:t xml:space="preserve">, </w:t>
      </w:r>
      <w:bookmarkStart w:id="22" w:name="_Hlk128677607"/>
      <w:r w:rsidRPr="00C606C7">
        <w:rPr>
          <w:rFonts w:ascii="Arial" w:hAnsi="Arial" w:cs="Arial"/>
          <w:sz w:val="22"/>
          <w:szCs w:val="22"/>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06C7">
        <w:rPr>
          <w:rFonts w:ascii="Arial" w:hAnsi="Arial" w:cs="Arial"/>
          <w:b/>
          <w:bCs/>
          <w:i/>
          <w:iCs/>
          <w:sz w:val="22"/>
          <w:szCs w:val="22"/>
        </w:rPr>
        <w:t xml:space="preserve"> </w:t>
      </w:r>
      <w:r w:rsidRPr="00C606C7">
        <w:rPr>
          <w:rFonts w:ascii="Arial" w:hAnsi="Arial" w:cs="Arial"/>
          <w:b/>
          <w:bCs/>
          <w:sz w:val="22"/>
          <w:szCs w:val="22"/>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Pr="00C606C7">
        <w:rPr>
          <w:rFonts w:ascii="Arial" w:hAnsi="Arial" w:cs="Arial"/>
          <w:b/>
          <w:bCs/>
          <w:sz w:val="22"/>
          <w:szCs w:val="22"/>
        </w:rPr>
        <w:t>.</w:t>
      </w:r>
    </w:p>
    <w:p w14:paraId="12375227" w14:textId="2A74A9D8" w:rsidR="00041070" w:rsidRPr="00C606C7" w:rsidRDefault="00041070" w:rsidP="008728AB">
      <w:pPr>
        <w:pStyle w:val="Sraopastraipa"/>
        <w:numPr>
          <w:ilvl w:val="0"/>
          <w:numId w:val="5"/>
        </w:numPr>
        <w:tabs>
          <w:tab w:val="left" w:pos="1134"/>
        </w:tabs>
        <w:jc w:val="both"/>
        <w:rPr>
          <w:rFonts w:ascii="Arial" w:hAnsi="Arial" w:cs="Arial"/>
          <w:sz w:val="22"/>
          <w:szCs w:val="22"/>
          <w:lang w:eastAsia="en-US"/>
        </w:rPr>
      </w:pPr>
      <w:r w:rsidRPr="00C606C7">
        <w:rPr>
          <w:rFonts w:ascii="Arial" w:hAnsi="Arial" w:cs="Arial"/>
          <w:sz w:val="22"/>
          <w:szCs w:val="22"/>
        </w:rPr>
        <w:t xml:space="preserve">Pasiūlymas galioja jame tiekėjo nurodytą laiką. </w:t>
      </w:r>
      <w:r w:rsidR="00F23D88" w:rsidRPr="00C606C7">
        <w:rPr>
          <w:rFonts w:ascii="Arial" w:hAnsi="Arial" w:cs="Arial"/>
          <w:b/>
          <w:bCs/>
          <w:sz w:val="22"/>
          <w:szCs w:val="22"/>
        </w:rPr>
        <w:t>Pasiūlymas turi galioti 3 mėn. nuo pasiūlymų pateikimo termino pabaigos.</w:t>
      </w:r>
      <w:r w:rsidRPr="00C606C7">
        <w:rPr>
          <w:rFonts w:ascii="Arial" w:hAnsi="Arial" w:cs="Arial"/>
          <w:sz w:val="22"/>
          <w:szCs w:val="22"/>
        </w:rPr>
        <w:t xml:space="preserve"> </w:t>
      </w:r>
      <w:bookmarkStart w:id="23" w:name="_Hlk128677620"/>
      <w:r w:rsidRPr="00C606C7">
        <w:rPr>
          <w:rFonts w:ascii="Arial" w:hAnsi="Arial" w:cs="Arial"/>
          <w:sz w:val="22"/>
          <w:szCs w:val="22"/>
        </w:rPr>
        <w:t xml:space="preserve">Jeigu pasiūlyme nenurodytas jo galiojimo laikas, laikoma, kad pasiūlymas galioja tiek, kiek numatyta pirkimo dokumentuose. </w:t>
      </w:r>
      <w:r w:rsidRPr="00C606C7">
        <w:rPr>
          <w:rFonts w:ascii="Arial" w:hAnsi="Arial" w:cs="Arial"/>
          <w:sz w:val="22"/>
          <w:szCs w:val="22"/>
          <w:lang w:eastAsia="en-US"/>
        </w:rPr>
        <w:t xml:space="preserve">Pirkimo procedūros metu, taip pat </w:t>
      </w:r>
      <w:r w:rsidR="0049143D" w:rsidRPr="00C606C7">
        <w:rPr>
          <w:rFonts w:ascii="Arial" w:hAnsi="Arial" w:cs="Arial"/>
          <w:sz w:val="22"/>
          <w:szCs w:val="22"/>
          <w:lang w:eastAsia="en-US"/>
        </w:rPr>
        <w:t xml:space="preserve">teismui </w:t>
      </w:r>
      <w:r w:rsidRPr="00C606C7">
        <w:rPr>
          <w:rFonts w:ascii="Arial" w:hAnsi="Arial" w:cs="Arial"/>
          <w:sz w:val="22"/>
          <w:szCs w:val="22"/>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3"/>
      <w:r w:rsidRPr="00C606C7">
        <w:rPr>
          <w:rFonts w:ascii="Arial" w:hAnsi="Arial" w:cs="Arial"/>
          <w:sz w:val="22"/>
          <w:szCs w:val="22"/>
          <w:lang w:eastAsia="en-US"/>
        </w:rPr>
        <w:t>.</w:t>
      </w:r>
    </w:p>
    <w:p w14:paraId="49277CA9" w14:textId="58A492D1" w:rsidR="00B45AD1" w:rsidRPr="00C606C7" w:rsidRDefault="00041070" w:rsidP="008728AB">
      <w:pPr>
        <w:widowControl w:val="0"/>
        <w:numPr>
          <w:ilvl w:val="0"/>
          <w:numId w:val="5"/>
        </w:numPr>
        <w:tabs>
          <w:tab w:val="left" w:pos="1134"/>
        </w:tabs>
        <w:jc w:val="both"/>
        <w:rPr>
          <w:rFonts w:ascii="Arial" w:hAnsi="Arial" w:cs="Arial"/>
          <w:sz w:val="22"/>
          <w:szCs w:val="22"/>
        </w:rPr>
      </w:pPr>
      <w:r w:rsidRPr="00C606C7">
        <w:rPr>
          <w:rFonts w:ascii="Arial" w:hAnsi="Arial" w:cs="Arial"/>
          <w:sz w:val="22"/>
          <w:szCs w:val="22"/>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C606C7">
        <w:rPr>
          <w:rFonts w:ascii="Arial" w:hAnsi="Arial" w:cs="Arial"/>
          <w:sz w:val="22"/>
          <w:szCs w:val="22"/>
        </w:rPr>
        <w:t>.</w:t>
      </w:r>
    </w:p>
    <w:p w14:paraId="0AE64753" w14:textId="77777777" w:rsidR="0018115F" w:rsidRPr="00C606C7" w:rsidRDefault="0018115F" w:rsidP="00B45AD1">
      <w:pPr>
        <w:widowControl w:val="0"/>
        <w:tabs>
          <w:tab w:val="left" w:pos="567"/>
          <w:tab w:val="left" w:pos="1134"/>
          <w:tab w:val="left" w:pos="1276"/>
        </w:tabs>
        <w:ind w:firstLine="851"/>
        <w:contextualSpacing/>
        <w:jc w:val="center"/>
        <w:rPr>
          <w:rFonts w:ascii="Arial" w:hAnsi="Arial" w:cs="Arial"/>
          <w:b/>
          <w:sz w:val="22"/>
          <w:szCs w:val="22"/>
        </w:rPr>
      </w:pPr>
    </w:p>
    <w:p w14:paraId="3F4AEC28" w14:textId="77777777" w:rsidR="00B45AD1" w:rsidRPr="00C606C7" w:rsidRDefault="00B45AD1" w:rsidP="00B45AD1">
      <w:pPr>
        <w:widowControl w:val="0"/>
        <w:tabs>
          <w:tab w:val="left" w:pos="567"/>
          <w:tab w:val="left" w:pos="1134"/>
          <w:tab w:val="left" w:pos="1276"/>
        </w:tabs>
        <w:ind w:firstLine="851"/>
        <w:contextualSpacing/>
        <w:jc w:val="center"/>
        <w:rPr>
          <w:rFonts w:ascii="Arial" w:hAnsi="Arial" w:cs="Arial"/>
          <w:b/>
          <w:sz w:val="22"/>
          <w:szCs w:val="22"/>
        </w:rPr>
      </w:pPr>
      <w:r w:rsidRPr="00C606C7">
        <w:rPr>
          <w:rFonts w:ascii="Arial" w:hAnsi="Arial" w:cs="Arial"/>
          <w:b/>
          <w:sz w:val="22"/>
          <w:szCs w:val="22"/>
        </w:rPr>
        <w:t>VI SKYRIUS</w:t>
      </w:r>
    </w:p>
    <w:p w14:paraId="38528C6E" w14:textId="77777777" w:rsidR="00B45AD1" w:rsidRPr="00C606C7" w:rsidRDefault="00B45AD1" w:rsidP="00B45AD1">
      <w:pPr>
        <w:widowControl w:val="0"/>
        <w:tabs>
          <w:tab w:val="left" w:pos="567"/>
          <w:tab w:val="left" w:pos="1134"/>
          <w:tab w:val="left" w:pos="1276"/>
        </w:tabs>
        <w:ind w:firstLine="851"/>
        <w:contextualSpacing/>
        <w:jc w:val="center"/>
        <w:rPr>
          <w:rFonts w:ascii="Arial" w:hAnsi="Arial" w:cs="Arial"/>
          <w:b/>
          <w:sz w:val="22"/>
          <w:szCs w:val="22"/>
        </w:rPr>
      </w:pPr>
      <w:r w:rsidRPr="00C606C7">
        <w:rPr>
          <w:rFonts w:ascii="Arial" w:hAnsi="Arial" w:cs="Arial"/>
          <w:b/>
          <w:sz w:val="22"/>
          <w:szCs w:val="22"/>
        </w:rPr>
        <w:t>PASIŪLYMŲ ŠIFRAVIMAS</w:t>
      </w:r>
    </w:p>
    <w:p w14:paraId="51E21FE4" w14:textId="77777777" w:rsidR="00B45AD1" w:rsidRPr="00C606C7" w:rsidRDefault="00B45AD1" w:rsidP="00C16B7A">
      <w:pPr>
        <w:widowControl w:val="0"/>
        <w:tabs>
          <w:tab w:val="left" w:pos="567"/>
          <w:tab w:val="left" w:pos="1134"/>
          <w:tab w:val="left" w:pos="1276"/>
        </w:tabs>
        <w:ind w:firstLine="851"/>
        <w:contextualSpacing/>
        <w:jc w:val="center"/>
        <w:rPr>
          <w:rFonts w:ascii="Arial" w:hAnsi="Arial" w:cs="Arial"/>
          <w:b/>
          <w:sz w:val="22"/>
          <w:szCs w:val="22"/>
        </w:rPr>
      </w:pPr>
    </w:p>
    <w:p w14:paraId="6E5E643B" w14:textId="77777777" w:rsidR="00072881" w:rsidRPr="00C606C7" w:rsidRDefault="00072881" w:rsidP="00072881">
      <w:pPr>
        <w:pStyle w:val="Sraopastraipa1"/>
        <w:widowControl w:val="0"/>
        <w:numPr>
          <w:ilvl w:val="0"/>
          <w:numId w:val="5"/>
        </w:numPr>
        <w:tabs>
          <w:tab w:val="left" w:pos="142"/>
          <w:tab w:val="left" w:pos="1134"/>
          <w:tab w:val="left" w:pos="1276"/>
          <w:tab w:val="left" w:pos="1418"/>
        </w:tabs>
        <w:jc w:val="both"/>
        <w:rPr>
          <w:rFonts w:ascii="Arial" w:hAnsi="Arial" w:cs="Arial"/>
          <w:color w:val="000000"/>
          <w:sz w:val="22"/>
          <w:szCs w:val="22"/>
        </w:rPr>
      </w:pPr>
      <w:bookmarkStart w:id="24" w:name="_Hlk128677637"/>
      <w:r w:rsidRPr="00C606C7">
        <w:rPr>
          <w:rFonts w:ascii="Arial" w:hAnsi="Arial" w:cs="Arial"/>
          <w:color w:val="000000"/>
          <w:sz w:val="22"/>
          <w:szCs w:val="22"/>
        </w:rPr>
        <w:t>Tiekėjo teikiamas pasiūlymas gali būti užšifruojamas. Tiekėjas, nusprendęs pateikti užšifruotą pasiūlymą, turi:</w:t>
      </w:r>
    </w:p>
    <w:p w14:paraId="363811C9" w14:textId="77777777" w:rsidR="00072881" w:rsidRPr="00C606C7" w:rsidRDefault="00072881" w:rsidP="00072881">
      <w:pPr>
        <w:pStyle w:val="Sraopastraipa1"/>
        <w:widowControl w:val="0"/>
        <w:numPr>
          <w:ilvl w:val="1"/>
          <w:numId w:val="5"/>
        </w:numPr>
        <w:tabs>
          <w:tab w:val="clear" w:pos="2411"/>
          <w:tab w:val="left" w:pos="142"/>
          <w:tab w:val="num" w:pos="720"/>
          <w:tab w:val="left" w:pos="1134"/>
          <w:tab w:val="left" w:pos="1276"/>
          <w:tab w:val="left" w:pos="1418"/>
        </w:tabs>
        <w:ind w:left="-10"/>
        <w:jc w:val="both"/>
        <w:rPr>
          <w:rFonts w:ascii="Arial" w:hAnsi="Arial" w:cs="Arial"/>
          <w:color w:val="000000"/>
          <w:sz w:val="22"/>
          <w:szCs w:val="22"/>
        </w:rPr>
      </w:pPr>
      <w:bookmarkStart w:id="25" w:name="_Hlk181785635"/>
      <w:r w:rsidRPr="00C606C7">
        <w:rPr>
          <w:rFonts w:ascii="Arial" w:hAnsi="Arial" w:cs="Arial"/>
          <w:b/>
          <w:bCs/>
          <w:color w:val="000000"/>
          <w:sz w:val="22"/>
          <w:szCs w:val="22"/>
        </w:rPr>
        <w:t>iki pasiūlymų pateikimo termino pabaigos</w:t>
      </w:r>
      <w:r w:rsidRPr="00C606C7">
        <w:rPr>
          <w:rFonts w:ascii="Arial" w:hAnsi="Arial" w:cs="Arial"/>
          <w:color w:val="000000"/>
          <w:sz w:val="22"/>
          <w:szCs w:val="22"/>
        </w:rPr>
        <w:t xml:space="preserve"> naudodamasis CVP IS priemonėmis pateikti užšifruotą pasiūlymą (užšifruojamas visas pasiūlymas arba pasiūlymo dokumentas, kuriame nurodyta pasiūlymo kaina). </w:t>
      </w:r>
      <w:r w:rsidRPr="00C606C7">
        <w:rPr>
          <w:rFonts w:ascii="Arial" w:hAnsi="Arial" w:cs="Arial"/>
          <w:sz w:val="22"/>
          <w:szCs w:val="22"/>
        </w:rPr>
        <w:t xml:space="preserve">Instrukciją, kaip tiekėjui užšifruoti pasiūlymą, galima rasti </w:t>
      </w:r>
      <w:hyperlink r:id="rId30" w:tgtFrame="_blank" w:history="1">
        <w:r w:rsidRPr="00C606C7">
          <w:rPr>
            <w:rStyle w:val="Hipersaitas"/>
            <w:rFonts w:ascii="Arial" w:hAnsi="Arial" w:cs="Arial"/>
            <w:spacing w:val="2"/>
            <w:sz w:val="22"/>
            <w:szCs w:val="22"/>
            <w:shd w:val="clear" w:color="auto" w:fill="FFFFFF"/>
          </w:rPr>
          <w:t>interneto svetainėje</w:t>
        </w:r>
      </w:hyperlink>
      <w:bookmarkEnd w:id="25"/>
      <w:r w:rsidRPr="00C606C7">
        <w:rPr>
          <w:rFonts w:ascii="Arial" w:hAnsi="Arial" w:cs="Arial"/>
          <w:color w:val="000000"/>
          <w:sz w:val="22"/>
          <w:szCs w:val="22"/>
        </w:rPr>
        <w:t>.</w:t>
      </w:r>
    </w:p>
    <w:p w14:paraId="200F2AA8" w14:textId="2324BAEC" w:rsidR="00072881" w:rsidRPr="00C606C7" w:rsidRDefault="00072881" w:rsidP="004C0FCB">
      <w:pPr>
        <w:pStyle w:val="Sraopastraipa1"/>
        <w:widowControl w:val="0"/>
        <w:numPr>
          <w:ilvl w:val="1"/>
          <w:numId w:val="5"/>
        </w:numPr>
        <w:tabs>
          <w:tab w:val="clear" w:pos="2411"/>
          <w:tab w:val="left" w:pos="142"/>
          <w:tab w:val="num" w:pos="720"/>
          <w:tab w:val="left" w:pos="1134"/>
          <w:tab w:val="left" w:pos="1276"/>
          <w:tab w:val="left" w:pos="1418"/>
        </w:tabs>
        <w:ind w:left="-10"/>
        <w:jc w:val="both"/>
        <w:rPr>
          <w:rFonts w:ascii="Arial" w:hAnsi="Arial" w:cs="Arial"/>
          <w:color w:val="000000"/>
          <w:sz w:val="22"/>
          <w:szCs w:val="22"/>
        </w:rPr>
      </w:pPr>
      <w:r w:rsidRPr="00C606C7">
        <w:rPr>
          <w:rFonts w:ascii="Arial" w:hAnsi="Arial" w:cs="Arial"/>
          <w:b/>
          <w:bCs/>
          <w:sz w:val="22"/>
          <w:szCs w:val="22"/>
        </w:rPr>
        <w:t>per 30 min. nuo pasiūlymų pateikimo termino pabaigos CVP IS susirašinėjimo priemonėmis</w:t>
      </w:r>
      <w:r w:rsidRPr="00C606C7">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C606C7">
          <w:rPr>
            <w:rStyle w:val="Hipersaitas"/>
            <w:rFonts w:ascii="Arial" w:hAnsi="Arial" w:cs="Arial"/>
            <w:color w:val="auto"/>
            <w:sz w:val="22"/>
            <w:szCs w:val="22"/>
            <w:u w:val="none"/>
          </w:rPr>
          <w:t>gitana.marciene@klaipeda.lt</w:t>
        </w:r>
      </w:hyperlink>
      <w:r w:rsidRPr="00C606C7">
        <w:rPr>
          <w:rFonts w:ascii="Arial" w:hAnsi="Arial" w:cs="Arial"/>
          <w:sz w:val="22"/>
          <w:szCs w:val="22"/>
        </w:rPr>
        <w:t xml:space="preserve">. Tokiu atveju tiekėjas turėtų būti aktyvus ir įsitikinti, kad pateiktas slaptažodis laiku pasiekė adresatą (pavyzdžiui, susisiekęs su Perkančiąja organizacija telefonu (0 46) 39 61 18 ir (arba) kitais būdais). </w:t>
      </w:r>
    </w:p>
    <w:bookmarkEnd w:id="24"/>
    <w:p w14:paraId="230A4558" w14:textId="00E43252" w:rsidR="00665A97" w:rsidRPr="00A23BEB" w:rsidRDefault="00072881" w:rsidP="00072881">
      <w:pPr>
        <w:pStyle w:val="Sraopastraipa1"/>
        <w:widowControl w:val="0"/>
        <w:numPr>
          <w:ilvl w:val="0"/>
          <w:numId w:val="5"/>
        </w:numPr>
        <w:tabs>
          <w:tab w:val="left" w:pos="567"/>
          <w:tab w:val="left" w:pos="1134"/>
          <w:tab w:val="left" w:pos="1276"/>
          <w:tab w:val="left" w:pos="1418"/>
        </w:tabs>
        <w:jc w:val="both"/>
        <w:rPr>
          <w:rFonts w:ascii="Arial" w:hAnsi="Arial" w:cs="Arial"/>
          <w:sz w:val="22"/>
          <w:szCs w:val="22"/>
        </w:rPr>
      </w:pPr>
      <w:r w:rsidRPr="00C606C7">
        <w:rPr>
          <w:rFonts w:ascii="Arial" w:hAnsi="Arial" w:cs="Arial"/>
          <w:sz w:val="22"/>
          <w:szCs w:val="22"/>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Pr="00C606C7">
        <w:rPr>
          <w:rFonts w:ascii="Arial" w:hAnsi="Arial" w:cs="Arial"/>
          <w:sz w:val="22"/>
          <w:szCs w:val="22"/>
        </w:rPr>
        <w:lastRenderedPageBreak/>
        <w:t xml:space="preserve">pasiūlymo kaina, o kitus pasiūlymo dokumentus pateikė neužšifruotus – Perkančioji organizacija tiekėjo pasiūlymą atmeta kaip neatitinkantį pirkimo dokumentuose nustatytų reikalavimų (tiekėjas </w:t>
      </w:r>
      <w:r w:rsidRPr="00A23BEB">
        <w:rPr>
          <w:rFonts w:ascii="Arial" w:hAnsi="Arial" w:cs="Arial"/>
          <w:sz w:val="22"/>
          <w:szCs w:val="22"/>
        </w:rPr>
        <w:t>nepateikė pasiūlymo kainos)</w:t>
      </w:r>
      <w:r w:rsidR="00665A97" w:rsidRPr="00A23BEB">
        <w:rPr>
          <w:rFonts w:ascii="Arial" w:hAnsi="Arial" w:cs="Arial"/>
          <w:sz w:val="22"/>
          <w:szCs w:val="22"/>
        </w:rPr>
        <w:t>.</w:t>
      </w:r>
    </w:p>
    <w:p w14:paraId="1075CAB9" w14:textId="77777777" w:rsidR="007557A7" w:rsidRPr="00A23BEB" w:rsidRDefault="007557A7" w:rsidP="007557A7">
      <w:pPr>
        <w:pStyle w:val="Sraopastraipa1"/>
        <w:widowControl w:val="0"/>
        <w:tabs>
          <w:tab w:val="left" w:pos="567"/>
          <w:tab w:val="left" w:pos="1134"/>
          <w:tab w:val="left" w:pos="1276"/>
          <w:tab w:val="left" w:pos="1418"/>
        </w:tabs>
        <w:ind w:left="710"/>
        <w:jc w:val="both"/>
        <w:rPr>
          <w:rFonts w:ascii="Arial" w:hAnsi="Arial" w:cs="Arial"/>
          <w:sz w:val="22"/>
          <w:szCs w:val="22"/>
        </w:rPr>
      </w:pPr>
    </w:p>
    <w:p w14:paraId="4D1AB0C1" w14:textId="77777777" w:rsidR="00B45AD1" w:rsidRPr="00A23BEB" w:rsidRDefault="00B45AD1" w:rsidP="00B45AD1">
      <w:pPr>
        <w:widowControl w:val="0"/>
        <w:ind w:firstLine="861"/>
        <w:contextualSpacing/>
        <w:jc w:val="center"/>
        <w:rPr>
          <w:rFonts w:ascii="Arial" w:hAnsi="Arial" w:cs="Arial"/>
          <w:b/>
          <w:sz w:val="22"/>
          <w:szCs w:val="22"/>
        </w:rPr>
      </w:pPr>
      <w:r w:rsidRPr="00A23BEB">
        <w:rPr>
          <w:rFonts w:ascii="Arial" w:hAnsi="Arial" w:cs="Arial"/>
          <w:b/>
          <w:sz w:val="22"/>
          <w:szCs w:val="22"/>
        </w:rPr>
        <w:t>VII SKYRIUS</w:t>
      </w:r>
    </w:p>
    <w:p w14:paraId="13FBC457" w14:textId="77777777" w:rsidR="00B45AD1" w:rsidRPr="00A23BEB" w:rsidRDefault="00B45AD1" w:rsidP="00B45AD1">
      <w:pPr>
        <w:widowControl w:val="0"/>
        <w:ind w:firstLine="861"/>
        <w:contextualSpacing/>
        <w:jc w:val="center"/>
        <w:rPr>
          <w:rFonts w:ascii="Arial" w:hAnsi="Arial" w:cs="Arial"/>
          <w:b/>
          <w:sz w:val="22"/>
          <w:szCs w:val="22"/>
        </w:rPr>
      </w:pPr>
      <w:r w:rsidRPr="00A23BEB">
        <w:rPr>
          <w:rFonts w:ascii="Arial" w:hAnsi="Arial" w:cs="Arial"/>
          <w:b/>
          <w:sz w:val="22"/>
          <w:szCs w:val="22"/>
        </w:rPr>
        <w:t>PASIŪLYMŲ GALIOJIMO UŽTIKRINIMAS</w:t>
      </w:r>
    </w:p>
    <w:p w14:paraId="3CA80A7C" w14:textId="77777777" w:rsidR="00B45AD1" w:rsidRPr="00A23BEB" w:rsidRDefault="00B45AD1" w:rsidP="00B45AD1">
      <w:pPr>
        <w:widowControl w:val="0"/>
        <w:ind w:firstLine="861"/>
        <w:contextualSpacing/>
        <w:jc w:val="center"/>
        <w:rPr>
          <w:rFonts w:ascii="Arial" w:hAnsi="Arial" w:cs="Arial"/>
          <w:b/>
          <w:sz w:val="22"/>
          <w:szCs w:val="22"/>
        </w:rPr>
      </w:pPr>
      <w:r w:rsidRPr="00A23BEB">
        <w:rPr>
          <w:rFonts w:ascii="Arial" w:hAnsi="Arial" w:cs="Arial"/>
          <w:b/>
          <w:sz w:val="22"/>
          <w:szCs w:val="22"/>
        </w:rPr>
        <w:t xml:space="preserve"> </w:t>
      </w:r>
    </w:p>
    <w:p w14:paraId="39119E9F" w14:textId="688AF2D3" w:rsidR="00856C1D" w:rsidRPr="00A23BEB" w:rsidRDefault="00856C1D" w:rsidP="00856C1D">
      <w:pPr>
        <w:numPr>
          <w:ilvl w:val="0"/>
          <w:numId w:val="10"/>
        </w:numPr>
        <w:tabs>
          <w:tab w:val="left" w:pos="567"/>
          <w:tab w:val="left" w:pos="1134"/>
        </w:tabs>
        <w:contextualSpacing/>
        <w:jc w:val="both"/>
        <w:rPr>
          <w:rFonts w:ascii="Arial" w:hAnsi="Arial" w:cs="Arial"/>
          <w:sz w:val="22"/>
          <w:szCs w:val="22"/>
        </w:rPr>
      </w:pPr>
      <w:r w:rsidRPr="00A23BEB">
        <w:rPr>
          <w:rFonts w:ascii="Arial" w:hAnsi="Arial" w:cs="Arial"/>
          <w:sz w:val="22"/>
          <w:szCs w:val="22"/>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A23BEB">
        <w:rPr>
          <w:rFonts w:ascii="Arial" w:hAnsi="Arial" w:cs="Arial"/>
          <w:b/>
          <w:bCs/>
          <w:sz w:val="22"/>
          <w:szCs w:val="22"/>
        </w:rPr>
        <w:t xml:space="preserve">turi būti užtikrinamas </w:t>
      </w:r>
      <w:bookmarkStart w:id="26" w:name="_Hlk196858659"/>
      <w:r w:rsidRPr="00A23BEB">
        <w:rPr>
          <w:rFonts w:ascii="Arial" w:hAnsi="Arial" w:cs="Arial"/>
          <w:b/>
          <w:bCs/>
          <w:sz w:val="22"/>
          <w:szCs w:val="22"/>
        </w:rPr>
        <w:t xml:space="preserve">ne mažesnei negu </w:t>
      </w:r>
      <w:r w:rsidR="00E02579" w:rsidRPr="00A23BEB">
        <w:rPr>
          <w:rFonts w:ascii="Arial" w:hAnsi="Arial" w:cs="Arial"/>
          <w:b/>
          <w:bCs/>
          <w:sz w:val="22"/>
          <w:szCs w:val="22"/>
        </w:rPr>
        <w:t>12</w:t>
      </w:r>
      <w:r w:rsidRPr="00A23BEB">
        <w:rPr>
          <w:rFonts w:ascii="Arial" w:hAnsi="Arial" w:cs="Arial"/>
          <w:b/>
          <w:bCs/>
          <w:sz w:val="22"/>
          <w:szCs w:val="22"/>
        </w:rPr>
        <w:t>0 000 Eur sumai</w:t>
      </w:r>
      <w:bookmarkEnd w:id="26"/>
      <w:r w:rsidRPr="00A23BEB">
        <w:rPr>
          <w:rFonts w:ascii="Arial" w:hAnsi="Arial" w:cs="Arial"/>
          <w:b/>
          <w:bCs/>
          <w:sz w:val="22"/>
          <w:szCs w:val="22"/>
        </w:rPr>
        <w:t>.</w:t>
      </w:r>
      <w:r w:rsidRPr="00A23BEB">
        <w:rPr>
          <w:rFonts w:ascii="Arial" w:hAnsi="Arial" w:cs="Arial"/>
          <w:b/>
          <w:sz w:val="22"/>
          <w:szCs w:val="22"/>
        </w:rPr>
        <w:t xml:space="preserve"> Kartu su laidavimo draudimo dokumentu turi būti pateiktas draudimo įmokos apmokėjimą patvirtinantis dokumentas.</w:t>
      </w:r>
    </w:p>
    <w:p w14:paraId="73FF1DCA" w14:textId="77777777" w:rsidR="00856C1D" w:rsidRPr="00C606C7" w:rsidRDefault="00856C1D" w:rsidP="00856C1D">
      <w:pPr>
        <w:pStyle w:val="Sraopastraipa1"/>
        <w:widowControl w:val="0"/>
        <w:numPr>
          <w:ilvl w:val="0"/>
          <w:numId w:val="18"/>
        </w:numPr>
        <w:tabs>
          <w:tab w:val="left" w:pos="1134"/>
          <w:tab w:val="left" w:pos="1276"/>
        </w:tabs>
        <w:jc w:val="both"/>
        <w:rPr>
          <w:rFonts w:ascii="Arial" w:hAnsi="Arial" w:cs="Arial"/>
          <w:b/>
          <w:sz w:val="22"/>
          <w:szCs w:val="22"/>
          <w:lang w:val="x-none" w:eastAsia="en-US"/>
        </w:rPr>
      </w:pPr>
      <w:r w:rsidRPr="00A23BEB">
        <w:rPr>
          <w:rFonts w:ascii="Arial" w:hAnsi="Arial" w:cs="Arial"/>
          <w:b/>
          <w:sz w:val="22"/>
          <w:szCs w:val="22"/>
        </w:rPr>
        <w:t xml:space="preserve">Jei pirkimo procedūrose dalyvauja tiekėjų grupė, garantijoje arba laidavime turi būti nurodyti visi tiekėjų grupės nariai. </w:t>
      </w:r>
      <w:r w:rsidRPr="00A23BEB">
        <w:rPr>
          <w:rFonts w:ascii="Arial" w:hAnsi="Arial" w:cs="Arial"/>
          <w:sz w:val="22"/>
          <w:szCs w:val="22"/>
        </w:rPr>
        <w:t>Pateiktoje garantijoje ar laidavime turi būti nurodytas jos</w:t>
      </w:r>
      <w:r w:rsidRPr="00C606C7">
        <w:rPr>
          <w:rFonts w:ascii="Arial" w:hAnsi="Arial" w:cs="Arial"/>
          <w:sz w:val="22"/>
          <w:szCs w:val="22"/>
        </w:rPr>
        <w:t xml:space="preserve"> galiojimo terminas. Garantija ar laidavimas turi galioti </w:t>
      </w:r>
      <w:bookmarkStart w:id="27" w:name="_Hlk184490132"/>
      <w:r w:rsidRPr="00C606C7">
        <w:rPr>
          <w:rFonts w:ascii="Arial" w:hAnsi="Arial" w:cs="Arial"/>
          <w:sz w:val="22"/>
          <w:szCs w:val="22"/>
        </w:rPr>
        <w:t>nuo pasiūlymų pateikimo termino pabaigos</w:t>
      </w:r>
      <w:bookmarkEnd w:id="27"/>
      <w:r w:rsidRPr="00C606C7">
        <w:rPr>
          <w:rFonts w:ascii="Arial" w:hAnsi="Arial" w:cs="Arial"/>
          <w:sz w:val="22"/>
          <w:szCs w:val="22"/>
        </w:rPr>
        <w:t xml:space="preserve"> (arba nuo garantijos ar laidavimo išdavimo datos tuo atveju, jei dokumentas nebuvo pateiktas kartu su pasiūlymu) ir galioti </w:t>
      </w:r>
      <w:r w:rsidRPr="00C606C7">
        <w:rPr>
          <w:rFonts w:ascii="Arial" w:hAnsi="Arial" w:cs="Arial"/>
          <w:b/>
          <w:bCs/>
          <w:sz w:val="22"/>
          <w:szCs w:val="22"/>
        </w:rPr>
        <w:t>ne trumpiau nei</w:t>
      </w:r>
      <w:r w:rsidRPr="00C606C7">
        <w:rPr>
          <w:rFonts w:ascii="Arial" w:hAnsi="Arial" w:cs="Arial"/>
          <w:sz w:val="22"/>
          <w:szCs w:val="22"/>
        </w:rPr>
        <w:t xml:space="preserve"> </w:t>
      </w:r>
      <w:r w:rsidRPr="00C606C7">
        <w:rPr>
          <w:rFonts w:ascii="Arial" w:hAnsi="Arial" w:cs="Arial"/>
          <w:b/>
          <w:bCs/>
          <w:sz w:val="22"/>
          <w:szCs w:val="22"/>
        </w:rPr>
        <w:t>3 mėn. nuo pasiūlymų pateikimo termino pabaigos.</w:t>
      </w:r>
    </w:p>
    <w:p w14:paraId="1D26BB08" w14:textId="77777777" w:rsidR="00856C1D" w:rsidRPr="00C606C7" w:rsidRDefault="00856C1D" w:rsidP="00856C1D">
      <w:pPr>
        <w:pStyle w:val="Antrat5"/>
        <w:keepNext w:val="0"/>
        <w:keepLines w:val="0"/>
        <w:widowControl w:val="0"/>
        <w:numPr>
          <w:ilvl w:val="0"/>
          <w:numId w:val="18"/>
        </w:numPr>
        <w:tabs>
          <w:tab w:val="clear" w:pos="710"/>
          <w:tab w:val="num" w:pos="360"/>
          <w:tab w:val="left" w:pos="1134"/>
          <w:tab w:val="left" w:pos="1276"/>
        </w:tabs>
        <w:spacing w:before="0"/>
        <w:ind w:left="0" w:firstLine="709"/>
        <w:jc w:val="both"/>
        <w:rPr>
          <w:rFonts w:ascii="Arial" w:hAnsi="Arial" w:cs="Arial"/>
          <w:b/>
          <w:color w:val="auto"/>
          <w:sz w:val="22"/>
          <w:szCs w:val="22"/>
        </w:rPr>
      </w:pPr>
      <w:r w:rsidRPr="00C606C7">
        <w:rPr>
          <w:rFonts w:ascii="Arial" w:hAnsi="Arial" w:cs="Arial"/>
          <w:color w:val="auto"/>
          <w:sz w:val="22"/>
          <w:szCs w:val="22"/>
        </w:rPr>
        <w:t xml:space="preserve">Pasiūlymo galiojimo užtikrinimo dokumentas turi būti pateiktas </w:t>
      </w:r>
      <w:r w:rsidRPr="00C606C7">
        <w:rPr>
          <w:rFonts w:ascii="Arial" w:hAnsi="Arial" w:cs="Arial"/>
          <w:b/>
          <w:color w:val="auto"/>
          <w:sz w:val="22"/>
          <w:szCs w:val="22"/>
        </w:rPr>
        <w:t>elektroniniu būdu, naudojant CVP IS</w:t>
      </w:r>
      <w:r w:rsidRPr="00C606C7">
        <w:rPr>
          <w:rFonts w:ascii="Arial" w:hAnsi="Arial" w:cs="Arial"/>
          <w:color w:val="auto"/>
          <w:sz w:val="22"/>
          <w:szCs w:val="22"/>
        </w:rPr>
        <w:t xml:space="preserve">. </w:t>
      </w:r>
    </w:p>
    <w:p w14:paraId="71E1E411" w14:textId="77777777" w:rsidR="00856C1D" w:rsidRPr="00C606C7" w:rsidRDefault="00856C1D" w:rsidP="00856C1D">
      <w:pPr>
        <w:widowControl w:val="0"/>
        <w:numPr>
          <w:ilvl w:val="0"/>
          <w:numId w:val="18"/>
        </w:numPr>
        <w:tabs>
          <w:tab w:val="left" w:pos="1134"/>
          <w:tab w:val="left" w:pos="1276"/>
        </w:tabs>
        <w:jc w:val="both"/>
        <w:rPr>
          <w:rFonts w:ascii="Arial" w:hAnsi="Arial" w:cs="Arial"/>
          <w:sz w:val="22"/>
          <w:szCs w:val="22"/>
        </w:rPr>
      </w:pPr>
      <w:r w:rsidRPr="00C606C7">
        <w:rPr>
          <w:rFonts w:ascii="Arial" w:hAnsi="Arial" w:cs="Arial"/>
          <w:sz w:val="22"/>
          <w:szCs w:val="22"/>
        </w:rPr>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C606C7">
        <w:rPr>
          <w:rFonts w:ascii="Arial" w:hAnsi="Arial" w:cs="Arial"/>
          <w:color w:val="000000"/>
          <w:sz w:val="22"/>
          <w:szCs w:val="22"/>
        </w:rPr>
        <w:t>ne vėliau kaip per 3 darbo dienas nuo prašymo gavimo dienos</w:t>
      </w:r>
      <w:r w:rsidRPr="00C606C7">
        <w:rPr>
          <w:rFonts w:ascii="Arial" w:hAnsi="Arial" w:cs="Arial"/>
          <w:sz w:val="22"/>
          <w:szCs w:val="22"/>
        </w:rPr>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01F748EE" w14:textId="77777777" w:rsidR="00856C1D" w:rsidRPr="00C606C7" w:rsidRDefault="00856C1D" w:rsidP="00856C1D">
      <w:pPr>
        <w:pStyle w:val="Sraopastraipa"/>
        <w:numPr>
          <w:ilvl w:val="0"/>
          <w:numId w:val="18"/>
        </w:numPr>
        <w:tabs>
          <w:tab w:val="left" w:pos="1134"/>
          <w:tab w:val="left" w:pos="1276"/>
        </w:tabs>
        <w:jc w:val="both"/>
        <w:rPr>
          <w:rFonts w:ascii="Arial" w:hAnsi="Arial" w:cs="Arial"/>
          <w:sz w:val="22"/>
          <w:szCs w:val="22"/>
          <w:lang w:eastAsia="en-US"/>
        </w:rPr>
      </w:pPr>
      <w:r w:rsidRPr="00C606C7">
        <w:rPr>
          <w:rFonts w:ascii="Arial" w:hAnsi="Arial" w:cs="Arial"/>
          <w:sz w:val="22"/>
          <w:szCs w:val="22"/>
          <w:lang w:eastAsia="en-US"/>
        </w:rPr>
        <w:t>Perkančioji organizacija atsisako reikalavimų į pasiūlymo galiojimą užtikrinantį dokumentą esant bent vienai iš šių sąlygų:</w:t>
      </w:r>
    </w:p>
    <w:p w14:paraId="06B5838B" w14:textId="77777777" w:rsidR="00856C1D" w:rsidRPr="00C606C7" w:rsidRDefault="00856C1D" w:rsidP="00856C1D">
      <w:pPr>
        <w:numPr>
          <w:ilvl w:val="1"/>
          <w:numId w:val="18"/>
        </w:numPr>
        <w:tabs>
          <w:tab w:val="left" w:pos="1134"/>
          <w:tab w:val="left" w:pos="1276"/>
        </w:tabs>
        <w:ind w:left="-10"/>
        <w:contextualSpacing/>
        <w:jc w:val="both"/>
        <w:rPr>
          <w:rFonts w:ascii="Arial" w:hAnsi="Arial" w:cs="Arial"/>
          <w:sz w:val="22"/>
          <w:szCs w:val="22"/>
        </w:rPr>
      </w:pPr>
      <w:r w:rsidRPr="00C606C7">
        <w:rPr>
          <w:rFonts w:ascii="Arial" w:hAnsi="Arial" w:cs="Arial"/>
          <w:sz w:val="22"/>
          <w:szCs w:val="22"/>
        </w:rPr>
        <w:t>pasibaigia pasiūlymų užtikrinimo galiojimo laikas ir dalyvis jo nepratęsia ir (ar) nepateikia naujo pasiūlymo galiojimo užtikrinimą patvirtinančio dokumento (jeigu jo reikalaujama);</w:t>
      </w:r>
    </w:p>
    <w:p w14:paraId="7C841DFF" w14:textId="77777777" w:rsidR="00856C1D" w:rsidRPr="00C606C7" w:rsidRDefault="00856C1D" w:rsidP="00856C1D">
      <w:pPr>
        <w:numPr>
          <w:ilvl w:val="1"/>
          <w:numId w:val="18"/>
        </w:numPr>
        <w:tabs>
          <w:tab w:val="left" w:pos="993"/>
          <w:tab w:val="left" w:pos="1134"/>
          <w:tab w:val="left" w:pos="1276"/>
        </w:tabs>
        <w:ind w:left="-10"/>
        <w:contextualSpacing/>
        <w:jc w:val="both"/>
        <w:rPr>
          <w:rFonts w:ascii="Arial" w:hAnsi="Arial" w:cs="Arial"/>
          <w:sz w:val="22"/>
          <w:szCs w:val="22"/>
        </w:rPr>
      </w:pPr>
      <w:r w:rsidRPr="00C606C7">
        <w:rPr>
          <w:rFonts w:ascii="Arial" w:hAnsi="Arial" w:cs="Arial"/>
          <w:sz w:val="22"/>
          <w:szCs w:val="22"/>
        </w:rPr>
        <w:t>įsigalioja pirkimo sutartis;</w:t>
      </w:r>
    </w:p>
    <w:p w14:paraId="737FC0CD" w14:textId="77777777" w:rsidR="00856C1D" w:rsidRPr="00C606C7" w:rsidRDefault="00856C1D" w:rsidP="00856C1D">
      <w:pPr>
        <w:numPr>
          <w:ilvl w:val="1"/>
          <w:numId w:val="18"/>
        </w:numPr>
        <w:tabs>
          <w:tab w:val="left" w:pos="993"/>
          <w:tab w:val="left" w:pos="1134"/>
          <w:tab w:val="left" w:pos="1276"/>
        </w:tabs>
        <w:ind w:left="-10"/>
        <w:contextualSpacing/>
        <w:jc w:val="both"/>
        <w:rPr>
          <w:rFonts w:ascii="Arial" w:hAnsi="Arial" w:cs="Arial"/>
          <w:sz w:val="22"/>
          <w:szCs w:val="22"/>
        </w:rPr>
      </w:pPr>
      <w:r w:rsidRPr="00C606C7">
        <w:rPr>
          <w:rFonts w:ascii="Arial" w:hAnsi="Arial" w:cs="Arial"/>
          <w:sz w:val="22"/>
          <w:szCs w:val="22"/>
        </w:rPr>
        <w:t>atmetamas tiekėjo pasiūlymas;</w:t>
      </w:r>
    </w:p>
    <w:p w14:paraId="07146F3D" w14:textId="77777777" w:rsidR="00856C1D" w:rsidRPr="00C606C7" w:rsidRDefault="00856C1D" w:rsidP="00856C1D">
      <w:pPr>
        <w:widowControl w:val="0"/>
        <w:numPr>
          <w:ilvl w:val="1"/>
          <w:numId w:val="18"/>
        </w:numPr>
        <w:tabs>
          <w:tab w:val="left" w:pos="1134"/>
          <w:tab w:val="left" w:pos="1276"/>
          <w:tab w:val="left" w:pos="1418"/>
        </w:tabs>
        <w:ind w:left="-10"/>
        <w:contextualSpacing/>
        <w:jc w:val="both"/>
        <w:rPr>
          <w:rFonts w:ascii="Arial" w:hAnsi="Arial" w:cs="Arial"/>
          <w:sz w:val="22"/>
          <w:szCs w:val="22"/>
        </w:rPr>
      </w:pPr>
      <w:r w:rsidRPr="00C606C7">
        <w:rPr>
          <w:rFonts w:ascii="Arial" w:hAnsi="Arial" w:cs="Arial"/>
          <w:sz w:val="22"/>
          <w:szCs w:val="22"/>
        </w:rPr>
        <w:t>nutraukiamos pirkimo procedūros.</w:t>
      </w:r>
    </w:p>
    <w:p w14:paraId="35FC26E4" w14:textId="77777777" w:rsidR="00856C1D" w:rsidRPr="00C606C7" w:rsidRDefault="00856C1D" w:rsidP="00856C1D">
      <w:pPr>
        <w:widowControl w:val="0"/>
        <w:numPr>
          <w:ilvl w:val="0"/>
          <w:numId w:val="18"/>
        </w:numPr>
        <w:tabs>
          <w:tab w:val="left" w:pos="180"/>
          <w:tab w:val="left" w:pos="1134"/>
          <w:tab w:val="left" w:pos="1276"/>
        </w:tabs>
        <w:contextualSpacing/>
        <w:jc w:val="both"/>
        <w:rPr>
          <w:rFonts w:ascii="Arial" w:hAnsi="Arial" w:cs="Arial"/>
          <w:sz w:val="22"/>
          <w:szCs w:val="22"/>
        </w:rPr>
      </w:pPr>
      <w:r w:rsidRPr="00C606C7">
        <w:rPr>
          <w:rFonts w:ascii="Arial" w:hAnsi="Arial" w:cs="Arial"/>
          <w:b/>
          <w:sz w:val="22"/>
          <w:szCs w:val="22"/>
        </w:rPr>
        <w:t>Pasiūlymo galiojimo užtikrinime turi būti nurodyta</w:t>
      </w:r>
      <w:r w:rsidRPr="00C606C7">
        <w:rPr>
          <w:rFonts w:ascii="Arial" w:hAnsi="Arial" w:cs="Arial"/>
          <w:sz w:val="22"/>
          <w:szCs w:val="22"/>
        </w:rPr>
        <w:t>, kad bankas ar kita kredito įstaiga, arba draudimo bendrovė įsipareigoja Perkančiajai organizacijai sumokėti garantijoje arba laidavime nurodytą sumą, esant bent vienai iš šių sąlygų:</w:t>
      </w:r>
    </w:p>
    <w:p w14:paraId="256CC75B" w14:textId="77777777" w:rsidR="00856C1D" w:rsidRPr="00C606C7" w:rsidRDefault="00856C1D" w:rsidP="00856C1D">
      <w:pPr>
        <w:numPr>
          <w:ilvl w:val="1"/>
          <w:numId w:val="18"/>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606C7">
        <w:rPr>
          <w:rFonts w:ascii="Arial" w:hAnsi="Arial" w:cs="Arial"/>
          <w:b/>
          <w:sz w:val="22"/>
          <w:szCs w:val="22"/>
        </w:rPr>
        <w:t>tiekėjas atsisako savo pasiūlymo jo galiojimo laikotarpiu, nurodytu pasiūlyme;</w:t>
      </w:r>
    </w:p>
    <w:p w14:paraId="5928AF52" w14:textId="77777777" w:rsidR="00856C1D" w:rsidRPr="00C606C7" w:rsidRDefault="00856C1D" w:rsidP="00856C1D">
      <w:pPr>
        <w:numPr>
          <w:ilvl w:val="1"/>
          <w:numId w:val="18"/>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606C7">
        <w:rPr>
          <w:rFonts w:ascii="Arial" w:hAnsi="Arial" w:cs="Arial"/>
          <w:b/>
          <w:sz w:val="22"/>
          <w:szCs w:val="22"/>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08DABEA6" w14:textId="77777777" w:rsidR="00856C1D" w:rsidRPr="00C606C7" w:rsidRDefault="00856C1D" w:rsidP="00856C1D">
      <w:pPr>
        <w:numPr>
          <w:ilvl w:val="1"/>
          <w:numId w:val="18"/>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606C7">
        <w:rPr>
          <w:rFonts w:ascii="Arial" w:hAnsi="Arial" w:cs="Arial"/>
          <w:b/>
          <w:sz w:val="22"/>
          <w:szCs w:val="22"/>
        </w:rPr>
        <w:t xml:space="preserve">tiekėjas, kurio pasiūlymas laimėjo viešąjį pirkimą, nepateikia sutarties sąlygų įvykdymą užtikrinančio dokumento </w:t>
      </w:r>
      <w:r w:rsidRPr="00C606C7">
        <w:rPr>
          <w:rFonts w:ascii="Arial" w:hAnsi="Arial" w:cs="Arial"/>
          <w:b/>
          <w:bCs/>
          <w:sz w:val="22"/>
          <w:szCs w:val="22"/>
        </w:rPr>
        <w:t>arba neįvykdo kitų pirkimo sutartyje nustatytų (jei tokios yra nustatytos) jos įsigaliojimo sąlygų</w:t>
      </w:r>
      <w:r w:rsidRPr="00C606C7">
        <w:rPr>
          <w:rFonts w:ascii="Arial" w:hAnsi="Arial" w:cs="Arial"/>
          <w:b/>
          <w:sz w:val="22"/>
          <w:szCs w:val="22"/>
        </w:rPr>
        <w:t>.</w:t>
      </w:r>
    </w:p>
    <w:p w14:paraId="4AD0A252" w14:textId="77777777" w:rsidR="00856C1D" w:rsidRPr="00C606C7" w:rsidRDefault="00856C1D" w:rsidP="00856C1D">
      <w:pPr>
        <w:numPr>
          <w:ilvl w:val="0"/>
          <w:numId w:val="18"/>
        </w:numPr>
        <w:tabs>
          <w:tab w:val="left" w:pos="567"/>
          <w:tab w:val="left" w:pos="1134"/>
        </w:tabs>
        <w:contextualSpacing/>
        <w:jc w:val="both"/>
        <w:rPr>
          <w:rFonts w:ascii="Arial" w:hAnsi="Arial" w:cs="Arial"/>
          <w:sz w:val="22"/>
          <w:szCs w:val="22"/>
        </w:rPr>
      </w:pPr>
      <w:r w:rsidRPr="00C606C7">
        <w:rPr>
          <w:rFonts w:ascii="Arial" w:hAnsi="Arial" w:cs="Arial"/>
          <w:sz w:val="22"/>
          <w:szCs w:val="22"/>
        </w:rPr>
        <w:t xml:space="preserve">Gavęs Perkančiosios organizacijos </w:t>
      </w:r>
      <w:r w:rsidRPr="00C606C7">
        <w:rPr>
          <w:rFonts w:ascii="Arial" w:hAnsi="Arial" w:cs="Arial"/>
          <w:b/>
          <w:sz w:val="22"/>
          <w:szCs w:val="22"/>
        </w:rPr>
        <w:t>pirmą rašytinį reikalavimą</w:t>
      </w:r>
      <w:r w:rsidRPr="00C606C7">
        <w:rPr>
          <w:rFonts w:ascii="Arial" w:hAnsi="Arial" w:cs="Arial"/>
          <w:sz w:val="22"/>
          <w:szCs w:val="22"/>
        </w:rPr>
        <w:t xml:space="preserve">, garantiją suteikęs bankas ar kita kredito įstaiga arba laidavimą suteikusi draudimo bendrovė privalo sumokėti Perkančiajai organizacijai garantijoje arba laidavime nurodytą pinigų sumą, </w:t>
      </w:r>
      <w:r w:rsidRPr="00C606C7">
        <w:rPr>
          <w:rFonts w:ascii="Arial" w:hAnsi="Arial" w:cs="Arial"/>
          <w:b/>
          <w:sz w:val="22"/>
          <w:szCs w:val="22"/>
        </w:rPr>
        <w:t>nereikalaudami, kad Perkančioji organizacija savo reikalavimą pagrįstų</w:t>
      </w:r>
      <w:r w:rsidRPr="00C606C7">
        <w:rPr>
          <w:rFonts w:ascii="Arial" w:hAnsi="Arial" w:cs="Arial"/>
          <w:sz w:val="22"/>
          <w:szCs w:val="22"/>
        </w:rPr>
        <w:t xml:space="preserve">, su sąlyga, kad Perkančioji organizacija pažymės, jog reikalaujama suma priklauso nuo vienos iš aukščiau nurodytų sąlygų, įvardindama šią sąlygą. </w:t>
      </w:r>
    </w:p>
    <w:p w14:paraId="0A84501A" w14:textId="3E5F3D63" w:rsidR="00BD5E46" w:rsidRPr="00C606C7" w:rsidRDefault="00856C1D" w:rsidP="00856C1D">
      <w:pPr>
        <w:numPr>
          <w:ilvl w:val="0"/>
          <w:numId w:val="10"/>
        </w:numPr>
        <w:tabs>
          <w:tab w:val="left" w:pos="567"/>
          <w:tab w:val="left" w:pos="1134"/>
        </w:tabs>
        <w:contextualSpacing/>
        <w:jc w:val="both"/>
        <w:rPr>
          <w:rFonts w:ascii="Arial" w:hAnsi="Arial" w:cs="Arial"/>
          <w:sz w:val="22"/>
          <w:szCs w:val="22"/>
        </w:rPr>
      </w:pPr>
      <w:r w:rsidRPr="00C606C7">
        <w:rPr>
          <w:rFonts w:ascii="Arial" w:hAnsi="Arial" w:cs="Arial"/>
          <w:sz w:val="22"/>
          <w:szCs w:val="22"/>
        </w:rPr>
        <w:t xml:space="preserve">Pasiūlymo galiojimą užtikrinantis dokumentas, pateiktas </w:t>
      </w:r>
      <w:r w:rsidRPr="00C606C7">
        <w:rPr>
          <w:rFonts w:ascii="Arial" w:hAnsi="Arial" w:cs="Arial"/>
          <w:bCs/>
          <w:sz w:val="22"/>
          <w:szCs w:val="22"/>
        </w:rPr>
        <w:t>elektroniniu būdu, naudojant CVP IS,</w:t>
      </w:r>
      <w:r w:rsidRPr="00C606C7">
        <w:rPr>
          <w:rFonts w:ascii="Arial" w:hAnsi="Arial" w:cs="Arial"/>
          <w:b/>
          <w:sz w:val="22"/>
          <w:szCs w:val="22"/>
        </w:rPr>
        <w:t xml:space="preserve"> </w:t>
      </w:r>
      <w:r w:rsidRPr="00C606C7">
        <w:rPr>
          <w:rFonts w:ascii="Arial" w:hAnsi="Arial" w:cs="Arial"/>
          <w:sz w:val="22"/>
          <w:szCs w:val="22"/>
        </w:rPr>
        <w:t>negrąžinamas</w:t>
      </w:r>
      <w:r w:rsidR="00852E1D" w:rsidRPr="00C606C7">
        <w:rPr>
          <w:rFonts w:ascii="Arial" w:hAnsi="Arial" w:cs="Arial"/>
          <w:sz w:val="22"/>
          <w:szCs w:val="22"/>
        </w:rPr>
        <w:t>.</w:t>
      </w:r>
    </w:p>
    <w:p w14:paraId="70098110" w14:textId="677B2EC6" w:rsidR="0019667E" w:rsidRPr="00C606C7" w:rsidRDefault="0019667E" w:rsidP="002C292A">
      <w:pPr>
        <w:widowControl w:val="0"/>
        <w:ind w:firstLine="861"/>
        <w:contextualSpacing/>
        <w:jc w:val="center"/>
        <w:rPr>
          <w:rFonts w:ascii="Arial" w:hAnsi="Arial" w:cs="Arial"/>
          <w:b/>
          <w:sz w:val="22"/>
          <w:szCs w:val="22"/>
        </w:rPr>
      </w:pPr>
    </w:p>
    <w:p w14:paraId="37A930BC" w14:textId="77777777" w:rsidR="00B45AD1" w:rsidRPr="00C606C7" w:rsidRDefault="00B45AD1" w:rsidP="00052CDC">
      <w:pPr>
        <w:widowControl w:val="0"/>
        <w:spacing w:before="120"/>
        <w:ind w:firstLine="861"/>
        <w:contextualSpacing/>
        <w:jc w:val="center"/>
        <w:rPr>
          <w:rFonts w:ascii="Arial" w:hAnsi="Arial" w:cs="Arial"/>
          <w:b/>
          <w:sz w:val="22"/>
          <w:szCs w:val="22"/>
        </w:rPr>
      </w:pPr>
      <w:r w:rsidRPr="00C606C7">
        <w:rPr>
          <w:rFonts w:ascii="Arial" w:hAnsi="Arial" w:cs="Arial"/>
          <w:b/>
          <w:sz w:val="22"/>
          <w:szCs w:val="22"/>
        </w:rPr>
        <w:t>VIII SKYRIUS</w:t>
      </w:r>
    </w:p>
    <w:p w14:paraId="70BF61C1" w14:textId="77777777" w:rsidR="00B45AD1" w:rsidRPr="00C606C7" w:rsidRDefault="00B45AD1" w:rsidP="00B45AD1">
      <w:pPr>
        <w:widowControl w:val="0"/>
        <w:ind w:firstLine="861"/>
        <w:contextualSpacing/>
        <w:jc w:val="center"/>
        <w:rPr>
          <w:rFonts w:ascii="Arial" w:hAnsi="Arial" w:cs="Arial"/>
          <w:b/>
          <w:sz w:val="22"/>
          <w:szCs w:val="22"/>
        </w:rPr>
      </w:pPr>
      <w:r w:rsidRPr="00C606C7">
        <w:rPr>
          <w:rFonts w:ascii="Arial" w:hAnsi="Arial" w:cs="Arial"/>
          <w:sz w:val="22"/>
          <w:szCs w:val="22"/>
        </w:rPr>
        <w:t> </w:t>
      </w:r>
      <w:r w:rsidRPr="00C606C7">
        <w:rPr>
          <w:rFonts w:ascii="Arial" w:hAnsi="Arial" w:cs="Arial"/>
          <w:b/>
          <w:sz w:val="22"/>
          <w:szCs w:val="22"/>
        </w:rPr>
        <w:t>KONKURSO SĄLYGŲ APRAŠO PAAIŠKINIMAS IR PATIKSLINIMAS</w:t>
      </w:r>
    </w:p>
    <w:p w14:paraId="7916118F" w14:textId="77777777" w:rsidR="00B45AD1" w:rsidRPr="00C606C7" w:rsidRDefault="00B45AD1" w:rsidP="00B45AD1">
      <w:pPr>
        <w:widowControl w:val="0"/>
        <w:ind w:firstLine="861"/>
        <w:contextualSpacing/>
        <w:jc w:val="center"/>
        <w:rPr>
          <w:rFonts w:ascii="Arial" w:hAnsi="Arial" w:cs="Arial"/>
          <w:b/>
          <w:sz w:val="22"/>
          <w:szCs w:val="22"/>
        </w:rPr>
      </w:pPr>
    </w:p>
    <w:p w14:paraId="773B7BC2" w14:textId="77777777" w:rsidR="005F07C3" w:rsidRPr="00C606C7" w:rsidRDefault="005F07C3" w:rsidP="007C18B3">
      <w:pPr>
        <w:pStyle w:val="Sraopastraipa"/>
        <w:numPr>
          <w:ilvl w:val="0"/>
          <w:numId w:val="9"/>
        </w:numPr>
        <w:tabs>
          <w:tab w:val="left" w:pos="1080"/>
          <w:tab w:val="left" w:pos="1276"/>
        </w:tabs>
        <w:jc w:val="both"/>
        <w:rPr>
          <w:rFonts w:ascii="Arial" w:hAnsi="Arial" w:cs="Arial"/>
          <w:i/>
          <w:sz w:val="22"/>
          <w:szCs w:val="22"/>
        </w:rPr>
      </w:pPr>
      <w:bookmarkStart w:id="28" w:name="_Toc47844933"/>
      <w:bookmarkStart w:id="29" w:name="_Toc60525487"/>
      <w:bookmarkEnd w:id="3"/>
      <w:bookmarkEnd w:id="4"/>
      <w:r w:rsidRPr="00C606C7">
        <w:rPr>
          <w:rFonts w:ascii="Arial" w:hAnsi="Arial" w:cs="Arial"/>
          <w:sz w:val="22"/>
          <w:szCs w:val="22"/>
        </w:rPr>
        <w:lastRenderedPageBreak/>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C606C7">
        <w:rPr>
          <w:rFonts w:ascii="Arial" w:hAnsi="Arial" w:cs="Arial"/>
          <w:b/>
          <w:sz w:val="22"/>
          <w:szCs w:val="22"/>
        </w:rPr>
        <w:t>ne vėliau kaip likus 4 darbo dienoms</w:t>
      </w:r>
      <w:r w:rsidRPr="00C606C7">
        <w:rPr>
          <w:rFonts w:ascii="Arial" w:hAnsi="Arial" w:cs="Arial"/>
          <w:sz w:val="22"/>
          <w:szCs w:val="22"/>
        </w:rPr>
        <w:t xml:space="preserve"> iki pasiūlymų pateikimo termino pabaigos </w:t>
      </w:r>
      <w:r w:rsidRPr="00C606C7">
        <w:rPr>
          <w:rFonts w:ascii="Arial" w:hAnsi="Arial" w:cs="Arial"/>
          <w:b/>
          <w:sz w:val="22"/>
          <w:szCs w:val="22"/>
        </w:rPr>
        <w:t>(neįskaitant paskutinės pasiūlymo pateikimo dienos)</w:t>
      </w:r>
      <w:r w:rsidRPr="00C606C7">
        <w:rPr>
          <w:rFonts w:ascii="Arial" w:hAnsi="Arial" w:cs="Arial"/>
          <w:sz w:val="22"/>
          <w:szCs w:val="22"/>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r w:rsidRPr="00C606C7">
        <w:rPr>
          <w:rFonts w:ascii="Arial" w:hAnsi="Arial" w:cs="Arial"/>
          <w:sz w:val="22"/>
          <w:szCs w:val="22"/>
        </w:rPr>
        <w:t>Nesibaigus pasiūlymų pateikimo terminui, Perkančioji organizacija turi teisę savo iniciatyva paaiškinti, patikslinti pirkimo dokumentus.</w:t>
      </w:r>
    </w:p>
    <w:p w14:paraId="02FD34CA"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bookmarkStart w:id="30" w:name="_Hlk128677672"/>
      <w:r w:rsidRPr="00C606C7">
        <w:rPr>
          <w:rFonts w:ascii="Arial" w:hAnsi="Arial" w:cs="Arial"/>
          <w:color w:val="000000"/>
          <w:sz w:val="22"/>
          <w:szCs w:val="22"/>
        </w:rPr>
        <w:t>A</w:t>
      </w:r>
      <w:r w:rsidRPr="00C606C7">
        <w:rPr>
          <w:rFonts w:ascii="Arial" w:hAnsi="Arial" w:cs="Arial"/>
          <w:sz w:val="22"/>
          <w:szCs w:val="22"/>
        </w:rPr>
        <w:t xml:space="preserve">tsakydama į kiekvieną tiekėjo </w:t>
      </w:r>
      <w:r w:rsidRPr="00C606C7">
        <w:rPr>
          <w:rFonts w:ascii="Arial" w:hAnsi="Arial" w:cs="Arial"/>
          <w:sz w:val="22"/>
          <w:szCs w:val="22"/>
          <w:lang w:eastAsia="lt-LT"/>
        </w:rPr>
        <w:t xml:space="preserve">CVP IS susirašinėjimo priemonėmis </w:t>
      </w:r>
      <w:r w:rsidRPr="00C606C7">
        <w:rPr>
          <w:rFonts w:ascii="Arial" w:hAnsi="Arial" w:cs="Arial"/>
          <w:sz w:val="22"/>
          <w:szCs w:val="22"/>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C606C7">
        <w:rPr>
          <w:rFonts w:ascii="Arial" w:hAnsi="Arial" w:cs="Arial"/>
          <w:sz w:val="22"/>
          <w:szCs w:val="22"/>
          <w:lang w:eastAsia="lt-LT"/>
        </w:rPr>
        <w:t>prisijungė prie pirkimo</w:t>
      </w:r>
      <w:bookmarkEnd w:id="30"/>
      <w:r w:rsidRPr="00C606C7">
        <w:rPr>
          <w:rFonts w:ascii="Arial" w:hAnsi="Arial" w:cs="Arial"/>
          <w:sz w:val="22"/>
          <w:szCs w:val="22"/>
          <w:lang w:eastAsia="lt-LT"/>
        </w:rPr>
        <w:t xml:space="preserve">, </w:t>
      </w:r>
      <w:r w:rsidRPr="00C606C7">
        <w:rPr>
          <w:rFonts w:ascii="Arial" w:hAnsi="Arial" w:cs="Arial"/>
          <w:b/>
          <w:sz w:val="22"/>
          <w:szCs w:val="22"/>
        </w:rPr>
        <w:t>ne vėliau kaip likus 4 kalendorinėms dienoms</w:t>
      </w:r>
      <w:r w:rsidRPr="00C606C7">
        <w:rPr>
          <w:rFonts w:ascii="Arial" w:hAnsi="Arial" w:cs="Arial"/>
          <w:sz w:val="22"/>
          <w:szCs w:val="22"/>
        </w:rPr>
        <w:t xml:space="preserve"> iki pasiūlymų pateikimo termino pabaigos </w:t>
      </w:r>
      <w:r w:rsidRPr="00C606C7">
        <w:rPr>
          <w:rFonts w:ascii="Arial" w:hAnsi="Arial" w:cs="Arial"/>
          <w:b/>
          <w:sz w:val="22"/>
          <w:szCs w:val="22"/>
          <w:lang w:eastAsia="lt-LT"/>
        </w:rPr>
        <w:t>(neįskaitant paskutinės pasiūlymo pateikimo dienos)</w:t>
      </w:r>
      <w:r w:rsidRPr="00C606C7">
        <w:rPr>
          <w:rFonts w:ascii="Arial" w:hAnsi="Arial" w:cs="Arial"/>
          <w:sz w:val="22"/>
          <w:szCs w:val="22"/>
          <w:lang w:eastAsia="lt-LT"/>
        </w:rPr>
        <w:t>.</w:t>
      </w:r>
      <w:r w:rsidRPr="00C606C7">
        <w:rPr>
          <w:rFonts w:ascii="Arial" w:hAnsi="Arial" w:cs="Arial"/>
          <w:sz w:val="22"/>
          <w:szCs w:val="22"/>
        </w:rPr>
        <w:t xml:space="preserve"> A</w:t>
      </w:r>
      <w:r w:rsidRPr="00C606C7">
        <w:rPr>
          <w:rFonts w:ascii="Arial" w:hAnsi="Arial" w:cs="Arial"/>
          <w:sz w:val="22"/>
          <w:szCs w:val="22"/>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C606C7">
        <w:rPr>
          <w:rFonts w:ascii="Arial" w:hAnsi="Arial" w:cs="Arial"/>
          <w:sz w:val="22"/>
          <w:szCs w:val="22"/>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r w:rsidRPr="00C606C7">
        <w:rPr>
          <w:rFonts w:ascii="Arial" w:hAnsi="Arial" w:cs="Arial"/>
          <w:sz w:val="22"/>
          <w:szCs w:val="22"/>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73C99C2D" w:rsidR="005F07C3" w:rsidRPr="00C606C7" w:rsidRDefault="00AC2F93" w:rsidP="0048104A">
      <w:pPr>
        <w:numPr>
          <w:ilvl w:val="0"/>
          <w:numId w:val="9"/>
        </w:numPr>
        <w:tabs>
          <w:tab w:val="left" w:pos="1080"/>
          <w:tab w:val="left" w:pos="1276"/>
        </w:tabs>
        <w:contextualSpacing/>
        <w:jc w:val="both"/>
        <w:rPr>
          <w:rFonts w:ascii="Arial" w:hAnsi="Arial" w:cs="Arial"/>
          <w:sz w:val="22"/>
          <w:szCs w:val="22"/>
        </w:rPr>
      </w:pPr>
      <w:r w:rsidRPr="00A23BEB">
        <w:rPr>
          <w:rFonts w:ascii="Arial" w:hAnsi="Arial" w:cs="Arial"/>
          <w:sz w:val="22"/>
          <w:szCs w:val="22"/>
        </w:rPr>
        <w:t xml:space="preserve">Perkančioji organizacija nerengs susitikimų su tiekėjais dėl pirkimo dokumentų paaiškinimų. Esant poreikiui, </w:t>
      </w:r>
      <w:r w:rsidRPr="00A23BEB">
        <w:rPr>
          <w:rFonts w:ascii="Arial" w:hAnsi="Arial" w:cs="Arial"/>
          <w:b/>
          <w:bCs/>
          <w:sz w:val="22"/>
          <w:szCs w:val="22"/>
        </w:rPr>
        <w:t xml:space="preserve">tiekėjai gali, iš anksto susiderinę su </w:t>
      </w:r>
      <w:r w:rsidR="00D21AC1" w:rsidRPr="00A23BEB">
        <w:rPr>
          <w:rFonts w:ascii="Arial" w:hAnsi="Arial" w:cs="Arial"/>
          <w:b/>
          <w:bCs/>
          <w:sz w:val="22"/>
          <w:szCs w:val="22"/>
        </w:rPr>
        <w:t>Perkančiosios organizacijos</w:t>
      </w:r>
      <w:r w:rsidRPr="00A23BEB">
        <w:rPr>
          <w:rFonts w:ascii="Arial" w:hAnsi="Arial" w:cs="Arial"/>
          <w:b/>
          <w:bCs/>
          <w:sz w:val="22"/>
          <w:szCs w:val="22"/>
        </w:rPr>
        <w:t xml:space="preserve"> atstovu</w:t>
      </w:r>
      <w:r w:rsidR="00D811E4" w:rsidRPr="00A23BEB">
        <w:rPr>
          <w:rFonts w:ascii="Arial" w:hAnsi="Arial" w:cs="Arial"/>
          <w:sz w:val="22"/>
          <w:szCs w:val="22"/>
        </w:rPr>
        <w:t>:</w:t>
      </w:r>
      <w:r w:rsidRPr="00A23BEB">
        <w:rPr>
          <w:rFonts w:ascii="Arial" w:hAnsi="Arial" w:cs="Arial"/>
          <w:sz w:val="22"/>
          <w:szCs w:val="22"/>
        </w:rPr>
        <w:t xml:space="preserve"> </w:t>
      </w:r>
      <w:r w:rsidR="0048104A" w:rsidRPr="00A23BEB">
        <w:rPr>
          <w:rFonts w:ascii="Arial" w:hAnsi="Arial" w:cs="Arial"/>
          <w:sz w:val="22"/>
          <w:szCs w:val="22"/>
        </w:rPr>
        <w:t>Klaipėdos miesto savivaldybės administracijos Statybos skyriaus patarėjas Artūras Andriejauskas, tel.: 046445529</w:t>
      </w:r>
      <w:r w:rsidR="00D356FA" w:rsidRPr="00A23BEB">
        <w:rPr>
          <w:rFonts w:ascii="Arial" w:hAnsi="Arial" w:cs="Arial"/>
          <w:sz w:val="22"/>
          <w:szCs w:val="22"/>
        </w:rPr>
        <w:t xml:space="preserve">, el. p.: </w:t>
      </w:r>
      <w:proofErr w:type="spellStart"/>
      <w:r w:rsidR="0048104A" w:rsidRPr="00A23BEB">
        <w:rPr>
          <w:rFonts w:ascii="Arial" w:hAnsi="Arial" w:cs="Arial"/>
          <w:sz w:val="22"/>
          <w:szCs w:val="22"/>
        </w:rPr>
        <w:t>arturas.andriejauskas@klaipeda</w:t>
      </w:r>
      <w:r w:rsidR="00E34BFE" w:rsidRPr="00A23BEB">
        <w:rPr>
          <w:rFonts w:ascii="Arial" w:hAnsi="Arial" w:cs="Arial"/>
          <w:sz w:val="22"/>
          <w:szCs w:val="22"/>
        </w:rPr>
        <w:t>.lt</w:t>
      </w:r>
      <w:proofErr w:type="spellEnd"/>
      <w:r w:rsidR="00E34BFE" w:rsidRPr="00A23BEB">
        <w:rPr>
          <w:rFonts w:ascii="Arial" w:hAnsi="Arial" w:cs="Arial"/>
          <w:sz w:val="22"/>
          <w:szCs w:val="22"/>
        </w:rPr>
        <w:t>.</w:t>
      </w:r>
      <w:r w:rsidR="00E34BFE" w:rsidRPr="00A23BEB">
        <w:rPr>
          <w:rFonts w:ascii="Arial" w:hAnsi="Arial" w:cs="Arial"/>
          <w:b/>
          <w:bCs/>
          <w:sz w:val="22"/>
          <w:szCs w:val="22"/>
        </w:rPr>
        <w:t xml:space="preserve"> atvykti apžiūrėti objekto.</w:t>
      </w:r>
      <w:r w:rsidR="00D811E4" w:rsidRPr="00A23BEB">
        <w:rPr>
          <w:rFonts w:ascii="Arial" w:hAnsi="Arial" w:cs="Arial"/>
          <w:sz w:val="22"/>
          <w:szCs w:val="22"/>
        </w:rPr>
        <w:t xml:space="preserve"> </w:t>
      </w:r>
      <w:r w:rsidRPr="00A23BEB">
        <w:rPr>
          <w:rFonts w:ascii="Arial" w:hAnsi="Arial" w:cs="Arial"/>
          <w:sz w:val="22"/>
          <w:szCs w:val="22"/>
        </w:rPr>
        <w:t>Apžiūros metu į tiekėjų klausimus nebus atsakinėjama, visi tiekėjų klausimai ir prašymai paaiškinti</w:t>
      </w:r>
      <w:r w:rsidRPr="00C606C7">
        <w:rPr>
          <w:rFonts w:ascii="Arial" w:hAnsi="Arial" w:cs="Arial"/>
          <w:sz w:val="22"/>
          <w:szCs w:val="22"/>
        </w:rPr>
        <w:t xml:space="preserve"> pateikiami konkurso sąlygų aprašo VIII skyriuje nustatyta tvarka</w:t>
      </w:r>
      <w:r w:rsidR="000C47F9" w:rsidRPr="00C606C7">
        <w:rPr>
          <w:rFonts w:ascii="Arial" w:hAnsi="Arial" w:cs="Arial"/>
          <w:sz w:val="22"/>
          <w:szCs w:val="22"/>
        </w:rPr>
        <w:t>.</w:t>
      </w:r>
    </w:p>
    <w:bookmarkEnd w:id="28"/>
    <w:bookmarkEnd w:id="29"/>
    <w:p w14:paraId="27D52AA9"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r w:rsidRPr="00C606C7">
        <w:rPr>
          <w:rFonts w:ascii="Arial" w:hAnsi="Arial" w:cs="Arial"/>
          <w:sz w:val="22"/>
          <w:szCs w:val="22"/>
        </w:rPr>
        <w:t>B</w:t>
      </w:r>
      <w:r w:rsidRPr="00C606C7">
        <w:rPr>
          <w:rFonts w:ascii="Arial" w:hAnsi="Arial" w:cs="Arial"/>
          <w:sz w:val="22"/>
          <w:szCs w:val="22"/>
          <w:lang w:eastAsia="lt-LT"/>
        </w:rPr>
        <w:t xml:space="preserve">et kokia informacija, </w:t>
      </w:r>
      <w:r w:rsidRPr="00C606C7">
        <w:rPr>
          <w:rFonts w:ascii="Arial" w:hAnsi="Arial" w:cs="Arial"/>
          <w:sz w:val="22"/>
          <w:szCs w:val="22"/>
        </w:rPr>
        <w:t>pirkimo dokumentų paaiškinimai, pranešimai ar kitas Perkančiosios organizacijos ir tiekėjo susirašinėjimas yra vykdomas</w:t>
      </w:r>
      <w:r w:rsidRPr="00C606C7">
        <w:rPr>
          <w:rFonts w:ascii="Arial" w:hAnsi="Arial" w:cs="Arial"/>
          <w:b/>
          <w:sz w:val="22"/>
          <w:szCs w:val="22"/>
        </w:rPr>
        <w:t xml:space="preserve"> </w:t>
      </w:r>
      <w:r w:rsidRPr="00C606C7">
        <w:rPr>
          <w:rFonts w:ascii="Arial" w:hAnsi="Arial" w:cs="Arial"/>
          <w:sz w:val="22"/>
          <w:szCs w:val="22"/>
        </w:rPr>
        <w:t>CVP IS susirašinėjimo priemonėmis.</w:t>
      </w:r>
      <w:r w:rsidRPr="00C606C7">
        <w:rPr>
          <w:rFonts w:ascii="Arial" w:hAnsi="Arial" w:cs="Arial"/>
          <w:b/>
          <w:sz w:val="22"/>
          <w:szCs w:val="22"/>
        </w:rPr>
        <w:t xml:space="preserve"> </w:t>
      </w:r>
    </w:p>
    <w:p w14:paraId="37D24CC4" w14:textId="77777777" w:rsidR="005F07C3" w:rsidRPr="00C606C7" w:rsidRDefault="005F07C3" w:rsidP="009B567B">
      <w:pPr>
        <w:numPr>
          <w:ilvl w:val="0"/>
          <w:numId w:val="9"/>
        </w:numPr>
        <w:tabs>
          <w:tab w:val="left" w:pos="1080"/>
          <w:tab w:val="left" w:pos="1276"/>
        </w:tabs>
        <w:contextualSpacing/>
        <w:jc w:val="both"/>
        <w:rPr>
          <w:rFonts w:ascii="Arial" w:hAnsi="Arial" w:cs="Arial"/>
          <w:i/>
          <w:sz w:val="22"/>
          <w:szCs w:val="22"/>
        </w:rPr>
      </w:pPr>
      <w:r w:rsidRPr="00C606C7">
        <w:rPr>
          <w:rFonts w:ascii="Arial" w:hAnsi="Arial" w:cs="Arial"/>
          <w:sz w:val="22"/>
          <w:szCs w:val="22"/>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C606C7">
        <w:rPr>
          <w:rFonts w:ascii="Arial" w:hAnsi="Arial" w:cs="Arial"/>
          <w:b/>
          <w:sz w:val="22"/>
          <w:szCs w:val="22"/>
        </w:rPr>
        <w:t xml:space="preserve">ne vėliau kaip likus 4 kalendorinėms dienoms </w:t>
      </w:r>
      <w:r w:rsidRPr="00C606C7">
        <w:rPr>
          <w:rFonts w:ascii="Arial" w:hAnsi="Arial" w:cs="Arial"/>
          <w:sz w:val="22"/>
          <w:szCs w:val="22"/>
        </w:rPr>
        <w:t>iki pasiūlymų pateikimo termino pabaigos, Perkančioji organizacija perkelia pasiūlymų pateikimo terminą laikui, per kurį tiekėjai, rengdami pirkimo pasiūlymus, galėtų atsižvelgti į šiuos paaiškinimus (patikslinimus)</w:t>
      </w:r>
      <w:r w:rsidRPr="00C606C7">
        <w:rPr>
          <w:rFonts w:ascii="Arial" w:hAnsi="Arial" w:cs="Arial"/>
          <w:bCs/>
          <w:spacing w:val="2"/>
          <w:sz w:val="22"/>
          <w:szCs w:val="22"/>
          <w:shd w:val="clear" w:color="auto" w:fill="FFFFFF"/>
        </w:rPr>
        <w:t>.</w:t>
      </w:r>
      <w:r w:rsidRPr="00C606C7">
        <w:rPr>
          <w:rFonts w:ascii="Arial" w:hAnsi="Arial" w:cs="Arial"/>
          <w:sz w:val="22"/>
          <w:szCs w:val="22"/>
        </w:rP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C606C7" w:rsidRDefault="008C048E" w:rsidP="00B45AD1">
      <w:pPr>
        <w:widowControl w:val="0"/>
        <w:ind w:firstLine="851"/>
        <w:contextualSpacing/>
        <w:jc w:val="center"/>
        <w:rPr>
          <w:rFonts w:ascii="Arial" w:hAnsi="Arial" w:cs="Arial"/>
          <w:b/>
          <w:sz w:val="22"/>
          <w:szCs w:val="22"/>
        </w:rPr>
      </w:pPr>
    </w:p>
    <w:p w14:paraId="5750DF0A" w14:textId="2BBC53B9" w:rsidR="00B45AD1" w:rsidRPr="00C606C7" w:rsidRDefault="00B45AD1" w:rsidP="00B45AD1">
      <w:pPr>
        <w:widowControl w:val="0"/>
        <w:ind w:firstLine="851"/>
        <w:contextualSpacing/>
        <w:jc w:val="center"/>
        <w:rPr>
          <w:rFonts w:ascii="Arial" w:hAnsi="Arial" w:cs="Arial"/>
          <w:b/>
          <w:sz w:val="22"/>
          <w:szCs w:val="22"/>
        </w:rPr>
      </w:pPr>
      <w:r w:rsidRPr="00C606C7">
        <w:rPr>
          <w:rFonts w:ascii="Arial" w:hAnsi="Arial" w:cs="Arial"/>
          <w:b/>
          <w:sz w:val="22"/>
          <w:szCs w:val="22"/>
        </w:rPr>
        <w:t>IX SKYRIUS </w:t>
      </w:r>
    </w:p>
    <w:p w14:paraId="548967DC" w14:textId="77777777" w:rsidR="00B45AD1" w:rsidRPr="00C606C7" w:rsidRDefault="00B45AD1" w:rsidP="00B45AD1">
      <w:pPr>
        <w:widowControl w:val="0"/>
        <w:ind w:firstLine="851"/>
        <w:contextualSpacing/>
        <w:jc w:val="center"/>
        <w:rPr>
          <w:rFonts w:ascii="Arial" w:hAnsi="Arial" w:cs="Arial"/>
          <w:b/>
          <w:sz w:val="22"/>
          <w:szCs w:val="22"/>
        </w:rPr>
      </w:pPr>
      <w:r w:rsidRPr="00C606C7">
        <w:rPr>
          <w:rFonts w:ascii="Arial" w:hAnsi="Arial" w:cs="Arial"/>
          <w:b/>
          <w:sz w:val="22"/>
          <w:szCs w:val="22"/>
        </w:rPr>
        <w:t>SUSIPAŽINIMO SU PASIŪLYMAIS PROCEDŪROS</w:t>
      </w:r>
    </w:p>
    <w:p w14:paraId="36624BF9" w14:textId="77777777" w:rsidR="00B45AD1" w:rsidRPr="00C606C7" w:rsidRDefault="00B45AD1" w:rsidP="00B45AD1">
      <w:pPr>
        <w:widowControl w:val="0"/>
        <w:ind w:firstLine="851"/>
        <w:contextualSpacing/>
        <w:jc w:val="center"/>
        <w:rPr>
          <w:rFonts w:ascii="Arial" w:hAnsi="Arial" w:cs="Arial"/>
          <w:b/>
          <w:sz w:val="22"/>
          <w:szCs w:val="22"/>
        </w:rPr>
      </w:pPr>
    </w:p>
    <w:p w14:paraId="54B38907" w14:textId="77777777" w:rsidR="00ED2918" w:rsidRPr="00C606C7" w:rsidRDefault="00ED2918" w:rsidP="009B567B">
      <w:pPr>
        <w:pStyle w:val="Sraopastraipa1"/>
        <w:widowControl w:val="0"/>
        <w:numPr>
          <w:ilvl w:val="0"/>
          <w:numId w:val="9"/>
        </w:numPr>
        <w:tabs>
          <w:tab w:val="left" w:pos="1134"/>
        </w:tabs>
        <w:jc w:val="both"/>
        <w:rPr>
          <w:rFonts w:ascii="Arial" w:eastAsia="Times New Roman" w:hAnsi="Arial" w:cs="Arial"/>
          <w:i/>
          <w:sz w:val="22"/>
          <w:szCs w:val="22"/>
        </w:rPr>
      </w:pPr>
      <w:r w:rsidRPr="00C606C7">
        <w:rPr>
          <w:rFonts w:ascii="Arial" w:hAnsi="Arial" w:cs="Arial"/>
          <w:sz w:val="22"/>
          <w:szCs w:val="22"/>
        </w:rPr>
        <w:t xml:space="preserve">Su pasiūlymais susipažįstama naudojantis elektroninėmis priemonėmis </w:t>
      </w:r>
      <w:r w:rsidRPr="00C606C7">
        <w:rPr>
          <w:rFonts w:ascii="Arial" w:hAnsi="Arial" w:cs="Arial"/>
          <w:b/>
          <w:sz w:val="22"/>
          <w:szCs w:val="22"/>
        </w:rPr>
        <w:t xml:space="preserve">skelbime apie pirkimą </w:t>
      </w:r>
      <w:r w:rsidRPr="00C606C7">
        <w:rPr>
          <w:rFonts w:ascii="Arial" w:hAnsi="Arial" w:cs="Arial"/>
          <w:bCs/>
          <w:sz w:val="22"/>
          <w:szCs w:val="22"/>
        </w:rPr>
        <w:t>(jeigu keičiamas vokų su pasiūlymais atvėrimo terminas – skelbime, susijusiame su pakeitimais ar papildoma informacija)</w:t>
      </w:r>
      <w:r w:rsidRPr="00C606C7">
        <w:rPr>
          <w:rFonts w:ascii="Arial" w:hAnsi="Arial" w:cs="Arial"/>
          <w:b/>
          <w:sz w:val="22"/>
          <w:szCs w:val="22"/>
        </w:rPr>
        <w:t xml:space="preserve"> nurodytu laiku.</w:t>
      </w:r>
      <w:r w:rsidRPr="00C606C7">
        <w:rPr>
          <w:rFonts w:ascii="Arial" w:hAnsi="Arial" w:cs="Arial"/>
          <w:sz w:val="22"/>
          <w:szCs w:val="22"/>
        </w:rPr>
        <w:t xml:space="preserve"> </w:t>
      </w:r>
    </w:p>
    <w:p w14:paraId="069CB307" w14:textId="77777777" w:rsidR="00ED2918" w:rsidRPr="00C606C7" w:rsidRDefault="00ED2918" w:rsidP="009B567B">
      <w:pPr>
        <w:pStyle w:val="Sraopastraipa1"/>
        <w:widowControl w:val="0"/>
        <w:numPr>
          <w:ilvl w:val="0"/>
          <w:numId w:val="9"/>
        </w:numPr>
        <w:tabs>
          <w:tab w:val="left" w:pos="1134"/>
        </w:tabs>
        <w:jc w:val="both"/>
        <w:rPr>
          <w:rFonts w:ascii="Arial" w:eastAsia="Times New Roman" w:hAnsi="Arial" w:cs="Arial"/>
          <w:i/>
          <w:sz w:val="22"/>
          <w:szCs w:val="22"/>
        </w:rPr>
      </w:pPr>
      <w:r w:rsidRPr="00C606C7">
        <w:rPr>
          <w:rFonts w:ascii="Arial" w:hAnsi="Arial" w:cs="Arial"/>
          <w:sz w:val="22"/>
          <w:szCs w:val="22"/>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C606C7" w:rsidRDefault="00ED2918" w:rsidP="009B567B">
      <w:pPr>
        <w:widowControl w:val="0"/>
        <w:numPr>
          <w:ilvl w:val="0"/>
          <w:numId w:val="9"/>
        </w:numPr>
        <w:tabs>
          <w:tab w:val="left" w:pos="1134"/>
        </w:tabs>
        <w:jc w:val="both"/>
        <w:rPr>
          <w:rFonts w:ascii="Arial" w:hAnsi="Arial" w:cs="Arial"/>
          <w:i/>
          <w:sz w:val="22"/>
          <w:szCs w:val="22"/>
        </w:rPr>
      </w:pPr>
      <w:r w:rsidRPr="00C606C7">
        <w:rPr>
          <w:rFonts w:ascii="Arial" w:hAnsi="Arial" w:cs="Arial"/>
          <w:sz w:val="22"/>
          <w:szCs w:val="22"/>
        </w:rPr>
        <w:t>Stebėtojai nėra kviečiami dalyvauti Komisijos posėdžiuose</w:t>
      </w:r>
      <w:r w:rsidR="00B45AD1" w:rsidRPr="00C606C7">
        <w:rPr>
          <w:rFonts w:ascii="Arial" w:hAnsi="Arial" w:cs="Arial"/>
          <w:sz w:val="22"/>
          <w:szCs w:val="22"/>
        </w:rPr>
        <w:t>.</w:t>
      </w:r>
    </w:p>
    <w:p w14:paraId="106526CE" w14:textId="77777777" w:rsidR="00D41CD1" w:rsidRPr="00C606C7" w:rsidRDefault="00D41CD1" w:rsidP="00B45AD1">
      <w:pPr>
        <w:widowControl w:val="0"/>
        <w:ind w:firstLine="851"/>
        <w:jc w:val="center"/>
        <w:rPr>
          <w:rFonts w:ascii="Arial" w:hAnsi="Arial" w:cs="Arial"/>
          <w:b/>
          <w:spacing w:val="-8"/>
          <w:sz w:val="22"/>
          <w:szCs w:val="22"/>
        </w:rPr>
      </w:pPr>
    </w:p>
    <w:p w14:paraId="138E77B1" w14:textId="77777777" w:rsidR="00B45AD1" w:rsidRPr="00C606C7" w:rsidRDefault="00B45AD1" w:rsidP="00B45AD1">
      <w:pPr>
        <w:widowControl w:val="0"/>
        <w:ind w:firstLine="851"/>
        <w:jc w:val="center"/>
        <w:rPr>
          <w:rFonts w:ascii="Arial" w:hAnsi="Arial" w:cs="Arial"/>
          <w:b/>
          <w:spacing w:val="-8"/>
          <w:sz w:val="22"/>
          <w:szCs w:val="22"/>
        </w:rPr>
      </w:pPr>
      <w:r w:rsidRPr="00C606C7">
        <w:rPr>
          <w:rFonts w:ascii="Arial" w:hAnsi="Arial" w:cs="Arial"/>
          <w:b/>
          <w:spacing w:val="-8"/>
          <w:sz w:val="22"/>
          <w:szCs w:val="22"/>
        </w:rPr>
        <w:t xml:space="preserve">X </w:t>
      </w:r>
      <w:r w:rsidRPr="00C606C7">
        <w:rPr>
          <w:rFonts w:ascii="Arial" w:hAnsi="Arial" w:cs="Arial"/>
          <w:b/>
          <w:sz w:val="22"/>
          <w:szCs w:val="22"/>
        </w:rPr>
        <w:t>SKYRIUS</w:t>
      </w:r>
      <w:r w:rsidRPr="00C606C7">
        <w:rPr>
          <w:rFonts w:ascii="Arial" w:hAnsi="Arial" w:cs="Arial"/>
          <w:b/>
          <w:spacing w:val="-8"/>
          <w:sz w:val="22"/>
          <w:szCs w:val="22"/>
        </w:rPr>
        <w:t> </w:t>
      </w:r>
    </w:p>
    <w:p w14:paraId="5B928662" w14:textId="77777777" w:rsidR="00B45AD1" w:rsidRPr="00C606C7" w:rsidRDefault="00B45AD1" w:rsidP="00B45AD1">
      <w:pPr>
        <w:widowControl w:val="0"/>
        <w:ind w:firstLine="851"/>
        <w:jc w:val="center"/>
        <w:rPr>
          <w:rFonts w:ascii="Arial" w:hAnsi="Arial" w:cs="Arial"/>
          <w:b/>
          <w:sz w:val="22"/>
          <w:szCs w:val="22"/>
        </w:rPr>
      </w:pPr>
      <w:r w:rsidRPr="00C606C7">
        <w:rPr>
          <w:rFonts w:ascii="Arial" w:hAnsi="Arial" w:cs="Arial"/>
          <w:b/>
          <w:spacing w:val="-8"/>
          <w:sz w:val="22"/>
          <w:szCs w:val="22"/>
        </w:rPr>
        <w:t xml:space="preserve">PASIŪLYMŲ </w:t>
      </w:r>
      <w:r w:rsidRPr="00C606C7">
        <w:rPr>
          <w:rFonts w:ascii="Arial" w:hAnsi="Arial" w:cs="Arial"/>
          <w:b/>
          <w:sz w:val="22"/>
          <w:szCs w:val="22"/>
        </w:rPr>
        <w:t>NAGRINĖJIMAS IR PASIŪLYMŲ ATMETIMO PRIEŽASTYS</w:t>
      </w:r>
    </w:p>
    <w:p w14:paraId="1F3A4993" w14:textId="77777777" w:rsidR="00B45AD1" w:rsidRPr="00C606C7" w:rsidRDefault="00B45AD1" w:rsidP="00B45AD1">
      <w:pPr>
        <w:widowControl w:val="0"/>
        <w:ind w:firstLine="851"/>
        <w:jc w:val="both"/>
        <w:rPr>
          <w:rFonts w:ascii="Arial" w:hAnsi="Arial" w:cs="Arial"/>
          <w:b/>
          <w:sz w:val="22"/>
          <w:szCs w:val="22"/>
        </w:rPr>
      </w:pPr>
    </w:p>
    <w:p w14:paraId="4265E81C" w14:textId="77777777" w:rsidR="00DE3F87" w:rsidRPr="00C606C7" w:rsidRDefault="00DE3F87" w:rsidP="009B567B">
      <w:pPr>
        <w:pStyle w:val="Sraopastraipa"/>
        <w:numPr>
          <w:ilvl w:val="0"/>
          <w:numId w:val="9"/>
        </w:numPr>
        <w:tabs>
          <w:tab w:val="left" w:pos="1080"/>
        </w:tabs>
        <w:jc w:val="both"/>
        <w:rPr>
          <w:rFonts w:ascii="Arial" w:hAnsi="Arial" w:cs="Arial"/>
          <w:sz w:val="22"/>
          <w:szCs w:val="22"/>
        </w:rPr>
      </w:pPr>
      <w:r w:rsidRPr="00C606C7">
        <w:rPr>
          <w:rFonts w:ascii="Arial" w:hAnsi="Arial" w:cs="Arial"/>
          <w:sz w:val="22"/>
          <w:szCs w:val="22"/>
        </w:rPr>
        <w:t>Atlikusi susipažinimą su pasiūlymais, Perkančioji organizacija pasiūlymus nagrinėja tokiu eiliškumu:</w:t>
      </w:r>
    </w:p>
    <w:p w14:paraId="5A864446" w14:textId="09E6F188" w:rsidR="00DE3F87" w:rsidRPr="00C606C7" w:rsidRDefault="00DE3F87" w:rsidP="009B567B">
      <w:pPr>
        <w:pStyle w:val="Sraopastraipa"/>
        <w:numPr>
          <w:ilvl w:val="1"/>
          <w:numId w:val="9"/>
        </w:numPr>
        <w:tabs>
          <w:tab w:val="left" w:pos="1276"/>
        </w:tabs>
        <w:ind w:left="-10"/>
        <w:jc w:val="both"/>
        <w:rPr>
          <w:rFonts w:ascii="Arial" w:hAnsi="Arial" w:cs="Arial"/>
          <w:sz w:val="22"/>
          <w:szCs w:val="22"/>
        </w:rPr>
      </w:pPr>
      <w:r w:rsidRPr="00C606C7">
        <w:rPr>
          <w:rFonts w:ascii="Arial" w:hAnsi="Arial" w:cs="Arial"/>
          <w:sz w:val="22"/>
          <w:szCs w:val="22"/>
        </w:rPr>
        <w:t>įvertina EBVPD pateiktą informaciją;</w:t>
      </w:r>
    </w:p>
    <w:p w14:paraId="6BF623EB" w14:textId="77777777" w:rsidR="00DE3F87" w:rsidRPr="00C606C7" w:rsidRDefault="00DE3F87" w:rsidP="009B567B">
      <w:pPr>
        <w:pStyle w:val="Sraopastraipa"/>
        <w:numPr>
          <w:ilvl w:val="1"/>
          <w:numId w:val="9"/>
        </w:numPr>
        <w:tabs>
          <w:tab w:val="left" w:pos="1276"/>
        </w:tabs>
        <w:ind w:left="-10"/>
        <w:jc w:val="both"/>
        <w:rPr>
          <w:rFonts w:ascii="Arial" w:hAnsi="Arial" w:cs="Arial"/>
          <w:sz w:val="22"/>
          <w:szCs w:val="22"/>
        </w:rPr>
      </w:pPr>
      <w:r w:rsidRPr="00C606C7">
        <w:rPr>
          <w:rFonts w:ascii="Arial" w:hAnsi="Arial" w:cs="Arial"/>
          <w:sz w:val="22"/>
          <w:szCs w:val="22"/>
        </w:rPr>
        <w:t>nagrinėja, vertina, palygina tiekėjų pateiktus pasiūlymus, vadovaudamasi šiame Konkurso sąlygų apraše nurodytomis sąlygomis;</w:t>
      </w:r>
    </w:p>
    <w:p w14:paraId="5CCCDD30" w14:textId="77777777" w:rsidR="00DE3F87" w:rsidRPr="00C606C7" w:rsidRDefault="00DE3F87" w:rsidP="009B567B">
      <w:pPr>
        <w:pStyle w:val="Sraopastraipa"/>
        <w:numPr>
          <w:ilvl w:val="1"/>
          <w:numId w:val="9"/>
        </w:numPr>
        <w:tabs>
          <w:tab w:val="left" w:pos="1276"/>
        </w:tabs>
        <w:ind w:left="-10"/>
        <w:jc w:val="both"/>
        <w:rPr>
          <w:rFonts w:ascii="Arial" w:hAnsi="Arial" w:cs="Arial"/>
          <w:sz w:val="22"/>
          <w:szCs w:val="22"/>
        </w:rPr>
      </w:pPr>
      <w:r w:rsidRPr="00C606C7">
        <w:rPr>
          <w:rFonts w:ascii="Arial" w:hAnsi="Arial" w:cs="Arial"/>
          <w:sz w:val="22"/>
          <w:szCs w:val="22"/>
        </w:rPr>
        <w:t xml:space="preserve">įvertina ekonomiškai naudingiausią pasiūlymą pateikusio tiekėjo pateiktus dokumentus, patvirtinančius pašalinimo pagrindų nebuvimą, </w:t>
      </w:r>
      <w:bookmarkStart w:id="31" w:name="_Hlk128677779"/>
      <w:r w:rsidRPr="00C606C7">
        <w:rPr>
          <w:rFonts w:ascii="Arial" w:hAnsi="Arial" w:cs="Arial"/>
          <w:sz w:val="22"/>
          <w:szCs w:val="22"/>
        </w:rPr>
        <w:t>atitiktį kvalifikacijos reikalavimams</w:t>
      </w:r>
      <w:bookmarkEnd w:id="31"/>
      <w:r w:rsidRPr="00C606C7">
        <w:rPr>
          <w:rFonts w:ascii="Arial" w:hAnsi="Arial" w:cs="Arial"/>
          <w:sz w:val="22"/>
          <w:szCs w:val="22"/>
        </w:rPr>
        <w:t>.</w:t>
      </w:r>
    </w:p>
    <w:p w14:paraId="3A4E6D27" w14:textId="77777777" w:rsidR="00DE3F87" w:rsidRPr="00C606C7" w:rsidRDefault="00DE3F87" w:rsidP="009B567B">
      <w:pPr>
        <w:pStyle w:val="Sraopastraipa1"/>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2" w:name="_Hlk128677822"/>
      <w:r w:rsidRPr="00C606C7">
        <w:rPr>
          <w:rFonts w:ascii="Arial" w:hAnsi="Arial" w:cs="Arial"/>
          <w:sz w:val="22"/>
          <w:szCs w:val="22"/>
        </w:rPr>
        <w:t>su pasiūlymu</w:t>
      </w:r>
      <w:bookmarkEnd w:id="32"/>
      <w:r w:rsidRPr="00C606C7">
        <w:rPr>
          <w:rFonts w:ascii="Arial" w:hAnsi="Arial" w:cs="Arial"/>
          <w:sz w:val="22"/>
          <w:szCs w:val="22"/>
        </w:rPr>
        <w:t xml:space="preserve"> nepateikė EBVPD arba pildydamas EBVPD nepažymėjo, ar atitinka nustatytą (-</w:t>
      </w:r>
      <w:proofErr w:type="spellStart"/>
      <w:r w:rsidRPr="00C606C7">
        <w:rPr>
          <w:rFonts w:ascii="Arial" w:hAnsi="Arial" w:cs="Arial"/>
          <w:sz w:val="22"/>
          <w:szCs w:val="22"/>
        </w:rPr>
        <w:t>us</w:t>
      </w:r>
      <w:proofErr w:type="spellEnd"/>
      <w:r w:rsidRPr="00C606C7">
        <w:rPr>
          <w:rFonts w:ascii="Arial" w:hAnsi="Arial" w:cs="Arial"/>
          <w:sz w:val="22"/>
          <w:szCs w:val="22"/>
        </w:rPr>
        <w:t>) reikalavimą (-</w:t>
      </w:r>
      <w:proofErr w:type="spellStart"/>
      <w:r w:rsidRPr="00C606C7">
        <w:rPr>
          <w:rFonts w:ascii="Arial" w:hAnsi="Arial" w:cs="Arial"/>
          <w:sz w:val="22"/>
          <w:szCs w:val="22"/>
        </w:rPr>
        <w:t>us</w:t>
      </w:r>
      <w:proofErr w:type="spellEnd"/>
      <w:r w:rsidRPr="00C606C7">
        <w:rPr>
          <w:rFonts w:ascii="Arial" w:hAnsi="Arial" w:cs="Arial"/>
          <w:sz w:val="22"/>
          <w:szCs w:val="22"/>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Tiekėjai gali pakartotinai naudoti EBVPD, kurį naudojo ankstesnėje pirkimo procedūroje, jeigu jie patvirtina, kad šiame dokumente esanti informacija yra teisinga.</w:t>
      </w:r>
    </w:p>
    <w:p w14:paraId="38D77752" w14:textId="0E7ABB53"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06C7" w:rsidRDefault="00DE3F87" w:rsidP="009B567B">
      <w:pPr>
        <w:widowControl w:val="0"/>
        <w:numPr>
          <w:ilvl w:val="0"/>
          <w:numId w:val="9"/>
        </w:numPr>
        <w:tabs>
          <w:tab w:val="left" w:pos="993"/>
          <w:tab w:val="left" w:pos="1134"/>
        </w:tabs>
        <w:jc w:val="both"/>
        <w:rPr>
          <w:rFonts w:ascii="Arial" w:hAnsi="Arial" w:cs="Arial"/>
          <w:b/>
          <w:sz w:val="22"/>
          <w:szCs w:val="22"/>
        </w:rPr>
      </w:pPr>
      <w:r w:rsidRPr="00C606C7">
        <w:rPr>
          <w:rFonts w:ascii="Arial" w:hAnsi="Arial" w:cs="Arial"/>
          <w:sz w:val="22"/>
          <w:szCs w:val="22"/>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C606C7">
          <w:rPr>
            <w:rStyle w:val="Hipersaitas"/>
            <w:rFonts w:ascii="Arial" w:hAnsi="Arial" w:cs="Arial"/>
            <w:sz w:val="22"/>
            <w:szCs w:val="22"/>
          </w:rPr>
          <w:t>Pasiūlymo patikslinimo, papildymo ar paaiškinimo taisyklėmis</w:t>
        </w:r>
      </w:hyperlink>
      <w:r w:rsidRPr="00C606C7">
        <w:rPr>
          <w:rFonts w:ascii="Arial" w:hAnsi="Arial" w:cs="Arial"/>
          <w:sz w:val="22"/>
          <w:szCs w:val="22"/>
        </w:rPr>
        <w:t>.</w:t>
      </w:r>
    </w:p>
    <w:p w14:paraId="7FEB4D8F" w14:textId="3E7ED6F5"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 xml:space="preserve">Perkančioji organizacija gali nevertinti viso tiekėjo pasiūlymo, jeigu patikrinusi jo dalį nustato, kad, vadovaujantis </w:t>
      </w:r>
      <w:r w:rsidR="003B6ADA" w:rsidRPr="00C606C7">
        <w:rPr>
          <w:rFonts w:ascii="Arial" w:hAnsi="Arial" w:cs="Arial"/>
          <w:sz w:val="22"/>
          <w:szCs w:val="22"/>
        </w:rPr>
        <w:t>VPĮ</w:t>
      </w:r>
      <w:r w:rsidRPr="00C606C7">
        <w:rPr>
          <w:rFonts w:ascii="Arial" w:hAnsi="Arial" w:cs="Arial"/>
          <w:sz w:val="22"/>
          <w:szCs w:val="22"/>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r w:rsidRPr="00C606C7">
        <w:rPr>
          <w:rFonts w:ascii="Arial" w:hAnsi="Arial" w:cs="Arial"/>
          <w:sz w:val="22"/>
          <w:szCs w:val="22"/>
        </w:rPr>
        <w:t>Jeigu pateiktame pasiūlyme nurodyta kaina yra neįprastai maža, Komisija privalo tiekėjo (</w:t>
      </w:r>
      <w:r w:rsidRPr="00C606C7">
        <w:rPr>
          <w:rFonts w:ascii="Arial" w:hAnsi="Arial" w:cs="Arial"/>
          <w:bCs/>
          <w:sz w:val="22"/>
          <w:szCs w:val="22"/>
        </w:rPr>
        <w:t>supaprastinto pirkimo atveju – tik ekonomiškai naudingiausią pasiūlymą pateikusio tiekėjo)</w:t>
      </w:r>
      <w:r w:rsidRPr="00C606C7">
        <w:rPr>
          <w:rFonts w:ascii="Arial" w:hAnsi="Arial" w:cs="Arial"/>
          <w:b/>
          <w:bCs/>
          <w:sz w:val="22"/>
          <w:szCs w:val="22"/>
        </w:rPr>
        <w:t xml:space="preserve"> </w:t>
      </w:r>
      <w:r w:rsidRPr="00C606C7">
        <w:rPr>
          <w:rFonts w:ascii="Arial" w:hAnsi="Arial" w:cs="Arial"/>
          <w:sz w:val="22"/>
          <w:szCs w:val="22"/>
          <w:lang w:eastAsia="lt-LT"/>
        </w:rPr>
        <w:t>CVP IS susirašinėjimo priemonėmis</w:t>
      </w:r>
      <w:r w:rsidRPr="00C606C7" w:rsidDel="00F46002">
        <w:rPr>
          <w:rFonts w:ascii="Arial" w:hAnsi="Arial" w:cs="Arial"/>
          <w:sz w:val="22"/>
          <w:szCs w:val="22"/>
          <w:lang w:eastAsia="lt-LT"/>
        </w:rPr>
        <w:t xml:space="preserve"> </w:t>
      </w:r>
      <w:r w:rsidRPr="00C606C7">
        <w:rPr>
          <w:rFonts w:ascii="Arial" w:hAnsi="Arial" w:cs="Arial"/>
          <w:sz w:val="22"/>
          <w:szCs w:val="22"/>
        </w:rPr>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C606C7">
        <w:rPr>
          <w:rFonts w:ascii="Arial" w:hAnsi="Arial" w:cs="Arial"/>
          <w:sz w:val="22"/>
          <w:szCs w:val="22"/>
        </w:rPr>
        <w:t>VPĮ</w:t>
      </w:r>
      <w:r w:rsidRPr="00C606C7">
        <w:rPr>
          <w:rFonts w:ascii="Arial" w:hAnsi="Arial" w:cs="Arial"/>
          <w:sz w:val="22"/>
          <w:szCs w:val="22"/>
        </w:rPr>
        <w:t xml:space="preserve"> 57 straipsnio 1 dalimi.</w:t>
      </w:r>
    </w:p>
    <w:p w14:paraId="2FD41A38" w14:textId="1AF687E4"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bookmarkStart w:id="33" w:name="_Hlk128677991"/>
      <w:r w:rsidRPr="00C606C7">
        <w:rPr>
          <w:rFonts w:ascii="Arial" w:hAnsi="Arial" w:cs="Arial"/>
          <w:bCs/>
          <w:sz w:val="22"/>
          <w:szCs w:val="22"/>
        </w:rPr>
        <w:t>P</w:t>
      </w:r>
      <w:r w:rsidR="00CB00F3" w:rsidRPr="00C606C7">
        <w:rPr>
          <w:rFonts w:ascii="Arial" w:hAnsi="Arial" w:cs="Arial"/>
          <w:bCs/>
          <w:sz w:val="22"/>
          <w:szCs w:val="22"/>
        </w:rPr>
        <w:t>erkančioji organizacija p</w:t>
      </w:r>
      <w:r w:rsidRPr="00C606C7">
        <w:rPr>
          <w:rFonts w:ascii="Arial" w:hAnsi="Arial" w:cs="Arial"/>
          <w:bCs/>
          <w:sz w:val="22"/>
          <w:szCs w:val="22"/>
        </w:rPr>
        <w:t>ašalinimo pagrindų nebuvimo</w:t>
      </w:r>
      <w:r w:rsidR="00CB00F3" w:rsidRPr="00C606C7">
        <w:rPr>
          <w:rFonts w:ascii="Arial" w:hAnsi="Arial" w:cs="Arial"/>
          <w:bCs/>
          <w:sz w:val="22"/>
          <w:szCs w:val="22"/>
        </w:rPr>
        <w:t xml:space="preserve"> (tik turėdama pagrįstų abejonių)</w:t>
      </w:r>
      <w:r w:rsidRPr="00C606C7">
        <w:rPr>
          <w:rFonts w:ascii="Arial" w:hAnsi="Arial" w:cs="Arial"/>
          <w:bCs/>
          <w:sz w:val="22"/>
          <w:szCs w:val="22"/>
        </w:rPr>
        <w:t xml:space="preserve"> ir atitikties kvalifikacijos reikalavimams (dokumentų pagal EBVPD)</w:t>
      </w:r>
      <w:bookmarkStart w:id="34" w:name="_Hlk127458020"/>
      <w:r w:rsidRPr="00C606C7">
        <w:rPr>
          <w:rFonts w:ascii="Arial" w:hAnsi="Arial" w:cs="Arial"/>
          <w:bCs/>
          <w:sz w:val="22"/>
          <w:szCs w:val="22"/>
        </w:rPr>
        <w:t xml:space="preserve"> patvirtinančių dokumentų</w:t>
      </w:r>
      <w:bookmarkEnd w:id="34"/>
      <w:r w:rsidRPr="00C606C7">
        <w:rPr>
          <w:rFonts w:ascii="Arial" w:hAnsi="Arial" w:cs="Arial"/>
          <w:bCs/>
          <w:sz w:val="22"/>
          <w:szCs w:val="22"/>
        </w:rPr>
        <w:t xml:space="preserve"> reikalaujama tik iš to tiekėjo, kurio pasiūlymas pagal vertinimo rezultatus gali būti pripažintas laimėjusiu (po pasiūlymų eilės sudarymo)</w:t>
      </w:r>
      <w:bookmarkEnd w:id="33"/>
      <w:r w:rsidRPr="00C606C7">
        <w:rPr>
          <w:rFonts w:ascii="Arial" w:hAnsi="Arial" w:cs="Arial"/>
          <w:bCs/>
          <w:sz w:val="22"/>
          <w:szCs w:val="22"/>
        </w:rPr>
        <w:t>.</w:t>
      </w:r>
      <w:r w:rsidR="00CB00F3" w:rsidRPr="00C606C7">
        <w:rPr>
          <w:rFonts w:ascii="Arial" w:hAnsi="Arial" w:cs="Arial"/>
          <w:sz w:val="22"/>
          <w:szCs w:val="22"/>
        </w:rPr>
        <w:t xml:space="preserve"> </w:t>
      </w:r>
      <w:r w:rsidR="00CB00F3" w:rsidRPr="00C606C7">
        <w:rPr>
          <w:rFonts w:ascii="Arial" w:hAnsi="Arial" w:cs="Arial"/>
          <w:bCs/>
          <w:sz w:val="22"/>
          <w:szCs w:val="22"/>
        </w:rPr>
        <w:t xml:space="preserve">Vadovaujantis Viešųjų pirkimų įstatymo 25 str. 1 d.,  atliekant supaprastintus pirkimus, pažymų, patvirtinančių Viešųjų pirkimų įstatymo 46 straipsnyje </w:t>
      </w:r>
      <w:r w:rsidR="00CB00F3" w:rsidRPr="00C606C7">
        <w:rPr>
          <w:rFonts w:ascii="Arial" w:hAnsi="Arial" w:cs="Arial"/>
          <w:bCs/>
          <w:sz w:val="22"/>
          <w:szCs w:val="22"/>
        </w:rPr>
        <w:lastRenderedPageBreak/>
        <w:t>nurodytų tiekėjo pašalinimo pagrindų nebuvimą, nereikalaujama, kai tiekėjas pateikia EBVPD.</w:t>
      </w:r>
      <w:r w:rsidR="00CB00F3" w:rsidRPr="00C606C7">
        <w:rPr>
          <w:rFonts w:ascii="Arial" w:hAnsi="Arial" w:cs="Arial"/>
          <w:color w:val="000000"/>
          <w:sz w:val="22"/>
          <w:szCs w:val="22"/>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C606C7" w:rsidRDefault="00DE3F87" w:rsidP="009B567B">
      <w:pPr>
        <w:widowControl w:val="0"/>
        <w:numPr>
          <w:ilvl w:val="0"/>
          <w:numId w:val="9"/>
        </w:numPr>
        <w:tabs>
          <w:tab w:val="left" w:pos="993"/>
          <w:tab w:val="left" w:pos="1134"/>
        </w:tabs>
        <w:jc w:val="both"/>
        <w:rPr>
          <w:rFonts w:ascii="Arial" w:hAnsi="Arial" w:cs="Arial"/>
          <w:sz w:val="22"/>
          <w:szCs w:val="22"/>
        </w:rPr>
      </w:pPr>
      <w:bookmarkStart w:id="35" w:name="_Hlk127458036"/>
      <w:r w:rsidRPr="00C606C7">
        <w:rPr>
          <w:rFonts w:ascii="Arial" w:hAnsi="Arial" w:cs="Arial"/>
          <w:sz w:val="22"/>
          <w:szCs w:val="22"/>
        </w:rPr>
        <w:t>Komisija priima sprendimą dėl tiekėjo, kurio pasiūlymas pagal vertinimo rezultatus gali būti pripažintas laimėjusiu, neatitikties pašalinimo pagrindams ir atitikties pirkimo dokumentuose nustatytiems kvalifikacijos reikalavimams</w:t>
      </w:r>
      <w:bookmarkEnd w:id="35"/>
      <w:r w:rsidRPr="00C606C7">
        <w:rPr>
          <w:rFonts w:ascii="Arial" w:hAnsi="Arial" w:cs="Arial"/>
          <w:sz w:val="22"/>
          <w:szCs w:val="22"/>
        </w:rPr>
        <w:t>:</w:t>
      </w:r>
    </w:p>
    <w:p w14:paraId="2463709F" w14:textId="77777777" w:rsidR="00DE3F87" w:rsidRPr="00C606C7" w:rsidRDefault="00DE3F87" w:rsidP="009B567B">
      <w:pPr>
        <w:numPr>
          <w:ilvl w:val="1"/>
          <w:numId w:val="9"/>
        </w:numPr>
        <w:tabs>
          <w:tab w:val="left" w:pos="1276"/>
          <w:tab w:val="left" w:pos="1418"/>
        </w:tabs>
        <w:ind w:left="-10" w:right="40"/>
        <w:jc w:val="both"/>
        <w:rPr>
          <w:rFonts w:ascii="Arial" w:hAnsi="Arial" w:cs="Arial"/>
          <w:sz w:val="22"/>
          <w:szCs w:val="22"/>
        </w:rPr>
      </w:pPr>
      <w:bookmarkStart w:id="36" w:name="_Hlk127458062"/>
      <w:r w:rsidRPr="00C606C7">
        <w:rPr>
          <w:rFonts w:ascii="Arial" w:hAnsi="Arial" w:cs="Arial"/>
          <w:sz w:val="22"/>
          <w:szCs w:val="22"/>
        </w:rP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6"/>
      <w:r w:rsidRPr="00C606C7">
        <w:rPr>
          <w:rFonts w:ascii="Arial" w:hAnsi="Arial" w:cs="Arial"/>
          <w:sz w:val="22"/>
          <w:szCs w:val="22"/>
        </w:rPr>
        <w:t>;</w:t>
      </w:r>
    </w:p>
    <w:p w14:paraId="15E43897" w14:textId="77777777" w:rsidR="00DE3F87" w:rsidRPr="00C606C7" w:rsidRDefault="00DE3F87" w:rsidP="009B567B">
      <w:pPr>
        <w:numPr>
          <w:ilvl w:val="1"/>
          <w:numId w:val="9"/>
        </w:numPr>
        <w:tabs>
          <w:tab w:val="left" w:pos="1276"/>
          <w:tab w:val="left" w:pos="1418"/>
        </w:tabs>
        <w:ind w:left="-10" w:right="40"/>
        <w:jc w:val="both"/>
        <w:rPr>
          <w:rFonts w:ascii="Arial" w:hAnsi="Arial" w:cs="Arial"/>
          <w:sz w:val="22"/>
          <w:szCs w:val="22"/>
        </w:rPr>
      </w:pPr>
      <w:bookmarkStart w:id="37" w:name="_Hlk127458089"/>
      <w:r w:rsidRPr="00C606C7">
        <w:rPr>
          <w:rFonts w:ascii="Arial" w:hAnsi="Arial" w:cs="Arial"/>
          <w:sz w:val="22"/>
          <w:szCs w:val="22"/>
        </w:rPr>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37"/>
      <w:r w:rsidRPr="00C606C7">
        <w:rPr>
          <w:rFonts w:ascii="Arial" w:hAnsi="Arial" w:cs="Arial"/>
          <w:sz w:val="22"/>
          <w:szCs w:val="22"/>
        </w:rPr>
        <w:t xml:space="preserve">; </w:t>
      </w:r>
    </w:p>
    <w:p w14:paraId="6F5BAE80" w14:textId="77777777" w:rsidR="00DE3F87" w:rsidRPr="00C606C7" w:rsidRDefault="00DE3F87" w:rsidP="009B567B">
      <w:pPr>
        <w:widowControl w:val="0"/>
        <w:numPr>
          <w:ilvl w:val="1"/>
          <w:numId w:val="9"/>
        </w:numPr>
        <w:tabs>
          <w:tab w:val="left" w:pos="993"/>
          <w:tab w:val="left" w:pos="1276"/>
        </w:tabs>
        <w:ind w:left="-10"/>
        <w:jc w:val="both"/>
        <w:rPr>
          <w:rFonts w:ascii="Arial" w:hAnsi="Arial" w:cs="Arial"/>
          <w:sz w:val="22"/>
          <w:szCs w:val="22"/>
        </w:rPr>
      </w:pPr>
      <w:bookmarkStart w:id="38" w:name="_Hlk127458147"/>
      <w:r w:rsidRPr="00C606C7">
        <w:rPr>
          <w:rFonts w:ascii="Arial" w:hAnsi="Arial" w:cs="Arial"/>
          <w:sz w:val="22"/>
          <w:szCs w:val="22"/>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8"/>
      <w:r w:rsidRPr="00C606C7">
        <w:rPr>
          <w:rFonts w:ascii="Arial" w:hAnsi="Arial" w:cs="Arial"/>
          <w:sz w:val="22"/>
          <w:szCs w:val="22"/>
        </w:rPr>
        <w:t>.</w:t>
      </w:r>
    </w:p>
    <w:p w14:paraId="2B4266CD" w14:textId="77777777" w:rsidR="00DE3F87" w:rsidRPr="00C606C7" w:rsidRDefault="00DE3F87" w:rsidP="009B567B">
      <w:pPr>
        <w:widowControl w:val="0"/>
        <w:numPr>
          <w:ilvl w:val="0"/>
          <w:numId w:val="9"/>
        </w:numPr>
        <w:tabs>
          <w:tab w:val="left" w:pos="1134"/>
        </w:tabs>
        <w:jc w:val="both"/>
        <w:rPr>
          <w:rFonts w:ascii="Arial" w:hAnsi="Arial" w:cs="Arial"/>
          <w:b/>
          <w:sz w:val="22"/>
          <w:szCs w:val="22"/>
        </w:rPr>
      </w:pPr>
      <w:r w:rsidRPr="00C606C7">
        <w:rPr>
          <w:rFonts w:ascii="Arial" w:hAnsi="Arial" w:cs="Arial"/>
          <w:b/>
          <w:sz w:val="22"/>
          <w:szCs w:val="22"/>
        </w:rPr>
        <w:t>Komisija atmeta pasiūlymą, jeigu:</w:t>
      </w:r>
    </w:p>
    <w:p w14:paraId="170437FC"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Komisijos prašymu nepratęsia pasiūlymo galiojimo;</w:t>
      </w:r>
    </w:p>
    <w:p w14:paraId="17E470AD"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 xml:space="preserve">tiekėjas iki susipažinimo su pasiūlymais pradžios nepateikė pasiūlymo iššifravimo slaptažodžio; </w:t>
      </w:r>
    </w:p>
    <w:p w14:paraId="31C3642E"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2FE70F8E"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4E4C8211"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per Perkančiosios organizacijos nustatytą terminą nepatikslino, nepapildė, nepaaiškino savo pasiūlymo;</w:t>
      </w:r>
    </w:p>
    <w:p w14:paraId="6826AAF4"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tiekėjas per Perkančiosios organizacijos nustatytą terminą patikslino, papildė, paaiškino pasiūlymą ir tai lėmė esminį jo pasiūlymo pakeitimą;</w:t>
      </w:r>
    </w:p>
    <w:p w14:paraId="2E79383F"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pasiūlymas neatitinka pirkimo dokumentų reikalavimų ir jo trūkumai negali būti ištaisyti vadovaujantis Viešųjų pirkimų tarnybos nustatytomis taisyklėmis;</w:t>
      </w:r>
    </w:p>
    <w:p w14:paraId="7B6F880C"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0C33949" w14:textId="77777777" w:rsidR="00732D13" w:rsidRPr="00C606C7" w:rsidRDefault="00732D13" w:rsidP="00923EBC">
      <w:pPr>
        <w:widowControl w:val="0"/>
        <w:numPr>
          <w:ilvl w:val="1"/>
          <w:numId w:val="9"/>
        </w:numPr>
        <w:tabs>
          <w:tab w:val="left" w:pos="993"/>
          <w:tab w:val="left" w:pos="1276"/>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pasiūlyme nurodyta neįprastai maža kaina ir tiekėjas nepateikia tinkamų pasiūlytos neįprastai mažos kainos ir (ar) sąnaudų pagrįstumo įrodymų;</w:t>
      </w:r>
    </w:p>
    <w:p w14:paraId="5C7961FC" w14:textId="77777777" w:rsidR="00732D13" w:rsidRPr="00C606C7" w:rsidRDefault="00732D13" w:rsidP="00923EBC">
      <w:pPr>
        <w:widowControl w:val="0"/>
        <w:numPr>
          <w:ilvl w:val="1"/>
          <w:numId w:val="9"/>
        </w:numPr>
        <w:tabs>
          <w:tab w:val="left" w:pos="993"/>
          <w:tab w:val="left" w:pos="1418"/>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pasiūlymas, kuriame nurodyta neįprastai maža kaina, neatitinka VPĮ 17 straipsnio 2 dalies 2 punkte nurodytų aplinkos apsaugos, socialinės ir darbo teisės įpareigojimų;</w:t>
      </w:r>
    </w:p>
    <w:p w14:paraId="37B0F0CB" w14:textId="77777777" w:rsidR="00732D13" w:rsidRPr="00C606C7" w:rsidRDefault="00732D13" w:rsidP="00923EBC">
      <w:pPr>
        <w:widowControl w:val="0"/>
        <w:numPr>
          <w:ilvl w:val="1"/>
          <w:numId w:val="9"/>
        </w:numPr>
        <w:tabs>
          <w:tab w:val="left" w:pos="993"/>
          <w:tab w:val="left" w:pos="1418"/>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125E6F" w14:textId="77777777" w:rsidR="00732D13" w:rsidRPr="00C606C7" w:rsidRDefault="00732D13" w:rsidP="00923EBC">
      <w:pPr>
        <w:widowControl w:val="0"/>
        <w:numPr>
          <w:ilvl w:val="1"/>
          <w:numId w:val="9"/>
        </w:numPr>
        <w:tabs>
          <w:tab w:val="left" w:pos="993"/>
          <w:tab w:val="left" w:pos="1418"/>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 xml:space="preserve">paaiškėja, kad ekonomiškai naudingiausią pasiūlymą pateikusio tiekėjo pasiūlymas neatitinka VPĮ 17 straipsnio 2 dalies 2 punkte nurodytų aplinkos apsaugos, socialinės ir darbo teisės įpareigojimų; </w:t>
      </w:r>
    </w:p>
    <w:p w14:paraId="4DBD9520" w14:textId="77777777" w:rsidR="00732D13" w:rsidRPr="00C606C7" w:rsidRDefault="00732D13" w:rsidP="00923EBC">
      <w:pPr>
        <w:widowControl w:val="0"/>
        <w:numPr>
          <w:ilvl w:val="1"/>
          <w:numId w:val="9"/>
        </w:numPr>
        <w:tabs>
          <w:tab w:val="left" w:pos="993"/>
          <w:tab w:val="left" w:pos="1418"/>
          <w:tab w:val="left" w:pos="1701"/>
        </w:tabs>
        <w:ind w:left="0" w:firstLine="709"/>
        <w:jc w:val="both"/>
        <w:rPr>
          <w:rFonts w:ascii="Arial" w:eastAsia="Calibri" w:hAnsi="Arial" w:cs="Arial"/>
          <w:sz w:val="22"/>
          <w:szCs w:val="22"/>
          <w:lang w:eastAsia="lt-LT"/>
        </w:rPr>
      </w:pPr>
      <w:r w:rsidRPr="00C606C7">
        <w:rPr>
          <w:rFonts w:ascii="Arial" w:eastAsia="Calibri" w:hAnsi="Arial" w:cs="Arial"/>
          <w:sz w:val="22"/>
          <w:szCs w:val="22"/>
          <w:lang w:eastAsia="lt-LT"/>
        </w:rPr>
        <w:t xml:space="preserve">pasiūlymas buvo pateiktas ne Perkančiosios organizacijos nurodytomis </w:t>
      </w:r>
      <w:r w:rsidRPr="00C606C7">
        <w:rPr>
          <w:rFonts w:ascii="Arial" w:eastAsia="Calibri" w:hAnsi="Arial" w:cs="Arial"/>
          <w:sz w:val="22"/>
          <w:szCs w:val="22"/>
          <w:lang w:eastAsia="lt-LT"/>
        </w:rPr>
        <w:lastRenderedPageBreak/>
        <w:t>elektroninėmis priemonėmis;</w:t>
      </w:r>
    </w:p>
    <w:p w14:paraId="564BE1E5" w14:textId="7D0ECD6E" w:rsidR="00885CB7" w:rsidRPr="00C606C7" w:rsidRDefault="00732D13" w:rsidP="00923EBC">
      <w:pPr>
        <w:widowControl w:val="0"/>
        <w:numPr>
          <w:ilvl w:val="1"/>
          <w:numId w:val="9"/>
        </w:numPr>
        <w:tabs>
          <w:tab w:val="left" w:pos="993"/>
          <w:tab w:val="left" w:pos="1418"/>
          <w:tab w:val="left" w:pos="1701"/>
        </w:tabs>
        <w:ind w:left="0" w:firstLine="709"/>
        <w:jc w:val="both"/>
        <w:rPr>
          <w:rFonts w:ascii="Arial" w:hAnsi="Arial" w:cs="Arial"/>
          <w:sz w:val="22"/>
          <w:szCs w:val="22"/>
        </w:rPr>
      </w:pPr>
      <w:r w:rsidRPr="00C606C7">
        <w:rPr>
          <w:rFonts w:ascii="Arial" w:eastAsia="Calibri" w:hAnsi="Arial" w:cs="Arial"/>
          <w:sz w:val="22"/>
          <w:szCs w:val="22"/>
          <w:lang w:eastAsia="lt-LT"/>
        </w:rPr>
        <w:t>jei tiekėjas, kuris yra tiekėjų grupės partneris, pateikė pasiūlymą savarankiškai ir kaip tiekėjų grupės narys tame pačiame pirkime</w:t>
      </w:r>
      <w:r w:rsidR="00E76D2F" w:rsidRPr="00C606C7">
        <w:rPr>
          <w:rFonts w:ascii="Arial" w:hAnsi="Arial" w:cs="Arial"/>
          <w:sz w:val="22"/>
          <w:szCs w:val="22"/>
        </w:rPr>
        <w:t>.</w:t>
      </w:r>
    </w:p>
    <w:p w14:paraId="0181133C" w14:textId="77777777" w:rsidR="00CB00F3" w:rsidRPr="00C606C7" w:rsidRDefault="00CB00F3" w:rsidP="00923EBC">
      <w:pPr>
        <w:widowControl w:val="0"/>
        <w:spacing w:after="120"/>
        <w:ind w:firstLine="709"/>
        <w:contextualSpacing/>
        <w:rPr>
          <w:rFonts w:ascii="Arial" w:hAnsi="Arial" w:cs="Arial"/>
          <w:b/>
          <w:sz w:val="22"/>
          <w:szCs w:val="22"/>
        </w:rPr>
      </w:pPr>
    </w:p>
    <w:p w14:paraId="2428EB37" w14:textId="69E140D5" w:rsidR="00B45AD1" w:rsidRPr="00A23BEB" w:rsidRDefault="00B45AD1" w:rsidP="0015334C">
      <w:pPr>
        <w:widowControl w:val="0"/>
        <w:spacing w:after="120"/>
        <w:contextualSpacing/>
        <w:jc w:val="center"/>
        <w:rPr>
          <w:rFonts w:ascii="Arial" w:hAnsi="Arial" w:cs="Arial"/>
          <w:b/>
          <w:sz w:val="22"/>
          <w:szCs w:val="22"/>
        </w:rPr>
      </w:pPr>
      <w:r w:rsidRPr="00A23BEB">
        <w:rPr>
          <w:rFonts w:ascii="Arial" w:hAnsi="Arial" w:cs="Arial"/>
          <w:b/>
          <w:sz w:val="22"/>
          <w:szCs w:val="22"/>
        </w:rPr>
        <w:t>XI SKYRIUS</w:t>
      </w:r>
    </w:p>
    <w:p w14:paraId="50D45AF2" w14:textId="77777777" w:rsidR="00B45AD1" w:rsidRPr="00A23BEB" w:rsidRDefault="00B45AD1" w:rsidP="00B45AD1">
      <w:pPr>
        <w:widowControl w:val="0"/>
        <w:spacing w:before="120" w:after="120"/>
        <w:contextualSpacing/>
        <w:jc w:val="center"/>
        <w:rPr>
          <w:rFonts w:ascii="Arial" w:hAnsi="Arial" w:cs="Arial"/>
          <w:b/>
          <w:sz w:val="22"/>
          <w:szCs w:val="22"/>
        </w:rPr>
      </w:pPr>
      <w:r w:rsidRPr="00A23BEB">
        <w:rPr>
          <w:rFonts w:ascii="Arial" w:hAnsi="Arial" w:cs="Arial"/>
          <w:b/>
          <w:sz w:val="22"/>
          <w:szCs w:val="22"/>
        </w:rPr>
        <w:t>PASIŪLYMŲ VERTINIMAS</w:t>
      </w:r>
    </w:p>
    <w:p w14:paraId="7DB1D811" w14:textId="77777777" w:rsidR="00B45AD1" w:rsidRPr="00A23BEB" w:rsidRDefault="00B45AD1" w:rsidP="00D06F2A">
      <w:pPr>
        <w:widowControl w:val="0"/>
        <w:spacing w:before="120"/>
        <w:contextualSpacing/>
        <w:jc w:val="center"/>
        <w:rPr>
          <w:rFonts w:ascii="Arial" w:hAnsi="Arial" w:cs="Arial"/>
          <w:b/>
          <w:sz w:val="22"/>
          <w:szCs w:val="22"/>
        </w:rPr>
      </w:pPr>
    </w:p>
    <w:p w14:paraId="13FFA209" w14:textId="6051754F" w:rsidR="00152C0C" w:rsidRPr="00A23BEB" w:rsidRDefault="00152C0C" w:rsidP="009B567B">
      <w:pPr>
        <w:pStyle w:val="Sraopastraipa"/>
        <w:widowControl w:val="0"/>
        <w:numPr>
          <w:ilvl w:val="0"/>
          <w:numId w:val="9"/>
        </w:numPr>
        <w:tabs>
          <w:tab w:val="left" w:pos="1134"/>
        </w:tabs>
        <w:jc w:val="both"/>
        <w:rPr>
          <w:rFonts w:ascii="Arial" w:hAnsi="Arial" w:cs="Arial"/>
          <w:sz w:val="22"/>
          <w:szCs w:val="22"/>
        </w:rPr>
      </w:pPr>
      <w:bookmarkStart w:id="39" w:name="_Hlk127458282"/>
      <w:bookmarkStart w:id="40" w:name="_Hlk160297805"/>
      <w:bookmarkStart w:id="41" w:name="_Hlk116564628"/>
      <w:r w:rsidRPr="00A23BEB">
        <w:rPr>
          <w:rFonts w:ascii="Arial" w:hAnsi="Arial" w:cs="Arial"/>
          <w:sz w:val="22"/>
          <w:szCs w:val="22"/>
        </w:rPr>
        <w:t xml:space="preserve">Pasiūlymuose </w:t>
      </w:r>
      <w:bookmarkEnd w:id="39"/>
      <w:r w:rsidRPr="00A23BEB">
        <w:rPr>
          <w:rFonts w:ascii="Arial" w:hAnsi="Arial" w:cs="Arial"/>
          <w:color w:val="000000"/>
          <w:sz w:val="22"/>
          <w:szCs w:val="22"/>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A23BEB">
        <w:rPr>
          <w:rFonts w:ascii="Arial" w:hAnsi="Arial" w:cs="Arial"/>
          <w:sz w:val="22"/>
          <w:szCs w:val="22"/>
        </w:rPr>
        <w:t xml:space="preserve">. </w:t>
      </w:r>
    </w:p>
    <w:bookmarkEnd w:id="41"/>
    <w:p w14:paraId="1424E3A8" w14:textId="3C99B4A4" w:rsidR="00375C78" w:rsidRPr="00A23BEB" w:rsidRDefault="00375C78" w:rsidP="00375C78">
      <w:pPr>
        <w:pStyle w:val="Sraopastraipa"/>
        <w:widowControl w:val="0"/>
        <w:numPr>
          <w:ilvl w:val="0"/>
          <w:numId w:val="9"/>
        </w:numPr>
        <w:tabs>
          <w:tab w:val="left" w:pos="1134"/>
        </w:tabs>
        <w:jc w:val="both"/>
        <w:rPr>
          <w:rFonts w:ascii="Arial" w:hAnsi="Arial" w:cs="Arial"/>
          <w:bCs/>
          <w:color w:val="FF0000"/>
          <w:sz w:val="22"/>
          <w:szCs w:val="22"/>
        </w:rPr>
      </w:pPr>
      <w:r w:rsidRPr="00A23BEB">
        <w:rPr>
          <w:rFonts w:ascii="Arial" w:hAnsi="Arial" w:cs="Arial"/>
          <w:sz w:val="22"/>
          <w:szCs w:val="22"/>
        </w:rPr>
        <w:t xml:space="preserve">Perkančioji organizacija ekonomiškai naudingiausią pasiūlymą išrenka pagal </w:t>
      </w:r>
      <w:r w:rsidRPr="00A23BEB">
        <w:rPr>
          <w:rFonts w:ascii="Arial" w:hAnsi="Arial" w:cs="Arial"/>
          <w:b/>
          <w:bCs/>
          <w:sz w:val="22"/>
          <w:szCs w:val="22"/>
        </w:rPr>
        <w:t>kainos ir kokybės santykį</w:t>
      </w:r>
      <w:r w:rsidRPr="00A23BEB">
        <w:rPr>
          <w:rFonts w:ascii="Arial" w:hAnsi="Arial" w:cs="Arial"/>
          <w:sz w:val="22"/>
          <w:szCs w:val="22"/>
        </w:rPr>
        <w:t xml:space="preserve">. Ekonominis naudingumas (EN) apskaičiuojamas iš tiekėjo pasiūlymo kainos (Kaina) </w:t>
      </w:r>
      <w:r w:rsidR="00FD414A" w:rsidRPr="00A23BEB">
        <w:rPr>
          <w:rFonts w:ascii="Arial" w:hAnsi="Arial" w:cs="Arial"/>
          <w:sz w:val="22"/>
          <w:szCs w:val="22"/>
        </w:rPr>
        <w:t>kokybinius kriterijus (APS), (Alko)</w:t>
      </w:r>
      <w:r w:rsidR="007A0638" w:rsidRPr="00A23BEB">
        <w:rPr>
          <w:rFonts w:ascii="Arial" w:hAnsi="Arial" w:cs="Arial"/>
          <w:sz w:val="22"/>
          <w:szCs w:val="22"/>
        </w:rPr>
        <w:t xml:space="preserve">, </w:t>
      </w:r>
      <w:r w:rsidR="00FD414A" w:rsidRPr="00A23BEB">
        <w:rPr>
          <w:rFonts w:ascii="Arial" w:hAnsi="Arial" w:cs="Arial"/>
          <w:sz w:val="22"/>
          <w:szCs w:val="22"/>
        </w:rPr>
        <w:t>(</w:t>
      </w:r>
      <w:r w:rsidR="00083AE8" w:rsidRPr="00A23BEB">
        <w:rPr>
          <w:rFonts w:ascii="Arial" w:hAnsi="Arial" w:cs="Arial"/>
          <w:sz w:val="22"/>
          <w:szCs w:val="22"/>
        </w:rPr>
        <w:t>G</w:t>
      </w:r>
      <w:r w:rsidR="00C6745D" w:rsidRPr="00A23BEB">
        <w:rPr>
          <w:rFonts w:ascii="Arial" w:hAnsi="Arial" w:cs="Arial"/>
          <w:sz w:val="22"/>
          <w:szCs w:val="22"/>
        </w:rPr>
        <w:t>)</w:t>
      </w:r>
      <w:r w:rsidR="007A0638" w:rsidRPr="00A23BEB">
        <w:rPr>
          <w:rFonts w:ascii="Arial" w:hAnsi="Arial" w:cs="Arial"/>
          <w:sz w:val="22"/>
          <w:szCs w:val="22"/>
        </w:rPr>
        <w:t>,</w:t>
      </w:r>
      <w:r w:rsidR="00FD414A" w:rsidRPr="00A23BEB">
        <w:rPr>
          <w:rFonts w:ascii="Arial" w:hAnsi="Arial" w:cs="Arial"/>
          <w:sz w:val="22"/>
          <w:szCs w:val="22"/>
        </w:rPr>
        <w:t xml:space="preserve"> kurie išreikšti pinigine verte eurais</w:t>
      </w:r>
      <w:r w:rsidRPr="00A23BEB">
        <w:rPr>
          <w:rFonts w:ascii="Arial" w:hAnsi="Arial" w:cs="Arial"/>
          <w:sz w:val="22"/>
          <w:szCs w:val="22"/>
        </w:rPr>
        <w:t>. Ekonomiškai naudingiausiu pasiūlymu laikomas tas pasiūlymas, kurio EN reikšmė yra mažiausia. Piniginė vertė bus skaičiuojama dviejų skaitmenų po kablelio tikslumu.</w:t>
      </w:r>
      <w:r w:rsidRPr="00A23BEB">
        <w:rPr>
          <w:rFonts w:ascii="Arial" w:hAnsi="Arial" w:cs="Arial"/>
          <w:b/>
          <w:bCs/>
          <w:sz w:val="22"/>
          <w:szCs w:val="22"/>
        </w:rPr>
        <w:t xml:space="preserve"> </w:t>
      </w:r>
    </w:p>
    <w:p w14:paraId="663E6990" w14:textId="77777777" w:rsidR="00375C78" w:rsidRPr="00A23BEB" w:rsidRDefault="00375C78" w:rsidP="00375C78">
      <w:pPr>
        <w:pStyle w:val="Sraopastraipa"/>
        <w:ind w:left="710"/>
        <w:jc w:val="center"/>
        <w:rPr>
          <w:rFonts w:ascii="Arial" w:hAnsi="Arial" w:cs="Arial"/>
          <w:i/>
          <w:iCs/>
          <w:color w:val="000000" w:themeColor="text1"/>
          <w:sz w:val="22"/>
          <w:szCs w:val="22"/>
        </w:rPr>
      </w:pPr>
    </w:p>
    <w:p w14:paraId="7146F0B7" w14:textId="4179A976" w:rsidR="00346D78" w:rsidRPr="00A23BEB" w:rsidRDefault="00346D78" w:rsidP="00346D78">
      <w:pPr>
        <w:pStyle w:val="Sraopastraipa"/>
        <w:ind w:left="710"/>
        <w:jc w:val="center"/>
        <w:rPr>
          <w:rStyle w:val="normaltextrun"/>
          <w:rFonts w:ascii="Arial" w:hAnsi="Arial" w:cs="Arial"/>
          <w:i/>
          <w:iCs/>
          <w:color w:val="000000" w:themeColor="text1"/>
          <w:sz w:val="22"/>
          <w:szCs w:val="22"/>
        </w:rPr>
      </w:pPr>
      <w:r w:rsidRPr="00A23BEB">
        <w:rPr>
          <w:rFonts w:ascii="Arial" w:hAnsi="Arial" w:cs="Arial"/>
          <w:i/>
          <w:iCs/>
          <w:color w:val="000000" w:themeColor="text1"/>
          <w:sz w:val="22"/>
          <w:szCs w:val="22"/>
        </w:rPr>
        <w:t>EN = Kaina</w:t>
      </w:r>
      <w:r w:rsidRPr="00A23BEB">
        <w:rPr>
          <w:rFonts w:ascii="Arial" w:hAnsi="Arial" w:cs="Arial"/>
          <w:i/>
          <w:iCs/>
          <w:color w:val="000000" w:themeColor="text1"/>
          <w:sz w:val="22"/>
          <w:szCs w:val="22"/>
          <w:vertAlign w:val="subscript"/>
        </w:rPr>
        <w:t xml:space="preserve"> </w:t>
      </w:r>
      <w:r w:rsidRPr="00A23BEB">
        <w:rPr>
          <w:rFonts w:ascii="Arial" w:hAnsi="Arial" w:cs="Arial"/>
          <w:i/>
          <w:iCs/>
          <w:color w:val="000000" w:themeColor="text1"/>
          <w:sz w:val="22"/>
          <w:szCs w:val="22"/>
        </w:rPr>
        <w:t>–</w:t>
      </w:r>
      <w:r w:rsidRPr="00A23BEB">
        <w:rPr>
          <w:rFonts w:ascii="Arial" w:hAnsi="Arial" w:cs="Arial"/>
          <w:i/>
          <w:iCs/>
          <w:noProof/>
          <w:color w:val="000000" w:themeColor="text1"/>
          <w:w w:val="105"/>
          <w:sz w:val="22"/>
          <w:szCs w:val="22"/>
        </w:rPr>
        <w:t xml:space="preserve"> APS</w:t>
      </w:r>
      <w:r w:rsidRPr="00A23BEB">
        <w:rPr>
          <w:rFonts w:ascii="Arial" w:hAnsi="Arial" w:cs="Arial"/>
          <w:i/>
          <w:iCs/>
          <w:noProof/>
          <w:color w:val="000000" w:themeColor="text1"/>
          <w:w w:val="105"/>
          <w:sz w:val="22"/>
          <w:szCs w:val="22"/>
          <w:vertAlign w:val="subscript"/>
        </w:rPr>
        <w:t xml:space="preserve"> </w:t>
      </w:r>
      <w:r w:rsidRPr="00A23BEB">
        <w:rPr>
          <w:rFonts w:ascii="Arial" w:hAnsi="Arial" w:cs="Arial"/>
          <w:i/>
          <w:iCs/>
          <w:color w:val="000000" w:themeColor="text1"/>
          <w:sz w:val="22"/>
          <w:szCs w:val="22"/>
        </w:rPr>
        <w:t>–</w:t>
      </w:r>
      <w:r w:rsidRPr="00A23BEB">
        <w:rPr>
          <w:rFonts w:ascii="Arial" w:eastAsiaTheme="minorHAnsi" w:hAnsi="Arial" w:cs="Arial"/>
          <w:i/>
          <w:iCs/>
          <w:color w:val="000000"/>
          <w:sz w:val="22"/>
          <w:szCs w:val="22"/>
        </w:rPr>
        <w:t xml:space="preserve"> Alko</w:t>
      </w:r>
      <w:r w:rsidRPr="00A23BEB">
        <w:rPr>
          <w:rFonts w:ascii="Arial" w:hAnsi="Arial" w:cs="Arial"/>
          <w:i/>
          <w:iCs/>
          <w:color w:val="000000" w:themeColor="text1"/>
          <w:sz w:val="22"/>
          <w:szCs w:val="22"/>
        </w:rPr>
        <w:t xml:space="preserve"> – G</w:t>
      </w:r>
    </w:p>
    <w:p w14:paraId="0364A8BC" w14:textId="498D97F6" w:rsidR="00375C78" w:rsidRPr="00A23BEB" w:rsidRDefault="00375C78" w:rsidP="00375C78">
      <w:pPr>
        <w:pStyle w:val="Sraopastraipa"/>
        <w:ind w:left="710"/>
        <w:jc w:val="center"/>
        <w:rPr>
          <w:rStyle w:val="normaltextrun"/>
          <w:rFonts w:ascii="Arial" w:hAnsi="Arial" w:cs="Arial"/>
          <w:i/>
          <w:iCs/>
          <w:color w:val="000000" w:themeColor="text1"/>
          <w:sz w:val="22"/>
          <w:szCs w:val="22"/>
          <w:vertAlign w:val="subscript"/>
        </w:rPr>
      </w:pPr>
    </w:p>
    <w:p w14:paraId="47A9EB98" w14:textId="4C8AEA68" w:rsidR="00375C78" w:rsidRPr="00A23BEB" w:rsidRDefault="00375C78" w:rsidP="00375C78">
      <w:pPr>
        <w:pStyle w:val="Sraopastraipa"/>
        <w:numPr>
          <w:ilvl w:val="0"/>
          <w:numId w:val="25"/>
        </w:numPr>
        <w:tabs>
          <w:tab w:val="left" w:pos="1134"/>
        </w:tabs>
        <w:rPr>
          <w:rFonts w:ascii="Arial" w:hAnsi="Arial" w:cs="Arial"/>
          <w:sz w:val="22"/>
          <w:szCs w:val="22"/>
        </w:rPr>
      </w:pPr>
      <w:r w:rsidRPr="00A23BEB">
        <w:rPr>
          <w:rFonts w:ascii="Arial" w:hAnsi="Arial" w:cs="Arial"/>
          <w:sz w:val="22"/>
          <w:szCs w:val="22"/>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E51797" w:rsidRPr="00C606C7" w14:paraId="2862D375" w14:textId="77777777" w:rsidTr="00F11726">
        <w:tc>
          <w:tcPr>
            <w:tcW w:w="2268" w:type="dxa"/>
            <w:shd w:val="clear" w:color="auto" w:fill="F2F2F2" w:themeFill="background1" w:themeFillShade="F2"/>
          </w:tcPr>
          <w:p w14:paraId="42D70580" w14:textId="77777777" w:rsidR="00E51797" w:rsidRPr="00C606C7" w:rsidRDefault="00E51797" w:rsidP="00356955">
            <w:pPr>
              <w:tabs>
                <w:tab w:val="left" w:pos="0"/>
              </w:tabs>
              <w:contextualSpacing/>
              <w:jc w:val="center"/>
              <w:rPr>
                <w:rFonts w:ascii="Arial" w:hAnsi="Arial" w:cs="Arial"/>
                <w:sz w:val="22"/>
                <w:szCs w:val="22"/>
              </w:rPr>
            </w:pPr>
            <w:r w:rsidRPr="00C606C7">
              <w:rPr>
                <w:rFonts w:ascii="Arial" w:hAnsi="Arial" w:cs="Arial"/>
                <w:sz w:val="22"/>
                <w:szCs w:val="22"/>
              </w:rPr>
              <w:t>Kriterijus</w:t>
            </w:r>
          </w:p>
        </w:tc>
        <w:tc>
          <w:tcPr>
            <w:tcW w:w="7371" w:type="dxa"/>
            <w:shd w:val="clear" w:color="auto" w:fill="F2F2F2" w:themeFill="background1" w:themeFillShade="F2"/>
          </w:tcPr>
          <w:p w14:paraId="4DFAC4F5" w14:textId="77777777" w:rsidR="00E51797" w:rsidRPr="00C606C7" w:rsidRDefault="00E51797" w:rsidP="00356955">
            <w:pPr>
              <w:tabs>
                <w:tab w:val="left" w:pos="0"/>
              </w:tabs>
              <w:contextualSpacing/>
              <w:jc w:val="center"/>
              <w:rPr>
                <w:rFonts w:ascii="Arial" w:hAnsi="Arial" w:cs="Arial"/>
                <w:sz w:val="22"/>
                <w:szCs w:val="22"/>
              </w:rPr>
            </w:pPr>
            <w:r w:rsidRPr="00C606C7">
              <w:rPr>
                <w:rFonts w:ascii="Arial" w:hAnsi="Arial" w:cs="Arial"/>
                <w:sz w:val="22"/>
                <w:szCs w:val="22"/>
              </w:rPr>
              <w:t>Kriterijaus vertinimo tvarka</w:t>
            </w:r>
          </w:p>
        </w:tc>
      </w:tr>
      <w:tr w:rsidR="00E51797" w:rsidRPr="00C606C7" w14:paraId="2B0CEB5C" w14:textId="77777777" w:rsidTr="00F11726">
        <w:trPr>
          <w:trHeight w:val="558"/>
        </w:trPr>
        <w:tc>
          <w:tcPr>
            <w:tcW w:w="2268" w:type="dxa"/>
            <w:vAlign w:val="center"/>
          </w:tcPr>
          <w:p w14:paraId="7256EAEB" w14:textId="77777777" w:rsidR="00E51797" w:rsidRPr="00C606C7" w:rsidRDefault="00E51797" w:rsidP="00356955">
            <w:pPr>
              <w:pStyle w:val="Betarp"/>
              <w:jc w:val="center"/>
              <w:rPr>
                <w:rFonts w:ascii="Arial" w:eastAsia="Arial" w:hAnsi="Arial" w:cs="Arial"/>
                <w:b/>
                <w:bCs/>
                <w:sz w:val="22"/>
                <w:szCs w:val="22"/>
                <w:u w:val="single"/>
              </w:rPr>
            </w:pPr>
            <w:r w:rsidRPr="00C606C7">
              <w:rPr>
                <w:rFonts w:ascii="Arial" w:hAnsi="Arial" w:cs="Arial"/>
                <w:b/>
                <w:bCs/>
                <w:noProof/>
                <w:color w:val="000000" w:themeColor="text1"/>
                <w:w w:val="105"/>
                <w:sz w:val="22"/>
                <w:szCs w:val="22"/>
              </w:rPr>
              <w:t>Kaina</w:t>
            </w:r>
          </w:p>
        </w:tc>
        <w:tc>
          <w:tcPr>
            <w:tcW w:w="7371" w:type="dxa"/>
            <w:vAlign w:val="center"/>
          </w:tcPr>
          <w:p w14:paraId="0B7F3B27" w14:textId="03C7AE5A" w:rsidR="00E51797" w:rsidRPr="00C606C7" w:rsidRDefault="003F3A33" w:rsidP="00356955">
            <w:pPr>
              <w:contextualSpacing/>
              <w:jc w:val="both"/>
              <w:rPr>
                <w:rFonts w:ascii="Arial" w:hAnsi="Arial" w:cs="Arial"/>
                <w:sz w:val="22"/>
                <w:szCs w:val="22"/>
              </w:rPr>
            </w:pPr>
            <w:r w:rsidRPr="00C606C7">
              <w:rPr>
                <w:rFonts w:ascii="Arial" w:hAnsi="Arial" w:cs="Arial"/>
                <w:sz w:val="22"/>
                <w:szCs w:val="22"/>
              </w:rPr>
              <w:t>Pasiūlymų vertinimo tikslais skaičiavime naudojama tiekėjo pasiūlymo kaina eurais su PVM, įskaitant ir dėl sutarties sudarymo su pirkimo laimėtoju jo paties įgyjamas mokestines prievoles</w:t>
            </w:r>
            <w:r w:rsidR="00E51797" w:rsidRPr="00C606C7">
              <w:rPr>
                <w:rFonts w:ascii="Arial" w:hAnsi="Arial" w:cs="Arial"/>
                <w:sz w:val="22"/>
                <w:szCs w:val="22"/>
              </w:rPr>
              <w:t>.</w:t>
            </w:r>
          </w:p>
        </w:tc>
      </w:tr>
      <w:tr w:rsidR="00E51797" w:rsidRPr="00C606C7" w14:paraId="3B8D9AFD" w14:textId="77777777" w:rsidTr="00F11726">
        <w:trPr>
          <w:trHeight w:val="557"/>
        </w:trPr>
        <w:tc>
          <w:tcPr>
            <w:tcW w:w="2268" w:type="dxa"/>
          </w:tcPr>
          <w:p w14:paraId="29ADF7FF" w14:textId="6F3493EB" w:rsidR="00E51797" w:rsidRPr="00C606C7" w:rsidRDefault="00E51797" w:rsidP="00356955">
            <w:pPr>
              <w:pStyle w:val="Default"/>
              <w:jc w:val="center"/>
              <w:rPr>
                <w:b/>
                <w:bCs/>
                <w:sz w:val="22"/>
                <w:szCs w:val="22"/>
              </w:rPr>
            </w:pPr>
            <w:r w:rsidRPr="00C606C7">
              <w:rPr>
                <w:b/>
                <w:bCs/>
                <w:sz w:val="22"/>
                <w:szCs w:val="22"/>
              </w:rPr>
              <w:t>Darbo laiko apskaitos sistemos statybvietėje taikymas (APS)</w:t>
            </w:r>
            <w:r w:rsidRPr="00C606C7">
              <w:rPr>
                <w:sz w:val="22"/>
                <w:szCs w:val="22"/>
              </w:rPr>
              <w:t xml:space="preserve"> tai piniginė vertė eurais, kurią Perkančioji organizacija suteikia už darbo laiko apskaitos sistemos taikymą statybvietėje</w:t>
            </w:r>
          </w:p>
        </w:tc>
        <w:tc>
          <w:tcPr>
            <w:tcW w:w="7371" w:type="dxa"/>
          </w:tcPr>
          <w:p w14:paraId="120FC7BC" w14:textId="77777777" w:rsidR="00E51797" w:rsidRPr="00C606C7" w:rsidRDefault="00E51797" w:rsidP="00356955">
            <w:pPr>
              <w:pStyle w:val="paragraph"/>
              <w:spacing w:before="0" w:beforeAutospacing="0" w:after="0" w:afterAutospacing="0"/>
              <w:jc w:val="both"/>
              <w:textAlignment w:val="baseline"/>
              <w:rPr>
                <w:rFonts w:ascii="Arial" w:hAnsi="Arial" w:cs="Arial"/>
                <w:sz w:val="22"/>
                <w:szCs w:val="22"/>
              </w:rPr>
            </w:pPr>
            <w:r w:rsidRPr="00C606C7">
              <w:rPr>
                <w:rStyle w:val="normaltextrun"/>
                <w:rFonts w:ascii="Arial" w:hAnsi="Arial" w:cs="Arial"/>
                <w:color w:val="000000"/>
                <w:sz w:val="22"/>
                <w:szCs w:val="22"/>
              </w:rPr>
              <w:t>Kriterijaus reikšmės:</w:t>
            </w:r>
            <w:r w:rsidRPr="00C606C7">
              <w:rPr>
                <w:rStyle w:val="eop"/>
                <w:rFonts w:ascii="Arial" w:hAnsi="Arial" w:cs="Arial"/>
                <w:color w:val="000000"/>
                <w:sz w:val="22"/>
                <w:szCs w:val="22"/>
              </w:rPr>
              <w:t> </w:t>
            </w:r>
          </w:p>
          <w:p w14:paraId="026E1F76" w14:textId="094116DB" w:rsidR="00E51797" w:rsidRPr="00C606C7" w:rsidRDefault="00E51797" w:rsidP="00356955">
            <w:pPr>
              <w:pStyle w:val="paragraph"/>
              <w:spacing w:before="0" w:beforeAutospacing="0" w:after="0" w:afterAutospacing="0"/>
              <w:jc w:val="both"/>
              <w:textAlignment w:val="baseline"/>
              <w:rPr>
                <w:rFonts w:ascii="Arial" w:hAnsi="Arial" w:cs="Arial"/>
                <w:sz w:val="22"/>
                <w:szCs w:val="22"/>
              </w:rPr>
            </w:pPr>
            <w:r w:rsidRPr="00C606C7">
              <w:rPr>
                <w:rStyle w:val="normaltextrun"/>
                <w:rFonts w:ascii="Arial" w:hAnsi="Arial" w:cs="Arial"/>
                <w:i/>
                <w:iCs/>
                <w:color w:val="000000"/>
                <w:sz w:val="22"/>
                <w:szCs w:val="22"/>
              </w:rPr>
              <w:t>APS</w:t>
            </w:r>
            <w:r w:rsidRPr="00C606C7">
              <w:rPr>
                <w:rStyle w:val="normaltextrun"/>
                <w:rFonts w:ascii="Arial" w:hAnsi="Arial" w:cs="Arial"/>
                <w:color w:val="000000"/>
                <w:sz w:val="22"/>
                <w:szCs w:val="22"/>
              </w:rPr>
              <w:t xml:space="preserve"> – 0 </w:t>
            </w:r>
            <w:r w:rsidR="00CD6E28" w:rsidRPr="00C606C7">
              <w:rPr>
                <w:rStyle w:val="normaltextrun"/>
                <w:rFonts w:ascii="Arial" w:hAnsi="Arial" w:cs="Arial"/>
                <w:color w:val="000000"/>
                <w:sz w:val="22"/>
                <w:szCs w:val="22"/>
              </w:rPr>
              <w:t>E</w:t>
            </w:r>
            <w:r w:rsidRPr="00C606C7">
              <w:rPr>
                <w:rStyle w:val="normaltextrun"/>
                <w:rFonts w:ascii="Arial" w:hAnsi="Arial" w:cs="Arial"/>
                <w:color w:val="000000"/>
                <w:sz w:val="22"/>
                <w:szCs w:val="22"/>
              </w:rPr>
              <w:t>u</w:t>
            </w:r>
            <w:r w:rsidR="00CD6E28" w:rsidRPr="00C606C7">
              <w:rPr>
                <w:rStyle w:val="normaltextrun"/>
                <w:rFonts w:ascii="Arial" w:hAnsi="Arial" w:cs="Arial"/>
                <w:color w:val="000000"/>
                <w:sz w:val="22"/>
                <w:szCs w:val="22"/>
              </w:rPr>
              <w:t>r</w:t>
            </w:r>
            <w:r w:rsidRPr="00C606C7">
              <w:rPr>
                <w:rStyle w:val="normaltextrun"/>
                <w:rFonts w:ascii="Arial" w:hAnsi="Arial" w:cs="Arial"/>
                <w:color w:val="000000"/>
                <w:sz w:val="22"/>
                <w:szCs w:val="22"/>
              </w:rPr>
              <w:t>, jei tiekėjas netaikys darbo laiko apskaitos sistemos statybvietėje; </w:t>
            </w:r>
            <w:r w:rsidRPr="00C606C7">
              <w:rPr>
                <w:rStyle w:val="eop"/>
                <w:rFonts w:ascii="Arial" w:hAnsi="Arial" w:cs="Arial"/>
                <w:color w:val="000000"/>
                <w:sz w:val="22"/>
                <w:szCs w:val="22"/>
              </w:rPr>
              <w:t> </w:t>
            </w:r>
          </w:p>
          <w:p w14:paraId="5019DAD9" w14:textId="62B93F56" w:rsidR="00E51797" w:rsidRPr="00C606C7" w:rsidRDefault="00E51797" w:rsidP="006F2FF1">
            <w:pPr>
              <w:jc w:val="both"/>
              <w:rPr>
                <w:rStyle w:val="normaltextrun"/>
                <w:rFonts w:ascii="Arial" w:hAnsi="Arial" w:cs="Arial"/>
                <w:color w:val="000000"/>
                <w:sz w:val="22"/>
                <w:szCs w:val="22"/>
              </w:rPr>
            </w:pPr>
            <w:r w:rsidRPr="00C606C7">
              <w:rPr>
                <w:rStyle w:val="normaltextrun"/>
                <w:rFonts w:ascii="Arial" w:hAnsi="Arial" w:cs="Arial"/>
                <w:i/>
                <w:iCs/>
                <w:color w:val="000000"/>
                <w:sz w:val="22"/>
                <w:szCs w:val="22"/>
              </w:rPr>
              <w:t>APS</w:t>
            </w:r>
            <w:r w:rsidRPr="00C606C7">
              <w:rPr>
                <w:rStyle w:val="normaltextrun"/>
                <w:rFonts w:ascii="Arial" w:hAnsi="Arial" w:cs="Arial"/>
                <w:color w:val="000000"/>
                <w:sz w:val="22"/>
                <w:szCs w:val="22"/>
              </w:rPr>
              <w:t xml:space="preserve">– </w:t>
            </w:r>
            <w:r w:rsidR="003D7FAB" w:rsidRPr="00C606C7">
              <w:rPr>
                <w:rStyle w:val="normaltextrun"/>
                <w:rFonts w:ascii="Arial" w:hAnsi="Arial" w:cs="Arial"/>
                <w:color w:val="000000"/>
                <w:sz w:val="22"/>
                <w:szCs w:val="22"/>
              </w:rPr>
              <w:t>5</w:t>
            </w:r>
            <w:r w:rsidR="00F8024F" w:rsidRPr="00C606C7">
              <w:rPr>
                <w:rStyle w:val="normaltextrun"/>
                <w:rFonts w:ascii="Arial" w:hAnsi="Arial" w:cs="Arial"/>
                <w:color w:val="000000"/>
                <w:sz w:val="22"/>
                <w:szCs w:val="22"/>
              </w:rPr>
              <w:t xml:space="preserve"> 000</w:t>
            </w:r>
            <w:r w:rsidR="0027143F" w:rsidRPr="00C606C7">
              <w:rPr>
                <w:rStyle w:val="normaltextrun"/>
                <w:rFonts w:ascii="Arial" w:hAnsi="Arial" w:cs="Arial"/>
                <w:color w:val="000000"/>
                <w:sz w:val="22"/>
                <w:szCs w:val="22"/>
                <w:lang w:val="en-US"/>
              </w:rPr>
              <w:t xml:space="preserve"> </w:t>
            </w:r>
            <w:proofErr w:type="spellStart"/>
            <w:r w:rsidR="00CD6E28" w:rsidRPr="00C606C7">
              <w:rPr>
                <w:rStyle w:val="normaltextrun"/>
                <w:rFonts w:ascii="Arial" w:hAnsi="Arial" w:cs="Arial"/>
                <w:color w:val="000000"/>
                <w:sz w:val="22"/>
                <w:szCs w:val="22"/>
                <w:lang w:val="en-US"/>
              </w:rPr>
              <w:t>Eur</w:t>
            </w:r>
            <w:proofErr w:type="spellEnd"/>
            <w:r w:rsidRPr="00C606C7">
              <w:rPr>
                <w:rStyle w:val="normaltextrun"/>
                <w:rFonts w:ascii="Arial" w:hAnsi="Arial" w:cs="Arial"/>
                <w:color w:val="000000"/>
                <w:sz w:val="22"/>
                <w:szCs w:val="22"/>
              </w:rPr>
              <w:t>, jei tiekėjas taikys darbo laiko apskaitos sistemą statybvietėje.</w:t>
            </w:r>
          </w:p>
          <w:p w14:paraId="0AED89DB" w14:textId="77777777" w:rsidR="00E51797" w:rsidRPr="00C606C7" w:rsidRDefault="00E51797" w:rsidP="00356955">
            <w:pPr>
              <w:autoSpaceDE w:val="0"/>
              <w:autoSpaceDN w:val="0"/>
              <w:adjustRightInd w:val="0"/>
              <w:ind w:right="-107"/>
              <w:jc w:val="both"/>
              <w:rPr>
                <w:rFonts w:ascii="Arial" w:eastAsiaTheme="minorHAnsi" w:hAnsi="Arial" w:cs="Arial"/>
                <w:color w:val="000000"/>
                <w:sz w:val="22"/>
                <w:szCs w:val="22"/>
              </w:rPr>
            </w:pPr>
            <w:r w:rsidRPr="00C606C7">
              <w:rPr>
                <w:rFonts w:ascii="Arial" w:eastAsiaTheme="minorHAnsi" w:hAnsi="Arial" w:cs="Arial"/>
                <w:color w:val="000000"/>
                <w:sz w:val="22"/>
                <w:szCs w:val="22"/>
              </w:rPr>
              <w:t xml:space="preserve">Pasiūlęs taikyti sistemą, tiekėjas įsipareigoja per 1 mėnesį nuo statybvietės perdavimo tiekėjui dienos, bet ne vėliau kaip iki statybos darbų pradžios: </w:t>
            </w:r>
          </w:p>
          <w:p w14:paraId="55CE53ED"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įrengti apskaitos sistemą statybvietėje, užtikrinančią statybos dalyvių buvimo statybvietėje laiko apskaitos duomenų, esamuoju laiku (</w:t>
            </w:r>
            <w:proofErr w:type="spellStart"/>
            <w:r w:rsidRPr="00C606C7">
              <w:rPr>
                <w:rFonts w:ascii="Arial" w:eastAsiaTheme="minorHAnsi" w:hAnsi="Arial" w:cs="Arial"/>
                <w:color w:val="000000"/>
                <w:sz w:val="22"/>
                <w:szCs w:val="22"/>
              </w:rPr>
              <w:t>online</w:t>
            </w:r>
            <w:proofErr w:type="spellEnd"/>
            <w:r w:rsidRPr="00C606C7">
              <w:rPr>
                <w:rFonts w:ascii="Arial" w:eastAsiaTheme="minorHAnsi" w:hAnsi="Arial" w:cs="Arial"/>
                <w:color w:val="000000"/>
                <w:sz w:val="22"/>
                <w:szCs w:val="22"/>
              </w:rPr>
              <w:t xml:space="preserve">), prieinamumą Perkančiajai organizacijai; </w:t>
            </w:r>
          </w:p>
          <w:p w14:paraId="67767BDE"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Perkančiajai organizacijai pateikti prisijungimo prie apskaitos sistemos duomenis (prisijungimo adresą, vartotojo vardą ir slaptažodį ir/ar pan.) Perkančiosios organizacijos nurodytiems asmenims, reikalingus statybos dalyvių buvimo statybvietėje laiko apskaitos duomenų esamuoju laiku (</w:t>
            </w:r>
            <w:proofErr w:type="spellStart"/>
            <w:r w:rsidRPr="00C606C7">
              <w:rPr>
                <w:rFonts w:ascii="Arial" w:eastAsiaTheme="minorHAnsi" w:hAnsi="Arial" w:cs="Arial"/>
                <w:color w:val="000000"/>
                <w:sz w:val="22"/>
                <w:szCs w:val="22"/>
              </w:rPr>
              <w:t>online</w:t>
            </w:r>
            <w:proofErr w:type="spellEnd"/>
            <w:r w:rsidRPr="00C606C7">
              <w:rPr>
                <w:rFonts w:ascii="Arial" w:eastAsiaTheme="minorHAnsi" w:hAnsi="Arial" w:cs="Arial"/>
                <w:color w:val="000000"/>
                <w:sz w:val="22"/>
                <w:szCs w:val="22"/>
              </w:rPr>
              <w:t xml:space="preserve">) prieinamumui; </w:t>
            </w:r>
          </w:p>
          <w:p w14:paraId="477AEC82"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užtikrinti galimybę Perkančiajai organizacijai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p>
          <w:p w14:paraId="51D0108A" w14:textId="77777777" w:rsidR="00E51797" w:rsidRPr="00C606C7" w:rsidRDefault="00E51797" w:rsidP="00356955">
            <w:pPr>
              <w:autoSpaceDE w:val="0"/>
              <w:autoSpaceDN w:val="0"/>
              <w:adjustRightInd w:val="0"/>
              <w:rPr>
                <w:rFonts w:ascii="Arial" w:eastAsiaTheme="minorHAnsi" w:hAnsi="Arial" w:cs="Arial"/>
                <w:color w:val="000000"/>
                <w:sz w:val="22"/>
                <w:szCs w:val="22"/>
              </w:rPr>
            </w:pPr>
            <w:r w:rsidRPr="00C606C7">
              <w:rPr>
                <w:rFonts w:ascii="Arial" w:eastAsiaTheme="minorHAnsi" w:hAnsi="Arial" w:cs="Arial"/>
                <w:color w:val="000000"/>
                <w:sz w:val="22"/>
                <w:szCs w:val="22"/>
              </w:rPr>
              <w:t>- užtikrinti, kad objekte nebūtų neapskaitytų darbuotojų.</w:t>
            </w:r>
          </w:p>
          <w:p w14:paraId="36176BC1"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Pasiūlius taikyti sistemą,</w:t>
            </w:r>
            <w:r w:rsidRPr="00C606C7">
              <w:rPr>
                <w:rFonts w:ascii="Arial" w:hAnsi="Arial" w:cs="Arial"/>
                <w:sz w:val="22"/>
                <w:szCs w:val="22"/>
              </w:rPr>
              <w:t xml:space="preserve"> sistemos kaštai visą sutarties vykdymo laikotarpį yra tiekėjo atsakomybė ir turi būti įvertinta pasiūlyme.</w:t>
            </w:r>
          </w:p>
        </w:tc>
      </w:tr>
      <w:tr w:rsidR="00E51797" w:rsidRPr="00C606C7" w14:paraId="5E3BD82C" w14:textId="77777777" w:rsidTr="00F11726">
        <w:trPr>
          <w:trHeight w:val="557"/>
        </w:trPr>
        <w:tc>
          <w:tcPr>
            <w:tcW w:w="2268" w:type="dxa"/>
          </w:tcPr>
          <w:p w14:paraId="427FA783" w14:textId="3253A949" w:rsidR="00E51797" w:rsidRPr="00C606C7" w:rsidRDefault="00E51797" w:rsidP="00356955">
            <w:pPr>
              <w:pStyle w:val="Default"/>
              <w:jc w:val="center"/>
              <w:rPr>
                <w:sz w:val="22"/>
                <w:szCs w:val="22"/>
              </w:rPr>
            </w:pPr>
            <w:r w:rsidRPr="00C606C7">
              <w:rPr>
                <w:b/>
                <w:bCs/>
                <w:sz w:val="22"/>
                <w:szCs w:val="22"/>
              </w:rPr>
              <w:t>Alkoholio kontrolės darbe sistema (Alko</w:t>
            </w:r>
            <w:r w:rsidRPr="00C606C7">
              <w:rPr>
                <w:b/>
                <w:bCs/>
                <w:sz w:val="22"/>
                <w:szCs w:val="22"/>
                <w:vertAlign w:val="subscript"/>
              </w:rPr>
              <w:t>t</w:t>
            </w:r>
            <w:r w:rsidRPr="00C606C7">
              <w:rPr>
                <w:b/>
                <w:bCs/>
                <w:sz w:val="22"/>
                <w:szCs w:val="22"/>
              </w:rPr>
              <w:t>)</w:t>
            </w:r>
            <w:r w:rsidRPr="00C606C7">
              <w:rPr>
                <w:sz w:val="22"/>
                <w:szCs w:val="22"/>
              </w:rPr>
              <w:t xml:space="preserve"> tai piniginė vertė eurais, kurią Perkančioji organizacija suteikia už alkoholio kontrolės darbe </w:t>
            </w:r>
            <w:r w:rsidRPr="00C606C7">
              <w:rPr>
                <w:sz w:val="22"/>
                <w:szCs w:val="22"/>
              </w:rPr>
              <w:lastRenderedPageBreak/>
              <w:t xml:space="preserve">sistemos taikymą statybvietėje </w:t>
            </w:r>
          </w:p>
          <w:p w14:paraId="364A30FF" w14:textId="77777777" w:rsidR="00E51797" w:rsidRPr="00C606C7" w:rsidRDefault="00E51797" w:rsidP="00356955">
            <w:pPr>
              <w:pStyle w:val="Default"/>
              <w:jc w:val="center"/>
              <w:rPr>
                <w:sz w:val="22"/>
                <w:szCs w:val="22"/>
              </w:rPr>
            </w:pPr>
          </w:p>
          <w:p w14:paraId="57466966" w14:textId="77777777" w:rsidR="00E51797" w:rsidRPr="00C606C7" w:rsidRDefault="00E51797" w:rsidP="00356955">
            <w:pPr>
              <w:pStyle w:val="Default"/>
              <w:rPr>
                <w:b/>
                <w:bCs/>
                <w:sz w:val="22"/>
                <w:szCs w:val="22"/>
              </w:rPr>
            </w:pPr>
          </w:p>
        </w:tc>
        <w:tc>
          <w:tcPr>
            <w:tcW w:w="7371" w:type="dxa"/>
          </w:tcPr>
          <w:p w14:paraId="434641D3" w14:textId="77777777" w:rsidR="00E51797" w:rsidRPr="00C606C7" w:rsidRDefault="00E51797" w:rsidP="00356955">
            <w:pPr>
              <w:pStyle w:val="paragraph"/>
              <w:spacing w:before="0" w:beforeAutospacing="0" w:after="0" w:afterAutospacing="0"/>
              <w:jc w:val="both"/>
              <w:textAlignment w:val="baseline"/>
              <w:rPr>
                <w:rStyle w:val="normaltextrun"/>
                <w:rFonts w:ascii="Arial" w:hAnsi="Arial" w:cs="Arial"/>
                <w:sz w:val="22"/>
                <w:szCs w:val="22"/>
              </w:rPr>
            </w:pPr>
            <w:r w:rsidRPr="00C606C7">
              <w:rPr>
                <w:rStyle w:val="normaltextrun"/>
                <w:rFonts w:ascii="Arial" w:hAnsi="Arial" w:cs="Arial"/>
                <w:color w:val="000000"/>
                <w:sz w:val="22"/>
                <w:szCs w:val="22"/>
              </w:rPr>
              <w:lastRenderedPageBreak/>
              <w:t>Kriterijaus reikšmės:</w:t>
            </w:r>
            <w:r w:rsidRPr="00C606C7">
              <w:rPr>
                <w:rStyle w:val="eop"/>
                <w:rFonts w:ascii="Arial" w:hAnsi="Arial" w:cs="Arial"/>
                <w:color w:val="000000"/>
                <w:sz w:val="22"/>
                <w:szCs w:val="22"/>
              </w:rPr>
              <w:t> </w:t>
            </w:r>
          </w:p>
          <w:p w14:paraId="79581856" w14:textId="22F16511"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i/>
                <w:iCs/>
                <w:color w:val="000000"/>
                <w:sz w:val="22"/>
                <w:szCs w:val="22"/>
              </w:rPr>
              <w:t>Alk</w:t>
            </w:r>
            <w:r w:rsidR="00C6745D" w:rsidRPr="00C606C7">
              <w:rPr>
                <w:rFonts w:ascii="Arial" w:eastAsiaTheme="minorHAnsi" w:hAnsi="Arial" w:cs="Arial"/>
                <w:i/>
                <w:iCs/>
                <w:color w:val="000000"/>
                <w:sz w:val="22"/>
                <w:szCs w:val="22"/>
              </w:rPr>
              <w:t>o</w:t>
            </w:r>
            <w:r w:rsidR="00C6745D" w:rsidRPr="00C606C7">
              <w:rPr>
                <w:rFonts w:ascii="Arial" w:eastAsiaTheme="minorHAnsi" w:hAnsi="Arial" w:cs="Arial"/>
                <w:color w:val="000000"/>
                <w:sz w:val="22"/>
                <w:szCs w:val="22"/>
              </w:rPr>
              <w:t xml:space="preserve"> </w:t>
            </w:r>
            <w:r w:rsidRPr="00C606C7">
              <w:rPr>
                <w:rFonts w:ascii="Arial" w:eastAsiaTheme="minorHAnsi" w:hAnsi="Arial" w:cs="Arial"/>
                <w:color w:val="000000"/>
                <w:sz w:val="22"/>
                <w:szCs w:val="22"/>
              </w:rPr>
              <w:t xml:space="preserve">– 0 </w:t>
            </w:r>
            <w:r w:rsidR="00CD6E28" w:rsidRPr="00C606C7">
              <w:rPr>
                <w:rFonts w:ascii="Arial" w:eastAsiaTheme="minorHAnsi" w:hAnsi="Arial" w:cs="Arial"/>
                <w:color w:val="000000"/>
                <w:sz w:val="22"/>
                <w:szCs w:val="22"/>
              </w:rPr>
              <w:t>Eur</w:t>
            </w:r>
            <w:r w:rsidRPr="00C606C7">
              <w:rPr>
                <w:rFonts w:ascii="Arial" w:eastAsiaTheme="minorHAnsi" w:hAnsi="Arial" w:cs="Arial"/>
                <w:color w:val="000000"/>
                <w:sz w:val="22"/>
                <w:szCs w:val="22"/>
              </w:rPr>
              <w:t>, jei tiekėjas sutarties vykdymo metu nenaudos</w:t>
            </w:r>
            <w:r w:rsidRPr="00C606C7">
              <w:rPr>
                <w:rFonts w:ascii="Arial" w:eastAsiaTheme="minorHAnsi" w:hAnsi="Arial" w:cs="Arial"/>
                <w:i/>
                <w:iCs/>
                <w:color w:val="000000"/>
                <w:sz w:val="22"/>
                <w:szCs w:val="22"/>
              </w:rPr>
              <w:t xml:space="preserve"> </w:t>
            </w:r>
            <w:r w:rsidRPr="00C606C7">
              <w:rPr>
                <w:rFonts w:ascii="Arial" w:eastAsiaTheme="minorHAnsi" w:hAnsi="Arial" w:cs="Arial"/>
                <w:color w:val="000000"/>
                <w:sz w:val="22"/>
                <w:szCs w:val="22"/>
              </w:rPr>
              <w:t xml:space="preserve">alkoholio kontrolės darbe sistemos; </w:t>
            </w:r>
          </w:p>
          <w:p w14:paraId="01512AA7" w14:textId="47E35470" w:rsidR="00E51797" w:rsidRPr="00C606C7" w:rsidRDefault="00E51797" w:rsidP="006F2FF1">
            <w:pPr>
              <w:autoSpaceDE w:val="0"/>
              <w:autoSpaceDN w:val="0"/>
              <w:adjustRightInd w:val="0"/>
              <w:jc w:val="both"/>
              <w:rPr>
                <w:rStyle w:val="normaltextrun"/>
                <w:rFonts w:ascii="Arial" w:eastAsiaTheme="minorHAnsi" w:hAnsi="Arial" w:cs="Arial"/>
                <w:color w:val="000000"/>
                <w:sz w:val="22"/>
                <w:szCs w:val="22"/>
              </w:rPr>
            </w:pPr>
            <w:r w:rsidRPr="00C606C7">
              <w:rPr>
                <w:rFonts w:ascii="Arial" w:eastAsiaTheme="minorHAnsi" w:hAnsi="Arial" w:cs="Arial"/>
                <w:i/>
                <w:iCs/>
                <w:color w:val="000000"/>
                <w:sz w:val="22"/>
                <w:szCs w:val="22"/>
              </w:rPr>
              <w:t>Alko</w:t>
            </w:r>
            <w:r w:rsidR="00C6745D" w:rsidRPr="00C606C7">
              <w:rPr>
                <w:rFonts w:ascii="Arial" w:eastAsiaTheme="minorHAnsi" w:hAnsi="Arial" w:cs="Arial"/>
                <w:i/>
                <w:iCs/>
                <w:color w:val="000000"/>
                <w:sz w:val="22"/>
                <w:szCs w:val="22"/>
              </w:rPr>
              <w:t xml:space="preserve"> </w:t>
            </w:r>
            <w:r w:rsidRPr="00C606C7">
              <w:rPr>
                <w:rFonts w:ascii="Arial" w:eastAsiaTheme="minorHAnsi" w:hAnsi="Arial" w:cs="Arial"/>
                <w:color w:val="000000"/>
                <w:sz w:val="22"/>
                <w:szCs w:val="22"/>
              </w:rPr>
              <w:t xml:space="preserve">– </w:t>
            </w:r>
            <w:r w:rsidR="003D7FAB" w:rsidRPr="00C606C7">
              <w:rPr>
                <w:rStyle w:val="normaltextrun"/>
                <w:rFonts w:ascii="Arial" w:hAnsi="Arial" w:cs="Arial"/>
                <w:color w:val="000000"/>
                <w:sz w:val="22"/>
                <w:szCs w:val="22"/>
              </w:rPr>
              <w:t xml:space="preserve">5 000 </w:t>
            </w:r>
            <w:proofErr w:type="spellStart"/>
            <w:r w:rsidR="00CD6E28" w:rsidRPr="00C606C7">
              <w:rPr>
                <w:rStyle w:val="normaltextrun"/>
                <w:rFonts w:ascii="Arial" w:hAnsi="Arial" w:cs="Arial"/>
                <w:color w:val="000000"/>
                <w:sz w:val="22"/>
                <w:szCs w:val="22"/>
                <w:lang w:val="en-US"/>
              </w:rPr>
              <w:t>Eur</w:t>
            </w:r>
            <w:proofErr w:type="spellEnd"/>
            <w:r w:rsidRPr="00C606C7">
              <w:rPr>
                <w:rFonts w:ascii="Arial" w:eastAsiaTheme="minorHAnsi" w:hAnsi="Arial" w:cs="Arial"/>
                <w:color w:val="000000"/>
                <w:sz w:val="22"/>
                <w:szCs w:val="22"/>
              </w:rPr>
              <w:t xml:space="preserve">, jei tiekėjas įsipareigoja naudoti alkoholio kontrolės darbe sistemą. </w:t>
            </w:r>
          </w:p>
          <w:p w14:paraId="21DDFEC5" w14:textId="77777777" w:rsidR="00E51797" w:rsidRPr="00C606C7" w:rsidRDefault="00E51797" w:rsidP="00356955">
            <w:pPr>
              <w:autoSpaceDE w:val="0"/>
              <w:autoSpaceDN w:val="0"/>
              <w:adjustRightInd w:val="0"/>
              <w:ind w:right="-107"/>
              <w:jc w:val="both"/>
              <w:rPr>
                <w:rFonts w:ascii="Arial" w:eastAsiaTheme="minorHAnsi" w:hAnsi="Arial" w:cs="Arial"/>
                <w:color w:val="000000"/>
                <w:sz w:val="22"/>
                <w:szCs w:val="22"/>
              </w:rPr>
            </w:pPr>
            <w:r w:rsidRPr="00C606C7">
              <w:rPr>
                <w:rFonts w:ascii="Arial" w:eastAsiaTheme="minorHAnsi" w:hAnsi="Arial" w:cs="Arial"/>
                <w:color w:val="000000"/>
                <w:sz w:val="22"/>
                <w:szCs w:val="22"/>
              </w:rPr>
              <w:t xml:space="preserve">Pasiūlęs taikyti sistemą, tiekėjas įsipareigoja per 1 mėnesį nuo statybvietės perdavimo tiekėjui dienos, bet ne vėliau kaip iki statybos darbų pradžios: </w:t>
            </w:r>
          </w:p>
          <w:p w14:paraId="5C838496"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lastRenderedPageBreak/>
              <w:t>- įrengti alkoholio kontrolės darbe sistemą statybvietėje, užtikrinančią statybos dalyvių statybvietėje alkoholio kontrolės duomenų, esamuoju laiku (</w:t>
            </w:r>
            <w:proofErr w:type="spellStart"/>
            <w:r w:rsidRPr="00C606C7">
              <w:rPr>
                <w:rFonts w:ascii="Arial" w:eastAsiaTheme="minorHAnsi" w:hAnsi="Arial" w:cs="Arial"/>
                <w:color w:val="000000"/>
                <w:sz w:val="22"/>
                <w:szCs w:val="22"/>
              </w:rPr>
              <w:t>online</w:t>
            </w:r>
            <w:proofErr w:type="spellEnd"/>
            <w:r w:rsidRPr="00C606C7">
              <w:rPr>
                <w:rFonts w:ascii="Arial" w:eastAsiaTheme="minorHAnsi" w:hAnsi="Arial" w:cs="Arial"/>
                <w:color w:val="000000"/>
                <w:sz w:val="22"/>
                <w:szCs w:val="22"/>
              </w:rPr>
              <w:t xml:space="preserve">), prieinamumą Perkančiajai organizacijai; </w:t>
            </w:r>
          </w:p>
          <w:p w14:paraId="3C825C9A" w14:textId="77777777"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Perkančiajai organizacijai pateikti prisijungimo prie sistemos duomenis (prisijungimo adresą, vartotojo vardą ir slaptažodį ir/ar pan.) Perkančiosios organizacijos nurodytiems asmenims, reikalingus statybos dalyvių statybvietėje alkoholio kontrolės duomenų esamuoju laiku (</w:t>
            </w:r>
            <w:proofErr w:type="spellStart"/>
            <w:r w:rsidRPr="00C606C7">
              <w:rPr>
                <w:rFonts w:ascii="Arial" w:eastAsiaTheme="minorHAnsi" w:hAnsi="Arial" w:cs="Arial"/>
                <w:color w:val="000000"/>
                <w:sz w:val="22"/>
                <w:szCs w:val="22"/>
              </w:rPr>
              <w:t>online</w:t>
            </w:r>
            <w:proofErr w:type="spellEnd"/>
            <w:r w:rsidRPr="00C606C7">
              <w:rPr>
                <w:rFonts w:ascii="Arial" w:eastAsiaTheme="minorHAnsi" w:hAnsi="Arial" w:cs="Arial"/>
                <w:color w:val="000000"/>
                <w:sz w:val="22"/>
                <w:szCs w:val="22"/>
              </w:rPr>
              <w:t xml:space="preserve">) prieinamumui; </w:t>
            </w:r>
          </w:p>
          <w:p w14:paraId="2D568C1A" w14:textId="5B49A855" w:rsidR="00E51797" w:rsidRPr="00C606C7" w:rsidRDefault="00E51797" w:rsidP="00356955">
            <w:pPr>
              <w:autoSpaceDE w:val="0"/>
              <w:autoSpaceDN w:val="0"/>
              <w:adjustRightInd w:val="0"/>
              <w:jc w:val="both"/>
              <w:rPr>
                <w:rFonts w:ascii="Arial" w:eastAsiaTheme="minorHAnsi" w:hAnsi="Arial" w:cs="Arial"/>
                <w:color w:val="000000"/>
                <w:sz w:val="22"/>
                <w:szCs w:val="22"/>
              </w:rPr>
            </w:pPr>
            <w:r w:rsidRPr="00C606C7">
              <w:rPr>
                <w:rFonts w:ascii="Arial" w:eastAsiaTheme="minorHAnsi" w:hAnsi="Arial" w:cs="Arial"/>
                <w:color w:val="000000"/>
                <w:sz w:val="22"/>
                <w:szCs w:val="22"/>
              </w:rPr>
              <w:t>- užtikrinti galimybę Perkančiajai organizacijai sistemoje susiformuoti ataskaitas bet kuriam laiko intervalui nuo statybos darbų pradžios.</w:t>
            </w:r>
          </w:p>
          <w:p w14:paraId="6C49973C" w14:textId="77777777" w:rsidR="00E51797" w:rsidRPr="00C606C7" w:rsidRDefault="00E51797" w:rsidP="00356955">
            <w:pPr>
              <w:autoSpaceDE w:val="0"/>
              <w:autoSpaceDN w:val="0"/>
              <w:adjustRightInd w:val="0"/>
              <w:jc w:val="both"/>
              <w:rPr>
                <w:rStyle w:val="normaltextrun"/>
                <w:rFonts w:ascii="Arial" w:hAnsi="Arial" w:cs="Arial"/>
                <w:color w:val="000000"/>
                <w:sz w:val="22"/>
                <w:szCs w:val="22"/>
              </w:rPr>
            </w:pPr>
            <w:r w:rsidRPr="00C606C7">
              <w:rPr>
                <w:rFonts w:ascii="Arial" w:eastAsiaTheme="minorHAnsi" w:hAnsi="Arial" w:cs="Arial"/>
                <w:color w:val="000000"/>
                <w:sz w:val="22"/>
                <w:szCs w:val="22"/>
              </w:rPr>
              <w:t>Pasiūlius taikyti sistemą,</w:t>
            </w:r>
            <w:r w:rsidRPr="00C606C7">
              <w:rPr>
                <w:rFonts w:ascii="Arial" w:hAnsi="Arial" w:cs="Arial"/>
                <w:sz w:val="22"/>
                <w:szCs w:val="22"/>
              </w:rPr>
              <w:t xml:space="preserve"> sistemos kaštai visą sutarties vykdymo laikotarpį yra tiekėjo atsakomybė ir turi būti įvertinta pasiūlyme.</w:t>
            </w:r>
          </w:p>
        </w:tc>
      </w:tr>
      <w:tr w:rsidR="00F11726" w:rsidRPr="00C606C7" w14:paraId="59597963" w14:textId="77777777" w:rsidTr="00F11726">
        <w:trPr>
          <w:trHeight w:val="258"/>
        </w:trPr>
        <w:tc>
          <w:tcPr>
            <w:tcW w:w="2268" w:type="dxa"/>
            <w:tcBorders>
              <w:top w:val="single" w:sz="4" w:space="0" w:color="auto"/>
              <w:left w:val="single" w:sz="4" w:space="0" w:color="auto"/>
              <w:bottom w:val="single" w:sz="4" w:space="0" w:color="auto"/>
              <w:right w:val="single" w:sz="4" w:space="0" w:color="auto"/>
            </w:tcBorders>
            <w:hideMark/>
          </w:tcPr>
          <w:p w14:paraId="32DA6D51" w14:textId="1E06FBF3" w:rsidR="00F11726" w:rsidRPr="00C606C7" w:rsidRDefault="00F11726">
            <w:pPr>
              <w:pStyle w:val="Default"/>
              <w:jc w:val="center"/>
              <w:rPr>
                <w:b/>
                <w:bCs/>
                <w:sz w:val="22"/>
                <w:szCs w:val="22"/>
                <w:highlight w:val="yellow"/>
              </w:rPr>
            </w:pPr>
            <w:r w:rsidRPr="00C606C7">
              <w:rPr>
                <w:b/>
                <w:bCs/>
                <w:sz w:val="22"/>
                <w:szCs w:val="22"/>
              </w:rPr>
              <w:lastRenderedPageBreak/>
              <w:t xml:space="preserve">Garantija statybos darbams (G) </w:t>
            </w:r>
            <w:r w:rsidRPr="00C606C7">
              <w:rPr>
                <w:sz w:val="22"/>
                <w:szCs w:val="22"/>
              </w:rPr>
              <w:t>tai piniginė vertė eurais, kurią Perkančioji organizacija suteikia už papildomą statybos darbų garantiją</w:t>
            </w:r>
          </w:p>
        </w:tc>
        <w:tc>
          <w:tcPr>
            <w:tcW w:w="7371" w:type="dxa"/>
            <w:tcBorders>
              <w:top w:val="single" w:sz="4" w:space="0" w:color="auto"/>
              <w:left w:val="single" w:sz="4" w:space="0" w:color="auto"/>
              <w:bottom w:val="single" w:sz="4" w:space="0" w:color="auto"/>
              <w:right w:val="single" w:sz="4" w:space="0" w:color="auto"/>
            </w:tcBorders>
            <w:vAlign w:val="center"/>
          </w:tcPr>
          <w:p w14:paraId="00A09299" w14:textId="77777777" w:rsidR="00F11726" w:rsidRPr="00C606C7" w:rsidRDefault="00F11726">
            <w:pPr>
              <w:pStyle w:val="paragraph"/>
              <w:spacing w:before="0" w:beforeAutospacing="0" w:after="0" w:afterAutospacing="0"/>
              <w:textAlignment w:val="baseline"/>
              <w:rPr>
                <w:rStyle w:val="normaltextrun"/>
                <w:rFonts w:ascii="Arial" w:hAnsi="Arial" w:cs="Arial"/>
                <w:color w:val="000000"/>
                <w:sz w:val="22"/>
                <w:szCs w:val="22"/>
                <w:lang w:eastAsia="en-US"/>
              </w:rPr>
            </w:pPr>
            <w:r w:rsidRPr="00C606C7">
              <w:rPr>
                <w:rStyle w:val="normaltextrun"/>
                <w:rFonts w:ascii="Arial" w:hAnsi="Arial" w:cs="Arial"/>
                <w:color w:val="000000"/>
                <w:sz w:val="22"/>
                <w:szCs w:val="22"/>
                <w:lang w:eastAsia="en-US"/>
              </w:rPr>
              <w:t xml:space="preserve">Kriterijaus reikšmės: </w:t>
            </w:r>
          </w:p>
          <w:p w14:paraId="2B24A6B7" w14:textId="679DFDFC" w:rsidR="00F11726" w:rsidRPr="00C606C7" w:rsidRDefault="00F11726" w:rsidP="00821D62">
            <w:pPr>
              <w:pStyle w:val="paragraph"/>
              <w:spacing w:before="0" w:beforeAutospacing="0" w:after="0" w:afterAutospacing="0"/>
              <w:jc w:val="both"/>
              <w:textAlignment w:val="baseline"/>
              <w:rPr>
                <w:rStyle w:val="normaltextrun"/>
                <w:rFonts w:ascii="Arial" w:hAnsi="Arial" w:cs="Arial"/>
                <w:color w:val="000000"/>
                <w:sz w:val="22"/>
                <w:szCs w:val="22"/>
                <w:lang w:eastAsia="en-US"/>
              </w:rPr>
            </w:pPr>
            <w:r w:rsidRPr="00C606C7">
              <w:rPr>
                <w:rStyle w:val="normaltextrun"/>
                <w:rFonts w:ascii="Arial" w:hAnsi="Arial" w:cs="Arial"/>
                <w:color w:val="000000"/>
                <w:sz w:val="22"/>
                <w:szCs w:val="22"/>
                <w:lang w:eastAsia="en-US"/>
              </w:rPr>
              <w:t xml:space="preserve">G – 0 </w:t>
            </w:r>
            <w:r w:rsidR="00DC5A15" w:rsidRPr="00C606C7">
              <w:rPr>
                <w:rStyle w:val="normaltextrun"/>
                <w:rFonts w:ascii="Arial" w:hAnsi="Arial" w:cs="Arial"/>
                <w:color w:val="000000"/>
                <w:sz w:val="22"/>
                <w:szCs w:val="22"/>
                <w:lang w:eastAsia="en-US"/>
              </w:rPr>
              <w:t>Eur</w:t>
            </w:r>
            <w:r w:rsidRPr="00C606C7">
              <w:rPr>
                <w:rStyle w:val="normaltextrun"/>
                <w:rFonts w:ascii="Arial" w:hAnsi="Arial" w:cs="Arial"/>
                <w:color w:val="000000"/>
                <w:sz w:val="22"/>
                <w:szCs w:val="22"/>
                <w:lang w:eastAsia="en-US"/>
              </w:rPr>
              <w:t xml:space="preserve">, jei tiekėjas siūlo 0 metų papildomą garantijos trukmę arba nenurodo papildomos garantijos trukmės; </w:t>
            </w:r>
          </w:p>
          <w:p w14:paraId="381C77A0" w14:textId="32AB1DA6" w:rsidR="00F11726" w:rsidRPr="00C606C7" w:rsidRDefault="00F11726" w:rsidP="00821D62">
            <w:pPr>
              <w:pStyle w:val="paragraph"/>
              <w:spacing w:before="0" w:beforeAutospacing="0" w:after="0" w:afterAutospacing="0"/>
              <w:jc w:val="both"/>
              <w:textAlignment w:val="baseline"/>
              <w:rPr>
                <w:rStyle w:val="normaltextrun"/>
                <w:rFonts w:ascii="Arial" w:hAnsi="Arial" w:cs="Arial"/>
                <w:color w:val="000000"/>
                <w:sz w:val="22"/>
                <w:szCs w:val="22"/>
                <w:lang w:eastAsia="en-US"/>
              </w:rPr>
            </w:pPr>
            <w:r w:rsidRPr="00C606C7">
              <w:rPr>
                <w:rStyle w:val="normaltextrun"/>
                <w:rFonts w:ascii="Arial" w:hAnsi="Arial" w:cs="Arial"/>
                <w:color w:val="000000"/>
                <w:sz w:val="22"/>
                <w:szCs w:val="22"/>
                <w:lang w:eastAsia="en-US"/>
              </w:rPr>
              <w:t xml:space="preserve">G – </w:t>
            </w:r>
            <w:r w:rsidR="00821D62" w:rsidRPr="00C606C7">
              <w:rPr>
                <w:rStyle w:val="normaltextrun"/>
                <w:rFonts w:ascii="Arial" w:hAnsi="Arial" w:cs="Arial"/>
                <w:color w:val="000000"/>
                <w:sz w:val="22"/>
                <w:szCs w:val="22"/>
                <w:lang w:eastAsia="en-US"/>
              </w:rPr>
              <w:t>30</w:t>
            </w:r>
            <w:r w:rsidRPr="00C606C7">
              <w:rPr>
                <w:rStyle w:val="normaltextrun"/>
                <w:rFonts w:ascii="Arial" w:hAnsi="Arial" w:cs="Arial"/>
                <w:color w:val="000000"/>
                <w:sz w:val="22"/>
                <w:szCs w:val="22"/>
                <w:lang w:eastAsia="en-US"/>
              </w:rPr>
              <w:t xml:space="preserve"> 000 </w:t>
            </w:r>
            <w:r w:rsidR="00DC5A15" w:rsidRPr="00C606C7">
              <w:rPr>
                <w:rStyle w:val="normaltextrun"/>
                <w:rFonts w:ascii="Arial" w:hAnsi="Arial" w:cs="Arial"/>
                <w:color w:val="000000"/>
                <w:sz w:val="22"/>
                <w:szCs w:val="22"/>
                <w:lang w:eastAsia="en-US"/>
              </w:rPr>
              <w:t>Eur</w:t>
            </w:r>
            <w:r w:rsidRPr="00C606C7">
              <w:rPr>
                <w:rStyle w:val="normaltextrun"/>
                <w:rFonts w:ascii="Arial" w:hAnsi="Arial" w:cs="Arial"/>
                <w:color w:val="000000"/>
                <w:sz w:val="22"/>
                <w:szCs w:val="22"/>
                <w:lang w:eastAsia="en-US"/>
              </w:rPr>
              <w:t xml:space="preserve">, jei tiekėjas siūlo 1 metų papildomą garantijos trukmę;  </w:t>
            </w:r>
          </w:p>
          <w:p w14:paraId="47545B52" w14:textId="7D147A84" w:rsidR="00F11726" w:rsidRPr="00C606C7" w:rsidRDefault="00F11726" w:rsidP="00821D62">
            <w:pPr>
              <w:pStyle w:val="paragraph"/>
              <w:spacing w:before="0" w:beforeAutospacing="0" w:after="0" w:afterAutospacing="0"/>
              <w:jc w:val="both"/>
              <w:textAlignment w:val="baseline"/>
              <w:rPr>
                <w:rStyle w:val="normaltextrun"/>
                <w:rFonts w:ascii="Arial" w:hAnsi="Arial" w:cs="Arial"/>
                <w:color w:val="000000"/>
                <w:sz w:val="22"/>
                <w:szCs w:val="22"/>
                <w:lang w:eastAsia="en-US"/>
              </w:rPr>
            </w:pPr>
            <w:r w:rsidRPr="00C606C7">
              <w:rPr>
                <w:rStyle w:val="normaltextrun"/>
                <w:rFonts w:ascii="Arial" w:hAnsi="Arial" w:cs="Arial"/>
                <w:color w:val="000000"/>
                <w:sz w:val="22"/>
                <w:szCs w:val="22"/>
                <w:lang w:eastAsia="en-US"/>
              </w:rPr>
              <w:t xml:space="preserve">G – </w:t>
            </w:r>
            <w:r w:rsidR="00821D62" w:rsidRPr="00C606C7">
              <w:rPr>
                <w:rStyle w:val="normaltextrun"/>
                <w:rFonts w:ascii="Arial" w:hAnsi="Arial" w:cs="Arial"/>
                <w:color w:val="000000"/>
                <w:sz w:val="22"/>
                <w:szCs w:val="22"/>
                <w:lang w:eastAsia="en-US"/>
              </w:rPr>
              <w:t>6</w:t>
            </w:r>
            <w:r w:rsidRPr="00C606C7">
              <w:rPr>
                <w:rStyle w:val="normaltextrun"/>
                <w:rFonts w:ascii="Arial" w:hAnsi="Arial" w:cs="Arial"/>
                <w:color w:val="000000"/>
                <w:sz w:val="22"/>
                <w:szCs w:val="22"/>
                <w:lang w:eastAsia="en-US"/>
              </w:rPr>
              <w:t>0</w:t>
            </w:r>
            <w:r w:rsidR="00DC5A15" w:rsidRPr="00C606C7">
              <w:rPr>
                <w:rStyle w:val="normaltextrun"/>
                <w:rFonts w:ascii="Arial" w:hAnsi="Arial" w:cs="Arial"/>
                <w:color w:val="000000"/>
                <w:sz w:val="22"/>
                <w:szCs w:val="22"/>
                <w:lang w:eastAsia="en-US"/>
              </w:rPr>
              <w:t> </w:t>
            </w:r>
            <w:r w:rsidRPr="00C606C7">
              <w:rPr>
                <w:rStyle w:val="normaltextrun"/>
                <w:rFonts w:ascii="Arial" w:hAnsi="Arial" w:cs="Arial"/>
                <w:color w:val="000000"/>
                <w:sz w:val="22"/>
                <w:szCs w:val="22"/>
                <w:lang w:eastAsia="en-US"/>
              </w:rPr>
              <w:t>00</w:t>
            </w:r>
            <w:r w:rsidR="00DC5A15" w:rsidRPr="00C606C7">
              <w:rPr>
                <w:rStyle w:val="normaltextrun"/>
                <w:rFonts w:ascii="Arial" w:hAnsi="Arial" w:cs="Arial"/>
                <w:color w:val="000000"/>
                <w:sz w:val="22"/>
                <w:szCs w:val="22"/>
                <w:lang w:eastAsia="en-US"/>
              </w:rPr>
              <w:t>0 Eur</w:t>
            </w:r>
            <w:r w:rsidRPr="00C606C7">
              <w:rPr>
                <w:rStyle w:val="normaltextrun"/>
                <w:rFonts w:ascii="Arial" w:hAnsi="Arial" w:cs="Arial"/>
                <w:color w:val="000000"/>
                <w:sz w:val="22"/>
                <w:szCs w:val="22"/>
                <w:lang w:eastAsia="en-US"/>
              </w:rPr>
              <w:t>, jei tiekėjas siūlo 2 metų ar daugiau metų papildomą garantijos trukmę.</w:t>
            </w:r>
          </w:p>
          <w:p w14:paraId="0A4021B3" w14:textId="034AC0D7" w:rsidR="00F11726" w:rsidRPr="00C606C7" w:rsidRDefault="00F11726">
            <w:pPr>
              <w:pStyle w:val="Sraopastraipa"/>
              <w:widowControl w:val="0"/>
              <w:tabs>
                <w:tab w:val="left" w:pos="1134"/>
                <w:tab w:val="left" w:pos="1276"/>
                <w:tab w:val="left" w:pos="1418"/>
              </w:tabs>
              <w:ind w:left="0"/>
              <w:jc w:val="both"/>
              <w:rPr>
                <w:rFonts w:ascii="Arial" w:hAnsi="Arial" w:cs="Arial"/>
                <w:bCs/>
                <w:sz w:val="22"/>
                <w:szCs w:val="22"/>
                <w:lang w:eastAsia="en-US"/>
              </w:rPr>
            </w:pPr>
            <w:r w:rsidRPr="00C606C7">
              <w:rPr>
                <w:rStyle w:val="normaltextrun"/>
                <w:rFonts w:ascii="Arial" w:hAnsi="Arial" w:cs="Arial"/>
                <w:color w:val="000000"/>
                <w:sz w:val="22"/>
                <w:szCs w:val="22"/>
              </w:rPr>
              <w:t xml:space="preserve">Vertinamas tiekėjo suteikiamas </w:t>
            </w:r>
            <w:r w:rsidRPr="00C606C7">
              <w:rPr>
                <w:rStyle w:val="normaltextrun"/>
                <w:rFonts w:ascii="Arial" w:hAnsi="Arial" w:cs="Arial"/>
                <w:b/>
                <w:bCs/>
                <w:color w:val="000000"/>
                <w:sz w:val="22"/>
                <w:szCs w:val="22"/>
              </w:rPr>
              <w:t>papildomas</w:t>
            </w:r>
            <w:r w:rsidRPr="00C606C7">
              <w:rPr>
                <w:rStyle w:val="normaltextrun"/>
                <w:rFonts w:ascii="Arial" w:hAnsi="Arial" w:cs="Arial"/>
                <w:color w:val="000000"/>
                <w:sz w:val="22"/>
                <w:szCs w:val="22"/>
              </w:rPr>
              <w:t xml:space="preserve"> garantinis terminas statybos darbams, </w:t>
            </w:r>
            <w:r w:rsidRPr="00C606C7">
              <w:rPr>
                <w:rStyle w:val="normaltextrun"/>
                <w:rFonts w:ascii="Arial" w:hAnsi="Arial" w:cs="Arial"/>
                <w:b/>
                <w:bCs/>
                <w:color w:val="000000"/>
                <w:sz w:val="22"/>
                <w:szCs w:val="22"/>
              </w:rPr>
              <w:t>viršijantis</w:t>
            </w:r>
            <w:r w:rsidRPr="00C606C7">
              <w:rPr>
                <w:rStyle w:val="normaltextrun"/>
                <w:rFonts w:ascii="Arial" w:hAnsi="Arial" w:cs="Arial"/>
                <w:color w:val="000000"/>
                <w:sz w:val="22"/>
                <w:szCs w:val="22"/>
              </w:rPr>
              <w:t xml:space="preserve"> minimalų teisės aktais nustatytą garantinį terminą (5 metus). Galimi trys papildomos garantijos variantai – 0 metų, 1 metai, 2 metai. Tiekėjai papildomą garantinį terminą turi nurodyti pasiūlymo formoje (konkurso sąlygų aprašo 1 priede) nurodant sveiku skaičiumi, pvz., 1 metai, 2 metai. Tiekėjai turi aiškiai nurodyti siūlomą garantinį terminą, negalima siūlyti 1,5 m., 2,1 m., negalima vartoti sąvokų ,,apie x metus“, ,,nuo x metų“ ar pan., dėl kurių kiltų abejonių dėl tikrųjų tiekėjo ketinimų. Jei tiekėjas pasiūlys papildomą garantijos trukmę, išreikštą ne sveikuoju skaičiumi (pvz., 1,5; 2,2 ar pan.), balai bus skiriami pagal sveikojo skaičiaus reikšmę.  Jei tiekėjas pasiūlymo formoje nurodys daugiau nei 2 metus – tiekėjui bus skiriama maksimali kriterijaus (G) reikšmė, o sutartyje bus nurodomas toks terminas, kokį nurodė tiekėjas savo pasiūlyme.</w:t>
            </w:r>
          </w:p>
        </w:tc>
      </w:tr>
    </w:tbl>
    <w:p w14:paraId="07E9ACF5" w14:textId="77777777" w:rsidR="00F11726" w:rsidRPr="00C606C7" w:rsidRDefault="00F11726" w:rsidP="00375C78">
      <w:pPr>
        <w:tabs>
          <w:tab w:val="left" w:pos="1134"/>
        </w:tabs>
        <w:rPr>
          <w:rFonts w:ascii="Arial" w:hAnsi="Arial" w:cs="Arial"/>
          <w:sz w:val="22"/>
          <w:szCs w:val="22"/>
        </w:rPr>
      </w:pPr>
    </w:p>
    <w:p w14:paraId="07B95E1E" w14:textId="406B45B8" w:rsidR="00B45AD1" w:rsidRPr="00C606C7" w:rsidRDefault="00B45AD1" w:rsidP="001C0384">
      <w:pPr>
        <w:pStyle w:val="Sraopastraipa"/>
        <w:widowControl w:val="0"/>
        <w:tabs>
          <w:tab w:val="left" w:pos="1134"/>
        </w:tabs>
        <w:ind w:left="851" w:hanging="851"/>
        <w:jc w:val="center"/>
        <w:rPr>
          <w:rFonts w:ascii="Arial" w:hAnsi="Arial" w:cs="Arial"/>
          <w:b/>
          <w:sz w:val="22"/>
          <w:szCs w:val="22"/>
        </w:rPr>
      </w:pPr>
      <w:r w:rsidRPr="00C606C7">
        <w:rPr>
          <w:rFonts w:ascii="Arial" w:hAnsi="Arial" w:cs="Arial"/>
          <w:b/>
          <w:sz w:val="22"/>
          <w:szCs w:val="22"/>
        </w:rPr>
        <w:t>XII SKYRIUS</w:t>
      </w:r>
    </w:p>
    <w:p w14:paraId="6D5C5992" w14:textId="77777777" w:rsidR="00B45AD1" w:rsidRPr="00C606C7" w:rsidRDefault="00B45AD1" w:rsidP="00885CB7">
      <w:pPr>
        <w:widowControl w:val="0"/>
        <w:spacing w:after="120"/>
        <w:contextualSpacing/>
        <w:jc w:val="center"/>
        <w:rPr>
          <w:rFonts w:ascii="Arial" w:hAnsi="Arial" w:cs="Arial"/>
          <w:b/>
          <w:sz w:val="22"/>
          <w:szCs w:val="22"/>
        </w:rPr>
      </w:pPr>
      <w:r w:rsidRPr="00C606C7">
        <w:rPr>
          <w:rFonts w:ascii="Arial" w:hAnsi="Arial" w:cs="Arial"/>
          <w:b/>
          <w:sz w:val="22"/>
          <w:szCs w:val="22"/>
        </w:rPr>
        <w:t>PASIŪLYMŲ EILĖ IR SPRENDIMAS DĖL PIRKIMO SUTARTIES SUDARYMO</w:t>
      </w:r>
    </w:p>
    <w:p w14:paraId="0AE52A7B" w14:textId="1FE3CDA3" w:rsidR="00B45AD1" w:rsidRPr="00C606C7" w:rsidRDefault="00B45AD1" w:rsidP="00B45AD1">
      <w:pPr>
        <w:widowControl w:val="0"/>
        <w:jc w:val="center"/>
        <w:rPr>
          <w:rFonts w:ascii="Arial" w:hAnsi="Arial" w:cs="Arial"/>
          <w:b/>
          <w:sz w:val="22"/>
          <w:szCs w:val="22"/>
        </w:rPr>
      </w:pPr>
    </w:p>
    <w:p w14:paraId="1BA68D93" w14:textId="269E8644" w:rsidR="00F97C0B" w:rsidRPr="00C606C7" w:rsidRDefault="00F97C0B" w:rsidP="00375C78">
      <w:pPr>
        <w:pStyle w:val="Sraopastraipa"/>
        <w:widowControl w:val="0"/>
        <w:numPr>
          <w:ilvl w:val="0"/>
          <w:numId w:val="8"/>
        </w:numPr>
        <w:tabs>
          <w:tab w:val="left" w:pos="1134"/>
        </w:tabs>
        <w:jc w:val="both"/>
        <w:rPr>
          <w:rFonts w:ascii="Arial" w:hAnsi="Arial" w:cs="Arial"/>
          <w:sz w:val="22"/>
          <w:szCs w:val="22"/>
        </w:rPr>
      </w:pPr>
      <w:r w:rsidRPr="00C606C7">
        <w:rPr>
          <w:rFonts w:ascii="Arial" w:eastAsia="Calibri" w:hAnsi="Arial" w:cs="Arial"/>
          <w:sz w:val="22"/>
          <w:szCs w:val="22"/>
        </w:rPr>
        <w:t xml:space="preserve">Išnagrinėjusi ir įvertinusi tiekėjų pateiktus EBVPD </w:t>
      </w:r>
      <w:r w:rsidRPr="00C606C7">
        <w:rPr>
          <w:rFonts w:ascii="Arial" w:hAnsi="Arial" w:cs="Arial"/>
          <w:sz w:val="22"/>
          <w:szCs w:val="22"/>
        </w:rPr>
        <w:t>ir pasiūlymus</w:t>
      </w:r>
      <w:r w:rsidRPr="00C606C7">
        <w:rPr>
          <w:rFonts w:ascii="Arial" w:eastAsia="Calibri" w:hAnsi="Arial" w:cs="Arial"/>
          <w:sz w:val="22"/>
          <w:szCs w:val="22"/>
        </w:rPr>
        <w:t>, Komisija</w:t>
      </w:r>
      <w:r w:rsidR="00AA6910" w:rsidRPr="00C606C7">
        <w:rPr>
          <w:rFonts w:ascii="Arial" w:eastAsia="Calibri" w:hAnsi="Arial" w:cs="Arial"/>
          <w:sz w:val="22"/>
          <w:szCs w:val="22"/>
        </w:rPr>
        <w:t xml:space="preserve"> </w:t>
      </w:r>
      <w:r w:rsidRPr="00C606C7">
        <w:rPr>
          <w:rFonts w:ascii="Arial" w:eastAsia="Calibri" w:hAnsi="Arial" w:cs="Arial"/>
          <w:sz w:val="22"/>
          <w:szCs w:val="22"/>
        </w:rPr>
        <w:t xml:space="preserve">nustato pasiūlymų eilę ir galimą pirkimo laimėtoją. </w:t>
      </w:r>
      <w:r w:rsidR="00BA4897" w:rsidRPr="00C606C7">
        <w:rPr>
          <w:rFonts w:ascii="Arial" w:eastAsia="Calibri" w:hAnsi="Arial" w:cs="Arial"/>
          <w:sz w:val="22"/>
          <w:szCs w:val="22"/>
        </w:rPr>
        <w:t>Pasiūlymai šioje eilėje nurodomi ekonominio naudingumo didėjimo tvarka. 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r w:rsidR="00676A2B" w:rsidRPr="00C606C7">
        <w:rPr>
          <w:rFonts w:ascii="Arial" w:eastAsia="Calibri" w:hAnsi="Arial" w:cs="Arial"/>
          <w:sz w:val="22"/>
          <w:szCs w:val="22"/>
        </w:rPr>
        <w:t>.</w:t>
      </w:r>
    </w:p>
    <w:p w14:paraId="5F9200D7" w14:textId="5CA7AA3A" w:rsidR="00F97C0B" w:rsidRPr="00C606C7" w:rsidRDefault="00F97C0B" w:rsidP="009B567B">
      <w:pPr>
        <w:pStyle w:val="Sraopastraipa"/>
        <w:widowControl w:val="0"/>
        <w:numPr>
          <w:ilvl w:val="0"/>
          <w:numId w:val="8"/>
        </w:numPr>
        <w:tabs>
          <w:tab w:val="left" w:pos="1134"/>
        </w:tabs>
        <w:jc w:val="both"/>
        <w:rPr>
          <w:rFonts w:ascii="Arial" w:hAnsi="Arial" w:cs="Arial"/>
          <w:sz w:val="22"/>
          <w:szCs w:val="22"/>
        </w:rPr>
      </w:pPr>
      <w:r w:rsidRPr="00C606C7">
        <w:rPr>
          <w:rFonts w:ascii="Arial" w:hAnsi="Arial" w:cs="Arial"/>
          <w:sz w:val="22"/>
          <w:szCs w:val="22"/>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C606C7" w:rsidRDefault="00F97C0B" w:rsidP="009B567B">
      <w:pPr>
        <w:numPr>
          <w:ilvl w:val="0"/>
          <w:numId w:val="8"/>
        </w:numPr>
        <w:tabs>
          <w:tab w:val="left" w:pos="993"/>
          <w:tab w:val="left" w:pos="1134"/>
        </w:tabs>
        <w:jc w:val="both"/>
        <w:rPr>
          <w:rFonts w:ascii="Arial" w:hAnsi="Arial" w:cs="Arial"/>
          <w:sz w:val="22"/>
          <w:szCs w:val="22"/>
        </w:rPr>
      </w:pPr>
      <w:r w:rsidRPr="00C606C7">
        <w:rPr>
          <w:rFonts w:ascii="Arial" w:hAnsi="Arial" w:cs="Arial"/>
          <w:sz w:val="22"/>
          <w:szCs w:val="22"/>
        </w:rPr>
        <w:t xml:space="preserve">Perkančioji organizacija gali nuspręsti nesudaryti pirkimo sutarties su ekonomiškai naudingiausią pasiūlymą pateikusiu tiekėju, jeigu paaiškėja, kad pasiūlymas neatitinka </w:t>
      </w:r>
      <w:r w:rsidR="003B6ADA" w:rsidRPr="00C606C7">
        <w:rPr>
          <w:rFonts w:ascii="Arial" w:hAnsi="Arial" w:cs="Arial"/>
          <w:sz w:val="22"/>
          <w:szCs w:val="22"/>
        </w:rPr>
        <w:t>VPĮ</w:t>
      </w:r>
      <w:r w:rsidRPr="00C606C7">
        <w:rPr>
          <w:rFonts w:ascii="Arial" w:hAnsi="Arial" w:cs="Arial"/>
          <w:sz w:val="22"/>
          <w:szCs w:val="22"/>
        </w:rPr>
        <w:t xml:space="preserve"> 17 str. 2 d. 2 p. nurodytų aplinkos apsaugos, socialinės ir darbo teisės įpareigojimų.</w:t>
      </w:r>
    </w:p>
    <w:p w14:paraId="7FEEB49D" w14:textId="3C3A30BD" w:rsidR="00F97C0B" w:rsidRPr="00C606C7" w:rsidRDefault="00F97C0B" w:rsidP="009B567B">
      <w:pPr>
        <w:numPr>
          <w:ilvl w:val="0"/>
          <w:numId w:val="8"/>
        </w:numPr>
        <w:tabs>
          <w:tab w:val="left" w:pos="993"/>
          <w:tab w:val="left" w:pos="1134"/>
        </w:tabs>
        <w:jc w:val="both"/>
        <w:rPr>
          <w:rFonts w:ascii="Arial" w:hAnsi="Arial" w:cs="Arial"/>
          <w:sz w:val="22"/>
          <w:szCs w:val="22"/>
        </w:rPr>
      </w:pPr>
      <w:r w:rsidRPr="00C606C7">
        <w:rPr>
          <w:rFonts w:ascii="Arial" w:eastAsiaTheme="minorHAnsi" w:hAnsi="Arial" w:cs="Arial"/>
          <w:color w:val="000000"/>
          <w:sz w:val="22"/>
          <w:szCs w:val="22"/>
        </w:rPr>
        <w:t xml:space="preserve">Perkančioji organizacija privalo nutraukti pradėtas pirkimo procedūras, jeigu buvo pažeisti </w:t>
      </w:r>
      <w:r w:rsidR="003B6ADA" w:rsidRPr="00C606C7">
        <w:rPr>
          <w:rFonts w:ascii="Arial" w:hAnsi="Arial" w:cs="Arial"/>
          <w:sz w:val="22"/>
          <w:szCs w:val="22"/>
        </w:rPr>
        <w:t>VPĮ</w:t>
      </w:r>
      <w:r w:rsidRPr="00C606C7">
        <w:rPr>
          <w:rFonts w:ascii="Arial" w:eastAsiaTheme="minorHAnsi" w:hAnsi="Arial" w:cs="Arial"/>
          <w:color w:val="000000"/>
          <w:sz w:val="22"/>
          <w:szCs w:val="22"/>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C606C7" w:rsidRDefault="00F97C0B" w:rsidP="009B567B">
      <w:pPr>
        <w:pStyle w:val="Sraopastraipa"/>
        <w:numPr>
          <w:ilvl w:val="0"/>
          <w:numId w:val="8"/>
        </w:numPr>
        <w:tabs>
          <w:tab w:val="left" w:pos="1134"/>
        </w:tabs>
        <w:jc w:val="both"/>
        <w:rPr>
          <w:rFonts w:ascii="Arial" w:hAnsi="Arial" w:cs="Arial"/>
          <w:sz w:val="22"/>
          <w:szCs w:val="22"/>
          <w:lang w:eastAsia="en-US"/>
        </w:rPr>
      </w:pPr>
      <w:r w:rsidRPr="00C606C7">
        <w:rPr>
          <w:rFonts w:ascii="Arial" w:hAnsi="Arial" w:cs="Arial"/>
          <w:sz w:val="22"/>
          <w:szCs w:val="22"/>
          <w:lang w:eastAsia="en-US"/>
        </w:rPr>
        <w:lastRenderedPageBreak/>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C606C7" w:rsidRDefault="00F97C0B" w:rsidP="009B567B">
      <w:pPr>
        <w:widowControl w:val="0"/>
        <w:numPr>
          <w:ilvl w:val="0"/>
          <w:numId w:val="8"/>
        </w:numPr>
        <w:tabs>
          <w:tab w:val="left" w:pos="1134"/>
        </w:tabs>
        <w:jc w:val="both"/>
        <w:rPr>
          <w:rFonts w:ascii="Arial" w:hAnsi="Arial" w:cs="Arial"/>
          <w:sz w:val="22"/>
          <w:szCs w:val="22"/>
        </w:rPr>
      </w:pPr>
      <w:r w:rsidRPr="00C606C7">
        <w:rPr>
          <w:rFonts w:ascii="Arial" w:hAnsi="Arial" w:cs="Arial"/>
          <w:sz w:val="22"/>
          <w:szCs w:val="22"/>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C606C7" w:rsidRDefault="00641270" w:rsidP="009B567B">
      <w:pPr>
        <w:widowControl w:val="0"/>
        <w:numPr>
          <w:ilvl w:val="0"/>
          <w:numId w:val="8"/>
        </w:numPr>
        <w:tabs>
          <w:tab w:val="left" w:pos="1134"/>
        </w:tabs>
        <w:jc w:val="both"/>
        <w:rPr>
          <w:rFonts w:ascii="Arial" w:hAnsi="Arial" w:cs="Arial"/>
          <w:sz w:val="22"/>
          <w:szCs w:val="22"/>
        </w:rPr>
      </w:pPr>
      <w:r w:rsidRPr="00C606C7">
        <w:rPr>
          <w:rFonts w:ascii="Arial" w:hAnsi="Arial" w:cs="Arial"/>
          <w:sz w:val="22"/>
          <w:szCs w:val="22"/>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C606C7" w:rsidRDefault="00A215A6" w:rsidP="00C33E43">
      <w:pPr>
        <w:widowControl w:val="0"/>
        <w:spacing w:before="120" w:after="240"/>
        <w:contextualSpacing/>
        <w:jc w:val="center"/>
        <w:rPr>
          <w:rFonts w:ascii="Arial" w:hAnsi="Arial" w:cs="Arial"/>
          <w:b/>
          <w:sz w:val="22"/>
          <w:szCs w:val="22"/>
        </w:rPr>
      </w:pPr>
    </w:p>
    <w:p w14:paraId="1FA2562F" w14:textId="34F4C480" w:rsidR="0064561E" w:rsidRPr="00C606C7" w:rsidRDefault="0064561E" w:rsidP="00C33E43">
      <w:pPr>
        <w:widowControl w:val="0"/>
        <w:spacing w:before="120" w:after="240"/>
        <w:contextualSpacing/>
        <w:jc w:val="center"/>
        <w:rPr>
          <w:rFonts w:ascii="Arial" w:hAnsi="Arial" w:cs="Arial"/>
          <w:b/>
          <w:sz w:val="22"/>
          <w:szCs w:val="22"/>
        </w:rPr>
      </w:pPr>
      <w:r w:rsidRPr="00C606C7">
        <w:rPr>
          <w:rFonts w:ascii="Arial" w:hAnsi="Arial" w:cs="Arial"/>
          <w:b/>
          <w:sz w:val="22"/>
          <w:szCs w:val="22"/>
        </w:rPr>
        <w:t>XIII SKYRIUS</w:t>
      </w:r>
    </w:p>
    <w:p w14:paraId="31D11E7E" w14:textId="77777777" w:rsidR="0064561E" w:rsidRPr="00C606C7" w:rsidRDefault="00C33E43" w:rsidP="009C3CB4">
      <w:pPr>
        <w:jc w:val="center"/>
        <w:rPr>
          <w:rFonts w:ascii="Arial" w:hAnsi="Arial" w:cs="Arial"/>
          <w:b/>
          <w:bCs/>
          <w:sz w:val="22"/>
          <w:szCs w:val="22"/>
        </w:rPr>
      </w:pPr>
      <w:r w:rsidRPr="00C606C7">
        <w:rPr>
          <w:rFonts w:ascii="Arial" w:hAnsi="Arial" w:cs="Arial"/>
          <w:b/>
          <w:bCs/>
          <w:sz w:val="22"/>
          <w:szCs w:val="22"/>
        </w:rPr>
        <w:t>INFORMACIJA APIE ATIDĖJIMO TERMINO TAIKYMĄ, GINČŲ NAGRINĖJIMO TVARKĄ</w:t>
      </w:r>
    </w:p>
    <w:p w14:paraId="3E8BA44F" w14:textId="77777777" w:rsidR="009C3CB4" w:rsidRPr="00C606C7" w:rsidRDefault="009C3CB4" w:rsidP="009C3CB4">
      <w:pPr>
        <w:jc w:val="center"/>
        <w:rPr>
          <w:rFonts w:ascii="Arial" w:hAnsi="Arial" w:cs="Arial"/>
          <w:b/>
          <w:bCs/>
          <w:sz w:val="22"/>
          <w:szCs w:val="22"/>
        </w:rPr>
      </w:pPr>
    </w:p>
    <w:p w14:paraId="2C765105" w14:textId="7F835390" w:rsidR="00D308DF" w:rsidRPr="00C606C7" w:rsidRDefault="00D308DF" w:rsidP="009B567B">
      <w:pPr>
        <w:numPr>
          <w:ilvl w:val="0"/>
          <w:numId w:val="8"/>
        </w:numPr>
        <w:tabs>
          <w:tab w:val="left" w:pos="1134"/>
        </w:tabs>
        <w:contextualSpacing/>
        <w:jc w:val="both"/>
        <w:rPr>
          <w:rFonts w:ascii="Arial" w:hAnsi="Arial" w:cs="Arial"/>
          <w:sz w:val="22"/>
          <w:szCs w:val="22"/>
        </w:rPr>
      </w:pPr>
      <w:r w:rsidRPr="00C606C7">
        <w:rPr>
          <w:rFonts w:ascii="Arial" w:hAnsi="Arial" w:cs="Arial"/>
          <w:sz w:val="22"/>
          <w:szCs w:val="22"/>
        </w:rPr>
        <w:t xml:space="preserve">Pirkimo sutartis bus sudaroma nedelsiant, bet ne anksčiau, negu pasibaigė atidėjimo terminas, kuris negali būti trumpesnis kaip </w:t>
      </w:r>
      <w:r w:rsidR="0098597F" w:rsidRPr="00C606C7">
        <w:rPr>
          <w:rFonts w:ascii="Arial" w:hAnsi="Arial" w:cs="Arial"/>
          <w:sz w:val="22"/>
          <w:szCs w:val="22"/>
        </w:rPr>
        <w:t>5</w:t>
      </w:r>
      <w:r w:rsidRPr="00C606C7">
        <w:rPr>
          <w:rFonts w:ascii="Arial" w:hAnsi="Arial" w:cs="Arial"/>
          <w:sz w:val="22"/>
          <w:szCs w:val="22"/>
        </w:rPr>
        <w:t xml:space="preserve"> </w:t>
      </w:r>
      <w:r w:rsidR="0098597F" w:rsidRPr="00C606C7">
        <w:rPr>
          <w:rFonts w:ascii="Arial" w:hAnsi="Arial" w:cs="Arial"/>
          <w:sz w:val="22"/>
          <w:szCs w:val="22"/>
        </w:rPr>
        <w:t>darbo</w:t>
      </w:r>
      <w:r w:rsidRPr="00C606C7">
        <w:rPr>
          <w:rFonts w:ascii="Arial" w:hAnsi="Arial" w:cs="Arial"/>
          <w:sz w:val="22"/>
          <w:szCs w:val="22"/>
        </w:rPr>
        <w:t xml:space="preserve"> dien</w:t>
      </w:r>
      <w:r w:rsidR="00CF7A48" w:rsidRPr="00C606C7">
        <w:rPr>
          <w:rFonts w:ascii="Arial" w:hAnsi="Arial" w:cs="Arial"/>
          <w:sz w:val="22"/>
          <w:szCs w:val="22"/>
        </w:rPr>
        <w:t>os</w:t>
      </w:r>
      <w:r w:rsidRPr="00C606C7">
        <w:rPr>
          <w:rFonts w:ascii="Arial" w:hAnsi="Arial" w:cs="Arial"/>
          <w:sz w:val="22"/>
          <w:szCs w:val="22"/>
        </w:rPr>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C606C7" w:rsidRDefault="00D308DF" w:rsidP="009B567B">
      <w:pPr>
        <w:pStyle w:val="Sraopastraipa1"/>
        <w:widowControl w:val="0"/>
        <w:numPr>
          <w:ilvl w:val="0"/>
          <w:numId w:val="8"/>
        </w:numPr>
        <w:tabs>
          <w:tab w:val="left" w:pos="1134"/>
          <w:tab w:val="left" w:pos="1276"/>
        </w:tabs>
        <w:jc w:val="both"/>
        <w:rPr>
          <w:rFonts w:ascii="Arial" w:eastAsia="Times New Roman" w:hAnsi="Arial" w:cs="Arial"/>
          <w:i/>
          <w:sz w:val="22"/>
          <w:szCs w:val="22"/>
        </w:rPr>
      </w:pPr>
      <w:r w:rsidRPr="00C606C7">
        <w:rPr>
          <w:rFonts w:ascii="Arial" w:hAnsi="Arial" w:cs="Arial"/>
          <w:sz w:val="22"/>
          <w:szCs w:val="22"/>
        </w:rPr>
        <w:t xml:space="preserve">Ginčų nagrinėjimas, žalos atlyginimas, pirkimo sutarties pripažinimas negaliojančia, alternatyvios sankcijos reglamentuojamos </w:t>
      </w:r>
      <w:r w:rsidR="003B6ADA" w:rsidRPr="00C606C7">
        <w:rPr>
          <w:rFonts w:ascii="Arial" w:hAnsi="Arial" w:cs="Arial"/>
          <w:sz w:val="22"/>
          <w:szCs w:val="22"/>
        </w:rPr>
        <w:t>VPĮ</w:t>
      </w:r>
      <w:r w:rsidRPr="00C606C7">
        <w:rPr>
          <w:rFonts w:ascii="Arial" w:hAnsi="Arial" w:cs="Arial"/>
          <w:sz w:val="22"/>
          <w:szCs w:val="22"/>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C606C7">
        <w:rPr>
          <w:rFonts w:ascii="Arial" w:hAnsi="Arial" w:cs="Arial"/>
          <w:sz w:val="22"/>
          <w:szCs w:val="22"/>
        </w:rPr>
        <w:t>.</w:t>
      </w:r>
    </w:p>
    <w:p w14:paraId="2C4C52F8" w14:textId="6AC05848" w:rsidR="0064561E" w:rsidRPr="00C606C7" w:rsidRDefault="0064561E" w:rsidP="0064561E">
      <w:pPr>
        <w:widowControl w:val="0"/>
        <w:jc w:val="center"/>
        <w:rPr>
          <w:rFonts w:ascii="Arial" w:hAnsi="Arial" w:cs="Arial"/>
          <w:b/>
          <w:sz w:val="22"/>
          <w:szCs w:val="22"/>
        </w:rPr>
      </w:pPr>
    </w:p>
    <w:p w14:paraId="0717B429" w14:textId="3C9E9A57" w:rsidR="0064561E" w:rsidRPr="00C606C7" w:rsidRDefault="0064561E" w:rsidP="0064561E">
      <w:pPr>
        <w:widowControl w:val="0"/>
        <w:ind w:firstLine="851"/>
        <w:jc w:val="center"/>
        <w:rPr>
          <w:rFonts w:ascii="Arial" w:hAnsi="Arial" w:cs="Arial"/>
          <w:b/>
          <w:sz w:val="22"/>
          <w:szCs w:val="22"/>
        </w:rPr>
      </w:pPr>
      <w:r w:rsidRPr="00C606C7">
        <w:rPr>
          <w:rFonts w:ascii="Arial" w:hAnsi="Arial" w:cs="Arial"/>
          <w:b/>
          <w:sz w:val="22"/>
          <w:szCs w:val="22"/>
        </w:rPr>
        <w:t>XIV SKYRIUS</w:t>
      </w:r>
    </w:p>
    <w:p w14:paraId="336747FC" w14:textId="77777777" w:rsidR="0064561E" w:rsidRPr="00C606C7" w:rsidRDefault="0064561E" w:rsidP="0064561E">
      <w:pPr>
        <w:widowControl w:val="0"/>
        <w:ind w:firstLine="851"/>
        <w:jc w:val="center"/>
        <w:rPr>
          <w:rFonts w:ascii="Arial" w:hAnsi="Arial" w:cs="Arial"/>
          <w:b/>
          <w:sz w:val="22"/>
          <w:szCs w:val="22"/>
        </w:rPr>
      </w:pPr>
      <w:r w:rsidRPr="00C606C7">
        <w:rPr>
          <w:rFonts w:ascii="Arial" w:hAnsi="Arial" w:cs="Arial"/>
          <w:b/>
          <w:sz w:val="22"/>
          <w:szCs w:val="22"/>
        </w:rPr>
        <w:t xml:space="preserve">PIRKIMO SUTARTIES SĄLYGOS </w:t>
      </w:r>
    </w:p>
    <w:p w14:paraId="1C416624" w14:textId="77777777" w:rsidR="0064561E" w:rsidRPr="00C606C7" w:rsidRDefault="0064561E" w:rsidP="0064561E">
      <w:pPr>
        <w:widowControl w:val="0"/>
        <w:ind w:firstLine="851"/>
        <w:jc w:val="center"/>
        <w:rPr>
          <w:rFonts w:ascii="Arial" w:hAnsi="Arial" w:cs="Arial"/>
          <w:b/>
          <w:sz w:val="22"/>
          <w:szCs w:val="22"/>
        </w:rPr>
      </w:pPr>
    </w:p>
    <w:p w14:paraId="29B385EE" w14:textId="4D9CA25F" w:rsidR="00E7771B" w:rsidRPr="00C606C7" w:rsidRDefault="00E7771B" w:rsidP="009B567B">
      <w:pPr>
        <w:widowControl w:val="0"/>
        <w:numPr>
          <w:ilvl w:val="0"/>
          <w:numId w:val="8"/>
        </w:numPr>
        <w:tabs>
          <w:tab w:val="left" w:pos="900"/>
          <w:tab w:val="left" w:pos="1134"/>
          <w:tab w:val="left" w:pos="1418"/>
        </w:tabs>
        <w:ind w:left="0" w:firstLine="709"/>
        <w:jc w:val="both"/>
        <w:rPr>
          <w:rFonts w:ascii="Arial" w:hAnsi="Arial" w:cs="Arial"/>
          <w:sz w:val="22"/>
          <w:szCs w:val="22"/>
        </w:rPr>
      </w:pPr>
      <w:r w:rsidRPr="00C606C7">
        <w:rPr>
          <w:rFonts w:ascii="Arial" w:eastAsia="Calibri" w:hAnsi="Arial" w:cs="Arial"/>
          <w:sz w:val="22"/>
          <w:szCs w:val="22"/>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D5763A" w:rsidRPr="00C606C7">
        <w:rPr>
          <w:rFonts w:ascii="Arial" w:eastAsia="Calibri" w:hAnsi="Arial" w:cs="Arial"/>
          <w:sz w:val="22"/>
          <w:szCs w:val="22"/>
          <w:lang w:eastAsia="lt-LT"/>
        </w:rPr>
        <w:t>5</w:t>
      </w:r>
      <w:r w:rsidRPr="00C606C7">
        <w:rPr>
          <w:rFonts w:ascii="Arial" w:eastAsia="Calibri" w:hAnsi="Arial" w:cs="Arial"/>
          <w:sz w:val="22"/>
          <w:szCs w:val="22"/>
          <w:lang w:eastAsia="lt-LT"/>
        </w:rPr>
        <w:t xml:space="preserve"> priede</w:t>
      </w:r>
      <w:r w:rsidR="00727D9A" w:rsidRPr="00C606C7">
        <w:rPr>
          <w:rFonts w:ascii="Arial" w:hAnsi="Arial" w:cs="Arial"/>
          <w:sz w:val="22"/>
          <w:szCs w:val="22"/>
        </w:rPr>
        <w:t>.</w:t>
      </w:r>
    </w:p>
    <w:p w14:paraId="3085BE87" w14:textId="3EFCA83F" w:rsidR="00C94A4B" w:rsidRPr="00C606C7" w:rsidRDefault="00C94A4B" w:rsidP="009B567B">
      <w:pPr>
        <w:widowControl w:val="0"/>
        <w:numPr>
          <w:ilvl w:val="0"/>
          <w:numId w:val="8"/>
        </w:numPr>
        <w:tabs>
          <w:tab w:val="left" w:pos="900"/>
          <w:tab w:val="left" w:pos="1134"/>
          <w:tab w:val="left" w:pos="1418"/>
        </w:tabs>
        <w:ind w:left="0" w:firstLine="709"/>
        <w:jc w:val="both"/>
        <w:rPr>
          <w:rFonts w:ascii="Arial" w:hAnsi="Arial" w:cs="Arial"/>
          <w:sz w:val="22"/>
          <w:szCs w:val="22"/>
        </w:rPr>
      </w:pPr>
      <w:r w:rsidRPr="00C606C7">
        <w:rPr>
          <w:rFonts w:ascii="Arial" w:hAnsi="Arial" w:cs="Arial"/>
          <w:sz w:val="22"/>
          <w:szCs w:val="22"/>
        </w:rPr>
        <w:t>Šalių susitarimu tiekėjo prievolė atlikti darbus yra laikoma prievole pasiekti (užtikrinti) Sutartyje numatytą rezultatą. Tiekėjas yra tinkamai informuotas apie Perkančiajai organizacijai reikalingus darbus</w:t>
      </w:r>
      <w:r w:rsidR="009342D4" w:rsidRPr="00C606C7">
        <w:rPr>
          <w:rFonts w:ascii="Arial" w:hAnsi="Arial" w:cs="Arial"/>
          <w:sz w:val="22"/>
          <w:szCs w:val="22"/>
        </w:rPr>
        <w:t xml:space="preserve"> </w:t>
      </w:r>
      <w:r w:rsidRPr="00C606C7">
        <w:rPr>
          <w:rFonts w:ascii="Arial" w:hAnsi="Arial" w:cs="Arial"/>
          <w:sz w:val="22"/>
          <w:szCs w:val="22"/>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C606C7" w:rsidRDefault="00C94A4B" w:rsidP="00CB00F3">
      <w:pPr>
        <w:widowControl w:val="0"/>
        <w:numPr>
          <w:ilvl w:val="0"/>
          <w:numId w:val="8"/>
        </w:numPr>
        <w:tabs>
          <w:tab w:val="left" w:pos="900"/>
          <w:tab w:val="left" w:pos="1134"/>
          <w:tab w:val="left" w:pos="1418"/>
        </w:tabs>
        <w:ind w:left="0" w:firstLine="709"/>
        <w:jc w:val="both"/>
        <w:rPr>
          <w:rFonts w:ascii="Arial" w:hAnsi="Arial" w:cs="Arial"/>
          <w:sz w:val="22"/>
          <w:szCs w:val="22"/>
        </w:rPr>
      </w:pPr>
      <w:r w:rsidRPr="00C606C7">
        <w:rPr>
          <w:rFonts w:ascii="Arial" w:hAnsi="Arial" w:cs="Arial"/>
          <w:sz w:val="22"/>
          <w:szCs w:val="22"/>
        </w:rPr>
        <w:t>Sutartis sudaroma Perkančiosios organizacijos naudai ir jos interesais, todėl Perkančioji organizacija nuo pat Sutarties įsigaliojimo dienos turi teisę reikalauti iš tiekėjo tinkamai vykdyti savo pareigas.</w:t>
      </w:r>
    </w:p>
    <w:p w14:paraId="761B8EC6" w14:textId="1A414116" w:rsidR="00CD689A" w:rsidRPr="00C606C7" w:rsidRDefault="00CD689A" w:rsidP="00CD689A">
      <w:pPr>
        <w:pStyle w:val="Sraopastraipa1"/>
        <w:widowControl w:val="0"/>
        <w:tabs>
          <w:tab w:val="left" w:pos="1134"/>
        </w:tabs>
        <w:ind w:left="0"/>
        <w:rPr>
          <w:rFonts w:ascii="Arial" w:hAnsi="Arial" w:cs="Arial"/>
          <w:sz w:val="22"/>
          <w:szCs w:val="22"/>
        </w:rPr>
      </w:pPr>
    </w:p>
    <w:p w14:paraId="546AA5E8" w14:textId="1A6BA8F9" w:rsidR="00CD689A" w:rsidRPr="00C606C7" w:rsidRDefault="00CD689A" w:rsidP="00CD689A">
      <w:pPr>
        <w:pStyle w:val="Sraopastraipa1"/>
        <w:widowControl w:val="0"/>
        <w:tabs>
          <w:tab w:val="left" w:pos="1134"/>
        </w:tabs>
        <w:ind w:left="0"/>
        <w:rPr>
          <w:rFonts w:ascii="Arial" w:hAnsi="Arial" w:cs="Arial"/>
          <w:sz w:val="22"/>
          <w:szCs w:val="22"/>
        </w:rPr>
      </w:pPr>
    </w:p>
    <w:p w14:paraId="2FF3E48D" w14:textId="625AD315" w:rsidR="002D0C20" w:rsidRPr="00C606C7" w:rsidRDefault="002D0C20" w:rsidP="00CD689A">
      <w:pPr>
        <w:pStyle w:val="Sraopastraipa1"/>
        <w:widowControl w:val="0"/>
        <w:tabs>
          <w:tab w:val="left" w:pos="1134"/>
        </w:tabs>
        <w:ind w:left="0"/>
        <w:rPr>
          <w:rFonts w:ascii="Arial" w:hAnsi="Arial" w:cs="Arial"/>
          <w:sz w:val="22"/>
          <w:szCs w:val="22"/>
        </w:rPr>
      </w:pPr>
    </w:p>
    <w:sectPr w:rsidR="002D0C20" w:rsidRPr="00C606C7" w:rsidSect="00374632">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02C5" w14:textId="77777777" w:rsidR="007576D8" w:rsidRDefault="007576D8" w:rsidP="000E15EF">
      <w:r>
        <w:separator/>
      </w:r>
    </w:p>
  </w:endnote>
  <w:endnote w:type="continuationSeparator" w:id="0">
    <w:p w14:paraId="02BF2553" w14:textId="77777777" w:rsidR="007576D8" w:rsidRDefault="007576D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D02D" w14:textId="77777777" w:rsidR="007576D8" w:rsidRDefault="007576D8" w:rsidP="000E15EF">
      <w:r>
        <w:separator/>
      </w:r>
    </w:p>
  </w:footnote>
  <w:footnote w:type="continuationSeparator" w:id="0">
    <w:p w14:paraId="4704DDE1" w14:textId="77777777" w:rsidR="007576D8" w:rsidRDefault="007576D8"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773"/>
      <w:docPartObj>
        <w:docPartGallery w:val="Page Numbers (Top of Page)"/>
        <w:docPartUnique/>
      </w:docPartObj>
    </w:sdtPr>
    <w:sdtEndPr/>
    <w:sdtContent>
      <w:p w14:paraId="57A7AB5E" w14:textId="001CCBF3" w:rsidR="00DD6EB2" w:rsidRDefault="007576D8">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58367B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9C7916"/>
    <w:multiLevelType w:val="multilevel"/>
    <w:tmpl w:val="EE8E6A5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B90A82"/>
    <w:multiLevelType w:val="multilevel"/>
    <w:tmpl w:val="3DB22856"/>
    <w:numStyleLink w:val="WWOutlineListStyle3"/>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8" w15:restartNumberingAfterBreak="0">
    <w:nsid w:val="65AE01F9"/>
    <w:multiLevelType w:val="multilevel"/>
    <w:tmpl w:val="55F4C1F4"/>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4252900">
    <w:abstractNumId w:val="3"/>
  </w:num>
  <w:num w:numId="2" w16cid:durableId="1836914297">
    <w:abstractNumId w:val="8"/>
  </w:num>
  <w:num w:numId="3" w16cid:durableId="240141303">
    <w:abstractNumId w:val="15"/>
  </w:num>
  <w:num w:numId="4" w16cid:durableId="372121749">
    <w:abstractNumId w:val="16"/>
  </w:num>
  <w:num w:numId="5" w16cid:durableId="883056227">
    <w:abstractNumId w:val="19"/>
  </w:num>
  <w:num w:numId="6" w16cid:durableId="907885442">
    <w:abstractNumId w:val="11"/>
  </w:num>
  <w:num w:numId="7" w16cid:durableId="804199083">
    <w:abstractNumId w:val="6"/>
  </w:num>
  <w:num w:numId="8" w16cid:durableId="2080252194">
    <w:abstractNumId w:val="5"/>
  </w:num>
  <w:num w:numId="9" w16cid:durableId="414059622">
    <w:abstractNumId w:val="18"/>
  </w:num>
  <w:num w:numId="10" w16cid:durableId="1401706276">
    <w:abstractNumId w:val="20"/>
  </w:num>
  <w:num w:numId="11" w16cid:durableId="1976569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792266">
    <w:abstractNumId w:val="4"/>
  </w:num>
  <w:num w:numId="13" w16cid:durableId="825709413">
    <w:abstractNumId w:val="12"/>
  </w:num>
  <w:num w:numId="14" w16cid:durableId="208059619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4850357">
    <w:abstractNumId w:val="21"/>
    <w:lvlOverride w:ilvl="0">
      <w:startOverride w:val="1"/>
    </w:lvlOverride>
    <w:lvlOverride w:ilvl="1"/>
    <w:lvlOverride w:ilvl="2"/>
    <w:lvlOverride w:ilvl="3"/>
    <w:lvlOverride w:ilvl="4"/>
    <w:lvlOverride w:ilvl="5"/>
    <w:lvlOverride w:ilvl="6"/>
    <w:lvlOverride w:ilvl="7"/>
    <w:lvlOverride w:ilvl="8"/>
  </w:num>
  <w:num w:numId="16" w16cid:durableId="339503295">
    <w:abstractNumId w:val="17"/>
  </w:num>
  <w:num w:numId="17" w16cid:durableId="324355742">
    <w:abstractNumId w:val="21"/>
  </w:num>
  <w:num w:numId="18" w16cid:durableId="1583022518">
    <w:abstractNumId w:val="1"/>
  </w:num>
  <w:num w:numId="19" w16cid:durableId="1603024891">
    <w:abstractNumId w:val="0"/>
  </w:num>
  <w:num w:numId="20" w16cid:durableId="1166213201">
    <w:abstractNumId w:val="14"/>
  </w:num>
  <w:num w:numId="21" w16cid:durableId="687953807">
    <w:abstractNumId w:val="10"/>
    <w:lvlOverride w:ilvl="0">
      <w:lvl w:ilvl="0">
        <w:start w:val="1"/>
        <w:numFmt w:val="decimal"/>
        <w:lvlText w:val="%1."/>
        <w:lvlJc w:val="left"/>
        <w:pPr>
          <w:ind w:left="720" w:hanging="360"/>
        </w:pPr>
        <w:rPr>
          <w:b w:val="0"/>
          <w:bCs w:val="0"/>
          <w:color w:val="auto"/>
        </w:rPr>
      </w:lvl>
    </w:lvlOverride>
  </w:num>
  <w:num w:numId="22" w16cid:durableId="650325723">
    <w:abstractNumId w:val="2"/>
  </w:num>
  <w:num w:numId="23" w16cid:durableId="1508709815">
    <w:abstractNumId w:val="7"/>
  </w:num>
  <w:num w:numId="24" w16cid:durableId="26949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421069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65E"/>
    <w:rsid w:val="00005A71"/>
    <w:rsid w:val="0000603F"/>
    <w:rsid w:val="0000678F"/>
    <w:rsid w:val="000069E8"/>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5D2"/>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468"/>
    <w:rsid w:val="0002195F"/>
    <w:rsid w:val="00021A1C"/>
    <w:rsid w:val="00021FA5"/>
    <w:rsid w:val="00022AF6"/>
    <w:rsid w:val="00022DA3"/>
    <w:rsid w:val="00022E5F"/>
    <w:rsid w:val="00023E2E"/>
    <w:rsid w:val="00024305"/>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055"/>
    <w:rsid w:val="000314D9"/>
    <w:rsid w:val="00031699"/>
    <w:rsid w:val="00031808"/>
    <w:rsid w:val="000319F7"/>
    <w:rsid w:val="00031EB2"/>
    <w:rsid w:val="00031F6F"/>
    <w:rsid w:val="00031FB4"/>
    <w:rsid w:val="000328DB"/>
    <w:rsid w:val="00032AA1"/>
    <w:rsid w:val="00032BA2"/>
    <w:rsid w:val="000341EB"/>
    <w:rsid w:val="00034A0E"/>
    <w:rsid w:val="000352C2"/>
    <w:rsid w:val="0003601A"/>
    <w:rsid w:val="000360D6"/>
    <w:rsid w:val="00036102"/>
    <w:rsid w:val="00036288"/>
    <w:rsid w:val="000364C5"/>
    <w:rsid w:val="000371FC"/>
    <w:rsid w:val="00037361"/>
    <w:rsid w:val="0003738E"/>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4A"/>
    <w:rsid w:val="00070AF8"/>
    <w:rsid w:val="00070B9E"/>
    <w:rsid w:val="00070D77"/>
    <w:rsid w:val="00070EF6"/>
    <w:rsid w:val="00071B90"/>
    <w:rsid w:val="00072027"/>
    <w:rsid w:val="00072881"/>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3AE8"/>
    <w:rsid w:val="00083CD2"/>
    <w:rsid w:val="00084BF2"/>
    <w:rsid w:val="00086B12"/>
    <w:rsid w:val="00087535"/>
    <w:rsid w:val="000877F9"/>
    <w:rsid w:val="000901B4"/>
    <w:rsid w:val="00090F29"/>
    <w:rsid w:val="00090F4C"/>
    <w:rsid w:val="0009180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4F50"/>
    <w:rsid w:val="00095167"/>
    <w:rsid w:val="000952FC"/>
    <w:rsid w:val="000955D3"/>
    <w:rsid w:val="000958E2"/>
    <w:rsid w:val="00095E96"/>
    <w:rsid w:val="00096052"/>
    <w:rsid w:val="00096D17"/>
    <w:rsid w:val="000976FF"/>
    <w:rsid w:val="00097ECD"/>
    <w:rsid w:val="000A0058"/>
    <w:rsid w:val="000A07F4"/>
    <w:rsid w:val="000A0A34"/>
    <w:rsid w:val="000A0A40"/>
    <w:rsid w:val="000A0DF0"/>
    <w:rsid w:val="000A1245"/>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660"/>
    <w:rsid w:val="000B1C22"/>
    <w:rsid w:val="000B20CC"/>
    <w:rsid w:val="000B2A54"/>
    <w:rsid w:val="000B3453"/>
    <w:rsid w:val="000B3589"/>
    <w:rsid w:val="000B36E9"/>
    <w:rsid w:val="000B3828"/>
    <w:rsid w:val="000B3873"/>
    <w:rsid w:val="000B3B33"/>
    <w:rsid w:val="000B3DCA"/>
    <w:rsid w:val="000B3F02"/>
    <w:rsid w:val="000B434A"/>
    <w:rsid w:val="000B43F2"/>
    <w:rsid w:val="000B45DD"/>
    <w:rsid w:val="000B49FE"/>
    <w:rsid w:val="000B4A55"/>
    <w:rsid w:val="000B4E70"/>
    <w:rsid w:val="000B4FD8"/>
    <w:rsid w:val="000B5535"/>
    <w:rsid w:val="000B5F5E"/>
    <w:rsid w:val="000B708B"/>
    <w:rsid w:val="000B7827"/>
    <w:rsid w:val="000B78BA"/>
    <w:rsid w:val="000B7B4F"/>
    <w:rsid w:val="000B7F52"/>
    <w:rsid w:val="000C0204"/>
    <w:rsid w:val="000C09C9"/>
    <w:rsid w:val="000C12A1"/>
    <w:rsid w:val="000C1B63"/>
    <w:rsid w:val="000C2A67"/>
    <w:rsid w:val="000C376F"/>
    <w:rsid w:val="000C3A86"/>
    <w:rsid w:val="000C3DFD"/>
    <w:rsid w:val="000C42D6"/>
    <w:rsid w:val="000C431A"/>
    <w:rsid w:val="000C435D"/>
    <w:rsid w:val="000C440D"/>
    <w:rsid w:val="000C47F9"/>
    <w:rsid w:val="000C4B42"/>
    <w:rsid w:val="000C4BC1"/>
    <w:rsid w:val="000C4C6C"/>
    <w:rsid w:val="000C59AF"/>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6E7"/>
    <w:rsid w:val="000E1894"/>
    <w:rsid w:val="000E197A"/>
    <w:rsid w:val="000E1A13"/>
    <w:rsid w:val="000E1CE3"/>
    <w:rsid w:val="000E1E4A"/>
    <w:rsid w:val="000E1E75"/>
    <w:rsid w:val="000E20D7"/>
    <w:rsid w:val="000E23C8"/>
    <w:rsid w:val="000E23E7"/>
    <w:rsid w:val="000E2BC2"/>
    <w:rsid w:val="000E2FD4"/>
    <w:rsid w:val="000E370A"/>
    <w:rsid w:val="000E3F17"/>
    <w:rsid w:val="000E41A1"/>
    <w:rsid w:val="000E4D98"/>
    <w:rsid w:val="000E5064"/>
    <w:rsid w:val="000E5254"/>
    <w:rsid w:val="000E5515"/>
    <w:rsid w:val="000E5966"/>
    <w:rsid w:val="000E5EFF"/>
    <w:rsid w:val="000E68A4"/>
    <w:rsid w:val="000E6B7C"/>
    <w:rsid w:val="000E6C1B"/>
    <w:rsid w:val="000E6C8D"/>
    <w:rsid w:val="000E79A1"/>
    <w:rsid w:val="000E79FC"/>
    <w:rsid w:val="000E7C17"/>
    <w:rsid w:val="000F0076"/>
    <w:rsid w:val="000F0184"/>
    <w:rsid w:val="000F0B9C"/>
    <w:rsid w:val="000F0DA2"/>
    <w:rsid w:val="000F12CC"/>
    <w:rsid w:val="000F15A2"/>
    <w:rsid w:val="000F18D7"/>
    <w:rsid w:val="000F19B7"/>
    <w:rsid w:val="000F2252"/>
    <w:rsid w:val="000F2488"/>
    <w:rsid w:val="000F2C73"/>
    <w:rsid w:val="000F3DAF"/>
    <w:rsid w:val="000F3E5B"/>
    <w:rsid w:val="000F3F3D"/>
    <w:rsid w:val="000F406C"/>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518"/>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2EB0"/>
    <w:rsid w:val="0014346C"/>
    <w:rsid w:val="00143AF3"/>
    <w:rsid w:val="00143C80"/>
    <w:rsid w:val="00143CAF"/>
    <w:rsid w:val="00144A0C"/>
    <w:rsid w:val="00144D6E"/>
    <w:rsid w:val="001452BD"/>
    <w:rsid w:val="0014551C"/>
    <w:rsid w:val="00146210"/>
    <w:rsid w:val="00146330"/>
    <w:rsid w:val="0014643E"/>
    <w:rsid w:val="00146804"/>
    <w:rsid w:val="00147239"/>
    <w:rsid w:val="001472F3"/>
    <w:rsid w:val="00147305"/>
    <w:rsid w:val="001477EA"/>
    <w:rsid w:val="00147E29"/>
    <w:rsid w:val="00150381"/>
    <w:rsid w:val="00151026"/>
    <w:rsid w:val="001514C2"/>
    <w:rsid w:val="00151B23"/>
    <w:rsid w:val="00151F51"/>
    <w:rsid w:val="00151F63"/>
    <w:rsid w:val="00152587"/>
    <w:rsid w:val="00152C0C"/>
    <w:rsid w:val="00152E7B"/>
    <w:rsid w:val="0015334C"/>
    <w:rsid w:val="00153CCE"/>
    <w:rsid w:val="00153F66"/>
    <w:rsid w:val="00154214"/>
    <w:rsid w:val="00154657"/>
    <w:rsid w:val="00154DDC"/>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30D"/>
    <w:rsid w:val="00165742"/>
    <w:rsid w:val="001657DD"/>
    <w:rsid w:val="00165824"/>
    <w:rsid w:val="00166164"/>
    <w:rsid w:val="001661B9"/>
    <w:rsid w:val="00166440"/>
    <w:rsid w:val="00166453"/>
    <w:rsid w:val="001665B4"/>
    <w:rsid w:val="00167837"/>
    <w:rsid w:val="00167F11"/>
    <w:rsid w:val="001700E2"/>
    <w:rsid w:val="001705C0"/>
    <w:rsid w:val="001706C1"/>
    <w:rsid w:val="001709D4"/>
    <w:rsid w:val="00170B53"/>
    <w:rsid w:val="00170E0C"/>
    <w:rsid w:val="0017165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5DE"/>
    <w:rsid w:val="0018468E"/>
    <w:rsid w:val="001849CA"/>
    <w:rsid w:val="00184A97"/>
    <w:rsid w:val="00184BF5"/>
    <w:rsid w:val="00185223"/>
    <w:rsid w:val="0018583F"/>
    <w:rsid w:val="00185D97"/>
    <w:rsid w:val="00185E93"/>
    <w:rsid w:val="00186307"/>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55B1"/>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8B9"/>
    <w:rsid w:val="001B6C0A"/>
    <w:rsid w:val="001B6C7A"/>
    <w:rsid w:val="001B70E7"/>
    <w:rsid w:val="001B7601"/>
    <w:rsid w:val="001B7A80"/>
    <w:rsid w:val="001B7B27"/>
    <w:rsid w:val="001B7D69"/>
    <w:rsid w:val="001C0384"/>
    <w:rsid w:val="001C062B"/>
    <w:rsid w:val="001C063E"/>
    <w:rsid w:val="001C0718"/>
    <w:rsid w:val="001C0950"/>
    <w:rsid w:val="001C1551"/>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203"/>
    <w:rsid w:val="001C65B8"/>
    <w:rsid w:val="001D011D"/>
    <w:rsid w:val="001D0349"/>
    <w:rsid w:val="001D0399"/>
    <w:rsid w:val="001D09D8"/>
    <w:rsid w:val="001D0A6C"/>
    <w:rsid w:val="001D106C"/>
    <w:rsid w:val="001D2D94"/>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4E5B"/>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0BC"/>
    <w:rsid w:val="002171AC"/>
    <w:rsid w:val="002172D6"/>
    <w:rsid w:val="00217418"/>
    <w:rsid w:val="00217612"/>
    <w:rsid w:val="0021775E"/>
    <w:rsid w:val="00217B34"/>
    <w:rsid w:val="00217E71"/>
    <w:rsid w:val="00220670"/>
    <w:rsid w:val="002209DE"/>
    <w:rsid w:val="00220EB7"/>
    <w:rsid w:val="00221821"/>
    <w:rsid w:val="00221B27"/>
    <w:rsid w:val="0022277D"/>
    <w:rsid w:val="002228CC"/>
    <w:rsid w:val="00222C4E"/>
    <w:rsid w:val="0022322D"/>
    <w:rsid w:val="002255E7"/>
    <w:rsid w:val="002256B4"/>
    <w:rsid w:val="00225D63"/>
    <w:rsid w:val="002263CB"/>
    <w:rsid w:val="00226A51"/>
    <w:rsid w:val="00226FB5"/>
    <w:rsid w:val="00227014"/>
    <w:rsid w:val="0022705D"/>
    <w:rsid w:val="00227507"/>
    <w:rsid w:val="0023094C"/>
    <w:rsid w:val="00230B2F"/>
    <w:rsid w:val="00230D06"/>
    <w:rsid w:val="00230DC2"/>
    <w:rsid w:val="002310E6"/>
    <w:rsid w:val="0023115B"/>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1C6D"/>
    <w:rsid w:val="00242077"/>
    <w:rsid w:val="002427F7"/>
    <w:rsid w:val="00243269"/>
    <w:rsid w:val="0024361A"/>
    <w:rsid w:val="0024479C"/>
    <w:rsid w:val="00245E70"/>
    <w:rsid w:val="00246848"/>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111"/>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43F"/>
    <w:rsid w:val="00271E3F"/>
    <w:rsid w:val="00271EC3"/>
    <w:rsid w:val="00271F25"/>
    <w:rsid w:val="00272650"/>
    <w:rsid w:val="00272907"/>
    <w:rsid w:val="00272D04"/>
    <w:rsid w:val="0027321E"/>
    <w:rsid w:val="0027346A"/>
    <w:rsid w:val="002735C9"/>
    <w:rsid w:val="002737D6"/>
    <w:rsid w:val="00273D1D"/>
    <w:rsid w:val="00274167"/>
    <w:rsid w:val="00274620"/>
    <w:rsid w:val="002746B4"/>
    <w:rsid w:val="00274B63"/>
    <w:rsid w:val="00274D67"/>
    <w:rsid w:val="002754F6"/>
    <w:rsid w:val="00275667"/>
    <w:rsid w:val="00275A11"/>
    <w:rsid w:val="00275B7C"/>
    <w:rsid w:val="00275EB8"/>
    <w:rsid w:val="0027651C"/>
    <w:rsid w:val="00277F01"/>
    <w:rsid w:val="00280413"/>
    <w:rsid w:val="00280DBD"/>
    <w:rsid w:val="00280EC5"/>
    <w:rsid w:val="00281033"/>
    <w:rsid w:val="00281BB2"/>
    <w:rsid w:val="0028208B"/>
    <w:rsid w:val="00282C6B"/>
    <w:rsid w:val="0028335A"/>
    <w:rsid w:val="00283B36"/>
    <w:rsid w:val="00283ED1"/>
    <w:rsid w:val="002845CC"/>
    <w:rsid w:val="00284AD1"/>
    <w:rsid w:val="002855C0"/>
    <w:rsid w:val="00285AB6"/>
    <w:rsid w:val="00285E2A"/>
    <w:rsid w:val="00286488"/>
    <w:rsid w:val="00286605"/>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03"/>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18F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7C0"/>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7D3"/>
    <w:rsid w:val="002C7A03"/>
    <w:rsid w:val="002C7B39"/>
    <w:rsid w:val="002C7C11"/>
    <w:rsid w:val="002D0608"/>
    <w:rsid w:val="002D0C20"/>
    <w:rsid w:val="002D0FC7"/>
    <w:rsid w:val="002D16FC"/>
    <w:rsid w:val="002D19AD"/>
    <w:rsid w:val="002D1F5F"/>
    <w:rsid w:val="002D206C"/>
    <w:rsid w:val="002D2115"/>
    <w:rsid w:val="002D2468"/>
    <w:rsid w:val="002D2EBC"/>
    <w:rsid w:val="002D3063"/>
    <w:rsid w:val="002D3379"/>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2D7"/>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71E"/>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6BD6"/>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4DCA"/>
    <w:rsid w:val="00335305"/>
    <w:rsid w:val="003365A5"/>
    <w:rsid w:val="00336E00"/>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A68"/>
    <w:rsid w:val="00346D26"/>
    <w:rsid w:val="00346D78"/>
    <w:rsid w:val="00347532"/>
    <w:rsid w:val="00347E3F"/>
    <w:rsid w:val="003518E5"/>
    <w:rsid w:val="0035277A"/>
    <w:rsid w:val="00352910"/>
    <w:rsid w:val="00352BA2"/>
    <w:rsid w:val="003535EA"/>
    <w:rsid w:val="00353FD9"/>
    <w:rsid w:val="00354062"/>
    <w:rsid w:val="003544C5"/>
    <w:rsid w:val="003545CB"/>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5C78"/>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533A"/>
    <w:rsid w:val="00385DE6"/>
    <w:rsid w:val="003862F8"/>
    <w:rsid w:val="0038630C"/>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3496"/>
    <w:rsid w:val="003A49AB"/>
    <w:rsid w:val="003A49F9"/>
    <w:rsid w:val="003A5405"/>
    <w:rsid w:val="003A5507"/>
    <w:rsid w:val="003A5C8F"/>
    <w:rsid w:val="003A5CE6"/>
    <w:rsid w:val="003A66A3"/>
    <w:rsid w:val="003A6EEC"/>
    <w:rsid w:val="003A7582"/>
    <w:rsid w:val="003A7E04"/>
    <w:rsid w:val="003B03E7"/>
    <w:rsid w:val="003B0725"/>
    <w:rsid w:val="003B0A2A"/>
    <w:rsid w:val="003B0A55"/>
    <w:rsid w:val="003B0FB9"/>
    <w:rsid w:val="003B102D"/>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046B"/>
    <w:rsid w:val="003C160E"/>
    <w:rsid w:val="003C19CC"/>
    <w:rsid w:val="003C316F"/>
    <w:rsid w:val="003C3B4C"/>
    <w:rsid w:val="003C3FA3"/>
    <w:rsid w:val="003C4790"/>
    <w:rsid w:val="003C4AEE"/>
    <w:rsid w:val="003C4FD2"/>
    <w:rsid w:val="003C5530"/>
    <w:rsid w:val="003C68FC"/>
    <w:rsid w:val="003C6B1F"/>
    <w:rsid w:val="003C6DD3"/>
    <w:rsid w:val="003C7B60"/>
    <w:rsid w:val="003D04AB"/>
    <w:rsid w:val="003D0931"/>
    <w:rsid w:val="003D0D2C"/>
    <w:rsid w:val="003D1AD1"/>
    <w:rsid w:val="003D1D1E"/>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D7FAB"/>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69E"/>
    <w:rsid w:val="003E6C68"/>
    <w:rsid w:val="003E7671"/>
    <w:rsid w:val="003E7832"/>
    <w:rsid w:val="003F031B"/>
    <w:rsid w:val="003F03F7"/>
    <w:rsid w:val="003F0D33"/>
    <w:rsid w:val="003F1021"/>
    <w:rsid w:val="003F13A2"/>
    <w:rsid w:val="003F1EAA"/>
    <w:rsid w:val="003F1EC5"/>
    <w:rsid w:val="003F2814"/>
    <w:rsid w:val="003F2C67"/>
    <w:rsid w:val="003F35DD"/>
    <w:rsid w:val="003F384F"/>
    <w:rsid w:val="003F3A33"/>
    <w:rsid w:val="003F3B7F"/>
    <w:rsid w:val="003F43E5"/>
    <w:rsid w:val="003F4631"/>
    <w:rsid w:val="003F4721"/>
    <w:rsid w:val="003F4A5D"/>
    <w:rsid w:val="003F4AAA"/>
    <w:rsid w:val="003F4DAB"/>
    <w:rsid w:val="003F5066"/>
    <w:rsid w:val="003F52F6"/>
    <w:rsid w:val="003F64CF"/>
    <w:rsid w:val="003F6954"/>
    <w:rsid w:val="003F6DFF"/>
    <w:rsid w:val="003F6E30"/>
    <w:rsid w:val="003F7442"/>
    <w:rsid w:val="003F75BF"/>
    <w:rsid w:val="003F7938"/>
    <w:rsid w:val="004000DB"/>
    <w:rsid w:val="0040029D"/>
    <w:rsid w:val="0040032B"/>
    <w:rsid w:val="00400503"/>
    <w:rsid w:val="004008CE"/>
    <w:rsid w:val="00400E2D"/>
    <w:rsid w:val="00401792"/>
    <w:rsid w:val="00401B60"/>
    <w:rsid w:val="00401D01"/>
    <w:rsid w:val="00401F81"/>
    <w:rsid w:val="004027F0"/>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00"/>
    <w:rsid w:val="004135BC"/>
    <w:rsid w:val="004135F2"/>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0F0"/>
    <w:rsid w:val="00431356"/>
    <w:rsid w:val="004318BF"/>
    <w:rsid w:val="00433261"/>
    <w:rsid w:val="00433360"/>
    <w:rsid w:val="00433457"/>
    <w:rsid w:val="0043351B"/>
    <w:rsid w:val="004335CB"/>
    <w:rsid w:val="00433A43"/>
    <w:rsid w:val="00433AA9"/>
    <w:rsid w:val="00433CB7"/>
    <w:rsid w:val="00434386"/>
    <w:rsid w:val="00434693"/>
    <w:rsid w:val="00434D01"/>
    <w:rsid w:val="004357BE"/>
    <w:rsid w:val="00435BD9"/>
    <w:rsid w:val="0043644D"/>
    <w:rsid w:val="004366BA"/>
    <w:rsid w:val="00436AB3"/>
    <w:rsid w:val="00437078"/>
    <w:rsid w:val="004371EC"/>
    <w:rsid w:val="00437BAF"/>
    <w:rsid w:val="00440705"/>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34F"/>
    <w:rsid w:val="0045089D"/>
    <w:rsid w:val="00451071"/>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5160"/>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80D"/>
    <w:rsid w:val="0046498B"/>
    <w:rsid w:val="004653CA"/>
    <w:rsid w:val="00465570"/>
    <w:rsid w:val="00465752"/>
    <w:rsid w:val="00465997"/>
    <w:rsid w:val="00465D21"/>
    <w:rsid w:val="004675E0"/>
    <w:rsid w:val="00467B8F"/>
    <w:rsid w:val="00470219"/>
    <w:rsid w:val="00470BE1"/>
    <w:rsid w:val="00470E62"/>
    <w:rsid w:val="00470F2F"/>
    <w:rsid w:val="004710AA"/>
    <w:rsid w:val="00471111"/>
    <w:rsid w:val="004715E9"/>
    <w:rsid w:val="0047220D"/>
    <w:rsid w:val="00472376"/>
    <w:rsid w:val="004723FD"/>
    <w:rsid w:val="004725D6"/>
    <w:rsid w:val="0047323E"/>
    <w:rsid w:val="0047342F"/>
    <w:rsid w:val="00473546"/>
    <w:rsid w:val="00474675"/>
    <w:rsid w:val="004746E1"/>
    <w:rsid w:val="00474779"/>
    <w:rsid w:val="00474883"/>
    <w:rsid w:val="00474B68"/>
    <w:rsid w:val="00475177"/>
    <w:rsid w:val="00475EF6"/>
    <w:rsid w:val="00476114"/>
    <w:rsid w:val="004765B5"/>
    <w:rsid w:val="004775CE"/>
    <w:rsid w:val="00477768"/>
    <w:rsid w:val="00477DC3"/>
    <w:rsid w:val="00480103"/>
    <w:rsid w:val="00480359"/>
    <w:rsid w:val="004808E7"/>
    <w:rsid w:val="00480E64"/>
    <w:rsid w:val="0048104A"/>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4CAA"/>
    <w:rsid w:val="00485977"/>
    <w:rsid w:val="004861D0"/>
    <w:rsid w:val="00486523"/>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70E"/>
    <w:rsid w:val="00492B86"/>
    <w:rsid w:val="00493DF6"/>
    <w:rsid w:val="00494532"/>
    <w:rsid w:val="004947B7"/>
    <w:rsid w:val="004955A0"/>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4EB1"/>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01D"/>
    <w:rsid w:val="004B5226"/>
    <w:rsid w:val="004B619C"/>
    <w:rsid w:val="004B6243"/>
    <w:rsid w:val="004B6266"/>
    <w:rsid w:val="004B6422"/>
    <w:rsid w:val="004B6DB5"/>
    <w:rsid w:val="004B754B"/>
    <w:rsid w:val="004B773D"/>
    <w:rsid w:val="004B7D61"/>
    <w:rsid w:val="004C08D3"/>
    <w:rsid w:val="004C0AEF"/>
    <w:rsid w:val="004C0FCB"/>
    <w:rsid w:val="004C14B0"/>
    <w:rsid w:val="004C14C9"/>
    <w:rsid w:val="004C1933"/>
    <w:rsid w:val="004C1C48"/>
    <w:rsid w:val="004C1CE5"/>
    <w:rsid w:val="004C2B10"/>
    <w:rsid w:val="004C366C"/>
    <w:rsid w:val="004C4773"/>
    <w:rsid w:val="004C4A9F"/>
    <w:rsid w:val="004C4EE5"/>
    <w:rsid w:val="004C573E"/>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D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1E5"/>
    <w:rsid w:val="004E24C0"/>
    <w:rsid w:val="004E2755"/>
    <w:rsid w:val="004E302A"/>
    <w:rsid w:val="004E32D7"/>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A7"/>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0F66"/>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313"/>
    <w:rsid w:val="00523A9E"/>
    <w:rsid w:val="00523E85"/>
    <w:rsid w:val="005251BA"/>
    <w:rsid w:val="00525831"/>
    <w:rsid w:val="005263B1"/>
    <w:rsid w:val="00526767"/>
    <w:rsid w:val="00526C76"/>
    <w:rsid w:val="00526FA2"/>
    <w:rsid w:val="00526FB2"/>
    <w:rsid w:val="005270EE"/>
    <w:rsid w:val="005273AF"/>
    <w:rsid w:val="00527493"/>
    <w:rsid w:val="00527E78"/>
    <w:rsid w:val="005306A3"/>
    <w:rsid w:val="00530D61"/>
    <w:rsid w:val="005317A1"/>
    <w:rsid w:val="00531CF7"/>
    <w:rsid w:val="005322F4"/>
    <w:rsid w:val="0053295B"/>
    <w:rsid w:val="00532CCD"/>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592E"/>
    <w:rsid w:val="0054610D"/>
    <w:rsid w:val="0054629C"/>
    <w:rsid w:val="0054650C"/>
    <w:rsid w:val="0054651D"/>
    <w:rsid w:val="005466D5"/>
    <w:rsid w:val="0054671D"/>
    <w:rsid w:val="00546DEA"/>
    <w:rsid w:val="0054710B"/>
    <w:rsid w:val="005474FF"/>
    <w:rsid w:val="00547946"/>
    <w:rsid w:val="0054798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6B9D"/>
    <w:rsid w:val="0055716E"/>
    <w:rsid w:val="005574B4"/>
    <w:rsid w:val="00557749"/>
    <w:rsid w:val="00557837"/>
    <w:rsid w:val="0055786A"/>
    <w:rsid w:val="00557BC3"/>
    <w:rsid w:val="00557EDF"/>
    <w:rsid w:val="0056026B"/>
    <w:rsid w:val="0056060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081"/>
    <w:rsid w:val="005833DE"/>
    <w:rsid w:val="005839F2"/>
    <w:rsid w:val="00583DE8"/>
    <w:rsid w:val="0058467A"/>
    <w:rsid w:val="00584E94"/>
    <w:rsid w:val="00585002"/>
    <w:rsid w:val="00585E47"/>
    <w:rsid w:val="00586587"/>
    <w:rsid w:val="005865CB"/>
    <w:rsid w:val="00586FB4"/>
    <w:rsid w:val="0058725A"/>
    <w:rsid w:val="0058761F"/>
    <w:rsid w:val="00590837"/>
    <w:rsid w:val="005908F3"/>
    <w:rsid w:val="005909B9"/>
    <w:rsid w:val="00590A47"/>
    <w:rsid w:val="005911F5"/>
    <w:rsid w:val="005913EC"/>
    <w:rsid w:val="00591D2D"/>
    <w:rsid w:val="00591FD5"/>
    <w:rsid w:val="00592226"/>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A8A"/>
    <w:rsid w:val="005A3B02"/>
    <w:rsid w:val="005A3B36"/>
    <w:rsid w:val="005A3F17"/>
    <w:rsid w:val="005A4657"/>
    <w:rsid w:val="005A4930"/>
    <w:rsid w:val="005A537F"/>
    <w:rsid w:val="005A5CE8"/>
    <w:rsid w:val="005A63BF"/>
    <w:rsid w:val="005A65AA"/>
    <w:rsid w:val="005A681F"/>
    <w:rsid w:val="005A6CD0"/>
    <w:rsid w:val="005A6D73"/>
    <w:rsid w:val="005A710C"/>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7D"/>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2A2"/>
    <w:rsid w:val="005C5693"/>
    <w:rsid w:val="005C56BB"/>
    <w:rsid w:val="005C5DCE"/>
    <w:rsid w:val="005C6B7B"/>
    <w:rsid w:val="005C6C96"/>
    <w:rsid w:val="005C73EA"/>
    <w:rsid w:val="005C76C2"/>
    <w:rsid w:val="005C7DB5"/>
    <w:rsid w:val="005D000A"/>
    <w:rsid w:val="005D01AE"/>
    <w:rsid w:val="005D08CC"/>
    <w:rsid w:val="005D0CB4"/>
    <w:rsid w:val="005D0D83"/>
    <w:rsid w:val="005D239A"/>
    <w:rsid w:val="005D29F0"/>
    <w:rsid w:val="005D31E3"/>
    <w:rsid w:val="005D358A"/>
    <w:rsid w:val="005D3C8B"/>
    <w:rsid w:val="005D3FF4"/>
    <w:rsid w:val="005D4E71"/>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1C90"/>
    <w:rsid w:val="00602464"/>
    <w:rsid w:val="0060257F"/>
    <w:rsid w:val="0060289D"/>
    <w:rsid w:val="00602C2E"/>
    <w:rsid w:val="0060315D"/>
    <w:rsid w:val="00603A9A"/>
    <w:rsid w:val="00604706"/>
    <w:rsid w:val="00604DA0"/>
    <w:rsid w:val="006051A9"/>
    <w:rsid w:val="00605252"/>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DC0"/>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8CF"/>
    <w:rsid w:val="00641F54"/>
    <w:rsid w:val="006423EC"/>
    <w:rsid w:val="006426C2"/>
    <w:rsid w:val="00642F2A"/>
    <w:rsid w:val="006437D7"/>
    <w:rsid w:val="00644CFE"/>
    <w:rsid w:val="00645528"/>
    <w:rsid w:val="0064561E"/>
    <w:rsid w:val="006457ED"/>
    <w:rsid w:val="00646137"/>
    <w:rsid w:val="00646AF5"/>
    <w:rsid w:val="00647029"/>
    <w:rsid w:val="0064709D"/>
    <w:rsid w:val="0064726A"/>
    <w:rsid w:val="006472CB"/>
    <w:rsid w:val="006478EC"/>
    <w:rsid w:val="00650004"/>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6853"/>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DE5"/>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149"/>
    <w:rsid w:val="0067627C"/>
    <w:rsid w:val="006762CD"/>
    <w:rsid w:val="0067690F"/>
    <w:rsid w:val="00676925"/>
    <w:rsid w:val="00676A2B"/>
    <w:rsid w:val="00676B4A"/>
    <w:rsid w:val="00676C32"/>
    <w:rsid w:val="00676F42"/>
    <w:rsid w:val="006771F5"/>
    <w:rsid w:val="00677566"/>
    <w:rsid w:val="00677C9E"/>
    <w:rsid w:val="00680209"/>
    <w:rsid w:val="00680717"/>
    <w:rsid w:val="00680926"/>
    <w:rsid w:val="00680F80"/>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2FAB"/>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230"/>
    <w:rsid w:val="006A3B9F"/>
    <w:rsid w:val="006A4094"/>
    <w:rsid w:val="006A4459"/>
    <w:rsid w:val="006A4665"/>
    <w:rsid w:val="006A49EC"/>
    <w:rsid w:val="006A4B5B"/>
    <w:rsid w:val="006A4BEA"/>
    <w:rsid w:val="006A52DF"/>
    <w:rsid w:val="006A5398"/>
    <w:rsid w:val="006A53E4"/>
    <w:rsid w:val="006A55C6"/>
    <w:rsid w:val="006A56CA"/>
    <w:rsid w:val="006A57E9"/>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6D2"/>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4ED6"/>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A0"/>
    <w:rsid w:val="006D62ED"/>
    <w:rsid w:val="006D6973"/>
    <w:rsid w:val="006D6BA4"/>
    <w:rsid w:val="006D6C46"/>
    <w:rsid w:val="006D6D61"/>
    <w:rsid w:val="006D6E93"/>
    <w:rsid w:val="006D753E"/>
    <w:rsid w:val="006D7C6E"/>
    <w:rsid w:val="006E005E"/>
    <w:rsid w:val="006E033B"/>
    <w:rsid w:val="006E0BCA"/>
    <w:rsid w:val="006E155F"/>
    <w:rsid w:val="006E1967"/>
    <w:rsid w:val="006E1C63"/>
    <w:rsid w:val="006E2246"/>
    <w:rsid w:val="006E2621"/>
    <w:rsid w:val="006E29D8"/>
    <w:rsid w:val="006E3DD9"/>
    <w:rsid w:val="006E4554"/>
    <w:rsid w:val="006E53B9"/>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2FF1"/>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4EA6"/>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24B"/>
    <w:rsid w:val="00715700"/>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6CC4"/>
    <w:rsid w:val="00727D9A"/>
    <w:rsid w:val="00727DD8"/>
    <w:rsid w:val="00730056"/>
    <w:rsid w:val="00730C50"/>
    <w:rsid w:val="00730EAD"/>
    <w:rsid w:val="007316F5"/>
    <w:rsid w:val="00731877"/>
    <w:rsid w:val="00731CAF"/>
    <w:rsid w:val="00731DCD"/>
    <w:rsid w:val="00732D13"/>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2DE6"/>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000"/>
    <w:rsid w:val="007505D0"/>
    <w:rsid w:val="00750D05"/>
    <w:rsid w:val="00751131"/>
    <w:rsid w:val="00751337"/>
    <w:rsid w:val="00751371"/>
    <w:rsid w:val="00751412"/>
    <w:rsid w:val="0075165B"/>
    <w:rsid w:val="0075196B"/>
    <w:rsid w:val="00751E04"/>
    <w:rsid w:val="00752031"/>
    <w:rsid w:val="007520DF"/>
    <w:rsid w:val="007523D5"/>
    <w:rsid w:val="00752917"/>
    <w:rsid w:val="00752FBD"/>
    <w:rsid w:val="00753995"/>
    <w:rsid w:val="007539C3"/>
    <w:rsid w:val="00754296"/>
    <w:rsid w:val="00754772"/>
    <w:rsid w:val="00754781"/>
    <w:rsid w:val="007547B0"/>
    <w:rsid w:val="00754C47"/>
    <w:rsid w:val="00754DEB"/>
    <w:rsid w:val="007557A7"/>
    <w:rsid w:val="007563A4"/>
    <w:rsid w:val="0075720E"/>
    <w:rsid w:val="007576D8"/>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67CCC"/>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5E34"/>
    <w:rsid w:val="00786548"/>
    <w:rsid w:val="00786929"/>
    <w:rsid w:val="00786CE9"/>
    <w:rsid w:val="0078723E"/>
    <w:rsid w:val="007872AF"/>
    <w:rsid w:val="0078763D"/>
    <w:rsid w:val="00787700"/>
    <w:rsid w:val="007879DE"/>
    <w:rsid w:val="00787A0D"/>
    <w:rsid w:val="00790411"/>
    <w:rsid w:val="00790D3E"/>
    <w:rsid w:val="00791D14"/>
    <w:rsid w:val="00792E35"/>
    <w:rsid w:val="00793243"/>
    <w:rsid w:val="007936D2"/>
    <w:rsid w:val="0079395D"/>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1C"/>
    <w:rsid w:val="00797F2C"/>
    <w:rsid w:val="007A00B5"/>
    <w:rsid w:val="007A00D2"/>
    <w:rsid w:val="007A0316"/>
    <w:rsid w:val="007A0638"/>
    <w:rsid w:val="007A0762"/>
    <w:rsid w:val="007A07AA"/>
    <w:rsid w:val="007A0C89"/>
    <w:rsid w:val="007A1325"/>
    <w:rsid w:val="007A187F"/>
    <w:rsid w:val="007A19EE"/>
    <w:rsid w:val="007A1C44"/>
    <w:rsid w:val="007A1EFB"/>
    <w:rsid w:val="007A26FD"/>
    <w:rsid w:val="007A2831"/>
    <w:rsid w:val="007A2AF3"/>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7A"/>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8B3"/>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14CB"/>
    <w:rsid w:val="007D20F9"/>
    <w:rsid w:val="007D29C5"/>
    <w:rsid w:val="007D2DD7"/>
    <w:rsid w:val="007D32BA"/>
    <w:rsid w:val="007D3777"/>
    <w:rsid w:val="007D3FAC"/>
    <w:rsid w:val="007D43F4"/>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1D9"/>
    <w:rsid w:val="007E22AC"/>
    <w:rsid w:val="007E2510"/>
    <w:rsid w:val="007E47E2"/>
    <w:rsid w:val="007E5445"/>
    <w:rsid w:val="007E5DBB"/>
    <w:rsid w:val="007E5E5D"/>
    <w:rsid w:val="007E644D"/>
    <w:rsid w:val="007E774C"/>
    <w:rsid w:val="007E79B8"/>
    <w:rsid w:val="007E7AF1"/>
    <w:rsid w:val="007E7C98"/>
    <w:rsid w:val="007E7EDF"/>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48A4"/>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01D"/>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5B4"/>
    <w:rsid w:val="00815B60"/>
    <w:rsid w:val="00815CA8"/>
    <w:rsid w:val="00816B9C"/>
    <w:rsid w:val="008170B7"/>
    <w:rsid w:val="008174CF"/>
    <w:rsid w:val="00820918"/>
    <w:rsid w:val="00821273"/>
    <w:rsid w:val="008214D2"/>
    <w:rsid w:val="00821A62"/>
    <w:rsid w:val="00821D62"/>
    <w:rsid w:val="0082212B"/>
    <w:rsid w:val="0082227B"/>
    <w:rsid w:val="0082237D"/>
    <w:rsid w:val="00822ADA"/>
    <w:rsid w:val="00822C83"/>
    <w:rsid w:val="00822C97"/>
    <w:rsid w:val="00823381"/>
    <w:rsid w:val="008234F8"/>
    <w:rsid w:val="00823C59"/>
    <w:rsid w:val="00824076"/>
    <w:rsid w:val="008248B5"/>
    <w:rsid w:val="008249E6"/>
    <w:rsid w:val="00824F0E"/>
    <w:rsid w:val="0082564E"/>
    <w:rsid w:val="008257F7"/>
    <w:rsid w:val="00825F53"/>
    <w:rsid w:val="00826368"/>
    <w:rsid w:val="00826C35"/>
    <w:rsid w:val="00826E10"/>
    <w:rsid w:val="00827F02"/>
    <w:rsid w:val="008320B0"/>
    <w:rsid w:val="00833226"/>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BC3"/>
    <w:rsid w:val="00842D65"/>
    <w:rsid w:val="008433BF"/>
    <w:rsid w:val="00844133"/>
    <w:rsid w:val="008441AF"/>
    <w:rsid w:val="008446F9"/>
    <w:rsid w:val="008452E0"/>
    <w:rsid w:val="008464E2"/>
    <w:rsid w:val="008468C9"/>
    <w:rsid w:val="00847075"/>
    <w:rsid w:val="008470CE"/>
    <w:rsid w:val="00847724"/>
    <w:rsid w:val="008502C8"/>
    <w:rsid w:val="008502D4"/>
    <w:rsid w:val="0085041B"/>
    <w:rsid w:val="00850819"/>
    <w:rsid w:val="00850BEB"/>
    <w:rsid w:val="00850FB5"/>
    <w:rsid w:val="00851E22"/>
    <w:rsid w:val="00852065"/>
    <w:rsid w:val="0085240A"/>
    <w:rsid w:val="00852528"/>
    <w:rsid w:val="00852744"/>
    <w:rsid w:val="00852E1D"/>
    <w:rsid w:val="00852EB2"/>
    <w:rsid w:val="008532CC"/>
    <w:rsid w:val="00853A95"/>
    <w:rsid w:val="00853B79"/>
    <w:rsid w:val="00853FE2"/>
    <w:rsid w:val="0085406E"/>
    <w:rsid w:val="00854B60"/>
    <w:rsid w:val="00854B6E"/>
    <w:rsid w:val="008550B0"/>
    <w:rsid w:val="0085512F"/>
    <w:rsid w:val="00855241"/>
    <w:rsid w:val="008558BC"/>
    <w:rsid w:val="00855B1D"/>
    <w:rsid w:val="00855C65"/>
    <w:rsid w:val="00856C1D"/>
    <w:rsid w:val="00856E12"/>
    <w:rsid w:val="0085728F"/>
    <w:rsid w:val="0085787C"/>
    <w:rsid w:val="00857D68"/>
    <w:rsid w:val="00857D9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1B9"/>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B4F"/>
    <w:rsid w:val="00870C80"/>
    <w:rsid w:val="00870D05"/>
    <w:rsid w:val="0087185C"/>
    <w:rsid w:val="00871A4B"/>
    <w:rsid w:val="00871D8C"/>
    <w:rsid w:val="008727F1"/>
    <w:rsid w:val="008728AB"/>
    <w:rsid w:val="00873175"/>
    <w:rsid w:val="008732AB"/>
    <w:rsid w:val="00873BE5"/>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532"/>
    <w:rsid w:val="008937F3"/>
    <w:rsid w:val="00894220"/>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57B"/>
    <w:rsid w:val="008B59AB"/>
    <w:rsid w:val="008B5BD4"/>
    <w:rsid w:val="008B610D"/>
    <w:rsid w:val="008B733F"/>
    <w:rsid w:val="008B74B3"/>
    <w:rsid w:val="008B7867"/>
    <w:rsid w:val="008B7ED4"/>
    <w:rsid w:val="008C048E"/>
    <w:rsid w:val="008C10A5"/>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66A"/>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28C"/>
    <w:rsid w:val="008F5D8A"/>
    <w:rsid w:val="008F5E71"/>
    <w:rsid w:val="008F66B6"/>
    <w:rsid w:val="008F6B3B"/>
    <w:rsid w:val="008F7764"/>
    <w:rsid w:val="008F79F9"/>
    <w:rsid w:val="00901AE5"/>
    <w:rsid w:val="00901B94"/>
    <w:rsid w:val="00903753"/>
    <w:rsid w:val="00903785"/>
    <w:rsid w:val="00904179"/>
    <w:rsid w:val="009041A0"/>
    <w:rsid w:val="009045B7"/>
    <w:rsid w:val="00904C64"/>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16"/>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8E"/>
    <w:rsid w:val="009201A7"/>
    <w:rsid w:val="009201E4"/>
    <w:rsid w:val="009203A1"/>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EB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0DCB"/>
    <w:rsid w:val="00961784"/>
    <w:rsid w:val="00961D61"/>
    <w:rsid w:val="00961EB5"/>
    <w:rsid w:val="00961FD7"/>
    <w:rsid w:val="00962814"/>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199"/>
    <w:rsid w:val="0098274E"/>
    <w:rsid w:val="00982A20"/>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035"/>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4FF3"/>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11B"/>
    <w:rsid w:val="009D4501"/>
    <w:rsid w:val="009D469B"/>
    <w:rsid w:val="009D4870"/>
    <w:rsid w:val="009D4A39"/>
    <w:rsid w:val="009D4F53"/>
    <w:rsid w:val="009D513E"/>
    <w:rsid w:val="009D6CB7"/>
    <w:rsid w:val="009D70DE"/>
    <w:rsid w:val="009D7AAB"/>
    <w:rsid w:val="009D7D8D"/>
    <w:rsid w:val="009D7FE8"/>
    <w:rsid w:val="009E07E9"/>
    <w:rsid w:val="009E0856"/>
    <w:rsid w:val="009E103C"/>
    <w:rsid w:val="009E1762"/>
    <w:rsid w:val="009E1968"/>
    <w:rsid w:val="009E1C5A"/>
    <w:rsid w:val="009E3084"/>
    <w:rsid w:val="009E3348"/>
    <w:rsid w:val="009E34DD"/>
    <w:rsid w:val="009E4EE2"/>
    <w:rsid w:val="009E530D"/>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07ED1"/>
    <w:rsid w:val="00A101A6"/>
    <w:rsid w:val="00A10498"/>
    <w:rsid w:val="00A10EBB"/>
    <w:rsid w:val="00A11349"/>
    <w:rsid w:val="00A1176E"/>
    <w:rsid w:val="00A12ADF"/>
    <w:rsid w:val="00A12F99"/>
    <w:rsid w:val="00A134D2"/>
    <w:rsid w:val="00A13779"/>
    <w:rsid w:val="00A13926"/>
    <w:rsid w:val="00A13E49"/>
    <w:rsid w:val="00A14344"/>
    <w:rsid w:val="00A143C3"/>
    <w:rsid w:val="00A154B6"/>
    <w:rsid w:val="00A15588"/>
    <w:rsid w:val="00A15600"/>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AA0"/>
    <w:rsid w:val="00A23BEB"/>
    <w:rsid w:val="00A23E61"/>
    <w:rsid w:val="00A242B9"/>
    <w:rsid w:val="00A24FD0"/>
    <w:rsid w:val="00A25AA7"/>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29E9"/>
    <w:rsid w:val="00A430B4"/>
    <w:rsid w:val="00A43564"/>
    <w:rsid w:val="00A4363A"/>
    <w:rsid w:val="00A441EA"/>
    <w:rsid w:val="00A44672"/>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4B0B"/>
    <w:rsid w:val="00A650CC"/>
    <w:rsid w:val="00A650F7"/>
    <w:rsid w:val="00A653BF"/>
    <w:rsid w:val="00A654A9"/>
    <w:rsid w:val="00A658C6"/>
    <w:rsid w:val="00A65F87"/>
    <w:rsid w:val="00A665FC"/>
    <w:rsid w:val="00A6675E"/>
    <w:rsid w:val="00A670D8"/>
    <w:rsid w:val="00A6727C"/>
    <w:rsid w:val="00A678F3"/>
    <w:rsid w:val="00A70A79"/>
    <w:rsid w:val="00A70B5D"/>
    <w:rsid w:val="00A717EC"/>
    <w:rsid w:val="00A719A6"/>
    <w:rsid w:val="00A71B06"/>
    <w:rsid w:val="00A72233"/>
    <w:rsid w:val="00A727BB"/>
    <w:rsid w:val="00A73065"/>
    <w:rsid w:val="00A736B2"/>
    <w:rsid w:val="00A740A3"/>
    <w:rsid w:val="00A74C3B"/>
    <w:rsid w:val="00A751DE"/>
    <w:rsid w:val="00A755B2"/>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658"/>
    <w:rsid w:val="00A9667A"/>
    <w:rsid w:val="00A9694C"/>
    <w:rsid w:val="00A96E9D"/>
    <w:rsid w:val="00A97201"/>
    <w:rsid w:val="00A9722C"/>
    <w:rsid w:val="00AA04B9"/>
    <w:rsid w:val="00AA054C"/>
    <w:rsid w:val="00AA0708"/>
    <w:rsid w:val="00AA074C"/>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910"/>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B7BDE"/>
    <w:rsid w:val="00AC0120"/>
    <w:rsid w:val="00AC041D"/>
    <w:rsid w:val="00AC0724"/>
    <w:rsid w:val="00AC07B0"/>
    <w:rsid w:val="00AC0CDC"/>
    <w:rsid w:val="00AC1801"/>
    <w:rsid w:val="00AC1818"/>
    <w:rsid w:val="00AC189B"/>
    <w:rsid w:val="00AC1A1E"/>
    <w:rsid w:val="00AC1B11"/>
    <w:rsid w:val="00AC1B62"/>
    <w:rsid w:val="00AC1C41"/>
    <w:rsid w:val="00AC1CA4"/>
    <w:rsid w:val="00AC20B2"/>
    <w:rsid w:val="00AC24D4"/>
    <w:rsid w:val="00AC25B5"/>
    <w:rsid w:val="00AC29B1"/>
    <w:rsid w:val="00AC2F93"/>
    <w:rsid w:val="00AC3398"/>
    <w:rsid w:val="00AC33EE"/>
    <w:rsid w:val="00AC3957"/>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18A"/>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146"/>
    <w:rsid w:val="00AD62D8"/>
    <w:rsid w:val="00AD6BDA"/>
    <w:rsid w:val="00AD70D6"/>
    <w:rsid w:val="00AD725A"/>
    <w:rsid w:val="00AD7B6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EB7"/>
    <w:rsid w:val="00AE63D2"/>
    <w:rsid w:val="00AE6871"/>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0C7"/>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5E9C"/>
    <w:rsid w:val="00B1636D"/>
    <w:rsid w:val="00B167CD"/>
    <w:rsid w:val="00B167FB"/>
    <w:rsid w:val="00B173F3"/>
    <w:rsid w:val="00B1782F"/>
    <w:rsid w:val="00B202CD"/>
    <w:rsid w:val="00B20AAA"/>
    <w:rsid w:val="00B20B19"/>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2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AB0"/>
    <w:rsid w:val="00B74F26"/>
    <w:rsid w:val="00B750B6"/>
    <w:rsid w:val="00B755CF"/>
    <w:rsid w:val="00B757D1"/>
    <w:rsid w:val="00B758AD"/>
    <w:rsid w:val="00B75A06"/>
    <w:rsid w:val="00B75AB3"/>
    <w:rsid w:val="00B75AB7"/>
    <w:rsid w:val="00B75D2B"/>
    <w:rsid w:val="00B75F2E"/>
    <w:rsid w:val="00B76353"/>
    <w:rsid w:val="00B76B76"/>
    <w:rsid w:val="00B76D39"/>
    <w:rsid w:val="00B771B1"/>
    <w:rsid w:val="00B77379"/>
    <w:rsid w:val="00B7749A"/>
    <w:rsid w:val="00B775B3"/>
    <w:rsid w:val="00B77E30"/>
    <w:rsid w:val="00B80062"/>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185"/>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897"/>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1EF"/>
    <w:rsid w:val="00BB33FE"/>
    <w:rsid w:val="00BB373D"/>
    <w:rsid w:val="00BB5256"/>
    <w:rsid w:val="00BB53DE"/>
    <w:rsid w:val="00BB54A7"/>
    <w:rsid w:val="00BB5871"/>
    <w:rsid w:val="00BB5F96"/>
    <w:rsid w:val="00BB6644"/>
    <w:rsid w:val="00BB69FB"/>
    <w:rsid w:val="00BB6DE0"/>
    <w:rsid w:val="00BB6FBC"/>
    <w:rsid w:val="00BB73E8"/>
    <w:rsid w:val="00BB768A"/>
    <w:rsid w:val="00BB7A3F"/>
    <w:rsid w:val="00BC066B"/>
    <w:rsid w:val="00BC1B32"/>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5E46"/>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3E7B"/>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6FCA"/>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1E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28B4"/>
    <w:rsid w:val="00C13476"/>
    <w:rsid w:val="00C134CA"/>
    <w:rsid w:val="00C13686"/>
    <w:rsid w:val="00C13829"/>
    <w:rsid w:val="00C13A2F"/>
    <w:rsid w:val="00C13B2C"/>
    <w:rsid w:val="00C140D6"/>
    <w:rsid w:val="00C14430"/>
    <w:rsid w:val="00C147B7"/>
    <w:rsid w:val="00C15193"/>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1FC"/>
    <w:rsid w:val="00C3430B"/>
    <w:rsid w:val="00C3499E"/>
    <w:rsid w:val="00C34B79"/>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44A6"/>
    <w:rsid w:val="00C45680"/>
    <w:rsid w:val="00C45709"/>
    <w:rsid w:val="00C457A7"/>
    <w:rsid w:val="00C45B5B"/>
    <w:rsid w:val="00C47539"/>
    <w:rsid w:val="00C47A62"/>
    <w:rsid w:val="00C47ADB"/>
    <w:rsid w:val="00C47C51"/>
    <w:rsid w:val="00C501A5"/>
    <w:rsid w:val="00C50BC5"/>
    <w:rsid w:val="00C51003"/>
    <w:rsid w:val="00C5134E"/>
    <w:rsid w:val="00C51758"/>
    <w:rsid w:val="00C520AA"/>
    <w:rsid w:val="00C5244B"/>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6C7"/>
    <w:rsid w:val="00C609B1"/>
    <w:rsid w:val="00C60BDD"/>
    <w:rsid w:val="00C60BF2"/>
    <w:rsid w:val="00C61A61"/>
    <w:rsid w:val="00C61BEB"/>
    <w:rsid w:val="00C61ED3"/>
    <w:rsid w:val="00C61FCE"/>
    <w:rsid w:val="00C62688"/>
    <w:rsid w:val="00C62D2C"/>
    <w:rsid w:val="00C62EC2"/>
    <w:rsid w:val="00C62F7A"/>
    <w:rsid w:val="00C63331"/>
    <w:rsid w:val="00C636D9"/>
    <w:rsid w:val="00C6381C"/>
    <w:rsid w:val="00C641DB"/>
    <w:rsid w:val="00C64779"/>
    <w:rsid w:val="00C648B2"/>
    <w:rsid w:val="00C64D9E"/>
    <w:rsid w:val="00C64E89"/>
    <w:rsid w:val="00C654ED"/>
    <w:rsid w:val="00C6587C"/>
    <w:rsid w:val="00C65E39"/>
    <w:rsid w:val="00C65F7B"/>
    <w:rsid w:val="00C6618D"/>
    <w:rsid w:val="00C666F6"/>
    <w:rsid w:val="00C66D32"/>
    <w:rsid w:val="00C67268"/>
    <w:rsid w:val="00C6741C"/>
    <w:rsid w:val="00C6745D"/>
    <w:rsid w:val="00C67699"/>
    <w:rsid w:val="00C679A7"/>
    <w:rsid w:val="00C67C5B"/>
    <w:rsid w:val="00C701A6"/>
    <w:rsid w:val="00C7021D"/>
    <w:rsid w:val="00C702BA"/>
    <w:rsid w:val="00C7071A"/>
    <w:rsid w:val="00C70A67"/>
    <w:rsid w:val="00C70AF0"/>
    <w:rsid w:val="00C70E9A"/>
    <w:rsid w:val="00C71090"/>
    <w:rsid w:val="00C7143B"/>
    <w:rsid w:val="00C72393"/>
    <w:rsid w:val="00C733D8"/>
    <w:rsid w:val="00C73483"/>
    <w:rsid w:val="00C736A4"/>
    <w:rsid w:val="00C73963"/>
    <w:rsid w:val="00C739F7"/>
    <w:rsid w:val="00C73C13"/>
    <w:rsid w:val="00C7413C"/>
    <w:rsid w:val="00C74FC9"/>
    <w:rsid w:val="00C7607D"/>
    <w:rsid w:val="00C765E3"/>
    <w:rsid w:val="00C7691E"/>
    <w:rsid w:val="00C76DF3"/>
    <w:rsid w:val="00C77036"/>
    <w:rsid w:val="00C77E86"/>
    <w:rsid w:val="00C810D8"/>
    <w:rsid w:val="00C812B4"/>
    <w:rsid w:val="00C8133F"/>
    <w:rsid w:val="00C815FC"/>
    <w:rsid w:val="00C81760"/>
    <w:rsid w:val="00C81B3C"/>
    <w:rsid w:val="00C81DAA"/>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07F"/>
    <w:rsid w:val="00CA117C"/>
    <w:rsid w:val="00CA1A5A"/>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2C3A"/>
    <w:rsid w:val="00CB3231"/>
    <w:rsid w:val="00CB33F5"/>
    <w:rsid w:val="00CB3475"/>
    <w:rsid w:val="00CB363D"/>
    <w:rsid w:val="00CB43B7"/>
    <w:rsid w:val="00CB4A9C"/>
    <w:rsid w:val="00CB4B04"/>
    <w:rsid w:val="00CB5128"/>
    <w:rsid w:val="00CB54DC"/>
    <w:rsid w:val="00CB5611"/>
    <w:rsid w:val="00CB5741"/>
    <w:rsid w:val="00CB5D6B"/>
    <w:rsid w:val="00CB616E"/>
    <w:rsid w:val="00CB69D8"/>
    <w:rsid w:val="00CB6AD2"/>
    <w:rsid w:val="00CB6C6B"/>
    <w:rsid w:val="00CB6C79"/>
    <w:rsid w:val="00CB75BF"/>
    <w:rsid w:val="00CB7BBC"/>
    <w:rsid w:val="00CB7D86"/>
    <w:rsid w:val="00CC00EA"/>
    <w:rsid w:val="00CC0ACB"/>
    <w:rsid w:val="00CC0B74"/>
    <w:rsid w:val="00CC0F69"/>
    <w:rsid w:val="00CC136B"/>
    <w:rsid w:val="00CC1D7C"/>
    <w:rsid w:val="00CC2852"/>
    <w:rsid w:val="00CC3952"/>
    <w:rsid w:val="00CC3C1B"/>
    <w:rsid w:val="00CC3C3E"/>
    <w:rsid w:val="00CC3E91"/>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8C1"/>
    <w:rsid w:val="00CD0946"/>
    <w:rsid w:val="00CD0A06"/>
    <w:rsid w:val="00CD0B28"/>
    <w:rsid w:val="00CD0FA1"/>
    <w:rsid w:val="00CD162A"/>
    <w:rsid w:val="00CD1D17"/>
    <w:rsid w:val="00CD1FD5"/>
    <w:rsid w:val="00CD2062"/>
    <w:rsid w:val="00CD2426"/>
    <w:rsid w:val="00CD268E"/>
    <w:rsid w:val="00CD26DF"/>
    <w:rsid w:val="00CD2D08"/>
    <w:rsid w:val="00CD2DC9"/>
    <w:rsid w:val="00CD3386"/>
    <w:rsid w:val="00CD376F"/>
    <w:rsid w:val="00CD4153"/>
    <w:rsid w:val="00CD46D1"/>
    <w:rsid w:val="00CD482D"/>
    <w:rsid w:val="00CD4A95"/>
    <w:rsid w:val="00CD55B6"/>
    <w:rsid w:val="00CD55BF"/>
    <w:rsid w:val="00CD56AD"/>
    <w:rsid w:val="00CD56C6"/>
    <w:rsid w:val="00CD5CC1"/>
    <w:rsid w:val="00CD689A"/>
    <w:rsid w:val="00CD6E28"/>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39C4"/>
    <w:rsid w:val="00CE504A"/>
    <w:rsid w:val="00CE560D"/>
    <w:rsid w:val="00CE5756"/>
    <w:rsid w:val="00CE6B65"/>
    <w:rsid w:val="00CE6EF8"/>
    <w:rsid w:val="00CE724C"/>
    <w:rsid w:val="00CE78D8"/>
    <w:rsid w:val="00CF0302"/>
    <w:rsid w:val="00CF0778"/>
    <w:rsid w:val="00CF0E4B"/>
    <w:rsid w:val="00CF0EC1"/>
    <w:rsid w:val="00CF0F07"/>
    <w:rsid w:val="00CF1824"/>
    <w:rsid w:val="00CF188C"/>
    <w:rsid w:val="00CF1961"/>
    <w:rsid w:val="00CF196D"/>
    <w:rsid w:val="00CF1A55"/>
    <w:rsid w:val="00CF215D"/>
    <w:rsid w:val="00CF24CE"/>
    <w:rsid w:val="00CF2BB1"/>
    <w:rsid w:val="00CF33B5"/>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8E2"/>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27"/>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1AC1"/>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449"/>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6FA"/>
    <w:rsid w:val="00D35A45"/>
    <w:rsid w:val="00D35D4D"/>
    <w:rsid w:val="00D35D58"/>
    <w:rsid w:val="00D35D91"/>
    <w:rsid w:val="00D364D1"/>
    <w:rsid w:val="00D37324"/>
    <w:rsid w:val="00D376BC"/>
    <w:rsid w:val="00D376E2"/>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4DD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9DD"/>
    <w:rsid w:val="00D55D8F"/>
    <w:rsid w:val="00D565A8"/>
    <w:rsid w:val="00D5660A"/>
    <w:rsid w:val="00D56714"/>
    <w:rsid w:val="00D56D92"/>
    <w:rsid w:val="00D57289"/>
    <w:rsid w:val="00D5763A"/>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1E4"/>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870C3"/>
    <w:rsid w:val="00D900C6"/>
    <w:rsid w:val="00D908BC"/>
    <w:rsid w:val="00D90C3C"/>
    <w:rsid w:val="00D90FD5"/>
    <w:rsid w:val="00D92334"/>
    <w:rsid w:val="00D928F3"/>
    <w:rsid w:val="00D92B4D"/>
    <w:rsid w:val="00D92E92"/>
    <w:rsid w:val="00D9301F"/>
    <w:rsid w:val="00D930C4"/>
    <w:rsid w:val="00D93381"/>
    <w:rsid w:val="00D938D3"/>
    <w:rsid w:val="00D93B59"/>
    <w:rsid w:val="00D941A4"/>
    <w:rsid w:val="00D94AEF"/>
    <w:rsid w:val="00D94F46"/>
    <w:rsid w:val="00D952BC"/>
    <w:rsid w:val="00D95661"/>
    <w:rsid w:val="00D95B83"/>
    <w:rsid w:val="00D95E32"/>
    <w:rsid w:val="00D96098"/>
    <w:rsid w:val="00DA0182"/>
    <w:rsid w:val="00DA06A6"/>
    <w:rsid w:val="00DA086C"/>
    <w:rsid w:val="00DA0A80"/>
    <w:rsid w:val="00DA0DE5"/>
    <w:rsid w:val="00DA130D"/>
    <w:rsid w:val="00DA1891"/>
    <w:rsid w:val="00DA230C"/>
    <w:rsid w:val="00DA2830"/>
    <w:rsid w:val="00DA3C31"/>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77C"/>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A15"/>
    <w:rsid w:val="00DC5E41"/>
    <w:rsid w:val="00DC62DC"/>
    <w:rsid w:val="00DC6322"/>
    <w:rsid w:val="00DC69FD"/>
    <w:rsid w:val="00DC6FC9"/>
    <w:rsid w:val="00DC769C"/>
    <w:rsid w:val="00DC7771"/>
    <w:rsid w:val="00DC7E37"/>
    <w:rsid w:val="00DC7FBB"/>
    <w:rsid w:val="00DD05FF"/>
    <w:rsid w:val="00DD08F7"/>
    <w:rsid w:val="00DD0A6D"/>
    <w:rsid w:val="00DD0DF0"/>
    <w:rsid w:val="00DD107E"/>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7EF"/>
    <w:rsid w:val="00E00BD5"/>
    <w:rsid w:val="00E010C4"/>
    <w:rsid w:val="00E0127C"/>
    <w:rsid w:val="00E01926"/>
    <w:rsid w:val="00E01E25"/>
    <w:rsid w:val="00E02293"/>
    <w:rsid w:val="00E02506"/>
    <w:rsid w:val="00E02579"/>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627"/>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BFE"/>
    <w:rsid w:val="00E34E77"/>
    <w:rsid w:val="00E356C8"/>
    <w:rsid w:val="00E3741D"/>
    <w:rsid w:val="00E37D8C"/>
    <w:rsid w:val="00E40536"/>
    <w:rsid w:val="00E41107"/>
    <w:rsid w:val="00E41609"/>
    <w:rsid w:val="00E41A1A"/>
    <w:rsid w:val="00E41B89"/>
    <w:rsid w:val="00E42E1E"/>
    <w:rsid w:val="00E43184"/>
    <w:rsid w:val="00E4354A"/>
    <w:rsid w:val="00E4405C"/>
    <w:rsid w:val="00E441A2"/>
    <w:rsid w:val="00E44A47"/>
    <w:rsid w:val="00E4541A"/>
    <w:rsid w:val="00E45803"/>
    <w:rsid w:val="00E45971"/>
    <w:rsid w:val="00E45D3E"/>
    <w:rsid w:val="00E45F5F"/>
    <w:rsid w:val="00E4619A"/>
    <w:rsid w:val="00E46884"/>
    <w:rsid w:val="00E47535"/>
    <w:rsid w:val="00E47BD8"/>
    <w:rsid w:val="00E47DD3"/>
    <w:rsid w:val="00E50119"/>
    <w:rsid w:val="00E5011C"/>
    <w:rsid w:val="00E5165F"/>
    <w:rsid w:val="00E51797"/>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A34"/>
    <w:rsid w:val="00E61DAA"/>
    <w:rsid w:val="00E62A80"/>
    <w:rsid w:val="00E62EFC"/>
    <w:rsid w:val="00E637AF"/>
    <w:rsid w:val="00E637D5"/>
    <w:rsid w:val="00E63846"/>
    <w:rsid w:val="00E63E91"/>
    <w:rsid w:val="00E64396"/>
    <w:rsid w:val="00E64718"/>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0F5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3DA"/>
    <w:rsid w:val="00EA44DF"/>
    <w:rsid w:val="00EA4695"/>
    <w:rsid w:val="00EA4A28"/>
    <w:rsid w:val="00EA4C0A"/>
    <w:rsid w:val="00EA53B1"/>
    <w:rsid w:val="00EA54C3"/>
    <w:rsid w:val="00EA5FD1"/>
    <w:rsid w:val="00EA6728"/>
    <w:rsid w:val="00EA6887"/>
    <w:rsid w:val="00EA73BC"/>
    <w:rsid w:val="00EA7ED2"/>
    <w:rsid w:val="00EA7F5F"/>
    <w:rsid w:val="00EB02BD"/>
    <w:rsid w:val="00EB086C"/>
    <w:rsid w:val="00EB1048"/>
    <w:rsid w:val="00EB136A"/>
    <w:rsid w:val="00EB15EE"/>
    <w:rsid w:val="00EB1DCF"/>
    <w:rsid w:val="00EB2A22"/>
    <w:rsid w:val="00EB38AC"/>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221"/>
    <w:rsid w:val="00EE3D40"/>
    <w:rsid w:val="00EE3DCD"/>
    <w:rsid w:val="00EE422E"/>
    <w:rsid w:val="00EE468E"/>
    <w:rsid w:val="00EE4E36"/>
    <w:rsid w:val="00EE5167"/>
    <w:rsid w:val="00EE53AA"/>
    <w:rsid w:val="00EE5611"/>
    <w:rsid w:val="00EE5901"/>
    <w:rsid w:val="00EE59CC"/>
    <w:rsid w:val="00EE5A01"/>
    <w:rsid w:val="00EE606D"/>
    <w:rsid w:val="00EE60DE"/>
    <w:rsid w:val="00EE6395"/>
    <w:rsid w:val="00EE672F"/>
    <w:rsid w:val="00EE6AF2"/>
    <w:rsid w:val="00EE72E1"/>
    <w:rsid w:val="00EE75CC"/>
    <w:rsid w:val="00EF054D"/>
    <w:rsid w:val="00EF0850"/>
    <w:rsid w:val="00EF1856"/>
    <w:rsid w:val="00EF1955"/>
    <w:rsid w:val="00EF2306"/>
    <w:rsid w:val="00EF2748"/>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726"/>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644"/>
    <w:rsid w:val="00F2478B"/>
    <w:rsid w:val="00F24791"/>
    <w:rsid w:val="00F24998"/>
    <w:rsid w:val="00F251F5"/>
    <w:rsid w:val="00F25259"/>
    <w:rsid w:val="00F253B4"/>
    <w:rsid w:val="00F25CF0"/>
    <w:rsid w:val="00F25D14"/>
    <w:rsid w:val="00F269A9"/>
    <w:rsid w:val="00F270DE"/>
    <w:rsid w:val="00F271D4"/>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062"/>
    <w:rsid w:val="00F67426"/>
    <w:rsid w:val="00F67755"/>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A59"/>
    <w:rsid w:val="00F75EC4"/>
    <w:rsid w:val="00F75FD7"/>
    <w:rsid w:val="00F76029"/>
    <w:rsid w:val="00F7609C"/>
    <w:rsid w:val="00F770FA"/>
    <w:rsid w:val="00F77545"/>
    <w:rsid w:val="00F77F11"/>
    <w:rsid w:val="00F800B4"/>
    <w:rsid w:val="00F8024F"/>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4E8E"/>
    <w:rsid w:val="00F8523C"/>
    <w:rsid w:val="00F8545C"/>
    <w:rsid w:val="00F8545F"/>
    <w:rsid w:val="00F8589F"/>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28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2FC7"/>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14D"/>
    <w:rsid w:val="00FB2B0C"/>
    <w:rsid w:val="00FB306E"/>
    <w:rsid w:val="00FB32F8"/>
    <w:rsid w:val="00FB33FD"/>
    <w:rsid w:val="00FB3BD9"/>
    <w:rsid w:val="00FB3DD9"/>
    <w:rsid w:val="00FB4016"/>
    <w:rsid w:val="00FB4575"/>
    <w:rsid w:val="00FB4BB7"/>
    <w:rsid w:val="00FB4CEA"/>
    <w:rsid w:val="00FB4FEA"/>
    <w:rsid w:val="00FB5291"/>
    <w:rsid w:val="00FB64B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097"/>
    <w:rsid w:val="00FC33C8"/>
    <w:rsid w:val="00FC3FAF"/>
    <w:rsid w:val="00FC42D7"/>
    <w:rsid w:val="00FC4554"/>
    <w:rsid w:val="00FC50E7"/>
    <w:rsid w:val="00FC5D98"/>
    <w:rsid w:val="00FC6079"/>
    <w:rsid w:val="00FC6089"/>
    <w:rsid w:val="00FC6229"/>
    <w:rsid w:val="00FC735D"/>
    <w:rsid w:val="00FC7FB0"/>
    <w:rsid w:val="00FD0BE9"/>
    <w:rsid w:val="00FD10CF"/>
    <w:rsid w:val="00FD197D"/>
    <w:rsid w:val="00FD199E"/>
    <w:rsid w:val="00FD228C"/>
    <w:rsid w:val="00FD26E4"/>
    <w:rsid w:val="00FD28AC"/>
    <w:rsid w:val="00FD2C85"/>
    <w:rsid w:val="00FD2DC3"/>
    <w:rsid w:val="00FD3A9E"/>
    <w:rsid w:val="00FD414A"/>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2E35"/>
    <w:rsid w:val="00FF3643"/>
    <w:rsid w:val="00FF3BC2"/>
    <w:rsid w:val="00FF3C9B"/>
    <w:rsid w:val="00FF4863"/>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8431963">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27</Pages>
  <Words>63075</Words>
  <Characters>35954</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479</cp:revision>
  <cp:lastPrinted>2024-11-22T08:10:00Z</cp:lastPrinted>
  <dcterms:created xsi:type="dcterms:W3CDTF">2025-08-25T08:40:00Z</dcterms:created>
  <dcterms:modified xsi:type="dcterms:W3CDTF">2026-07-07T07:00:00Z</dcterms:modified>
</cp:coreProperties>
</file>