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2EE08" w14:textId="73E8EDF2" w:rsidR="009C2C71" w:rsidRPr="0010193A" w:rsidRDefault="00F87F36" w:rsidP="00082D7C">
      <w:pPr>
        <w:pStyle w:val="Default"/>
        <w:jc w:val="center"/>
      </w:pPr>
      <w:r w:rsidRPr="0010193A">
        <w:rPr>
          <w:b/>
          <w:bCs/>
        </w:rPr>
        <w:t>PASIŪLYMAS</w:t>
      </w:r>
    </w:p>
    <w:p w14:paraId="1BF6DA5A" w14:textId="28256C36" w:rsidR="00661759" w:rsidRPr="00720D24" w:rsidRDefault="00720D24" w:rsidP="00BC10B8">
      <w:pPr>
        <w:spacing w:after="0" w:line="240" w:lineRule="auto"/>
        <w:jc w:val="center"/>
        <w:rPr>
          <w:rFonts w:ascii="Times New Roman" w:hAnsi="Times New Roman" w:cs="Times New Roman"/>
          <w:b/>
          <w:bCs/>
          <w:iCs/>
          <w:sz w:val="24"/>
          <w:szCs w:val="24"/>
          <w:lang w:val="pt-BR"/>
        </w:rPr>
      </w:pPr>
      <w:r w:rsidRPr="00720D24">
        <w:rPr>
          <w:rFonts w:ascii="Times New Roman" w:eastAsia="Arial" w:hAnsi="Times New Roman" w:cs="Times New Roman"/>
          <w:b/>
          <w:bCs/>
          <w:iCs/>
          <w:sz w:val="24"/>
          <w:szCs w:val="24"/>
          <w:shd w:val="clear" w:color="auto" w:fill="FFFFFF" w:themeFill="background1"/>
          <w:lang w:val="pt-BR"/>
        </w:rPr>
        <w:t>Palangos miesto šilumos tiekimo tinklų sistemų (KA00 ir KA06) hidraulinio modeliavimo programinės įrangos (su mokymais) (36 mėnesiams</w:t>
      </w:r>
      <w:r w:rsidRPr="00720D24">
        <w:rPr>
          <w:rFonts w:ascii="Times New Roman" w:hAnsi="Times New Roman" w:cs="Times New Roman"/>
          <w:b/>
          <w:bCs/>
          <w:iCs/>
          <w:sz w:val="24"/>
          <w:szCs w:val="24"/>
          <w:lang w:val="pt-BR"/>
        </w:rPr>
        <w:t xml:space="preserve">) </w:t>
      </w:r>
      <w:r w:rsidRPr="00720D24">
        <w:rPr>
          <w:rFonts w:ascii="Times New Roman" w:hAnsi="Times New Roman" w:cs="Times New Roman"/>
          <w:b/>
          <w:bCs/>
          <w:iCs/>
          <w:sz w:val="24"/>
          <w:szCs w:val="24"/>
          <w:lang w:val="pt-BR"/>
        </w:rPr>
        <w:t>pirkimui</w:t>
      </w:r>
    </w:p>
    <w:p w14:paraId="4FB24BE9" w14:textId="77777777" w:rsidR="00BC10B8" w:rsidRPr="00BC10B8" w:rsidRDefault="00BC10B8" w:rsidP="00BC10B8">
      <w:pPr>
        <w:spacing w:after="0" w:line="240" w:lineRule="auto"/>
        <w:jc w:val="center"/>
        <w:rPr>
          <w:rFonts w:ascii="Times New Roman" w:hAnsi="Times New Roman" w:cs="Times New Roman"/>
          <w:b/>
          <w:bCs/>
          <w:sz w:val="24"/>
          <w:szCs w:val="24"/>
          <w:lang w:val="lt-LT"/>
        </w:rPr>
      </w:pPr>
    </w:p>
    <w:p w14:paraId="1BF6DA5B" w14:textId="77777777" w:rsidR="00F87F36" w:rsidRPr="00864FA5" w:rsidRDefault="00F87F36" w:rsidP="00F87F36">
      <w:pPr>
        <w:pStyle w:val="Default"/>
        <w:numPr>
          <w:ilvl w:val="0"/>
          <w:numId w:val="1"/>
        </w:numPr>
        <w:jc w:val="center"/>
        <w:rPr>
          <w:b/>
          <w:bCs/>
          <w:sz w:val="22"/>
          <w:szCs w:val="22"/>
        </w:rPr>
      </w:pPr>
      <w:r w:rsidRPr="00864FA5">
        <w:rPr>
          <w:b/>
          <w:bCs/>
          <w:sz w:val="22"/>
          <w:szCs w:val="22"/>
        </w:rPr>
        <w:t>INFORMACIJA APIE TIEKĖJĄ</w:t>
      </w:r>
    </w:p>
    <w:p w14:paraId="1BF6DA5C" w14:textId="77777777" w:rsidR="00F87F36" w:rsidRPr="00864FA5" w:rsidRDefault="00F87F36" w:rsidP="00F87F36">
      <w:pPr>
        <w:pStyle w:val="Default"/>
        <w:ind w:left="720"/>
        <w:rPr>
          <w:b/>
          <w:bCs/>
          <w:sz w:val="22"/>
          <w:szCs w:val="22"/>
        </w:rPr>
      </w:pPr>
    </w:p>
    <w:tbl>
      <w:tblPr>
        <w:tblStyle w:val="TableGrid"/>
        <w:tblW w:w="0" w:type="auto"/>
        <w:tblInd w:w="-289" w:type="dxa"/>
        <w:tblLook w:val="04A0" w:firstRow="1" w:lastRow="0" w:firstColumn="1" w:lastColumn="0" w:noHBand="0" w:noVBand="1"/>
      </w:tblPr>
      <w:tblGrid>
        <w:gridCol w:w="4958"/>
        <w:gridCol w:w="4677"/>
      </w:tblGrid>
      <w:tr w:rsidR="006D1C15" w:rsidRPr="00FD3966" w14:paraId="02EC7657" w14:textId="77777777" w:rsidTr="003C6660">
        <w:trPr>
          <w:trHeight w:val="267"/>
        </w:trPr>
        <w:tc>
          <w:tcPr>
            <w:tcW w:w="4995" w:type="dxa"/>
          </w:tcPr>
          <w:p w14:paraId="0EF3C1DE" w14:textId="11ED3CA3" w:rsidR="006D1C15" w:rsidRPr="006D1C15" w:rsidRDefault="006D1C15" w:rsidP="00F87F36">
            <w:pPr>
              <w:pStyle w:val="Default"/>
              <w:rPr>
                <w:b/>
                <w:bCs/>
              </w:rPr>
            </w:pPr>
            <w:r w:rsidRPr="006D1C15">
              <w:rPr>
                <w:b/>
                <w:bCs/>
              </w:rPr>
              <w:t>Įmonės rekvizitai</w:t>
            </w:r>
          </w:p>
        </w:tc>
        <w:tc>
          <w:tcPr>
            <w:tcW w:w="4726" w:type="dxa"/>
          </w:tcPr>
          <w:p w14:paraId="38612C47" w14:textId="77777777" w:rsidR="006D1C15" w:rsidRPr="005C0BB1" w:rsidRDefault="006D1C15" w:rsidP="00F87F36">
            <w:pPr>
              <w:pStyle w:val="Default"/>
              <w:rPr>
                <w:i/>
                <w:iCs/>
                <w:sz w:val="20"/>
                <w:szCs w:val="20"/>
              </w:rPr>
            </w:pPr>
          </w:p>
        </w:tc>
      </w:tr>
      <w:tr w:rsidR="00F87F36" w:rsidRPr="00FD3966" w14:paraId="1BF6DA5F" w14:textId="77777777" w:rsidTr="003C6660">
        <w:trPr>
          <w:trHeight w:val="267"/>
        </w:trPr>
        <w:tc>
          <w:tcPr>
            <w:tcW w:w="4995" w:type="dxa"/>
          </w:tcPr>
          <w:p w14:paraId="1BF6DA5D" w14:textId="227C4DCD" w:rsidR="00F87F36" w:rsidRPr="002455D7" w:rsidRDefault="006D1C15" w:rsidP="00F87F36">
            <w:pPr>
              <w:pStyle w:val="Default"/>
              <w:rPr>
                <w:b/>
                <w:bCs/>
              </w:rPr>
            </w:pPr>
            <w:r>
              <w:t>P</w:t>
            </w:r>
            <w:r w:rsidR="00F87F36" w:rsidRPr="002455D7">
              <w:t>avadinimas</w:t>
            </w:r>
          </w:p>
        </w:tc>
        <w:tc>
          <w:tcPr>
            <w:tcW w:w="4726" w:type="dxa"/>
          </w:tcPr>
          <w:p w14:paraId="1BF6DA5E" w14:textId="1B33B6B6" w:rsidR="00F87F36" w:rsidRPr="005C0BB1" w:rsidRDefault="00F87F36" w:rsidP="00F87F36">
            <w:pPr>
              <w:pStyle w:val="Default"/>
              <w:rPr>
                <w:i/>
                <w:iCs/>
                <w:sz w:val="20"/>
                <w:szCs w:val="20"/>
              </w:rPr>
            </w:pPr>
          </w:p>
        </w:tc>
      </w:tr>
      <w:tr w:rsidR="00F87F36" w:rsidRPr="00FD3966" w14:paraId="1BF6DA65" w14:textId="77777777" w:rsidTr="003C6660">
        <w:trPr>
          <w:trHeight w:val="267"/>
        </w:trPr>
        <w:tc>
          <w:tcPr>
            <w:tcW w:w="4995" w:type="dxa"/>
          </w:tcPr>
          <w:p w14:paraId="1BF6DA63" w14:textId="2CB8089A" w:rsidR="00F87F36" w:rsidRPr="002455D7" w:rsidRDefault="008E53B6" w:rsidP="00F87F36">
            <w:pPr>
              <w:pStyle w:val="Default"/>
            </w:pPr>
            <w:r w:rsidRPr="002455D7">
              <w:rPr>
                <w:rFonts w:eastAsia="Times New Roman"/>
                <w:color w:val="auto"/>
                <w:lang w:eastAsia="lt-LT"/>
              </w:rPr>
              <w:t xml:space="preserve">Teikėjo adresas </w:t>
            </w:r>
          </w:p>
        </w:tc>
        <w:tc>
          <w:tcPr>
            <w:tcW w:w="4726" w:type="dxa"/>
          </w:tcPr>
          <w:p w14:paraId="1BF6DA64" w14:textId="77777777" w:rsidR="00F87F36" w:rsidRPr="00FD3966" w:rsidRDefault="00F87F36" w:rsidP="00F87F36">
            <w:pPr>
              <w:pStyle w:val="Default"/>
              <w:rPr>
                <w:b/>
                <w:bCs/>
                <w:sz w:val="20"/>
                <w:szCs w:val="20"/>
              </w:rPr>
            </w:pPr>
          </w:p>
        </w:tc>
      </w:tr>
      <w:tr w:rsidR="00F87F36" w:rsidRPr="00FD3966" w14:paraId="1BF6DA68" w14:textId="77777777" w:rsidTr="000A4321">
        <w:trPr>
          <w:trHeight w:val="253"/>
        </w:trPr>
        <w:tc>
          <w:tcPr>
            <w:tcW w:w="4995" w:type="dxa"/>
          </w:tcPr>
          <w:p w14:paraId="1BF6DA66" w14:textId="7FB70A81" w:rsidR="00F87F36" w:rsidRPr="002455D7" w:rsidRDefault="00F87F36" w:rsidP="00F87F36">
            <w:pPr>
              <w:pStyle w:val="Default"/>
            </w:pPr>
            <w:r w:rsidRPr="002455D7">
              <w:t>Juridinio asmens kodas</w:t>
            </w:r>
            <w:r w:rsidR="000F4877" w:rsidRPr="002455D7">
              <w:t xml:space="preserve"> </w:t>
            </w:r>
            <w:r w:rsidRPr="002455D7">
              <w:rPr>
                <w:i/>
                <w:iCs/>
              </w:rPr>
              <w:t xml:space="preserve"> </w:t>
            </w:r>
          </w:p>
        </w:tc>
        <w:tc>
          <w:tcPr>
            <w:tcW w:w="4726" w:type="dxa"/>
          </w:tcPr>
          <w:p w14:paraId="1BF6DA67" w14:textId="77777777" w:rsidR="00F87F36" w:rsidRPr="00FD3966" w:rsidRDefault="00F87F36" w:rsidP="00F87F36">
            <w:pPr>
              <w:pStyle w:val="Default"/>
              <w:rPr>
                <w:b/>
                <w:bCs/>
                <w:sz w:val="20"/>
                <w:szCs w:val="20"/>
              </w:rPr>
            </w:pPr>
          </w:p>
        </w:tc>
      </w:tr>
      <w:tr w:rsidR="00F87F36" w:rsidRPr="00FD3966" w14:paraId="1BF6DA6B" w14:textId="77777777" w:rsidTr="003C6660">
        <w:trPr>
          <w:trHeight w:val="267"/>
        </w:trPr>
        <w:tc>
          <w:tcPr>
            <w:tcW w:w="4995" w:type="dxa"/>
          </w:tcPr>
          <w:p w14:paraId="1BF6DA69" w14:textId="24C49146" w:rsidR="00F87F36" w:rsidRPr="002455D7" w:rsidRDefault="00F87F36" w:rsidP="00F87F36">
            <w:pPr>
              <w:pStyle w:val="Default"/>
            </w:pPr>
            <w:r w:rsidRPr="002455D7">
              <w:t>Tiekėjo PVM mokėtojo kodas</w:t>
            </w:r>
          </w:p>
        </w:tc>
        <w:tc>
          <w:tcPr>
            <w:tcW w:w="4726" w:type="dxa"/>
          </w:tcPr>
          <w:p w14:paraId="1BF6DA6A" w14:textId="77777777" w:rsidR="00F87F36" w:rsidRPr="00FD3966" w:rsidRDefault="00F87F36" w:rsidP="00F87F36">
            <w:pPr>
              <w:pStyle w:val="Default"/>
              <w:rPr>
                <w:b/>
                <w:bCs/>
                <w:sz w:val="20"/>
                <w:szCs w:val="20"/>
              </w:rPr>
            </w:pPr>
          </w:p>
        </w:tc>
      </w:tr>
      <w:tr w:rsidR="00F87F36" w:rsidRPr="00FD3966" w14:paraId="1BF6DA71" w14:textId="77777777" w:rsidTr="003C6660">
        <w:trPr>
          <w:trHeight w:val="267"/>
        </w:trPr>
        <w:tc>
          <w:tcPr>
            <w:tcW w:w="4995" w:type="dxa"/>
          </w:tcPr>
          <w:p w14:paraId="1BF6DA6F" w14:textId="7400BDED" w:rsidR="00F87F36" w:rsidRPr="002455D7" w:rsidRDefault="00CA57F9" w:rsidP="00F87F36">
            <w:pPr>
              <w:pStyle w:val="Default"/>
            </w:pPr>
            <w:r w:rsidRPr="002455D7">
              <w:t>T</w:t>
            </w:r>
            <w:r w:rsidR="00F87F36" w:rsidRPr="002455D7">
              <w:t>elefono numeris</w:t>
            </w:r>
            <w:r w:rsidR="00E624A7">
              <w:t>, el. paštas</w:t>
            </w:r>
          </w:p>
        </w:tc>
        <w:tc>
          <w:tcPr>
            <w:tcW w:w="4726" w:type="dxa"/>
          </w:tcPr>
          <w:p w14:paraId="1BF6DA70" w14:textId="77777777" w:rsidR="00F87F36" w:rsidRPr="00FD3966" w:rsidRDefault="00F87F36" w:rsidP="00F87F36">
            <w:pPr>
              <w:pStyle w:val="Default"/>
              <w:rPr>
                <w:b/>
                <w:bCs/>
                <w:sz w:val="20"/>
                <w:szCs w:val="20"/>
              </w:rPr>
            </w:pPr>
          </w:p>
        </w:tc>
      </w:tr>
      <w:tr w:rsidR="00F87F36" w:rsidRPr="00FD3966" w14:paraId="1BF6DA74" w14:textId="77777777" w:rsidTr="003C6660">
        <w:trPr>
          <w:trHeight w:val="253"/>
        </w:trPr>
        <w:tc>
          <w:tcPr>
            <w:tcW w:w="4995" w:type="dxa"/>
          </w:tcPr>
          <w:p w14:paraId="1BF6DA72" w14:textId="45D4CD5D" w:rsidR="00F87F36" w:rsidRPr="002455D7" w:rsidRDefault="00F44B40" w:rsidP="00F87F36">
            <w:pPr>
              <w:pStyle w:val="Default"/>
            </w:pPr>
            <w:r>
              <w:t>Bankas, banko kodas</w:t>
            </w:r>
          </w:p>
        </w:tc>
        <w:tc>
          <w:tcPr>
            <w:tcW w:w="4726" w:type="dxa"/>
          </w:tcPr>
          <w:p w14:paraId="1BF6DA73" w14:textId="77777777" w:rsidR="00F87F36" w:rsidRPr="00FD3966" w:rsidRDefault="00F87F36" w:rsidP="00F87F36">
            <w:pPr>
              <w:pStyle w:val="Default"/>
              <w:rPr>
                <w:b/>
                <w:bCs/>
                <w:sz w:val="20"/>
                <w:szCs w:val="20"/>
              </w:rPr>
            </w:pPr>
          </w:p>
        </w:tc>
      </w:tr>
      <w:tr w:rsidR="00194730" w:rsidRPr="00FD3966" w14:paraId="7CE47425" w14:textId="77777777" w:rsidTr="003C6660">
        <w:trPr>
          <w:trHeight w:val="253"/>
        </w:trPr>
        <w:tc>
          <w:tcPr>
            <w:tcW w:w="4995" w:type="dxa"/>
          </w:tcPr>
          <w:p w14:paraId="01466B7F" w14:textId="0F038CC2" w:rsidR="00194730" w:rsidRPr="002455D7" w:rsidRDefault="00F44B40" w:rsidP="00F87F36">
            <w:pPr>
              <w:pStyle w:val="Default"/>
            </w:pPr>
            <w:proofErr w:type="spellStart"/>
            <w:r>
              <w:rPr>
                <w:rFonts w:eastAsia="Calibri"/>
                <w:color w:val="auto"/>
                <w:sz w:val="22"/>
                <w:szCs w:val="22"/>
              </w:rPr>
              <w:t>A</w:t>
            </w:r>
            <w:r w:rsidRPr="00F44B40">
              <w:rPr>
                <w:rFonts w:eastAsia="Calibri"/>
                <w:color w:val="auto"/>
                <w:sz w:val="22"/>
                <w:szCs w:val="22"/>
              </w:rPr>
              <w:t>.s</w:t>
            </w:r>
            <w:proofErr w:type="spellEnd"/>
            <w:r w:rsidRPr="00F44B40">
              <w:rPr>
                <w:rFonts w:eastAsia="Calibri"/>
                <w:color w:val="auto"/>
                <w:sz w:val="22"/>
                <w:szCs w:val="22"/>
              </w:rPr>
              <w:t>. Nr.</w:t>
            </w:r>
          </w:p>
        </w:tc>
        <w:tc>
          <w:tcPr>
            <w:tcW w:w="4726" w:type="dxa"/>
          </w:tcPr>
          <w:p w14:paraId="05969526" w14:textId="77777777" w:rsidR="00194730" w:rsidRPr="00FD3966" w:rsidRDefault="00194730" w:rsidP="00F87F36">
            <w:pPr>
              <w:pStyle w:val="Default"/>
              <w:rPr>
                <w:b/>
                <w:bCs/>
                <w:sz w:val="20"/>
                <w:szCs w:val="20"/>
              </w:rPr>
            </w:pPr>
          </w:p>
        </w:tc>
      </w:tr>
      <w:tr w:rsidR="00194730" w:rsidRPr="00720D24" w14:paraId="3DDCD50C" w14:textId="77777777" w:rsidTr="003C6660">
        <w:trPr>
          <w:trHeight w:val="253"/>
        </w:trPr>
        <w:tc>
          <w:tcPr>
            <w:tcW w:w="4995" w:type="dxa"/>
          </w:tcPr>
          <w:p w14:paraId="5715477E" w14:textId="2D5A7224" w:rsidR="00194730" w:rsidRPr="002455D7" w:rsidRDefault="00320D25" w:rsidP="00F87F36">
            <w:pPr>
              <w:pStyle w:val="Default"/>
            </w:pPr>
            <w:r>
              <w:t>Tiekėją atstovaujantis asmuo</w:t>
            </w:r>
            <w:r w:rsidR="00A477E9">
              <w:t xml:space="preserve"> sutarties pasirašymui:</w:t>
            </w:r>
            <w:r>
              <w:t xml:space="preserve"> pareigos</w:t>
            </w:r>
            <w:r w:rsidR="00A477E9">
              <w:t>,</w:t>
            </w:r>
            <w:r>
              <w:t xml:space="preserve"> vardas</w:t>
            </w:r>
            <w:r w:rsidR="00A477E9">
              <w:t>,</w:t>
            </w:r>
            <w:r>
              <w:t xml:space="preserve"> pavardė</w:t>
            </w:r>
            <w:r w:rsidR="00907495">
              <w:t xml:space="preserve"> (</w:t>
            </w:r>
            <w:r w:rsidR="00907495" w:rsidRPr="00907495">
              <w:rPr>
                <w:i/>
                <w:iCs/>
              </w:rPr>
              <w:t xml:space="preserve">įmonės vadovas arba </w:t>
            </w:r>
            <w:r w:rsidR="00B919A9">
              <w:rPr>
                <w:i/>
                <w:iCs/>
              </w:rPr>
              <w:t>įgaliotas asmuo</w:t>
            </w:r>
            <w:r w:rsidR="00907495" w:rsidRPr="00907495">
              <w:rPr>
                <w:i/>
                <w:iCs/>
              </w:rPr>
              <w:t>)</w:t>
            </w:r>
          </w:p>
        </w:tc>
        <w:tc>
          <w:tcPr>
            <w:tcW w:w="4726" w:type="dxa"/>
          </w:tcPr>
          <w:p w14:paraId="6664A362" w14:textId="77777777" w:rsidR="00194730" w:rsidRPr="00FD3966" w:rsidRDefault="00194730" w:rsidP="00F87F36">
            <w:pPr>
              <w:pStyle w:val="Default"/>
              <w:rPr>
                <w:b/>
                <w:bCs/>
                <w:sz w:val="20"/>
                <w:szCs w:val="20"/>
              </w:rPr>
            </w:pPr>
          </w:p>
        </w:tc>
      </w:tr>
      <w:tr w:rsidR="00907495" w:rsidRPr="00720D24" w14:paraId="7BC3C5B7" w14:textId="77777777" w:rsidTr="003C6660">
        <w:trPr>
          <w:trHeight w:val="253"/>
        </w:trPr>
        <w:tc>
          <w:tcPr>
            <w:tcW w:w="4995" w:type="dxa"/>
          </w:tcPr>
          <w:p w14:paraId="06A19EBE" w14:textId="7A1F0762" w:rsidR="00907495" w:rsidRPr="00907495" w:rsidRDefault="00907495" w:rsidP="00F87F36">
            <w:pPr>
              <w:pStyle w:val="Default"/>
              <w:rPr>
                <w:b/>
                <w:bCs/>
              </w:rPr>
            </w:pPr>
            <w:r w:rsidRPr="00907495">
              <w:rPr>
                <w:b/>
                <w:bCs/>
              </w:rPr>
              <w:t>Už sutarties vykdymą atsakingas asmuo</w:t>
            </w:r>
            <w:r w:rsidR="00DA5B10">
              <w:rPr>
                <w:b/>
                <w:bCs/>
              </w:rPr>
              <w:t xml:space="preserve"> </w:t>
            </w:r>
            <w:r w:rsidR="00DA5B10" w:rsidRPr="001C7D5F">
              <w:rPr>
                <w:i/>
                <w:iCs/>
              </w:rPr>
              <w:t>(tiesiogiai</w:t>
            </w:r>
            <w:r w:rsidR="001C7D5F" w:rsidRPr="001C7D5F">
              <w:rPr>
                <w:i/>
                <w:iCs/>
              </w:rPr>
              <w:t>)</w:t>
            </w:r>
          </w:p>
        </w:tc>
        <w:tc>
          <w:tcPr>
            <w:tcW w:w="4726" w:type="dxa"/>
          </w:tcPr>
          <w:p w14:paraId="0153828B" w14:textId="77777777" w:rsidR="00907495" w:rsidRPr="00FD3966" w:rsidRDefault="00907495" w:rsidP="00F87F36">
            <w:pPr>
              <w:pStyle w:val="Default"/>
              <w:rPr>
                <w:b/>
                <w:bCs/>
                <w:sz w:val="20"/>
                <w:szCs w:val="20"/>
              </w:rPr>
            </w:pPr>
          </w:p>
        </w:tc>
      </w:tr>
      <w:tr w:rsidR="00194730" w:rsidRPr="00FD3966" w14:paraId="03B4F90B" w14:textId="77777777" w:rsidTr="003C6660">
        <w:trPr>
          <w:trHeight w:val="253"/>
        </w:trPr>
        <w:tc>
          <w:tcPr>
            <w:tcW w:w="4995" w:type="dxa"/>
          </w:tcPr>
          <w:p w14:paraId="75F26D91" w14:textId="39E4FD0C" w:rsidR="00194730" w:rsidRPr="002455D7" w:rsidRDefault="00907495" w:rsidP="00F87F36">
            <w:pPr>
              <w:pStyle w:val="Default"/>
            </w:pPr>
            <w:r>
              <w:t>P</w:t>
            </w:r>
            <w:r w:rsidR="00A477E9">
              <w:t>areigos, vardas, pavardė</w:t>
            </w:r>
          </w:p>
        </w:tc>
        <w:tc>
          <w:tcPr>
            <w:tcW w:w="4726" w:type="dxa"/>
          </w:tcPr>
          <w:p w14:paraId="70623C6C" w14:textId="77777777" w:rsidR="00194730" w:rsidRPr="00FD3966" w:rsidRDefault="00194730" w:rsidP="00F87F36">
            <w:pPr>
              <w:pStyle w:val="Default"/>
              <w:rPr>
                <w:b/>
                <w:bCs/>
                <w:sz w:val="20"/>
                <w:szCs w:val="20"/>
              </w:rPr>
            </w:pPr>
          </w:p>
        </w:tc>
      </w:tr>
      <w:tr w:rsidR="00EC0EDF" w:rsidRPr="00FD3966" w14:paraId="3B233611" w14:textId="77777777" w:rsidTr="003C6660">
        <w:trPr>
          <w:trHeight w:val="253"/>
        </w:trPr>
        <w:tc>
          <w:tcPr>
            <w:tcW w:w="4995" w:type="dxa"/>
          </w:tcPr>
          <w:p w14:paraId="133DC69A" w14:textId="45C13BC9" w:rsidR="00EC0EDF" w:rsidRDefault="00DA5B10" w:rsidP="00F87F36">
            <w:pPr>
              <w:pStyle w:val="Default"/>
            </w:pPr>
            <w:r w:rsidRPr="002455D7">
              <w:t>Telefono numeris</w:t>
            </w:r>
            <w:r>
              <w:t>, el. paštas</w:t>
            </w:r>
          </w:p>
        </w:tc>
        <w:tc>
          <w:tcPr>
            <w:tcW w:w="4726" w:type="dxa"/>
          </w:tcPr>
          <w:p w14:paraId="43F8CED2" w14:textId="77777777" w:rsidR="00EC0EDF" w:rsidRPr="00FD3966" w:rsidRDefault="00EC0EDF" w:rsidP="00F87F36">
            <w:pPr>
              <w:pStyle w:val="Default"/>
              <w:rPr>
                <w:b/>
                <w:bCs/>
                <w:sz w:val="20"/>
                <w:szCs w:val="20"/>
              </w:rPr>
            </w:pPr>
          </w:p>
        </w:tc>
      </w:tr>
      <w:tr w:rsidR="00DA5B10" w:rsidRPr="00720D24" w14:paraId="60634411" w14:textId="77777777" w:rsidTr="003C6660">
        <w:trPr>
          <w:trHeight w:val="253"/>
        </w:trPr>
        <w:tc>
          <w:tcPr>
            <w:tcW w:w="4995" w:type="dxa"/>
          </w:tcPr>
          <w:p w14:paraId="0B4F103D" w14:textId="34401D45" w:rsidR="00DA5B10" w:rsidRPr="001C7D5F" w:rsidRDefault="00DA5B10" w:rsidP="00F87F36">
            <w:pPr>
              <w:pStyle w:val="Default"/>
              <w:rPr>
                <w:b/>
                <w:bCs/>
              </w:rPr>
            </w:pPr>
            <w:r w:rsidRPr="001C7D5F">
              <w:rPr>
                <w:b/>
                <w:bCs/>
              </w:rPr>
              <w:t>Už pasiūlymo pateikimą atsakingas asmuo</w:t>
            </w:r>
          </w:p>
        </w:tc>
        <w:tc>
          <w:tcPr>
            <w:tcW w:w="4726" w:type="dxa"/>
          </w:tcPr>
          <w:p w14:paraId="732EAB01" w14:textId="77777777" w:rsidR="00DA5B10" w:rsidRPr="00FD3966" w:rsidRDefault="00DA5B10" w:rsidP="00F87F36">
            <w:pPr>
              <w:pStyle w:val="Default"/>
              <w:rPr>
                <w:b/>
                <w:bCs/>
                <w:sz w:val="20"/>
                <w:szCs w:val="20"/>
              </w:rPr>
            </w:pPr>
          </w:p>
        </w:tc>
      </w:tr>
      <w:tr w:rsidR="00DA5B10" w:rsidRPr="00FD3966" w14:paraId="4F8C9CEE" w14:textId="77777777" w:rsidTr="003C6660">
        <w:trPr>
          <w:trHeight w:val="253"/>
        </w:trPr>
        <w:tc>
          <w:tcPr>
            <w:tcW w:w="4995" w:type="dxa"/>
          </w:tcPr>
          <w:p w14:paraId="740DF721" w14:textId="26A055AF" w:rsidR="00DA5B10" w:rsidRPr="002455D7" w:rsidRDefault="001C7D5F" w:rsidP="00F87F36">
            <w:pPr>
              <w:pStyle w:val="Default"/>
            </w:pPr>
            <w:r>
              <w:t>Pareigos, vardas, pavardė</w:t>
            </w:r>
          </w:p>
        </w:tc>
        <w:tc>
          <w:tcPr>
            <w:tcW w:w="4726" w:type="dxa"/>
          </w:tcPr>
          <w:p w14:paraId="56CE9DE7" w14:textId="77777777" w:rsidR="00DA5B10" w:rsidRPr="00FD3966" w:rsidRDefault="00DA5B10" w:rsidP="00F87F36">
            <w:pPr>
              <w:pStyle w:val="Default"/>
              <w:rPr>
                <w:b/>
                <w:bCs/>
                <w:sz w:val="20"/>
                <w:szCs w:val="20"/>
              </w:rPr>
            </w:pPr>
          </w:p>
        </w:tc>
      </w:tr>
      <w:tr w:rsidR="00DA5B10" w:rsidRPr="00FD3966" w14:paraId="4D0BE56D" w14:textId="77777777" w:rsidTr="003C6660">
        <w:trPr>
          <w:trHeight w:val="253"/>
        </w:trPr>
        <w:tc>
          <w:tcPr>
            <w:tcW w:w="4995" w:type="dxa"/>
          </w:tcPr>
          <w:p w14:paraId="387F1BA1" w14:textId="36DC0019" w:rsidR="00DA5B10" w:rsidRPr="002455D7" w:rsidRDefault="001C7D5F" w:rsidP="00F87F36">
            <w:pPr>
              <w:pStyle w:val="Default"/>
            </w:pPr>
            <w:r w:rsidRPr="001C7D5F">
              <w:t>Telefono numeris, el. paštas</w:t>
            </w:r>
          </w:p>
        </w:tc>
        <w:tc>
          <w:tcPr>
            <w:tcW w:w="4726" w:type="dxa"/>
          </w:tcPr>
          <w:p w14:paraId="7F53CDD2" w14:textId="77777777" w:rsidR="00DA5B10" w:rsidRPr="00FD3966" w:rsidRDefault="00DA5B10" w:rsidP="00F87F36">
            <w:pPr>
              <w:pStyle w:val="Default"/>
              <w:rPr>
                <w:b/>
                <w:bCs/>
                <w:sz w:val="20"/>
                <w:szCs w:val="20"/>
              </w:rPr>
            </w:pPr>
          </w:p>
        </w:tc>
      </w:tr>
    </w:tbl>
    <w:p w14:paraId="6F076072" w14:textId="4E9903EA" w:rsidR="003C6660" w:rsidRPr="00FD3966" w:rsidRDefault="002A1B5D" w:rsidP="003C6660">
      <w:pPr>
        <w:pStyle w:val="Default"/>
        <w:rPr>
          <w:b/>
          <w:bCs/>
          <w:sz w:val="20"/>
          <w:szCs w:val="20"/>
        </w:rPr>
      </w:pPr>
      <w:r>
        <w:rPr>
          <w:rFonts w:eastAsia="Times New Roman"/>
          <w:i/>
          <w:iCs/>
          <w:color w:val="auto"/>
          <w:lang w:eastAsia="lt-LT"/>
        </w:rPr>
        <w:t>*Jei pasiūlymą</w:t>
      </w:r>
      <w:r w:rsidR="00B919A9">
        <w:rPr>
          <w:rFonts w:eastAsia="Times New Roman"/>
          <w:i/>
          <w:iCs/>
          <w:color w:val="auto"/>
          <w:lang w:eastAsia="lt-LT"/>
        </w:rPr>
        <w:t>, sutartį</w:t>
      </w:r>
      <w:r>
        <w:rPr>
          <w:rFonts w:eastAsia="Times New Roman"/>
          <w:i/>
          <w:iCs/>
          <w:color w:val="auto"/>
          <w:lang w:eastAsia="lt-LT"/>
        </w:rPr>
        <w:t xml:space="preserve"> pasirašo ne įmonės vadovas – </w:t>
      </w:r>
      <w:r w:rsidRPr="00E41997">
        <w:rPr>
          <w:rFonts w:eastAsia="Times New Roman"/>
          <w:i/>
          <w:iCs/>
          <w:color w:val="auto"/>
          <w:u w:val="single"/>
          <w:lang w:eastAsia="lt-LT"/>
        </w:rPr>
        <w:t xml:space="preserve">kartu su </w:t>
      </w:r>
      <w:r w:rsidR="00E41997" w:rsidRPr="00E41997">
        <w:rPr>
          <w:rFonts w:eastAsia="Times New Roman"/>
          <w:i/>
          <w:iCs/>
          <w:color w:val="auto"/>
          <w:u w:val="single"/>
          <w:lang w:eastAsia="lt-LT"/>
        </w:rPr>
        <w:t>Pasiūlymu pateikiamas įgaliojimas.</w:t>
      </w:r>
      <w:r w:rsidR="00E41997">
        <w:rPr>
          <w:rFonts w:eastAsia="Times New Roman"/>
          <w:i/>
          <w:iCs/>
          <w:color w:val="auto"/>
          <w:lang w:eastAsia="lt-LT"/>
        </w:rPr>
        <w:t xml:space="preserve"> </w:t>
      </w:r>
    </w:p>
    <w:p w14:paraId="1BF6DA83" w14:textId="77777777" w:rsidR="00FF1676" w:rsidRPr="00FD3966" w:rsidRDefault="00FF1676" w:rsidP="00ED02BB">
      <w:pPr>
        <w:spacing w:after="0" w:line="240" w:lineRule="auto"/>
        <w:jc w:val="both"/>
        <w:rPr>
          <w:rFonts w:ascii="Times New Roman" w:hAnsi="Times New Roman" w:cs="Times New Roman"/>
          <w:sz w:val="20"/>
          <w:szCs w:val="20"/>
          <w:lang w:val="lt-LT"/>
        </w:rPr>
      </w:pPr>
    </w:p>
    <w:p w14:paraId="1BF6DA84" w14:textId="77777777" w:rsidR="00083E65" w:rsidRPr="004F5946" w:rsidRDefault="00083E65" w:rsidP="00083E65">
      <w:pPr>
        <w:pStyle w:val="ListParagraph"/>
        <w:numPr>
          <w:ilvl w:val="0"/>
          <w:numId w:val="1"/>
        </w:numPr>
        <w:jc w:val="center"/>
        <w:rPr>
          <w:rFonts w:ascii="Times New Roman" w:hAnsi="Times New Roman" w:cs="Times New Roman"/>
          <w:b/>
          <w:sz w:val="24"/>
          <w:szCs w:val="24"/>
          <w:lang w:val="lt-LT"/>
        </w:rPr>
      </w:pPr>
      <w:r w:rsidRPr="004F5946">
        <w:rPr>
          <w:rFonts w:ascii="Times New Roman" w:hAnsi="Times New Roman" w:cs="Times New Roman"/>
          <w:b/>
          <w:sz w:val="24"/>
          <w:szCs w:val="24"/>
          <w:lang w:val="lt-LT"/>
        </w:rPr>
        <w:t>PASIŪLYMO KAINA</w:t>
      </w:r>
    </w:p>
    <w:p w14:paraId="1BF6DA85" w14:textId="77777777" w:rsidR="00496481" w:rsidRPr="004F5946" w:rsidRDefault="00496481" w:rsidP="00496481">
      <w:pPr>
        <w:pStyle w:val="ListParagraph"/>
        <w:jc w:val="both"/>
        <w:rPr>
          <w:rFonts w:ascii="Times New Roman" w:hAnsi="Times New Roman" w:cs="Times New Roman"/>
          <w:sz w:val="24"/>
          <w:szCs w:val="24"/>
          <w:lang w:val="lt-LT"/>
        </w:rPr>
      </w:pPr>
    </w:p>
    <w:p w14:paraId="1BF6DA86" w14:textId="781CCB95" w:rsidR="00083E65" w:rsidRPr="004F5946" w:rsidRDefault="00083E65" w:rsidP="00083E65">
      <w:pPr>
        <w:pStyle w:val="ListParagraph"/>
        <w:numPr>
          <w:ilvl w:val="1"/>
          <w:numId w:val="1"/>
        </w:numPr>
        <w:jc w:val="both"/>
        <w:rPr>
          <w:rFonts w:ascii="Times New Roman" w:hAnsi="Times New Roman" w:cs="Times New Roman"/>
          <w:sz w:val="24"/>
          <w:szCs w:val="24"/>
          <w:lang w:val="lt-LT"/>
        </w:rPr>
      </w:pPr>
      <w:r w:rsidRPr="004F5946">
        <w:rPr>
          <w:rFonts w:ascii="Times New Roman" w:hAnsi="Times New Roman" w:cs="Times New Roman"/>
          <w:sz w:val="24"/>
          <w:szCs w:val="24"/>
          <w:lang w:val="lt-LT"/>
        </w:rPr>
        <w:t>Pasiūlymo kaina pateikiama eurais</w:t>
      </w:r>
      <w:r w:rsidR="000919D4">
        <w:rPr>
          <w:rFonts w:ascii="Times New Roman" w:hAnsi="Times New Roman" w:cs="Times New Roman"/>
          <w:sz w:val="24"/>
          <w:szCs w:val="24"/>
          <w:lang w:val="lt-LT"/>
        </w:rPr>
        <w:t>, nurodant du skaičius po kablelio.</w:t>
      </w:r>
    </w:p>
    <w:p w14:paraId="137ED25A" w14:textId="31CAC6C4" w:rsidR="00CB5D67" w:rsidRPr="004F5946" w:rsidRDefault="00083E65" w:rsidP="00CB5D67">
      <w:pPr>
        <w:pStyle w:val="ListParagraph"/>
        <w:numPr>
          <w:ilvl w:val="1"/>
          <w:numId w:val="1"/>
        </w:numPr>
        <w:jc w:val="both"/>
        <w:rPr>
          <w:rFonts w:ascii="Times New Roman" w:hAnsi="Times New Roman" w:cs="Times New Roman"/>
          <w:sz w:val="24"/>
          <w:szCs w:val="24"/>
          <w:lang w:val="lt-LT"/>
        </w:rPr>
      </w:pPr>
      <w:r w:rsidRPr="004F5946">
        <w:rPr>
          <w:rFonts w:ascii="Times New Roman" w:hAnsi="Times New Roman" w:cs="Times New Roman"/>
          <w:sz w:val="24"/>
          <w:szCs w:val="24"/>
          <w:lang w:val="lt-LT"/>
        </w:rPr>
        <w:t>Pasiūlymo kaina nurodoma užpildant pateiktą lentelę</w:t>
      </w:r>
      <w:r w:rsidR="00496481" w:rsidRPr="004F5946">
        <w:rPr>
          <w:rFonts w:ascii="Times New Roman" w:hAnsi="Times New Roman" w:cs="Times New Roman"/>
          <w:sz w:val="24"/>
          <w:szCs w:val="24"/>
          <w:lang w:val="lt-LT"/>
        </w:rPr>
        <w:t>:</w:t>
      </w:r>
    </w:p>
    <w:tbl>
      <w:tblPr>
        <w:tblStyle w:val="TableGrid"/>
        <w:tblW w:w="9356" w:type="dxa"/>
        <w:tblInd w:w="-5" w:type="dxa"/>
        <w:tblLook w:val="04A0" w:firstRow="1" w:lastRow="0" w:firstColumn="1" w:lastColumn="0" w:noHBand="0" w:noVBand="1"/>
      </w:tblPr>
      <w:tblGrid>
        <w:gridCol w:w="561"/>
        <w:gridCol w:w="6952"/>
        <w:gridCol w:w="1843"/>
      </w:tblGrid>
      <w:tr w:rsidR="0023790F" w:rsidRPr="00753303" w14:paraId="44C28BE6" w14:textId="77777777" w:rsidTr="008B5667">
        <w:tc>
          <w:tcPr>
            <w:tcW w:w="561" w:type="dxa"/>
            <w:shd w:val="clear" w:color="auto" w:fill="E7E6E6" w:themeFill="background2"/>
          </w:tcPr>
          <w:p w14:paraId="54941257" w14:textId="77777777" w:rsidR="0023790F" w:rsidRPr="00AA0596" w:rsidRDefault="0023790F" w:rsidP="00565675">
            <w:pPr>
              <w:rPr>
                <w:rFonts w:ascii="Times New Roman" w:hAnsi="Times New Roman" w:cs="Times New Roman"/>
                <w:b/>
                <w:lang w:val="lt-LT"/>
              </w:rPr>
            </w:pPr>
            <w:r w:rsidRPr="00AA0596">
              <w:rPr>
                <w:rFonts w:ascii="Times New Roman" w:hAnsi="Times New Roman" w:cs="Times New Roman"/>
                <w:b/>
                <w:shd w:val="clear" w:color="auto" w:fill="D9D9D9" w:themeFill="background1" w:themeFillShade="D9"/>
                <w:lang w:val="lt-LT"/>
              </w:rPr>
              <w:t>Eil. Nr</w:t>
            </w:r>
            <w:r w:rsidRPr="00AA0596">
              <w:rPr>
                <w:rFonts w:ascii="Times New Roman" w:hAnsi="Times New Roman" w:cs="Times New Roman"/>
                <w:b/>
                <w:lang w:val="lt-LT"/>
              </w:rPr>
              <w:t>.</w:t>
            </w:r>
          </w:p>
        </w:tc>
        <w:tc>
          <w:tcPr>
            <w:tcW w:w="6952" w:type="dxa"/>
            <w:shd w:val="clear" w:color="auto" w:fill="E7E6E6" w:themeFill="background2"/>
            <w:vAlign w:val="center"/>
          </w:tcPr>
          <w:p w14:paraId="5EECBC23" w14:textId="3183E88F" w:rsidR="0023790F" w:rsidRPr="00AA0596" w:rsidRDefault="0023790F" w:rsidP="0024395C">
            <w:pPr>
              <w:jc w:val="center"/>
              <w:rPr>
                <w:rFonts w:ascii="Times New Roman" w:hAnsi="Times New Roman" w:cs="Times New Roman"/>
                <w:b/>
                <w:lang w:val="lt-LT"/>
              </w:rPr>
            </w:pPr>
            <w:r w:rsidRPr="00AA0596">
              <w:rPr>
                <w:rFonts w:ascii="Times New Roman" w:hAnsi="Times New Roman" w:cs="Times New Roman"/>
                <w:b/>
                <w:lang w:val="lt-LT"/>
              </w:rPr>
              <w:t>Pirkimo objektas</w:t>
            </w:r>
          </w:p>
        </w:tc>
        <w:tc>
          <w:tcPr>
            <w:tcW w:w="1843" w:type="dxa"/>
            <w:shd w:val="clear" w:color="auto" w:fill="E7E6E6" w:themeFill="background2"/>
          </w:tcPr>
          <w:p w14:paraId="3AFA6381" w14:textId="77777777" w:rsidR="0023790F" w:rsidRPr="00AA0596" w:rsidRDefault="0023790F" w:rsidP="0024395C">
            <w:pPr>
              <w:jc w:val="center"/>
              <w:rPr>
                <w:rFonts w:ascii="Times New Roman" w:hAnsi="Times New Roman" w:cs="Times New Roman"/>
                <w:b/>
                <w:lang w:val="lt-LT"/>
              </w:rPr>
            </w:pPr>
            <w:r w:rsidRPr="00AA0596">
              <w:rPr>
                <w:rFonts w:ascii="Times New Roman" w:hAnsi="Times New Roman" w:cs="Times New Roman"/>
                <w:b/>
                <w:lang w:val="lt-LT"/>
              </w:rPr>
              <w:t>Bendra kaina EUR be PVM</w:t>
            </w:r>
          </w:p>
          <w:p w14:paraId="32C82F12" w14:textId="1593E275" w:rsidR="0023790F" w:rsidRPr="00AA0596" w:rsidRDefault="0023790F" w:rsidP="0024395C">
            <w:pPr>
              <w:jc w:val="center"/>
              <w:rPr>
                <w:rFonts w:ascii="Times New Roman" w:hAnsi="Times New Roman" w:cs="Times New Roman"/>
                <w:i/>
                <w:lang w:val="lt-LT"/>
              </w:rPr>
            </w:pPr>
          </w:p>
        </w:tc>
      </w:tr>
      <w:tr w:rsidR="0023790F" w:rsidRPr="001C0832" w14:paraId="12E17188" w14:textId="77777777" w:rsidTr="001A4832">
        <w:tc>
          <w:tcPr>
            <w:tcW w:w="561" w:type="dxa"/>
          </w:tcPr>
          <w:p w14:paraId="14B0B7E7" w14:textId="77777777" w:rsidR="0023790F" w:rsidRPr="00957C3C" w:rsidRDefault="0023790F" w:rsidP="00565675">
            <w:pPr>
              <w:rPr>
                <w:rFonts w:ascii="Times New Roman" w:hAnsi="Times New Roman" w:cs="Times New Roman"/>
                <w:iCs/>
                <w:lang w:val="lt-LT"/>
              </w:rPr>
            </w:pPr>
            <w:r w:rsidRPr="00957C3C">
              <w:rPr>
                <w:rFonts w:ascii="Times New Roman" w:hAnsi="Times New Roman" w:cs="Times New Roman"/>
                <w:iCs/>
                <w:lang w:val="lt-LT"/>
              </w:rPr>
              <w:t>1</w:t>
            </w:r>
          </w:p>
        </w:tc>
        <w:tc>
          <w:tcPr>
            <w:tcW w:w="6952" w:type="dxa"/>
          </w:tcPr>
          <w:p w14:paraId="4274350A" w14:textId="00706003" w:rsidR="0023790F" w:rsidRPr="001C0832" w:rsidRDefault="001C0832" w:rsidP="00565675">
            <w:pPr>
              <w:rPr>
                <w:rFonts w:ascii="Times New Roman" w:hAnsi="Times New Roman" w:cs="Times New Roman"/>
                <w:lang w:val="pt-BR"/>
              </w:rPr>
            </w:pPr>
            <w:r w:rsidRPr="001C0832">
              <w:rPr>
                <w:rFonts w:eastAsia="Arial"/>
                <w:b/>
                <w:bCs/>
                <w:i/>
                <w:shd w:val="clear" w:color="auto" w:fill="FFFFFF" w:themeFill="background1"/>
                <w:lang w:val="pt-BR"/>
              </w:rPr>
              <w:t>Palangos miesto šilumos tiekimo tinklų sistemų (KA00 ir KA06) hidraulinio modeliavimo programinė įrang</w:t>
            </w:r>
            <w:r>
              <w:rPr>
                <w:rFonts w:eastAsia="Arial"/>
                <w:b/>
                <w:bCs/>
                <w:i/>
                <w:shd w:val="clear" w:color="auto" w:fill="FFFFFF" w:themeFill="background1"/>
                <w:lang w:val="pt-BR"/>
              </w:rPr>
              <w:t>a</w:t>
            </w:r>
            <w:r w:rsidRPr="001C0832">
              <w:rPr>
                <w:rFonts w:eastAsia="Arial"/>
                <w:b/>
                <w:bCs/>
                <w:i/>
                <w:shd w:val="clear" w:color="auto" w:fill="FFFFFF" w:themeFill="background1"/>
                <w:lang w:val="pt-BR"/>
              </w:rPr>
              <w:t xml:space="preserve"> (su mokymais) (36 mėnesiams</w:t>
            </w:r>
            <w:r w:rsidRPr="001C0832">
              <w:rPr>
                <w:b/>
                <w:bCs/>
                <w:i/>
                <w:lang w:val="pt-BR"/>
              </w:rPr>
              <w:t>)</w:t>
            </w:r>
          </w:p>
        </w:tc>
        <w:tc>
          <w:tcPr>
            <w:tcW w:w="1843" w:type="dxa"/>
          </w:tcPr>
          <w:p w14:paraId="7F239393" w14:textId="77777777" w:rsidR="0023790F" w:rsidRPr="00753303" w:rsidRDefault="0023790F" w:rsidP="00565675">
            <w:pPr>
              <w:rPr>
                <w:rFonts w:ascii="Times New Roman" w:hAnsi="Times New Roman" w:cs="Times New Roman"/>
                <w:lang w:val="lt-LT"/>
              </w:rPr>
            </w:pPr>
          </w:p>
        </w:tc>
      </w:tr>
      <w:tr w:rsidR="0024395C" w:rsidRPr="00753303" w14:paraId="3329819C" w14:textId="77777777" w:rsidTr="0023790F">
        <w:tblPrEx>
          <w:tblLook w:val="0000" w:firstRow="0" w:lastRow="0" w:firstColumn="0" w:lastColumn="0" w:noHBand="0" w:noVBand="0"/>
        </w:tblPrEx>
        <w:trPr>
          <w:trHeight w:val="330"/>
        </w:trPr>
        <w:tc>
          <w:tcPr>
            <w:tcW w:w="7513" w:type="dxa"/>
            <w:gridSpan w:val="2"/>
          </w:tcPr>
          <w:p w14:paraId="7EDD7809" w14:textId="68AF6CE5" w:rsidR="0024395C" w:rsidRPr="00B725E0" w:rsidRDefault="0024395C" w:rsidP="00565675">
            <w:pPr>
              <w:jc w:val="right"/>
              <w:rPr>
                <w:rFonts w:ascii="Times New Roman" w:hAnsi="Times New Roman" w:cs="Times New Roman"/>
                <w:b/>
                <w:lang w:val="lt-LT"/>
              </w:rPr>
            </w:pPr>
            <w:r w:rsidRPr="0024395C">
              <w:rPr>
                <w:rFonts w:ascii="Times New Roman" w:hAnsi="Times New Roman" w:cs="Times New Roman"/>
                <w:b/>
                <w:lang w:val="lt-LT"/>
              </w:rPr>
              <w:t xml:space="preserve">Bendra kaina EUR </w:t>
            </w:r>
            <w:r>
              <w:rPr>
                <w:rFonts w:ascii="Times New Roman" w:hAnsi="Times New Roman" w:cs="Times New Roman"/>
                <w:b/>
                <w:lang w:val="lt-LT"/>
              </w:rPr>
              <w:t>be</w:t>
            </w:r>
            <w:r w:rsidRPr="0024395C">
              <w:rPr>
                <w:rFonts w:ascii="Times New Roman" w:hAnsi="Times New Roman" w:cs="Times New Roman"/>
                <w:b/>
                <w:lang w:val="lt-LT"/>
              </w:rPr>
              <w:t xml:space="preserve"> PVM</w:t>
            </w:r>
          </w:p>
        </w:tc>
        <w:tc>
          <w:tcPr>
            <w:tcW w:w="1843" w:type="dxa"/>
          </w:tcPr>
          <w:p w14:paraId="1152DE5E" w14:textId="77777777" w:rsidR="0024395C" w:rsidRPr="00753303" w:rsidRDefault="0024395C" w:rsidP="00565675">
            <w:pPr>
              <w:jc w:val="right"/>
              <w:rPr>
                <w:rFonts w:ascii="Times New Roman" w:hAnsi="Times New Roman" w:cs="Times New Roman"/>
                <w:lang w:val="lt-LT"/>
              </w:rPr>
            </w:pPr>
          </w:p>
        </w:tc>
      </w:tr>
      <w:tr w:rsidR="00300F52" w:rsidRPr="00753303" w14:paraId="1F219B5D" w14:textId="77777777" w:rsidTr="0023790F">
        <w:tblPrEx>
          <w:tblLook w:val="0000" w:firstRow="0" w:lastRow="0" w:firstColumn="0" w:lastColumn="0" w:noHBand="0" w:noVBand="0"/>
        </w:tblPrEx>
        <w:trPr>
          <w:trHeight w:val="330"/>
        </w:trPr>
        <w:tc>
          <w:tcPr>
            <w:tcW w:w="7513" w:type="dxa"/>
            <w:gridSpan w:val="2"/>
          </w:tcPr>
          <w:p w14:paraId="55B30BE3" w14:textId="77777777" w:rsidR="00300F52" w:rsidRPr="00B725E0" w:rsidRDefault="00300F52" w:rsidP="00565675">
            <w:pPr>
              <w:jc w:val="right"/>
              <w:rPr>
                <w:rFonts w:ascii="Times New Roman" w:hAnsi="Times New Roman" w:cs="Times New Roman"/>
                <w:b/>
                <w:lang w:val="lt-LT"/>
              </w:rPr>
            </w:pPr>
            <w:r w:rsidRPr="00B725E0">
              <w:rPr>
                <w:rFonts w:ascii="Times New Roman" w:hAnsi="Times New Roman" w:cs="Times New Roman"/>
                <w:b/>
                <w:lang w:val="lt-LT"/>
              </w:rPr>
              <w:t>PVM suma</w:t>
            </w:r>
          </w:p>
        </w:tc>
        <w:tc>
          <w:tcPr>
            <w:tcW w:w="1843" w:type="dxa"/>
          </w:tcPr>
          <w:p w14:paraId="50DBE65F" w14:textId="77777777" w:rsidR="00300F52" w:rsidRPr="00753303" w:rsidRDefault="00300F52" w:rsidP="00565675">
            <w:pPr>
              <w:jc w:val="right"/>
              <w:rPr>
                <w:rFonts w:ascii="Times New Roman" w:hAnsi="Times New Roman" w:cs="Times New Roman"/>
                <w:lang w:val="lt-LT"/>
              </w:rPr>
            </w:pPr>
          </w:p>
        </w:tc>
      </w:tr>
      <w:tr w:rsidR="00300F52" w:rsidRPr="00720D24" w14:paraId="5CA42906" w14:textId="77777777" w:rsidTr="0023790F">
        <w:tblPrEx>
          <w:tblLook w:val="0000" w:firstRow="0" w:lastRow="0" w:firstColumn="0" w:lastColumn="0" w:noHBand="0" w:noVBand="0"/>
        </w:tblPrEx>
        <w:trPr>
          <w:trHeight w:val="285"/>
        </w:trPr>
        <w:tc>
          <w:tcPr>
            <w:tcW w:w="7513" w:type="dxa"/>
            <w:gridSpan w:val="2"/>
          </w:tcPr>
          <w:p w14:paraId="6751F1E2" w14:textId="77777777" w:rsidR="00300F52" w:rsidRPr="00B725E0" w:rsidRDefault="00300F52" w:rsidP="00565675">
            <w:pPr>
              <w:jc w:val="right"/>
              <w:rPr>
                <w:rFonts w:ascii="Times New Roman" w:hAnsi="Times New Roman" w:cs="Times New Roman"/>
                <w:b/>
                <w:lang w:val="lt-LT"/>
              </w:rPr>
            </w:pPr>
            <w:r w:rsidRPr="00B725E0">
              <w:rPr>
                <w:rFonts w:ascii="Times New Roman" w:hAnsi="Times New Roman" w:cs="Times New Roman"/>
                <w:b/>
                <w:lang w:val="lt-LT"/>
              </w:rPr>
              <w:t>Bendra kaina EUR su PVM</w:t>
            </w:r>
          </w:p>
        </w:tc>
        <w:tc>
          <w:tcPr>
            <w:tcW w:w="1843" w:type="dxa"/>
          </w:tcPr>
          <w:p w14:paraId="4DB966A8" w14:textId="77777777" w:rsidR="00300F52" w:rsidRPr="00753303" w:rsidRDefault="00300F52" w:rsidP="00565675">
            <w:pPr>
              <w:rPr>
                <w:rFonts w:ascii="Times New Roman" w:hAnsi="Times New Roman" w:cs="Times New Roman"/>
                <w:b/>
                <w:lang w:val="lt-LT"/>
              </w:rPr>
            </w:pPr>
          </w:p>
        </w:tc>
      </w:tr>
    </w:tbl>
    <w:p w14:paraId="1BF6DA88" w14:textId="77777777" w:rsidR="000656E0" w:rsidRPr="00245E7C" w:rsidRDefault="000656E0" w:rsidP="000656E0">
      <w:pPr>
        <w:pStyle w:val="ListParagraph"/>
        <w:spacing w:after="0" w:line="240" w:lineRule="auto"/>
        <w:ind w:left="567"/>
        <w:jc w:val="both"/>
        <w:rPr>
          <w:rFonts w:ascii="Times New Roman" w:hAnsi="Times New Roman" w:cs="Times New Roman"/>
          <w:sz w:val="20"/>
          <w:szCs w:val="20"/>
          <w:lang w:val="lt-LT"/>
        </w:rPr>
      </w:pPr>
    </w:p>
    <w:p w14:paraId="6241ED6A" w14:textId="77777777" w:rsidR="00574CD0" w:rsidRDefault="00574CD0" w:rsidP="00574CD0">
      <w:pPr>
        <w:spacing w:after="0" w:line="240" w:lineRule="auto"/>
        <w:rPr>
          <w:rFonts w:ascii="Times New Roman" w:hAnsi="Times New Roman" w:cs="Times New Roman"/>
          <w:sz w:val="20"/>
          <w:szCs w:val="20"/>
          <w:lang w:val="lt-LT"/>
        </w:rPr>
      </w:pPr>
    </w:p>
    <w:p w14:paraId="58A558F0" w14:textId="77777777" w:rsidR="00574CD0" w:rsidRDefault="00574CD0" w:rsidP="00B61224">
      <w:pPr>
        <w:spacing w:after="0" w:line="240" w:lineRule="auto"/>
        <w:rPr>
          <w:rFonts w:ascii="Times New Roman" w:hAnsi="Times New Roman" w:cs="Times New Roman"/>
          <w:sz w:val="20"/>
          <w:szCs w:val="20"/>
          <w:lang w:val="lt-LT"/>
        </w:rPr>
      </w:pPr>
    </w:p>
    <w:p w14:paraId="0A1C336E" w14:textId="7E9806CD" w:rsidR="00AA5923" w:rsidRPr="004F5946" w:rsidRDefault="00AA5923" w:rsidP="00AA5923">
      <w:pPr>
        <w:spacing w:after="0" w:line="240" w:lineRule="auto"/>
        <w:rPr>
          <w:rFonts w:ascii="Times New Roman" w:hAnsi="Times New Roman" w:cs="Times New Roman"/>
          <w:b/>
          <w:bCs/>
          <w:sz w:val="24"/>
          <w:szCs w:val="24"/>
          <w:lang w:val="lt-LT"/>
        </w:rPr>
      </w:pPr>
      <w:r w:rsidRPr="004F5946">
        <w:rPr>
          <w:rFonts w:ascii="Times New Roman" w:hAnsi="Times New Roman" w:cs="Times New Roman"/>
          <w:b/>
          <w:bCs/>
          <w:sz w:val="24"/>
          <w:szCs w:val="24"/>
          <w:lang w:val="lt-LT"/>
        </w:rPr>
        <w:t xml:space="preserve">Pasiūlymo kaina eurais </w:t>
      </w:r>
      <w:r>
        <w:rPr>
          <w:rFonts w:ascii="Times New Roman" w:hAnsi="Times New Roman" w:cs="Times New Roman"/>
          <w:b/>
          <w:bCs/>
          <w:sz w:val="24"/>
          <w:szCs w:val="24"/>
          <w:lang w:val="lt-LT"/>
        </w:rPr>
        <w:t>su</w:t>
      </w:r>
      <w:r w:rsidRPr="004F5946">
        <w:rPr>
          <w:rFonts w:ascii="Times New Roman" w:hAnsi="Times New Roman" w:cs="Times New Roman"/>
          <w:b/>
          <w:bCs/>
          <w:sz w:val="24"/>
          <w:szCs w:val="24"/>
          <w:lang w:val="lt-LT"/>
        </w:rPr>
        <w:t xml:space="preserve"> PVM žodžiu:</w:t>
      </w:r>
      <w:r>
        <w:rPr>
          <w:rFonts w:ascii="Times New Roman" w:hAnsi="Times New Roman" w:cs="Times New Roman"/>
          <w:b/>
          <w:bCs/>
          <w:sz w:val="24"/>
          <w:szCs w:val="24"/>
          <w:lang w:val="lt-LT"/>
        </w:rPr>
        <w:t>___________________________________________</w:t>
      </w:r>
    </w:p>
    <w:p w14:paraId="3ED45C62" w14:textId="77777777" w:rsidR="004453E8" w:rsidRDefault="004453E8" w:rsidP="004453E8">
      <w:pPr>
        <w:spacing w:after="0" w:line="240" w:lineRule="auto"/>
        <w:rPr>
          <w:rFonts w:ascii="Times New Roman" w:hAnsi="Times New Roman" w:cs="Times New Roman"/>
          <w:b/>
          <w:bCs/>
          <w:i/>
          <w:iCs/>
          <w:sz w:val="24"/>
          <w:szCs w:val="24"/>
          <w:u w:val="single"/>
          <w:lang w:val="lt-LT"/>
        </w:rPr>
      </w:pPr>
    </w:p>
    <w:p w14:paraId="6F767A73" w14:textId="77777777" w:rsidR="00530678" w:rsidRPr="00530678" w:rsidRDefault="00530678" w:rsidP="00B61224">
      <w:pPr>
        <w:spacing w:after="0" w:line="240" w:lineRule="auto"/>
        <w:rPr>
          <w:rFonts w:ascii="Times New Roman" w:hAnsi="Times New Roman" w:cs="Times New Roman"/>
          <w:b/>
          <w:bCs/>
          <w:color w:val="FF0000"/>
          <w:sz w:val="24"/>
          <w:szCs w:val="24"/>
          <w:u w:val="single"/>
          <w:lang w:val="lt-LT"/>
        </w:rPr>
      </w:pPr>
    </w:p>
    <w:p w14:paraId="1ECD3715" w14:textId="3BDF74AE" w:rsidR="003F7C42" w:rsidRPr="003F7C42" w:rsidRDefault="00496481" w:rsidP="003F7C42">
      <w:pPr>
        <w:pStyle w:val="ListParagraph"/>
        <w:numPr>
          <w:ilvl w:val="0"/>
          <w:numId w:val="1"/>
        </w:numPr>
        <w:spacing w:after="0" w:line="240" w:lineRule="auto"/>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PASIŪLYMO GALIOJIMO TERMINAS</w:t>
      </w:r>
    </w:p>
    <w:p w14:paraId="29EA4C98" w14:textId="77777777" w:rsidR="00C86AD0" w:rsidRDefault="00C86AD0" w:rsidP="00EE016A">
      <w:pPr>
        <w:spacing w:after="0" w:line="240" w:lineRule="auto"/>
        <w:jc w:val="both"/>
        <w:rPr>
          <w:rFonts w:ascii="Times New Roman" w:hAnsi="Times New Roman" w:cs="Times New Roman"/>
          <w:sz w:val="24"/>
          <w:szCs w:val="24"/>
          <w:lang w:val="lt-LT"/>
        </w:rPr>
      </w:pPr>
    </w:p>
    <w:p w14:paraId="1BF6DBA1" w14:textId="6EA77CBD" w:rsidR="00ED02BB" w:rsidRDefault="00496481" w:rsidP="00EE016A">
      <w:pPr>
        <w:spacing w:after="0" w:line="240" w:lineRule="auto"/>
        <w:jc w:val="both"/>
        <w:rPr>
          <w:rFonts w:ascii="Times New Roman" w:hAnsi="Times New Roman" w:cs="Times New Roman"/>
          <w:i/>
          <w:iCs/>
          <w:sz w:val="24"/>
          <w:szCs w:val="24"/>
          <w:lang w:val="lt-LT"/>
        </w:rPr>
      </w:pPr>
      <w:r w:rsidRPr="00854DC3">
        <w:rPr>
          <w:rFonts w:ascii="Times New Roman" w:hAnsi="Times New Roman" w:cs="Times New Roman"/>
          <w:sz w:val="24"/>
          <w:szCs w:val="24"/>
          <w:lang w:val="lt-LT"/>
        </w:rPr>
        <w:t xml:space="preserve">Pasiūlymas galioja: </w:t>
      </w:r>
      <w:r w:rsidR="0023790F">
        <w:rPr>
          <w:rFonts w:ascii="Times New Roman" w:hAnsi="Times New Roman" w:cs="Times New Roman"/>
          <w:sz w:val="24"/>
          <w:szCs w:val="24"/>
          <w:lang w:val="lt-LT"/>
        </w:rPr>
        <w:t>30</w:t>
      </w:r>
      <w:r w:rsidR="00E94DB3">
        <w:rPr>
          <w:rFonts w:ascii="Times New Roman" w:hAnsi="Times New Roman" w:cs="Times New Roman"/>
          <w:sz w:val="24"/>
          <w:szCs w:val="24"/>
          <w:lang w:val="lt-LT"/>
        </w:rPr>
        <w:t xml:space="preserve"> k.</w:t>
      </w:r>
      <w:r w:rsidR="003F7C42">
        <w:rPr>
          <w:rFonts w:ascii="Times New Roman" w:hAnsi="Times New Roman" w:cs="Times New Roman"/>
          <w:sz w:val="24"/>
          <w:szCs w:val="24"/>
          <w:lang w:val="lt-LT"/>
        </w:rPr>
        <w:t xml:space="preserve"> </w:t>
      </w:r>
      <w:r w:rsidR="00E94DB3">
        <w:rPr>
          <w:rFonts w:ascii="Times New Roman" w:hAnsi="Times New Roman" w:cs="Times New Roman"/>
          <w:sz w:val="24"/>
          <w:szCs w:val="24"/>
          <w:lang w:val="lt-LT"/>
        </w:rPr>
        <w:t>d.</w:t>
      </w:r>
      <w:r w:rsidR="000B2F42">
        <w:rPr>
          <w:rFonts w:ascii="Times New Roman" w:hAnsi="Times New Roman" w:cs="Times New Roman"/>
          <w:sz w:val="24"/>
          <w:szCs w:val="24"/>
          <w:lang w:val="lt-LT"/>
        </w:rPr>
        <w:t xml:space="preserve"> </w:t>
      </w:r>
    </w:p>
    <w:p w14:paraId="65E5B856" w14:textId="77777777" w:rsidR="000B2F42" w:rsidRPr="00854DC3" w:rsidRDefault="000B2F42" w:rsidP="00EE016A">
      <w:pPr>
        <w:spacing w:after="0" w:line="240" w:lineRule="auto"/>
        <w:jc w:val="both"/>
        <w:rPr>
          <w:rFonts w:ascii="Times New Roman" w:hAnsi="Times New Roman" w:cs="Times New Roman"/>
          <w:sz w:val="24"/>
          <w:szCs w:val="24"/>
          <w:lang w:val="lt-LT"/>
        </w:rPr>
      </w:pPr>
    </w:p>
    <w:p w14:paraId="1BF6DBA2" w14:textId="77777777" w:rsidR="00DD63D9" w:rsidRPr="00854DC3" w:rsidRDefault="00DD63D9" w:rsidP="00ED02BB">
      <w:pPr>
        <w:pStyle w:val="ListParagraph"/>
        <w:numPr>
          <w:ilvl w:val="0"/>
          <w:numId w:val="1"/>
        </w:numPr>
        <w:spacing w:after="0" w:line="240" w:lineRule="auto"/>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SUBTIEKĖJAI</w:t>
      </w:r>
    </w:p>
    <w:p w14:paraId="1BF6DBA3" w14:textId="77777777" w:rsidR="00DD63D9" w:rsidRPr="00854DC3" w:rsidRDefault="00DD63D9" w:rsidP="00DD63D9">
      <w:pPr>
        <w:pStyle w:val="ListParagraph"/>
        <w:spacing w:after="0" w:line="240" w:lineRule="auto"/>
        <w:rPr>
          <w:rFonts w:ascii="Times New Roman" w:hAnsi="Times New Roman" w:cs="Times New Roman"/>
          <w:b/>
          <w:sz w:val="24"/>
          <w:szCs w:val="24"/>
          <w:lang w:val="lt-LT"/>
        </w:rPr>
      </w:pPr>
    </w:p>
    <w:p w14:paraId="1BF6DBA4" w14:textId="77777777" w:rsidR="00DD63D9" w:rsidRPr="00115C97" w:rsidRDefault="00DD63D9" w:rsidP="00DD63D9">
      <w:pPr>
        <w:spacing w:after="0" w:line="240" w:lineRule="auto"/>
        <w:rPr>
          <w:rFonts w:ascii="Times New Roman" w:hAnsi="Times New Roman" w:cs="Times New Roman"/>
          <w:sz w:val="24"/>
          <w:szCs w:val="24"/>
          <w:u w:val="single"/>
          <w:lang w:val="lt-LT"/>
        </w:rPr>
      </w:pPr>
      <w:r w:rsidRPr="00115C97">
        <w:rPr>
          <w:rFonts w:ascii="Times New Roman" w:hAnsi="Times New Roman" w:cs="Times New Roman"/>
          <w:sz w:val="24"/>
          <w:szCs w:val="24"/>
          <w:u w:val="single"/>
          <w:lang w:val="lt-LT"/>
        </w:rPr>
        <w:lastRenderedPageBreak/>
        <w:t>Jei bus pasitelkiami subtiekėjai, nurodyti subtiekėją:</w:t>
      </w:r>
    </w:p>
    <w:p w14:paraId="15D4DF84" w14:textId="77777777" w:rsidR="00FB756A" w:rsidRDefault="00FB756A" w:rsidP="00DD63D9">
      <w:pPr>
        <w:spacing w:after="0" w:line="240" w:lineRule="auto"/>
        <w:rPr>
          <w:rFonts w:ascii="Times New Roman" w:eastAsia="Times New Roman" w:hAnsi="Times New Roman" w:cs="Times New Roman"/>
          <w:i/>
          <w:iCs/>
          <w:color w:val="000000"/>
          <w:sz w:val="24"/>
          <w:szCs w:val="24"/>
          <w:lang w:val="lt-LT" w:eastAsia="lt-LT"/>
        </w:rPr>
      </w:pPr>
    </w:p>
    <w:p w14:paraId="4AEED9DA" w14:textId="3AC6CD14" w:rsidR="007B0F70" w:rsidRDefault="00115C97" w:rsidP="00180565">
      <w:pPr>
        <w:spacing w:after="0" w:line="240" w:lineRule="auto"/>
        <w:jc w:val="both"/>
        <w:rPr>
          <w:rFonts w:ascii="Times New Roman" w:eastAsia="Times New Roman" w:hAnsi="Times New Roman" w:cs="Times New Roman"/>
          <w:b/>
          <w:i/>
          <w:iCs/>
          <w:color w:val="000000"/>
          <w:sz w:val="24"/>
          <w:szCs w:val="24"/>
          <w:lang w:val="lt-LT" w:eastAsia="lt-LT"/>
        </w:rPr>
      </w:pPr>
      <w:r w:rsidRPr="00115C97">
        <w:rPr>
          <w:rFonts w:ascii="Times New Roman" w:eastAsia="Times New Roman" w:hAnsi="Times New Roman" w:cs="Times New Roman"/>
          <w:i/>
          <w:iCs/>
          <w:color w:val="000000"/>
          <w:sz w:val="24"/>
          <w:szCs w:val="24"/>
          <w:lang w:val="lt-LT" w:eastAsia="lt-LT"/>
        </w:rPr>
        <w:t>Pastaba. Pildoma, jei teikėjas ketina pasitelkti subteikėją (-</w:t>
      </w:r>
      <w:proofErr w:type="spellStart"/>
      <w:r w:rsidRPr="00115C97">
        <w:rPr>
          <w:rFonts w:ascii="Times New Roman" w:eastAsia="Times New Roman" w:hAnsi="Times New Roman" w:cs="Times New Roman"/>
          <w:i/>
          <w:iCs/>
          <w:color w:val="000000"/>
          <w:sz w:val="24"/>
          <w:szCs w:val="24"/>
          <w:lang w:val="lt-LT" w:eastAsia="lt-LT"/>
        </w:rPr>
        <w:t>us</w:t>
      </w:r>
      <w:proofErr w:type="spellEnd"/>
      <w:r w:rsidRPr="00115C97">
        <w:rPr>
          <w:rFonts w:ascii="Times New Roman" w:eastAsia="Times New Roman" w:hAnsi="Times New Roman" w:cs="Times New Roman"/>
          <w:i/>
          <w:iCs/>
          <w:color w:val="000000"/>
          <w:sz w:val="24"/>
          <w:szCs w:val="24"/>
          <w:lang w:val="lt-LT" w:eastAsia="lt-LT"/>
        </w:rPr>
        <w:t xml:space="preserve">), </w:t>
      </w:r>
      <w:r w:rsidRPr="00115C97">
        <w:rPr>
          <w:rFonts w:ascii="Times New Roman" w:eastAsia="Times New Roman" w:hAnsi="Times New Roman" w:cs="Times New Roman"/>
          <w:b/>
          <w:i/>
          <w:iCs/>
          <w:color w:val="000000"/>
          <w:sz w:val="24"/>
          <w:szCs w:val="24"/>
          <w:lang w:val="lt-LT" w:eastAsia="lt-LT"/>
        </w:rPr>
        <w:t>kurių pajėgumais remiasi</w:t>
      </w:r>
      <w:bookmarkStart w:id="0" w:name="_Hlk126737363"/>
      <w:r w:rsidR="00FB756A" w:rsidRPr="00FB756A">
        <w:rPr>
          <w:rFonts w:ascii="Times New Roman" w:eastAsia="Times New Roman" w:hAnsi="Times New Roman" w:cs="Times New Roman"/>
          <w:b/>
          <w:bCs/>
          <w:sz w:val="24"/>
          <w:szCs w:val="24"/>
          <w:lang w:val="lt-LT" w:eastAsia="lt-LT"/>
        </w:rPr>
        <w:t xml:space="preserve"> </w:t>
      </w:r>
      <w:bookmarkEnd w:id="0"/>
      <w:r w:rsidR="00FB756A" w:rsidRPr="00FB756A">
        <w:rPr>
          <w:rFonts w:ascii="Times New Roman" w:eastAsia="Times New Roman" w:hAnsi="Times New Roman" w:cs="Times New Roman"/>
          <w:bCs/>
          <w:sz w:val="24"/>
          <w:szCs w:val="24"/>
          <w:lang w:val="lt-LT" w:eastAsia="lt-LT"/>
        </w:rPr>
        <w:t xml:space="preserve">– tiekėjo pirkimo sutarties vykdymui pasitelkiamas trečiasis asmuo, </w:t>
      </w:r>
      <w:r w:rsidR="00FB756A" w:rsidRPr="00B333F4">
        <w:rPr>
          <w:rFonts w:ascii="Times New Roman" w:eastAsia="Times New Roman" w:hAnsi="Times New Roman" w:cs="Times New Roman"/>
          <w:bCs/>
          <w:sz w:val="24"/>
          <w:szCs w:val="24"/>
          <w:u w:val="single"/>
          <w:lang w:val="lt-LT" w:eastAsia="lt-LT"/>
        </w:rPr>
        <w:t>kurio kvalifikacija tiekėjas remiasi</w:t>
      </w:r>
      <w:r w:rsidR="00FB756A" w:rsidRPr="00FB756A">
        <w:rPr>
          <w:rFonts w:ascii="Times New Roman" w:eastAsia="Times New Roman" w:hAnsi="Times New Roman" w:cs="Times New Roman"/>
          <w:bCs/>
          <w:sz w:val="24"/>
          <w:szCs w:val="24"/>
          <w:lang w:val="lt-LT" w:eastAsia="lt-LT"/>
        </w:rPr>
        <w:t>, kad atitiktų kvalifikacijos reikalavimus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06"/>
        <w:gridCol w:w="2155"/>
        <w:gridCol w:w="3657"/>
      </w:tblGrid>
      <w:tr w:rsidR="0049606A" w:rsidRPr="00720D24" w14:paraId="0BF09749" w14:textId="77777777" w:rsidTr="008041B6">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3CA2BE" w14:textId="7E5B3DDE" w:rsidR="0049606A" w:rsidRPr="00D05038" w:rsidRDefault="0049606A" w:rsidP="00D05038">
            <w:pPr>
              <w:contextualSpacing/>
              <w:jc w:val="center"/>
              <w:rPr>
                <w:rFonts w:ascii="Times New Roman" w:hAnsi="Times New Roman" w:cs="Times New Roman"/>
                <w:sz w:val="24"/>
                <w:lang w:val="lt-LT"/>
              </w:rPr>
            </w:pPr>
            <w:proofErr w:type="spellStart"/>
            <w:r w:rsidRPr="00D05038">
              <w:rPr>
                <w:rFonts w:ascii="Times New Roman" w:hAnsi="Times New Roman" w:cs="Times New Roman"/>
                <w:sz w:val="24"/>
                <w:lang w:val="lt-LT"/>
              </w:rPr>
              <w:t>Eil.Nr</w:t>
            </w:r>
            <w:proofErr w:type="spellEnd"/>
            <w:r w:rsidRPr="00D05038">
              <w:rPr>
                <w:rFonts w:ascii="Times New Roman" w:hAnsi="Times New Roman" w:cs="Times New Roman"/>
                <w:sz w:val="24"/>
                <w:lang w:val="lt-LT"/>
              </w:rPr>
              <w:t>.</w:t>
            </w:r>
          </w:p>
        </w:tc>
        <w:tc>
          <w:tcPr>
            <w:tcW w:w="280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3C5FAA" w14:textId="77777777" w:rsidR="0049606A" w:rsidRPr="00D05038" w:rsidRDefault="0049606A" w:rsidP="00D05038">
            <w:pPr>
              <w:contextualSpacing/>
              <w:jc w:val="center"/>
              <w:rPr>
                <w:rFonts w:ascii="Times New Roman" w:hAnsi="Times New Roman" w:cs="Times New Roman"/>
                <w:sz w:val="24"/>
                <w:lang w:val="lt-LT"/>
              </w:rPr>
            </w:pPr>
            <w:r w:rsidRPr="00D05038">
              <w:rPr>
                <w:rFonts w:ascii="Times New Roman" w:hAnsi="Times New Roman" w:cs="Times New Roman"/>
                <w:spacing w:val="-1"/>
                <w:sz w:val="24"/>
                <w:lang w:val="lt-LT"/>
              </w:rPr>
              <w:t>Subteikėjo pavadinimas, įmonės kodas, adresas</w:t>
            </w:r>
          </w:p>
        </w:tc>
        <w:tc>
          <w:tcPr>
            <w:tcW w:w="215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2ED459" w14:textId="77777777" w:rsidR="0049606A" w:rsidRPr="00D05038" w:rsidRDefault="0049606A" w:rsidP="00D05038">
            <w:pPr>
              <w:contextualSpacing/>
              <w:jc w:val="center"/>
              <w:rPr>
                <w:rFonts w:ascii="Times New Roman" w:hAnsi="Times New Roman" w:cs="Times New Roman"/>
                <w:sz w:val="24"/>
                <w:lang w:val="lt-LT"/>
              </w:rPr>
            </w:pPr>
            <w:r w:rsidRPr="00D05038">
              <w:rPr>
                <w:rFonts w:ascii="Times New Roman" w:hAnsi="Times New Roman" w:cs="Times New Roman"/>
                <w:sz w:val="24"/>
                <w:lang w:val="lt-LT"/>
              </w:rPr>
              <w:t>Numatomos subteikėjui pavesti paslaugos</w:t>
            </w:r>
          </w:p>
        </w:tc>
        <w:tc>
          <w:tcPr>
            <w:tcW w:w="36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954123" w14:textId="77777777" w:rsidR="0049606A" w:rsidRPr="00D05038" w:rsidRDefault="0049606A" w:rsidP="00D05038">
            <w:pPr>
              <w:jc w:val="center"/>
              <w:rPr>
                <w:rFonts w:ascii="Times New Roman" w:hAnsi="Times New Roman" w:cs="Times New Roman"/>
                <w:spacing w:val="-4"/>
                <w:sz w:val="24"/>
                <w:lang w:val="lt-LT"/>
              </w:rPr>
            </w:pPr>
            <w:r w:rsidRPr="00D05038">
              <w:rPr>
                <w:rFonts w:ascii="Times New Roman" w:hAnsi="Times New Roman" w:cs="Times New Roman"/>
                <w:spacing w:val="-4"/>
                <w:sz w:val="24"/>
                <w:lang w:val="lt-LT"/>
              </w:rPr>
              <w:t xml:space="preserve">Įsipareigojimų dalis </w:t>
            </w:r>
            <w:r w:rsidRPr="00D05038">
              <w:rPr>
                <w:rFonts w:ascii="Times New Roman" w:hAnsi="Times New Roman" w:cs="Times New Roman"/>
                <w:sz w:val="24"/>
                <w:lang w:val="lt-LT"/>
              </w:rPr>
              <w:t>%</w:t>
            </w:r>
            <w:r w:rsidRPr="00D05038">
              <w:rPr>
                <w:rFonts w:ascii="Times New Roman" w:hAnsi="Times New Roman" w:cs="Times New Roman"/>
                <w:spacing w:val="-4"/>
                <w:sz w:val="24"/>
                <w:lang w:val="lt-LT"/>
              </w:rPr>
              <w:t xml:space="preserve"> (nurodant konkrečius pagal pirkimo sutartį prisiimamus įsipareigojimus), kuriai ketinama pasitelkti subteikėją (-</w:t>
            </w:r>
            <w:proofErr w:type="spellStart"/>
            <w:r w:rsidRPr="00D05038">
              <w:rPr>
                <w:rFonts w:ascii="Times New Roman" w:hAnsi="Times New Roman" w:cs="Times New Roman"/>
                <w:spacing w:val="-4"/>
                <w:sz w:val="24"/>
                <w:lang w:val="lt-LT"/>
              </w:rPr>
              <w:t>us</w:t>
            </w:r>
            <w:proofErr w:type="spellEnd"/>
            <w:r w:rsidRPr="00D05038">
              <w:rPr>
                <w:rFonts w:ascii="Times New Roman" w:hAnsi="Times New Roman" w:cs="Times New Roman"/>
                <w:spacing w:val="-4"/>
                <w:sz w:val="24"/>
                <w:lang w:val="lt-LT"/>
              </w:rPr>
              <w:t>)</w:t>
            </w:r>
          </w:p>
        </w:tc>
      </w:tr>
      <w:tr w:rsidR="0049606A" w:rsidRPr="00720D24" w14:paraId="63AABB43" w14:textId="77777777" w:rsidTr="008041B6">
        <w:trPr>
          <w:trHeight w:val="369"/>
        </w:trPr>
        <w:tc>
          <w:tcPr>
            <w:tcW w:w="988" w:type="dxa"/>
            <w:tcBorders>
              <w:top w:val="single" w:sz="4" w:space="0" w:color="auto"/>
              <w:left w:val="single" w:sz="4" w:space="0" w:color="auto"/>
              <w:bottom w:val="single" w:sz="4" w:space="0" w:color="auto"/>
              <w:right w:val="single" w:sz="4" w:space="0" w:color="auto"/>
            </w:tcBorders>
          </w:tcPr>
          <w:p w14:paraId="27E88E82" w14:textId="77777777" w:rsidR="0049606A" w:rsidRPr="00720D24" w:rsidRDefault="0049606A" w:rsidP="004A5B05">
            <w:pPr>
              <w:contextualSpacing/>
              <w:jc w:val="both"/>
              <w:rPr>
                <w:rFonts w:ascii="Times New Roman" w:hAnsi="Times New Roman" w:cs="Times New Roman"/>
                <w:sz w:val="24"/>
                <w:lang w:val="lt-LT"/>
              </w:rPr>
            </w:pPr>
          </w:p>
        </w:tc>
        <w:tc>
          <w:tcPr>
            <w:tcW w:w="2806" w:type="dxa"/>
            <w:tcBorders>
              <w:top w:val="single" w:sz="4" w:space="0" w:color="auto"/>
              <w:left w:val="single" w:sz="4" w:space="0" w:color="auto"/>
              <w:bottom w:val="single" w:sz="4" w:space="0" w:color="auto"/>
              <w:right w:val="single" w:sz="4" w:space="0" w:color="auto"/>
            </w:tcBorders>
          </w:tcPr>
          <w:p w14:paraId="1FAFD38A" w14:textId="77777777" w:rsidR="0049606A" w:rsidRPr="00720D24" w:rsidRDefault="0049606A" w:rsidP="004A5B05">
            <w:pPr>
              <w:contextualSpacing/>
              <w:jc w:val="both"/>
              <w:rPr>
                <w:rFonts w:ascii="Times New Roman" w:hAnsi="Times New Roman" w:cs="Times New Roman"/>
                <w:sz w:val="24"/>
                <w:lang w:val="lt-LT"/>
              </w:rPr>
            </w:pPr>
          </w:p>
        </w:tc>
        <w:tc>
          <w:tcPr>
            <w:tcW w:w="2155" w:type="dxa"/>
            <w:tcBorders>
              <w:top w:val="single" w:sz="4" w:space="0" w:color="auto"/>
              <w:left w:val="single" w:sz="4" w:space="0" w:color="auto"/>
              <w:bottom w:val="single" w:sz="4" w:space="0" w:color="auto"/>
              <w:right w:val="single" w:sz="4" w:space="0" w:color="auto"/>
            </w:tcBorders>
          </w:tcPr>
          <w:p w14:paraId="37532575" w14:textId="77777777" w:rsidR="0049606A" w:rsidRPr="00720D24" w:rsidRDefault="0049606A" w:rsidP="004A5B05">
            <w:pPr>
              <w:contextualSpacing/>
              <w:jc w:val="both"/>
              <w:rPr>
                <w:rFonts w:ascii="Times New Roman" w:hAnsi="Times New Roman" w:cs="Times New Roman"/>
                <w:sz w:val="24"/>
                <w:lang w:val="lt-LT"/>
              </w:rPr>
            </w:pPr>
          </w:p>
        </w:tc>
        <w:tc>
          <w:tcPr>
            <w:tcW w:w="3657" w:type="dxa"/>
            <w:tcBorders>
              <w:top w:val="single" w:sz="4" w:space="0" w:color="auto"/>
              <w:left w:val="single" w:sz="4" w:space="0" w:color="auto"/>
              <w:bottom w:val="single" w:sz="4" w:space="0" w:color="auto"/>
              <w:right w:val="single" w:sz="4" w:space="0" w:color="auto"/>
            </w:tcBorders>
          </w:tcPr>
          <w:p w14:paraId="0BD0C88F" w14:textId="77777777" w:rsidR="0049606A" w:rsidRPr="00720D24" w:rsidRDefault="0049606A" w:rsidP="004A5B05">
            <w:pPr>
              <w:tabs>
                <w:tab w:val="left" w:pos="284"/>
              </w:tabs>
              <w:jc w:val="center"/>
              <w:rPr>
                <w:rFonts w:ascii="Times New Roman" w:hAnsi="Times New Roman" w:cs="Times New Roman"/>
                <w:sz w:val="24"/>
                <w:lang w:val="lt-LT"/>
              </w:rPr>
            </w:pPr>
          </w:p>
        </w:tc>
      </w:tr>
    </w:tbl>
    <w:p w14:paraId="25D5CE66" w14:textId="77777777" w:rsidR="00B16867" w:rsidRDefault="00B16867" w:rsidP="00B16867">
      <w:pPr>
        <w:widowControl w:val="0"/>
        <w:autoSpaceDE w:val="0"/>
        <w:autoSpaceDN w:val="0"/>
        <w:adjustRightInd w:val="0"/>
        <w:spacing w:after="0" w:line="240" w:lineRule="auto"/>
        <w:rPr>
          <w:rFonts w:ascii="Times New Roman" w:eastAsia="Times New Roman" w:hAnsi="Times New Roman" w:cs="Times New Roman"/>
          <w:i/>
          <w:iCs/>
          <w:color w:val="000000"/>
          <w:sz w:val="24"/>
          <w:szCs w:val="24"/>
          <w:lang w:val="lt-LT" w:eastAsia="lt-LT"/>
        </w:rPr>
      </w:pPr>
    </w:p>
    <w:p w14:paraId="146E7590" w14:textId="36138A39" w:rsidR="00180565" w:rsidRPr="00180565" w:rsidRDefault="00B16867" w:rsidP="00180565">
      <w:pPr>
        <w:tabs>
          <w:tab w:val="left" w:pos="1418"/>
        </w:tabs>
        <w:spacing w:after="0" w:line="240" w:lineRule="auto"/>
        <w:jc w:val="both"/>
        <w:rPr>
          <w:rFonts w:ascii="Times New Roman" w:eastAsia="Times New Roman" w:hAnsi="Times New Roman" w:cs="Times New Roman"/>
          <w:b/>
          <w:bCs/>
          <w:sz w:val="24"/>
          <w:szCs w:val="24"/>
          <w:lang w:val="lt-LT" w:eastAsia="lt-LT"/>
        </w:rPr>
      </w:pPr>
      <w:r w:rsidRPr="00B16867">
        <w:rPr>
          <w:rFonts w:ascii="Times New Roman" w:eastAsia="Times New Roman" w:hAnsi="Times New Roman" w:cs="Times New Roman"/>
          <w:i/>
          <w:iCs/>
          <w:color w:val="000000"/>
          <w:sz w:val="24"/>
          <w:szCs w:val="24"/>
          <w:lang w:val="lt-LT" w:eastAsia="lt-LT"/>
        </w:rPr>
        <w:t>Pastaba. Pildoma, jei teikėjas ketina pasitelkti subteikėją (-</w:t>
      </w:r>
      <w:proofErr w:type="spellStart"/>
      <w:r w:rsidRPr="00B16867">
        <w:rPr>
          <w:rFonts w:ascii="Times New Roman" w:eastAsia="Times New Roman" w:hAnsi="Times New Roman" w:cs="Times New Roman"/>
          <w:i/>
          <w:iCs/>
          <w:color w:val="000000"/>
          <w:sz w:val="24"/>
          <w:szCs w:val="24"/>
          <w:lang w:val="lt-LT" w:eastAsia="lt-LT"/>
        </w:rPr>
        <w:t>us</w:t>
      </w:r>
      <w:proofErr w:type="spellEnd"/>
      <w:r w:rsidRPr="00B16867">
        <w:rPr>
          <w:rFonts w:ascii="Times New Roman" w:eastAsia="Times New Roman" w:hAnsi="Times New Roman" w:cs="Times New Roman"/>
          <w:i/>
          <w:iCs/>
          <w:color w:val="000000"/>
          <w:sz w:val="24"/>
          <w:szCs w:val="24"/>
          <w:lang w:val="lt-LT" w:eastAsia="lt-LT"/>
        </w:rPr>
        <w:t xml:space="preserve">), </w:t>
      </w:r>
      <w:r w:rsidRPr="00B16867">
        <w:rPr>
          <w:rFonts w:ascii="Times New Roman" w:eastAsia="Times New Roman" w:hAnsi="Times New Roman" w:cs="Times New Roman"/>
          <w:b/>
          <w:i/>
          <w:iCs/>
          <w:color w:val="000000"/>
          <w:sz w:val="24"/>
          <w:szCs w:val="24"/>
          <w:lang w:val="lt-LT" w:eastAsia="lt-LT"/>
        </w:rPr>
        <w:t>kurių pajėgumais nesiremia</w:t>
      </w:r>
      <w:r w:rsidR="00180565">
        <w:rPr>
          <w:rFonts w:ascii="Times New Roman" w:eastAsia="Times New Roman" w:hAnsi="Times New Roman" w:cs="Times New Roman"/>
          <w:bCs/>
          <w:sz w:val="24"/>
          <w:szCs w:val="24"/>
          <w:lang w:val="lt-LT" w:eastAsia="lt-LT"/>
        </w:rPr>
        <w:t xml:space="preserve"> – tiekėjo </w:t>
      </w:r>
      <w:r w:rsidR="00180565" w:rsidRPr="00180565">
        <w:rPr>
          <w:rFonts w:ascii="Times New Roman" w:eastAsia="Times New Roman" w:hAnsi="Times New Roman" w:cs="Times New Roman"/>
          <w:bCs/>
          <w:sz w:val="24"/>
          <w:szCs w:val="24"/>
          <w:lang w:val="lt-LT" w:eastAsia="lt-LT"/>
        </w:rPr>
        <w:t xml:space="preserve">pirkimo </w:t>
      </w:r>
      <w:r w:rsidR="00180565" w:rsidRPr="0061061C">
        <w:rPr>
          <w:rFonts w:ascii="Times New Roman" w:eastAsia="Times New Roman" w:hAnsi="Times New Roman" w:cs="Times New Roman"/>
          <w:bCs/>
          <w:sz w:val="24"/>
          <w:szCs w:val="24"/>
          <w:u w:val="single"/>
          <w:lang w:val="lt-LT" w:eastAsia="lt-LT"/>
        </w:rPr>
        <w:t>sutarties vykdymui pasitelkiamas trečiasis asmuo</w:t>
      </w:r>
      <w:r w:rsidR="00180565" w:rsidRPr="00180565">
        <w:rPr>
          <w:rFonts w:ascii="Times New Roman" w:eastAsia="Times New Roman" w:hAnsi="Times New Roman" w:cs="Times New Roman"/>
          <w:bCs/>
          <w:sz w:val="24"/>
          <w:szCs w:val="24"/>
          <w:lang w:val="lt-LT" w:eastAsia="lt-LT"/>
        </w:rPr>
        <w:t>, kurio kvalifikacija tiekėjas nesiremia, kad atitiktų kvalifikacijos reikalavimus;</w:t>
      </w:r>
    </w:p>
    <w:p w14:paraId="1A70EF22" w14:textId="04A3A145" w:rsidR="00B16867" w:rsidRPr="00B16867" w:rsidRDefault="00B16867" w:rsidP="00B16867">
      <w:pPr>
        <w:widowControl w:val="0"/>
        <w:autoSpaceDE w:val="0"/>
        <w:autoSpaceDN w:val="0"/>
        <w:adjustRightInd w:val="0"/>
        <w:spacing w:after="0" w:line="240" w:lineRule="auto"/>
        <w:rPr>
          <w:rFonts w:ascii="Times New Roman" w:eastAsia="Times New Roman" w:hAnsi="Times New Roman" w:cs="Times New Roman"/>
          <w:b/>
          <w:i/>
          <w:iCs/>
          <w:color w:val="000000"/>
          <w:sz w:val="24"/>
          <w:szCs w:val="24"/>
          <w:lang w:val="lt-LT" w:eastAsia="lt-LT"/>
        </w:rPr>
      </w:pPr>
      <w:r w:rsidRPr="00B16867">
        <w:rPr>
          <w:rFonts w:ascii="Times New Roman" w:eastAsia="Times New Roman" w:hAnsi="Times New Roman" w:cs="Times New Roman"/>
          <w:b/>
          <w:i/>
          <w:iCs/>
          <w:color w:val="000000"/>
          <w:sz w:val="24"/>
          <w:szCs w:val="24"/>
          <w:lang w:val="lt-LT" w:eastAsia="lt-LT"/>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06"/>
        <w:gridCol w:w="2297"/>
        <w:gridCol w:w="3515"/>
      </w:tblGrid>
      <w:tr w:rsidR="00B16867" w:rsidRPr="00720D24" w14:paraId="13BB7B51" w14:textId="77777777" w:rsidTr="008041B6">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92A7E4" w14:textId="604DCC5A" w:rsidR="00B16867" w:rsidRPr="00B16867" w:rsidRDefault="00B16867" w:rsidP="008041B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lt-LT" w:eastAsia="lt-LT"/>
              </w:rPr>
            </w:pPr>
            <w:proofErr w:type="spellStart"/>
            <w:r w:rsidRPr="00B16867">
              <w:rPr>
                <w:rFonts w:ascii="Times New Roman" w:eastAsia="Times New Roman" w:hAnsi="Times New Roman" w:cs="Times New Roman"/>
                <w:sz w:val="24"/>
                <w:szCs w:val="24"/>
                <w:lang w:val="lt-LT" w:eastAsia="lt-LT"/>
              </w:rPr>
              <w:t>Eil.Nr</w:t>
            </w:r>
            <w:proofErr w:type="spellEnd"/>
            <w:r w:rsidRPr="00B16867">
              <w:rPr>
                <w:rFonts w:ascii="Times New Roman" w:eastAsia="Times New Roman" w:hAnsi="Times New Roman" w:cs="Times New Roman"/>
                <w:sz w:val="24"/>
                <w:szCs w:val="24"/>
                <w:lang w:val="lt-LT" w:eastAsia="lt-LT"/>
              </w:rPr>
              <w:t>.</w:t>
            </w:r>
          </w:p>
        </w:tc>
        <w:tc>
          <w:tcPr>
            <w:tcW w:w="280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3FCD0B" w14:textId="77777777" w:rsidR="00B16867" w:rsidRPr="00B16867" w:rsidRDefault="00B16867" w:rsidP="008041B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lt-LT" w:eastAsia="lt-LT"/>
              </w:rPr>
            </w:pPr>
            <w:r w:rsidRPr="00B16867">
              <w:rPr>
                <w:rFonts w:ascii="Times New Roman" w:eastAsia="Times New Roman" w:hAnsi="Times New Roman" w:cs="Times New Roman"/>
                <w:spacing w:val="-1"/>
                <w:sz w:val="24"/>
                <w:szCs w:val="24"/>
                <w:lang w:val="lt-LT" w:eastAsia="lt-LT"/>
              </w:rPr>
              <w:t>Subteikėjo pavadinimas, įmonės kodas, adresas</w:t>
            </w:r>
          </w:p>
        </w:tc>
        <w:tc>
          <w:tcPr>
            <w:tcW w:w="229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A9D22C" w14:textId="77777777" w:rsidR="00B16867" w:rsidRPr="00B16867" w:rsidRDefault="00B16867" w:rsidP="008041B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lt-LT" w:eastAsia="lt-LT"/>
              </w:rPr>
            </w:pPr>
            <w:r w:rsidRPr="00B16867">
              <w:rPr>
                <w:rFonts w:ascii="Times New Roman" w:eastAsia="Times New Roman" w:hAnsi="Times New Roman" w:cs="Times New Roman"/>
                <w:sz w:val="24"/>
                <w:szCs w:val="24"/>
                <w:lang w:val="lt-LT" w:eastAsia="lt-LT"/>
              </w:rPr>
              <w:t>Numatomos subteikėjui pavesti paslaugos</w:t>
            </w:r>
          </w:p>
        </w:tc>
        <w:tc>
          <w:tcPr>
            <w:tcW w:w="3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F0BE26" w14:textId="77777777" w:rsidR="00B16867" w:rsidRPr="00B16867" w:rsidRDefault="00B16867" w:rsidP="008041B6">
            <w:pPr>
              <w:widowControl w:val="0"/>
              <w:autoSpaceDE w:val="0"/>
              <w:autoSpaceDN w:val="0"/>
              <w:adjustRightInd w:val="0"/>
              <w:spacing w:after="0" w:line="240" w:lineRule="auto"/>
              <w:jc w:val="center"/>
              <w:rPr>
                <w:rFonts w:ascii="Times New Roman" w:eastAsia="Times New Roman" w:hAnsi="Times New Roman" w:cs="Times New Roman"/>
                <w:spacing w:val="-4"/>
                <w:sz w:val="24"/>
                <w:szCs w:val="24"/>
                <w:lang w:val="lt-LT" w:eastAsia="lt-LT"/>
              </w:rPr>
            </w:pPr>
            <w:r w:rsidRPr="00B16867">
              <w:rPr>
                <w:rFonts w:ascii="Times New Roman" w:eastAsia="Times New Roman" w:hAnsi="Times New Roman" w:cs="Times New Roman"/>
                <w:spacing w:val="-4"/>
                <w:sz w:val="24"/>
                <w:szCs w:val="24"/>
                <w:lang w:val="lt-LT" w:eastAsia="lt-LT"/>
              </w:rPr>
              <w:t xml:space="preserve">Įsipareigojimų dalis </w:t>
            </w:r>
            <w:r w:rsidRPr="00720D24">
              <w:rPr>
                <w:rFonts w:ascii="Times New Roman" w:eastAsia="Times New Roman" w:hAnsi="Times New Roman" w:cs="Times New Roman"/>
                <w:sz w:val="24"/>
                <w:szCs w:val="24"/>
                <w:lang w:val="lt-LT" w:eastAsia="lt-LT"/>
              </w:rPr>
              <w:t>%</w:t>
            </w:r>
            <w:r w:rsidRPr="00B16867">
              <w:rPr>
                <w:rFonts w:ascii="Times New Roman" w:eastAsia="Times New Roman" w:hAnsi="Times New Roman" w:cs="Times New Roman"/>
                <w:spacing w:val="-4"/>
                <w:sz w:val="24"/>
                <w:szCs w:val="24"/>
                <w:lang w:val="lt-LT" w:eastAsia="lt-LT"/>
              </w:rPr>
              <w:t xml:space="preserve"> (nurodant konkrečius pagal pirkimo sutartį prisiimamus įsipareigojimus), kuriai ketinama pasitelkti subteikėją (-</w:t>
            </w:r>
            <w:proofErr w:type="spellStart"/>
            <w:r w:rsidRPr="00B16867">
              <w:rPr>
                <w:rFonts w:ascii="Times New Roman" w:eastAsia="Times New Roman" w:hAnsi="Times New Roman" w:cs="Times New Roman"/>
                <w:spacing w:val="-4"/>
                <w:sz w:val="24"/>
                <w:szCs w:val="24"/>
                <w:lang w:val="lt-LT" w:eastAsia="lt-LT"/>
              </w:rPr>
              <w:t>us</w:t>
            </w:r>
            <w:proofErr w:type="spellEnd"/>
            <w:r w:rsidRPr="00B16867">
              <w:rPr>
                <w:rFonts w:ascii="Times New Roman" w:eastAsia="Times New Roman" w:hAnsi="Times New Roman" w:cs="Times New Roman"/>
                <w:spacing w:val="-4"/>
                <w:sz w:val="24"/>
                <w:szCs w:val="24"/>
                <w:lang w:val="lt-LT" w:eastAsia="lt-LT"/>
              </w:rPr>
              <w:t>)</w:t>
            </w:r>
          </w:p>
        </w:tc>
      </w:tr>
      <w:tr w:rsidR="00B16867" w:rsidRPr="00720D24" w14:paraId="7D1314A3" w14:textId="77777777" w:rsidTr="008041B6">
        <w:tc>
          <w:tcPr>
            <w:tcW w:w="988" w:type="dxa"/>
            <w:tcBorders>
              <w:top w:val="single" w:sz="4" w:space="0" w:color="auto"/>
              <w:left w:val="single" w:sz="4" w:space="0" w:color="auto"/>
              <w:bottom w:val="single" w:sz="4" w:space="0" w:color="auto"/>
              <w:right w:val="single" w:sz="4" w:space="0" w:color="auto"/>
            </w:tcBorders>
          </w:tcPr>
          <w:p w14:paraId="1A769F28"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2806" w:type="dxa"/>
            <w:tcBorders>
              <w:top w:val="single" w:sz="4" w:space="0" w:color="auto"/>
              <w:left w:val="single" w:sz="4" w:space="0" w:color="auto"/>
              <w:bottom w:val="single" w:sz="4" w:space="0" w:color="auto"/>
              <w:right w:val="single" w:sz="4" w:space="0" w:color="auto"/>
            </w:tcBorders>
          </w:tcPr>
          <w:p w14:paraId="53C47502"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2297" w:type="dxa"/>
            <w:tcBorders>
              <w:top w:val="single" w:sz="4" w:space="0" w:color="auto"/>
              <w:left w:val="single" w:sz="4" w:space="0" w:color="auto"/>
              <w:bottom w:val="single" w:sz="4" w:space="0" w:color="auto"/>
              <w:right w:val="single" w:sz="4" w:space="0" w:color="auto"/>
            </w:tcBorders>
          </w:tcPr>
          <w:p w14:paraId="32C99F66"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3515" w:type="dxa"/>
            <w:tcBorders>
              <w:top w:val="single" w:sz="4" w:space="0" w:color="auto"/>
              <w:left w:val="single" w:sz="4" w:space="0" w:color="auto"/>
              <w:bottom w:val="single" w:sz="4" w:space="0" w:color="auto"/>
              <w:right w:val="single" w:sz="4" w:space="0" w:color="auto"/>
            </w:tcBorders>
          </w:tcPr>
          <w:p w14:paraId="7BF4E571"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r>
    </w:tbl>
    <w:p w14:paraId="7BBB7E05" w14:textId="77777777" w:rsidR="00B16867" w:rsidRPr="00B16867" w:rsidRDefault="00B16867" w:rsidP="00B1686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lt-LT" w:eastAsia="lt-LT"/>
        </w:rPr>
      </w:pPr>
    </w:p>
    <w:p w14:paraId="2DB6B0B2" w14:textId="5DDFF40A" w:rsidR="00127184" w:rsidRPr="00127184" w:rsidRDefault="00127184" w:rsidP="00C86AD0">
      <w:pPr>
        <w:widowControl w:val="0"/>
        <w:autoSpaceDE w:val="0"/>
        <w:autoSpaceDN w:val="0"/>
        <w:adjustRightInd w:val="0"/>
        <w:spacing w:after="0" w:line="240" w:lineRule="auto"/>
        <w:jc w:val="both"/>
        <w:rPr>
          <w:rFonts w:ascii="Times New Roman" w:eastAsia="Times New Roman" w:hAnsi="Times New Roman" w:cs="Times New Roman"/>
          <w:i/>
          <w:iCs/>
          <w:color w:val="000000"/>
          <w:sz w:val="24"/>
          <w:szCs w:val="24"/>
          <w:lang w:val="lt-LT" w:eastAsia="lt-LT"/>
        </w:rPr>
      </w:pPr>
      <w:r w:rsidRPr="00127184">
        <w:rPr>
          <w:rFonts w:ascii="Times New Roman" w:eastAsia="Times New Roman" w:hAnsi="Times New Roman" w:cs="Times New Roman"/>
          <w:i/>
          <w:iCs/>
          <w:color w:val="000000"/>
          <w:sz w:val="24"/>
          <w:szCs w:val="24"/>
          <w:lang w:val="lt-LT" w:eastAsia="lt-LT"/>
        </w:rPr>
        <w:t xml:space="preserve">/Pastaba. </w:t>
      </w:r>
      <w:r w:rsidR="003C16B1" w:rsidRPr="00B16867">
        <w:rPr>
          <w:rFonts w:ascii="Times New Roman" w:eastAsia="Times New Roman" w:hAnsi="Times New Roman" w:cs="Times New Roman"/>
          <w:i/>
          <w:iCs/>
          <w:color w:val="000000"/>
          <w:sz w:val="24"/>
          <w:szCs w:val="24"/>
          <w:lang w:val="lt-LT" w:eastAsia="lt-LT"/>
        </w:rPr>
        <w:t xml:space="preserve">Pildoma, jei teikėjas ketina </w:t>
      </w:r>
      <w:r w:rsidR="003C16B1" w:rsidRPr="00B16867">
        <w:rPr>
          <w:rFonts w:ascii="Times New Roman" w:eastAsia="Times New Roman" w:hAnsi="Times New Roman" w:cs="Times New Roman"/>
          <w:color w:val="000000"/>
          <w:sz w:val="24"/>
          <w:szCs w:val="24"/>
          <w:lang w:val="lt-LT" w:eastAsia="lt-LT"/>
        </w:rPr>
        <w:t>pasitelkti</w:t>
      </w:r>
      <w:r w:rsidR="003C16B1" w:rsidRPr="00380318">
        <w:rPr>
          <w:rFonts w:ascii="Times New Roman" w:eastAsia="Times New Roman" w:hAnsi="Times New Roman" w:cs="Times New Roman"/>
          <w:sz w:val="24"/>
          <w:szCs w:val="24"/>
          <w:lang w:val="lt-LT" w:eastAsia="lt-LT"/>
        </w:rPr>
        <w:t xml:space="preserve"> </w:t>
      </w:r>
      <w:r w:rsidR="00380318" w:rsidRPr="00380318">
        <w:rPr>
          <w:rFonts w:ascii="Times New Roman" w:eastAsia="Times New Roman" w:hAnsi="Times New Roman" w:cs="Times New Roman"/>
          <w:sz w:val="24"/>
          <w:szCs w:val="24"/>
          <w:lang w:val="lt-LT" w:eastAsia="lt-LT"/>
        </w:rPr>
        <w:t>specialistą (</w:t>
      </w:r>
      <w:proofErr w:type="spellStart"/>
      <w:r w:rsidR="00380318" w:rsidRPr="00380318">
        <w:rPr>
          <w:rFonts w:ascii="Times New Roman" w:eastAsia="Times New Roman" w:hAnsi="Times New Roman" w:cs="Times New Roman"/>
          <w:sz w:val="24"/>
          <w:szCs w:val="24"/>
          <w:lang w:val="lt-LT" w:eastAsia="lt-LT"/>
        </w:rPr>
        <w:t>us</w:t>
      </w:r>
      <w:proofErr w:type="spellEnd"/>
      <w:r w:rsidR="00380318" w:rsidRPr="00380318">
        <w:rPr>
          <w:rFonts w:ascii="Times New Roman" w:eastAsia="Times New Roman" w:hAnsi="Times New Roman" w:cs="Times New Roman"/>
          <w:sz w:val="24"/>
          <w:szCs w:val="24"/>
          <w:lang w:val="lt-LT" w:eastAsia="lt-LT"/>
        </w:rPr>
        <w:t>)</w:t>
      </w:r>
      <w:r w:rsidR="00380318">
        <w:rPr>
          <w:rFonts w:ascii="Times New Roman" w:eastAsia="Times New Roman" w:hAnsi="Times New Roman" w:cs="Times New Roman"/>
          <w:b/>
          <w:bCs/>
          <w:sz w:val="24"/>
          <w:szCs w:val="24"/>
          <w:lang w:val="lt-LT" w:eastAsia="lt-LT"/>
        </w:rPr>
        <w:t xml:space="preserve"> </w:t>
      </w:r>
      <w:r w:rsidR="00380318" w:rsidRPr="00380318">
        <w:rPr>
          <w:rFonts w:ascii="Times New Roman" w:eastAsia="Times New Roman" w:hAnsi="Times New Roman" w:cs="Times New Roman"/>
          <w:sz w:val="24"/>
          <w:szCs w:val="24"/>
          <w:lang w:val="lt-LT" w:eastAsia="lt-LT"/>
        </w:rPr>
        <w:t>(</w:t>
      </w:r>
      <w:proofErr w:type="spellStart"/>
      <w:r w:rsidR="003C16B1" w:rsidRPr="00380318">
        <w:rPr>
          <w:rFonts w:ascii="Times New Roman" w:eastAsia="Times New Roman" w:hAnsi="Times New Roman" w:cs="Times New Roman"/>
          <w:sz w:val="24"/>
          <w:szCs w:val="24"/>
          <w:lang w:val="lt-LT" w:eastAsia="lt-LT"/>
        </w:rPr>
        <w:t>kvazisubtiekėjas</w:t>
      </w:r>
      <w:proofErr w:type="spellEnd"/>
      <w:r w:rsidR="00380318" w:rsidRPr="00380318">
        <w:rPr>
          <w:rFonts w:ascii="Times New Roman" w:eastAsia="Times New Roman" w:hAnsi="Times New Roman" w:cs="Times New Roman"/>
          <w:sz w:val="24"/>
          <w:szCs w:val="24"/>
          <w:lang w:val="lt-LT" w:eastAsia="lt-LT"/>
        </w:rPr>
        <w:t>)</w:t>
      </w:r>
      <w:r w:rsidR="00380318">
        <w:rPr>
          <w:rFonts w:ascii="Times New Roman" w:eastAsia="Times New Roman" w:hAnsi="Times New Roman" w:cs="Times New Roman"/>
          <w:b/>
          <w:bCs/>
          <w:sz w:val="24"/>
          <w:szCs w:val="24"/>
          <w:lang w:val="lt-LT" w:eastAsia="lt-LT"/>
        </w:rPr>
        <w:t xml:space="preserve"> </w:t>
      </w:r>
      <w:r w:rsidR="003C16B1" w:rsidRPr="003C16B1">
        <w:rPr>
          <w:rFonts w:ascii="Times New Roman" w:eastAsia="Times New Roman" w:hAnsi="Times New Roman" w:cs="Times New Roman"/>
          <w:b/>
          <w:bCs/>
          <w:sz w:val="24"/>
          <w:szCs w:val="24"/>
          <w:lang w:val="lt-LT" w:eastAsia="lt-LT"/>
        </w:rPr>
        <w:t xml:space="preserve">– </w:t>
      </w:r>
      <w:r w:rsidR="003C16B1" w:rsidRPr="00380318">
        <w:rPr>
          <w:rFonts w:ascii="Times New Roman" w:eastAsia="Times New Roman" w:hAnsi="Times New Roman" w:cs="Times New Roman"/>
          <w:b/>
          <w:sz w:val="24"/>
          <w:szCs w:val="24"/>
          <w:lang w:val="lt-LT" w:eastAsia="lt-LT"/>
        </w:rPr>
        <w:t>specialistas, kurio kvalifikacija tiekėjas remiasi</w:t>
      </w:r>
      <w:r w:rsidR="003C16B1" w:rsidRPr="003C16B1">
        <w:rPr>
          <w:rFonts w:ascii="Times New Roman" w:eastAsia="Times New Roman" w:hAnsi="Times New Roman" w:cs="Times New Roman"/>
          <w:bCs/>
          <w:sz w:val="24"/>
          <w:szCs w:val="24"/>
          <w:lang w:val="lt-LT" w:eastAsia="lt-LT"/>
        </w:rPr>
        <w:t>, ir kuris pasiūlymo teikimo metu dar nėra tiekėjo, ūkio</w:t>
      </w:r>
      <w:r w:rsidR="00C86AD0">
        <w:rPr>
          <w:rFonts w:ascii="Times New Roman" w:eastAsia="Times New Roman" w:hAnsi="Times New Roman" w:cs="Times New Roman"/>
          <w:bCs/>
          <w:sz w:val="24"/>
          <w:szCs w:val="24"/>
          <w:lang w:val="lt-LT" w:eastAsia="lt-LT"/>
        </w:rPr>
        <w:t xml:space="preserve"> </w:t>
      </w:r>
      <w:proofErr w:type="spellStart"/>
      <w:r w:rsidR="00C86AD0">
        <w:rPr>
          <w:rFonts w:ascii="Times New Roman" w:eastAsia="Times New Roman" w:hAnsi="Times New Roman" w:cs="Times New Roman"/>
          <w:bCs/>
          <w:sz w:val="24"/>
          <w:szCs w:val="24"/>
          <w:lang w:val="lt-LT" w:eastAsia="lt-LT"/>
        </w:rPr>
        <w:t>m</w:t>
      </w:r>
      <w:r w:rsidR="003C16B1" w:rsidRPr="003C16B1">
        <w:rPr>
          <w:rFonts w:ascii="Times New Roman" w:eastAsia="Times New Roman" w:hAnsi="Times New Roman" w:cs="Times New Roman"/>
          <w:bCs/>
          <w:sz w:val="24"/>
          <w:szCs w:val="24"/>
          <w:lang w:val="lt-LT" w:eastAsia="lt-LT"/>
        </w:rPr>
        <w:t>subjekto</w:t>
      </w:r>
      <w:proofErr w:type="spellEnd"/>
      <w:r w:rsidR="003C16B1" w:rsidRPr="003C16B1">
        <w:rPr>
          <w:rFonts w:ascii="Times New Roman" w:eastAsia="Times New Roman" w:hAnsi="Times New Roman" w:cs="Times New Roman"/>
          <w:bCs/>
          <w:sz w:val="24"/>
          <w:szCs w:val="24"/>
          <w:lang w:val="lt-LT" w:eastAsia="lt-LT"/>
        </w:rPr>
        <w:t>, kurio pajėgumais tiekėjas remiasi, darbuotojas, tačiau jį ketinama įdarbinti, jei pasiūlymas bus pripažintas laimėjusiu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4819"/>
      </w:tblGrid>
      <w:tr w:rsidR="00127184" w:rsidRPr="00127184" w14:paraId="18CA9685" w14:textId="77777777" w:rsidTr="008041B6">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4A56B90" w14:textId="7605FE30" w:rsidR="00127184" w:rsidRPr="00127184" w:rsidRDefault="00127184" w:rsidP="008041B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lt-LT" w:eastAsia="lt-LT"/>
              </w:rPr>
            </w:pPr>
            <w:proofErr w:type="spellStart"/>
            <w:r w:rsidRPr="00127184">
              <w:rPr>
                <w:rFonts w:ascii="Times New Roman" w:eastAsia="Times New Roman" w:hAnsi="Times New Roman" w:cs="Times New Roman"/>
                <w:sz w:val="24"/>
                <w:szCs w:val="24"/>
                <w:lang w:val="lt-LT" w:eastAsia="lt-LT"/>
              </w:rPr>
              <w:t>Eil.Nr</w:t>
            </w:r>
            <w:proofErr w:type="spellEnd"/>
            <w:r w:rsidRPr="00127184">
              <w:rPr>
                <w:rFonts w:ascii="Times New Roman" w:eastAsia="Times New Roman" w:hAnsi="Times New Roman" w:cs="Times New Roman"/>
                <w:sz w:val="24"/>
                <w:szCs w:val="24"/>
                <w:lang w:val="lt-LT" w:eastAsia="lt-LT"/>
              </w:rPr>
              <w:t>.</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1C576A" w14:textId="77777777" w:rsidR="00127184" w:rsidRPr="00127184" w:rsidRDefault="00127184" w:rsidP="008041B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lt-LT" w:eastAsia="lt-LT"/>
              </w:rPr>
            </w:pPr>
            <w:r w:rsidRPr="00127184">
              <w:rPr>
                <w:rFonts w:ascii="Times New Roman" w:eastAsia="Times New Roman" w:hAnsi="Times New Roman" w:cs="Times New Roman"/>
                <w:sz w:val="24"/>
                <w:szCs w:val="24"/>
                <w:lang w:val="lt-LT" w:eastAsia="lt-LT"/>
              </w:rPr>
              <w:t>Pareigos vykdant sutartį</w:t>
            </w:r>
          </w:p>
        </w:tc>
        <w:tc>
          <w:tcPr>
            <w:tcW w:w="4819" w:type="dxa"/>
            <w:tcBorders>
              <w:top w:val="single" w:sz="4" w:space="0" w:color="auto"/>
              <w:left w:val="single" w:sz="4" w:space="0" w:color="auto"/>
              <w:right w:val="single" w:sz="4" w:space="0" w:color="auto"/>
            </w:tcBorders>
            <w:shd w:val="clear" w:color="auto" w:fill="E7E6E6" w:themeFill="background2"/>
            <w:vAlign w:val="center"/>
          </w:tcPr>
          <w:p w14:paraId="7F52711E" w14:textId="77777777" w:rsidR="00127184" w:rsidRPr="00127184" w:rsidRDefault="00127184" w:rsidP="008041B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lt-LT" w:eastAsia="lt-LT"/>
              </w:rPr>
            </w:pPr>
            <w:r w:rsidRPr="00127184">
              <w:rPr>
                <w:rFonts w:ascii="Times New Roman" w:eastAsia="Times New Roman" w:hAnsi="Times New Roman" w:cs="Times New Roman"/>
                <w:spacing w:val="-1"/>
                <w:sz w:val="24"/>
                <w:szCs w:val="24"/>
                <w:lang w:val="lt-LT" w:eastAsia="lt-LT"/>
              </w:rPr>
              <w:t>Specialisto vardas, pavardė</w:t>
            </w:r>
          </w:p>
        </w:tc>
      </w:tr>
      <w:tr w:rsidR="00127184" w:rsidRPr="00127184" w14:paraId="4036C3CF" w14:textId="77777777" w:rsidTr="00127184">
        <w:tc>
          <w:tcPr>
            <w:tcW w:w="988" w:type="dxa"/>
            <w:tcBorders>
              <w:top w:val="single" w:sz="4" w:space="0" w:color="auto"/>
              <w:left w:val="single" w:sz="4" w:space="0" w:color="auto"/>
              <w:bottom w:val="single" w:sz="4" w:space="0" w:color="auto"/>
              <w:right w:val="single" w:sz="4" w:space="0" w:color="auto"/>
            </w:tcBorders>
          </w:tcPr>
          <w:p w14:paraId="2EFD214B" w14:textId="395B1373"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3827" w:type="dxa"/>
            <w:tcBorders>
              <w:top w:val="single" w:sz="4" w:space="0" w:color="auto"/>
              <w:left w:val="single" w:sz="4" w:space="0" w:color="auto"/>
              <w:bottom w:val="single" w:sz="4" w:space="0" w:color="auto"/>
              <w:right w:val="single" w:sz="4" w:space="0" w:color="auto"/>
            </w:tcBorders>
          </w:tcPr>
          <w:p w14:paraId="3FF2FDD5" w14:textId="77777777"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pacing w:val="-1"/>
                <w:sz w:val="24"/>
                <w:szCs w:val="24"/>
                <w:highlight w:val="green"/>
                <w:lang w:val="lt-LT" w:eastAsia="lt-LT"/>
              </w:rPr>
            </w:pPr>
          </w:p>
          <w:p w14:paraId="6800A812" w14:textId="77777777"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highlight w:val="green"/>
                <w:lang w:val="lt-LT" w:eastAsia="lt-LT"/>
              </w:rPr>
            </w:pPr>
          </w:p>
        </w:tc>
        <w:tc>
          <w:tcPr>
            <w:tcW w:w="4819" w:type="dxa"/>
            <w:tcBorders>
              <w:left w:val="single" w:sz="4" w:space="0" w:color="auto"/>
              <w:right w:val="single" w:sz="4" w:space="0" w:color="auto"/>
            </w:tcBorders>
          </w:tcPr>
          <w:p w14:paraId="7C3CB69E" w14:textId="77777777"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highlight w:val="green"/>
                <w:lang w:val="lt-LT" w:eastAsia="lt-LT"/>
              </w:rPr>
            </w:pPr>
          </w:p>
        </w:tc>
      </w:tr>
    </w:tbl>
    <w:p w14:paraId="1BF6DBA5" w14:textId="77777777" w:rsidR="00DD63D9" w:rsidRPr="00380318" w:rsidRDefault="00DD63D9" w:rsidP="00380318">
      <w:pPr>
        <w:spacing w:after="0" w:line="240" w:lineRule="auto"/>
        <w:rPr>
          <w:rFonts w:ascii="Times New Roman" w:hAnsi="Times New Roman" w:cs="Times New Roman"/>
          <w:b/>
          <w:sz w:val="24"/>
          <w:szCs w:val="24"/>
          <w:lang w:val="lt-LT"/>
        </w:rPr>
      </w:pPr>
    </w:p>
    <w:p w14:paraId="1BF6DBA6" w14:textId="77777777" w:rsidR="00496481" w:rsidRPr="00854DC3" w:rsidRDefault="00496481" w:rsidP="00ED02BB">
      <w:pPr>
        <w:pStyle w:val="ListParagraph"/>
        <w:numPr>
          <w:ilvl w:val="0"/>
          <w:numId w:val="1"/>
        </w:numPr>
        <w:spacing w:after="0" w:line="240" w:lineRule="auto"/>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KONFIDENCIALI INFORMACIJA</w:t>
      </w:r>
    </w:p>
    <w:p w14:paraId="1BF6DBA7" w14:textId="77777777" w:rsidR="00ED02BB" w:rsidRPr="00854DC3" w:rsidRDefault="00ED02BB" w:rsidP="00ED02BB">
      <w:pPr>
        <w:pStyle w:val="ListParagraph"/>
        <w:spacing w:after="0" w:line="240" w:lineRule="auto"/>
        <w:rPr>
          <w:rFonts w:ascii="Times New Roman" w:hAnsi="Times New Roman" w:cs="Times New Roman"/>
          <w:b/>
          <w:sz w:val="24"/>
          <w:szCs w:val="24"/>
          <w:lang w:val="lt-LT"/>
        </w:rPr>
      </w:pPr>
    </w:p>
    <w:p w14:paraId="1BF6DBA8" w14:textId="77777777" w:rsidR="00EE016A" w:rsidRPr="00854DC3" w:rsidRDefault="00496481" w:rsidP="00ED02BB">
      <w:pPr>
        <w:spacing w:after="0" w:line="240" w:lineRule="auto"/>
        <w:jc w:val="both"/>
        <w:rPr>
          <w:rFonts w:ascii="Times New Roman" w:hAnsi="Times New Roman" w:cs="Times New Roman"/>
          <w:sz w:val="24"/>
          <w:szCs w:val="24"/>
          <w:lang w:val="lt-LT"/>
        </w:rPr>
      </w:pPr>
      <w:r w:rsidRPr="00854DC3">
        <w:rPr>
          <w:rFonts w:ascii="Times New Roman" w:hAnsi="Times New Roman" w:cs="Times New Roman"/>
          <w:sz w:val="24"/>
          <w:szCs w:val="24"/>
          <w:lang w:val="lt-LT"/>
        </w:rPr>
        <w:t>Lentelėje žemiau pateikiama informacija apie Pasiūlyme nurodytos informacijos konfidencialumą. Tuo atveju, jei lentelė ar jos dalis nėra užpildoma, laikoma, kad visa Pasiūlymo informacija arba jos dalis nėra laikoma konfidencialia.</w:t>
      </w:r>
      <w:r w:rsidR="00512F77" w:rsidRPr="00854DC3">
        <w:rPr>
          <w:rFonts w:ascii="Times New Roman" w:hAnsi="Times New Roman" w:cs="Times New Roman"/>
          <w:sz w:val="24"/>
          <w:szCs w:val="24"/>
          <w:lang w:val="lt-LT"/>
        </w:rPr>
        <w:t xml:space="preserve"> </w:t>
      </w:r>
    </w:p>
    <w:p w14:paraId="1BF6DBA9" w14:textId="77777777" w:rsidR="00512F77" w:rsidRPr="00854DC3" w:rsidRDefault="00512F77" w:rsidP="00ED02BB">
      <w:pPr>
        <w:spacing w:after="0" w:line="240" w:lineRule="auto"/>
        <w:jc w:val="both"/>
        <w:rPr>
          <w:rFonts w:ascii="Times New Roman" w:hAnsi="Times New Roman" w:cs="Times New Roman"/>
          <w:sz w:val="24"/>
          <w:szCs w:val="24"/>
          <w:lang w:val="lt-LT"/>
        </w:rPr>
      </w:pPr>
    </w:p>
    <w:tbl>
      <w:tblPr>
        <w:tblStyle w:val="TableGrid"/>
        <w:tblW w:w="0" w:type="auto"/>
        <w:tblInd w:w="-147" w:type="dxa"/>
        <w:tblLook w:val="04A0" w:firstRow="1" w:lastRow="0" w:firstColumn="1" w:lastColumn="0" w:noHBand="0" w:noVBand="1"/>
      </w:tblPr>
      <w:tblGrid>
        <w:gridCol w:w="567"/>
        <w:gridCol w:w="7099"/>
        <w:gridCol w:w="1827"/>
      </w:tblGrid>
      <w:tr w:rsidR="007D5986" w:rsidRPr="00720D24" w14:paraId="1BF6DBAD" w14:textId="77777777" w:rsidTr="00854DC3">
        <w:tc>
          <w:tcPr>
            <w:tcW w:w="568" w:type="dxa"/>
          </w:tcPr>
          <w:p w14:paraId="1BF6DBAA"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Eil. Nr.</w:t>
            </w:r>
          </w:p>
        </w:tc>
        <w:tc>
          <w:tcPr>
            <w:tcW w:w="7376" w:type="dxa"/>
          </w:tcPr>
          <w:p w14:paraId="1BF6DBAB"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Užpildytos formos ir kita pateikiama informacija</w:t>
            </w:r>
            <w:r w:rsidRPr="00854DC3">
              <w:rPr>
                <w:rStyle w:val="FootnoteReference"/>
                <w:rFonts w:ascii="Times New Roman" w:hAnsi="Times New Roman" w:cs="Times New Roman"/>
                <w:sz w:val="24"/>
                <w:szCs w:val="24"/>
                <w:lang w:val="lt-LT"/>
              </w:rPr>
              <w:footnoteReference w:id="2"/>
            </w:r>
          </w:p>
        </w:tc>
        <w:tc>
          <w:tcPr>
            <w:tcW w:w="1831" w:type="dxa"/>
          </w:tcPr>
          <w:p w14:paraId="1BF6DBAC"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Ar dokumentas konfidencialus? (Taip / Ne)</w:t>
            </w:r>
          </w:p>
        </w:tc>
      </w:tr>
      <w:tr w:rsidR="007D5986" w:rsidRPr="00854DC3" w14:paraId="1BF6DBB1" w14:textId="77777777" w:rsidTr="00854DC3">
        <w:tc>
          <w:tcPr>
            <w:tcW w:w="568" w:type="dxa"/>
          </w:tcPr>
          <w:p w14:paraId="1BF6DBAE"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1.</w:t>
            </w:r>
          </w:p>
        </w:tc>
        <w:tc>
          <w:tcPr>
            <w:tcW w:w="7376" w:type="dxa"/>
          </w:tcPr>
          <w:p w14:paraId="1BF6DBAF" w14:textId="0E06CAFF" w:rsidR="007D5986" w:rsidRPr="00854DC3" w:rsidRDefault="007D5986" w:rsidP="007D5986">
            <w:pPr>
              <w:rPr>
                <w:rFonts w:ascii="Times New Roman" w:hAnsi="Times New Roman" w:cs="Times New Roman"/>
                <w:sz w:val="24"/>
                <w:szCs w:val="24"/>
                <w:lang w:val="lt-LT"/>
              </w:rPr>
            </w:pPr>
          </w:p>
        </w:tc>
        <w:tc>
          <w:tcPr>
            <w:tcW w:w="1831" w:type="dxa"/>
          </w:tcPr>
          <w:p w14:paraId="1BF6DBB0" w14:textId="77777777" w:rsidR="007D5986" w:rsidRPr="00854DC3" w:rsidRDefault="007D5986" w:rsidP="007D5986">
            <w:pPr>
              <w:rPr>
                <w:rFonts w:ascii="Times New Roman" w:hAnsi="Times New Roman" w:cs="Times New Roman"/>
                <w:sz w:val="24"/>
                <w:szCs w:val="24"/>
                <w:lang w:val="lt-LT"/>
              </w:rPr>
            </w:pPr>
          </w:p>
        </w:tc>
      </w:tr>
      <w:tr w:rsidR="007D5986" w:rsidRPr="00854DC3" w14:paraId="1BF6DBB5" w14:textId="77777777" w:rsidTr="00854DC3">
        <w:tc>
          <w:tcPr>
            <w:tcW w:w="568" w:type="dxa"/>
          </w:tcPr>
          <w:p w14:paraId="1BF6DBB2"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2.</w:t>
            </w:r>
          </w:p>
        </w:tc>
        <w:tc>
          <w:tcPr>
            <w:tcW w:w="7376" w:type="dxa"/>
          </w:tcPr>
          <w:p w14:paraId="1BF6DBB3" w14:textId="3C5B1A25" w:rsidR="007D5986" w:rsidRPr="00854DC3" w:rsidRDefault="007D5986" w:rsidP="007D5986">
            <w:pPr>
              <w:rPr>
                <w:rFonts w:ascii="Times New Roman" w:hAnsi="Times New Roman" w:cs="Times New Roman"/>
                <w:sz w:val="24"/>
                <w:szCs w:val="24"/>
                <w:lang w:val="lt-LT"/>
              </w:rPr>
            </w:pPr>
          </w:p>
        </w:tc>
        <w:tc>
          <w:tcPr>
            <w:tcW w:w="1831" w:type="dxa"/>
          </w:tcPr>
          <w:p w14:paraId="1BF6DBB4" w14:textId="77777777" w:rsidR="007D5986" w:rsidRPr="00854DC3" w:rsidRDefault="007D5986" w:rsidP="007D5986">
            <w:pPr>
              <w:rPr>
                <w:rFonts w:ascii="Times New Roman" w:hAnsi="Times New Roman" w:cs="Times New Roman"/>
                <w:sz w:val="24"/>
                <w:szCs w:val="24"/>
                <w:lang w:val="lt-LT"/>
              </w:rPr>
            </w:pPr>
          </w:p>
        </w:tc>
      </w:tr>
    </w:tbl>
    <w:p w14:paraId="1BF6DBB6" w14:textId="77777777" w:rsidR="00DD63D9" w:rsidRPr="00854DC3" w:rsidRDefault="00DD63D9" w:rsidP="00A62FE1">
      <w:pPr>
        <w:spacing w:after="0" w:line="240" w:lineRule="auto"/>
        <w:rPr>
          <w:rFonts w:ascii="Times New Roman" w:hAnsi="Times New Roman" w:cs="Times New Roman"/>
          <w:sz w:val="24"/>
          <w:szCs w:val="24"/>
          <w:lang w:val="lt-LT"/>
        </w:rPr>
      </w:pPr>
    </w:p>
    <w:p w14:paraId="1BF6DBB7" w14:textId="77777777" w:rsidR="00512F77" w:rsidRPr="00854DC3" w:rsidRDefault="00512F77" w:rsidP="00A62FE1">
      <w:pPr>
        <w:spacing w:after="0" w:line="240" w:lineRule="auto"/>
        <w:rPr>
          <w:rFonts w:ascii="Times New Roman" w:hAnsi="Times New Roman" w:cs="Times New Roman"/>
          <w:sz w:val="24"/>
          <w:szCs w:val="24"/>
          <w:lang w:val="lt-LT"/>
        </w:rPr>
      </w:pPr>
    </w:p>
    <w:p w14:paraId="1BF6DBB8" w14:textId="77777777" w:rsidR="001D2605" w:rsidRPr="00854DC3" w:rsidRDefault="001D2605" w:rsidP="001D2605">
      <w:pPr>
        <w:pStyle w:val="ListParagraph"/>
        <w:numPr>
          <w:ilvl w:val="0"/>
          <w:numId w:val="1"/>
        </w:numPr>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SUTIKIMAS SU PIRKIMO SĄLYGOMIS</w:t>
      </w:r>
    </w:p>
    <w:p w14:paraId="1BF6DBB9" w14:textId="0AD0BDDE" w:rsidR="007D5986" w:rsidRPr="00E8124E" w:rsidRDefault="001D2605" w:rsidP="001D2605">
      <w:pPr>
        <w:spacing w:after="0" w:line="240" w:lineRule="auto"/>
        <w:jc w:val="both"/>
        <w:rPr>
          <w:rFonts w:ascii="Times New Roman" w:hAnsi="Times New Roman" w:cs="Times New Roman"/>
          <w:sz w:val="24"/>
          <w:szCs w:val="24"/>
          <w:lang w:val="lt-LT"/>
        </w:rPr>
      </w:pPr>
      <w:r w:rsidRPr="00E8124E">
        <w:rPr>
          <w:rFonts w:ascii="Times New Roman" w:hAnsi="Times New Roman" w:cs="Times New Roman"/>
          <w:sz w:val="24"/>
          <w:szCs w:val="24"/>
          <w:lang w:val="lt-LT"/>
        </w:rPr>
        <w:t xml:space="preserve">Pažymime, kad pateikdami savo Pasiūlymą, sutinkame su Pirkimo ir būsimomis Sutarties sąlygomis. </w:t>
      </w:r>
    </w:p>
    <w:p w14:paraId="6561701A"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u w:val="single"/>
          <w:lang w:val="lt-LT"/>
        </w:rPr>
      </w:pPr>
      <w:r w:rsidRPr="007E3D50">
        <w:rPr>
          <w:rFonts w:ascii="Times New Roman" w:eastAsia="Calibri" w:hAnsi="Times New Roman" w:cs="Times New Roman"/>
          <w:b/>
          <w:bCs/>
          <w:sz w:val="24"/>
          <w:szCs w:val="24"/>
          <w:u w:val="single"/>
          <w:lang w:val="lt-LT"/>
        </w:rPr>
        <w:lastRenderedPageBreak/>
        <w:t>Pasirašydami šį pasiūlymą, patvirtiname, kad nėra aplinkybių dėl kurių Perkantysis subjektas galėtų atmesti Mūsų pasiūlymą vadovaudamasis Lietuvos Respublikos pirkimų, atliekamų vandentvarkos, energetikos, transporto ir pašto paslaugų srities perkančiųjų subjektų, įstatymo (toliau – PĮ) 58 straipsnio 41 dalies 1-4 punktais:</w:t>
      </w:r>
    </w:p>
    <w:p w14:paraId="6616732E"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7E3D50">
        <w:rPr>
          <w:rFonts w:ascii="Times New Roman" w:eastAsia="Calibri" w:hAnsi="Times New Roman" w:cs="Times New Roman"/>
          <w:sz w:val="24"/>
          <w:szCs w:val="24"/>
          <w:lang w:val="lt-LT"/>
        </w:rPr>
        <w:tab/>
        <w:t xml:space="preserve">1) tiekėjas, jo subtiekėjas, ūkio subjektai, kurių pajėgumais remiamasi, tiekėjo siūlomų prekių (įskaitant jų sudedamąsias dalis) gamintojas ar juos kontroliuojantys asmenys </w:t>
      </w:r>
      <w:r w:rsidRPr="007E3D50">
        <w:rPr>
          <w:rFonts w:ascii="Times New Roman" w:eastAsia="Calibri" w:hAnsi="Times New Roman" w:cs="Times New Roman"/>
          <w:b/>
          <w:bCs/>
          <w:sz w:val="24"/>
          <w:szCs w:val="24"/>
          <w:lang w:val="lt-LT"/>
        </w:rPr>
        <w:t>nėra</w:t>
      </w:r>
      <w:r w:rsidRPr="007E3D50">
        <w:rPr>
          <w:rFonts w:ascii="Times New Roman" w:eastAsia="Calibri" w:hAnsi="Times New Roman" w:cs="Times New Roman"/>
          <w:sz w:val="24"/>
          <w:szCs w:val="24"/>
          <w:lang w:val="lt-LT"/>
        </w:rPr>
        <w:t xml:space="preserve"> juridiniai asmenys</w:t>
      </w:r>
      <w:r w:rsidRPr="007E3D50">
        <w:rPr>
          <w:rFonts w:ascii="Times New Roman" w:eastAsia="Calibri" w:hAnsi="Times New Roman" w:cs="Times New Roman"/>
          <w:b/>
          <w:bCs/>
          <w:sz w:val="24"/>
          <w:szCs w:val="24"/>
          <w:lang w:val="lt-LT"/>
        </w:rPr>
        <w:t>, registruoti Viešųjų pirkimų įstatymo 92 straipsnio 15 dalyje numatytame sąraše nurodytose valstybėse ar teritorijose;</w:t>
      </w:r>
    </w:p>
    <w:p w14:paraId="064D8E78"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7E3D50">
        <w:rPr>
          <w:rFonts w:ascii="Times New Roman" w:eastAsia="Calibri" w:hAnsi="Times New Roman" w:cs="Times New Roman"/>
          <w:sz w:val="24"/>
          <w:szCs w:val="24"/>
          <w:lang w:val="lt-LT"/>
        </w:rPr>
        <w:tab/>
        <w:t xml:space="preserve">2) tiekėjas, jo subtiekėjas, ūkio subjektas, kurio pajėgumais remiamasi, tiekėjo siūlomų prekių (įskaitant jų sudedamąsias dalis) gamintojas ar juos kontroliuojantys asmenys </w:t>
      </w:r>
      <w:r w:rsidRPr="007E3D50">
        <w:rPr>
          <w:rFonts w:ascii="Times New Roman" w:eastAsia="Calibri" w:hAnsi="Times New Roman" w:cs="Times New Roman"/>
          <w:b/>
          <w:bCs/>
          <w:sz w:val="24"/>
          <w:szCs w:val="24"/>
          <w:lang w:val="lt-LT"/>
        </w:rPr>
        <w:t>nėra</w:t>
      </w:r>
      <w:r w:rsidRPr="007E3D50">
        <w:rPr>
          <w:rFonts w:ascii="Times New Roman" w:eastAsia="Calibri" w:hAnsi="Times New Roman" w:cs="Times New Roman"/>
          <w:sz w:val="24"/>
          <w:szCs w:val="24"/>
          <w:lang w:val="lt-LT"/>
        </w:rPr>
        <w:t xml:space="preserve"> fiziniai asmenys, </w:t>
      </w:r>
      <w:r w:rsidRPr="007E3D50">
        <w:rPr>
          <w:rFonts w:ascii="Times New Roman" w:eastAsia="Calibri" w:hAnsi="Times New Roman" w:cs="Times New Roman"/>
          <w:b/>
          <w:bCs/>
          <w:sz w:val="24"/>
          <w:szCs w:val="24"/>
          <w:lang w:val="lt-LT"/>
        </w:rPr>
        <w:t>nuolat gyvenantys Viešųjų pirkimų įstatymo 92 straipsnio 15 dalyje numatytame sąraše nurodytose valstybėse ar teritorijose arba turintys šių valstybių pilietybę;</w:t>
      </w:r>
    </w:p>
    <w:p w14:paraId="685F5481"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7E3D50">
        <w:rPr>
          <w:rFonts w:ascii="Times New Roman" w:eastAsia="Calibri" w:hAnsi="Times New Roman" w:cs="Times New Roman"/>
          <w:sz w:val="24"/>
          <w:szCs w:val="24"/>
          <w:lang w:val="lt-LT"/>
        </w:rPr>
        <w:tab/>
        <w:t>3</w:t>
      </w:r>
      <w:r w:rsidRPr="007E3D50">
        <w:rPr>
          <w:rFonts w:ascii="Times New Roman" w:eastAsia="Calibri" w:hAnsi="Times New Roman" w:cs="Times New Roman"/>
          <w:b/>
          <w:bCs/>
          <w:sz w:val="24"/>
          <w:szCs w:val="24"/>
          <w:lang w:val="lt-LT"/>
        </w:rPr>
        <w:t>) prekių (įskaitant jų sudedamąsias dalis) kilmė</w:t>
      </w:r>
      <w:r w:rsidRPr="007E3D50">
        <w:rPr>
          <w:rFonts w:ascii="Times New Roman" w:eastAsia="Calibri" w:hAnsi="Times New Roman" w:cs="Times New Roman"/>
          <w:sz w:val="24"/>
          <w:szCs w:val="24"/>
          <w:lang w:val="lt-LT"/>
        </w:rPr>
        <w:t xml:space="preserve"> </w:t>
      </w:r>
      <w:r w:rsidRPr="007E3D50">
        <w:rPr>
          <w:rFonts w:ascii="Times New Roman" w:eastAsia="Calibri" w:hAnsi="Times New Roman" w:cs="Times New Roman"/>
          <w:b/>
          <w:bCs/>
          <w:sz w:val="24"/>
          <w:szCs w:val="24"/>
          <w:lang w:val="lt-LT"/>
        </w:rPr>
        <w:t>nėra ar paslaugos neteikiamos iš Viešųjų pirkimų įstatymo 92 straipsnio 15 dalyje numatytame sąraše nurodytų valstybių ar teritorijų;</w:t>
      </w:r>
    </w:p>
    <w:p w14:paraId="2C39BA92"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r w:rsidRPr="007E3D50">
        <w:rPr>
          <w:rFonts w:ascii="Times New Roman" w:eastAsia="Calibri" w:hAnsi="Times New Roman" w:cs="Times New Roman"/>
          <w:sz w:val="24"/>
          <w:szCs w:val="24"/>
          <w:lang w:val="lt-LT"/>
        </w:rPr>
        <w:tab/>
        <w:t xml:space="preserve">4) Lietuvos Respublikos Vyriausybė, vadovaudamasi Nacionaliniam saugumui užtikrinti svarbių objektų apsaugos įstatyme įtvirtintais kriterijais, nėra priėmusi sprendimo, patvirtinančio, kad 1) ir 2) punktuose nurodyti subjektai ar su jais ketinamas sudaryti (sudarytas) sandoris </w:t>
      </w:r>
      <w:r w:rsidRPr="007E3D50">
        <w:rPr>
          <w:rFonts w:ascii="Times New Roman" w:eastAsia="Calibri" w:hAnsi="Times New Roman" w:cs="Times New Roman"/>
          <w:b/>
          <w:bCs/>
          <w:sz w:val="24"/>
          <w:szCs w:val="24"/>
          <w:lang w:val="lt-LT"/>
        </w:rPr>
        <w:t>neatitinka nacionalinio saugumo interesų;</w:t>
      </w:r>
    </w:p>
    <w:p w14:paraId="1BF6DBBC" w14:textId="7E9510DA" w:rsidR="00512F77" w:rsidRPr="007E3D50"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r w:rsidRPr="007E3D50">
        <w:rPr>
          <w:rFonts w:ascii="Times New Roman" w:eastAsia="Calibri" w:hAnsi="Times New Roman" w:cs="Times New Roman"/>
          <w:sz w:val="24"/>
          <w:szCs w:val="24"/>
          <w:lang w:val="lt-LT"/>
        </w:rPr>
        <w:t>Mums žinoma, kad dokumentų, įrodančių atitiktį PĮ 58 straipsnio 41 dalies nuostatų 1, 2 ir 3 punktams gali būti prašoma tik iš galimo laimėtojo.</w:t>
      </w:r>
    </w:p>
    <w:p w14:paraId="3B972D9C"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5183123E"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6F93E1BA"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30FFED8F"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1BF6DBBD" w14:textId="28A63216" w:rsidR="007D5986" w:rsidRPr="00E8124E" w:rsidRDefault="007D5986" w:rsidP="00E8124E">
      <w:pPr>
        <w:jc w:val="center"/>
        <w:rPr>
          <w:rFonts w:ascii="Times New Roman" w:hAnsi="Times New Roman" w:cs="Times New Roman"/>
          <w:sz w:val="24"/>
          <w:szCs w:val="24"/>
          <w:lang w:val="lt-LT"/>
        </w:rPr>
      </w:pPr>
      <w:r w:rsidRPr="00E8124E">
        <w:rPr>
          <w:rFonts w:ascii="Times New Roman" w:hAnsi="Times New Roman" w:cs="Times New Roman"/>
          <w:sz w:val="24"/>
          <w:szCs w:val="24"/>
          <w:lang w:val="lt-LT"/>
        </w:rPr>
        <w:t>Tiekėjo arba jo įgalioto asmens pareigos, vardas, pavardė ir parašas</w:t>
      </w:r>
    </w:p>
    <w:sectPr w:rsidR="007D5986" w:rsidRPr="00E8124E" w:rsidSect="00BC10B8">
      <w:pgSz w:w="11906" w:h="16838" w:code="9"/>
      <w:pgMar w:top="1134" w:right="84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7C5F7" w14:textId="77777777" w:rsidR="00946100" w:rsidRDefault="00946100" w:rsidP="00F87F36">
      <w:pPr>
        <w:spacing w:after="0" w:line="240" w:lineRule="auto"/>
      </w:pPr>
      <w:r>
        <w:separator/>
      </w:r>
    </w:p>
  </w:endnote>
  <w:endnote w:type="continuationSeparator" w:id="0">
    <w:p w14:paraId="4B7F6D83" w14:textId="77777777" w:rsidR="00946100" w:rsidRDefault="00946100" w:rsidP="00F87F36">
      <w:pPr>
        <w:spacing w:after="0" w:line="240" w:lineRule="auto"/>
      </w:pPr>
      <w:r>
        <w:continuationSeparator/>
      </w:r>
    </w:p>
  </w:endnote>
  <w:endnote w:type="continuationNotice" w:id="1">
    <w:p w14:paraId="76808851" w14:textId="77777777" w:rsidR="00946100" w:rsidRDefault="009461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EFA46" w14:textId="77777777" w:rsidR="00946100" w:rsidRDefault="00946100" w:rsidP="00F87F36">
      <w:pPr>
        <w:spacing w:after="0" w:line="240" w:lineRule="auto"/>
      </w:pPr>
      <w:r>
        <w:separator/>
      </w:r>
    </w:p>
  </w:footnote>
  <w:footnote w:type="continuationSeparator" w:id="0">
    <w:p w14:paraId="0592987E" w14:textId="77777777" w:rsidR="00946100" w:rsidRDefault="00946100" w:rsidP="00F87F36">
      <w:pPr>
        <w:spacing w:after="0" w:line="240" w:lineRule="auto"/>
      </w:pPr>
      <w:r>
        <w:continuationSeparator/>
      </w:r>
    </w:p>
  </w:footnote>
  <w:footnote w:type="continuationNotice" w:id="1">
    <w:p w14:paraId="2871DCC0" w14:textId="77777777" w:rsidR="00946100" w:rsidRDefault="00946100">
      <w:pPr>
        <w:spacing w:after="0" w:line="240" w:lineRule="auto"/>
      </w:pPr>
    </w:p>
  </w:footnote>
  <w:footnote w:id="2">
    <w:p w14:paraId="1BF6DBC4" w14:textId="77777777" w:rsidR="007D5986" w:rsidRPr="007D5986" w:rsidRDefault="007D5986" w:rsidP="007D5986">
      <w:pPr>
        <w:pStyle w:val="FootnoteText"/>
        <w:jc w:val="both"/>
        <w:rPr>
          <w:rFonts w:ascii="Times New Roman" w:hAnsi="Times New Roman" w:cs="Times New Roman"/>
          <w:lang w:val="lt-LT"/>
        </w:rPr>
      </w:pPr>
      <w:r w:rsidRPr="007D5986">
        <w:rPr>
          <w:rStyle w:val="FootnoteReference"/>
          <w:rFonts w:ascii="Times New Roman" w:hAnsi="Times New Roman" w:cs="Times New Roman"/>
        </w:rPr>
        <w:footnoteRef/>
      </w:r>
      <w:r w:rsidRPr="007D5986">
        <w:rPr>
          <w:rFonts w:ascii="Times New Roman" w:hAnsi="Times New Roman" w:cs="Times New Roman"/>
        </w:rPr>
        <w:t xml:space="preserve"> </w:t>
      </w:r>
      <w:r w:rsidRPr="007D5986">
        <w:rPr>
          <w:rFonts w:ascii="Times New Roman" w:hAnsi="Times New Roman" w:cs="Times New Roman"/>
          <w:lang w:val="lt-LT"/>
        </w:rPr>
        <w:t>Atskiri dokumentai ar šiuose dokumentuose pateikiama informacija gali būti nurodoma atskirose eilutėse, atsižvelgiant į informacijos konfidencialumą.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6579C"/>
    <w:multiLevelType w:val="multilevel"/>
    <w:tmpl w:val="875C43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1" w15:restartNumberingAfterBreak="0">
    <w:nsid w:val="2F003DB5"/>
    <w:multiLevelType w:val="multilevel"/>
    <w:tmpl w:val="032E4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Bidi" w:hint="default"/>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 w15:restartNumberingAfterBreak="0">
    <w:nsid w:val="34A7233D"/>
    <w:multiLevelType w:val="hybridMultilevel"/>
    <w:tmpl w:val="9BD001F4"/>
    <w:lvl w:ilvl="0" w:tplc="D7B60A9E">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FA183F"/>
    <w:multiLevelType w:val="hybridMultilevel"/>
    <w:tmpl w:val="121AF508"/>
    <w:lvl w:ilvl="0" w:tplc="5C34B136">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65EC5168"/>
    <w:multiLevelType w:val="multilevel"/>
    <w:tmpl w:val="83B4085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26834149">
    <w:abstractNumId w:val="0"/>
  </w:num>
  <w:num w:numId="2" w16cid:durableId="789204978">
    <w:abstractNumId w:val="1"/>
  </w:num>
  <w:num w:numId="3" w16cid:durableId="971717758">
    <w:abstractNumId w:val="2"/>
  </w:num>
  <w:num w:numId="4" w16cid:durableId="325283711">
    <w:abstractNumId w:val="3"/>
  </w:num>
  <w:num w:numId="5" w16cid:durableId="1022707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71B"/>
    <w:rsid w:val="000053FB"/>
    <w:rsid w:val="00016FA1"/>
    <w:rsid w:val="00020598"/>
    <w:rsid w:val="0003182F"/>
    <w:rsid w:val="000359E6"/>
    <w:rsid w:val="00062096"/>
    <w:rsid w:val="000656E0"/>
    <w:rsid w:val="000678DF"/>
    <w:rsid w:val="000770B9"/>
    <w:rsid w:val="00081466"/>
    <w:rsid w:val="00082D7C"/>
    <w:rsid w:val="00083E65"/>
    <w:rsid w:val="000919D4"/>
    <w:rsid w:val="000A207B"/>
    <w:rsid w:val="000A31E4"/>
    <w:rsid w:val="000A4321"/>
    <w:rsid w:val="000B2F42"/>
    <w:rsid w:val="000C5F26"/>
    <w:rsid w:val="000D55CD"/>
    <w:rsid w:val="000D778D"/>
    <w:rsid w:val="000F4877"/>
    <w:rsid w:val="000F771F"/>
    <w:rsid w:val="0010193A"/>
    <w:rsid w:val="00103ED0"/>
    <w:rsid w:val="00115C97"/>
    <w:rsid w:val="00120B5D"/>
    <w:rsid w:val="00127184"/>
    <w:rsid w:val="001458AF"/>
    <w:rsid w:val="00155D41"/>
    <w:rsid w:val="001668EF"/>
    <w:rsid w:val="00180565"/>
    <w:rsid w:val="00180EC0"/>
    <w:rsid w:val="0018521B"/>
    <w:rsid w:val="001868F3"/>
    <w:rsid w:val="00194095"/>
    <w:rsid w:val="00194730"/>
    <w:rsid w:val="001C0063"/>
    <w:rsid w:val="001C0832"/>
    <w:rsid w:val="001C7D5F"/>
    <w:rsid w:val="001D2605"/>
    <w:rsid w:val="001D3E97"/>
    <w:rsid w:val="001D54F7"/>
    <w:rsid w:val="00200657"/>
    <w:rsid w:val="00224484"/>
    <w:rsid w:val="00226703"/>
    <w:rsid w:val="002321AB"/>
    <w:rsid w:val="0023790F"/>
    <w:rsid w:val="0024395C"/>
    <w:rsid w:val="002455D7"/>
    <w:rsid w:val="00245E7C"/>
    <w:rsid w:val="0025217F"/>
    <w:rsid w:val="00262052"/>
    <w:rsid w:val="00265C74"/>
    <w:rsid w:val="00285551"/>
    <w:rsid w:val="0028576E"/>
    <w:rsid w:val="0029303B"/>
    <w:rsid w:val="00297961"/>
    <w:rsid w:val="002A1B5D"/>
    <w:rsid w:val="002B0E78"/>
    <w:rsid w:val="002B7C52"/>
    <w:rsid w:val="002F44CB"/>
    <w:rsid w:val="00300F52"/>
    <w:rsid w:val="00304BA6"/>
    <w:rsid w:val="00306584"/>
    <w:rsid w:val="00313400"/>
    <w:rsid w:val="00320D25"/>
    <w:rsid w:val="0033671B"/>
    <w:rsid w:val="00342D10"/>
    <w:rsid w:val="00347459"/>
    <w:rsid w:val="00355557"/>
    <w:rsid w:val="00356B11"/>
    <w:rsid w:val="0035712B"/>
    <w:rsid w:val="00366928"/>
    <w:rsid w:val="0037494F"/>
    <w:rsid w:val="00380174"/>
    <w:rsid w:val="00380318"/>
    <w:rsid w:val="00384F33"/>
    <w:rsid w:val="00391176"/>
    <w:rsid w:val="003926E2"/>
    <w:rsid w:val="00394F34"/>
    <w:rsid w:val="003A78D9"/>
    <w:rsid w:val="003C16B1"/>
    <w:rsid w:val="003C6660"/>
    <w:rsid w:val="003F09E8"/>
    <w:rsid w:val="003F7C42"/>
    <w:rsid w:val="00403818"/>
    <w:rsid w:val="00407C56"/>
    <w:rsid w:val="00407D1F"/>
    <w:rsid w:val="00414D39"/>
    <w:rsid w:val="00424DD8"/>
    <w:rsid w:val="004453E8"/>
    <w:rsid w:val="004461B8"/>
    <w:rsid w:val="00450CB2"/>
    <w:rsid w:val="00464B22"/>
    <w:rsid w:val="00470733"/>
    <w:rsid w:val="00481823"/>
    <w:rsid w:val="00484F5B"/>
    <w:rsid w:val="0049606A"/>
    <w:rsid w:val="00496481"/>
    <w:rsid w:val="004A1E50"/>
    <w:rsid w:val="004A663A"/>
    <w:rsid w:val="004B0D24"/>
    <w:rsid w:val="004B1A33"/>
    <w:rsid w:val="004B2A48"/>
    <w:rsid w:val="004D20B9"/>
    <w:rsid w:val="004D43E1"/>
    <w:rsid w:val="004E4334"/>
    <w:rsid w:val="004E4C97"/>
    <w:rsid w:val="004F4612"/>
    <w:rsid w:val="004F5946"/>
    <w:rsid w:val="004F76A0"/>
    <w:rsid w:val="00501632"/>
    <w:rsid w:val="00505E13"/>
    <w:rsid w:val="00507D1B"/>
    <w:rsid w:val="00512F77"/>
    <w:rsid w:val="00513B39"/>
    <w:rsid w:val="00522D5D"/>
    <w:rsid w:val="00530678"/>
    <w:rsid w:val="005441C6"/>
    <w:rsid w:val="0056710C"/>
    <w:rsid w:val="00570DFF"/>
    <w:rsid w:val="00574CD0"/>
    <w:rsid w:val="005A6FEF"/>
    <w:rsid w:val="005C0BB1"/>
    <w:rsid w:val="005C1D12"/>
    <w:rsid w:val="005C54D8"/>
    <w:rsid w:val="005D5AFE"/>
    <w:rsid w:val="005E6A4D"/>
    <w:rsid w:val="005E6DA6"/>
    <w:rsid w:val="005F2B9E"/>
    <w:rsid w:val="005F34BF"/>
    <w:rsid w:val="005F5B05"/>
    <w:rsid w:val="0061061C"/>
    <w:rsid w:val="006323F8"/>
    <w:rsid w:val="00632D7F"/>
    <w:rsid w:val="00634D3A"/>
    <w:rsid w:val="00640C79"/>
    <w:rsid w:val="0064561C"/>
    <w:rsid w:val="00661759"/>
    <w:rsid w:val="006B42DE"/>
    <w:rsid w:val="006B6BF9"/>
    <w:rsid w:val="006C43B9"/>
    <w:rsid w:val="006D0CA7"/>
    <w:rsid w:val="006D1C15"/>
    <w:rsid w:val="006F463B"/>
    <w:rsid w:val="00720D24"/>
    <w:rsid w:val="00721B43"/>
    <w:rsid w:val="00721D6D"/>
    <w:rsid w:val="00741950"/>
    <w:rsid w:val="00745C4F"/>
    <w:rsid w:val="007467F2"/>
    <w:rsid w:val="007636BA"/>
    <w:rsid w:val="0077586C"/>
    <w:rsid w:val="0078041D"/>
    <w:rsid w:val="00797D3D"/>
    <w:rsid w:val="007A1A66"/>
    <w:rsid w:val="007A7CBE"/>
    <w:rsid w:val="007B0F70"/>
    <w:rsid w:val="007B722F"/>
    <w:rsid w:val="007C17DC"/>
    <w:rsid w:val="007D5986"/>
    <w:rsid w:val="007E1725"/>
    <w:rsid w:val="007E3AD8"/>
    <w:rsid w:val="007E3D50"/>
    <w:rsid w:val="007F58E6"/>
    <w:rsid w:val="00803C9A"/>
    <w:rsid w:val="008041B6"/>
    <w:rsid w:val="0080712C"/>
    <w:rsid w:val="008413CF"/>
    <w:rsid w:val="00844F57"/>
    <w:rsid w:val="00846870"/>
    <w:rsid w:val="00851C1E"/>
    <w:rsid w:val="00854DC3"/>
    <w:rsid w:val="00863CEC"/>
    <w:rsid w:val="00864FA5"/>
    <w:rsid w:val="00873B9B"/>
    <w:rsid w:val="00873BEA"/>
    <w:rsid w:val="00881F64"/>
    <w:rsid w:val="0088342B"/>
    <w:rsid w:val="008A1736"/>
    <w:rsid w:val="008B129D"/>
    <w:rsid w:val="008B525D"/>
    <w:rsid w:val="008D1C8C"/>
    <w:rsid w:val="008E37AD"/>
    <w:rsid w:val="008E53B6"/>
    <w:rsid w:val="00907495"/>
    <w:rsid w:val="00915F6D"/>
    <w:rsid w:val="00946100"/>
    <w:rsid w:val="00946D0A"/>
    <w:rsid w:val="00957C3C"/>
    <w:rsid w:val="00973C1A"/>
    <w:rsid w:val="00985323"/>
    <w:rsid w:val="00986BAE"/>
    <w:rsid w:val="009C2C71"/>
    <w:rsid w:val="009C5B8E"/>
    <w:rsid w:val="009C7FB0"/>
    <w:rsid w:val="009D5CBD"/>
    <w:rsid w:val="009D66AE"/>
    <w:rsid w:val="00A05D31"/>
    <w:rsid w:val="00A075ED"/>
    <w:rsid w:val="00A20D29"/>
    <w:rsid w:val="00A24C42"/>
    <w:rsid w:val="00A279E6"/>
    <w:rsid w:val="00A477E9"/>
    <w:rsid w:val="00A62FE1"/>
    <w:rsid w:val="00A66636"/>
    <w:rsid w:val="00A72D3B"/>
    <w:rsid w:val="00A77294"/>
    <w:rsid w:val="00A869DB"/>
    <w:rsid w:val="00AA5923"/>
    <w:rsid w:val="00AA5D79"/>
    <w:rsid w:val="00AB42E0"/>
    <w:rsid w:val="00AC5A88"/>
    <w:rsid w:val="00AE13F1"/>
    <w:rsid w:val="00AE74B3"/>
    <w:rsid w:val="00B05BC5"/>
    <w:rsid w:val="00B12A1E"/>
    <w:rsid w:val="00B15365"/>
    <w:rsid w:val="00B16867"/>
    <w:rsid w:val="00B205A3"/>
    <w:rsid w:val="00B333F4"/>
    <w:rsid w:val="00B375E2"/>
    <w:rsid w:val="00B4309E"/>
    <w:rsid w:val="00B61224"/>
    <w:rsid w:val="00B71AD9"/>
    <w:rsid w:val="00B75724"/>
    <w:rsid w:val="00B76E42"/>
    <w:rsid w:val="00B77FBB"/>
    <w:rsid w:val="00B83220"/>
    <w:rsid w:val="00B85E9E"/>
    <w:rsid w:val="00B919A9"/>
    <w:rsid w:val="00B940F0"/>
    <w:rsid w:val="00B96FC0"/>
    <w:rsid w:val="00BB0905"/>
    <w:rsid w:val="00BC10B8"/>
    <w:rsid w:val="00BD2CA7"/>
    <w:rsid w:val="00BE2B04"/>
    <w:rsid w:val="00BF0D37"/>
    <w:rsid w:val="00BF1572"/>
    <w:rsid w:val="00BF43ED"/>
    <w:rsid w:val="00C006F7"/>
    <w:rsid w:val="00C14685"/>
    <w:rsid w:val="00C179E2"/>
    <w:rsid w:val="00C244E6"/>
    <w:rsid w:val="00C36469"/>
    <w:rsid w:val="00C54462"/>
    <w:rsid w:val="00C56ADB"/>
    <w:rsid w:val="00C633C2"/>
    <w:rsid w:val="00C638EB"/>
    <w:rsid w:val="00C64C02"/>
    <w:rsid w:val="00C81335"/>
    <w:rsid w:val="00C85DE2"/>
    <w:rsid w:val="00C86AD0"/>
    <w:rsid w:val="00C87113"/>
    <w:rsid w:val="00C873C2"/>
    <w:rsid w:val="00C94894"/>
    <w:rsid w:val="00CA57F9"/>
    <w:rsid w:val="00CA5962"/>
    <w:rsid w:val="00CB2D01"/>
    <w:rsid w:val="00CB5D67"/>
    <w:rsid w:val="00CD3547"/>
    <w:rsid w:val="00CE14FE"/>
    <w:rsid w:val="00CE5E19"/>
    <w:rsid w:val="00CE7992"/>
    <w:rsid w:val="00CF62B0"/>
    <w:rsid w:val="00D03F88"/>
    <w:rsid w:val="00D05038"/>
    <w:rsid w:val="00D3214C"/>
    <w:rsid w:val="00D50267"/>
    <w:rsid w:val="00D608FD"/>
    <w:rsid w:val="00D92C37"/>
    <w:rsid w:val="00DA5B10"/>
    <w:rsid w:val="00DC1C02"/>
    <w:rsid w:val="00DD0FE5"/>
    <w:rsid w:val="00DD63D9"/>
    <w:rsid w:val="00DE6428"/>
    <w:rsid w:val="00DE7EFA"/>
    <w:rsid w:val="00DF6BC3"/>
    <w:rsid w:val="00E03D76"/>
    <w:rsid w:val="00E41997"/>
    <w:rsid w:val="00E43F78"/>
    <w:rsid w:val="00E57439"/>
    <w:rsid w:val="00E624A7"/>
    <w:rsid w:val="00E72E66"/>
    <w:rsid w:val="00E730F9"/>
    <w:rsid w:val="00E7319A"/>
    <w:rsid w:val="00E7430E"/>
    <w:rsid w:val="00E8124E"/>
    <w:rsid w:val="00E91BA1"/>
    <w:rsid w:val="00E92389"/>
    <w:rsid w:val="00E94DB3"/>
    <w:rsid w:val="00E97C78"/>
    <w:rsid w:val="00EA3487"/>
    <w:rsid w:val="00EB605E"/>
    <w:rsid w:val="00EC0EDF"/>
    <w:rsid w:val="00EC7010"/>
    <w:rsid w:val="00ED02BB"/>
    <w:rsid w:val="00ED1F08"/>
    <w:rsid w:val="00EE016A"/>
    <w:rsid w:val="00EE5348"/>
    <w:rsid w:val="00EF02C5"/>
    <w:rsid w:val="00F14B49"/>
    <w:rsid w:val="00F36E82"/>
    <w:rsid w:val="00F44B40"/>
    <w:rsid w:val="00F44F8A"/>
    <w:rsid w:val="00F45C87"/>
    <w:rsid w:val="00F50704"/>
    <w:rsid w:val="00F57130"/>
    <w:rsid w:val="00F80067"/>
    <w:rsid w:val="00F8289D"/>
    <w:rsid w:val="00F859FE"/>
    <w:rsid w:val="00F87F36"/>
    <w:rsid w:val="00FA6F79"/>
    <w:rsid w:val="00FB756A"/>
    <w:rsid w:val="00FD3966"/>
    <w:rsid w:val="00FD404C"/>
    <w:rsid w:val="00FE4B0A"/>
    <w:rsid w:val="00FF1676"/>
    <w:rsid w:val="00FF6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DA54"/>
  <w15:chartTrackingRefBased/>
  <w15:docId w15:val="{44466A78-4368-4266-ADC7-9918C581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7F36"/>
    <w:pPr>
      <w:autoSpaceDE w:val="0"/>
      <w:autoSpaceDN w:val="0"/>
      <w:adjustRightInd w:val="0"/>
      <w:spacing w:after="0" w:line="240" w:lineRule="auto"/>
    </w:pPr>
    <w:rPr>
      <w:rFonts w:ascii="Times New Roman" w:hAnsi="Times New Roman" w:cs="Times New Roman"/>
      <w:color w:val="000000"/>
      <w:sz w:val="24"/>
      <w:szCs w:val="24"/>
      <w:lang w:val="lt-LT"/>
    </w:rPr>
  </w:style>
  <w:style w:type="table" w:styleId="TableGrid">
    <w:name w:val="Table Grid"/>
    <w:basedOn w:val="TableNormal"/>
    <w:uiPriority w:val="39"/>
    <w:rsid w:val="00F87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87F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7F36"/>
    <w:rPr>
      <w:sz w:val="20"/>
      <w:szCs w:val="20"/>
    </w:rPr>
  </w:style>
  <w:style w:type="character" w:styleId="FootnoteReference">
    <w:name w:val="footnote reference"/>
    <w:basedOn w:val="DefaultParagraphFont"/>
    <w:uiPriority w:val="99"/>
    <w:semiHidden/>
    <w:unhideWhenUsed/>
    <w:rsid w:val="00F87F36"/>
    <w:rPr>
      <w:vertAlign w:val="superscript"/>
    </w:rPr>
  </w:style>
  <w:style w:type="paragraph" w:styleId="ListParagraph">
    <w:name w:val="List Paragraph"/>
    <w:basedOn w:val="Normal"/>
    <w:uiPriority w:val="34"/>
    <w:qFormat/>
    <w:rsid w:val="00F87F36"/>
    <w:pPr>
      <w:ind w:left="720"/>
      <w:contextualSpacing/>
    </w:pPr>
  </w:style>
  <w:style w:type="paragraph" w:styleId="BalloonText">
    <w:name w:val="Balloon Text"/>
    <w:basedOn w:val="Normal"/>
    <w:link w:val="BalloonTextChar"/>
    <w:uiPriority w:val="99"/>
    <w:semiHidden/>
    <w:unhideWhenUsed/>
    <w:rsid w:val="00355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557"/>
    <w:rPr>
      <w:rFonts w:ascii="Segoe UI" w:hAnsi="Segoe UI" w:cs="Segoe UI"/>
      <w:sz w:val="18"/>
      <w:szCs w:val="18"/>
    </w:rPr>
  </w:style>
  <w:style w:type="character" w:customStyle="1" w:styleId="Pagrindinistekstas2">
    <w:name w:val="Pagrindinis tekstas2"/>
    <w:basedOn w:val="DefaultParagraphFont"/>
    <w:rsid w:val="00973C1A"/>
    <w:rPr>
      <w:rFonts w:ascii="Times New Roman" w:hAnsi="Times New Roman" w:cs="Times New Roman"/>
      <w:spacing w:val="0"/>
      <w:sz w:val="18"/>
      <w:szCs w:val="18"/>
    </w:rPr>
  </w:style>
  <w:style w:type="character" w:customStyle="1" w:styleId="Pagrindinistekstas2MicrosoftSansSerif">
    <w:name w:val="Pagrindinis tekstas (2) + Microsoft Sans Serif"/>
    <w:aliases w:val="72,5 tšk.4"/>
    <w:basedOn w:val="DefaultParagraphFont"/>
    <w:rsid w:val="00E7430E"/>
    <w:rPr>
      <w:rFonts w:ascii="Microsoft Sans Serif" w:hAnsi="Microsoft Sans Serif" w:cs="Microsoft Sans Serif"/>
      <w:spacing w:val="10"/>
      <w:sz w:val="15"/>
      <w:szCs w:val="15"/>
      <w:shd w:val="clear" w:color="auto" w:fill="FFFFFF"/>
    </w:rPr>
  </w:style>
  <w:style w:type="character" w:customStyle="1" w:styleId="Pagrindinistekstas2MicrosoftSansSerif2">
    <w:name w:val="Pagrindinis tekstas (2) + Microsoft Sans Serif2"/>
    <w:aliases w:val="71,5 tšk.2"/>
    <w:basedOn w:val="DefaultParagraphFont"/>
    <w:rsid w:val="00E7430E"/>
    <w:rPr>
      <w:rFonts w:ascii="Microsoft Sans Serif" w:hAnsi="Microsoft Sans Serif" w:cs="Microsoft Sans Serif"/>
      <w:spacing w:val="10"/>
      <w:sz w:val="15"/>
      <w:szCs w:val="15"/>
      <w:shd w:val="clear" w:color="auto" w:fill="FFFFFF"/>
    </w:rPr>
  </w:style>
  <w:style w:type="paragraph" w:styleId="Header">
    <w:name w:val="header"/>
    <w:basedOn w:val="Normal"/>
    <w:link w:val="HeaderChar"/>
    <w:uiPriority w:val="99"/>
    <w:semiHidden/>
    <w:unhideWhenUsed/>
    <w:rsid w:val="00297961"/>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297961"/>
  </w:style>
  <w:style w:type="paragraph" w:styleId="Footer">
    <w:name w:val="footer"/>
    <w:basedOn w:val="Normal"/>
    <w:link w:val="FooterChar"/>
    <w:uiPriority w:val="99"/>
    <w:semiHidden/>
    <w:unhideWhenUsed/>
    <w:rsid w:val="00297961"/>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297961"/>
  </w:style>
  <w:style w:type="character" w:styleId="CommentReference">
    <w:name w:val="annotation reference"/>
    <w:basedOn w:val="DefaultParagraphFont"/>
    <w:uiPriority w:val="99"/>
    <w:semiHidden/>
    <w:unhideWhenUsed/>
    <w:rsid w:val="00530678"/>
    <w:rPr>
      <w:sz w:val="16"/>
      <w:szCs w:val="16"/>
    </w:rPr>
  </w:style>
  <w:style w:type="paragraph" w:styleId="CommentText">
    <w:name w:val="annotation text"/>
    <w:basedOn w:val="Normal"/>
    <w:link w:val="CommentTextChar"/>
    <w:uiPriority w:val="99"/>
    <w:unhideWhenUsed/>
    <w:rsid w:val="00530678"/>
    <w:pPr>
      <w:spacing w:line="240" w:lineRule="auto"/>
    </w:pPr>
    <w:rPr>
      <w:sz w:val="20"/>
      <w:szCs w:val="20"/>
    </w:rPr>
  </w:style>
  <w:style w:type="character" w:customStyle="1" w:styleId="CommentTextChar">
    <w:name w:val="Comment Text Char"/>
    <w:basedOn w:val="DefaultParagraphFont"/>
    <w:link w:val="CommentText"/>
    <w:uiPriority w:val="99"/>
    <w:rsid w:val="00530678"/>
    <w:rPr>
      <w:sz w:val="20"/>
      <w:szCs w:val="20"/>
    </w:rPr>
  </w:style>
  <w:style w:type="paragraph" w:styleId="CommentSubject">
    <w:name w:val="annotation subject"/>
    <w:basedOn w:val="CommentText"/>
    <w:next w:val="CommentText"/>
    <w:link w:val="CommentSubjectChar"/>
    <w:uiPriority w:val="99"/>
    <w:semiHidden/>
    <w:unhideWhenUsed/>
    <w:rsid w:val="00530678"/>
    <w:rPr>
      <w:b/>
      <w:bCs/>
    </w:rPr>
  </w:style>
  <w:style w:type="character" w:customStyle="1" w:styleId="CommentSubjectChar">
    <w:name w:val="Comment Subject Char"/>
    <w:basedOn w:val="CommentTextChar"/>
    <w:link w:val="CommentSubject"/>
    <w:uiPriority w:val="99"/>
    <w:semiHidden/>
    <w:rsid w:val="005306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4CFAC3CD9CD0428FC24D584AA7AC54" ma:contentTypeVersion="22" ma:contentTypeDescription="Create a new document." ma:contentTypeScope="" ma:versionID="ff1f94ad840c39148e30cbbcb1ed0861">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08d5805438894560e76334e40794ff6b"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7B9D77-39FE-4FF8-A17A-35E2966C1824}">
  <ds:schemaRefs>
    <ds:schemaRef ds:uri="http://schemas.openxmlformats.org/officeDocument/2006/bibliography"/>
  </ds:schemaRefs>
</ds:datastoreItem>
</file>

<file path=customXml/itemProps2.xml><?xml version="1.0" encoding="utf-8"?>
<ds:datastoreItem xmlns:ds="http://schemas.openxmlformats.org/officeDocument/2006/customXml" ds:itemID="{F34B3A1B-47CB-41A1-9E45-24C514CBF788}"/>
</file>

<file path=customXml/itemProps3.xml><?xml version="1.0" encoding="utf-8"?>
<ds:datastoreItem xmlns:ds="http://schemas.openxmlformats.org/officeDocument/2006/customXml" ds:itemID="{46D53CC8-4235-44AD-A3BB-60C5530E255B}">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customXml/itemProps4.xml><?xml version="1.0" encoding="utf-8"?>
<ds:datastoreItem xmlns:ds="http://schemas.openxmlformats.org/officeDocument/2006/customXml" ds:itemID="{C018D3A9-27C8-44B4-9647-A671A3278D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Pages>
  <Words>3175</Words>
  <Characters>1811</Characters>
  <Application>Microsoft Office Word</Application>
  <DocSecurity>0</DocSecurity>
  <Lines>15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 Kairienė</dc:creator>
  <cp:keywords/>
  <dc:description/>
  <cp:lastModifiedBy>Giedrė Pociūtė</cp:lastModifiedBy>
  <cp:revision>202</cp:revision>
  <cp:lastPrinted>2018-05-30T06:59:00Z</cp:lastPrinted>
  <dcterms:created xsi:type="dcterms:W3CDTF">2018-07-24T12:58:00Z</dcterms:created>
  <dcterms:modified xsi:type="dcterms:W3CDTF">2026-07-07T13:39:00Z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