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70CD" w14:textId="0AB048F3" w:rsidR="00BD16F7" w:rsidRPr="0057102E" w:rsidRDefault="00BD16F7" w:rsidP="00BD16F7">
      <w:pPr>
        <w:jc w:val="center"/>
        <w:rPr>
          <w:rFonts w:asciiTheme="minorHAnsi" w:hAnsiTheme="minorHAnsi" w:cstheme="minorHAnsi"/>
          <w:sz w:val="22"/>
          <w:szCs w:val="22"/>
          <w:lang w:val="lt-LT"/>
        </w:rPr>
      </w:pPr>
      <w:r w:rsidRPr="0057102E">
        <w:rPr>
          <w:rFonts w:asciiTheme="minorHAnsi" w:hAnsiTheme="minorHAnsi" w:cstheme="minorHAnsi"/>
          <w:b/>
          <w:bCs/>
          <w:sz w:val="22"/>
          <w:szCs w:val="22"/>
          <w:lang w:val="lt-LT"/>
        </w:rPr>
        <w:t>VIEŠOJI ĮSTAIGA VILNIAUS PIRKIMŲ AGENTŪRA</w:t>
      </w:r>
    </w:p>
    <w:p w14:paraId="0FE45B57" w14:textId="27EB4C93" w:rsidR="00BD16F7" w:rsidRPr="0057102E" w:rsidRDefault="00BD16F7" w:rsidP="00BD16F7">
      <w:pPr>
        <w:jc w:val="center"/>
        <w:rPr>
          <w:rFonts w:asciiTheme="minorHAnsi" w:hAnsiTheme="minorHAnsi" w:cstheme="minorHAnsi"/>
          <w:sz w:val="22"/>
          <w:szCs w:val="22"/>
          <w:lang w:val="lt-LT"/>
        </w:rPr>
      </w:pPr>
      <w:r w:rsidRPr="0057102E">
        <w:rPr>
          <w:rFonts w:asciiTheme="minorHAnsi" w:hAnsiTheme="minorHAnsi" w:cstheme="minorHAnsi"/>
          <w:sz w:val="22"/>
          <w:szCs w:val="22"/>
        </w:rPr>
        <w:t>Konstitucijos pr. 3, LT-09308 Vilnius, k. 307488060</w:t>
      </w:r>
    </w:p>
    <w:p w14:paraId="4690DD8A" w14:textId="08E56305" w:rsidR="00BD16F7" w:rsidRPr="0057102E" w:rsidRDefault="00BD16F7" w:rsidP="00BD16F7">
      <w:pPr>
        <w:jc w:val="center"/>
        <w:rPr>
          <w:rFonts w:asciiTheme="minorHAnsi" w:hAnsiTheme="minorHAnsi" w:cstheme="minorHAnsi"/>
          <w:sz w:val="22"/>
          <w:szCs w:val="22"/>
          <w:lang w:val="lt-LT"/>
        </w:rPr>
      </w:pPr>
    </w:p>
    <w:p w14:paraId="3E8FD52B" w14:textId="63147275" w:rsidR="00BD16F7" w:rsidRPr="0057102E" w:rsidRDefault="00BD16F7" w:rsidP="00BD16F7">
      <w:pPr>
        <w:jc w:val="center"/>
        <w:rPr>
          <w:rFonts w:asciiTheme="minorHAnsi" w:hAnsiTheme="minorHAnsi" w:cstheme="minorHAnsi"/>
          <w:sz w:val="22"/>
          <w:szCs w:val="22"/>
          <w:lang w:val="lt-LT"/>
        </w:rPr>
      </w:pPr>
    </w:p>
    <w:p w14:paraId="0B8FC95D" w14:textId="4241944C" w:rsidR="00BD16F7" w:rsidRPr="0057102E" w:rsidRDefault="00BD16F7" w:rsidP="00BD16F7">
      <w:pPr>
        <w:jc w:val="center"/>
        <w:rPr>
          <w:rFonts w:asciiTheme="minorHAnsi" w:hAnsiTheme="minorHAnsi" w:cstheme="minorHAnsi"/>
          <w:sz w:val="22"/>
          <w:szCs w:val="22"/>
          <w:lang w:val="lt-LT"/>
        </w:rPr>
      </w:pPr>
    </w:p>
    <w:p w14:paraId="2013E7FE" w14:textId="77777777" w:rsidR="00BD16F7" w:rsidRPr="0057102E" w:rsidRDefault="00BD16F7" w:rsidP="00BD16F7">
      <w:pPr>
        <w:jc w:val="center"/>
        <w:rPr>
          <w:rFonts w:asciiTheme="minorHAnsi" w:hAnsiTheme="minorHAnsi" w:cstheme="minorHAnsi"/>
          <w:sz w:val="22"/>
          <w:szCs w:val="22"/>
          <w:lang w:val="lt-LT"/>
        </w:rPr>
      </w:pPr>
    </w:p>
    <w:p w14:paraId="448EB5AF" w14:textId="77777777" w:rsidR="00BD16F7" w:rsidRPr="0057102E" w:rsidRDefault="00BD16F7" w:rsidP="00BD16F7">
      <w:pPr>
        <w:jc w:val="center"/>
        <w:rPr>
          <w:rFonts w:asciiTheme="minorHAnsi" w:hAnsiTheme="minorHAnsi" w:cstheme="minorHAnsi"/>
          <w:sz w:val="22"/>
          <w:szCs w:val="22"/>
          <w:lang w:val="lt-LT"/>
        </w:rPr>
      </w:pPr>
    </w:p>
    <w:p w14:paraId="262CBC58" w14:textId="1946ED24" w:rsidR="00BD16F7" w:rsidRPr="0057102E" w:rsidRDefault="00A177F4" w:rsidP="00BD16F7">
      <w:pPr>
        <w:jc w:val="center"/>
        <w:rPr>
          <w:rFonts w:asciiTheme="minorHAnsi" w:hAnsiTheme="minorHAnsi" w:cstheme="minorHAnsi"/>
          <w:b/>
          <w:bCs/>
          <w:sz w:val="22"/>
          <w:szCs w:val="22"/>
          <w:lang w:val="lt-LT"/>
        </w:rPr>
      </w:pPr>
      <w:r w:rsidRPr="0057102E">
        <w:rPr>
          <w:rFonts w:asciiTheme="minorHAnsi" w:hAnsiTheme="minorHAnsi" w:cstheme="minorHAnsi"/>
          <w:b/>
          <w:bCs/>
          <w:sz w:val="22"/>
          <w:szCs w:val="22"/>
          <w:lang w:val="lt-LT"/>
        </w:rPr>
        <w:t>ORANŽINIŲ MAIŠELIŲ BIOLOGINĖMS ATLIEKOMS RINKTI</w:t>
      </w:r>
    </w:p>
    <w:p w14:paraId="1D42415B" w14:textId="66D294EC" w:rsidR="00BD16F7" w:rsidRPr="0057102E" w:rsidRDefault="00BD16F7" w:rsidP="00BD16F7">
      <w:pPr>
        <w:jc w:val="center"/>
        <w:rPr>
          <w:rFonts w:asciiTheme="minorHAnsi" w:hAnsiTheme="minorHAnsi" w:cstheme="minorHAnsi"/>
          <w:sz w:val="22"/>
          <w:szCs w:val="22"/>
          <w:lang w:val="lt-LT"/>
        </w:rPr>
      </w:pPr>
      <w:r w:rsidRPr="0057102E">
        <w:rPr>
          <w:rFonts w:asciiTheme="minorHAnsi" w:hAnsiTheme="minorHAnsi" w:cstheme="minorHAnsi"/>
          <w:b/>
          <w:bCs/>
          <w:sz w:val="22"/>
          <w:szCs w:val="22"/>
          <w:lang w:val="lt-LT"/>
        </w:rPr>
        <w:t>MAŽOS VERTĖS</w:t>
      </w:r>
      <w:r w:rsidRPr="0057102E">
        <w:rPr>
          <w:rFonts w:asciiTheme="minorHAnsi" w:hAnsiTheme="minorHAnsi" w:cstheme="minorHAnsi"/>
          <w:sz w:val="22"/>
          <w:szCs w:val="22"/>
          <w:lang w:val="lt-LT"/>
        </w:rPr>
        <w:t> </w:t>
      </w:r>
      <w:r w:rsidRPr="0057102E">
        <w:rPr>
          <w:rFonts w:asciiTheme="minorHAnsi" w:hAnsiTheme="minorHAnsi" w:cstheme="minorHAnsi"/>
          <w:b/>
          <w:bCs/>
          <w:sz w:val="22"/>
          <w:szCs w:val="22"/>
          <w:lang w:val="lt-LT"/>
        </w:rPr>
        <w:t>PIRKIMO SKELBIAMOS APKLAUSOS BŪDU</w:t>
      </w:r>
      <w:r w:rsidRPr="0057102E">
        <w:rPr>
          <w:rFonts w:asciiTheme="minorHAnsi" w:hAnsiTheme="minorHAnsi" w:cstheme="minorHAnsi"/>
          <w:sz w:val="22"/>
          <w:szCs w:val="22"/>
          <w:lang w:val="lt-LT"/>
        </w:rPr>
        <w:t> </w:t>
      </w:r>
      <w:r w:rsidRPr="0057102E">
        <w:rPr>
          <w:rFonts w:asciiTheme="minorHAnsi" w:hAnsiTheme="minorHAnsi" w:cstheme="minorHAnsi"/>
          <w:b/>
          <w:bCs/>
          <w:sz w:val="22"/>
          <w:szCs w:val="22"/>
          <w:lang w:val="lt-LT"/>
        </w:rPr>
        <w:t>SĄLYGOS</w:t>
      </w:r>
    </w:p>
    <w:p w14:paraId="11D1FB2E" w14:textId="37A81606" w:rsidR="00BD16F7" w:rsidRPr="0057102E" w:rsidRDefault="00BD16F7" w:rsidP="00BD16F7">
      <w:pPr>
        <w:jc w:val="center"/>
        <w:rPr>
          <w:rFonts w:asciiTheme="minorHAnsi" w:hAnsiTheme="minorHAnsi" w:cstheme="minorHAnsi"/>
          <w:sz w:val="22"/>
          <w:szCs w:val="22"/>
          <w:lang w:val="lt-LT"/>
        </w:rPr>
      </w:pPr>
    </w:p>
    <w:p w14:paraId="3F9DD340" w14:textId="77777777" w:rsidR="00BD16F7" w:rsidRPr="0057102E" w:rsidRDefault="00BD16F7" w:rsidP="00BD16F7">
      <w:pPr>
        <w:jc w:val="center"/>
        <w:rPr>
          <w:rFonts w:asciiTheme="minorHAnsi" w:hAnsiTheme="minorHAnsi" w:cstheme="minorHAnsi"/>
          <w:sz w:val="22"/>
          <w:szCs w:val="22"/>
          <w:lang w:val="lt-LT"/>
        </w:rPr>
      </w:pPr>
      <w:r w:rsidRPr="0057102E">
        <w:rPr>
          <w:rFonts w:asciiTheme="minorHAnsi" w:hAnsiTheme="minorHAnsi" w:cstheme="minorHAnsi"/>
          <w:b/>
          <w:bCs/>
          <w:sz w:val="22"/>
          <w:szCs w:val="22"/>
          <w:lang w:val="lt-LT"/>
        </w:rPr>
        <w:t>TURINYS</w:t>
      </w:r>
    </w:p>
    <w:p w14:paraId="72BDFC2B" w14:textId="4039E78E" w:rsidR="57367823" w:rsidRPr="0057102E" w:rsidRDefault="57367823">
      <w:pPr>
        <w:rPr>
          <w:rFonts w:asciiTheme="minorHAnsi" w:hAnsiTheme="minorHAnsi" w:cstheme="minorHAnsi"/>
          <w:sz w:val="22"/>
          <w:szCs w:val="22"/>
        </w:rPr>
      </w:pPr>
    </w:p>
    <w:tbl>
      <w:tblPr>
        <w:tblStyle w:val="TableGrid"/>
        <w:tblpPr w:leftFromText="180" w:rightFromText="180" w:vertAnchor="page" w:horzAnchor="margin" w:tblpY="4633"/>
        <w:tblW w:w="0" w:type="auto"/>
        <w:tblLook w:val="04A0" w:firstRow="1" w:lastRow="0" w:firstColumn="1" w:lastColumn="0" w:noHBand="0" w:noVBand="1"/>
      </w:tblPr>
      <w:tblGrid>
        <w:gridCol w:w="9067"/>
        <w:gridCol w:w="561"/>
      </w:tblGrid>
      <w:tr w:rsidR="00BD16F7" w:rsidRPr="0057102E" w14:paraId="466BEDAA" w14:textId="77777777" w:rsidTr="00BD16F7">
        <w:trPr>
          <w:trHeight w:val="300"/>
        </w:trPr>
        <w:tc>
          <w:tcPr>
            <w:tcW w:w="9067" w:type="dxa"/>
          </w:tcPr>
          <w:p w14:paraId="4FE777B3"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I. Bendrosios nuostatos</w:t>
            </w:r>
          </w:p>
        </w:tc>
        <w:tc>
          <w:tcPr>
            <w:tcW w:w="561" w:type="dxa"/>
            <w:vAlign w:val="center"/>
          </w:tcPr>
          <w:p w14:paraId="7DE7F341" w14:textId="77777777" w:rsidR="00BD16F7" w:rsidRPr="0057102E" w:rsidRDefault="00BD16F7" w:rsidP="00BD16F7">
            <w:pPr>
              <w:pStyle w:val="BodyText"/>
              <w:ind w:firstLine="0"/>
              <w:jc w:val="center"/>
              <w:rPr>
                <w:rFonts w:asciiTheme="minorHAnsi" w:eastAsiaTheme="minorEastAsia" w:hAnsiTheme="minorHAnsi" w:cstheme="minorHAnsi"/>
                <w:sz w:val="22"/>
                <w:szCs w:val="22"/>
              </w:rPr>
            </w:pPr>
            <w:r w:rsidRPr="0057102E">
              <w:rPr>
                <w:rFonts w:asciiTheme="minorHAnsi" w:eastAsiaTheme="minorEastAsia" w:hAnsiTheme="minorHAnsi" w:cstheme="minorHAnsi"/>
                <w:sz w:val="22"/>
                <w:szCs w:val="22"/>
              </w:rPr>
              <w:t>2</w:t>
            </w:r>
          </w:p>
        </w:tc>
      </w:tr>
      <w:tr w:rsidR="00BD16F7" w:rsidRPr="0057102E" w14:paraId="3FBFA0CF" w14:textId="77777777" w:rsidTr="00BD16F7">
        <w:trPr>
          <w:trHeight w:val="300"/>
        </w:trPr>
        <w:tc>
          <w:tcPr>
            <w:tcW w:w="9067" w:type="dxa"/>
          </w:tcPr>
          <w:p w14:paraId="35895FB6"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II. Pirkimo objektas</w:t>
            </w:r>
          </w:p>
        </w:tc>
        <w:tc>
          <w:tcPr>
            <w:tcW w:w="561" w:type="dxa"/>
            <w:vAlign w:val="center"/>
          </w:tcPr>
          <w:p w14:paraId="7229917F" w14:textId="77777777" w:rsidR="00BD16F7" w:rsidRPr="0057102E" w:rsidRDefault="00BD16F7" w:rsidP="00BD16F7">
            <w:pPr>
              <w:pStyle w:val="BodyText"/>
              <w:ind w:firstLine="0"/>
              <w:jc w:val="center"/>
              <w:rPr>
                <w:rFonts w:asciiTheme="minorHAnsi" w:eastAsiaTheme="minorEastAsia" w:hAnsiTheme="minorHAnsi" w:cstheme="minorHAnsi"/>
                <w:sz w:val="22"/>
                <w:szCs w:val="22"/>
              </w:rPr>
            </w:pPr>
            <w:r w:rsidRPr="0057102E">
              <w:rPr>
                <w:rFonts w:asciiTheme="minorHAnsi" w:eastAsiaTheme="minorEastAsia" w:hAnsiTheme="minorHAnsi" w:cstheme="minorHAnsi"/>
                <w:sz w:val="22"/>
                <w:szCs w:val="22"/>
              </w:rPr>
              <w:t>2</w:t>
            </w:r>
          </w:p>
        </w:tc>
      </w:tr>
      <w:tr w:rsidR="00BD16F7" w:rsidRPr="0057102E" w14:paraId="4BE550A2" w14:textId="77777777" w:rsidTr="00BD16F7">
        <w:trPr>
          <w:trHeight w:val="300"/>
        </w:trPr>
        <w:tc>
          <w:tcPr>
            <w:tcW w:w="9067" w:type="dxa"/>
          </w:tcPr>
          <w:p w14:paraId="3588FFCA"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III. Tiekėjų pašalinimo pagrindai, kvalifikacijos reikalavimai ir, jeigu taikytina, reikalaujami kokybės vadybos sistemos ir (arba) aplinkos apsaugos vadybos sistemos standartai</w:t>
            </w:r>
          </w:p>
        </w:tc>
        <w:tc>
          <w:tcPr>
            <w:tcW w:w="561" w:type="dxa"/>
            <w:vAlign w:val="center"/>
          </w:tcPr>
          <w:p w14:paraId="63C9B302" w14:textId="77777777" w:rsidR="00BD16F7" w:rsidRPr="0057102E" w:rsidRDefault="00BD16F7" w:rsidP="00BD16F7">
            <w:pPr>
              <w:pStyle w:val="BodyText"/>
              <w:ind w:firstLine="0"/>
              <w:jc w:val="center"/>
              <w:rPr>
                <w:rFonts w:asciiTheme="minorHAnsi" w:eastAsiaTheme="minorEastAsia" w:hAnsiTheme="minorHAnsi" w:cstheme="minorHAnsi"/>
                <w:sz w:val="22"/>
                <w:szCs w:val="22"/>
              </w:rPr>
            </w:pPr>
            <w:r w:rsidRPr="0057102E">
              <w:rPr>
                <w:rFonts w:asciiTheme="minorHAnsi" w:eastAsiaTheme="minorEastAsia" w:hAnsiTheme="minorHAnsi" w:cstheme="minorHAnsi"/>
                <w:sz w:val="22"/>
                <w:szCs w:val="22"/>
              </w:rPr>
              <w:t>3</w:t>
            </w:r>
          </w:p>
        </w:tc>
      </w:tr>
      <w:tr w:rsidR="00BD16F7" w:rsidRPr="0057102E" w14:paraId="3F460654" w14:textId="77777777" w:rsidTr="00BD16F7">
        <w:trPr>
          <w:trHeight w:val="300"/>
        </w:trPr>
        <w:tc>
          <w:tcPr>
            <w:tcW w:w="9067" w:type="dxa"/>
          </w:tcPr>
          <w:p w14:paraId="375328D3"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IV. Tiekėjų grupės dalyvavimas pirkimo procedūrose</w:t>
            </w:r>
          </w:p>
        </w:tc>
        <w:tc>
          <w:tcPr>
            <w:tcW w:w="561" w:type="dxa"/>
            <w:vAlign w:val="center"/>
          </w:tcPr>
          <w:p w14:paraId="0C51F58E" w14:textId="77777777" w:rsidR="00BD16F7" w:rsidRPr="0057102E" w:rsidRDefault="00BD16F7" w:rsidP="00BD16F7">
            <w:pPr>
              <w:pStyle w:val="BodyText"/>
              <w:ind w:firstLine="0"/>
              <w:jc w:val="center"/>
              <w:rPr>
                <w:rFonts w:asciiTheme="minorHAnsi" w:eastAsiaTheme="minorEastAsia" w:hAnsiTheme="minorHAnsi" w:cstheme="minorHAnsi"/>
                <w:sz w:val="22"/>
                <w:szCs w:val="22"/>
              </w:rPr>
            </w:pPr>
            <w:r w:rsidRPr="0057102E">
              <w:rPr>
                <w:rFonts w:asciiTheme="minorHAnsi" w:eastAsiaTheme="minorEastAsia" w:hAnsiTheme="minorHAnsi" w:cstheme="minorHAnsi"/>
                <w:sz w:val="22"/>
                <w:szCs w:val="22"/>
              </w:rPr>
              <w:t>5</w:t>
            </w:r>
          </w:p>
        </w:tc>
      </w:tr>
      <w:tr w:rsidR="00BD16F7" w:rsidRPr="0057102E" w14:paraId="047E93D8" w14:textId="77777777" w:rsidTr="00BD16F7">
        <w:trPr>
          <w:trHeight w:val="300"/>
        </w:trPr>
        <w:tc>
          <w:tcPr>
            <w:tcW w:w="9067" w:type="dxa"/>
          </w:tcPr>
          <w:p w14:paraId="7C6D91C3"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V. Pasiūlymų rengimo reikalavimai</w:t>
            </w:r>
          </w:p>
        </w:tc>
        <w:tc>
          <w:tcPr>
            <w:tcW w:w="561" w:type="dxa"/>
            <w:vAlign w:val="center"/>
          </w:tcPr>
          <w:p w14:paraId="127DF076" w14:textId="77777777" w:rsidR="00BD16F7" w:rsidRPr="0057102E" w:rsidRDefault="00BD16F7" w:rsidP="00BD16F7">
            <w:pPr>
              <w:pStyle w:val="BodyText"/>
              <w:ind w:firstLine="0"/>
              <w:jc w:val="center"/>
              <w:rPr>
                <w:rFonts w:asciiTheme="minorHAnsi" w:eastAsiaTheme="minorEastAsia" w:hAnsiTheme="minorHAnsi" w:cstheme="minorHAnsi"/>
                <w:sz w:val="22"/>
                <w:szCs w:val="22"/>
              </w:rPr>
            </w:pPr>
            <w:r w:rsidRPr="0057102E">
              <w:rPr>
                <w:rFonts w:asciiTheme="minorHAnsi" w:eastAsiaTheme="minorEastAsia" w:hAnsiTheme="minorHAnsi" w:cstheme="minorHAnsi"/>
                <w:sz w:val="22"/>
                <w:szCs w:val="22"/>
              </w:rPr>
              <w:t>6</w:t>
            </w:r>
          </w:p>
        </w:tc>
      </w:tr>
      <w:tr w:rsidR="00BD16F7" w:rsidRPr="0057102E" w14:paraId="4F791B60" w14:textId="77777777" w:rsidTr="00BD16F7">
        <w:trPr>
          <w:trHeight w:val="300"/>
        </w:trPr>
        <w:tc>
          <w:tcPr>
            <w:tcW w:w="9067" w:type="dxa"/>
          </w:tcPr>
          <w:p w14:paraId="06FA890F"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VI. Pasiūlymų kainos šifravimas</w:t>
            </w:r>
          </w:p>
        </w:tc>
        <w:tc>
          <w:tcPr>
            <w:tcW w:w="561" w:type="dxa"/>
            <w:vAlign w:val="center"/>
          </w:tcPr>
          <w:p w14:paraId="5468B1C8" w14:textId="77777777" w:rsidR="00BD16F7" w:rsidRPr="0057102E" w:rsidRDefault="00BD16F7" w:rsidP="00BD16F7">
            <w:pPr>
              <w:pStyle w:val="BodyText"/>
              <w:ind w:firstLine="0"/>
              <w:jc w:val="center"/>
              <w:rPr>
                <w:rFonts w:asciiTheme="minorHAnsi" w:eastAsiaTheme="minorEastAsia" w:hAnsiTheme="minorHAnsi" w:cstheme="minorHAnsi"/>
                <w:sz w:val="22"/>
                <w:szCs w:val="22"/>
              </w:rPr>
            </w:pPr>
            <w:r w:rsidRPr="0057102E">
              <w:rPr>
                <w:rFonts w:asciiTheme="minorHAnsi" w:eastAsiaTheme="minorEastAsia" w:hAnsiTheme="minorHAnsi" w:cstheme="minorHAnsi"/>
                <w:sz w:val="22"/>
                <w:szCs w:val="22"/>
              </w:rPr>
              <w:t>7</w:t>
            </w:r>
          </w:p>
        </w:tc>
      </w:tr>
      <w:tr w:rsidR="00BD16F7" w:rsidRPr="0057102E" w14:paraId="386DD614" w14:textId="77777777" w:rsidTr="00BD16F7">
        <w:trPr>
          <w:trHeight w:val="300"/>
        </w:trPr>
        <w:tc>
          <w:tcPr>
            <w:tcW w:w="9067" w:type="dxa"/>
          </w:tcPr>
          <w:p w14:paraId="741C03EB"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VII. Pasiūlymų galiojimo užtikrinimo ir pirkimo sutarties įvykdymo užtikrinimo reikalavimai</w:t>
            </w:r>
          </w:p>
        </w:tc>
        <w:tc>
          <w:tcPr>
            <w:tcW w:w="561" w:type="dxa"/>
            <w:vAlign w:val="center"/>
          </w:tcPr>
          <w:p w14:paraId="71CF4A99" w14:textId="77777777" w:rsidR="00BD16F7" w:rsidRPr="0057102E" w:rsidRDefault="00BD16F7" w:rsidP="00BD16F7">
            <w:pPr>
              <w:pStyle w:val="BodyText"/>
              <w:ind w:firstLine="0"/>
              <w:jc w:val="center"/>
              <w:rPr>
                <w:rFonts w:asciiTheme="minorHAnsi" w:eastAsiaTheme="minorEastAsia" w:hAnsiTheme="minorHAnsi" w:cstheme="minorHAnsi"/>
                <w:sz w:val="22"/>
                <w:szCs w:val="22"/>
              </w:rPr>
            </w:pPr>
            <w:r w:rsidRPr="0057102E">
              <w:rPr>
                <w:rFonts w:asciiTheme="minorHAnsi" w:eastAsiaTheme="minorEastAsia" w:hAnsiTheme="minorHAnsi" w:cstheme="minorHAnsi"/>
                <w:sz w:val="22"/>
                <w:szCs w:val="22"/>
              </w:rPr>
              <w:t>8</w:t>
            </w:r>
          </w:p>
        </w:tc>
      </w:tr>
      <w:tr w:rsidR="00BD16F7" w:rsidRPr="0057102E" w14:paraId="6CA30D72" w14:textId="77777777" w:rsidTr="00BD16F7">
        <w:trPr>
          <w:trHeight w:val="300"/>
        </w:trPr>
        <w:tc>
          <w:tcPr>
            <w:tcW w:w="9067" w:type="dxa"/>
          </w:tcPr>
          <w:p w14:paraId="68BA98E7"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VIII. Susipažinimo su gautais pasiūlymais ir jų nagrinėjimo procedūros</w:t>
            </w:r>
          </w:p>
        </w:tc>
        <w:tc>
          <w:tcPr>
            <w:tcW w:w="561" w:type="dxa"/>
            <w:vAlign w:val="center"/>
          </w:tcPr>
          <w:p w14:paraId="5988B560" w14:textId="77777777" w:rsidR="00BD16F7" w:rsidRPr="0057102E" w:rsidRDefault="00BD16F7" w:rsidP="00BD16F7">
            <w:pPr>
              <w:pStyle w:val="BodyText"/>
              <w:ind w:firstLine="0"/>
              <w:jc w:val="center"/>
              <w:rPr>
                <w:rFonts w:asciiTheme="minorHAnsi" w:eastAsiaTheme="minorEastAsia" w:hAnsiTheme="minorHAnsi" w:cstheme="minorHAnsi"/>
                <w:sz w:val="22"/>
                <w:szCs w:val="22"/>
              </w:rPr>
            </w:pPr>
            <w:r w:rsidRPr="0057102E">
              <w:rPr>
                <w:rFonts w:asciiTheme="minorHAnsi" w:eastAsiaTheme="minorEastAsia" w:hAnsiTheme="minorHAnsi" w:cstheme="minorHAnsi"/>
                <w:sz w:val="22"/>
                <w:szCs w:val="22"/>
              </w:rPr>
              <w:t>8</w:t>
            </w:r>
          </w:p>
        </w:tc>
      </w:tr>
      <w:tr w:rsidR="00BD16F7" w:rsidRPr="0057102E" w14:paraId="3201F2C2" w14:textId="77777777" w:rsidTr="00BD16F7">
        <w:trPr>
          <w:trHeight w:val="300"/>
        </w:trPr>
        <w:tc>
          <w:tcPr>
            <w:tcW w:w="9067" w:type="dxa"/>
          </w:tcPr>
          <w:p w14:paraId="4647CBFE"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 xml:space="preserve">IX. Siūlomas šalims pasirašyti pirkimo sutarties projektas </w:t>
            </w:r>
          </w:p>
        </w:tc>
        <w:tc>
          <w:tcPr>
            <w:tcW w:w="561" w:type="dxa"/>
            <w:vAlign w:val="center"/>
          </w:tcPr>
          <w:p w14:paraId="4B69B999" w14:textId="77777777" w:rsidR="00BD16F7" w:rsidRPr="0057102E" w:rsidRDefault="00BD16F7" w:rsidP="00BD16F7">
            <w:pPr>
              <w:pStyle w:val="BodyText"/>
              <w:ind w:firstLine="0"/>
              <w:jc w:val="center"/>
              <w:rPr>
                <w:rFonts w:asciiTheme="minorHAnsi" w:hAnsiTheme="minorHAnsi" w:cstheme="minorHAnsi"/>
                <w:sz w:val="22"/>
                <w:szCs w:val="22"/>
              </w:rPr>
            </w:pPr>
            <w:r w:rsidRPr="0057102E">
              <w:rPr>
                <w:rFonts w:asciiTheme="minorHAnsi" w:eastAsiaTheme="minorEastAsia" w:hAnsiTheme="minorHAnsi" w:cstheme="minorHAnsi"/>
                <w:sz w:val="22"/>
                <w:szCs w:val="22"/>
              </w:rPr>
              <w:t>20</w:t>
            </w:r>
          </w:p>
        </w:tc>
      </w:tr>
      <w:tr w:rsidR="00BD16F7" w:rsidRPr="0057102E" w14:paraId="50FB1F8D" w14:textId="77777777" w:rsidTr="00BD16F7">
        <w:trPr>
          <w:trHeight w:val="300"/>
        </w:trPr>
        <w:tc>
          <w:tcPr>
            <w:tcW w:w="9067" w:type="dxa"/>
          </w:tcPr>
          <w:p w14:paraId="0FCABD98"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X. Informacija apie pirkimo dokumentų paaiškinimo (patikslinimo) tvarką, ginčų nagrinėjimo tvarką</w:t>
            </w:r>
          </w:p>
        </w:tc>
        <w:tc>
          <w:tcPr>
            <w:tcW w:w="561" w:type="dxa"/>
            <w:vAlign w:val="center"/>
          </w:tcPr>
          <w:p w14:paraId="6FD81DC6" w14:textId="77777777" w:rsidR="00BD16F7" w:rsidRPr="0057102E" w:rsidRDefault="00BD16F7" w:rsidP="00BD16F7">
            <w:pPr>
              <w:pStyle w:val="BodyText"/>
              <w:ind w:firstLine="0"/>
              <w:jc w:val="center"/>
              <w:rPr>
                <w:rFonts w:asciiTheme="minorHAnsi" w:hAnsiTheme="minorHAnsi" w:cstheme="minorHAnsi"/>
                <w:sz w:val="22"/>
                <w:szCs w:val="22"/>
              </w:rPr>
            </w:pPr>
            <w:r w:rsidRPr="0057102E">
              <w:rPr>
                <w:rFonts w:asciiTheme="minorHAnsi" w:eastAsiaTheme="minorEastAsia" w:hAnsiTheme="minorHAnsi" w:cstheme="minorHAnsi"/>
                <w:sz w:val="22"/>
                <w:szCs w:val="22"/>
              </w:rPr>
              <w:t>10</w:t>
            </w:r>
          </w:p>
        </w:tc>
      </w:tr>
      <w:tr w:rsidR="00BD16F7" w:rsidRPr="0057102E" w14:paraId="480A04C2" w14:textId="77777777" w:rsidTr="00BD16F7">
        <w:trPr>
          <w:trHeight w:val="300"/>
        </w:trPr>
        <w:tc>
          <w:tcPr>
            <w:tcW w:w="9067" w:type="dxa"/>
          </w:tcPr>
          <w:p w14:paraId="4CF65058"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XI. Baigiamosios nuostatos</w:t>
            </w:r>
          </w:p>
        </w:tc>
        <w:tc>
          <w:tcPr>
            <w:tcW w:w="561" w:type="dxa"/>
            <w:vAlign w:val="center"/>
          </w:tcPr>
          <w:p w14:paraId="20751DEE" w14:textId="77777777" w:rsidR="00BD16F7" w:rsidRPr="0057102E" w:rsidRDefault="00BD16F7" w:rsidP="00BD16F7">
            <w:pPr>
              <w:pStyle w:val="BodyText"/>
              <w:ind w:firstLine="0"/>
              <w:jc w:val="center"/>
              <w:rPr>
                <w:rFonts w:asciiTheme="minorHAnsi" w:hAnsiTheme="minorHAnsi" w:cstheme="minorHAnsi"/>
                <w:sz w:val="22"/>
                <w:szCs w:val="22"/>
              </w:rPr>
            </w:pPr>
            <w:r w:rsidRPr="0057102E">
              <w:rPr>
                <w:rFonts w:asciiTheme="minorHAnsi" w:eastAsiaTheme="minorEastAsia" w:hAnsiTheme="minorHAnsi" w:cstheme="minorHAnsi"/>
                <w:sz w:val="22"/>
                <w:szCs w:val="22"/>
              </w:rPr>
              <w:t>11</w:t>
            </w:r>
          </w:p>
        </w:tc>
      </w:tr>
      <w:tr w:rsidR="00BD16F7" w:rsidRPr="0057102E" w14:paraId="333EEEFD" w14:textId="77777777" w:rsidTr="00BD16F7">
        <w:trPr>
          <w:trHeight w:val="300"/>
        </w:trPr>
        <w:tc>
          <w:tcPr>
            <w:tcW w:w="9067" w:type="dxa"/>
          </w:tcPr>
          <w:p w14:paraId="43656363" w14:textId="77777777" w:rsidR="00BD16F7" w:rsidRPr="0057102E" w:rsidRDefault="00BD16F7" w:rsidP="00BD16F7">
            <w:pPr>
              <w:pStyle w:val="BodyText"/>
              <w:ind w:firstLine="0"/>
              <w:rPr>
                <w:rFonts w:asciiTheme="minorHAnsi" w:eastAsiaTheme="minorEastAsia" w:hAnsiTheme="minorHAnsi" w:cstheme="minorHAnsi"/>
                <w:b/>
                <w:bCs/>
                <w:sz w:val="22"/>
                <w:szCs w:val="22"/>
                <w:lang w:val="ru-RU"/>
              </w:rPr>
            </w:pPr>
            <w:r w:rsidRPr="0057102E">
              <w:rPr>
                <w:rFonts w:asciiTheme="minorHAnsi" w:eastAsiaTheme="minorEastAsia" w:hAnsiTheme="minorHAnsi" w:cstheme="minorHAnsi"/>
                <w:b/>
                <w:bCs/>
                <w:sz w:val="22"/>
                <w:szCs w:val="22"/>
                <w:lang w:val="ru-RU"/>
              </w:rPr>
              <w:t>Pirkimo sąlygų priedai:</w:t>
            </w:r>
          </w:p>
        </w:tc>
        <w:tc>
          <w:tcPr>
            <w:tcW w:w="561" w:type="dxa"/>
            <w:vAlign w:val="center"/>
          </w:tcPr>
          <w:p w14:paraId="23A2AFCC" w14:textId="77777777" w:rsidR="00BD16F7" w:rsidRPr="0057102E" w:rsidRDefault="00BD16F7" w:rsidP="00BD16F7">
            <w:pPr>
              <w:pStyle w:val="BodyText"/>
              <w:ind w:firstLine="0"/>
              <w:jc w:val="center"/>
              <w:rPr>
                <w:rFonts w:asciiTheme="minorHAnsi" w:eastAsiaTheme="minorEastAsia" w:hAnsiTheme="minorHAnsi" w:cstheme="minorHAnsi"/>
                <w:sz w:val="22"/>
                <w:szCs w:val="22"/>
              </w:rPr>
            </w:pPr>
          </w:p>
        </w:tc>
      </w:tr>
      <w:tr w:rsidR="00BD16F7" w:rsidRPr="0057102E" w14:paraId="55605328" w14:textId="77777777" w:rsidTr="00BD16F7">
        <w:trPr>
          <w:trHeight w:val="300"/>
        </w:trPr>
        <w:tc>
          <w:tcPr>
            <w:tcW w:w="9067" w:type="dxa"/>
          </w:tcPr>
          <w:p w14:paraId="10633D80" w14:textId="77777777" w:rsidR="00BD16F7" w:rsidRPr="0057102E" w:rsidRDefault="00BD16F7" w:rsidP="00BD16F7">
            <w:pPr>
              <w:spacing w:line="276" w:lineRule="auto"/>
              <w:ind w:firstLine="0"/>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 Techninė specifikacija</w:t>
            </w:r>
          </w:p>
        </w:tc>
        <w:tc>
          <w:tcPr>
            <w:tcW w:w="561" w:type="dxa"/>
            <w:vAlign w:val="center"/>
          </w:tcPr>
          <w:p w14:paraId="4A3B05F5" w14:textId="77777777" w:rsidR="00BD16F7" w:rsidRPr="0057102E" w:rsidRDefault="00BD16F7" w:rsidP="00BD16F7">
            <w:pPr>
              <w:pStyle w:val="BodyText"/>
              <w:ind w:firstLine="0"/>
              <w:jc w:val="center"/>
              <w:rPr>
                <w:rFonts w:asciiTheme="minorHAnsi" w:hAnsiTheme="minorHAnsi" w:cstheme="minorHAnsi"/>
                <w:sz w:val="22"/>
                <w:szCs w:val="22"/>
              </w:rPr>
            </w:pPr>
            <w:r w:rsidRPr="0057102E">
              <w:rPr>
                <w:rFonts w:asciiTheme="minorHAnsi" w:eastAsiaTheme="minorEastAsia" w:hAnsiTheme="minorHAnsi" w:cstheme="minorHAnsi"/>
                <w:sz w:val="22"/>
                <w:szCs w:val="22"/>
              </w:rPr>
              <w:t>12</w:t>
            </w:r>
          </w:p>
        </w:tc>
      </w:tr>
      <w:tr w:rsidR="00BD16F7" w:rsidRPr="0057102E" w14:paraId="0C1A7D28" w14:textId="77777777" w:rsidTr="00BD16F7">
        <w:trPr>
          <w:trHeight w:val="300"/>
        </w:trPr>
        <w:tc>
          <w:tcPr>
            <w:tcW w:w="9067" w:type="dxa"/>
          </w:tcPr>
          <w:p w14:paraId="6B63067C" w14:textId="77777777" w:rsidR="00BD16F7" w:rsidRPr="0057102E" w:rsidRDefault="00BD16F7" w:rsidP="00BD16F7">
            <w:pPr>
              <w:pStyle w:val="BodyText"/>
              <w:ind w:firstLine="0"/>
              <w:rPr>
                <w:rFonts w:asciiTheme="minorHAnsi" w:eastAsiaTheme="minorEastAsia" w:hAnsiTheme="minorHAnsi" w:cstheme="minorHAnsi"/>
                <w:i/>
                <w:iCs/>
                <w:sz w:val="22"/>
                <w:szCs w:val="22"/>
                <w:lang w:val="ru-RU"/>
              </w:rPr>
            </w:pPr>
            <w:r w:rsidRPr="0057102E">
              <w:rPr>
                <w:rFonts w:asciiTheme="minorHAnsi" w:eastAsiaTheme="minorEastAsia" w:hAnsiTheme="minorHAnsi" w:cstheme="minorHAnsi"/>
                <w:sz w:val="22"/>
                <w:szCs w:val="22"/>
                <w:lang w:val="ru-RU"/>
              </w:rPr>
              <w:t xml:space="preserve">2. Pasiūlymo forma </w:t>
            </w:r>
          </w:p>
        </w:tc>
        <w:tc>
          <w:tcPr>
            <w:tcW w:w="561" w:type="dxa"/>
            <w:vAlign w:val="center"/>
          </w:tcPr>
          <w:p w14:paraId="50FCC4E6" w14:textId="77777777" w:rsidR="00BD16F7" w:rsidRPr="0057102E" w:rsidRDefault="00BD16F7" w:rsidP="00BD16F7">
            <w:pPr>
              <w:pStyle w:val="BodyText"/>
              <w:ind w:firstLine="0"/>
              <w:jc w:val="center"/>
              <w:rPr>
                <w:rFonts w:asciiTheme="minorHAnsi" w:hAnsiTheme="minorHAnsi" w:cstheme="minorHAnsi"/>
                <w:sz w:val="22"/>
                <w:szCs w:val="22"/>
              </w:rPr>
            </w:pPr>
            <w:r w:rsidRPr="0057102E">
              <w:rPr>
                <w:rFonts w:asciiTheme="minorHAnsi" w:eastAsiaTheme="minorEastAsia" w:hAnsiTheme="minorHAnsi" w:cstheme="minorHAnsi"/>
                <w:sz w:val="22"/>
                <w:szCs w:val="22"/>
              </w:rPr>
              <w:t>15</w:t>
            </w:r>
          </w:p>
        </w:tc>
      </w:tr>
      <w:tr w:rsidR="00BD16F7" w:rsidRPr="0057102E" w14:paraId="0E5D4859" w14:textId="77777777" w:rsidTr="00BD16F7">
        <w:trPr>
          <w:trHeight w:val="300"/>
        </w:trPr>
        <w:tc>
          <w:tcPr>
            <w:tcW w:w="9067" w:type="dxa"/>
          </w:tcPr>
          <w:p w14:paraId="6F401396" w14:textId="77777777" w:rsidR="00BD16F7" w:rsidRPr="0057102E" w:rsidRDefault="00BD16F7" w:rsidP="00BD16F7">
            <w:pPr>
              <w:pStyle w:val="BodyText"/>
              <w:ind w:firstLine="0"/>
              <w:rPr>
                <w:rFonts w:asciiTheme="minorHAnsi" w:eastAsiaTheme="minorEastAsia" w:hAnsiTheme="minorHAnsi" w:cstheme="minorHAnsi"/>
                <w:sz w:val="22"/>
                <w:szCs w:val="22"/>
                <w:lang w:val="ru-RU"/>
              </w:rPr>
            </w:pPr>
            <w:r w:rsidRPr="0057102E">
              <w:rPr>
                <w:rFonts w:asciiTheme="minorHAnsi" w:eastAsiaTheme="minorEastAsia" w:hAnsiTheme="minorHAnsi" w:cstheme="minorHAnsi"/>
                <w:sz w:val="22"/>
                <w:szCs w:val="22"/>
                <w:lang w:val="ru-RU"/>
              </w:rPr>
              <w:t xml:space="preserve">3. Pirkimo sutarties projektas </w:t>
            </w:r>
          </w:p>
        </w:tc>
        <w:tc>
          <w:tcPr>
            <w:tcW w:w="561" w:type="dxa"/>
            <w:vAlign w:val="center"/>
          </w:tcPr>
          <w:p w14:paraId="083C5A35" w14:textId="77777777" w:rsidR="00BD16F7" w:rsidRPr="0057102E" w:rsidRDefault="00BD16F7" w:rsidP="00BD16F7">
            <w:pPr>
              <w:pStyle w:val="BodyText"/>
              <w:ind w:firstLine="0"/>
              <w:jc w:val="center"/>
              <w:rPr>
                <w:rFonts w:asciiTheme="minorHAnsi" w:hAnsiTheme="minorHAnsi" w:cstheme="minorHAnsi"/>
                <w:sz w:val="22"/>
                <w:szCs w:val="22"/>
              </w:rPr>
            </w:pPr>
            <w:r w:rsidRPr="0057102E">
              <w:rPr>
                <w:rFonts w:asciiTheme="minorHAnsi" w:eastAsiaTheme="minorEastAsia" w:hAnsiTheme="minorHAnsi" w:cstheme="minorHAnsi"/>
                <w:sz w:val="22"/>
                <w:szCs w:val="22"/>
              </w:rPr>
              <w:t>20</w:t>
            </w:r>
          </w:p>
        </w:tc>
      </w:tr>
    </w:tbl>
    <w:p w14:paraId="15D43E7D" w14:textId="77777777" w:rsidR="0095628D" w:rsidRPr="0057102E" w:rsidRDefault="0095628D" w:rsidP="6C4183EF">
      <w:pPr>
        <w:pStyle w:val="BodyText"/>
        <w:rPr>
          <w:rFonts w:eastAsiaTheme="minorEastAsia" w:cstheme="minorHAnsi"/>
          <w:b/>
          <w:bCs/>
          <w:sz w:val="22"/>
          <w:szCs w:val="22"/>
        </w:rPr>
      </w:pPr>
    </w:p>
    <w:p w14:paraId="0A6DEC46" w14:textId="77777777" w:rsidR="0095628D" w:rsidRPr="0057102E" w:rsidRDefault="0095628D" w:rsidP="6C4183EF">
      <w:pPr>
        <w:pStyle w:val="BodyText"/>
        <w:rPr>
          <w:rFonts w:eastAsiaTheme="minorEastAsia" w:cstheme="minorHAnsi"/>
          <w:b/>
          <w:bCs/>
          <w:sz w:val="22"/>
          <w:szCs w:val="22"/>
        </w:rPr>
      </w:pPr>
    </w:p>
    <w:p w14:paraId="25DC3390" w14:textId="77777777" w:rsidR="00BD16F7" w:rsidRPr="0057102E" w:rsidRDefault="00BD16F7" w:rsidP="6C4183EF">
      <w:pPr>
        <w:pStyle w:val="BodyText"/>
        <w:rPr>
          <w:rFonts w:eastAsiaTheme="minorEastAsia" w:cstheme="minorHAnsi"/>
          <w:b/>
          <w:bCs/>
          <w:sz w:val="22"/>
          <w:szCs w:val="22"/>
        </w:rPr>
      </w:pPr>
    </w:p>
    <w:p w14:paraId="66EA5F16" w14:textId="77777777" w:rsidR="00BD16F7" w:rsidRPr="0057102E" w:rsidRDefault="00BD16F7" w:rsidP="6C4183EF">
      <w:pPr>
        <w:pStyle w:val="BodyText"/>
        <w:rPr>
          <w:rFonts w:eastAsiaTheme="minorEastAsia" w:cstheme="minorHAnsi"/>
          <w:b/>
          <w:bCs/>
          <w:sz w:val="22"/>
          <w:szCs w:val="22"/>
        </w:rPr>
      </w:pPr>
    </w:p>
    <w:p w14:paraId="0EE8EB73" w14:textId="77777777" w:rsidR="00BD16F7" w:rsidRPr="0057102E" w:rsidRDefault="00BD16F7" w:rsidP="6C4183EF">
      <w:pPr>
        <w:pStyle w:val="BodyText"/>
        <w:rPr>
          <w:rFonts w:eastAsiaTheme="minorEastAsia" w:cstheme="minorHAnsi"/>
          <w:b/>
          <w:bCs/>
          <w:sz w:val="22"/>
          <w:szCs w:val="22"/>
        </w:rPr>
      </w:pPr>
    </w:p>
    <w:p w14:paraId="360DE903" w14:textId="77777777" w:rsidR="0095628D" w:rsidRPr="0057102E" w:rsidRDefault="0095628D" w:rsidP="6C4183EF">
      <w:pPr>
        <w:pStyle w:val="BodyText"/>
        <w:rPr>
          <w:rFonts w:eastAsiaTheme="minorEastAsia" w:cstheme="minorHAnsi"/>
          <w:b/>
          <w:bCs/>
          <w:sz w:val="22"/>
          <w:szCs w:val="22"/>
        </w:rPr>
      </w:pPr>
    </w:p>
    <w:p w14:paraId="4EB0D8AD" w14:textId="77777777" w:rsidR="00563051" w:rsidRPr="0057102E" w:rsidRDefault="00563051" w:rsidP="6C4183EF">
      <w:pPr>
        <w:pStyle w:val="BodyText"/>
        <w:rPr>
          <w:rFonts w:eastAsiaTheme="minorEastAsia" w:cstheme="minorHAnsi"/>
          <w:sz w:val="22"/>
          <w:szCs w:val="22"/>
        </w:rPr>
      </w:pPr>
    </w:p>
    <w:p w14:paraId="717554B7" w14:textId="77777777" w:rsidR="00563051" w:rsidRPr="0057102E" w:rsidRDefault="00563051" w:rsidP="6C4183EF">
      <w:pPr>
        <w:pStyle w:val="BodyText"/>
        <w:spacing w:after="0" w:line="240" w:lineRule="auto"/>
        <w:jc w:val="center"/>
        <w:rPr>
          <w:rFonts w:eastAsiaTheme="minorEastAsia" w:cstheme="minorHAnsi"/>
          <w:b/>
          <w:bCs/>
          <w:sz w:val="22"/>
          <w:szCs w:val="22"/>
        </w:rPr>
      </w:pPr>
      <w:r w:rsidRPr="0057102E">
        <w:rPr>
          <w:rFonts w:eastAsiaTheme="minorEastAsia" w:cstheme="minorHAnsi"/>
          <w:b/>
          <w:bCs/>
          <w:sz w:val="22"/>
          <w:szCs w:val="22"/>
        </w:rPr>
        <w:br w:type="page"/>
      </w:r>
      <w:r w:rsidR="00C518FE" w:rsidRPr="0057102E">
        <w:rPr>
          <w:rFonts w:eastAsiaTheme="minorEastAsia" w:cstheme="minorHAnsi"/>
          <w:b/>
          <w:bCs/>
          <w:sz w:val="22"/>
          <w:szCs w:val="22"/>
        </w:rPr>
        <w:lastRenderedPageBreak/>
        <w:t xml:space="preserve">I. </w:t>
      </w:r>
      <w:r w:rsidRPr="0057102E">
        <w:rPr>
          <w:rFonts w:eastAsiaTheme="minorEastAsia" w:cstheme="minorHAnsi"/>
          <w:b/>
          <w:bCs/>
          <w:sz w:val="22"/>
          <w:szCs w:val="22"/>
        </w:rPr>
        <w:t>BENDROSIOS NUOSTATOS</w:t>
      </w:r>
    </w:p>
    <w:p w14:paraId="3D3FD197" w14:textId="77777777" w:rsidR="00563051" w:rsidRPr="0057102E" w:rsidRDefault="00563051" w:rsidP="6C4183EF">
      <w:pPr>
        <w:pStyle w:val="BodyText"/>
        <w:spacing w:after="0" w:line="240" w:lineRule="auto"/>
        <w:rPr>
          <w:rFonts w:eastAsiaTheme="minorEastAsia" w:cstheme="minorHAnsi"/>
          <w:sz w:val="22"/>
          <w:szCs w:val="22"/>
        </w:rPr>
      </w:pPr>
    </w:p>
    <w:p w14:paraId="545850EA" w14:textId="08CD0EF1" w:rsidR="007453BE" w:rsidRPr="0057102E" w:rsidRDefault="5E81C963" w:rsidP="3EC7B1C7">
      <w:pPr>
        <w:pStyle w:val="ListParagraph"/>
        <w:numPr>
          <w:ilvl w:val="0"/>
          <w:numId w:val="7"/>
        </w:numPr>
        <w:spacing w:after="0" w:line="240" w:lineRule="auto"/>
        <w:ind w:left="0" w:firstLine="567"/>
        <w:jc w:val="both"/>
        <w:rPr>
          <w:rFonts w:eastAsiaTheme="minorEastAsia" w:cstheme="minorHAnsi"/>
          <w:lang w:val="ru-RU" w:eastAsia="en-US"/>
        </w:rPr>
      </w:pPr>
      <w:r w:rsidRPr="0057102E">
        <w:rPr>
          <w:rFonts w:eastAsiaTheme="minorEastAsia" w:cstheme="minorHAnsi"/>
          <w:lang w:val="ru-RU" w:eastAsia="en-US"/>
        </w:rPr>
        <w:t>Šiose pirkimo sąlygose vartojamos sąvokos</w:t>
      </w:r>
      <w:r w:rsidR="2FED5ECA" w:rsidRPr="0057102E">
        <w:rPr>
          <w:rFonts w:eastAsiaTheme="minorEastAsia" w:cstheme="minorHAnsi"/>
          <w:lang w:val="ru-RU" w:eastAsia="en-US"/>
        </w:rPr>
        <w:t>:</w:t>
      </w:r>
    </w:p>
    <w:p w14:paraId="3DE955C8" w14:textId="77777777" w:rsidR="00215963" w:rsidRPr="0057102E" w:rsidRDefault="2FED5ECA" w:rsidP="7FDCB894">
      <w:pPr>
        <w:numPr>
          <w:ilvl w:val="1"/>
          <w:numId w:val="7"/>
        </w:numPr>
        <w:ind w:left="0" w:firstLine="567"/>
        <w:contextualSpacing/>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CVP IS</w:t>
      </w:r>
      <w:r w:rsidRPr="0057102E">
        <w:rPr>
          <w:rFonts w:asciiTheme="minorHAnsi" w:eastAsiaTheme="minorEastAsia" w:hAnsiTheme="minorHAnsi" w:cstheme="minorHAnsi"/>
          <w:sz w:val="22"/>
          <w:szCs w:val="22"/>
          <w:lang w:val="lt-LT"/>
        </w:rPr>
        <w:t xml:space="preserve"> – Centrinė viešųjų pirkimų informacinė sistema;</w:t>
      </w:r>
    </w:p>
    <w:p w14:paraId="3B8CB465" w14:textId="77777777" w:rsidR="00215963" w:rsidRPr="0057102E" w:rsidRDefault="2FED5ECA" w:rsidP="7FDCB894">
      <w:pPr>
        <w:numPr>
          <w:ilvl w:val="1"/>
          <w:numId w:val="7"/>
        </w:numPr>
        <w:ind w:left="0" w:firstLine="567"/>
        <w:contextualSpacing/>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EBVPD</w:t>
      </w:r>
      <w:r w:rsidRPr="0057102E">
        <w:rPr>
          <w:rFonts w:asciiTheme="minorHAnsi" w:eastAsiaTheme="minorEastAsia" w:hAnsiTheme="minorHAnsi" w:cstheme="minorHAnsi"/>
          <w:sz w:val="22"/>
          <w:szCs w:val="22"/>
          <w:lang w:val="lt-LT"/>
        </w:rPr>
        <w:t xml:space="preserve"> – Europos bendrasis viešųjų pirkimų dokumentas;</w:t>
      </w:r>
    </w:p>
    <w:p w14:paraId="545258D7" w14:textId="22888FBA" w:rsidR="002708B4" w:rsidRPr="0057102E" w:rsidRDefault="306D374F" w:rsidP="7FDCB894">
      <w:pPr>
        <w:numPr>
          <w:ilvl w:val="1"/>
          <w:numId w:val="7"/>
        </w:numPr>
        <w:ind w:left="0" w:firstLine="567"/>
        <w:contextualSpacing/>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finansinio ir ekonominio pajėgumo atitikčiai pasitelkiami subjektai</w:t>
      </w:r>
      <w:r w:rsidRPr="0057102E">
        <w:rPr>
          <w:rFonts w:asciiTheme="minorHAnsi" w:eastAsiaTheme="minorEastAsia" w:hAnsiTheme="minorHAnsi" w:cstheme="minorHAnsi"/>
          <w:sz w:val="22"/>
          <w:szCs w:val="22"/>
          <w:lang w:val="lt-LT"/>
        </w:rPr>
        <w:t xml:space="preserve"> – finansinio ir ekonominio pajėgumo kvalifikacijos reikalavimų atitikčiai tiekėjo pasitelkiami kiti ūkio subjektai;</w:t>
      </w:r>
    </w:p>
    <w:p w14:paraId="1FF15F42" w14:textId="77777777" w:rsidR="00215963" w:rsidRPr="0057102E" w:rsidRDefault="2FED5ECA" w:rsidP="7FDCB894">
      <w:pPr>
        <w:numPr>
          <w:ilvl w:val="1"/>
          <w:numId w:val="7"/>
        </w:numPr>
        <w:ind w:left="0" w:firstLine="567"/>
        <w:contextualSpacing/>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kvazisubtiekėjai</w:t>
      </w:r>
      <w:r w:rsidRPr="0057102E">
        <w:rPr>
          <w:rFonts w:asciiTheme="minorHAnsi" w:eastAsiaTheme="minorEastAsia" w:hAnsiTheme="minorHAnsi" w:cstheme="minorHAnsi"/>
          <w:sz w:val="22"/>
          <w:szCs w:val="22"/>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57102E" w:rsidRDefault="306D374F" w:rsidP="7FDCB894">
      <w:pPr>
        <w:numPr>
          <w:ilvl w:val="1"/>
          <w:numId w:val="7"/>
        </w:numPr>
        <w:ind w:left="0" w:firstLine="567"/>
        <w:contextualSpacing/>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maksimali priimtina pasiūlymo kaina</w:t>
      </w:r>
      <w:r w:rsidRPr="0057102E">
        <w:rPr>
          <w:rFonts w:asciiTheme="minorHAnsi" w:eastAsiaTheme="minorEastAsia" w:hAnsiTheme="minorHAnsi" w:cstheme="minorHAnsi"/>
          <w:sz w:val="22"/>
          <w:szCs w:val="22"/>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57102E" w:rsidRDefault="2FED5ECA" w:rsidP="7FDCB894">
      <w:pPr>
        <w:numPr>
          <w:ilvl w:val="1"/>
          <w:numId w:val="7"/>
        </w:numPr>
        <w:ind w:left="0" w:firstLine="567"/>
        <w:contextualSpacing/>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subtiekėjai</w:t>
      </w:r>
      <w:r w:rsidRPr="0057102E">
        <w:rPr>
          <w:rFonts w:asciiTheme="minorHAnsi" w:eastAsiaTheme="minorEastAsia" w:hAnsiTheme="minorHAnsi" w:cstheme="minorHAnsi"/>
          <w:sz w:val="22"/>
          <w:szCs w:val="22"/>
          <w:lang w:val="lt-LT"/>
        </w:rPr>
        <w:t xml:space="preserve"> – tiekėjo pasitelkti kiti ūkio subjektai savo prievolėms įvykdyti ir kurie savo aktyviais veiksmais prisidės prie pirkimo sutarties vykdymo (t. y. vykdant pirkimo sutartį dalyvaus šių pasitelktų ūkio subjektų darbo jėga);</w:t>
      </w:r>
    </w:p>
    <w:p w14:paraId="41550ACF" w14:textId="77777777" w:rsidR="00215963" w:rsidRPr="0057102E" w:rsidRDefault="2FED5ECA" w:rsidP="7FDCB894">
      <w:pPr>
        <w:numPr>
          <w:ilvl w:val="1"/>
          <w:numId w:val="7"/>
        </w:numPr>
        <w:ind w:left="0" w:firstLine="567"/>
        <w:contextualSpacing/>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 xml:space="preserve">techninio pajėgumo atitikčiai pasitelkiami subjektai </w:t>
      </w:r>
      <w:r w:rsidRPr="0057102E">
        <w:rPr>
          <w:rFonts w:asciiTheme="minorHAnsi" w:eastAsiaTheme="minorEastAsia" w:hAnsiTheme="minorHAnsi" w:cstheme="minorHAnsi"/>
          <w:sz w:val="22"/>
          <w:szCs w:val="22"/>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03F05FE0" w14:textId="3912180C" w:rsidR="00215963" w:rsidRPr="0057102E" w:rsidRDefault="2FED5ECA" w:rsidP="7FDCB894">
      <w:pPr>
        <w:numPr>
          <w:ilvl w:val="1"/>
          <w:numId w:val="7"/>
        </w:numPr>
        <w:ind w:left="0" w:firstLine="567"/>
        <w:contextualSpacing/>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kitos šių pirkimo sąlygų sąvokos atitinka Lietuvos Respublikos viešųjų pirkimų įstatyme apibrėžtas sąvokas.</w:t>
      </w:r>
    </w:p>
    <w:p w14:paraId="6B450305" w14:textId="61EB8F40" w:rsidR="009E0D0B" w:rsidRPr="0057102E" w:rsidRDefault="2411A4C0" w:rsidP="3EC7B1C7">
      <w:pPr>
        <w:pStyle w:val="BodyText"/>
        <w:numPr>
          <w:ilvl w:val="0"/>
          <w:numId w:val="7"/>
        </w:numPr>
        <w:spacing w:after="0" w:line="240" w:lineRule="auto"/>
        <w:ind w:left="0" w:firstLine="567"/>
        <w:rPr>
          <w:rFonts w:eastAsiaTheme="minorEastAsia" w:cstheme="minorHAnsi"/>
          <w:i/>
          <w:iCs/>
          <w:noProof/>
          <w:color w:val="E36C0A" w:themeColor="accent6" w:themeShade="BF"/>
          <w:sz w:val="22"/>
          <w:szCs w:val="22"/>
          <w:lang w:val="ru-RU"/>
        </w:rPr>
      </w:pPr>
      <w:r w:rsidRPr="0057102E">
        <w:rPr>
          <w:rFonts w:eastAsiaTheme="minorEastAsia" w:cstheme="minorHAnsi"/>
          <w:noProof/>
          <w:sz w:val="22"/>
          <w:szCs w:val="22"/>
          <w:lang w:val="ru-RU"/>
        </w:rPr>
        <w:t xml:space="preserve">Perkančioji organizacija </w:t>
      </w:r>
      <w:r w:rsidR="5FBC62D4" w:rsidRPr="0057102E">
        <w:rPr>
          <w:rFonts w:eastAsiaTheme="minorEastAsia" w:cstheme="minorHAnsi"/>
          <w:noProof/>
          <w:sz w:val="22"/>
          <w:szCs w:val="22"/>
          <w:lang w:val="ru-RU"/>
        </w:rPr>
        <w:t>–</w:t>
      </w:r>
      <w:r w:rsidR="1242BAF1" w:rsidRPr="0057102E">
        <w:rPr>
          <w:rFonts w:eastAsiaTheme="minorEastAsia" w:cstheme="minorHAnsi"/>
          <w:noProof/>
          <w:sz w:val="22"/>
          <w:szCs w:val="22"/>
          <w:lang w:val="ru-RU"/>
        </w:rPr>
        <w:t xml:space="preserve"> </w:t>
      </w:r>
      <w:r w:rsidR="773A7E2F" w:rsidRPr="0057102E">
        <w:rPr>
          <w:rFonts w:eastAsiaTheme="minorEastAsia" w:cstheme="minorHAnsi"/>
          <w:noProof/>
          <w:sz w:val="22"/>
          <w:szCs w:val="22"/>
          <w:lang w:val="ru-RU"/>
        </w:rPr>
        <w:t>Vilniaus miesto savivaldybės</w:t>
      </w:r>
      <w:r w:rsidR="1242BAF1" w:rsidRPr="0057102E">
        <w:rPr>
          <w:rFonts w:eastAsiaTheme="minorEastAsia" w:cstheme="minorHAnsi"/>
          <w:noProof/>
          <w:sz w:val="22"/>
          <w:szCs w:val="22"/>
          <w:lang w:val="ru-RU"/>
        </w:rPr>
        <w:t xml:space="preserve"> administracija</w:t>
      </w:r>
      <w:r w:rsidR="641C9B4C" w:rsidRPr="0057102E">
        <w:rPr>
          <w:rFonts w:eastAsiaTheme="minorEastAsia" w:cstheme="minorHAnsi"/>
          <w:noProof/>
          <w:sz w:val="22"/>
          <w:szCs w:val="22"/>
          <w:lang w:val="ru-RU"/>
        </w:rPr>
        <w:t xml:space="preserve"> kodas 188710061, Konstitucijos pr. 3, LT–09601 Vilnius</w:t>
      </w:r>
      <w:r w:rsidR="34617902" w:rsidRPr="0057102E">
        <w:rPr>
          <w:rFonts w:eastAsiaTheme="minorEastAsia" w:cstheme="minorHAnsi"/>
          <w:noProof/>
          <w:sz w:val="22"/>
          <w:szCs w:val="22"/>
          <w:lang w:val="ru-RU"/>
        </w:rPr>
        <w:t>.</w:t>
      </w:r>
    </w:p>
    <w:p w14:paraId="1D32603C" w14:textId="1E8B7E89" w:rsidR="00E34634" w:rsidRPr="0057102E" w:rsidRDefault="49C19CCF" w:rsidP="3EC7B1C7">
      <w:pPr>
        <w:pStyle w:val="BodyText"/>
        <w:numPr>
          <w:ilvl w:val="0"/>
          <w:numId w:val="7"/>
        </w:numPr>
        <w:spacing w:after="0" w:line="240" w:lineRule="auto"/>
        <w:ind w:left="0" w:firstLine="567"/>
        <w:rPr>
          <w:rFonts w:eastAsiaTheme="minorEastAsia" w:cstheme="minorHAnsi"/>
          <w:i/>
          <w:iCs/>
          <w:noProof/>
          <w:color w:val="E36C0A" w:themeColor="accent6" w:themeShade="BF"/>
          <w:sz w:val="22"/>
          <w:szCs w:val="22"/>
          <w:lang w:val="ru-RU"/>
        </w:rPr>
      </w:pPr>
      <w:r w:rsidRPr="0057102E">
        <w:rPr>
          <w:rFonts w:eastAsiaTheme="minorEastAsia" w:cstheme="minorHAnsi"/>
          <w:b/>
          <w:bCs/>
          <w:noProof/>
          <w:sz w:val="22"/>
          <w:szCs w:val="22"/>
          <w:lang w:val="ru-RU"/>
        </w:rPr>
        <w:t>Viešoji įstaiga</w:t>
      </w:r>
      <w:r w:rsidR="0EAC1BA5" w:rsidRPr="0057102E">
        <w:rPr>
          <w:rFonts w:eastAsiaTheme="minorEastAsia" w:cstheme="minorHAnsi"/>
          <w:b/>
          <w:bCs/>
          <w:noProof/>
          <w:sz w:val="22"/>
          <w:szCs w:val="22"/>
          <w:lang w:val="ru-RU"/>
        </w:rPr>
        <w:t xml:space="preserve"> Vilniaus pirkimų agentūra</w:t>
      </w:r>
      <w:r w:rsidRPr="0057102E">
        <w:rPr>
          <w:rFonts w:eastAsiaTheme="minorEastAsia" w:cstheme="minorHAnsi"/>
          <w:b/>
          <w:bCs/>
          <w:noProof/>
          <w:sz w:val="22"/>
          <w:szCs w:val="22"/>
          <w:lang w:val="ru-RU"/>
        </w:rPr>
        <w:t xml:space="preserve"> (toliau – VŠĮ Vilniaus pirkimų agentūra)</w:t>
      </w:r>
      <w:r w:rsidR="0EAC1BA5" w:rsidRPr="0057102E">
        <w:rPr>
          <w:rFonts w:eastAsiaTheme="minorEastAsia" w:cstheme="minorHAnsi"/>
          <w:b/>
          <w:bCs/>
          <w:noProof/>
          <w:sz w:val="22"/>
          <w:szCs w:val="22"/>
          <w:lang w:val="ru-RU"/>
        </w:rPr>
        <w:t xml:space="preserve"> pirkimą atlieka kitai perkančiajai organizacijai:</w:t>
      </w:r>
      <w:r w:rsidR="3F188CA6" w:rsidRPr="0057102E">
        <w:rPr>
          <w:rFonts w:eastAsiaTheme="minorEastAsia" w:cstheme="minorHAnsi"/>
          <w:noProof/>
          <w:sz w:val="22"/>
          <w:szCs w:val="22"/>
          <w:lang w:val="ru-RU"/>
        </w:rPr>
        <w:t xml:space="preserve"> Vilniaus miesto savivaldybės administracijai</w:t>
      </w:r>
      <w:r w:rsidR="0EAC1BA5" w:rsidRPr="0057102E">
        <w:rPr>
          <w:rFonts w:eastAsiaTheme="minorEastAsia" w:cstheme="minorHAnsi"/>
          <w:noProof/>
          <w:sz w:val="22"/>
          <w:szCs w:val="22"/>
          <w:lang w:val="ru-RU"/>
        </w:rPr>
        <w:t xml:space="preserve">, kodas </w:t>
      </w:r>
      <w:r w:rsidR="7F9DF1F7" w:rsidRPr="0057102E">
        <w:rPr>
          <w:rFonts w:eastAsiaTheme="minorEastAsia" w:cstheme="minorHAnsi"/>
          <w:noProof/>
          <w:sz w:val="22"/>
          <w:szCs w:val="22"/>
          <w:lang w:val="ru-RU"/>
        </w:rPr>
        <w:t>188710061</w:t>
      </w:r>
      <w:r w:rsidR="0EAC1BA5" w:rsidRPr="0057102E">
        <w:rPr>
          <w:rFonts w:eastAsiaTheme="minorEastAsia" w:cstheme="minorHAnsi"/>
          <w:noProof/>
          <w:sz w:val="22"/>
          <w:szCs w:val="22"/>
          <w:lang w:val="ru-RU"/>
        </w:rPr>
        <w:t>. Tais atvejais,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1D7F2204" w:rsidRPr="0057102E">
        <w:rPr>
          <w:rFonts w:eastAsiaTheme="minorEastAsia" w:cstheme="minorHAnsi"/>
          <w:noProof/>
          <w:sz w:val="22"/>
          <w:szCs w:val="22"/>
          <w:lang w:val="ru-RU"/>
        </w:rPr>
        <w:t>Vilniaus miesto savivaldybės administracija.</w:t>
      </w:r>
    </w:p>
    <w:p w14:paraId="37FCA2DF" w14:textId="77777777" w:rsidR="005470F4" w:rsidRPr="0057102E" w:rsidRDefault="5FBC62D4" w:rsidP="3EC7B1C7">
      <w:pPr>
        <w:pStyle w:val="ListParagraph"/>
        <w:numPr>
          <w:ilvl w:val="0"/>
          <w:numId w:val="7"/>
        </w:numPr>
        <w:spacing w:after="0" w:line="240" w:lineRule="auto"/>
        <w:ind w:left="0" w:firstLine="567"/>
        <w:jc w:val="both"/>
        <w:rPr>
          <w:rFonts w:eastAsiaTheme="minorEastAsia" w:cstheme="minorHAnsi"/>
          <w:noProof/>
          <w:lang w:val="ru-RU" w:eastAsia="en-US"/>
        </w:rPr>
      </w:pPr>
      <w:r w:rsidRPr="0057102E">
        <w:rPr>
          <w:rFonts w:eastAsiaTheme="minorEastAsia" w:cstheme="minorHAnsi"/>
          <w:noProof/>
          <w:lang w:val="ru-RU"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57102E" w:rsidRDefault="2411A4C0" w:rsidP="3EC7B1C7">
      <w:pPr>
        <w:pStyle w:val="BodyText"/>
        <w:numPr>
          <w:ilvl w:val="0"/>
          <w:numId w:val="7"/>
        </w:numPr>
        <w:spacing w:after="0" w:line="240" w:lineRule="auto"/>
        <w:ind w:left="0" w:firstLine="567"/>
        <w:rPr>
          <w:rFonts w:eastAsiaTheme="minorEastAsia" w:cstheme="minorHAnsi"/>
          <w:noProof/>
          <w:sz w:val="22"/>
          <w:szCs w:val="22"/>
          <w:lang w:val="ru-RU"/>
        </w:rPr>
      </w:pPr>
      <w:r w:rsidRPr="0057102E">
        <w:rPr>
          <w:rFonts w:eastAsiaTheme="minorEastAsia" w:cstheme="minorHAnsi"/>
          <w:noProof/>
          <w:sz w:val="22"/>
          <w:szCs w:val="22"/>
          <w:lang w:val="ru-RU"/>
        </w:rPr>
        <w:t>Tiekėjai turėtų atidžiai stebėti CVP IS talpinamus pirkimo dokumentų paaiškinimus</w:t>
      </w:r>
      <w:r w:rsidR="483B5292" w:rsidRPr="0057102E">
        <w:rPr>
          <w:rFonts w:eastAsiaTheme="minorEastAsia" w:cstheme="minorHAnsi"/>
          <w:noProof/>
          <w:sz w:val="22"/>
          <w:szCs w:val="22"/>
          <w:lang w:val="ru-RU"/>
        </w:rPr>
        <w:t>, patikslinimus</w:t>
      </w:r>
      <w:r w:rsidRPr="0057102E">
        <w:rPr>
          <w:rFonts w:eastAsiaTheme="minorEastAsia" w:cstheme="minorHAnsi"/>
          <w:noProof/>
          <w:sz w:val="22"/>
          <w:szCs w:val="22"/>
          <w:lang w:val="ru-RU"/>
        </w:rPr>
        <w:t xml:space="preserve"> bei papildymus.</w:t>
      </w:r>
    </w:p>
    <w:p w14:paraId="2E79D4D8" w14:textId="6AE9AAD7" w:rsidR="00DF77D4" w:rsidRPr="0057102E" w:rsidRDefault="157F271A" w:rsidP="3EC7B1C7">
      <w:pPr>
        <w:pStyle w:val="ListParagraph"/>
        <w:numPr>
          <w:ilvl w:val="0"/>
          <w:numId w:val="7"/>
        </w:numPr>
        <w:spacing w:after="0" w:line="240" w:lineRule="auto"/>
        <w:ind w:left="0" w:firstLine="567"/>
        <w:jc w:val="both"/>
        <w:rPr>
          <w:rFonts w:eastAsiaTheme="minorEastAsia" w:cstheme="minorHAnsi"/>
          <w:noProof/>
          <w:lang w:val="ru-RU"/>
        </w:rPr>
      </w:pPr>
      <w:r w:rsidRPr="0057102E">
        <w:rPr>
          <w:rFonts w:eastAsiaTheme="minorEastAsia" w:cstheme="minorHAnsi"/>
          <w:noProof/>
          <w:lang w:val="ru-RU"/>
        </w:rPr>
        <w:t>Argumentai</w:t>
      </w:r>
      <w:r w:rsidR="1E41C593" w:rsidRPr="0057102E">
        <w:rPr>
          <w:rFonts w:eastAsiaTheme="minorEastAsia" w:cstheme="minorHAnsi"/>
          <w:noProof/>
          <w:lang w:val="ru-RU"/>
        </w:rPr>
        <w:t xml:space="preserve">, kodėl pirkimas neatliekamas naudojantis </w:t>
      </w:r>
      <w:r w:rsidRPr="0057102E">
        <w:rPr>
          <w:rFonts w:eastAsiaTheme="minorEastAsia" w:cstheme="minorHAnsi"/>
          <w:noProof/>
          <w:lang w:val="ru-RU"/>
        </w:rPr>
        <w:t>CPO LT centralizuotų pirkimų katalogu</w:t>
      </w:r>
      <w:r w:rsidR="1E41C593" w:rsidRPr="0057102E">
        <w:rPr>
          <w:rFonts w:eastAsiaTheme="minorEastAsia" w:cstheme="minorHAnsi"/>
          <w:noProof/>
          <w:lang w:val="ru-RU"/>
        </w:rPr>
        <w:t xml:space="preserve">: </w:t>
      </w:r>
      <w:r w:rsidR="170A154D" w:rsidRPr="0057102E">
        <w:rPr>
          <w:rFonts w:eastAsiaTheme="minorEastAsia" w:cstheme="minorHAnsi"/>
          <w:noProof/>
          <w:lang w:val="ru-RU"/>
        </w:rPr>
        <w:t>CPO LT kataloge tokių prekių nėra</w:t>
      </w:r>
      <w:r w:rsidR="1E41C593" w:rsidRPr="0057102E">
        <w:rPr>
          <w:rFonts w:eastAsiaTheme="minorEastAsia" w:cstheme="minorHAnsi"/>
          <w:noProof/>
          <w:lang w:val="ru-RU"/>
        </w:rPr>
        <w:t>.</w:t>
      </w:r>
    </w:p>
    <w:p w14:paraId="12E73950" w14:textId="77777777" w:rsidR="001E63F7" w:rsidRPr="0057102E" w:rsidRDefault="001E63F7" w:rsidP="3EC7B1C7">
      <w:pPr>
        <w:pStyle w:val="BodyText"/>
        <w:spacing w:line="240" w:lineRule="auto"/>
        <w:rPr>
          <w:rFonts w:eastAsiaTheme="minorEastAsia" w:cstheme="minorHAnsi"/>
          <w:noProof/>
          <w:sz w:val="22"/>
          <w:szCs w:val="22"/>
        </w:rPr>
      </w:pPr>
    </w:p>
    <w:p w14:paraId="4B8E798B" w14:textId="77777777" w:rsidR="001E63F7" w:rsidRPr="0057102E" w:rsidRDefault="593A3478" w:rsidP="7FDCB894">
      <w:pPr>
        <w:pStyle w:val="BodyText"/>
        <w:spacing w:after="0" w:line="240" w:lineRule="auto"/>
        <w:jc w:val="center"/>
        <w:rPr>
          <w:rFonts w:eastAsiaTheme="minorEastAsia" w:cstheme="minorHAnsi"/>
          <w:b/>
          <w:bCs/>
          <w:sz w:val="22"/>
          <w:szCs w:val="22"/>
        </w:rPr>
      </w:pPr>
      <w:r w:rsidRPr="0057102E">
        <w:rPr>
          <w:rFonts w:eastAsiaTheme="minorEastAsia" w:cstheme="minorHAnsi"/>
          <w:b/>
          <w:bCs/>
          <w:sz w:val="22"/>
          <w:szCs w:val="22"/>
        </w:rPr>
        <w:t xml:space="preserve">II. </w:t>
      </w:r>
      <w:r w:rsidR="2343372F" w:rsidRPr="0057102E">
        <w:rPr>
          <w:rFonts w:eastAsiaTheme="minorEastAsia" w:cstheme="minorHAnsi"/>
          <w:b/>
          <w:bCs/>
          <w:sz w:val="22"/>
          <w:szCs w:val="22"/>
        </w:rPr>
        <w:t>PIRKIMO OBJEKTAS</w:t>
      </w:r>
    </w:p>
    <w:p w14:paraId="33D9AE47" w14:textId="77777777" w:rsidR="001E63F7" w:rsidRPr="0057102E" w:rsidRDefault="001E63F7" w:rsidP="7FDCB894">
      <w:pPr>
        <w:pStyle w:val="BodyText"/>
        <w:spacing w:after="0" w:line="240" w:lineRule="auto"/>
        <w:rPr>
          <w:rFonts w:eastAsiaTheme="minorEastAsia" w:cstheme="minorHAnsi"/>
          <w:sz w:val="22"/>
          <w:szCs w:val="22"/>
        </w:rPr>
      </w:pPr>
    </w:p>
    <w:p w14:paraId="65851872" w14:textId="435470E8" w:rsidR="000E0AEA" w:rsidRPr="0057102E" w:rsidRDefault="558D17B7" w:rsidP="3EC7B1C7">
      <w:pPr>
        <w:pStyle w:val="ListParagraph"/>
        <w:numPr>
          <w:ilvl w:val="0"/>
          <w:numId w:val="7"/>
        </w:numPr>
        <w:spacing w:after="0" w:line="240" w:lineRule="auto"/>
        <w:ind w:left="0" w:firstLine="567"/>
        <w:jc w:val="both"/>
        <w:rPr>
          <w:rFonts w:eastAsiaTheme="minorEastAsia" w:cstheme="minorHAnsi"/>
          <w:i/>
          <w:iCs/>
          <w:noProof/>
          <w:lang w:val="ru-RU" w:eastAsia="en-US"/>
        </w:rPr>
      </w:pPr>
      <w:r w:rsidRPr="0057102E">
        <w:rPr>
          <w:rFonts w:eastAsiaTheme="minorEastAsia" w:cstheme="minorHAnsi"/>
          <w:noProof/>
          <w:lang w:val="ru-RU" w:eastAsia="en-US"/>
        </w:rPr>
        <w:t>Prekių</w:t>
      </w:r>
      <w:r w:rsidR="19A5D0B2" w:rsidRPr="0057102E">
        <w:rPr>
          <w:rFonts w:eastAsiaTheme="minorEastAsia" w:cstheme="minorHAnsi"/>
          <w:noProof/>
          <w:lang w:val="ru-RU" w:eastAsia="en-US"/>
        </w:rPr>
        <w:t xml:space="preserve"> </w:t>
      </w:r>
      <w:r w:rsidRPr="0057102E">
        <w:rPr>
          <w:rFonts w:eastAsiaTheme="minorEastAsia" w:cstheme="minorHAnsi"/>
          <w:noProof/>
          <w:lang w:val="ru-RU" w:eastAsia="en-US"/>
        </w:rPr>
        <w:t xml:space="preserve">pavadinimas – </w:t>
      </w:r>
      <w:r w:rsidR="630CB3CA" w:rsidRPr="0057102E">
        <w:rPr>
          <w:rFonts w:eastAsiaTheme="minorEastAsia" w:cstheme="minorHAnsi"/>
          <w:noProof/>
          <w:lang w:val="ru-RU" w:eastAsia="en-US"/>
        </w:rPr>
        <w:t>oranžiniai maišeliai biologinėms atliekoms rinkti</w:t>
      </w:r>
      <w:r w:rsidR="5559F49C" w:rsidRPr="0057102E">
        <w:rPr>
          <w:rFonts w:eastAsiaTheme="minorEastAsia" w:cstheme="minorHAnsi"/>
          <w:noProof/>
          <w:lang w:val="ru-RU" w:eastAsia="en-US"/>
        </w:rPr>
        <w:t xml:space="preserve"> </w:t>
      </w:r>
      <w:r w:rsidRPr="0057102E">
        <w:rPr>
          <w:rFonts w:eastAsiaTheme="minorEastAsia" w:cstheme="minorHAnsi"/>
          <w:noProof/>
          <w:lang w:val="ru-RU" w:eastAsia="en-US"/>
        </w:rPr>
        <w:t xml:space="preserve">(toliau – </w:t>
      </w:r>
      <w:r w:rsidR="6A89A34D" w:rsidRPr="0057102E">
        <w:rPr>
          <w:rFonts w:eastAsiaTheme="minorEastAsia" w:cstheme="minorHAnsi"/>
          <w:noProof/>
          <w:lang w:val="ru-RU" w:eastAsia="en-US"/>
        </w:rPr>
        <w:t xml:space="preserve"> prekės</w:t>
      </w:r>
      <w:r w:rsidR="06A46819" w:rsidRPr="0057102E">
        <w:rPr>
          <w:rFonts w:eastAsiaTheme="minorEastAsia" w:cstheme="minorHAnsi"/>
          <w:noProof/>
          <w:lang w:val="ru-RU" w:eastAsia="en-US"/>
        </w:rPr>
        <w:t>, pirkimo objektas</w:t>
      </w:r>
      <w:r w:rsidRPr="0057102E">
        <w:rPr>
          <w:rFonts w:eastAsiaTheme="minorEastAsia" w:cstheme="minorHAnsi"/>
          <w:noProof/>
          <w:lang w:val="ru-RU" w:eastAsia="en-US"/>
        </w:rPr>
        <w:t>).</w:t>
      </w:r>
    </w:p>
    <w:p w14:paraId="289EAD70" w14:textId="52BA73AF" w:rsidR="000E0AEA" w:rsidRPr="0057102E" w:rsidRDefault="06A46819" w:rsidP="3EC7B1C7">
      <w:pPr>
        <w:pStyle w:val="ListParagraph"/>
        <w:numPr>
          <w:ilvl w:val="0"/>
          <w:numId w:val="7"/>
        </w:numPr>
        <w:spacing w:after="0" w:line="240" w:lineRule="auto"/>
        <w:ind w:left="0" w:firstLine="567"/>
        <w:jc w:val="both"/>
        <w:rPr>
          <w:rFonts w:eastAsiaTheme="minorEastAsia" w:cstheme="minorHAnsi"/>
          <w:i/>
          <w:iCs/>
          <w:noProof/>
          <w:lang w:val="ru-RU" w:eastAsia="en-US"/>
        </w:rPr>
      </w:pPr>
      <w:r w:rsidRPr="0057102E">
        <w:rPr>
          <w:rFonts w:eastAsiaTheme="minorEastAsia" w:cstheme="minorHAnsi"/>
          <w:noProof/>
          <w:lang w:val="ru-RU" w:eastAsia="en-US"/>
        </w:rPr>
        <w:t xml:space="preserve">Pirkimo objekto </w:t>
      </w:r>
      <w:r w:rsidR="558D17B7" w:rsidRPr="0057102E">
        <w:rPr>
          <w:rFonts w:eastAsiaTheme="minorEastAsia" w:cstheme="minorHAnsi"/>
          <w:noProof/>
          <w:lang w:val="ru-RU" w:eastAsia="en-US"/>
        </w:rPr>
        <w:t>kiekis (apimtis) –</w:t>
      </w:r>
      <w:r w:rsidR="4B81A2E9" w:rsidRPr="0057102E">
        <w:rPr>
          <w:rFonts w:eastAsiaTheme="minorEastAsia" w:cstheme="minorHAnsi"/>
          <w:noProof/>
          <w:lang w:val="ru-RU" w:eastAsia="en-US"/>
        </w:rPr>
        <w:t xml:space="preserve"> nurodyta techninėje specifikacijoje (pirkimo sąlygų 1 priede).</w:t>
      </w:r>
    </w:p>
    <w:p w14:paraId="6A7059E2" w14:textId="79DD58A5" w:rsidR="001E63F7" w:rsidRPr="0057102E" w:rsidRDefault="06A46819" w:rsidP="3EC7B1C7">
      <w:pPr>
        <w:pStyle w:val="ListParagraph"/>
        <w:numPr>
          <w:ilvl w:val="0"/>
          <w:numId w:val="7"/>
        </w:numPr>
        <w:spacing w:after="0" w:line="240" w:lineRule="auto"/>
        <w:ind w:left="0" w:firstLine="567"/>
        <w:jc w:val="both"/>
        <w:rPr>
          <w:rFonts w:eastAsiaTheme="minorEastAsia" w:cstheme="minorHAnsi"/>
          <w:noProof/>
          <w:lang w:val="ru-RU"/>
        </w:rPr>
      </w:pPr>
      <w:r w:rsidRPr="0057102E">
        <w:rPr>
          <w:rFonts w:eastAsiaTheme="minorEastAsia" w:cstheme="minorHAnsi"/>
          <w:noProof/>
          <w:lang w:val="ru-RU"/>
        </w:rPr>
        <w:t xml:space="preserve">Pirkimo objekto </w:t>
      </w:r>
      <w:r w:rsidR="2411A4C0" w:rsidRPr="0057102E">
        <w:rPr>
          <w:rFonts w:eastAsiaTheme="minorEastAsia" w:cstheme="minorHAnsi"/>
          <w:noProof/>
          <w:lang w:val="ru-RU"/>
        </w:rPr>
        <w:t>savybės apibūdintos technin</w:t>
      </w:r>
      <w:r w:rsidR="2CD06B54" w:rsidRPr="0057102E">
        <w:rPr>
          <w:rFonts w:eastAsiaTheme="minorEastAsia" w:cstheme="minorHAnsi"/>
          <w:noProof/>
          <w:lang w:val="ru-RU"/>
        </w:rPr>
        <w:t>ėje specifikacijoje (</w:t>
      </w:r>
      <w:r w:rsidR="0BF70BE3" w:rsidRPr="0057102E">
        <w:rPr>
          <w:rFonts w:eastAsiaTheme="minorEastAsia" w:cstheme="minorHAnsi"/>
          <w:noProof/>
          <w:lang w:val="ru-RU"/>
        </w:rPr>
        <w:t xml:space="preserve">pirkimo sąlygų </w:t>
      </w:r>
      <w:r w:rsidR="2CD06B54" w:rsidRPr="0057102E">
        <w:rPr>
          <w:rFonts w:eastAsiaTheme="minorEastAsia" w:cstheme="minorHAnsi"/>
          <w:noProof/>
          <w:lang w:val="ru-RU"/>
        </w:rPr>
        <w:t>1 pried</w:t>
      </w:r>
      <w:r w:rsidR="4DDDE23C" w:rsidRPr="0057102E">
        <w:rPr>
          <w:rFonts w:eastAsiaTheme="minorEastAsia" w:cstheme="minorHAnsi"/>
          <w:noProof/>
          <w:lang w:val="ru-RU"/>
        </w:rPr>
        <w:t>e</w:t>
      </w:r>
      <w:r w:rsidR="2CD06B54" w:rsidRPr="0057102E">
        <w:rPr>
          <w:rFonts w:eastAsiaTheme="minorEastAsia" w:cstheme="minorHAnsi"/>
          <w:noProof/>
          <w:lang w:val="ru-RU"/>
        </w:rPr>
        <w:t>)</w:t>
      </w:r>
      <w:r w:rsidR="2411A4C0" w:rsidRPr="0057102E">
        <w:rPr>
          <w:rFonts w:eastAsiaTheme="minorEastAsia" w:cstheme="minorHAnsi"/>
          <w:noProof/>
          <w:lang w:val="ru-RU"/>
        </w:rPr>
        <w:t>.</w:t>
      </w:r>
      <w:r w:rsidR="7AC55BD3" w:rsidRPr="0057102E">
        <w:rPr>
          <w:rFonts w:eastAsiaTheme="minorEastAsia" w:cstheme="minorHAnsi"/>
          <w:noProof/>
          <w:lang w:val="ru-RU"/>
        </w:rPr>
        <w:t xml:space="preserve"> </w:t>
      </w:r>
      <w:r w:rsidR="66C24D3A" w:rsidRPr="0057102E">
        <w:rPr>
          <w:rFonts w:eastAsiaTheme="minorEastAsia" w:cstheme="minorHAnsi"/>
          <w:noProof/>
          <w:lang w:val="ru-RU" w:eastAsia="en-US"/>
        </w:rPr>
        <w:t>Pirkimo objekto savybės apibūdintos techninėje specifikacijoje (pirkimo sąlygų 1 priede). Jeigu techninėje specifikacijoje apibūdinant pirkimo objektą nurodytas konkretus modelis ar tiekimo šaltinis, konkretus</w:t>
      </w:r>
      <w:r w:rsidR="17DF6F1A" w:rsidRPr="0057102E">
        <w:rPr>
          <w:rFonts w:eastAsiaTheme="minorEastAsia" w:cstheme="minorHAnsi"/>
          <w:noProof/>
          <w:lang w:val="ru-RU" w:eastAsia="en-US"/>
        </w:rPr>
        <w:t xml:space="preserve"> </w:t>
      </w:r>
      <w:r w:rsidR="66C24D3A" w:rsidRPr="0057102E">
        <w:rPr>
          <w:rFonts w:eastAsiaTheme="minorEastAsia" w:cstheme="minorHAnsi"/>
          <w:noProof/>
          <w:lang w:val="ru-RU" w:eastAsia="en-US"/>
        </w:rPr>
        <w:lastRenderedPageBreak/>
        <w:t>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733515C8" w14:textId="77D8EEFC" w:rsidR="002B39C0" w:rsidRPr="0057102E" w:rsidRDefault="5BA4F1F3" w:rsidP="3EC7B1C7">
      <w:pPr>
        <w:pStyle w:val="ListParagraph"/>
        <w:widowControl/>
        <w:numPr>
          <w:ilvl w:val="0"/>
          <w:numId w:val="7"/>
        </w:numPr>
        <w:suppressAutoHyphens/>
        <w:spacing w:after="0" w:line="240" w:lineRule="auto"/>
        <w:ind w:left="0" w:firstLine="567"/>
        <w:jc w:val="both"/>
        <w:rPr>
          <w:rFonts w:eastAsiaTheme="minorEastAsia" w:cstheme="minorHAnsi"/>
          <w:i/>
          <w:iCs/>
          <w:noProof/>
          <w:color w:val="E36C0A" w:themeColor="accent6" w:themeShade="BF"/>
          <w:lang w:val="ru-RU"/>
        </w:rPr>
      </w:pPr>
      <w:r w:rsidRPr="0057102E">
        <w:rPr>
          <w:rFonts w:eastAsiaTheme="minorEastAsia" w:cstheme="minorHAnsi"/>
          <w:noProof/>
          <w:lang w:val="ru-RU"/>
        </w:rPr>
        <w:t xml:space="preserve">Pirkimo objektas neskaidomas į dalis. Tiekėjai privalo siūlyti visą </w:t>
      </w:r>
      <w:r w:rsidR="06A46819" w:rsidRPr="0057102E">
        <w:rPr>
          <w:rFonts w:eastAsiaTheme="minorEastAsia" w:cstheme="minorHAnsi"/>
          <w:noProof/>
          <w:lang w:val="ru-RU"/>
        </w:rPr>
        <w:t>pirkimo objekto kiekį (apimtį)</w:t>
      </w:r>
      <w:r w:rsidRPr="0057102E">
        <w:rPr>
          <w:rFonts w:eastAsiaTheme="minorEastAsia" w:cstheme="minorHAnsi"/>
          <w:noProof/>
          <w:lang w:val="ru-RU"/>
        </w:rPr>
        <w:t>.</w:t>
      </w:r>
    </w:p>
    <w:p w14:paraId="0EEE2C23" w14:textId="302702F6" w:rsidR="002B39C0" w:rsidRPr="0057102E" w:rsidRDefault="01B5D5F3" w:rsidP="5E1FBB12">
      <w:pPr>
        <w:pStyle w:val="ListParagraph"/>
        <w:numPr>
          <w:ilvl w:val="0"/>
          <w:numId w:val="7"/>
        </w:numPr>
        <w:suppressAutoHyphens/>
        <w:spacing w:after="0" w:line="240" w:lineRule="auto"/>
        <w:ind w:left="0" w:firstLine="567"/>
        <w:jc w:val="both"/>
        <w:rPr>
          <w:rFonts w:eastAsiaTheme="minorEastAsia" w:cstheme="minorHAnsi"/>
          <w:noProof/>
          <w:lang w:val="ru-RU"/>
        </w:rPr>
      </w:pPr>
      <w:r w:rsidRPr="0057102E">
        <w:rPr>
          <w:rFonts w:eastAsiaTheme="minorEastAsia" w:cstheme="minorHAnsi"/>
          <w:noProof/>
          <w:lang w:val="ru-RU"/>
        </w:rPr>
        <w:t xml:space="preserve">Prekių tiekimo </w:t>
      </w:r>
      <w:r w:rsidR="28565592" w:rsidRPr="0057102E">
        <w:rPr>
          <w:rFonts w:eastAsiaTheme="minorEastAsia" w:cstheme="minorHAnsi"/>
          <w:noProof/>
          <w:lang w:val="ru-RU"/>
        </w:rPr>
        <w:t>(</w:t>
      </w:r>
      <w:r w:rsidRPr="0057102E">
        <w:rPr>
          <w:rFonts w:eastAsiaTheme="minorEastAsia" w:cstheme="minorHAnsi"/>
          <w:noProof/>
          <w:lang w:val="ru-RU"/>
        </w:rPr>
        <w:t>paslaugų teikimo</w:t>
      </w:r>
      <w:r w:rsidR="28565592" w:rsidRPr="0057102E">
        <w:rPr>
          <w:rFonts w:eastAsiaTheme="minorEastAsia" w:cstheme="minorHAnsi"/>
          <w:noProof/>
          <w:lang w:val="ru-RU"/>
        </w:rPr>
        <w:t>,</w:t>
      </w:r>
      <w:r w:rsidRPr="0057102E">
        <w:rPr>
          <w:rFonts w:eastAsiaTheme="minorEastAsia" w:cstheme="minorHAnsi"/>
          <w:noProof/>
          <w:lang w:val="ru-RU"/>
        </w:rPr>
        <w:t xml:space="preserve"> darbų atlikimo</w:t>
      </w:r>
      <w:r w:rsidR="28565592" w:rsidRPr="0057102E">
        <w:rPr>
          <w:rFonts w:eastAsiaTheme="minorEastAsia" w:cstheme="minorHAnsi"/>
          <w:noProof/>
          <w:lang w:val="ru-RU"/>
        </w:rPr>
        <w:t>)</w:t>
      </w:r>
      <w:r w:rsidRPr="0057102E">
        <w:rPr>
          <w:rFonts w:eastAsiaTheme="minorEastAsia" w:cstheme="minorHAnsi"/>
          <w:noProof/>
          <w:lang w:val="ru-RU"/>
        </w:rPr>
        <w:t xml:space="preserve"> terminai: </w:t>
      </w:r>
      <w:r w:rsidR="2DC7D6B5" w:rsidRPr="0057102E">
        <w:rPr>
          <w:rFonts w:eastAsiaTheme="minorEastAsia" w:cstheme="minorHAnsi"/>
          <w:noProof/>
        </w:rPr>
        <w:t>nurodyti</w:t>
      </w:r>
      <w:r w:rsidR="1988AD8B" w:rsidRPr="0057102E">
        <w:rPr>
          <w:rFonts w:eastAsiaTheme="minorEastAsia" w:cstheme="minorHAnsi"/>
          <w:noProof/>
        </w:rPr>
        <w:t xml:space="preserve"> </w:t>
      </w:r>
      <w:r w:rsidR="5F398883" w:rsidRPr="0057102E">
        <w:rPr>
          <w:rFonts w:eastAsiaTheme="minorEastAsia" w:cstheme="minorHAnsi"/>
          <w:noProof/>
        </w:rPr>
        <w:t>techninėje specifikacijoje (</w:t>
      </w:r>
      <w:r w:rsidR="1988AD8B" w:rsidRPr="0057102E">
        <w:rPr>
          <w:rFonts w:eastAsiaTheme="minorEastAsia" w:cstheme="minorHAnsi"/>
          <w:noProof/>
        </w:rPr>
        <w:t>pirkimo sąlygų 1 priede</w:t>
      </w:r>
      <w:r w:rsidR="3FDAB401" w:rsidRPr="0057102E">
        <w:rPr>
          <w:rFonts w:eastAsiaTheme="minorEastAsia" w:cstheme="minorHAnsi"/>
          <w:noProof/>
        </w:rPr>
        <w:t>)</w:t>
      </w:r>
      <w:r w:rsidRPr="0057102E">
        <w:rPr>
          <w:rFonts w:eastAsiaTheme="minorEastAsia" w:cstheme="minorHAnsi"/>
          <w:noProof/>
          <w:lang w:val="ru-RU"/>
        </w:rPr>
        <w:t>.</w:t>
      </w:r>
    </w:p>
    <w:p w14:paraId="0071636A" w14:textId="77777777" w:rsidR="00563051" w:rsidRPr="0057102E" w:rsidRDefault="0BAF3196" w:rsidP="3EC7B1C7">
      <w:pPr>
        <w:pStyle w:val="BodyText"/>
        <w:numPr>
          <w:ilvl w:val="0"/>
          <w:numId w:val="7"/>
        </w:numPr>
        <w:spacing w:after="0" w:line="240" w:lineRule="auto"/>
        <w:ind w:left="0" w:firstLine="567"/>
        <w:rPr>
          <w:rFonts w:eastAsiaTheme="minorEastAsia" w:cstheme="minorHAnsi"/>
          <w:b/>
          <w:bCs/>
          <w:noProof/>
          <w:sz w:val="22"/>
          <w:szCs w:val="22"/>
          <w:lang w:val="ru-RU"/>
        </w:rPr>
      </w:pPr>
      <w:r w:rsidRPr="0057102E">
        <w:rPr>
          <w:rFonts w:eastAsiaTheme="minorEastAsia" w:cstheme="minorHAnsi"/>
          <w:noProof/>
          <w:sz w:val="22"/>
          <w:szCs w:val="22"/>
          <w:lang w:val="ru-RU"/>
        </w:rPr>
        <w:t>Perkančioji organizacija neleidžia pateikti alternatyvių pasiūlymų. Tiekėjui pateikus alternatyvų pasiūlymą (alternatyvius pasiūlymus), jo pasiūlymas ir alternatyvus pasiūlymas (alternatyvūs pasiūlymai) bus atmesti.</w:t>
      </w:r>
    </w:p>
    <w:p w14:paraId="2A321647" w14:textId="370C2AF8" w:rsidR="002B39C0" w:rsidRPr="0057102E" w:rsidRDefault="01AA7B30" w:rsidP="5E1FBB12">
      <w:pPr>
        <w:pStyle w:val="BodyText"/>
        <w:numPr>
          <w:ilvl w:val="0"/>
          <w:numId w:val="7"/>
        </w:numPr>
        <w:spacing w:after="0" w:line="240" w:lineRule="auto"/>
        <w:ind w:left="0" w:firstLine="567"/>
        <w:rPr>
          <w:rFonts w:eastAsiaTheme="minorEastAsia" w:cstheme="minorHAnsi"/>
          <w:noProof/>
          <w:sz w:val="22"/>
          <w:szCs w:val="22"/>
          <w:lang w:val="ru-RU"/>
        </w:rPr>
      </w:pPr>
      <w:r w:rsidRPr="0057102E">
        <w:rPr>
          <w:rFonts w:eastAsiaTheme="minorEastAsia" w:cstheme="minorHAnsi"/>
          <w:noProof/>
          <w:sz w:val="22"/>
          <w:szCs w:val="22"/>
          <w:lang w:val="ru-RU"/>
        </w:rPr>
        <w:t>Šiame pirkime taikomi aplinkos apsaugos kriterijai (žaliųjų pirkimų reikalavimai). Aplinkos apsaugos kriterijai nustatyti pagal Lietuvos Respublikos a</w:t>
      </w:r>
      <w:r w:rsidRPr="0057102E">
        <w:rPr>
          <w:rFonts w:eastAsiaTheme="minorEastAsia" w:cstheme="minorHAnsi"/>
          <w:noProof/>
          <w:color w:val="000000"/>
          <w:spacing w:val="2"/>
          <w:sz w:val="22"/>
          <w:szCs w:val="22"/>
          <w:shd w:val="clear" w:color="auto" w:fill="FFFFFF"/>
          <w:lang w:val="ru-RU"/>
        </w:rPr>
        <w:t>plinkos</w:t>
      </w:r>
      <w:r w:rsidRPr="0057102E">
        <w:rPr>
          <w:rFonts w:eastAsiaTheme="minorEastAsia" w:cstheme="minorHAnsi"/>
          <w:noProof/>
          <w:color w:val="000000" w:themeColor="text1"/>
          <w:sz w:val="22"/>
          <w:szCs w:val="22"/>
          <w:lang w:val="ru-RU"/>
        </w:rPr>
        <w:t xml:space="preserve"> ministro </w:t>
      </w:r>
      <w:r w:rsidR="0F9AA079" w:rsidRPr="0057102E">
        <w:rPr>
          <w:rFonts w:eastAsiaTheme="minorEastAsia" w:cstheme="minorHAnsi"/>
          <w:noProof/>
          <w:color w:val="000000"/>
          <w:spacing w:val="2"/>
          <w:sz w:val="22"/>
          <w:szCs w:val="22"/>
          <w:shd w:val="clear" w:color="auto" w:fill="FFFFFF"/>
          <w:lang w:val="ru-RU"/>
        </w:rPr>
        <w:t xml:space="preserve">2011 m. </w:t>
      </w:r>
      <w:r w:rsidR="0F9AA079" w:rsidRPr="0057102E">
        <w:rPr>
          <w:rFonts w:eastAsiaTheme="minorEastAsia" w:cstheme="minorHAnsi"/>
          <w:noProof/>
          <w:color w:val="000000" w:themeColor="text1"/>
          <w:sz w:val="22"/>
          <w:szCs w:val="22"/>
          <w:lang w:val="ru-RU"/>
        </w:rPr>
        <w:t xml:space="preserve">birželio 28 d. įsakymu Nr. D1-508 </w:t>
      </w:r>
      <w:r w:rsidRPr="0057102E">
        <w:rPr>
          <w:rFonts w:eastAsiaTheme="minorEastAsia" w:cstheme="minorHAnsi"/>
          <w:noProof/>
          <w:color w:val="000000"/>
          <w:spacing w:val="2"/>
          <w:sz w:val="22"/>
          <w:szCs w:val="22"/>
          <w:shd w:val="clear" w:color="auto" w:fill="FFFFFF"/>
          <w:lang w:val="ru-RU"/>
        </w:rPr>
        <w:t>patvirtint</w:t>
      </w:r>
      <w:r w:rsidR="0F9AA079" w:rsidRPr="0057102E">
        <w:rPr>
          <w:rFonts w:eastAsiaTheme="minorEastAsia" w:cstheme="minorHAnsi"/>
          <w:noProof/>
          <w:color w:val="000000"/>
          <w:spacing w:val="2"/>
          <w:sz w:val="22"/>
          <w:szCs w:val="22"/>
          <w:shd w:val="clear" w:color="auto" w:fill="FFFFFF"/>
          <w:lang w:val="ru-RU"/>
        </w:rPr>
        <w:t>o</w:t>
      </w:r>
      <w:r w:rsidRPr="0057102E">
        <w:rPr>
          <w:rFonts w:eastAsiaTheme="minorEastAsia" w:cstheme="minorHAnsi"/>
          <w:noProof/>
          <w:color w:val="000000"/>
          <w:spacing w:val="2"/>
          <w:sz w:val="22"/>
          <w:szCs w:val="22"/>
          <w:shd w:val="clear" w:color="auto" w:fill="FFFFFF"/>
          <w:lang w:val="ru-RU"/>
        </w:rPr>
        <w:t xml:space="preserve"> </w:t>
      </w:r>
      <w:r w:rsidRPr="0057102E">
        <w:rPr>
          <w:rFonts w:eastAsiaTheme="minorEastAsia" w:cstheme="minorHAnsi"/>
          <w:noProof/>
          <w:sz w:val="22"/>
          <w:szCs w:val="22"/>
          <w:lang w:val="ru-RU"/>
        </w:rPr>
        <w:t xml:space="preserve">Aplinkos apsaugos kriterijų taikymo, vykdant žaliuosius pirkimus, tvarkos aprašo </w:t>
      </w:r>
      <w:r w:rsidR="0F9AA079" w:rsidRPr="0057102E">
        <w:rPr>
          <w:rFonts w:eastAsiaTheme="minorEastAsia" w:cstheme="minorHAnsi"/>
          <w:noProof/>
          <w:sz w:val="22"/>
          <w:szCs w:val="22"/>
          <w:lang w:val="ru-RU"/>
        </w:rPr>
        <w:t xml:space="preserve">(aktualios reakcijos) </w:t>
      </w:r>
      <w:r w:rsidR="73A88EB4" w:rsidRPr="0057102E">
        <w:rPr>
          <w:rFonts w:eastAsiaTheme="minorEastAsia" w:cstheme="minorHAnsi"/>
          <w:noProof/>
          <w:sz w:val="22"/>
          <w:szCs w:val="22"/>
          <w:lang w:val="ru-RU"/>
        </w:rPr>
        <w:t>4.1</w:t>
      </w:r>
      <w:r w:rsidRPr="0057102E">
        <w:rPr>
          <w:rFonts w:eastAsiaTheme="minorEastAsia" w:cstheme="minorHAnsi"/>
          <w:noProof/>
          <w:sz w:val="22"/>
          <w:szCs w:val="22"/>
          <w:lang w:val="ru-RU"/>
        </w:rPr>
        <w:t xml:space="preserve"> </w:t>
      </w:r>
      <w:r w:rsidR="62F42224" w:rsidRPr="0057102E">
        <w:rPr>
          <w:rFonts w:eastAsiaTheme="minorEastAsia" w:cstheme="minorHAnsi"/>
          <w:noProof/>
          <w:sz w:val="22"/>
          <w:szCs w:val="22"/>
          <w:lang w:val="ru-RU"/>
        </w:rPr>
        <w:t xml:space="preserve"> ir 4.4.4.1 papukčius</w:t>
      </w:r>
      <w:r w:rsidRPr="0057102E">
        <w:rPr>
          <w:rFonts w:eastAsiaTheme="minorEastAsia" w:cstheme="minorHAnsi"/>
          <w:noProof/>
          <w:sz w:val="22"/>
          <w:szCs w:val="22"/>
          <w:lang w:val="ru-RU"/>
        </w:rPr>
        <w:t>. Aplinkos a</w:t>
      </w:r>
      <w:r w:rsidR="2CDB2B23" w:rsidRPr="0057102E">
        <w:rPr>
          <w:rFonts w:eastAsiaTheme="minorEastAsia" w:cstheme="minorHAnsi"/>
          <w:noProof/>
          <w:sz w:val="22"/>
          <w:szCs w:val="22"/>
          <w:lang w:val="ru-RU"/>
        </w:rPr>
        <w:t>p</w:t>
      </w:r>
      <w:r w:rsidRPr="0057102E">
        <w:rPr>
          <w:rFonts w:eastAsiaTheme="minorEastAsia" w:cstheme="minorHAnsi"/>
          <w:noProof/>
          <w:sz w:val="22"/>
          <w:szCs w:val="22"/>
          <w:lang w:val="ru-RU"/>
        </w:rPr>
        <w:t xml:space="preserve">saugos kriterijai nustatyti </w:t>
      </w:r>
      <w:r w:rsidR="72C0A371" w:rsidRPr="0057102E">
        <w:rPr>
          <w:rFonts w:eastAsiaTheme="minorEastAsia" w:cstheme="minorHAnsi"/>
          <w:noProof/>
          <w:sz w:val="22"/>
          <w:szCs w:val="22"/>
          <w:lang w:val="ru-RU"/>
        </w:rPr>
        <w:t>techninėje specifikacijoje (</w:t>
      </w:r>
      <w:r w:rsidRPr="0057102E">
        <w:rPr>
          <w:rFonts w:eastAsiaTheme="minorEastAsia" w:cstheme="minorHAnsi"/>
          <w:noProof/>
          <w:sz w:val="22"/>
          <w:szCs w:val="22"/>
          <w:lang w:val="ru-RU"/>
        </w:rPr>
        <w:t xml:space="preserve">pirkimo sąlygų </w:t>
      </w:r>
      <w:r w:rsidR="130AE762" w:rsidRPr="0057102E">
        <w:rPr>
          <w:rFonts w:eastAsiaTheme="minorEastAsia" w:cstheme="minorHAnsi"/>
          <w:noProof/>
          <w:sz w:val="22"/>
          <w:szCs w:val="22"/>
          <w:lang w:val="ru-RU"/>
        </w:rPr>
        <w:t>1 priede</w:t>
      </w:r>
      <w:r w:rsidR="7DC68EE3" w:rsidRPr="0057102E">
        <w:rPr>
          <w:rFonts w:eastAsiaTheme="minorEastAsia" w:cstheme="minorHAnsi"/>
          <w:noProof/>
          <w:sz w:val="22"/>
          <w:szCs w:val="22"/>
          <w:lang w:val="ru-RU"/>
        </w:rPr>
        <w:t>).</w:t>
      </w:r>
    </w:p>
    <w:p w14:paraId="59416276" w14:textId="77777777" w:rsidR="00BF3AAD" w:rsidRPr="0057102E" w:rsidRDefault="00BF3AAD" w:rsidP="3EC7B1C7">
      <w:pPr>
        <w:pStyle w:val="BodyText"/>
        <w:spacing w:after="0" w:line="240" w:lineRule="auto"/>
        <w:rPr>
          <w:rFonts w:eastAsiaTheme="minorEastAsia" w:cstheme="minorHAnsi"/>
          <w:b/>
          <w:bCs/>
          <w:noProof/>
          <w:sz w:val="22"/>
          <w:szCs w:val="22"/>
        </w:rPr>
      </w:pPr>
    </w:p>
    <w:p w14:paraId="5E8D6736" w14:textId="77777777" w:rsidR="00563051" w:rsidRPr="0057102E" w:rsidRDefault="593A3478" w:rsidP="3EC7B1C7">
      <w:pPr>
        <w:pStyle w:val="BodyText"/>
        <w:spacing w:after="0" w:line="240" w:lineRule="auto"/>
        <w:jc w:val="center"/>
        <w:rPr>
          <w:rFonts w:eastAsiaTheme="minorEastAsia" w:cstheme="minorHAnsi"/>
          <w:b/>
          <w:bCs/>
          <w:noProof/>
          <w:sz w:val="22"/>
          <w:szCs w:val="22"/>
        </w:rPr>
      </w:pPr>
      <w:r w:rsidRPr="0057102E">
        <w:rPr>
          <w:rFonts w:eastAsiaTheme="minorEastAsia" w:cstheme="minorHAnsi"/>
          <w:b/>
          <w:bCs/>
          <w:noProof/>
          <w:sz w:val="22"/>
          <w:szCs w:val="22"/>
        </w:rPr>
        <w:t xml:space="preserve">III. </w:t>
      </w:r>
      <w:r w:rsidR="5CCC8332" w:rsidRPr="0057102E">
        <w:rPr>
          <w:rFonts w:eastAsiaTheme="minorEastAsia" w:cstheme="minorHAnsi"/>
          <w:b/>
          <w:bCs/>
          <w:noProof/>
          <w:sz w:val="22"/>
          <w:szCs w:val="22"/>
        </w:rPr>
        <w:t xml:space="preserve">TIEKĖJŲ PAŠALINIMO PAGRINDAI, </w:t>
      </w:r>
      <w:r w:rsidR="2411A4C0" w:rsidRPr="0057102E">
        <w:rPr>
          <w:rFonts w:eastAsiaTheme="minorEastAsia" w:cstheme="minorHAnsi"/>
          <w:b/>
          <w:bCs/>
          <w:noProof/>
          <w:sz w:val="22"/>
          <w:szCs w:val="22"/>
        </w:rPr>
        <w:t>KVALIFIKACIJOS REIKALAVIMAI</w:t>
      </w:r>
      <w:r w:rsidR="180ADE0D" w:rsidRPr="0057102E">
        <w:rPr>
          <w:rFonts w:eastAsiaTheme="minorEastAsia" w:cstheme="minorHAnsi"/>
          <w:b/>
          <w:bCs/>
          <w:noProof/>
          <w:sz w:val="22"/>
          <w:szCs w:val="22"/>
        </w:rPr>
        <w:t xml:space="preserve"> IR</w:t>
      </w:r>
      <w:r w:rsidR="26121022" w:rsidRPr="0057102E">
        <w:rPr>
          <w:rFonts w:eastAsiaTheme="minorEastAsia" w:cstheme="minorHAnsi"/>
          <w:b/>
          <w:bCs/>
          <w:noProof/>
          <w:sz w:val="22"/>
          <w:szCs w:val="22"/>
        </w:rPr>
        <w:t>,</w:t>
      </w:r>
      <w:r w:rsidR="180ADE0D" w:rsidRPr="0057102E">
        <w:rPr>
          <w:rFonts w:eastAsiaTheme="minorEastAsia" w:cstheme="minorHAnsi"/>
          <w:b/>
          <w:bCs/>
          <w:noProof/>
          <w:sz w:val="22"/>
          <w:szCs w:val="22"/>
        </w:rPr>
        <w:t xml:space="preserve"> JEIGU TAIKYTINA, </w:t>
      </w:r>
      <w:r w:rsidR="2411A4C0" w:rsidRPr="0057102E">
        <w:rPr>
          <w:rFonts w:eastAsiaTheme="minorEastAsia" w:cstheme="minorHAnsi"/>
          <w:b/>
          <w:bCs/>
          <w:noProof/>
          <w:sz w:val="22"/>
          <w:szCs w:val="22"/>
        </w:rPr>
        <w:t xml:space="preserve"> </w:t>
      </w:r>
      <w:r w:rsidR="180ADE0D" w:rsidRPr="0057102E">
        <w:rPr>
          <w:rFonts w:eastAsiaTheme="minorEastAsia" w:cstheme="minorHAnsi"/>
          <w:b/>
          <w:bCs/>
          <w:noProof/>
          <w:sz w:val="22"/>
          <w:szCs w:val="22"/>
        </w:rPr>
        <w:t>REIKALAUJAMI KOKYBĖS VADYBOS SISTEMOS IR (ARBA) APLINKOS APSAUGOS VADYBOS SISTEMOS STANDARTAI</w:t>
      </w:r>
    </w:p>
    <w:p w14:paraId="0D1B81D4" w14:textId="77777777" w:rsidR="001E63F7" w:rsidRPr="0057102E" w:rsidRDefault="2E4FEFC1" w:rsidP="3EC7B1C7">
      <w:pPr>
        <w:pStyle w:val="BodyText"/>
        <w:numPr>
          <w:ilvl w:val="0"/>
          <w:numId w:val="7"/>
        </w:numPr>
        <w:spacing w:after="0" w:line="240" w:lineRule="auto"/>
        <w:ind w:left="0" w:firstLine="567"/>
        <w:rPr>
          <w:rFonts w:eastAsiaTheme="minorEastAsia" w:cstheme="minorHAnsi"/>
          <w:noProof/>
          <w:sz w:val="22"/>
          <w:szCs w:val="22"/>
          <w:lang w:val="ru-RU"/>
        </w:rPr>
      </w:pPr>
      <w:r w:rsidRPr="0057102E">
        <w:rPr>
          <w:rFonts w:eastAsiaTheme="minorEastAsia" w:cstheme="minorHAnsi"/>
          <w:noProof/>
          <w:sz w:val="22"/>
          <w:szCs w:val="22"/>
          <w:lang w:val="ru-RU"/>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855"/>
        <w:gridCol w:w="4640"/>
        <w:gridCol w:w="4139"/>
      </w:tblGrid>
      <w:tr w:rsidR="000B69C7" w:rsidRPr="0057102E" w14:paraId="2860851C" w14:textId="77777777" w:rsidTr="7FDCB894">
        <w:trPr>
          <w:cantSplit/>
          <w:trHeight w:val="300"/>
          <w:tblHeader/>
        </w:trPr>
        <w:tc>
          <w:tcPr>
            <w:tcW w:w="855" w:type="dxa"/>
            <w:tcBorders>
              <w:top w:val="single" w:sz="4" w:space="0" w:color="auto"/>
              <w:left w:val="single" w:sz="4" w:space="0" w:color="auto"/>
              <w:bottom w:val="single" w:sz="4" w:space="0" w:color="auto"/>
              <w:right w:val="single" w:sz="4" w:space="0" w:color="auto"/>
            </w:tcBorders>
            <w:vAlign w:val="center"/>
            <w:hideMark/>
          </w:tcPr>
          <w:p w14:paraId="73506692" w14:textId="25CA110E" w:rsidR="000B69C7" w:rsidRPr="0057102E" w:rsidRDefault="2E4FEFC1" w:rsidP="7FDCB894">
            <w:pP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 xml:space="preserve">Eil. </w:t>
            </w:r>
            <w:r w:rsidR="52EB3EB4" w:rsidRPr="0057102E">
              <w:rPr>
                <w:rFonts w:asciiTheme="minorHAnsi" w:eastAsiaTheme="minorEastAsia" w:hAnsiTheme="minorHAnsi" w:cstheme="minorHAnsi"/>
                <w:b/>
                <w:bCs/>
                <w:sz w:val="22"/>
                <w:szCs w:val="22"/>
                <w:lang w:val="lt-LT"/>
              </w:rPr>
              <w:t>N</w:t>
            </w:r>
            <w:r w:rsidRPr="0057102E">
              <w:rPr>
                <w:rFonts w:asciiTheme="minorHAnsi" w:eastAsiaTheme="minorEastAsia" w:hAnsiTheme="minorHAnsi" w:cstheme="minorHAnsi"/>
                <w:b/>
                <w:bCs/>
                <w:sz w:val="22"/>
                <w:szCs w:val="22"/>
                <w:lang w:val="lt-LT"/>
              </w:rPr>
              <w:t>r.</w:t>
            </w:r>
          </w:p>
        </w:tc>
        <w:tc>
          <w:tcPr>
            <w:tcW w:w="4640"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57102E" w:rsidRDefault="2E4FEFC1" w:rsidP="7FDCB894">
            <w:pP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57102E" w:rsidRDefault="2E4FEFC1" w:rsidP="7FDCB894">
            <w:pP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Atitiktį reikalavimui įrodantys dokumentai</w:t>
            </w:r>
          </w:p>
        </w:tc>
      </w:tr>
      <w:tr w:rsidR="003512B6" w:rsidRPr="0057102E" w14:paraId="7DA2C382" w14:textId="77777777" w:rsidTr="7FDCB894">
        <w:trPr>
          <w:trHeight w:val="300"/>
        </w:trPr>
        <w:tc>
          <w:tcPr>
            <w:tcW w:w="855" w:type="dxa"/>
            <w:tcBorders>
              <w:top w:val="single" w:sz="4" w:space="0" w:color="auto"/>
              <w:left w:val="single" w:sz="4" w:space="0" w:color="auto"/>
              <w:bottom w:val="single" w:sz="4" w:space="0" w:color="auto"/>
              <w:right w:val="single" w:sz="4" w:space="0" w:color="auto"/>
            </w:tcBorders>
          </w:tcPr>
          <w:p w14:paraId="32DF5A12" w14:textId="5FA40467" w:rsidR="003512B6" w:rsidRPr="0057102E" w:rsidRDefault="639C1847" w:rsidP="7FDCB894">
            <w:pPr>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w:t>
            </w:r>
            <w:r w:rsidR="2C9551AD" w:rsidRPr="0057102E">
              <w:rPr>
                <w:rFonts w:asciiTheme="minorHAnsi" w:eastAsiaTheme="minorEastAsia" w:hAnsiTheme="minorHAnsi" w:cstheme="minorHAnsi"/>
                <w:sz w:val="22"/>
                <w:szCs w:val="22"/>
                <w:lang w:val="lt-LT"/>
              </w:rPr>
              <w:t>4</w:t>
            </w:r>
            <w:r w:rsidRPr="0057102E">
              <w:rPr>
                <w:rFonts w:asciiTheme="minorHAnsi" w:eastAsiaTheme="minorEastAsia" w:hAnsiTheme="minorHAnsi" w:cstheme="minorHAnsi"/>
                <w:sz w:val="22"/>
                <w:szCs w:val="22"/>
                <w:lang w:val="lt-LT"/>
              </w:rPr>
              <w:t>.1.</w:t>
            </w:r>
          </w:p>
        </w:tc>
        <w:tc>
          <w:tcPr>
            <w:tcW w:w="4640" w:type="dxa"/>
            <w:tcBorders>
              <w:top w:val="single" w:sz="4" w:space="0" w:color="auto"/>
              <w:left w:val="single" w:sz="4" w:space="0" w:color="auto"/>
              <w:bottom w:val="single" w:sz="4" w:space="0" w:color="auto"/>
              <w:right w:val="single" w:sz="4" w:space="0" w:color="auto"/>
            </w:tcBorders>
          </w:tcPr>
          <w:p w14:paraId="3D8F2CEC" w14:textId="1B60521E" w:rsidR="003512B6" w:rsidRPr="0057102E" w:rsidRDefault="61774656"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57102E" w:rsidRDefault="61774656"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Tiekėjo deklaracija. Dalyvis savo pasiūlyme (pirkimo sąlygų 2 priede) turi deklaruoti dėl nustatyto pašalinimo pagrindo nebuvimo.</w:t>
            </w:r>
          </w:p>
        </w:tc>
      </w:tr>
      <w:tr w:rsidR="000B69C7" w:rsidRPr="0057102E" w14:paraId="784C7263" w14:textId="77777777" w:rsidTr="7FDCB894">
        <w:trPr>
          <w:trHeight w:val="300"/>
        </w:trPr>
        <w:tc>
          <w:tcPr>
            <w:tcW w:w="855" w:type="dxa"/>
            <w:tcBorders>
              <w:top w:val="single" w:sz="4" w:space="0" w:color="auto"/>
              <w:left w:val="single" w:sz="4" w:space="0" w:color="auto"/>
              <w:bottom w:val="single" w:sz="4" w:space="0" w:color="auto"/>
              <w:right w:val="single" w:sz="4" w:space="0" w:color="auto"/>
            </w:tcBorders>
            <w:hideMark/>
          </w:tcPr>
          <w:p w14:paraId="19DF505A" w14:textId="1F85BB07" w:rsidR="000B69C7" w:rsidRPr="0057102E" w:rsidRDefault="2E4FEFC1" w:rsidP="7FDCB894">
            <w:pPr>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w:t>
            </w:r>
            <w:r w:rsidR="7579454F" w:rsidRPr="0057102E">
              <w:rPr>
                <w:rFonts w:asciiTheme="minorHAnsi" w:eastAsiaTheme="minorEastAsia" w:hAnsiTheme="minorHAnsi" w:cstheme="minorHAnsi"/>
                <w:sz w:val="22"/>
                <w:szCs w:val="22"/>
                <w:lang w:val="lt-LT"/>
              </w:rPr>
              <w:t>4</w:t>
            </w:r>
            <w:r w:rsidRPr="0057102E">
              <w:rPr>
                <w:rFonts w:asciiTheme="minorHAnsi" w:eastAsiaTheme="minorEastAsia" w:hAnsiTheme="minorHAnsi" w:cstheme="minorHAnsi"/>
                <w:sz w:val="22"/>
                <w:szCs w:val="22"/>
                <w:lang w:val="lt-LT"/>
              </w:rPr>
              <w:t>.</w:t>
            </w:r>
            <w:r w:rsidR="639C1847" w:rsidRPr="0057102E">
              <w:rPr>
                <w:rFonts w:asciiTheme="minorHAnsi" w:eastAsiaTheme="minorEastAsia" w:hAnsiTheme="minorHAnsi" w:cstheme="minorHAnsi"/>
                <w:sz w:val="22"/>
                <w:szCs w:val="22"/>
                <w:lang w:val="lt-LT"/>
              </w:rPr>
              <w:t>2</w:t>
            </w:r>
            <w:r w:rsidRPr="0057102E">
              <w:rPr>
                <w:rFonts w:asciiTheme="minorHAnsi" w:eastAsiaTheme="minorEastAsia" w:hAnsiTheme="minorHAnsi" w:cstheme="minorHAnsi"/>
                <w:sz w:val="22"/>
                <w:szCs w:val="22"/>
                <w:lang w:val="lt-LT"/>
              </w:rPr>
              <w:t>.</w:t>
            </w:r>
          </w:p>
        </w:tc>
        <w:tc>
          <w:tcPr>
            <w:tcW w:w="4640" w:type="dxa"/>
            <w:tcBorders>
              <w:top w:val="single" w:sz="4" w:space="0" w:color="auto"/>
              <w:left w:val="single" w:sz="4" w:space="0" w:color="auto"/>
              <w:bottom w:val="single" w:sz="4" w:space="0" w:color="auto"/>
              <w:right w:val="single" w:sz="4" w:space="0" w:color="auto"/>
            </w:tcBorders>
          </w:tcPr>
          <w:p w14:paraId="271A439F" w14:textId="6255A541" w:rsidR="000B69C7" w:rsidRPr="0057102E" w:rsidRDefault="2E4FEFC1"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57102E" w:rsidRDefault="3885B9BC"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Tiekėjo deklaracija. Dalyvis savo pasiūlyme (pirkimo sąlygų 2 priede) turi deklaruoti dėl nustatyto pašalinimo pagrindo nebuvimo.</w:t>
            </w:r>
          </w:p>
        </w:tc>
      </w:tr>
    </w:tbl>
    <w:p w14:paraId="02791669" w14:textId="11463BF1" w:rsidR="5B3216A8" w:rsidRPr="0057102E" w:rsidRDefault="73B581E5" w:rsidP="7FDCB894">
      <w:pPr>
        <w:pStyle w:val="BodyText"/>
        <w:spacing w:after="0" w:line="240" w:lineRule="auto"/>
        <w:ind w:left="567"/>
        <w:rPr>
          <w:rFonts w:eastAsiaTheme="minorEastAsia" w:cstheme="minorHAnsi"/>
          <w:sz w:val="22"/>
          <w:szCs w:val="22"/>
        </w:rPr>
      </w:pPr>
      <w:r w:rsidRPr="0057102E">
        <w:rPr>
          <w:rFonts w:eastAsiaTheme="minorEastAsia" w:cstheme="minorHAnsi"/>
          <w:color w:val="000000" w:themeColor="text1"/>
          <w:sz w:val="22"/>
          <w:szCs w:val="22"/>
        </w:rPr>
        <w:t xml:space="preserve">  </w:t>
      </w:r>
      <w:r w:rsidRPr="0057102E">
        <w:rPr>
          <w:rFonts w:eastAsiaTheme="minorEastAsia" w:cstheme="minorHAnsi"/>
          <w:sz w:val="22"/>
          <w:szCs w:val="22"/>
        </w:rPr>
        <w:t xml:space="preserve"> </w:t>
      </w:r>
    </w:p>
    <w:p w14:paraId="56C16CB2" w14:textId="77777777" w:rsidR="00C96BC1" w:rsidRPr="0057102E" w:rsidRDefault="4F7715A3" w:rsidP="3EC7B1C7">
      <w:pPr>
        <w:pStyle w:val="BodyText"/>
        <w:numPr>
          <w:ilvl w:val="0"/>
          <w:numId w:val="7"/>
        </w:numPr>
        <w:spacing w:after="0" w:line="240" w:lineRule="auto"/>
        <w:ind w:left="0" w:firstLine="567"/>
        <w:rPr>
          <w:rFonts w:eastAsiaTheme="minorEastAsia" w:cstheme="minorHAnsi"/>
          <w:b/>
          <w:bCs/>
          <w:sz w:val="22"/>
          <w:szCs w:val="22"/>
          <w:lang w:val="ru-RU"/>
        </w:rPr>
      </w:pPr>
      <w:r w:rsidRPr="0057102E">
        <w:rPr>
          <w:rFonts w:eastAsiaTheme="minorEastAsia" w:cstheme="minorHAnsi"/>
          <w:sz w:val="22"/>
          <w:szCs w:val="22"/>
          <w:lang w:val="ru-RU"/>
        </w:rPr>
        <w:t xml:space="preserve">Pirkime Europos bendrasis viešojo pirkimo dokumentas nebus naudojamas. </w:t>
      </w:r>
      <w:r w:rsidR="2B733CF1" w:rsidRPr="0057102E">
        <w:rPr>
          <w:rFonts w:eastAsiaTheme="minorEastAsia" w:cstheme="minorHAnsi"/>
          <w:sz w:val="22"/>
          <w:szCs w:val="22"/>
          <w:lang w:val="ru-RU"/>
        </w:rPr>
        <w:t>Tiekėjas,</w:t>
      </w:r>
      <w:r w:rsidR="5FEEFCD7" w:rsidRPr="0057102E">
        <w:rPr>
          <w:rFonts w:eastAsiaTheme="minorEastAsia" w:cstheme="minorHAnsi"/>
          <w:sz w:val="22"/>
          <w:szCs w:val="22"/>
          <w:lang w:val="ru-RU"/>
        </w:rPr>
        <w:t xml:space="preserve"> dalyvaujantis pirkime, turi atitikti šiame skyriuje nustatytus </w:t>
      </w:r>
      <w:r w:rsidR="2E4FEFC1" w:rsidRPr="0057102E">
        <w:rPr>
          <w:rFonts w:eastAsiaTheme="minorEastAsia" w:cstheme="minorHAnsi"/>
          <w:sz w:val="22"/>
          <w:szCs w:val="22"/>
          <w:lang w:val="ru-RU"/>
        </w:rPr>
        <w:t xml:space="preserve">pašalinimo pagrindų nebuvimo, </w:t>
      </w:r>
      <w:r w:rsidR="5FEEFCD7" w:rsidRPr="0057102E">
        <w:rPr>
          <w:rFonts w:eastAsiaTheme="minorEastAsia" w:cstheme="minorHAnsi"/>
          <w:sz w:val="22"/>
          <w:szCs w:val="22"/>
          <w:lang w:val="ru-RU"/>
        </w:rPr>
        <w:t xml:space="preserve">kvalifikacijos </w:t>
      </w:r>
      <w:r w:rsidR="2467C404" w:rsidRPr="0057102E">
        <w:rPr>
          <w:rFonts w:eastAsiaTheme="minorEastAsia" w:cstheme="minorHAnsi"/>
          <w:sz w:val="22"/>
          <w:szCs w:val="22"/>
          <w:lang w:val="ru-RU"/>
        </w:rPr>
        <w:t xml:space="preserve">ir kitus </w:t>
      </w:r>
      <w:r w:rsidR="5FEEFCD7" w:rsidRPr="0057102E">
        <w:rPr>
          <w:rFonts w:eastAsiaTheme="minorEastAsia" w:cstheme="minorHAnsi"/>
          <w:sz w:val="22"/>
          <w:szCs w:val="22"/>
          <w:lang w:val="ru-RU"/>
        </w:rPr>
        <w:t>reikalavimus ir</w:t>
      </w:r>
      <w:r w:rsidR="2B733CF1" w:rsidRPr="0057102E">
        <w:rPr>
          <w:rFonts w:eastAsiaTheme="minorEastAsia" w:cstheme="minorHAnsi"/>
          <w:sz w:val="22"/>
          <w:szCs w:val="22"/>
          <w:lang w:val="ru-RU"/>
        </w:rPr>
        <w:t xml:space="preserve"> </w:t>
      </w:r>
      <w:r w:rsidR="2E4698B6" w:rsidRPr="0057102E">
        <w:rPr>
          <w:rFonts w:eastAsiaTheme="minorEastAsia" w:cstheme="minorHAnsi"/>
          <w:sz w:val="22"/>
          <w:szCs w:val="22"/>
          <w:lang w:val="ru-RU"/>
        </w:rPr>
        <w:t xml:space="preserve">savo pasiūlyme </w:t>
      </w:r>
      <w:r w:rsidR="2467C404" w:rsidRPr="0057102E">
        <w:rPr>
          <w:rFonts w:eastAsiaTheme="minorEastAsia" w:cstheme="minorHAnsi"/>
          <w:sz w:val="22"/>
          <w:szCs w:val="22"/>
          <w:lang w:val="ru-RU"/>
        </w:rPr>
        <w:t xml:space="preserve">deklaruoti </w:t>
      </w:r>
      <w:r w:rsidR="2E4698B6" w:rsidRPr="0057102E">
        <w:rPr>
          <w:rFonts w:eastAsiaTheme="minorEastAsia" w:cstheme="minorHAnsi"/>
          <w:sz w:val="22"/>
          <w:szCs w:val="22"/>
          <w:lang w:val="ru-RU"/>
        </w:rPr>
        <w:t>šią atitiktį</w:t>
      </w:r>
      <w:r w:rsidR="2411A4C0" w:rsidRPr="0057102E">
        <w:rPr>
          <w:rFonts w:eastAsiaTheme="minorEastAsia" w:cstheme="minorHAnsi"/>
          <w:sz w:val="22"/>
          <w:szCs w:val="22"/>
          <w:lang w:val="ru-RU"/>
        </w:rPr>
        <w:t>.</w:t>
      </w:r>
    </w:p>
    <w:p w14:paraId="5573BD08" w14:textId="77777777" w:rsidR="00563051" w:rsidRPr="0057102E" w:rsidRDefault="2411A4C0" w:rsidP="3EC7B1C7">
      <w:pPr>
        <w:pStyle w:val="BodyText"/>
        <w:numPr>
          <w:ilvl w:val="0"/>
          <w:numId w:val="7"/>
        </w:numPr>
        <w:spacing w:after="0" w:line="240" w:lineRule="auto"/>
        <w:ind w:left="0" w:firstLine="567"/>
        <w:rPr>
          <w:rFonts w:eastAsiaTheme="minorEastAsia" w:cstheme="minorHAnsi"/>
          <w:b/>
          <w:bCs/>
          <w:sz w:val="22"/>
          <w:szCs w:val="22"/>
          <w:lang w:val="ru-RU"/>
        </w:rPr>
      </w:pPr>
      <w:r w:rsidRPr="0057102E">
        <w:rPr>
          <w:rFonts w:eastAsiaTheme="minorEastAsia" w:cstheme="minorHAnsi"/>
          <w:b/>
          <w:bCs/>
          <w:sz w:val="22"/>
          <w:szCs w:val="22"/>
          <w:lang w:val="ru-RU"/>
        </w:rPr>
        <w:t>Tiekėjų kvalifikacijos reikalavimai bei reikalaujami dokumentai ir informacija, patvirtinantys šiuos reikalavimus:</w:t>
      </w:r>
    </w:p>
    <w:tbl>
      <w:tblPr>
        <w:tblStyle w:val="TableGrid"/>
        <w:tblW w:w="9630" w:type="dxa"/>
        <w:tblLook w:val="01E0" w:firstRow="1" w:lastRow="1" w:firstColumn="1" w:lastColumn="1" w:noHBand="0" w:noVBand="0"/>
      </w:tblPr>
      <w:tblGrid>
        <w:gridCol w:w="720"/>
        <w:gridCol w:w="3079"/>
        <w:gridCol w:w="2794"/>
        <w:gridCol w:w="3037"/>
      </w:tblGrid>
      <w:tr w:rsidR="00563051" w:rsidRPr="0057102E" w14:paraId="3BDA9714" w14:textId="77777777" w:rsidTr="5E1FBB12">
        <w:trPr>
          <w:trHeight w:val="300"/>
          <w:tblHeader/>
        </w:trPr>
        <w:tc>
          <w:tcPr>
            <w:tcW w:w="720" w:type="dxa"/>
            <w:vAlign w:val="center"/>
          </w:tcPr>
          <w:p w14:paraId="5427C9FA" w14:textId="715ECA2C" w:rsidR="00563051" w:rsidRPr="0057102E" w:rsidRDefault="00563051" w:rsidP="3EC7B1C7">
            <w:pPr>
              <w:pStyle w:val="BodyText"/>
              <w:jc w:val="center"/>
              <w:rPr>
                <w:rFonts w:asciiTheme="minorHAnsi" w:eastAsiaTheme="minorEastAsia" w:hAnsiTheme="minorHAnsi" w:cstheme="minorHAnsi"/>
                <w:b/>
                <w:bCs/>
                <w:sz w:val="22"/>
                <w:szCs w:val="22"/>
              </w:rPr>
            </w:pPr>
          </w:p>
        </w:tc>
        <w:tc>
          <w:tcPr>
            <w:tcW w:w="3079" w:type="dxa"/>
            <w:vAlign w:val="center"/>
          </w:tcPr>
          <w:p w14:paraId="157C4F25" w14:textId="315CB4C0" w:rsidR="00563051" w:rsidRPr="0057102E" w:rsidRDefault="148F7BFE" w:rsidP="3EC7B1C7">
            <w:pPr>
              <w:pStyle w:val="BodyText"/>
              <w:ind w:firstLine="0"/>
              <w:jc w:val="center"/>
              <w:rPr>
                <w:rFonts w:asciiTheme="minorHAnsi" w:eastAsiaTheme="minorEastAsia" w:hAnsiTheme="minorHAnsi" w:cstheme="minorHAnsi"/>
                <w:b/>
                <w:bCs/>
                <w:sz w:val="22"/>
                <w:szCs w:val="22"/>
                <w:lang w:val="ru-RU"/>
              </w:rPr>
            </w:pPr>
            <w:r w:rsidRPr="0057102E">
              <w:rPr>
                <w:rFonts w:asciiTheme="minorHAnsi" w:eastAsiaTheme="minorEastAsia" w:hAnsiTheme="minorHAnsi" w:cstheme="minorHAnsi"/>
                <w:b/>
                <w:bCs/>
                <w:sz w:val="22"/>
                <w:szCs w:val="22"/>
                <w:lang w:val="ru-RU"/>
              </w:rPr>
              <w:t>K</w:t>
            </w:r>
            <w:r w:rsidR="2411A4C0" w:rsidRPr="0057102E">
              <w:rPr>
                <w:rFonts w:asciiTheme="minorHAnsi" w:eastAsiaTheme="minorEastAsia" w:hAnsiTheme="minorHAnsi" w:cstheme="minorHAnsi"/>
                <w:b/>
                <w:bCs/>
                <w:sz w:val="22"/>
                <w:szCs w:val="22"/>
                <w:lang w:val="ru-RU"/>
              </w:rPr>
              <w:t>valifikacijos reikalavimai</w:t>
            </w:r>
          </w:p>
        </w:tc>
        <w:tc>
          <w:tcPr>
            <w:tcW w:w="2794" w:type="dxa"/>
          </w:tcPr>
          <w:p w14:paraId="6A887D17" w14:textId="162C00AA" w:rsidR="7CBD3213" w:rsidRPr="0057102E" w:rsidRDefault="1E537553" w:rsidP="3EC7B1C7">
            <w:pPr>
              <w:pStyle w:val="BodyText"/>
              <w:ind w:firstLine="0"/>
              <w:jc w:val="center"/>
              <w:rPr>
                <w:rFonts w:asciiTheme="minorHAnsi" w:eastAsiaTheme="minorEastAsia" w:hAnsiTheme="minorHAnsi" w:cstheme="minorHAnsi"/>
                <w:b/>
                <w:bCs/>
                <w:sz w:val="22"/>
                <w:szCs w:val="22"/>
                <w:lang w:val="ru-RU"/>
              </w:rPr>
            </w:pPr>
            <w:r w:rsidRPr="0057102E">
              <w:rPr>
                <w:rFonts w:asciiTheme="minorHAnsi" w:eastAsiaTheme="minorEastAsia" w:hAnsiTheme="minorHAnsi" w:cstheme="minorHAnsi"/>
                <w:b/>
                <w:bCs/>
                <w:sz w:val="22"/>
                <w:szCs w:val="22"/>
                <w:lang w:val="ru-RU"/>
              </w:rPr>
              <w:t>Dokumentai ir informacija, kuriuos turi pateikti tiekėjai, siekiantys įrodyti, kad jų kvalifikacija atitinka keliamus reikalavimus</w:t>
            </w:r>
          </w:p>
        </w:tc>
        <w:tc>
          <w:tcPr>
            <w:tcW w:w="3037" w:type="dxa"/>
            <w:vAlign w:val="center"/>
          </w:tcPr>
          <w:p w14:paraId="3EF71553" w14:textId="6EE37DC5" w:rsidR="00563051" w:rsidRPr="0057102E" w:rsidRDefault="6E86B2B2" w:rsidP="5477CB75">
            <w:pPr>
              <w:ind w:firstLine="0"/>
              <w:rPr>
                <w:rFonts w:asciiTheme="minorHAnsi" w:hAnsiTheme="minorHAnsi" w:cstheme="minorHAnsi"/>
                <w:sz w:val="22"/>
                <w:szCs w:val="22"/>
                <w:lang w:val="lt-LT"/>
              </w:rPr>
            </w:pPr>
            <w:r w:rsidRPr="0057102E">
              <w:rPr>
                <w:rFonts w:asciiTheme="minorHAnsi" w:eastAsia="Calibri" w:hAnsiTheme="minorHAnsi" w:cstheme="minorHAnsi"/>
                <w:b/>
                <w:bCs/>
                <w:color w:val="000000" w:themeColor="text1"/>
                <w:sz w:val="22"/>
                <w:szCs w:val="22"/>
                <w:lang w:val="lt-LT"/>
              </w:rPr>
              <w:t>Subjektas, kuris turi atitikti reikalavimą</w:t>
            </w:r>
          </w:p>
          <w:p w14:paraId="5CF4F151" w14:textId="4F6A2190" w:rsidR="00563051" w:rsidRPr="0057102E" w:rsidRDefault="00563051" w:rsidP="3EC7B1C7">
            <w:pPr>
              <w:pStyle w:val="BodyText"/>
              <w:ind w:firstLine="0"/>
              <w:jc w:val="center"/>
              <w:rPr>
                <w:rFonts w:asciiTheme="minorHAnsi" w:eastAsiaTheme="minorEastAsia" w:hAnsiTheme="minorHAnsi" w:cstheme="minorHAnsi"/>
                <w:b/>
                <w:bCs/>
                <w:sz w:val="22"/>
                <w:szCs w:val="22"/>
              </w:rPr>
            </w:pPr>
          </w:p>
        </w:tc>
      </w:tr>
      <w:tr w:rsidR="001D1085" w:rsidRPr="0057102E" w14:paraId="517EB00F" w14:textId="77777777" w:rsidTr="5E1FBB12">
        <w:trPr>
          <w:trHeight w:val="368"/>
        </w:trPr>
        <w:tc>
          <w:tcPr>
            <w:tcW w:w="9630" w:type="dxa"/>
            <w:gridSpan w:val="4"/>
          </w:tcPr>
          <w:p w14:paraId="614FA702" w14:textId="77777777" w:rsidR="008A2BA1" w:rsidRPr="0057102E" w:rsidRDefault="698450CA" w:rsidP="3EC7B1C7">
            <w:pPr>
              <w:pStyle w:val="BodyText"/>
              <w:jc w:val="center"/>
              <w:rPr>
                <w:rFonts w:asciiTheme="minorHAnsi" w:eastAsiaTheme="minorEastAsia" w:hAnsiTheme="minorHAnsi" w:cstheme="minorHAnsi"/>
                <w:b/>
                <w:bCs/>
                <w:sz w:val="22"/>
                <w:szCs w:val="22"/>
                <w:lang w:val="ru-RU"/>
              </w:rPr>
            </w:pPr>
            <w:r w:rsidRPr="0057102E">
              <w:rPr>
                <w:rFonts w:asciiTheme="minorHAnsi" w:eastAsiaTheme="minorEastAsia" w:hAnsiTheme="minorHAnsi" w:cstheme="minorHAnsi"/>
                <w:b/>
                <w:bCs/>
                <w:sz w:val="22"/>
                <w:szCs w:val="22"/>
                <w:lang w:val="ru-RU"/>
              </w:rPr>
              <w:t>Techninis ir profesinis pajėgumas</w:t>
            </w:r>
          </w:p>
        </w:tc>
      </w:tr>
      <w:tr w:rsidR="00563051" w:rsidRPr="0057102E" w14:paraId="5E2A98B4" w14:textId="77777777" w:rsidTr="5E1FBB12">
        <w:trPr>
          <w:trHeight w:val="677"/>
        </w:trPr>
        <w:tc>
          <w:tcPr>
            <w:tcW w:w="720" w:type="dxa"/>
          </w:tcPr>
          <w:p w14:paraId="04351162" w14:textId="24977E43" w:rsidR="00563051" w:rsidRPr="0057102E" w:rsidRDefault="2B901E0C" w:rsidP="3EC7B1C7">
            <w:pPr>
              <w:pStyle w:val="DiagramaDiagramaDiagrama"/>
              <w:spacing w:line="240" w:lineRule="auto"/>
              <w:ind w:firstLine="0"/>
              <w:jc w:val="center"/>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16</w:t>
            </w:r>
            <w:r w:rsidR="297C2A15" w:rsidRPr="0057102E">
              <w:rPr>
                <w:rFonts w:asciiTheme="minorHAnsi" w:eastAsiaTheme="minorEastAsia" w:hAnsiTheme="minorHAnsi" w:cstheme="minorHAnsi"/>
                <w:sz w:val="22"/>
                <w:szCs w:val="22"/>
                <w:lang w:val="lt-LT"/>
              </w:rPr>
              <w:t>.</w:t>
            </w:r>
            <w:r w:rsidR="28D7A8BF" w:rsidRPr="0057102E">
              <w:rPr>
                <w:rFonts w:asciiTheme="minorHAnsi" w:eastAsiaTheme="minorEastAsia" w:hAnsiTheme="minorHAnsi" w:cstheme="minorHAnsi"/>
                <w:sz w:val="22"/>
                <w:szCs w:val="22"/>
                <w:lang w:val="lt-LT"/>
              </w:rPr>
              <w:t>1</w:t>
            </w:r>
            <w:r w:rsidR="297C2A15" w:rsidRPr="0057102E">
              <w:rPr>
                <w:rFonts w:asciiTheme="minorHAnsi" w:eastAsiaTheme="minorEastAsia" w:hAnsiTheme="minorHAnsi" w:cstheme="minorHAnsi"/>
                <w:sz w:val="22"/>
                <w:szCs w:val="22"/>
                <w:lang w:val="lt-LT"/>
              </w:rPr>
              <w:t>.</w:t>
            </w:r>
          </w:p>
        </w:tc>
        <w:tc>
          <w:tcPr>
            <w:tcW w:w="3079" w:type="dxa"/>
          </w:tcPr>
          <w:p w14:paraId="31938C12" w14:textId="65CD6DC8" w:rsidR="001D1085" w:rsidRPr="0057102E" w:rsidRDefault="020F02D1" w:rsidP="33615946">
            <w:pPr>
              <w:ind w:firstLine="0"/>
              <w:rPr>
                <w:rFonts w:asciiTheme="minorHAnsi" w:hAnsiTheme="minorHAnsi" w:cstheme="minorHAnsi"/>
                <w:sz w:val="22"/>
                <w:szCs w:val="22"/>
                <w:lang w:val="lt-LT"/>
              </w:rPr>
            </w:pPr>
            <w:r w:rsidRPr="0057102E">
              <w:rPr>
                <w:rFonts w:asciiTheme="minorHAnsi" w:eastAsia="Calibri" w:hAnsiTheme="minorHAnsi" w:cstheme="minorHAnsi"/>
                <w:color w:val="000000" w:themeColor="text1"/>
                <w:sz w:val="22"/>
                <w:szCs w:val="22"/>
                <w:lang w:val="lt-LT"/>
              </w:rPr>
              <w:t xml:space="preserve">Tiekėjas per paskutinius 3 metus iki pasiūlymų pateikimo termino pabaigos, o jeigu tiekėjas įregistruotas vėliau, per laiką nuo tiekėjo registracijos dienos pagal vieną ar daugiau sutarčių </w:t>
            </w:r>
            <w:r w:rsidRPr="0057102E">
              <w:rPr>
                <w:rFonts w:asciiTheme="minorHAnsi" w:eastAsia="Calibri" w:hAnsiTheme="minorHAnsi" w:cstheme="minorHAnsi"/>
                <w:color w:val="000000" w:themeColor="text1"/>
                <w:sz w:val="22"/>
                <w:szCs w:val="22"/>
                <w:lang w:val="lt-LT"/>
              </w:rPr>
              <w:lastRenderedPageBreak/>
              <w:t>yra savo jėgomis</w:t>
            </w:r>
            <w:r w:rsidR="00283932" w:rsidRPr="0057102E">
              <w:rPr>
                <w:rStyle w:val="FootnoteReference"/>
                <w:rFonts w:asciiTheme="minorHAnsi" w:eastAsia="Calibri" w:hAnsiTheme="minorHAnsi" w:cstheme="minorHAnsi"/>
                <w:color w:val="000000" w:themeColor="text1"/>
                <w:sz w:val="22"/>
                <w:szCs w:val="22"/>
                <w:lang w:val="lt-LT"/>
              </w:rPr>
              <w:footnoteReference w:id="1"/>
            </w:r>
            <w:r w:rsidRPr="0057102E">
              <w:rPr>
                <w:rFonts w:asciiTheme="minorHAnsi" w:eastAsia="Calibri" w:hAnsiTheme="minorHAnsi" w:cstheme="minorHAnsi"/>
                <w:color w:val="000000" w:themeColor="text1"/>
                <w:sz w:val="22"/>
                <w:szCs w:val="22"/>
                <w:lang w:val="lt-LT"/>
              </w:rPr>
              <w:t xml:space="preserve"> </w:t>
            </w:r>
            <w:r w:rsidR="04DC5C67" w:rsidRPr="0057102E">
              <w:rPr>
                <w:rFonts w:asciiTheme="minorHAnsi" w:eastAsia="Calibri" w:hAnsiTheme="minorHAnsi" w:cstheme="minorHAnsi"/>
                <w:color w:val="000000" w:themeColor="text1"/>
                <w:sz w:val="22"/>
                <w:szCs w:val="22"/>
                <w:lang w:val="lt-LT"/>
              </w:rPr>
              <w:t>tinkamai</w:t>
            </w:r>
            <w:r w:rsidR="00283932" w:rsidRPr="0057102E">
              <w:rPr>
                <w:rStyle w:val="FootnoteReference"/>
                <w:rFonts w:asciiTheme="minorHAnsi" w:eastAsia="Calibri" w:hAnsiTheme="minorHAnsi" w:cstheme="minorHAnsi"/>
                <w:color w:val="000000" w:themeColor="text1"/>
                <w:sz w:val="22"/>
                <w:szCs w:val="22"/>
                <w:lang w:val="lt-LT"/>
              </w:rPr>
              <w:footnoteReference w:id="2"/>
            </w:r>
            <w:r w:rsidR="04DC5C67" w:rsidRPr="0057102E">
              <w:rPr>
                <w:rFonts w:asciiTheme="minorHAnsi" w:eastAsia="Calibri" w:hAnsiTheme="minorHAnsi" w:cstheme="minorHAnsi"/>
                <w:color w:val="000000" w:themeColor="text1"/>
                <w:sz w:val="22"/>
                <w:szCs w:val="22"/>
                <w:lang w:val="lt-LT"/>
              </w:rPr>
              <w:t xml:space="preserve"> </w:t>
            </w:r>
            <w:r w:rsidR="088FAE51" w:rsidRPr="0057102E">
              <w:rPr>
                <w:rFonts w:asciiTheme="minorHAnsi" w:eastAsia="Calibri" w:hAnsiTheme="minorHAnsi" w:cstheme="minorHAnsi"/>
                <w:color w:val="000000" w:themeColor="text1"/>
                <w:sz w:val="22"/>
                <w:szCs w:val="22"/>
                <w:lang w:val="lt-LT"/>
              </w:rPr>
              <w:t>p</w:t>
            </w:r>
            <w:r w:rsidR="4F9BBC6C" w:rsidRPr="0057102E">
              <w:rPr>
                <w:rFonts w:asciiTheme="minorHAnsi" w:eastAsia="Calibri" w:hAnsiTheme="minorHAnsi" w:cstheme="minorHAnsi"/>
                <w:color w:val="000000" w:themeColor="text1"/>
                <w:sz w:val="22"/>
                <w:szCs w:val="22"/>
                <w:lang w:val="lt-LT"/>
              </w:rPr>
              <w:t>a</w:t>
            </w:r>
            <w:r w:rsidR="720F0B08" w:rsidRPr="0057102E">
              <w:rPr>
                <w:rFonts w:asciiTheme="minorHAnsi" w:eastAsia="Calibri" w:hAnsiTheme="minorHAnsi" w:cstheme="minorHAnsi"/>
                <w:color w:val="000000" w:themeColor="text1"/>
                <w:sz w:val="22"/>
                <w:szCs w:val="22"/>
                <w:lang w:val="lt-LT"/>
              </w:rPr>
              <w:t>tiekęs</w:t>
            </w:r>
            <w:r w:rsidR="281F70EB" w:rsidRPr="0057102E">
              <w:rPr>
                <w:rFonts w:asciiTheme="minorHAnsi" w:eastAsia="Calibri" w:hAnsiTheme="minorHAnsi" w:cstheme="minorHAnsi"/>
                <w:color w:val="000000" w:themeColor="text1"/>
                <w:sz w:val="22"/>
                <w:szCs w:val="22"/>
                <w:lang w:val="lt-LT"/>
              </w:rPr>
              <w:t xml:space="preserve"> </w:t>
            </w:r>
            <w:r w:rsidR="088FAE51" w:rsidRPr="0057102E">
              <w:rPr>
                <w:rFonts w:asciiTheme="minorHAnsi" w:eastAsia="Calibri" w:hAnsiTheme="minorHAnsi" w:cstheme="minorHAnsi"/>
                <w:color w:val="000000" w:themeColor="text1"/>
                <w:sz w:val="22"/>
                <w:szCs w:val="22"/>
                <w:lang w:val="lt-LT"/>
              </w:rPr>
              <w:t xml:space="preserve"> </w:t>
            </w:r>
            <w:r w:rsidR="2BE77971" w:rsidRPr="0057102E">
              <w:rPr>
                <w:rFonts w:asciiTheme="minorHAnsi" w:eastAsia="Calibri" w:hAnsiTheme="minorHAnsi" w:cstheme="minorHAnsi"/>
                <w:color w:val="000000" w:themeColor="text1"/>
                <w:sz w:val="22"/>
                <w:szCs w:val="22"/>
                <w:lang w:val="lt-LT"/>
              </w:rPr>
              <w:t>prekių, pagamintų iš mažo tankio polietileno (LDPE) arba lygiavertės medžiagos</w:t>
            </w:r>
            <w:r w:rsidR="28869826" w:rsidRPr="0057102E">
              <w:rPr>
                <w:rFonts w:asciiTheme="minorHAnsi" w:eastAsia="Calibri" w:hAnsiTheme="minorHAnsi" w:cstheme="minorHAnsi"/>
                <w:color w:val="000000" w:themeColor="text1"/>
                <w:sz w:val="22"/>
                <w:szCs w:val="22"/>
                <w:lang w:val="lt-LT"/>
              </w:rPr>
              <w:t xml:space="preserve"> </w:t>
            </w:r>
            <w:r w:rsidRPr="0057102E">
              <w:rPr>
                <w:rFonts w:asciiTheme="minorHAnsi" w:eastAsia="Calibri" w:hAnsiTheme="minorHAnsi" w:cstheme="minorHAnsi"/>
                <w:color w:val="000000" w:themeColor="text1"/>
                <w:sz w:val="22"/>
                <w:szCs w:val="22"/>
                <w:lang w:val="lt-LT"/>
              </w:rPr>
              <w:t>už ne mažiau kaip 30 000,00 Eur</w:t>
            </w:r>
            <w:r w:rsidR="36B57966" w:rsidRPr="0057102E">
              <w:rPr>
                <w:rFonts w:asciiTheme="minorHAnsi" w:eastAsia="Calibri" w:hAnsiTheme="minorHAnsi" w:cstheme="minorHAnsi"/>
                <w:color w:val="000000" w:themeColor="text1"/>
                <w:sz w:val="22"/>
                <w:szCs w:val="22"/>
                <w:lang w:val="lt-LT"/>
              </w:rPr>
              <w:t xml:space="preserve"> be PVM</w:t>
            </w:r>
            <w:r w:rsidRPr="0057102E">
              <w:rPr>
                <w:rFonts w:asciiTheme="minorHAnsi" w:eastAsia="Calibri" w:hAnsiTheme="minorHAnsi" w:cstheme="minorHAnsi"/>
                <w:color w:val="000000" w:themeColor="text1"/>
                <w:sz w:val="22"/>
                <w:szCs w:val="22"/>
                <w:lang w:val="lt-LT"/>
              </w:rPr>
              <w:t>.</w:t>
            </w:r>
          </w:p>
          <w:p w14:paraId="313F262B" w14:textId="40C61813" w:rsidR="001D1085" w:rsidRPr="0057102E" w:rsidRDefault="001D1085" w:rsidP="3EC7B1C7">
            <w:pPr>
              <w:pStyle w:val="BodyText"/>
              <w:rPr>
                <w:rFonts w:asciiTheme="minorHAnsi" w:eastAsiaTheme="minorEastAsia" w:hAnsiTheme="minorHAnsi" w:cstheme="minorHAnsi"/>
                <w:i/>
                <w:iCs/>
                <w:sz w:val="22"/>
                <w:szCs w:val="22"/>
              </w:rPr>
            </w:pPr>
          </w:p>
          <w:p w14:paraId="5EA80FF2" w14:textId="77777777" w:rsidR="001D1085" w:rsidRPr="0057102E" w:rsidRDefault="001D1085" w:rsidP="3EC7B1C7">
            <w:pPr>
              <w:pStyle w:val="BodyText"/>
              <w:rPr>
                <w:rFonts w:asciiTheme="minorHAnsi" w:eastAsiaTheme="minorEastAsia" w:hAnsiTheme="minorHAnsi" w:cstheme="minorHAnsi"/>
                <w:i/>
                <w:iCs/>
                <w:sz w:val="22"/>
                <w:szCs w:val="22"/>
              </w:rPr>
            </w:pPr>
          </w:p>
        </w:tc>
        <w:tc>
          <w:tcPr>
            <w:tcW w:w="2794" w:type="dxa"/>
          </w:tcPr>
          <w:p w14:paraId="5019E7F2" w14:textId="29040CA5" w:rsidR="00AD720E" w:rsidRPr="0057102E" w:rsidRDefault="4BF34C10" w:rsidP="5E1FBB12">
            <w:pPr>
              <w:pStyle w:val="ListParagraph"/>
              <w:numPr>
                <w:ilvl w:val="0"/>
                <w:numId w:val="19"/>
              </w:numPr>
              <w:tabs>
                <w:tab w:val="left" w:pos="432"/>
              </w:tabs>
              <w:ind w:left="57" w:firstLine="0"/>
              <w:rPr>
                <w:rFonts w:asciiTheme="minorHAnsi" w:eastAsia="Calibri" w:hAnsiTheme="minorHAnsi" w:cstheme="minorHAnsi"/>
                <w:color w:val="000000" w:themeColor="text1"/>
                <w:sz w:val="22"/>
                <w:szCs w:val="22"/>
                <w:lang w:val="ru-RU"/>
              </w:rPr>
            </w:pPr>
            <w:r w:rsidRPr="0057102E">
              <w:rPr>
                <w:rFonts w:asciiTheme="minorHAnsi" w:eastAsia="Calibri" w:hAnsiTheme="minorHAnsi" w:cstheme="minorHAnsi"/>
                <w:color w:val="000000" w:themeColor="text1"/>
                <w:sz w:val="22"/>
                <w:szCs w:val="22"/>
                <w:lang w:val="ru-RU"/>
              </w:rPr>
              <w:lastRenderedPageBreak/>
              <w:t xml:space="preserve">pagrindinių per paskutinius 3 metus </w:t>
            </w:r>
            <w:r w:rsidR="5C082D27" w:rsidRPr="0057102E">
              <w:rPr>
                <w:rFonts w:asciiTheme="minorHAnsi" w:eastAsia="Calibri" w:hAnsiTheme="minorHAnsi" w:cstheme="minorHAnsi"/>
                <w:color w:val="000000" w:themeColor="text1"/>
                <w:sz w:val="22"/>
                <w:szCs w:val="22"/>
                <w:lang w:val="ru-RU"/>
              </w:rPr>
              <w:t xml:space="preserve"> p</w:t>
            </w:r>
            <w:r w:rsidR="73243A90" w:rsidRPr="0057102E">
              <w:rPr>
                <w:rFonts w:asciiTheme="minorHAnsi" w:eastAsia="Calibri" w:hAnsiTheme="minorHAnsi" w:cstheme="minorHAnsi"/>
                <w:color w:val="000000" w:themeColor="text1"/>
                <w:sz w:val="22"/>
                <w:szCs w:val="22"/>
                <w:lang w:val="ru-RU"/>
              </w:rPr>
              <w:t>atiektų</w:t>
            </w:r>
            <w:r w:rsidRPr="0057102E">
              <w:rPr>
                <w:rFonts w:asciiTheme="minorHAnsi" w:eastAsia="Calibri" w:hAnsiTheme="minorHAnsi" w:cstheme="minorHAnsi"/>
                <w:color w:val="000000" w:themeColor="text1"/>
                <w:sz w:val="22"/>
                <w:szCs w:val="22"/>
                <w:lang w:val="ru-RU"/>
              </w:rPr>
              <w:t xml:space="preserve"> prekių sąrašas</w:t>
            </w:r>
            <w:r w:rsidR="3E9B0576" w:rsidRPr="0057102E">
              <w:rPr>
                <w:rFonts w:asciiTheme="minorHAnsi" w:eastAsia="Calibri" w:hAnsiTheme="minorHAnsi" w:cstheme="minorHAnsi"/>
                <w:color w:val="000000" w:themeColor="text1"/>
                <w:sz w:val="22"/>
                <w:szCs w:val="22"/>
                <w:lang w:val="ru-RU"/>
              </w:rPr>
              <w:t xml:space="preserve"> (</w:t>
            </w:r>
            <w:r w:rsidR="06062A1D" w:rsidRPr="0057102E">
              <w:rPr>
                <w:rFonts w:asciiTheme="minorHAnsi" w:eastAsia="Calibri" w:hAnsiTheme="minorHAnsi" w:cstheme="minorHAnsi"/>
                <w:color w:val="000000" w:themeColor="text1"/>
                <w:sz w:val="22"/>
                <w:szCs w:val="22"/>
                <w:lang w:val="ru-RU"/>
              </w:rPr>
              <w:t xml:space="preserve">skelbiamos apklausos sąlygų </w:t>
            </w:r>
            <w:r w:rsidR="3E9B0576" w:rsidRPr="0057102E">
              <w:rPr>
                <w:rFonts w:asciiTheme="minorHAnsi" w:eastAsia="Calibri" w:hAnsiTheme="minorHAnsi" w:cstheme="minorHAnsi"/>
                <w:color w:val="000000" w:themeColor="text1"/>
                <w:sz w:val="22"/>
                <w:szCs w:val="22"/>
                <w:lang w:val="ru-RU"/>
              </w:rPr>
              <w:t xml:space="preserve">priedas </w:t>
            </w:r>
            <w:r w:rsidR="25A04E34" w:rsidRPr="0057102E">
              <w:rPr>
                <w:rFonts w:asciiTheme="minorHAnsi" w:eastAsia="Calibri" w:hAnsiTheme="minorHAnsi" w:cstheme="minorHAnsi"/>
                <w:color w:val="000000" w:themeColor="text1"/>
                <w:sz w:val="22"/>
                <w:szCs w:val="22"/>
                <w:lang w:val="ru-RU"/>
              </w:rPr>
              <w:t>6)</w:t>
            </w:r>
            <w:r w:rsidR="06062A1D" w:rsidRPr="0057102E">
              <w:rPr>
                <w:rFonts w:asciiTheme="minorHAnsi" w:eastAsia="Calibri" w:hAnsiTheme="minorHAnsi" w:cstheme="minorHAnsi"/>
                <w:color w:val="000000" w:themeColor="text1"/>
                <w:sz w:val="22"/>
                <w:szCs w:val="22"/>
                <w:lang w:val="ru-RU"/>
              </w:rPr>
              <w:t>.</w:t>
            </w:r>
            <w:r w:rsidRPr="0057102E">
              <w:rPr>
                <w:rFonts w:asciiTheme="minorHAnsi" w:eastAsia="Calibri" w:hAnsiTheme="minorHAnsi" w:cstheme="minorHAnsi"/>
                <w:color w:val="000000" w:themeColor="text1"/>
                <w:sz w:val="22"/>
                <w:szCs w:val="22"/>
                <w:lang w:val="ru-RU"/>
              </w:rPr>
              <w:t xml:space="preserve"> </w:t>
            </w:r>
          </w:p>
          <w:p w14:paraId="5E3305F6" w14:textId="0A668318" w:rsidR="756A547B" w:rsidRPr="0057102E" w:rsidRDefault="66F6D423" w:rsidP="5E1FBB12">
            <w:pPr>
              <w:pStyle w:val="ListParagraph"/>
              <w:numPr>
                <w:ilvl w:val="0"/>
                <w:numId w:val="19"/>
              </w:numPr>
              <w:tabs>
                <w:tab w:val="left" w:pos="432"/>
              </w:tabs>
              <w:ind w:left="57" w:firstLine="0"/>
              <w:rPr>
                <w:rFonts w:asciiTheme="minorHAnsi" w:eastAsia="Calibri" w:hAnsiTheme="minorHAnsi" w:cstheme="minorHAnsi"/>
                <w:color w:val="000000" w:themeColor="text1"/>
                <w:sz w:val="22"/>
                <w:szCs w:val="22"/>
                <w:lang w:val="ru-RU"/>
              </w:rPr>
            </w:pPr>
            <w:r w:rsidRPr="0057102E">
              <w:rPr>
                <w:rFonts w:asciiTheme="minorHAnsi" w:eastAsia="Calibri" w:hAnsiTheme="minorHAnsi" w:cstheme="minorHAnsi"/>
                <w:color w:val="000000" w:themeColor="text1"/>
                <w:sz w:val="22"/>
                <w:szCs w:val="22"/>
                <w:lang w:val="ru-RU"/>
              </w:rPr>
              <w:t>U</w:t>
            </w:r>
            <w:r w:rsidR="4BF34C10" w:rsidRPr="0057102E">
              <w:rPr>
                <w:rFonts w:asciiTheme="minorHAnsi" w:eastAsia="Calibri" w:hAnsiTheme="minorHAnsi" w:cstheme="minorHAnsi"/>
                <w:color w:val="000000" w:themeColor="text1"/>
                <w:sz w:val="22"/>
                <w:szCs w:val="22"/>
                <w:lang w:val="ru-RU"/>
              </w:rPr>
              <w:t>žsakovų pažym</w:t>
            </w:r>
            <w:r w:rsidR="091393BB" w:rsidRPr="0057102E">
              <w:rPr>
                <w:rFonts w:asciiTheme="minorHAnsi" w:eastAsia="Calibri" w:hAnsiTheme="minorHAnsi" w:cstheme="minorHAnsi"/>
                <w:color w:val="000000" w:themeColor="text1"/>
                <w:sz w:val="22"/>
                <w:szCs w:val="22"/>
                <w:lang w:val="ru-RU"/>
              </w:rPr>
              <w:t>o</w:t>
            </w:r>
            <w:r w:rsidR="4BF34C10" w:rsidRPr="0057102E">
              <w:rPr>
                <w:rFonts w:asciiTheme="minorHAnsi" w:eastAsia="Calibri" w:hAnsiTheme="minorHAnsi" w:cstheme="minorHAnsi"/>
                <w:color w:val="000000" w:themeColor="text1"/>
                <w:sz w:val="22"/>
                <w:szCs w:val="22"/>
                <w:lang w:val="ru-RU"/>
              </w:rPr>
              <w:t xml:space="preserve">s, kuriose nurodytos prekių </w:t>
            </w:r>
            <w:r w:rsidR="4BF34C10" w:rsidRPr="0057102E">
              <w:rPr>
                <w:rFonts w:asciiTheme="minorHAnsi" w:eastAsia="Calibri" w:hAnsiTheme="minorHAnsi" w:cstheme="minorHAnsi"/>
                <w:color w:val="000000" w:themeColor="text1"/>
                <w:sz w:val="22"/>
                <w:szCs w:val="22"/>
                <w:lang w:val="ru-RU"/>
              </w:rPr>
              <w:lastRenderedPageBreak/>
              <w:t>bendros sumos</w:t>
            </w:r>
            <w:r w:rsidR="36B57966" w:rsidRPr="0057102E">
              <w:rPr>
                <w:rFonts w:asciiTheme="minorHAnsi" w:eastAsia="Calibri" w:hAnsiTheme="minorHAnsi" w:cstheme="minorHAnsi"/>
                <w:color w:val="000000" w:themeColor="text1"/>
                <w:sz w:val="22"/>
                <w:szCs w:val="22"/>
                <w:lang w:val="ru-RU"/>
              </w:rPr>
              <w:t xml:space="preserve"> </w:t>
            </w:r>
            <w:r w:rsidR="729FC33A" w:rsidRPr="0057102E">
              <w:rPr>
                <w:rFonts w:asciiTheme="minorHAnsi" w:eastAsia="Calibri" w:hAnsiTheme="minorHAnsi" w:cstheme="minorHAnsi"/>
                <w:color w:val="000000" w:themeColor="text1"/>
                <w:sz w:val="22"/>
                <w:szCs w:val="22"/>
                <w:lang w:val="ru-RU"/>
              </w:rPr>
              <w:t xml:space="preserve">Eur </w:t>
            </w:r>
            <w:r w:rsidR="5FD258FD" w:rsidRPr="0057102E">
              <w:rPr>
                <w:rFonts w:asciiTheme="minorHAnsi" w:eastAsia="Calibri" w:hAnsiTheme="minorHAnsi" w:cstheme="minorHAnsi"/>
                <w:color w:val="000000" w:themeColor="text1"/>
                <w:sz w:val="22"/>
                <w:szCs w:val="22"/>
                <w:lang w:val="ru-RU"/>
              </w:rPr>
              <w:t>be PVM</w:t>
            </w:r>
            <w:r w:rsidR="4BF34C10" w:rsidRPr="0057102E">
              <w:rPr>
                <w:rFonts w:asciiTheme="minorHAnsi" w:eastAsia="Calibri" w:hAnsiTheme="minorHAnsi" w:cstheme="minorHAnsi"/>
                <w:color w:val="000000" w:themeColor="text1"/>
                <w:sz w:val="22"/>
                <w:szCs w:val="22"/>
                <w:lang w:val="ru-RU"/>
              </w:rPr>
              <w:t xml:space="preserve">, </w:t>
            </w:r>
            <w:r w:rsidR="35F8B1C4" w:rsidRPr="0057102E">
              <w:rPr>
                <w:rFonts w:asciiTheme="minorHAnsi" w:eastAsia="Calibri" w:hAnsiTheme="minorHAnsi" w:cstheme="minorHAnsi"/>
                <w:color w:val="000000" w:themeColor="text1"/>
                <w:sz w:val="22"/>
                <w:szCs w:val="22"/>
                <w:lang w:val="ru-RU"/>
              </w:rPr>
              <w:t>sutar</w:t>
            </w:r>
            <w:r w:rsidR="2924D78C" w:rsidRPr="0057102E">
              <w:rPr>
                <w:rFonts w:asciiTheme="minorHAnsi" w:eastAsia="Calibri" w:hAnsiTheme="minorHAnsi" w:cstheme="minorHAnsi"/>
                <w:color w:val="000000" w:themeColor="text1"/>
                <w:sz w:val="22"/>
                <w:szCs w:val="22"/>
                <w:lang w:val="ru-RU"/>
              </w:rPr>
              <w:t>čių pradžios</w:t>
            </w:r>
            <w:r w:rsidR="54AD1A71" w:rsidRPr="0057102E">
              <w:rPr>
                <w:rFonts w:asciiTheme="minorHAnsi" w:eastAsia="Calibri" w:hAnsiTheme="minorHAnsi" w:cstheme="minorHAnsi"/>
                <w:color w:val="000000" w:themeColor="text1"/>
                <w:sz w:val="22"/>
                <w:szCs w:val="22"/>
                <w:lang w:val="ru-RU"/>
              </w:rPr>
              <w:t xml:space="preserve"> ir pabaigos </w:t>
            </w:r>
            <w:r w:rsidR="4BF34C10" w:rsidRPr="0057102E">
              <w:rPr>
                <w:rFonts w:asciiTheme="minorHAnsi" w:eastAsia="Calibri" w:hAnsiTheme="minorHAnsi" w:cstheme="minorHAnsi"/>
                <w:color w:val="000000" w:themeColor="text1"/>
                <w:sz w:val="22"/>
                <w:szCs w:val="22"/>
                <w:lang w:val="ru-RU"/>
              </w:rPr>
              <w:t>datos</w:t>
            </w:r>
            <w:r w:rsidR="54AD1A71" w:rsidRPr="0057102E">
              <w:rPr>
                <w:rFonts w:asciiTheme="minorHAnsi" w:eastAsia="Calibri" w:hAnsiTheme="minorHAnsi" w:cstheme="minorHAnsi"/>
                <w:color w:val="000000" w:themeColor="text1"/>
                <w:sz w:val="22"/>
                <w:szCs w:val="22"/>
                <w:lang w:val="ru-RU"/>
              </w:rPr>
              <w:t>,</w:t>
            </w:r>
            <w:r w:rsidR="4BF34C10" w:rsidRPr="0057102E">
              <w:rPr>
                <w:rFonts w:asciiTheme="minorHAnsi" w:eastAsia="Calibri" w:hAnsiTheme="minorHAnsi" w:cstheme="minorHAnsi"/>
                <w:color w:val="000000" w:themeColor="text1"/>
                <w:sz w:val="22"/>
                <w:szCs w:val="22"/>
                <w:lang w:val="ru-RU"/>
              </w:rPr>
              <w:t>, prekių gavėjai, ar prekės buvo p</w:t>
            </w:r>
            <w:r w:rsidR="3436EBD0" w:rsidRPr="0057102E">
              <w:rPr>
                <w:rFonts w:asciiTheme="minorHAnsi" w:eastAsia="Calibri" w:hAnsiTheme="minorHAnsi" w:cstheme="minorHAnsi"/>
                <w:color w:val="000000" w:themeColor="text1"/>
                <w:sz w:val="22"/>
                <w:szCs w:val="22"/>
                <w:lang w:val="ru-RU"/>
              </w:rPr>
              <w:t>atiektos</w:t>
            </w:r>
            <w:r w:rsidR="4BF34C10" w:rsidRPr="0057102E">
              <w:rPr>
                <w:rFonts w:asciiTheme="minorHAnsi" w:eastAsia="Calibri" w:hAnsiTheme="minorHAnsi" w:cstheme="minorHAnsi"/>
                <w:color w:val="000000" w:themeColor="text1"/>
                <w:sz w:val="22"/>
                <w:szCs w:val="22"/>
                <w:lang w:val="ru-RU"/>
              </w:rPr>
              <w:t xml:space="preserve"> tinkamai.</w:t>
            </w:r>
          </w:p>
          <w:p w14:paraId="5ADBE904" w14:textId="202000C5" w:rsidR="283AACDA" w:rsidRPr="0057102E" w:rsidRDefault="283AACDA" w:rsidP="5477CB75">
            <w:pPr>
              <w:ind w:firstLine="0"/>
              <w:rPr>
                <w:rFonts w:asciiTheme="minorHAnsi" w:eastAsia="Calibri" w:hAnsiTheme="minorHAnsi" w:cstheme="minorHAnsi"/>
                <w:color w:val="000000" w:themeColor="text1"/>
                <w:sz w:val="22"/>
                <w:szCs w:val="22"/>
                <w:lang w:val="lt-LT"/>
              </w:rPr>
            </w:pPr>
          </w:p>
        </w:tc>
        <w:tc>
          <w:tcPr>
            <w:tcW w:w="3037" w:type="dxa"/>
          </w:tcPr>
          <w:p w14:paraId="4286D589" w14:textId="2525143C" w:rsidR="00563051" w:rsidRPr="0057102E" w:rsidRDefault="2EC9D600" w:rsidP="5477CB75">
            <w:pPr>
              <w:ind w:firstLine="0"/>
              <w:rPr>
                <w:rFonts w:asciiTheme="minorHAnsi" w:eastAsia="Calibri" w:hAnsiTheme="minorHAnsi" w:cstheme="minorHAnsi"/>
                <w:color w:val="000000" w:themeColor="text1"/>
                <w:sz w:val="22"/>
                <w:szCs w:val="22"/>
                <w:lang w:val="lt-LT"/>
              </w:rPr>
            </w:pPr>
            <w:r w:rsidRPr="0057102E">
              <w:rPr>
                <w:rFonts w:asciiTheme="minorHAnsi" w:eastAsia="Calibri" w:hAnsiTheme="minorHAnsi" w:cstheme="minorHAnsi"/>
                <w:color w:val="000000" w:themeColor="text1"/>
                <w:sz w:val="22"/>
                <w:szCs w:val="22"/>
                <w:lang w:val="lt-LT"/>
              </w:rPr>
              <w:lastRenderedPageBreak/>
              <w:t xml:space="preserve">Jeigu pasiūlymą teikia ūkio subjektų grupė – reikalavimą turi atitikti visi ūkio subjektų grupės nariai kartu (ūkio subjektų grupės narių turima patirtis sumuojama), </w:t>
            </w:r>
            <w:r w:rsidRPr="0057102E">
              <w:rPr>
                <w:rFonts w:asciiTheme="minorHAnsi" w:eastAsia="Calibri" w:hAnsiTheme="minorHAnsi" w:cstheme="minorHAnsi"/>
                <w:color w:val="000000" w:themeColor="text1"/>
                <w:sz w:val="22"/>
                <w:szCs w:val="22"/>
                <w:lang w:val="lt-LT"/>
              </w:rPr>
              <w:lastRenderedPageBreak/>
              <w:t>atsižvelgiant į jų prisiimamus įsipareigojimus;</w:t>
            </w:r>
          </w:p>
          <w:p w14:paraId="209D93F1" w14:textId="7788D637" w:rsidR="00563051" w:rsidRPr="0057102E" w:rsidRDefault="2EC9D600" w:rsidP="72ED62BA">
            <w:pPr>
              <w:ind w:firstLine="0"/>
              <w:rPr>
                <w:rFonts w:asciiTheme="minorHAnsi" w:eastAsia="Calibri" w:hAnsiTheme="minorHAnsi" w:cstheme="minorHAnsi"/>
                <w:color w:val="000000" w:themeColor="text1"/>
                <w:sz w:val="22"/>
                <w:szCs w:val="22"/>
                <w:lang w:val="lt-LT"/>
              </w:rPr>
            </w:pPr>
            <w:r w:rsidRPr="0057102E">
              <w:rPr>
                <w:rFonts w:asciiTheme="minorHAnsi" w:eastAsia="Calibri" w:hAnsiTheme="minorHAnsi" w:cstheme="minorHAnsi"/>
                <w:color w:val="000000" w:themeColor="text1"/>
                <w:sz w:val="22"/>
                <w:szCs w:val="22"/>
                <w:lang w:val="lt-LT"/>
              </w:rPr>
              <w:t>Tiekėjas gali remtis kitų ūkio subjektų pajėgumais tik tuo atveju, jeigu tie subjektai patys vykdys tą pirkimo sutarties dalį, kuriai reikia jų turimų pajėgumų;</w:t>
            </w:r>
          </w:p>
          <w:p w14:paraId="1D3BC9F0" w14:textId="501AD424" w:rsidR="00563051" w:rsidRPr="0057102E" w:rsidRDefault="2EC9D600" w:rsidP="72ED62BA">
            <w:pPr>
              <w:ind w:left="22" w:firstLine="0"/>
              <w:rPr>
                <w:rFonts w:asciiTheme="minorHAnsi" w:eastAsia="Calibri" w:hAnsiTheme="minorHAnsi" w:cstheme="minorHAnsi"/>
                <w:color w:val="000000" w:themeColor="text1"/>
                <w:sz w:val="22"/>
                <w:szCs w:val="22"/>
                <w:lang w:val="lt-LT"/>
              </w:rPr>
            </w:pPr>
            <w:r w:rsidRPr="0057102E">
              <w:rPr>
                <w:rFonts w:asciiTheme="minorHAnsi" w:eastAsia="Calibri" w:hAnsiTheme="minorHAnsi" w:cstheme="minorHAnsi"/>
                <w:color w:val="000000" w:themeColor="text1"/>
                <w:sz w:val="22"/>
                <w:szCs w:val="22"/>
                <w:lang w:val="lt-LT"/>
              </w:rPr>
              <w:t>Subtiekėjams šis reikalavimas nenustatomas.</w:t>
            </w:r>
          </w:p>
          <w:p w14:paraId="70789CF7" w14:textId="2BD688DD" w:rsidR="00563051" w:rsidRPr="0057102E" w:rsidRDefault="00563051" w:rsidP="3EC7B1C7">
            <w:pPr>
              <w:pStyle w:val="BodyText"/>
              <w:ind w:firstLine="0"/>
              <w:rPr>
                <w:rFonts w:asciiTheme="minorHAnsi" w:eastAsiaTheme="minorEastAsia" w:hAnsiTheme="minorHAnsi" w:cstheme="minorHAnsi"/>
                <w:sz w:val="22"/>
                <w:szCs w:val="22"/>
              </w:rPr>
            </w:pPr>
          </w:p>
        </w:tc>
      </w:tr>
    </w:tbl>
    <w:p w14:paraId="23311DAA" w14:textId="77777777" w:rsidR="000E44F7" w:rsidRPr="0057102E" w:rsidRDefault="000E44F7" w:rsidP="3EC7B1C7">
      <w:pPr>
        <w:jc w:val="both"/>
        <w:rPr>
          <w:rFonts w:asciiTheme="minorHAnsi" w:eastAsiaTheme="minorEastAsia" w:hAnsiTheme="minorHAnsi" w:cstheme="minorHAnsi"/>
          <w:color w:val="000000"/>
          <w:sz w:val="22"/>
          <w:szCs w:val="22"/>
          <w:lang w:val="lt-LT"/>
        </w:rPr>
      </w:pPr>
    </w:p>
    <w:p w14:paraId="2E4BC84B" w14:textId="77777777" w:rsidR="00227FD2" w:rsidRPr="0057102E" w:rsidRDefault="5106BF14"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lang w:val="ru-RU"/>
        </w:rPr>
        <w:t>Tiekėjo kvalifikacija ir, jeigu taik</w:t>
      </w:r>
      <w:r w:rsidR="77977781" w:rsidRPr="0057102E">
        <w:rPr>
          <w:rFonts w:eastAsiaTheme="minorEastAsia" w:cstheme="minorHAnsi"/>
          <w:lang w:val="ru-RU"/>
        </w:rPr>
        <w:t>oma</w:t>
      </w:r>
      <w:r w:rsidRPr="0057102E">
        <w:rPr>
          <w:rFonts w:eastAsiaTheme="minorEastAsia" w:cstheme="minorHAnsi"/>
          <w:lang w:val="ru-RU"/>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57102E" w:rsidRDefault="22BEF0F6"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lang w:val="ru-RU"/>
        </w:rPr>
        <w:t>Jeigu tiekėjo kvalifikacija dėl teisės verstis atitinkama veikla nebuvo tikrinama arba tikrinama ne visa apimtimi, tiekėjas perkančiajai organizacijai įsipareigoja, kad pirkimo sutartį vykdys tik tokią teisę turintys asmenys.</w:t>
      </w:r>
      <w:r w:rsidR="4B146C3C" w:rsidRPr="0057102E">
        <w:rPr>
          <w:rFonts w:eastAsiaTheme="minorEastAsia" w:cstheme="minorHAnsi"/>
          <w:lang w:val="ru-RU"/>
        </w:rPr>
        <w:t xml:space="preserve"> </w:t>
      </w:r>
      <w:r w:rsidR="4C97887F" w:rsidRPr="0057102E">
        <w:rPr>
          <w:rFonts w:eastAsiaTheme="minorEastAsia" w:cstheme="minorHAnsi"/>
          <w:lang w:val="ru-RU"/>
        </w:rPr>
        <w:t>Perkančiajai organizacijai pareikalavus, tiekėjas turės pateikti dokumentus, įrodančius, kad pirkimo sutartį vykdo ar vykdys tik tokią teisę turintys asmenys.</w:t>
      </w:r>
    </w:p>
    <w:p w14:paraId="1F2C0EEE" w14:textId="1CD5EA3B" w:rsidR="00227FD2" w:rsidRPr="0057102E" w:rsidRDefault="0DC1BA91" w:rsidP="3EC7B1C7">
      <w:pPr>
        <w:pStyle w:val="ListParagraph"/>
        <w:numPr>
          <w:ilvl w:val="0"/>
          <w:numId w:val="7"/>
        </w:numPr>
        <w:tabs>
          <w:tab w:val="left" w:pos="180"/>
        </w:tabs>
        <w:spacing w:line="240" w:lineRule="auto"/>
        <w:ind w:left="0" w:firstLine="567"/>
        <w:jc w:val="both"/>
        <w:rPr>
          <w:rFonts w:eastAsiaTheme="minorEastAsia" w:cstheme="minorHAnsi"/>
          <w:lang w:val="ru-RU"/>
        </w:rPr>
      </w:pPr>
      <w:r w:rsidRPr="0057102E">
        <w:rPr>
          <w:rFonts w:eastAsiaTheme="minorEastAsia" w:cstheme="minorHAnsi"/>
          <w:color w:val="000000" w:themeColor="text1"/>
          <w:lang w:val="ru-RU"/>
        </w:rPr>
        <w:t>Tiekėjas gali remtis kitų ūkio subjektų pajėgumais, kurių kvalifikacija remiasi siekdamas atitikti pirkimo dokumentuose nustatytus kvalifikacijos reikalavimus</w:t>
      </w:r>
      <w:r w:rsidR="50A1CBAC" w:rsidRPr="0057102E">
        <w:rPr>
          <w:rFonts w:eastAsiaTheme="minorEastAsia" w:cstheme="minorHAnsi"/>
          <w:color w:val="000000" w:themeColor="text1"/>
          <w:lang w:val="ru-RU"/>
        </w:rPr>
        <w:t xml:space="preserve"> (</w:t>
      </w:r>
      <w:r w:rsidR="00F5E0DE" w:rsidRPr="0057102E">
        <w:rPr>
          <w:rFonts w:eastAsiaTheme="minorEastAsia" w:cstheme="minorHAnsi"/>
          <w:color w:val="000000" w:themeColor="text1"/>
          <w:lang w:val="ru-RU"/>
        </w:rPr>
        <w:t>jeigu taikytini</w:t>
      </w:r>
      <w:r w:rsidR="50A1CBAC" w:rsidRPr="0057102E">
        <w:rPr>
          <w:rFonts w:eastAsiaTheme="minorEastAsia" w:cstheme="minorHAnsi"/>
          <w:color w:val="000000" w:themeColor="text1"/>
          <w:lang w:val="ru-RU"/>
        </w:rPr>
        <w:t>)</w:t>
      </w:r>
      <w:r w:rsidRPr="0057102E">
        <w:rPr>
          <w:rFonts w:eastAsiaTheme="minorEastAsia" w:cstheme="minorHAnsi"/>
          <w:color w:val="000000" w:themeColor="text1"/>
          <w:lang w:val="ru-RU"/>
        </w:rPr>
        <w:t>:</w:t>
      </w:r>
      <w:r w:rsidR="50A1CBAC" w:rsidRPr="0057102E">
        <w:rPr>
          <w:rFonts w:eastAsiaTheme="minorEastAsia" w:cstheme="minorHAnsi"/>
          <w:color w:val="000000" w:themeColor="text1"/>
          <w:lang w:val="ru-RU"/>
        </w:rPr>
        <w:t xml:space="preserve"> </w:t>
      </w:r>
      <w:r w:rsidRPr="0057102E">
        <w:rPr>
          <w:rFonts w:eastAsiaTheme="minorEastAsia" w:cstheme="minorHAnsi"/>
          <w:color w:val="000000" w:themeColor="text1"/>
          <w:lang w:val="ru-RU"/>
        </w:rPr>
        <w:t xml:space="preserve"> reikalavimą turėti specialų leidimą arba būti tam tikrų organizacijų nariu</w:t>
      </w:r>
      <w:r w:rsidR="50A1CBAC" w:rsidRPr="0057102E">
        <w:rPr>
          <w:rFonts w:eastAsiaTheme="minorEastAsia" w:cstheme="minorHAnsi"/>
          <w:color w:val="000000" w:themeColor="text1"/>
          <w:lang w:val="ru-RU"/>
        </w:rPr>
        <w:t>,</w:t>
      </w:r>
      <w:r w:rsidRPr="0057102E">
        <w:rPr>
          <w:rFonts w:eastAsiaTheme="minorEastAsia" w:cstheme="minorHAnsi"/>
          <w:color w:val="000000" w:themeColor="text1"/>
          <w:lang w:val="ru-RU"/>
        </w:rPr>
        <w:t xml:space="preserve"> finansinio ir e</w:t>
      </w:r>
      <w:r w:rsidR="50A1CBAC" w:rsidRPr="0057102E">
        <w:rPr>
          <w:rFonts w:eastAsiaTheme="minorEastAsia" w:cstheme="minorHAnsi"/>
          <w:color w:val="000000" w:themeColor="text1"/>
          <w:lang w:val="ru-RU"/>
        </w:rPr>
        <w:t>konominio pajėgumo reikalavimus,</w:t>
      </w:r>
    </w:p>
    <w:p w14:paraId="07DE9DA3" w14:textId="23AA51B8" w:rsidR="00227FD2" w:rsidRPr="0057102E" w:rsidRDefault="0DC1BA91" w:rsidP="3EC7B1C7">
      <w:pPr>
        <w:tabs>
          <w:tab w:val="left" w:pos="180"/>
        </w:tabs>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color w:val="000000" w:themeColor="text1"/>
          <w:sz w:val="22"/>
          <w:szCs w:val="22"/>
          <w:lang w:val="lt-LT"/>
        </w:rPr>
        <w:t>techninio ir profesinio pajėgumo reikalavimus.</w:t>
      </w:r>
    </w:p>
    <w:p w14:paraId="02522BA5" w14:textId="77777777" w:rsidR="009A5B43" w:rsidRPr="0057102E" w:rsidRDefault="00F5E0DE"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u w:val="single"/>
          <w:lang w:val="ru-RU"/>
        </w:rPr>
        <w:t xml:space="preserve">Tiekėjas kartu su pasiūlymu privalo pateikti </w:t>
      </w:r>
      <w:r w:rsidR="1020019A" w:rsidRPr="0057102E">
        <w:rPr>
          <w:rFonts w:eastAsiaTheme="minorEastAsia" w:cstheme="minorHAnsi"/>
          <w:u w:val="single"/>
          <w:lang w:val="ru-RU"/>
        </w:rPr>
        <w:t>subtiekėjų</w:t>
      </w:r>
      <w:r w:rsidR="1020019A" w:rsidRPr="0057102E">
        <w:rPr>
          <w:rFonts w:eastAsiaTheme="minorEastAsia" w:cstheme="minorHAnsi"/>
          <w:lang w:val="ru-RU"/>
        </w:rPr>
        <w:t>, kurių pajėgumais remiasi</w:t>
      </w:r>
      <w:r w:rsidR="1020019A" w:rsidRPr="0057102E">
        <w:rPr>
          <w:rFonts w:eastAsiaTheme="minorEastAsia" w:cstheme="minorHAnsi"/>
          <w:u w:val="single"/>
          <w:lang w:val="ru-RU"/>
        </w:rPr>
        <w:t xml:space="preserve"> </w:t>
      </w:r>
      <w:r w:rsidR="1020019A" w:rsidRPr="0057102E">
        <w:rPr>
          <w:rFonts w:eastAsiaTheme="minorEastAsia" w:cstheme="minorHAnsi"/>
          <w:color w:val="000000" w:themeColor="text1"/>
          <w:lang w:val="ru-RU"/>
        </w:rPr>
        <w:t>siekdamas atitikti pirkimo dokumentuose nustatytus kvalifikacijos reikalavimus,</w:t>
      </w:r>
      <w:r w:rsidRPr="0057102E">
        <w:rPr>
          <w:rFonts w:eastAsiaTheme="minorEastAsia" w:cstheme="minorHAnsi"/>
          <w:lang w:val="ru-RU"/>
        </w:rPr>
        <w:t xml:space="preserve"> </w:t>
      </w:r>
      <w:r w:rsidRPr="0057102E">
        <w:rPr>
          <w:rFonts w:eastAsiaTheme="minorEastAsia" w:cstheme="minorHAnsi"/>
          <w:u w:val="single"/>
          <w:lang w:val="ru-RU"/>
        </w:rPr>
        <w:t xml:space="preserve">sutikimą dalyvauti </w:t>
      </w:r>
      <w:r w:rsidR="55FF93E0" w:rsidRPr="0057102E">
        <w:rPr>
          <w:rFonts w:eastAsiaTheme="minorEastAsia" w:cstheme="minorHAnsi"/>
          <w:u w:val="single"/>
          <w:lang w:val="ru-RU"/>
        </w:rPr>
        <w:t>pirkime</w:t>
      </w:r>
      <w:r w:rsidRPr="0057102E">
        <w:rPr>
          <w:rFonts w:eastAsiaTheme="minorEastAsia" w:cstheme="minorHAnsi"/>
          <w:u w:val="single"/>
          <w:lang w:val="ru-RU"/>
        </w:rPr>
        <w:t>.</w:t>
      </w:r>
    </w:p>
    <w:p w14:paraId="2560F99D" w14:textId="77777777" w:rsidR="00227FD2" w:rsidRPr="0057102E" w:rsidRDefault="28FE5E3E"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lang w:val="ru-RU" w:eastAsia="en-US"/>
        </w:rPr>
        <w:t>Kai tiekėjas pageidauja remtis kitų ūkio subjektų pajėgumais, jis privalo perkančiajai organizacijai pasiūlyme įrodyti, kad vykdant pirkimo sutartį ūkio subjektų, kurių pajėgumais jis remiasi, ištekliai jam bus prieinami</w:t>
      </w:r>
      <w:r w:rsidR="41DCECCF" w:rsidRPr="0057102E">
        <w:rPr>
          <w:rFonts w:eastAsiaTheme="minorEastAsia" w:cstheme="minorHAnsi"/>
          <w:lang w:val="ru-RU" w:eastAsia="en-US"/>
        </w:rPr>
        <w:t xml:space="preserve"> per visą pirkimo sutarties galiojimo laikotarpį</w:t>
      </w:r>
      <w:r w:rsidRPr="0057102E">
        <w:rPr>
          <w:rFonts w:eastAsiaTheme="minorEastAsia" w:cstheme="minorHAnsi"/>
          <w:lang w:val="ru-RU" w:eastAsia="en-US"/>
        </w:rPr>
        <w:t xml:space="preserve">. </w:t>
      </w:r>
      <w:r w:rsidR="53A343AC" w:rsidRPr="0057102E">
        <w:rPr>
          <w:rFonts w:eastAsiaTheme="minorEastAsia" w:cstheme="minorHAnsi"/>
          <w:lang w:val="ru-RU"/>
        </w:rPr>
        <w:t xml:space="preserve">Dalyvis pasiūlyme privalo išviešinti </w:t>
      </w:r>
      <w:r w:rsidR="77977781" w:rsidRPr="0057102E">
        <w:rPr>
          <w:rFonts w:eastAsiaTheme="minorEastAsia" w:cstheme="minorHAnsi"/>
          <w:lang w:val="ru-RU"/>
        </w:rPr>
        <w:t>žinomus subtiekėjus</w:t>
      </w:r>
      <w:r w:rsidR="53A343AC" w:rsidRPr="0057102E">
        <w:rPr>
          <w:rFonts w:eastAsiaTheme="minorEastAsia" w:cstheme="minorHAnsi"/>
          <w:lang w:val="ru-RU"/>
        </w:rPr>
        <w:t>, kurių pajėgumais remiasi ir nurodyti juos pasiūlymo formoje.</w:t>
      </w:r>
    </w:p>
    <w:p w14:paraId="1454B702" w14:textId="77777777" w:rsidR="00AC02E3" w:rsidRPr="0057102E" w:rsidRDefault="28FE5E3E"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lang w:val="ru-RU"/>
        </w:rPr>
        <w:t xml:space="preserve">Kai tiekėjas remiasi kitų ūkio subjektų pajėgumais, atsižvelgdamas į pirkimo dokumentuose nustatytus ekonominio ir finansinio pajėgumo reikalavimus, perkančioji organizacija reikalauja, kad tiekėjas ir </w:t>
      </w:r>
      <w:r w:rsidR="1833BF10" w:rsidRPr="0057102E">
        <w:rPr>
          <w:rFonts w:eastAsiaTheme="minorEastAsia" w:cstheme="minorHAnsi"/>
          <w:lang w:val="ru-RU"/>
        </w:rPr>
        <w:t>kiti ūkio subjektai</w:t>
      </w:r>
      <w:r w:rsidRPr="0057102E">
        <w:rPr>
          <w:rFonts w:eastAsiaTheme="minorEastAsia" w:cstheme="minorHAnsi"/>
          <w:lang w:val="ru-RU"/>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57102E" w:rsidRDefault="2E4698B6"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b/>
          <w:bCs/>
          <w:lang w:val="ru-RU"/>
        </w:rPr>
        <w:t>Pasiūlymo formoje tiekėjas turi deklaruoti, kad jis, kiekvienas tiekėjų grupės partneris (jei pasiūlymą pateiki</w:t>
      </w:r>
      <w:r w:rsidR="6E5468B7" w:rsidRPr="0057102E">
        <w:rPr>
          <w:rFonts w:eastAsiaTheme="minorEastAsia" w:cstheme="minorHAnsi"/>
          <w:b/>
          <w:bCs/>
          <w:lang w:val="ru-RU"/>
        </w:rPr>
        <w:t>a</w:t>
      </w:r>
      <w:r w:rsidRPr="0057102E">
        <w:rPr>
          <w:rFonts w:eastAsiaTheme="minorEastAsia" w:cstheme="minorHAnsi"/>
          <w:b/>
          <w:bCs/>
          <w:lang w:val="ru-RU"/>
        </w:rPr>
        <w:t xml:space="preserve"> tiekėjų grupė), subtiekėjai, kurių pajėgumais</w:t>
      </w:r>
      <w:r w:rsidR="1B1FB9E4" w:rsidRPr="0057102E">
        <w:rPr>
          <w:rFonts w:eastAsiaTheme="minorEastAsia" w:cstheme="minorHAnsi"/>
          <w:b/>
          <w:bCs/>
          <w:lang w:val="ru-RU"/>
        </w:rPr>
        <w:t>, t. y. siek</w:t>
      </w:r>
      <w:r w:rsidR="0B3B38E0" w:rsidRPr="0057102E">
        <w:rPr>
          <w:rFonts w:eastAsiaTheme="minorEastAsia" w:cstheme="minorHAnsi"/>
          <w:b/>
          <w:bCs/>
          <w:lang w:val="ru-RU"/>
        </w:rPr>
        <w:t>damas</w:t>
      </w:r>
      <w:r w:rsidR="1B1FB9E4" w:rsidRPr="0057102E">
        <w:rPr>
          <w:rFonts w:eastAsiaTheme="minorEastAsia" w:cstheme="minorHAnsi"/>
          <w:b/>
          <w:bCs/>
          <w:lang w:val="ru-RU"/>
        </w:rPr>
        <w:t xml:space="preserve"> atitikti kvalifikacijos reikalavimus,</w:t>
      </w:r>
      <w:r w:rsidRPr="0057102E">
        <w:rPr>
          <w:rFonts w:eastAsiaTheme="minorEastAsia" w:cstheme="minorHAnsi"/>
          <w:b/>
          <w:bCs/>
          <w:lang w:val="ru-RU"/>
        </w:rPr>
        <w:t xml:space="preserve"> remiasi tiekėjas, </w:t>
      </w:r>
      <w:r w:rsidR="2E4FEFC1" w:rsidRPr="0057102E">
        <w:rPr>
          <w:rFonts w:eastAsiaTheme="minorEastAsia" w:cstheme="minorHAnsi"/>
          <w:b/>
          <w:bCs/>
          <w:lang w:val="ru-RU"/>
        </w:rPr>
        <w:t xml:space="preserve">neturi nustatytų pašalinimo pagrindų ir </w:t>
      </w:r>
      <w:r w:rsidRPr="0057102E">
        <w:rPr>
          <w:rFonts w:eastAsiaTheme="minorEastAsia" w:cstheme="minorHAnsi"/>
          <w:b/>
          <w:bCs/>
          <w:lang w:val="ru-RU"/>
        </w:rPr>
        <w:t xml:space="preserve">atitinka </w:t>
      </w:r>
      <w:r w:rsidR="7FBEF34B" w:rsidRPr="0057102E">
        <w:rPr>
          <w:rFonts w:eastAsiaTheme="minorEastAsia" w:cstheme="minorHAnsi"/>
          <w:b/>
          <w:bCs/>
          <w:lang w:val="ru-RU"/>
        </w:rPr>
        <w:t xml:space="preserve">šiame III skyriuje nurodytus </w:t>
      </w:r>
      <w:r w:rsidR="23F456C5" w:rsidRPr="0057102E">
        <w:rPr>
          <w:rFonts w:eastAsiaTheme="minorEastAsia" w:cstheme="minorHAnsi"/>
          <w:b/>
          <w:bCs/>
          <w:lang w:val="ru-RU"/>
        </w:rPr>
        <w:t xml:space="preserve">kvalifikacijos ir kitus </w:t>
      </w:r>
      <w:r w:rsidRPr="0057102E">
        <w:rPr>
          <w:rFonts w:eastAsiaTheme="minorEastAsia" w:cstheme="minorHAnsi"/>
          <w:b/>
          <w:bCs/>
          <w:lang w:val="ru-RU"/>
        </w:rPr>
        <w:t>reikalavimus.</w:t>
      </w:r>
    </w:p>
    <w:p w14:paraId="6A96E717" w14:textId="77777777" w:rsidR="00AC02E3" w:rsidRPr="0057102E" w:rsidRDefault="2E4FEFC1"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lang w:val="ru-RU"/>
        </w:rPr>
        <w:lastRenderedPageBreak/>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Pr="0057102E" w:rsidRDefault="00215963" w:rsidP="7FDCB894">
      <w:pPr>
        <w:jc w:val="both"/>
        <w:rPr>
          <w:rFonts w:asciiTheme="minorHAnsi" w:eastAsiaTheme="minorEastAsia" w:hAnsiTheme="minorHAnsi" w:cstheme="minorHAnsi"/>
          <w:sz w:val="22"/>
          <w:szCs w:val="22"/>
          <w:lang w:val="lt-LT"/>
        </w:rPr>
      </w:pPr>
    </w:p>
    <w:p w14:paraId="0C01A64C" w14:textId="77777777" w:rsidR="00215963" w:rsidRPr="0057102E" w:rsidRDefault="2FED5ECA" w:rsidP="7FDCB894">
      <w:pPr>
        <w:jc w:val="center"/>
        <w:rPr>
          <w:rFonts w:asciiTheme="minorHAnsi" w:eastAsiaTheme="minorEastAsia" w:hAnsiTheme="minorHAnsi" w:cstheme="minorHAnsi"/>
          <w:b/>
          <w:bCs/>
          <w:sz w:val="22"/>
          <w:szCs w:val="22"/>
          <w:lang w:val="lt-LT" w:eastAsia="zh-CN"/>
        </w:rPr>
      </w:pPr>
      <w:r w:rsidRPr="0057102E">
        <w:rPr>
          <w:rFonts w:asciiTheme="minorHAnsi" w:eastAsiaTheme="minorEastAsia" w:hAnsiTheme="minorHAnsi" w:cstheme="minorHAnsi"/>
          <w:b/>
          <w:bCs/>
          <w:sz w:val="22"/>
          <w:szCs w:val="22"/>
          <w:lang w:val="lt-LT" w:eastAsia="zh-CN"/>
        </w:rPr>
        <w:t>Viešųjų pirkimų įstatymo 45 straipsnio 2</w:t>
      </w:r>
      <w:r w:rsidRPr="0057102E">
        <w:rPr>
          <w:rFonts w:asciiTheme="minorHAnsi" w:eastAsiaTheme="minorEastAsia" w:hAnsiTheme="minorHAnsi" w:cstheme="minorHAnsi"/>
          <w:b/>
          <w:bCs/>
          <w:sz w:val="22"/>
          <w:szCs w:val="22"/>
          <w:vertAlign w:val="superscript"/>
          <w:lang w:val="lt-LT" w:eastAsia="zh-CN"/>
        </w:rPr>
        <w:t>1</w:t>
      </w:r>
      <w:r w:rsidRPr="0057102E">
        <w:rPr>
          <w:rFonts w:asciiTheme="minorHAnsi" w:eastAsiaTheme="minorEastAsia" w:hAnsiTheme="minorHAnsi" w:cstheme="minorHAnsi"/>
          <w:b/>
          <w:bCs/>
          <w:sz w:val="22"/>
          <w:szCs w:val="22"/>
          <w:lang w:val="lt-LT" w:eastAsia="zh-CN"/>
        </w:rPr>
        <w:t xml:space="preserve"> dalies nacionalinio saugumo reikalavimai</w:t>
      </w:r>
    </w:p>
    <w:p w14:paraId="30802FC1" w14:textId="77777777" w:rsidR="00215963" w:rsidRPr="0057102E" w:rsidRDefault="00215963" w:rsidP="7FDCB894">
      <w:pPr>
        <w:jc w:val="both"/>
        <w:rPr>
          <w:rFonts w:asciiTheme="minorHAnsi" w:eastAsiaTheme="minorEastAsia" w:hAnsiTheme="minorHAnsi" w:cstheme="minorHAnsi"/>
          <w:sz w:val="22"/>
          <w:szCs w:val="22"/>
          <w:lang w:val="lt-LT"/>
        </w:rPr>
      </w:pPr>
    </w:p>
    <w:p w14:paraId="0CDCF813" w14:textId="77777777" w:rsidR="00215963" w:rsidRPr="0057102E" w:rsidRDefault="2FED5ECA"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rPr>
        <w:t>Perkančioji</w:t>
      </w:r>
      <w:r w:rsidRPr="0057102E">
        <w:rPr>
          <w:rFonts w:eastAsiaTheme="minorEastAsia" w:cstheme="minorHAnsi"/>
          <w:lang w:val="ru-RU"/>
        </w:rPr>
        <w:t xml:space="preserve"> organizacija atmes pasiūlymą, jei yra bent viena iš šių sąlygų ar sąlygos dalių:</w:t>
      </w:r>
    </w:p>
    <w:p w14:paraId="1425A56E" w14:textId="77777777" w:rsidR="00215963" w:rsidRPr="0057102E" w:rsidRDefault="2FED5ECA" w:rsidP="3EC7B1C7">
      <w:pPr>
        <w:pStyle w:val="ListParagraph"/>
        <w:numPr>
          <w:ilvl w:val="1"/>
          <w:numId w:val="7"/>
        </w:numPr>
        <w:spacing w:line="240" w:lineRule="auto"/>
        <w:ind w:left="0" w:firstLine="567"/>
        <w:jc w:val="both"/>
        <w:rPr>
          <w:rFonts w:eastAsiaTheme="minorEastAsia" w:cstheme="minorHAnsi"/>
          <w:lang w:val="ru-RU"/>
        </w:rPr>
      </w:pPr>
      <w:r w:rsidRPr="0057102E">
        <w:rPr>
          <w:rFonts w:eastAsiaTheme="minorEastAsia" w:cstheme="minorHAnsi"/>
        </w:rPr>
        <w:t>tiekėjas</w:t>
      </w:r>
      <w:r w:rsidRPr="0057102E">
        <w:rPr>
          <w:rFonts w:eastAsiaTheme="minorEastAsia" w:cstheme="minorHAnsi"/>
          <w:lang w:val="ru-RU"/>
        </w:rPr>
        <w:t xml:space="preserve">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03482D1B" w14:textId="77777777" w:rsidR="00215963" w:rsidRPr="0057102E" w:rsidRDefault="2FED5ECA" w:rsidP="3EC7B1C7">
      <w:pPr>
        <w:pStyle w:val="ListParagraph"/>
        <w:numPr>
          <w:ilvl w:val="2"/>
          <w:numId w:val="7"/>
        </w:numPr>
        <w:spacing w:line="240" w:lineRule="auto"/>
        <w:ind w:left="0" w:firstLine="567"/>
        <w:jc w:val="both"/>
        <w:rPr>
          <w:rFonts w:eastAsiaTheme="minorEastAsia" w:cstheme="minorHAnsi"/>
          <w:lang w:val="ru-RU"/>
        </w:rPr>
      </w:pPr>
      <w:r w:rsidRPr="0057102E">
        <w:rPr>
          <w:rFonts w:eastAsiaTheme="minorEastAsia" w:cstheme="minorHAnsi"/>
          <w:lang w:val="ru-RU"/>
        </w:rPr>
        <w:t>Rusijos Federacija;</w:t>
      </w:r>
    </w:p>
    <w:p w14:paraId="02F70482" w14:textId="77777777" w:rsidR="00215963" w:rsidRPr="0057102E" w:rsidRDefault="2FED5ECA" w:rsidP="3EC7B1C7">
      <w:pPr>
        <w:pStyle w:val="ListParagraph"/>
        <w:numPr>
          <w:ilvl w:val="2"/>
          <w:numId w:val="7"/>
        </w:numPr>
        <w:spacing w:line="240" w:lineRule="auto"/>
        <w:ind w:left="0" w:firstLine="567"/>
        <w:jc w:val="both"/>
        <w:rPr>
          <w:rFonts w:eastAsiaTheme="minorEastAsia" w:cstheme="minorHAnsi"/>
          <w:lang w:val="ru-RU"/>
        </w:rPr>
      </w:pPr>
      <w:r w:rsidRPr="0057102E">
        <w:rPr>
          <w:rFonts w:eastAsiaTheme="minorEastAsia" w:cstheme="minorHAnsi"/>
          <w:lang w:val="ru-RU"/>
        </w:rPr>
        <w:t>Baltarusijos Respublika;</w:t>
      </w:r>
    </w:p>
    <w:p w14:paraId="59749C56" w14:textId="77777777" w:rsidR="00215963" w:rsidRPr="0057102E" w:rsidRDefault="2FED5ECA" w:rsidP="3EC7B1C7">
      <w:pPr>
        <w:pStyle w:val="ListParagraph"/>
        <w:numPr>
          <w:ilvl w:val="2"/>
          <w:numId w:val="7"/>
        </w:numPr>
        <w:spacing w:line="240" w:lineRule="auto"/>
        <w:ind w:left="0" w:firstLine="567"/>
        <w:jc w:val="both"/>
        <w:rPr>
          <w:rFonts w:eastAsiaTheme="minorEastAsia" w:cstheme="minorHAnsi"/>
          <w:lang w:val="ru-RU"/>
        </w:rPr>
      </w:pPr>
      <w:r w:rsidRPr="0057102E">
        <w:rPr>
          <w:rFonts w:eastAsiaTheme="minorEastAsia" w:cstheme="minorHAnsi"/>
          <w:lang w:val="ru-RU"/>
        </w:rPr>
        <w:t>Rusijos Federacijos aneksuotas Krymas;</w:t>
      </w:r>
    </w:p>
    <w:p w14:paraId="699E670D" w14:textId="77777777" w:rsidR="00215963" w:rsidRPr="0057102E" w:rsidRDefault="2FED5ECA" w:rsidP="3EC7B1C7">
      <w:pPr>
        <w:pStyle w:val="ListParagraph"/>
        <w:numPr>
          <w:ilvl w:val="2"/>
          <w:numId w:val="7"/>
        </w:numPr>
        <w:spacing w:line="240" w:lineRule="auto"/>
        <w:ind w:left="0" w:firstLine="567"/>
        <w:jc w:val="both"/>
        <w:rPr>
          <w:rFonts w:eastAsiaTheme="minorEastAsia" w:cstheme="minorHAnsi"/>
          <w:lang w:val="ru-RU"/>
        </w:rPr>
      </w:pPr>
      <w:r w:rsidRPr="0057102E">
        <w:rPr>
          <w:rFonts w:eastAsiaTheme="minorEastAsia" w:cstheme="minorHAnsi"/>
          <w:lang w:val="ru-RU"/>
        </w:rPr>
        <w:t>Moldovos Respublikos Vyriausybės nekontroliuojama Padniestrės teritorija;</w:t>
      </w:r>
    </w:p>
    <w:p w14:paraId="7CE451C8" w14:textId="77777777" w:rsidR="00215963" w:rsidRPr="0057102E" w:rsidRDefault="2FED5ECA" w:rsidP="3EC7B1C7">
      <w:pPr>
        <w:pStyle w:val="ListParagraph"/>
        <w:numPr>
          <w:ilvl w:val="2"/>
          <w:numId w:val="7"/>
        </w:numPr>
        <w:spacing w:line="240" w:lineRule="auto"/>
        <w:ind w:left="0" w:firstLine="567"/>
        <w:jc w:val="both"/>
        <w:rPr>
          <w:rFonts w:eastAsiaTheme="minorEastAsia" w:cstheme="minorHAnsi"/>
          <w:lang w:val="ru-RU"/>
        </w:rPr>
      </w:pPr>
      <w:r w:rsidRPr="0057102E">
        <w:rPr>
          <w:rFonts w:eastAsiaTheme="minorEastAsia" w:cstheme="minorHAnsi"/>
          <w:lang w:val="ru-RU"/>
        </w:rPr>
        <w:t>Sakartvelo Vyriausybės nekontroliuojamos Abchazijos ir Pietų Osetijos teritorijos;</w:t>
      </w:r>
    </w:p>
    <w:p w14:paraId="5E2273B8" w14:textId="632EC8F0" w:rsidR="00215963" w:rsidRPr="0057102E" w:rsidRDefault="2FED5ECA" w:rsidP="3EC7B1C7">
      <w:pPr>
        <w:pStyle w:val="ListParagraph"/>
        <w:numPr>
          <w:ilvl w:val="1"/>
          <w:numId w:val="7"/>
        </w:numPr>
        <w:spacing w:line="240" w:lineRule="auto"/>
        <w:ind w:left="0" w:firstLine="567"/>
        <w:jc w:val="both"/>
        <w:rPr>
          <w:rFonts w:eastAsiaTheme="minorEastAsia" w:cstheme="minorHAnsi"/>
        </w:rPr>
      </w:pPr>
      <w:r w:rsidRPr="0057102E">
        <w:rPr>
          <w:rFonts w:eastAsiaTheme="minorEastAsia" w:cstheme="minorHAnsi"/>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57102E">
        <w:rPr>
          <w:rFonts w:cstheme="minorHAnsi"/>
        </w:rPr>
        <w:fldChar w:fldCharType="begin"/>
      </w:r>
      <w:r w:rsidRPr="0057102E">
        <w:rPr>
          <w:rFonts w:cstheme="minorHAnsi"/>
        </w:rPr>
        <w:instrText xml:space="preserve"> REF _Ref174952505 \r \h </w:instrText>
      </w:r>
      <w:r w:rsidRPr="0057102E">
        <w:rPr>
          <w:rFonts w:cstheme="minorHAnsi"/>
        </w:rPr>
      </w:r>
      <w:r w:rsidR="0057102E" w:rsidRPr="0057102E">
        <w:rPr>
          <w:rFonts w:cstheme="minorHAnsi"/>
        </w:rPr>
        <w:instrText xml:space="preserve"> \* MERGEFORMAT </w:instrText>
      </w:r>
      <w:r w:rsidRPr="0057102E">
        <w:rPr>
          <w:rFonts w:cstheme="minorHAnsi"/>
        </w:rPr>
        <w:fldChar w:fldCharType="separate"/>
      </w:r>
      <w:r w:rsidRPr="0057102E">
        <w:rPr>
          <w:rFonts w:cstheme="minorHAnsi"/>
          <w:lang w:val="ru-RU"/>
        </w:rPr>
        <w:t>25.1</w:t>
      </w:r>
      <w:r w:rsidRPr="0057102E">
        <w:rPr>
          <w:rFonts w:cstheme="minorHAnsi"/>
        </w:rPr>
        <w:fldChar w:fldCharType="end"/>
      </w:r>
      <w:r w:rsidRPr="0057102E">
        <w:rPr>
          <w:rFonts w:eastAsiaTheme="minorEastAsia" w:cstheme="minorHAnsi"/>
        </w:rPr>
        <w:t xml:space="preserve"> punkte numatytame sąraše nurodytose valstybėse ar teritorijose arba turintys šių valstybių pilietybę;</w:t>
      </w:r>
    </w:p>
    <w:p w14:paraId="6ABE42AB" w14:textId="14DF7E33" w:rsidR="00215963" w:rsidRPr="0057102E" w:rsidRDefault="2FED5ECA" w:rsidP="3EC7B1C7">
      <w:pPr>
        <w:pStyle w:val="ListParagraph"/>
        <w:numPr>
          <w:ilvl w:val="1"/>
          <w:numId w:val="7"/>
        </w:numPr>
        <w:spacing w:line="240" w:lineRule="auto"/>
        <w:ind w:left="0" w:firstLine="567"/>
        <w:jc w:val="both"/>
        <w:rPr>
          <w:rFonts w:eastAsiaTheme="minorEastAsia" w:cstheme="minorHAnsi"/>
        </w:rPr>
      </w:pPr>
      <w:r w:rsidRPr="0057102E">
        <w:rPr>
          <w:rFonts w:eastAsiaTheme="minorEastAsia" w:cstheme="minorHAnsi"/>
        </w:rPr>
        <w:t xml:space="preserve">prekių (įskaitant jų sudedamąsias dalis, pakuotes) kilmė yra ar paslaugos teikiamos iš pirkimo sąlygų </w:t>
      </w:r>
      <w:r w:rsidRPr="0057102E">
        <w:rPr>
          <w:rFonts w:cstheme="minorHAnsi"/>
        </w:rPr>
        <w:fldChar w:fldCharType="begin"/>
      </w:r>
      <w:r w:rsidRPr="0057102E">
        <w:rPr>
          <w:rFonts w:cstheme="minorHAnsi"/>
        </w:rPr>
        <w:instrText xml:space="preserve"> REF _Ref174952505 \r \h </w:instrText>
      </w:r>
      <w:r w:rsidRPr="0057102E">
        <w:rPr>
          <w:rFonts w:cstheme="minorHAnsi"/>
        </w:rPr>
      </w:r>
      <w:r w:rsidR="0057102E" w:rsidRPr="0057102E">
        <w:rPr>
          <w:rFonts w:cstheme="minorHAnsi"/>
        </w:rPr>
        <w:instrText xml:space="preserve"> \* MERGEFORMAT </w:instrText>
      </w:r>
      <w:r w:rsidRPr="0057102E">
        <w:rPr>
          <w:rFonts w:cstheme="minorHAnsi"/>
        </w:rPr>
        <w:fldChar w:fldCharType="separate"/>
      </w:r>
      <w:r w:rsidRPr="0057102E">
        <w:rPr>
          <w:rFonts w:cstheme="minorHAnsi"/>
          <w:lang w:val="ru-RU"/>
        </w:rPr>
        <w:t>25.1</w:t>
      </w:r>
      <w:r w:rsidRPr="0057102E">
        <w:rPr>
          <w:rFonts w:cstheme="minorHAnsi"/>
        </w:rPr>
        <w:fldChar w:fldCharType="end"/>
      </w:r>
      <w:r w:rsidRPr="0057102E">
        <w:rPr>
          <w:rFonts w:eastAsiaTheme="minorEastAsia" w:cstheme="minorHAnsi"/>
        </w:rPr>
        <w:t xml:space="preserve"> punkte numatytame sąraše nurodytų valstybių ar teritorijų;</w:t>
      </w:r>
    </w:p>
    <w:p w14:paraId="20107862" w14:textId="5DD848D3" w:rsidR="00215963" w:rsidRPr="0057102E" w:rsidRDefault="2FED5ECA" w:rsidP="3EC7B1C7">
      <w:pPr>
        <w:pStyle w:val="ListParagraph"/>
        <w:numPr>
          <w:ilvl w:val="1"/>
          <w:numId w:val="7"/>
        </w:numPr>
        <w:spacing w:line="240" w:lineRule="auto"/>
        <w:ind w:left="0" w:firstLine="567"/>
        <w:jc w:val="both"/>
        <w:rPr>
          <w:rFonts w:eastAsiaTheme="minorEastAsia" w:cstheme="minorHAnsi"/>
        </w:rPr>
      </w:pPr>
      <w:r w:rsidRPr="0057102E">
        <w:rPr>
          <w:rFonts w:eastAsiaTheme="minorEastAsia" w:cstheme="minorHAnsi"/>
        </w:rPr>
        <w:t xml:space="preserve">Lietuvos Respublikos Vyriausybė, vadovaudamasi Nacionaliniam saugumui užtikrinti svarbių objektų apsaugos įstatyme įtvirtintais kriterijais, yra priėmusi sprendimą, patvirtinantį, kad pirkimo sąlygų </w:t>
      </w:r>
      <w:r w:rsidRPr="0057102E">
        <w:rPr>
          <w:rFonts w:cstheme="minorHAnsi"/>
        </w:rPr>
        <w:fldChar w:fldCharType="begin"/>
      </w:r>
      <w:r w:rsidRPr="0057102E">
        <w:rPr>
          <w:rFonts w:cstheme="minorHAnsi"/>
        </w:rPr>
        <w:instrText xml:space="preserve"> REF _Ref174952505 \r \h </w:instrText>
      </w:r>
      <w:r w:rsidRPr="0057102E">
        <w:rPr>
          <w:rFonts w:cstheme="minorHAnsi"/>
        </w:rPr>
      </w:r>
      <w:r w:rsidR="0057102E" w:rsidRPr="0057102E">
        <w:rPr>
          <w:rFonts w:cstheme="minorHAnsi"/>
        </w:rPr>
        <w:instrText xml:space="preserve"> \* MERGEFORMAT </w:instrText>
      </w:r>
      <w:r w:rsidRPr="0057102E">
        <w:rPr>
          <w:rFonts w:cstheme="minorHAnsi"/>
        </w:rPr>
        <w:fldChar w:fldCharType="separate"/>
      </w:r>
      <w:r w:rsidRPr="0057102E">
        <w:rPr>
          <w:rFonts w:cstheme="minorHAnsi"/>
          <w:lang w:val="ru-RU"/>
        </w:rPr>
        <w:t>25.1</w:t>
      </w:r>
      <w:r w:rsidRPr="0057102E">
        <w:rPr>
          <w:rFonts w:cstheme="minorHAnsi"/>
        </w:rPr>
        <w:fldChar w:fldCharType="end"/>
      </w:r>
      <w:r w:rsidRPr="0057102E">
        <w:rPr>
          <w:rFonts w:eastAsiaTheme="minorEastAsia" w:cstheme="minorHAnsi"/>
        </w:rPr>
        <w:t xml:space="preserve"> ir </w:t>
      </w:r>
      <w:r w:rsidRPr="0057102E">
        <w:rPr>
          <w:rFonts w:cstheme="minorHAnsi"/>
        </w:rPr>
        <w:fldChar w:fldCharType="begin"/>
      </w:r>
      <w:r w:rsidRPr="0057102E">
        <w:rPr>
          <w:rFonts w:cstheme="minorHAnsi"/>
        </w:rPr>
        <w:instrText xml:space="preserve"> REF _Ref174952544 \r \h </w:instrText>
      </w:r>
      <w:r w:rsidRPr="0057102E">
        <w:rPr>
          <w:rFonts w:cstheme="minorHAnsi"/>
        </w:rPr>
      </w:r>
      <w:r w:rsidR="0057102E" w:rsidRPr="0057102E">
        <w:rPr>
          <w:rFonts w:cstheme="minorHAnsi"/>
        </w:rPr>
        <w:instrText xml:space="preserve"> \* MERGEFORMAT </w:instrText>
      </w:r>
      <w:r w:rsidRPr="0057102E">
        <w:rPr>
          <w:rFonts w:cstheme="minorHAnsi"/>
        </w:rPr>
        <w:fldChar w:fldCharType="separate"/>
      </w:r>
      <w:r w:rsidRPr="0057102E">
        <w:rPr>
          <w:rFonts w:cstheme="minorHAnsi"/>
          <w:lang w:val="ru-RU"/>
        </w:rPr>
        <w:t>25.2</w:t>
      </w:r>
      <w:r w:rsidRPr="0057102E">
        <w:rPr>
          <w:rFonts w:cstheme="minorHAnsi"/>
        </w:rPr>
        <w:fldChar w:fldCharType="end"/>
      </w:r>
      <w:r w:rsidRPr="0057102E">
        <w:rPr>
          <w:rFonts w:eastAsiaTheme="minorEastAsia" w:cstheme="minorHAnsi"/>
        </w:rPr>
        <w:t xml:space="preserve"> punktuose nurodyti subjektai ar su jais ketinamas sudaryti (sudarytas) sandoris neatitinka nacionalinio saugumo interesų;</w:t>
      </w:r>
    </w:p>
    <w:p w14:paraId="32E70E69" w14:textId="2A31FAE0" w:rsidR="00215963" w:rsidRPr="0057102E" w:rsidRDefault="2FED5ECA" w:rsidP="3EC7B1C7">
      <w:pPr>
        <w:pStyle w:val="ListParagraph"/>
        <w:numPr>
          <w:ilvl w:val="1"/>
          <w:numId w:val="7"/>
        </w:numPr>
        <w:spacing w:line="240" w:lineRule="auto"/>
        <w:ind w:left="0" w:firstLine="567"/>
        <w:jc w:val="both"/>
        <w:rPr>
          <w:rFonts w:eastAsiaTheme="minorEastAsia" w:cstheme="minorHAnsi"/>
        </w:rPr>
      </w:pPr>
      <w:r w:rsidRPr="0057102E">
        <w:rPr>
          <w:rFonts w:eastAsiaTheme="minorEastAsia" w:cstheme="minorHAnsi"/>
        </w:rPr>
        <w:t xml:space="preserve">perkančioji organizacija turi kompetentingų institucijų informacijos, kad pirkimo sąlygų </w:t>
      </w:r>
      <w:r w:rsidRPr="0057102E">
        <w:rPr>
          <w:rFonts w:cstheme="minorHAnsi"/>
        </w:rPr>
        <w:fldChar w:fldCharType="begin"/>
      </w:r>
      <w:r w:rsidRPr="0057102E">
        <w:rPr>
          <w:rFonts w:cstheme="minorHAnsi"/>
        </w:rPr>
        <w:instrText xml:space="preserve"> REF _Ref174952505 \r \h </w:instrText>
      </w:r>
      <w:r w:rsidRPr="0057102E">
        <w:rPr>
          <w:rFonts w:cstheme="minorHAnsi"/>
        </w:rPr>
      </w:r>
      <w:r w:rsidR="0057102E" w:rsidRPr="0057102E">
        <w:rPr>
          <w:rFonts w:cstheme="minorHAnsi"/>
        </w:rPr>
        <w:instrText xml:space="preserve"> \* MERGEFORMAT </w:instrText>
      </w:r>
      <w:r w:rsidRPr="0057102E">
        <w:rPr>
          <w:rFonts w:cstheme="minorHAnsi"/>
        </w:rPr>
        <w:fldChar w:fldCharType="separate"/>
      </w:r>
      <w:r w:rsidRPr="0057102E">
        <w:rPr>
          <w:rFonts w:cstheme="minorHAnsi"/>
          <w:lang w:val="ru-RU"/>
        </w:rPr>
        <w:t>25.1</w:t>
      </w:r>
      <w:r w:rsidRPr="0057102E">
        <w:rPr>
          <w:rFonts w:cstheme="minorHAnsi"/>
        </w:rPr>
        <w:fldChar w:fldCharType="end"/>
      </w:r>
      <w:r w:rsidRPr="0057102E">
        <w:rPr>
          <w:rFonts w:eastAsiaTheme="minorEastAsia" w:cstheme="minorHAnsi"/>
        </w:rPr>
        <w:t xml:space="preserve"> ir </w:t>
      </w:r>
      <w:r w:rsidRPr="0057102E">
        <w:rPr>
          <w:rFonts w:cstheme="minorHAnsi"/>
        </w:rPr>
        <w:fldChar w:fldCharType="begin"/>
      </w:r>
      <w:r w:rsidRPr="0057102E">
        <w:rPr>
          <w:rFonts w:cstheme="minorHAnsi"/>
        </w:rPr>
        <w:instrText xml:space="preserve"> REF _Ref174952544 \r \h </w:instrText>
      </w:r>
      <w:r w:rsidRPr="0057102E">
        <w:rPr>
          <w:rFonts w:cstheme="minorHAnsi"/>
        </w:rPr>
      </w:r>
      <w:r w:rsidR="0057102E" w:rsidRPr="0057102E">
        <w:rPr>
          <w:rFonts w:cstheme="minorHAnsi"/>
        </w:rPr>
        <w:instrText xml:space="preserve"> \* MERGEFORMAT </w:instrText>
      </w:r>
      <w:r w:rsidRPr="0057102E">
        <w:rPr>
          <w:rFonts w:cstheme="minorHAnsi"/>
        </w:rPr>
        <w:fldChar w:fldCharType="separate"/>
      </w:r>
      <w:r w:rsidRPr="0057102E">
        <w:rPr>
          <w:rFonts w:cstheme="minorHAnsi"/>
          <w:lang w:val="ru-RU"/>
        </w:rPr>
        <w:t>25.2</w:t>
      </w:r>
      <w:r w:rsidRPr="0057102E">
        <w:rPr>
          <w:rFonts w:cstheme="minorHAnsi"/>
        </w:rPr>
        <w:fldChar w:fldCharType="end"/>
      </w:r>
      <w:r w:rsidRPr="0057102E">
        <w:rPr>
          <w:rFonts w:eastAsiaTheme="minorEastAsia" w:cstheme="minorHAnsi"/>
        </w:rPr>
        <w:t xml:space="preserve"> punktuose nurodyti subjektai turi interesų, galinčių kelti grėsmę nacionaliniam saugumui;</w:t>
      </w:r>
    </w:p>
    <w:p w14:paraId="65209E92" w14:textId="69365496" w:rsidR="00215963" w:rsidRPr="0057102E" w:rsidRDefault="2FED5ECA" w:rsidP="3EC7B1C7">
      <w:pPr>
        <w:pStyle w:val="ListParagraph"/>
        <w:numPr>
          <w:ilvl w:val="1"/>
          <w:numId w:val="7"/>
        </w:numPr>
        <w:spacing w:line="240" w:lineRule="auto"/>
        <w:ind w:left="0" w:firstLine="567"/>
        <w:jc w:val="both"/>
        <w:rPr>
          <w:rFonts w:eastAsiaTheme="minorEastAsia" w:cstheme="minorHAnsi"/>
        </w:rPr>
      </w:pPr>
      <w:r w:rsidRPr="0057102E">
        <w:rPr>
          <w:rFonts w:eastAsiaTheme="minorEastAsia" w:cstheme="minorHAnsi"/>
        </w:rPr>
        <w:t xml:space="preserve">tiekėjas (kiekvienas tiekėjų grupės partneris), jo subtiekėjas, ūkio subjektas, kurio pajėgumais remiamasi, vykdo veiklą pirkimo sąlygų </w:t>
      </w:r>
      <w:r w:rsidRPr="0057102E">
        <w:rPr>
          <w:rFonts w:cstheme="minorHAnsi"/>
        </w:rPr>
        <w:fldChar w:fldCharType="begin"/>
      </w:r>
      <w:r w:rsidRPr="0057102E">
        <w:rPr>
          <w:rFonts w:cstheme="minorHAnsi"/>
        </w:rPr>
        <w:instrText xml:space="preserve"> REF _Ref174952505 \r \h </w:instrText>
      </w:r>
      <w:r w:rsidRPr="0057102E">
        <w:rPr>
          <w:rFonts w:cstheme="minorHAnsi"/>
        </w:rPr>
      </w:r>
      <w:r w:rsidR="0057102E" w:rsidRPr="0057102E">
        <w:rPr>
          <w:rFonts w:cstheme="minorHAnsi"/>
        </w:rPr>
        <w:instrText xml:space="preserve"> \* MERGEFORMAT </w:instrText>
      </w:r>
      <w:r w:rsidRPr="0057102E">
        <w:rPr>
          <w:rFonts w:cstheme="minorHAnsi"/>
        </w:rPr>
        <w:fldChar w:fldCharType="separate"/>
      </w:r>
      <w:r w:rsidRPr="0057102E">
        <w:rPr>
          <w:rFonts w:cstheme="minorHAnsi"/>
          <w:lang w:val="ru-RU"/>
        </w:rPr>
        <w:t>25.1</w:t>
      </w:r>
      <w:r w:rsidRPr="0057102E">
        <w:rPr>
          <w:rFonts w:cstheme="minorHAnsi"/>
        </w:rPr>
        <w:fldChar w:fldCharType="end"/>
      </w:r>
      <w:r w:rsidRPr="0057102E">
        <w:rPr>
          <w:rFonts w:eastAsiaTheme="minorEastAsia" w:cstheme="minorHAnsi"/>
        </w:rPr>
        <w:t xml:space="preserve"> punkte numatytame sąraše nurodytose valstybėse ar teritorijose arba yra ūkio subjektų grupės, kurios bet kuris narys vykdo veiklą pirkimo sąlygų </w:t>
      </w:r>
      <w:r w:rsidRPr="0057102E">
        <w:rPr>
          <w:rFonts w:cstheme="minorHAnsi"/>
        </w:rPr>
        <w:fldChar w:fldCharType="begin"/>
      </w:r>
      <w:r w:rsidRPr="0057102E">
        <w:rPr>
          <w:rFonts w:cstheme="minorHAnsi"/>
        </w:rPr>
        <w:instrText xml:space="preserve"> REF _Ref174952505 \r \h </w:instrText>
      </w:r>
      <w:r w:rsidRPr="0057102E">
        <w:rPr>
          <w:rFonts w:cstheme="minorHAnsi"/>
        </w:rPr>
      </w:r>
      <w:r w:rsidR="0057102E" w:rsidRPr="0057102E">
        <w:rPr>
          <w:rFonts w:cstheme="minorHAnsi"/>
        </w:rPr>
        <w:instrText xml:space="preserve"> \* MERGEFORMAT </w:instrText>
      </w:r>
      <w:r w:rsidRPr="0057102E">
        <w:rPr>
          <w:rFonts w:cstheme="minorHAnsi"/>
        </w:rPr>
        <w:fldChar w:fldCharType="separate"/>
      </w:r>
      <w:r w:rsidRPr="0057102E">
        <w:rPr>
          <w:rFonts w:cstheme="minorHAnsi"/>
          <w:lang w:val="ru-RU"/>
        </w:rPr>
        <w:t>25.1</w:t>
      </w:r>
      <w:r w:rsidRPr="0057102E">
        <w:rPr>
          <w:rFonts w:cstheme="minorHAnsi"/>
        </w:rPr>
        <w:fldChar w:fldCharType="end"/>
      </w:r>
      <w:r w:rsidRPr="0057102E">
        <w:rPr>
          <w:rFonts w:eastAsiaTheme="minorEastAsia" w:cstheme="minorHAnsi"/>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57102E" w:rsidRDefault="2FED5ECA"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lang w:val="ru-RU"/>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57102E" w:rsidRDefault="00215963" w:rsidP="7FDCB894">
      <w:pPr>
        <w:jc w:val="both"/>
        <w:rPr>
          <w:rFonts w:asciiTheme="minorHAnsi" w:eastAsiaTheme="minorEastAsia" w:hAnsiTheme="minorHAnsi" w:cstheme="minorHAnsi"/>
          <w:sz w:val="22"/>
          <w:szCs w:val="22"/>
          <w:lang w:val="lt-LT"/>
        </w:rPr>
      </w:pPr>
    </w:p>
    <w:p w14:paraId="29850E36" w14:textId="0D188F21" w:rsidR="00563051" w:rsidRPr="0057102E" w:rsidRDefault="593A3478" w:rsidP="7FDCB894">
      <w:pPr>
        <w:pStyle w:val="BodyText"/>
        <w:spacing w:after="0" w:line="240" w:lineRule="auto"/>
        <w:jc w:val="center"/>
        <w:rPr>
          <w:rFonts w:eastAsiaTheme="minorEastAsia" w:cstheme="minorHAnsi"/>
          <w:b/>
          <w:bCs/>
          <w:sz w:val="22"/>
          <w:szCs w:val="22"/>
        </w:rPr>
      </w:pPr>
      <w:r w:rsidRPr="0057102E">
        <w:rPr>
          <w:rFonts w:eastAsiaTheme="minorEastAsia" w:cstheme="minorHAnsi"/>
          <w:b/>
          <w:bCs/>
          <w:sz w:val="22"/>
          <w:szCs w:val="22"/>
        </w:rPr>
        <w:lastRenderedPageBreak/>
        <w:t xml:space="preserve">IV. </w:t>
      </w:r>
      <w:r w:rsidR="53943DD4" w:rsidRPr="0057102E">
        <w:rPr>
          <w:rFonts w:eastAsiaTheme="minorEastAsia" w:cstheme="minorHAnsi"/>
          <w:b/>
          <w:bCs/>
          <w:sz w:val="22"/>
          <w:szCs w:val="22"/>
        </w:rPr>
        <w:t>TIEKĖJŲ</w:t>
      </w:r>
      <w:r w:rsidR="2411A4C0" w:rsidRPr="0057102E">
        <w:rPr>
          <w:rFonts w:eastAsiaTheme="minorEastAsia" w:cstheme="minorHAnsi"/>
          <w:b/>
          <w:bCs/>
          <w:sz w:val="22"/>
          <w:szCs w:val="22"/>
        </w:rPr>
        <w:t xml:space="preserve"> GRUPĖS DALYVAVIMAS PIRKIMO PROCEDŪROSE</w:t>
      </w:r>
    </w:p>
    <w:p w14:paraId="2D9F8A3F" w14:textId="1EF08508" w:rsidR="00E21559" w:rsidRPr="0057102E" w:rsidRDefault="2411A4C0" w:rsidP="3EC7B1C7">
      <w:pPr>
        <w:pStyle w:val="BodyText"/>
        <w:numPr>
          <w:ilvl w:val="0"/>
          <w:numId w:val="7"/>
        </w:numPr>
        <w:spacing w:after="0" w:line="240" w:lineRule="auto"/>
        <w:ind w:left="0" w:firstLine="567"/>
        <w:rPr>
          <w:rFonts w:eastAsiaTheme="minorEastAsia" w:cstheme="minorHAnsi"/>
          <w:color w:val="E36C0A" w:themeColor="accent6" w:themeShade="BF"/>
          <w:sz w:val="22"/>
          <w:szCs w:val="22"/>
          <w:lang w:val="ru-RU"/>
        </w:rPr>
      </w:pPr>
      <w:r w:rsidRPr="0057102E">
        <w:rPr>
          <w:rFonts w:eastAsiaTheme="minorEastAsia" w:cstheme="minorHAnsi"/>
          <w:sz w:val="22"/>
          <w:szCs w:val="22"/>
          <w:lang w:val="ru-RU"/>
        </w:rPr>
        <w:t xml:space="preserve">Pasiūlymą gali pateikti </w:t>
      </w:r>
      <w:r w:rsidR="450B4AF4" w:rsidRPr="0057102E">
        <w:rPr>
          <w:rFonts w:eastAsiaTheme="minorEastAsia" w:cstheme="minorHAnsi"/>
          <w:sz w:val="22"/>
          <w:szCs w:val="22"/>
          <w:lang w:val="ru-RU"/>
        </w:rPr>
        <w:t>tiekėjų</w:t>
      </w:r>
      <w:r w:rsidRPr="0057102E">
        <w:rPr>
          <w:rFonts w:eastAsiaTheme="minorEastAsia" w:cstheme="minorHAnsi"/>
          <w:sz w:val="22"/>
          <w:szCs w:val="22"/>
          <w:lang w:val="ru-RU"/>
        </w:rPr>
        <w:t xml:space="preserve"> grupė. </w:t>
      </w:r>
      <w:r w:rsidR="450B4AF4" w:rsidRPr="0057102E">
        <w:rPr>
          <w:rFonts w:eastAsiaTheme="minorEastAsia" w:cstheme="minorHAnsi"/>
          <w:sz w:val="22"/>
          <w:szCs w:val="22"/>
          <w:lang w:val="ru-RU"/>
        </w:rPr>
        <w:t>Tiekėjų</w:t>
      </w:r>
      <w:r w:rsidRPr="0057102E">
        <w:rPr>
          <w:rFonts w:eastAsiaTheme="minorEastAsia" w:cstheme="minorHAnsi"/>
          <w:sz w:val="22"/>
          <w:szCs w:val="22"/>
          <w:lang w:val="ru-RU"/>
        </w:rPr>
        <w:t xml:space="preserve"> grupė, teikianti bendrą pasiūlymą, privalo pateikti jungtinės veiklos sutartį. </w:t>
      </w:r>
    </w:p>
    <w:p w14:paraId="3DD88FD5" w14:textId="13D37635" w:rsidR="00E21559" w:rsidRPr="0057102E" w:rsidRDefault="450B4AF4" w:rsidP="3EC7B1C7">
      <w:pPr>
        <w:pStyle w:val="BodyText"/>
        <w:numPr>
          <w:ilvl w:val="0"/>
          <w:numId w:val="7"/>
        </w:numPr>
        <w:spacing w:after="0" w:line="240" w:lineRule="auto"/>
        <w:ind w:left="0" w:firstLine="567"/>
        <w:rPr>
          <w:rFonts w:eastAsiaTheme="minorEastAsia" w:cstheme="minorHAnsi"/>
          <w:sz w:val="22"/>
          <w:szCs w:val="22"/>
          <w:u w:val="single"/>
          <w:lang w:val="ru-RU"/>
        </w:rPr>
      </w:pPr>
      <w:r w:rsidRPr="0057102E">
        <w:rPr>
          <w:rFonts w:eastAsiaTheme="minorEastAsia" w:cstheme="minorHAnsi"/>
          <w:color w:val="E36C0A" w:themeColor="accent6" w:themeShade="BF"/>
          <w:sz w:val="22"/>
          <w:szCs w:val="22"/>
          <w:lang w:val="ru-RU"/>
        </w:rPr>
        <w:t xml:space="preserve"> </w:t>
      </w:r>
      <w:r w:rsidR="7EB320C0" w:rsidRPr="0057102E">
        <w:rPr>
          <w:rFonts w:eastAsiaTheme="minorEastAsia" w:cstheme="minorHAnsi"/>
          <w:color w:val="000000" w:themeColor="text1"/>
          <w:sz w:val="22"/>
          <w:szCs w:val="22"/>
          <w:lang w:val="ru-RU"/>
        </w:rPr>
        <w:t>Jungtinės veiklos sutartyje turi būti nurodyti kiekvienos šios sutarties šalies (partnerio) įsipareigojimai vykdant su perkančiąja organizacija numatomą sudaryti pirkimo sutartį, šių įsipareigojimų vertės dalis bendroje pirkimo sutarties vertėje.</w:t>
      </w:r>
    </w:p>
    <w:p w14:paraId="2FAC0506" w14:textId="0FC59051" w:rsidR="00E21559" w:rsidRPr="0057102E" w:rsidRDefault="450B4AF4" w:rsidP="3EC7B1C7">
      <w:pPr>
        <w:pStyle w:val="BodyText"/>
        <w:numPr>
          <w:ilvl w:val="0"/>
          <w:numId w:val="7"/>
        </w:numPr>
        <w:spacing w:after="0" w:line="240" w:lineRule="auto"/>
        <w:ind w:left="0" w:firstLine="567"/>
        <w:rPr>
          <w:rFonts w:eastAsiaTheme="minorEastAsia" w:cstheme="minorHAnsi"/>
          <w:sz w:val="22"/>
          <w:szCs w:val="22"/>
          <w:u w:val="single"/>
          <w:lang w:val="ru-RU"/>
        </w:rPr>
      </w:pPr>
      <w:r w:rsidRPr="0057102E">
        <w:rPr>
          <w:rFonts w:eastAsiaTheme="minorEastAsia" w:cstheme="minorHAnsi"/>
          <w:sz w:val="22"/>
          <w:szCs w:val="22"/>
          <w:lang w:val="ru-RU"/>
        </w:rPr>
        <w:t xml:space="preserve">Jungtinės veiklos sutartis turi numatyti solidariąją visų šios sutarties partnerių atsakomybę už prievolių perkančiajai organizacijai nevykdymą. </w:t>
      </w:r>
      <w:r w:rsidR="54132B56" w:rsidRPr="0057102E">
        <w:rPr>
          <w:rFonts w:eastAsiaTheme="minorEastAsia" w:cstheme="minorHAnsi"/>
          <w:sz w:val="22"/>
          <w:szCs w:val="22"/>
          <w:lang w:val="ru-RU"/>
        </w:rPr>
        <w:t xml:space="preserve">Jeigu jungtinės veiklos sutartyje ši nuostata nėra numatyta, laikoma, kad  už prievolių perkančiajai organizacijai nevykdymą jungtinės veiklos partneriai atsako solidariai. </w:t>
      </w:r>
      <w:r w:rsidR="2411A4C0" w:rsidRPr="0057102E">
        <w:rPr>
          <w:rFonts w:eastAsiaTheme="minorEastAsia" w:cstheme="minorHAnsi"/>
          <w:sz w:val="22"/>
          <w:szCs w:val="22"/>
          <w:lang w:val="ru-RU" w:eastAsia="ar-SA"/>
        </w:rPr>
        <w:t xml:space="preserve">Taip pat jungtinės veiklos sutartyje turi būti numatyta, </w:t>
      </w:r>
      <w:r w:rsidRPr="0057102E">
        <w:rPr>
          <w:rFonts w:eastAsiaTheme="minorEastAsia" w:cstheme="minorHAnsi"/>
          <w:sz w:val="22"/>
          <w:szCs w:val="22"/>
          <w:lang w:val="ru-RU"/>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57102E" w:rsidRDefault="2411A4C0" w:rsidP="3EC7B1C7">
      <w:pPr>
        <w:pStyle w:val="BodyText"/>
        <w:numPr>
          <w:ilvl w:val="0"/>
          <w:numId w:val="7"/>
        </w:numPr>
        <w:spacing w:after="0" w:line="240" w:lineRule="auto"/>
        <w:ind w:left="0" w:firstLine="567"/>
        <w:rPr>
          <w:rFonts w:eastAsiaTheme="minorEastAsia" w:cstheme="minorHAnsi"/>
          <w:sz w:val="22"/>
          <w:szCs w:val="22"/>
          <w:u w:val="single"/>
          <w:lang w:val="ru-RU"/>
        </w:rPr>
      </w:pPr>
      <w:r w:rsidRPr="0057102E">
        <w:rPr>
          <w:rFonts w:eastAsiaTheme="minorEastAsia" w:cstheme="minorHAnsi"/>
          <w:sz w:val="22"/>
          <w:szCs w:val="22"/>
          <w:lang w:val="ru-RU"/>
        </w:rPr>
        <w:t xml:space="preserve">Perkančioji organizacija nereikalauja, kad, </w:t>
      </w:r>
      <w:r w:rsidR="450B4AF4" w:rsidRPr="0057102E">
        <w:rPr>
          <w:rFonts w:eastAsiaTheme="minorEastAsia" w:cstheme="minorHAnsi"/>
          <w:sz w:val="22"/>
          <w:szCs w:val="22"/>
          <w:lang w:val="ru-RU"/>
        </w:rPr>
        <w:t>tiekėjų</w:t>
      </w:r>
      <w:r w:rsidRPr="0057102E">
        <w:rPr>
          <w:rFonts w:eastAsiaTheme="minorEastAsia" w:cstheme="minorHAnsi"/>
          <w:sz w:val="22"/>
          <w:szCs w:val="22"/>
          <w:lang w:val="ru-RU"/>
        </w:rPr>
        <w:t xml:space="preserve"> grupės pateiktą pasiūlymą </w:t>
      </w:r>
      <w:r w:rsidR="450B4AF4" w:rsidRPr="0057102E">
        <w:rPr>
          <w:rFonts w:eastAsiaTheme="minorEastAsia" w:cstheme="minorHAnsi"/>
          <w:sz w:val="22"/>
          <w:szCs w:val="22"/>
          <w:lang w:val="ru-RU"/>
        </w:rPr>
        <w:t>nustačius laimėjus</w:t>
      </w:r>
      <w:r w:rsidR="565E7377" w:rsidRPr="0057102E">
        <w:rPr>
          <w:rFonts w:eastAsiaTheme="minorEastAsia" w:cstheme="minorHAnsi"/>
          <w:sz w:val="22"/>
          <w:szCs w:val="22"/>
          <w:lang w:val="ru-RU"/>
        </w:rPr>
        <w:t>iu</w:t>
      </w:r>
      <w:r w:rsidRPr="0057102E">
        <w:rPr>
          <w:rFonts w:eastAsiaTheme="minorEastAsia" w:cstheme="minorHAnsi"/>
          <w:sz w:val="22"/>
          <w:szCs w:val="22"/>
          <w:lang w:val="ru-RU"/>
        </w:rPr>
        <w:t xml:space="preserve"> ir pasiūlius sudaryti pirkimo sutartį, ši </w:t>
      </w:r>
      <w:r w:rsidR="450B4AF4" w:rsidRPr="0057102E">
        <w:rPr>
          <w:rFonts w:eastAsiaTheme="minorEastAsia" w:cstheme="minorHAnsi"/>
          <w:sz w:val="22"/>
          <w:szCs w:val="22"/>
          <w:lang w:val="ru-RU"/>
        </w:rPr>
        <w:t>tiekėjų</w:t>
      </w:r>
      <w:r w:rsidRPr="0057102E">
        <w:rPr>
          <w:rFonts w:eastAsiaTheme="minorEastAsia" w:cstheme="minorHAnsi"/>
          <w:sz w:val="22"/>
          <w:szCs w:val="22"/>
          <w:lang w:val="ru-RU"/>
        </w:rPr>
        <w:t xml:space="preserve"> grupė įgytų tam tikrą teisinę formą.</w:t>
      </w:r>
    </w:p>
    <w:p w14:paraId="216D0894" w14:textId="77777777" w:rsidR="00563051" w:rsidRPr="0057102E" w:rsidRDefault="00563051" w:rsidP="7FDCB894">
      <w:pPr>
        <w:pStyle w:val="BodyText"/>
        <w:spacing w:after="0" w:line="240" w:lineRule="auto"/>
        <w:rPr>
          <w:rFonts w:eastAsiaTheme="minorEastAsia" w:cstheme="minorHAnsi"/>
          <w:sz w:val="22"/>
          <w:szCs w:val="22"/>
        </w:rPr>
      </w:pPr>
    </w:p>
    <w:p w14:paraId="6EEED753" w14:textId="77777777" w:rsidR="00563051" w:rsidRPr="0057102E" w:rsidRDefault="593A3478" w:rsidP="7FDCB894">
      <w:pPr>
        <w:pStyle w:val="BodyText"/>
        <w:spacing w:line="240" w:lineRule="auto"/>
        <w:jc w:val="center"/>
        <w:rPr>
          <w:rFonts w:eastAsiaTheme="minorEastAsia" w:cstheme="minorHAnsi"/>
          <w:b/>
          <w:bCs/>
          <w:sz w:val="22"/>
          <w:szCs w:val="22"/>
        </w:rPr>
      </w:pPr>
      <w:r w:rsidRPr="0057102E">
        <w:rPr>
          <w:rFonts w:eastAsiaTheme="minorEastAsia" w:cstheme="minorHAnsi"/>
          <w:b/>
          <w:bCs/>
          <w:sz w:val="22"/>
          <w:szCs w:val="22"/>
        </w:rPr>
        <w:t xml:space="preserve">V. </w:t>
      </w:r>
      <w:r w:rsidR="2411A4C0" w:rsidRPr="0057102E">
        <w:rPr>
          <w:rFonts w:eastAsiaTheme="minorEastAsia" w:cstheme="minorHAnsi"/>
          <w:b/>
          <w:bCs/>
          <w:sz w:val="22"/>
          <w:szCs w:val="22"/>
        </w:rPr>
        <w:t>PASIŪLYMŲ RENGIM</w:t>
      </w:r>
      <w:r w:rsidR="5CCC8332" w:rsidRPr="0057102E">
        <w:rPr>
          <w:rFonts w:eastAsiaTheme="minorEastAsia" w:cstheme="minorHAnsi"/>
          <w:b/>
          <w:bCs/>
          <w:sz w:val="22"/>
          <w:szCs w:val="22"/>
        </w:rPr>
        <w:t>O REIKALAVIMAI</w:t>
      </w:r>
    </w:p>
    <w:p w14:paraId="10DB1827" w14:textId="77777777" w:rsidR="00E21559" w:rsidRPr="0057102E" w:rsidRDefault="2343372F"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lang w:val="ru-RU"/>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57102E" w:rsidRDefault="2411A4C0"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b/>
          <w:bCs/>
          <w:lang w:val="ru-RU"/>
        </w:rPr>
        <w:t>Pasiūlymas turi būti pateikiamas tik elektroninėmis priemonėmis, naudojant CVP IS</w:t>
      </w:r>
      <w:r w:rsidR="50D932A8" w:rsidRPr="0057102E">
        <w:rPr>
          <w:rFonts w:eastAsiaTheme="minorEastAsia" w:cstheme="minorHAnsi"/>
          <w:b/>
          <w:bCs/>
          <w:lang w:val="ru-RU"/>
        </w:rPr>
        <w:t>.</w:t>
      </w:r>
      <w:r w:rsidRPr="0057102E">
        <w:rPr>
          <w:rFonts w:eastAsiaTheme="minorEastAsia" w:cstheme="minorHAnsi"/>
          <w:b/>
          <w:bCs/>
          <w:lang w:val="ru-RU"/>
        </w:rPr>
        <w:t xml:space="preserve"> </w:t>
      </w:r>
      <w:r w:rsidRPr="0057102E">
        <w:rPr>
          <w:rFonts w:eastAsiaTheme="minorEastAsia" w:cstheme="minorHAnsi"/>
          <w:u w:val="single"/>
          <w:lang w:val="ru-RU" w:eastAsia="ar-SA"/>
        </w:rPr>
        <w:t>Pasiūlymai pateikti popierinėje laikmenoje vokuose bus grąžinami neatplėšti tiekėjams ar grąžinami registruotu laišku ir nebus vertinami.</w:t>
      </w:r>
      <w:r w:rsidRPr="0057102E">
        <w:rPr>
          <w:rFonts w:eastAsiaTheme="minorEastAsia" w:cstheme="minorHAnsi"/>
          <w:lang w:val="ru-RU"/>
        </w:rPr>
        <w:t xml:space="preserve"> </w:t>
      </w:r>
      <w:r w:rsidR="2817ECEE" w:rsidRPr="0057102E">
        <w:rPr>
          <w:rFonts w:eastAsiaTheme="minorEastAsia" w:cstheme="minorHAnsi"/>
          <w:lang w:val="ru-RU" w:eastAsia="ar-SA"/>
        </w:rPr>
        <w:t xml:space="preserve">Pateikiami dokumentai ar skaitmeninės dokumentų kopijos turi būti prieinami naudojant nediskriminuojančius, visuotinai prieinamus duomenų failų formatus (pvz., pdf, jpg, doc ir kt.). </w:t>
      </w:r>
      <w:r w:rsidRPr="0057102E">
        <w:rPr>
          <w:rFonts w:eastAsiaTheme="minorEastAsia" w:cstheme="minorHAnsi"/>
          <w:lang w:val="ru-RU"/>
        </w:rPr>
        <w:t xml:space="preserve">Su užsienio kalbomis </w:t>
      </w:r>
      <w:r w:rsidR="737BBE61" w:rsidRPr="0057102E">
        <w:rPr>
          <w:rFonts w:eastAsiaTheme="minorEastAsia" w:cstheme="minorHAnsi"/>
          <w:lang w:val="ru-RU"/>
        </w:rPr>
        <w:t xml:space="preserve">(išskyrus anglų kalbą) </w:t>
      </w:r>
      <w:r w:rsidRPr="0057102E">
        <w:rPr>
          <w:rFonts w:eastAsiaTheme="minorEastAsia" w:cstheme="minorHAnsi"/>
          <w:lang w:val="ru-RU"/>
        </w:rPr>
        <w:t>pateikiamais dokumentais turi būti pateikiamas jų vertimas į lietuvių kalbą, patvirtintas vertėjo parašu ir</w:t>
      </w:r>
      <w:r w:rsidR="74F32F07" w:rsidRPr="0057102E">
        <w:rPr>
          <w:rFonts w:eastAsiaTheme="minorEastAsia" w:cstheme="minorHAnsi"/>
          <w:lang w:val="ru-RU"/>
        </w:rPr>
        <w:t>, jei turi,</w:t>
      </w:r>
      <w:r w:rsidRPr="0057102E">
        <w:rPr>
          <w:rFonts w:eastAsiaTheme="minorEastAsia" w:cstheme="minorHAnsi"/>
          <w:lang w:val="ru-RU"/>
        </w:rPr>
        <w:t xml:space="preserve"> vertimo biuro antspaudu. </w:t>
      </w:r>
      <w:r w:rsidR="46D9D45B" w:rsidRPr="0057102E">
        <w:rPr>
          <w:rFonts w:eastAsiaTheme="minorEastAsia" w:cstheme="minorHAnsi"/>
          <w:lang w:val="ru-RU"/>
        </w:rPr>
        <w:t>Perkančiajai organizacijai paprašius, tiekėjas privalo pateikti dokumentų anglų kalba vertimą į lietuvių kalbą.</w:t>
      </w:r>
    </w:p>
    <w:p w14:paraId="15A98978" w14:textId="68D17E44" w:rsidR="00563051" w:rsidRPr="0057102E" w:rsidRDefault="2411A4C0" w:rsidP="3EC7B1C7">
      <w:pPr>
        <w:pStyle w:val="ListParagraph"/>
        <w:numPr>
          <w:ilvl w:val="0"/>
          <w:numId w:val="7"/>
        </w:numPr>
        <w:spacing w:line="240" w:lineRule="auto"/>
        <w:ind w:left="0" w:firstLine="567"/>
        <w:jc w:val="both"/>
        <w:rPr>
          <w:rFonts w:eastAsiaTheme="minorEastAsia" w:cstheme="minorHAnsi"/>
          <w:lang w:val="ru-RU"/>
        </w:rPr>
      </w:pPr>
      <w:r w:rsidRPr="0057102E">
        <w:rPr>
          <w:rFonts w:eastAsiaTheme="minorEastAsia" w:cstheme="minorHAnsi"/>
          <w:lang w:val="ru-RU"/>
        </w:rPr>
        <w:t>Tiekėjas (fizinis ar juridinis asmuo) gali pateikti perkančiajai organizacijai tik vieną pasiūlymą, nepriklausomai nuo to, ar teikiant pasiūlymą jis bus atskir</w:t>
      </w:r>
      <w:r w:rsidR="7AFBED8D" w:rsidRPr="0057102E">
        <w:rPr>
          <w:rFonts w:eastAsiaTheme="minorEastAsia" w:cstheme="minorHAnsi"/>
          <w:lang w:val="ru-RU"/>
        </w:rPr>
        <w:t>u</w:t>
      </w:r>
      <w:r w:rsidRPr="0057102E">
        <w:rPr>
          <w:rFonts w:eastAsiaTheme="minorEastAsia" w:cstheme="minorHAnsi"/>
          <w:lang w:val="ru-RU"/>
        </w:rPr>
        <w:t xml:space="preserve"> tiekėj</w:t>
      </w:r>
      <w:r w:rsidR="7AFBED8D" w:rsidRPr="0057102E">
        <w:rPr>
          <w:rFonts w:eastAsiaTheme="minorEastAsia" w:cstheme="minorHAnsi"/>
          <w:lang w:val="ru-RU"/>
        </w:rPr>
        <w:t>u</w:t>
      </w:r>
      <w:r w:rsidRPr="0057102E">
        <w:rPr>
          <w:rFonts w:eastAsiaTheme="minorEastAsia" w:cstheme="minorHAnsi"/>
          <w:lang w:val="ru-RU"/>
        </w:rPr>
        <w:t xml:space="preserve">, ar </w:t>
      </w:r>
      <w:r w:rsidR="03935794" w:rsidRPr="0057102E">
        <w:rPr>
          <w:rFonts w:eastAsiaTheme="minorEastAsia" w:cstheme="minorHAnsi"/>
          <w:lang w:val="ru-RU"/>
        </w:rPr>
        <w:t>tiekėjų</w:t>
      </w:r>
      <w:r w:rsidRPr="0057102E">
        <w:rPr>
          <w:rFonts w:eastAsiaTheme="minorEastAsia" w:cstheme="minorHAnsi"/>
          <w:lang w:val="ru-RU"/>
        </w:rPr>
        <w:t xml:space="preserve"> grupės </w:t>
      </w:r>
      <w:r w:rsidR="2817ECEE" w:rsidRPr="0057102E">
        <w:rPr>
          <w:rFonts w:eastAsiaTheme="minorEastAsia" w:cstheme="minorHAnsi"/>
          <w:lang w:val="ru-RU"/>
        </w:rPr>
        <w:t>partneri</w:t>
      </w:r>
      <w:r w:rsidR="7AFBED8D" w:rsidRPr="0057102E">
        <w:rPr>
          <w:rFonts w:eastAsiaTheme="minorEastAsia" w:cstheme="minorHAnsi"/>
          <w:lang w:val="ru-RU"/>
        </w:rPr>
        <w:t>u</w:t>
      </w:r>
      <w:r w:rsidRPr="0057102E">
        <w:rPr>
          <w:rFonts w:eastAsiaTheme="minorEastAsia" w:cstheme="minorHAnsi"/>
          <w:lang w:val="ru-RU"/>
        </w:rPr>
        <w:t xml:space="preserve"> (jungtinės veiklos sutarties šali</w:t>
      </w:r>
      <w:r w:rsidR="7AFBED8D" w:rsidRPr="0057102E">
        <w:rPr>
          <w:rFonts w:eastAsiaTheme="minorEastAsia" w:cstheme="minorHAnsi"/>
          <w:lang w:val="ru-RU"/>
        </w:rPr>
        <w:t>mi</w:t>
      </w:r>
      <w:r w:rsidRPr="0057102E">
        <w:rPr>
          <w:rFonts w:eastAsiaTheme="minorEastAsia" w:cstheme="minorHAnsi"/>
          <w:lang w:val="ru-RU"/>
        </w:rPr>
        <w:t>).</w:t>
      </w:r>
    </w:p>
    <w:p w14:paraId="7EF3E6B7" w14:textId="77777777" w:rsidR="00857BBB" w:rsidRPr="0057102E" w:rsidRDefault="2411A4C0" w:rsidP="3EC7B1C7">
      <w:pPr>
        <w:pStyle w:val="BodyText"/>
        <w:numPr>
          <w:ilvl w:val="0"/>
          <w:numId w:val="7"/>
        </w:numPr>
        <w:suppressAutoHyphens/>
        <w:spacing w:after="0" w:line="240" w:lineRule="auto"/>
        <w:ind w:left="0" w:firstLine="567"/>
        <w:rPr>
          <w:rFonts w:eastAsiaTheme="minorEastAsia" w:cstheme="minorHAnsi"/>
          <w:sz w:val="22"/>
          <w:szCs w:val="22"/>
          <w:lang w:val="ru-RU"/>
        </w:rPr>
      </w:pPr>
      <w:r w:rsidRPr="0057102E">
        <w:rPr>
          <w:rFonts w:eastAsiaTheme="minorEastAsia" w:cstheme="minorHAnsi"/>
          <w:sz w:val="22"/>
          <w:szCs w:val="22"/>
          <w:lang w:val="ru-RU"/>
        </w:rPr>
        <w:t xml:space="preserve">Tiekėjas prisiima </w:t>
      </w:r>
      <w:r w:rsidR="42CD73CD" w:rsidRPr="0057102E">
        <w:rPr>
          <w:rFonts w:eastAsiaTheme="minorEastAsia" w:cstheme="minorHAnsi"/>
          <w:sz w:val="22"/>
          <w:szCs w:val="22"/>
          <w:lang w:val="ru-RU"/>
        </w:rPr>
        <w:t>visas išlaidas</w:t>
      </w:r>
      <w:r w:rsidRPr="0057102E">
        <w:rPr>
          <w:rFonts w:eastAsiaTheme="minorEastAsia" w:cstheme="minorHAnsi"/>
          <w:sz w:val="22"/>
          <w:szCs w:val="22"/>
          <w:lang w:val="ru-RU"/>
        </w:rPr>
        <w:t>, susijusi</w:t>
      </w:r>
      <w:r w:rsidR="42CD73CD" w:rsidRPr="0057102E">
        <w:rPr>
          <w:rFonts w:eastAsiaTheme="minorEastAsia" w:cstheme="minorHAnsi"/>
          <w:sz w:val="22"/>
          <w:szCs w:val="22"/>
          <w:lang w:val="ru-RU"/>
        </w:rPr>
        <w:t>a</w:t>
      </w:r>
      <w:r w:rsidRPr="0057102E">
        <w:rPr>
          <w:rFonts w:eastAsiaTheme="minorEastAsia" w:cstheme="minorHAnsi"/>
          <w:sz w:val="22"/>
          <w:szCs w:val="22"/>
          <w:lang w:val="ru-RU"/>
        </w:rPr>
        <w:t xml:space="preserve">s su pasiūlymo rengimu ir įteikimu, perkančioji organizacija nėra atsakinga ar įpareigota dėl šių </w:t>
      </w:r>
      <w:r w:rsidR="42CD73CD" w:rsidRPr="0057102E">
        <w:rPr>
          <w:rFonts w:eastAsiaTheme="minorEastAsia" w:cstheme="minorHAnsi"/>
          <w:sz w:val="22"/>
          <w:szCs w:val="22"/>
          <w:lang w:val="ru-RU"/>
        </w:rPr>
        <w:t>išlaidų</w:t>
      </w:r>
      <w:r w:rsidRPr="0057102E">
        <w:rPr>
          <w:rFonts w:eastAsiaTheme="minorEastAsia" w:cstheme="minorHAnsi"/>
          <w:sz w:val="22"/>
          <w:szCs w:val="22"/>
          <w:lang w:val="ru-RU"/>
        </w:rPr>
        <w:t>. Perkančioji organizacija neatsakys ir neprisiims šių išlaidų, nepriklausomai nuo to, kaip vyktų ir baigtųsi viešasis pirkimas.</w:t>
      </w:r>
    </w:p>
    <w:p w14:paraId="6DE6EB2C" w14:textId="6406DB8E" w:rsidR="009D7255" w:rsidRPr="0057102E" w:rsidRDefault="3045CB53" w:rsidP="3EC7B1C7">
      <w:pPr>
        <w:pStyle w:val="BodyText"/>
        <w:numPr>
          <w:ilvl w:val="0"/>
          <w:numId w:val="7"/>
        </w:numPr>
        <w:suppressAutoHyphens/>
        <w:spacing w:after="0" w:line="240" w:lineRule="auto"/>
        <w:ind w:left="0" w:firstLine="567"/>
        <w:rPr>
          <w:rFonts w:eastAsiaTheme="minorEastAsia" w:cstheme="minorHAnsi"/>
          <w:sz w:val="22"/>
          <w:szCs w:val="22"/>
          <w:lang w:val="ru-RU"/>
        </w:rPr>
      </w:pPr>
      <w:r w:rsidRPr="0057102E">
        <w:rPr>
          <w:rFonts w:eastAsiaTheme="minorEastAsia" w:cstheme="minorHAnsi"/>
          <w:sz w:val="22"/>
          <w:szCs w:val="22"/>
          <w:lang w:val="ru-RU"/>
        </w:rPr>
        <w:t>Iki pasiūlymų pateikimo termino pabaigos t</w:t>
      </w:r>
      <w:r w:rsidR="2411A4C0" w:rsidRPr="0057102E">
        <w:rPr>
          <w:rFonts w:eastAsiaTheme="minorEastAsia" w:cstheme="minorHAnsi"/>
          <w:sz w:val="22"/>
          <w:szCs w:val="22"/>
          <w:lang w:val="ru-RU"/>
        </w:rPr>
        <w:t xml:space="preserve">iekėjo </w:t>
      </w:r>
      <w:r w:rsidRPr="0057102E">
        <w:rPr>
          <w:rFonts w:eastAsiaTheme="minorEastAsia" w:cstheme="minorHAnsi"/>
          <w:sz w:val="22"/>
          <w:szCs w:val="22"/>
          <w:lang w:val="ru-RU"/>
        </w:rPr>
        <w:t xml:space="preserve">pateiktame </w:t>
      </w:r>
      <w:r w:rsidR="2411A4C0" w:rsidRPr="0057102E">
        <w:rPr>
          <w:rFonts w:eastAsiaTheme="minorEastAsia" w:cstheme="minorHAnsi"/>
          <w:sz w:val="22"/>
          <w:szCs w:val="22"/>
          <w:lang w:val="ru-RU"/>
        </w:rPr>
        <w:t>pasiūlyme turi būti:</w:t>
      </w:r>
    </w:p>
    <w:p w14:paraId="6FE3F3FB" w14:textId="6B9A6786" w:rsidR="007568EC" w:rsidRPr="0057102E" w:rsidRDefault="2411A4C0" w:rsidP="3EC7B1C7">
      <w:pPr>
        <w:pStyle w:val="BodyText"/>
        <w:numPr>
          <w:ilvl w:val="1"/>
          <w:numId w:val="7"/>
        </w:numPr>
        <w:suppressAutoHyphens/>
        <w:spacing w:after="0" w:line="240" w:lineRule="auto"/>
        <w:ind w:left="0" w:firstLine="567"/>
        <w:rPr>
          <w:rFonts w:eastAsiaTheme="minorEastAsia" w:cstheme="minorHAnsi"/>
          <w:sz w:val="22"/>
          <w:szCs w:val="22"/>
          <w:lang w:val="ru-RU"/>
        </w:rPr>
      </w:pPr>
      <w:r w:rsidRPr="0057102E">
        <w:rPr>
          <w:rFonts w:eastAsiaTheme="minorEastAsia" w:cstheme="minorHAnsi"/>
          <w:sz w:val="22"/>
          <w:szCs w:val="22"/>
          <w:lang w:val="ru-RU"/>
        </w:rPr>
        <w:t>užpildytas</w:t>
      </w:r>
      <w:r w:rsidR="4F07C025" w:rsidRPr="0057102E">
        <w:rPr>
          <w:rFonts w:eastAsiaTheme="minorEastAsia" w:cstheme="minorHAnsi"/>
          <w:sz w:val="22"/>
          <w:szCs w:val="22"/>
          <w:lang w:val="ru-RU"/>
        </w:rPr>
        <w:t xml:space="preserve"> </w:t>
      </w:r>
      <w:r w:rsidRPr="0057102E">
        <w:rPr>
          <w:rFonts w:eastAsiaTheme="minorEastAsia" w:cstheme="minorHAnsi"/>
          <w:sz w:val="22"/>
          <w:szCs w:val="22"/>
          <w:lang w:val="ru-RU"/>
        </w:rPr>
        <w:t>pasiūlymas pagal pasiūlymo formą (</w:t>
      </w:r>
      <w:r w:rsidR="0BF70BE3" w:rsidRPr="0057102E">
        <w:rPr>
          <w:rFonts w:eastAsiaTheme="minorEastAsia" w:cstheme="minorHAnsi"/>
          <w:sz w:val="22"/>
          <w:szCs w:val="22"/>
          <w:lang w:val="ru-RU"/>
        </w:rPr>
        <w:t xml:space="preserve">pirkimo sąlygų </w:t>
      </w:r>
      <w:r w:rsidRPr="0057102E">
        <w:rPr>
          <w:rFonts w:eastAsiaTheme="minorEastAsia" w:cstheme="minorHAnsi"/>
          <w:sz w:val="22"/>
          <w:szCs w:val="22"/>
          <w:lang w:val="ru-RU"/>
        </w:rPr>
        <w:t xml:space="preserve">2 priedas); </w:t>
      </w:r>
    </w:p>
    <w:p w14:paraId="1713DEEB" w14:textId="6FB2AB09" w:rsidR="007568EC" w:rsidRPr="0057102E" w:rsidRDefault="2411A4C0" w:rsidP="3EC7B1C7">
      <w:pPr>
        <w:pStyle w:val="BodyText"/>
        <w:numPr>
          <w:ilvl w:val="1"/>
          <w:numId w:val="7"/>
        </w:numPr>
        <w:suppressAutoHyphens/>
        <w:spacing w:after="0" w:line="240" w:lineRule="auto"/>
        <w:ind w:left="0" w:firstLine="567"/>
        <w:rPr>
          <w:rFonts w:eastAsiaTheme="minorEastAsia" w:cstheme="minorHAnsi"/>
          <w:sz w:val="22"/>
          <w:szCs w:val="22"/>
          <w:lang w:val="ru-RU" w:eastAsia="lt-LT"/>
        </w:rPr>
      </w:pPr>
      <w:r w:rsidRPr="0057102E">
        <w:rPr>
          <w:rFonts w:eastAsiaTheme="minorEastAsia" w:cstheme="minorHAnsi"/>
          <w:sz w:val="22"/>
          <w:szCs w:val="22"/>
          <w:lang w:val="ru-RU" w:eastAsia="lt-LT"/>
        </w:rPr>
        <w:t>įgaliojimas ar kitas dokumentas</w:t>
      </w:r>
      <w:r w:rsidR="50FE8B8C" w:rsidRPr="0057102E">
        <w:rPr>
          <w:rFonts w:eastAsiaTheme="minorEastAsia" w:cstheme="minorHAnsi"/>
          <w:sz w:val="22"/>
          <w:szCs w:val="22"/>
          <w:lang w:val="ru-RU" w:eastAsia="lt-LT"/>
        </w:rPr>
        <w:t xml:space="preserve"> (pvz., pareigybės aprašymas)</w:t>
      </w:r>
      <w:r w:rsidRPr="0057102E">
        <w:rPr>
          <w:rFonts w:eastAsiaTheme="minorEastAsia" w:cstheme="minorHAnsi"/>
          <w:sz w:val="22"/>
          <w:szCs w:val="22"/>
          <w:lang w:val="ru-RU" w:eastAsia="lt-LT"/>
        </w:rPr>
        <w:t>, suteikiantis teisę pa</w:t>
      </w:r>
      <w:r w:rsidR="023FDB00" w:rsidRPr="0057102E">
        <w:rPr>
          <w:rFonts w:eastAsiaTheme="minorEastAsia" w:cstheme="minorHAnsi"/>
          <w:sz w:val="22"/>
          <w:szCs w:val="22"/>
          <w:lang w:val="ru-RU" w:eastAsia="lt-LT"/>
        </w:rPr>
        <w:t>teikti</w:t>
      </w:r>
      <w:r w:rsidRPr="0057102E">
        <w:rPr>
          <w:rFonts w:eastAsiaTheme="minorEastAsia" w:cstheme="minorHAnsi"/>
          <w:sz w:val="22"/>
          <w:szCs w:val="22"/>
          <w:lang w:val="ru-RU" w:eastAsia="lt-LT"/>
        </w:rPr>
        <w:t xml:space="preserve"> tiekėjo pasiūlymą, kai pasiūlymą pa</w:t>
      </w:r>
      <w:r w:rsidR="3DB4D825" w:rsidRPr="0057102E">
        <w:rPr>
          <w:rFonts w:eastAsiaTheme="minorEastAsia" w:cstheme="minorHAnsi"/>
          <w:sz w:val="22"/>
          <w:szCs w:val="22"/>
          <w:lang w:val="ru-RU" w:eastAsia="lt-LT"/>
        </w:rPr>
        <w:t xml:space="preserve">teikia </w:t>
      </w:r>
      <w:r w:rsidRPr="0057102E">
        <w:rPr>
          <w:rFonts w:eastAsiaTheme="minorEastAsia" w:cstheme="minorHAnsi"/>
          <w:sz w:val="22"/>
          <w:szCs w:val="22"/>
          <w:lang w:val="ru-RU" w:eastAsia="lt-LT"/>
        </w:rPr>
        <w:t>ne juridinio asmens vadovas, o jo įgaliotas asmuo;</w:t>
      </w:r>
    </w:p>
    <w:p w14:paraId="705BA53A" w14:textId="77777777" w:rsidR="007568EC" w:rsidRPr="0057102E" w:rsidRDefault="48EEF7AB" w:rsidP="3EC7B1C7">
      <w:pPr>
        <w:pStyle w:val="BodyText"/>
        <w:numPr>
          <w:ilvl w:val="1"/>
          <w:numId w:val="7"/>
        </w:numPr>
        <w:suppressAutoHyphens/>
        <w:spacing w:after="0" w:line="240" w:lineRule="auto"/>
        <w:ind w:left="0" w:firstLine="567"/>
        <w:rPr>
          <w:rFonts w:eastAsiaTheme="minorEastAsia" w:cstheme="minorHAnsi"/>
          <w:sz w:val="22"/>
          <w:szCs w:val="22"/>
          <w:lang w:val="ru-RU"/>
        </w:rPr>
      </w:pPr>
      <w:r w:rsidRPr="0057102E">
        <w:rPr>
          <w:rFonts w:eastAsiaTheme="minorEastAsia" w:cstheme="minorHAnsi"/>
          <w:sz w:val="22"/>
          <w:szCs w:val="22"/>
          <w:lang w:val="ru-RU"/>
        </w:rPr>
        <w:t>jungtinės veiklos sutartis, jei pasiūlymą pateikia tiekėjų grupė;</w:t>
      </w:r>
    </w:p>
    <w:p w14:paraId="06DE8355" w14:textId="1AAF4D81" w:rsidR="002E7D4F" w:rsidRPr="0057102E" w:rsidRDefault="01891AFD" w:rsidP="3EC7B1C7">
      <w:pPr>
        <w:pStyle w:val="BodyText"/>
        <w:numPr>
          <w:ilvl w:val="1"/>
          <w:numId w:val="7"/>
        </w:numPr>
        <w:suppressAutoHyphens/>
        <w:spacing w:after="0" w:line="240" w:lineRule="auto"/>
        <w:ind w:left="0" w:firstLine="567"/>
        <w:rPr>
          <w:rFonts w:eastAsiaTheme="minorEastAsia" w:cstheme="minorHAnsi"/>
          <w:sz w:val="22"/>
          <w:szCs w:val="22"/>
          <w:lang w:val="ru-RU"/>
        </w:rPr>
      </w:pPr>
      <w:r w:rsidRPr="0057102E">
        <w:rPr>
          <w:rFonts w:eastAsiaTheme="minorEastAsia" w:cstheme="minorHAnsi"/>
          <w:sz w:val="22"/>
          <w:szCs w:val="22"/>
          <w:lang w:val="ru-RU"/>
        </w:rPr>
        <w:t>t</w:t>
      </w:r>
      <w:r w:rsidR="185B93EB" w:rsidRPr="0057102E">
        <w:rPr>
          <w:rFonts w:eastAsiaTheme="minorEastAsia" w:cstheme="minorHAnsi"/>
          <w:sz w:val="22"/>
          <w:szCs w:val="22"/>
          <w:lang w:val="ru-RU"/>
        </w:rPr>
        <w:t>echninė</w:t>
      </w:r>
      <w:r w:rsidR="05C1240A" w:rsidRPr="0057102E">
        <w:rPr>
          <w:rFonts w:eastAsiaTheme="minorEastAsia" w:cstheme="minorHAnsi"/>
          <w:sz w:val="22"/>
          <w:szCs w:val="22"/>
          <w:lang w:val="ru-RU"/>
        </w:rPr>
        <w:t xml:space="preserve">s </w:t>
      </w:r>
      <w:r w:rsidR="185B93EB" w:rsidRPr="0057102E">
        <w:rPr>
          <w:rFonts w:eastAsiaTheme="minorEastAsia" w:cstheme="minorHAnsi"/>
          <w:sz w:val="22"/>
          <w:szCs w:val="22"/>
          <w:lang w:val="ru-RU"/>
        </w:rPr>
        <w:t>specifikacijo</w:t>
      </w:r>
      <w:r w:rsidR="662645F3" w:rsidRPr="0057102E">
        <w:rPr>
          <w:rFonts w:eastAsiaTheme="minorEastAsia" w:cstheme="minorHAnsi"/>
          <w:sz w:val="22"/>
          <w:szCs w:val="22"/>
          <w:lang w:val="ru-RU"/>
        </w:rPr>
        <w:t>s atitikties lentelė</w:t>
      </w:r>
      <w:r w:rsidR="185B93EB" w:rsidRPr="0057102E">
        <w:rPr>
          <w:rFonts w:eastAsiaTheme="minorEastAsia" w:cstheme="minorHAnsi"/>
          <w:sz w:val="22"/>
          <w:szCs w:val="22"/>
          <w:lang w:val="ru-RU"/>
        </w:rPr>
        <w:t>;</w:t>
      </w:r>
    </w:p>
    <w:p w14:paraId="2160FEAA" w14:textId="77777777" w:rsidR="00563051" w:rsidRPr="0057102E" w:rsidRDefault="2411A4C0" w:rsidP="3EC7B1C7">
      <w:pPr>
        <w:pStyle w:val="BodyText"/>
        <w:numPr>
          <w:ilvl w:val="1"/>
          <w:numId w:val="7"/>
        </w:numPr>
        <w:suppressAutoHyphens/>
        <w:spacing w:after="0" w:line="240" w:lineRule="auto"/>
        <w:ind w:left="0" w:firstLine="567"/>
        <w:rPr>
          <w:rFonts w:eastAsiaTheme="minorEastAsia" w:cstheme="minorHAnsi"/>
          <w:sz w:val="22"/>
          <w:szCs w:val="22"/>
          <w:lang w:val="ru-RU"/>
        </w:rPr>
      </w:pPr>
      <w:r w:rsidRPr="0057102E">
        <w:rPr>
          <w:rFonts w:eastAsiaTheme="minorEastAsia" w:cstheme="minorHAnsi"/>
          <w:sz w:val="22"/>
          <w:szCs w:val="22"/>
          <w:lang w:val="ru-RU"/>
        </w:rPr>
        <w:t>kita pirkimo dokumentuose prašoma medžiaga.</w:t>
      </w:r>
    </w:p>
    <w:p w14:paraId="21168EBC" w14:textId="5C01AF47" w:rsidR="00563051" w:rsidRPr="0057102E" w:rsidRDefault="2411A4C0" w:rsidP="3EC7B1C7">
      <w:pPr>
        <w:pStyle w:val="BodyText"/>
        <w:spacing w:after="0" w:line="240" w:lineRule="auto"/>
        <w:ind w:firstLine="567"/>
        <w:rPr>
          <w:rFonts w:eastAsiaTheme="minorEastAsia" w:cstheme="minorHAnsi"/>
          <w:i/>
          <w:iCs/>
          <w:sz w:val="22"/>
          <w:szCs w:val="22"/>
        </w:rPr>
      </w:pPr>
      <w:r w:rsidRPr="0057102E">
        <w:rPr>
          <w:rFonts w:eastAsiaTheme="minorEastAsia" w:cstheme="minorHAnsi"/>
          <w:i/>
          <w:iCs/>
          <w:sz w:val="22"/>
          <w:szCs w:val="22"/>
        </w:rPr>
        <w:t xml:space="preserve"> </w:t>
      </w:r>
    </w:p>
    <w:p w14:paraId="7CD623D4" w14:textId="471B6B1B" w:rsidR="00C5135D" w:rsidRPr="0057102E" w:rsidRDefault="562E719E" w:rsidP="3EC7B1C7">
      <w:pPr>
        <w:pStyle w:val="BodyText"/>
        <w:numPr>
          <w:ilvl w:val="0"/>
          <w:numId w:val="7"/>
        </w:numPr>
        <w:spacing w:after="0" w:line="240" w:lineRule="auto"/>
        <w:ind w:left="0" w:firstLine="567"/>
        <w:rPr>
          <w:rFonts w:eastAsiaTheme="minorEastAsia" w:cstheme="minorHAnsi"/>
          <w:sz w:val="22"/>
          <w:szCs w:val="22"/>
          <w:lang w:val="ru-RU"/>
        </w:rPr>
      </w:pPr>
      <w:r w:rsidRPr="0057102E">
        <w:rPr>
          <w:rFonts w:eastAsiaTheme="minorEastAsia" w:cstheme="minorHAnsi"/>
          <w:sz w:val="22"/>
          <w:szCs w:val="22"/>
          <w:lang w:val="ru-RU"/>
        </w:rPr>
        <w:t>P</w:t>
      </w:r>
      <w:r w:rsidR="2411A4C0" w:rsidRPr="0057102E">
        <w:rPr>
          <w:rFonts w:eastAsiaTheme="minorEastAsia" w:cstheme="minorHAnsi"/>
          <w:sz w:val="22"/>
          <w:szCs w:val="22"/>
          <w:lang w:val="ru-RU"/>
        </w:rPr>
        <w:t xml:space="preserve">asiūlymas turi būti pateiktas iki </w:t>
      </w:r>
      <w:r w:rsidR="00251789" w:rsidRPr="0057102E">
        <w:rPr>
          <w:rFonts w:eastAsiaTheme="minorEastAsia" w:cstheme="minorHAnsi"/>
          <w:b/>
          <w:bCs/>
          <w:sz w:val="22"/>
          <w:szCs w:val="22"/>
        </w:rPr>
        <w:t>CVP IS skelbime nurodyto termino</w:t>
      </w:r>
      <w:r w:rsidR="2411A4C0" w:rsidRPr="0057102E">
        <w:rPr>
          <w:rFonts w:eastAsiaTheme="minorEastAsia" w:cstheme="minorHAnsi"/>
          <w:b/>
          <w:bCs/>
          <w:sz w:val="22"/>
          <w:szCs w:val="22"/>
          <w:lang w:val="ru-RU"/>
        </w:rPr>
        <w:t>.</w:t>
      </w:r>
      <w:r w:rsidR="2411A4C0" w:rsidRPr="0057102E">
        <w:rPr>
          <w:rFonts w:eastAsiaTheme="minorEastAsia" w:cstheme="minorHAnsi"/>
          <w:sz w:val="22"/>
          <w:szCs w:val="22"/>
          <w:lang w:val="ru-RU"/>
        </w:rPr>
        <w:t xml:space="preserve"> Lietuvos laiku</w:t>
      </w:r>
      <w:r w:rsidR="1AE38941" w:rsidRPr="0057102E">
        <w:rPr>
          <w:rFonts w:eastAsiaTheme="minorEastAsia" w:cstheme="minorHAnsi"/>
          <w:sz w:val="22"/>
          <w:szCs w:val="22"/>
          <w:lang w:val="ru-RU"/>
        </w:rPr>
        <w:t xml:space="preserve"> CVP IS priemonėmis</w:t>
      </w:r>
      <w:r w:rsidR="2411A4C0" w:rsidRPr="0057102E">
        <w:rPr>
          <w:rFonts w:eastAsiaTheme="minorEastAsia" w:cstheme="minorHAnsi"/>
          <w:sz w:val="22"/>
          <w:szCs w:val="22"/>
          <w:lang w:val="ru-RU"/>
        </w:rPr>
        <w:t xml:space="preserve">. </w:t>
      </w:r>
      <w:r w:rsidR="45B13455" w:rsidRPr="0057102E">
        <w:rPr>
          <w:rFonts w:eastAsiaTheme="minorEastAsia" w:cstheme="minorHAnsi"/>
          <w:sz w:val="22"/>
          <w:szCs w:val="22"/>
          <w:lang w:val="ru-RU"/>
        </w:rPr>
        <w:t xml:space="preserve">Vėliau </w:t>
      </w:r>
      <w:r w:rsidR="1CCEB5A4" w:rsidRPr="0057102E">
        <w:rPr>
          <w:rFonts w:eastAsiaTheme="minorEastAsia" w:cstheme="minorHAnsi"/>
          <w:sz w:val="22"/>
          <w:szCs w:val="22"/>
          <w:lang w:val="ru-RU"/>
        </w:rPr>
        <w:t>gaut</w:t>
      </w:r>
      <w:r w:rsidR="34179B3E" w:rsidRPr="0057102E">
        <w:rPr>
          <w:rFonts w:eastAsiaTheme="minorEastAsia" w:cstheme="minorHAnsi"/>
          <w:sz w:val="22"/>
          <w:szCs w:val="22"/>
          <w:lang w:val="ru-RU"/>
        </w:rPr>
        <w:t>o</w:t>
      </w:r>
      <w:r w:rsidR="45B13455" w:rsidRPr="0057102E">
        <w:rPr>
          <w:rFonts w:eastAsiaTheme="minorEastAsia" w:cstheme="minorHAnsi"/>
          <w:sz w:val="22"/>
          <w:szCs w:val="22"/>
          <w:lang w:val="ru-RU"/>
        </w:rPr>
        <w:t xml:space="preserve"> pasiūlym</w:t>
      </w:r>
      <w:r w:rsidR="34179B3E" w:rsidRPr="0057102E">
        <w:rPr>
          <w:rFonts w:eastAsiaTheme="minorEastAsia" w:cstheme="minorHAnsi"/>
          <w:sz w:val="22"/>
          <w:szCs w:val="22"/>
          <w:lang w:val="ru-RU"/>
        </w:rPr>
        <w:t>o</w:t>
      </w:r>
      <w:r w:rsidR="45B13455" w:rsidRPr="0057102E">
        <w:rPr>
          <w:rFonts w:eastAsiaTheme="minorEastAsia" w:cstheme="minorHAnsi"/>
          <w:sz w:val="22"/>
          <w:szCs w:val="22"/>
          <w:lang w:val="ru-RU"/>
        </w:rPr>
        <w:t xml:space="preserve"> </w:t>
      </w:r>
      <w:r w:rsidR="34179B3E" w:rsidRPr="0057102E">
        <w:rPr>
          <w:rFonts w:eastAsiaTheme="minorEastAsia" w:cstheme="minorHAnsi"/>
          <w:sz w:val="22"/>
          <w:szCs w:val="22"/>
          <w:lang w:val="ru-RU"/>
        </w:rPr>
        <w:t>perkančioji organizacija ne</w:t>
      </w:r>
      <w:r w:rsidR="45B13455" w:rsidRPr="0057102E">
        <w:rPr>
          <w:rFonts w:eastAsiaTheme="minorEastAsia" w:cstheme="minorHAnsi"/>
          <w:sz w:val="22"/>
          <w:szCs w:val="22"/>
          <w:lang w:val="ru-RU"/>
        </w:rPr>
        <w:t xml:space="preserve">nagrinės. Perkančioji organizacija neatsako už elektros tiekimo, CVP IS sutrikimus ar už pavėluotai </w:t>
      </w:r>
      <w:r w:rsidR="1D594A06" w:rsidRPr="0057102E">
        <w:rPr>
          <w:rFonts w:eastAsiaTheme="minorEastAsia" w:cstheme="minorHAnsi"/>
          <w:sz w:val="22"/>
          <w:szCs w:val="22"/>
          <w:lang w:val="ru-RU"/>
        </w:rPr>
        <w:t>teikiamą</w:t>
      </w:r>
      <w:r w:rsidR="45B13455" w:rsidRPr="0057102E">
        <w:rPr>
          <w:rFonts w:eastAsiaTheme="minorEastAsia" w:cstheme="minorHAnsi"/>
          <w:sz w:val="22"/>
          <w:szCs w:val="22"/>
          <w:lang w:val="ru-RU"/>
        </w:rPr>
        <w:t xml:space="preserve"> pasiūlymą.</w:t>
      </w:r>
    </w:p>
    <w:p w14:paraId="3E296AC3" w14:textId="77777777" w:rsidR="00C5135D" w:rsidRPr="0057102E" w:rsidRDefault="2411A4C0" w:rsidP="3EC7B1C7">
      <w:pPr>
        <w:pStyle w:val="BodyText"/>
        <w:numPr>
          <w:ilvl w:val="0"/>
          <w:numId w:val="7"/>
        </w:numPr>
        <w:spacing w:after="0" w:line="240" w:lineRule="auto"/>
        <w:ind w:left="0" w:firstLine="567"/>
        <w:rPr>
          <w:rFonts w:eastAsiaTheme="minorEastAsia" w:cstheme="minorHAnsi"/>
          <w:sz w:val="22"/>
          <w:szCs w:val="22"/>
          <w:lang w:val="ru-RU"/>
        </w:rPr>
      </w:pPr>
      <w:r w:rsidRPr="0057102E">
        <w:rPr>
          <w:rFonts w:eastAsiaTheme="minorEastAsia" w:cstheme="minorHAnsi"/>
          <w:sz w:val="22"/>
          <w:szCs w:val="22"/>
          <w:lang w:val="ru-RU"/>
        </w:rPr>
        <w:t xml:space="preserve">Pasiūlyme tiekėjas turi nurodyti jo galiojimo terminą. Pasiūlymas turi galioti ne trumpiau kaip </w:t>
      </w:r>
      <w:r w:rsidR="604D3CAA" w:rsidRPr="0057102E">
        <w:rPr>
          <w:rFonts w:eastAsiaTheme="minorEastAsia" w:cstheme="minorHAnsi"/>
          <w:sz w:val="22"/>
          <w:szCs w:val="22"/>
          <w:lang w:val="ru-RU"/>
        </w:rPr>
        <w:t>3 mėn.</w:t>
      </w:r>
      <w:r w:rsidRPr="0057102E">
        <w:rPr>
          <w:rFonts w:eastAsiaTheme="minorEastAsia" w:cstheme="minorHAnsi"/>
          <w:sz w:val="22"/>
          <w:szCs w:val="22"/>
          <w:lang w:val="ru-RU"/>
        </w:rPr>
        <w:t xml:space="preserve"> nuo pasiūlymų pateikimo termino pabaigos. Jei pasiūlyme nenurodytas jo galiojimo laikas, laikoma, kad pasiūlymas galioja tiek, kiek nustatyta pirkimo dokumentuose, t. y. </w:t>
      </w:r>
      <w:r w:rsidR="604D3CAA" w:rsidRPr="0057102E">
        <w:rPr>
          <w:rFonts w:eastAsiaTheme="minorEastAsia" w:cstheme="minorHAnsi"/>
          <w:sz w:val="22"/>
          <w:szCs w:val="22"/>
          <w:lang w:val="ru-RU"/>
        </w:rPr>
        <w:t>3 mėn.</w:t>
      </w:r>
      <w:r w:rsidRPr="0057102E">
        <w:rPr>
          <w:rFonts w:eastAsiaTheme="minorEastAsia" w:cstheme="minorHAnsi"/>
          <w:sz w:val="22"/>
          <w:szCs w:val="22"/>
          <w:lang w:val="ru-RU"/>
        </w:rPr>
        <w:t xml:space="preserve"> nuo pasiūlymų pateikimo termino pabaigos.</w:t>
      </w:r>
    </w:p>
    <w:p w14:paraId="55F1804C" w14:textId="33C96F8C" w:rsidR="00C5135D" w:rsidRPr="0057102E" w:rsidRDefault="2411A4C0" w:rsidP="7B56B718">
      <w:pPr>
        <w:pStyle w:val="BodyText"/>
        <w:numPr>
          <w:ilvl w:val="0"/>
          <w:numId w:val="7"/>
        </w:numPr>
        <w:spacing w:after="0" w:line="240" w:lineRule="auto"/>
        <w:ind w:left="0" w:firstLine="567"/>
        <w:rPr>
          <w:rFonts w:eastAsiaTheme="minorEastAsia" w:cstheme="minorHAnsi"/>
          <w:sz w:val="22"/>
          <w:szCs w:val="22"/>
        </w:rPr>
      </w:pPr>
      <w:r w:rsidRPr="0057102E">
        <w:rPr>
          <w:rFonts w:eastAsiaTheme="minorEastAsia" w:cstheme="minorHAnsi"/>
          <w:sz w:val="22"/>
          <w:szCs w:val="22"/>
        </w:rPr>
        <w:t>Pasiūlyme nurodoma pirkimo kaina</w:t>
      </w:r>
      <w:r w:rsidR="54EFA04B" w:rsidRPr="0057102E">
        <w:rPr>
          <w:rFonts w:eastAsiaTheme="minorEastAsia" w:cstheme="minorHAnsi"/>
          <w:sz w:val="22"/>
          <w:szCs w:val="22"/>
        </w:rPr>
        <w:t xml:space="preserve"> </w:t>
      </w:r>
      <w:r w:rsidRPr="0057102E">
        <w:rPr>
          <w:rFonts w:eastAsiaTheme="minorEastAsia" w:cstheme="minorHAnsi"/>
          <w:sz w:val="22"/>
          <w:szCs w:val="22"/>
        </w:rPr>
        <w:t xml:space="preserve">turi būti apskaičiuota ir išreikšta taip, kaip nurodyta </w:t>
      </w:r>
      <w:r w:rsidR="0BF70BE3" w:rsidRPr="0057102E">
        <w:rPr>
          <w:rFonts w:eastAsiaTheme="minorEastAsia" w:cstheme="minorHAnsi"/>
          <w:sz w:val="22"/>
          <w:szCs w:val="22"/>
        </w:rPr>
        <w:t xml:space="preserve">pirkimo sąlygų </w:t>
      </w:r>
      <w:r w:rsidRPr="0057102E">
        <w:rPr>
          <w:rFonts w:eastAsiaTheme="minorEastAsia" w:cstheme="minorHAnsi"/>
          <w:sz w:val="22"/>
          <w:szCs w:val="22"/>
        </w:rPr>
        <w:t xml:space="preserve">2 priede. Apskaičiuojant kainą turi būti atsižvelgta į </w:t>
      </w:r>
      <w:r w:rsidR="06A46819" w:rsidRPr="0057102E">
        <w:rPr>
          <w:rFonts w:eastAsiaTheme="minorEastAsia" w:cstheme="minorHAnsi"/>
          <w:sz w:val="22"/>
          <w:szCs w:val="22"/>
        </w:rPr>
        <w:t>visus pirkimo objekto kiekius (apimtis)</w:t>
      </w:r>
      <w:r w:rsidRPr="0057102E">
        <w:rPr>
          <w:rFonts w:eastAsiaTheme="minorEastAsia" w:cstheme="minorHAnsi"/>
          <w:sz w:val="22"/>
          <w:szCs w:val="22"/>
        </w:rPr>
        <w:t>, į pasiūlymo kainos sudėtines dalis, į techninės specifikacijos (</w:t>
      </w:r>
      <w:r w:rsidR="0BF70BE3" w:rsidRPr="0057102E">
        <w:rPr>
          <w:rFonts w:eastAsiaTheme="minorEastAsia" w:cstheme="minorHAnsi"/>
          <w:sz w:val="22"/>
          <w:szCs w:val="22"/>
        </w:rPr>
        <w:t xml:space="preserve">pirkimo sąlygų </w:t>
      </w:r>
      <w:r w:rsidRPr="0057102E">
        <w:rPr>
          <w:rFonts w:eastAsiaTheme="minorEastAsia" w:cstheme="minorHAnsi"/>
          <w:sz w:val="22"/>
          <w:szCs w:val="22"/>
        </w:rPr>
        <w:t xml:space="preserve">1 priedas) reikalavimus, į </w:t>
      </w:r>
      <w:r w:rsidR="34D52F0D" w:rsidRPr="0057102E">
        <w:rPr>
          <w:rFonts w:eastAsiaTheme="minorEastAsia" w:cstheme="minorHAnsi"/>
          <w:sz w:val="22"/>
          <w:szCs w:val="22"/>
        </w:rPr>
        <w:t xml:space="preserve">pirkimo </w:t>
      </w:r>
      <w:r w:rsidRPr="0057102E">
        <w:rPr>
          <w:rFonts w:eastAsiaTheme="minorEastAsia" w:cstheme="minorHAnsi"/>
          <w:sz w:val="22"/>
          <w:szCs w:val="22"/>
        </w:rPr>
        <w:lastRenderedPageBreak/>
        <w:t xml:space="preserve">sutarties projekte numatytą atsiskaitymo terminą bei į visus kitus </w:t>
      </w:r>
      <w:r w:rsidR="54EFA04B" w:rsidRPr="0057102E">
        <w:rPr>
          <w:rFonts w:eastAsiaTheme="minorEastAsia" w:cstheme="minorHAnsi"/>
          <w:sz w:val="22"/>
          <w:szCs w:val="22"/>
        </w:rPr>
        <w:t>šių</w:t>
      </w:r>
      <w:r w:rsidRPr="0057102E">
        <w:rPr>
          <w:rFonts w:eastAsiaTheme="minorEastAsia" w:cstheme="minorHAnsi"/>
          <w:sz w:val="22"/>
          <w:szCs w:val="22"/>
        </w:rPr>
        <w:t xml:space="preserve"> pirkimo dokumentų reikalavimus. Į kainą turi būti </w:t>
      </w:r>
      <w:r w:rsidR="54EFA04B" w:rsidRPr="0057102E">
        <w:rPr>
          <w:rFonts w:eastAsiaTheme="minorEastAsia" w:cstheme="minorHAnsi"/>
          <w:sz w:val="22"/>
          <w:szCs w:val="22"/>
        </w:rPr>
        <w:t>įskaityti</w:t>
      </w:r>
      <w:r w:rsidRPr="0057102E">
        <w:rPr>
          <w:rFonts w:eastAsiaTheme="minorEastAsia" w:cstheme="minorHAnsi"/>
          <w:sz w:val="22"/>
          <w:szCs w:val="22"/>
        </w:rPr>
        <w:t xml:space="preserve"> </w:t>
      </w:r>
      <w:r w:rsidR="54EFA04B" w:rsidRPr="0057102E">
        <w:rPr>
          <w:rFonts w:eastAsiaTheme="minorEastAsia" w:cstheme="minorHAnsi"/>
          <w:sz w:val="22"/>
          <w:szCs w:val="22"/>
        </w:rPr>
        <w:t xml:space="preserve">visi tiekėjo mokami mokesčiai ir visos </w:t>
      </w:r>
      <w:r w:rsidR="34D52F0D" w:rsidRPr="0057102E">
        <w:rPr>
          <w:rFonts w:eastAsiaTheme="minorEastAsia" w:cstheme="minorHAnsi"/>
          <w:sz w:val="22"/>
          <w:szCs w:val="22"/>
        </w:rPr>
        <w:t>tiekėjo patiriamos su pasiūlymo rengimu ir su pirkimo sutarties vykdymu susijusios išlaidos</w:t>
      </w:r>
      <w:r w:rsidR="54EFA04B" w:rsidRPr="0057102E">
        <w:rPr>
          <w:rFonts w:eastAsiaTheme="minorEastAsia" w:cstheme="minorHAnsi"/>
          <w:sz w:val="22"/>
          <w:szCs w:val="22"/>
        </w:rPr>
        <w:t xml:space="preserve">. </w:t>
      </w:r>
      <w:r w:rsidR="0F170720" w:rsidRPr="0057102E">
        <w:rPr>
          <w:rFonts w:eastAsiaTheme="minorEastAsia" w:cstheme="minorHAnsi"/>
          <w:sz w:val="22"/>
          <w:szCs w:val="22"/>
        </w:rPr>
        <w:t>Įkainiai ir k</w:t>
      </w:r>
      <w:r w:rsidR="73A63A9F" w:rsidRPr="0057102E">
        <w:rPr>
          <w:rFonts w:eastAsiaTheme="minorEastAsia" w:cstheme="minorHAnsi"/>
          <w:sz w:val="22"/>
          <w:szCs w:val="22"/>
        </w:rPr>
        <w:t xml:space="preserve">ainos </w:t>
      </w:r>
      <w:r w:rsidR="0F170720" w:rsidRPr="0057102E">
        <w:rPr>
          <w:rFonts w:eastAsiaTheme="minorEastAsia" w:cstheme="minorHAnsi"/>
          <w:sz w:val="22"/>
          <w:szCs w:val="22"/>
        </w:rPr>
        <w:t xml:space="preserve">įskaitant visus mokesčius </w:t>
      </w:r>
      <w:r w:rsidR="73A63A9F" w:rsidRPr="0057102E">
        <w:rPr>
          <w:rFonts w:eastAsiaTheme="minorEastAsia" w:cstheme="minorHAnsi"/>
          <w:sz w:val="22"/>
          <w:szCs w:val="22"/>
        </w:rPr>
        <w:t>visuose pasiūlym</w:t>
      </w:r>
      <w:r w:rsidR="73A63A9F" w:rsidRPr="0057102E">
        <w:rPr>
          <w:rFonts w:eastAsiaTheme="minorEastAsia" w:cstheme="minorHAnsi"/>
          <w:sz w:val="22"/>
          <w:szCs w:val="22"/>
          <w:lang w:val="ru-RU"/>
        </w:rPr>
        <w:t xml:space="preserve">o </w:t>
      </w:r>
      <w:r w:rsidR="73A63A9F" w:rsidRPr="0057102E">
        <w:rPr>
          <w:rFonts w:eastAsiaTheme="minorEastAsia" w:cstheme="minorHAnsi"/>
          <w:sz w:val="22"/>
          <w:szCs w:val="22"/>
        </w:rPr>
        <w:t>dokumentuose turi būti įrašomos tikslumo lygiu iki euro šimtųjų dalių, t.</w:t>
      </w:r>
      <w:r w:rsidR="33C8AF5D" w:rsidRPr="0057102E">
        <w:rPr>
          <w:rFonts w:eastAsiaTheme="minorEastAsia" w:cstheme="minorHAnsi"/>
          <w:sz w:val="22"/>
          <w:szCs w:val="22"/>
        </w:rPr>
        <w:t xml:space="preserve"> </w:t>
      </w:r>
      <w:r w:rsidR="73A63A9F" w:rsidRPr="0057102E">
        <w:rPr>
          <w:rFonts w:eastAsiaTheme="minorEastAsia" w:cstheme="minorHAnsi"/>
          <w:sz w:val="22"/>
          <w:szCs w:val="22"/>
        </w:rPr>
        <w:t>y. suapvalinama paliekant du skaitmenis po kablelio.</w:t>
      </w:r>
    </w:p>
    <w:p w14:paraId="2CD3CC10" w14:textId="77777777" w:rsidR="00A177EF" w:rsidRPr="0057102E" w:rsidRDefault="13D6057D" w:rsidP="5E1FBB12">
      <w:pPr>
        <w:pStyle w:val="BodyText"/>
        <w:numPr>
          <w:ilvl w:val="0"/>
          <w:numId w:val="7"/>
        </w:numPr>
        <w:spacing w:after="0" w:line="240" w:lineRule="auto"/>
        <w:ind w:left="0" w:firstLine="567"/>
        <w:rPr>
          <w:rFonts w:eastAsiaTheme="minorEastAsia" w:cstheme="minorHAnsi"/>
          <w:sz w:val="22"/>
          <w:szCs w:val="22"/>
          <w:lang w:val="ru-RU"/>
        </w:rPr>
      </w:pPr>
      <w:r w:rsidRPr="0057102E">
        <w:rPr>
          <w:rFonts w:eastAsiaTheme="minorEastAsia" w:cstheme="minorHAnsi"/>
          <w:sz w:val="22"/>
          <w:szCs w:val="22"/>
          <w:lang w:val="ru-RU"/>
        </w:rPr>
        <w:t>Tuo atveju, kai pasiūlyme nurodyta kaina, išreikšta skaitmenimis, neatitinka kainos, nurodyt</w:t>
      </w:r>
      <w:r w:rsidR="1625B45B" w:rsidRPr="0057102E">
        <w:rPr>
          <w:rFonts w:eastAsiaTheme="minorEastAsia" w:cstheme="minorHAnsi"/>
          <w:sz w:val="22"/>
          <w:szCs w:val="22"/>
          <w:lang w:val="ru-RU"/>
        </w:rPr>
        <w:t>os</w:t>
      </w:r>
      <w:r w:rsidRPr="0057102E">
        <w:rPr>
          <w:rFonts w:eastAsiaTheme="minorEastAsia" w:cstheme="minorHAnsi"/>
          <w:sz w:val="22"/>
          <w:szCs w:val="22"/>
          <w:lang w:val="ru-RU"/>
        </w:rPr>
        <w:t xml:space="preserve"> žodžiais, teisinga laikoma kaina, nurodyt</w:t>
      </w:r>
      <w:r w:rsidR="1625B45B" w:rsidRPr="0057102E">
        <w:rPr>
          <w:rFonts w:eastAsiaTheme="minorEastAsia" w:cstheme="minorHAnsi"/>
          <w:sz w:val="22"/>
          <w:szCs w:val="22"/>
          <w:lang w:val="ru-RU"/>
        </w:rPr>
        <w:t>a</w:t>
      </w:r>
      <w:r w:rsidRPr="0057102E">
        <w:rPr>
          <w:rFonts w:eastAsiaTheme="minorEastAsia" w:cstheme="minorHAnsi"/>
          <w:sz w:val="22"/>
          <w:szCs w:val="22"/>
          <w:lang w:val="ru-RU"/>
        </w:rPr>
        <w:t xml:space="preserve"> žodžiais</w:t>
      </w:r>
      <w:r w:rsidR="5F741FF6" w:rsidRPr="0057102E">
        <w:rPr>
          <w:rFonts w:eastAsiaTheme="minorEastAsia" w:cstheme="minorHAnsi"/>
          <w:b/>
          <w:bCs/>
          <w:sz w:val="22"/>
          <w:szCs w:val="22"/>
          <w:vertAlign w:val="superscript"/>
          <w:lang w:val="ru-RU"/>
        </w:rPr>
        <w:footnoteReference w:id="3"/>
      </w:r>
      <w:r w:rsidRPr="0057102E">
        <w:rPr>
          <w:rFonts w:eastAsiaTheme="minorEastAsia" w:cstheme="minorHAnsi"/>
          <w:sz w:val="22"/>
          <w:szCs w:val="22"/>
          <w:lang w:val="ru-RU"/>
        </w:rPr>
        <w:t>.</w:t>
      </w:r>
    </w:p>
    <w:p w14:paraId="54483D3B" w14:textId="7ED57D29" w:rsidR="00806813" w:rsidRPr="0057102E" w:rsidRDefault="6DD59383" w:rsidP="5E1FBB12">
      <w:pPr>
        <w:pStyle w:val="ListParagraph"/>
        <w:numPr>
          <w:ilvl w:val="0"/>
          <w:numId w:val="7"/>
        </w:numPr>
        <w:spacing w:after="0" w:line="240" w:lineRule="auto"/>
        <w:ind w:left="0" w:firstLine="567"/>
        <w:jc w:val="both"/>
        <w:rPr>
          <w:rFonts w:eastAsiaTheme="minorEastAsia" w:cstheme="minorHAnsi"/>
          <w:lang w:val="ru-RU"/>
        </w:rPr>
      </w:pPr>
      <w:r w:rsidRPr="0057102E">
        <w:rPr>
          <w:rFonts w:eastAsiaTheme="minorEastAsia" w:cstheme="minorHAnsi"/>
          <w:lang w:val="ru-RU"/>
        </w:rPr>
        <w:t>Tiekėjas pasiūlymo formoje (</w:t>
      </w:r>
      <w:r w:rsidR="451FEA79" w:rsidRPr="0057102E">
        <w:rPr>
          <w:rFonts w:eastAsiaTheme="minorEastAsia" w:cstheme="minorHAnsi"/>
          <w:lang w:val="ru-RU"/>
        </w:rPr>
        <w:t xml:space="preserve">pirkimo sąlygų </w:t>
      </w:r>
      <w:r w:rsidRPr="0057102E">
        <w:rPr>
          <w:rFonts w:eastAsiaTheme="minorEastAsia" w:cstheme="minorHAnsi"/>
          <w:lang w:val="ru-RU"/>
        </w:rPr>
        <w:t>2 pried</w:t>
      </w:r>
      <w:r w:rsidR="3FA0EA6C" w:rsidRPr="0057102E">
        <w:rPr>
          <w:rFonts w:eastAsiaTheme="minorEastAsia" w:cstheme="minorHAnsi"/>
          <w:lang w:val="ru-RU"/>
        </w:rPr>
        <w:t>e</w:t>
      </w:r>
      <w:r w:rsidRPr="0057102E">
        <w:rPr>
          <w:rFonts w:eastAsiaTheme="minorEastAsia" w:cstheme="minorHAnsi"/>
          <w:lang w:val="ru-RU"/>
        </w:rPr>
        <w:t>) privalo nurodyti, ar jo pasiūlyme yra konfidencialios informacijos, ir kuri informacija yra konfidenciali.</w:t>
      </w:r>
    </w:p>
    <w:p w14:paraId="7261DBD8" w14:textId="77777777" w:rsidR="00806813" w:rsidRPr="0057102E" w:rsidRDefault="6DD59383" w:rsidP="5E1FBB12">
      <w:pPr>
        <w:pStyle w:val="ListParagraph"/>
        <w:numPr>
          <w:ilvl w:val="0"/>
          <w:numId w:val="7"/>
        </w:numPr>
        <w:spacing w:after="0" w:line="240" w:lineRule="auto"/>
        <w:ind w:left="0" w:firstLine="567"/>
        <w:jc w:val="both"/>
        <w:rPr>
          <w:rFonts w:eastAsiaTheme="minorEastAsia" w:cstheme="minorHAnsi"/>
          <w:lang w:val="ru-RU"/>
        </w:rPr>
      </w:pPr>
      <w:r w:rsidRPr="0057102E">
        <w:rPr>
          <w:rFonts w:eastAsiaTheme="minorEastAsia" w:cstheme="minorHAnsi"/>
          <w:lang w:val="ru-RU"/>
        </w:rPr>
        <w:t xml:space="preserve">Konfidencialia </w:t>
      </w:r>
      <w:r w:rsidRPr="0057102E">
        <w:rPr>
          <w:rFonts w:eastAsiaTheme="minorEastAsia" w:cstheme="minorHAnsi"/>
          <w:b/>
          <w:bCs/>
          <w:lang w:val="ru-RU"/>
        </w:rPr>
        <w:t>negalima</w:t>
      </w:r>
      <w:r w:rsidRPr="0057102E">
        <w:rPr>
          <w:rFonts w:eastAsiaTheme="minorEastAsia" w:cstheme="minorHAnsi"/>
          <w:lang w:val="ru-RU"/>
        </w:rPr>
        <w:t xml:space="preserve"> laikyti </w:t>
      </w:r>
      <w:r w:rsidR="3C917F02" w:rsidRPr="0057102E">
        <w:rPr>
          <w:rFonts w:eastAsiaTheme="minorEastAsia" w:cstheme="minorHAnsi"/>
          <w:lang w:val="ru-RU"/>
        </w:rPr>
        <w:t xml:space="preserve">Viešųjų pirkimų įstatymo 20 straipsnio 2 dalyje nurodytos </w:t>
      </w:r>
      <w:r w:rsidRPr="0057102E">
        <w:rPr>
          <w:rFonts w:eastAsiaTheme="minorEastAsia" w:cstheme="minorHAnsi"/>
          <w:lang w:val="ru-RU"/>
        </w:rPr>
        <w:t>informacijos</w:t>
      </w:r>
      <w:r w:rsidR="3C917F02" w:rsidRPr="0057102E">
        <w:rPr>
          <w:rFonts w:eastAsiaTheme="minorEastAsia" w:cstheme="minorHAnsi"/>
          <w:lang w:val="ru-RU"/>
        </w:rPr>
        <w:t>.</w:t>
      </w:r>
    </w:p>
    <w:p w14:paraId="2F3BDE63" w14:textId="77777777" w:rsidR="00F00FBF" w:rsidRPr="0057102E" w:rsidRDefault="3C917F02" w:rsidP="5E1FBB12">
      <w:pPr>
        <w:pStyle w:val="ListParagraph"/>
        <w:numPr>
          <w:ilvl w:val="0"/>
          <w:numId w:val="7"/>
        </w:numPr>
        <w:spacing w:after="0" w:line="240" w:lineRule="auto"/>
        <w:ind w:left="0" w:firstLine="567"/>
        <w:jc w:val="both"/>
        <w:rPr>
          <w:rFonts w:eastAsiaTheme="minorEastAsia" w:cstheme="minorHAnsi"/>
          <w:lang w:val="ru-RU"/>
        </w:rPr>
      </w:pPr>
      <w:r w:rsidRPr="0057102E">
        <w:rPr>
          <w:rFonts w:eastAsiaTheme="minorEastAsia" w:cstheme="minorHAnsi"/>
          <w:lang w:val="ru-RU"/>
        </w:rPr>
        <w:t>Asmens duomenų tvarkymo nuostatos:</w:t>
      </w:r>
    </w:p>
    <w:p w14:paraId="26CF4B9E" w14:textId="77777777" w:rsidR="00F00FBF" w:rsidRPr="0057102E" w:rsidRDefault="3C917F02" w:rsidP="5E1FBB12">
      <w:pPr>
        <w:pStyle w:val="ListParagraph"/>
        <w:numPr>
          <w:ilvl w:val="1"/>
          <w:numId w:val="7"/>
        </w:numPr>
        <w:spacing w:after="0" w:line="240" w:lineRule="auto"/>
        <w:ind w:left="0" w:firstLine="567"/>
        <w:jc w:val="both"/>
        <w:rPr>
          <w:rFonts w:eastAsiaTheme="minorEastAsia" w:cstheme="minorHAnsi"/>
          <w:lang w:val="ru-RU"/>
        </w:rPr>
      </w:pPr>
      <w:r w:rsidRPr="0057102E">
        <w:rPr>
          <w:rFonts w:eastAsiaTheme="minorEastAsia" w:cstheme="minorHAnsi"/>
          <w:lang w:val="ru-RU"/>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57102E" w:rsidRDefault="3C917F02" w:rsidP="5E1FBB12">
      <w:pPr>
        <w:pStyle w:val="ListParagraph"/>
        <w:numPr>
          <w:ilvl w:val="1"/>
          <w:numId w:val="7"/>
        </w:numPr>
        <w:spacing w:after="0" w:line="240" w:lineRule="auto"/>
        <w:ind w:left="0" w:firstLine="567"/>
        <w:jc w:val="both"/>
        <w:rPr>
          <w:rFonts w:eastAsiaTheme="minorEastAsia" w:cstheme="minorHAnsi"/>
          <w:lang w:val="ru-RU"/>
        </w:rPr>
      </w:pPr>
      <w:r w:rsidRPr="0057102E">
        <w:rPr>
          <w:rFonts w:eastAsiaTheme="minorEastAsia" w:cstheme="minorHAnsi"/>
          <w:lang w:val="ru-RU"/>
        </w:rPr>
        <w:t>nurodytais pagrindais bus tvarkomi tiesiogiai tiekėjų pateikti asmens duomenys;</w:t>
      </w:r>
    </w:p>
    <w:p w14:paraId="5641C07C" w14:textId="01B63D6A" w:rsidR="00F00FBF" w:rsidRPr="0057102E" w:rsidRDefault="3C917F02" w:rsidP="5E1FBB12">
      <w:pPr>
        <w:pStyle w:val="ListParagraph"/>
        <w:numPr>
          <w:ilvl w:val="1"/>
          <w:numId w:val="7"/>
        </w:numPr>
        <w:spacing w:after="0" w:line="240" w:lineRule="auto"/>
        <w:ind w:left="0" w:firstLine="567"/>
        <w:jc w:val="both"/>
        <w:rPr>
          <w:rFonts w:eastAsiaTheme="minorEastAsia" w:cstheme="minorHAnsi"/>
          <w:lang w:val="ru-RU"/>
        </w:rPr>
      </w:pPr>
      <w:r w:rsidRPr="0057102E">
        <w:rPr>
          <w:rFonts w:eastAsiaTheme="minorEastAsia" w:cstheme="minorHAnsi"/>
          <w:lang w:val="ru-RU"/>
        </w:rPr>
        <w:t>tiekėjų pateikti duomenys bus saugomi teisės aktuose nustatytais terminais;</w:t>
      </w:r>
    </w:p>
    <w:p w14:paraId="33823D20" w14:textId="215B94A6" w:rsidR="00F00FBF" w:rsidRPr="0057102E" w:rsidRDefault="3C917F02" w:rsidP="5E1FBB12">
      <w:pPr>
        <w:pStyle w:val="ListParagraph"/>
        <w:numPr>
          <w:ilvl w:val="1"/>
          <w:numId w:val="7"/>
        </w:numPr>
        <w:spacing w:after="0" w:line="240" w:lineRule="auto"/>
        <w:ind w:left="0" w:firstLine="567"/>
        <w:jc w:val="both"/>
        <w:rPr>
          <w:rFonts w:eastAsiaTheme="minorEastAsia" w:cstheme="minorHAnsi"/>
          <w:lang w:val="ru-RU"/>
        </w:rPr>
      </w:pPr>
      <w:r w:rsidRPr="0057102E">
        <w:rPr>
          <w:rFonts w:eastAsiaTheme="minorEastAsia" w:cstheme="minorHAnsi"/>
          <w:lang w:val="ru-RU"/>
        </w:rPr>
        <w:t>įgyvendindami teisės aktuose numatytas pareigas, tiekėjų asmens duomenis teiksime Viešųjų pirkimų tarnybai, teismams</w:t>
      </w:r>
      <w:r w:rsidR="4FE8479C" w:rsidRPr="0057102E">
        <w:rPr>
          <w:rFonts w:eastAsiaTheme="minorEastAsia" w:cstheme="minorHAnsi"/>
          <w:lang w:val="ru-RU"/>
        </w:rPr>
        <w:t>,</w:t>
      </w:r>
      <w:r w:rsidRPr="0057102E">
        <w:rPr>
          <w:rFonts w:eastAsiaTheme="minorEastAsia" w:cstheme="minorHAnsi"/>
          <w:lang w:val="ru-RU"/>
        </w:rPr>
        <w:t xml:space="preserve"> kitoms valstybės ar savivaldybės institucijoms</w:t>
      </w:r>
      <w:r w:rsidR="4FE8479C" w:rsidRPr="0057102E">
        <w:rPr>
          <w:rFonts w:eastAsiaTheme="minorEastAsia" w:cstheme="minorHAnsi"/>
          <w:lang w:val="ru-RU"/>
        </w:rPr>
        <w:t xml:space="preserve"> ir kitiems subjektams</w:t>
      </w:r>
      <w:r w:rsidRPr="0057102E">
        <w:rPr>
          <w:rFonts w:eastAsiaTheme="minorEastAsia" w:cstheme="minorHAnsi"/>
          <w:lang w:val="ru-RU"/>
        </w:rPr>
        <w:t>;</w:t>
      </w:r>
    </w:p>
    <w:p w14:paraId="266FB391" w14:textId="1A323095" w:rsidR="00F00FBF" w:rsidRPr="0057102E" w:rsidRDefault="3C917F02" w:rsidP="5E1FBB12">
      <w:pPr>
        <w:pStyle w:val="ListParagraph"/>
        <w:widowControl/>
        <w:numPr>
          <w:ilvl w:val="1"/>
          <w:numId w:val="7"/>
        </w:numPr>
        <w:spacing w:after="0" w:line="240" w:lineRule="auto"/>
        <w:ind w:left="0" w:firstLine="567"/>
        <w:jc w:val="both"/>
        <w:rPr>
          <w:rFonts w:eastAsiaTheme="minorEastAsia" w:cstheme="minorHAnsi"/>
          <w:lang w:val="ru-RU"/>
        </w:rPr>
      </w:pPr>
      <w:r w:rsidRPr="0057102E">
        <w:rPr>
          <w:rFonts w:eastAsiaTheme="minorEastAsia" w:cstheme="minorHAnsi"/>
          <w:lang w:val="ru-RU"/>
        </w:rPr>
        <w:t xml:space="preserve">asmens duomenų tvarkymą perkančiojoje organizacijoje reglamentuoja perkančiosios organizacijos direktoriaus </w:t>
      </w:r>
      <w:r w:rsidR="1371AA52" w:rsidRPr="0057102E">
        <w:rPr>
          <w:rFonts w:eastAsiaTheme="minorEastAsia" w:cstheme="minorHAnsi"/>
          <w:lang w:val="ru-RU"/>
        </w:rPr>
        <w:t>2024 m. sausio 29 d. įsakymu Nr. 30-157/24</w:t>
      </w:r>
      <w:r w:rsidRPr="0057102E">
        <w:rPr>
          <w:rFonts w:eastAsiaTheme="minorEastAsia" w:cstheme="minorHAnsi"/>
          <w:lang w:val="ru-RU"/>
        </w:rPr>
        <w:t xml:space="preserve"> patvirtintos Vilniaus miesto savivaldybės administracijos asmens duomenų tvarkymo taisyklės.</w:t>
      </w:r>
    </w:p>
    <w:p w14:paraId="26488B55" w14:textId="77777777" w:rsidR="00806813" w:rsidRPr="0057102E" w:rsidRDefault="6DD59383" w:rsidP="5E1FBB12">
      <w:pPr>
        <w:pStyle w:val="ListParagraph"/>
        <w:numPr>
          <w:ilvl w:val="0"/>
          <w:numId w:val="7"/>
        </w:numPr>
        <w:spacing w:after="0" w:line="240" w:lineRule="auto"/>
        <w:ind w:left="0" w:firstLine="567"/>
        <w:jc w:val="both"/>
        <w:rPr>
          <w:rFonts w:eastAsiaTheme="minorEastAsia" w:cstheme="minorHAnsi"/>
          <w:lang w:val="ru-RU"/>
        </w:rPr>
      </w:pPr>
      <w:r w:rsidRPr="0057102E">
        <w:rPr>
          <w:rFonts w:eastAsiaTheme="minorEastAsia" w:cstheme="minorHAnsi"/>
          <w:lang w:val="ru-RU"/>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57102E">
        <w:rPr>
          <w:rFonts w:eastAsiaTheme="minorEastAsia" w:cstheme="minorHAnsi"/>
          <w:b/>
          <w:bCs/>
          <w:lang w:val="ru-RU"/>
        </w:rPr>
        <w:t>„Konfidencialu“</w:t>
      </w:r>
      <w:r w:rsidRPr="0057102E">
        <w:rPr>
          <w:rFonts w:eastAsiaTheme="minorEastAsia" w:cstheme="minorHAnsi"/>
          <w:lang w:val="ru-RU"/>
        </w:rPr>
        <w:t>. Jei tiekėjas nenurodo konfidencialios informacijos, laikoma, kad tokios tiekėjo pasiūlyme nėra.</w:t>
      </w:r>
    </w:p>
    <w:p w14:paraId="4816048F" w14:textId="5A8C3B9D" w:rsidR="007568EC" w:rsidRPr="0057102E" w:rsidRDefault="3A066BCA" w:rsidP="5E1FBB12">
      <w:pPr>
        <w:pStyle w:val="BodyText"/>
        <w:numPr>
          <w:ilvl w:val="0"/>
          <w:numId w:val="7"/>
        </w:numPr>
        <w:spacing w:after="0" w:line="240" w:lineRule="auto"/>
        <w:ind w:left="0" w:firstLine="567"/>
        <w:rPr>
          <w:rFonts w:eastAsiaTheme="minorEastAsia" w:cstheme="minorHAnsi"/>
          <w:sz w:val="22"/>
          <w:szCs w:val="22"/>
          <w:lang w:val="ru-RU"/>
        </w:rPr>
      </w:pPr>
      <w:r w:rsidRPr="0057102E">
        <w:rPr>
          <w:rFonts w:eastAsiaTheme="minorEastAsia" w:cstheme="minorHAnsi"/>
          <w:sz w:val="22"/>
          <w:szCs w:val="22"/>
          <w:lang w:val="ru-RU"/>
        </w:rPr>
        <w:t>Perkančioji organizacija reikalauja, kad dalyvis savo pasiūlyme</w:t>
      </w:r>
      <w:r w:rsidR="27675E16" w:rsidRPr="0057102E">
        <w:rPr>
          <w:rFonts w:eastAsiaTheme="minorEastAsia" w:cstheme="minorHAnsi"/>
          <w:sz w:val="22"/>
          <w:szCs w:val="22"/>
          <w:lang w:val="ru-RU"/>
        </w:rPr>
        <w:t xml:space="preserve"> (</w:t>
      </w:r>
      <w:r w:rsidR="451FEA79" w:rsidRPr="0057102E">
        <w:rPr>
          <w:rFonts w:eastAsiaTheme="minorEastAsia" w:cstheme="minorHAnsi"/>
          <w:sz w:val="22"/>
          <w:szCs w:val="22"/>
          <w:lang w:val="ru-RU"/>
        </w:rPr>
        <w:t xml:space="preserve">pirkimo sąlygų </w:t>
      </w:r>
      <w:r w:rsidR="27675E16" w:rsidRPr="0057102E">
        <w:rPr>
          <w:rFonts w:eastAsiaTheme="minorEastAsia" w:cstheme="minorHAnsi"/>
          <w:sz w:val="22"/>
          <w:szCs w:val="22"/>
          <w:lang w:val="ru-RU"/>
        </w:rPr>
        <w:t>2 pried</w:t>
      </w:r>
      <w:r w:rsidR="3FA0EA6C" w:rsidRPr="0057102E">
        <w:rPr>
          <w:rFonts w:eastAsiaTheme="minorEastAsia" w:cstheme="minorHAnsi"/>
          <w:sz w:val="22"/>
          <w:szCs w:val="22"/>
          <w:lang w:val="ru-RU"/>
        </w:rPr>
        <w:t>e</w:t>
      </w:r>
      <w:r w:rsidR="27675E16" w:rsidRPr="0057102E">
        <w:rPr>
          <w:rFonts w:eastAsiaTheme="minorEastAsia" w:cstheme="minorHAnsi"/>
          <w:sz w:val="22"/>
          <w:szCs w:val="22"/>
          <w:lang w:val="ru-RU"/>
        </w:rPr>
        <w:t>)</w:t>
      </w:r>
      <w:r w:rsidRPr="0057102E">
        <w:rPr>
          <w:rFonts w:eastAsiaTheme="minorEastAsia" w:cstheme="minorHAnsi"/>
          <w:sz w:val="22"/>
          <w:szCs w:val="22"/>
          <w:lang w:val="ru-RU"/>
        </w:rPr>
        <w:t xml:space="preserve"> nurodytų, kokiai pirkimo</w:t>
      </w:r>
      <w:r w:rsidR="27675E16" w:rsidRPr="0057102E">
        <w:rPr>
          <w:rFonts w:eastAsiaTheme="minorEastAsia" w:cstheme="minorHAnsi"/>
          <w:sz w:val="22"/>
          <w:szCs w:val="22"/>
          <w:lang w:val="ru-RU"/>
        </w:rPr>
        <w:t xml:space="preserve"> </w:t>
      </w:r>
      <w:r w:rsidRPr="0057102E">
        <w:rPr>
          <w:rFonts w:eastAsiaTheme="minorEastAsia" w:cstheme="minorHAnsi"/>
          <w:sz w:val="22"/>
          <w:szCs w:val="22"/>
          <w:lang w:val="ru-RU"/>
        </w:rPr>
        <w:t xml:space="preserve">daliai (apimtis eurais </w:t>
      </w:r>
      <w:r w:rsidR="21277F93" w:rsidRPr="0057102E">
        <w:rPr>
          <w:rFonts w:eastAsiaTheme="minorEastAsia" w:cstheme="minorHAnsi"/>
          <w:sz w:val="22"/>
          <w:szCs w:val="22"/>
          <w:lang w:val="ru-RU"/>
        </w:rPr>
        <w:t>a</w:t>
      </w:r>
      <w:r w:rsidRPr="0057102E">
        <w:rPr>
          <w:rFonts w:eastAsiaTheme="minorEastAsia" w:cstheme="minorHAnsi"/>
          <w:sz w:val="22"/>
          <w:szCs w:val="22"/>
          <w:lang w:val="ru-RU"/>
        </w:rPr>
        <w:t xml:space="preserve">r dalis procentais) </w:t>
      </w:r>
      <w:r w:rsidR="27675E16" w:rsidRPr="0057102E">
        <w:rPr>
          <w:rFonts w:eastAsiaTheme="minorEastAsia" w:cstheme="minorHAnsi"/>
          <w:sz w:val="22"/>
          <w:szCs w:val="22"/>
          <w:lang w:val="ru-RU"/>
        </w:rPr>
        <w:t>ir kokius subtiekėjus</w:t>
      </w:r>
      <w:r w:rsidR="2922DAD7" w:rsidRPr="0057102E">
        <w:rPr>
          <w:rFonts w:eastAsiaTheme="minorEastAsia" w:cstheme="minorHAnsi"/>
          <w:sz w:val="22"/>
          <w:szCs w:val="22"/>
          <w:lang w:val="ru-RU"/>
        </w:rPr>
        <w:t xml:space="preserve"> (jeigu jie yra žinomi)</w:t>
      </w:r>
      <w:r w:rsidR="27675E16" w:rsidRPr="0057102E">
        <w:rPr>
          <w:rFonts w:eastAsiaTheme="minorEastAsia" w:cstheme="minorHAnsi"/>
          <w:sz w:val="22"/>
          <w:szCs w:val="22"/>
          <w:lang w:val="ru-RU"/>
        </w:rPr>
        <w:t xml:space="preserve"> </w:t>
      </w:r>
      <w:r w:rsidRPr="0057102E">
        <w:rPr>
          <w:rFonts w:eastAsiaTheme="minorEastAsia" w:cstheme="minorHAnsi"/>
          <w:sz w:val="22"/>
          <w:szCs w:val="22"/>
          <w:lang w:val="ru-RU"/>
        </w:rPr>
        <w:t>jis ketina pasitelkti.</w:t>
      </w:r>
    </w:p>
    <w:p w14:paraId="12F7A9C3" w14:textId="77777777" w:rsidR="007568EC" w:rsidRPr="0057102E" w:rsidRDefault="007568EC" w:rsidP="3EC7B1C7">
      <w:pPr>
        <w:pStyle w:val="BodyText"/>
        <w:spacing w:after="0" w:line="240" w:lineRule="auto"/>
        <w:rPr>
          <w:rFonts w:eastAsiaTheme="minorEastAsia" w:cstheme="minorHAnsi"/>
          <w:sz w:val="22"/>
          <w:szCs w:val="22"/>
        </w:rPr>
      </w:pPr>
    </w:p>
    <w:p w14:paraId="095756C7" w14:textId="1E7BA392" w:rsidR="003F4F31" w:rsidRPr="0057102E" w:rsidRDefault="593A3478" w:rsidP="7B56B718">
      <w:pPr>
        <w:pStyle w:val="BodyText"/>
        <w:spacing w:line="240" w:lineRule="auto"/>
        <w:jc w:val="center"/>
        <w:rPr>
          <w:rFonts w:eastAsiaTheme="minorEastAsia" w:cstheme="minorHAnsi"/>
          <w:b/>
          <w:bCs/>
          <w:sz w:val="22"/>
          <w:szCs w:val="22"/>
        </w:rPr>
      </w:pPr>
      <w:r w:rsidRPr="0057102E">
        <w:rPr>
          <w:rFonts w:eastAsiaTheme="minorEastAsia" w:cstheme="minorHAnsi"/>
          <w:b/>
          <w:bCs/>
          <w:sz w:val="22"/>
          <w:szCs w:val="22"/>
        </w:rPr>
        <w:t xml:space="preserve">VI. </w:t>
      </w:r>
      <w:r w:rsidR="5CCC8332" w:rsidRPr="0057102E">
        <w:rPr>
          <w:rFonts w:eastAsiaTheme="minorEastAsia" w:cstheme="minorHAnsi"/>
          <w:b/>
          <w:bCs/>
          <w:sz w:val="22"/>
          <w:szCs w:val="22"/>
        </w:rPr>
        <w:t>PASIŪLYMŲ KAINOS ŠIFRAVIMAS</w:t>
      </w:r>
    </w:p>
    <w:p w14:paraId="436E0E1C" w14:textId="77777777" w:rsidR="003F4F31" w:rsidRPr="0057102E" w:rsidRDefault="003F4F31" w:rsidP="7B56B718">
      <w:pPr>
        <w:jc w:val="center"/>
        <w:rPr>
          <w:rFonts w:asciiTheme="minorHAnsi" w:eastAsiaTheme="minorEastAsia" w:hAnsiTheme="minorHAnsi" w:cstheme="minorHAnsi"/>
          <w:b/>
          <w:bCs/>
          <w:sz w:val="22"/>
          <w:szCs w:val="22"/>
          <w:lang w:val="lt-LT"/>
        </w:rPr>
      </w:pPr>
    </w:p>
    <w:p w14:paraId="70201D83" w14:textId="77777777" w:rsidR="003F4F31" w:rsidRPr="0057102E" w:rsidRDefault="12A49BE0" w:rsidP="5E1FBB12">
      <w:pPr>
        <w:pStyle w:val="ListParagraph"/>
        <w:numPr>
          <w:ilvl w:val="0"/>
          <w:numId w:val="7"/>
        </w:numPr>
        <w:spacing w:line="240" w:lineRule="auto"/>
        <w:ind w:left="0" w:firstLine="567"/>
        <w:jc w:val="both"/>
        <w:rPr>
          <w:rFonts w:eastAsiaTheme="minorEastAsia" w:cstheme="minorHAnsi"/>
          <w:color w:val="000000"/>
          <w:lang w:val="ru-RU"/>
        </w:rPr>
      </w:pPr>
      <w:r w:rsidRPr="0057102E">
        <w:rPr>
          <w:rFonts w:eastAsiaTheme="minorEastAsia" w:cstheme="minorHAnsi"/>
          <w:color w:val="000000" w:themeColor="text1"/>
          <w:lang w:val="ru-RU"/>
        </w:rPr>
        <w:t>Tiekėjo teikiamas pasiūlymas gali būti užšifruojamas. Tiekėjas, nusprendęs pateikti užšifruotą pasiūlymą, turi:</w:t>
      </w:r>
    </w:p>
    <w:p w14:paraId="16EAFC05" w14:textId="77777777" w:rsidR="00315948" w:rsidRPr="0057102E" w:rsidRDefault="12A49BE0" w:rsidP="5E1FBB12">
      <w:pPr>
        <w:pStyle w:val="ListParagraph"/>
        <w:numPr>
          <w:ilvl w:val="1"/>
          <w:numId w:val="7"/>
        </w:numPr>
        <w:spacing w:line="240" w:lineRule="auto"/>
        <w:ind w:left="0" w:firstLine="567"/>
        <w:jc w:val="both"/>
        <w:rPr>
          <w:rFonts w:eastAsiaTheme="minorEastAsia" w:cstheme="minorHAnsi"/>
          <w:lang w:val="ru-RU"/>
        </w:rPr>
      </w:pPr>
      <w:r w:rsidRPr="0057102E">
        <w:rPr>
          <w:rFonts w:eastAsiaTheme="minorEastAsia" w:cstheme="minorHAnsi"/>
          <w:b/>
          <w:bCs/>
          <w:color w:val="000000" w:themeColor="text1"/>
          <w:u w:val="single"/>
          <w:lang w:val="ru-RU"/>
        </w:rPr>
        <w:t xml:space="preserve">iki </w:t>
      </w:r>
      <w:r w:rsidRPr="0057102E">
        <w:rPr>
          <w:rFonts w:eastAsiaTheme="minorEastAsia" w:cstheme="minorHAnsi"/>
          <w:b/>
          <w:bCs/>
          <w:u w:val="single"/>
          <w:lang w:val="ru-RU"/>
        </w:rPr>
        <w:t>pasiūlymų pateikimo termino pabaigos</w:t>
      </w:r>
      <w:r w:rsidRPr="0057102E">
        <w:rPr>
          <w:rFonts w:eastAsiaTheme="minorEastAsia" w:cstheme="minorHAnsi"/>
          <w:lang w:val="ru-RU"/>
        </w:rPr>
        <w:t xml:space="preserve"> naudodamasis CVP IS priemonėmis pateikti užšifruotą pasiūlymą  (užšifruojamas visas pasiūlymas arba pasiūlymo dokumentas, kuriame nurodyta pasiūlymo kaina). </w:t>
      </w:r>
      <w:r w:rsidR="29D7B3C0" w:rsidRPr="0057102E">
        <w:rPr>
          <w:rFonts w:eastAsiaTheme="minorEastAsia" w:cstheme="minorHAnsi"/>
          <w:lang w:val="ru-RU" w:eastAsia="en-US"/>
        </w:rPr>
        <w:t>Informaciją apie pasiūlymų šifravimą ir instrukciją, kaip tiekėjui užšifruoti pasiūlymą galima rasti</w:t>
      </w:r>
    </w:p>
    <w:p w14:paraId="1B192686" w14:textId="0C3DFEDA" w:rsidR="003F4F31" w:rsidRPr="0057102E" w:rsidRDefault="2EBE7A7C" w:rsidP="3EC7B1C7">
      <w:pPr>
        <w:pStyle w:val="ListParagraph"/>
        <w:spacing w:line="240" w:lineRule="auto"/>
        <w:ind w:left="0" w:firstLine="567"/>
        <w:jc w:val="both"/>
        <w:rPr>
          <w:rFonts w:eastAsiaTheme="minorEastAsia" w:cstheme="minorHAnsi"/>
        </w:rPr>
      </w:pPr>
      <w:hyperlink r:id="rId11">
        <w:r w:rsidRPr="0057102E">
          <w:rPr>
            <w:rStyle w:val="Hyperlink"/>
            <w:rFonts w:eastAsiaTheme="minorEastAsia" w:cstheme="minorHAnsi"/>
          </w:rPr>
          <w:t>https://vpt.lrv.lt/uploads/vpt/documents/files/LT_versija/CVP_IS/Mokymu_medziaga/Tiekejams/Uzsifravimo_instrukcija.pdf</w:t>
        </w:r>
      </w:hyperlink>
      <w:r w:rsidRPr="0057102E">
        <w:rPr>
          <w:rFonts w:eastAsiaTheme="minorEastAsia" w:cstheme="minorHAnsi"/>
          <w:color w:val="000000" w:themeColor="text1"/>
        </w:rPr>
        <w:t>;</w:t>
      </w:r>
    </w:p>
    <w:p w14:paraId="2EE7A6F1" w14:textId="27795D94" w:rsidR="003F4F31" w:rsidRPr="0057102E" w:rsidRDefault="45BF8DF5" w:rsidP="5E1FBB12">
      <w:pPr>
        <w:pStyle w:val="ListParagraph"/>
        <w:numPr>
          <w:ilvl w:val="1"/>
          <w:numId w:val="7"/>
        </w:numPr>
        <w:spacing w:line="240" w:lineRule="auto"/>
        <w:ind w:left="0" w:firstLine="567"/>
        <w:jc w:val="both"/>
        <w:rPr>
          <w:rFonts w:eastAsiaTheme="minorEastAsia" w:cstheme="minorHAnsi"/>
          <w:lang w:val="ru-RU"/>
        </w:rPr>
      </w:pPr>
      <w:r w:rsidRPr="0057102E">
        <w:rPr>
          <w:rFonts w:eastAsiaTheme="minorEastAsia" w:cstheme="minorHAnsi"/>
          <w:b/>
          <w:bCs/>
          <w:u w:val="single"/>
          <w:lang w:val="ru-RU"/>
        </w:rPr>
        <w:t xml:space="preserve">per </w:t>
      </w:r>
      <w:r w:rsidR="4D439156" w:rsidRPr="0057102E">
        <w:rPr>
          <w:rFonts w:eastAsiaTheme="minorEastAsia" w:cstheme="minorHAnsi"/>
          <w:b/>
          <w:bCs/>
          <w:u w:val="single"/>
          <w:lang w:val="ru-RU"/>
        </w:rPr>
        <w:t>30</w:t>
      </w:r>
      <w:r w:rsidRPr="0057102E">
        <w:rPr>
          <w:rFonts w:eastAsiaTheme="minorEastAsia" w:cstheme="minorHAnsi"/>
          <w:b/>
          <w:bCs/>
          <w:u w:val="single"/>
          <w:lang w:val="ru-RU"/>
        </w:rPr>
        <w:t xml:space="preserve"> minu</w:t>
      </w:r>
      <w:r w:rsidR="4D439156" w:rsidRPr="0057102E">
        <w:rPr>
          <w:rFonts w:eastAsiaTheme="minorEastAsia" w:cstheme="minorHAnsi"/>
          <w:b/>
          <w:bCs/>
          <w:u w:val="single"/>
          <w:lang w:val="ru-RU"/>
        </w:rPr>
        <w:t>čių</w:t>
      </w:r>
      <w:r w:rsidRPr="0057102E">
        <w:rPr>
          <w:rFonts w:eastAsiaTheme="minorEastAsia" w:cstheme="minorHAnsi"/>
          <w:b/>
          <w:bCs/>
          <w:u w:val="single"/>
          <w:lang w:val="ru-RU"/>
        </w:rPr>
        <w:t xml:space="preserve"> nuo pasiūlymų pateikimo termino pabaigos</w:t>
      </w:r>
      <w:r w:rsidR="12A49BE0" w:rsidRPr="0057102E">
        <w:rPr>
          <w:rFonts w:eastAsiaTheme="minorEastAsia" w:cstheme="minorHAnsi"/>
          <w:b/>
          <w:bCs/>
          <w:u w:val="single"/>
          <w:lang w:val="ru-RU"/>
        </w:rPr>
        <w:t xml:space="preserve"> </w:t>
      </w:r>
      <w:r w:rsidR="12A49BE0" w:rsidRPr="0057102E">
        <w:rPr>
          <w:rFonts w:eastAsiaTheme="minorEastAsia" w:cstheme="minorHAnsi"/>
          <w:b/>
          <w:bCs/>
          <w:color w:val="000000" w:themeColor="text1"/>
          <w:u w:val="single"/>
          <w:lang w:val="ru-RU"/>
        </w:rPr>
        <w:t>CVP IS susirašinėjimo priemonėmis</w:t>
      </w:r>
      <w:r w:rsidR="12A49BE0" w:rsidRPr="0057102E">
        <w:rPr>
          <w:rFonts w:eastAsiaTheme="minorEastAsia" w:cstheme="minorHAnsi"/>
          <w:color w:val="000000" w:themeColor="text1"/>
          <w:lang w:val="ru-RU"/>
        </w:rPr>
        <w:t xml:space="preserve"> pateikti slaptažodį, su kuriuo perkančioji organizacija galės iššifruoti pateiktą pasiūlymą. Iškilus CVP IS techninėms problemoms, kai tiekėjas neturi galimybės pateikti perkančiajai organizacijai slaptažodžio </w:t>
      </w:r>
      <w:r w:rsidR="4D439156" w:rsidRPr="0057102E">
        <w:rPr>
          <w:rFonts w:eastAsiaTheme="minorEastAsia" w:cstheme="minorHAnsi"/>
          <w:color w:val="000000" w:themeColor="text1"/>
          <w:lang w:val="ru-RU"/>
        </w:rPr>
        <w:t xml:space="preserve">per </w:t>
      </w:r>
      <w:r w:rsidR="12A49BE0" w:rsidRPr="0057102E">
        <w:rPr>
          <w:rFonts w:eastAsiaTheme="minorEastAsia" w:cstheme="minorHAnsi"/>
          <w:color w:val="000000" w:themeColor="text1"/>
          <w:lang w:val="ru-RU"/>
        </w:rPr>
        <w:t>CVP IS susirašinėjimo priemon</w:t>
      </w:r>
      <w:r w:rsidR="4D439156" w:rsidRPr="0057102E">
        <w:rPr>
          <w:rFonts w:eastAsiaTheme="minorEastAsia" w:cstheme="minorHAnsi"/>
          <w:color w:val="000000" w:themeColor="text1"/>
          <w:lang w:val="ru-RU"/>
        </w:rPr>
        <w:t>ę</w:t>
      </w:r>
      <w:r w:rsidR="12A49BE0" w:rsidRPr="0057102E">
        <w:rPr>
          <w:rFonts w:eastAsiaTheme="minorEastAsia" w:cstheme="minorHAnsi"/>
          <w:color w:val="000000" w:themeColor="text1"/>
          <w:lang w:val="ru-RU"/>
        </w:rPr>
        <w:t xml:space="preserve">, tiekėjas turi teisę slaptažodį perkančiajai organizacijai pateikti kitomis </w:t>
      </w:r>
      <w:r w:rsidR="12A49BE0" w:rsidRPr="0057102E">
        <w:rPr>
          <w:rFonts w:eastAsiaTheme="minorEastAsia" w:cstheme="minorHAnsi"/>
          <w:color w:val="000000" w:themeColor="text1"/>
          <w:lang w:val="ru-RU"/>
        </w:rPr>
        <w:lastRenderedPageBreak/>
        <w:t xml:space="preserve">priemonėmis pasirinktinai: perkančiosios organizacijos </w:t>
      </w:r>
      <w:r w:rsidR="12A49BE0" w:rsidRPr="0057102E">
        <w:rPr>
          <w:rFonts w:eastAsiaTheme="minorEastAsia" w:cstheme="minorHAnsi"/>
          <w:b/>
          <w:bCs/>
          <w:color w:val="000000" w:themeColor="text1"/>
          <w:lang w:val="ru-RU"/>
        </w:rPr>
        <w:t>oficialiu elektroniniu paštu, faksu arba raštu</w:t>
      </w:r>
      <w:r w:rsidR="12A49BE0" w:rsidRPr="0057102E">
        <w:rPr>
          <w:rFonts w:eastAsiaTheme="minorEastAsia" w:cstheme="minorHAnsi"/>
          <w:color w:val="000000" w:themeColor="text1"/>
          <w:lang w:val="ru-RU"/>
        </w:rPr>
        <w:t>. Tokiu atveju tiekėjas turėtų būti aktyvus ir įsitikinti, kad pateiktas slaptažodis laiku pasiekė adresatą (pavyzdžiui, susisiekęs su perkančiąja organizacija oficialiu jos telefonu ir (arba) kitais būdais).</w:t>
      </w:r>
      <w:r w:rsidR="4D439156" w:rsidRPr="0057102E">
        <w:rPr>
          <w:rFonts w:eastAsiaTheme="minorEastAsia" w:cstheme="minorHAnsi"/>
          <w:color w:val="000000" w:themeColor="text1"/>
          <w:lang w:val="ru-RU"/>
        </w:rPr>
        <w:t xml:space="preserve"> Taip pat tiekėjui rekomenduojama patikrinti, ar gautą slaptažodį perkančioji organizacija įkėlė į sistemą CVP IS susirašinėjimo priemonėmis.</w:t>
      </w:r>
    </w:p>
    <w:p w14:paraId="38DD3A75" w14:textId="77777777" w:rsidR="009E231D" w:rsidRPr="0057102E" w:rsidRDefault="12A49BE0" w:rsidP="5E1FBB12">
      <w:pPr>
        <w:pStyle w:val="ListParagraph"/>
        <w:numPr>
          <w:ilvl w:val="0"/>
          <w:numId w:val="7"/>
        </w:numPr>
        <w:spacing w:line="240" w:lineRule="auto"/>
        <w:ind w:left="0" w:firstLine="567"/>
        <w:jc w:val="both"/>
        <w:rPr>
          <w:rFonts w:eastAsiaTheme="minorEastAsia" w:cstheme="minorHAnsi"/>
          <w:color w:val="000000"/>
          <w:lang w:val="ru-RU"/>
        </w:rPr>
      </w:pPr>
      <w:r w:rsidRPr="0057102E">
        <w:rPr>
          <w:rFonts w:eastAsiaTheme="minorEastAsia" w:cstheme="minorHAnsi"/>
          <w:color w:val="000000" w:themeColor="text1"/>
          <w:lang w:val="ru-RU"/>
        </w:rPr>
        <w:t xml:space="preserve">Tiekėjui užšifravus visą pasiūlymą ir </w:t>
      </w:r>
      <w:r w:rsidR="48E47129" w:rsidRPr="0057102E">
        <w:rPr>
          <w:rFonts w:eastAsiaTheme="minorEastAsia" w:cstheme="minorHAnsi"/>
          <w:color w:val="000000" w:themeColor="text1"/>
          <w:lang w:val="ru-RU"/>
        </w:rPr>
        <w:t xml:space="preserve">per </w:t>
      </w:r>
      <w:r w:rsidR="4D439156" w:rsidRPr="0057102E">
        <w:rPr>
          <w:rFonts w:eastAsiaTheme="minorEastAsia" w:cstheme="minorHAnsi"/>
          <w:color w:val="000000" w:themeColor="text1"/>
          <w:lang w:val="ru-RU"/>
        </w:rPr>
        <w:t>30</w:t>
      </w:r>
      <w:r w:rsidR="48E47129" w:rsidRPr="0057102E">
        <w:rPr>
          <w:rFonts w:eastAsiaTheme="minorEastAsia" w:cstheme="minorHAnsi"/>
          <w:color w:val="000000" w:themeColor="text1"/>
          <w:lang w:val="ru-RU"/>
        </w:rPr>
        <w:t xml:space="preserve"> minu</w:t>
      </w:r>
      <w:r w:rsidR="4D439156" w:rsidRPr="0057102E">
        <w:rPr>
          <w:rFonts w:eastAsiaTheme="minorEastAsia" w:cstheme="minorHAnsi"/>
          <w:color w:val="000000" w:themeColor="text1"/>
          <w:lang w:val="ru-RU"/>
        </w:rPr>
        <w:t>čių</w:t>
      </w:r>
      <w:r w:rsidR="48E47129" w:rsidRPr="0057102E">
        <w:rPr>
          <w:rFonts w:eastAsiaTheme="minorEastAsia" w:cstheme="minorHAnsi"/>
          <w:color w:val="000000" w:themeColor="text1"/>
          <w:lang w:val="ru-RU"/>
        </w:rPr>
        <w:t xml:space="preserve"> nuo pasiūlymų pateikimo termino pabaigos</w:t>
      </w:r>
      <w:r w:rsidRPr="0057102E">
        <w:rPr>
          <w:rFonts w:eastAsiaTheme="minorEastAsia" w:cstheme="minorHAnsi"/>
          <w:color w:val="000000" w:themeColor="text1"/>
          <w:lang w:val="ru-RU"/>
        </w:rPr>
        <w:t xml:space="preserve"> nepateikus (dėl jo paties kaltės) slaptažodžio arba pateikus neteisingą slaptažodį, kuriuo naudodamasi perkančioji organizacija negalėjo iššifruoti pasiūlymo,</w:t>
      </w:r>
      <w:r w:rsidR="4D439156" w:rsidRPr="0057102E">
        <w:rPr>
          <w:rFonts w:eastAsiaTheme="minorEastAsia" w:cstheme="minorHAnsi"/>
          <w:color w:val="000000" w:themeColor="text1"/>
          <w:lang w:val="ru-RU"/>
        </w:rPr>
        <w:t xml:space="preserve"> perkančioji organizacija, vertindama pasiūlymus, vadovaujasi šiomis taisyklėmis:</w:t>
      </w:r>
    </w:p>
    <w:p w14:paraId="1A1864E9" w14:textId="77777777" w:rsidR="009E231D" w:rsidRPr="0057102E" w:rsidRDefault="4D439156" w:rsidP="5E1FBB12">
      <w:pPr>
        <w:pStyle w:val="ListParagraph"/>
        <w:numPr>
          <w:ilvl w:val="1"/>
          <w:numId w:val="7"/>
        </w:numPr>
        <w:spacing w:line="240" w:lineRule="auto"/>
        <w:ind w:left="0" w:firstLine="567"/>
        <w:jc w:val="both"/>
        <w:rPr>
          <w:rFonts w:eastAsiaTheme="minorEastAsia" w:cstheme="minorHAnsi"/>
          <w:color w:val="000000"/>
          <w:lang w:val="ru-RU"/>
        </w:rPr>
      </w:pPr>
      <w:r w:rsidRPr="0057102E">
        <w:rPr>
          <w:rFonts w:eastAsiaTheme="minorEastAsia" w:cstheme="minorHAnsi"/>
          <w:color w:val="000000" w:themeColor="text1"/>
          <w:lang w:val="ru-RU"/>
        </w:rPr>
        <w:t>jeigu perkančioji organizacija dėl šios aplinkybės negali atplėšti ir vertinti nei vieno tiekėjo pasiūlymo dokumento – tiekėjo pasiūlymas laikomas nepateiktu ir nėra vertinamas;</w:t>
      </w:r>
    </w:p>
    <w:p w14:paraId="34E40048" w14:textId="77777777" w:rsidR="009E231D" w:rsidRPr="0057102E" w:rsidRDefault="4D439156" w:rsidP="5E1FBB12">
      <w:pPr>
        <w:pStyle w:val="ListParagraph"/>
        <w:numPr>
          <w:ilvl w:val="1"/>
          <w:numId w:val="7"/>
        </w:numPr>
        <w:spacing w:line="240" w:lineRule="auto"/>
        <w:ind w:left="0" w:firstLine="567"/>
        <w:jc w:val="both"/>
        <w:rPr>
          <w:rFonts w:eastAsiaTheme="minorEastAsia" w:cstheme="minorHAnsi"/>
          <w:color w:val="000000"/>
          <w:lang w:val="ru-RU"/>
        </w:rPr>
      </w:pPr>
      <w:r w:rsidRPr="0057102E">
        <w:rPr>
          <w:rFonts w:eastAsiaTheme="minorEastAsia" w:cstheme="minorHAnsi"/>
          <w:color w:val="000000" w:themeColor="text1"/>
          <w:lang w:val="ru-RU"/>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Pr="0057102E" w:rsidRDefault="4D439156" w:rsidP="5E1FBB12">
      <w:pPr>
        <w:pStyle w:val="ListParagraph"/>
        <w:widowControl/>
        <w:numPr>
          <w:ilvl w:val="1"/>
          <w:numId w:val="7"/>
        </w:numPr>
        <w:spacing w:line="240" w:lineRule="auto"/>
        <w:ind w:left="0" w:firstLine="567"/>
        <w:jc w:val="both"/>
        <w:rPr>
          <w:rFonts w:eastAsiaTheme="minorEastAsia" w:cstheme="minorHAnsi"/>
          <w:lang w:val="ru-RU"/>
        </w:rPr>
      </w:pPr>
      <w:r w:rsidRPr="0057102E">
        <w:rPr>
          <w:rFonts w:eastAsiaTheme="minorEastAsia" w:cstheme="minorHAnsi"/>
          <w:color w:val="000000" w:themeColor="text1"/>
          <w:lang w:val="ru-RU"/>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12A49BE0" w:rsidRPr="0057102E">
        <w:rPr>
          <w:rFonts w:eastAsiaTheme="minorEastAsia" w:cstheme="minorHAnsi"/>
          <w:lang w:val="ru-RU"/>
        </w:rPr>
        <w:t>.</w:t>
      </w:r>
    </w:p>
    <w:p w14:paraId="70F9A1C9" w14:textId="77777777" w:rsidR="00DF18C7" w:rsidRPr="0057102E" w:rsidRDefault="00DF18C7" w:rsidP="7B56B718">
      <w:pPr>
        <w:jc w:val="both"/>
        <w:rPr>
          <w:rFonts w:asciiTheme="minorHAnsi" w:eastAsiaTheme="minorEastAsia" w:hAnsiTheme="minorHAnsi" w:cstheme="minorHAnsi"/>
          <w:sz w:val="22"/>
          <w:szCs w:val="22"/>
          <w:lang w:val="lt-LT"/>
        </w:rPr>
      </w:pPr>
    </w:p>
    <w:p w14:paraId="0E22BA06" w14:textId="77777777" w:rsidR="00DF18C7" w:rsidRPr="0057102E" w:rsidRDefault="00DF18C7" w:rsidP="7B56B718">
      <w:pPr>
        <w:jc w:val="both"/>
        <w:rPr>
          <w:rFonts w:asciiTheme="minorHAnsi" w:eastAsiaTheme="minorEastAsia" w:hAnsiTheme="minorHAnsi" w:cstheme="minorHAnsi"/>
          <w:sz w:val="22"/>
          <w:szCs w:val="22"/>
          <w:lang w:val="lt-LT"/>
        </w:rPr>
      </w:pPr>
    </w:p>
    <w:p w14:paraId="65473ADD" w14:textId="77777777" w:rsidR="00DF18C7" w:rsidRPr="0057102E" w:rsidRDefault="134E0FE7" w:rsidP="7B56B718">
      <w:pPr>
        <w:pStyle w:val="Heading4"/>
        <w:spacing w:line="240" w:lineRule="auto"/>
        <w:rPr>
          <w:rFonts w:eastAsiaTheme="minorEastAsia" w:cstheme="minorHAnsi"/>
          <w:b/>
          <w:bCs/>
          <w:sz w:val="22"/>
          <w:szCs w:val="22"/>
        </w:rPr>
      </w:pPr>
      <w:r w:rsidRPr="0057102E">
        <w:rPr>
          <w:rFonts w:eastAsiaTheme="minorEastAsia" w:cstheme="minorHAnsi"/>
          <w:b/>
          <w:bCs/>
          <w:sz w:val="22"/>
          <w:szCs w:val="22"/>
        </w:rPr>
        <w:t>VII. PASIŪLYMŲ GALIOJIMO UŽTIKRINIMO IR PIRKIMO SUTARTIES ĮVYKDYMO UŽTIKRINIMO REIKALAVIMAI</w:t>
      </w:r>
    </w:p>
    <w:p w14:paraId="78AA2372" w14:textId="77777777" w:rsidR="00DF18C7" w:rsidRPr="0057102E" w:rsidRDefault="00DF18C7" w:rsidP="7B56B718">
      <w:pPr>
        <w:jc w:val="both"/>
        <w:rPr>
          <w:rFonts w:asciiTheme="minorHAnsi" w:eastAsiaTheme="minorEastAsia" w:hAnsiTheme="minorHAnsi" w:cstheme="minorHAnsi"/>
          <w:sz w:val="22"/>
          <w:szCs w:val="22"/>
          <w:lang w:val="lt-LT"/>
        </w:rPr>
      </w:pPr>
    </w:p>
    <w:p w14:paraId="6283C798" w14:textId="1F492BE4" w:rsidR="00FD4172" w:rsidRPr="0057102E" w:rsidRDefault="5AE1CCA4" w:rsidP="5E1FBB12">
      <w:pPr>
        <w:pStyle w:val="ListParagraph"/>
        <w:widowControl/>
        <w:numPr>
          <w:ilvl w:val="0"/>
          <w:numId w:val="7"/>
        </w:numPr>
        <w:spacing w:after="0" w:line="240" w:lineRule="auto"/>
        <w:ind w:left="0" w:firstLine="567"/>
        <w:jc w:val="both"/>
        <w:rPr>
          <w:rFonts w:cstheme="minorHAnsi"/>
          <w:lang w:val="ru-RU"/>
        </w:rPr>
      </w:pPr>
      <w:r w:rsidRPr="0057102E">
        <w:rPr>
          <w:rFonts w:eastAsiaTheme="minorEastAsia" w:cstheme="minorHAnsi"/>
          <w:color w:val="000000" w:themeColor="text1"/>
          <w:lang w:val="ru-RU"/>
        </w:rPr>
        <w:t>P</w:t>
      </w:r>
      <w:r w:rsidR="11858B01" w:rsidRPr="0057102E">
        <w:rPr>
          <w:rFonts w:eastAsiaTheme="minorEastAsia" w:cstheme="minorHAnsi"/>
          <w:color w:val="000000" w:themeColor="text1"/>
          <w:lang w:val="ru-RU"/>
        </w:rPr>
        <w:t xml:space="preserve">asiūlymas </w:t>
      </w:r>
      <w:r w:rsidR="11858B01" w:rsidRPr="0057102E">
        <w:rPr>
          <w:rFonts w:eastAsia="Times New Roman" w:cstheme="minorHAnsi"/>
          <w:b/>
          <w:bCs/>
          <w:color w:val="000000" w:themeColor="text1"/>
          <w:lang w:val="ru-RU"/>
        </w:rPr>
        <w:t>turi būti užtikrinamas</w:t>
      </w:r>
      <w:r w:rsidR="11858B01" w:rsidRPr="0057102E">
        <w:rPr>
          <w:rFonts w:eastAsia="Times New Roman" w:cstheme="minorHAnsi"/>
          <w:color w:val="000000" w:themeColor="text1"/>
          <w:lang w:val="ru-RU"/>
        </w:rPr>
        <w:t xml:space="preserve"> bet kuriuo iš tiekėjo pasirinktų užtikrinimo būdų – užstatu, banko garantija arba draudimo bendrovės laidavimo draudimu (toliau – laidavimo draudimas):</w:t>
      </w:r>
    </w:p>
    <w:p w14:paraId="0D07E994" w14:textId="447F0570" w:rsidR="15550831" w:rsidRPr="0057102E" w:rsidRDefault="5640F486" w:rsidP="00AC1801">
      <w:pPr>
        <w:ind w:firstLine="567"/>
        <w:jc w:val="both"/>
        <w:rPr>
          <w:rFonts w:asciiTheme="minorHAnsi" w:hAnsiTheme="minorHAnsi" w:cstheme="minorHAnsi"/>
          <w:sz w:val="22"/>
          <w:szCs w:val="22"/>
          <w:lang w:val="lt-LT"/>
        </w:rPr>
      </w:pPr>
      <w:r w:rsidRPr="0057102E">
        <w:rPr>
          <w:rFonts w:asciiTheme="minorHAnsi" w:hAnsiTheme="minorHAnsi" w:cstheme="minorHAnsi"/>
          <w:color w:val="000000" w:themeColor="text1"/>
          <w:sz w:val="22"/>
          <w:szCs w:val="22"/>
          <w:lang w:val="lt-LT"/>
        </w:rPr>
        <w:t>48.1. užstatas iki pasiūlymų pateikimo termino pabaigos turi būti pervestas į Vilniaus miesto savivaldybės administracijos (kodas 188710061) sąskaitas LT 077180 3000 0113 0388 AB Artea banke arba LT50 4010 0424 0394 3983 Luminor Bank AS Lietuvos skyriaus banke;</w:t>
      </w:r>
    </w:p>
    <w:p w14:paraId="397A4D6D" w14:textId="79EE608E" w:rsidR="15550831" w:rsidRPr="0057102E" w:rsidRDefault="5640F486" w:rsidP="33615946">
      <w:pPr>
        <w:ind w:firstLine="567"/>
        <w:jc w:val="both"/>
        <w:rPr>
          <w:rFonts w:asciiTheme="minorHAnsi" w:hAnsiTheme="minorHAnsi" w:cstheme="minorHAnsi"/>
          <w:color w:val="000000" w:themeColor="text1"/>
          <w:sz w:val="22"/>
          <w:szCs w:val="22"/>
          <w:lang w:val="lt-LT"/>
        </w:rPr>
      </w:pPr>
      <w:r w:rsidRPr="0057102E">
        <w:rPr>
          <w:rFonts w:asciiTheme="minorHAnsi" w:hAnsiTheme="minorHAnsi" w:cstheme="minorHAnsi"/>
          <w:color w:val="000000" w:themeColor="text1"/>
          <w:sz w:val="22"/>
          <w:szCs w:val="22"/>
          <w:lang w:val="lt-LT"/>
        </w:rPr>
        <w:t xml:space="preserve">48.2. banko garantija, laidavimo draudimas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57102E">
        <w:rPr>
          <w:rFonts w:asciiTheme="minorHAnsi" w:hAnsiTheme="minorHAnsi" w:cstheme="minorHAnsi"/>
          <w:color w:val="000000" w:themeColor="text1"/>
          <w:sz w:val="22"/>
          <w:szCs w:val="22"/>
          <w:u w:val="single"/>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57102E">
        <w:rPr>
          <w:rFonts w:asciiTheme="minorHAnsi" w:hAnsiTheme="minorHAnsi" w:cstheme="minorHAnsi"/>
          <w:color w:val="000000" w:themeColor="text1"/>
          <w:sz w:val="22"/>
          <w:szCs w:val="22"/>
          <w:lang w:val="lt-LT"/>
        </w:rPr>
        <w:t>.</w:t>
      </w:r>
    </w:p>
    <w:p w14:paraId="5F720400" w14:textId="4F38812B" w:rsidR="15550831" w:rsidRPr="0057102E" w:rsidRDefault="2685A183" w:rsidP="5E1FBB12">
      <w:pPr>
        <w:pStyle w:val="ListParagraph"/>
        <w:widowControl/>
        <w:spacing w:after="0" w:line="240" w:lineRule="auto"/>
        <w:ind w:left="567"/>
        <w:jc w:val="both"/>
        <w:rPr>
          <w:rFonts w:eastAsia="Times New Roman" w:cstheme="minorHAnsi"/>
          <w:i/>
          <w:iCs/>
          <w:color w:val="E36C0A" w:themeColor="accent6" w:themeShade="BF"/>
          <w:lang w:val="ru-RU"/>
        </w:rPr>
      </w:pPr>
      <w:r w:rsidRPr="0057102E">
        <w:rPr>
          <w:rFonts w:eastAsia="Times New Roman" w:cstheme="minorHAnsi"/>
          <w:color w:val="000000" w:themeColor="text1"/>
          <w:lang w:val="ru-RU"/>
        </w:rPr>
        <w:t xml:space="preserve">49. </w:t>
      </w:r>
      <w:r w:rsidR="11858B01" w:rsidRPr="0057102E">
        <w:rPr>
          <w:rFonts w:eastAsia="Times New Roman" w:cstheme="minorHAnsi"/>
          <w:color w:val="000000" w:themeColor="text1"/>
          <w:lang w:val="ru-RU"/>
        </w:rPr>
        <w:t xml:space="preserve">Reikalaujama pasiūlymo galiojimo užtikrinimo suma: ne mažiau kaip </w:t>
      </w:r>
      <w:r w:rsidR="38758A52" w:rsidRPr="0057102E">
        <w:rPr>
          <w:rFonts w:eastAsia="Times New Roman" w:cstheme="minorHAnsi"/>
          <w:color w:val="000000" w:themeColor="text1"/>
          <w:lang w:val="ru-RU"/>
        </w:rPr>
        <w:t>1200,00</w:t>
      </w:r>
      <w:r w:rsidR="11858B01" w:rsidRPr="0057102E">
        <w:rPr>
          <w:rFonts w:eastAsia="Times New Roman" w:cstheme="minorHAnsi"/>
          <w:color w:val="000000" w:themeColor="text1"/>
          <w:lang w:val="ru-RU"/>
        </w:rPr>
        <w:t xml:space="preserve"> EUR. </w:t>
      </w:r>
    </w:p>
    <w:p w14:paraId="45E68563" w14:textId="2575E4CC" w:rsidR="15550831" w:rsidRPr="0057102E" w:rsidRDefault="17DFBF87" w:rsidP="5E1FBB12">
      <w:pPr>
        <w:pStyle w:val="ListParagraph"/>
        <w:widowControl/>
        <w:spacing w:after="0" w:line="240" w:lineRule="auto"/>
        <w:ind w:left="567"/>
        <w:jc w:val="both"/>
        <w:rPr>
          <w:rFonts w:eastAsia="Times New Roman" w:cstheme="minorHAnsi"/>
          <w:color w:val="000000" w:themeColor="text1"/>
          <w:lang w:val="ru-RU"/>
        </w:rPr>
      </w:pPr>
      <w:r w:rsidRPr="0057102E">
        <w:rPr>
          <w:rFonts w:eastAsia="Times New Roman" w:cstheme="minorHAnsi"/>
          <w:color w:val="000000" w:themeColor="text1"/>
          <w:lang w:val="ru-RU"/>
        </w:rPr>
        <w:t xml:space="preserve">50. </w:t>
      </w:r>
      <w:r w:rsidR="11858B01" w:rsidRPr="0057102E">
        <w:rPr>
          <w:rFonts w:eastAsia="Times New Roman" w:cstheme="minorHAnsi"/>
          <w:color w:val="000000" w:themeColor="text1"/>
          <w:lang w:val="ru-RU"/>
        </w:rPr>
        <w:t>Banko garantijai ir laidavimo draudimui keliami šie reikalavimai:</w:t>
      </w:r>
    </w:p>
    <w:p w14:paraId="0E0DE800" w14:textId="39FAFF03" w:rsidR="15550831" w:rsidRPr="0057102E" w:rsidRDefault="6C188D47" w:rsidP="33615946">
      <w:pPr>
        <w:ind w:firstLine="567"/>
        <w:jc w:val="both"/>
        <w:rPr>
          <w:rFonts w:asciiTheme="minorHAnsi" w:hAnsiTheme="minorHAnsi" w:cstheme="minorHAnsi"/>
          <w:color w:val="000000" w:themeColor="text1"/>
          <w:sz w:val="22"/>
          <w:szCs w:val="22"/>
          <w:lang w:val="lt-LT"/>
        </w:rPr>
      </w:pPr>
      <w:r w:rsidRPr="0057102E">
        <w:rPr>
          <w:rFonts w:asciiTheme="minorHAnsi" w:hAnsiTheme="minorHAnsi" w:cstheme="minorHAnsi"/>
          <w:color w:val="000000" w:themeColor="text1"/>
          <w:sz w:val="22"/>
          <w:szCs w:val="22"/>
          <w:lang w:val="lt-LT"/>
        </w:rPr>
        <w:t xml:space="preserve">50.1. </w:t>
      </w:r>
      <w:r w:rsidR="5640F486" w:rsidRPr="0057102E">
        <w:rPr>
          <w:rFonts w:asciiTheme="minorHAnsi" w:hAnsiTheme="minorHAnsi" w:cstheme="minorHAnsi"/>
          <w:color w:val="000000" w:themeColor="text1"/>
          <w:sz w:val="22"/>
          <w:szCs w:val="22"/>
          <w:lang w:val="lt-LT"/>
        </w:rPr>
        <w:t>tiekėjas privalo pateikti užpildytą pasiūlymo galiojimą užtikrinantį dokumentą pagal pasiūlymo galiojimo užtikrinimo formas (pirkimo sąlygų 4 priedą);</w:t>
      </w:r>
    </w:p>
    <w:p w14:paraId="078C5F1A" w14:textId="22E19DFF" w:rsidR="15550831" w:rsidRPr="0057102E" w:rsidRDefault="20F26120" w:rsidP="33615946">
      <w:pPr>
        <w:ind w:firstLine="567"/>
        <w:jc w:val="both"/>
        <w:rPr>
          <w:rFonts w:asciiTheme="minorHAnsi" w:hAnsiTheme="minorHAnsi" w:cstheme="minorHAnsi"/>
          <w:color w:val="000000" w:themeColor="text1"/>
          <w:sz w:val="22"/>
          <w:szCs w:val="22"/>
          <w:lang w:val="lt-LT"/>
        </w:rPr>
      </w:pPr>
      <w:r w:rsidRPr="0057102E">
        <w:rPr>
          <w:rFonts w:asciiTheme="minorHAnsi" w:hAnsiTheme="minorHAnsi" w:cstheme="minorHAnsi"/>
          <w:color w:val="000000" w:themeColor="text1"/>
          <w:sz w:val="22"/>
          <w:szCs w:val="22"/>
          <w:lang w:val="lt-LT"/>
        </w:rPr>
        <w:t xml:space="preserve">50.2. </w:t>
      </w:r>
      <w:r w:rsidR="5640F486" w:rsidRPr="0057102E">
        <w:rPr>
          <w:rFonts w:asciiTheme="minorHAnsi" w:hAnsiTheme="minorHAnsi" w:cstheme="minorHAnsi"/>
          <w:color w:val="000000" w:themeColor="text1"/>
          <w:sz w:val="22"/>
          <w:szCs w:val="22"/>
          <w:lang w:val="lt-LT"/>
        </w:rPr>
        <w:t>pateiktoje garantijoje (laidavimo draudime) turi būti nurodytas jos galiojimo terminas. Garantija (laidavimo draudimas) turi galioti ne trumpiau nei 3 mėnesius nuo pasiūlymų pateikimo termino pabaigos;</w:t>
      </w:r>
    </w:p>
    <w:p w14:paraId="4943EB97" w14:textId="23956668" w:rsidR="15550831" w:rsidRPr="0057102E" w:rsidRDefault="1E995ADE" w:rsidP="33615946">
      <w:pPr>
        <w:ind w:firstLine="567"/>
        <w:jc w:val="both"/>
        <w:rPr>
          <w:rFonts w:asciiTheme="minorHAnsi" w:hAnsiTheme="minorHAnsi" w:cstheme="minorHAnsi"/>
          <w:color w:val="000000" w:themeColor="text1"/>
          <w:sz w:val="22"/>
          <w:szCs w:val="22"/>
          <w:lang w:val="lt-LT"/>
        </w:rPr>
      </w:pPr>
      <w:r w:rsidRPr="0057102E">
        <w:rPr>
          <w:rFonts w:asciiTheme="minorHAnsi" w:hAnsiTheme="minorHAnsi" w:cstheme="minorHAnsi"/>
          <w:color w:val="000000" w:themeColor="text1"/>
          <w:sz w:val="22"/>
          <w:szCs w:val="22"/>
          <w:lang w:val="lt-LT"/>
        </w:rPr>
        <w:t xml:space="preserve">50.3. </w:t>
      </w:r>
      <w:r w:rsidR="5640F486" w:rsidRPr="0057102E">
        <w:rPr>
          <w:rFonts w:asciiTheme="minorHAnsi" w:hAnsiTheme="minorHAnsi" w:cstheme="minorHAnsi"/>
          <w:color w:val="000000" w:themeColor="text1"/>
          <w:sz w:val="22"/>
          <w:szCs w:val="22"/>
          <w:lang w:val="lt-LT"/>
        </w:rPr>
        <w:t xml:space="preserve">gavęs perkančiosios organizacijos rašytinį reikalavimą, garantiją suteikęs bankas ar laidavimo draudimą suteikusi draudimo bendrovė privalo per 15 (penkiolika)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5640F486" w:rsidRPr="0057102E">
        <w:rPr>
          <w:rFonts w:asciiTheme="minorHAnsi" w:hAnsiTheme="minorHAnsi" w:cstheme="minorHAnsi"/>
          <w:b/>
          <w:bCs/>
          <w:color w:val="000000" w:themeColor="text1"/>
          <w:sz w:val="22"/>
          <w:szCs w:val="22"/>
          <w:lang w:val="lt-LT"/>
        </w:rPr>
        <w:t>5</w:t>
      </w:r>
      <w:r w:rsidR="009F7DD9" w:rsidRPr="0057102E">
        <w:rPr>
          <w:rFonts w:asciiTheme="minorHAnsi" w:hAnsiTheme="minorHAnsi" w:cstheme="minorHAnsi"/>
          <w:b/>
          <w:bCs/>
          <w:color w:val="000000" w:themeColor="text1"/>
          <w:sz w:val="22"/>
          <w:szCs w:val="22"/>
          <w:lang w:val="lt-LT"/>
        </w:rPr>
        <w:t>2</w:t>
      </w:r>
      <w:r w:rsidR="5640F486" w:rsidRPr="0057102E">
        <w:rPr>
          <w:rFonts w:asciiTheme="minorHAnsi" w:hAnsiTheme="minorHAnsi" w:cstheme="minorHAnsi"/>
          <w:color w:val="000000" w:themeColor="text1"/>
          <w:sz w:val="22"/>
          <w:szCs w:val="22"/>
          <w:lang w:val="lt-LT"/>
        </w:rPr>
        <w:t xml:space="preserve"> punkte nurodytų sąlygų, įvardindama šią sąlygą.</w:t>
      </w:r>
    </w:p>
    <w:p w14:paraId="44A21398" w14:textId="606D1BDA" w:rsidR="15550831" w:rsidRPr="0057102E" w:rsidRDefault="5D774A5B" w:rsidP="33615946">
      <w:pPr>
        <w:ind w:firstLine="567"/>
        <w:jc w:val="both"/>
        <w:rPr>
          <w:rFonts w:asciiTheme="minorHAnsi" w:hAnsiTheme="minorHAnsi" w:cstheme="minorHAnsi"/>
          <w:color w:val="000000" w:themeColor="text1"/>
          <w:sz w:val="22"/>
          <w:szCs w:val="22"/>
          <w:lang w:val="lt-LT"/>
        </w:rPr>
      </w:pPr>
      <w:r w:rsidRPr="0057102E">
        <w:rPr>
          <w:rFonts w:asciiTheme="minorHAnsi" w:hAnsiTheme="minorHAnsi" w:cstheme="minorHAnsi"/>
          <w:color w:val="000000" w:themeColor="text1"/>
          <w:sz w:val="22"/>
          <w:szCs w:val="22"/>
          <w:lang w:val="lt-LT"/>
        </w:rPr>
        <w:t xml:space="preserve">51. </w:t>
      </w:r>
      <w:r w:rsidR="5640F486" w:rsidRPr="0057102E">
        <w:rPr>
          <w:rFonts w:asciiTheme="minorHAnsi" w:hAnsiTheme="minorHAnsi" w:cstheme="minorHAnsi"/>
          <w:color w:val="000000" w:themeColor="text1"/>
          <w:sz w:val="22"/>
          <w:szCs w:val="22"/>
          <w:lang w:val="lt-LT"/>
        </w:rPr>
        <w:t>Perkančioji organizacija atsisako reikalavimų pagal pasiūlymo galiojimą užtikrinantį dokumentą arba grąžina pasiūlymo galiojimo užtikrinimą esant bent vienai iš šių sąlygų:</w:t>
      </w:r>
    </w:p>
    <w:p w14:paraId="67008E47" w14:textId="396C814E" w:rsidR="15550831" w:rsidRPr="0057102E" w:rsidRDefault="087E46A0" w:rsidP="5E1FBB12">
      <w:pPr>
        <w:pStyle w:val="ListParagraph"/>
        <w:widowControl/>
        <w:spacing w:after="0" w:line="240" w:lineRule="auto"/>
        <w:ind w:left="567"/>
        <w:jc w:val="both"/>
        <w:rPr>
          <w:rFonts w:eastAsia="Times New Roman" w:cstheme="minorHAnsi"/>
          <w:color w:val="000000" w:themeColor="text1"/>
          <w:lang w:val="ru-RU"/>
        </w:rPr>
      </w:pPr>
      <w:r w:rsidRPr="0057102E">
        <w:rPr>
          <w:rFonts w:eastAsia="Times New Roman" w:cstheme="minorHAnsi"/>
          <w:color w:val="000000" w:themeColor="text1"/>
          <w:lang w:val="ru-RU"/>
        </w:rPr>
        <w:t xml:space="preserve">51.1. </w:t>
      </w:r>
      <w:r w:rsidR="11858B01" w:rsidRPr="0057102E">
        <w:rPr>
          <w:rFonts w:eastAsia="Times New Roman" w:cstheme="minorHAnsi"/>
          <w:color w:val="000000" w:themeColor="text1"/>
          <w:lang w:val="ru-RU"/>
        </w:rPr>
        <w:t>pasibaigia pasiūlymų užtikrinimo galiojimo laikas;</w:t>
      </w:r>
    </w:p>
    <w:p w14:paraId="7EE77EE8" w14:textId="5157A790" w:rsidR="15550831" w:rsidRPr="0057102E" w:rsidRDefault="658C6B49" w:rsidP="5E1FBB12">
      <w:pPr>
        <w:pStyle w:val="ListParagraph"/>
        <w:widowControl/>
        <w:spacing w:after="0" w:line="240" w:lineRule="auto"/>
        <w:ind w:left="567"/>
        <w:jc w:val="both"/>
        <w:rPr>
          <w:rFonts w:eastAsia="Times New Roman" w:cstheme="minorHAnsi"/>
          <w:color w:val="000000" w:themeColor="text1"/>
          <w:lang w:val="ru-RU"/>
        </w:rPr>
      </w:pPr>
      <w:r w:rsidRPr="0057102E">
        <w:rPr>
          <w:rFonts w:eastAsia="Times New Roman" w:cstheme="minorHAnsi"/>
          <w:color w:val="000000" w:themeColor="text1"/>
          <w:lang w:val="ru-RU"/>
        </w:rPr>
        <w:lastRenderedPageBreak/>
        <w:t xml:space="preserve">51.2. </w:t>
      </w:r>
      <w:r w:rsidR="11858B01" w:rsidRPr="0057102E">
        <w:rPr>
          <w:rFonts w:eastAsia="Times New Roman" w:cstheme="minorHAnsi"/>
          <w:color w:val="000000" w:themeColor="text1"/>
          <w:lang w:val="ru-RU"/>
        </w:rPr>
        <w:t>įsigalioja pirkimo sutartis;</w:t>
      </w:r>
    </w:p>
    <w:p w14:paraId="4D4A8C88" w14:textId="55A69371" w:rsidR="15550831" w:rsidRPr="0057102E" w:rsidRDefault="341FA8B4" w:rsidP="5E1FBB12">
      <w:pPr>
        <w:pStyle w:val="ListParagraph"/>
        <w:widowControl/>
        <w:spacing w:after="0" w:line="240" w:lineRule="auto"/>
        <w:ind w:left="567"/>
        <w:jc w:val="both"/>
        <w:rPr>
          <w:rFonts w:eastAsia="Times New Roman" w:cstheme="minorHAnsi"/>
          <w:color w:val="000000" w:themeColor="text1"/>
          <w:lang w:val="ru-RU"/>
        </w:rPr>
      </w:pPr>
      <w:r w:rsidRPr="0057102E">
        <w:rPr>
          <w:rFonts w:eastAsia="Times New Roman" w:cstheme="minorHAnsi"/>
          <w:color w:val="000000" w:themeColor="text1"/>
          <w:lang w:val="ru-RU"/>
        </w:rPr>
        <w:t xml:space="preserve">51.3. </w:t>
      </w:r>
      <w:r w:rsidR="11858B01" w:rsidRPr="0057102E">
        <w:rPr>
          <w:rFonts w:eastAsia="Times New Roman" w:cstheme="minorHAnsi"/>
          <w:color w:val="000000" w:themeColor="text1"/>
          <w:lang w:val="ru-RU"/>
        </w:rPr>
        <w:t>nutraukiamos pirkimo procedūros;</w:t>
      </w:r>
    </w:p>
    <w:p w14:paraId="2A9C17D2" w14:textId="7B3AB4F9" w:rsidR="15550831" w:rsidRPr="0057102E" w:rsidRDefault="37717A99" w:rsidP="33615946">
      <w:pPr>
        <w:ind w:firstLine="567"/>
        <w:jc w:val="both"/>
        <w:rPr>
          <w:rFonts w:asciiTheme="minorHAnsi" w:hAnsiTheme="minorHAnsi" w:cstheme="minorHAnsi"/>
          <w:color w:val="000000" w:themeColor="text1"/>
          <w:sz w:val="22"/>
          <w:szCs w:val="22"/>
          <w:lang w:val="lt-LT"/>
        </w:rPr>
      </w:pPr>
      <w:r w:rsidRPr="0057102E">
        <w:rPr>
          <w:rFonts w:asciiTheme="minorHAnsi" w:hAnsiTheme="minorHAnsi" w:cstheme="minorHAnsi"/>
          <w:color w:val="000000" w:themeColor="text1"/>
          <w:sz w:val="22"/>
          <w:szCs w:val="22"/>
          <w:lang w:val="lt-LT"/>
        </w:rPr>
        <w:t xml:space="preserve">51.4. </w:t>
      </w:r>
      <w:r w:rsidR="5640F486" w:rsidRPr="0057102E">
        <w:rPr>
          <w:rFonts w:asciiTheme="minorHAnsi" w:hAnsiTheme="minorHAnsi" w:cstheme="minorHAnsi"/>
          <w:color w:val="000000" w:themeColor="text1"/>
          <w:sz w:val="22"/>
          <w:szCs w:val="22"/>
          <w:lang w:val="lt-LT"/>
        </w:rPr>
        <w:t>dalyvio pasiūlymas yra atmestas, t. y. dalyviui pranešta apie jo pasiūlymo atmetimą, ir šio pasiūlymo atmetimas dėl pasibaigusio apskundimo termino negali būti ginčijamas,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051A203" w14:textId="5EC9E362" w:rsidR="15550831" w:rsidRPr="0057102E" w:rsidRDefault="20D7B1EA" w:rsidP="5E1FBB12">
      <w:pPr>
        <w:pStyle w:val="ListParagraph"/>
        <w:widowControl/>
        <w:spacing w:after="0" w:line="240" w:lineRule="auto"/>
        <w:ind w:left="567"/>
        <w:jc w:val="both"/>
        <w:rPr>
          <w:rFonts w:eastAsia="Times New Roman" w:cstheme="minorHAnsi"/>
          <w:color w:val="000000" w:themeColor="text1"/>
          <w:lang w:val="ru-RU"/>
        </w:rPr>
      </w:pPr>
      <w:r w:rsidRPr="0057102E">
        <w:rPr>
          <w:rFonts w:eastAsia="Times New Roman" w:cstheme="minorHAnsi"/>
          <w:color w:val="000000" w:themeColor="text1"/>
          <w:lang w:val="ru-RU"/>
        </w:rPr>
        <w:t xml:space="preserve">52. </w:t>
      </w:r>
      <w:r w:rsidR="11858B01" w:rsidRPr="0057102E">
        <w:rPr>
          <w:rFonts w:eastAsia="Times New Roman" w:cstheme="minorHAnsi"/>
          <w:color w:val="000000" w:themeColor="text1"/>
          <w:lang w:val="ru-RU"/>
        </w:rPr>
        <w:t>Dalyvis netenka pasiūlymo galiojimo užtikrinimo esant bent vienai šių sąlygų:</w:t>
      </w:r>
    </w:p>
    <w:p w14:paraId="28D1B2CA" w14:textId="4D5439C3" w:rsidR="15550831" w:rsidRPr="0057102E" w:rsidRDefault="3DFB42CA" w:rsidP="33615946">
      <w:pPr>
        <w:ind w:firstLine="567"/>
        <w:jc w:val="both"/>
        <w:rPr>
          <w:rFonts w:asciiTheme="minorHAnsi" w:hAnsiTheme="minorHAnsi" w:cstheme="minorHAnsi"/>
          <w:color w:val="000000" w:themeColor="text1"/>
          <w:sz w:val="22"/>
          <w:szCs w:val="22"/>
          <w:lang w:val="lt-LT"/>
        </w:rPr>
      </w:pPr>
      <w:r w:rsidRPr="0057102E">
        <w:rPr>
          <w:rFonts w:asciiTheme="minorHAnsi" w:hAnsiTheme="minorHAnsi" w:cstheme="minorHAnsi"/>
          <w:color w:val="000000" w:themeColor="text1"/>
          <w:sz w:val="22"/>
          <w:szCs w:val="22"/>
          <w:lang w:val="lt-LT"/>
        </w:rPr>
        <w:t xml:space="preserve">52.1. </w:t>
      </w:r>
      <w:r w:rsidR="5640F486" w:rsidRPr="0057102E">
        <w:rPr>
          <w:rFonts w:asciiTheme="minorHAnsi" w:hAnsiTheme="minorHAnsi" w:cstheme="minorHAnsi"/>
          <w:color w:val="000000" w:themeColor="text1"/>
          <w:sz w:val="22"/>
          <w:szCs w:val="22"/>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D8E12E1" w14:textId="1A8A8CDC" w:rsidR="15550831" w:rsidRPr="0057102E" w:rsidRDefault="715EB199" w:rsidP="33615946">
      <w:pPr>
        <w:ind w:firstLine="567"/>
        <w:jc w:val="both"/>
        <w:rPr>
          <w:rFonts w:asciiTheme="minorHAnsi" w:hAnsiTheme="minorHAnsi" w:cstheme="minorHAnsi"/>
          <w:color w:val="000000" w:themeColor="text1"/>
          <w:sz w:val="22"/>
          <w:szCs w:val="22"/>
          <w:lang w:val="lt-LT"/>
        </w:rPr>
      </w:pPr>
      <w:r w:rsidRPr="0057102E">
        <w:rPr>
          <w:rFonts w:asciiTheme="minorHAnsi" w:hAnsiTheme="minorHAnsi" w:cstheme="minorHAnsi"/>
          <w:color w:val="000000" w:themeColor="text1"/>
          <w:sz w:val="22"/>
          <w:szCs w:val="22"/>
          <w:lang w:val="lt-LT"/>
        </w:rPr>
        <w:t xml:space="preserve">52.2. </w:t>
      </w:r>
      <w:r w:rsidR="5640F486" w:rsidRPr="0057102E">
        <w:rPr>
          <w:rFonts w:asciiTheme="minorHAnsi" w:hAnsiTheme="minorHAnsi" w:cstheme="minorHAnsi"/>
          <w:color w:val="000000" w:themeColor="text1"/>
          <w:sz w:val="22"/>
          <w:szCs w:val="22"/>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1E79A2E1" w14:textId="00754667" w:rsidR="15550831" w:rsidRPr="0057102E" w:rsidRDefault="6540B5C9" w:rsidP="33615946">
      <w:pPr>
        <w:ind w:firstLine="567"/>
        <w:jc w:val="both"/>
        <w:rPr>
          <w:rFonts w:asciiTheme="minorHAnsi" w:hAnsiTheme="minorHAnsi" w:cstheme="minorHAnsi"/>
          <w:color w:val="000000" w:themeColor="text1"/>
          <w:sz w:val="22"/>
          <w:szCs w:val="22"/>
          <w:lang w:val="lt-LT"/>
        </w:rPr>
      </w:pPr>
      <w:r w:rsidRPr="0057102E">
        <w:rPr>
          <w:rFonts w:asciiTheme="minorHAnsi" w:hAnsiTheme="minorHAnsi" w:cstheme="minorHAnsi"/>
          <w:color w:val="000000" w:themeColor="text1"/>
          <w:sz w:val="22"/>
          <w:szCs w:val="22"/>
          <w:lang w:val="lt-LT"/>
        </w:rPr>
        <w:t xml:space="preserve">52.3. </w:t>
      </w:r>
      <w:r w:rsidR="5640F486" w:rsidRPr="0057102E">
        <w:rPr>
          <w:rFonts w:asciiTheme="minorHAnsi" w:hAnsiTheme="minorHAnsi" w:cstheme="minorHAnsi"/>
          <w:color w:val="000000" w:themeColor="text1"/>
          <w:sz w:val="22"/>
          <w:szCs w:val="22"/>
          <w:lang w:val="lt-LT"/>
        </w:rPr>
        <w:t>laimėjęs viešąjį pirkimą dalyvis atsisako sudaryti pirkimo sutartį pagal šiose pirkimo sąlygose pateiktą pirkimo sutarties projektą (pirkimo sąlygų 3 priedą). Jei iki perkančiosios organizacijos nurodyto laiko nepasirašo pirkimo sutarties, laikoma, kad dalyvis atsisakė sudaryti pirkimo sutartį;</w:t>
      </w:r>
    </w:p>
    <w:p w14:paraId="0F2527EF" w14:textId="59C0989F" w:rsidR="15550831" w:rsidRPr="0057102E" w:rsidRDefault="7F2FD846" w:rsidP="7FDCB894">
      <w:pPr>
        <w:ind w:firstLine="567"/>
        <w:jc w:val="both"/>
        <w:rPr>
          <w:rFonts w:asciiTheme="minorHAnsi" w:hAnsiTheme="minorHAnsi" w:cstheme="minorHAnsi"/>
          <w:sz w:val="22"/>
          <w:szCs w:val="22"/>
          <w:lang w:val="lt-LT"/>
        </w:rPr>
      </w:pPr>
      <w:r w:rsidRPr="0057102E">
        <w:rPr>
          <w:rFonts w:asciiTheme="minorHAnsi" w:hAnsiTheme="minorHAnsi" w:cstheme="minorHAnsi"/>
          <w:color w:val="000000" w:themeColor="text1"/>
          <w:sz w:val="22"/>
          <w:szCs w:val="22"/>
          <w:lang w:val="lt-LT"/>
        </w:rPr>
        <w:t xml:space="preserve">52.4. </w:t>
      </w:r>
      <w:r w:rsidR="5640F486" w:rsidRPr="0057102E">
        <w:rPr>
          <w:rFonts w:asciiTheme="minorHAnsi" w:hAnsiTheme="minorHAnsi" w:cstheme="minorHAnsi"/>
          <w:color w:val="000000" w:themeColor="text1"/>
          <w:sz w:val="22"/>
          <w:szCs w:val="22"/>
          <w:lang w:val="lt-LT"/>
        </w:rPr>
        <w:t>dalyvis, kurio pasiūlymas laimėjo viešąjį pirkimą, per 10 darbo dienų nuo pirkimo sutarties pasirašymo dienos neperveda pirkimo sutarties sąlygų įvykdymo užtikrinimo – užstato arba nepateikia sutarties sąlygų įvykdymą užtikrinančio dokumento – banko garantijos arba laidavimo draudimo</w:t>
      </w:r>
      <w:r w:rsidR="44F76F12" w:rsidRPr="0057102E">
        <w:rPr>
          <w:rFonts w:asciiTheme="minorHAnsi" w:hAnsiTheme="minorHAnsi" w:cstheme="minorHAnsi"/>
          <w:color w:val="000000" w:themeColor="text1"/>
          <w:sz w:val="22"/>
          <w:szCs w:val="22"/>
          <w:lang w:val="lt-LT"/>
        </w:rPr>
        <w:t>.</w:t>
      </w:r>
    </w:p>
    <w:p w14:paraId="7778BFB4" w14:textId="2F3980F7" w:rsidR="104A8766" w:rsidRPr="0057102E" w:rsidRDefault="44F76F12"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53. </w:t>
      </w:r>
      <w:r w:rsidR="6293E2B8" w:rsidRPr="0057102E">
        <w:rPr>
          <w:rFonts w:asciiTheme="minorHAnsi" w:eastAsiaTheme="minorEastAsia" w:hAnsiTheme="minorHAnsi" w:cstheme="minorHAnsi"/>
          <w:color w:val="000000" w:themeColor="text1"/>
          <w:sz w:val="22"/>
          <w:szCs w:val="22"/>
          <w:lang w:val="lt-LT"/>
        </w:rPr>
        <w:t>Pirkimo sutartis bus užtikrinama joje nurodytomis netesybomis.</w:t>
      </w:r>
    </w:p>
    <w:p w14:paraId="5E46C5AE" w14:textId="1DC5AC01" w:rsidR="77EDB05C" w:rsidRPr="0057102E" w:rsidRDefault="08DB5A0D"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54. Perkančioji organizacija taip pat reikalauja, kad prekių tiekimo (paslaugų teikimo, darbų atlikimo) laikotarpiui </w:t>
      </w:r>
      <w:r w:rsidRPr="0057102E">
        <w:rPr>
          <w:rFonts w:asciiTheme="minorHAnsi" w:eastAsiaTheme="minorEastAsia" w:hAnsiTheme="minorHAnsi" w:cstheme="minorHAnsi"/>
          <w:b/>
          <w:bCs/>
          <w:color w:val="000000" w:themeColor="text1"/>
          <w:sz w:val="22"/>
          <w:szCs w:val="22"/>
          <w:lang w:val="lt-LT"/>
        </w:rPr>
        <w:t>pirkimo sutarties įvykdymas būtų užtikrinamas</w:t>
      </w:r>
      <w:r w:rsidRPr="0057102E">
        <w:rPr>
          <w:rFonts w:asciiTheme="minorHAnsi" w:eastAsiaTheme="minorEastAsia" w:hAnsiTheme="minorHAnsi" w:cstheme="minorHAnsi"/>
          <w:color w:val="000000" w:themeColor="text1"/>
          <w:sz w:val="22"/>
          <w:szCs w:val="22"/>
          <w:lang w:val="lt-LT"/>
        </w:rPr>
        <w:t xml:space="preserve"> vienu iš šių būdų:</w:t>
      </w:r>
    </w:p>
    <w:p w14:paraId="2DBB0255" w14:textId="38E367AC" w:rsidR="77EDB05C" w:rsidRPr="0057102E" w:rsidRDefault="08DB5A0D"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54.1. užstatu, pervedant jį per 10 darbo dienų nuo pirkimo sutarties pasirašymo dienos į Vilniaus miesto savivaldybės administracijos (kodas 188710061) sąskaitas LT 077180 3000 0113 0388 AB Artea banke, arba LT50 4010 0424 0394 3983 Luminor Bank AS Lietuvos skyriaus banke. Tuo atveju, jei pasiūlymas buvo užtikrintas užstatu, pirkimo sutarties įvykdymo užtikrinimui lieka pervesta užstato suma ir papildomai pervedamas pirkimo sutarties sąlygų įvykdymo užtikrinimo ir pasiūlymo galiojimo užtikrinimo skirtumas;</w:t>
      </w:r>
    </w:p>
    <w:p w14:paraId="01258BDC" w14:textId="08AA4408" w:rsidR="77EDB05C" w:rsidRPr="0057102E" w:rsidRDefault="08DB5A0D"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54.2. besąlygine ir neatšaukiama banko garantija (toliau – garantija);</w:t>
      </w:r>
    </w:p>
    <w:p w14:paraId="6C5008D8" w14:textId="06779B8E" w:rsidR="77EDB05C" w:rsidRPr="0057102E" w:rsidRDefault="466BE4A4" w:rsidP="5E1FBB12">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54.3. besąlyginiu ir neatšaukiamu draudimo bendrovės laidavimo drau</w:t>
      </w:r>
      <w:r w:rsidR="6EAE2D66" w:rsidRPr="0057102E">
        <w:rPr>
          <w:rFonts w:asciiTheme="minorHAnsi" w:eastAsiaTheme="minorEastAsia" w:hAnsiTheme="minorHAnsi" w:cstheme="minorHAnsi"/>
          <w:color w:val="000000" w:themeColor="text1"/>
          <w:sz w:val="22"/>
          <w:szCs w:val="22"/>
          <w:lang w:val="lt-LT"/>
        </w:rPr>
        <w:t>d</w:t>
      </w:r>
      <w:r w:rsidRPr="0057102E">
        <w:rPr>
          <w:rFonts w:asciiTheme="minorHAnsi" w:eastAsiaTheme="minorEastAsia" w:hAnsiTheme="minorHAnsi" w:cstheme="minorHAnsi"/>
          <w:color w:val="000000" w:themeColor="text1"/>
          <w:sz w:val="22"/>
          <w:szCs w:val="22"/>
          <w:lang w:val="lt-LT"/>
        </w:rPr>
        <w:t>imu (toliau – laidavimo draudimas).</w:t>
      </w:r>
    </w:p>
    <w:p w14:paraId="4E4F8EB5" w14:textId="2B0DBB79" w:rsidR="77EDB05C" w:rsidRPr="0057102E" w:rsidRDefault="08DB5A0D"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55. Pirkimo sutarties sąlygų įvykdymo užtikrinimo garantijos ir laidavimo draudimo rašto formos pateiktos pirkimo sąlygų 5 priede.</w:t>
      </w:r>
    </w:p>
    <w:p w14:paraId="45369ACD" w14:textId="63C8B9B2" w:rsidR="77EDB05C" w:rsidRPr="0057102E" w:rsidRDefault="4F0A8F3F" w:rsidP="7B56B718">
      <w:pPr>
        <w:ind w:firstLine="567"/>
        <w:jc w:val="both"/>
        <w:rPr>
          <w:rFonts w:asciiTheme="minorHAnsi" w:eastAsiaTheme="minorEastAsia" w:hAnsiTheme="minorHAnsi" w:cstheme="minorHAnsi"/>
          <w:i/>
          <w:iCs/>
          <w:color w:val="E36C0A" w:themeColor="accent6" w:themeShade="BF"/>
          <w:sz w:val="22"/>
          <w:szCs w:val="22"/>
          <w:lang w:val="lt-LT"/>
        </w:rPr>
      </w:pPr>
      <w:r w:rsidRPr="0057102E">
        <w:rPr>
          <w:rFonts w:asciiTheme="minorHAnsi" w:eastAsiaTheme="minorEastAsia" w:hAnsiTheme="minorHAnsi" w:cstheme="minorHAnsi"/>
          <w:color w:val="000000" w:themeColor="text1"/>
          <w:sz w:val="22"/>
          <w:szCs w:val="22"/>
          <w:lang w:val="lt-LT"/>
        </w:rPr>
        <w:t xml:space="preserve">56. Užstato, garantijos, laidavimo draudimo suma: </w:t>
      </w:r>
      <w:r w:rsidRPr="0057102E">
        <w:rPr>
          <w:rFonts w:asciiTheme="minorHAnsi" w:eastAsiaTheme="minorEastAsia" w:hAnsiTheme="minorHAnsi" w:cstheme="minorHAnsi"/>
          <w:b/>
          <w:bCs/>
          <w:color w:val="000000" w:themeColor="text1"/>
          <w:sz w:val="22"/>
          <w:szCs w:val="22"/>
          <w:lang w:val="lt-LT"/>
        </w:rPr>
        <w:t>4000,00 EUR</w:t>
      </w:r>
      <w:r w:rsidRPr="0057102E">
        <w:rPr>
          <w:rFonts w:asciiTheme="minorHAnsi" w:eastAsiaTheme="minorEastAsia" w:hAnsiTheme="minorHAnsi" w:cstheme="minorHAnsi"/>
          <w:color w:val="000000" w:themeColor="text1"/>
          <w:sz w:val="22"/>
          <w:szCs w:val="22"/>
          <w:lang w:val="lt-LT"/>
        </w:rPr>
        <w:t xml:space="preserve">. </w:t>
      </w:r>
    </w:p>
    <w:p w14:paraId="608D9C39" w14:textId="1B5A4795" w:rsidR="20282CB1" w:rsidRPr="0057102E" w:rsidRDefault="6BC765FD" w:rsidP="5E1FBB12">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57. J</w:t>
      </w:r>
      <w:r w:rsidR="466BE4A4" w:rsidRPr="0057102E">
        <w:rPr>
          <w:rFonts w:asciiTheme="minorHAnsi" w:eastAsiaTheme="minorEastAsia" w:hAnsiTheme="minorHAnsi" w:cstheme="minorHAnsi"/>
          <w:color w:val="000000" w:themeColor="text1"/>
          <w:sz w:val="22"/>
          <w:szCs w:val="22"/>
          <w:lang w:val="lt-LT"/>
        </w:rPr>
        <w:t xml:space="preserve">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(laidavimo draudimą) </w:t>
      </w:r>
      <w:r w:rsidR="466BE4A4" w:rsidRPr="0057102E">
        <w:rPr>
          <w:rFonts w:asciiTheme="minorHAnsi" w:eastAsiaTheme="minorEastAsia" w:hAnsiTheme="minorHAnsi" w:cstheme="minorHAnsi"/>
          <w:b/>
          <w:bCs/>
          <w:color w:val="000000" w:themeColor="text1"/>
          <w:sz w:val="22"/>
          <w:szCs w:val="22"/>
          <w:lang w:val="lt-LT"/>
        </w:rPr>
        <w:t>5</w:t>
      </w:r>
      <w:r w:rsidR="6FE86DB5" w:rsidRPr="0057102E">
        <w:rPr>
          <w:rFonts w:asciiTheme="minorHAnsi" w:eastAsiaTheme="minorEastAsia" w:hAnsiTheme="minorHAnsi" w:cstheme="minorHAnsi"/>
          <w:b/>
          <w:bCs/>
          <w:color w:val="000000" w:themeColor="text1"/>
          <w:sz w:val="22"/>
          <w:szCs w:val="22"/>
          <w:lang w:val="lt-LT"/>
        </w:rPr>
        <w:t>6</w:t>
      </w:r>
      <w:r w:rsidR="466BE4A4" w:rsidRPr="0057102E">
        <w:rPr>
          <w:rFonts w:asciiTheme="minorHAnsi" w:eastAsiaTheme="minorEastAsia" w:hAnsiTheme="minorHAnsi" w:cstheme="minorHAnsi"/>
          <w:color w:val="000000" w:themeColor="text1"/>
          <w:sz w:val="22"/>
          <w:szCs w:val="22"/>
          <w:lang w:val="lt-LT"/>
        </w:rPr>
        <w:t xml:space="preserve"> punkte nurodytai sumai. Vėlesni pirkimo sutarties ar kitų su ja susijusių dokumentų pakeitimai ar papildymai neturės įtakos tiekėjo įsipareigojimų pagal pirkimo sutarties sąlygų įvykdymo užstatu, garantija ar laidavimo draudimu vykdytinumui ar apimčiai ir neatleis dalyvio nuo pilnutinio įsipareigojimų pagal pirkimo sutarties sąlygų įvykdymo užstatu, garantija ar laidavimo draudimu vykdymo.</w:t>
      </w:r>
    </w:p>
    <w:p w14:paraId="3B755777" w14:textId="7B5B3C52" w:rsidR="70D2BD29" w:rsidRPr="0057102E" w:rsidRDefault="0E03002C"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58. </w:t>
      </w:r>
      <w:r w:rsidR="08DB5A0D" w:rsidRPr="0057102E">
        <w:rPr>
          <w:rFonts w:asciiTheme="minorHAnsi" w:eastAsiaTheme="minorEastAsia" w:hAnsiTheme="minorHAnsi" w:cstheme="minorHAnsi"/>
          <w:color w:val="000000" w:themeColor="text1"/>
          <w:sz w:val="22"/>
          <w:szCs w:val="22"/>
          <w:lang w:val="lt-LT"/>
        </w:rPr>
        <w:t>Dalyviui ir garantui (bankui ir draudimo bendrovei) keliami šie pirkimo sutarties sąlygų įvykdymo garantijos (laidavimo draudimo) pateikimo, jos turinio ir formos reikalavimai:</w:t>
      </w:r>
    </w:p>
    <w:p w14:paraId="7A796EEB" w14:textId="2D9FCAE5" w:rsidR="1B1ADF96" w:rsidRPr="0057102E" w:rsidRDefault="4870AA96"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58.1. </w:t>
      </w:r>
      <w:r w:rsidR="08DB5A0D" w:rsidRPr="0057102E">
        <w:rPr>
          <w:rFonts w:asciiTheme="minorHAnsi" w:eastAsiaTheme="minorEastAsia" w:hAnsiTheme="minorHAnsi" w:cstheme="minorHAnsi"/>
          <w:color w:val="000000" w:themeColor="text1"/>
          <w:sz w:val="22"/>
          <w:szCs w:val="22"/>
          <w:lang w:val="lt-LT"/>
        </w:rPr>
        <w:t xml:space="preserve">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(laidavimo draudimą), pasirašytą saugiu elektroniniu parašu. </w:t>
      </w:r>
      <w:r w:rsidR="08DB5A0D" w:rsidRPr="0057102E">
        <w:rPr>
          <w:rFonts w:asciiTheme="minorHAnsi" w:eastAsiaTheme="minorEastAsia" w:hAnsiTheme="minorHAnsi" w:cstheme="minorHAnsi"/>
          <w:color w:val="000000" w:themeColor="text1"/>
          <w:sz w:val="22"/>
          <w:szCs w:val="22"/>
          <w:u w:val="single"/>
          <w:lang w:val="lt-LT"/>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w:t>
      </w:r>
      <w:r w:rsidR="08DB5A0D" w:rsidRPr="0057102E">
        <w:rPr>
          <w:rFonts w:asciiTheme="minorHAnsi" w:eastAsiaTheme="minorEastAsia" w:hAnsiTheme="minorHAnsi" w:cstheme="minorHAnsi"/>
          <w:color w:val="000000" w:themeColor="text1"/>
          <w:sz w:val="22"/>
          <w:szCs w:val="22"/>
          <w:u w:val="single"/>
          <w:lang w:val="lt-LT"/>
        </w:rPr>
        <w:lastRenderedPageBreak/>
        <w:t>draudimo įmoka už šį išduotą pirkimo sutarties sąlygų įvykdymo užtikrinimo laidavimo draudimo raštą yra sumokėta</w:t>
      </w:r>
      <w:r w:rsidR="08DB5A0D" w:rsidRPr="0057102E">
        <w:rPr>
          <w:rFonts w:asciiTheme="minorHAnsi" w:eastAsiaTheme="minorEastAsia" w:hAnsiTheme="minorHAnsi" w:cstheme="minorHAnsi"/>
          <w:color w:val="000000" w:themeColor="text1"/>
          <w:sz w:val="22"/>
          <w:szCs w:val="22"/>
          <w:lang w:val="lt-LT"/>
        </w:rPr>
        <w:t>;</w:t>
      </w:r>
    </w:p>
    <w:p w14:paraId="3423D927" w14:textId="329AB6DC" w:rsidR="453B6EB3" w:rsidRPr="0057102E" w:rsidRDefault="77BEBFD9"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58.2. </w:t>
      </w:r>
      <w:r w:rsidR="4F0A8F3F" w:rsidRPr="0057102E">
        <w:rPr>
          <w:rFonts w:asciiTheme="minorHAnsi" w:eastAsiaTheme="minorEastAsia" w:hAnsiTheme="minorHAnsi" w:cstheme="minorHAnsi"/>
          <w:color w:val="000000" w:themeColor="text1"/>
          <w:sz w:val="22"/>
          <w:szCs w:val="22"/>
          <w:lang w:val="lt-LT"/>
        </w:rPr>
        <w:t xml:space="preserve">garantijos (laidavimo draudimo) galiojimo terminas: ne trumpiau kaip </w:t>
      </w:r>
      <w:r w:rsidR="3BF8181F" w:rsidRPr="0057102E">
        <w:rPr>
          <w:rFonts w:asciiTheme="minorHAnsi" w:eastAsiaTheme="minorEastAsia" w:hAnsiTheme="minorHAnsi" w:cstheme="minorHAnsi"/>
          <w:b/>
          <w:bCs/>
          <w:color w:val="000000" w:themeColor="text1"/>
          <w:sz w:val="22"/>
          <w:szCs w:val="22"/>
          <w:lang w:val="lt-LT"/>
        </w:rPr>
        <w:t xml:space="preserve">10 </w:t>
      </w:r>
      <w:r w:rsidR="269B9881" w:rsidRPr="0057102E">
        <w:rPr>
          <w:rFonts w:asciiTheme="minorHAnsi" w:eastAsiaTheme="minorEastAsia" w:hAnsiTheme="minorHAnsi" w:cstheme="minorHAnsi"/>
          <w:b/>
          <w:bCs/>
          <w:color w:val="000000" w:themeColor="text1"/>
          <w:sz w:val="22"/>
          <w:szCs w:val="22"/>
          <w:lang w:val="lt-LT"/>
        </w:rPr>
        <w:t>mėn.</w:t>
      </w:r>
      <w:r w:rsidR="4F0A8F3F" w:rsidRPr="0057102E">
        <w:rPr>
          <w:rFonts w:asciiTheme="minorHAnsi" w:eastAsiaTheme="minorEastAsia" w:hAnsiTheme="minorHAnsi" w:cstheme="minorHAnsi"/>
          <w:color w:val="000000" w:themeColor="text1"/>
          <w:sz w:val="22"/>
          <w:szCs w:val="22"/>
          <w:lang w:val="lt-LT"/>
        </w:rPr>
        <w:t xml:space="preserve"> nuo pirkimo sutarties įsigaliojimo dienos;</w:t>
      </w:r>
    </w:p>
    <w:p w14:paraId="64DD6705" w14:textId="5376EC90" w:rsidR="042442DF" w:rsidRPr="0057102E" w:rsidRDefault="25AD2FB8"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58.3. </w:t>
      </w:r>
      <w:r w:rsidR="08DB5A0D" w:rsidRPr="0057102E">
        <w:rPr>
          <w:rFonts w:asciiTheme="minorHAnsi" w:eastAsiaTheme="minorEastAsia" w:hAnsiTheme="minorHAnsi" w:cstheme="minorHAnsi"/>
          <w:color w:val="000000" w:themeColor="text1"/>
          <w:sz w:val="22"/>
          <w:szCs w:val="22"/>
          <w:lang w:val="lt-LT"/>
        </w:rPr>
        <w:t>garantijos (laidavimo draudimo) dalykas: pirkimo sutarties sąlygų esminiai pažeidimai ir (ar) kiti pirkimo sutarties sąlygose numatyti atvejai;</w:t>
      </w:r>
    </w:p>
    <w:p w14:paraId="67340E72" w14:textId="253932E8" w:rsidR="5087AC56" w:rsidRPr="0057102E" w:rsidRDefault="6D220365" w:rsidP="0057102E">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58.4. </w:t>
      </w:r>
      <w:r w:rsidR="08DB5A0D" w:rsidRPr="0057102E">
        <w:rPr>
          <w:rFonts w:asciiTheme="minorHAnsi" w:eastAsiaTheme="minorEastAsia" w:hAnsiTheme="minorHAnsi" w:cstheme="minorHAnsi"/>
          <w:color w:val="000000" w:themeColor="text1"/>
          <w:sz w:val="22"/>
          <w:szCs w:val="22"/>
          <w:lang w:val="lt-LT"/>
        </w:rPr>
        <w:t>garantijos (laidavimo) sumos išmokėjimo sąlygos ir tvarka: per 15 (penkiolika) dienų nuo pirmo raštiško perkančiosios organizacijos pranešimo garantui apie pirkimo sutarties sąlygų esminį (-ius) pažeidimą (-us) ir (ar) kitus pirkimo sutarties sąlygose numatytus atvejus. Garantas neturi teisės reikalauti, kad perkančioji organizacija pagrįstų savo reikalavimą. Perkančioji organizacija pranešime garantui nurodys, kad garantijos (laidavimo draudimo) suma jai priklauso dėl to, kad tiekėjas pažeidė esminę (-es) pirkimo sutarties sąlygą (-as) ir (ar) kitus pirkimo sutarties sąlygose numatytus atvejus.</w:t>
      </w:r>
    </w:p>
    <w:p w14:paraId="2D877C3B" w14:textId="77777777" w:rsidR="00230217" w:rsidRPr="0057102E" w:rsidRDefault="00230217" w:rsidP="7B56B718">
      <w:pPr>
        <w:jc w:val="both"/>
        <w:rPr>
          <w:rFonts w:asciiTheme="minorHAnsi" w:eastAsiaTheme="minorEastAsia" w:hAnsiTheme="minorHAnsi" w:cstheme="minorHAnsi"/>
          <w:sz w:val="22"/>
          <w:szCs w:val="22"/>
          <w:lang w:val="lt-LT"/>
        </w:rPr>
      </w:pPr>
    </w:p>
    <w:p w14:paraId="41B5A718" w14:textId="77777777" w:rsidR="00230217" w:rsidRPr="0057102E" w:rsidRDefault="127F4F9C" w:rsidP="7B56B718">
      <w:pPr>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VIII. SUSIPAŽINIMO SU GAUTAIS PASIŪLYMAIS IR JŲ NAGRINĖJIMO PROCEDŪROS</w:t>
      </w:r>
    </w:p>
    <w:p w14:paraId="70D81E61" w14:textId="77777777" w:rsidR="00230217" w:rsidRPr="0057102E" w:rsidRDefault="00230217" w:rsidP="7B56B718">
      <w:pPr>
        <w:rPr>
          <w:rFonts w:asciiTheme="minorHAnsi" w:eastAsiaTheme="minorEastAsia" w:hAnsiTheme="minorHAnsi" w:cstheme="minorHAnsi"/>
          <w:b/>
          <w:bCs/>
          <w:sz w:val="22"/>
          <w:szCs w:val="22"/>
          <w:lang w:val="lt-LT"/>
        </w:rPr>
      </w:pPr>
    </w:p>
    <w:p w14:paraId="4D38A465" w14:textId="0979FE51" w:rsidR="00303942" w:rsidRPr="0057102E" w:rsidRDefault="1D02BD63" w:rsidP="5E1FBB12">
      <w:pPr>
        <w:numPr>
          <w:ilvl w:val="0"/>
          <w:numId w:val="17"/>
        </w:numPr>
        <w:ind w:left="1276" w:hanging="709"/>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 xml:space="preserve">Tiekėjai nedalyvauja </w:t>
      </w:r>
      <w:r w:rsidR="6BA37C1E" w:rsidRPr="0057102E">
        <w:rPr>
          <w:rFonts w:asciiTheme="minorHAnsi" w:eastAsiaTheme="minorEastAsia" w:hAnsiTheme="minorHAnsi" w:cstheme="minorHAnsi"/>
          <w:sz w:val="22"/>
          <w:szCs w:val="22"/>
          <w:lang w:val="lt-LT"/>
        </w:rPr>
        <w:t>procedūrose</w:t>
      </w:r>
      <w:r w:rsidRPr="0057102E">
        <w:rPr>
          <w:rFonts w:asciiTheme="minorHAnsi" w:eastAsiaTheme="minorEastAsia" w:hAnsiTheme="minorHAnsi" w:cstheme="minorHAnsi"/>
          <w:sz w:val="22"/>
          <w:szCs w:val="22"/>
          <w:lang w:val="lt-LT"/>
        </w:rPr>
        <w:t>, kuriuose susipažįstama su elektroninėmis priemonėmis pateiktais pasiūlymais, nagrinėj</w:t>
      </w:r>
      <w:r w:rsidR="6BA37C1E" w:rsidRPr="0057102E">
        <w:rPr>
          <w:rFonts w:asciiTheme="minorHAnsi" w:eastAsiaTheme="minorEastAsia" w:hAnsiTheme="minorHAnsi" w:cstheme="minorHAnsi"/>
          <w:sz w:val="22"/>
          <w:szCs w:val="22"/>
          <w:lang w:val="lt-LT"/>
        </w:rPr>
        <w:t>ami</w:t>
      </w:r>
      <w:r w:rsidRPr="0057102E">
        <w:rPr>
          <w:rFonts w:asciiTheme="minorHAnsi" w:eastAsiaTheme="minorEastAsia" w:hAnsiTheme="minorHAnsi" w:cstheme="minorHAnsi"/>
          <w:sz w:val="22"/>
          <w:szCs w:val="22"/>
          <w:lang w:val="lt-LT"/>
        </w:rPr>
        <w:t>, vertin</w:t>
      </w:r>
      <w:r w:rsidR="6BA37C1E" w:rsidRPr="0057102E">
        <w:rPr>
          <w:rFonts w:asciiTheme="minorHAnsi" w:eastAsiaTheme="minorEastAsia" w:hAnsiTheme="minorHAnsi" w:cstheme="minorHAnsi"/>
          <w:sz w:val="22"/>
          <w:szCs w:val="22"/>
          <w:lang w:val="lt-LT"/>
        </w:rPr>
        <w:t>a</w:t>
      </w:r>
      <w:r w:rsidRPr="0057102E">
        <w:rPr>
          <w:rFonts w:asciiTheme="minorHAnsi" w:eastAsiaTheme="minorEastAsia" w:hAnsiTheme="minorHAnsi" w:cstheme="minorHAnsi"/>
          <w:sz w:val="22"/>
          <w:szCs w:val="22"/>
          <w:lang w:val="lt-LT"/>
        </w:rPr>
        <w:t>m</w:t>
      </w:r>
      <w:r w:rsidR="6BA37C1E" w:rsidRPr="0057102E">
        <w:rPr>
          <w:rFonts w:asciiTheme="minorHAnsi" w:eastAsiaTheme="minorEastAsia" w:hAnsiTheme="minorHAnsi" w:cstheme="minorHAnsi"/>
          <w:sz w:val="22"/>
          <w:szCs w:val="22"/>
          <w:lang w:val="lt-LT"/>
        </w:rPr>
        <w:t>i</w:t>
      </w:r>
      <w:r w:rsidRPr="0057102E">
        <w:rPr>
          <w:rFonts w:asciiTheme="minorHAnsi" w:eastAsiaTheme="minorEastAsia" w:hAnsiTheme="minorHAnsi" w:cstheme="minorHAnsi"/>
          <w:sz w:val="22"/>
          <w:szCs w:val="22"/>
          <w:lang w:val="lt-LT"/>
        </w:rPr>
        <w:t xml:space="preserve"> ir palygin</w:t>
      </w:r>
      <w:r w:rsidR="6BA37C1E" w:rsidRPr="0057102E">
        <w:rPr>
          <w:rFonts w:asciiTheme="minorHAnsi" w:eastAsiaTheme="minorEastAsia" w:hAnsiTheme="minorHAnsi" w:cstheme="minorHAnsi"/>
          <w:sz w:val="22"/>
          <w:szCs w:val="22"/>
          <w:lang w:val="lt-LT"/>
        </w:rPr>
        <w:t>ami pasiūlymai</w:t>
      </w:r>
      <w:r w:rsidRPr="0057102E">
        <w:rPr>
          <w:rFonts w:asciiTheme="minorHAnsi" w:eastAsiaTheme="minorEastAsia" w:hAnsiTheme="minorHAnsi" w:cstheme="minorHAnsi"/>
          <w:sz w:val="22"/>
          <w:szCs w:val="22"/>
          <w:lang w:val="lt-LT"/>
        </w:rPr>
        <w:t>.</w:t>
      </w:r>
    </w:p>
    <w:p w14:paraId="11078691" w14:textId="2FD2A9BD" w:rsidR="00303942" w:rsidRPr="0057102E" w:rsidRDefault="585131DE" w:rsidP="5E1FBB12">
      <w:pPr>
        <w:pStyle w:val="ListParagraph"/>
        <w:widowControl/>
        <w:numPr>
          <w:ilvl w:val="0"/>
          <w:numId w:val="17"/>
        </w:numPr>
        <w:spacing w:after="0" w:line="240" w:lineRule="auto"/>
        <w:ind w:left="0" w:firstLine="567"/>
        <w:jc w:val="both"/>
        <w:rPr>
          <w:rFonts w:eastAsiaTheme="minorEastAsia" w:cstheme="minorHAnsi"/>
        </w:rPr>
      </w:pPr>
      <w:r w:rsidRPr="0057102E">
        <w:rPr>
          <w:rFonts w:eastAsiaTheme="minorEastAsia" w:cstheme="minorHAnsi"/>
        </w:rPr>
        <w:t>Atsižvelgiant į tai, kad pasiūlymai pateikiami elektroninėmis priemonėmis, apie susipažinimo su pasiūlymais procedūros rezultatus nebus pranešama to pageidaujantiems pasiūlymus pateikusiems tiekėjams.</w:t>
      </w:r>
    </w:p>
    <w:p w14:paraId="68C23447" w14:textId="4C02F42C" w:rsidR="00303942" w:rsidRPr="0057102E" w:rsidRDefault="63E9F7FD" w:rsidP="5E1FBB12">
      <w:pPr>
        <w:pStyle w:val="ListParagraph"/>
        <w:widowControl/>
        <w:numPr>
          <w:ilvl w:val="0"/>
          <w:numId w:val="17"/>
        </w:numPr>
        <w:spacing w:after="0" w:line="240" w:lineRule="auto"/>
        <w:ind w:left="0" w:firstLine="567"/>
        <w:jc w:val="both"/>
        <w:rPr>
          <w:rFonts w:eastAsiaTheme="minorEastAsia" w:cstheme="minorHAnsi"/>
        </w:rPr>
      </w:pPr>
      <w:r w:rsidRPr="0057102E">
        <w:rPr>
          <w:rFonts w:eastAsiaTheme="minorEastAsia" w:cstheme="minorHAnsi"/>
        </w:rPr>
        <w:t>Perkančioji organizacija</w:t>
      </w:r>
      <w:r w:rsidR="0CA21ED7" w:rsidRPr="0057102E">
        <w:rPr>
          <w:rFonts w:eastAsiaTheme="minorEastAsia" w:cstheme="minorHAnsi"/>
        </w:rPr>
        <w:t xml:space="preserve"> atmeta pasiūlymą, jeigu:</w:t>
      </w:r>
    </w:p>
    <w:p w14:paraId="04D890EC" w14:textId="078362FB" w:rsidR="00477914" w:rsidRPr="0057102E" w:rsidRDefault="721C568C" w:rsidP="5E1FBB12">
      <w:pPr>
        <w:pStyle w:val="ListParagraph"/>
        <w:widowControl/>
        <w:numPr>
          <w:ilvl w:val="1"/>
          <w:numId w:val="17"/>
        </w:numPr>
        <w:spacing w:after="0" w:line="240" w:lineRule="auto"/>
        <w:ind w:left="0" w:firstLine="567"/>
        <w:jc w:val="both"/>
        <w:rPr>
          <w:rFonts w:eastAsiaTheme="minorEastAsia" w:cstheme="minorHAnsi"/>
        </w:rPr>
      </w:pPr>
      <w:r w:rsidRPr="0057102E">
        <w:rPr>
          <w:rFonts w:eastAsiaTheme="minorEastAsia" w:cstheme="minorHAnsi"/>
        </w:rPr>
        <w:t>dalyvis perkančiosios organizacijos prašymu nepratęsia pasiūlymo galiojimo;</w:t>
      </w:r>
    </w:p>
    <w:p w14:paraId="7D5C6C32" w14:textId="08461D24" w:rsidR="00303942" w:rsidRPr="0057102E" w:rsidRDefault="0CA21ED7" w:rsidP="5E1FBB12">
      <w:pPr>
        <w:pStyle w:val="ListParagraph"/>
        <w:widowControl/>
        <w:numPr>
          <w:ilvl w:val="1"/>
          <w:numId w:val="17"/>
        </w:numPr>
        <w:spacing w:after="0" w:line="240" w:lineRule="auto"/>
        <w:ind w:left="0" w:firstLine="567"/>
        <w:jc w:val="both"/>
        <w:rPr>
          <w:rFonts w:eastAsiaTheme="minorEastAsia" w:cstheme="minorHAnsi"/>
        </w:rPr>
      </w:pPr>
      <w:r w:rsidRPr="0057102E">
        <w:rPr>
          <w:rFonts w:eastAsiaTheme="minorEastAsia" w:cstheme="minorHAnsi"/>
        </w:rPr>
        <w:t>pasiūlymas neatitinka pirkimo dokumentuose nustatytų reikalavimų, sąlygų ir kriterijų;</w:t>
      </w:r>
    </w:p>
    <w:p w14:paraId="5DAFA349" w14:textId="77777777" w:rsidR="00303942" w:rsidRPr="0057102E" w:rsidRDefault="2601278C" w:rsidP="5E1FBB12">
      <w:pPr>
        <w:pStyle w:val="ListParagraph"/>
        <w:widowControl/>
        <w:numPr>
          <w:ilvl w:val="1"/>
          <w:numId w:val="17"/>
        </w:numPr>
        <w:spacing w:after="0" w:line="240" w:lineRule="auto"/>
        <w:ind w:left="0" w:firstLine="567"/>
        <w:jc w:val="both"/>
        <w:rPr>
          <w:rFonts w:eastAsiaTheme="minorEastAsia" w:cstheme="minorHAnsi"/>
        </w:rPr>
      </w:pPr>
      <w:r w:rsidRPr="0057102E">
        <w:rPr>
          <w:rFonts w:eastAsiaTheme="minorEastAsia" w:cstheme="minorHAnsi"/>
        </w:rPr>
        <w:t xml:space="preserve">jei taikoma, </w:t>
      </w:r>
      <w:r w:rsidR="0CA21ED7" w:rsidRPr="0057102E">
        <w:rPr>
          <w:rFonts w:eastAsiaTheme="minorEastAsia" w:cstheme="minorHAnsi"/>
        </w:rPr>
        <w:t xml:space="preserve">dalyvis </w:t>
      </w:r>
      <w:r w:rsidR="41CE35F5" w:rsidRPr="0057102E">
        <w:rPr>
          <w:rFonts w:eastAsiaTheme="minorEastAsia" w:cstheme="minorHAnsi"/>
        </w:rPr>
        <w:t xml:space="preserve">turi būti pašalintas vadovaujantis </w:t>
      </w:r>
      <w:r w:rsidR="43D2228D" w:rsidRPr="0057102E">
        <w:rPr>
          <w:rFonts w:eastAsiaTheme="minorEastAsia" w:cstheme="minorHAnsi"/>
        </w:rPr>
        <w:t xml:space="preserve">Viešųjų pirkimų įstatymo 46 straipsnio </w:t>
      </w:r>
      <w:r w:rsidR="41CE35F5" w:rsidRPr="0057102E">
        <w:rPr>
          <w:rFonts w:eastAsiaTheme="minorEastAsia" w:cstheme="minorHAnsi"/>
        </w:rPr>
        <w:t>nuostatomis</w:t>
      </w:r>
      <w:r w:rsidR="0CA21ED7" w:rsidRPr="0057102E">
        <w:rPr>
          <w:rFonts w:eastAsiaTheme="minorEastAsia" w:cstheme="minorHAnsi"/>
        </w:rPr>
        <w:t>;</w:t>
      </w:r>
    </w:p>
    <w:p w14:paraId="361821BA" w14:textId="77777777" w:rsidR="00303942" w:rsidRPr="0057102E" w:rsidRDefault="2601278C" w:rsidP="5E1FBB12">
      <w:pPr>
        <w:pStyle w:val="ListParagraph"/>
        <w:widowControl/>
        <w:numPr>
          <w:ilvl w:val="1"/>
          <w:numId w:val="17"/>
        </w:numPr>
        <w:spacing w:after="0" w:line="240" w:lineRule="auto"/>
        <w:ind w:left="0" w:firstLine="567"/>
        <w:jc w:val="both"/>
        <w:rPr>
          <w:rFonts w:eastAsiaTheme="minorEastAsia" w:cstheme="minorHAnsi"/>
        </w:rPr>
      </w:pPr>
      <w:r w:rsidRPr="0057102E">
        <w:rPr>
          <w:rFonts w:eastAsiaTheme="minorEastAsia" w:cstheme="minorHAnsi"/>
        </w:rPr>
        <w:t xml:space="preserve">jei taikoma, </w:t>
      </w:r>
      <w:r w:rsidR="0CA21ED7" w:rsidRPr="0057102E">
        <w:rPr>
          <w:rFonts w:eastAsiaTheme="minorEastAsia" w:cstheme="minorHAnsi"/>
        </w:rPr>
        <w:t>dalyvis neatitinka bent vieno pirkimo dokumentuose nustatyto kvalifikacijos reikalavimo ir (ar), jeigu taikytina, kokybės vadybos sistemos ir aplinkos apsaugos vadybos sistemos standarto;</w:t>
      </w:r>
    </w:p>
    <w:p w14:paraId="56D2C039" w14:textId="43FAB4B6" w:rsidR="00303942" w:rsidRPr="0057102E" w:rsidRDefault="0CA21ED7" w:rsidP="5E1FBB12">
      <w:pPr>
        <w:pStyle w:val="ListParagraph"/>
        <w:widowControl/>
        <w:numPr>
          <w:ilvl w:val="1"/>
          <w:numId w:val="17"/>
        </w:numPr>
        <w:spacing w:after="0" w:line="240" w:lineRule="auto"/>
        <w:ind w:left="0" w:firstLine="567"/>
        <w:jc w:val="both"/>
        <w:rPr>
          <w:rFonts w:eastAsiaTheme="minorEastAsia" w:cstheme="minorHAnsi"/>
        </w:rPr>
      </w:pPr>
      <w:r w:rsidRPr="0057102E">
        <w:rPr>
          <w:rFonts w:eastAsiaTheme="minorEastAsia" w:cstheme="minorHAnsi"/>
        </w:rPr>
        <w:t xml:space="preserve">dalyvis per perkančiosios organizacijos nustatytą terminą </w:t>
      </w:r>
      <w:r w:rsidR="686BE70D" w:rsidRPr="0057102E">
        <w:rPr>
          <w:rFonts w:eastAsiaTheme="minorEastAsia" w:cstheme="minorHAnsi"/>
        </w:rPr>
        <w:t xml:space="preserve">nepateikė, </w:t>
      </w:r>
      <w:r w:rsidRPr="0057102E">
        <w:rPr>
          <w:rFonts w:eastAsiaTheme="minorEastAsia" w:cstheme="minorHAnsi"/>
        </w:rPr>
        <w:t>nepatikslino, nepapildė, nepaaiškino informacijos;</w:t>
      </w:r>
    </w:p>
    <w:p w14:paraId="6E253ADF" w14:textId="77777777" w:rsidR="00303942" w:rsidRPr="0057102E" w:rsidRDefault="665A39C1" w:rsidP="5E1FBB12">
      <w:pPr>
        <w:pStyle w:val="ListParagraph"/>
        <w:widowControl/>
        <w:numPr>
          <w:ilvl w:val="1"/>
          <w:numId w:val="17"/>
        </w:numPr>
        <w:spacing w:after="0" w:line="240" w:lineRule="auto"/>
        <w:ind w:left="0" w:firstLine="567"/>
        <w:jc w:val="both"/>
        <w:rPr>
          <w:rFonts w:eastAsiaTheme="minorEastAsia" w:cstheme="minorHAnsi"/>
        </w:rPr>
      </w:pPr>
      <w:r w:rsidRPr="0057102E">
        <w:rPr>
          <w:rFonts w:eastAsiaTheme="minorEastAsia" w:cstheme="minorHAnsi"/>
        </w:rPr>
        <w:t>pasiūlyta kaina viršija pirkimui skirtas lėšas, nustatytas perkančiosios organizacijos prieš pradedant pirkimo procedūrą</w:t>
      </w:r>
      <w:r w:rsidR="0CA21ED7" w:rsidRPr="0057102E">
        <w:rPr>
          <w:rFonts w:eastAsiaTheme="minorEastAsia" w:cstheme="minorHAnsi"/>
        </w:rPr>
        <w:t>;</w:t>
      </w:r>
    </w:p>
    <w:p w14:paraId="7F667D7C" w14:textId="77777777" w:rsidR="001F66C5" w:rsidRPr="0057102E" w:rsidRDefault="2601278C" w:rsidP="5E1FBB12">
      <w:pPr>
        <w:pStyle w:val="ListParagraph"/>
        <w:widowControl/>
        <w:numPr>
          <w:ilvl w:val="1"/>
          <w:numId w:val="17"/>
        </w:numPr>
        <w:spacing w:after="0" w:line="240" w:lineRule="auto"/>
        <w:ind w:left="0" w:firstLine="567"/>
        <w:jc w:val="both"/>
        <w:rPr>
          <w:rFonts w:eastAsiaTheme="minorEastAsia" w:cstheme="minorHAnsi"/>
        </w:rPr>
      </w:pPr>
      <w:r w:rsidRPr="0057102E">
        <w:rPr>
          <w:rFonts w:eastAsiaTheme="minorEastAsia" w:cstheme="minorHAnsi"/>
        </w:rPr>
        <w:t>perkančiajai organizacijai paprašius pagrįsti neįprastai mažą kainą,</w:t>
      </w:r>
      <w:r w:rsidR="0CA21ED7" w:rsidRPr="0057102E">
        <w:rPr>
          <w:rFonts w:eastAsiaTheme="minorEastAsia" w:cstheme="minorHAnsi"/>
        </w:rPr>
        <w:t xml:space="preserve"> dalyvis nepateikia tinkamų pasiūlytos neįprastai mažos kainos pagrįstumo įrodymų</w:t>
      </w:r>
      <w:r w:rsidRPr="0057102E">
        <w:rPr>
          <w:rFonts w:eastAsiaTheme="minorEastAsia" w:cstheme="minorHAnsi"/>
        </w:rPr>
        <w:t xml:space="preserve"> arba </w:t>
      </w:r>
      <w:r w:rsidR="2F7A6C4C" w:rsidRPr="0057102E">
        <w:rPr>
          <w:rFonts w:eastAsiaTheme="minorEastAsia" w:cstheme="minorHAnsi"/>
        </w:rPr>
        <w:t xml:space="preserve">pasiūlymas </w:t>
      </w:r>
      <w:r w:rsidR="0CA21ED7" w:rsidRPr="0057102E">
        <w:rPr>
          <w:rFonts w:eastAsiaTheme="minorEastAsia" w:cstheme="minorHAnsi"/>
        </w:rPr>
        <w:t>neatitinka Viešųjų pirkimų įstatymo 17 straipsnio 2 dalies 2 punkte nurodytų aplinkos apsaugos, socialinės ir darbo teisės įpareigojimų</w:t>
      </w:r>
      <w:r w:rsidR="7258E11E" w:rsidRPr="0057102E">
        <w:rPr>
          <w:rFonts w:eastAsiaTheme="minorEastAsia" w:cstheme="minorHAnsi"/>
        </w:rPr>
        <w:t>;</w:t>
      </w:r>
    </w:p>
    <w:p w14:paraId="5FC180FD" w14:textId="77777777" w:rsidR="00266481" w:rsidRPr="0057102E" w:rsidRDefault="7258E11E" w:rsidP="5E1FBB12">
      <w:pPr>
        <w:pStyle w:val="ListParagraph"/>
        <w:widowControl/>
        <w:numPr>
          <w:ilvl w:val="1"/>
          <w:numId w:val="17"/>
        </w:numPr>
        <w:spacing w:after="0" w:line="240" w:lineRule="auto"/>
        <w:ind w:left="0" w:firstLine="567"/>
        <w:jc w:val="both"/>
        <w:rPr>
          <w:rFonts w:eastAsiaTheme="minorEastAsia" w:cstheme="minorHAnsi"/>
        </w:rPr>
      </w:pPr>
      <w:r w:rsidRPr="0057102E">
        <w:rPr>
          <w:rFonts w:eastAsiaTheme="minorEastAsia" w:cstheme="minorHAnsi"/>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3D4C9827" w:rsidRPr="0057102E">
        <w:rPr>
          <w:rFonts w:eastAsiaTheme="minorEastAsia" w:cstheme="minorHAnsi"/>
        </w:rPr>
        <w:t>;</w:t>
      </w:r>
    </w:p>
    <w:p w14:paraId="255079FE" w14:textId="136F4698" w:rsidR="00303942" w:rsidRPr="0057102E" w:rsidRDefault="3D4C9827" w:rsidP="5E1FBB12">
      <w:pPr>
        <w:pStyle w:val="ListParagraph"/>
        <w:widowControl/>
        <w:numPr>
          <w:ilvl w:val="1"/>
          <w:numId w:val="17"/>
        </w:numPr>
        <w:spacing w:after="0" w:line="240" w:lineRule="auto"/>
        <w:ind w:left="0" w:firstLine="567"/>
        <w:jc w:val="both"/>
        <w:rPr>
          <w:rFonts w:eastAsiaTheme="minorEastAsia" w:cstheme="minorHAnsi"/>
        </w:rPr>
      </w:pPr>
      <w:r w:rsidRPr="0057102E">
        <w:rPr>
          <w:rFonts w:eastAsiaTheme="minorEastAsia" w:cstheme="minorHAnsi"/>
        </w:rPr>
        <w:t>yra bent viena iš sąlygų ar sąlygos dalių, nurodytų pirkimo sąlygų III skyriaus skirsnyje „Viešųjų pirkimų įstatymo 45 straipsnio 2</w:t>
      </w:r>
      <w:r w:rsidRPr="0057102E">
        <w:rPr>
          <w:rFonts w:eastAsiaTheme="minorEastAsia" w:cstheme="minorHAnsi"/>
          <w:vertAlign w:val="superscript"/>
        </w:rPr>
        <w:t>1</w:t>
      </w:r>
      <w:r w:rsidRPr="0057102E">
        <w:rPr>
          <w:rFonts w:eastAsiaTheme="minorEastAsia" w:cstheme="minorHAnsi"/>
        </w:rPr>
        <w:t xml:space="preserve"> dalies nacionalinio saugumo reikalavimai“</w:t>
      </w:r>
      <w:r w:rsidR="0CA21ED7" w:rsidRPr="0057102E">
        <w:rPr>
          <w:rFonts w:eastAsiaTheme="minorEastAsia" w:cstheme="minorHAnsi"/>
        </w:rPr>
        <w:t>.</w:t>
      </w:r>
    </w:p>
    <w:p w14:paraId="5EF85D04" w14:textId="17DFB957" w:rsidR="00C127C3" w:rsidRPr="0057102E" w:rsidRDefault="48757D94" w:rsidP="5E1FBB12">
      <w:pPr>
        <w:pStyle w:val="ListParagraph"/>
        <w:widowControl/>
        <w:numPr>
          <w:ilvl w:val="0"/>
          <w:numId w:val="17"/>
        </w:numPr>
        <w:spacing w:after="0" w:line="240" w:lineRule="auto"/>
        <w:ind w:left="0" w:firstLine="567"/>
        <w:jc w:val="both"/>
        <w:rPr>
          <w:rFonts w:eastAsiaTheme="minorEastAsia" w:cstheme="minorHAnsi"/>
        </w:rPr>
      </w:pPr>
      <w:r w:rsidRPr="0057102E">
        <w:rPr>
          <w:rFonts w:eastAsiaTheme="minorEastAsia" w:cstheme="minorHAnsi"/>
          <w:color w:val="000000" w:themeColor="text1"/>
        </w:rPr>
        <w:t>Perkančioji organizacija gali nevertinti viso pasiūlymo, jei patikrinusi jo dalį nustato, kad pasiūlymas turi būti atmestas.</w:t>
      </w:r>
      <w:r w:rsidR="60931153" w:rsidRPr="0057102E">
        <w:rPr>
          <w:rFonts w:eastAsiaTheme="minorEastAsia" w:cstheme="minorHAnsi"/>
          <w:color w:val="000000" w:themeColor="text1"/>
        </w:rPr>
        <w:t xml:space="preserve"> </w:t>
      </w:r>
    </w:p>
    <w:p w14:paraId="742CFD1E" w14:textId="2240AD28" w:rsidR="2677C7FE" w:rsidRPr="0057102E" w:rsidRDefault="2671F04F" w:rsidP="5E1FBB12">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63.1.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1C8F9CDF" w14:textId="3F209EA8" w:rsidR="2677C7FE" w:rsidRPr="0057102E" w:rsidRDefault="2677C7FE" w:rsidP="7B56B718">
      <w:pPr>
        <w:ind w:firstLine="567"/>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color w:val="000000" w:themeColor="text1"/>
          <w:sz w:val="22"/>
          <w:szCs w:val="22"/>
          <w:lang w:val="lt-LT"/>
        </w:rPr>
        <w:t>63.2. į pasiūlymų eilę įtraukiami visi, išskyrus atmestus, pasiūlymai, pažymint, kurie pasiūlymai nebuvo įvertinti.</w:t>
      </w:r>
    </w:p>
    <w:p w14:paraId="07ADAEC3" w14:textId="399B36D8" w:rsidR="00303942" w:rsidRPr="0057102E" w:rsidRDefault="50C6C300" w:rsidP="5E1FBB12">
      <w:pPr>
        <w:pStyle w:val="ListParagraph"/>
        <w:widowControl/>
        <w:numPr>
          <w:ilvl w:val="0"/>
          <w:numId w:val="17"/>
        </w:numPr>
        <w:spacing w:after="0" w:line="240" w:lineRule="auto"/>
        <w:ind w:left="0" w:firstLine="567"/>
        <w:jc w:val="both"/>
        <w:rPr>
          <w:rFonts w:eastAsiaTheme="minorEastAsia" w:cstheme="minorHAnsi"/>
        </w:rPr>
      </w:pPr>
      <w:r w:rsidRPr="0057102E">
        <w:rPr>
          <w:rFonts w:eastAsiaTheme="minorEastAsia" w:cstheme="minorHAnsi"/>
        </w:rPr>
        <w:t>Ekonomiškai naudingiausias pasiūlymas</w:t>
      </w:r>
      <w:r w:rsidR="3A066BCA" w:rsidRPr="0057102E">
        <w:rPr>
          <w:rFonts w:eastAsiaTheme="minorEastAsia" w:cstheme="minorHAnsi"/>
        </w:rPr>
        <w:t xml:space="preserve"> </w:t>
      </w:r>
      <w:r w:rsidRPr="0057102E">
        <w:rPr>
          <w:rFonts w:eastAsiaTheme="minorEastAsia" w:cstheme="minorHAnsi"/>
        </w:rPr>
        <w:t>bus išrenkamas</w:t>
      </w:r>
      <w:r w:rsidR="3A066BCA" w:rsidRPr="0057102E">
        <w:rPr>
          <w:rFonts w:eastAsiaTheme="minorEastAsia" w:cstheme="minorHAnsi"/>
        </w:rPr>
        <w:t xml:space="preserve"> pagal kainos</w:t>
      </w:r>
      <w:r w:rsidRPr="0057102E">
        <w:rPr>
          <w:rFonts w:eastAsiaTheme="minorEastAsia" w:cstheme="minorHAnsi"/>
        </w:rPr>
        <w:t xml:space="preserve"> ir kokybės santykį</w:t>
      </w:r>
      <w:r w:rsidR="3A066BCA" w:rsidRPr="0057102E">
        <w:rPr>
          <w:rFonts w:eastAsiaTheme="minorEastAsia" w:cstheme="minorHAnsi"/>
        </w:rPr>
        <w:t>.</w:t>
      </w:r>
    </w:p>
    <w:p w14:paraId="6E0907F1" w14:textId="77777777" w:rsidR="000034D2" w:rsidRPr="0057102E" w:rsidRDefault="3A066BCA" w:rsidP="5E1FBB12">
      <w:pPr>
        <w:pStyle w:val="ListParagraph"/>
        <w:widowControl/>
        <w:numPr>
          <w:ilvl w:val="1"/>
          <w:numId w:val="17"/>
        </w:numPr>
        <w:spacing w:after="0" w:line="240" w:lineRule="auto"/>
        <w:ind w:left="0" w:firstLine="567"/>
        <w:jc w:val="both"/>
        <w:rPr>
          <w:rFonts w:eastAsiaTheme="minorEastAsia" w:cstheme="minorHAnsi"/>
        </w:rPr>
      </w:pPr>
      <w:r w:rsidRPr="0057102E">
        <w:rPr>
          <w:rFonts w:eastAsiaTheme="minorEastAsia" w:cstheme="minorHAnsi"/>
        </w:rPr>
        <w:t>Pasiūlymų vertinimo kriterijai:</w:t>
      </w:r>
    </w:p>
    <w:p w14:paraId="3B057CE5" w14:textId="3930595F" w:rsidR="5477CB75" w:rsidRPr="0057102E" w:rsidRDefault="5477CB75" w:rsidP="7B56B718">
      <w:pPr>
        <w:ind w:left="567"/>
        <w:jc w:val="both"/>
        <w:rPr>
          <w:rFonts w:asciiTheme="minorHAnsi" w:eastAsiaTheme="minorEastAsia" w:hAnsiTheme="minorHAnsi" w:cstheme="minorHAnsi"/>
          <w:sz w:val="22"/>
          <w:szCs w:val="22"/>
          <w:lang w:val="lt-LT"/>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40"/>
        <w:gridCol w:w="5760"/>
      </w:tblGrid>
      <w:tr w:rsidR="5477CB75" w:rsidRPr="0057102E" w14:paraId="0D5605FC" w14:textId="77777777" w:rsidTr="5E1FBB12">
        <w:trPr>
          <w:trHeight w:val="285"/>
        </w:trPr>
        <w:tc>
          <w:tcPr>
            <w:tcW w:w="38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643364C" w14:textId="296D5190" w:rsidR="5477CB75" w:rsidRPr="0057102E" w:rsidRDefault="30BE283C" w:rsidP="7FDCB894">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b/>
                <w:bCs/>
                <w:color w:val="000000" w:themeColor="text1"/>
                <w:sz w:val="22"/>
                <w:szCs w:val="22"/>
                <w:lang w:val="lt-LT"/>
              </w:rPr>
              <w:t>Vertinimo kriterijus</w:t>
            </w:r>
          </w:p>
        </w:tc>
        <w:tc>
          <w:tcPr>
            <w:tcW w:w="57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7E647A7" w14:textId="41D4A374" w:rsidR="5477CB75" w:rsidRPr="0057102E" w:rsidRDefault="30BE283C" w:rsidP="7FDCB894">
            <w:pPr>
              <w:ind w:left="40"/>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b/>
                <w:bCs/>
                <w:color w:val="000000" w:themeColor="text1"/>
                <w:sz w:val="22"/>
                <w:szCs w:val="22"/>
                <w:lang w:val="lt-LT"/>
              </w:rPr>
              <w:t xml:space="preserve">Kriterijaus vertinimas </w:t>
            </w:r>
          </w:p>
        </w:tc>
      </w:tr>
      <w:tr w:rsidR="5477CB75" w:rsidRPr="0057102E" w14:paraId="01A807CE" w14:textId="77777777" w:rsidTr="5E1FBB12">
        <w:trPr>
          <w:trHeight w:val="285"/>
        </w:trPr>
        <w:tc>
          <w:tcPr>
            <w:tcW w:w="38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386B300" w14:textId="7EBC9F16" w:rsidR="5477CB75" w:rsidRPr="0057102E" w:rsidRDefault="5F66EAAC" w:rsidP="7FDCB894">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Kaina</w:t>
            </w:r>
            <w:r w:rsidR="4AE7881D" w:rsidRPr="0057102E">
              <w:rPr>
                <w:rFonts w:asciiTheme="minorHAnsi" w:eastAsia="Aptos" w:hAnsiTheme="minorHAnsi" w:cstheme="minorHAnsi"/>
                <w:color w:val="000000" w:themeColor="text1"/>
                <w:sz w:val="22"/>
                <w:szCs w:val="22"/>
                <w:lang w:val="lt-LT"/>
              </w:rPr>
              <w:t xml:space="preserve"> (C)</w:t>
            </w:r>
          </w:p>
        </w:tc>
        <w:tc>
          <w:tcPr>
            <w:tcW w:w="57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10E2967" w14:textId="01D9FE16" w:rsidR="5477CB75" w:rsidRPr="0057102E" w:rsidRDefault="63C0422F" w:rsidP="7FDCB894">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 xml:space="preserve">Lyginamas svoris - </w:t>
            </w:r>
            <w:r w:rsidR="37EA85C2" w:rsidRPr="0057102E">
              <w:rPr>
                <w:rFonts w:asciiTheme="minorHAnsi" w:eastAsia="Aptos" w:hAnsiTheme="minorHAnsi" w:cstheme="minorHAnsi"/>
                <w:b/>
                <w:bCs/>
                <w:color w:val="000000" w:themeColor="text1"/>
                <w:sz w:val="22"/>
                <w:szCs w:val="22"/>
                <w:lang w:val="lt-LT"/>
              </w:rPr>
              <w:t>5</w:t>
            </w:r>
            <w:r w:rsidRPr="0057102E">
              <w:rPr>
                <w:rFonts w:asciiTheme="minorHAnsi" w:eastAsia="Aptos" w:hAnsiTheme="minorHAnsi" w:cstheme="minorHAnsi"/>
                <w:b/>
                <w:bCs/>
                <w:color w:val="000000" w:themeColor="text1"/>
                <w:sz w:val="22"/>
                <w:szCs w:val="22"/>
                <w:lang w:val="lt-LT"/>
              </w:rPr>
              <w:t xml:space="preserve">0 </w:t>
            </w:r>
          </w:p>
          <w:p w14:paraId="1B247E39" w14:textId="2BFC46CB" w:rsidR="5477CB75" w:rsidRPr="0057102E" w:rsidRDefault="63C0422F" w:rsidP="7FDCB894">
            <w:pPr>
              <w:rPr>
                <w:rFonts w:asciiTheme="minorHAnsi" w:eastAsia="Calibri" w:hAnsiTheme="minorHAnsi" w:cstheme="minorHAnsi"/>
                <w:color w:val="000000" w:themeColor="text1"/>
                <w:sz w:val="22"/>
                <w:szCs w:val="22"/>
                <w:lang w:val="lt-LT"/>
              </w:rPr>
            </w:pPr>
            <w:r w:rsidRPr="0057102E">
              <w:rPr>
                <w:rFonts w:asciiTheme="minorHAnsi" w:eastAsia="Calibri" w:hAnsiTheme="minorHAnsi" w:cstheme="minorHAnsi"/>
                <w:b/>
                <w:bCs/>
                <w:color w:val="000000" w:themeColor="text1"/>
                <w:sz w:val="22"/>
                <w:szCs w:val="22"/>
                <w:lang w:val="lt-LT"/>
              </w:rPr>
              <w:t xml:space="preserve">C = (Cmin / Cp) × </w:t>
            </w:r>
            <w:r w:rsidR="17A1A47C" w:rsidRPr="0057102E">
              <w:rPr>
                <w:rFonts w:asciiTheme="minorHAnsi" w:eastAsia="Calibri" w:hAnsiTheme="minorHAnsi" w:cstheme="minorHAnsi"/>
                <w:b/>
                <w:bCs/>
                <w:color w:val="000000" w:themeColor="text1"/>
                <w:sz w:val="22"/>
                <w:szCs w:val="22"/>
                <w:lang w:val="lt-LT"/>
              </w:rPr>
              <w:t>5</w:t>
            </w:r>
            <w:r w:rsidRPr="0057102E">
              <w:rPr>
                <w:rFonts w:asciiTheme="minorHAnsi" w:eastAsia="Calibri" w:hAnsiTheme="minorHAnsi" w:cstheme="minorHAnsi"/>
                <w:b/>
                <w:bCs/>
                <w:color w:val="000000" w:themeColor="text1"/>
                <w:sz w:val="22"/>
                <w:szCs w:val="22"/>
                <w:lang w:val="lt-LT"/>
              </w:rPr>
              <w:t>0</w:t>
            </w:r>
            <w:r w:rsidRPr="0057102E">
              <w:rPr>
                <w:rFonts w:asciiTheme="minorHAnsi" w:eastAsia="Calibri" w:hAnsiTheme="minorHAnsi" w:cstheme="minorHAnsi"/>
                <w:color w:val="000000" w:themeColor="text1"/>
                <w:sz w:val="22"/>
                <w:szCs w:val="22"/>
                <w:lang w:val="lt-LT"/>
              </w:rPr>
              <w:t xml:space="preserve">, kur Cmin – </w:t>
            </w:r>
            <w:r w:rsidR="2F8C9030" w:rsidRPr="0057102E">
              <w:rPr>
                <w:rFonts w:asciiTheme="minorHAnsi" w:eastAsia="Calibri" w:hAnsiTheme="minorHAnsi" w:cstheme="minorHAnsi"/>
                <w:color w:val="000000" w:themeColor="text1"/>
                <w:sz w:val="22"/>
                <w:szCs w:val="22"/>
                <w:lang w:val="lt-LT"/>
              </w:rPr>
              <w:t xml:space="preserve">perkančiosios organizacijos </w:t>
            </w:r>
            <w:r w:rsidRPr="0057102E">
              <w:rPr>
                <w:rFonts w:asciiTheme="minorHAnsi" w:eastAsia="Calibri" w:hAnsiTheme="minorHAnsi" w:cstheme="minorHAnsi"/>
                <w:color w:val="000000" w:themeColor="text1"/>
                <w:sz w:val="22"/>
                <w:szCs w:val="22"/>
                <w:lang w:val="lt-LT"/>
              </w:rPr>
              <w:t>neatmesto tiekėjo mažiausia pasiūlyta kaina, Cp – vertinamo tiekėjo pasiūlymo kaina</w:t>
            </w:r>
          </w:p>
        </w:tc>
      </w:tr>
      <w:tr w:rsidR="5477CB75" w:rsidRPr="0057102E" w14:paraId="699556EB" w14:textId="77777777" w:rsidTr="5E1FBB12">
        <w:trPr>
          <w:trHeight w:val="285"/>
        </w:trPr>
        <w:tc>
          <w:tcPr>
            <w:tcW w:w="38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B271126" w14:textId="6F0313BD" w:rsidR="5477CB75" w:rsidRPr="0057102E" w:rsidRDefault="30BE283C" w:rsidP="7FDCB894">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Prekių pristatymo  terminas (T1)</w:t>
            </w:r>
          </w:p>
        </w:tc>
        <w:tc>
          <w:tcPr>
            <w:tcW w:w="57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2664500" w14:textId="31F54124" w:rsidR="5477CB75" w:rsidRPr="0057102E" w:rsidRDefault="63C0422F" w:rsidP="7FDCB894">
            <w:pPr>
              <w:rPr>
                <w:rFonts w:asciiTheme="minorHAnsi" w:eastAsia="Aptos" w:hAnsiTheme="minorHAnsi" w:cstheme="minorHAnsi"/>
                <w:b/>
                <w:bCs/>
                <w:color w:val="000000" w:themeColor="text1"/>
                <w:sz w:val="22"/>
                <w:szCs w:val="22"/>
                <w:lang w:val="lt-LT"/>
              </w:rPr>
            </w:pPr>
            <w:r w:rsidRPr="0057102E">
              <w:rPr>
                <w:rFonts w:asciiTheme="minorHAnsi" w:eastAsia="Aptos" w:hAnsiTheme="minorHAnsi" w:cstheme="minorHAnsi"/>
                <w:color w:val="000000" w:themeColor="text1"/>
                <w:sz w:val="22"/>
                <w:szCs w:val="22"/>
                <w:lang w:val="lt-LT"/>
              </w:rPr>
              <w:t xml:space="preserve">Tiekėjui skiriamas fiksuotas balų skaičius. Maksimalus balų skaičius - </w:t>
            </w:r>
            <w:r w:rsidR="3C85A417" w:rsidRPr="0057102E">
              <w:rPr>
                <w:rFonts w:asciiTheme="minorHAnsi" w:eastAsia="Aptos" w:hAnsiTheme="minorHAnsi" w:cstheme="minorHAnsi"/>
                <w:b/>
                <w:bCs/>
                <w:color w:val="000000" w:themeColor="text1"/>
                <w:sz w:val="22"/>
                <w:szCs w:val="22"/>
                <w:lang w:val="lt-LT"/>
              </w:rPr>
              <w:t>4</w:t>
            </w:r>
            <w:r w:rsidR="3010B94B" w:rsidRPr="0057102E">
              <w:rPr>
                <w:rFonts w:asciiTheme="minorHAnsi" w:eastAsia="Aptos" w:hAnsiTheme="minorHAnsi" w:cstheme="minorHAnsi"/>
                <w:b/>
                <w:bCs/>
                <w:color w:val="000000" w:themeColor="text1"/>
                <w:sz w:val="22"/>
                <w:szCs w:val="22"/>
                <w:lang w:val="lt-LT"/>
              </w:rPr>
              <w:t>5</w:t>
            </w:r>
          </w:p>
          <w:p w14:paraId="1A77E63E" w14:textId="12251DBF" w:rsidR="5477CB75" w:rsidRPr="0057102E" w:rsidRDefault="5F66EAAC" w:rsidP="7FDCB894">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Tiekėjo siūlomas prekių pristatymo terminas:</w:t>
            </w:r>
          </w:p>
          <w:p w14:paraId="3801C7F5" w14:textId="08295FA4" w:rsidR="1310BF83" w:rsidRPr="0057102E" w:rsidRDefault="1310BF83" w:rsidP="5E1FBB12">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Iki 30 k.d.  - 45 balai;</w:t>
            </w:r>
          </w:p>
          <w:p w14:paraId="1BDC9752" w14:textId="4A81D6EE" w:rsidR="5477CB75" w:rsidRPr="0057102E" w:rsidRDefault="3FAD845D" w:rsidP="7FDCB894">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 xml:space="preserve">Nuo </w:t>
            </w:r>
            <w:r w:rsidR="6EBA9D3C" w:rsidRPr="0057102E">
              <w:rPr>
                <w:rFonts w:asciiTheme="minorHAnsi" w:eastAsia="Aptos" w:hAnsiTheme="minorHAnsi" w:cstheme="minorHAnsi"/>
                <w:color w:val="000000" w:themeColor="text1"/>
                <w:sz w:val="22"/>
                <w:szCs w:val="22"/>
                <w:lang w:val="lt-LT"/>
              </w:rPr>
              <w:t xml:space="preserve"> 3</w:t>
            </w:r>
            <w:r w:rsidR="22E2DF7F" w:rsidRPr="0057102E">
              <w:rPr>
                <w:rFonts w:asciiTheme="minorHAnsi" w:eastAsia="Aptos" w:hAnsiTheme="minorHAnsi" w:cstheme="minorHAnsi"/>
                <w:color w:val="000000" w:themeColor="text1"/>
                <w:sz w:val="22"/>
                <w:szCs w:val="22"/>
                <w:lang w:val="lt-LT"/>
              </w:rPr>
              <w:t>1 iki 35</w:t>
            </w:r>
            <w:r w:rsidR="6EBA9D3C" w:rsidRPr="0057102E">
              <w:rPr>
                <w:rFonts w:asciiTheme="minorHAnsi" w:eastAsia="Aptos" w:hAnsiTheme="minorHAnsi" w:cstheme="minorHAnsi"/>
                <w:color w:val="000000" w:themeColor="text1"/>
                <w:sz w:val="22"/>
                <w:szCs w:val="22"/>
                <w:lang w:val="lt-LT"/>
              </w:rPr>
              <w:t xml:space="preserve"> k.d. - </w:t>
            </w:r>
            <w:r w:rsidR="731025A4" w:rsidRPr="0057102E">
              <w:rPr>
                <w:rFonts w:asciiTheme="minorHAnsi" w:eastAsia="Aptos" w:hAnsiTheme="minorHAnsi" w:cstheme="minorHAnsi"/>
                <w:color w:val="000000" w:themeColor="text1"/>
                <w:sz w:val="22"/>
                <w:szCs w:val="22"/>
                <w:lang w:val="lt-LT"/>
              </w:rPr>
              <w:t>30</w:t>
            </w:r>
            <w:r w:rsidR="6EBA9D3C" w:rsidRPr="0057102E">
              <w:rPr>
                <w:rFonts w:asciiTheme="minorHAnsi" w:eastAsia="Aptos" w:hAnsiTheme="minorHAnsi" w:cstheme="minorHAnsi"/>
                <w:color w:val="000000" w:themeColor="text1"/>
                <w:sz w:val="22"/>
                <w:szCs w:val="22"/>
                <w:lang w:val="lt-LT"/>
              </w:rPr>
              <w:t xml:space="preserve"> bal</w:t>
            </w:r>
            <w:r w:rsidR="2CA30A3D" w:rsidRPr="0057102E">
              <w:rPr>
                <w:rFonts w:asciiTheme="minorHAnsi" w:eastAsia="Aptos" w:hAnsiTheme="minorHAnsi" w:cstheme="minorHAnsi"/>
                <w:color w:val="000000" w:themeColor="text1"/>
                <w:sz w:val="22"/>
                <w:szCs w:val="22"/>
                <w:lang w:val="lt-LT"/>
              </w:rPr>
              <w:t>ų</w:t>
            </w:r>
            <w:r w:rsidR="6EBA9D3C" w:rsidRPr="0057102E">
              <w:rPr>
                <w:rFonts w:asciiTheme="minorHAnsi" w:eastAsia="Aptos" w:hAnsiTheme="minorHAnsi" w:cstheme="minorHAnsi"/>
                <w:color w:val="000000" w:themeColor="text1"/>
                <w:sz w:val="22"/>
                <w:szCs w:val="22"/>
                <w:lang w:val="lt-LT"/>
              </w:rPr>
              <w:t>;</w:t>
            </w:r>
          </w:p>
          <w:p w14:paraId="12F6198D" w14:textId="53FE9B07" w:rsidR="5477CB75" w:rsidRPr="0057102E" w:rsidRDefault="6EBA9D3C" w:rsidP="7FDCB894">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Nuo 3</w:t>
            </w:r>
            <w:r w:rsidR="436AADCF" w:rsidRPr="0057102E">
              <w:rPr>
                <w:rFonts w:asciiTheme="minorHAnsi" w:eastAsia="Aptos" w:hAnsiTheme="minorHAnsi" w:cstheme="minorHAnsi"/>
                <w:color w:val="000000" w:themeColor="text1"/>
                <w:sz w:val="22"/>
                <w:szCs w:val="22"/>
                <w:lang w:val="lt-LT"/>
              </w:rPr>
              <w:t>6</w:t>
            </w:r>
            <w:r w:rsidRPr="0057102E">
              <w:rPr>
                <w:rFonts w:asciiTheme="minorHAnsi" w:eastAsia="Aptos" w:hAnsiTheme="minorHAnsi" w:cstheme="minorHAnsi"/>
                <w:color w:val="000000" w:themeColor="text1"/>
                <w:sz w:val="22"/>
                <w:szCs w:val="22"/>
                <w:lang w:val="lt-LT"/>
              </w:rPr>
              <w:t xml:space="preserve"> iki </w:t>
            </w:r>
            <w:r w:rsidR="2FCBA40C" w:rsidRPr="0057102E">
              <w:rPr>
                <w:rFonts w:asciiTheme="minorHAnsi" w:eastAsia="Aptos" w:hAnsiTheme="minorHAnsi" w:cstheme="minorHAnsi"/>
                <w:color w:val="000000" w:themeColor="text1"/>
                <w:sz w:val="22"/>
                <w:szCs w:val="22"/>
                <w:lang w:val="lt-LT"/>
              </w:rPr>
              <w:t>40</w:t>
            </w:r>
            <w:r w:rsidRPr="0057102E">
              <w:rPr>
                <w:rFonts w:asciiTheme="minorHAnsi" w:eastAsia="Aptos" w:hAnsiTheme="minorHAnsi" w:cstheme="minorHAnsi"/>
                <w:color w:val="000000" w:themeColor="text1"/>
                <w:sz w:val="22"/>
                <w:szCs w:val="22"/>
                <w:lang w:val="lt-LT"/>
              </w:rPr>
              <w:t xml:space="preserve"> k.d. - </w:t>
            </w:r>
            <w:r w:rsidR="28EF7AC2" w:rsidRPr="0057102E">
              <w:rPr>
                <w:rFonts w:asciiTheme="minorHAnsi" w:eastAsia="Aptos" w:hAnsiTheme="minorHAnsi" w:cstheme="minorHAnsi"/>
                <w:color w:val="000000" w:themeColor="text1"/>
                <w:sz w:val="22"/>
                <w:szCs w:val="22"/>
                <w:lang w:val="lt-LT"/>
              </w:rPr>
              <w:t>1</w:t>
            </w:r>
            <w:r w:rsidR="10E47D75" w:rsidRPr="0057102E">
              <w:rPr>
                <w:rFonts w:asciiTheme="minorHAnsi" w:eastAsia="Aptos" w:hAnsiTheme="minorHAnsi" w:cstheme="minorHAnsi"/>
                <w:color w:val="000000" w:themeColor="text1"/>
                <w:sz w:val="22"/>
                <w:szCs w:val="22"/>
                <w:lang w:val="lt-LT"/>
              </w:rPr>
              <w:t>5</w:t>
            </w:r>
            <w:r w:rsidRPr="0057102E">
              <w:rPr>
                <w:rFonts w:asciiTheme="minorHAnsi" w:eastAsia="Aptos" w:hAnsiTheme="minorHAnsi" w:cstheme="minorHAnsi"/>
                <w:color w:val="000000" w:themeColor="text1"/>
                <w:sz w:val="22"/>
                <w:szCs w:val="22"/>
                <w:lang w:val="lt-LT"/>
              </w:rPr>
              <w:t xml:space="preserve"> bal</w:t>
            </w:r>
            <w:r w:rsidR="45377B56" w:rsidRPr="0057102E">
              <w:rPr>
                <w:rFonts w:asciiTheme="minorHAnsi" w:eastAsia="Aptos" w:hAnsiTheme="minorHAnsi" w:cstheme="minorHAnsi"/>
                <w:color w:val="000000" w:themeColor="text1"/>
                <w:sz w:val="22"/>
                <w:szCs w:val="22"/>
                <w:lang w:val="lt-LT"/>
              </w:rPr>
              <w:t>ai</w:t>
            </w:r>
            <w:r w:rsidRPr="0057102E">
              <w:rPr>
                <w:rFonts w:asciiTheme="minorHAnsi" w:eastAsia="Aptos" w:hAnsiTheme="minorHAnsi" w:cstheme="minorHAnsi"/>
                <w:color w:val="000000" w:themeColor="text1"/>
                <w:sz w:val="22"/>
                <w:szCs w:val="22"/>
                <w:lang w:val="lt-LT"/>
              </w:rPr>
              <w:t>;</w:t>
            </w:r>
          </w:p>
          <w:p w14:paraId="2552305F" w14:textId="52727D7B" w:rsidR="5477CB75" w:rsidRPr="0057102E" w:rsidRDefault="6EBA9D3C" w:rsidP="7FDCB894">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 xml:space="preserve">Nuo </w:t>
            </w:r>
            <w:r w:rsidR="6B251483" w:rsidRPr="0057102E">
              <w:rPr>
                <w:rFonts w:asciiTheme="minorHAnsi" w:eastAsia="Aptos" w:hAnsiTheme="minorHAnsi" w:cstheme="minorHAnsi"/>
                <w:color w:val="000000" w:themeColor="text1"/>
                <w:sz w:val="22"/>
                <w:szCs w:val="22"/>
                <w:lang w:val="lt-LT"/>
              </w:rPr>
              <w:t>41</w:t>
            </w:r>
            <w:r w:rsidRPr="0057102E">
              <w:rPr>
                <w:rFonts w:asciiTheme="minorHAnsi" w:eastAsia="Aptos" w:hAnsiTheme="minorHAnsi" w:cstheme="minorHAnsi"/>
                <w:color w:val="000000" w:themeColor="text1"/>
                <w:sz w:val="22"/>
                <w:szCs w:val="22"/>
                <w:lang w:val="lt-LT"/>
              </w:rPr>
              <w:t xml:space="preserve"> iki 4</w:t>
            </w:r>
            <w:r w:rsidR="6C79F84D" w:rsidRPr="0057102E">
              <w:rPr>
                <w:rFonts w:asciiTheme="minorHAnsi" w:eastAsia="Aptos" w:hAnsiTheme="minorHAnsi" w:cstheme="minorHAnsi"/>
                <w:color w:val="000000" w:themeColor="text1"/>
                <w:sz w:val="22"/>
                <w:szCs w:val="22"/>
                <w:lang w:val="lt-LT"/>
              </w:rPr>
              <w:t>4</w:t>
            </w:r>
            <w:r w:rsidRPr="0057102E">
              <w:rPr>
                <w:rFonts w:asciiTheme="minorHAnsi" w:eastAsia="Aptos" w:hAnsiTheme="minorHAnsi" w:cstheme="minorHAnsi"/>
                <w:color w:val="000000" w:themeColor="text1"/>
                <w:sz w:val="22"/>
                <w:szCs w:val="22"/>
                <w:lang w:val="lt-LT"/>
              </w:rPr>
              <w:t xml:space="preserve"> k.d. -</w:t>
            </w:r>
            <w:r w:rsidR="0057102E">
              <w:rPr>
                <w:rFonts w:asciiTheme="minorHAnsi" w:eastAsia="Aptos" w:hAnsiTheme="minorHAnsi" w:cstheme="minorHAnsi"/>
                <w:color w:val="000000" w:themeColor="text1"/>
                <w:sz w:val="22"/>
                <w:szCs w:val="22"/>
                <w:lang w:val="lt-LT"/>
              </w:rPr>
              <w:t xml:space="preserve"> </w:t>
            </w:r>
            <w:r w:rsidR="71CD2457" w:rsidRPr="0057102E">
              <w:rPr>
                <w:rFonts w:asciiTheme="minorHAnsi" w:eastAsia="Aptos" w:hAnsiTheme="minorHAnsi" w:cstheme="minorHAnsi"/>
                <w:color w:val="000000" w:themeColor="text1"/>
                <w:sz w:val="22"/>
                <w:szCs w:val="22"/>
                <w:lang w:val="lt-LT"/>
              </w:rPr>
              <w:t>5</w:t>
            </w:r>
            <w:r w:rsidRPr="0057102E">
              <w:rPr>
                <w:rFonts w:asciiTheme="minorHAnsi" w:eastAsia="Aptos" w:hAnsiTheme="minorHAnsi" w:cstheme="minorHAnsi"/>
                <w:color w:val="000000" w:themeColor="text1"/>
                <w:sz w:val="22"/>
                <w:szCs w:val="22"/>
                <w:lang w:val="lt-LT"/>
              </w:rPr>
              <w:t xml:space="preserve"> bal</w:t>
            </w:r>
            <w:r w:rsidR="25CF17E4" w:rsidRPr="0057102E">
              <w:rPr>
                <w:rFonts w:asciiTheme="minorHAnsi" w:eastAsia="Aptos" w:hAnsiTheme="minorHAnsi" w:cstheme="minorHAnsi"/>
                <w:color w:val="000000" w:themeColor="text1"/>
                <w:sz w:val="22"/>
                <w:szCs w:val="22"/>
                <w:lang w:val="lt-LT"/>
              </w:rPr>
              <w:t>ai</w:t>
            </w:r>
            <w:r w:rsidRPr="0057102E">
              <w:rPr>
                <w:rFonts w:asciiTheme="minorHAnsi" w:eastAsia="Aptos" w:hAnsiTheme="minorHAnsi" w:cstheme="minorHAnsi"/>
                <w:color w:val="000000" w:themeColor="text1"/>
                <w:sz w:val="22"/>
                <w:szCs w:val="22"/>
                <w:lang w:val="lt-LT"/>
              </w:rPr>
              <w:t>;</w:t>
            </w:r>
          </w:p>
          <w:p w14:paraId="08B750EE" w14:textId="69A0E51E" w:rsidR="5477CB75" w:rsidRPr="0057102E" w:rsidRDefault="5F66EAAC" w:rsidP="7FDCB894">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45 k.d. - 0 balų.</w:t>
            </w:r>
          </w:p>
        </w:tc>
      </w:tr>
      <w:tr w:rsidR="5477CB75" w:rsidRPr="0057102E" w14:paraId="2E44542E" w14:textId="77777777" w:rsidTr="5E1FBB12">
        <w:trPr>
          <w:trHeight w:val="285"/>
        </w:trPr>
        <w:tc>
          <w:tcPr>
            <w:tcW w:w="38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CFB112B" w14:textId="430E743B" w:rsidR="5477CB75" w:rsidRPr="0057102E" w:rsidRDefault="30BE283C" w:rsidP="7FDCB894">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Perdirbtų medžiagų kiekis (T2)</w:t>
            </w:r>
          </w:p>
        </w:tc>
        <w:tc>
          <w:tcPr>
            <w:tcW w:w="57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54EE855" w14:textId="5C906BD8" w:rsidR="5477CB75" w:rsidRPr="0057102E" w:rsidRDefault="1D2F10F2" w:rsidP="04190D5F">
            <w:pPr>
              <w:rPr>
                <w:rFonts w:asciiTheme="minorHAnsi" w:eastAsia="Aptos" w:hAnsiTheme="minorHAnsi" w:cstheme="minorHAnsi"/>
                <w:b/>
                <w:bCs/>
                <w:color w:val="000000" w:themeColor="text1"/>
                <w:sz w:val="22"/>
                <w:szCs w:val="22"/>
                <w:lang w:val="lt-LT"/>
              </w:rPr>
            </w:pPr>
            <w:r w:rsidRPr="0057102E">
              <w:rPr>
                <w:rFonts w:asciiTheme="minorHAnsi" w:eastAsia="Aptos" w:hAnsiTheme="minorHAnsi" w:cstheme="minorHAnsi"/>
                <w:color w:val="000000" w:themeColor="text1"/>
                <w:sz w:val="22"/>
                <w:szCs w:val="22"/>
                <w:lang w:val="lt-LT"/>
              </w:rPr>
              <w:t>Tiekėjui skiriamas fiksuotas balų skaičius. Maksimalus balų skaičius -</w:t>
            </w:r>
            <w:r w:rsidRPr="0057102E">
              <w:rPr>
                <w:rFonts w:asciiTheme="minorHAnsi" w:eastAsia="Aptos" w:hAnsiTheme="minorHAnsi" w:cstheme="minorHAnsi"/>
                <w:b/>
                <w:bCs/>
                <w:color w:val="000000" w:themeColor="text1"/>
                <w:sz w:val="22"/>
                <w:szCs w:val="22"/>
                <w:lang w:val="lt-LT"/>
              </w:rPr>
              <w:t xml:space="preserve"> </w:t>
            </w:r>
            <w:r w:rsidR="009E0C21" w:rsidRPr="0057102E">
              <w:rPr>
                <w:rFonts w:asciiTheme="minorHAnsi" w:eastAsia="Aptos" w:hAnsiTheme="minorHAnsi" w:cstheme="minorHAnsi"/>
                <w:b/>
                <w:bCs/>
                <w:color w:val="000000" w:themeColor="text1"/>
                <w:sz w:val="22"/>
                <w:szCs w:val="22"/>
                <w:lang w:val="lt-LT"/>
              </w:rPr>
              <w:t>5</w:t>
            </w:r>
          </w:p>
          <w:p w14:paraId="64742ADA" w14:textId="0869BCA8" w:rsidR="5477CB75" w:rsidRPr="0057102E" w:rsidRDefault="30BE283C" w:rsidP="7FDCB894">
            <w:pPr>
              <w:rPr>
                <w:rFonts w:asciiTheme="minorHAnsi" w:eastAsia="Calibri"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Tiekėjo Prekėse siūlomas p</w:t>
            </w:r>
            <w:r w:rsidRPr="0057102E">
              <w:rPr>
                <w:rFonts w:asciiTheme="minorHAnsi" w:eastAsia="Calibri" w:hAnsiTheme="minorHAnsi" w:cstheme="minorHAnsi"/>
                <w:color w:val="000000" w:themeColor="text1"/>
                <w:sz w:val="22"/>
                <w:szCs w:val="22"/>
                <w:lang w:val="lt-LT"/>
              </w:rPr>
              <w:t>erdirbtų medžiagų kiekis:</w:t>
            </w:r>
          </w:p>
          <w:p w14:paraId="536EC1D6" w14:textId="06572066" w:rsidR="5477CB75" w:rsidRPr="0057102E" w:rsidRDefault="1D2F10F2" w:rsidP="7FDCB894">
            <w:pPr>
              <w:rPr>
                <w:rFonts w:asciiTheme="minorHAnsi" w:eastAsia="Calibri" w:hAnsiTheme="minorHAnsi" w:cstheme="minorHAnsi"/>
                <w:color w:val="000000" w:themeColor="text1"/>
                <w:sz w:val="22"/>
                <w:szCs w:val="22"/>
                <w:lang w:val="lt-LT"/>
              </w:rPr>
            </w:pPr>
            <w:r w:rsidRPr="0057102E">
              <w:rPr>
                <w:rFonts w:asciiTheme="minorHAnsi" w:eastAsia="Calibri" w:hAnsiTheme="minorHAnsi" w:cstheme="minorHAnsi"/>
                <w:color w:val="000000" w:themeColor="text1"/>
                <w:sz w:val="22"/>
                <w:szCs w:val="22"/>
                <w:lang w:val="lt-LT"/>
              </w:rPr>
              <w:t xml:space="preserve">100 % - </w:t>
            </w:r>
            <w:r w:rsidR="192F98D6" w:rsidRPr="0057102E">
              <w:rPr>
                <w:rFonts w:asciiTheme="minorHAnsi" w:eastAsia="Calibri" w:hAnsiTheme="minorHAnsi" w:cstheme="minorHAnsi"/>
                <w:color w:val="000000" w:themeColor="text1"/>
                <w:sz w:val="22"/>
                <w:szCs w:val="22"/>
                <w:lang w:val="lt-LT"/>
              </w:rPr>
              <w:t>5</w:t>
            </w:r>
            <w:r w:rsidRPr="0057102E">
              <w:rPr>
                <w:rFonts w:asciiTheme="minorHAnsi" w:eastAsia="Calibri" w:hAnsiTheme="minorHAnsi" w:cstheme="minorHAnsi"/>
                <w:color w:val="000000" w:themeColor="text1"/>
                <w:sz w:val="22"/>
                <w:szCs w:val="22"/>
                <w:lang w:val="lt-LT"/>
              </w:rPr>
              <w:t xml:space="preserve"> bal</w:t>
            </w:r>
            <w:r w:rsidR="484DA177" w:rsidRPr="0057102E">
              <w:rPr>
                <w:rFonts w:asciiTheme="minorHAnsi" w:eastAsia="Calibri" w:hAnsiTheme="minorHAnsi" w:cstheme="minorHAnsi"/>
                <w:color w:val="000000" w:themeColor="text1"/>
                <w:sz w:val="22"/>
                <w:szCs w:val="22"/>
                <w:lang w:val="lt-LT"/>
              </w:rPr>
              <w:t>ai</w:t>
            </w:r>
            <w:r w:rsidRPr="0057102E">
              <w:rPr>
                <w:rFonts w:asciiTheme="minorHAnsi" w:eastAsia="Calibri" w:hAnsiTheme="minorHAnsi" w:cstheme="minorHAnsi"/>
                <w:color w:val="000000" w:themeColor="text1"/>
                <w:sz w:val="22"/>
                <w:szCs w:val="22"/>
                <w:lang w:val="lt-LT"/>
              </w:rPr>
              <w:t>;</w:t>
            </w:r>
          </w:p>
          <w:p w14:paraId="3BE6C660" w14:textId="09D4A9CB" w:rsidR="5477CB75" w:rsidRPr="0057102E" w:rsidRDefault="48336C78" w:rsidP="04190D5F">
            <w:pPr>
              <w:rPr>
                <w:rFonts w:asciiTheme="minorHAnsi" w:eastAsia="Calibri" w:hAnsiTheme="minorHAnsi" w:cstheme="minorHAnsi"/>
                <w:color w:val="000000" w:themeColor="text1"/>
                <w:sz w:val="22"/>
                <w:szCs w:val="22"/>
                <w:lang w:val="lt-LT"/>
              </w:rPr>
            </w:pPr>
            <w:r w:rsidRPr="0057102E">
              <w:rPr>
                <w:rFonts w:asciiTheme="minorHAnsi" w:eastAsia="Calibri" w:hAnsiTheme="minorHAnsi" w:cstheme="minorHAnsi"/>
                <w:color w:val="000000" w:themeColor="text1"/>
                <w:sz w:val="22"/>
                <w:szCs w:val="22"/>
                <w:lang w:val="lt-LT"/>
              </w:rPr>
              <w:t>9</w:t>
            </w:r>
            <w:r w:rsidR="48AB7E7C" w:rsidRPr="0057102E">
              <w:rPr>
                <w:rFonts w:asciiTheme="minorHAnsi" w:eastAsia="Calibri" w:hAnsiTheme="minorHAnsi" w:cstheme="minorHAnsi"/>
                <w:color w:val="000000" w:themeColor="text1"/>
                <w:sz w:val="22"/>
                <w:szCs w:val="22"/>
                <w:lang w:val="lt-LT"/>
              </w:rPr>
              <w:t>5</w:t>
            </w:r>
            <w:r w:rsidRPr="0057102E">
              <w:rPr>
                <w:rFonts w:asciiTheme="minorHAnsi" w:eastAsia="Calibri" w:hAnsiTheme="minorHAnsi" w:cstheme="minorHAnsi"/>
                <w:color w:val="000000" w:themeColor="text1"/>
                <w:sz w:val="22"/>
                <w:szCs w:val="22"/>
                <w:lang w:val="lt-LT"/>
              </w:rPr>
              <w:t xml:space="preserve">-99 % - </w:t>
            </w:r>
            <w:r w:rsidR="56D3701C" w:rsidRPr="0057102E">
              <w:rPr>
                <w:rFonts w:asciiTheme="minorHAnsi" w:eastAsia="Calibri" w:hAnsiTheme="minorHAnsi" w:cstheme="minorHAnsi"/>
                <w:color w:val="000000" w:themeColor="text1"/>
                <w:sz w:val="22"/>
                <w:szCs w:val="22"/>
                <w:lang w:val="lt-LT"/>
              </w:rPr>
              <w:t>3</w:t>
            </w:r>
            <w:r w:rsidRPr="0057102E">
              <w:rPr>
                <w:rFonts w:asciiTheme="minorHAnsi" w:eastAsia="Calibri" w:hAnsiTheme="minorHAnsi" w:cstheme="minorHAnsi"/>
                <w:color w:val="000000" w:themeColor="text1"/>
                <w:sz w:val="22"/>
                <w:szCs w:val="22"/>
                <w:lang w:val="lt-LT"/>
              </w:rPr>
              <w:t xml:space="preserve"> bal</w:t>
            </w:r>
            <w:r w:rsidR="0821AE5B" w:rsidRPr="0057102E">
              <w:rPr>
                <w:rFonts w:asciiTheme="minorHAnsi" w:eastAsia="Calibri" w:hAnsiTheme="minorHAnsi" w:cstheme="minorHAnsi"/>
                <w:color w:val="000000" w:themeColor="text1"/>
                <w:sz w:val="22"/>
                <w:szCs w:val="22"/>
                <w:lang w:val="lt-LT"/>
              </w:rPr>
              <w:t>ai;</w:t>
            </w:r>
          </w:p>
          <w:p w14:paraId="5BDEED89" w14:textId="35867C1F" w:rsidR="5477CB75" w:rsidRPr="0057102E" w:rsidRDefault="48336C78" w:rsidP="7FDCB894">
            <w:pPr>
              <w:rPr>
                <w:rFonts w:asciiTheme="minorHAnsi" w:eastAsia="Calibri" w:hAnsiTheme="minorHAnsi" w:cstheme="minorHAnsi"/>
                <w:color w:val="000000" w:themeColor="text1"/>
                <w:sz w:val="22"/>
                <w:szCs w:val="22"/>
                <w:lang w:val="lt-LT"/>
              </w:rPr>
            </w:pPr>
            <w:r w:rsidRPr="0057102E">
              <w:rPr>
                <w:rFonts w:asciiTheme="minorHAnsi" w:eastAsia="Calibri" w:hAnsiTheme="minorHAnsi" w:cstheme="minorHAnsi"/>
                <w:color w:val="000000" w:themeColor="text1"/>
                <w:sz w:val="22"/>
                <w:szCs w:val="22"/>
                <w:lang w:val="lt-LT"/>
              </w:rPr>
              <w:t>9</w:t>
            </w:r>
            <w:r w:rsidR="790F3880" w:rsidRPr="0057102E">
              <w:rPr>
                <w:rFonts w:asciiTheme="minorHAnsi" w:eastAsia="Calibri" w:hAnsiTheme="minorHAnsi" w:cstheme="minorHAnsi"/>
                <w:color w:val="000000" w:themeColor="text1"/>
                <w:sz w:val="22"/>
                <w:szCs w:val="22"/>
                <w:lang w:val="lt-LT"/>
              </w:rPr>
              <w:t>1</w:t>
            </w:r>
            <w:r w:rsidRPr="0057102E">
              <w:rPr>
                <w:rFonts w:asciiTheme="minorHAnsi" w:eastAsia="Calibri" w:hAnsiTheme="minorHAnsi" w:cstheme="minorHAnsi"/>
                <w:color w:val="000000" w:themeColor="text1"/>
                <w:sz w:val="22"/>
                <w:szCs w:val="22"/>
                <w:lang w:val="lt-LT"/>
              </w:rPr>
              <w:t>-9</w:t>
            </w:r>
            <w:r w:rsidR="4946B814" w:rsidRPr="0057102E">
              <w:rPr>
                <w:rFonts w:asciiTheme="minorHAnsi" w:eastAsia="Calibri" w:hAnsiTheme="minorHAnsi" w:cstheme="minorHAnsi"/>
                <w:color w:val="000000" w:themeColor="text1"/>
                <w:sz w:val="22"/>
                <w:szCs w:val="22"/>
                <w:lang w:val="lt-LT"/>
              </w:rPr>
              <w:t>4</w:t>
            </w:r>
            <w:r w:rsidRPr="0057102E">
              <w:rPr>
                <w:rFonts w:asciiTheme="minorHAnsi" w:eastAsia="Calibri" w:hAnsiTheme="minorHAnsi" w:cstheme="minorHAnsi"/>
                <w:color w:val="000000" w:themeColor="text1"/>
                <w:sz w:val="22"/>
                <w:szCs w:val="22"/>
                <w:lang w:val="lt-LT"/>
              </w:rPr>
              <w:t xml:space="preserve"> % –</w:t>
            </w:r>
            <w:r w:rsidR="3F19FF53" w:rsidRPr="0057102E">
              <w:rPr>
                <w:rFonts w:asciiTheme="minorHAnsi" w:eastAsia="Calibri" w:hAnsiTheme="minorHAnsi" w:cstheme="minorHAnsi"/>
                <w:color w:val="000000" w:themeColor="text1"/>
                <w:sz w:val="22"/>
                <w:szCs w:val="22"/>
                <w:lang w:val="lt-LT"/>
              </w:rPr>
              <w:t>1</w:t>
            </w:r>
            <w:r w:rsidRPr="0057102E">
              <w:rPr>
                <w:rFonts w:asciiTheme="minorHAnsi" w:eastAsia="Calibri" w:hAnsiTheme="minorHAnsi" w:cstheme="minorHAnsi"/>
                <w:color w:val="000000" w:themeColor="text1"/>
                <w:sz w:val="22"/>
                <w:szCs w:val="22"/>
                <w:lang w:val="lt-LT"/>
              </w:rPr>
              <w:t>bala</w:t>
            </w:r>
            <w:r w:rsidR="0091CA86" w:rsidRPr="0057102E">
              <w:rPr>
                <w:rFonts w:asciiTheme="minorHAnsi" w:eastAsia="Calibri" w:hAnsiTheme="minorHAnsi" w:cstheme="minorHAnsi"/>
                <w:color w:val="000000" w:themeColor="text1"/>
                <w:sz w:val="22"/>
                <w:szCs w:val="22"/>
                <w:lang w:val="lt-LT"/>
              </w:rPr>
              <w:t>s</w:t>
            </w:r>
            <w:r w:rsidR="19E19F9A" w:rsidRPr="0057102E">
              <w:rPr>
                <w:rFonts w:asciiTheme="minorHAnsi" w:eastAsia="Calibri" w:hAnsiTheme="minorHAnsi" w:cstheme="minorHAnsi"/>
                <w:color w:val="000000" w:themeColor="text1"/>
                <w:sz w:val="22"/>
                <w:szCs w:val="22"/>
                <w:lang w:val="lt-LT"/>
              </w:rPr>
              <w:t>;</w:t>
            </w:r>
          </w:p>
          <w:p w14:paraId="7F404209" w14:textId="197F36C9" w:rsidR="5477CB75" w:rsidRPr="0057102E" w:rsidRDefault="5F66EAAC" w:rsidP="7FDCB894">
            <w:pPr>
              <w:rPr>
                <w:rFonts w:asciiTheme="minorHAnsi" w:hAnsiTheme="minorHAnsi" w:cstheme="minorHAnsi"/>
                <w:sz w:val="22"/>
                <w:szCs w:val="22"/>
              </w:rPr>
            </w:pPr>
            <w:r w:rsidRPr="0057102E">
              <w:rPr>
                <w:rFonts w:asciiTheme="minorHAnsi" w:eastAsia="Calibri" w:hAnsiTheme="minorHAnsi" w:cstheme="minorHAnsi"/>
                <w:color w:val="000000" w:themeColor="text1"/>
                <w:sz w:val="22"/>
                <w:szCs w:val="22"/>
                <w:lang w:val="lt-LT"/>
              </w:rPr>
              <w:t>90 % - 0 balų.</w:t>
            </w:r>
          </w:p>
        </w:tc>
      </w:tr>
      <w:tr w:rsidR="5477CB75" w:rsidRPr="0057102E" w14:paraId="345F6F1E" w14:textId="77777777" w:rsidTr="5E1FBB12">
        <w:trPr>
          <w:trHeight w:val="285"/>
        </w:trPr>
        <w:tc>
          <w:tcPr>
            <w:tcW w:w="3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center"/>
          </w:tcPr>
          <w:p w14:paraId="717D53E2" w14:textId="286C6A0F" w:rsidR="5477CB75" w:rsidRPr="0057102E" w:rsidRDefault="30BE283C" w:rsidP="7FDCB894">
            <w:pPr>
              <w:jc w:val="right"/>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Iš viso:</w:t>
            </w:r>
          </w:p>
        </w:tc>
        <w:tc>
          <w:tcPr>
            <w:tcW w:w="57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center"/>
          </w:tcPr>
          <w:p w14:paraId="3669634E" w14:textId="67154832" w:rsidR="5477CB75" w:rsidRPr="0057102E" w:rsidRDefault="30BE283C" w:rsidP="7FDCB894">
            <w:pPr>
              <w:rPr>
                <w:rFonts w:asciiTheme="minorHAnsi" w:eastAsia="Aptos" w:hAnsiTheme="minorHAnsi" w:cstheme="minorHAnsi"/>
                <w:color w:val="000000" w:themeColor="text1"/>
                <w:sz w:val="22"/>
                <w:szCs w:val="22"/>
                <w:lang w:val="lt-LT"/>
              </w:rPr>
            </w:pPr>
            <w:r w:rsidRPr="0057102E">
              <w:rPr>
                <w:rFonts w:asciiTheme="minorHAnsi" w:eastAsia="Aptos" w:hAnsiTheme="minorHAnsi" w:cstheme="minorHAnsi"/>
                <w:color w:val="000000" w:themeColor="text1"/>
                <w:sz w:val="22"/>
                <w:szCs w:val="22"/>
                <w:lang w:val="lt-LT"/>
              </w:rPr>
              <w:t>100</w:t>
            </w:r>
          </w:p>
        </w:tc>
      </w:tr>
    </w:tbl>
    <w:p w14:paraId="68E00B6E" w14:textId="5094211D" w:rsidR="5477CB75" w:rsidRPr="0057102E" w:rsidRDefault="5477CB75" w:rsidP="7B56B718">
      <w:pPr>
        <w:ind w:left="567"/>
        <w:jc w:val="both"/>
        <w:rPr>
          <w:rFonts w:asciiTheme="minorHAnsi" w:eastAsiaTheme="minorEastAsia" w:hAnsiTheme="minorHAnsi" w:cstheme="minorHAnsi"/>
          <w:sz w:val="22"/>
          <w:szCs w:val="22"/>
          <w:lang w:val="lt-LT"/>
        </w:rPr>
      </w:pPr>
    </w:p>
    <w:p w14:paraId="4965FA1E" w14:textId="77777777" w:rsidR="000034D2" w:rsidRPr="0057102E" w:rsidRDefault="3A066BCA" w:rsidP="5E1FBB12">
      <w:pPr>
        <w:pStyle w:val="ListParagraph"/>
        <w:widowControl/>
        <w:numPr>
          <w:ilvl w:val="1"/>
          <w:numId w:val="17"/>
        </w:numPr>
        <w:spacing w:line="240" w:lineRule="auto"/>
        <w:ind w:left="0" w:firstLine="567"/>
        <w:jc w:val="both"/>
        <w:rPr>
          <w:rFonts w:eastAsiaTheme="minorEastAsia" w:cstheme="minorHAnsi"/>
        </w:rPr>
      </w:pPr>
      <w:r w:rsidRPr="0057102E">
        <w:rPr>
          <w:rFonts w:eastAsiaTheme="minorEastAsia" w:cstheme="minorHAnsi"/>
        </w:rPr>
        <w:t>Ekonominis naudingumas (S) apskaičiuojamas sudedant tiekėjo pasiūlymo kainos C ir kitų kriterijų (T) balus:</w:t>
      </w:r>
    </w:p>
    <w:p w14:paraId="480B667A" w14:textId="6FCD1B90" w:rsidR="000034D2" w:rsidRPr="0057102E" w:rsidRDefault="2FB54915" w:rsidP="5E1FBB12">
      <w:pPr>
        <w:pStyle w:val="ListParagraph"/>
        <w:spacing w:line="240" w:lineRule="auto"/>
        <w:ind w:left="567"/>
        <w:jc w:val="both"/>
        <w:rPr>
          <w:rFonts w:eastAsiaTheme="minorEastAsia" w:cstheme="minorHAnsi"/>
          <w:b/>
          <w:bCs/>
          <w:i/>
          <w:iCs/>
        </w:rPr>
      </w:pPr>
      <w:r w:rsidRPr="0057102E">
        <w:rPr>
          <w:rFonts w:eastAsiaTheme="minorEastAsia" w:cstheme="minorHAnsi"/>
          <w:b/>
          <w:bCs/>
          <w:i/>
          <w:iCs/>
        </w:rPr>
        <w:t>S = C + T</w:t>
      </w:r>
      <w:r w:rsidR="704FADE1" w:rsidRPr="0057102E">
        <w:rPr>
          <w:rFonts w:eastAsiaTheme="minorEastAsia" w:cstheme="minorHAnsi"/>
          <w:b/>
          <w:bCs/>
          <w:i/>
          <w:iCs/>
        </w:rPr>
        <w:t>1+T2</w:t>
      </w:r>
      <w:r w:rsidR="6E1F5E13" w:rsidRPr="0057102E">
        <w:rPr>
          <w:rFonts w:eastAsiaTheme="minorEastAsia" w:cstheme="minorHAnsi"/>
          <w:b/>
          <w:bCs/>
          <w:i/>
          <w:iCs/>
        </w:rPr>
        <w:t xml:space="preserve">, </w:t>
      </w:r>
    </w:p>
    <w:p w14:paraId="10B4B1D1" w14:textId="08142BCD" w:rsidR="000034D2" w:rsidRPr="0057102E" w:rsidRDefault="6E1F5E13" w:rsidP="5E1FBB12">
      <w:pPr>
        <w:pStyle w:val="ListParagraph"/>
        <w:spacing w:line="240" w:lineRule="auto"/>
        <w:ind w:left="567"/>
        <w:jc w:val="both"/>
        <w:rPr>
          <w:rFonts w:eastAsiaTheme="minorEastAsia" w:cstheme="minorHAnsi"/>
          <w:i/>
          <w:iCs/>
        </w:rPr>
      </w:pPr>
      <w:r w:rsidRPr="0057102E">
        <w:rPr>
          <w:rFonts w:eastAsiaTheme="minorEastAsia" w:cstheme="minorHAnsi"/>
          <w:i/>
          <w:iCs/>
        </w:rPr>
        <w:t xml:space="preserve">kur  </w:t>
      </w:r>
    </w:p>
    <w:p w14:paraId="644F425C" w14:textId="5EDEFAAB" w:rsidR="000034D2" w:rsidRPr="0057102E" w:rsidRDefault="6E1F5E13" w:rsidP="5E1FBB12">
      <w:pPr>
        <w:pStyle w:val="ListParagraph"/>
        <w:spacing w:line="240" w:lineRule="auto"/>
        <w:ind w:left="567"/>
        <w:jc w:val="both"/>
        <w:rPr>
          <w:rFonts w:eastAsiaTheme="minorEastAsia" w:cstheme="minorHAnsi"/>
          <w:i/>
          <w:iCs/>
        </w:rPr>
      </w:pPr>
      <w:r w:rsidRPr="0057102E">
        <w:rPr>
          <w:rFonts w:eastAsiaTheme="minorEastAsia" w:cstheme="minorHAnsi"/>
          <w:i/>
          <w:iCs/>
        </w:rPr>
        <w:t xml:space="preserve">T1=tiekėjui pagal pasiūlytą prekių pristatymo terminą skiriamas balų skaičius, </w:t>
      </w:r>
    </w:p>
    <w:p w14:paraId="3D9E6D83" w14:textId="74BD65C7" w:rsidR="000034D2" w:rsidRPr="0057102E" w:rsidRDefault="6E1F5E13" w:rsidP="5E1FBB12">
      <w:pPr>
        <w:pStyle w:val="ListParagraph"/>
        <w:spacing w:line="240" w:lineRule="auto"/>
        <w:ind w:left="567"/>
        <w:jc w:val="both"/>
        <w:rPr>
          <w:rFonts w:eastAsiaTheme="minorEastAsia" w:cstheme="minorHAnsi"/>
          <w:i/>
          <w:iCs/>
        </w:rPr>
      </w:pPr>
      <w:r w:rsidRPr="0057102E">
        <w:rPr>
          <w:rFonts w:eastAsiaTheme="minorEastAsia" w:cstheme="minorHAnsi"/>
          <w:i/>
          <w:iCs/>
        </w:rPr>
        <w:t xml:space="preserve">T2=tiekėjui </w:t>
      </w:r>
      <w:r w:rsidR="7F92D9D7" w:rsidRPr="0057102E">
        <w:rPr>
          <w:rFonts w:eastAsiaTheme="minorEastAsia" w:cstheme="minorHAnsi"/>
          <w:i/>
          <w:iCs/>
        </w:rPr>
        <w:t>pagal pasiūlytą perdirbtų medžiagų kiekį skiriamas balų skaičius</w:t>
      </w:r>
    </w:p>
    <w:p w14:paraId="63EC103A" w14:textId="199B1D91" w:rsidR="00816791" w:rsidRPr="0057102E" w:rsidRDefault="56ABC3EC" w:rsidP="5E1FBB12">
      <w:pPr>
        <w:pStyle w:val="ListParagraph"/>
        <w:numPr>
          <w:ilvl w:val="1"/>
          <w:numId w:val="17"/>
        </w:numPr>
        <w:spacing w:line="240" w:lineRule="auto"/>
        <w:ind w:left="0" w:firstLine="567"/>
        <w:jc w:val="both"/>
        <w:rPr>
          <w:rFonts w:eastAsiaTheme="minorEastAsia" w:cstheme="minorHAnsi"/>
        </w:rPr>
      </w:pPr>
      <w:r w:rsidRPr="0057102E">
        <w:rPr>
          <w:rFonts w:eastAsiaTheme="minorEastAsia" w:cstheme="minorHAnsi"/>
        </w:rPr>
        <w:t xml:space="preserve">Dalyvių surinkti ekonominio naudingumo balai bus perskaičiuojami, jei dalyvio pasiūlymas, kurio pirkimo metu nustatyto </w:t>
      </w:r>
      <w:r w:rsidR="52005643" w:rsidRPr="0057102E">
        <w:rPr>
          <w:rFonts w:eastAsiaTheme="minorEastAsia" w:cstheme="minorHAnsi"/>
        </w:rPr>
        <w:t>kriterijaus</w:t>
      </w:r>
      <w:r w:rsidRPr="0057102E">
        <w:rPr>
          <w:rFonts w:eastAsiaTheme="minorEastAsia" w:cstheme="minorHAnsi"/>
        </w:rPr>
        <w:t xml:space="preserve"> reikšmė buvo geriausia ir su ja buvo lyginamos kitų dalyvių </w:t>
      </w:r>
      <w:r w:rsidR="3EB49E1E" w:rsidRPr="0057102E">
        <w:rPr>
          <w:rFonts w:eastAsiaTheme="minorEastAsia" w:cstheme="minorHAnsi"/>
        </w:rPr>
        <w:t>kriterijų</w:t>
      </w:r>
      <w:r w:rsidRPr="0057102E">
        <w:rPr>
          <w:rFonts w:eastAsiaTheme="minorEastAsia" w:cstheme="minorHAnsi"/>
        </w:rPr>
        <w:t xml:space="preserve"> reikšmės:</w:t>
      </w:r>
    </w:p>
    <w:p w14:paraId="0FBD90BD" w14:textId="5092DC69" w:rsidR="00816791" w:rsidRPr="0057102E" w:rsidRDefault="56ABC3EC" w:rsidP="5E1FBB12">
      <w:pPr>
        <w:pStyle w:val="ListParagraph"/>
        <w:widowControl/>
        <w:numPr>
          <w:ilvl w:val="2"/>
          <w:numId w:val="17"/>
        </w:numPr>
        <w:spacing w:line="240" w:lineRule="auto"/>
        <w:ind w:left="0" w:firstLine="567"/>
        <w:jc w:val="both"/>
        <w:rPr>
          <w:rFonts w:eastAsiaTheme="minorEastAsia" w:cstheme="minorHAnsi"/>
        </w:rPr>
      </w:pPr>
      <w:r w:rsidRPr="0057102E">
        <w:rPr>
          <w:rFonts w:eastAsiaTheme="minorEastAsia" w:cstheme="minorHAnsi"/>
        </w:rPr>
        <w:t>yra atmetamas;</w:t>
      </w:r>
    </w:p>
    <w:p w14:paraId="239D7D54" w14:textId="77777777" w:rsidR="00816791" w:rsidRPr="0057102E" w:rsidRDefault="56ABC3EC" w:rsidP="5E1FBB12">
      <w:pPr>
        <w:pStyle w:val="ListParagraph"/>
        <w:widowControl/>
        <w:numPr>
          <w:ilvl w:val="2"/>
          <w:numId w:val="17"/>
        </w:numPr>
        <w:spacing w:line="240" w:lineRule="auto"/>
        <w:ind w:left="0" w:firstLine="567"/>
        <w:jc w:val="both"/>
        <w:rPr>
          <w:rFonts w:eastAsiaTheme="minorEastAsia" w:cstheme="minorHAnsi"/>
        </w:rPr>
      </w:pPr>
      <w:r w:rsidRPr="0057102E">
        <w:rPr>
          <w:rFonts w:eastAsiaTheme="minorEastAsia" w:cstheme="minorHAnsi"/>
        </w:rPr>
        <w:t>dalyvis atšaukia savo pasiūlymą;</w:t>
      </w:r>
    </w:p>
    <w:p w14:paraId="7847EB7B" w14:textId="77777777" w:rsidR="00816791" w:rsidRPr="0057102E" w:rsidRDefault="56ABC3EC" w:rsidP="5E1FBB12">
      <w:pPr>
        <w:pStyle w:val="ListParagraph"/>
        <w:widowControl/>
        <w:numPr>
          <w:ilvl w:val="2"/>
          <w:numId w:val="17"/>
        </w:numPr>
        <w:spacing w:line="240" w:lineRule="auto"/>
        <w:ind w:left="0" w:firstLine="567"/>
        <w:jc w:val="both"/>
        <w:rPr>
          <w:rFonts w:eastAsiaTheme="minorEastAsia" w:cstheme="minorHAnsi"/>
        </w:rPr>
      </w:pPr>
      <w:r w:rsidRPr="0057102E">
        <w:rPr>
          <w:rFonts w:eastAsiaTheme="minorEastAsia" w:cstheme="minorHAnsi"/>
        </w:rPr>
        <w:t>dalyvis atsisako sudaryti pirkimo sutartį;</w:t>
      </w:r>
    </w:p>
    <w:p w14:paraId="50151181" w14:textId="45118E77" w:rsidR="001F66C5" w:rsidRPr="0057102E" w:rsidRDefault="56ABC3EC" w:rsidP="5E1FBB12">
      <w:pPr>
        <w:pStyle w:val="ListParagraph"/>
        <w:widowControl/>
        <w:numPr>
          <w:ilvl w:val="2"/>
          <w:numId w:val="17"/>
        </w:numPr>
        <w:spacing w:line="240" w:lineRule="auto"/>
        <w:ind w:left="0" w:firstLine="567"/>
        <w:jc w:val="both"/>
        <w:rPr>
          <w:rFonts w:eastAsiaTheme="minorEastAsia" w:cstheme="minorHAnsi"/>
        </w:rPr>
      </w:pPr>
      <w:r w:rsidRPr="0057102E">
        <w:rPr>
          <w:rFonts w:eastAsiaTheme="minorEastAsia" w:cstheme="minorHAnsi"/>
        </w:rPr>
        <w:t>dalyvis nepateikia pirkimo dokumentuose nustatyto pirkimo sutarties įvykdymo užtikrinimą patvirtinančio dokumento (jei buvo reikalauta) arba neįvykdo kitų pirkimo sutartyje nustatytų jos įsigaliojimo sąlygų</w:t>
      </w:r>
      <w:r w:rsidR="7258E11E" w:rsidRPr="0057102E">
        <w:rPr>
          <w:rFonts w:eastAsiaTheme="minorEastAsia" w:cstheme="minorHAnsi"/>
        </w:rPr>
        <w:t>.</w:t>
      </w:r>
    </w:p>
    <w:p w14:paraId="0D5FFED7" w14:textId="77777777" w:rsidR="00816791" w:rsidRPr="0057102E" w:rsidRDefault="56ABC3EC" w:rsidP="5E1FBB12">
      <w:pPr>
        <w:pStyle w:val="ListParagraph"/>
        <w:numPr>
          <w:ilvl w:val="1"/>
          <w:numId w:val="17"/>
        </w:numPr>
        <w:spacing w:line="240" w:lineRule="auto"/>
        <w:ind w:left="0" w:firstLine="567"/>
        <w:rPr>
          <w:rFonts w:eastAsiaTheme="minorEastAsia" w:cstheme="minorHAnsi"/>
        </w:rPr>
      </w:pPr>
      <w:r w:rsidRPr="0057102E">
        <w:rPr>
          <w:rFonts w:eastAsiaTheme="minorEastAsia" w:cstheme="minorHAnsi"/>
        </w:rPr>
        <w:t>Kriterijų balai apvalinami paliekant 2 (du) skaitmenis po kablelio.</w:t>
      </w:r>
    </w:p>
    <w:p w14:paraId="24E1DFD1" w14:textId="55D57D6C" w:rsidR="00816791" w:rsidRPr="0057102E" w:rsidRDefault="56ABC3EC" w:rsidP="5E1FBB12">
      <w:pPr>
        <w:pStyle w:val="ListParagraph"/>
        <w:widowControl/>
        <w:numPr>
          <w:ilvl w:val="0"/>
          <w:numId w:val="17"/>
        </w:numPr>
        <w:spacing w:line="240" w:lineRule="auto"/>
        <w:ind w:left="0" w:firstLine="567"/>
        <w:jc w:val="both"/>
        <w:rPr>
          <w:rFonts w:eastAsiaTheme="minorEastAsia" w:cstheme="minorHAnsi"/>
        </w:rPr>
      </w:pPr>
      <w:r w:rsidRPr="0057102E">
        <w:rPr>
          <w:rFonts w:eastAsiaTheme="minorEastAsia" w:cstheme="minorHAnsi"/>
        </w:rPr>
        <w:t>Tais atvejais, kai kelių dalyvių pasiūlymų ekonominis naudingumas yra vienodas, sudarant pasiūlymų eilę, pirmesnis į šią eilę įrašomas dalyvis, kurio pasiūlymas pateiktas anksčiausiai.</w:t>
      </w:r>
    </w:p>
    <w:p w14:paraId="5DA7E684" w14:textId="51F637CE" w:rsidR="000034D2" w:rsidRPr="0057102E" w:rsidRDefault="6D0CF67C" w:rsidP="5E1FBB12">
      <w:pPr>
        <w:pStyle w:val="ListParagraph"/>
        <w:widowControl/>
        <w:numPr>
          <w:ilvl w:val="0"/>
          <w:numId w:val="17"/>
        </w:numPr>
        <w:spacing w:line="240" w:lineRule="auto"/>
        <w:ind w:left="0" w:firstLine="567"/>
        <w:jc w:val="both"/>
        <w:rPr>
          <w:rFonts w:eastAsiaTheme="minorEastAsia" w:cstheme="minorHAnsi"/>
        </w:rPr>
      </w:pPr>
      <w:r w:rsidRPr="0057102E">
        <w:rPr>
          <w:rFonts w:eastAsiaTheme="minorEastAsia" w:cstheme="minorHAnsi"/>
        </w:rPr>
        <w:t>Pirkimo metu nebus deramasi su dalyviais dėl jų pateiktų pasiūlymų.</w:t>
      </w:r>
    </w:p>
    <w:p w14:paraId="0D433ABC" w14:textId="77777777" w:rsidR="000034D2" w:rsidRPr="0057102E" w:rsidRDefault="6D0CF67C" w:rsidP="5E1FBB12">
      <w:pPr>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IX. SIŪLOMAS ŠALIMS PASIRAŠYTI PIRKIMO SUTARTIES PROJEKTAS</w:t>
      </w:r>
    </w:p>
    <w:p w14:paraId="6730FD89" w14:textId="77777777" w:rsidR="000034D2" w:rsidRPr="0057102E" w:rsidRDefault="000034D2" w:rsidP="5E1FBB12">
      <w:pPr>
        <w:jc w:val="both"/>
        <w:rPr>
          <w:rFonts w:asciiTheme="minorHAnsi" w:eastAsiaTheme="minorEastAsia" w:hAnsiTheme="minorHAnsi" w:cstheme="minorHAnsi"/>
          <w:sz w:val="22"/>
          <w:szCs w:val="22"/>
          <w:lang w:val="lt-LT"/>
        </w:rPr>
      </w:pPr>
    </w:p>
    <w:p w14:paraId="5D7B564C" w14:textId="37577A70" w:rsidR="000034D2" w:rsidRPr="0057102E" w:rsidRDefault="3A066BCA" w:rsidP="5E1FBB12">
      <w:pPr>
        <w:pStyle w:val="ListParagraph"/>
        <w:widowControl/>
        <w:numPr>
          <w:ilvl w:val="0"/>
          <w:numId w:val="17"/>
        </w:numPr>
        <w:spacing w:after="0" w:line="240" w:lineRule="auto"/>
        <w:ind w:left="0" w:firstLine="567"/>
        <w:jc w:val="both"/>
        <w:rPr>
          <w:rFonts w:eastAsiaTheme="minorEastAsia" w:cstheme="minorHAnsi"/>
        </w:rPr>
      </w:pPr>
      <w:r w:rsidRPr="0057102E">
        <w:rPr>
          <w:rFonts w:eastAsiaTheme="minorEastAsia" w:cstheme="minorHAnsi"/>
        </w:rPr>
        <w:t xml:space="preserve">Pirkimo sutarties projektas pateikiamas </w:t>
      </w:r>
      <w:r w:rsidR="451FEA79" w:rsidRPr="0057102E">
        <w:rPr>
          <w:rFonts w:eastAsiaTheme="minorEastAsia" w:cstheme="minorHAnsi"/>
        </w:rPr>
        <w:t xml:space="preserve">pirkimo sąlygų </w:t>
      </w:r>
      <w:r w:rsidRPr="0057102E">
        <w:rPr>
          <w:rFonts w:eastAsiaTheme="minorEastAsia" w:cstheme="minorHAnsi"/>
        </w:rPr>
        <w:t xml:space="preserve">3 priede. </w:t>
      </w:r>
      <w:r w:rsidR="132A6E9B" w:rsidRPr="0057102E">
        <w:rPr>
          <w:rFonts w:eastAsiaTheme="minorEastAsia" w:cstheme="minorHAnsi"/>
        </w:rPr>
        <w:t>Pirkimo s</w:t>
      </w:r>
      <w:r w:rsidRPr="0057102E">
        <w:rPr>
          <w:rFonts w:eastAsiaTheme="minorEastAsia" w:cstheme="minorHAnsi"/>
        </w:rPr>
        <w:t xml:space="preserve">utarties projekto sąlygos yra privalomos </w:t>
      </w:r>
      <w:r w:rsidR="3ADB0617" w:rsidRPr="0057102E">
        <w:rPr>
          <w:rFonts w:eastAsiaTheme="minorEastAsia" w:cstheme="minorHAnsi"/>
        </w:rPr>
        <w:t xml:space="preserve">pirkimo </w:t>
      </w:r>
      <w:r w:rsidRPr="0057102E">
        <w:rPr>
          <w:rFonts w:eastAsiaTheme="minorEastAsia" w:cstheme="minorHAnsi"/>
        </w:rPr>
        <w:t xml:space="preserve">dalyviams ir sudarant </w:t>
      </w:r>
      <w:r w:rsidR="132A6E9B" w:rsidRPr="0057102E">
        <w:rPr>
          <w:rFonts w:eastAsiaTheme="minorEastAsia" w:cstheme="minorHAnsi"/>
        </w:rPr>
        <w:t xml:space="preserve">pirkimo </w:t>
      </w:r>
      <w:r w:rsidRPr="0057102E">
        <w:rPr>
          <w:rFonts w:eastAsiaTheme="minorEastAsia" w:cstheme="minorHAnsi"/>
        </w:rPr>
        <w:t xml:space="preserve">sutartį su laimėtoju nebus keičiamos. </w:t>
      </w:r>
      <w:r w:rsidR="132A6E9B" w:rsidRPr="0057102E">
        <w:rPr>
          <w:rFonts w:eastAsiaTheme="minorEastAsia" w:cstheme="minorHAnsi"/>
        </w:rPr>
        <w:t>Pirkimo s</w:t>
      </w:r>
      <w:r w:rsidRPr="0057102E">
        <w:rPr>
          <w:rFonts w:eastAsiaTheme="minorEastAsia" w:cstheme="minorHAnsi"/>
        </w:rPr>
        <w:t xml:space="preserve">utarties valiuta </w:t>
      </w:r>
      <w:r w:rsidR="271F1CBE" w:rsidRPr="0057102E">
        <w:rPr>
          <w:rFonts w:eastAsiaTheme="minorEastAsia" w:cstheme="minorHAnsi"/>
        </w:rPr>
        <w:t>–</w:t>
      </w:r>
      <w:r w:rsidRPr="0057102E">
        <w:rPr>
          <w:rFonts w:eastAsiaTheme="minorEastAsia" w:cstheme="minorHAnsi"/>
        </w:rPr>
        <w:t xml:space="preserve"> </w:t>
      </w:r>
      <w:r w:rsidR="271F1CBE" w:rsidRPr="0057102E">
        <w:rPr>
          <w:rFonts w:eastAsiaTheme="minorEastAsia" w:cstheme="minorHAnsi"/>
        </w:rPr>
        <w:t>e</w:t>
      </w:r>
      <w:r w:rsidRPr="0057102E">
        <w:rPr>
          <w:rFonts w:eastAsiaTheme="minorEastAsia" w:cstheme="minorHAnsi"/>
        </w:rPr>
        <w:t xml:space="preserve">urai. Jeigu pasiūlymuose kainos nurodytos užsienio valiuta, jos bus perskaičiuojamos eurais pagal Europos </w:t>
      </w:r>
      <w:r w:rsidR="5C02F537" w:rsidRPr="0057102E">
        <w:rPr>
          <w:rFonts w:eastAsiaTheme="minorEastAsia" w:cstheme="minorHAnsi"/>
        </w:rPr>
        <w:t>C</w:t>
      </w:r>
      <w:r w:rsidRPr="0057102E">
        <w:rPr>
          <w:rFonts w:eastAsiaTheme="minorEastAsia" w:cstheme="minorHAnsi"/>
        </w:rPr>
        <w:t xml:space="preserve">entrinio </w:t>
      </w:r>
      <w:r w:rsidR="5C02F537" w:rsidRPr="0057102E">
        <w:rPr>
          <w:rFonts w:eastAsiaTheme="minorEastAsia" w:cstheme="minorHAnsi"/>
        </w:rPr>
        <w:t>B</w:t>
      </w:r>
      <w:r w:rsidRPr="0057102E">
        <w:rPr>
          <w:rFonts w:eastAsiaTheme="minorEastAsia" w:cstheme="minorHAnsi"/>
        </w:rPr>
        <w:t xml:space="preserve">anko skelbiamą orientacinį euro ir užsienio valiutų santykį, o tais atvejais, kai orientacinio euro ir užsienio valiutų santykio Europos </w:t>
      </w:r>
      <w:r w:rsidR="5C02F537" w:rsidRPr="0057102E">
        <w:rPr>
          <w:rFonts w:eastAsiaTheme="minorEastAsia" w:cstheme="minorHAnsi"/>
        </w:rPr>
        <w:t>C</w:t>
      </w:r>
      <w:r w:rsidRPr="0057102E">
        <w:rPr>
          <w:rFonts w:eastAsiaTheme="minorEastAsia" w:cstheme="minorHAnsi"/>
        </w:rPr>
        <w:t xml:space="preserve">entrinis </w:t>
      </w:r>
      <w:r w:rsidR="5C02F537" w:rsidRPr="0057102E">
        <w:rPr>
          <w:rFonts w:eastAsiaTheme="minorEastAsia" w:cstheme="minorHAnsi"/>
        </w:rPr>
        <w:t>B</w:t>
      </w:r>
      <w:r w:rsidRPr="0057102E">
        <w:rPr>
          <w:rFonts w:eastAsiaTheme="minorEastAsia" w:cstheme="minorHAnsi"/>
        </w:rPr>
        <w:t xml:space="preserve">ankas neskelbia, – pagal Lietuvos banko </w:t>
      </w:r>
      <w:r w:rsidRPr="0057102E">
        <w:rPr>
          <w:rFonts w:eastAsiaTheme="minorEastAsia" w:cstheme="minorHAnsi"/>
        </w:rPr>
        <w:lastRenderedPageBreak/>
        <w:t>nustatomą ir skelbiamą orientacinį euro ir užsienio valiutų santykį paskutinę pasiūlymų pateikimo termino dieną.</w:t>
      </w:r>
    </w:p>
    <w:p w14:paraId="5FAA802B" w14:textId="49E8705E" w:rsidR="000034D2" w:rsidRPr="0057102E" w:rsidRDefault="4592D119" w:rsidP="5E1FBB12">
      <w:pPr>
        <w:numPr>
          <w:ilvl w:val="0"/>
          <w:numId w:val="17"/>
        </w:numPr>
        <w:suppressAutoHyphens/>
        <w:ind w:left="0" w:firstLine="567"/>
        <w:contextualSpacing/>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 xml:space="preserve">Jeigu dalyvis, kuriam buvo pasiūlyta sudaryti pirkimo sutartį, raštu atsisako ją sudaryti arba iki perkančiosios organizacijos nurodyto laiko nepasirašo pirkimo sutarties, </w:t>
      </w:r>
      <w:r w:rsidRPr="0057102E">
        <w:rPr>
          <w:rFonts w:asciiTheme="minorHAnsi" w:eastAsiaTheme="minorEastAsia" w:hAnsiTheme="minorHAnsi" w:cstheme="minorHAnsi"/>
          <w:snapToGrid w:val="0"/>
          <w:sz w:val="22"/>
          <w:szCs w:val="22"/>
          <w:lang w:val="lt-LT"/>
        </w:rPr>
        <w:t>arba atsisako sudaryti pirkimo sutartį Viešųjų pirkimų įstatyme ir pirkimo dokumentuose nustatytomis sąlygomis,</w:t>
      </w:r>
      <w:r w:rsidRPr="0057102E">
        <w:rPr>
          <w:rFonts w:asciiTheme="minorHAnsi" w:eastAsiaTheme="minorEastAsia" w:hAnsiTheme="minorHAnsi" w:cstheme="minorHAnsi"/>
          <w:sz w:val="22"/>
          <w:szCs w:val="22"/>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7717BC67" w:rsidRPr="0057102E">
        <w:rPr>
          <w:rFonts w:asciiTheme="minorHAnsi" w:eastAsiaTheme="minorEastAsia" w:hAnsiTheme="minorHAnsi" w:cstheme="minorHAnsi"/>
          <w:sz w:val="22"/>
          <w:szCs w:val="22"/>
          <w:lang w:val="lt-LT"/>
        </w:rPr>
        <w:t xml:space="preserve">(jei buvo reikalauta) </w:t>
      </w:r>
      <w:r w:rsidRPr="0057102E">
        <w:rPr>
          <w:rFonts w:asciiTheme="minorHAnsi" w:eastAsiaTheme="minorEastAsia" w:hAnsiTheme="minorHAnsi" w:cstheme="minorHAnsi"/>
          <w:sz w:val="22"/>
          <w:szCs w:val="22"/>
          <w:lang w:val="lt-LT"/>
        </w:rPr>
        <w:t xml:space="preserve">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w:t>
      </w:r>
      <w:r w:rsidR="7717BC67" w:rsidRPr="0057102E">
        <w:rPr>
          <w:rFonts w:asciiTheme="minorHAnsi" w:eastAsiaTheme="minorEastAsia" w:hAnsiTheme="minorHAnsi" w:cstheme="minorHAnsi"/>
          <w:sz w:val="22"/>
          <w:szCs w:val="22"/>
          <w:lang w:val="lt-LT"/>
        </w:rPr>
        <w:t xml:space="preserve">(jei buvo reikalauta) </w:t>
      </w:r>
      <w:r w:rsidRPr="0057102E">
        <w:rPr>
          <w:rFonts w:asciiTheme="minorHAnsi" w:eastAsiaTheme="minorEastAsia" w:hAnsiTheme="minorHAnsi" w:cstheme="minorHAnsi"/>
          <w:sz w:val="22"/>
          <w:szCs w:val="22"/>
          <w:lang w:val="lt-LT"/>
        </w:rPr>
        <w:t>ar neįvykdžiusio kitų pirkimo sutarties įsigaliojimo sąlygų, jeigu šis pasiūlymas nėra atmetamas.</w:t>
      </w:r>
    </w:p>
    <w:p w14:paraId="2B03D44E" w14:textId="77777777" w:rsidR="000034D2" w:rsidRPr="0057102E" w:rsidRDefault="10129F12"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Pasirašant ar nutraukiant pirkimo sutartį, vykdant ir keičiant pirkimo sutartį, perkančiosios organizacijos ir tiekėjo bendravimas bei keitimasis informacija gali vykti ne C</w:t>
      </w:r>
      <w:r w:rsidR="28826D6C" w:rsidRPr="0057102E">
        <w:rPr>
          <w:rFonts w:eastAsiaTheme="minorEastAsia" w:cstheme="minorHAnsi"/>
          <w:lang w:val="ru-RU"/>
        </w:rPr>
        <w:t>V</w:t>
      </w:r>
      <w:r w:rsidRPr="0057102E">
        <w:rPr>
          <w:rFonts w:eastAsiaTheme="minorEastAsia" w:cstheme="minorHAnsi"/>
          <w:lang w:val="ru-RU"/>
        </w:rPr>
        <w:t>P IS priemonėmis.</w:t>
      </w:r>
    </w:p>
    <w:p w14:paraId="4CF47047" w14:textId="17126466" w:rsidR="000034D2" w:rsidRPr="0057102E" w:rsidRDefault="236F660D"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 xml:space="preserve">Vykdant pirkimo sutartį, sąskaitos faktūros priimamos ir apdorojamos vadovaujantis Lietuvos Respublikos finansinės apskaitos įstatymo 6 straipsnio 4 dalimi, išskyrus </w:t>
      </w:r>
      <w:r w:rsidR="536F3ABD" w:rsidRPr="0057102E">
        <w:rPr>
          <w:rFonts w:eastAsiaTheme="minorEastAsia" w:cstheme="minorHAnsi"/>
          <w:lang w:val="ru-RU"/>
        </w:rPr>
        <w:t>Viešųjų pirkimų įstatymo 22</w:t>
      </w:r>
      <w:r w:rsidRPr="0057102E">
        <w:rPr>
          <w:rFonts w:eastAsiaTheme="minorEastAsia" w:cstheme="minorHAnsi"/>
          <w:lang w:val="ru-RU"/>
        </w:rPr>
        <w:t xml:space="preserve"> straipsnio 12 dalyje nustatytus atvejus.</w:t>
      </w:r>
    </w:p>
    <w:p w14:paraId="11BE2DD0" w14:textId="6F00F196" w:rsidR="00517EC5" w:rsidRPr="0057102E" w:rsidRDefault="65669660"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57102E" w:rsidRDefault="000034D2" w:rsidP="3EC7B1C7">
      <w:pPr>
        <w:pStyle w:val="BodyText"/>
        <w:spacing w:after="0" w:line="240" w:lineRule="auto"/>
        <w:rPr>
          <w:rFonts w:eastAsiaTheme="minorEastAsia" w:cstheme="minorHAnsi"/>
          <w:sz w:val="22"/>
          <w:szCs w:val="22"/>
        </w:rPr>
      </w:pPr>
    </w:p>
    <w:p w14:paraId="63A35CD4" w14:textId="77777777" w:rsidR="000034D2" w:rsidRPr="0057102E" w:rsidRDefault="1539A610" w:rsidP="3EC7B1C7">
      <w:pPr>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X. INFORMACIJA APIE PIRKIMO DOKUMENTŲ PAAIŠKINIMO (PATIKSLINIMO) TVARKĄ, GINČŲ NAGRINĖJIMO TVARKĄ</w:t>
      </w:r>
    </w:p>
    <w:p w14:paraId="0D2D2994" w14:textId="77777777" w:rsidR="000034D2" w:rsidRPr="0057102E" w:rsidRDefault="000034D2" w:rsidP="3EC7B1C7">
      <w:pPr>
        <w:jc w:val="both"/>
        <w:rPr>
          <w:rFonts w:asciiTheme="minorHAnsi" w:eastAsiaTheme="minorEastAsia" w:hAnsiTheme="minorHAnsi" w:cstheme="minorHAnsi"/>
          <w:sz w:val="22"/>
          <w:szCs w:val="22"/>
          <w:lang w:val="lt-LT"/>
        </w:rPr>
      </w:pPr>
    </w:p>
    <w:p w14:paraId="18A0D036" w14:textId="77777777" w:rsidR="000034D2" w:rsidRPr="0057102E" w:rsidRDefault="3A066BCA"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 xml:space="preserve">Perkančiosios organizacijos ir tiekėjų paklausimai ir atsakymai vieni kitiems, atliekant viešųjų pirkimų procedūras, turi būti lietuvių kalba. </w:t>
      </w:r>
      <w:r w:rsidR="0C8D9050" w:rsidRPr="0057102E">
        <w:rPr>
          <w:rFonts w:eastAsiaTheme="minorEastAsia" w:cstheme="minorHAnsi"/>
          <w:lang w:val="ru-RU"/>
        </w:rPr>
        <w:t xml:space="preserve">Paaiškinimai ar patikslinimai skelbiami </w:t>
      </w:r>
      <w:r w:rsidR="637135BA" w:rsidRPr="0057102E">
        <w:rPr>
          <w:rFonts w:eastAsiaTheme="minorEastAsia" w:cstheme="minorHAnsi"/>
          <w:lang w:val="ru-RU"/>
        </w:rPr>
        <w:t>CVP IS</w:t>
      </w:r>
      <w:r w:rsidR="0C8D9050" w:rsidRPr="0057102E">
        <w:rPr>
          <w:rFonts w:eastAsiaTheme="minorEastAsia" w:cstheme="minorHAnsi"/>
          <w:lang w:val="ru-RU"/>
        </w:rPr>
        <w:t xml:space="preserve"> ir siunčiami visiems prie pirkimo prisijungusiems tiekėjams</w:t>
      </w:r>
      <w:r w:rsidR="20670DA5" w:rsidRPr="0057102E">
        <w:rPr>
          <w:rFonts w:eastAsiaTheme="minorEastAsia" w:cstheme="minorHAnsi"/>
          <w:lang w:val="ru-RU"/>
        </w:rPr>
        <w:t xml:space="preserve">, nenurodant iš ko </w:t>
      </w:r>
      <w:r w:rsidR="30F17419" w:rsidRPr="0057102E">
        <w:rPr>
          <w:rFonts w:eastAsiaTheme="minorEastAsia" w:cstheme="minorHAnsi"/>
          <w:lang w:val="ru-RU"/>
        </w:rPr>
        <w:t>gautas</w:t>
      </w:r>
      <w:r w:rsidR="20670DA5" w:rsidRPr="0057102E">
        <w:rPr>
          <w:rFonts w:eastAsiaTheme="minorEastAsia" w:cstheme="minorHAnsi"/>
          <w:lang w:val="ru-RU"/>
        </w:rPr>
        <w:t xml:space="preserve"> prašym</w:t>
      </w:r>
      <w:r w:rsidR="30F17419" w:rsidRPr="0057102E">
        <w:rPr>
          <w:rFonts w:eastAsiaTheme="minorEastAsia" w:cstheme="minorHAnsi"/>
          <w:lang w:val="ru-RU"/>
        </w:rPr>
        <w:t>as</w:t>
      </w:r>
      <w:r w:rsidR="20670DA5" w:rsidRPr="0057102E">
        <w:rPr>
          <w:rFonts w:eastAsiaTheme="minorEastAsia" w:cstheme="minorHAnsi"/>
          <w:lang w:val="ru-RU"/>
        </w:rPr>
        <w:t>.</w:t>
      </w:r>
    </w:p>
    <w:p w14:paraId="6C6058FE" w14:textId="77777777" w:rsidR="000034D2" w:rsidRPr="0057102E" w:rsidRDefault="0C8D9050"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Tiekėjai prašymus paaiškinti pirkimo dokumentus, pasiūlymus</w:t>
      </w:r>
      <w:r w:rsidR="3A066BCA" w:rsidRPr="0057102E">
        <w:rPr>
          <w:rFonts w:eastAsiaTheme="minorEastAsia" w:cstheme="minorHAnsi"/>
          <w:lang w:val="ru-RU"/>
        </w:rPr>
        <w:t xml:space="preserve"> </w:t>
      </w:r>
      <w:r w:rsidRPr="0057102E">
        <w:rPr>
          <w:rFonts w:eastAsiaTheme="minorEastAsia" w:cstheme="minorHAnsi"/>
          <w:lang w:val="ru-RU"/>
        </w:rPr>
        <w:t>dėl pirkimo dokumentų patikslinimo gali pateikti ne vėliau kaip likus 2 darbo dien</w:t>
      </w:r>
      <w:r w:rsidR="7FD12E58" w:rsidRPr="0057102E">
        <w:rPr>
          <w:rFonts w:eastAsiaTheme="minorEastAsia" w:cstheme="minorHAnsi"/>
          <w:lang w:val="ru-RU"/>
        </w:rPr>
        <w:t>om</w:t>
      </w:r>
      <w:r w:rsidRPr="0057102E">
        <w:rPr>
          <w:rFonts w:eastAsiaTheme="minorEastAsia" w:cstheme="minorHAnsi"/>
          <w:lang w:val="ru-RU"/>
        </w:rPr>
        <w:t xml:space="preserve">s iki pasiūlymų pateikimo termino pabaigos. </w:t>
      </w:r>
      <w:r w:rsidR="7FD12E58" w:rsidRPr="0057102E">
        <w:rPr>
          <w:rFonts w:eastAsiaTheme="minorEastAsia" w:cstheme="minorHAnsi"/>
          <w:lang w:val="ru-RU"/>
        </w:rPr>
        <w:t>P</w:t>
      </w:r>
      <w:r w:rsidR="6721B6EB" w:rsidRPr="0057102E">
        <w:rPr>
          <w:rFonts w:eastAsiaTheme="minorEastAsia" w:cstheme="minorHAnsi"/>
          <w:lang w:val="ru-RU"/>
        </w:rPr>
        <w:t>erkančiosios organizacijos p</w:t>
      </w:r>
      <w:r w:rsidR="7FD12E58" w:rsidRPr="0057102E">
        <w:rPr>
          <w:rFonts w:eastAsiaTheme="minorEastAsia" w:cstheme="minorHAnsi"/>
          <w:lang w:val="ru-RU"/>
        </w:rPr>
        <w:t>aaiškinimai ar patikslinimai</w:t>
      </w:r>
      <w:r w:rsidR="2130768D" w:rsidRPr="0057102E">
        <w:rPr>
          <w:rFonts w:eastAsiaTheme="minorEastAsia" w:cstheme="minorHAnsi"/>
          <w:lang w:val="ru-RU"/>
        </w:rPr>
        <w:t xml:space="preserve"> turi būti </w:t>
      </w:r>
      <w:r w:rsidR="7FD12E58" w:rsidRPr="0057102E">
        <w:rPr>
          <w:rFonts w:eastAsiaTheme="minorEastAsia" w:cstheme="minorHAnsi"/>
          <w:lang w:val="ru-RU"/>
        </w:rPr>
        <w:t>pateikiami likus ne mažiau</w:t>
      </w:r>
      <w:r w:rsidR="2130768D" w:rsidRPr="0057102E">
        <w:rPr>
          <w:rFonts w:eastAsiaTheme="minorEastAsia" w:cstheme="minorHAnsi"/>
          <w:lang w:val="ru-RU"/>
        </w:rPr>
        <w:t xml:space="preserve"> </w:t>
      </w:r>
      <w:r w:rsidR="7FD12E58" w:rsidRPr="0057102E">
        <w:rPr>
          <w:rFonts w:eastAsiaTheme="minorEastAsia" w:cstheme="minorHAnsi"/>
          <w:lang w:val="ru-RU"/>
        </w:rPr>
        <w:t xml:space="preserve">kaip </w:t>
      </w:r>
      <w:r w:rsidR="2130768D" w:rsidRPr="0057102E">
        <w:rPr>
          <w:rFonts w:eastAsiaTheme="minorEastAsia" w:cstheme="minorHAnsi"/>
          <w:lang w:val="ru-RU"/>
        </w:rPr>
        <w:t>1 darbo dienai iki pasiūl</w:t>
      </w:r>
      <w:r w:rsidR="6D0CF67C" w:rsidRPr="0057102E">
        <w:rPr>
          <w:rFonts w:eastAsiaTheme="minorEastAsia" w:cstheme="minorHAnsi"/>
          <w:lang w:val="ru-RU"/>
        </w:rPr>
        <w:t>ymų pateikimo termino pabaigos.</w:t>
      </w:r>
    </w:p>
    <w:p w14:paraId="4742FD03" w14:textId="77777777" w:rsidR="000034D2" w:rsidRPr="0057102E" w:rsidRDefault="61D767E1"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57102E" w:rsidRDefault="3A066BCA"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Nesibaigus pasiūlymų pateikimo terminui, perkančioji organizacija savo iniciatyva gali paaiškin</w:t>
      </w:r>
      <w:r w:rsidR="1A49CB45" w:rsidRPr="0057102E">
        <w:rPr>
          <w:rFonts w:eastAsiaTheme="minorEastAsia" w:cstheme="minorHAnsi"/>
          <w:lang w:val="ru-RU"/>
        </w:rPr>
        <w:t xml:space="preserve">ti ar </w:t>
      </w:r>
      <w:r w:rsidRPr="0057102E">
        <w:rPr>
          <w:rFonts w:eastAsiaTheme="minorEastAsia" w:cstheme="minorHAnsi"/>
          <w:lang w:val="ru-RU"/>
        </w:rPr>
        <w:t>patikslinti</w:t>
      </w:r>
      <w:r w:rsidR="1A49CB45" w:rsidRPr="0057102E">
        <w:rPr>
          <w:rFonts w:eastAsiaTheme="minorEastAsia" w:cstheme="minorHAnsi"/>
          <w:lang w:val="ru-RU"/>
        </w:rPr>
        <w:t xml:space="preserve"> pirkimo dokumentus</w:t>
      </w:r>
      <w:r w:rsidR="746ABECC" w:rsidRPr="0057102E">
        <w:rPr>
          <w:rFonts w:eastAsiaTheme="minorEastAsia" w:cstheme="minorHAnsi"/>
          <w:lang w:val="ru-RU"/>
        </w:rPr>
        <w:t xml:space="preserve">, </w:t>
      </w:r>
      <w:r w:rsidR="329DDBB2" w:rsidRPr="0057102E">
        <w:rPr>
          <w:rFonts w:eastAsiaTheme="minorEastAsia" w:cstheme="minorHAnsi"/>
          <w:lang w:val="ru-RU"/>
        </w:rPr>
        <w:t>tai</w:t>
      </w:r>
      <w:r w:rsidR="3A21A0B6" w:rsidRPr="0057102E">
        <w:rPr>
          <w:rFonts w:eastAsiaTheme="minorEastAsia" w:cstheme="minorHAnsi"/>
          <w:lang w:val="ru-RU"/>
        </w:rPr>
        <w:t>p</w:t>
      </w:r>
      <w:r w:rsidR="329DDBB2" w:rsidRPr="0057102E">
        <w:rPr>
          <w:rFonts w:eastAsiaTheme="minorEastAsia" w:cstheme="minorHAnsi"/>
          <w:lang w:val="ru-RU"/>
        </w:rPr>
        <w:t xml:space="preserve"> pat </w:t>
      </w:r>
      <w:r w:rsidRPr="0057102E">
        <w:rPr>
          <w:rFonts w:eastAsiaTheme="minorEastAsia" w:cstheme="minorHAnsi"/>
          <w:lang w:val="ru-RU"/>
        </w:rPr>
        <w:t>nukel</w:t>
      </w:r>
      <w:r w:rsidR="22D06EB7" w:rsidRPr="0057102E">
        <w:rPr>
          <w:rFonts w:eastAsiaTheme="minorEastAsia" w:cstheme="minorHAnsi"/>
          <w:lang w:val="ru-RU"/>
        </w:rPr>
        <w:t xml:space="preserve">ti </w:t>
      </w:r>
      <w:r w:rsidRPr="0057102E">
        <w:rPr>
          <w:rFonts w:eastAsiaTheme="minorEastAsia" w:cstheme="minorHAnsi"/>
          <w:lang w:val="ru-RU"/>
        </w:rPr>
        <w:t>pasiūlymų pateikimo termin</w:t>
      </w:r>
      <w:r w:rsidR="329DDBB2" w:rsidRPr="0057102E">
        <w:rPr>
          <w:rFonts w:eastAsiaTheme="minorEastAsia" w:cstheme="minorHAnsi"/>
          <w:lang w:val="ru-RU"/>
        </w:rPr>
        <w:t>o pabaigą</w:t>
      </w:r>
      <w:r w:rsidR="746ABECC" w:rsidRPr="0057102E">
        <w:rPr>
          <w:rFonts w:eastAsiaTheme="minorEastAsia" w:cstheme="minorHAnsi"/>
          <w:lang w:val="ru-RU"/>
        </w:rPr>
        <w:t>.</w:t>
      </w:r>
    </w:p>
    <w:p w14:paraId="13AEBD23" w14:textId="77777777" w:rsidR="000034D2" w:rsidRPr="0057102E" w:rsidRDefault="3A066BCA"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Perkančioji organizacija ne</w:t>
      </w:r>
      <w:r w:rsidR="1A49CB45" w:rsidRPr="0057102E">
        <w:rPr>
          <w:rFonts w:eastAsiaTheme="minorEastAsia" w:cstheme="minorHAnsi"/>
          <w:lang w:val="ru-RU"/>
        </w:rPr>
        <w:t>ketina</w:t>
      </w:r>
      <w:r w:rsidRPr="0057102E">
        <w:rPr>
          <w:rFonts w:eastAsiaTheme="minorEastAsia" w:cstheme="minorHAnsi"/>
          <w:lang w:val="ru-RU"/>
        </w:rPr>
        <w:t xml:space="preserve"> rengti susitikimų su tiekėjais</w:t>
      </w:r>
      <w:r w:rsidR="1A49CB45" w:rsidRPr="0057102E">
        <w:rPr>
          <w:rFonts w:eastAsiaTheme="minorEastAsia" w:cstheme="minorHAnsi"/>
          <w:lang w:val="ru-RU"/>
        </w:rPr>
        <w:t xml:space="preserve"> dėl pirkimo dokumentų</w:t>
      </w:r>
      <w:r w:rsidR="77E63F02" w:rsidRPr="0057102E">
        <w:rPr>
          <w:rFonts w:eastAsiaTheme="minorEastAsia" w:cstheme="minorHAnsi"/>
          <w:lang w:val="ru-RU"/>
        </w:rPr>
        <w:t xml:space="preserve"> paaiškinimo</w:t>
      </w:r>
      <w:r w:rsidRPr="0057102E">
        <w:rPr>
          <w:rFonts w:eastAsiaTheme="minorEastAsia" w:cstheme="minorHAnsi"/>
          <w:lang w:val="ru-RU"/>
        </w:rPr>
        <w:t>.</w:t>
      </w:r>
    </w:p>
    <w:p w14:paraId="319A9AE4" w14:textId="77777777" w:rsidR="000034D2" w:rsidRPr="0057102E" w:rsidRDefault="3A066BCA"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Jeigu perkančioji organizacij</w:t>
      </w:r>
      <w:r w:rsidR="1A49CB45" w:rsidRPr="0057102E">
        <w:rPr>
          <w:rFonts w:eastAsiaTheme="minorEastAsia" w:cstheme="minorHAnsi"/>
          <w:lang w:val="ru-RU"/>
        </w:rPr>
        <w:t>a pirkimo dokument</w:t>
      </w:r>
      <w:r w:rsidR="7FD12E58" w:rsidRPr="0057102E">
        <w:rPr>
          <w:rFonts w:eastAsiaTheme="minorEastAsia" w:cstheme="minorHAnsi"/>
          <w:lang w:val="ru-RU"/>
        </w:rPr>
        <w:t>ų</w:t>
      </w:r>
      <w:r w:rsidR="1A49CB45" w:rsidRPr="0057102E">
        <w:rPr>
          <w:rFonts w:eastAsiaTheme="minorEastAsia" w:cstheme="minorHAnsi"/>
          <w:lang w:val="ru-RU"/>
        </w:rPr>
        <w:t xml:space="preserve"> paaiškin</w:t>
      </w:r>
      <w:r w:rsidR="7FD12E58" w:rsidRPr="0057102E">
        <w:rPr>
          <w:rFonts w:eastAsiaTheme="minorEastAsia" w:cstheme="minorHAnsi"/>
          <w:lang w:val="ru-RU"/>
        </w:rPr>
        <w:t>imų</w:t>
      </w:r>
      <w:r w:rsidR="1A49CB45" w:rsidRPr="0057102E">
        <w:rPr>
          <w:rFonts w:eastAsiaTheme="minorEastAsia" w:cstheme="minorHAnsi"/>
          <w:lang w:val="ru-RU"/>
        </w:rPr>
        <w:t xml:space="preserve"> ar </w:t>
      </w:r>
      <w:r w:rsidRPr="0057102E">
        <w:rPr>
          <w:rFonts w:eastAsiaTheme="minorEastAsia" w:cstheme="minorHAnsi"/>
          <w:lang w:val="ru-RU"/>
        </w:rPr>
        <w:t>patikslin</w:t>
      </w:r>
      <w:r w:rsidR="7FD12E58" w:rsidRPr="0057102E">
        <w:rPr>
          <w:rFonts w:eastAsiaTheme="minorEastAsia" w:cstheme="minorHAnsi"/>
          <w:lang w:val="ru-RU"/>
        </w:rPr>
        <w:t>imų nepateikia per nurodytą terminą, pasiūlymų pateikimo termino pabaiga nukeliama ne trumpesniam laikui nei tas, kiek vėluojama pateikti paaiškinimus ar patikslinimus.</w:t>
      </w:r>
    </w:p>
    <w:p w14:paraId="1334F8FE" w14:textId="77777777" w:rsidR="000034D2" w:rsidRPr="0057102E" w:rsidRDefault="77E63F02"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Ginčų nagrinėjim</w:t>
      </w:r>
      <w:r w:rsidR="10129F12" w:rsidRPr="0057102E">
        <w:rPr>
          <w:rFonts w:eastAsiaTheme="minorEastAsia" w:cstheme="minorHAnsi"/>
          <w:lang w:val="ru-RU"/>
        </w:rPr>
        <w:t>as, žalos atlyginimas, pirkimo sutarties pripažinimas negaliojančia, alternatyvios sankcijos reglamentuojamos</w:t>
      </w:r>
      <w:r w:rsidRPr="0057102E">
        <w:rPr>
          <w:rFonts w:eastAsiaTheme="minorEastAsia" w:cstheme="minorHAnsi"/>
          <w:lang w:val="ru-RU"/>
        </w:rPr>
        <w:t xml:space="preserve"> Viešų</w:t>
      </w:r>
      <w:r w:rsidR="10129F12" w:rsidRPr="0057102E">
        <w:rPr>
          <w:rFonts w:eastAsiaTheme="minorEastAsia" w:cstheme="minorHAnsi"/>
          <w:lang w:val="ru-RU"/>
        </w:rPr>
        <w:t>jų pirkimų įstatymo VII skyriaus nuostatomis</w:t>
      </w:r>
      <w:r w:rsidRPr="0057102E">
        <w:rPr>
          <w:rFonts w:eastAsiaTheme="minorEastAsia" w:cstheme="minorHAnsi"/>
          <w:lang w:val="ru-RU"/>
        </w:rPr>
        <w:t>.</w:t>
      </w:r>
    </w:p>
    <w:p w14:paraId="7240EBC8" w14:textId="77777777" w:rsidR="000034D2" w:rsidRPr="0057102E" w:rsidRDefault="000034D2" w:rsidP="3EC7B1C7">
      <w:pPr>
        <w:jc w:val="both"/>
        <w:rPr>
          <w:rFonts w:asciiTheme="minorHAnsi" w:eastAsiaTheme="minorEastAsia" w:hAnsiTheme="minorHAnsi" w:cstheme="minorHAnsi"/>
          <w:sz w:val="22"/>
          <w:szCs w:val="22"/>
          <w:lang w:val="lt-LT"/>
        </w:rPr>
      </w:pPr>
    </w:p>
    <w:p w14:paraId="3FA24ABF" w14:textId="77777777" w:rsidR="003C2BBE" w:rsidRPr="0057102E" w:rsidRDefault="4FE31C93" w:rsidP="3EC7B1C7">
      <w:pPr>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XI. BAIGIAMOSIOS NUOSTATOS</w:t>
      </w:r>
    </w:p>
    <w:p w14:paraId="501A5B3A" w14:textId="77777777" w:rsidR="003C2BBE" w:rsidRPr="0057102E" w:rsidRDefault="003C2BBE" w:rsidP="3EC7B1C7">
      <w:pPr>
        <w:rPr>
          <w:rFonts w:asciiTheme="minorHAnsi" w:eastAsiaTheme="minorEastAsia" w:hAnsiTheme="minorHAnsi" w:cstheme="minorHAnsi"/>
          <w:sz w:val="22"/>
          <w:szCs w:val="22"/>
          <w:lang w:val="lt-LT"/>
        </w:rPr>
      </w:pPr>
    </w:p>
    <w:p w14:paraId="1E2A91BF" w14:textId="77777777" w:rsidR="003C2BBE" w:rsidRPr="0057102E" w:rsidRDefault="0AA70EE1"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 xml:space="preserve">Į šio </w:t>
      </w:r>
      <w:r w:rsidR="329DDBB2" w:rsidRPr="0057102E">
        <w:rPr>
          <w:rFonts w:eastAsiaTheme="minorEastAsia" w:cstheme="minorHAnsi"/>
          <w:lang w:val="ru-RU"/>
        </w:rPr>
        <w:t xml:space="preserve">pirkimo </w:t>
      </w:r>
      <w:r w:rsidR="0D729716" w:rsidRPr="0057102E">
        <w:rPr>
          <w:rFonts w:eastAsiaTheme="minorEastAsia" w:cstheme="minorHAnsi"/>
          <w:lang w:val="ru-RU"/>
        </w:rPr>
        <w:t>K</w:t>
      </w:r>
      <w:r w:rsidRPr="0057102E">
        <w:rPr>
          <w:rFonts w:eastAsiaTheme="minorEastAsia" w:cstheme="minorHAnsi"/>
          <w:lang w:val="ru-RU"/>
        </w:rPr>
        <w:t>omisijos posėdžius perkančioji organizacija nenumato kviesti dalyvauti stebėtojų.</w:t>
      </w:r>
    </w:p>
    <w:p w14:paraId="6225FF69" w14:textId="77777777" w:rsidR="003C2BBE" w:rsidRPr="0057102E" w:rsidRDefault="3A066BCA"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Perkančiosios organizacijos darbuotojai, įgalioti palaikyti ryšį su tiekėjais ir gauti iš jų (ne tarpininkų) su pirkimo procedūromis susijusius pranešimus:</w:t>
      </w:r>
    </w:p>
    <w:p w14:paraId="14CD1F0D" w14:textId="46573E14" w:rsidR="003C2BBE" w:rsidRPr="0057102E" w:rsidRDefault="3A066BCA" w:rsidP="5E1FBB12">
      <w:pPr>
        <w:pStyle w:val="ListParagraph"/>
        <w:widowControl/>
        <w:numPr>
          <w:ilvl w:val="1"/>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lastRenderedPageBreak/>
        <w:t xml:space="preserve">techniniais klausimais </w:t>
      </w:r>
      <w:r w:rsidR="6C8375A5" w:rsidRPr="0057102E">
        <w:rPr>
          <w:rFonts w:eastAsiaTheme="minorEastAsia" w:cstheme="minorHAnsi"/>
          <w:lang w:val="ru-RU"/>
        </w:rPr>
        <w:t>VšĮ Vilniaus pirkimų agentūros Prekių ir paslaugų skyriaus pirkimų specialistė Živilė Gricytė-Rukuižienė</w:t>
      </w:r>
      <w:r w:rsidRPr="0057102E">
        <w:rPr>
          <w:rFonts w:eastAsiaTheme="minorEastAsia" w:cstheme="minorHAnsi"/>
          <w:i/>
          <w:iCs/>
          <w:lang w:val="ru-RU"/>
        </w:rPr>
        <w:t xml:space="preserve">, </w:t>
      </w:r>
      <w:r w:rsidR="172F3FB3" w:rsidRPr="0057102E">
        <w:rPr>
          <w:rFonts w:eastAsiaTheme="minorEastAsia" w:cstheme="minorHAnsi"/>
          <w:i/>
          <w:iCs/>
          <w:lang w:val="ru-RU"/>
        </w:rPr>
        <w:t>zivile.rukuiziene@vilnius.lt</w:t>
      </w:r>
      <w:r w:rsidRPr="0057102E">
        <w:rPr>
          <w:rFonts w:eastAsiaTheme="minorEastAsia" w:cstheme="minorHAnsi"/>
          <w:lang w:val="ru-RU"/>
        </w:rPr>
        <w:t>.</w:t>
      </w:r>
    </w:p>
    <w:p w14:paraId="309A6C68" w14:textId="0AC590B5" w:rsidR="00091091" w:rsidRPr="0057102E" w:rsidRDefault="742730A7"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Pirkimo sąlygų priedai yra neatskiriama pirkimo dokumentų dalis.</w:t>
      </w:r>
    </w:p>
    <w:p w14:paraId="5D4F23E9" w14:textId="24D50BB9" w:rsidR="3B40DEC1" w:rsidRPr="0057102E" w:rsidRDefault="3104F4AE" w:rsidP="5E1FBB12">
      <w:pPr>
        <w:pStyle w:val="ListParagraph"/>
        <w:widowControl/>
        <w:numPr>
          <w:ilvl w:val="0"/>
          <w:numId w:val="17"/>
        </w:numPr>
        <w:spacing w:after="0" w:line="240" w:lineRule="auto"/>
        <w:ind w:left="0" w:firstLine="567"/>
        <w:jc w:val="both"/>
        <w:rPr>
          <w:rFonts w:eastAsiaTheme="minorEastAsia" w:cstheme="minorHAnsi"/>
          <w:lang w:val="ru-RU"/>
        </w:rPr>
      </w:pPr>
      <w:r w:rsidRPr="0057102E">
        <w:rPr>
          <w:rFonts w:eastAsiaTheme="minorEastAsia" w:cstheme="minorHAnsi"/>
          <w:lang w:val="ru-RU"/>
        </w:rPr>
        <w:t>Pirkimo proced</w:t>
      </w:r>
      <w:r w:rsidR="2B36B08D" w:rsidRPr="0057102E">
        <w:rPr>
          <w:rFonts w:eastAsiaTheme="minorEastAsia" w:cstheme="minorHAnsi"/>
          <w:lang w:val="ru-RU"/>
        </w:rPr>
        <w:t>ūros, kurios neapibrėžtos šiuose pirkimo dokumentuose</w:t>
      </w:r>
      <w:r w:rsidRPr="0057102E">
        <w:rPr>
          <w:rFonts w:eastAsiaTheme="minorEastAsia" w:cstheme="minorHAnsi"/>
          <w:lang w:val="ru-RU"/>
        </w:rPr>
        <w:t xml:space="preserve">, vykdomos vadovaujantis </w:t>
      </w:r>
      <w:r w:rsidR="0F1B0576" w:rsidRPr="0057102E">
        <w:rPr>
          <w:rFonts w:eastAsiaTheme="minorEastAsia" w:cstheme="minorHAnsi"/>
          <w:lang w:val="ru-RU"/>
        </w:rPr>
        <w:t xml:space="preserve">Viešųjų pirkimų tarnybos direktoriaus įsakymu patvirtintu </w:t>
      </w:r>
      <w:r w:rsidR="2B36B08D" w:rsidRPr="0057102E">
        <w:rPr>
          <w:rFonts w:eastAsiaTheme="minorEastAsia" w:cstheme="minorHAnsi"/>
          <w:lang w:val="ru-RU"/>
        </w:rPr>
        <w:t>Mažos vertės pirkimų tvarkos aprašu, Viešųjų pirkimų įstatymu ir jo įgyvendinamųjų teisės aktų nuostatomis</w:t>
      </w:r>
      <w:r w:rsidRPr="0057102E">
        <w:rPr>
          <w:rFonts w:eastAsiaTheme="minorEastAsia" w:cstheme="minorHAnsi"/>
          <w:lang w:val="ru-RU"/>
        </w:rPr>
        <w:t>.</w:t>
      </w:r>
    </w:p>
    <w:p w14:paraId="6938C42E" w14:textId="0D07BF7B" w:rsidR="3B40DEC1" w:rsidRPr="0057102E" w:rsidRDefault="3B40DEC1" w:rsidP="7B56B718">
      <w:pPr>
        <w:pStyle w:val="ListParagraph"/>
        <w:widowControl/>
        <w:spacing w:after="0" w:line="240" w:lineRule="auto"/>
        <w:ind w:left="567"/>
        <w:jc w:val="both"/>
        <w:rPr>
          <w:rFonts w:eastAsiaTheme="minorEastAsia" w:cstheme="minorHAnsi"/>
        </w:rPr>
      </w:pPr>
    </w:p>
    <w:p w14:paraId="5B74765D" w14:textId="0A22A1E4" w:rsidR="3B40DEC1" w:rsidRPr="0057102E" w:rsidRDefault="3B40DEC1" w:rsidP="7B56B718">
      <w:pPr>
        <w:pStyle w:val="ListParagraph"/>
        <w:widowControl/>
        <w:spacing w:after="0" w:line="240" w:lineRule="auto"/>
        <w:ind w:left="567"/>
        <w:jc w:val="both"/>
        <w:rPr>
          <w:rFonts w:eastAsiaTheme="minorEastAsia" w:cstheme="minorHAnsi"/>
        </w:rPr>
      </w:pPr>
    </w:p>
    <w:p w14:paraId="219A394F" w14:textId="172B389B" w:rsidR="00F51975" w:rsidRPr="0057102E" w:rsidRDefault="00F51975">
      <w:pPr>
        <w:spacing w:after="200" w:line="276" w:lineRule="auto"/>
        <w:rPr>
          <w:rFonts w:asciiTheme="minorHAnsi" w:eastAsiaTheme="minorEastAsia" w:hAnsiTheme="minorHAnsi" w:cstheme="minorHAnsi"/>
          <w:sz w:val="22"/>
          <w:szCs w:val="22"/>
          <w:lang w:val="lt-LT" w:eastAsia="lt-LT"/>
        </w:rPr>
      </w:pPr>
      <w:r w:rsidRPr="0057102E">
        <w:rPr>
          <w:rFonts w:asciiTheme="minorHAnsi" w:eastAsiaTheme="minorEastAsia" w:hAnsiTheme="minorHAnsi" w:cstheme="minorHAnsi"/>
          <w:sz w:val="22"/>
          <w:szCs w:val="22"/>
        </w:rPr>
        <w:br w:type="page"/>
      </w:r>
    </w:p>
    <w:p w14:paraId="1C9D63BC" w14:textId="77777777" w:rsidR="009E231D" w:rsidRPr="0057102E" w:rsidRDefault="009E231D" w:rsidP="7B56B718">
      <w:pPr>
        <w:jc w:val="both"/>
        <w:rPr>
          <w:rFonts w:asciiTheme="minorHAnsi" w:eastAsiaTheme="minorEastAsia" w:hAnsiTheme="minorHAnsi" w:cstheme="minorHAnsi"/>
          <w:sz w:val="22"/>
          <w:szCs w:val="22"/>
          <w:lang w:val="lt-LT"/>
        </w:rPr>
      </w:pPr>
    </w:p>
    <w:p w14:paraId="5AF61A9F" w14:textId="22CE35AB" w:rsidR="00563051" w:rsidRPr="0057102E" w:rsidRDefault="2915CA29" w:rsidP="7B56B718">
      <w:pPr>
        <w:jc w:val="right"/>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P</w:t>
      </w:r>
      <w:r w:rsidR="0BF70BE3" w:rsidRPr="0057102E">
        <w:rPr>
          <w:rFonts w:asciiTheme="minorHAnsi" w:eastAsiaTheme="minorEastAsia" w:hAnsiTheme="minorHAnsi" w:cstheme="minorHAnsi"/>
          <w:sz w:val="22"/>
          <w:szCs w:val="22"/>
          <w:lang w:val="lt-LT"/>
        </w:rPr>
        <w:t xml:space="preserve">irkimo sąlygų </w:t>
      </w:r>
      <w:r w:rsidR="2411A4C0" w:rsidRPr="0057102E">
        <w:rPr>
          <w:rFonts w:asciiTheme="minorHAnsi" w:eastAsiaTheme="minorEastAsia" w:hAnsiTheme="minorHAnsi" w:cstheme="minorHAnsi"/>
          <w:sz w:val="22"/>
          <w:szCs w:val="22"/>
          <w:lang w:val="lt-LT"/>
        </w:rPr>
        <w:t>1 priedas</w:t>
      </w:r>
    </w:p>
    <w:p w14:paraId="2A18D7FD" w14:textId="77777777" w:rsidR="00E3646D" w:rsidRPr="0057102E" w:rsidRDefault="00E3646D" w:rsidP="7B56B718">
      <w:pPr>
        <w:rPr>
          <w:rFonts w:asciiTheme="minorHAnsi" w:eastAsiaTheme="minorEastAsia" w:hAnsiTheme="minorHAnsi" w:cstheme="minorHAnsi"/>
          <w:sz w:val="22"/>
          <w:szCs w:val="22"/>
          <w:lang w:val="lt-LT"/>
        </w:rPr>
      </w:pPr>
    </w:p>
    <w:p w14:paraId="2E683DA6" w14:textId="77777777" w:rsidR="00563051" w:rsidRPr="0057102E" w:rsidRDefault="2411A4C0" w:rsidP="7B56B718">
      <w:pPr>
        <w:pStyle w:val="Heading3"/>
        <w:rPr>
          <w:rFonts w:eastAsiaTheme="minorEastAsia" w:cstheme="minorHAnsi"/>
          <w:sz w:val="22"/>
          <w:szCs w:val="22"/>
        </w:rPr>
      </w:pPr>
      <w:r w:rsidRPr="0057102E">
        <w:rPr>
          <w:rFonts w:eastAsiaTheme="minorEastAsia" w:cstheme="minorHAnsi"/>
          <w:sz w:val="22"/>
          <w:szCs w:val="22"/>
        </w:rPr>
        <w:t>TECHNINĖ SPECIFIKACIJA</w:t>
      </w:r>
    </w:p>
    <w:p w14:paraId="5CB45754" w14:textId="6FD0CA96" w:rsidR="003D525E" w:rsidRPr="0057102E" w:rsidRDefault="02CD88EE" w:rsidP="0057102E">
      <w:pPr>
        <w:pStyle w:val="ListParagraph"/>
        <w:numPr>
          <w:ilvl w:val="0"/>
          <w:numId w:val="4"/>
        </w:numPr>
        <w:tabs>
          <w:tab w:val="left" w:pos="851"/>
        </w:tabs>
        <w:spacing w:after="0" w:line="240" w:lineRule="auto"/>
        <w:ind w:left="0" w:firstLine="567"/>
        <w:jc w:val="both"/>
        <w:rPr>
          <w:rFonts w:eastAsiaTheme="minorEastAsia" w:cstheme="minorHAnsi"/>
          <w:color w:val="000000" w:themeColor="text1"/>
        </w:rPr>
      </w:pPr>
      <w:r w:rsidRPr="0057102E">
        <w:rPr>
          <w:rFonts w:eastAsiaTheme="minorEastAsia" w:cstheme="minorHAnsi"/>
          <w:b/>
          <w:bCs/>
          <w:color w:val="000000" w:themeColor="text1"/>
        </w:rPr>
        <w:t>Prekės</w:t>
      </w:r>
      <w:r w:rsidR="093FAAFA" w:rsidRPr="0057102E">
        <w:rPr>
          <w:rFonts w:eastAsiaTheme="minorEastAsia" w:cstheme="minorHAnsi"/>
          <w:color w:val="000000" w:themeColor="text1"/>
        </w:rPr>
        <w:t xml:space="preserve"> – oranžiniai maišeliai</w:t>
      </w:r>
      <w:r w:rsidR="093FAAFA" w:rsidRPr="0057102E">
        <w:rPr>
          <w:rFonts w:eastAsiaTheme="minorEastAsia" w:cstheme="minorHAnsi"/>
          <w:strike/>
          <w:color w:val="D13438"/>
        </w:rPr>
        <w:t>,</w:t>
      </w:r>
      <w:r w:rsidR="093FAAFA" w:rsidRPr="0057102E">
        <w:rPr>
          <w:rFonts w:eastAsiaTheme="minorEastAsia" w:cstheme="minorHAnsi"/>
          <w:color w:val="000000" w:themeColor="text1"/>
        </w:rPr>
        <w:t xml:space="preserve"> biologinėms atliekos rinkti</w:t>
      </w:r>
      <w:r w:rsidRPr="0057102E">
        <w:rPr>
          <w:rFonts w:eastAsiaTheme="minorEastAsia" w:cstheme="minorHAnsi"/>
          <w:color w:val="000000" w:themeColor="text1"/>
        </w:rPr>
        <w:t>.</w:t>
      </w:r>
    </w:p>
    <w:p w14:paraId="42F92CC2" w14:textId="4BA6435F" w:rsidR="00CA11F1" w:rsidRPr="0057102E" w:rsidRDefault="093FAAFA" w:rsidP="5E1FBB12">
      <w:pPr>
        <w:pStyle w:val="ListParagraph"/>
        <w:numPr>
          <w:ilvl w:val="0"/>
          <w:numId w:val="4"/>
        </w:numPr>
        <w:tabs>
          <w:tab w:val="left" w:pos="851"/>
        </w:tabs>
        <w:spacing w:after="0" w:line="240" w:lineRule="auto"/>
        <w:ind w:left="0" w:firstLine="567"/>
        <w:jc w:val="both"/>
        <w:rPr>
          <w:rFonts w:eastAsiaTheme="minorEastAsia" w:cstheme="minorHAnsi"/>
        </w:rPr>
      </w:pPr>
      <w:r w:rsidRPr="0057102E">
        <w:rPr>
          <w:rFonts w:eastAsiaTheme="minorEastAsia" w:cstheme="minorHAnsi"/>
          <w:b/>
          <w:bCs/>
        </w:rPr>
        <w:t>Detalus Prekių aprašymas</w:t>
      </w:r>
      <w:r w:rsidR="06EC6F34" w:rsidRPr="0057102E">
        <w:rPr>
          <w:rFonts w:eastAsiaTheme="minorEastAsia" w:cstheme="minorHAnsi"/>
          <w:b/>
          <w:bCs/>
        </w:rPr>
        <w:t xml:space="preserve"> ir kiekiai</w:t>
      </w:r>
      <w:r w:rsidRPr="0057102E">
        <w:rPr>
          <w:rFonts w:eastAsiaTheme="minorEastAsia" w:cstheme="minorHAnsi"/>
        </w:rPr>
        <w:t xml:space="preserve"> pateiktas 1 lentelėje. </w:t>
      </w:r>
    </w:p>
    <w:p w14:paraId="3D5892F1" w14:textId="032021E9" w:rsidR="003D525E" w:rsidRPr="0057102E" w:rsidRDefault="3EFD666D" w:rsidP="5E1FBB12">
      <w:pPr>
        <w:pStyle w:val="ListParagraph"/>
        <w:numPr>
          <w:ilvl w:val="0"/>
          <w:numId w:val="4"/>
        </w:numPr>
        <w:tabs>
          <w:tab w:val="left" w:pos="851"/>
        </w:tabs>
        <w:spacing w:after="0" w:line="240" w:lineRule="auto"/>
        <w:ind w:left="0" w:firstLine="567"/>
        <w:jc w:val="both"/>
        <w:rPr>
          <w:rFonts w:eastAsiaTheme="minorEastAsia" w:cstheme="minorHAnsi"/>
          <w:color w:val="D13438"/>
        </w:rPr>
      </w:pPr>
      <w:r w:rsidRPr="0057102E">
        <w:rPr>
          <w:rFonts w:eastAsiaTheme="minorEastAsia" w:cstheme="minorHAnsi"/>
          <w:b/>
          <w:bCs/>
        </w:rPr>
        <w:t>Prekių tiekimo terminas:</w:t>
      </w:r>
      <w:r w:rsidRPr="0057102E">
        <w:rPr>
          <w:rFonts w:eastAsiaTheme="minorEastAsia" w:cstheme="minorHAnsi"/>
        </w:rPr>
        <w:t xml:space="preserve"> nuo Sutarties įsigaliojimo dienos kol bus nupirkta Prekių už maksimalią pirkimui skirtą </w:t>
      </w:r>
      <w:r w:rsidRPr="0057102E">
        <w:rPr>
          <w:rFonts w:eastAsiaTheme="minorEastAsia" w:cstheme="minorHAnsi"/>
          <w:color w:val="000000" w:themeColor="text1"/>
        </w:rPr>
        <w:t xml:space="preserve">lėšų sumą (72 600 EUR įskaitant visus mokesčius), bet ne ilgiau kaip </w:t>
      </w:r>
      <w:r w:rsidRPr="0057102E">
        <w:rPr>
          <w:rFonts w:eastAsiaTheme="minorEastAsia" w:cstheme="minorHAnsi"/>
          <w:b/>
          <w:bCs/>
          <w:color w:val="000000" w:themeColor="text1"/>
        </w:rPr>
        <w:t xml:space="preserve">9 mėnesiai </w:t>
      </w:r>
      <w:r w:rsidRPr="0057102E">
        <w:rPr>
          <w:rFonts w:eastAsiaTheme="minorEastAsia" w:cstheme="minorHAnsi"/>
          <w:color w:val="000000" w:themeColor="text1"/>
        </w:rPr>
        <w:t xml:space="preserve">nuo Sutarties įsigaliojimo dienos, priklausomai nuo to kas įvyksta anksčiau. </w:t>
      </w:r>
    </w:p>
    <w:p w14:paraId="294F4BC8" w14:textId="1C87383D" w:rsidR="003D525E" w:rsidRPr="0057102E" w:rsidRDefault="093FAAFA" w:rsidP="5E1FBB12">
      <w:pPr>
        <w:pStyle w:val="ListParagraph"/>
        <w:numPr>
          <w:ilvl w:val="0"/>
          <w:numId w:val="4"/>
        </w:numPr>
        <w:tabs>
          <w:tab w:val="left" w:pos="851"/>
        </w:tabs>
        <w:spacing w:after="0" w:line="240" w:lineRule="auto"/>
        <w:ind w:left="0" w:firstLine="567"/>
        <w:jc w:val="both"/>
        <w:rPr>
          <w:rFonts w:eastAsiaTheme="minorEastAsia" w:cstheme="minorHAnsi"/>
          <w:color w:val="000000" w:themeColor="text1"/>
        </w:rPr>
      </w:pPr>
      <w:r w:rsidRPr="0057102E">
        <w:rPr>
          <w:rFonts w:eastAsiaTheme="minorEastAsia" w:cstheme="minorHAnsi"/>
          <w:b/>
          <w:bCs/>
          <w:color w:val="000000" w:themeColor="text1"/>
        </w:rPr>
        <w:t>Užsakymo ir pristatymo sąlygos</w:t>
      </w:r>
      <w:r w:rsidRPr="0057102E">
        <w:rPr>
          <w:rFonts w:eastAsiaTheme="minorEastAsia" w:cstheme="minorHAnsi"/>
          <w:color w:val="000000" w:themeColor="text1"/>
        </w:rPr>
        <w:t xml:space="preserve"> – užsakymai Tiekėjui bus teikiami el. paštu</w:t>
      </w:r>
      <w:r w:rsidR="7DC2F9FD" w:rsidRPr="0057102E">
        <w:rPr>
          <w:rFonts w:eastAsiaTheme="minorEastAsia" w:cstheme="minorHAnsi"/>
          <w:color w:val="000000" w:themeColor="text1"/>
        </w:rPr>
        <w:t xml:space="preserve"> nurodytu Sutartyje</w:t>
      </w:r>
      <w:r w:rsidRPr="0057102E">
        <w:rPr>
          <w:rFonts w:eastAsiaTheme="minorEastAsia" w:cstheme="minorHAnsi"/>
          <w:color w:val="000000" w:themeColor="text1"/>
        </w:rPr>
        <w:t>. Tiekėjas ne vėliau nei per 45 kalendorines dienas</w:t>
      </w:r>
      <w:r w:rsidR="7DC2F9FD" w:rsidRPr="0057102E">
        <w:rPr>
          <w:rFonts w:eastAsiaTheme="minorEastAsia" w:cstheme="minorHAnsi"/>
          <w:color w:val="000000" w:themeColor="text1"/>
        </w:rPr>
        <w:t xml:space="preserve"> (</w:t>
      </w:r>
      <w:r w:rsidR="3010FB0A" w:rsidRPr="0057102E">
        <w:rPr>
          <w:rFonts w:eastAsiaTheme="minorEastAsia" w:cstheme="minorHAnsi"/>
          <w:i/>
          <w:iCs/>
          <w:color w:val="000000" w:themeColor="text1"/>
        </w:rPr>
        <w:t xml:space="preserve">arba </w:t>
      </w:r>
      <w:r w:rsidR="7DC2F9FD" w:rsidRPr="0057102E">
        <w:rPr>
          <w:rFonts w:eastAsiaTheme="minorEastAsia" w:cstheme="minorHAnsi"/>
          <w:i/>
          <w:iCs/>
          <w:color w:val="000000" w:themeColor="text1"/>
        </w:rPr>
        <w:t xml:space="preserve">terminas gali </w:t>
      </w:r>
      <w:r w:rsidR="0ED61744" w:rsidRPr="0057102E">
        <w:rPr>
          <w:rFonts w:eastAsiaTheme="minorEastAsia" w:cstheme="minorHAnsi"/>
          <w:i/>
          <w:iCs/>
          <w:color w:val="000000" w:themeColor="text1"/>
        </w:rPr>
        <w:t>būti kit</w:t>
      </w:r>
      <w:r w:rsidR="3010FB0A" w:rsidRPr="0057102E">
        <w:rPr>
          <w:rFonts w:eastAsiaTheme="minorEastAsia" w:cstheme="minorHAnsi"/>
          <w:i/>
          <w:iCs/>
          <w:color w:val="000000" w:themeColor="text1"/>
        </w:rPr>
        <w:t>oks</w:t>
      </w:r>
      <w:r w:rsidR="0ED61744" w:rsidRPr="0057102E">
        <w:rPr>
          <w:rFonts w:eastAsiaTheme="minorEastAsia" w:cstheme="minorHAnsi"/>
          <w:i/>
          <w:iCs/>
          <w:color w:val="000000" w:themeColor="text1"/>
        </w:rPr>
        <w:t xml:space="preserve">, </w:t>
      </w:r>
      <w:r w:rsidR="3010FB0A" w:rsidRPr="0057102E">
        <w:rPr>
          <w:rFonts w:eastAsiaTheme="minorEastAsia" w:cstheme="minorHAnsi"/>
          <w:i/>
          <w:iCs/>
          <w:color w:val="000000" w:themeColor="text1"/>
        </w:rPr>
        <w:t>jeigu tiekėjas pasiūlymo formoje nurodė kitokį terminą</w:t>
      </w:r>
      <w:r w:rsidR="0ED61744" w:rsidRPr="0057102E">
        <w:rPr>
          <w:rFonts w:eastAsiaTheme="minorEastAsia" w:cstheme="minorHAnsi"/>
          <w:i/>
          <w:iCs/>
          <w:color w:val="000000" w:themeColor="text1"/>
        </w:rPr>
        <w:t>)</w:t>
      </w:r>
      <w:r w:rsidRPr="0057102E">
        <w:rPr>
          <w:rFonts w:eastAsiaTheme="minorEastAsia" w:cstheme="minorHAnsi"/>
          <w:color w:val="000000" w:themeColor="text1"/>
        </w:rPr>
        <w:t xml:space="preserve"> nuo užsakymo gavimo dienos turi pristatyti Prekes savo jėgomis ir sąskaita į didelių gabaritų aikštelę, esančią adresu Graičiūno g. 36D, Vilnius. Prekių kiekis bus užsakomas pagal Pirkėjo poreikį, tačiau kiekvienas užsakymas bus ne mažesnis nei 20 000 rulonų, tačiau pirmasis prekių užsakymas bus ne mažesnis nei 30 000 rulonų. </w:t>
      </w:r>
    </w:p>
    <w:p w14:paraId="766E868E" w14:textId="34EB5615" w:rsidR="003D525E" w:rsidRPr="0057102E" w:rsidRDefault="093FAAFA" w:rsidP="0057102E">
      <w:pPr>
        <w:pStyle w:val="ListParagraph"/>
        <w:numPr>
          <w:ilvl w:val="0"/>
          <w:numId w:val="4"/>
        </w:numPr>
        <w:tabs>
          <w:tab w:val="left" w:pos="851"/>
        </w:tabs>
        <w:spacing w:after="0" w:line="240" w:lineRule="auto"/>
        <w:ind w:left="0" w:firstLine="567"/>
        <w:jc w:val="both"/>
        <w:rPr>
          <w:rFonts w:eastAsiaTheme="minorEastAsia" w:cstheme="minorHAnsi"/>
        </w:rPr>
      </w:pPr>
      <w:r w:rsidRPr="0057102E">
        <w:rPr>
          <w:rFonts w:eastAsiaTheme="minorEastAsia" w:cstheme="minorHAnsi"/>
          <w:b/>
          <w:bCs/>
        </w:rPr>
        <w:t>Reikalavimai prekėms.</w:t>
      </w:r>
    </w:p>
    <w:p w14:paraId="6B877017" w14:textId="6F0F4D20" w:rsidR="003D525E" w:rsidRPr="0057102E" w:rsidRDefault="093FAAFA" w:rsidP="5E1FBB12">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sz w:val="22"/>
          <w:szCs w:val="22"/>
          <w:lang w:val="lt-LT"/>
        </w:rPr>
        <w:t xml:space="preserve">5.1. </w:t>
      </w:r>
      <w:r w:rsidRPr="0057102E">
        <w:rPr>
          <w:rFonts w:asciiTheme="minorHAnsi" w:eastAsiaTheme="minorEastAsia" w:hAnsiTheme="minorHAnsi" w:cstheme="minorHAnsi"/>
          <w:b/>
          <w:bCs/>
          <w:color w:val="000000" w:themeColor="text1"/>
          <w:sz w:val="22"/>
          <w:szCs w:val="22"/>
          <w:lang w:val="lt-LT"/>
        </w:rPr>
        <w:t>Maišelio storis</w:t>
      </w:r>
      <w:r w:rsidR="3ED108D9" w:rsidRPr="0057102E">
        <w:rPr>
          <w:rFonts w:asciiTheme="minorHAnsi" w:eastAsiaTheme="minorEastAsia" w:hAnsiTheme="minorHAnsi" w:cstheme="minorHAnsi"/>
          <w:b/>
          <w:bCs/>
          <w:color w:val="000000" w:themeColor="text1"/>
          <w:sz w:val="22"/>
          <w:szCs w:val="22"/>
          <w:lang w:val="lt-LT"/>
        </w:rPr>
        <w:t>.</w:t>
      </w:r>
      <w:r w:rsidRPr="0057102E">
        <w:rPr>
          <w:rFonts w:asciiTheme="minorHAnsi" w:eastAsiaTheme="minorEastAsia" w:hAnsiTheme="minorHAnsi" w:cstheme="minorHAnsi"/>
          <w:b/>
          <w:bCs/>
          <w:color w:val="000000" w:themeColor="text1"/>
          <w:sz w:val="22"/>
          <w:szCs w:val="22"/>
          <w:lang w:val="lt-LT"/>
        </w:rPr>
        <w:t xml:space="preserve"> </w:t>
      </w:r>
      <w:r w:rsidRPr="0057102E">
        <w:rPr>
          <w:rFonts w:asciiTheme="minorHAnsi" w:eastAsiaTheme="minorEastAsia" w:hAnsiTheme="minorHAnsi" w:cstheme="minorHAnsi"/>
          <w:color w:val="000000" w:themeColor="text1"/>
          <w:sz w:val="22"/>
          <w:szCs w:val="22"/>
          <w:lang w:val="lt-LT"/>
        </w:rPr>
        <w:t>Tiekėjas privalo įsivertinti visas galimas maišelio medžiagos storio paklaidas gamybos metu ir užtikrinti, kad visos Pirkėjui pateikiamos Prekės atitiktų nustatytą reikalavimą – maišelio medžiagos storis negali būti mažesnis nei 30 μm (mikronų)</w:t>
      </w:r>
      <w:r w:rsidRPr="0057102E">
        <w:rPr>
          <w:rFonts w:asciiTheme="minorHAnsi" w:eastAsiaTheme="minorEastAsia" w:hAnsiTheme="minorHAnsi" w:cstheme="minorHAnsi"/>
          <w:b/>
          <w:bCs/>
          <w:color w:val="000000" w:themeColor="text1"/>
          <w:sz w:val="22"/>
          <w:szCs w:val="22"/>
          <w:lang w:val="lt-LT"/>
        </w:rPr>
        <w:t>.</w:t>
      </w:r>
    </w:p>
    <w:p w14:paraId="27DBB3D8" w14:textId="19BCC584" w:rsidR="003D525E" w:rsidRPr="0057102E" w:rsidRDefault="71F05BD5"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sz w:val="22"/>
          <w:szCs w:val="22"/>
          <w:lang w:val="lt-LT"/>
        </w:rPr>
        <w:t>5.2.</w:t>
      </w:r>
      <w:r w:rsidRPr="0057102E">
        <w:rPr>
          <w:rFonts w:asciiTheme="minorHAnsi" w:eastAsiaTheme="minorEastAsia" w:hAnsiTheme="minorHAnsi" w:cstheme="minorHAnsi"/>
          <w:b/>
          <w:bCs/>
          <w:sz w:val="22"/>
          <w:szCs w:val="22"/>
          <w:lang w:val="lt-LT"/>
        </w:rPr>
        <w:t xml:space="preserve"> </w:t>
      </w:r>
      <w:r w:rsidRPr="0057102E">
        <w:rPr>
          <w:rFonts w:asciiTheme="minorHAnsi" w:eastAsiaTheme="minorEastAsia" w:hAnsiTheme="minorHAnsi" w:cstheme="minorHAnsi"/>
          <w:b/>
          <w:bCs/>
          <w:color w:val="000000" w:themeColor="text1"/>
          <w:sz w:val="22"/>
          <w:szCs w:val="22"/>
          <w:lang w:val="lt-LT"/>
        </w:rPr>
        <w:t xml:space="preserve">Maišelio medžiagos storio matavimas </w:t>
      </w:r>
      <w:r w:rsidRPr="0057102E">
        <w:rPr>
          <w:rFonts w:asciiTheme="minorHAnsi" w:eastAsiaTheme="minorEastAsia" w:hAnsiTheme="minorHAnsi" w:cstheme="minorHAnsi"/>
          <w:color w:val="000000" w:themeColor="text1"/>
          <w:sz w:val="22"/>
          <w:szCs w:val="22"/>
          <w:lang w:val="lt-LT"/>
        </w:rPr>
        <w:t>–</w:t>
      </w:r>
      <w:r w:rsidRPr="0057102E">
        <w:rPr>
          <w:rFonts w:asciiTheme="minorHAnsi" w:eastAsiaTheme="minorEastAsia" w:hAnsiTheme="minorHAnsi" w:cstheme="minorHAnsi"/>
          <w:b/>
          <w:bCs/>
          <w:color w:val="000000" w:themeColor="text1"/>
          <w:sz w:val="22"/>
          <w:szCs w:val="22"/>
          <w:lang w:val="lt-LT"/>
        </w:rPr>
        <w:t xml:space="preserve"> </w:t>
      </w:r>
      <w:r w:rsidRPr="0057102E">
        <w:rPr>
          <w:rFonts w:asciiTheme="minorHAnsi" w:eastAsiaTheme="minorEastAsia" w:hAnsiTheme="minorHAnsi" w:cstheme="minorHAnsi"/>
          <w:color w:val="000000" w:themeColor="text1"/>
          <w:sz w:val="22"/>
          <w:szCs w:val="22"/>
          <w:lang w:val="lt-LT"/>
        </w:rPr>
        <w:t>jeigu Pirkėjui kils abejonių dėl pristatytų maišelių medžiagos storio reikalavimų atitikimo techninėje specifikacijoje nustatytam reikalavimui, su Tiekėju sutartu laiku bei jam dalyvaujant atsitiktine tvarka bus paimamas abiejų šalių sutartas kiekis</w:t>
      </w:r>
      <w:r w:rsidR="03AFD2FF" w:rsidRPr="0057102E">
        <w:rPr>
          <w:rFonts w:asciiTheme="minorHAnsi" w:eastAsiaTheme="minorEastAsia" w:hAnsiTheme="minorHAnsi" w:cstheme="minorHAnsi"/>
          <w:color w:val="000000" w:themeColor="text1"/>
          <w:sz w:val="22"/>
          <w:szCs w:val="22"/>
          <w:lang w:val="lt-LT"/>
        </w:rPr>
        <w:t xml:space="preserve"> </w:t>
      </w:r>
      <w:r w:rsidRPr="0057102E">
        <w:rPr>
          <w:rFonts w:asciiTheme="minorHAnsi" w:eastAsiaTheme="minorEastAsia" w:hAnsiTheme="minorHAnsi" w:cstheme="minorHAnsi"/>
          <w:sz w:val="22"/>
          <w:szCs w:val="22"/>
          <w:lang w:val="lt-LT"/>
        </w:rPr>
        <w:t>iš skirtingų transportavimo pakuočių,</w:t>
      </w:r>
      <w:r w:rsidRPr="0057102E">
        <w:rPr>
          <w:rFonts w:asciiTheme="minorHAnsi" w:eastAsiaTheme="minorEastAsia" w:hAnsiTheme="minorHAnsi" w:cstheme="minorHAnsi"/>
          <w:color w:val="000000" w:themeColor="text1"/>
          <w:sz w:val="22"/>
          <w:szCs w:val="22"/>
          <w:lang w:val="lt-LT"/>
        </w:rPr>
        <w:t xml:space="preserve"> bet ne daugiau nei 10 vnt. maišelių ir atliekamas maišelių storio matavimas akredituotoje laboratorijoje, kurią parenka Pirkėjas. Maišelių storis akredituotoje laboratorijoje bus matuojamas keliose skirtingose kiekvieno patikrai atrinkto maišelio vietose bei gaunami kiekvienos pamatuotos maišelio vietos storio rezultatai. </w:t>
      </w:r>
    </w:p>
    <w:p w14:paraId="5C7318E8" w14:textId="1BE73204" w:rsidR="003D525E" w:rsidRPr="0057102E" w:rsidRDefault="093FAAFA" w:rsidP="5E1FBB12">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Jeigu akredituotoje laboratorijoje bus nustatyta, kad bent viena pamatuota maišelio vieta (matuojant maišelio medžiagos storį) yra plonesnė nei 30 mikronų, bus laikoma, kad maišelis ir visa pristatyta maišelių siunta neatitinka techninės specifikacijos reikalavimų ir Tiekėjas </w:t>
      </w:r>
      <w:r w:rsidR="4C2479EA" w:rsidRPr="0057102E">
        <w:rPr>
          <w:rFonts w:asciiTheme="minorHAnsi" w:eastAsiaTheme="minorEastAsia" w:hAnsiTheme="minorHAnsi" w:cstheme="minorHAnsi"/>
          <w:color w:val="000000" w:themeColor="text1"/>
          <w:sz w:val="22"/>
          <w:szCs w:val="22"/>
          <w:lang w:val="lt-LT"/>
        </w:rPr>
        <w:t xml:space="preserve">per 15 d.d. </w:t>
      </w:r>
      <w:r w:rsidRPr="0057102E">
        <w:rPr>
          <w:rFonts w:asciiTheme="minorHAnsi" w:eastAsiaTheme="minorEastAsia" w:hAnsiTheme="minorHAnsi" w:cstheme="minorHAnsi"/>
          <w:color w:val="000000" w:themeColor="text1"/>
          <w:sz w:val="22"/>
          <w:szCs w:val="22"/>
          <w:lang w:val="lt-LT"/>
        </w:rPr>
        <w:t xml:space="preserve">turės pakeisti techninės specifikacijos neatitinkančias Prekes ją atitinkančiomis Prekėmis. </w:t>
      </w:r>
    </w:p>
    <w:p w14:paraId="7C1BFD10" w14:textId="2F1E4D58" w:rsidR="003D525E" w:rsidRPr="0057102E" w:rsidRDefault="71F05BD5"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Atlikus tyrimus akredituotoje laboratorijoje ir nustačius, kad Prekių kokybė neatitinka nustatytų reikalavimų dėl storio – tyrimo išlaidas padengia Tiekėjas, o jei Prekės atitinka nurodytus reikalavimus – Pirkėjas. </w:t>
      </w:r>
    </w:p>
    <w:p w14:paraId="3B97573D" w14:textId="0459F911" w:rsidR="003D525E" w:rsidRPr="0057102E" w:rsidRDefault="71F05BD5" w:rsidP="7B56B718">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i/>
          <w:iCs/>
          <w:color w:val="000000" w:themeColor="text1"/>
          <w:sz w:val="22"/>
          <w:szCs w:val="22"/>
          <w:lang w:val="lt-LT"/>
        </w:rPr>
        <w:t>Sutarties galiojimo metu Pirkėjui kilus abejonių dėl Prekių atitikimo Sutarties techninės specifikacijos reikalavimams, Pirkėjas turi teisę atlikti Prekių kokybės vertinimo procedūras, įskaitant nurodytą techninės specifikacijos dalyje „Maišelio medžiagos storio matavimas“. Gavus įrodymus dėl Prekių neatitikimo Sutarties techninės specifikacijos reikalavimams, Pirkėjas informuoja Tiekėją apie nustatytus neatitikimus ir nurodo protingą terminą per kurį Tiekėjas privalo pašalinti trūkumus</w:t>
      </w:r>
      <w:r w:rsidRPr="0057102E">
        <w:rPr>
          <w:rFonts w:asciiTheme="minorHAnsi" w:eastAsiaTheme="minorEastAsia" w:hAnsiTheme="minorHAnsi" w:cstheme="minorHAnsi"/>
          <w:color w:val="000000" w:themeColor="text1"/>
          <w:sz w:val="22"/>
          <w:szCs w:val="22"/>
          <w:lang w:val="lt-LT"/>
        </w:rPr>
        <w:t>.</w:t>
      </w:r>
    </w:p>
    <w:p w14:paraId="27FC8499" w14:textId="7DD0BD00" w:rsidR="003D525E" w:rsidRPr="0057102E" w:rsidRDefault="71F05BD5" w:rsidP="7B56B718">
      <w:pPr>
        <w:spacing w:before="120"/>
        <w:jc w:val="right"/>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1 lentelė.</w:t>
      </w:r>
    </w:p>
    <w:tbl>
      <w:tblPr>
        <w:tblW w:w="0" w:type="auto"/>
        <w:tblInd w:w="-15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19"/>
        <w:gridCol w:w="2050"/>
        <w:gridCol w:w="7003"/>
      </w:tblGrid>
      <w:tr w:rsidR="26323FE8" w:rsidRPr="0057102E" w14:paraId="3CAC57C8" w14:textId="77777777" w:rsidTr="5E1FBB12">
        <w:trPr>
          <w:trHeight w:val="45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1DA22F81" w14:textId="77584D2C"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Eil. Nr.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4C0D3BB4" w14:textId="7AFF35F4" w:rsidR="26323FE8" w:rsidRPr="0057102E" w:rsidRDefault="26323FE8" w:rsidP="7B56B718">
            <w:pPr>
              <w:spacing w:line="276" w:lineRule="auto"/>
              <w:rPr>
                <w:rFonts w:asciiTheme="minorHAnsi" w:eastAsiaTheme="minorEastAsia" w:hAnsiTheme="minorHAnsi" w:cstheme="minorHAnsi"/>
                <w:sz w:val="22"/>
                <w:szCs w:val="22"/>
                <w:lang w:val="lt-LT"/>
              </w:rPr>
            </w:pPr>
          </w:p>
          <w:p w14:paraId="0DB7A290" w14:textId="7AFA5096"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Parametras</w:t>
            </w:r>
          </w:p>
        </w:tc>
        <w:tc>
          <w:tcPr>
            <w:tcW w:w="7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2E2BBE5C" w14:textId="0F97BB61" w:rsidR="26323FE8" w:rsidRPr="0057102E" w:rsidRDefault="26323FE8" w:rsidP="7B56B718">
            <w:pPr>
              <w:spacing w:line="276" w:lineRule="auto"/>
              <w:ind w:left="27" w:hanging="138"/>
              <w:rPr>
                <w:rFonts w:asciiTheme="minorHAnsi" w:eastAsiaTheme="minorEastAsia" w:hAnsiTheme="minorHAnsi" w:cstheme="minorHAnsi"/>
                <w:sz w:val="22"/>
                <w:szCs w:val="22"/>
                <w:lang w:val="lt-LT"/>
              </w:rPr>
            </w:pPr>
          </w:p>
          <w:p w14:paraId="6E7AD596" w14:textId="532C17D3" w:rsidR="26323FE8" w:rsidRPr="0057102E" w:rsidRDefault="2EB53470" w:rsidP="7B56B718">
            <w:pPr>
              <w:spacing w:line="276" w:lineRule="auto"/>
              <w:ind w:left="27" w:hanging="138"/>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Reikalavimai</w:t>
            </w:r>
          </w:p>
        </w:tc>
      </w:tr>
      <w:tr w:rsidR="26323FE8" w:rsidRPr="0057102E" w14:paraId="3199360D" w14:textId="77777777" w:rsidTr="5E1FBB12">
        <w:trPr>
          <w:trHeight w:val="49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6FE2E17B" w14:textId="6B1C5008"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0D312BAB" w14:textId="19FB9B3E" w:rsidR="26323FE8" w:rsidRPr="0057102E" w:rsidRDefault="78736B67" w:rsidP="5E1FBB12">
            <w:pPr>
              <w:pStyle w:val="Style14"/>
              <w:widowControl/>
              <w:spacing w:line="288" w:lineRule="auto"/>
              <w:jc w:val="left"/>
              <w:rPr>
                <w:rFonts w:cstheme="minorHAnsi"/>
                <w:sz w:val="22"/>
                <w:szCs w:val="22"/>
              </w:rPr>
            </w:pPr>
            <w:r w:rsidRPr="0057102E">
              <w:rPr>
                <w:rFonts w:cstheme="minorHAnsi"/>
                <w:sz w:val="22"/>
                <w:szCs w:val="22"/>
              </w:rPr>
              <w:t>Gamybos metai</w:t>
            </w:r>
          </w:p>
        </w:tc>
        <w:tc>
          <w:tcPr>
            <w:tcW w:w="7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58FB67" w14:textId="448135D0" w:rsidR="26323FE8" w:rsidRPr="0057102E" w:rsidRDefault="78736B67" w:rsidP="5E1FBB12">
            <w:pPr>
              <w:pStyle w:val="Style14"/>
              <w:widowControl/>
              <w:spacing w:line="240" w:lineRule="auto"/>
              <w:rPr>
                <w:rFonts w:cstheme="minorHAnsi"/>
                <w:sz w:val="22"/>
                <w:szCs w:val="22"/>
              </w:rPr>
            </w:pPr>
            <w:r w:rsidRPr="0057102E">
              <w:rPr>
                <w:rFonts w:cstheme="minorHAnsi"/>
                <w:sz w:val="22"/>
                <w:szCs w:val="22"/>
              </w:rPr>
              <w:t>Prekės turi būti naujos, be išorinių pažeidimų (deformacijų) ir ne senesnės nei 2026 metų gamybos.</w:t>
            </w:r>
          </w:p>
        </w:tc>
      </w:tr>
      <w:tr w:rsidR="26323FE8" w:rsidRPr="0057102E" w14:paraId="21393D58" w14:textId="77777777" w:rsidTr="5E1FBB12">
        <w:trPr>
          <w:trHeight w:val="63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18FC29F5" w14:textId="29702863"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2.</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571A57D5" w14:textId="2F4123C6" w:rsidR="26323FE8" w:rsidRPr="0057102E" w:rsidRDefault="63880C80" w:rsidP="5E1FBB12">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Kiekis (apimtis)</w:t>
            </w:r>
          </w:p>
        </w:tc>
        <w:tc>
          <w:tcPr>
            <w:tcW w:w="7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C5791A" w14:textId="446EDD61" w:rsidR="26323FE8" w:rsidRPr="0057102E" w:rsidRDefault="63880C80" w:rsidP="5E1FBB12">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 xml:space="preserve">Oranžinių maišelių, skirtų rinkti biologines atliekas, preliminarus kiekis – 66 000 rulonų. </w:t>
            </w:r>
            <w:r w:rsidR="06EC6F34" w:rsidRPr="0057102E">
              <w:rPr>
                <w:rFonts w:asciiTheme="minorHAnsi" w:eastAsiaTheme="minorEastAsia" w:hAnsiTheme="minorHAnsi" w:cstheme="minorHAnsi"/>
                <w:sz w:val="22"/>
                <w:szCs w:val="22"/>
                <w:lang w:val="lt-LT"/>
              </w:rPr>
              <w:t xml:space="preserve">Pirkėjas </w:t>
            </w:r>
            <w:r w:rsidR="4AE1AB81" w:rsidRPr="0057102E">
              <w:rPr>
                <w:rFonts w:asciiTheme="minorHAnsi" w:eastAsiaTheme="minorEastAsia" w:hAnsiTheme="minorHAnsi" w:cstheme="minorHAnsi"/>
                <w:sz w:val="22"/>
                <w:szCs w:val="22"/>
                <w:lang w:val="lt-LT"/>
              </w:rPr>
              <w:t xml:space="preserve">pirmu užsakymu </w:t>
            </w:r>
            <w:r w:rsidR="06EC6F34" w:rsidRPr="0057102E">
              <w:rPr>
                <w:rFonts w:asciiTheme="minorHAnsi" w:eastAsiaTheme="minorEastAsia" w:hAnsiTheme="minorHAnsi" w:cstheme="minorHAnsi"/>
                <w:sz w:val="22"/>
                <w:szCs w:val="22"/>
                <w:lang w:val="lt-LT"/>
              </w:rPr>
              <w:t>į</w:t>
            </w:r>
            <w:r w:rsidR="04D4AB03" w:rsidRPr="0057102E">
              <w:rPr>
                <w:rFonts w:asciiTheme="minorHAnsi" w:eastAsiaTheme="minorEastAsia" w:hAnsiTheme="minorHAnsi" w:cstheme="minorHAnsi"/>
                <w:sz w:val="22"/>
                <w:szCs w:val="22"/>
                <w:lang w:val="lt-LT"/>
              </w:rPr>
              <w:t>s</w:t>
            </w:r>
            <w:r w:rsidR="0057102E" w:rsidRPr="0057102E">
              <w:rPr>
                <w:rFonts w:asciiTheme="minorHAnsi" w:eastAsiaTheme="minorEastAsia" w:hAnsiTheme="minorHAnsi" w:cstheme="minorHAnsi"/>
                <w:sz w:val="22"/>
                <w:szCs w:val="22"/>
                <w:lang w:val="lt-LT"/>
              </w:rPr>
              <w:t>i</w:t>
            </w:r>
            <w:r w:rsidR="06EC6F34" w:rsidRPr="0057102E">
              <w:rPr>
                <w:rFonts w:asciiTheme="minorHAnsi" w:eastAsiaTheme="minorEastAsia" w:hAnsiTheme="minorHAnsi" w:cstheme="minorHAnsi"/>
                <w:sz w:val="22"/>
                <w:szCs w:val="22"/>
                <w:lang w:val="lt-LT"/>
              </w:rPr>
              <w:t>pareigoja nupirkti 30 000 rulonų.</w:t>
            </w:r>
          </w:p>
        </w:tc>
      </w:tr>
      <w:tr w:rsidR="26323FE8" w:rsidRPr="0057102E" w14:paraId="7BEF5DD6" w14:textId="77777777" w:rsidTr="5E1FBB12">
        <w:trPr>
          <w:trHeight w:val="69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39B274EA" w14:textId="7C374F7E"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3.</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65E18E77" w14:textId="1A9C8FCE" w:rsidR="26323FE8" w:rsidRPr="0057102E" w:rsidRDefault="63880C80" w:rsidP="5E1FBB12">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Tipas</w:t>
            </w:r>
          </w:p>
        </w:tc>
        <w:tc>
          <w:tcPr>
            <w:tcW w:w="7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17E247" w14:textId="76FDA09F" w:rsidR="26323FE8" w:rsidRPr="0057102E" w:rsidRDefault="78736B67" w:rsidP="5E1FBB12">
            <w:pPr>
              <w:pStyle w:val="Style14"/>
              <w:widowControl/>
              <w:spacing w:line="240" w:lineRule="auto"/>
              <w:rPr>
                <w:rFonts w:cstheme="minorHAnsi"/>
                <w:sz w:val="22"/>
                <w:szCs w:val="22"/>
              </w:rPr>
            </w:pPr>
            <w:r w:rsidRPr="0057102E">
              <w:rPr>
                <w:rFonts w:cstheme="minorHAnsi"/>
                <w:sz w:val="22"/>
                <w:szCs w:val="22"/>
              </w:rPr>
              <w:t xml:space="preserve">Maišelis su rankenėlėmis „T-shirt“ tipo.  Rankenėlės ne trumpesnės nei 160 mm. Maišelis turi būti lygiu dugnu. </w:t>
            </w:r>
          </w:p>
        </w:tc>
      </w:tr>
      <w:tr w:rsidR="26323FE8" w:rsidRPr="0057102E" w14:paraId="336AA84E" w14:textId="77777777" w:rsidTr="5E1FBB12">
        <w:trPr>
          <w:trHeight w:val="55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2E1364A3" w14:textId="78D756D3"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4.</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01F59E85" w14:textId="1BAE2219" w:rsidR="26323FE8" w:rsidRPr="0057102E" w:rsidRDefault="63880C80" w:rsidP="5E1FBB12">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Medžiaga ir storis</w:t>
            </w:r>
          </w:p>
        </w:tc>
        <w:tc>
          <w:tcPr>
            <w:tcW w:w="7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A5810E" w14:textId="55C16F85" w:rsidR="26323FE8" w:rsidRPr="0057102E" w:rsidRDefault="38456858" w:rsidP="5E1FBB12">
            <w:pPr>
              <w:pStyle w:val="Style14"/>
              <w:widowControl/>
              <w:spacing w:line="240" w:lineRule="auto"/>
              <w:ind w:left="-100"/>
              <w:rPr>
                <w:rFonts w:cstheme="minorHAnsi"/>
                <w:strike/>
                <w:sz w:val="22"/>
                <w:szCs w:val="22"/>
              </w:rPr>
            </w:pPr>
            <w:r w:rsidRPr="0057102E">
              <w:rPr>
                <w:rFonts w:cstheme="minorHAnsi"/>
                <w:sz w:val="22"/>
                <w:szCs w:val="22"/>
              </w:rPr>
              <w:t xml:space="preserve"> Pagamintas iš mažo tankio polietileno (LDPE) arba lygiaver</w:t>
            </w:r>
            <w:r w:rsidR="55DFA699" w:rsidRPr="0057102E">
              <w:rPr>
                <w:rFonts w:cstheme="minorHAnsi"/>
                <w:sz w:val="22"/>
                <w:szCs w:val="22"/>
              </w:rPr>
              <w:t>t</w:t>
            </w:r>
            <w:r w:rsidRPr="0057102E">
              <w:rPr>
                <w:rFonts w:cstheme="minorHAnsi"/>
                <w:sz w:val="22"/>
                <w:szCs w:val="22"/>
              </w:rPr>
              <w:t>ės medžiagos</w:t>
            </w:r>
          </w:p>
          <w:p w14:paraId="617313E6" w14:textId="798290E8" w:rsidR="26323FE8" w:rsidRPr="0057102E" w:rsidRDefault="78736B67" w:rsidP="5E1FBB12">
            <w:pPr>
              <w:pStyle w:val="Style14"/>
              <w:widowControl/>
              <w:spacing w:line="240" w:lineRule="auto"/>
              <w:rPr>
                <w:rFonts w:cstheme="minorHAnsi"/>
                <w:sz w:val="22"/>
                <w:szCs w:val="22"/>
              </w:rPr>
            </w:pPr>
            <w:r w:rsidRPr="0057102E">
              <w:rPr>
                <w:rFonts w:cstheme="minorHAnsi"/>
                <w:sz w:val="22"/>
                <w:szCs w:val="22"/>
              </w:rPr>
              <w:t xml:space="preserve"> ir ne plonesnio nei 30 μm (mikronų) storio. </w:t>
            </w:r>
          </w:p>
        </w:tc>
      </w:tr>
      <w:tr w:rsidR="26323FE8" w:rsidRPr="0057102E" w14:paraId="39E04CF5" w14:textId="77777777" w:rsidTr="5E1FBB12">
        <w:trPr>
          <w:trHeight w:val="46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5F4A02BD" w14:textId="58F0D1FF"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lastRenderedPageBreak/>
              <w:t>5.</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339CCF57" w14:textId="78ED02EA" w:rsidR="26323FE8" w:rsidRPr="0057102E" w:rsidRDefault="63880C80" w:rsidP="5E1FBB12">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Matmenys</w:t>
            </w:r>
          </w:p>
        </w:tc>
        <w:tc>
          <w:tcPr>
            <w:tcW w:w="7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3680E" w14:textId="3BEBBBFE" w:rsidR="26323FE8" w:rsidRPr="0057102E" w:rsidRDefault="78736B67" w:rsidP="5E1FBB12">
            <w:pPr>
              <w:pStyle w:val="Style14"/>
              <w:widowControl/>
              <w:spacing w:line="240" w:lineRule="auto"/>
              <w:ind w:left="27"/>
              <w:rPr>
                <w:rFonts w:cstheme="minorHAnsi"/>
                <w:sz w:val="22"/>
                <w:szCs w:val="22"/>
              </w:rPr>
            </w:pPr>
            <w:r w:rsidRPr="0057102E">
              <w:rPr>
                <w:rFonts w:cstheme="minorHAnsi"/>
                <w:sz w:val="22"/>
                <w:szCs w:val="22"/>
              </w:rPr>
              <w:t>450x510 mm (-/+5 proc. paklaida).</w:t>
            </w:r>
          </w:p>
        </w:tc>
      </w:tr>
      <w:tr w:rsidR="26323FE8" w:rsidRPr="0057102E" w14:paraId="791958E2" w14:textId="77777777" w:rsidTr="5E1FBB12">
        <w:trPr>
          <w:trHeight w:val="49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0923E9DD" w14:textId="3AAF39ED"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6.</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060232E8" w14:textId="5CF833F5" w:rsidR="26323FE8" w:rsidRPr="0057102E" w:rsidRDefault="63880C80" w:rsidP="5E1FBB12">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 xml:space="preserve">Pakuotė </w:t>
            </w:r>
          </w:p>
        </w:tc>
        <w:tc>
          <w:tcPr>
            <w:tcW w:w="7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1F8522" w14:textId="2434D011" w:rsidR="26323FE8" w:rsidRPr="0057102E" w:rsidRDefault="78736B67" w:rsidP="5E1FBB12">
            <w:pPr>
              <w:pStyle w:val="Style14"/>
              <w:widowControl/>
              <w:spacing w:line="240" w:lineRule="auto"/>
              <w:rPr>
                <w:rFonts w:cstheme="minorHAnsi"/>
                <w:color w:val="000000" w:themeColor="text1"/>
                <w:sz w:val="22"/>
                <w:szCs w:val="22"/>
              </w:rPr>
            </w:pPr>
            <w:r w:rsidRPr="0057102E">
              <w:rPr>
                <w:rFonts w:cstheme="minorHAnsi"/>
                <w:sz w:val="22"/>
                <w:szCs w:val="22"/>
              </w:rPr>
              <w:t xml:space="preserve">Maišeliai turi būti supakuoti į rulonus </w:t>
            </w:r>
            <w:r w:rsidRPr="0057102E">
              <w:rPr>
                <w:rFonts w:cstheme="minorHAnsi"/>
                <w:color w:val="000000" w:themeColor="text1"/>
                <w:sz w:val="22"/>
                <w:szCs w:val="22"/>
              </w:rPr>
              <w:t>po 30 vnt. rulone.</w:t>
            </w:r>
          </w:p>
        </w:tc>
      </w:tr>
      <w:tr w:rsidR="26323FE8" w:rsidRPr="0057102E" w14:paraId="5BBA7929" w14:textId="77777777" w:rsidTr="5E1FBB12">
        <w:trPr>
          <w:trHeight w:val="31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31DB97CC" w14:textId="49746552"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7.</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6ACD9EEE" w14:textId="0E4C9922" w:rsidR="26323FE8" w:rsidRPr="0057102E" w:rsidRDefault="63880C80" w:rsidP="5E1FBB12">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Talpa</w:t>
            </w:r>
          </w:p>
        </w:tc>
        <w:tc>
          <w:tcPr>
            <w:tcW w:w="7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7E9B7E" w14:textId="241902E9" w:rsidR="26323FE8" w:rsidRPr="0057102E" w:rsidRDefault="38456858" w:rsidP="5E1FBB12">
            <w:pPr>
              <w:pStyle w:val="Style14"/>
              <w:widowControl/>
              <w:spacing w:line="240" w:lineRule="auto"/>
              <w:jc w:val="left"/>
              <w:rPr>
                <w:rFonts w:cstheme="minorHAnsi"/>
                <w:sz w:val="22"/>
                <w:szCs w:val="22"/>
              </w:rPr>
            </w:pPr>
            <w:r w:rsidRPr="0057102E">
              <w:rPr>
                <w:rFonts w:cstheme="minorHAnsi"/>
                <w:sz w:val="22"/>
                <w:szCs w:val="22"/>
              </w:rPr>
              <w:t>1 maišelio talpa ne ma</w:t>
            </w:r>
            <w:r w:rsidR="03B18533" w:rsidRPr="0057102E">
              <w:rPr>
                <w:rFonts w:cstheme="minorHAnsi"/>
                <w:sz w:val="22"/>
                <w:szCs w:val="22"/>
              </w:rPr>
              <w:t>žesnė n</w:t>
            </w:r>
            <w:r w:rsidRPr="0057102E">
              <w:rPr>
                <w:rFonts w:cstheme="minorHAnsi"/>
                <w:sz w:val="22"/>
                <w:szCs w:val="22"/>
              </w:rPr>
              <w:t>ei 8 litrai ir ne d</w:t>
            </w:r>
            <w:r w:rsidR="4EA6F64E" w:rsidRPr="0057102E">
              <w:rPr>
                <w:rFonts w:cstheme="minorHAnsi"/>
                <w:sz w:val="22"/>
                <w:szCs w:val="22"/>
              </w:rPr>
              <w:t xml:space="preserve">idesnė </w:t>
            </w:r>
            <w:r w:rsidRPr="0057102E">
              <w:rPr>
                <w:rFonts w:cstheme="minorHAnsi"/>
                <w:sz w:val="22"/>
                <w:szCs w:val="22"/>
              </w:rPr>
              <w:t xml:space="preserve">nei 10 litrų. </w:t>
            </w:r>
          </w:p>
        </w:tc>
      </w:tr>
      <w:tr w:rsidR="26323FE8" w:rsidRPr="0057102E" w14:paraId="7C1A3E2C" w14:textId="77777777" w:rsidTr="5E1FBB12">
        <w:trPr>
          <w:trHeight w:val="174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60377E55" w14:textId="47F5BAB7"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8.</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0F9D6203" w14:textId="42345B31" w:rsidR="26323FE8" w:rsidRPr="0057102E" w:rsidRDefault="63880C80" w:rsidP="5E1FBB12">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Žymėjimas</w:t>
            </w:r>
          </w:p>
        </w:tc>
        <w:tc>
          <w:tcPr>
            <w:tcW w:w="7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C6D7C" w14:textId="1BFD6AAA" w:rsidR="26323FE8" w:rsidRPr="0057102E" w:rsidRDefault="38456858" w:rsidP="5E1FBB12">
            <w:pPr>
              <w:pStyle w:val="Style14"/>
              <w:widowControl/>
              <w:spacing w:line="240" w:lineRule="auto"/>
              <w:rPr>
                <w:rFonts w:cstheme="minorHAnsi"/>
                <w:sz w:val="22"/>
                <w:szCs w:val="22"/>
              </w:rPr>
            </w:pPr>
            <w:r w:rsidRPr="0057102E">
              <w:rPr>
                <w:rFonts w:cstheme="minorHAnsi"/>
                <w:sz w:val="22"/>
                <w:szCs w:val="22"/>
              </w:rPr>
              <w:t>Ant kiekvieno rulono turi būti</w:t>
            </w:r>
            <w:r w:rsidR="37E4A67C" w:rsidRPr="0057102E">
              <w:rPr>
                <w:rFonts w:cstheme="minorHAnsi"/>
                <w:sz w:val="22"/>
                <w:szCs w:val="22"/>
              </w:rPr>
              <w:t xml:space="preserve"> vienos spalvos</w:t>
            </w:r>
            <w:r w:rsidRPr="0057102E">
              <w:rPr>
                <w:rFonts w:cstheme="minorHAnsi"/>
                <w:color w:val="D13438"/>
                <w:sz w:val="22"/>
                <w:szCs w:val="22"/>
                <w:u w:val="single"/>
              </w:rPr>
              <w:t xml:space="preserve"> </w:t>
            </w:r>
            <w:r w:rsidRPr="0057102E">
              <w:rPr>
                <w:rFonts w:cstheme="minorHAnsi"/>
                <w:sz w:val="22"/>
                <w:szCs w:val="22"/>
              </w:rPr>
              <w:t>95x130 mm dydžio lipdukas (su paveikslėliu) (vienos spalvos spauda), kurį galima būtų pašalinti nepažeidžiant produkto, arba nelipni etiketė (su paveikslėliu) aplink ruloną (vienos spalvos spauda)</w:t>
            </w:r>
            <w:r w:rsidRPr="0057102E">
              <w:rPr>
                <w:rFonts w:cstheme="minorHAnsi"/>
                <w:color w:val="D13438"/>
                <w:sz w:val="22"/>
                <w:szCs w:val="22"/>
                <w:u w:val="single"/>
              </w:rPr>
              <w:t>,</w:t>
            </w:r>
            <w:r w:rsidRPr="0057102E">
              <w:rPr>
                <w:rFonts w:cstheme="minorHAnsi"/>
                <w:sz w:val="22"/>
                <w:szCs w:val="22"/>
              </w:rPr>
              <w:t xml:space="preserve"> kuri būtų numaunama.  </w:t>
            </w:r>
          </w:p>
          <w:p w14:paraId="11F79C31" w14:textId="47E60A42" w:rsidR="26323FE8" w:rsidRPr="0057102E" w:rsidRDefault="78736B67" w:rsidP="5E1FBB12">
            <w:pPr>
              <w:pStyle w:val="Style14"/>
              <w:widowControl/>
              <w:spacing w:line="240" w:lineRule="auto"/>
              <w:rPr>
                <w:rFonts w:cstheme="minorHAnsi"/>
                <w:sz w:val="22"/>
                <w:szCs w:val="22"/>
              </w:rPr>
            </w:pPr>
            <w:r w:rsidRPr="0057102E">
              <w:rPr>
                <w:rFonts w:cstheme="minorHAnsi"/>
                <w:sz w:val="22"/>
                <w:szCs w:val="22"/>
              </w:rPr>
              <w:t xml:space="preserve">Ant lipduko / etiketės įrašoma Pirkėjo nurodyta informacija.  </w:t>
            </w:r>
          </w:p>
          <w:p w14:paraId="3CFDF186" w14:textId="2553A379" w:rsidR="26323FE8" w:rsidRPr="0057102E" w:rsidRDefault="38456858" w:rsidP="5E1FBB12">
            <w:pPr>
              <w:pStyle w:val="Style14"/>
              <w:widowControl/>
              <w:spacing w:line="240" w:lineRule="auto"/>
              <w:rPr>
                <w:rFonts w:cstheme="minorHAnsi"/>
                <w:sz w:val="22"/>
                <w:szCs w:val="22"/>
              </w:rPr>
            </w:pPr>
            <w:r w:rsidRPr="0057102E">
              <w:rPr>
                <w:rFonts w:cstheme="minorHAnsi"/>
                <w:sz w:val="22"/>
                <w:szCs w:val="22"/>
              </w:rPr>
              <w:t xml:space="preserve">Paveikslėlio maketą Pirkėjas pateiks kartu su užsakymu (kiekvienam užsakymui pateikiamas atskiras lipduko / etiketės maketas, kuriame kiekvienai užsakomai Prekių partijai bus nurodomas  skirtingas identifikacinis kodas iki 5 ženklų). </w:t>
            </w:r>
          </w:p>
        </w:tc>
      </w:tr>
      <w:tr w:rsidR="26323FE8" w:rsidRPr="0057102E" w14:paraId="1D9853F6" w14:textId="77777777" w:rsidTr="5E1FBB12">
        <w:trPr>
          <w:trHeight w:val="45"/>
        </w:trPr>
        <w:tc>
          <w:tcPr>
            <w:tcW w:w="72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E2F3"/>
            <w:tcMar>
              <w:left w:w="105" w:type="dxa"/>
              <w:right w:w="105" w:type="dxa"/>
            </w:tcMar>
          </w:tcPr>
          <w:p w14:paraId="03E84571" w14:textId="0F080C78"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9.</w:t>
            </w:r>
          </w:p>
        </w:tc>
        <w:tc>
          <w:tcPr>
            <w:tcW w:w="2055"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E2F3"/>
            <w:tcMar>
              <w:left w:w="105" w:type="dxa"/>
              <w:right w:w="105" w:type="dxa"/>
            </w:tcMar>
          </w:tcPr>
          <w:p w14:paraId="6CC2CDAA" w14:textId="41E4E37E" w:rsidR="26323FE8" w:rsidRPr="0057102E" w:rsidRDefault="63880C80" w:rsidP="5E1FBB12">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Spalva</w:t>
            </w:r>
          </w:p>
        </w:tc>
        <w:tc>
          <w:tcPr>
            <w:tcW w:w="7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946DB9" w14:textId="5EEB65CB" w:rsidR="26323FE8" w:rsidRPr="0057102E" w:rsidRDefault="78736B67" w:rsidP="5E1FBB12">
            <w:pPr>
              <w:pStyle w:val="Style14"/>
              <w:widowControl/>
              <w:spacing w:line="240" w:lineRule="auto"/>
              <w:jc w:val="left"/>
              <w:rPr>
                <w:rFonts w:cstheme="minorHAnsi"/>
                <w:sz w:val="22"/>
                <w:szCs w:val="22"/>
              </w:rPr>
            </w:pPr>
            <w:r w:rsidRPr="0057102E">
              <w:rPr>
                <w:rFonts w:cstheme="minorHAnsi"/>
                <w:sz w:val="22"/>
                <w:szCs w:val="22"/>
              </w:rPr>
              <w:t xml:space="preserve">Oranžinės spalvos. </w:t>
            </w:r>
          </w:p>
        </w:tc>
      </w:tr>
      <w:tr w:rsidR="26323FE8" w:rsidRPr="0057102E" w14:paraId="5E7D607E" w14:textId="77777777" w:rsidTr="5E1FBB12">
        <w:trPr>
          <w:trHeight w:val="750"/>
        </w:trPr>
        <w:tc>
          <w:tcPr>
            <w:tcW w:w="720"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vAlign w:val="center"/>
          </w:tcPr>
          <w:p w14:paraId="5789B638" w14:textId="76F4C52F"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10.</w:t>
            </w:r>
          </w:p>
        </w:tc>
        <w:tc>
          <w:tcPr>
            <w:tcW w:w="2055"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14324603" w14:textId="2C4D072F" w:rsidR="26323FE8" w:rsidRPr="0057102E" w:rsidRDefault="63880C80" w:rsidP="5E1FBB12">
            <w:pPr>
              <w:spacing w:line="276" w:lineRule="auto"/>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Gamybai naudojamos medžiagos</w:t>
            </w:r>
          </w:p>
        </w:tc>
        <w:tc>
          <w:tcPr>
            <w:tcW w:w="7035" w:type="dxa"/>
            <w:tcBorders>
              <w:top w:val="single" w:sz="6" w:space="0" w:color="000000" w:themeColor="text1"/>
              <w:left w:val="single" w:sz="6" w:space="0" w:color="auto"/>
              <w:bottom w:val="single" w:sz="6" w:space="0" w:color="000000" w:themeColor="text1"/>
              <w:right w:val="single" w:sz="6" w:space="0" w:color="auto"/>
            </w:tcBorders>
            <w:tcMar>
              <w:left w:w="105" w:type="dxa"/>
              <w:right w:w="105" w:type="dxa"/>
            </w:tcMar>
          </w:tcPr>
          <w:p w14:paraId="1A8D8A2E" w14:textId="6C2FA81B" w:rsidR="26323FE8" w:rsidRPr="0057102E" w:rsidRDefault="02918562" w:rsidP="5E1FBB12">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Prekėse turėtų būti ne mažiau 90 % perdirbtų medžiagų</w:t>
            </w:r>
            <w:r w:rsidR="4B00B792" w:rsidRPr="0057102E">
              <w:rPr>
                <w:rFonts w:asciiTheme="minorHAnsi" w:eastAsiaTheme="minorEastAsia" w:hAnsiTheme="minorHAnsi" w:cstheme="minorHAnsi"/>
                <w:sz w:val="22"/>
                <w:szCs w:val="22"/>
                <w:lang w:val="lt-LT"/>
              </w:rPr>
              <w:t xml:space="preserve"> </w:t>
            </w:r>
            <w:r w:rsidR="3010FB0A" w:rsidRPr="0057102E">
              <w:rPr>
                <w:rFonts w:asciiTheme="minorHAnsi" w:eastAsiaTheme="minorEastAsia" w:hAnsiTheme="minorHAnsi" w:cstheme="minorHAnsi"/>
                <w:i/>
                <w:iCs/>
                <w:color w:val="000000" w:themeColor="text1"/>
                <w:sz w:val="22"/>
                <w:szCs w:val="22"/>
                <w:lang w:val="lt-LT"/>
              </w:rPr>
              <w:t xml:space="preserve">(arba </w:t>
            </w:r>
            <w:r w:rsidR="340EFE3E" w:rsidRPr="0057102E">
              <w:rPr>
                <w:rFonts w:asciiTheme="minorHAnsi" w:eastAsiaTheme="minorEastAsia" w:hAnsiTheme="minorHAnsi" w:cstheme="minorHAnsi"/>
                <w:i/>
                <w:iCs/>
                <w:color w:val="000000" w:themeColor="text1"/>
                <w:sz w:val="22"/>
                <w:szCs w:val="22"/>
                <w:lang w:val="lt-LT"/>
              </w:rPr>
              <w:t>perdirbtų medžiagų procentas</w:t>
            </w:r>
            <w:r w:rsidR="3010FB0A" w:rsidRPr="0057102E">
              <w:rPr>
                <w:rFonts w:asciiTheme="minorHAnsi" w:eastAsiaTheme="minorEastAsia" w:hAnsiTheme="minorHAnsi" w:cstheme="minorHAnsi"/>
                <w:i/>
                <w:iCs/>
                <w:color w:val="000000" w:themeColor="text1"/>
                <w:sz w:val="22"/>
                <w:szCs w:val="22"/>
                <w:lang w:val="lt-LT"/>
              </w:rPr>
              <w:t xml:space="preserve"> gali būti kitoks, jeigu tiekėjas pasiūlymo formoje nurodė kitokį </w:t>
            </w:r>
            <w:r w:rsidR="42093D2F" w:rsidRPr="0057102E">
              <w:rPr>
                <w:rFonts w:asciiTheme="minorHAnsi" w:eastAsiaTheme="minorEastAsia" w:hAnsiTheme="minorHAnsi" w:cstheme="minorHAnsi"/>
                <w:i/>
                <w:iCs/>
                <w:color w:val="000000" w:themeColor="text1"/>
                <w:sz w:val="22"/>
                <w:szCs w:val="22"/>
                <w:lang w:val="lt-LT"/>
              </w:rPr>
              <w:t>procentą perdirbtų medžiagų</w:t>
            </w:r>
            <w:r w:rsidR="3010FB0A" w:rsidRPr="0057102E">
              <w:rPr>
                <w:rFonts w:asciiTheme="minorHAnsi" w:eastAsiaTheme="minorEastAsia" w:hAnsiTheme="minorHAnsi" w:cstheme="minorHAnsi"/>
                <w:i/>
                <w:iCs/>
                <w:color w:val="000000" w:themeColor="text1"/>
                <w:sz w:val="22"/>
                <w:szCs w:val="22"/>
                <w:lang w:val="lt-LT"/>
              </w:rPr>
              <w:t>)</w:t>
            </w:r>
            <w:r w:rsidRPr="0057102E">
              <w:rPr>
                <w:rFonts w:asciiTheme="minorHAnsi" w:eastAsiaTheme="minorEastAsia" w:hAnsiTheme="minorHAnsi" w:cstheme="minorHAnsi"/>
                <w:i/>
                <w:iCs/>
                <w:color w:val="000000" w:themeColor="text1"/>
                <w:sz w:val="22"/>
                <w:szCs w:val="22"/>
                <w:lang w:val="lt-LT"/>
              </w:rPr>
              <w:t>.</w:t>
            </w:r>
            <w:r w:rsidRPr="0057102E">
              <w:rPr>
                <w:rFonts w:asciiTheme="minorHAnsi" w:eastAsiaTheme="minorEastAsia" w:hAnsiTheme="minorHAnsi" w:cstheme="minorHAnsi"/>
                <w:sz w:val="22"/>
                <w:szCs w:val="22"/>
                <w:lang w:val="lt-LT"/>
              </w:rPr>
              <w:t xml:space="preserve"> Pirkėjas Sutarties vykdymo metu tikrins atitikimą šiame punkte nustatytam reikalavimui. Prekių pristatymo metu</w:t>
            </w:r>
            <w:r w:rsidRPr="0057102E">
              <w:rPr>
                <w:rFonts w:asciiTheme="minorHAnsi" w:eastAsiaTheme="minorEastAsia" w:hAnsiTheme="minorHAnsi" w:cstheme="minorHAnsi"/>
                <w:strike/>
                <w:sz w:val="22"/>
                <w:szCs w:val="22"/>
                <w:lang w:val="lt-LT"/>
              </w:rPr>
              <w:t>,</w:t>
            </w:r>
            <w:r w:rsidRPr="0057102E">
              <w:rPr>
                <w:rFonts w:asciiTheme="minorHAnsi" w:eastAsiaTheme="minorEastAsia" w:hAnsiTheme="minorHAnsi" w:cstheme="minorHAnsi"/>
                <w:sz w:val="22"/>
                <w:szCs w:val="22"/>
                <w:lang w:val="lt-LT"/>
              </w:rPr>
              <w:t xml:space="preserve"> Tiekėjas turės pateikti dokumentus, patvirtinančius, kad Prekėse yra ne mažiau 90 % perdirbtų medžiagų. Atitikimas gali būti įrodomas gamintojo deklaracija/ EuCertPlast, RecyClass arba kitu lygiaverčiu sertifikatu/ akredituotos įstaigos išduotu dokumentu/ kitais lygiaverčiai įrodymais.</w:t>
            </w:r>
          </w:p>
        </w:tc>
      </w:tr>
      <w:tr w:rsidR="26323FE8" w:rsidRPr="0057102E" w14:paraId="3EBAFE82" w14:textId="77777777" w:rsidTr="5E1FBB12">
        <w:trPr>
          <w:trHeight w:val="840"/>
        </w:trPr>
        <w:tc>
          <w:tcPr>
            <w:tcW w:w="7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vAlign w:val="center"/>
          </w:tcPr>
          <w:p w14:paraId="7ACDBAD5" w14:textId="5401573B" w:rsidR="26323FE8" w:rsidRPr="0057102E" w:rsidRDefault="2EB53470" w:rsidP="7B56B718">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11.</w:t>
            </w:r>
          </w:p>
        </w:tc>
        <w:tc>
          <w:tcPr>
            <w:tcW w:w="205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cMar>
              <w:left w:w="105" w:type="dxa"/>
              <w:right w:w="105" w:type="dxa"/>
            </w:tcMar>
          </w:tcPr>
          <w:p w14:paraId="0EF13E88" w14:textId="74C78B69" w:rsidR="26323FE8" w:rsidRPr="0057102E" w:rsidRDefault="63880C80" w:rsidP="5E1FBB12">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Reikalavimai pakavimui</w:t>
            </w:r>
          </w:p>
        </w:tc>
        <w:tc>
          <w:tcPr>
            <w:tcW w:w="703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3BE6AC65" w14:textId="5B15A2D9" w:rsidR="26323FE8" w:rsidRPr="0057102E" w:rsidRDefault="02918562" w:rsidP="5E1FBB12">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Maišelių rulonėliai turi būti supakuoti į kartotines dėžes</w:t>
            </w:r>
            <w:r w:rsidR="116E81B8" w:rsidRPr="0057102E">
              <w:rPr>
                <w:rFonts w:asciiTheme="minorHAnsi" w:eastAsiaTheme="minorEastAsia" w:hAnsiTheme="minorHAnsi" w:cstheme="minorHAnsi"/>
                <w:sz w:val="22"/>
                <w:szCs w:val="22"/>
                <w:lang w:val="lt-LT"/>
              </w:rPr>
              <w:t xml:space="preserve"> arba kitas perdirbamas dėžes</w:t>
            </w:r>
            <w:r w:rsidRPr="0057102E">
              <w:rPr>
                <w:rFonts w:asciiTheme="minorHAnsi" w:eastAsiaTheme="minorEastAsia" w:hAnsiTheme="minorHAnsi" w:cstheme="minorHAnsi"/>
                <w:sz w:val="22"/>
                <w:szCs w:val="22"/>
                <w:lang w:val="lt-LT"/>
              </w:rPr>
              <w:t>. Vienos dėžės svoris ne mažiau n</w:t>
            </w:r>
            <w:r w:rsidR="4426AF72" w:rsidRPr="0057102E">
              <w:rPr>
                <w:rFonts w:asciiTheme="minorHAnsi" w:eastAsiaTheme="minorEastAsia" w:hAnsiTheme="minorHAnsi" w:cstheme="minorHAnsi"/>
                <w:sz w:val="22"/>
                <w:szCs w:val="22"/>
                <w:lang w:val="lt-LT"/>
              </w:rPr>
              <w:t xml:space="preserve">uo </w:t>
            </w:r>
            <w:r w:rsidRPr="0057102E">
              <w:rPr>
                <w:rFonts w:asciiTheme="minorHAnsi" w:eastAsiaTheme="minorEastAsia" w:hAnsiTheme="minorHAnsi" w:cstheme="minorHAnsi"/>
                <w:sz w:val="22"/>
                <w:szCs w:val="22"/>
                <w:lang w:val="lt-LT"/>
              </w:rPr>
              <w:t>12</w:t>
            </w:r>
            <w:r w:rsidR="6C32BDCA" w:rsidRPr="0057102E">
              <w:rPr>
                <w:rFonts w:asciiTheme="minorHAnsi" w:eastAsiaTheme="minorEastAsia" w:hAnsiTheme="minorHAnsi" w:cstheme="minorHAnsi"/>
                <w:sz w:val="22"/>
                <w:szCs w:val="22"/>
                <w:lang w:val="lt-LT"/>
              </w:rPr>
              <w:t xml:space="preserve"> iki</w:t>
            </w:r>
            <w:r w:rsidRPr="0057102E">
              <w:rPr>
                <w:rFonts w:asciiTheme="minorHAnsi" w:eastAsiaTheme="minorEastAsia" w:hAnsiTheme="minorHAnsi" w:cstheme="minorHAnsi"/>
                <w:sz w:val="22"/>
                <w:szCs w:val="22"/>
                <w:lang w:val="lt-LT"/>
              </w:rPr>
              <w:t xml:space="preserve"> 14 kg. </w:t>
            </w:r>
          </w:p>
          <w:p w14:paraId="4872E4A3" w14:textId="51F7270A" w:rsidR="26323FE8" w:rsidRPr="0057102E" w:rsidRDefault="78736B67" w:rsidP="5E1FBB12">
            <w:pPr>
              <w:pStyle w:val="Default"/>
              <w:jc w:val="both"/>
              <w:rPr>
                <w:rFonts w:cstheme="minorHAnsi"/>
                <w:sz w:val="22"/>
                <w:szCs w:val="22"/>
              </w:rPr>
            </w:pPr>
            <w:r w:rsidRPr="0057102E">
              <w:rPr>
                <w:rFonts w:cstheme="minorHAnsi"/>
                <w:sz w:val="22"/>
                <w:szCs w:val="22"/>
              </w:rPr>
              <w:t xml:space="preserve">Pirkėjas vykdo žaliąjį pirkimą, todėl, vadovaudamasis Lietuvos Respublikos aplinkos ministro 2011 m. birželio 28 d. įsakymu Nr. D1-508 ,,Dėl aplinkos apsaugos kriterijų taikymo, vykdant žaliuosius pirkimus, tvarkos aprašo patvirtinimo“ (Lietuvos Respublikos aplinkos ministro 2022 m. gruodžio 13 d. įsakymo Nr. D1-401 redakcija), taiko pakuotėms minimalius aplinkos apsaugos kriterijus. </w:t>
            </w:r>
            <w:r w:rsidRPr="0057102E">
              <w:rPr>
                <w:rFonts w:cstheme="minorHAnsi"/>
                <w:b/>
                <w:bCs/>
                <w:sz w:val="22"/>
                <w:szCs w:val="22"/>
              </w:rPr>
              <w:t>Atitikimas minimaliems aplinkos apsaugos reikalavimams turės būti užtikrinamas Sutarties vykdymo metu.</w:t>
            </w:r>
            <w:r w:rsidRPr="0057102E">
              <w:rPr>
                <w:rFonts w:cstheme="minorHAnsi"/>
                <w:sz w:val="22"/>
                <w:szCs w:val="22"/>
              </w:rPr>
              <w:t> </w:t>
            </w:r>
          </w:p>
          <w:p w14:paraId="4D8FFE2A" w14:textId="0B04A99A" w:rsidR="26323FE8" w:rsidRPr="0057102E" w:rsidRDefault="78736B67" w:rsidP="5E1FBB12">
            <w:pPr>
              <w:pStyle w:val="Default"/>
              <w:jc w:val="both"/>
              <w:rPr>
                <w:rFonts w:cstheme="minorHAnsi"/>
                <w:sz w:val="22"/>
                <w:szCs w:val="22"/>
              </w:rPr>
            </w:pPr>
            <w:r w:rsidRPr="0057102E">
              <w:rPr>
                <w:rFonts w:cstheme="minorHAnsi"/>
                <w:sz w:val="22"/>
                <w:szCs w:val="22"/>
              </w:rPr>
              <w:t>Jeigu Prekės tiekiamos ar perduodamos Pirkėjui antrinėje pakuotėje</w:t>
            </w:r>
            <w:r w:rsidRPr="0057102E">
              <w:rPr>
                <w:rFonts w:cstheme="minorHAnsi"/>
                <w:b/>
                <w:bCs/>
                <w:sz w:val="22"/>
                <w:szCs w:val="22"/>
              </w:rPr>
              <w:t>*</w:t>
            </w:r>
            <w:r w:rsidRPr="0057102E">
              <w:rPr>
                <w:rFonts w:cstheme="minorHAnsi"/>
                <w:sz w:val="22"/>
                <w:szCs w:val="22"/>
              </w:rPr>
              <w:t xml:space="preserve"> , antrinės pakuotės turi būti laikytinos perdirbamosiomis pakuotėmis pagal Lietuvos Respublikos mokesčio už aplinkos teršimą įstatymo nuostatas ir (ar) turi būti vienalytės (homogeniškos) pakuotės, pagamintos iš vienos rūšies medžiagos: &lt;...&gt;</w:t>
            </w:r>
            <w:r w:rsidRPr="0057102E">
              <w:rPr>
                <w:rFonts w:cstheme="minorHAnsi"/>
                <w:b/>
                <w:bCs/>
                <w:sz w:val="22"/>
                <w:szCs w:val="22"/>
              </w:rPr>
              <w:t>**</w:t>
            </w:r>
            <w:r w:rsidRPr="0057102E">
              <w:rPr>
                <w:rFonts w:cstheme="minorHAnsi"/>
                <w:sz w:val="22"/>
                <w:szCs w:val="22"/>
              </w:rPr>
              <w:t>.</w:t>
            </w:r>
          </w:p>
          <w:p w14:paraId="08571F2C" w14:textId="77FC4DE4" w:rsidR="26323FE8" w:rsidRPr="0057102E" w:rsidRDefault="26323FE8" w:rsidP="5E1FBB12">
            <w:pPr>
              <w:jc w:val="both"/>
              <w:rPr>
                <w:rFonts w:asciiTheme="minorHAnsi" w:eastAsiaTheme="minorEastAsia" w:hAnsiTheme="minorHAnsi" w:cstheme="minorHAnsi"/>
                <w:color w:val="000000" w:themeColor="text1"/>
                <w:sz w:val="22"/>
                <w:szCs w:val="22"/>
                <w:lang w:val="lt-LT"/>
              </w:rPr>
            </w:pPr>
          </w:p>
          <w:p w14:paraId="3406875D" w14:textId="7985A61D" w:rsidR="26323FE8" w:rsidRPr="0057102E" w:rsidRDefault="78736B67" w:rsidP="5E1FBB12">
            <w:pPr>
              <w:pStyle w:val="Default"/>
              <w:jc w:val="both"/>
              <w:rPr>
                <w:rFonts w:cstheme="minorHAnsi"/>
                <w:sz w:val="22"/>
                <w:szCs w:val="22"/>
              </w:rPr>
            </w:pPr>
            <w:r w:rsidRPr="0057102E">
              <w:rPr>
                <w:rFonts w:cstheme="minorHAnsi"/>
                <w:b/>
                <w:bCs/>
                <w:sz w:val="22"/>
                <w:szCs w:val="22"/>
              </w:rPr>
              <w:t>*</w:t>
            </w:r>
            <w:r w:rsidRPr="0057102E">
              <w:rPr>
                <w:rFonts w:cstheme="minorHAnsi"/>
                <w:sz w:val="22"/>
                <w:szCs w:val="22"/>
              </w:rPr>
              <w:t xml:space="preserve"> 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5A0C5ABD" w14:textId="389D4F7B" w:rsidR="26323FE8" w:rsidRPr="0057102E" w:rsidRDefault="63880C80" w:rsidP="5E1FBB12">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w:t>
            </w:r>
            <w:r w:rsidRPr="0057102E">
              <w:rPr>
                <w:rFonts w:asciiTheme="minorHAnsi" w:eastAsiaTheme="minorEastAsia" w:hAnsiTheme="minorHAnsi" w:cstheme="minorHAnsi"/>
                <w:sz w:val="22"/>
                <w:szCs w:val="22"/>
                <w:lang w:val="lt-LT"/>
              </w:rPr>
              <w:t xml:space="preserve"> Žr. Aplinkos apsaugos kriterijų taikymo, vykdant žaliuosius pirkimus, tvarkos aprašo, patvirtinto Lietuvos Respublikos aplinkos ministro 2011 m. birželio 28 d. įsakymu Nr. D1-508 (toliau – Tvarkos aprašas) 6 punktą ir Tvarkos aprašo 2 priedo II skyriaus 2 punktą.</w:t>
            </w:r>
          </w:p>
          <w:p w14:paraId="7FED734E" w14:textId="002BD920" w:rsidR="26323FE8" w:rsidRPr="0057102E" w:rsidRDefault="38456858" w:rsidP="5E1FBB12">
            <w:pPr>
              <w:pStyle w:val="Heading2"/>
              <w:keepLines/>
              <w:spacing w:before="160" w:after="80" w:line="240" w:lineRule="auto"/>
              <w:rPr>
                <w:rFonts w:eastAsiaTheme="minorEastAsia" w:cstheme="minorHAnsi"/>
                <w:b w:val="0"/>
                <w:bCs w:val="0"/>
                <w:sz w:val="22"/>
                <w:szCs w:val="22"/>
              </w:rPr>
            </w:pPr>
            <w:r w:rsidRPr="0057102E">
              <w:rPr>
                <w:rFonts w:eastAsiaTheme="minorEastAsia" w:cstheme="minorHAnsi"/>
                <w:b w:val="0"/>
                <w:bCs w:val="0"/>
                <w:sz w:val="22"/>
                <w:szCs w:val="22"/>
              </w:rPr>
              <w:lastRenderedPageBreak/>
              <w:t xml:space="preserve">Pirkėjas, Sutarties vykdymo metu, tikrins atitikimą šiame punkte nustatytam reikalavimui. Sutarties vykdymo metu, jeigu Prekės bus tiekiamos arba perduodamos Pirkėjui antrinėje pakuotėje, tokiu atveju Tiekėjas ne vėliau nei per 1 (vieną) darbo dieną nuo Pirkėjo prašymo gavimo dienos turės pateikti Pirkėjui, Prekės (-ių) antrinės (-ių) pakuotės (-čių) tinkamumą perdirbti (perdirbamumą) ir (ar) vienalytiškumą (homogeniškumą) patvirtinančius dokumentus: </w:t>
            </w:r>
          </w:p>
          <w:p w14:paraId="53A3996B" w14:textId="5960B750" w:rsidR="26323FE8" w:rsidRPr="0057102E" w:rsidRDefault="78736B67" w:rsidP="5E1FBB12">
            <w:pPr>
              <w:pStyle w:val="Default"/>
              <w:jc w:val="both"/>
              <w:rPr>
                <w:rFonts w:cstheme="minorHAnsi"/>
                <w:sz w:val="22"/>
                <w:szCs w:val="22"/>
              </w:rPr>
            </w:pPr>
            <w:r w:rsidRPr="0057102E">
              <w:rPr>
                <w:rFonts w:cstheme="minorHAnsi"/>
                <w:sz w:val="22"/>
                <w:szCs w:val="22"/>
              </w:rPr>
              <w:t xml:space="preserve">a) Tiekėjo ar gamintojo dokumentai, įrodantys, kad pakuotės yra homogeniškos ir (ar) atitinkamai paženklintos, arba </w:t>
            </w:r>
          </w:p>
          <w:p w14:paraId="35C00A5E" w14:textId="3CDAF8F4" w:rsidR="26323FE8" w:rsidRPr="0057102E" w:rsidRDefault="78736B67" w:rsidP="5E1FBB12">
            <w:pPr>
              <w:pStyle w:val="Default"/>
              <w:jc w:val="both"/>
              <w:rPr>
                <w:rFonts w:cstheme="minorHAnsi"/>
                <w:sz w:val="22"/>
                <w:szCs w:val="22"/>
              </w:rPr>
            </w:pPr>
            <w:r w:rsidRPr="0057102E">
              <w:rPr>
                <w:rFonts w:cstheme="minorHAnsi"/>
                <w:sz w:val="22"/>
                <w:szCs w:val="22"/>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RecyClass7 ar kitas lygiavertis standartas, arba </w:t>
            </w:r>
          </w:p>
          <w:p w14:paraId="6CA90838" w14:textId="369E3AF0" w:rsidR="26323FE8" w:rsidRPr="0057102E" w:rsidRDefault="78736B67" w:rsidP="5E1FBB12">
            <w:pPr>
              <w:pStyle w:val="Default"/>
              <w:jc w:val="both"/>
              <w:rPr>
                <w:rFonts w:cstheme="minorHAnsi"/>
                <w:sz w:val="22"/>
                <w:szCs w:val="22"/>
              </w:rPr>
            </w:pPr>
            <w:r w:rsidRPr="0057102E">
              <w:rPr>
                <w:rFonts w:cstheme="minorHAnsi"/>
                <w:sz w:val="22"/>
                <w:szCs w:val="22"/>
              </w:rPr>
              <w:t>c) Aplinkos apsaugos agentūros interneto svetainėje (</w:t>
            </w:r>
            <w:hyperlink r:id="rId12">
              <w:r w:rsidRPr="0057102E">
                <w:rPr>
                  <w:rStyle w:val="Hyperlink"/>
                  <w:rFonts w:cstheme="minorHAnsi"/>
                  <w:sz w:val="22"/>
                  <w:szCs w:val="22"/>
                </w:rPr>
                <w:t>https://aaa.lrv.lt/</w:t>
              </w:r>
            </w:hyperlink>
            <w:r w:rsidRPr="0057102E">
              <w:rPr>
                <w:rFonts w:cstheme="minorHAnsi"/>
                <w:sz w:val="22"/>
                <w:szCs w:val="22"/>
              </w:rPr>
              <w:t xml:space="preserve">)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arba </w:t>
            </w:r>
          </w:p>
          <w:p w14:paraId="4F527760" w14:textId="3E38CEC6" w:rsidR="26323FE8" w:rsidRPr="0057102E" w:rsidRDefault="63880C80" w:rsidP="5E1FBB12">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d) kiti lygiaverčiai įrodymai.</w:t>
            </w:r>
          </w:p>
        </w:tc>
      </w:tr>
    </w:tbl>
    <w:p w14:paraId="5018DE62" w14:textId="5F81DDCB" w:rsidR="003D525E" w:rsidRPr="0057102E" w:rsidRDefault="003D525E" w:rsidP="7B56B718">
      <w:pPr>
        <w:jc w:val="right"/>
        <w:rPr>
          <w:rFonts w:asciiTheme="minorHAnsi" w:eastAsiaTheme="minorEastAsia" w:hAnsiTheme="minorHAnsi" w:cstheme="minorHAnsi"/>
          <w:color w:val="000000" w:themeColor="text1"/>
          <w:sz w:val="22"/>
          <w:szCs w:val="22"/>
          <w:lang w:val="lt-LT"/>
        </w:rPr>
      </w:pPr>
    </w:p>
    <w:p w14:paraId="76B768ED" w14:textId="6724877A" w:rsidR="003D525E" w:rsidRPr="0057102E" w:rsidRDefault="1EDB7C8A" w:rsidP="7B56B718">
      <w:pPr>
        <w:ind w:firstLine="567"/>
        <w:jc w:val="both"/>
        <w:rPr>
          <w:rFonts w:asciiTheme="minorHAnsi" w:eastAsiaTheme="minorEastAsia" w:hAnsiTheme="minorHAnsi" w:cstheme="minorHAnsi"/>
          <w:color w:val="D13438"/>
          <w:sz w:val="22"/>
          <w:szCs w:val="22"/>
          <w:lang w:val="lt-LT"/>
        </w:rPr>
      </w:pPr>
      <w:r w:rsidRPr="0057102E">
        <w:rPr>
          <w:rFonts w:asciiTheme="minorHAnsi" w:eastAsiaTheme="minorEastAsia" w:hAnsiTheme="minorHAnsi" w:cstheme="minorHAnsi"/>
          <w:color w:val="000000" w:themeColor="text1"/>
          <w:sz w:val="22"/>
          <w:szCs w:val="22"/>
          <w:lang w:val="lt-LT"/>
        </w:rPr>
        <w:t xml:space="preserve">6. </w:t>
      </w:r>
      <w:r w:rsidR="71F05BD5" w:rsidRPr="0057102E">
        <w:rPr>
          <w:rFonts w:asciiTheme="minorHAnsi" w:eastAsiaTheme="minorEastAsia" w:hAnsiTheme="minorHAnsi" w:cstheme="minorHAnsi"/>
          <w:color w:val="000000" w:themeColor="text1"/>
          <w:sz w:val="22"/>
          <w:szCs w:val="22"/>
          <w:lang w:val="lt-LT"/>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C94629B" w14:textId="00B09F77" w:rsidR="003D525E" w:rsidRPr="0057102E" w:rsidRDefault="003D525E" w:rsidP="7B56B718">
      <w:pPr>
        <w:ind w:firstLine="567"/>
        <w:jc w:val="both"/>
        <w:rPr>
          <w:rFonts w:asciiTheme="minorHAnsi" w:eastAsiaTheme="minorEastAsia" w:hAnsiTheme="minorHAnsi" w:cstheme="minorHAnsi"/>
          <w:sz w:val="22"/>
          <w:szCs w:val="22"/>
          <w:lang w:val="lt-LT"/>
        </w:rPr>
      </w:pPr>
    </w:p>
    <w:p w14:paraId="655CE7E2" w14:textId="77777777" w:rsidR="00034D89" w:rsidRPr="0057102E" w:rsidRDefault="00034D89" w:rsidP="7B56B718">
      <w:pPr>
        <w:rPr>
          <w:rFonts w:asciiTheme="minorHAnsi" w:eastAsiaTheme="minorEastAsia" w:hAnsiTheme="minorHAnsi" w:cstheme="minorHAnsi"/>
          <w:sz w:val="22"/>
          <w:szCs w:val="22"/>
          <w:lang w:val="lt-LT"/>
        </w:rPr>
      </w:pPr>
    </w:p>
    <w:p w14:paraId="3838BA2B" w14:textId="77777777" w:rsidR="00034D89" w:rsidRPr="0057102E" w:rsidRDefault="00034D89" w:rsidP="7B56B718">
      <w:pPr>
        <w:rPr>
          <w:rFonts w:asciiTheme="minorHAnsi" w:eastAsiaTheme="minorEastAsia" w:hAnsiTheme="minorHAnsi" w:cstheme="minorHAnsi"/>
          <w:sz w:val="22"/>
          <w:szCs w:val="22"/>
          <w:lang w:val="lt-LT"/>
        </w:rPr>
      </w:pPr>
    </w:p>
    <w:p w14:paraId="734AE121" w14:textId="77777777" w:rsidR="00034D89" w:rsidRPr="0057102E" w:rsidRDefault="00034D89" w:rsidP="7B56B718">
      <w:pPr>
        <w:rPr>
          <w:rFonts w:asciiTheme="minorHAnsi" w:eastAsiaTheme="minorEastAsia" w:hAnsiTheme="minorHAnsi" w:cstheme="minorHAnsi"/>
          <w:sz w:val="22"/>
          <w:szCs w:val="22"/>
          <w:lang w:val="lt-LT"/>
        </w:rPr>
      </w:pPr>
    </w:p>
    <w:p w14:paraId="1AABA334" w14:textId="77777777" w:rsidR="00034D89" w:rsidRPr="0057102E" w:rsidRDefault="00034D89" w:rsidP="7B56B718">
      <w:pPr>
        <w:rPr>
          <w:rFonts w:asciiTheme="minorHAnsi" w:eastAsiaTheme="minorEastAsia" w:hAnsiTheme="minorHAnsi" w:cstheme="minorHAnsi"/>
          <w:sz w:val="22"/>
          <w:szCs w:val="22"/>
          <w:lang w:val="lt-LT"/>
        </w:rPr>
      </w:pPr>
    </w:p>
    <w:p w14:paraId="45A0D13D" w14:textId="77777777" w:rsidR="00034D89" w:rsidRPr="0057102E" w:rsidRDefault="00034D89" w:rsidP="7B56B718">
      <w:pPr>
        <w:rPr>
          <w:rFonts w:asciiTheme="minorHAnsi" w:eastAsiaTheme="minorEastAsia" w:hAnsiTheme="minorHAnsi" w:cstheme="minorHAnsi"/>
          <w:sz w:val="22"/>
          <w:szCs w:val="22"/>
          <w:lang w:val="lt-LT"/>
        </w:rPr>
      </w:pPr>
    </w:p>
    <w:p w14:paraId="4587F8B6" w14:textId="77777777" w:rsidR="00034D89" w:rsidRPr="0057102E" w:rsidRDefault="00034D89" w:rsidP="7B56B718">
      <w:pPr>
        <w:rPr>
          <w:rFonts w:asciiTheme="minorHAnsi" w:eastAsiaTheme="minorEastAsia" w:hAnsiTheme="minorHAnsi" w:cstheme="minorHAnsi"/>
          <w:sz w:val="22"/>
          <w:szCs w:val="22"/>
          <w:lang w:val="lt-LT"/>
        </w:rPr>
      </w:pPr>
    </w:p>
    <w:p w14:paraId="0C5D3902" w14:textId="77777777" w:rsidR="00034D89" w:rsidRPr="0057102E" w:rsidRDefault="00034D89" w:rsidP="7B56B718">
      <w:pPr>
        <w:rPr>
          <w:rFonts w:asciiTheme="minorHAnsi" w:eastAsiaTheme="minorEastAsia" w:hAnsiTheme="minorHAnsi" w:cstheme="minorHAnsi"/>
          <w:sz w:val="22"/>
          <w:szCs w:val="22"/>
          <w:lang w:val="lt-LT"/>
        </w:rPr>
      </w:pPr>
    </w:p>
    <w:p w14:paraId="6F60C1DD" w14:textId="77777777" w:rsidR="00034D89" w:rsidRPr="0057102E" w:rsidRDefault="00034D89" w:rsidP="7B56B718">
      <w:pPr>
        <w:rPr>
          <w:rFonts w:asciiTheme="minorHAnsi" w:eastAsiaTheme="minorEastAsia" w:hAnsiTheme="minorHAnsi" w:cstheme="minorHAnsi"/>
          <w:sz w:val="22"/>
          <w:szCs w:val="22"/>
          <w:lang w:val="lt-LT"/>
        </w:rPr>
      </w:pPr>
    </w:p>
    <w:p w14:paraId="6DFA27B4" w14:textId="77777777" w:rsidR="00034D89" w:rsidRPr="0057102E" w:rsidRDefault="00034D89" w:rsidP="7B56B718">
      <w:pPr>
        <w:rPr>
          <w:rFonts w:asciiTheme="minorHAnsi" w:eastAsiaTheme="minorEastAsia" w:hAnsiTheme="minorHAnsi" w:cstheme="minorHAnsi"/>
          <w:sz w:val="22"/>
          <w:szCs w:val="22"/>
          <w:lang w:val="lt-LT"/>
        </w:rPr>
      </w:pPr>
    </w:p>
    <w:p w14:paraId="7A41C5E7" w14:textId="24E9D069" w:rsidR="5477CB75" w:rsidRPr="0057102E" w:rsidRDefault="5477CB75" w:rsidP="7B56B718">
      <w:pPr>
        <w:rPr>
          <w:rFonts w:asciiTheme="minorHAnsi" w:eastAsiaTheme="minorEastAsia" w:hAnsiTheme="minorHAnsi" w:cstheme="minorHAnsi"/>
          <w:sz w:val="22"/>
          <w:szCs w:val="22"/>
          <w:lang w:val="lt-LT"/>
        </w:rPr>
      </w:pPr>
    </w:p>
    <w:p w14:paraId="4E9A7B09" w14:textId="08E7A864" w:rsidR="5477CB75" w:rsidRPr="0057102E" w:rsidRDefault="5477CB75" w:rsidP="7B56B718">
      <w:pPr>
        <w:rPr>
          <w:rFonts w:asciiTheme="minorHAnsi" w:eastAsiaTheme="minorEastAsia" w:hAnsiTheme="minorHAnsi" w:cstheme="minorHAnsi"/>
          <w:sz w:val="22"/>
          <w:szCs w:val="22"/>
          <w:lang w:val="lt-LT"/>
        </w:rPr>
      </w:pPr>
    </w:p>
    <w:p w14:paraId="5150DEB8" w14:textId="4B513324" w:rsidR="5477CB75" w:rsidRPr="0057102E" w:rsidRDefault="5477CB75" w:rsidP="7B56B718">
      <w:pPr>
        <w:rPr>
          <w:rFonts w:asciiTheme="minorHAnsi" w:eastAsiaTheme="minorEastAsia" w:hAnsiTheme="minorHAnsi" w:cstheme="minorHAnsi"/>
          <w:sz w:val="22"/>
          <w:szCs w:val="22"/>
          <w:lang w:val="lt-LT"/>
        </w:rPr>
      </w:pPr>
    </w:p>
    <w:p w14:paraId="77F44685" w14:textId="1A3822D0" w:rsidR="5477CB75" w:rsidRPr="0057102E" w:rsidRDefault="5477CB75" w:rsidP="7B56B718">
      <w:pPr>
        <w:rPr>
          <w:rFonts w:asciiTheme="minorHAnsi" w:eastAsiaTheme="minorEastAsia" w:hAnsiTheme="minorHAnsi" w:cstheme="minorHAnsi"/>
          <w:sz w:val="22"/>
          <w:szCs w:val="22"/>
          <w:lang w:val="lt-LT"/>
        </w:rPr>
      </w:pPr>
    </w:p>
    <w:p w14:paraId="06BA19D3" w14:textId="518B89D4" w:rsidR="5477CB75" w:rsidRPr="0057102E" w:rsidRDefault="5477CB75" w:rsidP="7B56B718">
      <w:pPr>
        <w:rPr>
          <w:rFonts w:asciiTheme="minorHAnsi" w:eastAsiaTheme="minorEastAsia" w:hAnsiTheme="minorHAnsi" w:cstheme="minorHAnsi"/>
          <w:sz w:val="22"/>
          <w:szCs w:val="22"/>
          <w:lang w:val="lt-LT"/>
        </w:rPr>
      </w:pPr>
    </w:p>
    <w:p w14:paraId="7DFA1879" w14:textId="1CC9B399" w:rsidR="5477CB75" w:rsidRPr="0057102E" w:rsidRDefault="5477CB75" w:rsidP="7B56B718">
      <w:pPr>
        <w:rPr>
          <w:rFonts w:asciiTheme="minorHAnsi" w:eastAsiaTheme="minorEastAsia" w:hAnsiTheme="minorHAnsi" w:cstheme="minorHAnsi"/>
          <w:sz w:val="22"/>
          <w:szCs w:val="22"/>
          <w:lang w:val="lt-LT"/>
        </w:rPr>
      </w:pPr>
    </w:p>
    <w:p w14:paraId="62C31949" w14:textId="1BF7E71C" w:rsidR="5477CB75" w:rsidRPr="0057102E" w:rsidRDefault="5477CB75" w:rsidP="7FDCB894">
      <w:pPr>
        <w:rPr>
          <w:rFonts w:asciiTheme="minorHAnsi" w:eastAsiaTheme="minorEastAsia" w:hAnsiTheme="minorHAnsi" w:cstheme="minorHAnsi"/>
          <w:sz w:val="22"/>
          <w:szCs w:val="22"/>
          <w:lang w:val="lt-LT"/>
        </w:rPr>
      </w:pPr>
    </w:p>
    <w:p w14:paraId="30D21E4D" w14:textId="77777777" w:rsidR="00034D89" w:rsidRPr="0057102E" w:rsidRDefault="00034D89" w:rsidP="7FDCB894">
      <w:pPr>
        <w:rPr>
          <w:rFonts w:asciiTheme="minorHAnsi" w:eastAsiaTheme="minorEastAsia" w:hAnsiTheme="minorHAnsi" w:cstheme="minorHAnsi"/>
          <w:sz w:val="22"/>
          <w:szCs w:val="22"/>
          <w:lang w:val="lt-LT"/>
        </w:rPr>
      </w:pPr>
    </w:p>
    <w:p w14:paraId="07E137D5" w14:textId="77777777" w:rsidR="00034D89" w:rsidRPr="0057102E" w:rsidRDefault="00034D89" w:rsidP="7FDCB894">
      <w:pPr>
        <w:rPr>
          <w:rFonts w:asciiTheme="minorHAnsi" w:eastAsiaTheme="minorEastAsia" w:hAnsiTheme="minorHAnsi" w:cstheme="minorHAnsi"/>
          <w:sz w:val="22"/>
          <w:szCs w:val="22"/>
          <w:lang w:val="lt-LT"/>
        </w:rPr>
      </w:pPr>
    </w:p>
    <w:p w14:paraId="6627A145" w14:textId="77777777" w:rsidR="00034D89" w:rsidRPr="0057102E" w:rsidRDefault="00034D89" w:rsidP="7FDCB894">
      <w:pPr>
        <w:rPr>
          <w:rFonts w:asciiTheme="minorHAnsi" w:eastAsiaTheme="minorEastAsia" w:hAnsiTheme="minorHAnsi" w:cstheme="minorHAnsi"/>
          <w:sz w:val="22"/>
          <w:szCs w:val="22"/>
          <w:lang w:val="lt-LT"/>
        </w:rPr>
      </w:pPr>
    </w:p>
    <w:p w14:paraId="2E99CFA4" w14:textId="2071C1BE" w:rsidR="00563051" w:rsidRPr="0057102E" w:rsidRDefault="0B30BCFE" w:rsidP="7FDCB894">
      <w:pPr>
        <w:jc w:val="right"/>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lastRenderedPageBreak/>
        <w:t>P</w:t>
      </w:r>
      <w:r w:rsidR="0BF70BE3" w:rsidRPr="0057102E">
        <w:rPr>
          <w:rFonts w:asciiTheme="minorHAnsi" w:eastAsiaTheme="minorEastAsia" w:hAnsiTheme="minorHAnsi" w:cstheme="minorHAnsi"/>
          <w:sz w:val="22"/>
          <w:szCs w:val="22"/>
          <w:lang w:val="lt-LT"/>
        </w:rPr>
        <w:t xml:space="preserve">irkimo sąlygų </w:t>
      </w:r>
      <w:r w:rsidR="2411A4C0" w:rsidRPr="0057102E">
        <w:rPr>
          <w:rFonts w:asciiTheme="minorHAnsi" w:eastAsiaTheme="minorEastAsia" w:hAnsiTheme="minorHAnsi" w:cstheme="minorHAnsi"/>
          <w:sz w:val="22"/>
          <w:szCs w:val="22"/>
          <w:lang w:val="lt-LT"/>
        </w:rPr>
        <w:t>2 priedas</w:t>
      </w:r>
    </w:p>
    <w:p w14:paraId="5DF13A80" w14:textId="77777777" w:rsidR="00563051" w:rsidRPr="0057102E" w:rsidRDefault="2411A4C0" w:rsidP="7FDCB894">
      <w:pPr>
        <w:pStyle w:val="BodyTextIndent2"/>
        <w:ind w:firstLine="0"/>
        <w:jc w:val="center"/>
        <w:rPr>
          <w:rFonts w:eastAsiaTheme="minorEastAsia" w:cstheme="minorHAnsi"/>
          <w:b/>
          <w:bCs/>
          <w:sz w:val="22"/>
          <w:szCs w:val="22"/>
        </w:rPr>
      </w:pPr>
      <w:r w:rsidRPr="0057102E">
        <w:rPr>
          <w:rFonts w:eastAsiaTheme="minorEastAsia" w:cstheme="minorHAnsi"/>
          <w:b/>
          <w:bCs/>
          <w:sz w:val="22"/>
          <w:szCs w:val="22"/>
        </w:rPr>
        <w:t>PASIŪLYM</w:t>
      </w:r>
      <w:r w:rsidR="3FA1CA44" w:rsidRPr="0057102E">
        <w:rPr>
          <w:rFonts w:eastAsiaTheme="minorEastAsia" w:cstheme="minorHAnsi"/>
          <w:b/>
          <w:bCs/>
          <w:sz w:val="22"/>
          <w:szCs w:val="22"/>
        </w:rPr>
        <w:t>AS</w:t>
      </w:r>
    </w:p>
    <w:p w14:paraId="583940DC" w14:textId="77777777" w:rsidR="00563051" w:rsidRPr="0057102E" w:rsidRDefault="2411A4C0" w:rsidP="7FDCB894">
      <w:pPr>
        <w:pStyle w:val="BodyTextIndent2"/>
        <w:ind w:firstLine="0"/>
        <w:jc w:val="center"/>
        <w:rPr>
          <w:rFonts w:eastAsiaTheme="minorEastAsia" w:cstheme="minorHAnsi"/>
          <w:sz w:val="22"/>
          <w:szCs w:val="22"/>
        </w:rPr>
      </w:pPr>
      <w:r w:rsidRPr="0057102E">
        <w:rPr>
          <w:rFonts w:eastAsiaTheme="minorEastAsia" w:cstheme="minorHAnsi"/>
          <w:sz w:val="22"/>
          <w:szCs w:val="22"/>
        </w:rPr>
        <w:t>20</w:t>
      </w:r>
      <w:r w:rsidR="3269D325" w:rsidRPr="0057102E">
        <w:rPr>
          <w:rFonts w:eastAsiaTheme="minorEastAsia" w:cstheme="minorHAnsi"/>
          <w:sz w:val="22"/>
          <w:szCs w:val="22"/>
        </w:rPr>
        <w:t>___</w:t>
      </w:r>
      <w:r w:rsidRPr="0057102E">
        <w:rPr>
          <w:rFonts w:eastAsiaTheme="minorEastAsia" w:cstheme="minorHAnsi"/>
          <w:sz w:val="22"/>
          <w:szCs w:val="22"/>
        </w:rPr>
        <w:t>-</w:t>
      </w:r>
      <w:r w:rsidR="3269D325" w:rsidRPr="0057102E">
        <w:rPr>
          <w:rFonts w:eastAsiaTheme="minorEastAsia" w:cstheme="minorHAnsi"/>
          <w:sz w:val="22"/>
          <w:szCs w:val="22"/>
        </w:rPr>
        <w:t>_</w:t>
      </w:r>
      <w:r w:rsidRPr="0057102E">
        <w:rPr>
          <w:rFonts w:eastAsiaTheme="minorEastAsia" w:cstheme="minorHAnsi"/>
          <w:sz w:val="22"/>
          <w:szCs w:val="22"/>
        </w:rPr>
        <w:t>__-</w:t>
      </w:r>
      <w:r w:rsidR="3269D325" w:rsidRPr="0057102E">
        <w:rPr>
          <w:rFonts w:eastAsiaTheme="minorEastAsia" w:cstheme="minorHAnsi"/>
          <w:sz w:val="22"/>
          <w:szCs w:val="22"/>
        </w:rPr>
        <w:t>_</w:t>
      </w:r>
      <w:r w:rsidRPr="0057102E">
        <w:rPr>
          <w:rFonts w:eastAsiaTheme="minorEastAsia" w:cstheme="minorHAnsi"/>
          <w:sz w:val="22"/>
          <w:szCs w:val="22"/>
        </w:rPr>
        <w:t>__</w:t>
      </w:r>
    </w:p>
    <w:p w14:paraId="0E719427" w14:textId="636D7126" w:rsidR="00563051" w:rsidRPr="0057102E" w:rsidRDefault="7E5820C2" w:rsidP="7FDCB894">
      <w:pPr>
        <w:pStyle w:val="Heading3"/>
        <w:rPr>
          <w:rFonts w:eastAsiaTheme="minorEastAsia" w:cstheme="minorHAnsi"/>
          <w:color w:val="E36C0A" w:themeColor="accent6" w:themeShade="BF"/>
          <w:sz w:val="22"/>
          <w:szCs w:val="22"/>
        </w:rPr>
      </w:pPr>
      <w:r w:rsidRPr="0057102E">
        <w:rPr>
          <w:rFonts w:eastAsiaTheme="minorEastAsia" w:cstheme="minorHAnsi"/>
          <w:sz w:val="22"/>
          <w:szCs w:val="22"/>
        </w:rPr>
        <w:t>ORANŽINIAI MAŠELIAI BIOLOGINĖMS ATLIEKOMS RINKTI</w:t>
      </w:r>
    </w:p>
    <w:p w14:paraId="66400575" w14:textId="77777777" w:rsidR="00266481" w:rsidRPr="0057102E" w:rsidRDefault="3D4C9827" w:rsidP="7FDCB894">
      <w:pPr>
        <w:ind w:firstLine="567"/>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Informacija apie dalyvį:</w:t>
      </w:r>
    </w:p>
    <w:tbl>
      <w:tblPr>
        <w:tblStyle w:val="Lentelstinklelis7"/>
        <w:tblW w:w="0" w:type="auto"/>
        <w:tblLook w:val="04A0" w:firstRow="1" w:lastRow="0" w:firstColumn="1" w:lastColumn="0" w:noHBand="0" w:noVBand="1"/>
      </w:tblPr>
      <w:tblGrid>
        <w:gridCol w:w="4815"/>
        <w:gridCol w:w="4813"/>
      </w:tblGrid>
      <w:tr w:rsidR="00F80689" w:rsidRPr="0057102E" w14:paraId="562CD733" w14:textId="77777777" w:rsidTr="7FDCB894">
        <w:trPr>
          <w:trHeight w:val="300"/>
        </w:trPr>
        <w:tc>
          <w:tcPr>
            <w:tcW w:w="4815" w:type="dxa"/>
            <w:tcBorders>
              <w:top w:val="single" w:sz="4" w:space="0" w:color="auto"/>
              <w:left w:val="single" w:sz="4" w:space="0" w:color="auto"/>
              <w:bottom w:val="single" w:sz="4" w:space="0" w:color="auto"/>
              <w:right w:val="single" w:sz="4" w:space="0" w:color="auto"/>
            </w:tcBorders>
          </w:tcPr>
          <w:p w14:paraId="411E4FF7" w14:textId="567DC460" w:rsidR="00266481" w:rsidRPr="0057102E" w:rsidRDefault="3D4C9827" w:rsidP="7FDCB894">
            <w:pPr>
              <w:jc w:val="both"/>
              <w:rPr>
                <w:rFonts w:asciiTheme="minorHAnsi" w:eastAsiaTheme="minorEastAsia" w:hAnsiTheme="minorHAnsi" w:cstheme="minorHAnsi"/>
                <w:sz w:val="22"/>
                <w:szCs w:val="22"/>
                <w:lang w:val="lt-LT" w:eastAsia="en-US"/>
              </w:rPr>
            </w:pPr>
            <w:r w:rsidRPr="0057102E">
              <w:rPr>
                <w:rFonts w:asciiTheme="minorHAnsi" w:eastAsiaTheme="minorEastAsia" w:hAnsiTheme="minorHAnsi" w:cstheme="minorHAnsi"/>
                <w:sz w:val="22"/>
                <w:szCs w:val="22"/>
                <w:lang w:val="lt-LT"/>
              </w:rPr>
              <w:t xml:space="preserve">Dalyvio (kiekvieno tiekėjų grupės partnerio) pavadinimas (-ai) ir juridinio asmens kodas (-ai), fizinio asmens verslo pažymėjimo </w:t>
            </w:r>
            <w:r w:rsidR="40624050" w:rsidRPr="0057102E">
              <w:rPr>
                <w:rFonts w:asciiTheme="minorHAnsi" w:eastAsiaTheme="minorEastAsia" w:hAnsiTheme="minorHAnsi" w:cstheme="minorHAnsi"/>
                <w:sz w:val="22"/>
                <w:szCs w:val="22"/>
                <w:lang w:val="lt-LT"/>
              </w:rPr>
              <w:t>numeris</w:t>
            </w:r>
            <w:r w:rsidRPr="0057102E">
              <w:rPr>
                <w:rFonts w:asciiTheme="minorHAnsi" w:eastAsiaTheme="minorEastAsia" w:hAnsiTheme="minorHAnsi" w:cstheme="minorHAnsi"/>
                <w:sz w:val="22"/>
                <w:szCs w:val="22"/>
                <w:lang w:val="lt-LT"/>
              </w:rPr>
              <w:t xml:space="preserve"> ar pan. </w:t>
            </w:r>
          </w:p>
        </w:tc>
        <w:tc>
          <w:tcPr>
            <w:tcW w:w="4813" w:type="dxa"/>
          </w:tcPr>
          <w:p w14:paraId="42EE973D" w14:textId="77777777" w:rsidR="00266481" w:rsidRPr="0057102E" w:rsidRDefault="00266481" w:rsidP="7FDCB894">
            <w:pPr>
              <w:rPr>
                <w:rFonts w:asciiTheme="minorHAnsi" w:eastAsiaTheme="minorEastAsia" w:hAnsiTheme="minorHAnsi" w:cstheme="minorHAnsi"/>
                <w:sz w:val="22"/>
                <w:szCs w:val="22"/>
                <w:lang w:val="lt-LT" w:eastAsia="en-US"/>
              </w:rPr>
            </w:pPr>
          </w:p>
        </w:tc>
      </w:tr>
      <w:tr w:rsidR="00F80689" w:rsidRPr="0057102E" w14:paraId="1A6DF3BD" w14:textId="77777777" w:rsidTr="7FDCB894">
        <w:trPr>
          <w:trHeight w:val="300"/>
        </w:trPr>
        <w:tc>
          <w:tcPr>
            <w:tcW w:w="4815" w:type="dxa"/>
            <w:tcBorders>
              <w:top w:val="single" w:sz="4" w:space="0" w:color="auto"/>
              <w:left w:val="single" w:sz="4" w:space="0" w:color="auto"/>
              <w:bottom w:val="single" w:sz="4" w:space="0" w:color="auto"/>
              <w:right w:val="single" w:sz="4" w:space="0" w:color="auto"/>
            </w:tcBorders>
          </w:tcPr>
          <w:p w14:paraId="1148A9C7" w14:textId="36F4EA27" w:rsidR="00266481" w:rsidRPr="0057102E" w:rsidRDefault="3D4C9827" w:rsidP="7FDCB894">
            <w:pPr>
              <w:jc w:val="both"/>
              <w:rPr>
                <w:rFonts w:asciiTheme="minorHAnsi" w:eastAsiaTheme="minorEastAsia" w:hAnsiTheme="minorHAnsi" w:cstheme="minorHAnsi"/>
                <w:sz w:val="22"/>
                <w:szCs w:val="22"/>
                <w:lang w:val="lt-LT" w:eastAsia="en-US"/>
              </w:rPr>
            </w:pPr>
            <w:r w:rsidRPr="0057102E">
              <w:rPr>
                <w:rFonts w:asciiTheme="minorHAnsi" w:eastAsiaTheme="minorEastAsia" w:hAnsiTheme="minorHAnsi" w:cstheme="minorHAnsi"/>
                <w:sz w:val="22"/>
                <w:szCs w:val="22"/>
                <w:lang w:val="lt-LT"/>
              </w:rPr>
              <w:t>Dalyvio (kiekvieno tiekėjų grupės partnerio) registracijos šalis (-ys), o jei fizinis asmuo – nuolatinės gyvenamosios vietos šalis ir pilietybė (-ės)</w:t>
            </w:r>
          </w:p>
        </w:tc>
        <w:tc>
          <w:tcPr>
            <w:tcW w:w="4813" w:type="dxa"/>
          </w:tcPr>
          <w:p w14:paraId="2BA60080" w14:textId="77777777" w:rsidR="00266481" w:rsidRPr="0057102E" w:rsidRDefault="00266481" w:rsidP="7FDCB894">
            <w:pPr>
              <w:rPr>
                <w:rFonts w:asciiTheme="minorHAnsi" w:eastAsiaTheme="minorEastAsia" w:hAnsiTheme="minorHAnsi" w:cstheme="minorHAnsi"/>
                <w:sz w:val="22"/>
                <w:szCs w:val="22"/>
                <w:lang w:val="lt-LT" w:eastAsia="en-US"/>
              </w:rPr>
            </w:pPr>
          </w:p>
        </w:tc>
      </w:tr>
      <w:tr w:rsidR="00F80689" w:rsidRPr="0057102E" w14:paraId="23DBFC4F" w14:textId="77777777" w:rsidTr="7FDCB894">
        <w:trPr>
          <w:trHeight w:val="300"/>
        </w:trPr>
        <w:tc>
          <w:tcPr>
            <w:tcW w:w="4815" w:type="dxa"/>
            <w:tcBorders>
              <w:top w:val="single" w:sz="4" w:space="0" w:color="auto"/>
              <w:left w:val="single" w:sz="4" w:space="0" w:color="auto"/>
              <w:bottom w:val="single" w:sz="4" w:space="0" w:color="auto"/>
              <w:right w:val="single" w:sz="4" w:space="0" w:color="auto"/>
            </w:tcBorders>
          </w:tcPr>
          <w:p w14:paraId="072C46D9" w14:textId="77777777" w:rsidR="00266481" w:rsidRPr="0057102E" w:rsidRDefault="3D4C9827" w:rsidP="7FDCB894">
            <w:pPr>
              <w:jc w:val="both"/>
              <w:rPr>
                <w:rFonts w:asciiTheme="minorHAnsi" w:eastAsiaTheme="minorEastAsia" w:hAnsiTheme="minorHAnsi" w:cstheme="minorHAnsi"/>
                <w:sz w:val="22"/>
                <w:szCs w:val="22"/>
                <w:lang w:val="lt-LT" w:eastAsia="en-US"/>
              </w:rPr>
            </w:pPr>
            <w:r w:rsidRPr="0057102E">
              <w:rPr>
                <w:rFonts w:asciiTheme="minorHAnsi" w:eastAsiaTheme="minorEastAsia" w:hAnsiTheme="minorHAnsi" w:cstheme="minorHAnsi"/>
                <w:sz w:val="22"/>
                <w:szCs w:val="22"/>
                <w:lang w:val="lt-LT" w:eastAsia="en-US"/>
              </w:rPr>
              <w:t>Ar dalyvis (kiekvienas tiekėjų grupės partneris) turi kontroliuojantį (-čius) asmenį (-is)</w:t>
            </w:r>
            <w:r w:rsidR="00266481" w:rsidRPr="0057102E">
              <w:rPr>
                <w:rFonts w:asciiTheme="minorHAnsi" w:eastAsiaTheme="minorEastAsia" w:hAnsiTheme="minorHAnsi" w:cstheme="minorHAnsi"/>
                <w:sz w:val="22"/>
                <w:szCs w:val="22"/>
                <w:vertAlign w:val="superscript"/>
                <w:lang w:val="lt-LT" w:eastAsia="en-US"/>
              </w:rPr>
              <w:footnoteReference w:id="4"/>
            </w:r>
            <w:r w:rsidRPr="0057102E">
              <w:rPr>
                <w:rFonts w:asciiTheme="minorHAnsi" w:eastAsiaTheme="minorEastAsia" w:hAnsiTheme="minorHAnsi" w:cstheme="minorHAnsi"/>
                <w:sz w:val="22"/>
                <w:szCs w:val="22"/>
                <w:lang w:val="lt-LT" w:eastAsia="en-US"/>
              </w:rPr>
              <w:t>?</w:t>
            </w:r>
          </w:p>
          <w:p w14:paraId="48A69440" w14:textId="77777777" w:rsidR="00266481" w:rsidRPr="0057102E" w:rsidRDefault="3D4C9827" w:rsidP="7FDCB894">
            <w:pPr>
              <w:jc w:val="both"/>
              <w:rPr>
                <w:rFonts w:asciiTheme="minorHAnsi" w:eastAsiaTheme="minorEastAsia" w:hAnsiTheme="minorHAnsi" w:cstheme="minorHAnsi"/>
                <w:sz w:val="22"/>
                <w:szCs w:val="22"/>
                <w:lang w:val="lt-LT" w:eastAsia="en-US"/>
              </w:rPr>
            </w:pPr>
            <w:r w:rsidRPr="0057102E">
              <w:rPr>
                <w:rFonts w:asciiTheme="minorHAnsi" w:eastAsiaTheme="minorEastAsia" w:hAnsiTheme="minorHAnsi" w:cstheme="minorHAnsi"/>
                <w:sz w:val="22"/>
                <w:szCs w:val="22"/>
                <w:lang w:val="lt-LT" w:eastAsia="en-US"/>
              </w:rPr>
              <w:t>(nurodoma kiekvienam tiekėjų grupės partneriui atskirai)</w:t>
            </w:r>
          </w:p>
          <w:p w14:paraId="3992358A" w14:textId="77777777" w:rsidR="00266481" w:rsidRPr="0057102E" w:rsidRDefault="00266481" w:rsidP="7FDCB894">
            <w:pPr>
              <w:jc w:val="both"/>
              <w:rPr>
                <w:rFonts w:asciiTheme="minorHAnsi" w:eastAsiaTheme="minorEastAsia" w:hAnsiTheme="minorHAnsi" w:cstheme="minorHAnsi"/>
                <w:sz w:val="22"/>
                <w:szCs w:val="22"/>
                <w:lang w:val="lt-LT" w:eastAsia="en-US"/>
              </w:rPr>
            </w:pPr>
          </w:p>
          <w:p w14:paraId="391CC441" w14:textId="77777777"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eastAsia="en-US"/>
              </w:rPr>
              <w:t xml:space="preserve">Jei ne, nurodomas pagrindimas </w:t>
            </w:r>
            <w:r w:rsidRPr="0057102E">
              <w:rPr>
                <w:rFonts w:asciiTheme="minorHAnsi" w:eastAsiaTheme="minorEastAsia" w:hAnsiTheme="minorHAnsi" w:cstheme="minorHAnsi"/>
                <w:i/>
                <w:iCs/>
                <w:sz w:val="22"/>
                <w:szCs w:val="22"/>
                <w:lang w:val="lt-LT"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FA1B247" w14:textId="77777777" w:rsidR="00266481" w:rsidRPr="0057102E" w:rsidRDefault="3D4C9827" w:rsidP="7FDCB894">
            <w:pPr>
              <w:rPr>
                <w:rFonts w:asciiTheme="minorHAnsi" w:eastAsiaTheme="minorEastAsia" w:hAnsiTheme="minorHAnsi" w:cstheme="minorHAnsi"/>
                <w:sz w:val="22"/>
                <w:szCs w:val="22"/>
                <w:lang w:val="lt-LT" w:eastAsia="en-US"/>
              </w:rPr>
            </w:pPr>
            <w:r w:rsidRPr="0057102E">
              <w:rPr>
                <w:rFonts w:asciiTheme="minorHAnsi" w:eastAsiaTheme="minorEastAsia" w:hAnsiTheme="minorHAnsi" w:cstheme="minorHAnsi"/>
                <w:sz w:val="22"/>
                <w:szCs w:val="22"/>
                <w:lang w:val="lt-LT" w:eastAsia="en-US"/>
              </w:rPr>
              <w:t>[pavadinimas]</w:t>
            </w:r>
          </w:p>
          <w:p w14:paraId="19411E45" w14:textId="77777777" w:rsidR="00266481" w:rsidRPr="0057102E" w:rsidRDefault="00000000" w:rsidP="7FDCB894">
            <w:pPr>
              <w:rPr>
                <w:rFonts w:asciiTheme="minorHAnsi" w:eastAsiaTheme="minorEastAsia" w:hAnsiTheme="minorHAnsi" w:cstheme="minorHAnsi"/>
                <w:sz w:val="22"/>
                <w:szCs w:val="22"/>
                <w:lang w:val="lt-LT" w:eastAsia="en-US"/>
              </w:rPr>
            </w:pPr>
            <w:sdt>
              <w:sdtPr>
                <w:rPr>
                  <w:rFonts w:asciiTheme="minorHAnsi" w:eastAsiaTheme="minorEastAsia" w:hAnsiTheme="minorHAnsi" w:cstheme="minorHAnsi"/>
                  <w:sz w:val="22"/>
                  <w:szCs w:val="22"/>
                  <w:lang w:val="lt-LT"/>
                </w:rPr>
                <w:id w:val="130914760"/>
                <w14:checkbox>
                  <w14:checked w14:val="0"/>
                  <w14:checkedState w14:val="2612" w14:font="MS Gothic"/>
                  <w14:uncheckedState w14:val="2610" w14:font="MS Gothic"/>
                </w14:checkbox>
              </w:sdtPr>
              <w:sdtContent>
                <w:r w:rsidR="3D4C9827" w:rsidRPr="0057102E">
                  <w:rPr>
                    <w:rFonts w:ascii="Segoe UI Symbol" w:eastAsiaTheme="minorEastAsia" w:hAnsi="Segoe UI Symbol" w:cs="Segoe UI Symbol"/>
                    <w:sz w:val="22"/>
                    <w:szCs w:val="22"/>
                    <w:lang w:val="lt-LT" w:eastAsia="en-US"/>
                  </w:rPr>
                  <w:t>☐</w:t>
                </w:r>
              </w:sdtContent>
            </w:sdt>
            <w:r w:rsidR="3D4C9827" w:rsidRPr="0057102E">
              <w:rPr>
                <w:rFonts w:asciiTheme="minorHAnsi" w:eastAsiaTheme="minorEastAsia" w:hAnsiTheme="minorHAnsi" w:cstheme="minorHAnsi"/>
                <w:sz w:val="22"/>
                <w:szCs w:val="22"/>
                <w:lang w:val="lt-LT" w:eastAsia="en-US"/>
              </w:rPr>
              <w:t xml:space="preserve"> Taip</w:t>
            </w:r>
          </w:p>
          <w:p w14:paraId="7232F3B0" w14:textId="77777777" w:rsidR="00266481" w:rsidRPr="0057102E" w:rsidRDefault="00000000" w:rsidP="7FDCB894">
            <w:pPr>
              <w:rPr>
                <w:rFonts w:asciiTheme="minorHAnsi" w:eastAsiaTheme="minorEastAsia" w:hAnsiTheme="minorHAnsi" w:cstheme="minorHAnsi"/>
                <w:sz w:val="22"/>
                <w:szCs w:val="22"/>
                <w:lang w:val="lt-LT" w:eastAsia="en-US"/>
              </w:rPr>
            </w:pPr>
            <w:sdt>
              <w:sdtPr>
                <w:rPr>
                  <w:rFonts w:asciiTheme="minorHAnsi" w:eastAsiaTheme="minorEastAsia" w:hAnsiTheme="minorHAnsi" w:cstheme="minorHAnsi"/>
                  <w:sz w:val="22"/>
                  <w:szCs w:val="22"/>
                  <w:lang w:val="lt-LT"/>
                </w:rPr>
                <w:id w:val="-593783051"/>
                <w14:checkbox>
                  <w14:checked w14:val="0"/>
                  <w14:checkedState w14:val="2612" w14:font="MS Gothic"/>
                  <w14:uncheckedState w14:val="2610" w14:font="MS Gothic"/>
                </w14:checkbox>
              </w:sdtPr>
              <w:sdtContent>
                <w:r w:rsidR="3D4C9827" w:rsidRPr="0057102E">
                  <w:rPr>
                    <w:rFonts w:ascii="Segoe UI Symbol" w:eastAsiaTheme="minorEastAsia" w:hAnsi="Segoe UI Symbol" w:cs="Segoe UI Symbol"/>
                    <w:sz w:val="22"/>
                    <w:szCs w:val="22"/>
                    <w:lang w:val="lt-LT" w:eastAsia="en-US"/>
                  </w:rPr>
                  <w:t>☐</w:t>
                </w:r>
              </w:sdtContent>
            </w:sdt>
            <w:r w:rsidR="3D4C9827" w:rsidRPr="0057102E">
              <w:rPr>
                <w:rFonts w:asciiTheme="minorHAnsi" w:eastAsiaTheme="minorEastAsia" w:hAnsiTheme="minorHAnsi" w:cstheme="minorHAnsi"/>
                <w:sz w:val="22"/>
                <w:szCs w:val="22"/>
                <w:lang w:val="lt-LT" w:eastAsia="en-US"/>
              </w:rPr>
              <w:t xml:space="preserve"> Ne [pagrindimas]</w:t>
            </w:r>
          </w:p>
          <w:p w14:paraId="27BB90BD" w14:textId="77777777" w:rsidR="00266481" w:rsidRPr="0057102E" w:rsidRDefault="00266481" w:rsidP="7FDCB894">
            <w:pPr>
              <w:rPr>
                <w:rFonts w:asciiTheme="minorHAnsi" w:eastAsiaTheme="minorEastAsia" w:hAnsiTheme="minorHAnsi" w:cstheme="minorHAnsi"/>
                <w:sz w:val="22"/>
                <w:szCs w:val="22"/>
                <w:lang w:val="lt-LT" w:eastAsia="en-US"/>
              </w:rPr>
            </w:pPr>
          </w:p>
          <w:p w14:paraId="61AC686B" w14:textId="77777777" w:rsidR="00266481" w:rsidRPr="0057102E" w:rsidRDefault="00266481" w:rsidP="7FDCB894">
            <w:pPr>
              <w:rPr>
                <w:rFonts w:asciiTheme="minorHAnsi" w:eastAsiaTheme="minorEastAsia" w:hAnsiTheme="minorHAnsi" w:cstheme="minorHAnsi"/>
                <w:sz w:val="22"/>
                <w:szCs w:val="22"/>
                <w:lang w:val="lt-LT" w:eastAsia="en-US"/>
              </w:rPr>
            </w:pPr>
          </w:p>
          <w:p w14:paraId="2E2EAED5" w14:textId="77777777" w:rsidR="00266481" w:rsidRPr="0057102E" w:rsidRDefault="3D4C9827" w:rsidP="7FDCB894">
            <w:pPr>
              <w:rPr>
                <w:rFonts w:asciiTheme="minorHAnsi" w:eastAsiaTheme="minorEastAsia" w:hAnsiTheme="minorHAnsi" w:cstheme="minorHAnsi"/>
                <w:sz w:val="22"/>
                <w:szCs w:val="22"/>
                <w:lang w:val="lt-LT" w:eastAsia="en-US"/>
              </w:rPr>
            </w:pPr>
            <w:r w:rsidRPr="0057102E">
              <w:rPr>
                <w:rFonts w:asciiTheme="minorHAnsi" w:eastAsiaTheme="minorEastAsia" w:hAnsiTheme="minorHAnsi" w:cstheme="minorHAnsi"/>
                <w:sz w:val="22"/>
                <w:szCs w:val="22"/>
                <w:lang w:val="lt-LT" w:eastAsia="en-US"/>
              </w:rPr>
              <w:t>[pavadinimas]</w:t>
            </w:r>
          </w:p>
          <w:p w14:paraId="4FF5F2AD" w14:textId="77777777" w:rsidR="00266481" w:rsidRPr="0057102E" w:rsidRDefault="00000000" w:rsidP="7FDCB894">
            <w:pPr>
              <w:rPr>
                <w:rFonts w:asciiTheme="minorHAnsi" w:eastAsiaTheme="minorEastAsia" w:hAnsiTheme="minorHAnsi" w:cstheme="minorHAnsi"/>
                <w:sz w:val="22"/>
                <w:szCs w:val="22"/>
                <w:lang w:val="lt-LT" w:eastAsia="en-US"/>
              </w:rPr>
            </w:pPr>
            <w:sdt>
              <w:sdtPr>
                <w:rPr>
                  <w:rFonts w:asciiTheme="minorHAnsi" w:eastAsiaTheme="minorEastAsia" w:hAnsiTheme="minorHAnsi" w:cstheme="minorHAnsi"/>
                  <w:sz w:val="22"/>
                  <w:szCs w:val="22"/>
                  <w:lang w:val="lt-LT"/>
                </w:rPr>
                <w:id w:val="-1831674461"/>
                <w14:checkbox>
                  <w14:checked w14:val="0"/>
                  <w14:checkedState w14:val="2612" w14:font="MS Gothic"/>
                  <w14:uncheckedState w14:val="2610" w14:font="MS Gothic"/>
                </w14:checkbox>
              </w:sdtPr>
              <w:sdtContent>
                <w:r w:rsidR="3D4C9827" w:rsidRPr="0057102E">
                  <w:rPr>
                    <w:rFonts w:ascii="Segoe UI Symbol" w:eastAsiaTheme="minorEastAsia" w:hAnsi="Segoe UI Symbol" w:cs="Segoe UI Symbol"/>
                    <w:sz w:val="22"/>
                    <w:szCs w:val="22"/>
                    <w:lang w:val="lt-LT" w:eastAsia="en-US"/>
                  </w:rPr>
                  <w:t>☐</w:t>
                </w:r>
              </w:sdtContent>
            </w:sdt>
            <w:r w:rsidR="3D4C9827" w:rsidRPr="0057102E">
              <w:rPr>
                <w:rFonts w:asciiTheme="minorHAnsi" w:eastAsiaTheme="minorEastAsia" w:hAnsiTheme="minorHAnsi" w:cstheme="minorHAnsi"/>
                <w:sz w:val="22"/>
                <w:szCs w:val="22"/>
                <w:lang w:val="lt-LT" w:eastAsia="en-US"/>
              </w:rPr>
              <w:t xml:space="preserve"> Taip</w:t>
            </w:r>
          </w:p>
          <w:p w14:paraId="296BB3C3" w14:textId="77777777" w:rsidR="00266481" w:rsidRPr="0057102E" w:rsidRDefault="00000000" w:rsidP="7FDCB894">
            <w:pPr>
              <w:rPr>
                <w:rFonts w:asciiTheme="minorHAnsi" w:eastAsiaTheme="minorEastAsia" w:hAnsiTheme="minorHAnsi" w:cstheme="minorHAnsi"/>
                <w:sz w:val="22"/>
                <w:szCs w:val="22"/>
                <w:lang w:val="lt-LT" w:eastAsia="en-US"/>
              </w:rPr>
            </w:pPr>
            <w:sdt>
              <w:sdtPr>
                <w:rPr>
                  <w:rFonts w:asciiTheme="minorHAnsi" w:eastAsiaTheme="minorEastAsia" w:hAnsiTheme="minorHAnsi" w:cstheme="minorHAnsi"/>
                  <w:sz w:val="22"/>
                  <w:szCs w:val="22"/>
                  <w:lang w:val="lt-LT"/>
                </w:rPr>
                <w:id w:val="542175420"/>
                <w14:checkbox>
                  <w14:checked w14:val="0"/>
                  <w14:checkedState w14:val="2612" w14:font="MS Gothic"/>
                  <w14:uncheckedState w14:val="2610" w14:font="MS Gothic"/>
                </w14:checkbox>
              </w:sdtPr>
              <w:sdtContent>
                <w:r w:rsidR="3D4C9827" w:rsidRPr="0057102E">
                  <w:rPr>
                    <w:rFonts w:ascii="Segoe UI Symbol" w:eastAsiaTheme="minorEastAsia" w:hAnsi="Segoe UI Symbol" w:cs="Segoe UI Symbol"/>
                    <w:sz w:val="22"/>
                    <w:szCs w:val="22"/>
                    <w:lang w:val="lt-LT" w:eastAsia="en-US"/>
                  </w:rPr>
                  <w:t>☐</w:t>
                </w:r>
              </w:sdtContent>
            </w:sdt>
            <w:r w:rsidR="3D4C9827" w:rsidRPr="0057102E">
              <w:rPr>
                <w:rFonts w:asciiTheme="minorHAnsi" w:eastAsiaTheme="minorEastAsia" w:hAnsiTheme="minorHAnsi" w:cstheme="minorHAnsi"/>
                <w:sz w:val="22"/>
                <w:szCs w:val="22"/>
                <w:lang w:val="lt-LT" w:eastAsia="en-US"/>
              </w:rPr>
              <w:t xml:space="preserve"> Ne [pagrindimas]</w:t>
            </w:r>
          </w:p>
        </w:tc>
      </w:tr>
      <w:tr w:rsidR="00F80689" w:rsidRPr="0057102E" w14:paraId="2BD07F1C" w14:textId="77777777" w:rsidTr="7FDCB894">
        <w:trPr>
          <w:trHeight w:val="300"/>
        </w:trPr>
        <w:tc>
          <w:tcPr>
            <w:tcW w:w="4815" w:type="dxa"/>
            <w:tcBorders>
              <w:top w:val="single" w:sz="4" w:space="0" w:color="auto"/>
              <w:left w:val="single" w:sz="4" w:space="0" w:color="auto"/>
              <w:bottom w:val="single" w:sz="4" w:space="0" w:color="auto"/>
              <w:right w:val="single" w:sz="4" w:space="0" w:color="auto"/>
            </w:tcBorders>
          </w:tcPr>
          <w:p w14:paraId="496B2C94" w14:textId="77777777" w:rsidR="00266481" w:rsidRPr="0057102E" w:rsidRDefault="3D4C9827" w:rsidP="7FDCB894">
            <w:pPr>
              <w:jc w:val="both"/>
              <w:rPr>
                <w:rFonts w:asciiTheme="minorHAnsi" w:eastAsiaTheme="minorEastAsia" w:hAnsiTheme="minorHAnsi" w:cstheme="minorHAnsi"/>
                <w:sz w:val="22"/>
                <w:szCs w:val="22"/>
                <w:lang w:val="lt-LT" w:eastAsia="en-US"/>
              </w:rPr>
            </w:pPr>
            <w:r w:rsidRPr="0057102E">
              <w:rPr>
                <w:rFonts w:asciiTheme="minorHAnsi" w:eastAsiaTheme="minorEastAsia" w:hAnsiTheme="minorHAnsi" w:cstheme="minorHAnsi"/>
                <w:sz w:val="22"/>
                <w:szCs w:val="22"/>
                <w:lang w:val="lt-LT" w:eastAsia="en-US"/>
              </w:rPr>
              <w:t>Dalyvį (kiekvieną tiekėjų grupės partnerį) kontroliuojančio (-ių) asmens (-ų) pavadinimas (-ai) (tuo atveju, jei kontroliuojantis (-ys) asmuo (-ys) yra juridinis (-iai) asmuo (-ys) arba</w:t>
            </w:r>
          </w:p>
          <w:p w14:paraId="2F9A075A" w14:textId="77777777"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eastAsia="en-US"/>
              </w:rPr>
              <w:t>vardas (-ai) pavardė (-ės) (tuo atveju, jei kontroliuojantis asmuo yra fizinis asmuo)</w:t>
            </w:r>
            <w:r w:rsidR="00266481" w:rsidRPr="0057102E">
              <w:rPr>
                <w:rFonts w:asciiTheme="minorHAnsi" w:eastAsiaTheme="minorEastAsia" w:hAnsiTheme="minorHAnsi" w:cstheme="minorHAnsi"/>
                <w:sz w:val="22"/>
                <w:szCs w:val="22"/>
                <w:vertAlign w:val="superscript"/>
                <w:lang w:val="lt-LT" w:eastAsia="en-US"/>
              </w:rPr>
              <w:footnoteReference w:id="5"/>
            </w:r>
          </w:p>
        </w:tc>
        <w:tc>
          <w:tcPr>
            <w:tcW w:w="4813" w:type="dxa"/>
          </w:tcPr>
          <w:p w14:paraId="4318DC84" w14:textId="77777777" w:rsidR="00266481" w:rsidRPr="0057102E" w:rsidRDefault="00266481" w:rsidP="7FDCB894">
            <w:pPr>
              <w:rPr>
                <w:rFonts w:asciiTheme="minorHAnsi" w:eastAsiaTheme="minorEastAsia" w:hAnsiTheme="minorHAnsi" w:cstheme="minorHAnsi"/>
                <w:sz w:val="22"/>
                <w:szCs w:val="22"/>
                <w:lang w:val="lt-LT" w:eastAsia="en-US"/>
              </w:rPr>
            </w:pPr>
          </w:p>
        </w:tc>
      </w:tr>
      <w:tr w:rsidR="00266481" w:rsidRPr="0057102E" w14:paraId="6262B9F9" w14:textId="77777777" w:rsidTr="7FDCB894">
        <w:trPr>
          <w:trHeight w:val="300"/>
        </w:trPr>
        <w:tc>
          <w:tcPr>
            <w:tcW w:w="4815" w:type="dxa"/>
            <w:tcBorders>
              <w:top w:val="single" w:sz="4" w:space="0" w:color="auto"/>
              <w:left w:val="single" w:sz="4" w:space="0" w:color="auto"/>
              <w:bottom w:val="single" w:sz="4" w:space="0" w:color="auto"/>
              <w:right w:val="single" w:sz="4" w:space="0" w:color="auto"/>
            </w:tcBorders>
          </w:tcPr>
          <w:p w14:paraId="78A90FC3" w14:textId="77777777" w:rsidR="00266481" w:rsidRPr="0057102E" w:rsidRDefault="3D4C9827" w:rsidP="7FDCB894">
            <w:pPr>
              <w:jc w:val="both"/>
              <w:rPr>
                <w:rFonts w:asciiTheme="minorHAnsi" w:eastAsiaTheme="minorEastAsia" w:hAnsiTheme="minorHAnsi" w:cstheme="minorHAnsi"/>
                <w:sz w:val="22"/>
                <w:szCs w:val="22"/>
                <w:lang w:val="lt-LT" w:eastAsia="en-US"/>
              </w:rPr>
            </w:pPr>
            <w:r w:rsidRPr="0057102E">
              <w:rPr>
                <w:rFonts w:asciiTheme="minorHAnsi" w:eastAsiaTheme="minorEastAsia" w:hAnsiTheme="minorHAnsi" w:cstheme="minorHAnsi"/>
                <w:sz w:val="22"/>
                <w:szCs w:val="22"/>
                <w:lang w:val="lt-LT" w:eastAsia="en-US"/>
              </w:rPr>
              <w:t>Dalyvio (kiekvieno tiekėjų grupės partnerio) kontroliuojančio (-ių) asmens (-ų) registracijos šalis (-ys) (tuo atveju, jei kontroliuojantis asmuo yra juridinis asmuo) arba</w:t>
            </w:r>
          </w:p>
          <w:p w14:paraId="08CEADB2" w14:textId="77777777"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eastAsia="en-US"/>
              </w:rPr>
              <w:lastRenderedPageBreak/>
              <w:t>nuolatinės gyvenamosios vietos šalis, pilietybė (-ės) (tuo atveju, jei kontroliuojantis asmuo yra fizinis asmuo)</w:t>
            </w:r>
          </w:p>
        </w:tc>
        <w:tc>
          <w:tcPr>
            <w:tcW w:w="4813" w:type="dxa"/>
          </w:tcPr>
          <w:p w14:paraId="7BEA30E5" w14:textId="77777777" w:rsidR="00266481" w:rsidRPr="0057102E" w:rsidRDefault="00266481" w:rsidP="7FDCB894">
            <w:pPr>
              <w:rPr>
                <w:rFonts w:asciiTheme="minorHAnsi" w:eastAsiaTheme="minorEastAsia" w:hAnsiTheme="minorHAnsi" w:cstheme="minorHAnsi"/>
                <w:sz w:val="22"/>
                <w:szCs w:val="22"/>
                <w:lang w:val="lt-LT" w:eastAsia="en-US"/>
              </w:rPr>
            </w:pPr>
          </w:p>
        </w:tc>
      </w:tr>
      <w:tr w:rsidR="00266481" w:rsidRPr="0057102E" w14:paraId="44EDE680" w14:textId="77777777" w:rsidTr="7FDCB894">
        <w:trPr>
          <w:trHeight w:val="300"/>
        </w:trPr>
        <w:tc>
          <w:tcPr>
            <w:tcW w:w="4815" w:type="dxa"/>
            <w:tcBorders>
              <w:top w:val="single" w:sz="4" w:space="0" w:color="auto"/>
              <w:left w:val="single" w:sz="4" w:space="0" w:color="auto"/>
              <w:bottom w:val="single" w:sz="4" w:space="0" w:color="auto"/>
              <w:right w:val="single" w:sz="4" w:space="0" w:color="auto"/>
            </w:tcBorders>
          </w:tcPr>
          <w:p w14:paraId="00857E2C" w14:textId="77777777" w:rsidR="00266481" w:rsidRPr="0057102E" w:rsidRDefault="3D4C9827" w:rsidP="7FDCB894">
            <w:pPr>
              <w:jc w:val="both"/>
              <w:rPr>
                <w:rFonts w:asciiTheme="minorHAnsi" w:eastAsiaTheme="minorEastAsia" w:hAnsiTheme="minorHAnsi" w:cstheme="minorHAnsi"/>
                <w:sz w:val="22"/>
                <w:szCs w:val="22"/>
                <w:lang w:val="lt-LT" w:eastAsia="en-US"/>
              </w:rPr>
            </w:pPr>
            <w:r w:rsidRPr="0057102E">
              <w:rPr>
                <w:rFonts w:asciiTheme="minorHAnsi" w:eastAsiaTheme="minorEastAsia" w:hAnsiTheme="minorHAnsi" w:cstheme="minorHAnsi"/>
                <w:sz w:val="22"/>
                <w:szCs w:val="22"/>
                <w:lang w:val="lt-LT"/>
              </w:rPr>
              <w:t>Dalyvio (tiekėjų grupės partnerių) įgaliotas asmuo pasirašyti pasiūlymą</w:t>
            </w:r>
          </w:p>
        </w:tc>
        <w:tc>
          <w:tcPr>
            <w:tcW w:w="4813" w:type="dxa"/>
          </w:tcPr>
          <w:p w14:paraId="1C460300" w14:textId="77777777" w:rsidR="00266481" w:rsidRPr="0057102E" w:rsidRDefault="00266481" w:rsidP="7FDCB894">
            <w:pPr>
              <w:rPr>
                <w:rFonts w:asciiTheme="minorHAnsi" w:eastAsiaTheme="minorEastAsia" w:hAnsiTheme="minorHAnsi" w:cstheme="minorHAnsi"/>
                <w:sz w:val="22"/>
                <w:szCs w:val="22"/>
                <w:lang w:val="lt-LT" w:eastAsia="en-US"/>
              </w:rPr>
            </w:pPr>
          </w:p>
        </w:tc>
      </w:tr>
      <w:tr w:rsidR="00266481" w:rsidRPr="0057102E" w14:paraId="0043BA41" w14:textId="77777777" w:rsidTr="7FDCB894">
        <w:trPr>
          <w:trHeight w:val="300"/>
        </w:trPr>
        <w:tc>
          <w:tcPr>
            <w:tcW w:w="4815" w:type="dxa"/>
            <w:tcBorders>
              <w:top w:val="single" w:sz="4" w:space="0" w:color="auto"/>
              <w:left w:val="single" w:sz="4" w:space="0" w:color="auto"/>
              <w:bottom w:val="single" w:sz="4" w:space="0" w:color="auto"/>
              <w:right w:val="single" w:sz="4" w:space="0" w:color="auto"/>
            </w:tcBorders>
          </w:tcPr>
          <w:p w14:paraId="75B0971F" w14:textId="77777777" w:rsidR="00266481" w:rsidRPr="0057102E" w:rsidRDefault="3D4C9827" w:rsidP="7FDCB894">
            <w:pPr>
              <w:jc w:val="both"/>
              <w:rPr>
                <w:rFonts w:asciiTheme="minorHAnsi" w:eastAsiaTheme="minorEastAsia" w:hAnsiTheme="minorHAnsi" w:cstheme="minorHAnsi"/>
                <w:sz w:val="22"/>
                <w:szCs w:val="22"/>
                <w:lang w:val="lt-LT" w:eastAsia="en-US"/>
              </w:rPr>
            </w:pPr>
            <w:r w:rsidRPr="0057102E">
              <w:rPr>
                <w:rFonts w:asciiTheme="minorHAnsi" w:eastAsiaTheme="minorEastAsia" w:hAnsiTheme="minorHAnsi" w:cstheme="minorHAnsi"/>
                <w:sz w:val="22"/>
                <w:szCs w:val="22"/>
                <w:lang w:val="lt-LT"/>
              </w:rPr>
              <w:t>Dalyvio (tiekėjų grupės partnerių) įgaliotas asmuo bendrauti pateikto pasiūlymo klausimais</w:t>
            </w:r>
          </w:p>
        </w:tc>
        <w:tc>
          <w:tcPr>
            <w:tcW w:w="4813" w:type="dxa"/>
          </w:tcPr>
          <w:p w14:paraId="12A287E3" w14:textId="77777777" w:rsidR="00266481" w:rsidRPr="0057102E" w:rsidRDefault="00266481" w:rsidP="7FDCB894">
            <w:pPr>
              <w:rPr>
                <w:rFonts w:asciiTheme="minorHAnsi" w:eastAsiaTheme="minorEastAsia" w:hAnsiTheme="minorHAnsi" w:cstheme="minorHAnsi"/>
                <w:sz w:val="22"/>
                <w:szCs w:val="22"/>
                <w:lang w:val="lt-LT" w:eastAsia="en-US"/>
              </w:rPr>
            </w:pPr>
          </w:p>
        </w:tc>
      </w:tr>
    </w:tbl>
    <w:p w14:paraId="1E0B0ACE" w14:textId="77777777" w:rsidR="00266481" w:rsidRPr="0057102E" w:rsidRDefault="00266481" w:rsidP="7FDCB894">
      <w:pPr>
        <w:jc w:val="both"/>
        <w:rPr>
          <w:rFonts w:asciiTheme="minorHAnsi" w:eastAsiaTheme="minorEastAsia" w:hAnsiTheme="minorHAnsi" w:cstheme="minorHAnsi"/>
          <w:sz w:val="22"/>
          <w:szCs w:val="22"/>
          <w:lang w:val="lt-LT"/>
        </w:rPr>
      </w:pPr>
    </w:p>
    <w:p w14:paraId="28AA43C0" w14:textId="77777777" w:rsidR="00266481" w:rsidRPr="0057102E" w:rsidRDefault="3D4C9827" w:rsidP="7FDCB894">
      <w:pPr>
        <w:ind w:firstLine="567"/>
        <w:jc w:val="both"/>
        <w:rPr>
          <w:rFonts w:asciiTheme="minorHAnsi" w:eastAsiaTheme="minorEastAsia" w:hAnsiTheme="minorHAnsi" w:cstheme="minorHAnsi"/>
          <w:kern w:val="2"/>
          <w:sz w:val="22"/>
          <w:szCs w:val="22"/>
          <w:lang w:val="lt-LT"/>
          <w14:ligatures w14:val="standardContextual"/>
        </w:rPr>
      </w:pPr>
      <w:r w:rsidRPr="0057102E">
        <w:rPr>
          <w:rFonts w:asciiTheme="minorHAnsi" w:eastAsiaTheme="minorEastAsia" w:hAnsiTheme="minorHAnsi" w:cstheme="minorHAnsi"/>
          <w:sz w:val="22"/>
          <w:szCs w:val="22"/>
          <w:lang w:val="lt-LT"/>
        </w:rPr>
        <w:t>Žinomi subtiekėjai, kurie bus pasitelkti vykdant pirkimo sutartį ir kurių pajėgumais nesiremiama įrodinėjant kvalifikacijos atitikties:</w:t>
      </w:r>
    </w:p>
    <w:tbl>
      <w:tblPr>
        <w:tblStyle w:val="Lentelstinklelis42"/>
        <w:tblW w:w="0" w:type="auto"/>
        <w:tblLook w:val="04A0" w:firstRow="1" w:lastRow="0" w:firstColumn="1" w:lastColumn="0" w:noHBand="0" w:noVBand="1"/>
      </w:tblPr>
      <w:tblGrid>
        <w:gridCol w:w="3850"/>
        <w:gridCol w:w="1926"/>
        <w:gridCol w:w="1926"/>
        <w:gridCol w:w="1926"/>
      </w:tblGrid>
      <w:tr w:rsidR="00F80689" w:rsidRPr="0057102E" w14:paraId="2202F9CC" w14:textId="77777777" w:rsidTr="7FDCB894">
        <w:trPr>
          <w:trHeight w:val="300"/>
        </w:trPr>
        <w:tc>
          <w:tcPr>
            <w:tcW w:w="3850" w:type="dxa"/>
          </w:tcPr>
          <w:p w14:paraId="26F5D818" w14:textId="5B2FACE9"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Subtiekėjo pavadinimas, juridinio asmens kodas</w:t>
            </w:r>
            <w:r w:rsidR="40624050" w:rsidRPr="0057102E">
              <w:rPr>
                <w:rFonts w:asciiTheme="minorHAnsi" w:eastAsiaTheme="minorEastAsia" w:hAnsiTheme="minorHAnsi" w:cstheme="minorHAnsi"/>
                <w:sz w:val="22"/>
                <w:szCs w:val="22"/>
                <w:lang w:val="lt-LT"/>
              </w:rPr>
              <w:t>, fizinio asmens verslo pažymėjimo numeris ar pan.</w:t>
            </w:r>
          </w:p>
        </w:tc>
        <w:tc>
          <w:tcPr>
            <w:tcW w:w="1926" w:type="dxa"/>
          </w:tcPr>
          <w:p w14:paraId="406FE52A"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1FB74AEF"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55C28206" w14:textId="77777777" w:rsidR="00266481" w:rsidRPr="0057102E" w:rsidRDefault="00266481" w:rsidP="7FDCB894">
            <w:pPr>
              <w:rPr>
                <w:rFonts w:asciiTheme="minorHAnsi" w:eastAsiaTheme="minorEastAsia" w:hAnsiTheme="minorHAnsi" w:cstheme="minorHAnsi"/>
                <w:sz w:val="22"/>
                <w:szCs w:val="22"/>
                <w:lang w:val="lt-LT"/>
              </w:rPr>
            </w:pPr>
          </w:p>
        </w:tc>
      </w:tr>
      <w:tr w:rsidR="00F80689" w:rsidRPr="0057102E" w14:paraId="64EC4EEA" w14:textId="77777777" w:rsidTr="7FDCB894">
        <w:trPr>
          <w:trHeight w:val="300"/>
        </w:trPr>
        <w:tc>
          <w:tcPr>
            <w:tcW w:w="3850" w:type="dxa"/>
          </w:tcPr>
          <w:p w14:paraId="6735C3E0" w14:textId="343EC093"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Subtiekėjo registracijos šalis</w:t>
            </w:r>
            <w:r w:rsidR="40624050" w:rsidRPr="0057102E">
              <w:rPr>
                <w:rFonts w:asciiTheme="minorHAnsi" w:eastAsiaTheme="minorEastAsia" w:hAnsiTheme="minorHAnsi" w:cstheme="minorHAnsi"/>
                <w:sz w:val="22"/>
                <w:szCs w:val="22"/>
                <w:lang w:val="lt-LT"/>
              </w:rPr>
              <w:t>, o jei fizinis asmuo – nuolatinės gyvenamosios vietos šalis ir pilietybė (-ės)</w:t>
            </w:r>
          </w:p>
        </w:tc>
        <w:tc>
          <w:tcPr>
            <w:tcW w:w="1926" w:type="dxa"/>
          </w:tcPr>
          <w:p w14:paraId="14A84E21"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17CA1518"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3E97E9AC" w14:textId="77777777" w:rsidR="00266481" w:rsidRPr="0057102E" w:rsidRDefault="00266481" w:rsidP="7FDCB894">
            <w:pPr>
              <w:rPr>
                <w:rFonts w:asciiTheme="minorHAnsi" w:eastAsiaTheme="minorEastAsia" w:hAnsiTheme="minorHAnsi" w:cstheme="minorHAnsi"/>
                <w:sz w:val="22"/>
                <w:szCs w:val="22"/>
                <w:lang w:val="lt-LT"/>
              </w:rPr>
            </w:pPr>
          </w:p>
        </w:tc>
      </w:tr>
      <w:tr w:rsidR="00F80689" w:rsidRPr="0057102E" w14:paraId="338C8ADF" w14:textId="77777777" w:rsidTr="7FDCB894">
        <w:trPr>
          <w:trHeight w:val="300"/>
        </w:trPr>
        <w:tc>
          <w:tcPr>
            <w:tcW w:w="3850" w:type="dxa"/>
          </w:tcPr>
          <w:p w14:paraId="589C4245" w14:textId="77777777"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Subtiekėją kontroliuojančio (-ių) asmens (-ų)  pavadinimas (-ai) arba vardas pavardė. Nesant kontroliuojančio asmens, čia nurodomas pagrindimas</w:t>
            </w:r>
          </w:p>
        </w:tc>
        <w:tc>
          <w:tcPr>
            <w:tcW w:w="1926" w:type="dxa"/>
          </w:tcPr>
          <w:p w14:paraId="7DA7340B"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1284882E"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0168FBB2" w14:textId="77777777" w:rsidR="00266481" w:rsidRPr="0057102E" w:rsidRDefault="00266481" w:rsidP="7FDCB894">
            <w:pPr>
              <w:rPr>
                <w:rFonts w:asciiTheme="minorHAnsi" w:eastAsiaTheme="minorEastAsia" w:hAnsiTheme="minorHAnsi" w:cstheme="minorHAnsi"/>
                <w:sz w:val="22"/>
                <w:szCs w:val="22"/>
                <w:lang w:val="lt-LT"/>
              </w:rPr>
            </w:pPr>
          </w:p>
        </w:tc>
      </w:tr>
      <w:tr w:rsidR="00F80689" w:rsidRPr="0057102E" w14:paraId="59901ACA" w14:textId="77777777" w:rsidTr="7FDCB894">
        <w:trPr>
          <w:trHeight w:val="300"/>
        </w:trPr>
        <w:tc>
          <w:tcPr>
            <w:tcW w:w="3850" w:type="dxa"/>
          </w:tcPr>
          <w:p w14:paraId="31B85120" w14:textId="77777777"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Subtiekėją kontroliuojančio (-ių) asmens (-ų) registracijos šalis (-ys) arba nuolatinės gyvenamosios vietos ir pilietybės (-ių) šalys</w:t>
            </w:r>
          </w:p>
        </w:tc>
        <w:tc>
          <w:tcPr>
            <w:tcW w:w="1926" w:type="dxa"/>
          </w:tcPr>
          <w:p w14:paraId="070CFBE0"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182787E6"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3F953146" w14:textId="77777777" w:rsidR="00266481" w:rsidRPr="0057102E" w:rsidRDefault="00266481" w:rsidP="7FDCB894">
            <w:pPr>
              <w:rPr>
                <w:rFonts w:asciiTheme="minorHAnsi" w:eastAsiaTheme="minorEastAsia" w:hAnsiTheme="minorHAnsi" w:cstheme="minorHAnsi"/>
                <w:sz w:val="22"/>
                <w:szCs w:val="22"/>
                <w:lang w:val="lt-LT"/>
              </w:rPr>
            </w:pPr>
          </w:p>
        </w:tc>
      </w:tr>
      <w:tr w:rsidR="00F80689" w:rsidRPr="0057102E" w14:paraId="0B1E90E8" w14:textId="77777777" w:rsidTr="7FDCB894">
        <w:trPr>
          <w:trHeight w:val="300"/>
        </w:trPr>
        <w:tc>
          <w:tcPr>
            <w:tcW w:w="3850" w:type="dxa"/>
          </w:tcPr>
          <w:p w14:paraId="08609D24" w14:textId="77777777"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Subtiekėjui perduodamų sutartinių įsipareigojimų dalis procentais ar suma nuo pasiūlymo kainos</w:t>
            </w:r>
          </w:p>
        </w:tc>
        <w:tc>
          <w:tcPr>
            <w:tcW w:w="1926" w:type="dxa"/>
          </w:tcPr>
          <w:p w14:paraId="7D7914D0"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29206C3F"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5BE569F4" w14:textId="77777777" w:rsidR="00266481" w:rsidRPr="0057102E" w:rsidRDefault="00266481" w:rsidP="7FDCB894">
            <w:pPr>
              <w:rPr>
                <w:rFonts w:asciiTheme="minorHAnsi" w:eastAsiaTheme="minorEastAsia" w:hAnsiTheme="minorHAnsi" w:cstheme="minorHAnsi"/>
                <w:sz w:val="22"/>
                <w:szCs w:val="22"/>
                <w:lang w:val="lt-LT"/>
              </w:rPr>
            </w:pPr>
          </w:p>
        </w:tc>
      </w:tr>
    </w:tbl>
    <w:p w14:paraId="2EA9D0E6" w14:textId="77777777" w:rsidR="00266481" w:rsidRPr="0057102E" w:rsidRDefault="00266481" w:rsidP="7FDCB894">
      <w:pPr>
        <w:rPr>
          <w:rFonts w:asciiTheme="minorHAnsi" w:eastAsiaTheme="minorEastAsia" w:hAnsiTheme="minorHAnsi" w:cstheme="minorHAnsi"/>
          <w:kern w:val="2"/>
          <w:sz w:val="22"/>
          <w:szCs w:val="22"/>
          <w:lang w:val="lt-LT"/>
          <w14:ligatures w14:val="standardContextual"/>
        </w:rPr>
      </w:pPr>
    </w:p>
    <w:p w14:paraId="43BFDF5F" w14:textId="77777777" w:rsidR="00266481" w:rsidRPr="0057102E" w:rsidRDefault="3D4C9827" w:rsidP="7FDCB894">
      <w:pPr>
        <w:ind w:firstLine="567"/>
        <w:jc w:val="both"/>
        <w:rPr>
          <w:rFonts w:asciiTheme="minorHAnsi" w:eastAsiaTheme="minorEastAsia" w:hAnsiTheme="minorHAnsi" w:cstheme="minorHAnsi"/>
          <w:kern w:val="2"/>
          <w:sz w:val="22"/>
          <w:szCs w:val="22"/>
          <w:lang w:val="lt-LT"/>
          <w14:ligatures w14:val="standardContextual"/>
        </w:rPr>
      </w:pPr>
      <w:r w:rsidRPr="0057102E">
        <w:rPr>
          <w:rFonts w:asciiTheme="minorHAnsi" w:eastAsiaTheme="minorEastAsia" w:hAnsiTheme="minorHAnsi" w:cstheme="minorHAnsi"/>
          <w:sz w:val="22"/>
          <w:szCs w:val="22"/>
          <w:lang w:val="lt-LT"/>
        </w:rPr>
        <w:t>Kiti ūkio subjektai, kurių pajėgumais remiamasi įrodinėjant kvalifikacijos atitiktį:</w:t>
      </w:r>
    </w:p>
    <w:tbl>
      <w:tblPr>
        <w:tblStyle w:val="Lentelstinklelis52"/>
        <w:tblW w:w="0" w:type="auto"/>
        <w:tblLook w:val="04A0" w:firstRow="1" w:lastRow="0" w:firstColumn="1" w:lastColumn="0" w:noHBand="0" w:noVBand="1"/>
      </w:tblPr>
      <w:tblGrid>
        <w:gridCol w:w="3850"/>
        <w:gridCol w:w="1926"/>
        <w:gridCol w:w="1926"/>
        <w:gridCol w:w="1926"/>
      </w:tblGrid>
      <w:tr w:rsidR="00F80689" w:rsidRPr="0057102E" w14:paraId="3462BD09" w14:textId="77777777" w:rsidTr="7FDCB894">
        <w:trPr>
          <w:trHeight w:val="300"/>
        </w:trPr>
        <w:tc>
          <w:tcPr>
            <w:tcW w:w="3850" w:type="dxa"/>
          </w:tcPr>
          <w:p w14:paraId="32E914DB" w14:textId="43AF8D98" w:rsidR="00266481" w:rsidRPr="0057102E" w:rsidRDefault="40624050"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Pasitelkiamo ūkio subjekto statusas: subtiekėjas; finansinio ir ekonominio pajėgumo atitikčiai pasitelkiamas subjektas; techninio pajėgumo atitikčiai pasitelkiamas subjektas; kvazisubtiekėjas</w:t>
            </w:r>
          </w:p>
        </w:tc>
        <w:tc>
          <w:tcPr>
            <w:tcW w:w="1926" w:type="dxa"/>
          </w:tcPr>
          <w:p w14:paraId="32D1EB21"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3A361519"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47D43E31" w14:textId="77777777" w:rsidR="00266481" w:rsidRPr="0057102E" w:rsidRDefault="00266481" w:rsidP="7FDCB894">
            <w:pPr>
              <w:rPr>
                <w:rFonts w:asciiTheme="minorHAnsi" w:eastAsiaTheme="minorEastAsia" w:hAnsiTheme="minorHAnsi" w:cstheme="minorHAnsi"/>
                <w:sz w:val="22"/>
                <w:szCs w:val="22"/>
                <w:lang w:val="lt-LT"/>
              </w:rPr>
            </w:pPr>
          </w:p>
        </w:tc>
      </w:tr>
      <w:tr w:rsidR="00F80689" w:rsidRPr="0057102E" w14:paraId="2DD7392C" w14:textId="77777777" w:rsidTr="7FDCB894">
        <w:trPr>
          <w:trHeight w:val="300"/>
        </w:trPr>
        <w:tc>
          <w:tcPr>
            <w:tcW w:w="3850" w:type="dxa"/>
          </w:tcPr>
          <w:p w14:paraId="4AFAD6F0" w14:textId="40D7DE8E" w:rsidR="00266481" w:rsidRPr="0057102E" w:rsidRDefault="40624050"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Ūkio subjekto pavadinimas, juridinio asmens kodas, fizinio asmens verslo pažymėjimo numeris ar pan.</w:t>
            </w:r>
          </w:p>
        </w:tc>
        <w:tc>
          <w:tcPr>
            <w:tcW w:w="1926" w:type="dxa"/>
          </w:tcPr>
          <w:p w14:paraId="141498C5"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75358066"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208BCA29" w14:textId="77777777" w:rsidR="00266481" w:rsidRPr="0057102E" w:rsidRDefault="00266481" w:rsidP="7FDCB894">
            <w:pPr>
              <w:rPr>
                <w:rFonts w:asciiTheme="minorHAnsi" w:eastAsiaTheme="minorEastAsia" w:hAnsiTheme="minorHAnsi" w:cstheme="minorHAnsi"/>
                <w:sz w:val="22"/>
                <w:szCs w:val="22"/>
                <w:lang w:val="lt-LT"/>
              </w:rPr>
            </w:pPr>
          </w:p>
        </w:tc>
      </w:tr>
      <w:tr w:rsidR="00F80689" w:rsidRPr="0057102E" w14:paraId="21A89474" w14:textId="77777777" w:rsidTr="7FDCB894">
        <w:trPr>
          <w:trHeight w:val="300"/>
        </w:trPr>
        <w:tc>
          <w:tcPr>
            <w:tcW w:w="3850" w:type="dxa"/>
          </w:tcPr>
          <w:p w14:paraId="34B92241" w14:textId="538673A1"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Ūkio subjekto registracijos šalis</w:t>
            </w:r>
            <w:r w:rsidR="40624050" w:rsidRPr="0057102E">
              <w:rPr>
                <w:rFonts w:asciiTheme="minorHAnsi" w:eastAsiaTheme="minorEastAsia" w:hAnsiTheme="minorHAnsi" w:cstheme="minorHAnsi"/>
                <w:sz w:val="22"/>
                <w:szCs w:val="22"/>
                <w:lang w:val="lt-LT"/>
              </w:rPr>
              <w:t>, o jei fizinis asmuo – nuolatinės gyvenamosios vietos šalis ir pilietybė (-ės)</w:t>
            </w:r>
          </w:p>
        </w:tc>
        <w:tc>
          <w:tcPr>
            <w:tcW w:w="1926" w:type="dxa"/>
          </w:tcPr>
          <w:p w14:paraId="3D63E637"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3C839436"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1ED9B95B" w14:textId="77777777" w:rsidR="00266481" w:rsidRPr="0057102E" w:rsidRDefault="00266481" w:rsidP="7FDCB894">
            <w:pPr>
              <w:rPr>
                <w:rFonts w:asciiTheme="minorHAnsi" w:eastAsiaTheme="minorEastAsia" w:hAnsiTheme="minorHAnsi" w:cstheme="minorHAnsi"/>
                <w:sz w:val="22"/>
                <w:szCs w:val="22"/>
                <w:lang w:val="lt-LT"/>
              </w:rPr>
            </w:pPr>
          </w:p>
        </w:tc>
      </w:tr>
      <w:tr w:rsidR="00F80689" w:rsidRPr="0057102E" w14:paraId="1484D8B5" w14:textId="77777777" w:rsidTr="7FDCB894">
        <w:trPr>
          <w:trHeight w:val="300"/>
        </w:trPr>
        <w:tc>
          <w:tcPr>
            <w:tcW w:w="3850" w:type="dxa"/>
          </w:tcPr>
          <w:p w14:paraId="5B53E90D" w14:textId="77777777"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Ūkio subjektą kontroliuojančio (-ių) asmens (-ų)  pavadinimas (-ai) arba vardas pavardė. Nesant kontroliuojančio asmens, čia nurodomas pagrindimas</w:t>
            </w:r>
          </w:p>
        </w:tc>
        <w:tc>
          <w:tcPr>
            <w:tcW w:w="1926" w:type="dxa"/>
          </w:tcPr>
          <w:p w14:paraId="3D20796E"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21DF4568"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0D767576" w14:textId="77777777" w:rsidR="00266481" w:rsidRPr="0057102E" w:rsidRDefault="00266481" w:rsidP="7FDCB894">
            <w:pPr>
              <w:rPr>
                <w:rFonts w:asciiTheme="minorHAnsi" w:eastAsiaTheme="minorEastAsia" w:hAnsiTheme="minorHAnsi" w:cstheme="minorHAnsi"/>
                <w:sz w:val="22"/>
                <w:szCs w:val="22"/>
                <w:lang w:val="lt-LT"/>
              </w:rPr>
            </w:pPr>
          </w:p>
        </w:tc>
      </w:tr>
      <w:tr w:rsidR="00F80689" w:rsidRPr="0057102E" w14:paraId="286DF0C3" w14:textId="77777777" w:rsidTr="7FDCB894">
        <w:trPr>
          <w:trHeight w:val="300"/>
        </w:trPr>
        <w:tc>
          <w:tcPr>
            <w:tcW w:w="3850" w:type="dxa"/>
          </w:tcPr>
          <w:p w14:paraId="477A4B01" w14:textId="77777777"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Ūkio subjektą kontroliuojančio (-ių) asmens (-ų) registracijos šalis (-ys) arba nuolatinės gyvenamosios vietos ir pilietybės (-ių) šalys</w:t>
            </w:r>
          </w:p>
        </w:tc>
        <w:tc>
          <w:tcPr>
            <w:tcW w:w="1926" w:type="dxa"/>
          </w:tcPr>
          <w:p w14:paraId="399C487E"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3B95EF87"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0212DB26" w14:textId="77777777" w:rsidR="00266481" w:rsidRPr="0057102E" w:rsidRDefault="00266481" w:rsidP="7FDCB894">
            <w:pPr>
              <w:rPr>
                <w:rFonts w:asciiTheme="minorHAnsi" w:eastAsiaTheme="minorEastAsia" w:hAnsiTheme="minorHAnsi" w:cstheme="minorHAnsi"/>
                <w:sz w:val="22"/>
                <w:szCs w:val="22"/>
                <w:lang w:val="lt-LT"/>
              </w:rPr>
            </w:pPr>
          </w:p>
        </w:tc>
      </w:tr>
      <w:tr w:rsidR="00F80689" w:rsidRPr="0057102E" w14:paraId="0539E150" w14:textId="77777777" w:rsidTr="7FDCB894">
        <w:trPr>
          <w:trHeight w:val="300"/>
        </w:trPr>
        <w:tc>
          <w:tcPr>
            <w:tcW w:w="3850" w:type="dxa"/>
          </w:tcPr>
          <w:p w14:paraId="1CBA25E9" w14:textId="77777777" w:rsidR="00266481" w:rsidRPr="0057102E" w:rsidRDefault="3D4C982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Ūkio subjektui perduodamų sutartinių įsipareigojimų dalis procentais ar suma nuo pasiūlymo kainos</w:t>
            </w:r>
          </w:p>
        </w:tc>
        <w:tc>
          <w:tcPr>
            <w:tcW w:w="1926" w:type="dxa"/>
          </w:tcPr>
          <w:p w14:paraId="2C4D278C"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26F2FFC6" w14:textId="77777777" w:rsidR="00266481" w:rsidRPr="0057102E" w:rsidRDefault="00266481" w:rsidP="7FDCB894">
            <w:pPr>
              <w:rPr>
                <w:rFonts w:asciiTheme="minorHAnsi" w:eastAsiaTheme="minorEastAsia" w:hAnsiTheme="minorHAnsi" w:cstheme="minorHAnsi"/>
                <w:sz w:val="22"/>
                <w:szCs w:val="22"/>
                <w:lang w:val="lt-LT"/>
              </w:rPr>
            </w:pPr>
          </w:p>
        </w:tc>
        <w:tc>
          <w:tcPr>
            <w:tcW w:w="1926" w:type="dxa"/>
          </w:tcPr>
          <w:p w14:paraId="534B2792" w14:textId="77777777" w:rsidR="00266481" w:rsidRPr="0057102E" w:rsidRDefault="00266481" w:rsidP="7FDCB894">
            <w:pPr>
              <w:rPr>
                <w:rFonts w:asciiTheme="minorHAnsi" w:eastAsiaTheme="minorEastAsia" w:hAnsiTheme="minorHAnsi" w:cstheme="minorHAnsi"/>
                <w:sz w:val="22"/>
                <w:szCs w:val="22"/>
                <w:lang w:val="lt-LT"/>
              </w:rPr>
            </w:pPr>
          </w:p>
        </w:tc>
      </w:tr>
    </w:tbl>
    <w:p w14:paraId="1885624D" w14:textId="77777777" w:rsidR="00266481" w:rsidRPr="0057102E" w:rsidRDefault="00266481" w:rsidP="7FDCB894">
      <w:pPr>
        <w:jc w:val="both"/>
        <w:rPr>
          <w:rFonts w:asciiTheme="minorHAnsi" w:eastAsiaTheme="minorEastAsia" w:hAnsiTheme="minorHAnsi" w:cstheme="minorHAnsi"/>
          <w:sz w:val="22"/>
          <w:szCs w:val="22"/>
          <w:lang w:val="lt-LT"/>
        </w:rPr>
      </w:pPr>
    </w:p>
    <w:p w14:paraId="1D3C6CFC" w14:textId="77777777" w:rsidR="00034D89" w:rsidRPr="0057102E" w:rsidRDefault="314DBD3F" w:rsidP="7FDCB894">
      <w:pPr>
        <w:suppressAutoHyphens/>
        <w:ind w:firstLine="567"/>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Pažymime, kad sutinkame su visomis pirkimo dokumentų sąlygomis.</w:t>
      </w:r>
    </w:p>
    <w:p w14:paraId="1ED7D7BE" w14:textId="509F45DF" w:rsidR="00034D89" w:rsidRPr="0057102E" w:rsidRDefault="314DBD3F" w:rsidP="7FDCB894">
      <w:pPr>
        <w:suppressAutoHyphens/>
        <w:ind w:firstLine="567"/>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Pateikiame siūlom</w:t>
      </w:r>
      <w:r w:rsidR="2622DF4F" w:rsidRPr="0057102E">
        <w:rPr>
          <w:rFonts w:asciiTheme="minorHAnsi" w:eastAsiaTheme="minorEastAsia" w:hAnsiTheme="minorHAnsi" w:cstheme="minorHAnsi"/>
          <w:sz w:val="22"/>
          <w:szCs w:val="22"/>
          <w:lang w:val="lt-LT"/>
        </w:rPr>
        <w:t>o</w:t>
      </w:r>
      <w:r w:rsidRPr="0057102E">
        <w:rPr>
          <w:rFonts w:asciiTheme="minorHAnsi" w:eastAsiaTheme="minorEastAsia" w:hAnsiTheme="minorHAnsi" w:cstheme="minorHAnsi"/>
          <w:sz w:val="22"/>
          <w:szCs w:val="22"/>
          <w:lang w:val="lt-LT"/>
        </w:rPr>
        <w:t xml:space="preserve"> </w:t>
      </w:r>
      <w:r w:rsidR="2622DF4F" w:rsidRPr="0057102E">
        <w:rPr>
          <w:rFonts w:asciiTheme="minorHAnsi" w:eastAsiaTheme="minorEastAsia" w:hAnsiTheme="minorHAnsi" w:cstheme="minorHAnsi"/>
          <w:sz w:val="22"/>
          <w:szCs w:val="22"/>
          <w:lang w:val="lt-LT"/>
        </w:rPr>
        <w:t xml:space="preserve">pirkimo objekto </w:t>
      </w:r>
      <w:r w:rsidRPr="0057102E">
        <w:rPr>
          <w:rFonts w:asciiTheme="minorHAnsi" w:eastAsiaTheme="minorEastAsia" w:hAnsiTheme="minorHAnsi" w:cstheme="minorHAnsi"/>
          <w:sz w:val="22"/>
          <w:szCs w:val="22"/>
          <w:lang w:val="lt-LT"/>
        </w:rPr>
        <w:t>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034D89" w:rsidRPr="0057102E" w14:paraId="232F796A" w14:textId="77777777" w:rsidTr="5E1FBB12">
        <w:trPr>
          <w:trHeight w:val="300"/>
        </w:trPr>
        <w:tc>
          <w:tcPr>
            <w:tcW w:w="675" w:type="dxa"/>
          </w:tcPr>
          <w:p w14:paraId="597C4A92" w14:textId="41DC9DE3" w:rsidR="00034D89" w:rsidRPr="0057102E" w:rsidRDefault="314DBD3F" w:rsidP="7FDCB894">
            <w:pPr>
              <w:suppressAutoHyphens/>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 xml:space="preserve">Eil. </w:t>
            </w:r>
            <w:r w:rsidR="48FDA2D0" w:rsidRPr="0057102E">
              <w:rPr>
                <w:rFonts w:asciiTheme="minorHAnsi" w:eastAsiaTheme="minorEastAsia" w:hAnsiTheme="minorHAnsi" w:cstheme="minorHAnsi"/>
                <w:b/>
                <w:bCs/>
                <w:sz w:val="22"/>
                <w:szCs w:val="22"/>
                <w:lang w:val="lt-LT"/>
              </w:rPr>
              <w:t>N</w:t>
            </w:r>
            <w:r w:rsidRPr="0057102E">
              <w:rPr>
                <w:rFonts w:asciiTheme="minorHAnsi" w:eastAsiaTheme="minorEastAsia" w:hAnsiTheme="minorHAnsi" w:cstheme="minorHAnsi"/>
                <w:b/>
                <w:bCs/>
                <w:sz w:val="22"/>
                <w:szCs w:val="22"/>
                <w:lang w:val="lt-LT"/>
              </w:rPr>
              <w:t>r.</w:t>
            </w:r>
          </w:p>
        </w:tc>
        <w:tc>
          <w:tcPr>
            <w:tcW w:w="3402" w:type="dxa"/>
          </w:tcPr>
          <w:p w14:paraId="1045A5DF" w14:textId="77777777" w:rsidR="00034D89" w:rsidRPr="0057102E" w:rsidRDefault="314DBD3F" w:rsidP="7FDCB894">
            <w:pPr>
              <w:suppressAutoHyphens/>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 xml:space="preserve">Kokybės kriterijai </w:t>
            </w:r>
            <w:r w:rsidRPr="0057102E">
              <w:rPr>
                <w:rFonts w:asciiTheme="minorHAnsi" w:eastAsiaTheme="minorEastAsia" w:hAnsiTheme="minorHAnsi" w:cstheme="minorHAnsi"/>
                <w:i/>
                <w:iCs/>
                <w:sz w:val="22"/>
                <w:szCs w:val="22"/>
                <w:lang w:val="lt-LT"/>
              </w:rPr>
              <w:t>(nurodyti visus kriterijus, išskyrus kainą)</w:t>
            </w:r>
          </w:p>
        </w:tc>
        <w:tc>
          <w:tcPr>
            <w:tcW w:w="5557" w:type="dxa"/>
          </w:tcPr>
          <w:p w14:paraId="5AF925E4" w14:textId="77777777" w:rsidR="00034D89" w:rsidRPr="0057102E" w:rsidRDefault="314DBD3F" w:rsidP="7FDCB894">
            <w:pPr>
              <w:suppressAutoHyphens/>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Siūlomų kriterijų aprašymas</w:t>
            </w:r>
          </w:p>
        </w:tc>
      </w:tr>
      <w:tr w:rsidR="00034D89" w:rsidRPr="0057102E" w14:paraId="50B81CA0" w14:textId="77777777" w:rsidTr="5E1FBB12">
        <w:trPr>
          <w:trHeight w:val="300"/>
        </w:trPr>
        <w:tc>
          <w:tcPr>
            <w:tcW w:w="675" w:type="dxa"/>
          </w:tcPr>
          <w:p w14:paraId="6F51AC53" w14:textId="77777777" w:rsidR="00034D89" w:rsidRPr="0057102E" w:rsidRDefault="314DBD3F" w:rsidP="7FDCB894">
            <w:pPr>
              <w:suppressAutoHyphens/>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w:t>
            </w:r>
          </w:p>
        </w:tc>
        <w:tc>
          <w:tcPr>
            <w:tcW w:w="3402" w:type="dxa"/>
          </w:tcPr>
          <w:p w14:paraId="2B4CDDAC" w14:textId="22439C6E" w:rsidR="00034D89" w:rsidRPr="0057102E" w:rsidRDefault="60CFC7FC" w:rsidP="7FDCB894">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Prekių pristatymo  terminas (T1)</w:t>
            </w:r>
          </w:p>
        </w:tc>
        <w:tc>
          <w:tcPr>
            <w:tcW w:w="5557" w:type="dxa"/>
          </w:tcPr>
          <w:p w14:paraId="5219D881" w14:textId="7FE24E95" w:rsidR="00034D89" w:rsidRPr="0057102E" w:rsidRDefault="46F3D98E" w:rsidP="5E1FBB12">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Pažymėti siūlomą </w:t>
            </w:r>
            <w:r w:rsidR="41D1ED52" w:rsidRPr="0057102E">
              <w:rPr>
                <w:rFonts w:asciiTheme="minorHAnsi" w:eastAsiaTheme="minorEastAsia" w:hAnsiTheme="minorHAnsi" w:cstheme="minorHAnsi"/>
                <w:color w:val="000000" w:themeColor="text1"/>
                <w:sz w:val="22"/>
                <w:szCs w:val="22"/>
                <w:lang w:val="lt-LT"/>
              </w:rPr>
              <w:t xml:space="preserve">konkretų </w:t>
            </w:r>
            <w:r w:rsidR="55C068DD" w:rsidRPr="0057102E">
              <w:rPr>
                <w:rFonts w:asciiTheme="minorHAnsi" w:eastAsiaTheme="minorEastAsia" w:hAnsiTheme="minorHAnsi" w:cstheme="minorHAnsi"/>
                <w:color w:val="000000" w:themeColor="text1"/>
                <w:sz w:val="22"/>
                <w:szCs w:val="22"/>
                <w:lang w:val="lt-LT"/>
              </w:rPr>
              <w:t>prekių pristatymo termin</w:t>
            </w:r>
            <w:r w:rsidRPr="0057102E">
              <w:rPr>
                <w:rFonts w:asciiTheme="minorHAnsi" w:eastAsiaTheme="minorEastAsia" w:hAnsiTheme="minorHAnsi" w:cstheme="minorHAnsi"/>
                <w:color w:val="000000" w:themeColor="text1"/>
                <w:sz w:val="22"/>
                <w:szCs w:val="22"/>
                <w:lang w:val="lt-LT"/>
              </w:rPr>
              <w:t>ą (simboliu „x“ pažymėti tik vieną langelį):</w:t>
            </w:r>
          </w:p>
          <w:p w14:paraId="541EE2AF" w14:textId="0967EBB3" w:rsidR="00034D89" w:rsidRPr="0057102E" w:rsidRDefault="2549199B" w:rsidP="5E1FBB12">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Iki 30 k.d.</w:t>
            </w:r>
            <w:r w:rsidR="46F3D98E" w:rsidRPr="0057102E">
              <w:rPr>
                <w:rFonts w:asciiTheme="minorHAnsi" w:eastAsiaTheme="minorEastAsia" w:hAnsiTheme="minorHAnsi" w:cstheme="minorHAnsi"/>
                <w:color w:val="000000" w:themeColor="text1"/>
                <w:sz w:val="22"/>
                <w:szCs w:val="22"/>
                <w:lang w:val="lt-LT"/>
              </w:rPr>
              <w:t xml:space="preserve"> –  </w:t>
            </w:r>
            <w:r w:rsidR="0A6446CB" w:rsidRPr="0057102E">
              <w:rPr>
                <w:rFonts w:ascii="Segoe UI Symbol" w:eastAsiaTheme="minorEastAsia" w:hAnsi="Segoe UI Symbol" w:cs="Segoe UI Symbol"/>
                <w:color w:val="000000" w:themeColor="text1"/>
                <w:sz w:val="22"/>
                <w:szCs w:val="22"/>
                <w:lang w:val="lt-LT"/>
              </w:rPr>
              <w:t>☐</w:t>
            </w:r>
          </w:p>
          <w:p w14:paraId="3F3CDBC6" w14:textId="7B14239E" w:rsidR="00034D89" w:rsidRPr="0057102E" w:rsidRDefault="2F3C1AAD" w:rsidP="5E1FBB12">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Nuo 31 iki 35 k.d.</w:t>
            </w:r>
            <w:r w:rsidR="46F3D98E" w:rsidRPr="0057102E">
              <w:rPr>
                <w:rFonts w:asciiTheme="minorHAnsi" w:eastAsiaTheme="minorEastAsia" w:hAnsiTheme="minorHAnsi" w:cstheme="minorHAnsi"/>
                <w:color w:val="000000" w:themeColor="text1"/>
                <w:sz w:val="22"/>
                <w:szCs w:val="22"/>
                <w:lang w:val="lt-LT"/>
              </w:rPr>
              <w:t xml:space="preserve"> –  </w:t>
            </w:r>
            <w:r w:rsidR="55C57E34" w:rsidRPr="0057102E">
              <w:rPr>
                <w:rFonts w:ascii="Segoe UI Symbol" w:eastAsiaTheme="minorEastAsia" w:hAnsi="Segoe UI Symbol" w:cs="Segoe UI Symbol"/>
                <w:color w:val="000000" w:themeColor="text1"/>
                <w:sz w:val="22"/>
                <w:szCs w:val="22"/>
                <w:lang w:val="lt-LT"/>
              </w:rPr>
              <w:t>☐</w:t>
            </w:r>
          </w:p>
          <w:p w14:paraId="2421B6C4" w14:textId="2160D0C8" w:rsidR="00034D89" w:rsidRPr="0057102E" w:rsidRDefault="6A6D0190" w:rsidP="5E1FBB12">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Nuo 36 iki 40 k.d. </w:t>
            </w:r>
            <w:r w:rsidR="46F3D98E" w:rsidRPr="0057102E">
              <w:rPr>
                <w:rFonts w:asciiTheme="minorHAnsi" w:eastAsiaTheme="minorEastAsia" w:hAnsiTheme="minorHAnsi" w:cstheme="minorHAnsi"/>
                <w:color w:val="000000" w:themeColor="text1"/>
                <w:sz w:val="22"/>
                <w:szCs w:val="22"/>
                <w:lang w:val="lt-LT"/>
              </w:rPr>
              <w:t xml:space="preserve">–  </w:t>
            </w:r>
            <w:r w:rsidR="49678DCC" w:rsidRPr="0057102E">
              <w:rPr>
                <w:rFonts w:ascii="Segoe UI Symbol" w:eastAsiaTheme="minorEastAsia" w:hAnsi="Segoe UI Symbol" w:cs="Segoe UI Symbol"/>
                <w:color w:val="000000" w:themeColor="text1"/>
                <w:sz w:val="22"/>
                <w:szCs w:val="22"/>
                <w:lang w:val="lt-LT"/>
              </w:rPr>
              <w:t>☐</w:t>
            </w:r>
          </w:p>
          <w:p w14:paraId="7408DC21" w14:textId="46A7C561" w:rsidR="498D3826" w:rsidRPr="0057102E" w:rsidRDefault="498D3826" w:rsidP="5E1FBB12">
            <w:pP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Nuo 41 iki 4</w:t>
            </w:r>
            <w:r w:rsidR="03FA9265" w:rsidRPr="0057102E">
              <w:rPr>
                <w:rFonts w:asciiTheme="minorHAnsi" w:eastAsiaTheme="minorEastAsia" w:hAnsiTheme="minorHAnsi" w:cstheme="minorHAnsi"/>
                <w:color w:val="000000" w:themeColor="text1"/>
                <w:sz w:val="22"/>
                <w:szCs w:val="22"/>
                <w:lang w:val="lt-LT"/>
              </w:rPr>
              <w:t>4</w:t>
            </w:r>
            <w:r w:rsidRPr="0057102E">
              <w:rPr>
                <w:rFonts w:asciiTheme="minorHAnsi" w:eastAsiaTheme="minorEastAsia" w:hAnsiTheme="minorHAnsi" w:cstheme="minorHAnsi"/>
                <w:color w:val="000000" w:themeColor="text1"/>
                <w:sz w:val="22"/>
                <w:szCs w:val="22"/>
                <w:lang w:val="lt-LT"/>
              </w:rPr>
              <w:t xml:space="preserve"> k.d.</w:t>
            </w:r>
            <w:r w:rsidR="46F3D98E" w:rsidRPr="0057102E">
              <w:rPr>
                <w:rFonts w:asciiTheme="minorHAnsi" w:eastAsiaTheme="minorEastAsia" w:hAnsiTheme="minorHAnsi" w:cstheme="minorHAnsi"/>
                <w:color w:val="000000" w:themeColor="text1"/>
                <w:sz w:val="22"/>
                <w:szCs w:val="22"/>
                <w:lang w:val="lt-LT"/>
              </w:rPr>
              <w:t xml:space="preserve"> –  </w:t>
            </w:r>
            <w:r w:rsidR="25FE4E74" w:rsidRPr="0057102E">
              <w:rPr>
                <w:rFonts w:ascii="Segoe UI Symbol" w:eastAsiaTheme="minorEastAsia" w:hAnsi="Segoe UI Symbol" w:cs="Segoe UI Symbol"/>
                <w:color w:val="000000" w:themeColor="text1"/>
                <w:sz w:val="22"/>
                <w:szCs w:val="22"/>
                <w:lang w:val="lt-LT"/>
              </w:rPr>
              <w:t>☐</w:t>
            </w:r>
          </w:p>
          <w:p w14:paraId="3EE0CA27" w14:textId="732DB7A9" w:rsidR="00034D89" w:rsidRPr="0057102E" w:rsidRDefault="6E0F7246" w:rsidP="7FDCB894">
            <w:pPr>
              <w:suppressAutoHyphens/>
              <w:rPr>
                <w:rFonts w:asciiTheme="minorHAnsi" w:eastAsiaTheme="minorEastAsia" w:hAnsiTheme="minorHAnsi" w:cstheme="minorHAnsi"/>
                <w:i/>
                <w:iCs/>
                <w:color w:val="000000" w:themeColor="text1"/>
                <w:sz w:val="22"/>
                <w:szCs w:val="22"/>
                <w:u w:val="single"/>
                <w:lang w:val="lt-LT"/>
              </w:rPr>
            </w:pPr>
            <w:r w:rsidRPr="0057102E">
              <w:rPr>
                <w:rFonts w:asciiTheme="minorHAnsi" w:eastAsiaTheme="minorEastAsia" w:hAnsiTheme="minorHAnsi" w:cstheme="minorHAnsi"/>
                <w:i/>
                <w:iCs/>
                <w:color w:val="000000" w:themeColor="text1"/>
                <w:sz w:val="22"/>
                <w:szCs w:val="22"/>
                <w:u w:val="single"/>
                <w:lang w:val="lt-LT"/>
              </w:rPr>
              <w:t>Pastaba. Jeigu bus pažymėtas daugiau nei vienas langelis arba nebus pažymėtas nei vienas iš jų, bus skiriama 0 balų</w:t>
            </w:r>
          </w:p>
        </w:tc>
      </w:tr>
      <w:tr w:rsidR="00034D89" w:rsidRPr="0057102E" w14:paraId="422A31C4" w14:textId="77777777" w:rsidTr="5E1FBB12">
        <w:trPr>
          <w:trHeight w:val="300"/>
        </w:trPr>
        <w:tc>
          <w:tcPr>
            <w:tcW w:w="675" w:type="dxa"/>
          </w:tcPr>
          <w:p w14:paraId="422EF387" w14:textId="77777777" w:rsidR="00034D89" w:rsidRPr="0057102E" w:rsidRDefault="314DBD3F" w:rsidP="7FDCB894">
            <w:pPr>
              <w:suppressAutoHyphens/>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2.</w:t>
            </w:r>
          </w:p>
        </w:tc>
        <w:tc>
          <w:tcPr>
            <w:tcW w:w="3402" w:type="dxa"/>
          </w:tcPr>
          <w:p w14:paraId="1E414DDF" w14:textId="6E6700F8" w:rsidR="00034D89" w:rsidRPr="0057102E" w:rsidRDefault="5E1B32DD" w:rsidP="7FDCB894">
            <w:pPr>
              <w:suppressAutoHyphens/>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Perdirbtų medžiagų kiekis (T2)</w:t>
            </w:r>
          </w:p>
        </w:tc>
        <w:tc>
          <w:tcPr>
            <w:tcW w:w="5557" w:type="dxa"/>
          </w:tcPr>
          <w:p w14:paraId="4CE5C992" w14:textId="6FA5A1A5" w:rsidR="00034D89" w:rsidRPr="0057102E" w:rsidRDefault="30B994C6" w:rsidP="7FDCB894">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Pažymėti siūlomą</w:t>
            </w:r>
            <w:r w:rsidR="2BC5F0A1" w:rsidRPr="0057102E">
              <w:rPr>
                <w:rFonts w:asciiTheme="minorHAnsi" w:eastAsiaTheme="minorEastAsia" w:hAnsiTheme="minorHAnsi" w:cstheme="minorHAnsi"/>
                <w:color w:val="000000" w:themeColor="text1"/>
                <w:sz w:val="22"/>
                <w:szCs w:val="22"/>
                <w:lang w:val="lt-LT"/>
              </w:rPr>
              <w:t xml:space="preserve"> perdirbtų medžiagų kiekį</w:t>
            </w:r>
            <w:r w:rsidRPr="0057102E">
              <w:rPr>
                <w:rFonts w:asciiTheme="minorHAnsi" w:eastAsiaTheme="minorEastAsia" w:hAnsiTheme="minorHAnsi" w:cstheme="minorHAnsi"/>
                <w:color w:val="000000" w:themeColor="text1"/>
                <w:sz w:val="22"/>
                <w:szCs w:val="22"/>
                <w:lang w:val="lt-LT"/>
              </w:rPr>
              <w:t xml:space="preserve"> (simboliu „x“ pažymėti tik vieną langelį):</w:t>
            </w:r>
          </w:p>
          <w:p w14:paraId="5CF89064" w14:textId="6A54C887" w:rsidR="00034D89" w:rsidRPr="0057102E" w:rsidRDefault="564CB505" w:rsidP="7FDCB894">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100 % –  </w:t>
            </w:r>
            <w:r w:rsidRPr="0057102E">
              <w:rPr>
                <w:rFonts w:ascii="Segoe UI Symbol" w:eastAsiaTheme="minorEastAsia" w:hAnsi="Segoe UI Symbol" w:cs="Segoe UI Symbol"/>
                <w:color w:val="000000" w:themeColor="text1"/>
                <w:sz w:val="22"/>
                <w:szCs w:val="22"/>
                <w:lang w:val="lt-LT"/>
              </w:rPr>
              <w:t>☐</w:t>
            </w:r>
            <w:r w:rsidRPr="0057102E">
              <w:rPr>
                <w:rFonts w:asciiTheme="minorHAnsi" w:eastAsiaTheme="minorEastAsia" w:hAnsiTheme="minorHAnsi" w:cstheme="minorHAnsi"/>
                <w:color w:val="000000" w:themeColor="text1"/>
                <w:sz w:val="22"/>
                <w:szCs w:val="22"/>
                <w:lang w:val="lt-LT"/>
              </w:rPr>
              <w:t xml:space="preserve"> </w:t>
            </w:r>
          </w:p>
          <w:p w14:paraId="769B6C63" w14:textId="19DF6D83" w:rsidR="00034D89" w:rsidRPr="0057102E" w:rsidRDefault="564CB505" w:rsidP="7FDCB894">
            <w:pPr>
              <w:suppressAutoHyphens/>
              <w:rPr>
                <w:rFonts w:asciiTheme="minorHAnsi" w:hAnsiTheme="minorHAnsi" w:cstheme="minorHAnsi"/>
                <w:sz w:val="22"/>
                <w:szCs w:val="22"/>
              </w:rPr>
            </w:pPr>
            <w:r w:rsidRPr="0057102E">
              <w:rPr>
                <w:rFonts w:asciiTheme="minorHAnsi" w:eastAsiaTheme="minorEastAsia" w:hAnsiTheme="minorHAnsi" w:cstheme="minorHAnsi"/>
                <w:color w:val="000000" w:themeColor="text1"/>
                <w:sz w:val="22"/>
                <w:szCs w:val="22"/>
                <w:lang w:val="lt-LT"/>
              </w:rPr>
              <w:t>9</w:t>
            </w:r>
            <w:r w:rsidR="18FEFBB8" w:rsidRPr="0057102E">
              <w:rPr>
                <w:rFonts w:asciiTheme="minorHAnsi" w:eastAsiaTheme="minorEastAsia" w:hAnsiTheme="minorHAnsi" w:cstheme="minorHAnsi"/>
                <w:color w:val="000000" w:themeColor="text1"/>
                <w:sz w:val="22"/>
                <w:szCs w:val="22"/>
                <w:lang w:val="lt-LT"/>
              </w:rPr>
              <w:t>5</w:t>
            </w:r>
            <w:r w:rsidRPr="0057102E">
              <w:rPr>
                <w:rFonts w:asciiTheme="minorHAnsi" w:eastAsiaTheme="minorEastAsia" w:hAnsiTheme="minorHAnsi" w:cstheme="minorHAnsi"/>
                <w:color w:val="000000" w:themeColor="text1"/>
                <w:sz w:val="22"/>
                <w:szCs w:val="22"/>
                <w:lang w:val="lt-LT"/>
              </w:rPr>
              <w:t>-9</w:t>
            </w:r>
            <w:r w:rsidR="7592958C" w:rsidRPr="0057102E">
              <w:rPr>
                <w:rFonts w:asciiTheme="minorHAnsi" w:eastAsiaTheme="minorEastAsia" w:hAnsiTheme="minorHAnsi" w:cstheme="minorHAnsi"/>
                <w:color w:val="000000" w:themeColor="text1"/>
                <w:sz w:val="22"/>
                <w:szCs w:val="22"/>
                <w:lang w:val="lt-LT"/>
              </w:rPr>
              <w:t>9</w:t>
            </w:r>
            <w:r w:rsidRPr="0057102E">
              <w:rPr>
                <w:rFonts w:asciiTheme="minorHAnsi" w:eastAsiaTheme="minorEastAsia" w:hAnsiTheme="minorHAnsi" w:cstheme="minorHAnsi"/>
                <w:color w:val="000000" w:themeColor="text1"/>
                <w:sz w:val="22"/>
                <w:szCs w:val="22"/>
                <w:lang w:val="lt-LT"/>
              </w:rPr>
              <w:t xml:space="preserve"> % –  </w:t>
            </w:r>
            <w:r w:rsidRPr="0057102E">
              <w:rPr>
                <w:rFonts w:ascii="Segoe UI Symbol" w:eastAsiaTheme="minorEastAsia" w:hAnsi="Segoe UI Symbol" w:cs="Segoe UI Symbol"/>
                <w:color w:val="000000" w:themeColor="text1"/>
                <w:sz w:val="22"/>
                <w:szCs w:val="22"/>
                <w:lang w:val="lt-LT"/>
              </w:rPr>
              <w:t>☐</w:t>
            </w:r>
            <w:r w:rsidRPr="0057102E">
              <w:rPr>
                <w:rFonts w:asciiTheme="minorHAnsi" w:eastAsiaTheme="minorEastAsia" w:hAnsiTheme="minorHAnsi" w:cstheme="minorHAnsi"/>
                <w:color w:val="000000" w:themeColor="text1"/>
                <w:sz w:val="22"/>
                <w:szCs w:val="22"/>
                <w:lang w:val="lt-LT"/>
              </w:rPr>
              <w:t xml:space="preserve"> </w:t>
            </w:r>
          </w:p>
          <w:p w14:paraId="3430644A" w14:textId="3A7283DE" w:rsidR="00034D89" w:rsidRPr="0057102E" w:rsidRDefault="7D600DFA" w:rsidP="5E1FBB12">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91-94 % –  </w:t>
            </w:r>
            <w:r w:rsidRPr="0057102E">
              <w:rPr>
                <w:rFonts w:ascii="Segoe UI Symbol" w:eastAsiaTheme="minorEastAsia" w:hAnsi="Segoe UI Symbol" w:cs="Segoe UI Symbol"/>
                <w:color w:val="000000" w:themeColor="text1"/>
                <w:sz w:val="22"/>
                <w:szCs w:val="22"/>
                <w:lang w:val="lt-LT"/>
              </w:rPr>
              <w:t>☐</w:t>
            </w:r>
          </w:p>
          <w:p w14:paraId="4A5536F5" w14:textId="5F109AAB" w:rsidR="00034D89" w:rsidRPr="0057102E" w:rsidRDefault="30B994C6" w:rsidP="7FDCB894">
            <w:pPr>
              <w:suppressAutoHyphens/>
              <w:rPr>
                <w:rFonts w:asciiTheme="minorHAnsi" w:eastAsiaTheme="minorEastAsia" w:hAnsiTheme="minorHAnsi" w:cstheme="minorHAnsi"/>
                <w:i/>
                <w:iCs/>
                <w:color w:val="000000" w:themeColor="text1"/>
                <w:sz w:val="22"/>
                <w:szCs w:val="22"/>
                <w:u w:val="single"/>
                <w:lang w:val="lt-LT"/>
              </w:rPr>
            </w:pPr>
            <w:r w:rsidRPr="0057102E">
              <w:rPr>
                <w:rFonts w:asciiTheme="minorHAnsi" w:eastAsiaTheme="minorEastAsia" w:hAnsiTheme="minorHAnsi" w:cstheme="minorHAnsi"/>
                <w:i/>
                <w:iCs/>
                <w:color w:val="000000" w:themeColor="text1"/>
                <w:sz w:val="22"/>
                <w:szCs w:val="22"/>
                <w:u w:val="single"/>
                <w:lang w:val="lt-LT"/>
              </w:rPr>
              <w:t>Pastaba. Jeigu bus pažymėtas daugiau nei vienas langelis arba nebus pažymėtas nei vienas iš jų, bus skiriama 0 balų</w:t>
            </w:r>
          </w:p>
        </w:tc>
      </w:tr>
    </w:tbl>
    <w:p w14:paraId="0323B420" w14:textId="0970B180" w:rsidR="3EC7B1C7" w:rsidRPr="0057102E" w:rsidRDefault="3EC7B1C7">
      <w:pPr>
        <w:rPr>
          <w:rFonts w:asciiTheme="minorHAnsi" w:hAnsiTheme="minorHAnsi" w:cstheme="minorHAnsi"/>
          <w:sz w:val="22"/>
          <w:szCs w:val="22"/>
        </w:rPr>
      </w:pPr>
    </w:p>
    <w:p w14:paraId="2EB43E3C" w14:textId="39AE9F07" w:rsidR="008B151B" w:rsidRPr="0057102E" w:rsidRDefault="41DC75C3" w:rsidP="7FDCB894">
      <w:pPr>
        <w:ind w:firstLine="567"/>
        <w:jc w:val="both"/>
        <w:rPr>
          <w:rFonts w:asciiTheme="minorHAnsi" w:eastAsiaTheme="minorEastAsia" w:hAnsiTheme="minorHAnsi" w:cstheme="minorHAnsi"/>
          <w:i/>
          <w:iCs/>
          <w:color w:val="E36C0A" w:themeColor="accent6" w:themeShade="BF"/>
          <w:sz w:val="22"/>
          <w:szCs w:val="22"/>
          <w:lang w:val="lt-LT"/>
        </w:rPr>
      </w:pPr>
      <w:r w:rsidRPr="0057102E">
        <w:rPr>
          <w:rFonts w:asciiTheme="minorHAnsi" w:eastAsiaTheme="minorEastAsia" w:hAnsiTheme="minorHAnsi" w:cstheme="minorHAnsi"/>
          <w:sz w:val="22"/>
          <w:szCs w:val="22"/>
          <w:lang w:val="lt-LT"/>
        </w:rPr>
        <w:t xml:space="preserve">Pastaba. Dalyviui nenurodžius prašomos rodiklio reikšmės, už kriterijų, kuriame nenurodytas siūlomas rodiklis, bus skiriama 0 ekonominio naudingumo balų. </w:t>
      </w:r>
    </w:p>
    <w:p w14:paraId="1E62615E" w14:textId="094860DE" w:rsidR="00341AE5" w:rsidRPr="0057102E" w:rsidRDefault="11150CED" w:rsidP="7FDCB894">
      <w:pPr>
        <w:ind w:firstLine="720"/>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 xml:space="preserve">Siūlome šias </w:t>
      </w:r>
      <w:r w:rsidR="2622DF4F" w:rsidRPr="0057102E">
        <w:rPr>
          <w:rFonts w:asciiTheme="minorHAnsi" w:eastAsiaTheme="minorEastAsia" w:hAnsiTheme="minorHAnsi" w:cstheme="minorHAnsi"/>
          <w:sz w:val="22"/>
          <w:szCs w:val="22"/>
          <w:lang w:val="lt-LT"/>
        </w:rPr>
        <w:t xml:space="preserve">pirkimo objekto </w:t>
      </w:r>
      <w:r w:rsidRPr="0057102E">
        <w:rPr>
          <w:rFonts w:asciiTheme="minorHAnsi" w:eastAsiaTheme="minorEastAsia" w:hAnsiTheme="minorHAnsi" w:cstheme="minorHAnsi"/>
          <w:sz w:val="22"/>
          <w:szCs w:val="22"/>
          <w:lang w:val="lt-LT"/>
        </w:rPr>
        <w:t>kainas</w:t>
      </w:r>
      <w:r w:rsidR="2622DF4F" w:rsidRPr="0057102E">
        <w:rPr>
          <w:rFonts w:asciiTheme="minorHAnsi" w:eastAsiaTheme="minorEastAsia" w:hAnsiTheme="minorHAnsi" w:cstheme="minorHAnsi"/>
          <w:sz w:val="22"/>
          <w:szCs w:val="22"/>
          <w:lang w:val="lt-LT"/>
        </w:rPr>
        <w:t xml:space="preserve"> (</w:t>
      </w:r>
      <w:r w:rsidRPr="0057102E">
        <w:rPr>
          <w:rFonts w:asciiTheme="minorHAnsi" w:eastAsiaTheme="minorEastAsia" w:hAnsiTheme="minorHAnsi" w:cstheme="minorHAnsi"/>
          <w:sz w:val="22"/>
          <w:szCs w:val="22"/>
          <w:lang w:val="lt-LT"/>
        </w:rPr>
        <w:t>įkainius</w:t>
      </w:r>
      <w:r w:rsidR="2622DF4F" w:rsidRPr="0057102E">
        <w:rPr>
          <w:rFonts w:asciiTheme="minorHAnsi" w:eastAsiaTheme="minorEastAsia" w:hAnsiTheme="minorHAnsi" w:cstheme="minorHAnsi"/>
          <w:sz w:val="22"/>
          <w:szCs w:val="22"/>
          <w:lang w:val="lt-LT"/>
        </w:rPr>
        <w:t>)</w:t>
      </w:r>
      <w:r w:rsidRPr="0057102E">
        <w:rPr>
          <w:rFonts w:asciiTheme="minorHAnsi" w:eastAsiaTheme="minorEastAsia" w:hAnsiTheme="minorHAnsi" w:cstheme="minorHAnsi"/>
          <w:sz w:val="22"/>
          <w:szCs w:val="22"/>
          <w:lang w:val="lt-LT"/>
        </w:rPr>
        <w:t>:</w:t>
      </w:r>
    </w:p>
    <w:tbl>
      <w:tblPr>
        <w:tblStyle w:val="Lentelstinklelis8"/>
        <w:tblW w:w="9628" w:type="dxa"/>
        <w:tblLook w:val="04A0" w:firstRow="1" w:lastRow="0" w:firstColumn="1" w:lastColumn="0" w:noHBand="0" w:noVBand="1"/>
      </w:tblPr>
      <w:tblGrid>
        <w:gridCol w:w="570"/>
        <w:gridCol w:w="2145"/>
        <w:gridCol w:w="1246"/>
        <w:gridCol w:w="763"/>
        <w:gridCol w:w="1723"/>
        <w:gridCol w:w="1345"/>
        <w:gridCol w:w="1836"/>
      </w:tblGrid>
      <w:tr w:rsidR="00596CC8" w:rsidRPr="0057102E" w14:paraId="333B48CC" w14:textId="77777777" w:rsidTr="7FDCB894">
        <w:trPr>
          <w:trHeight w:val="300"/>
        </w:trPr>
        <w:tc>
          <w:tcPr>
            <w:tcW w:w="570" w:type="dxa"/>
          </w:tcPr>
          <w:p w14:paraId="5C60055D" w14:textId="115B8BA2" w:rsidR="00596CC8" w:rsidRPr="0057102E" w:rsidRDefault="01A97045" w:rsidP="7FDCB894">
            <w:pPr>
              <w:jc w:val="both"/>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 xml:space="preserve">Eil. </w:t>
            </w:r>
            <w:r w:rsidR="0F51C9B3" w:rsidRPr="0057102E">
              <w:rPr>
                <w:rFonts w:asciiTheme="minorHAnsi" w:eastAsiaTheme="minorEastAsia" w:hAnsiTheme="minorHAnsi" w:cstheme="minorHAnsi"/>
                <w:b/>
                <w:bCs/>
                <w:sz w:val="22"/>
                <w:szCs w:val="22"/>
                <w:lang w:val="lt-LT"/>
              </w:rPr>
              <w:t>N</w:t>
            </w:r>
            <w:r w:rsidRPr="0057102E">
              <w:rPr>
                <w:rFonts w:asciiTheme="minorHAnsi" w:eastAsiaTheme="minorEastAsia" w:hAnsiTheme="minorHAnsi" w:cstheme="minorHAnsi"/>
                <w:b/>
                <w:bCs/>
                <w:sz w:val="22"/>
                <w:szCs w:val="22"/>
                <w:lang w:val="lt-LT"/>
              </w:rPr>
              <w:t>r.</w:t>
            </w:r>
          </w:p>
        </w:tc>
        <w:tc>
          <w:tcPr>
            <w:tcW w:w="2145" w:type="dxa"/>
          </w:tcPr>
          <w:p w14:paraId="6ABAAD81" w14:textId="77777777" w:rsidR="00596CC8" w:rsidRPr="0057102E" w:rsidRDefault="05A15F6C" w:rsidP="7FDCB894">
            <w:pPr>
              <w:jc w:val="both"/>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Pavadinimas</w:t>
            </w:r>
          </w:p>
        </w:tc>
        <w:tc>
          <w:tcPr>
            <w:tcW w:w="1246" w:type="dxa"/>
          </w:tcPr>
          <w:p w14:paraId="169F1D36" w14:textId="1E0314BA" w:rsidR="00596CC8" w:rsidRPr="0057102E" w:rsidRDefault="01A97045" w:rsidP="7FDCB894">
            <w:pPr>
              <w:jc w:val="both"/>
              <w:rPr>
                <w:rFonts w:asciiTheme="minorHAnsi" w:eastAsiaTheme="minorEastAsia" w:hAnsiTheme="minorHAnsi" w:cstheme="minorHAnsi"/>
                <w:i/>
                <w:iCs/>
                <w:color w:val="E36C0A" w:themeColor="accent6" w:themeShade="BF"/>
                <w:sz w:val="22"/>
                <w:szCs w:val="22"/>
                <w:lang w:val="lt-LT"/>
              </w:rPr>
            </w:pPr>
            <w:r w:rsidRPr="0057102E">
              <w:rPr>
                <w:rFonts w:asciiTheme="minorHAnsi" w:eastAsiaTheme="minorEastAsia" w:hAnsiTheme="minorHAnsi" w:cstheme="minorHAnsi"/>
                <w:b/>
                <w:bCs/>
                <w:sz w:val="22"/>
                <w:szCs w:val="22"/>
                <w:lang w:val="lt-LT"/>
              </w:rPr>
              <w:t xml:space="preserve">Kilmės šalis </w:t>
            </w:r>
          </w:p>
        </w:tc>
        <w:tc>
          <w:tcPr>
            <w:tcW w:w="763" w:type="dxa"/>
          </w:tcPr>
          <w:p w14:paraId="713050F1" w14:textId="77777777" w:rsidR="00596CC8" w:rsidRPr="0057102E" w:rsidRDefault="05A15F6C" w:rsidP="7FDCB894">
            <w:pPr>
              <w:jc w:val="both"/>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Mato vnt.</w:t>
            </w:r>
          </w:p>
        </w:tc>
        <w:tc>
          <w:tcPr>
            <w:tcW w:w="1723" w:type="dxa"/>
          </w:tcPr>
          <w:p w14:paraId="659E33D2" w14:textId="6516FE56" w:rsidR="00596CC8" w:rsidRPr="0057102E" w:rsidRDefault="2B3BECEA" w:rsidP="7FDCB894">
            <w:pPr>
              <w:jc w:val="both"/>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Preliminarus k</w:t>
            </w:r>
            <w:r w:rsidR="01A97045" w:rsidRPr="0057102E">
              <w:rPr>
                <w:rFonts w:asciiTheme="minorHAnsi" w:eastAsiaTheme="minorEastAsia" w:hAnsiTheme="minorHAnsi" w:cstheme="minorHAnsi"/>
                <w:b/>
                <w:bCs/>
                <w:sz w:val="22"/>
                <w:szCs w:val="22"/>
                <w:lang w:val="lt-LT"/>
              </w:rPr>
              <w:t>iekis (apimtis)</w:t>
            </w:r>
          </w:p>
        </w:tc>
        <w:tc>
          <w:tcPr>
            <w:tcW w:w="1345" w:type="dxa"/>
          </w:tcPr>
          <w:p w14:paraId="0136EC50" w14:textId="77777777" w:rsidR="00596CC8" w:rsidRPr="0057102E" w:rsidRDefault="05A15F6C" w:rsidP="7FDCB894">
            <w:pPr>
              <w:jc w:val="both"/>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Vnt. įkainis Eur be PVM</w:t>
            </w:r>
          </w:p>
        </w:tc>
        <w:tc>
          <w:tcPr>
            <w:tcW w:w="1836" w:type="dxa"/>
          </w:tcPr>
          <w:p w14:paraId="3314778E" w14:textId="7AD733F6" w:rsidR="00596CC8" w:rsidRPr="0057102E" w:rsidRDefault="23BB5A1D" w:rsidP="7FDCB894">
            <w:pPr>
              <w:jc w:val="both"/>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Preliminari k</w:t>
            </w:r>
            <w:r w:rsidR="01A97045" w:rsidRPr="0057102E">
              <w:rPr>
                <w:rFonts w:asciiTheme="minorHAnsi" w:eastAsiaTheme="minorEastAsia" w:hAnsiTheme="minorHAnsi" w:cstheme="minorHAnsi"/>
                <w:b/>
                <w:bCs/>
                <w:sz w:val="22"/>
                <w:szCs w:val="22"/>
                <w:lang w:val="lt-LT"/>
              </w:rPr>
              <w:t>aina Eur be PVM</w:t>
            </w:r>
          </w:p>
        </w:tc>
      </w:tr>
      <w:tr w:rsidR="00596CC8" w:rsidRPr="0057102E" w14:paraId="25BA05BE" w14:textId="77777777" w:rsidTr="7FDCB894">
        <w:trPr>
          <w:trHeight w:val="300"/>
        </w:trPr>
        <w:tc>
          <w:tcPr>
            <w:tcW w:w="570" w:type="dxa"/>
          </w:tcPr>
          <w:p w14:paraId="046480A9" w14:textId="34FEF0DF" w:rsidR="00596CC8" w:rsidRPr="0057102E" w:rsidRDefault="1A810023"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w:t>
            </w:r>
          </w:p>
        </w:tc>
        <w:tc>
          <w:tcPr>
            <w:tcW w:w="2145" w:type="dxa"/>
          </w:tcPr>
          <w:p w14:paraId="1EA87441" w14:textId="7FC47A72" w:rsidR="00596CC8" w:rsidRPr="0057102E" w:rsidRDefault="1A810023"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Oranžiniai maišeliai biologinėms atliekoms rinkti</w:t>
            </w:r>
          </w:p>
        </w:tc>
        <w:tc>
          <w:tcPr>
            <w:tcW w:w="1246" w:type="dxa"/>
          </w:tcPr>
          <w:p w14:paraId="3F809AD2" w14:textId="6C92155C" w:rsidR="00596CC8" w:rsidRPr="0057102E" w:rsidRDefault="08CCD50D" w:rsidP="7FDCB894">
            <w:pPr>
              <w:jc w:val="both"/>
              <w:rPr>
                <w:rFonts w:asciiTheme="minorHAnsi" w:eastAsiaTheme="minorEastAsia" w:hAnsiTheme="minorHAnsi" w:cstheme="minorHAnsi"/>
                <w:i/>
                <w:iCs/>
                <w:sz w:val="22"/>
                <w:szCs w:val="22"/>
                <w:lang w:val="lt-LT"/>
              </w:rPr>
            </w:pPr>
            <w:r w:rsidRPr="0057102E">
              <w:rPr>
                <w:rFonts w:asciiTheme="minorHAnsi" w:eastAsiaTheme="minorEastAsia" w:hAnsiTheme="minorHAnsi" w:cstheme="minorHAnsi"/>
                <w:i/>
                <w:iCs/>
                <w:sz w:val="22"/>
                <w:szCs w:val="22"/>
                <w:lang w:val="lt-LT"/>
              </w:rPr>
              <w:t>/nurodyti/</w:t>
            </w:r>
          </w:p>
        </w:tc>
        <w:tc>
          <w:tcPr>
            <w:tcW w:w="763" w:type="dxa"/>
          </w:tcPr>
          <w:p w14:paraId="43C04B22" w14:textId="2851612D" w:rsidR="00596CC8" w:rsidRPr="0057102E" w:rsidRDefault="1A810023"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Vnt.</w:t>
            </w:r>
          </w:p>
        </w:tc>
        <w:tc>
          <w:tcPr>
            <w:tcW w:w="1723" w:type="dxa"/>
          </w:tcPr>
          <w:p w14:paraId="430F3B9B" w14:textId="637094BF" w:rsidR="00596CC8" w:rsidRPr="0057102E" w:rsidRDefault="1A810023" w:rsidP="7FDCB894">
            <w:pPr>
              <w:jc w:val="center"/>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66</w:t>
            </w:r>
            <w:r w:rsidR="3A9E0F7F" w:rsidRPr="0057102E">
              <w:rPr>
                <w:rFonts w:asciiTheme="minorHAnsi" w:eastAsiaTheme="minorEastAsia" w:hAnsiTheme="minorHAnsi" w:cstheme="minorHAnsi"/>
                <w:sz w:val="22"/>
                <w:szCs w:val="22"/>
                <w:lang w:val="lt-LT"/>
              </w:rPr>
              <w:t xml:space="preserve"> </w:t>
            </w:r>
            <w:r w:rsidRPr="0057102E">
              <w:rPr>
                <w:rFonts w:asciiTheme="minorHAnsi" w:eastAsiaTheme="minorEastAsia" w:hAnsiTheme="minorHAnsi" w:cstheme="minorHAnsi"/>
                <w:sz w:val="22"/>
                <w:szCs w:val="22"/>
                <w:lang w:val="lt-LT"/>
              </w:rPr>
              <w:t>000</w:t>
            </w:r>
          </w:p>
        </w:tc>
        <w:tc>
          <w:tcPr>
            <w:tcW w:w="1345" w:type="dxa"/>
          </w:tcPr>
          <w:p w14:paraId="3A6E847F" w14:textId="77777777" w:rsidR="00596CC8" w:rsidRPr="0057102E" w:rsidRDefault="00596CC8" w:rsidP="7FDCB894">
            <w:pPr>
              <w:jc w:val="both"/>
              <w:rPr>
                <w:rFonts w:asciiTheme="minorHAnsi" w:eastAsiaTheme="minorEastAsia" w:hAnsiTheme="minorHAnsi" w:cstheme="minorHAnsi"/>
                <w:sz w:val="22"/>
                <w:szCs w:val="22"/>
                <w:lang w:val="lt-LT"/>
              </w:rPr>
            </w:pPr>
          </w:p>
        </w:tc>
        <w:tc>
          <w:tcPr>
            <w:tcW w:w="1836" w:type="dxa"/>
          </w:tcPr>
          <w:p w14:paraId="3CDDD826" w14:textId="77777777" w:rsidR="00596CC8" w:rsidRPr="0057102E" w:rsidRDefault="00596CC8" w:rsidP="7FDCB894">
            <w:pPr>
              <w:jc w:val="both"/>
              <w:rPr>
                <w:rFonts w:asciiTheme="minorHAnsi" w:eastAsiaTheme="minorEastAsia" w:hAnsiTheme="minorHAnsi" w:cstheme="minorHAnsi"/>
                <w:sz w:val="22"/>
                <w:szCs w:val="22"/>
                <w:lang w:val="lt-LT"/>
              </w:rPr>
            </w:pPr>
          </w:p>
        </w:tc>
      </w:tr>
      <w:tr w:rsidR="00596CC8" w:rsidRPr="0057102E" w14:paraId="3B9C705F" w14:textId="77777777" w:rsidTr="7FDCB894">
        <w:trPr>
          <w:trHeight w:val="300"/>
        </w:trPr>
        <w:tc>
          <w:tcPr>
            <w:tcW w:w="9628" w:type="dxa"/>
            <w:gridSpan w:val="7"/>
          </w:tcPr>
          <w:p w14:paraId="1657A688" w14:textId="77777777" w:rsidR="00596CC8" w:rsidRPr="0057102E" w:rsidRDefault="05A15F6C" w:rsidP="7FDCB894">
            <w:pPr>
              <w:jc w:val="both"/>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PVM ...................................... EUR</w:t>
            </w:r>
          </w:p>
        </w:tc>
      </w:tr>
      <w:tr w:rsidR="00596CC8" w:rsidRPr="0057102E" w14:paraId="52BF7EA3" w14:textId="77777777" w:rsidTr="7FDCB894">
        <w:trPr>
          <w:trHeight w:val="300"/>
        </w:trPr>
        <w:tc>
          <w:tcPr>
            <w:tcW w:w="9628" w:type="dxa"/>
            <w:gridSpan w:val="7"/>
          </w:tcPr>
          <w:p w14:paraId="7B8FB27E" w14:textId="2A1E37EF" w:rsidR="00596CC8" w:rsidRPr="0057102E" w:rsidRDefault="01A97045" w:rsidP="7FDCB894">
            <w:pPr>
              <w:jc w:val="both"/>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P</w:t>
            </w:r>
            <w:r w:rsidR="366EF4F1" w:rsidRPr="0057102E">
              <w:rPr>
                <w:rFonts w:asciiTheme="minorHAnsi" w:eastAsiaTheme="minorEastAsia" w:hAnsiTheme="minorHAnsi" w:cstheme="minorHAnsi"/>
                <w:b/>
                <w:bCs/>
                <w:sz w:val="22"/>
                <w:szCs w:val="22"/>
                <w:lang w:val="lt-LT"/>
              </w:rPr>
              <w:t>reliminari p</w:t>
            </w:r>
            <w:r w:rsidRPr="0057102E">
              <w:rPr>
                <w:rFonts w:asciiTheme="minorHAnsi" w:eastAsiaTheme="minorEastAsia" w:hAnsiTheme="minorHAnsi" w:cstheme="minorHAnsi"/>
                <w:b/>
                <w:bCs/>
                <w:sz w:val="22"/>
                <w:szCs w:val="22"/>
                <w:lang w:val="lt-LT"/>
              </w:rPr>
              <w:t>asiūlymo kaina su PVM ............................................................. EUR</w:t>
            </w:r>
          </w:p>
        </w:tc>
      </w:tr>
    </w:tbl>
    <w:p w14:paraId="3F3E0520" w14:textId="77777777" w:rsidR="00341AE5" w:rsidRPr="0057102E" w:rsidRDefault="00341AE5" w:rsidP="7FDCB894">
      <w:pPr>
        <w:jc w:val="both"/>
        <w:rPr>
          <w:rFonts w:asciiTheme="minorHAnsi" w:eastAsiaTheme="minorEastAsia" w:hAnsiTheme="minorHAnsi" w:cstheme="minorHAnsi"/>
          <w:sz w:val="22"/>
          <w:szCs w:val="22"/>
          <w:lang w:val="lt-LT"/>
        </w:rPr>
      </w:pPr>
    </w:p>
    <w:p w14:paraId="72C39B75" w14:textId="6516AB7A" w:rsidR="00341AE5" w:rsidRPr="0057102E" w:rsidRDefault="354FC0C7" w:rsidP="5E1FBB12">
      <w:pPr>
        <w:pStyle w:val="BodyText"/>
        <w:spacing w:after="0"/>
        <w:ind w:firstLine="567"/>
        <w:rPr>
          <w:rFonts w:eastAsiaTheme="minorEastAsia" w:cstheme="minorHAnsi"/>
          <w:sz w:val="22"/>
          <w:szCs w:val="22"/>
          <w:lang w:val="ru-RU"/>
        </w:rPr>
      </w:pPr>
      <w:r w:rsidRPr="0057102E">
        <w:rPr>
          <w:rFonts w:eastAsiaTheme="minorEastAsia" w:cstheme="minorHAnsi"/>
          <w:sz w:val="22"/>
          <w:szCs w:val="22"/>
          <w:lang w:val="ru-RU"/>
        </w:rPr>
        <w:t>Į kainą įskaityti visi tiekėjo mokami mokesčiai ir visos tiekėjo patiriamos su pasiūlymo rengimu ir su pirkimo sutarties vykdymu susijusios išlaidos</w:t>
      </w:r>
      <w:r w:rsidR="7261F4DB" w:rsidRPr="0057102E">
        <w:rPr>
          <w:rFonts w:eastAsiaTheme="minorEastAsia" w:cstheme="minorHAnsi"/>
          <w:sz w:val="22"/>
          <w:szCs w:val="22"/>
          <w:lang w:val="ru-RU"/>
        </w:rPr>
        <w:t>.</w:t>
      </w:r>
    </w:p>
    <w:p w14:paraId="06E29FFE" w14:textId="779933AB" w:rsidR="00CD246E" w:rsidRPr="0057102E" w:rsidRDefault="41F0FBEA" w:rsidP="7FDCB894">
      <w:pPr>
        <w:ind w:firstLine="567"/>
        <w:jc w:val="both"/>
        <w:rPr>
          <w:rFonts w:asciiTheme="minorHAnsi" w:eastAsiaTheme="minorEastAsia" w:hAnsiTheme="minorHAnsi" w:cstheme="minorHAnsi"/>
          <w:i/>
          <w:iCs/>
          <w:sz w:val="22"/>
          <w:szCs w:val="22"/>
          <w:lang w:val="lt-LT"/>
        </w:rPr>
      </w:pPr>
      <w:r w:rsidRPr="0057102E">
        <w:rPr>
          <w:rFonts w:asciiTheme="minorHAnsi" w:eastAsiaTheme="minorEastAsia" w:hAnsiTheme="minorHAnsi" w:cstheme="minorHAnsi"/>
          <w:i/>
          <w:iCs/>
          <w:sz w:val="22"/>
          <w:szCs w:val="22"/>
          <w:lang w:val="lt-LT"/>
        </w:rPr>
        <w:t xml:space="preserve">Tais atvejais, kai pagal galiojančius teisės aktus </w:t>
      </w:r>
      <w:r w:rsidR="4D4F1598" w:rsidRPr="0057102E">
        <w:rPr>
          <w:rFonts w:asciiTheme="minorHAnsi" w:eastAsiaTheme="minorEastAsia" w:hAnsiTheme="minorHAnsi" w:cstheme="minorHAnsi"/>
          <w:i/>
          <w:iCs/>
          <w:sz w:val="22"/>
          <w:szCs w:val="22"/>
          <w:lang w:val="lt-LT"/>
        </w:rPr>
        <w:t>dalyviui</w:t>
      </w:r>
      <w:r w:rsidRPr="0057102E">
        <w:rPr>
          <w:rFonts w:asciiTheme="minorHAnsi" w:eastAsiaTheme="minorEastAsia" w:hAnsiTheme="minorHAnsi" w:cstheme="minorHAnsi"/>
          <w:i/>
          <w:iCs/>
          <w:sz w:val="22"/>
          <w:szCs w:val="22"/>
          <w:lang w:val="lt-LT"/>
        </w:rPr>
        <w:t xml:space="preserve"> nereikia mokėti PVM, </w:t>
      </w:r>
      <w:r w:rsidR="4D4F1598" w:rsidRPr="0057102E">
        <w:rPr>
          <w:rFonts w:asciiTheme="minorHAnsi" w:eastAsiaTheme="minorEastAsia" w:hAnsiTheme="minorHAnsi" w:cstheme="minorHAnsi"/>
          <w:i/>
          <w:iCs/>
          <w:sz w:val="22"/>
          <w:szCs w:val="22"/>
          <w:lang w:val="lt-LT"/>
        </w:rPr>
        <w:t>jis</w:t>
      </w:r>
      <w:r w:rsidRPr="0057102E">
        <w:rPr>
          <w:rFonts w:asciiTheme="minorHAnsi" w:eastAsiaTheme="minorEastAsia" w:hAnsiTheme="minorHAnsi" w:cstheme="minorHAnsi"/>
          <w:i/>
          <w:iCs/>
          <w:sz w:val="22"/>
          <w:szCs w:val="22"/>
          <w:lang w:val="lt-LT"/>
        </w:rPr>
        <w:t xml:space="preserve"> nurodo bendrą pasiūlymo kainą be PVM ir priežastis, dėl kurių PVM nemoka.</w:t>
      </w:r>
    </w:p>
    <w:p w14:paraId="15D80E07" w14:textId="0657FEFC" w:rsidR="00341AE5" w:rsidRPr="0057102E" w:rsidRDefault="11150CED" w:rsidP="7FDCB894">
      <w:pPr>
        <w:ind w:firstLine="567"/>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Siūlom</w:t>
      </w:r>
      <w:r w:rsidR="0A2C5506" w:rsidRPr="0057102E">
        <w:rPr>
          <w:rFonts w:asciiTheme="minorHAnsi" w:eastAsiaTheme="minorEastAsia" w:hAnsiTheme="minorHAnsi" w:cstheme="minorHAnsi"/>
          <w:sz w:val="22"/>
          <w:szCs w:val="22"/>
          <w:lang w:val="lt-LT"/>
        </w:rPr>
        <w:t>a</w:t>
      </w:r>
      <w:r w:rsidRPr="0057102E">
        <w:rPr>
          <w:rFonts w:asciiTheme="minorHAnsi" w:eastAsiaTheme="minorEastAsia" w:hAnsiTheme="minorHAnsi" w:cstheme="minorHAnsi"/>
          <w:sz w:val="22"/>
          <w:szCs w:val="22"/>
          <w:lang w:val="lt-LT"/>
        </w:rPr>
        <w:t xml:space="preserve">s </w:t>
      </w:r>
      <w:r w:rsidR="0A2C5506" w:rsidRPr="0057102E">
        <w:rPr>
          <w:rFonts w:asciiTheme="minorHAnsi" w:eastAsiaTheme="minorEastAsia" w:hAnsiTheme="minorHAnsi" w:cstheme="minorHAnsi"/>
          <w:sz w:val="22"/>
          <w:szCs w:val="22"/>
          <w:lang w:val="lt-LT"/>
        </w:rPr>
        <w:t xml:space="preserve">(pirkimo objektas) </w:t>
      </w:r>
      <w:r w:rsidRPr="0057102E">
        <w:rPr>
          <w:rFonts w:asciiTheme="minorHAnsi" w:eastAsiaTheme="minorEastAsia" w:hAnsiTheme="minorHAnsi" w:cstheme="minorHAnsi"/>
          <w:sz w:val="22"/>
          <w:szCs w:val="22"/>
          <w:lang w:val="lt-LT"/>
        </w:rPr>
        <w:t>visiškai atitinka pirkimo dokumentuose nurodytus reikalavimus ir j</w:t>
      </w:r>
      <w:r w:rsidR="0A2C5506" w:rsidRPr="0057102E">
        <w:rPr>
          <w:rFonts w:asciiTheme="minorHAnsi" w:eastAsiaTheme="minorEastAsia" w:hAnsiTheme="minorHAnsi" w:cstheme="minorHAnsi"/>
          <w:sz w:val="22"/>
          <w:szCs w:val="22"/>
          <w:lang w:val="lt-LT"/>
        </w:rPr>
        <w:t>o</w:t>
      </w:r>
      <w:r w:rsidRPr="0057102E">
        <w:rPr>
          <w:rFonts w:asciiTheme="minorHAnsi" w:eastAsiaTheme="minorEastAsia" w:hAnsiTheme="minorHAnsi" w:cstheme="minorHAnsi"/>
          <w:sz w:val="22"/>
          <w:szCs w:val="22"/>
          <w:lang w:val="lt-LT"/>
        </w:rPr>
        <w:t xml:space="preserve"> savybės tokios:</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2202"/>
        <w:gridCol w:w="4408"/>
        <w:gridCol w:w="2388"/>
      </w:tblGrid>
      <w:tr w:rsidR="00341AE5" w:rsidRPr="0057102E" w14:paraId="360128B1" w14:textId="77777777" w:rsidTr="5E1FBB12">
        <w:trPr>
          <w:trHeight w:val="300"/>
        </w:trPr>
        <w:tc>
          <w:tcPr>
            <w:tcW w:w="637" w:type="dxa"/>
          </w:tcPr>
          <w:p w14:paraId="1C9EDEF0" w14:textId="18331689" w:rsidR="00341AE5" w:rsidRPr="0057102E" w:rsidRDefault="11150CED" w:rsidP="7FDCB894">
            <w:pPr>
              <w:jc w:val="center"/>
              <w:rPr>
                <w:rFonts w:asciiTheme="minorHAnsi" w:eastAsiaTheme="minorEastAsia" w:hAnsiTheme="minorHAnsi" w:cstheme="minorHAnsi"/>
                <w:sz w:val="22"/>
                <w:szCs w:val="22"/>
                <w:lang w:val="lt-LT"/>
              </w:rPr>
            </w:pPr>
            <w:r w:rsidRPr="0057102E">
              <w:rPr>
                <w:rFonts w:asciiTheme="minorHAnsi" w:eastAsiaTheme="minorEastAsia" w:hAnsiTheme="minorHAnsi" w:cstheme="minorHAnsi"/>
                <w:b/>
                <w:bCs/>
                <w:sz w:val="22"/>
                <w:szCs w:val="22"/>
                <w:lang w:val="lt-LT"/>
              </w:rPr>
              <w:t xml:space="preserve">Eil. </w:t>
            </w:r>
            <w:r w:rsidR="15B59EDC" w:rsidRPr="0057102E">
              <w:rPr>
                <w:rFonts w:asciiTheme="minorHAnsi" w:eastAsiaTheme="minorEastAsia" w:hAnsiTheme="minorHAnsi" w:cstheme="minorHAnsi"/>
                <w:b/>
                <w:bCs/>
                <w:sz w:val="22"/>
                <w:szCs w:val="22"/>
                <w:lang w:val="lt-LT"/>
              </w:rPr>
              <w:t>N</w:t>
            </w:r>
            <w:r w:rsidRPr="0057102E">
              <w:rPr>
                <w:rFonts w:asciiTheme="minorHAnsi" w:eastAsiaTheme="minorEastAsia" w:hAnsiTheme="minorHAnsi" w:cstheme="minorHAnsi"/>
                <w:b/>
                <w:bCs/>
                <w:sz w:val="22"/>
                <w:szCs w:val="22"/>
                <w:lang w:val="lt-LT"/>
              </w:rPr>
              <w:t>r</w:t>
            </w:r>
            <w:r w:rsidRPr="0057102E">
              <w:rPr>
                <w:rFonts w:asciiTheme="minorHAnsi" w:eastAsiaTheme="minorEastAsia" w:hAnsiTheme="minorHAnsi" w:cstheme="minorHAnsi"/>
                <w:sz w:val="22"/>
                <w:szCs w:val="22"/>
                <w:lang w:val="lt-LT"/>
              </w:rPr>
              <w:t>.</w:t>
            </w:r>
          </w:p>
        </w:tc>
        <w:tc>
          <w:tcPr>
            <w:tcW w:w="2202" w:type="dxa"/>
          </w:tcPr>
          <w:p w14:paraId="15DB601A" w14:textId="4B795590" w:rsidR="00341AE5" w:rsidRPr="0057102E" w:rsidRDefault="11150CED" w:rsidP="7FDCB894">
            <w:pPr>
              <w:jc w:val="center"/>
              <w:rPr>
                <w:rFonts w:asciiTheme="minorHAnsi" w:eastAsiaTheme="minorEastAsia" w:hAnsiTheme="minorHAnsi" w:cstheme="minorHAnsi"/>
                <w:color w:val="E36C0A" w:themeColor="accent6" w:themeShade="BF"/>
                <w:sz w:val="22"/>
                <w:szCs w:val="22"/>
                <w:lang w:val="lt-LT"/>
              </w:rPr>
            </w:pPr>
            <w:r w:rsidRPr="0057102E">
              <w:rPr>
                <w:rFonts w:asciiTheme="minorHAnsi" w:eastAsiaTheme="minorEastAsia" w:hAnsiTheme="minorHAnsi" w:cstheme="minorHAnsi"/>
                <w:b/>
                <w:bCs/>
                <w:sz w:val="22"/>
                <w:szCs w:val="22"/>
                <w:lang w:val="lt-LT"/>
              </w:rPr>
              <w:t>P</w:t>
            </w:r>
            <w:r w:rsidR="409B623F" w:rsidRPr="0057102E">
              <w:rPr>
                <w:rFonts w:asciiTheme="minorHAnsi" w:eastAsiaTheme="minorEastAsia" w:hAnsiTheme="minorHAnsi" w:cstheme="minorHAnsi"/>
                <w:b/>
                <w:bCs/>
                <w:sz w:val="22"/>
                <w:szCs w:val="22"/>
                <w:lang w:val="lt-LT"/>
              </w:rPr>
              <w:t>irkimo</w:t>
            </w:r>
            <w:r w:rsidRPr="0057102E">
              <w:rPr>
                <w:rFonts w:asciiTheme="minorHAnsi" w:eastAsiaTheme="minorEastAsia" w:hAnsiTheme="minorHAnsi" w:cstheme="minorHAnsi"/>
                <w:b/>
                <w:bCs/>
                <w:sz w:val="22"/>
                <w:szCs w:val="22"/>
                <w:lang w:val="lt-LT"/>
              </w:rPr>
              <w:t xml:space="preserve"> objekto (dalies) techniniai rodikliai </w:t>
            </w:r>
          </w:p>
        </w:tc>
        <w:tc>
          <w:tcPr>
            <w:tcW w:w="4408" w:type="dxa"/>
          </w:tcPr>
          <w:p w14:paraId="4A3D5B5B" w14:textId="5BDBE484" w:rsidR="3C46ECCB" w:rsidRPr="0057102E" w:rsidRDefault="080537C8" w:rsidP="7FDCB894">
            <w:pPr>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Reikalavimai</w:t>
            </w:r>
          </w:p>
        </w:tc>
        <w:tc>
          <w:tcPr>
            <w:tcW w:w="2388" w:type="dxa"/>
          </w:tcPr>
          <w:p w14:paraId="2D76A549" w14:textId="77777777" w:rsidR="00B35A73" w:rsidRPr="0057102E" w:rsidRDefault="033712C8" w:rsidP="7FDCB894">
            <w:pPr>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Siūloma tiksli rodiklio reikšmė</w:t>
            </w:r>
          </w:p>
          <w:p w14:paraId="271399D4" w14:textId="0876071D" w:rsidR="00341AE5" w:rsidRPr="0057102E" w:rsidRDefault="452CAD9C" w:rsidP="5E1FBB12">
            <w:pPr>
              <w:jc w:val="center"/>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w:t>
            </w:r>
            <w:r w:rsidR="5DFC6ABB" w:rsidRPr="0057102E">
              <w:rPr>
                <w:rFonts w:asciiTheme="minorHAnsi" w:eastAsiaTheme="minorEastAsia" w:hAnsiTheme="minorHAnsi" w:cstheme="minorHAnsi"/>
                <w:b/>
                <w:bCs/>
                <w:i/>
                <w:iCs/>
                <w:sz w:val="22"/>
                <w:szCs w:val="22"/>
                <w:lang w:val="lt-LT"/>
              </w:rPr>
              <w:t>Nepakanka pateikti atsakymą „Taip“ ar „Atitinka“, turi būti nurodyta konkreti reikšmė/parametras</w:t>
            </w:r>
            <w:r w:rsidRPr="0057102E">
              <w:rPr>
                <w:rFonts w:asciiTheme="minorHAnsi" w:eastAsiaTheme="minorEastAsia" w:hAnsiTheme="minorHAnsi" w:cstheme="minorHAnsi"/>
                <w:sz w:val="22"/>
                <w:szCs w:val="22"/>
                <w:lang w:val="lt-LT"/>
              </w:rPr>
              <w:t>)</w:t>
            </w:r>
          </w:p>
        </w:tc>
      </w:tr>
      <w:tr w:rsidR="00341AE5" w:rsidRPr="0057102E" w14:paraId="486F6783" w14:textId="77777777" w:rsidTr="5E1FBB12">
        <w:trPr>
          <w:trHeight w:val="300"/>
        </w:trPr>
        <w:tc>
          <w:tcPr>
            <w:tcW w:w="637" w:type="dxa"/>
          </w:tcPr>
          <w:p w14:paraId="6582DD7F" w14:textId="79CCA494" w:rsidR="00341AE5" w:rsidRPr="0057102E" w:rsidRDefault="6DDD28D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w:t>
            </w:r>
          </w:p>
        </w:tc>
        <w:tc>
          <w:tcPr>
            <w:tcW w:w="2202" w:type="dxa"/>
          </w:tcPr>
          <w:p w14:paraId="6878511D" w14:textId="2CE3C4E5" w:rsidR="00341AE5" w:rsidRPr="0057102E" w:rsidRDefault="156DDE3F" w:rsidP="3EC7B1C7">
            <w:pPr>
              <w:pStyle w:val="Style14"/>
              <w:widowControl/>
              <w:spacing w:line="288" w:lineRule="auto"/>
              <w:jc w:val="left"/>
              <w:rPr>
                <w:rFonts w:cstheme="minorHAnsi"/>
                <w:sz w:val="22"/>
                <w:szCs w:val="22"/>
                <w:lang w:val="ru-RU"/>
              </w:rPr>
            </w:pPr>
            <w:r w:rsidRPr="0057102E">
              <w:rPr>
                <w:rFonts w:cstheme="minorHAnsi"/>
                <w:sz w:val="22"/>
                <w:szCs w:val="22"/>
                <w:lang w:val="ru-RU"/>
              </w:rPr>
              <w:t>Gamybos metai</w:t>
            </w:r>
          </w:p>
        </w:tc>
        <w:tc>
          <w:tcPr>
            <w:tcW w:w="4408" w:type="dxa"/>
          </w:tcPr>
          <w:p w14:paraId="7A9CE4E8" w14:textId="4226E3E2" w:rsidR="4E6E20FE" w:rsidRPr="0057102E" w:rsidRDefault="5C717192" w:rsidP="3EC7B1C7">
            <w:pPr>
              <w:pStyle w:val="Style14"/>
              <w:spacing w:line="288" w:lineRule="auto"/>
              <w:jc w:val="left"/>
              <w:rPr>
                <w:rFonts w:cstheme="minorHAnsi"/>
                <w:sz w:val="22"/>
                <w:szCs w:val="22"/>
                <w:lang w:val="ru-RU"/>
              </w:rPr>
            </w:pPr>
            <w:r w:rsidRPr="0057102E">
              <w:rPr>
                <w:rFonts w:cstheme="minorHAnsi"/>
                <w:sz w:val="22"/>
                <w:szCs w:val="22"/>
                <w:lang w:val="ru-RU"/>
              </w:rPr>
              <w:t>Prekės turi būti naujos, be išorinių pažeidimų (deformacijų) ir ne senesnės nei 2026 metų gamybos</w:t>
            </w:r>
          </w:p>
        </w:tc>
        <w:tc>
          <w:tcPr>
            <w:tcW w:w="2388" w:type="dxa"/>
          </w:tcPr>
          <w:p w14:paraId="6ACCA8AA" w14:textId="77777777" w:rsidR="00341AE5" w:rsidRPr="0057102E" w:rsidRDefault="00341AE5" w:rsidP="7FDCB894">
            <w:pPr>
              <w:jc w:val="both"/>
              <w:rPr>
                <w:rFonts w:asciiTheme="minorHAnsi" w:eastAsiaTheme="minorEastAsia" w:hAnsiTheme="minorHAnsi" w:cstheme="minorHAnsi"/>
                <w:sz w:val="22"/>
                <w:szCs w:val="22"/>
                <w:lang w:val="lt-LT"/>
              </w:rPr>
            </w:pPr>
          </w:p>
        </w:tc>
      </w:tr>
      <w:tr w:rsidR="00341AE5" w:rsidRPr="0057102E" w14:paraId="4D3CC96D" w14:textId="77777777" w:rsidTr="5E1FBB12">
        <w:trPr>
          <w:trHeight w:val="300"/>
        </w:trPr>
        <w:tc>
          <w:tcPr>
            <w:tcW w:w="637" w:type="dxa"/>
          </w:tcPr>
          <w:p w14:paraId="74E2D9D7" w14:textId="070F5541" w:rsidR="00341AE5" w:rsidRPr="0057102E" w:rsidRDefault="6DDD28D7"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lastRenderedPageBreak/>
              <w:t>2</w:t>
            </w:r>
          </w:p>
        </w:tc>
        <w:tc>
          <w:tcPr>
            <w:tcW w:w="2202" w:type="dxa"/>
          </w:tcPr>
          <w:p w14:paraId="3DCBF15C" w14:textId="5CEA5017" w:rsidR="00341AE5" w:rsidRPr="0057102E" w:rsidRDefault="1BAF29FE" w:rsidP="3EC7B1C7">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Tipas</w:t>
            </w:r>
          </w:p>
        </w:tc>
        <w:tc>
          <w:tcPr>
            <w:tcW w:w="4408" w:type="dxa"/>
          </w:tcPr>
          <w:p w14:paraId="6B913E04" w14:textId="5AA4FB47" w:rsidR="1ECC44D7" w:rsidRPr="0057102E" w:rsidRDefault="793C936E" w:rsidP="3EC7B1C7">
            <w:pPr>
              <w:pStyle w:val="Style14"/>
              <w:widowControl/>
              <w:spacing w:line="240" w:lineRule="auto"/>
              <w:rPr>
                <w:rFonts w:cstheme="minorHAnsi"/>
                <w:sz w:val="22"/>
                <w:szCs w:val="22"/>
                <w:lang w:val="ru-RU"/>
              </w:rPr>
            </w:pPr>
            <w:r w:rsidRPr="0057102E">
              <w:rPr>
                <w:rFonts w:cstheme="minorHAnsi"/>
                <w:sz w:val="22"/>
                <w:szCs w:val="22"/>
                <w:lang w:val="ru-RU"/>
              </w:rPr>
              <w:t>Maišelis su rankenėlėmis „T-shirt“ tipo.  Rankenėlės ne trumpesnės nei 160 mm. Maišelis turi būti lygiu dugnu.</w:t>
            </w:r>
          </w:p>
        </w:tc>
        <w:tc>
          <w:tcPr>
            <w:tcW w:w="2388" w:type="dxa"/>
          </w:tcPr>
          <w:p w14:paraId="53F731C2" w14:textId="77777777" w:rsidR="00341AE5" w:rsidRPr="0057102E" w:rsidRDefault="00341AE5" w:rsidP="7FDCB894">
            <w:pPr>
              <w:jc w:val="both"/>
              <w:rPr>
                <w:rFonts w:asciiTheme="minorHAnsi" w:eastAsiaTheme="minorEastAsia" w:hAnsiTheme="minorHAnsi" w:cstheme="minorHAnsi"/>
                <w:sz w:val="22"/>
                <w:szCs w:val="22"/>
                <w:lang w:val="lt-LT"/>
              </w:rPr>
            </w:pPr>
          </w:p>
        </w:tc>
      </w:tr>
      <w:tr w:rsidR="00341AE5" w:rsidRPr="0057102E" w14:paraId="192C112A" w14:textId="77777777" w:rsidTr="5E1FBB12">
        <w:trPr>
          <w:trHeight w:val="300"/>
        </w:trPr>
        <w:tc>
          <w:tcPr>
            <w:tcW w:w="637" w:type="dxa"/>
          </w:tcPr>
          <w:p w14:paraId="30082E4B" w14:textId="4FA9A4B1" w:rsidR="00341AE5" w:rsidRPr="0057102E" w:rsidRDefault="1864B231"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3</w:t>
            </w:r>
          </w:p>
        </w:tc>
        <w:tc>
          <w:tcPr>
            <w:tcW w:w="2202" w:type="dxa"/>
          </w:tcPr>
          <w:p w14:paraId="44E4C8F7" w14:textId="12791109" w:rsidR="00341AE5" w:rsidRPr="0057102E" w:rsidRDefault="1EDE3532" w:rsidP="3EC7B1C7">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Medžiaga ir storis</w:t>
            </w:r>
          </w:p>
        </w:tc>
        <w:tc>
          <w:tcPr>
            <w:tcW w:w="4408" w:type="dxa"/>
          </w:tcPr>
          <w:p w14:paraId="2E1385AD" w14:textId="7F2C1BFB" w:rsidR="72616826" w:rsidRPr="0057102E" w:rsidRDefault="3AA8AD27" w:rsidP="3EC7B1C7">
            <w:pPr>
              <w:pStyle w:val="Style14"/>
              <w:widowControl/>
              <w:spacing w:line="240" w:lineRule="auto"/>
              <w:ind w:left="-100"/>
              <w:rPr>
                <w:rFonts w:cstheme="minorHAnsi"/>
                <w:sz w:val="22"/>
                <w:szCs w:val="22"/>
                <w:lang w:val="ru-RU"/>
              </w:rPr>
            </w:pPr>
            <w:r w:rsidRPr="0057102E">
              <w:rPr>
                <w:rFonts w:cstheme="minorHAnsi"/>
                <w:sz w:val="22"/>
                <w:szCs w:val="22"/>
                <w:lang w:val="ru-RU"/>
              </w:rPr>
              <w:t>Pagamintas iš mažo tankio polietileno (LDPE) arba lygiavertės medžiagos ir ne plonesnio nei 30 μm (mikronų) storio.</w:t>
            </w:r>
          </w:p>
        </w:tc>
        <w:tc>
          <w:tcPr>
            <w:tcW w:w="2388" w:type="dxa"/>
          </w:tcPr>
          <w:p w14:paraId="17FE7DC8" w14:textId="77777777" w:rsidR="00341AE5" w:rsidRPr="0057102E" w:rsidRDefault="00341AE5" w:rsidP="7FDCB894">
            <w:pPr>
              <w:jc w:val="both"/>
              <w:rPr>
                <w:rFonts w:asciiTheme="minorHAnsi" w:eastAsiaTheme="minorEastAsia" w:hAnsiTheme="minorHAnsi" w:cstheme="minorHAnsi"/>
                <w:sz w:val="22"/>
                <w:szCs w:val="22"/>
                <w:lang w:val="lt-LT"/>
              </w:rPr>
            </w:pPr>
          </w:p>
        </w:tc>
      </w:tr>
      <w:tr w:rsidR="5477CB75" w:rsidRPr="0057102E" w14:paraId="67D35B59" w14:textId="77777777" w:rsidTr="5E1FBB12">
        <w:trPr>
          <w:trHeight w:val="300"/>
        </w:trPr>
        <w:tc>
          <w:tcPr>
            <w:tcW w:w="637" w:type="dxa"/>
          </w:tcPr>
          <w:p w14:paraId="7CA84010" w14:textId="28516C7D" w:rsidR="0F73ADFF" w:rsidRPr="0057102E" w:rsidRDefault="1864B231"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4</w:t>
            </w:r>
          </w:p>
        </w:tc>
        <w:tc>
          <w:tcPr>
            <w:tcW w:w="2202" w:type="dxa"/>
          </w:tcPr>
          <w:p w14:paraId="536F8E58" w14:textId="184E3965" w:rsidR="09CD1812" w:rsidRPr="0057102E" w:rsidRDefault="3E330900" w:rsidP="3EC7B1C7">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Matmenys</w:t>
            </w:r>
          </w:p>
        </w:tc>
        <w:tc>
          <w:tcPr>
            <w:tcW w:w="4408" w:type="dxa"/>
          </w:tcPr>
          <w:p w14:paraId="34C33021" w14:textId="4C6E6BD7" w:rsidR="0332771E" w:rsidRPr="0057102E" w:rsidRDefault="30BC41A6" w:rsidP="3EC7B1C7">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450x510 mm (-/+5 proc. paklaida)</w:t>
            </w:r>
          </w:p>
        </w:tc>
        <w:tc>
          <w:tcPr>
            <w:tcW w:w="2388" w:type="dxa"/>
          </w:tcPr>
          <w:p w14:paraId="628238E5" w14:textId="24652DAA" w:rsidR="5477CB75" w:rsidRPr="0057102E" w:rsidRDefault="5477CB75" w:rsidP="7FDCB894">
            <w:pPr>
              <w:jc w:val="both"/>
              <w:rPr>
                <w:rFonts w:asciiTheme="minorHAnsi" w:eastAsiaTheme="minorEastAsia" w:hAnsiTheme="minorHAnsi" w:cstheme="minorHAnsi"/>
                <w:sz w:val="22"/>
                <w:szCs w:val="22"/>
                <w:lang w:val="lt-LT"/>
              </w:rPr>
            </w:pPr>
          </w:p>
        </w:tc>
      </w:tr>
      <w:tr w:rsidR="5477CB75" w:rsidRPr="0057102E" w14:paraId="11863311" w14:textId="77777777" w:rsidTr="5E1FBB12">
        <w:trPr>
          <w:trHeight w:val="300"/>
        </w:trPr>
        <w:tc>
          <w:tcPr>
            <w:tcW w:w="637" w:type="dxa"/>
          </w:tcPr>
          <w:p w14:paraId="04C81FED" w14:textId="22DE2185" w:rsidR="0F73ADFF" w:rsidRPr="0057102E" w:rsidRDefault="1864B231"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5</w:t>
            </w:r>
          </w:p>
        </w:tc>
        <w:tc>
          <w:tcPr>
            <w:tcW w:w="2202" w:type="dxa"/>
          </w:tcPr>
          <w:p w14:paraId="56D3BE41" w14:textId="268C963F" w:rsidR="424633AF" w:rsidRPr="0057102E" w:rsidRDefault="0B6997F2" w:rsidP="3EC7B1C7">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Pakuotė</w:t>
            </w:r>
          </w:p>
        </w:tc>
        <w:tc>
          <w:tcPr>
            <w:tcW w:w="4408" w:type="dxa"/>
          </w:tcPr>
          <w:p w14:paraId="478CEA3E" w14:textId="2D990F7F" w:rsidR="6B6DD8D2" w:rsidRPr="0057102E" w:rsidRDefault="6DC82225" w:rsidP="3EC7B1C7">
            <w:pPr>
              <w:pStyle w:val="Style14"/>
              <w:widowControl/>
              <w:spacing w:line="240" w:lineRule="auto"/>
              <w:rPr>
                <w:rFonts w:cstheme="minorHAnsi"/>
                <w:color w:val="000000" w:themeColor="text1"/>
                <w:sz w:val="22"/>
                <w:szCs w:val="22"/>
                <w:lang w:val="ru-RU"/>
              </w:rPr>
            </w:pPr>
            <w:r w:rsidRPr="0057102E">
              <w:rPr>
                <w:rFonts w:cstheme="minorHAnsi"/>
                <w:sz w:val="22"/>
                <w:szCs w:val="22"/>
                <w:lang w:val="ru-RU"/>
              </w:rPr>
              <w:t xml:space="preserve">Maišeliai turi būti supakuoti į rulonus </w:t>
            </w:r>
            <w:r w:rsidRPr="0057102E">
              <w:rPr>
                <w:rFonts w:cstheme="minorHAnsi"/>
                <w:color w:val="000000" w:themeColor="text1"/>
                <w:sz w:val="22"/>
                <w:szCs w:val="22"/>
                <w:lang w:val="ru-RU"/>
              </w:rPr>
              <w:t>po 30 vnt. rulone.</w:t>
            </w:r>
          </w:p>
        </w:tc>
        <w:tc>
          <w:tcPr>
            <w:tcW w:w="2388" w:type="dxa"/>
          </w:tcPr>
          <w:p w14:paraId="20EAAFA4" w14:textId="4CE323A9" w:rsidR="5477CB75" w:rsidRPr="0057102E" w:rsidRDefault="5477CB75" w:rsidP="7FDCB894">
            <w:pPr>
              <w:jc w:val="both"/>
              <w:rPr>
                <w:rFonts w:asciiTheme="minorHAnsi" w:eastAsiaTheme="minorEastAsia" w:hAnsiTheme="minorHAnsi" w:cstheme="minorHAnsi"/>
                <w:sz w:val="22"/>
                <w:szCs w:val="22"/>
                <w:lang w:val="lt-LT"/>
              </w:rPr>
            </w:pPr>
          </w:p>
        </w:tc>
      </w:tr>
      <w:tr w:rsidR="5477CB75" w:rsidRPr="0057102E" w14:paraId="38F7A3D3" w14:textId="77777777" w:rsidTr="5E1FBB12">
        <w:trPr>
          <w:trHeight w:val="300"/>
        </w:trPr>
        <w:tc>
          <w:tcPr>
            <w:tcW w:w="637" w:type="dxa"/>
          </w:tcPr>
          <w:p w14:paraId="7B450A01" w14:textId="518CE44B" w:rsidR="0F73ADFF" w:rsidRPr="0057102E" w:rsidRDefault="1864B231"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6</w:t>
            </w:r>
          </w:p>
        </w:tc>
        <w:tc>
          <w:tcPr>
            <w:tcW w:w="2202" w:type="dxa"/>
          </w:tcPr>
          <w:p w14:paraId="2414E303" w14:textId="0BC20E28" w:rsidR="64E6DD81" w:rsidRPr="0057102E" w:rsidRDefault="3E76ACA9" w:rsidP="3EC7B1C7">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Talpa</w:t>
            </w:r>
          </w:p>
        </w:tc>
        <w:tc>
          <w:tcPr>
            <w:tcW w:w="4408" w:type="dxa"/>
          </w:tcPr>
          <w:p w14:paraId="2BB91F28" w14:textId="564DF90B" w:rsidR="1EA4BB06" w:rsidRPr="0057102E" w:rsidRDefault="2A00717F" w:rsidP="3EC7B1C7">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 maišelio talpa ne mažesnė nei 8 litrai ir ne didesnė nei 10 litrų.</w:t>
            </w:r>
          </w:p>
        </w:tc>
        <w:tc>
          <w:tcPr>
            <w:tcW w:w="2388" w:type="dxa"/>
          </w:tcPr>
          <w:p w14:paraId="20C61F34" w14:textId="39C3572B" w:rsidR="5477CB75" w:rsidRPr="0057102E" w:rsidRDefault="5477CB75" w:rsidP="7FDCB894">
            <w:pPr>
              <w:jc w:val="both"/>
              <w:rPr>
                <w:rFonts w:asciiTheme="minorHAnsi" w:eastAsiaTheme="minorEastAsia" w:hAnsiTheme="minorHAnsi" w:cstheme="minorHAnsi"/>
                <w:sz w:val="22"/>
                <w:szCs w:val="22"/>
                <w:lang w:val="lt-LT"/>
              </w:rPr>
            </w:pPr>
          </w:p>
        </w:tc>
      </w:tr>
      <w:tr w:rsidR="5477CB75" w:rsidRPr="0057102E" w14:paraId="70601861" w14:textId="77777777" w:rsidTr="5E1FBB12">
        <w:trPr>
          <w:trHeight w:val="300"/>
        </w:trPr>
        <w:tc>
          <w:tcPr>
            <w:tcW w:w="637" w:type="dxa"/>
          </w:tcPr>
          <w:p w14:paraId="27C5FE55" w14:textId="66C3D8F5" w:rsidR="0F73ADFF" w:rsidRPr="0057102E" w:rsidRDefault="1864B231"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7</w:t>
            </w:r>
          </w:p>
        </w:tc>
        <w:tc>
          <w:tcPr>
            <w:tcW w:w="2202" w:type="dxa"/>
          </w:tcPr>
          <w:p w14:paraId="15E45C24" w14:textId="48CE6C3A" w:rsidR="6CD6468F" w:rsidRPr="0057102E" w:rsidRDefault="023DC979" w:rsidP="3EC7B1C7">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Žymėjimas</w:t>
            </w:r>
          </w:p>
        </w:tc>
        <w:tc>
          <w:tcPr>
            <w:tcW w:w="4408" w:type="dxa"/>
          </w:tcPr>
          <w:p w14:paraId="3C468798" w14:textId="1BFD6AAA" w:rsidR="022DB5FE" w:rsidRPr="0057102E" w:rsidRDefault="0D1F3227" w:rsidP="3EC7B1C7">
            <w:pPr>
              <w:pStyle w:val="Style14"/>
              <w:widowControl/>
              <w:spacing w:line="240" w:lineRule="auto"/>
              <w:rPr>
                <w:rFonts w:cstheme="minorHAnsi"/>
                <w:sz w:val="22"/>
                <w:szCs w:val="22"/>
                <w:lang w:val="ru-RU"/>
              </w:rPr>
            </w:pPr>
            <w:r w:rsidRPr="0057102E">
              <w:rPr>
                <w:rFonts w:cstheme="minorHAnsi"/>
                <w:sz w:val="22"/>
                <w:szCs w:val="22"/>
                <w:lang w:val="ru-RU"/>
              </w:rPr>
              <w:t>Ant kiekvieno rulono turi būti vienos spalvos</w:t>
            </w:r>
            <w:r w:rsidRPr="0057102E">
              <w:rPr>
                <w:rFonts w:cstheme="minorHAnsi"/>
                <w:color w:val="D13438"/>
                <w:sz w:val="22"/>
                <w:szCs w:val="22"/>
                <w:u w:val="single"/>
                <w:lang w:val="ru-RU"/>
              </w:rPr>
              <w:t xml:space="preserve"> </w:t>
            </w:r>
            <w:r w:rsidRPr="0057102E">
              <w:rPr>
                <w:rFonts w:cstheme="minorHAnsi"/>
                <w:sz w:val="22"/>
                <w:szCs w:val="22"/>
                <w:lang w:val="ru-RU"/>
              </w:rPr>
              <w:t>95x130 mm dydžio lipdukas (su paveikslėliu) (vienos spalvos spauda), kurį galima būtų pašalinti nepažeidžiant produkto, arba nelipni etiketė (su paveikslėliu) aplink ruloną (vienos spalvos spauda)</w:t>
            </w:r>
            <w:r w:rsidRPr="0057102E">
              <w:rPr>
                <w:rFonts w:cstheme="minorHAnsi"/>
                <w:color w:val="D13438"/>
                <w:sz w:val="22"/>
                <w:szCs w:val="22"/>
                <w:u w:val="single"/>
                <w:lang w:val="ru-RU"/>
              </w:rPr>
              <w:t>,</w:t>
            </w:r>
            <w:r w:rsidRPr="0057102E">
              <w:rPr>
                <w:rFonts w:cstheme="minorHAnsi"/>
                <w:sz w:val="22"/>
                <w:szCs w:val="22"/>
                <w:lang w:val="ru-RU"/>
              </w:rPr>
              <w:t xml:space="preserve"> kuri būtų numaunama.  </w:t>
            </w:r>
          </w:p>
          <w:p w14:paraId="2481CB05" w14:textId="47E60A42" w:rsidR="022DB5FE" w:rsidRPr="0057102E" w:rsidRDefault="0D1F3227" w:rsidP="3EC7B1C7">
            <w:pPr>
              <w:pStyle w:val="Style14"/>
              <w:widowControl/>
              <w:spacing w:line="240" w:lineRule="auto"/>
              <w:rPr>
                <w:rFonts w:cstheme="minorHAnsi"/>
                <w:sz w:val="22"/>
                <w:szCs w:val="22"/>
                <w:lang w:val="ru-RU"/>
              </w:rPr>
            </w:pPr>
            <w:r w:rsidRPr="0057102E">
              <w:rPr>
                <w:rFonts w:cstheme="minorHAnsi"/>
                <w:sz w:val="22"/>
                <w:szCs w:val="22"/>
                <w:lang w:val="ru-RU"/>
              </w:rPr>
              <w:t xml:space="preserve">Ant lipduko / etiketės įrašoma Pirkėjo nurodyta informacija.  </w:t>
            </w:r>
          </w:p>
          <w:p w14:paraId="0AFE9F1A" w14:textId="1BD6C930" w:rsidR="022DB5FE" w:rsidRPr="0057102E" w:rsidRDefault="7CD68F7B" w:rsidP="3EC7B1C7">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Paveikslėlio maketą Pirkėjas pateiks kartu su užsakymu (kiekvienam užsakymui pateikiamas atskiras lipduko / etiketės maketas, kuriame kiekvienai užsakomai Prekių partijai bus nurodomas  skirtingas identifikacinis kodas iki 5 ženklų ).</w:t>
            </w:r>
          </w:p>
        </w:tc>
        <w:tc>
          <w:tcPr>
            <w:tcW w:w="2388" w:type="dxa"/>
          </w:tcPr>
          <w:p w14:paraId="140BEFE1" w14:textId="0379D153" w:rsidR="5477CB75" w:rsidRPr="0057102E" w:rsidRDefault="5477CB75" w:rsidP="7FDCB894">
            <w:pPr>
              <w:jc w:val="both"/>
              <w:rPr>
                <w:rFonts w:asciiTheme="minorHAnsi" w:eastAsiaTheme="minorEastAsia" w:hAnsiTheme="minorHAnsi" w:cstheme="minorHAnsi"/>
                <w:sz w:val="22"/>
                <w:szCs w:val="22"/>
                <w:lang w:val="lt-LT"/>
              </w:rPr>
            </w:pPr>
          </w:p>
        </w:tc>
      </w:tr>
      <w:tr w:rsidR="5477CB75" w:rsidRPr="0057102E" w14:paraId="3C0E05D3" w14:textId="77777777" w:rsidTr="5E1FBB12">
        <w:trPr>
          <w:trHeight w:val="300"/>
        </w:trPr>
        <w:tc>
          <w:tcPr>
            <w:tcW w:w="637" w:type="dxa"/>
          </w:tcPr>
          <w:p w14:paraId="6845EAC7" w14:textId="0DD19AF1" w:rsidR="6CD6468F" w:rsidRPr="0057102E" w:rsidRDefault="023DC979"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8</w:t>
            </w:r>
          </w:p>
        </w:tc>
        <w:tc>
          <w:tcPr>
            <w:tcW w:w="2202" w:type="dxa"/>
          </w:tcPr>
          <w:p w14:paraId="0CC2B3E3" w14:textId="29C95E37" w:rsidR="6CD6468F" w:rsidRPr="0057102E" w:rsidRDefault="023DC979" w:rsidP="3EC7B1C7">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Spalva</w:t>
            </w:r>
          </w:p>
        </w:tc>
        <w:tc>
          <w:tcPr>
            <w:tcW w:w="4408" w:type="dxa"/>
          </w:tcPr>
          <w:p w14:paraId="799620D3" w14:textId="49106DD0" w:rsidR="2334A42A" w:rsidRPr="0057102E" w:rsidRDefault="0C3E5465" w:rsidP="3EC7B1C7">
            <w:pPr>
              <w:pStyle w:val="Style14"/>
              <w:widowControl/>
              <w:spacing w:line="240" w:lineRule="auto"/>
              <w:jc w:val="left"/>
              <w:rPr>
                <w:rFonts w:cstheme="minorHAnsi"/>
                <w:sz w:val="22"/>
                <w:szCs w:val="22"/>
                <w:lang w:val="ru-RU"/>
              </w:rPr>
            </w:pPr>
            <w:r w:rsidRPr="0057102E">
              <w:rPr>
                <w:rFonts w:cstheme="minorHAnsi"/>
                <w:sz w:val="22"/>
                <w:szCs w:val="22"/>
                <w:lang w:val="ru-RU"/>
              </w:rPr>
              <w:t>Oranžinės spalvos</w:t>
            </w:r>
          </w:p>
        </w:tc>
        <w:tc>
          <w:tcPr>
            <w:tcW w:w="2388" w:type="dxa"/>
          </w:tcPr>
          <w:p w14:paraId="1C2091EF" w14:textId="683EEC14" w:rsidR="5477CB75" w:rsidRPr="0057102E" w:rsidRDefault="5477CB75" w:rsidP="7FDCB894">
            <w:pPr>
              <w:jc w:val="both"/>
              <w:rPr>
                <w:rFonts w:asciiTheme="minorHAnsi" w:eastAsiaTheme="minorEastAsia" w:hAnsiTheme="minorHAnsi" w:cstheme="minorHAnsi"/>
                <w:sz w:val="22"/>
                <w:szCs w:val="22"/>
                <w:lang w:val="lt-LT"/>
              </w:rPr>
            </w:pPr>
          </w:p>
        </w:tc>
      </w:tr>
      <w:tr w:rsidR="5477CB75" w:rsidRPr="0057102E" w14:paraId="0D2D2BD5" w14:textId="77777777" w:rsidTr="5E1FBB12">
        <w:trPr>
          <w:trHeight w:val="300"/>
        </w:trPr>
        <w:tc>
          <w:tcPr>
            <w:tcW w:w="637" w:type="dxa"/>
          </w:tcPr>
          <w:p w14:paraId="43C0CB5F" w14:textId="1B86E721" w:rsidR="3F08CDA5" w:rsidRPr="0057102E" w:rsidRDefault="1889DAF3"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9</w:t>
            </w:r>
          </w:p>
        </w:tc>
        <w:tc>
          <w:tcPr>
            <w:tcW w:w="2202" w:type="dxa"/>
          </w:tcPr>
          <w:p w14:paraId="4E3F4ECE" w14:textId="144A92DC" w:rsidR="6CD6468F" w:rsidRPr="0057102E" w:rsidRDefault="023DC979" w:rsidP="3EC7B1C7">
            <w:pPr>
              <w:spacing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Reikalavimai pakavimui</w:t>
            </w:r>
          </w:p>
        </w:tc>
        <w:tc>
          <w:tcPr>
            <w:tcW w:w="4408" w:type="dxa"/>
          </w:tcPr>
          <w:p w14:paraId="406243B3" w14:textId="7C882EB9" w:rsidR="192E3FD0" w:rsidRPr="0057102E" w:rsidRDefault="1C70E519" w:rsidP="3EC7B1C7">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Maišelių rulonėliai turi būti supakuoti į kartotines dėžes arba kitas perdirbamas dėžes. Vienos dėžės svoris ne mažiau nuo 12 iki 14 kg. </w:t>
            </w:r>
          </w:p>
        </w:tc>
        <w:tc>
          <w:tcPr>
            <w:tcW w:w="2388" w:type="dxa"/>
          </w:tcPr>
          <w:p w14:paraId="7BF0232C" w14:textId="0F1FB7BD" w:rsidR="5477CB75" w:rsidRPr="0057102E" w:rsidRDefault="5477CB75" w:rsidP="7FDCB894">
            <w:pPr>
              <w:jc w:val="both"/>
              <w:rPr>
                <w:rFonts w:asciiTheme="minorHAnsi" w:eastAsiaTheme="minorEastAsia" w:hAnsiTheme="minorHAnsi" w:cstheme="minorHAnsi"/>
                <w:sz w:val="22"/>
                <w:szCs w:val="22"/>
                <w:lang w:val="lt-LT"/>
              </w:rPr>
            </w:pPr>
          </w:p>
        </w:tc>
      </w:tr>
    </w:tbl>
    <w:p w14:paraId="3376E7EF" w14:textId="1D1E972E" w:rsidR="5477CB75" w:rsidRPr="0057102E" w:rsidRDefault="5477CB75" w:rsidP="7FDCB894">
      <w:pPr>
        <w:rPr>
          <w:rFonts w:asciiTheme="minorHAnsi" w:hAnsiTheme="minorHAnsi" w:cstheme="minorHAnsi"/>
          <w:sz w:val="22"/>
          <w:szCs w:val="22"/>
          <w:lang w:val="lt-LT"/>
        </w:rPr>
      </w:pPr>
    </w:p>
    <w:p w14:paraId="4A9B31E1" w14:textId="1DEB912A" w:rsidR="00341AE5" w:rsidRPr="0057102E" w:rsidRDefault="00341AE5" w:rsidP="7FDCB894">
      <w:pPr>
        <w:ind w:firstLine="567"/>
        <w:jc w:val="both"/>
        <w:rPr>
          <w:rFonts w:asciiTheme="minorHAnsi" w:eastAsiaTheme="minorEastAsia" w:hAnsiTheme="minorHAnsi" w:cstheme="minorHAnsi"/>
          <w:sz w:val="22"/>
          <w:szCs w:val="22"/>
          <w:lang w:val="lt-LT"/>
        </w:rPr>
      </w:pPr>
    </w:p>
    <w:p w14:paraId="3ED5525D" w14:textId="77777777" w:rsidR="00341AE5" w:rsidRPr="0057102E" w:rsidRDefault="11150CED" w:rsidP="7FDCB894">
      <w:pPr>
        <w:ind w:firstLine="567"/>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341AE5" w:rsidRPr="0057102E" w14:paraId="0CA0A371" w14:textId="77777777" w:rsidTr="7FDCB894">
        <w:trPr>
          <w:trHeight w:val="300"/>
        </w:trPr>
        <w:tc>
          <w:tcPr>
            <w:tcW w:w="675" w:type="dxa"/>
          </w:tcPr>
          <w:p w14:paraId="18C59A85" w14:textId="19C01A14" w:rsidR="00341AE5" w:rsidRPr="0057102E" w:rsidRDefault="11150CED" w:rsidP="7FDCB894">
            <w:pPr>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 xml:space="preserve">Eil. </w:t>
            </w:r>
            <w:r w:rsidR="20523C30" w:rsidRPr="0057102E">
              <w:rPr>
                <w:rFonts w:asciiTheme="minorHAnsi" w:eastAsiaTheme="minorEastAsia" w:hAnsiTheme="minorHAnsi" w:cstheme="minorHAnsi"/>
                <w:b/>
                <w:bCs/>
                <w:sz w:val="22"/>
                <w:szCs w:val="22"/>
                <w:lang w:val="lt-LT"/>
              </w:rPr>
              <w:t>N</w:t>
            </w:r>
            <w:r w:rsidRPr="0057102E">
              <w:rPr>
                <w:rFonts w:asciiTheme="minorHAnsi" w:eastAsiaTheme="minorEastAsia" w:hAnsiTheme="minorHAnsi" w:cstheme="minorHAnsi"/>
                <w:b/>
                <w:bCs/>
                <w:sz w:val="22"/>
                <w:szCs w:val="22"/>
                <w:lang w:val="lt-LT"/>
              </w:rPr>
              <w:t>r.</w:t>
            </w:r>
          </w:p>
        </w:tc>
        <w:tc>
          <w:tcPr>
            <w:tcW w:w="8959" w:type="dxa"/>
          </w:tcPr>
          <w:p w14:paraId="6FC5A6E5" w14:textId="77777777" w:rsidR="00341AE5" w:rsidRPr="0057102E" w:rsidRDefault="11150CED" w:rsidP="7FDCB894">
            <w:pPr>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Dokumentų pavadinimai</w:t>
            </w:r>
          </w:p>
        </w:tc>
      </w:tr>
      <w:tr w:rsidR="00341AE5" w:rsidRPr="0057102E" w14:paraId="4E75956A" w14:textId="77777777" w:rsidTr="7FDCB894">
        <w:trPr>
          <w:trHeight w:val="300"/>
        </w:trPr>
        <w:tc>
          <w:tcPr>
            <w:tcW w:w="675" w:type="dxa"/>
          </w:tcPr>
          <w:p w14:paraId="09AAF075" w14:textId="3F8D44AE" w:rsidR="00341AE5" w:rsidRPr="0057102E" w:rsidRDefault="78EACAB2"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1</w:t>
            </w:r>
          </w:p>
        </w:tc>
        <w:tc>
          <w:tcPr>
            <w:tcW w:w="8959" w:type="dxa"/>
          </w:tcPr>
          <w:p w14:paraId="7DD77A23" w14:textId="77777777" w:rsidR="00341AE5" w:rsidRPr="0057102E" w:rsidRDefault="00341AE5" w:rsidP="7FDCB894">
            <w:pPr>
              <w:jc w:val="both"/>
              <w:rPr>
                <w:rFonts w:asciiTheme="minorHAnsi" w:eastAsiaTheme="minorEastAsia" w:hAnsiTheme="minorHAnsi" w:cstheme="minorHAnsi"/>
                <w:sz w:val="22"/>
                <w:szCs w:val="22"/>
                <w:lang w:val="lt-LT"/>
              </w:rPr>
            </w:pPr>
          </w:p>
        </w:tc>
      </w:tr>
      <w:tr w:rsidR="00341AE5" w:rsidRPr="0057102E" w14:paraId="618ADE3F" w14:textId="77777777" w:rsidTr="7FDCB894">
        <w:trPr>
          <w:trHeight w:val="300"/>
        </w:trPr>
        <w:tc>
          <w:tcPr>
            <w:tcW w:w="675" w:type="dxa"/>
          </w:tcPr>
          <w:p w14:paraId="0FF1D15D" w14:textId="2DA316BF" w:rsidR="00341AE5" w:rsidRPr="0057102E" w:rsidRDefault="78EACAB2"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2</w:t>
            </w:r>
          </w:p>
        </w:tc>
        <w:tc>
          <w:tcPr>
            <w:tcW w:w="8959" w:type="dxa"/>
          </w:tcPr>
          <w:p w14:paraId="4AF985B2" w14:textId="77777777" w:rsidR="00341AE5" w:rsidRPr="0057102E" w:rsidRDefault="00341AE5" w:rsidP="7FDCB894">
            <w:pPr>
              <w:jc w:val="both"/>
              <w:rPr>
                <w:rFonts w:asciiTheme="minorHAnsi" w:eastAsiaTheme="minorEastAsia" w:hAnsiTheme="minorHAnsi" w:cstheme="minorHAnsi"/>
                <w:sz w:val="22"/>
                <w:szCs w:val="22"/>
                <w:lang w:val="lt-LT"/>
              </w:rPr>
            </w:pPr>
          </w:p>
        </w:tc>
      </w:tr>
      <w:tr w:rsidR="00341AE5" w:rsidRPr="0057102E" w14:paraId="0A676B5F" w14:textId="77777777" w:rsidTr="7FDCB894">
        <w:trPr>
          <w:trHeight w:val="300"/>
        </w:trPr>
        <w:tc>
          <w:tcPr>
            <w:tcW w:w="675" w:type="dxa"/>
          </w:tcPr>
          <w:p w14:paraId="277CF5E6" w14:textId="5A10436F" w:rsidR="00341AE5" w:rsidRPr="0057102E" w:rsidRDefault="78EACAB2"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3</w:t>
            </w:r>
          </w:p>
        </w:tc>
        <w:tc>
          <w:tcPr>
            <w:tcW w:w="8959" w:type="dxa"/>
          </w:tcPr>
          <w:p w14:paraId="7FF23851" w14:textId="77777777" w:rsidR="00341AE5" w:rsidRPr="0057102E" w:rsidRDefault="00341AE5" w:rsidP="7FDCB894">
            <w:pPr>
              <w:jc w:val="both"/>
              <w:rPr>
                <w:rFonts w:asciiTheme="minorHAnsi" w:eastAsiaTheme="minorEastAsia" w:hAnsiTheme="minorHAnsi" w:cstheme="minorHAnsi"/>
                <w:sz w:val="22"/>
                <w:szCs w:val="22"/>
                <w:lang w:val="lt-LT"/>
              </w:rPr>
            </w:pPr>
          </w:p>
        </w:tc>
      </w:tr>
    </w:tbl>
    <w:p w14:paraId="3C8EDD60" w14:textId="77777777" w:rsidR="00341AE5" w:rsidRPr="0057102E" w:rsidRDefault="00341AE5" w:rsidP="7FDCB894">
      <w:pPr>
        <w:jc w:val="both"/>
        <w:rPr>
          <w:rFonts w:asciiTheme="minorHAnsi" w:eastAsiaTheme="minorEastAsia" w:hAnsiTheme="minorHAnsi" w:cstheme="minorHAnsi"/>
          <w:sz w:val="22"/>
          <w:szCs w:val="22"/>
          <w:lang w:val="lt-LT"/>
        </w:rPr>
      </w:pPr>
    </w:p>
    <w:p w14:paraId="4FCF78C0" w14:textId="77777777" w:rsidR="00341AE5" w:rsidRPr="0057102E" w:rsidRDefault="11150CED" w:rsidP="7FDCB894">
      <w:pPr>
        <w:ind w:firstLine="567"/>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341AE5" w:rsidRPr="0057102E" w14:paraId="32C8EC66" w14:textId="77777777" w:rsidTr="7FDCB894">
        <w:trPr>
          <w:trHeight w:val="300"/>
          <w:jc w:val="center"/>
        </w:trPr>
        <w:tc>
          <w:tcPr>
            <w:tcW w:w="734" w:type="dxa"/>
            <w:tcBorders>
              <w:top w:val="single" w:sz="4" w:space="0" w:color="auto"/>
              <w:left w:val="single" w:sz="4" w:space="0" w:color="auto"/>
              <w:bottom w:val="single" w:sz="4" w:space="0" w:color="auto"/>
              <w:right w:val="single" w:sz="4" w:space="0" w:color="auto"/>
            </w:tcBorders>
            <w:vAlign w:val="center"/>
          </w:tcPr>
          <w:p w14:paraId="65584586" w14:textId="77777777" w:rsidR="00341AE5" w:rsidRPr="0057102E" w:rsidRDefault="11150CED" w:rsidP="7FDCB894">
            <w:pPr>
              <w:widowControl w:val="0"/>
              <w:suppressLineNumbers/>
              <w:suppressAutoHyphens/>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Eil.</w:t>
            </w:r>
          </w:p>
          <w:p w14:paraId="0670157A" w14:textId="14825FE3" w:rsidR="00341AE5" w:rsidRPr="0057102E" w:rsidRDefault="27D49A0B" w:rsidP="7FDCB894">
            <w:pPr>
              <w:widowControl w:val="0"/>
              <w:suppressLineNumbers/>
              <w:suppressAutoHyphens/>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N</w:t>
            </w:r>
            <w:r w:rsidR="11150CED" w:rsidRPr="0057102E">
              <w:rPr>
                <w:rFonts w:asciiTheme="minorHAnsi" w:eastAsiaTheme="minorEastAsia" w:hAnsiTheme="minorHAnsi" w:cstheme="minorHAnsi"/>
                <w:b/>
                <w:bCs/>
                <w:sz w:val="22"/>
                <w:szCs w:val="22"/>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14F49D19" w14:textId="77777777" w:rsidR="00341AE5" w:rsidRPr="0057102E" w:rsidRDefault="11150CED" w:rsidP="7FDCB894">
            <w:pPr>
              <w:widowControl w:val="0"/>
              <w:suppressLineNumbers/>
              <w:suppressAutoHyphens/>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73B8F45" w14:textId="77777777" w:rsidR="00341AE5" w:rsidRPr="0057102E" w:rsidRDefault="11150CED" w:rsidP="7FDCB894">
            <w:pPr>
              <w:widowControl w:val="0"/>
              <w:suppressLineNumbers/>
              <w:suppressAutoHyphens/>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Dokumente esanti konfidenciali informacija</w:t>
            </w:r>
            <w:r w:rsidR="00341AE5" w:rsidRPr="0057102E">
              <w:rPr>
                <w:rStyle w:val="FootnoteReference"/>
                <w:rFonts w:asciiTheme="minorHAnsi" w:eastAsiaTheme="minorEastAsia" w:hAnsiTheme="minorHAnsi" w:cstheme="minorHAnsi"/>
                <w:b/>
                <w:bCs/>
                <w:sz w:val="22"/>
                <w:szCs w:val="22"/>
                <w:lang w:val="lt-LT"/>
              </w:rPr>
              <w:footnoteReference w:id="6"/>
            </w:r>
            <w:r w:rsidRPr="0057102E">
              <w:rPr>
                <w:rFonts w:asciiTheme="minorHAnsi" w:eastAsiaTheme="minorEastAsia" w:hAnsiTheme="minorHAnsi" w:cstheme="minorHAnsi"/>
                <w:b/>
                <w:bCs/>
                <w:sz w:val="22"/>
                <w:szCs w:val="22"/>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2F3EC9D" w14:textId="77777777" w:rsidR="00341AE5" w:rsidRPr="0057102E" w:rsidRDefault="11150CED" w:rsidP="7FDCB894">
            <w:pPr>
              <w:widowControl w:val="0"/>
              <w:suppressLineNumbers/>
              <w:suppressAutoHyphens/>
              <w:jc w:val="center"/>
              <w:rPr>
                <w:rFonts w:asciiTheme="minorHAnsi" w:eastAsiaTheme="minorEastAsia" w:hAnsiTheme="minorHAnsi" w:cstheme="minorHAnsi"/>
                <w:b/>
                <w:bCs/>
                <w:sz w:val="22"/>
                <w:szCs w:val="22"/>
                <w:lang w:val="lt-LT"/>
              </w:rPr>
            </w:pPr>
            <w:r w:rsidRPr="0057102E">
              <w:rPr>
                <w:rFonts w:asciiTheme="minorHAnsi" w:eastAsiaTheme="minorEastAsia" w:hAnsiTheme="minorHAnsi" w:cstheme="minorHAnsi"/>
                <w:b/>
                <w:bCs/>
                <w:sz w:val="22"/>
                <w:szCs w:val="22"/>
                <w:lang w:val="lt-LT"/>
              </w:rPr>
              <w:t>Konfidencialios informacijos pagrindimas (paaiškinama, kuo remiantis nurodytas dokumentas ar jo dalis yra konfidencialūs)</w:t>
            </w:r>
          </w:p>
        </w:tc>
      </w:tr>
      <w:tr w:rsidR="00341AE5" w:rsidRPr="0057102E" w14:paraId="188D17EA" w14:textId="77777777" w:rsidTr="7FDCB894">
        <w:trPr>
          <w:trHeight w:val="300"/>
          <w:jc w:val="center"/>
        </w:trPr>
        <w:tc>
          <w:tcPr>
            <w:tcW w:w="734" w:type="dxa"/>
            <w:tcBorders>
              <w:top w:val="single" w:sz="4" w:space="0" w:color="auto"/>
              <w:left w:val="single" w:sz="4" w:space="0" w:color="auto"/>
              <w:bottom w:val="single" w:sz="4" w:space="0" w:color="auto"/>
              <w:right w:val="single" w:sz="4" w:space="0" w:color="auto"/>
            </w:tcBorders>
          </w:tcPr>
          <w:p w14:paraId="6121C2B8" w14:textId="77777777" w:rsidR="00341AE5" w:rsidRPr="0057102E" w:rsidRDefault="00341AE5" w:rsidP="7FDCB894">
            <w:pPr>
              <w:widowControl w:val="0"/>
              <w:suppressLineNumbers/>
              <w:suppressAutoHyphens/>
              <w:jc w:val="both"/>
              <w:rPr>
                <w:rFonts w:asciiTheme="minorHAnsi" w:eastAsiaTheme="minorEastAsia"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6737F97D" w14:textId="77777777" w:rsidR="00341AE5" w:rsidRPr="0057102E" w:rsidRDefault="11150CED" w:rsidP="7FDCB894">
            <w:pPr>
              <w:widowControl w:val="0"/>
              <w:suppressLineNumbers/>
              <w:suppressAutoHyphens/>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696B18C8" w14:textId="77777777" w:rsidR="00341AE5" w:rsidRPr="0057102E" w:rsidRDefault="00341AE5" w:rsidP="7FDCB894">
            <w:pPr>
              <w:widowControl w:val="0"/>
              <w:suppressLineNumbers/>
              <w:suppressAutoHyphens/>
              <w:jc w:val="both"/>
              <w:rPr>
                <w:rFonts w:asciiTheme="minorHAnsi" w:eastAsiaTheme="minorEastAsia"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4CA2B1D5" w14:textId="77777777" w:rsidR="00341AE5" w:rsidRPr="0057102E" w:rsidRDefault="00341AE5" w:rsidP="7FDCB894">
            <w:pPr>
              <w:widowControl w:val="0"/>
              <w:suppressLineNumbers/>
              <w:suppressAutoHyphens/>
              <w:jc w:val="both"/>
              <w:rPr>
                <w:rFonts w:asciiTheme="minorHAnsi" w:eastAsiaTheme="minorEastAsia" w:hAnsiTheme="minorHAnsi" w:cstheme="minorHAnsi"/>
                <w:sz w:val="22"/>
                <w:szCs w:val="22"/>
                <w:lang w:val="lt-LT"/>
              </w:rPr>
            </w:pPr>
          </w:p>
        </w:tc>
      </w:tr>
      <w:tr w:rsidR="00341AE5" w:rsidRPr="0057102E" w14:paraId="380939A1" w14:textId="77777777" w:rsidTr="7FDCB894">
        <w:trPr>
          <w:trHeight w:val="300"/>
          <w:jc w:val="center"/>
        </w:trPr>
        <w:tc>
          <w:tcPr>
            <w:tcW w:w="734" w:type="dxa"/>
            <w:tcBorders>
              <w:top w:val="single" w:sz="4" w:space="0" w:color="auto"/>
              <w:left w:val="single" w:sz="4" w:space="0" w:color="auto"/>
              <w:bottom w:val="single" w:sz="4" w:space="0" w:color="auto"/>
              <w:right w:val="single" w:sz="4" w:space="0" w:color="auto"/>
            </w:tcBorders>
          </w:tcPr>
          <w:p w14:paraId="77DB362F" w14:textId="77777777" w:rsidR="00341AE5" w:rsidRPr="0057102E" w:rsidRDefault="00341AE5" w:rsidP="7FDCB894">
            <w:pPr>
              <w:widowControl w:val="0"/>
              <w:suppressLineNumbers/>
              <w:suppressAutoHyphens/>
              <w:jc w:val="both"/>
              <w:rPr>
                <w:rFonts w:asciiTheme="minorHAnsi" w:eastAsiaTheme="minorEastAsia"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2FBAA289" w14:textId="77777777" w:rsidR="00341AE5" w:rsidRPr="0057102E" w:rsidRDefault="11150CED" w:rsidP="7FDCB894">
            <w:pPr>
              <w:widowControl w:val="0"/>
              <w:suppressLineNumbers/>
              <w:tabs>
                <w:tab w:val="left" w:pos="1296"/>
                <w:tab w:val="center" w:pos="4320"/>
                <w:tab w:val="right" w:pos="8640"/>
              </w:tabs>
              <w:suppressAutoHyphens/>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25FA262E" w14:textId="77777777" w:rsidR="00341AE5" w:rsidRPr="0057102E" w:rsidRDefault="00341AE5" w:rsidP="7FDCB894">
            <w:pPr>
              <w:widowControl w:val="0"/>
              <w:suppressLineNumbers/>
              <w:tabs>
                <w:tab w:val="left" w:pos="1296"/>
                <w:tab w:val="center" w:pos="4320"/>
                <w:tab w:val="right" w:pos="8640"/>
              </w:tabs>
              <w:suppressAutoHyphens/>
              <w:rPr>
                <w:rFonts w:asciiTheme="minorHAnsi" w:eastAsiaTheme="minorEastAsia"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08978656" w14:textId="77777777" w:rsidR="00341AE5" w:rsidRPr="0057102E" w:rsidRDefault="00341AE5" w:rsidP="7FDCB894">
            <w:pPr>
              <w:widowControl w:val="0"/>
              <w:suppressLineNumbers/>
              <w:tabs>
                <w:tab w:val="left" w:pos="1296"/>
                <w:tab w:val="center" w:pos="4320"/>
                <w:tab w:val="right" w:pos="8640"/>
              </w:tabs>
              <w:suppressAutoHyphens/>
              <w:rPr>
                <w:rFonts w:asciiTheme="minorHAnsi" w:eastAsiaTheme="minorEastAsia" w:hAnsiTheme="minorHAnsi" w:cstheme="minorHAnsi"/>
                <w:sz w:val="22"/>
                <w:szCs w:val="22"/>
                <w:lang w:val="lt-LT"/>
              </w:rPr>
            </w:pPr>
          </w:p>
        </w:tc>
      </w:tr>
      <w:tr w:rsidR="00341AE5" w:rsidRPr="0057102E" w14:paraId="1E590533" w14:textId="77777777" w:rsidTr="7FDCB894">
        <w:trPr>
          <w:trHeight w:val="300"/>
          <w:jc w:val="center"/>
        </w:trPr>
        <w:tc>
          <w:tcPr>
            <w:tcW w:w="734" w:type="dxa"/>
            <w:tcBorders>
              <w:top w:val="single" w:sz="4" w:space="0" w:color="auto"/>
              <w:left w:val="single" w:sz="4" w:space="0" w:color="auto"/>
              <w:bottom w:val="single" w:sz="4" w:space="0" w:color="auto"/>
              <w:right w:val="single" w:sz="4" w:space="0" w:color="auto"/>
            </w:tcBorders>
          </w:tcPr>
          <w:p w14:paraId="54F4ABA8" w14:textId="77777777" w:rsidR="00341AE5" w:rsidRPr="0057102E" w:rsidRDefault="00341AE5" w:rsidP="7FDCB894">
            <w:pPr>
              <w:widowControl w:val="0"/>
              <w:suppressLineNumbers/>
              <w:suppressAutoHyphens/>
              <w:jc w:val="both"/>
              <w:rPr>
                <w:rFonts w:asciiTheme="minorHAnsi" w:eastAsiaTheme="minorEastAsia"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496A2186" w14:textId="77777777" w:rsidR="00341AE5" w:rsidRPr="0057102E" w:rsidRDefault="11150CED" w:rsidP="7FDCB894">
            <w:pPr>
              <w:widowControl w:val="0"/>
              <w:suppressLineNumbers/>
              <w:suppressAutoHyphens/>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0794F530" w14:textId="77777777" w:rsidR="00341AE5" w:rsidRPr="0057102E" w:rsidRDefault="00341AE5" w:rsidP="7FDCB894">
            <w:pPr>
              <w:widowControl w:val="0"/>
              <w:suppressLineNumbers/>
              <w:suppressAutoHyphens/>
              <w:jc w:val="both"/>
              <w:rPr>
                <w:rFonts w:asciiTheme="minorHAnsi" w:eastAsiaTheme="minorEastAsia"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788EEE4D" w14:textId="77777777" w:rsidR="00341AE5" w:rsidRPr="0057102E" w:rsidRDefault="00341AE5" w:rsidP="7FDCB894">
            <w:pPr>
              <w:widowControl w:val="0"/>
              <w:suppressLineNumbers/>
              <w:suppressAutoHyphens/>
              <w:jc w:val="both"/>
              <w:rPr>
                <w:rFonts w:asciiTheme="minorHAnsi" w:eastAsiaTheme="minorEastAsia" w:hAnsiTheme="minorHAnsi" w:cstheme="minorHAnsi"/>
                <w:sz w:val="22"/>
                <w:szCs w:val="22"/>
                <w:lang w:val="lt-LT"/>
              </w:rPr>
            </w:pPr>
          </w:p>
        </w:tc>
      </w:tr>
    </w:tbl>
    <w:p w14:paraId="58292781" w14:textId="77777777" w:rsidR="00341AE5" w:rsidRPr="0057102E" w:rsidRDefault="00341AE5" w:rsidP="7FDCB894">
      <w:pPr>
        <w:suppressAutoHyphens/>
        <w:jc w:val="both"/>
        <w:rPr>
          <w:rFonts w:asciiTheme="minorHAnsi" w:eastAsiaTheme="minorEastAsia" w:hAnsiTheme="minorHAnsi" w:cstheme="minorHAnsi"/>
          <w:sz w:val="22"/>
          <w:szCs w:val="22"/>
          <w:lang w:val="lt-LT"/>
        </w:rPr>
      </w:pPr>
    </w:p>
    <w:p w14:paraId="3DDD5F9F" w14:textId="77777777" w:rsidR="00341AE5" w:rsidRPr="0057102E" w:rsidRDefault="11150CED" w:rsidP="7FDCB894">
      <w:pPr>
        <w:ind w:firstLine="567"/>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Užtikriname pasiūlymo galiojimą pirkimo dokumentuose nurodytomis sąlygomis ________________________________________________________________________________</w:t>
      </w:r>
    </w:p>
    <w:p w14:paraId="70AA35D8" w14:textId="77777777" w:rsidR="00341AE5" w:rsidRPr="0057102E" w:rsidRDefault="11150CED" w:rsidP="7FDCB894">
      <w:pPr>
        <w:ind w:firstLine="567"/>
        <w:jc w:val="center"/>
        <w:rPr>
          <w:rFonts w:asciiTheme="minorHAnsi" w:eastAsiaTheme="minorEastAsia" w:hAnsiTheme="minorHAnsi" w:cstheme="minorHAnsi"/>
          <w:sz w:val="22"/>
          <w:szCs w:val="22"/>
          <w:lang w:val="lt-LT"/>
        </w:rPr>
      </w:pPr>
      <w:r w:rsidRPr="0057102E">
        <w:rPr>
          <w:rFonts w:asciiTheme="minorHAnsi" w:eastAsiaTheme="minorEastAsia" w:hAnsiTheme="minorHAnsi" w:cstheme="minorHAnsi"/>
          <w:i/>
          <w:iCs/>
          <w:sz w:val="22"/>
          <w:szCs w:val="22"/>
          <w:lang w:val="lt-LT"/>
        </w:rPr>
        <w:t>(nurodyti užtikrinimo būdą, sąlygas ir dydį)</w:t>
      </w:r>
    </w:p>
    <w:p w14:paraId="4CE08C90" w14:textId="77777777" w:rsidR="00341AE5" w:rsidRPr="0057102E" w:rsidRDefault="00341AE5" w:rsidP="7FDCB894">
      <w:pPr>
        <w:ind w:firstLine="567"/>
        <w:jc w:val="both"/>
        <w:rPr>
          <w:rFonts w:asciiTheme="minorHAnsi" w:eastAsiaTheme="minorEastAsia" w:hAnsiTheme="minorHAnsi" w:cstheme="minorHAnsi"/>
          <w:sz w:val="22"/>
          <w:szCs w:val="22"/>
          <w:lang w:val="lt-LT"/>
        </w:rPr>
      </w:pPr>
    </w:p>
    <w:p w14:paraId="25A64186" w14:textId="77777777" w:rsidR="00266481" w:rsidRPr="0057102E" w:rsidRDefault="3D4C9827" w:rsidP="7FDCB894">
      <w:pPr>
        <w:suppressAutoHyphens/>
        <w:ind w:firstLine="567"/>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7102E">
        <w:rPr>
          <w:rFonts w:asciiTheme="minorHAnsi" w:eastAsiaTheme="minorEastAsia" w:hAnsiTheme="minorHAnsi" w:cstheme="minorHAnsi"/>
          <w:sz w:val="22"/>
          <w:szCs w:val="22"/>
          <w:vertAlign w:val="superscript"/>
          <w:lang w:val="lt-LT" w:eastAsia="zh-CN"/>
        </w:rPr>
        <w:t>1</w:t>
      </w:r>
      <w:r w:rsidRPr="0057102E">
        <w:rPr>
          <w:rFonts w:asciiTheme="minorHAnsi" w:eastAsiaTheme="minorEastAsia" w:hAnsiTheme="minorHAnsi" w:cstheme="minorHAnsi"/>
          <w:sz w:val="22"/>
          <w:szCs w:val="22"/>
          <w:lang w:val="lt-LT" w:eastAsia="zh-CN"/>
        </w:rPr>
        <w:t xml:space="preserve"> dalyje.</w:t>
      </w:r>
    </w:p>
    <w:p w14:paraId="1E831416" w14:textId="77777777" w:rsidR="00266481" w:rsidRPr="0057102E" w:rsidRDefault="00266481" w:rsidP="7FDCB894">
      <w:pPr>
        <w:suppressAutoHyphens/>
        <w:jc w:val="both"/>
        <w:rPr>
          <w:rFonts w:asciiTheme="minorHAnsi" w:eastAsiaTheme="minorEastAsia" w:hAnsiTheme="minorHAnsi" w:cstheme="minorHAnsi"/>
          <w:sz w:val="22"/>
          <w:szCs w:val="22"/>
          <w:lang w:val="lt-LT"/>
        </w:rPr>
      </w:pPr>
    </w:p>
    <w:p w14:paraId="5D7D5C22" w14:textId="047A34E2" w:rsidR="00341AE5" w:rsidRPr="0057102E" w:rsidRDefault="11150CED" w:rsidP="7FDCB894">
      <w:pPr>
        <w:suppressAutoHyphens/>
        <w:ind w:firstLine="567"/>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 xml:space="preserve">Deklaruojame, kad šiame pasiūlyme nurodytas dalyvis, visi tiekėjų grupės partneriai (jei pasiūlymą pateikia tiekėjų grupė), subtiekėjai, kurių pajėgumais remiasi dalyvis, atitinka pirkimo dokumentų III skyriuje nurodytus </w:t>
      </w:r>
      <w:r w:rsidR="4FE31C93" w:rsidRPr="0057102E">
        <w:rPr>
          <w:rFonts w:asciiTheme="minorHAnsi" w:eastAsiaTheme="minorEastAsia" w:hAnsiTheme="minorHAnsi" w:cstheme="minorHAnsi"/>
          <w:sz w:val="22"/>
          <w:szCs w:val="22"/>
          <w:lang w:val="lt-LT"/>
        </w:rPr>
        <w:t xml:space="preserve">pašalinimo pagrindų nebuvimo, </w:t>
      </w:r>
      <w:r w:rsidRPr="0057102E">
        <w:rPr>
          <w:rFonts w:asciiTheme="minorHAnsi" w:eastAsiaTheme="minorEastAsia" w:hAnsiTheme="minorHAnsi" w:cstheme="minorHAnsi"/>
          <w:sz w:val="22"/>
          <w:szCs w:val="22"/>
          <w:lang w:val="lt-LT"/>
        </w:rPr>
        <w:t xml:space="preserve">kvalifikacijos ir kitus reikalavimus. Perkančiajai organizacijai paprašius, įsipareigojame pateikti pirkimo dokumentų III skyriuje nurodytų </w:t>
      </w:r>
      <w:r w:rsidR="4FE31C93" w:rsidRPr="0057102E">
        <w:rPr>
          <w:rFonts w:asciiTheme="minorHAnsi" w:eastAsiaTheme="minorEastAsia" w:hAnsiTheme="minorHAnsi" w:cstheme="minorHAnsi"/>
          <w:sz w:val="22"/>
          <w:szCs w:val="22"/>
          <w:lang w:val="lt-LT"/>
        </w:rPr>
        <w:t>pašalinimo pagrindų nebuvimo, k</w:t>
      </w:r>
      <w:r w:rsidRPr="0057102E">
        <w:rPr>
          <w:rFonts w:asciiTheme="minorHAnsi" w:eastAsiaTheme="minorEastAsia" w:hAnsiTheme="minorHAnsi" w:cstheme="minorHAnsi"/>
          <w:sz w:val="22"/>
          <w:szCs w:val="22"/>
          <w:lang w:val="lt-LT"/>
        </w:rPr>
        <w:t>valifikacijos ir kitų reikalavimų atitiktį pagrindžiančius dokumentus.</w:t>
      </w:r>
    </w:p>
    <w:p w14:paraId="2D446CCE" w14:textId="77777777" w:rsidR="00341AE5" w:rsidRPr="0057102E" w:rsidRDefault="00341AE5" w:rsidP="7FDCB894">
      <w:pPr>
        <w:suppressAutoHyphens/>
        <w:ind w:firstLine="567"/>
        <w:jc w:val="both"/>
        <w:rPr>
          <w:rFonts w:asciiTheme="minorHAnsi" w:eastAsiaTheme="minorEastAsia" w:hAnsiTheme="minorHAnsi" w:cstheme="minorHAnsi"/>
          <w:sz w:val="22"/>
          <w:szCs w:val="22"/>
          <w:lang w:val="lt-LT"/>
        </w:rPr>
      </w:pPr>
    </w:p>
    <w:p w14:paraId="350ED641" w14:textId="77777777" w:rsidR="00341AE5" w:rsidRPr="0057102E" w:rsidRDefault="11150CED" w:rsidP="7FDCB894">
      <w:pPr>
        <w:suppressAutoHyphens/>
        <w:ind w:firstLine="567"/>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153E5707" w14:textId="77777777" w:rsidR="00341AE5" w:rsidRPr="0057102E" w:rsidRDefault="00341AE5" w:rsidP="7FDCB894">
      <w:pPr>
        <w:ind w:firstLine="567"/>
        <w:jc w:val="both"/>
        <w:rPr>
          <w:rFonts w:asciiTheme="minorHAnsi" w:eastAsiaTheme="minorEastAsia" w:hAnsiTheme="minorHAnsi" w:cstheme="minorHAnsi"/>
          <w:sz w:val="22"/>
          <w:szCs w:val="22"/>
          <w:lang w:val="lt-LT"/>
        </w:rPr>
      </w:pPr>
    </w:p>
    <w:p w14:paraId="139D721A" w14:textId="77777777" w:rsidR="00341AE5" w:rsidRPr="0057102E" w:rsidRDefault="11150CED" w:rsidP="7FDCB894">
      <w:pPr>
        <w:suppressAutoHyphens/>
        <w:ind w:firstLine="567"/>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Pasiūlymas galioja iki pirkimo dokumentuose nurodyto termino pabaigos.</w:t>
      </w:r>
    </w:p>
    <w:p w14:paraId="1A2EF8A9" w14:textId="77777777" w:rsidR="00341AE5" w:rsidRPr="0057102E" w:rsidRDefault="00341AE5" w:rsidP="7FDCB894">
      <w:pPr>
        <w:jc w:val="both"/>
        <w:rPr>
          <w:rFonts w:asciiTheme="minorHAnsi" w:eastAsiaTheme="minorEastAsia" w:hAnsiTheme="minorHAnsi" w:cstheme="minorHAnsi"/>
          <w:sz w:val="22"/>
          <w:szCs w:val="22"/>
          <w:lang w:val="lt-LT"/>
        </w:rPr>
      </w:pPr>
    </w:p>
    <w:p w14:paraId="604B6926" w14:textId="77777777" w:rsidR="00341AE5" w:rsidRPr="0057102E" w:rsidRDefault="11150CED" w:rsidP="7FDCB894">
      <w:pPr>
        <w:ind w:right="-2"/>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______________________________</w:t>
      </w:r>
      <w:r w:rsidR="00341AE5" w:rsidRPr="0057102E">
        <w:rPr>
          <w:rFonts w:asciiTheme="minorHAnsi" w:hAnsiTheme="minorHAnsi" w:cstheme="minorHAnsi"/>
          <w:sz w:val="22"/>
          <w:szCs w:val="22"/>
        </w:rPr>
        <w:tab/>
      </w:r>
      <w:r w:rsidRPr="0057102E">
        <w:rPr>
          <w:rFonts w:asciiTheme="minorHAnsi" w:eastAsiaTheme="minorEastAsia" w:hAnsiTheme="minorHAnsi" w:cstheme="minorHAnsi"/>
          <w:sz w:val="22"/>
          <w:szCs w:val="22"/>
          <w:lang w:val="lt-LT"/>
        </w:rPr>
        <w:t>___________</w:t>
      </w:r>
      <w:r w:rsidR="00341AE5" w:rsidRPr="0057102E">
        <w:rPr>
          <w:rFonts w:asciiTheme="minorHAnsi" w:hAnsiTheme="minorHAnsi" w:cstheme="minorHAnsi"/>
          <w:sz w:val="22"/>
          <w:szCs w:val="22"/>
        </w:rPr>
        <w:tab/>
      </w:r>
      <w:r w:rsidRPr="0057102E">
        <w:rPr>
          <w:rFonts w:asciiTheme="minorHAnsi" w:eastAsiaTheme="minorEastAsia" w:hAnsiTheme="minorHAnsi" w:cstheme="minorHAnsi"/>
          <w:sz w:val="22"/>
          <w:szCs w:val="22"/>
          <w:lang w:val="lt-LT"/>
        </w:rPr>
        <w:t>_________________</w:t>
      </w:r>
    </w:p>
    <w:p w14:paraId="73F4F72C" w14:textId="4FF73AE3" w:rsidR="00FD0D94" w:rsidRPr="0057102E" w:rsidRDefault="11150CED" w:rsidP="7FDCB894">
      <w:pPr>
        <w:jc w:val="both"/>
        <w:rPr>
          <w:rFonts w:asciiTheme="minorHAnsi" w:eastAsiaTheme="minorEastAsia" w:hAnsiTheme="minorHAnsi" w:cstheme="minorHAnsi"/>
          <w:sz w:val="22"/>
          <w:szCs w:val="22"/>
          <w:lang w:val="lt-LT"/>
        </w:rPr>
      </w:pPr>
      <w:r w:rsidRPr="0057102E">
        <w:rPr>
          <w:rFonts w:asciiTheme="minorHAnsi" w:eastAsiaTheme="minorEastAsia" w:hAnsiTheme="minorHAnsi" w:cstheme="minorHAnsi"/>
          <w:i/>
          <w:iCs/>
          <w:sz w:val="22"/>
          <w:szCs w:val="22"/>
          <w:lang w:val="lt-LT"/>
        </w:rPr>
        <w:t>Dalyvis arba jo įgaliotas asmuo</w:t>
      </w:r>
      <w:r w:rsidR="00341AE5" w:rsidRPr="0057102E">
        <w:rPr>
          <w:rFonts w:asciiTheme="minorHAnsi" w:hAnsiTheme="minorHAnsi" w:cstheme="minorHAnsi"/>
          <w:sz w:val="22"/>
          <w:szCs w:val="22"/>
        </w:rPr>
        <w:tab/>
      </w:r>
      <w:r w:rsidRPr="0057102E">
        <w:rPr>
          <w:rFonts w:asciiTheme="minorHAnsi" w:eastAsiaTheme="minorEastAsia" w:hAnsiTheme="minorHAnsi" w:cstheme="minorHAnsi"/>
          <w:i/>
          <w:iCs/>
          <w:sz w:val="22"/>
          <w:szCs w:val="22"/>
          <w:lang w:val="lt-LT"/>
        </w:rPr>
        <w:t>parašas</w:t>
      </w:r>
      <w:r w:rsidR="00341AE5" w:rsidRPr="0057102E">
        <w:rPr>
          <w:rFonts w:asciiTheme="minorHAnsi" w:hAnsiTheme="minorHAnsi" w:cstheme="minorHAnsi"/>
          <w:sz w:val="22"/>
          <w:szCs w:val="22"/>
        </w:rPr>
        <w:tab/>
      </w:r>
      <w:r w:rsidR="00341AE5" w:rsidRPr="0057102E">
        <w:rPr>
          <w:rFonts w:asciiTheme="minorHAnsi" w:hAnsiTheme="minorHAnsi" w:cstheme="minorHAnsi"/>
          <w:sz w:val="22"/>
          <w:szCs w:val="22"/>
        </w:rPr>
        <w:tab/>
      </w:r>
      <w:r w:rsidRPr="0057102E">
        <w:rPr>
          <w:rFonts w:asciiTheme="minorHAnsi" w:eastAsiaTheme="minorEastAsia" w:hAnsiTheme="minorHAnsi" w:cstheme="minorHAnsi"/>
          <w:i/>
          <w:iCs/>
          <w:sz w:val="22"/>
          <w:szCs w:val="22"/>
          <w:lang w:val="lt-LT"/>
        </w:rPr>
        <w:t>vardas ir pavardė</w:t>
      </w:r>
      <w:r w:rsidR="00341AE5" w:rsidRPr="0057102E">
        <w:rPr>
          <w:rFonts w:asciiTheme="minorHAnsi" w:hAnsiTheme="minorHAnsi" w:cstheme="minorHAnsi"/>
          <w:sz w:val="22"/>
          <w:szCs w:val="22"/>
        </w:rPr>
        <w:tab/>
      </w:r>
    </w:p>
    <w:p w14:paraId="58C82C4A" w14:textId="21FBF6F7" w:rsidR="26323FE8" w:rsidRPr="0057102E" w:rsidRDefault="26323FE8" w:rsidP="7FDCB894">
      <w:pPr>
        <w:rPr>
          <w:rFonts w:asciiTheme="minorHAnsi" w:eastAsiaTheme="minorEastAsia" w:hAnsiTheme="minorHAnsi" w:cstheme="minorHAnsi"/>
          <w:sz w:val="22"/>
          <w:szCs w:val="22"/>
          <w:lang w:val="lt-LT"/>
        </w:rPr>
      </w:pPr>
    </w:p>
    <w:p w14:paraId="7A45D6F5" w14:textId="5B39615C" w:rsidR="5477CB75" w:rsidRPr="0057102E" w:rsidRDefault="5477CB75" w:rsidP="7FDCB894">
      <w:pPr>
        <w:rPr>
          <w:rFonts w:asciiTheme="minorHAnsi" w:eastAsiaTheme="minorEastAsia" w:hAnsiTheme="minorHAnsi" w:cstheme="minorHAnsi"/>
          <w:sz w:val="22"/>
          <w:szCs w:val="22"/>
          <w:lang w:val="lt-LT"/>
        </w:rPr>
      </w:pPr>
    </w:p>
    <w:p w14:paraId="49F8DD6E" w14:textId="5BCCF765" w:rsidR="5477CB75" w:rsidRPr="0057102E" w:rsidRDefault="5477CB75" w:rsidP="7FDCB894">
      <w:pPr>
        <w:rPr>
          <w:rFonts w:asciiTheme="minorHAnsi" w:eastAsiaTheme="minorEastAsia" w:hAnsiTheme="minorHAnsi" w:cstheme="minorHAnsi"/>
          <w:sz w:val="22"/>
          <w:szCs w:val="22"/>
          <w:lang w:val="lt-LT"/>
        </w:rPr>
      </w:pPr>
    </w:p>
    <w:p w14:paraId="36C80B65" w14:textId="35C61866" w:rsidR="5477CB75" w:rsidRPr="0057102E" w:rsidRDefault="5477CB75" w:rsidP="7FDCB894">
      <w:pPr>
        <w:rPr>
          <w:rFonts w:asciiTheme="minorHAnsi" w:eastAsiaTheme="minorEastAsia" w:hAnsiTheme="minorHAnsi" w:cstheme="minorHAnsi"/>
          <w:sz w:val="22"/>
          <w:szCs w:val="22"/>
          <w:lang w:val="lt-LT"/>
        </w:rPr>
      </w:pPr>
    </w:p>
    <w:p w14:paraId="7BD5C592" w14:textId="655EBD29" w:rsidR="5477CB75" w:rsidRPr="0057102E" w:rsidRDefault="5477CB75" w:rsidP="7FDCB894">
      <w:pPr>
        <w:rPr>
          <w:rFonts w:asciiTheme="minorHAnsi" w:eastAsiaTheme="minorEastAsia" w:hAnsiTheme="minorHAnsi" w:cstheme="minorHAnsi"/>
          <w:sz w:val="22"/>
          <w:szCs w:val="22"/>
          <w:lang w:val="lt-LT"/>
        </w:rPr>
      </w:pPr>
    </w:p>
    <w:p w14:paraId="490FBB10" w14:textId="0D43D1B4" w:rsidR="5477CB75" w:rsidRPr="0057102E" w:rsidRDefault="5477CB75" w:rsidP="7FDCB894">
      <w:pPr>
        <w:rPr>
          <w:rFonts w:asciiTheme="minorHAnsi" w:eastAsiaTheme="minorEastAsia" w:hAnsiTheme="minorHAnsi" w:cstheme="minorHAnsi"/>
          <w:sz w:val="22"/>
          <w:szCs w:val="22"/>
          <w:lang w:val="lt-LT"/>
        </w:rPr>
      </w:pPr>
    </w:p>
    <w:p w14:paraId="15BD52B2" w14:textId="4FDB028E" w:rsidR="5477CB75" w:rsidRPr="0057102E" w:rsidRDefault="5477CB75" w:rsidP="7FDCB894">
      <w:pPr>
        <w:rPr>
          <w:rFonts w:asciiTheme="minorHAnsi" w:eastAsiaTheme="minorEastAsia" w:hAnsiTheme="minorHAnsi" w:cstheme="minorHAnsi"/>
          <w:sz w:val="22"/>
          <w:szCs w:val="22"/>
          <w:lang w:val="lt-LT"/>
        </w:rPr>
      </w:pPr>
    </w:p>
    <w:p w14:paraId="704D46B3" w14:textId="5B4356D1" w:rsidR="5477CB75" w:rsidRPr="0057102E" w:rsidRDefault="5477CB75" w:rsidP="7FDCB894">
      <w:pPr>
        <w:rPr>
          <w:rFonts w:asciiTheme="minorHAnsi" w:eastAsiaTheme="minorEastAsia" w:hAnsiTheme="minorHAnsi" w:cstheme="minorHAnsi"/>
          <w:sz w:val="22"/>
          <w:szCs w:val="22"/>
          <w:lang w:val="lt-LT"/>
        </w:rPr>
      </w:pPr>
    </w:p>
    <w:p w14:paraId="00E4C282" w14:textId="2E355171" w:rsidR="5477CB75" w:rsidRPr="0057102E" w:rsidRDefault="5477CB75" w:rsidP="7FDCB894">
      <w:pPr>
        <w:rPr>
          <w:rFonts w:asciiTheme="minorHAnsi" w:eastAsiaTheme="minorEastAsia" w:hAnsiTheme="minorHAnsi" w:cstheme="minorHAnsi"/>
          <w:sz w:val="22"/>
          <w:szCs w:val="22"/>
          <w:lang w:val="lt-LT"/>
        </w:rPr>
      </w:pPr>
    </w:p>
    <w:p w14:paraId="0B8055F3" w14:textId="3E762AB8" w:rsidR="5477CB75" w:rsidRPr="0057102E" w:rsidRDefault="5477CB75" w:rsidP="7FDCB894">
      <w:pPr>
        <w:rPr>
          <w:rFonts w:asciiTheme="minorHAnsi" w:eastAsiaTheme="minorEastAsia" w:hAnsiTheme="minorHAnsi" w:cstheme="minorHAnsi"/>
          <w:sz w:val="22"/>
          <w:szCs w:val="22"/>
          <w:lang w:val="lt-LT"/>
        </w:rPr>
      </w:pPr>
    </w:p>
    <w:p w14:paraId="1D5658ED" w14:textId="3C71350D" w:rsidR="5477CB75" w:rsidRPr="0057102E" w:rsidRDefault="5477CB75" w:rsidP="7FDCB894">
      <w:pPr>
        <w:rPr>
          <w:rFonts w:asciiTheme="minorHAnsi" w:eastAsiaTheme="minorEastAsia" w:hAnsiTheme="minorHAnsi" w:cstheme="minorHAnsi"/>
          <w:sz w:val="22"/>
          <w:szCs w:val="22"/>
          <w:lang w:val="lt-LT"/>
        </w:rPr>
      </w:pPr>
    </w:p>
    <w:p w14:paraId="38775AD7" w14:textId="51F166BE" w:rsidR="5477CB75" w:rsidRPr="0057102E" w:rsidRDefault="5477CB75" w:rsidP="7FDCB894">
      <w:pPr>
        <w:rPr>
          <w:rFonts w:asciiTheme="minorHAnsi" w:eastAsiaTheme="minorEastAsia" w:hAnsiTheme="minorHAnsi" w:cstheme="minorHAnsi"/>
          <w:sz w:val="22"/>
          <w:szCs w:val="22"/>
          <w:lang w:val="lt-LT"/>
        </w:rPr>
      </w:pPr>
    </w:p>
    <w:p w14:paraId="0BD7D774" w14:textId="6D6164C2" w:rsidR="5477CB75" w:rsidRPr="0057102E" w:rsidRDefault="5477CB75" w:rsidP="7FDCB894">
      <w:pPr>
        <w:rPr>
          <w:rFonts w:asciiTheme="minorHAnsi" w:eastAsiaTheme="minorEastAsia" w:hAnsiTheme="minorHAnsi" w:cstheme="minorHAnsi"/>
          <w:sz w:val="22"/>
          <w:szCs w:val="22"/>
          <w:lang w:val="lt-LT"/>
        </w:rPr>
      </w:pPr>
    </w:p>
    <w:p w14:paraId="311C1E22" w14:textId="7DB3CF05" w:rsidR="5477CB75" w:rsidRPr="0057102E" w:rsidRDefault="5477CB75" w:rsidP="7FDCB894">
      <w:pPr>
        <w:rPr>
          <w:rFonts w:asciiTheme="minorHAnsi" w:eastAsiaTheme="minorEastAsia" w:hAnsiTheme="minorHAnsi" w:cstheme="minorHAnsi"/>
          <w:sz w:val="22"/>
          <w:szCs w:val="22"/>
          <w:lang w:val="lt-LT"/>
        </w:rPr>
      </w:pPr>
    </w:p>
    <w:p w14:paraId="2432A6F2" w14:textId="685BB563" w:rsidR="5477CB75" w:rsidRPr="0057102E" w:rsidRDefault="5477CB75" w:rsidP="7FDCB894">
      <w:pPr>
        <w:rPr>
          <w:rFonts w:asciiTheme="minorHAnsi" w:eastAsiaTheme="minorEastAsia" w:hAnsiTheme="minorHAnsi" w:cstheme="minorHAnsi"/>
          <w:sz w:val="22"/>
          <w:szCs w:val="22"/>
          <w:lang w:val="lt-LT"/>
        </w:rPr>
      </w:pPr>
    </w:p>
    <w:p w14:paraId="26F677D3" w14:textId="33E870F0" w:rsidR="5477CB75" w:rsidRPr="0057102E" w:rsidRDefault="5477CB75" w:rsidP="7FDCB894">
      <w:pPr>
        <w:rPr>
          <w:rFonts w:asciiTheme="minorHAnsi" w:eastAsiaTheme="minorEastAsia" w:hAnsiTheme="minorHAnsi" w:cstheme="minorHAnsi"/>
          <w:sz w:val="22"/>
          <w:szCs w:val="22"/>
          <w:lang w:val="lt-LT"/>
        </w:rPr>
      </w:pPr>
    </w:p>
    <w:p w14:paraId="3CD6D586" w14:textId="7538631E" w:rsidR="5477CB75" w:rsidRPr="0057102E" w:rsidRDefault="5477CB75" w:rsidP="7FDCB894">
      <w:pPr>
        <w:rPr>
          <w:rFonts w:asciiTheme="minorHAnsi" w:eastAsiaTheme="minorEastAsia" w:hAnsiTheme="minorHAnsi" w:cstheme="minorHAnsi"/>
          <w:sz w:val="22"/>
          <w:szCs w:val="22"/>
          <w:lang w:val="lt-LT"/>
        </w:rPr>
      </w:pPr>
    </w:p>
    <w:p w14:paraId="63C78C24" w14:textId="44665382" w:rsidR="5477CB75" w:rsidRPr="0057102E" w:rsidRDefault="5477CB75" w:rsidP="7FDCB894">
      <w:pPr>
        <w:rPr>
          <w:rFonts w:asciiTheme="minorHAnsi" w:eastAsiaTheme="minorEastAsia" w:hAnsiTheme="minorHAnsi" w:cstheme="minorHAnsi"/>
          <w:sz w:val="22"/>
          <w:szCs w:val="22"/>
          <w:lang w:val="lt-LT"/>
        </w:rPr>
      </w:pPr>
    </w:p>
    <w:p w14:paraId="2E8C04C7" w14:textId="458CFD7C" w:rsidR="5477CB75" w:rsidRPr="0057102E" w:rsidRDefault="5477CB75" w:rsidP="7FDCB894">
      <w:pPr>
        <w:rPr>
          <w:rFonts w:asciiTheme="minorHAnsi" w:eastAsiaTheme="minorEastAsia" w:hAnsiTheme="minorHAnsi" w:cstheme="minorHAnsi"/>
          <w:sz w:val="22"/>
          <w:szCs w:val="22"/>
          <w:lang w:val="lt-LT"/>
        </w:rPr>
      </w:pPr>
    </w:p>
    <w:p w14:paraId="7470539D" w14:textId="5D74BC6C" w:rsidR="5477CB75" w:rsidRPr="0057102E" w:rsidRDefault="008D688D" w:rsidP="008D688D">
      <w:pPr>
        <w:spacing w:after="200"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br w:type="page"/>
      </w:r>
    </w:p>
    <w:p w14:paraId="37674B99" w14:textId="7F372ED7" w:rsidR="26323FE8" w:rsidRPr="0057102E" w:rsidRDefault="26323FE8" w:rsidP="7FDCB894">
      <w:pPr>
        <w:rPr>
          <w:rFonts w:asciiTheme="minorHAnsi" w:eastAsiaTheme="minorEastAsia" w:hAnsiTheme="minorHAnsi" w:cstheme="minorHAnsi"/>
          <w:sz w:val="22"/>
          <w:szCs w:val="22"/>
          <w:lang w:val="lt-LT"/>
        </w:rPr>
      </w:pPr>
    </w:p>
    <w:p w14:paraId="229169E4" w14:textId="34145178" w:rsidR="00563051" w:rsidRPr="0057102E" w:rsidRDefault="0BF70BE3" w:rsidP="3EC7B1C7">
      <w:pPr>
        <w:jc w:val="right"/>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t xml:space="preserve">Pirkimo sąlygų </w:t>
      </w:r>
      <w:r w:rsidR="2411A4C0" w:rsidRPr="0057102E">
        <w:rPr>
          <w:rFonts w:asciiTheme="minorHAnsi" w:eastAsiaTheme="minorEastAsia" w:hAnsiTheme="minorHAnsi" w:cstheme="minorHAnsi"/>
          <w:sz w:val="22"/>
          <w:szCs w:val="22"/>
          <w:lang w:val="lt-LT"/>
        </w:rPr>
        <w:t>3 priedas</w:t>
      </w:r>
      <w:r w:rsidR="1FA9FF3D" w:rsidRPr="0057102E">
        <w:rPr>
          <w:rFonts w:asciiTheme="minorHAnsi" w:eastAsiaTheme="minorEastAsia" w:hAnsiTheme="minorHAnsi" w:cstheme="minorHAnsi"/>
          <w:sz w:val="22"/>
          <w:szCs w:val="22"/>
          <w:lang w:val="lt-LT"/>
        </w:rPr>
        <w:t>.</w:t>
      </w:r>
    </w:p>
    <w:p w14:paraId="3F9821BA" w14:textId="1062C29F" w:rsidR="00AA26D4" w:rsidRPr="0057102E" w:rsidRDefault="4C2376DD" w:rsidP="3EC7B1C7">
      <w:pPr>
        <w:pStyle w:val="Heading8"/>
        <w:spacing w:line="240" w:lineRule="auto"/>
        <w:rPr>
          <w:rFonts w:eastAsiaTheme="minorEastAsia" w:cstheme="minorHAnsi"/>
          <w:b w:val="0"/>
          <w:bCs w:val="0"/>
          <w:sz w:val="22"/>
          <w:szCs w:val="22"/>
          <w:lang w:val="ru-RU"/>
        </w:rPr>
      </w:pPr>
      <w:r w:rsidRPr="0057102E">
        <w:rPr>
          <w:rFonts w:eastAsiaTheme="minorEastAsia" w:cstheme="minorHAnsi"/>
          <w:b w:val="0"/>
          <w:bCs w:val="0"/>
          <w:sz w:val="22"/>
          <w:szCs w:val="22"/>
          <w:lang w:val="ru-RU"/>
        </w:rPr>
        <w:t>Sutarties p</w:t>
      </w:r>
      <w:r w:rsidR="2411A4C0" w:rsidRPr="0057102E">
        <w:rPr>
          <w:rFonts w:eastAsiaTheme="minorEastAsia" w:cstheme="minorHAnsi"/>
          <w:b w:val="0"/>
          <w:bCs w:val="0"/>
          <w:sz w:val="22"/>
          <w:szCs w:val="22"/>
          <w:lang w:val="ru-RU"/>
        </w:rPr>
        <w:t>rojektas</w:t>
      </w:r>
    </w:p>
    <w:p w14:paraId="4A52A480" w14:textId="77777777" w:rsidR="00AA26D4" w:rsidRPr="0057102E" w:rsidRDefault="00AA26D4" w:rsidP="7FDCB894">
      <w:pPr>
        <w:rPr>
          <w:rFonts w:asciiTheme="minorHAnsi" w:eastAsiaTheme="minorEastAsia" w:hAnsiTheme="minorHAnsi" w:cstheme="minorHAnsi"/>
          <w:sz w:val="22"/>
          <w:szCs w:val="22"/>
          <w:lang w:val="lt-LT"/>
        </w:rPr>
      </w:pPr>
    </w:p>
    <w:p w14:paraId="584D2177" w14:textId="68E51577" w:rsidR="26323FE8" w:rsidRPr="0057102E" w:rsidRDefault="26323FE8" w:rsidP="7FDCB894">
      <w:pPr>
        <w:rPr>
          <w:rFonts w:asciiTheme="minorHAnsi" w:eastAsiaTheme="minorEastAsia" w:hAnsiTheme="minorHAnsi" w:cstheme="minorHAnsi"/>
          <w:sz w:val="22"/>
          <w:szCs w:val="22"/>
          <w:lang w:val="lt-LT"/>
        </w:rPr>
      </w:pPr>
    </w:p>
    <w:p w14:paraId="1F68FB32" w14:textId="124FC66B" w:rsidR="26323FE8" w:rsidRPr="0057102E" w:rsidRDefault="26323FE8" w:rsidP="7FDCB894">
      <w:pPr>
        <w:rPr>
          <w:rFonts w:asciiTheme="minorHAnsi" w:eastAsiaTheme="minorEastAsia" w:hAnsiTheme="minorHAnsi" w:cstheme="minorHAnsi"/>
          <w:sz w:val="22"/>
          <w:szCs w:val="22"/>
          <w:lang w:val="lt-LT"/>
        </w:rPr>
      </w:pPr>
    </w:p>
    <w:p w14:paraId="4237271E" w14:textId="4CCF0E32" w:rsidR="244D8C02" w:rsidRPr="0057102E" w:rsidRDefault="01047E0D" w:rsidP="7FDCB894">
      <w:pPr>
        <w:rPr>
          <w:rFonts w:asciiTheme="minorHAnsi" w:eastAsiaTheme="minorEastAsia" w:hAnsiTheme="minorHAnsi" w:cstheme="minorHAnsi"/>
          <w:sz w:val="22"/>
          <w:szCs w:val="22"/>
          <w:lang w:val="lt-LT"/>
        </w:rPr>
      </w:pPr>
      <w:r w:rsidRPr="0057102E">
        <w:rPr>
          <w:rFonts w:asciiTheme="minorHAnsi" w:eastAsiaTheme="minorEastAsia" w:hAnsiTheme="minorHAnsi" w:cstheme="minorHAnsi"/>
          <w:color w:val="000000" w:themeColor="text1"/>
          <w:sz w:val="22"/>
          <w:szCs w:val="22"/>
          <w:lang w:val="lt-LT"/>
        </w:rPr>
        <w:t>Paslaugų pirkimo-pardavimo sutarties bendrosios ir specialiosios sąlygos pateikiamos atskiru dokumentu.</w:t>
      </w:r>
    </w:p>
    <w:p w14:paraId="0E903F19" w14:textId="577AE012" w:rsidR="26323FE8" w:rsidRPr="0057102E" w:rsidRDefault="26323FE8" w:rsidP="7FDCB894">
      <w:pPr>
        <w:rPr>
          <w:rFonts w:asciiTheme="minorHAnsi" w:eastAsiaTheme="minorEastAsia" w:hAnsiTheme="minorHAnsi" w:cstheme="minorHAnsi"/>
          <w:sz w:val="22"/>
          <w:szCs w:val="22"/>
          <w:lang w:val="lt-LT"/>
        </w:rPr>
      </w:pPr>
    </w:p>
    <w:p w14:paraId="703016A8" w14:textId="66C3CC95" w:rsidR="008D688D" w:rsidRPr="0057102E" w:rsidRDefault="008D688D">
      <w:pPr>
        <w:spacing w:after="200" w:line="276" w:lineRule="auto"/>
        <w:rPr>
          <w:rFonts w:asciiTheme="minorHAnsi" w:eastAsiaTheme="minorEastAsia" w:hAnsiTheme="minorHAnsi" w:cstheme="minorHAnsi"/>
          <w:sz w:val="22"/>
          <w:szCs w:val="22"/>
          <w:lang w:val="lt-LT"/>
        </w:rPr>
      </w:pPr>
      <w:r w:rsidRPr="0057102E">
        <w:rPr>
          <w:rFonts w:asciiTheme="minorHAnsi" w:eastAsiaTheme="minorEastAsia" w:hAnsiTheme="minorHAnsi" w:cstheme="minorHAnsi"/>
          <w:sz w:val="22"/>
          <w:szCs w:val="22"/>
          <w:lang w:val="lt-LT"/>
        </w:rPr>
        <w:br w:type="page"/>
      </w:r>
    </w:p>
    <w:p w14:paraId="78095223" w14:textId="7CA624AC" w:rsidR="04190D5F" w:rsidRPr="0057102E" w:rsidRDefault="04190D5F" w:rsidP="7FDCB894">
      <w:pPr>
        <w:rPr>
          <w:rFonts w:asciiTheme="minorHAnsi" w:eastAsiaTheme="minorEastAsia" w:hAnsiTheme="minorHAnsi" w:cstheme="minorHAnsi"/>
          <w:sz w:val="22"/>
          <w:szCs w:val="22"/>
          <w:lang w:val="lt-LT"/>
        </w:rPr>
      </w:pPr>
    </w:p>
    <w:p w14:paraId="2A2A97ED" w14:textId="3EB9D56A" w:rsidR="612993ED" w:rsidRPr="0057102E" w:rsidRDefault="6997F8A5" w:rsidP="7FDCB894">
      <w:pPr>
        <w:jc w:val="right"/>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Pirkimo sąlygų 4 priedas</w:t>
      </w:r>
    </w:p>
    <w:p w14:paraId="4DF702A3" w14:textId="5C75C633" w:rsidR="612993ED" w:rsidRPr="0057102E" w:rsidRDefault="6997F8A5" w:rsidP="7FDCB894">
      <w:pPr>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(pasiūlymo galiojimo garantijos forma)</w:t>
      </w:r>
    </w:p>
    <w:p w14:paraId="2108D163" w14:textId="0B3C70C5" w:rsidR="04190D5F" w:rsidRPr="0057102E" w:rsidRDefault="04190D5F" w:rsidP="7FDCB894">
      <w:pPr>
        <w:rPr>
          <w:rFonts w:asciiTheme="minorHAnsi" w:eastAsiaTheme="minorEastAsia" w:hAnsiTheme="minorHAnsi" w:cstheme="minorHAnsi"/>
          <w:color w:val="000000" w:themeColor="text1"/>
          <w:sz w:val="22"/>
          <w:szCs w:val="22"/>
          <w:lang w:val="lt-LT"/>
        </w:rPr>
      </w:pPr>
    </w:p>
    <w:p w14:paraId="67AB03AB" w14:textId="54825284" w:rsidR="04190D5F" w:rsidRPr="0057102E" w:rsidRDefault="04190D5F" w:rsidP="7FDCB894">
      <w:pPr>
        <w:rPr>
          <w:rFonts w:asciiTheme="minorHAnsi" w:eastAsiaTheme="minorEastAsia" w:hAnsiTheme="minorHAnsi" w:cstheme="minorHAnsi"/>
          <w:color w:val="000000" w:themeColor="text1"/>
          <w:sz w:val="22"/>
          <w:szCs w:val="22"/>
          <w:lang w:val="lt-LT"/>
        </w:rPr>
      </w:pPr>
    </w:p>
    <w:p w14:paraId="410C4785" w14:textId="012E940C" w:rsidR="612993ED" w:rsidRPr="0057102E" w:rsidRDefault="6997F8A5" w:rsidP="7FDCB894">
      <w:pP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__________________________________________</w:t>
      </w:r>
    </w:p>
    <w:p w14:paraId="15E70BA9" w14:textId="41FEDB87" w:rsidR="612993ED" w:rsidRPr="0057102E" w:rsidRDefault="6997F8A5" w:rsidP="7FDCB894">
      <w:pP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Prekių (paslaugų, darbų) gavėjo pavadinimas, kodas, adresas</w:t>
      </w:r>
    </w:p>
    <w:p w14:paraId="1551EAE4" w14:textId="0BE40465" w:rsidR="612993ED" w:rsidRPr="0057102E" w:rsidRDefault="6997F8A5" w:rsidP="7FDCB894">
      <w:pP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(toliau – Garantijos gavėjas)</w:t>
      </w:r>
    </w:p>
    <w:p w14:paraId="67D74E14" w14:textId="7E3A195A" w:rsidR="04190D5F" w:rsidRPr="0057102E" w:rsidRDefault="04190D5F" w:rsidP="7FDCB894">
      <w:pPr>
        <w:rPr>
          <w:rFonts w:asciiTheme="minorHAnsi" w:eastAsiaTheme="minorEastAsia" w:hAnsiTheme="minorHAnsi" w:cstheme="minorHAnsi"/>
          <w:color w:val="000000" w:themeColor="text1"/>
          <w:sz w:val="22"/>
          <w:szCs w:val="22"/>
          <w:lang w:val="lt-LT"/>
        </w:rPr>
      </w:pPr>
    </w:p>
    <w:p w14:paraId="1E809EB1" w14:textId="56C7F843" w:rsidR="04190D5F" w:rsidRPr="0057102E" w:rsidRDefault="04190D5F" w:rsidP="7FDCB894">
      <w:pPr>
        <w:rPr>
          <w:rFonts w:asciiTheme="minorHAnsi" w:eastAsiaTheme="minorEastAsia" w:hAnsiTheme="minorHAnsi" w:cstheme="minorHAnsi"/>
          <w:color w:val="000000" w:themeColor="text1"/>
          <w:sz w:val="22"/>
          <w:szCs w:val="22"/>
          <w:lang w:val="lt-LT"/>
        </w:rPr>
      </w:pPr>
    </w:p>
    <w:p w14:paraId="75A488D7" w14:textId="57772432" w:rsidR="612993ED" w:rsidRPr="0057102E" w:rsidRDefault="6997F8A5" w:rsidP="7FDCB894">
      <w:pPr>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b/>
          <w:bCs/>
          <w:color w:val="000000" w:themeColor="text1"/>
          <w:sz w:val="22"/>
          <w:szCs w:val="22"/>
          <w:lang w:val="lt-LT"/>
        </w:rPr>
        <w:t>PASIŪLYMO GALIOJIMO GARANTIJA</w:t>
      </w:r>
    </w:p>
    <w:p w14:paraId="0E607046" w14:textId="5B801B23" w:rsidR="04190D5F" w:rsidRPr="0057102E" w:rsidRDefault="04190D5F" w:rsidP="7FDCB894">
      <w:pPr>
        <w:jc w:val="center"/>
        <w:rPr>
          <w:rFonts w:asciiTheme="minorHAnsi" w:eastAsiaTheme="minorEastAsia" w:hAnsiTheme="minorHAnsi" w:cstheme="minorHAnsi"/>
          <w:color w:val="000000" w:themeColor="text1"/>
          <w:sz w:val="22"/>
          <w:szCs w:val="22"/>
          <w:lang w:val="lt-LT"/>
        </w:rPr>
      </w:pPr>
    </w:p>
    <w:p w14:paraId="62564251" w14:textId="4166F9FF" w:rsidR="612993ED" w:rsidRPr="0057102E" w:rsidRDefault="6997F8A5" w:rsidP="7FDCB894">
      <w:pPr>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20______________ ____ d. Nr. _________</w:t>
      </w:r>
    </w:p>
    <w:p w14:paraId="7BD8DADF" w14:textId="6CA4D827" w:rsidR="612993ED" w:rsidRPr="0057102E" w:rsidRDefault="6997F8A5" w:rsidP="7FDCB894">
      <w:pPr>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/miesto pavadinimas/</w:t>
      </w:r>
    </w:p>
    <w:p w14:paraId="3F40C18B" w14:textId="3E80C868" w:rsidR="04190D5F" w:rsidRPr="0057102E" w:rsidRDefault="04190D5F" w:rsidP="7FDCB894">
      <w:pPr>
        <w:rPr>
          <w:rFonts w:asciiTheme="minorHAnsi" w:eastAsiaTheme="minorEastAsia" w:hAnsiTheme="minorHAnsi" w:cstheme="minorHAnsi"/>
          <w:color w:val="000000" w:themeColor="text1"/>
          <w:sz w:val="22"/>
          <w:szCs w:val="22"/>
          <w:lang w:val="lt-LT"/>
        </w:rPr>
      </w:pPr>
    </w:p>
    <w:p w14:paraId="0A9455BE" w14:textId="6F7CBFEF" w:rsidR="04190D5F" w:rsidRPr="0057102E" w:rsidRDefault="04190D5F" w:rsidP="7FDCB894">
      <w:pPr>
        <w:rPr>
          <w:rFonts w:asciiTheme="minorHAnsi" w:eastAsiaTheme="minorEastAsia" w:hAnsiTheme="minorHAnsi" w:cstheme="minorHAnsi"/>
          <w:color w:val="000000" w:themeColor="text1"/>
          <w:sz w:val="22"/>
          <w:szCs w:val="22"/>
          <w:lang w:val="lt-LT"/>
        </w:rPr>
      </w:pPr>
    </w:p>
    <w:p w14:paraId="02C621F9" w14:textId="682CF1AE"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/kliento pavadinimas, adresas/ (toliau – Klientas), pateikė pasiūlymą dalyvauti /pirkimo pavadinimas/ viešajame pirkime.</w:t>
      </w:r>
    </w:p>
    <w:p w14:paraId="4E6540B0" w14:textId="1DD0BF46" w:rsidR="04190D5F" w:rsidRPr="0057102E" w:rsidRDefault="04190D5F" w:rsidP="7FDCB894">
      <w:pPr>
        <w:ind w:firstLine="567"/>
        <w:rPr>
          <w:rFonts w:asciiTheme="minorHAnsi" w:eastAsiaTheme="minorEastAsia" w:hAnsiTheme="minorHAnsi" w:cstheme="minorHAnsi"/>
          <w:color w:val="000000" w:themeColor="text1"/>
          <w:sz w:val="22"/>
          <w:szCs w:val="22"/>
          <w:lang w:val="lt-LT"/>
        </w:rPr>
      </w:pPr>
    </w:p>
    <w:p w14:paraId="039C7867" w14:textId="741F47E5"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/pavadinimas/ bankas, atstovaujamas /(banko filialo pavadinimas)/ filialo /adresas/ (toliau – Garantas), šioje garantijoje nustatytomis sąlygomis neatšaukiamai įsipareigoja sumokėti Garantijos gavėjui ne daugiau kaip _____ (/suma žodžiais, valiutos pavadinimas/) per 15 (penkiolika)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56FA42FF" w14:textId="615AF39C"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8365D33" w14:textId="43E65194"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2. Klientas atsisako savo pasiūlymo arba jo dalies (pasiūlyme nurodyto pirkimo objekto, jo kiekio (apimties), siūlomų kainų, tiekimo ar mokėjimo terminų, kitų pasiūlyme nurodytų sąlygų), nors pasiūlymo galiojimo terminas dar nebus pasibaigęs;</w:t>
      </w:r>
    </w:p>
    <w:p w14:paraId="5D830026" w14:textId="399AE14A"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3. laimėjęs viešąjį pirkimą Klientas nepasirašo pirkimo sutarties pagal viešojo pirkimo dokumentuose pateiktą pirkimo sutarties projektą. </w:t>
      </w:r>
    </w:p>
    <w:p w14:paraId="061F7F91" w14:textId="7D8AB803"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4. Klientas, kurio pasiūlymas laimėjo viešąjį pirkimą, per 10 darbo dienų nuo pirkimo sutarties pasirašymo dienos nepateikia pirkimo sutarties sąlygų įvykdymo užtikrinimo.</w:t>
      </w:r>
    </w:p>
    <w:p w14:paraId="27C3E774" w14:textId="15D04DCB"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Šis įsipareigojimas privalomas Garantui ir jo teisių perėmėjams.</w:t>
      </w:r>
    </w:p>
    <w:p w14:paraId="14DA82BE" w14:textId="5F455A07"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Garantas įsipareigoja tik Garantijos gavėjui, todėl ši garantija yra neperleistina ir neįkeistina.</w:t>
      </w:r>
    </w:p>
    <w:p w14:paraId="09F9D627" w14:textId="553CBC67"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Šioje garantijoje nurodyta suma atitinkamai sumažės po kiekvieno Garanto mokėjimo pagal šią garantiją.</w:t>
      </w:r>
    </w:p>
    <w:p w14:paraId="2603D3E6" w14:textId="4E39F120"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551B3FC5" w14:textId="703B71BD" w:rsidR="04190D5F" w:rsidRPr="0057102E" w:rsidRDefault="04190D5F" w:rsidP="7FDCB894">
      <w:pPr>
        <w:ind w:firstLine="567"/>
        <w:jc w:val="both"/>
        <w:rPr>
          <w:rFonts w:asciiTheme="minorHAnsi" w:eastAsiaTheme="minorEastAsia" w:hAnsiTheme="minorHAnsi" w:cstheme="minorHAnsi"/>
          <w:color w:val="000000" w:themeColor="text1"/>
          <w:sz w:val="22"/>
          <w:szCs w:val="22"/>
          <w:lang w:val="lt-LT"/>
        </w:rPr>
      </w:pPr>
    </w:p>
    <w:p w14:paraId="535669EB" w14:textId="768355F3"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Reikalavimas mokėti ir visi kiti raštiški pranešimai pagal šią garantiją turi būti siunčiami Garantui el. paštu aukščiau nurodytu Garanto el. pašto adresu.</w:t>
      </w:r>
    </w:p>
    <w:p w14:paraId="41E996EC" w14:textId="75DF77C8" w:rsidR="04190D5F" w:rsidRPr="0057102E" w:rsidRDefault="04190D5F" w:rsidP="7FDCB894">
      <w:pPr>
        <w:ind w:firstLine="567"/>
        <w:jc w:val="both"/>
        <w:rPr>
          <w:rFonts w:asciiTheme="minorHAnsi" w:eastAsiaTheme="minorEastAsia" w:hAnsiTheme="minorHAnsi" w:cstheme="minorHAnsi"/>
          <w:color w:val="000000" w:themeColor="text1"/>
          <w:sz w:val="22"/>
          <w:szCs w:val="22"/>
          <w:lang w:val="lt-LT"/>
        </w:rPr>
      </w:pPr>
    </w:p>
    <w:p w14:paraId="2169373B" w14:textId="0601E69E"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Ši garantija galioja iki </w:t>
      </w:r>
      <w:r w:rsidRPr="0057102E">
        <w:rPr>
          <w:rFonts w:asciiTheme="minorHAnsi" w:eastAsiaTheme="minorEastAsia" w:hAnsiTheme="minorHAnsi" w:cstheme="minorHAnsi"/>
          <w:b/>
          <w:bCs/>
          <w:color w:val="000000" w:themeColor="text1"/>
          <w:sz w:val="22"/>
          <w:szCs w:val="22"/>
          <w:lang w:val="lt-LT"/>
        </w:rPr>
        <w:t xml:space="preserve">20__ m. ________________ ____ d. </w:t>
      </w:r>
      <w:r w:rsidRPr="0057102E">
        <w:rPr>
          <w:rFonts w:asciiTheme="minorHAnsi" w:eastAsiaTheme="minorEastAsia" w:hAnsiTheme="minorHAnsi" w:cstheme="minorHAnsi"/>
          <w:color w:val="000000" w:themeColor="text1"/>
          <w:sz w:val="22"/>
          <w:szCs w:val="22"/>
          <w:lang w:val="lt-LT"/>
        </w:rPr>
        <w:t>imtinai.</w:t>
      </w:r>
    </w:p>
    <w:p w14:paraId="3EBCECA8" w14:textId="0E93A921"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lastRenderedPageBreak/>
        <w:t>Visi Garanto garantiniai įsipareigojimai Garantijos gavėjui pagal šią garantiją baigiasi, jeigu yra kuri nors iš šių sąlygų:</w:t>
      </w:r>
    </w:p>
    <w:p w14:paraId="4C5A299E" w14:textId="65F44E39"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1. sueina garantijoje nustatytas garantijos galiojimo terminas; </w:t>
      </w:r>
    </w:p>
    <w:p w14:paraId="4F7C4C28" w14:textId="7A119C1F" w:rsidR="612993ED" w:rsidRPr="0057102E" w:rsidRDefault="6997F8A5" w:rsidP="7FDCB894">
      <w:pPr>
        <w:ind w:firstLine="567"/>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2. Garantijos gavėjas raštu praneša Garantui, kad atsisako savo teisių pagal šią garantiją.</w:t>
      </w:r>
    </w:p>
    <w:p w14:paraId="218DD97A" w14:textId="35AA65A8"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Bet kokie Garantijos gavėjo reikalavimai mokėti nebus vykdomi, jeigu jie bus gauti aukščiau nurodytu Garanto el. pašto adresu pasibaigus garantijos galiojimo laikotarpiui.</w:t>
      </w:r>
    </w:p>
    <w:p w14:paraId="065D18F4" w14:textId="686356C8"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Šiai garantijai taikomos Bendrosios garantijų taisyklės (Uniform Rules for Demand Guarantees (URDG) 2010 Revision, ICC Publication No.758) su išimtimis, nustatytomis šioje garantijoje ir (ar) imperatyviose Lietuvos Respublikos teisės aktų normose.</w:t>
      </w:r>
    </w:p>
    <w:p w14:paraId="11B8CC1E" w14:textId="526E949C"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Šalių ginčai sprendžiami Lietuvos Respublikos įstatymų nustatyta tvarka.</w:t>
      </w:r>
    </w:p>
    <w:p w14:paraId="734B58C4" w14:textId="0171CC6B"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56A24870" w14:textId="167035B5"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6D5D6B60" w14:textId="3E0DACF3"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16EFCBA4" w14:textId="6ED888BF"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01CB90FD" w14:textId="7137E81A" w:rsidR="612993ED" w:rsidRPr="0057102E" w:rsidRDefault="6997F8A5" w:rsidP="7FDCB894">
      <w:pPr>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/įgalioto asmens pareigos/</w:t>
      </w:r>
      <w:r w:rsidR="612993ED" w:rsidRPr="0057102E">
        <w:rPr>
          <w:rFonts w:asciiTheme="minorHAnsi" w:hAnsiTheme="minorHAnsi" w:cstheme="minorHAnsi"/>
          <w:sz w:val="22"/>
          <w:szCs w:val="22"/>
        </w:rPr>
        <w:tab/>
      </w:r>
      <w:r w:rsidR="612993ED" w:rsidRPr="0057102E">
        <w:rPr>
          <w:rFonts w:asciiTheme="minorHAnsi" w:hAnsiTheme="minorHAnsi" w:cstheme="minorHAnsi"/>
          <w:sz w:val="22"/>
          <w:szCs w:val="22"/>
        </w:rPr>
        <w:tab/>
      </w:r>
      <w:r w:rsidRPr="0057102E">
        <w:rPr>
          <w:rFonts w:asciiTheme="minorHAnsi" w:eastAsiaTheme="minorEastAsia" w:hAnsiTheme="minorHAnsi" w:cstheme="minorHAnsi"/>
          <w:color w:val="000000" w:themeColor="text1"/>
          <w:sz w:val="22"/>
          <w:szCs w:val="22"/>
          <w:lang w:val="lt-LT"/>
        </w:rPr>
        <w:t>/parašas/</w:t>
      </w:r>
      <w:r w:rsidR="612993ED" w:rsidRPr="0057102E">
        <w:rPr>
          <w:rFonts w:asciiTheme="minorHAnsi" w:hAnsiTheme="minorHAnsi" w:cstheme="minorHAnsi"/>
          <w:sz w:val="22"/>
          <w:szCs w:val="22"/>
        </w:rPr>
        <w:tab/>
      </w:r>
      <w:r w:rsidR="612993ED" w:rsidRPr="0057102E">
        <w:rPr>
          <w:rFonts w:asciiTheme="minorHAnsi" w:hAnsiTheme="minorHAnsi" w:cstheme="minorHAnsi"/>
          <w:sz w:val="22"/>
          <w:szCs w:val="22"/>
        </w:rPr>
        <w:tab/>
      </w:r>
      <w:r w:rsidRPr="0057102E">
        <w:rPr>
          <w:rFonts w:asciiTheme="minorHAnsi" w:eastAsiaTheme="minorEastAsia" w:hAnsiTheme="minorHAnsi" w:cstheme="minorHAnsi"/>
          <w:color w:val="000000" w:themeColor="text1"/>
          <w:sz w:val="22"/>
          <w:szCs w:val="22"/>
          <w:lang w:val="lt-LT"/>
        </w:rPr>
        <w:t>/vardas ir pavardė/</w:t>
      </w:r>
    </w:p>
    <w:p w14:paraId="41E5D168" w14:textId="3D15C07B"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4BAEA8C6" w14:textId="0F7D198A" w:rsidR="04190D5F" w:rsidRPr="0057102E" w:rsidRDefault="04190D5F" w:rsidP="7FDCB894">
      <w:pPr>
        <w:rPr>
          <w:rFonts w:asciiTheme="minorHAnsi" w:eastAsiaTheme="minorEastAsia" w:hAnsiTheme="minorHAnsi" w:cstheme="minorHAnsi"/>
          <w:color w:val="000000" w:themeColor="text1"/>
          <w:sz w:val="22"/>
          <w:szCs w:val="22"/>
          <w:lang w:val="lt-LT"/>
        </w:rPr>
      </w:pPr>
    </w:p>
    <w:p w14:paraId="10C22F7B" w14:textId="1DC56A6A"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261D8B83" w14:textId="0F52F9C6"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2D54CBAD" w14:textId="3CA6B10C"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678ECAB5" w14:textId="45F7C651"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74AEE365" w14:textId="2585A4AD"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10A7D071" w14:textId="3AC0062F"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29670EA1" w14:textId="4FAA966E"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3F7867E7" w14:textId="3F99F7F7"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30467D8A" w14:textId="4A048E5A"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4106E832" w14:textId="013D4B7A"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658466E0" w14:textId="2BF9EC47"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3D10B491" w14:textId="11068FAC"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2EDD4012" w14:textId="6B9A1D8C"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0184AD40" w14:textId="7CFC659E"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7FAAAA91" w14:textId="39C88F5E"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53B7A9C1" w14:textId="0E5A95B3"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14612DD9" w14:textId="5182399A"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023279C5" w14:textId="18597C8E"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7A86EDBD" w14:textId="1713FEAF"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30FC1556" w14:textId="5FF3D4EB"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13C97DF5" w14:textId="20943B36"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5E3E9DC3" w14:textId="37F58B5B"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299607AB" w14:textId="4E65C11D"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2A2D157A" w14:textId="26981C49"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163632B3" w14:textId="640D98C3"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3FB8DE99" w14:textId="72B2B940"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5689DD6F" w14:textId="5130D6BF"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0B803B7B" w14:textId="2154A85D"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5D58EB88" w14:textId="35DBEEC8"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4100193E" w14:textId="095E9431"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3C09295F" w14:textId="04813F18"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3B42DBE4" w14:textId="34BF754E"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639A9B82" w14:textId="0329CD72"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2EC2DD6E" w14:textId="5BC9F716"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1BBD1ACF" w14:textId="2E1AEC3B"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35E48871" w14:textId="05A288B3" w:rsidR="612993ED" w:rsidRPr="0057102E" w:rsidRDefault="6997F8A5" w:rsidP="7FDCB894">
      <w:pPr>
        <w:jc w:val="right"/>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lastRenderedPageBreak/>
        <w:t>Pirkimo sąlygų 4 priedas</w:t>
      </w:r>
    </w:p>
    <w:p w14:paraId="58AF3F01" w14:textId="331FCFF1" w:rsidR="04190D5F" w:rsidRPr="0057102E" w:rsidRDefault="04190D5F" w:rsidP="7FDCB894">
      <w:pPr>
        <w:ind w:firstLine="567"/>
        <w:jc w:val="right"/>
        <w:rPr>
          <w:rFonts w:asciiTheme="minorHAnsi" w:eastAsiaTheme="minorEastAsia" w:hAnsiTheme="minorHAnsi" w:cstheme="minorHAnsi"/>
          <w:color w:val="000000" w:themeColor="text1"/>
          <w:sz w:val="22"/>
          <w:szCs w:val="22"/>
          <w:lang w:val="lt-LT"/>
        </w:rPr>
      </w:pPr>
    </w:p>
    <w:p w14:paraId="08CB365D" w14:textId="1BD4D3AD" w:rsidR="612993ED" w:rsidRPr="0057102E" w:rsidRDefault="6997F8A5" w:rsidP="7FDCB894">
      <w:pPr>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(pasiūlymo galiojimo draudimo rašto forma)</w:t>
      </w:r>
    </w:p>
    <w:p w14:paraId="7DCE3C75" w14:textId="1E354AD4" w:rsidR="04190D5F" w:rsidRPr="0057102E" w:rsidRDefault="04190D5F" w:rsidP="7FDCB894">
      <w:pPr>
        <w:jc w:val="center"/>
        <w:rPr>
          <w:rFonts w:asciiTheme="minorHAnsi" w:eastAsiaTheme="minorEastAsia" w:hAnsiTheme="minorHAnsi" w:cstheme="minorHAnsi"/>
          <w:color w:val="000000" w:themeColor="text1"/>
          <w:sz w:val="22"/>
          <w:szCs w:val="22"/>
          <w:lang w:val="lt-LT"/>
        </w:rPr>
      </w:pPr>
    </w:p>
    <w:p w14:paraId="1EE615BA" w14:textId="0F21CE46" w:rsidR="612993ED" w:rsidRPr="0057102E" w:rsidRDefault="6997F8A5" w:rsidP="7FDCB894">
      <w:pP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__________________________________________</w:t>
      </w:r>
    </w:p>
    <w:p w14:paraId="5BB6AA3D" w14:textId="3F7DC94D" w:rsidR="612993ED" w:rsidRPr="0057102E" w:rsidRDefault="6997F8A5" w:rsidP="7FDCB894">
      <w:pP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Prekių (paslaugų, darbų) gavėjo pavadinimas, kodas, adresas</w:t>
      </w:r>
    </w:p>
    <w:p w14:paraId="6A4EA21B" w14:textId="6B3F1C3A" w:rsidR="04190D5F" w:rsidRPr="0057102E" w:rsidRDefault="04190D5F" w:rsidP="7FDCB894">
      <w:pPr>
        <w:rPr>
          <w:rFonts w:asciiTheme="minorHAnsi" w:eastAsiaTheme="minorEastAsia" w:hAnsiTheme="minorHAnsi" w:cstheme="minorHAnsi"/>
          <w:color w:val="000000" w:themeColor="text1"/>
          <w:sz w:val="22"/>
          <w:szCs w:val="22"/>
          <w:lang w:val="lt-LT"/>
        </w:rPr>
      </w:pPr>
    </w:p>
    <w:p w14:paraId="6E09079F" w14:textId="3D054061" w:rsidR="04190D5F" w:rsidRPr="0057102E" w:rsidRDefault="04190D5F" w:rsidP="7FDCB894">
      <w:pPr>
        <w:rPr>
          <w:rFonts w:asciiTheme="minorHAnsi" w:eastAsiaTheme="minorEastAsia" w:hAnsiTheme="minorHAnsi" w:cstheme="minorHAnsi"/>
          <w:color w:val="000000" w:themeColor="text1"/>
          <w:sz w:val="22"/>
          <w:szCs w:val="22"/>
          <w:lang w:val="lt-LT"/>
        </w:rPr>
      </w:pPr>
    </w:p>
    <w:p w14:paraId="0207ED74" w14:textId="693F9A55" w:rsidR="04190D5F" w:rsidRPr="0057102E" w:rsidRDefault="04190D5F" w:rsidP="7FDCB894">
      <w:pPr>
        <w:rPr>
          <w:rFonts w:asciiTheme="minorHAnsi" w:eastAsiaTheme="minorEastAsia" w:hAnsiTheme="minorHAnsi" w:cstheme="minorHAnsi"/>
          <w:color w:val="000000" w:themeColor="text1"/>
          <w:sz w:val="22"/>
          <w:szCs w:val="22"/>
          <w:lang w:val="lt-LT"/>
        </w:rPr>
      </w:pPr>
    </w:p>
    <w:p w14:paraId="7748B31E" w14:textId="65666E33" w:rsidR="04190D5F" w:rsidRPr="0057102E" w:rsidRDefault="04190D5F" w:rsidP="7FDCB894">
      <w:pPr>
        <w:rPr>
          <w:rFonts w:asciiTheme="minorHAnsi" w:eastAsiaTheme="minorEastAsia" w:hAnsiTheme="minorHAnsi" w:cstheme="minorHAnsi"/>
          <w:color w:val="000000" w:themeColor="text1"/>
          <w:sz w:val="22"/>
          <w:szCs w:val="22"/>
          <w:lang w:val="lt-LT"/>
        </w:rPr>
      </w:pPr>
    </w:p>
    <w:p w14:paraId="5D4ED557" w14:textId="68C23BF4" w:rsidR="612993ED" w:rsidRPr="0057102E" w:rsidRDefault="6997F8A5" w:rsidP="7FDCB894">
      <w:pPr>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b/>
          <w:bCs/>
          <w:color w:val="000000" w:themeColor="text1"/>
          <w:sz w:val="22"/>
          <w:szCs w:val="22"/>
          <w:lang w:val="lt-LT"/>
        </w:rPr>
        <w:t>PASIŪLYMO LAIDAVIMO DRAUDIMO RAŠTAS</w:t>
      </w:r>
    </w:p>
    <w:p w14:paraId="19E4296E" w14:textId="1BCD1597" w:rsidR="612993ED" w:rsidRPr="0057102E" w:rsidRDefault="6997F8A5" w:rsidP="7FDCB894">
      <w:pPr>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20__ m. _____________ ____ d. Nr. ____________</w:t>
      </w:r>
    </w:p>
    <w:p w14:paraId="61E0C48F" w14:textId="57BFA88E" w:rsidR="612993ED" w:rsidRPr="0057102E" w:rsidRDefault="6997F8A5" w:rsidP="7FDCB894">
      <w:pPr>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highlight w:val="lightGray"/>
          <w:lang w:val="lt-LT"/>
        </w:rPr>
        <w:t>/miesto pavadinimas/</w:t>
      </w:r>
    </w:p>
    <w:p w14:paraId="1563FC70" w14:textId="0FA41B7A"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394DEBF9" w14:textId="1BF02ED8"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Šis laidavimo draudimo raštas galioja kartu su draudimo liudijimu (polisu) Nr. [įrašykite draudimo sutarties numerį].</w:t>
      </w:r>
    </w:p>
    <w:p w14:paraId="1F2C9975" w14:textId="2C59EB26"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Šiuo laidavimo draudimo raštu klientas [įrašykite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 (toliau – Tiekėjas) ir laiduotojas [įrašykite laiduotojo pavadinimą, juridinį statusą ir adresą], (toliau – Draudimo bendrovė), neatšaukiamai įsipareigoja ...................... (toliau – Perkančioji organizacija) [įrašykite laidavimo sumą skaičiais] ([įrašykite laidavimo sumą žodžiais ir valiutos pavadinimą]) suma ir ją tinkamai išmokėti pagal šį laidavimo draudimo raštą. Šis įsipareigojimas yra privalomas Draudimo bendrovei ir jos teisių perėmėjams ir patvirtintas Draudimo bendrovės įgalioto asmens parašu ir antspaudu [įrašykite laidavimo draudimo rašto išdavimo datą].</w:t>
      </w:r>
    </w:p>
    <w:p w14:paraId="6FE0197C" w14:textId="5A650F89"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KADANGI Tiekėjas pateikė raštišką pasiūlymą [tiekti prekes / teikti paslaugas / atlikti darbus – pasirinkite tinkamą variantą] (toliau – pasiūlymas) Perkančiajai organizacijai, dalyvaudamas viešajame pirkime [įrašykite pirkimo pavadinimą ir pirkimo numerį],</w:t>
      </w:r>
    </w:p>
    <w:p w14:paraId="1572C7F1" w14:textId="0EE9A503"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TODĖL ŠIO LAIDAVIMO DRAUDIMO SĄLYGOS YRA TOKIOS:</w:t>
      </w:r>
    </w:p>
    <w:p w14:paraId="5A18EB25" w14:textId="2E3760A8"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BA8E047" w14:textId="68A5ACAA" w:rsidR="612993ED" w:rsidRPr="0057102E" w:rsidRDefault="6997F8A5" w:rsidP="7FDCB894">
      <w:pPr>
        <w:tabs>
          <w:tab w:val="left" w:pos="851"/>
        </w:tab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2. Tiekėjas atsisako savo pasiūlymo arba jo dalies (pasiūlyme nurodyto pirkimo objekto, jo kiekio (apimties), siūlomų kainų, tiekimo ar mokėjimo terminų, kitų pasiūlyme nurodytų sąlygų), nors pasiūlymo galiojimo terminas dar nebus pasibaigęs;</w:t>
      </w:r>
    </w:p>
    <w:p w14:paraId="3E1DDD58" w14:textId="7A9ED7F5" w:rsidR="612993ED" w:rsidRPr="0057102E" w:rsidRDefault="6997F8A5" w:rsidP="7FDCB894">
      <w:pPr>
        <w:tabs>
          <w:tab w:val="left" w:pos="851"/>
        </w:tab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0FE07A63" w14:textId="4EE041E3" w:rsidR="612993ED" w:rsidRPr="0057102E" w:rsidRDefault="6997F8A5" w:rsidP="7FDCB894">
      <w:pPr>
        <w:tabs>
          <w:tab w:val="left" w:pos="851"/>
        </w:tab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4. Tiekėjas, kurio pasiūlymas laimėjo viešąjį pirkimą, per 10 (dešimt) darbo dienų nuo pirkimo sutarties pasirašymo dienos nepateikia pirkimo sutarties sąlygų įvykdymo užtikrinimo.</w:t>
      </w:r>
    </w:p>
    <w:p w14:paraId="742AA001" w14:textId="1701F587" w:rsidR="04190D5F" w:rsidRPr="0057102E" w:rsidRDefault="04190D5F" w:rsidP="7FDCB894">
      <w:pPr>
        <w:jc w:val="both"/>
        <w:rPr>
          <w:rFonts w:asciiTheme="minorHAnsi" w:eastAsiaTheme="minorEastAsia" w:hAnsiTheme="minorHAnsi" w:cstheme="minorHAnsi"/>
          <w:color w:val="000000" w:themeColor="text1"/>
          <w:sz w:val="22"/>
          <w:szCs w:val="22"/>
          <w:lang w:val="lt-LT"/>
        </w:rPr>
      </w:pPr>
    </w:p>
    <w:p w14:paraId="257B54D2" w14:textId="03E473E6"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Draudimo bendrovė besąlygiškai įsipareigoja per 15 (penkiolika) dienų sumokėti Perkančiajai organizacijai aukščiau nurodytą sumą, gavus Perkančiosios organizacijos pirmą raštišką reikalavimą. </w:t>
      </w:r>
    </w:p>
    <w:p w14:paraId="388F46BA" w14:textId="2B72075A"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Perkančioji organizacija neprivalo pagrįsti, kurių sąlygų Tiekėjas neįvykdė, bet turi nurodyti, kurią iš aukščiau minėtų sąlygų pažeidė.</w:t>
      </w:r>
    </w:p>
    <w:p w14:paraId="6B280BDB" w14:textId="177A65BC"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Draudimo bendrovė įsipareigoja tik Perkančiajai organizacijai, todėl šis laidavimo draudimo raštas yra neperleistinas ir neįkeistinas.</w:t>
      </w:r>
    </w:p>
    <w:p w14:paraId="339515C6" w14:textId="02796B68"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Tiekėjui neįvykdžius savo įsipareigojimų numatytų šiame laidavimo draudimo rašte, Perkančioji organizacija neprivalo pirmiausia nukreipti išieškojimą į Tiekėjo turtą.</w:t>
      </w:r>
    </w:p>
    <w:p w14:paraId="28D61415" w14:textId="779383FF"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Draudimo bendrovės įsipareigojimai įsigalioja nuo viešojo pirkimo susipažinimo su pasiūlymais dienos t. y. [įrašykite laidavimo galiojimo pradžios datą] ir galioja įskaitytinai iki Pasiūlymo galiojimo termino </w:t>
      </w:r>
      <w:r w:rsidRPr="0057102E">
        <w:rPr>
          <w:rFonts w:asciiTheme="minorHAnsi" w:eastAsiaTheme="minorEastAsia" w:hAnsiTheme="minorHAnsi" w:cstheme="minorHAnsi"/>
          <w:color w:val="000000" w:themeColor="text1"/>
          <w:sz w:val="22"/>
          <w:szCs w:val="22"/>
          <w:lang w:val="lt-LT"/>
        </w:rPr>
        <w:lastRenderedPageBreak/>
        <w:t>pabaigos, t. y. [įrašykite laidavimo galiojimo pabaigos datą].  Perkančiajai organizacijai nepareiškus reikalavimo per 3 mėnesius po šio laidavimo draudimo rašto pabaigos, jis nustoja galioti.</w:t>
      </w:r>
    </w:p>
    <w:p w14:paraId="7C131502" w14:textId="517C8552"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4E6DA030" w14:textId="79E3B4EF"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 Išduotam laidavimo draudimo raštui taikytina Lietuvos Respublikos teisė. Šalių ginčai sprendžiami Lietuvos Respublikos įstatymų nustatyta tvarka.</w:t>
      </w:r>
    </w:p>
    <w:p w14:paraId="7AFBF555" w14:textId="235279C0"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88D6EE8" w14:textId="6BFB7A37" w:rsidR="04190D5F" w:rsidRPr="0057102E" w:rsidRDefault="04190D5F" w:rsidP="7FDCB894">
      <w:pPr>
        <w:ind w:firstLine="567"/>
        <w:jc w:val="both"/>
        <w:rPr>
          <w:rFonts w:asciiTheme="minorHAnsi" w:eastAsiaTheme="minorEastAsia" w:hAnsiTheme="minorHAnsi" w:cstheme="minorHAnsi"/>
          <w:color w:val="000000" w:themeColor="text1"/>
          <w:sz w:val="22"/>
          <w:szCs w:val="22"/>
          <w:lang w:val="lt-LT"/>
        </w:rPr>
      </w:pPr>
    </w:p>
    <w:p w14:paraId="47EB4870" w14:textId="7B86F5B0" w:rsidR="04190D5F" w:rsidRPr="0057102E" w:rsidRDefault="04190D5F" w:rsidP="7FDCB894">
      <w:pPr>
        <w:ind w:firstLine="567"/>
        <w:jc w:val="both"/>
        <w:rPr>
          <w:rFonts w:asciiTheme="minorHAnsi" w:eastAsiaTheme="minorEastAsia" w:hAnsiTheme="minorHAnsi" w:cstheme="minorHAnsi"/>
          <w:color w:val="000000" w:themeColor="text1"/>
          <w:sz w:val="22"/>
          <w:szCs w:val="22"/>
          <w:lang w:val="lt-LT"/>
        </w:rPr>
      </w:pPr>
    </w:p>
    <w:p w14:paraId="4A01B903" w14:textId="133EFB9C"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Draudimo bendrovė:  /Draudimo bendrovės pavadinimas/</w:t>
      </w:r>
    </w:p>
    <w:p w14:paraId="20211D83" w14:textId="0BFDB8D5" w:rsidR="04190D5F" w:rsidRPr="0057102E" w:rsidRDefault="04190D5F" w:rsidP="7FDCB894">
      <w:pPr>
        <w:tabs>
          <w:tab w:val="right" w:leader="underscore" w:pos="9639"/>
        </w:tabs>
        <w:ind w:firstLine="567"/>
        <w:jc w:val="both"/>
        <w:rPr>
          <w:rFonts w:asciiTheme="minorHAnsi" w:eastAsiaTheme="minorEastAsia" w:hAnsiTheme="minorHAnsi" w:cstheme="minorHAnsi"/>
          <w:color w:val="000000" w:themeColor="text1"/>
          <w:sz w:val="22"/>
          <w:szCs w:val="22"/>
          <w:lang w:val="lt-LT"/>
        </w:rPr>
      </w:pPr>
    </w:p>
    <w:p w14:paraId="637F00DC" w14:textId="619138FD"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Įgaliotas asmuo:</w:t>
      </w:r>
      <w:r w:rsidR="612993ED" w:rsidRPr="0057102E">
        <w:rPr>
          <w:rFonts w:asciiTheme="minorHAnsi" w:hAnsiTheme="minorHAnsi" w:cstheme="minorHAnsi"/>
          <w:sz w:val="22"/>
          <w:szCs w:val="22"/>
        </w:rPr>
        <w:tab/>
      </w:r>
      <w:r w:rsidRPr="0057102E">
        <w:rPr>
          <w:rFonts w:asciiTheme="minorHAnsi" w:eastAsiaTheme="minorEastAsia" w:hAnsiTheme="minorHAnsi" w:cstheme="minorHAnsi"/>
          <w:color w:val="000000" w:themeColor="text1"/>
          <w:sz w:val="22"/>
          <w:szCs w:val="22"/>
          <w:lang w:val="lt-LT"/>
        </w:rPr>
        <w:t>/parašas/</w:t>
      </w:r>
      <w:r w:rsidR="612993ED" w:rsidRPr="0057102E">
        <w:rPr>
          <w:rFonts w:asciiTheme="minorHAnsi" w:hAnsiTheme="minorHAnsi" w:cstheme="minorHAnsi"/>
          <w:sz w:val="22"/>
          <w:szCs w:val="22"/>
        </w:rPr>
        <w:tab/>
      </w:r>
      <w:r w:rsidRPr="0057102E">
        <w:rPr>
          <w:rFonts w:asciiTheme="minorHAnsi" w:eastAsiaTheme="minorEastAsia" w:hAnsiTheme="minorHAnsi" w:cstheme="minorHAnsi"/>
          <w:color w:val="000000" w:themeColor="text1"/>
          <w:sz w:val="22"/>
          <w:szCs w:val="22"/>
          <w:lang w:val="lt-LT"/>
        </w:rPr>
        <w:t>/vardas ir pavardė/</w:t>
      </w:r>
    </w:p>
    <w:p w14:paraId="1BE959A4" w14:textId="146DBD54" w:rsidR="04190D5F" w:rsidRPr="0057102E" w:rsidRDefault="04190D5F" w:rsidP="7FDCB894">
      <w:pPr>
        <w:ind w:firstLine="567"/>
        <w:jc w:val="both"/>
        <w:rPr>
          <w:rFonts w:asciiTheme="minorHAnsi" w:eastAsiaTheme="minorEastAsia" w:hAnsiTheme="minorHAnsi" w:cstheme="minorHAnsi"/>
          <w:color w:val="000000" w:themeColor="text1"/>
          <w:sz w:val="22"/>
          <w:szCs w:val="22"/>
          <w:lang w:val="lt-LT"/>
        </w:rPr>
      </w:pPr>
    </w:p>
    <w:p w14:paraId="7491C7CF" w14:textId="31D798FE" w:rsidR="612993ED" w:rsidRPr="0057102E" w:rsidRDefault="6997F8A5" w:rsidP="7FDCB894">
      <w:pPr>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A.V.</w:t>
      </w:r>
    </w:p>
    <w:p w14:paraId="28357ECA" w14:textId="72EABC0A" w:rsidR="04190D5F" w:rsidRPr="0057102E" w:rsidRDefault="04190D5F" w:rsidP="7FDCB894">
      <w:pPr>
        <w:ind w:firstLine="567"/>
        <w:jc w:val="both"/>
        <w:rPr>
          <w:rFonts w:asciiTheme="minorHAnsi" w:eastAsiaTheme="minorEastAsia" w:hAnsiTheme="minorHAnsi" w:cstheme="minorHAnsi"/>
          <w:color w:val="000000" w:themeColor="text1"/>
          <w:sz w:val="22"/>
          <w:szCs w:val="22"/>
          <w:lang w:val="lt-LT"/>
        </w:rPr>
      </w:pPr>
    </w:p>
    <w:p w14:paraId="377DA94C" w14:textId="6A7C596B" w:rsidR="008D688D" w:rsidRPr="0057102E" w:rsidRDefault="008D688D">
      <w:pPr>
        <w:spacing w:after="200" w:line="276" w:lineRule="auto"/>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br w:type="page"/>
      </w:r>
    </w:p>
    <w:p w14:paraId="3F7F5B87" w14:textId="77777777" w:rsidR="003C2BBE" w:rsidRPr="0057102E" w:rsidRDefault="003C2BBE" w:rsidP="7FDCB894">
      <w:pPr>
        <w:suppressAutoHyphens/>
        <w:jc w:val="both"/>
        <w:rPr>
          <w:rFonts w:asciiTheme="minorHAnsi" w:eastAsiaTheme="minorEastAsia" w:hAnsiTheme="minorHAnsi" w:cstheme="minorHAnsi"/>
          <w:sz w:val="22"/>
          <w:szCs w:val="22"/>
          <w:lang w:val="lt-LT"/>
        </w:rPr>
      </w:pPr>
    </w:p>
    <w:p w14:paraId="5665A7FA" w14:textId="72A350C4" w:rsidR="003C2BBE" w:rsidRPr="0057102E" w:rsidRDefault="5579A0D2" w:rsidP="7FDCB894">
      <w:pPr>
        <w:suppressAutoHyphens/>
        <w:jc w:val="right"/>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Pirkimo sąlygų 5 priedas</w:t>
      </w:r>
    </w:p>
    <w:p w14:paraId="4D0CD32C" w14:textId="13C441BF" w:rsidR="003C2BBE" w:rsidRPr="0057102E" w:rsidRDefault="5579A0D2" w:rsidP="7FDCB894">
      <w:pPr>
        <w:suppressAutoHyphens/>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(pirkimo sutarties sąlygų įvykdymo garantijos forma)</w:t>
      </w:r>
    </w:p>
    <w:p w14:paraId="10263F1D" w14:textId="7AEFB694" w:rsidR="003C2BBE" w:rsidRPr="0057102E" w:rsidRDefault="003C2BBE" w:rsidP="7FDCB894">
      <w:pPr>
        <w:suppressAutoHyphens/>
        <w:jc w:val="both"/>
        <w:rPr>
          <w:rFonts w:asciiTheme="minorHAnsi" w:eastAsiaTheme="minorEastAsia" w:hAnsiTheme="minorHAnsi" w:cstheme="minorHAnsi"/>
          <w:color w:val="000000" w:themeColor="text1"/>
          <w:sz w:val="22"/>
          <w:szCs w:val="22"/>
          <w:lang w:val="lt-LT"/>
        </w:rPr>
      </w:pPr>
    </w:p>
    <w:p w14:paraId="6AE71E68" w14:textId="0659C9F7" w:rsidR="003C2BBE" w:rsidRPr="0057102E" w:rsidRDefault="5579A0D2" w:rsidP="7FDCB894">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__________________________________________</w:t>
      </w:r>
    </w:p>
    <w:p w14:paraId="384C9AD7" w14:textId="460AD75B" w:rsidR="003C2BBE" w:rsidRPr="0057102E" w:rsidRDefault="5579A0D2" w:rsidP="7FDCB894">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Prekių (paslaugų, darbų) gavėjo pavadinimas, kodas, adresas</w:t>
      </w:r>
    </w:p>
    <w:p w14:paraId="356E579B" w14:textId="5A7A79E0" w:rsidR="003C2BBE" w:rsidRPr="0057102E" w:rsidRDefault="5579A0D2" w:rsidP="7FDCB894">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(toliau – Garantijos gavėjas)</w:t>
      </w:r>
    </w:p>
    <w:p w14:paraId="55967003" w14:textId="08C3FBB3" w:rsidR="003C2BBE" w:rsidRPr="0057102E" w:rsidRDefault="003C2BBE" w:rsidP="7FDCB894">
      <w:pPr>
        <w:suppressAutoHyphens/>
        <w:rPr>
          <w:rFonts w:asciiTheme="minorHAnsi" w:eastAsiaTheme="minorEastAsia" w:hAnsiTheme="minorHAnsi" w:cstheme="minorHAnsi"/>
          <w:color w:val="000000" w:themeColor="text1"/>
          <w:sz w:val="22"/>
          <w:szCs w:val="22"/>
          <w:lang w:val="lt-LT"/>
        </w:rPr>
      </w:pPr>
    </w:p>
    <w:p w14:paraId="65612FF2" w14:textId="59D551CF" w:rsidR="003C2BBE" w:rsidRPr="0057102E" w:rsidRDefault="5579A0D2" w:rsidP="7FDCB894">
      <w:pPr>
        <w:suppressAutoHyphens/>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b/>
          <w:bCs/>
          <w:color w:val="000000" w:themeColor="text1"/>
          <w:sz w:val="22"/>
          <w:szCs w:val="22"/>
          <w:lang w:val="lt-LT"/>
        </w:rPr>
        <w:t>PIRKIMO SUTARTIES SĄLYGŲ ĮVYKDYMO GARANTIJA</w:t>
      </w:r>
    </w:p>
    <w:p w14:paraId="0C1D8C07" w14:textId="438DC05F" w:rsidR="003C2BBE" w:rsidRPr="0057102E" w:rsidRDefault="003C2BBE" w:rsidP="7FDCB894">
      <w:pPr>
        <w:suppressAutoHyphens/>
        <w:rPr>
          <w:rFonts w:asciiTheme="minorHAnsi" w:eastAsiaTheme="minorEastAsia" w:hAnsiTheme="minorHAnsi" w:cstheme="minorHAnsi"/>
          <w:color w:val="000000" w:themeColor="text1"/>
          <w:sz w:val="22"/>
          <w:szCs w:val="22"/>
          <w:lang w:val="lt-LT"/>
        </w:rPr>
      </w:pPr>
    </w:p>
    <w:p w14:paraId="767BA109" w14:textId="766471F8" w:rsidR="003C2BBE" w:rsidRPr="0057102E" w:rsidRDefault="5579A0D2" w:rsidP="7FDCB894">
      <w:pPr>
        <w:suppressAutoHyphens/>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20__ m. _____________ ____ d. Nr. ____________</w:t>
      </w:r>
    </w:p>
    <w:p w14:paraId="6CF3F7FE" w14:textId="0562EA88" w:rsidR="003C2BBE" w:rsidRPr="0057102E" w:rsidRDefault="5579A0D2" w:rsidP="7FDCB894">
      <w:pPr>
        <w:suppressAutoHyphens/>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/miesto pavadinimas/</w:t>
      </w:r>
    </w:p>
    <w:p w14:paraId="1ED8D571" w14:textId="24862174" w:rsidR="003C2BBE" w:rsidRPr="0057102E" w:rsidRDefault="003C2BBE" w:rsidP="7FDCB894">
      <w:pPr>
        <w:suppressAutoHyphens/>
        <w:rPr>
          <w:rFonts w:asciiTheme="minorHAnsi" w:eastAsiaTheme="minorEastAsia" w:hAnsiTheme="minorHAnsi" w:cstheme="minorHAnsi"/>
          <w:color w:val="000000" w:themeColor="text1"/>
          <w:sz w:val="22"/>
          <w:szCs w:val="22"/>
          <w:lang w:val="lt-LT"/>
        </w:rPr>
      </w:pPr>
    </w:p>
    <w:p w14:paraId="7B5D2BBB" w14:textId="4E4D2516"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/kliento pavadinimas, adresas/ (toliau – Klientas) pranešė, kad laimėjo Garantijos gavėjo) /pirkimo pavadinimas/ viešąjį pirkimą ir yra pakviestas sudaryti viešojo pirkimo-pardavimo sutartį dėl /aprašyti sutarties objektą/ (toliau – Sutartis).</w:t>
      </w:r>
    </w:p>
    <w:p w14:paraId="7A288526" w14:textId="0264C1B8" w:rsidR="003C2BBE" w:rsidRPr="0057102E" w:rsidRDefault="003C2BBE" w:rsidP="7FDCB894">
      <w:pPr>
        <w:suppressAutoHyphens/>
        <w:ind w:firstLine="567"/>
        <w:jc w:val="both"/>
        <w:rPr>
          <w:rFonts w:asciiTheme="minorHAnsi" w:eastAsiaTheme="minorEastAsia" w:hAnsiTheme="minorHAnsi" w:cstheme="minorHAnsi"/>
          <w:color w:val="000000" w:themeColor="text1"/>
          <w:sz w:val="22"/>
          <w:szCs w:val="22"/>
          <w:lang w:val="lt-LT"/>
        </w:rPr>
      </w:pPr>
    </w:p>
    <w:p w14:paraId="7A995A04" w14:textId="61E2C536"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/pavadinimas/ bankas, atstovaujamas /banko filialo pavadinimas/ filialo, /adresas/ (toliau – Bankas), šioje garantijoje nustatytomis sąlygomis neatšaukiamai įsipareigoja sumokėti Garantijos gavėjui ne daugiau kaip ____ (/suma žodžiais, valiutos pavadinimas/) per 15 (penkiolika)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6890B617" w14:textId="2FF7D45F"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Šis įsipareigojimas privalomas Bankui ir jo teisių perėmėjams. </w:t>
      </w:r>
    </w:p>
    <w:p w14:paraId="6F320E90" w14:textId="4CF3068F"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65236E0" w14:textId="639B290D"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Reikalavimas mokėti ir visi kiti raštiški pranešimai pagal šią garantiją turi būti siunčiami Bankui el. paštu aukščiau nurodytu Banko el. pašto adresu.</w:t>
      </w:r>
    </w:p>
    <w:p w14:paraId="57F10F7C" w14:textId="28E38D1D"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Bankas įsipareigoja tik Garantijos gavėjui, todėl ši garantija yra neperleistina ir neįkeistina.</w:t>
      </w:r>
    </w:p>
    <w:p w14:paraId="6E01000F" w14:textId="50F2B915"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Šioje garantijoje nurodyta suma atitinkamai sumažės po kiekvieno Banko mokėjimo pagal šią garantiją.</w:t>
      </w:r>
    </w:p>
    <w:p w14:paraId="7B8F8CEB" w14:textId="5A5D0CF9"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Ši garantija galioja iki </w:t>
      </w:r>
      <w:r w:rsidRPr="0057102E">
        <w:rPr>
          <w:rFonts w:asciiTheme="minorHAnsi" w:eastAsiaTheme="minorEastAsia" w:hAnsiTheme="minorHAnsi" w:cstheme="minorHAnsi"/>
          <w:b/>
          <w:bCs/>
          <w:i/>
          <w:iCs/>
          <w:color w:val="000000" w:themeColor="text1"/>
          <w:sz w:val="22"/>
          <w:szCs w:val="22"/>
          <w:lang w:val="lt-LT"/>
        </w:rPr>
        <w:t>20__ m. ________________ ____ d. imtinai.</w:t>
      </w:r>
    </w:p>
    <w:p w14:paraId="0D6AE9BC" w14:textId="6AB099BE"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Visi Banko garantiniai įsipareigojimai Garantijos gavėjui pagal šią garantiją baigiasi, jeigu yra kuri nors iš šių sąlygų:</w:t>
      </w:r>
    </w:p>
    <w:p w14:paraId="0976854E" w14:textId="5C1CF6EC"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1. sueina garantijoje nustatytas garantijos galiojimo terminas; </w:t>
      </w:r>
    </w:p>
    <w:p w14:paraId="4C233379" w14:textId="3AA508AD"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2. Garantijos gavėjas raštu praneša Bankui, kad atsisako savo teisių pagal šią garantiją.</w:t>
      </w:r>
    </w:p>
    <w:p w14:paraId="1CE7D7C9" w14:textId="02D3D43F"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Bet kokie Garantijos gavėjo reikalavimai mokėti nebus vykdomi, jeigu jie bus gauti aukščiau nurodytu Banko el. pašto adresu pasibaigus garantijos galiojimo laikotarpiui.</w:t>
      </w:r>
    </w:p>
    <w:p w14:paraId="1D57611F" w14:textId="44DA84D4"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253AA23" w14:textId="66C906CC"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Šiai garantijai taikomos Bendrosios garantijų taisyklės (Uniform Rules for Demand Guarantees (URDG) 2010 Revision, ICC Publication No.758) su išimtimis, nustatytomis šioje garantijoje ir (ar) imperatyviose Lietuvos Respublikos teisės aktų normose.</w:t>
      </w:r>
    </w:p>
    <w:p w14:paraId="51284308" w14:textId="42E268C6"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Šalių ginčai sprendžiami Lietuvos Respublikos įstatymų nustatyta tvarka.</w:t>
      </w:r>
    </w:p>
    <w:p w14:paraId="57144E71" w14:textId="3A88E18A" w:rsidR="003C2BBE" w:rsidRPr="0057102E" w:rsidRDefault="003C2BBE" w:rsidP="7FDCB894">
      <w:pPr>
        <w:suppressAutoHyphens/>
        <w:jc w:val="both"/>
        <w:rPr>
          <w:rFonts w:asciiTheme="minorHAnsi" w:eastAsiaTheme="minorEastAsia" w:hAnsiTheme="minorHAnsi" w:cstheme="minorHAnsi"/>
          <w:color w:val="000000" w:themeColor="text1"/>
          <w:sz w:val="22"/>
          <w:szCs w:val="22"/>
          <w:lang w:val="lt-LT"/>
        </w:rPr>
      </w:pPr>
    </w:p>
    <w:p w14:paraId="3C1ADFF4" w14:textId="7B006214" w:rsidR="003C2BBE" w:rsidRPr="0057102E" w:rsidRDefault="5579A0D2" w:rsidP="7FDCB894">
      <w:pPr>
        <w:suppressAutoHyphens/>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/įgalioto asmens pareigos/</w:t>
      </w:r>
      <w:r w:rsidR="6CCDCFC9" w:rsidRPr="0057102E">
        <w:rPr>
          <w:rFonts w:asciiTheme="minorHAnsi" w:hAnsiTheme="minorHAnsi" w:cstheme="minorHAnsi"/>
          <w:sz w:val="22"/>
          <w:szCs w:val="22"/>
        </w:rPr>
        <w:tab/>
      </w:r>
      <w:r w:rsidR="6CCDCFC9" w:rsidRPr="0057102E">
        <w:rPr>
          <w:rFonts w:asciiTheme="minorHAnsi" w:hAnsiTheme="minorHAnsi" w:cstheme="minorHAnsi"/>
          <w:sz w:val="22"/>
          <w:szCs w:val="22"/>
        </w:rPr>
        <w:tab/>
      </w:r>
      <w:r w:rsidRPr="0057102E">
        <w:rPr>
          <w:rFonts w:asciiTheme="minorHAnsi" w:eastAsiaTheme="minorEastAsia" w:hAnsiTheme="minorHAnsi" w:cstheme="minorHAnsi"/>
          <w:color w:val="000000" w:themeColor="text1"/>
          <w:sz w:val="22"/>
          <w:szCs w:val="22"/>
          <w:lang w:val="lt-LT"/>
        </w:rPr>
        <w:t>/parašas/</w:t>
      </w:r>
      <w:r w:rsidR="6CCDCFC9" w:rsidRPr="0057102E">
        <w:rPr>
          <w:rFonts w:asciiTheme="minorHAnsi" w:hAnsiTheme="minorHAnsi" w:cstheme="minorHAnsi"/>
          <w:sz w:val="22"/>
          <w:szCs w:val="22"/>
        </w:rPr>
        <w:tab/>
      </w:r>
      <w:r w:rsidR="6CCDCFC9" w:rsidRPr="0057102E">
        <w:rPr>
          <w:rFonts w:asciiTheme="minorHAnsi" w:hAnsiTheme="minorHAnsi" w:cstheme="minorHAnsi"/>
          <w:sz w:val="22"/>
          <w:szCs w:val="22"/>
        </w:rPr>
        <w:tab/>
      </w:r>
      <w:r w:rsidRPr="0057102E">
        <w:rPr>
          <w:rFonts w:asciiTheme="minorHAnsi" w:eastAsiaTheme="minorEastAsia" w:hAnsiTheme="minorHAnsi" w:cstheme="minorHAnsi"/>
          <w:color w:val="000000" w:themeColor="text1"/>
          <w:sz w:val="22"/>
          <w:szCs w:val="22"/>
          <w:lang w:val="lt-LT"/>
        </w:rPr>
        <w:t>/vardas ir pavardė/</w:t>
      </w:r>
    </w:p>
    <w:p w14:paraId="61CBDA8C" w14:textId="32E8B993" w:rsidR="003C2BBE" w:rsidRPr="0057102E" w:rsidRDefault="003C2BBE" w:rsidP="7FDCB894">
      <w:pPr>
        <w:suppressAutoHyphens/>
        <w:jc w:val="both"/>
        <w:rPr>
          <w:rFonts w:asciiTheme="minorHAnsi" w:eastAsiaTheme="minorEastAsia" w:hAnsiTheme="minorHAnsi" w:cstheme="minorHAnsi"/>
          <w:color w:val="000000" w:themeColor="text1"/>
          <w:sz w:val="22"/>
          <w:szCs w:val="22"/>
          <w:lang w:val="lt-LT"/>
        </w:rPr>
      </w:pPr>
    </w:p>
    <w:p w14:paraId="4C8847DF" w14:textId="23360848" w:rsidR="003C2BBE" w:rsidRPr="0057102E" w:rsidRDefault="5579A0D2" w:rsidP="7FDCB894">
      <w:pPr>
        <w:suppressAutoHyphens/>
        <w:ind w:left="360"/>
        <w:contextualSpacing/>
        <w:jc w:val="right"/>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Pirkimo sąlygų 5 priedas</w:t>
      </w:r>
    </w:p>
    <w:p w14:paraId="719AAC0E" w14:textId="2B8E6112" w:rsidR="003C2BBE" w:rsidRPr="0057102E" w:rsidRDefault="5579A0D2" w:rsidP="7FDCB894">
      <w:pPr>
        <w:suppressAutoHyphens/>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lastRenderedPageBreak/>
        <w:t>(pirkimo sutarties sąlygų įvykdymo laidavimo draudimo rašto forma)</w:t>
      </w:r>
    </w:p>
    <w:p w14:paraId="7F483B65" w14:textId="433D76E6" w:rsidR="003C2BBE" w:rsidRPr="0057102E" w:rsidRDefault="003C2BBE" w:rsidP="7FDCB894">
      <w:pPr>
        <w:suppressAutoHyphens/>
        <w:rPr>
          <w:rFonts w:asciiTheme="minorHAnsi" w:eastAsiaTheme="minorEastAsia" w:hAnsiTheme="minorHAnsi" w:cstheme="minorHAnsi"/>
          <w:color w:val="000000" w:themeColor="text1"/>
          <w:sz w:val="22"/>
          <w:szCs w:val="22"/>
          <w:lang w:val="lt-LT"/>
        </w:rPr>
      </w:pPr>
    </w:p>
    <w:p w14:paraId="59435C59" w14:textId="5FC6D1CD" w:rsidR="003C2BBE" w:rsidRPr="0057102E" w:rsidRDefault="003C2BBE" w:rsidP="7FDCB894">
      <w:pPr>
        <w:suppressAutoHyphens/>
        <w:ind w:firstLine="567"/>
        <w:jc w:val="center"/>
        <w:rPr>
          <w:rFonts w:asciiTheme="minorHAnsi" w:eastAsiaTheme="minorEastAsia" w:hAnsiTheme="minorHAnsi" w:cstheme="minorHAnsi"/>
          <w:color w:val="000000" w:themeColor="text1"/>
          <w:sz w:val="22"/>
          <w:szCs w:val="22"/>
          <w:lang w:val="lt-LT"/>
        </w:rPr>
      </w:pPr>
    </w:p>
    <w:p w14:paraId="06192042" w14:textId="31AD84CD" w:rsidR="003C2BBE" w:rsidRPr="0057102E" w:rsidRDefault="5579A0D2" w:rsidP="7FDCB894">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__________________________________________</w:t>
      </w:r>
    </w:p>
    <w:p w14:paraId="6F82BE96" w14:textId="16944632" w:rsidR="003C2BBE" w:rsidRPr="0057102E" w:rsidRDefault="5579A0D2" w:rsidP="7FDCB894">
      <w:pPr>
        <w:suppressAutoHyphens/>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Prekių (paslaugų, darbų) gavėjo pavadinimas, kodas, adresas</w:t>
      </w:r>
    </w:p>
    <w:p w14:paraId="1EFC5CB1" w14:textId="1E879626" w:rsidR="003C2BBE" w:rsidRPr="0057102E" w:rsidRDefault="003C2BBE" w:rsidP="7FDCB894">
      <w:pPr>
        <w:suppressAutoHyphens/>
        <w:rPr>
          <w:rFonts w:asciiTheme="minorHAnsi" w:eastAsiaTheme="minorEastAsia" w:hAnsiTheme="minorHAnsi" w:cstheme="minorHAnsi"/>
          <w:color w:val="000000" w:themeColor="text1"/>
          <w:sz w:val="22"/>
          <w:szCs w:val="22"/>
          <w:lang w:val="lt-LT"/>
        </w:rPr>
      </w:pPr>
    </w:p>
    <w:p w14:paraId="693DC8A0" w14:textId="749461C1" w:rsidR="003C2BBE" w:rsidRPr="0057102E" w:rsidRDefault="003C2BBE" w:rsidP="7FDCB894">
      <w:pPr>
        <w:suppressAutoHyphens/>
        <w:ind w:firstLine="567"/>
        <w:rPr>
          <w:rFonts w:asciiTheme="minorHAnsi" w:eastAsiaTheme="minorEastAsia" w:hAnsiTheme="minorHAnsi" w:cstheme="minorHAnsi"/>
          <w:color w:val="000000" w:themeColor="text1"/>
          <w:sz w:val="22"/>
          <w:szCs w:val="22"/>
          <w:lang w:val="lt-LT"/>
        </w:rPr>
      </w:pPr>
    </w:p>
    <w:p w14:paraId="347CFB63" w14:textId="5F4F93CB" w:rsidR="003C2BBE" w:rsidRPr="0057102E" w:rsidRDefault="003C2BBE" w:rsidP="7FDCB894">
      <w:pPr>
        <w:suppressAutoHyphens/>
        <w:ind w:firstLine="567"/>
        <w:rPr>
          <w:rFonts w:asciiTheme="minorHAnsi" w:eastAsiaTheme="minorEastAsia" w:hAnsiTheme="minorHAnsi" w:cstheme="minorHAnsi"/>
          <w:color w:val="000000" w:themeColor="text1"/>
          <w:sz w:val="22"/>
          <w:szCs w:val="22"/>
          <w:lang w:val="lt-LT"/>
        </w:rPr>
      </w:pPr>
    </w:p>
    <w:p w14:paraId="472C7366" w14:textId="0010E7C9" w:rsidR="003C2BBE" w:rsidRPr="0057102E" w:rsidRDefault="5579A0D2" w:rsidP="7FDCB894">
      <w:pPr>
        <w:suppressAutoHyphens/>
        <w:ind w:firstLine="567"/>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b/>
          <w:bCs/>
          <w:color w:val="000000" w:themeColor="text1"/>
          <w:sz w:val="22"/>
          <w:szCs w:val="22"/>
          <w:lang w:val="lt-LT"/>
        </w:rPr>
        <w:t>PIRKIMO SUTARTIES SĄLYGŲ ĮVYKDYMO LAIDAVIMO DRAUDIMO RAŠTAS</w:t>
      </w:r>
    </w:p>
    <w:p w14:paraId="787B8909" w14:textId="0A137CCE" w:rsidR="003C2BBE" w:rsidRPr="0057102E" w:rsidRDefault="003C2BBE" w:rsidP="7FDCB894">
      <w:pPr>
        <w:suppressAutoHyphens/>
        <w:ind w:firstLine="567"/>
        <w:jc w:val="center"/>
        <w:rPr>
          <w:rFonts w:asciiTheme="minorHAnsi" w:eastAsiaTheme="minorEastAsia" w:hAnsiTheme="minorHAnsi" w:cstheme="minorHAnsi"/>
          <w:color w:val="000000" w:themeColor="text1"/>
          <w:sz w:val="22"/>
          <w:szCs w:val="22"/>
          <w:lang w:val="lt-LT"/>
        </w:rPr>
      </w:pPr>
    </w:p>
    <w:p w14:paraId="08DF7930" w14:textId="196AD535" w:rsidR="003C2BBE" w:rsidRPr="0057102E" w:rsidRDefault="5579A0D2" w:rsidP="7FDCB894">
      <w:pPr>
        <w:suppressAutoHyphens/>
        <w:ind w:firstLine="567"/>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20__ m. _____________ ____ d. Nr. ____________</w:t>
      </w:r>
    </w:p>
    <w:p w14:paraId="5F426BBB" w14:textId="71337C4D" w:rsidR="003C2BBE" w:rsidRPr="0057102E" w:rsidRDefault="5579A0D2" w:rsidP="7FDCB894">
      <w:pPr>
        <w:suppressAutoHyphens/>
        <w:ind w:firstLine="567"/>
        <w:jc w:val="center"/>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highlight w:val="lightGray"/>
          <w:lang w:val="lt-LT"/>
        </w:rPr>
        <w:t>/miesto pavadinimas/</w:t>
      </w:r>
    </w:p>
    <w:p w14:paraId="48E66177" w14:textId="0F8B7B97" w:rsidR="003C2BBE" w:rsidRPr="0057102E" w:rsidRDefault="003C2BBE" w:rsidP="7FDCB894">
      <w:pPr>
        <w:suppressAutoHyphens/>
        <w:ind w:firstLine="567"/>
        <w:jc w:val="both"/>
        <w:rPr>
          <w:rFonts w:asciiTheme="minorHAnsi" w:eastAsiaTheme="minorEastAsia" w:hAnsiTheme="minorHAnsi" w:cstheme="minorHAnsi"/>
          <w:color w:val="000000" w:themeColor="text1"/>
          <w:sz w:val="22"/>
          <w:szCs w:val="22"/>
          <w:lang w:val="lt-LT"/>
        </w:rPr>
      </w:pPr>
    </w:p>
    <w:p w14:paraId="5855E34B" w14:textId="7CB4A0ED"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/Pirkimo sutarties pasirašymo data ir numeris/</w:t>
      </w:r>
    </w:p>
    <w:p w14:paraId="46F5FD0E" w14:textId="20695C3F"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/Pirkimo sutarties pavadinimas/</w:t>
      </w:r>
      <w:r w:rsidRPr="0057102E">
        <w:rPr>
          <w:rFonts w:asciiTheme="minorHAnsi" w:eastAsiaTheme="minorEastAsia" w:hAnsiTheme="minorHAnsi" w:cstheme="minorHAnsi"/>
          <w:i/>
          <w:iCs/>
          <w:color w:val="000000" w:themeColor="text1"/>
          <w:sz w:val="22"/>
          <w:szCs w:val="22"/>
          <w:lang w:val="lt-LT"/>
        </w:rPr>
        <w:t xml:space="preserve"> </w:t>
      </w:r>
      <w:r w:rsidRPr="0057102E">
        <w:rPr>
          <w:rFonts w:asciiTheme="minorHAnsi" w:eastAsiaTheme="minorEastAsia" w:hAnsiTheme="minorHAnsi" w:cstheme="minorHAnsi"/>
          <w:color w:val="000000" w:themeColor="text1"/>
          <w:sz w:val="22"/>
          <w:szCs w:val="22"/>
          <w:lang w:val="lt-LT"/>
        </w:rPr>
        <w:t>(toliau – Sutartis)</w:t>
      </w:r>
    </w:p>
    <w:p w14:paraId="765C27EC" w14:textId="75D9D2BE" w:rsidR="003C2BBE" w:rsidRPr="0057102E" w:rsidRDefault="003C2BBE" w:rsidP="7FDCB894">
      <w:pPr>
        <w:suppressAutoHyphens/>
        <w:ind w:firstLine="567"/>
        <w:jc w:val="both"/>
        <w:rPr>
          <w:rFonts w:asciiTheme="minorHAnsi" w:eastAsiaTheme="minorEastAsia" w:hAnsiTheme="minorHAnsi" w:cstheme="minorHAnsi"/>
          <w:color w:val="000000" w:themeColor="text1"/>
          <w:sz w:val="22"/>
          <w:szCs w:val="22"/>
          <w:lang w:val="lt-LT"/>
        </w:rPr>
      </w:pPr>
    </w:p>
    <w:p w14:paraId="2AC7CC4E" w14:textId="72CDA959"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Šis laidavimo draudimo raštas galioja kartu su draudimo liudijimu (polisu) Nr. [įrašykite draudimo sutarties numerį].</w:t>
      </w:r>
    </w:p>
    <w:p w14:paraId="4706E462" w14:textId="72EC712E"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Mums buvo pranešta, kad </w:t>
      </w:r>
      <w:r w:rsidRPr="0057102E">
        <w:rPr>
          <w:rFonts w:asciiTheme="minorHAnsi" w:eastAsiaTheme="minorEastAsia" w:hAnsiTheme="minorHAnsi" w:cstheme="minorHAnsi"/>
          <w:color w:val="000000" w:themeColor="text1"/>
          <w:sz w:val="22"/>
          <w:szCs w:val="22"/>
          <w:highlight w:val="lightGray"/>
          <w:lang w:val="lt-LT"/>
        </w:rPr>
        <w:t>[įrašykite viešąjį pirkimą laimėjusio dalyvio pavadinimą; jei tai jungtinė veikla, išvardinkite pilnus ūkio subjektų grupės narių pavadinimus,  nurodydami jungtinės veiklos sutarties datą</w:t>
      </w:r>
      <w:r w:rsidRPr="0057102E">
        <w:rPr>
          <w:rFonts w:asciiTheme="minorHAnsi" w:eastAsiaTheme="minorEastAsia" w:hAnsiTheme="minorHAnsi" w:cstheme="minorHAnsi"/>
          <w:color w:val="000000" w:themeColor="text1"/>
          <w:sz w:val="22"/>
          <w:szCs w:val="22"/>
          <w:lang w:val="lt-LT"/>
        </w:rPr>
        <w:t>] (toliau – Tiekėjas) yra sudaręs Sutartį, kurioje yra numatyta, kad Tiekėjas privalo pateikti sutarties sąlygų įvykdymo užtikrinimo laidavimo draudimo raštą.</w:t>
      </w:r>
    </w:p>
    <w:p w14:paraId="62F5CE30" w14:textId="70215F14"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Šiuo laidavimo draudimo raštu Tiekėjas ir laiduotojas </w:t>
      </w:r>
      <w:r w:rsidRPr="0057102E">
        <w:rPr>
          <w:rFonts w:asciiTheme="minorHAnsi" w:eastAsiaTheme="minorEastAsia" w:hAnsiTheme="minorHAnsi" w:cstheme="minorHAnsi"/>
          <w:color w:val="000000" w:themeColor="text1"/>
          <w:sz w:val="22"/>
          <w:szCs w:val="22"/>
          <w:highlight w:val="lightGray"/>
          <w:lang w:val="lt-LT"/>
        </w:rPr>
        <w:t>[įrašykite laiduotojo pavadinimą, juridinį statusą ir adresą]</w:t>
      </w:r>
      <w:r w:rsidRPr="0057102E">
        <w:rPr>
          <w:rFonts w:asciiTheme="minorHAnsi" w:eastAsiaTheme="minorEastAsia" w:hAnsiTheme="minorHAnsi" w:cstheme="minorHAnsi"/>
          <w:color w:val="000000" w:themeColor="text1"/>
          <w:sz w:val="22"/>
          <w:szCs w:val="22"/>
          <w:lang w:val="lt-LT"/>
        </w:rPr>
        <w:t xml:space="preserve">, (toliau – Draudimo bendrovė), neatšaukiamai įsipareigoja ...................................... (toliau – Užsakovas) </w:t>
      </w:r>
      <w:r w:rsidRPr="0057102E">
        <w:rPr>
          <w:rFonts w:asciiTheme="minorHAnsi" w:eastAsiaTheme="minorEastAsia" w:hAnsiTheme="minorHAnsi" w:cstheme="minorHAnsi"/>
          <w:color w:val="000000" w:themeColor="text1"/>
          <w:sz w:val="22"/>
          <w:szCs w:val="22"/>
          <w:highlight w:val="lightGray"/>
          <w:lang w:val="lt-LT"/>
        </w:rPr>
        <w:t>[įrašykite laidavimo sumą skaičiais]</w:t>
      </w:r>
      <w:r w:rsidRPr="0057102E">
        <w:rPr>
          <w:rFonts w:asciiTheme="minorHAnsi" w:eastAsiaTheme="minorEastAsia" w:hAnsiTheme="minorHAnsi" w:cstheme="minorHAnsi"/>
          <w:color w:val="000000" w:themeColor="text1"/>
          <w:sz w:val="22"/>
          <w:szCs w:val="22"/>
          <w:lang w:val="lt-LT"/>
        </w:rPr>
        <w:t xml:space="preserve"> (</w:t>
      </w:r>
      <w:r w:rsidRPr="0057102E">
        <w:rPr>
          <w:rFonts w:asciiTheme="minorHAnsi" w:eastAsiaTheme="minorEastAsia" w:hAnsiTheme="minorHAnsi" w:cstheme="minorHAnsi"/>
          <w:color w:val="000000" w:themeColor="text1"/>
          <w:sz w:val="22"/>
          <w:szCs w:val="22"/>
          <w:highlight w:val="lightGray"/>
          <w:lang w:val="lt-LT"/>
        </w:rPr>
        <w:t>[įrašykite laidavimo sumą žodžiais ir valiutos pavadinimą]</w:t>
      </w:r>
      <w:r w:rsidRPr="0057102E">
        <w:rPr>
          <w:rFonts w:asciiTheme="minorHAnsi" w:eastAsiaTheme="minorEastAsia" w:hAnsiTheme="minorHAnsi" w:cstheme="minorHAnsi"/>
          <w:color w:val="000000" w:themeColor="text1"/>
          <w:sz w:val="22"/>
          <w:szCs w:val="22"/>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57102E">
        <w:rPr>
          <w:rFonts w:asciiTheme="minorHAnsi" w:eastAsiaTheme="minorEastAsia" w:hAnsiTheme="minorHAnsi" w:cstheme="minorHAnsi"/>
          <w:color w:val="000000" w:themeColor="text1"/>
          <w:sz w:val="22"/>
          <w:szCs w:val="22"/>
          <w:highlight w:val="lightGray"/>
          <w:lang w:val="lt-LT"/>
        </w:rPr>
        <w:t>[įrašykite laidavimo draudimo rašto išdavimo datą]</w:t>
      </w:r>
      <w:r w:rsidRPr="0057102E">
        <w:rPr>
          <w:rFonts w:asciiTheme="minorHAnsi" w:eastAsiaTheme="minorEastAsia" w:hAnsiTheme="minorHAnsi" w:cstheme="minorHAnsi"/>
          <w:color w:val="000000" w:themeColor="text1"/>
          <w:sz w:val="22"/>
          <w:szCs w:val="22"/>
          <w:lang w:val="lt-LT"/>
        </w:rPr>
        <w:t>.</w:t>
      </w:r>
    </w:p>
    <w:p w14:paraId="7CAD5E72" w14:textId="3DA7D3FB" w:rsidR="003C2BBE" w:rsidRPr="0057102E" w:rsidRDefault="003C2BBE" w:rsidP="7FDCB894">
      <w:pPr>
        <w:suppressAutoHyphens/>
        <w:ind w:firstLine="567"/>
        <w:jc w:val="both"/>
        <w:rPr>
          <w:rFonts w:asciiTheme="minorHAnsi" w:eastAsiaTheme="minorEastAsia" w:hAnsiTheme="minorHAnsi" w:cstheme="minorHAnsi"/>
          <w:color w:val="000000" w:themeColor="text1"/>
          <w:sz w:val="22"/>
          <w:szCs w:val="22"/>
          <w:lang w:val="lt-LT"/>
        </w:rPr>
      </w:pPr>
    </w:p>
    <w:p w14:paraId="1D17153F" w14:textId="1E017547"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KADANGI Tiekėjas pagal Sutartį su Užsakovu įsipareigojo </w:t>
      </w:r>
      <w:r w:rsidRPr="0057102E">
        <w:rPr>
          <w:rFonts w:asciiTheme="minorHAnsi" w:eastAsiaTheme="minorEastAsia" w:hAnsiTheme="minorHAnsi" w:cstheme="minorHAnsi"/>
          <w:color w:val="000000" w:themeColor="text1"/>
          <w:sz w:val="22"/>
          <w:szCs w:val="22"/>
          <w:highlight w:val="lightGray"/>
          <w:lang w:val="lt-LT"/>
        </w:rPr>
        <w:t>[tiekti prekes/teikti paslaugas/atlikti darbus – pasirinkite tinkamą variantą]</w:t>
      </w:r>
      <w:r w:rsidRPr="0057102E">
        <w:rPr>
          <w:rFonts w:asciiTheme="minorHAnsi" w:eastAsiaTheme="minorEastAsia" w:hAnsiTheme="minorHAnsi" w:cstheme="minorHAnsi"/>
          <w:color w:val="000000" w:themeColor="text1"/>
          <w:sz w:val="22"/>
          <w:szCs w:val="22"/>
          <w:lang w:val="lt-LT"/>
        </w:rPr>
        <w:t xml:space="preserve"> Užsakovui,</w:t>
      </w:r>
    </w:p>
    <w:p w14:paraId="09ED134B" w14:textId="3D2F6EE7" w:rsidR="003C2BBE" w:rsidRPr="0057102E" w:rsidRDefault="003C2BBE" w:rsidP="7FDCB894">
      <w:pPr>
        <w:suppressAutoHyphens/>
        <w:ind w:firstLine="567"/>
        <w:jc w:val="both"/>
        <w:rPr>
          <w:rFonts w:asciiTheme="minorHAnsi" w:eastAsiaTheme="minorEastAsia" w:hAnsiTheme="minorHAnsi" w:cstheme="minorHAnsi"/>
          <w:color w:val="000000" w:themeColor="text1"/>
          <w:sz w:val="22"/>
          <w:szCs w:val="22"/>
          <w:lang w:val="lt-LT"/>
        </w:rPr>
      </w:pPr>
    </w:p>
    <w:p w14:paraId="41E84249" w14:textId="3624B4F0"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TODĖL ŠIO LAIDAVIMO DAUDIMO SĄLYGOS YRA TOKIOS:</w:t>
      </w:r>
    </w:p>
    <w:p w14:paraId="6DB3C5F5" w14:textId="77E36413"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57102E">
        <w:rPr>
          <w:rFonts w:asciiTheme="minorHAnsi" w:eastAsiaTheme="minorEastAsia" w:hAnsiTheme="minorHAnsi" w:cstheme="minorHAnsi"/>
          <w:i/>
          <w:iCs/>
          <w:color w:val="000000" w:themeColor="text1"/>
          <w:sz w:val="22"/>
          <w:szCs w:val="22"/>
          <w:lang w:val="lt-LT"/>
        </w:rPr>
        <w:t>Force Majeure</w:t>
      </w:r>
      <w:r w:rsidRPr="0057102E">
        <w:rPr>
          <w:rFonts w:asciiTheme="minorHAnsi" w:eastAsiaTheme="minorEastAsia" w:hAnsiTheme="minorHAnsi" w:cstheme="minorHAnsi"/>
          <w:color w:val="000000" w:themeColor="text1"/>
          <w:sz w:val="22"/>
          <w:szCs w:val="22"/>
          <w:lang w:val="lt-LT"/>
        </w:rPr>
        <w:t xml:space="preserve">). </w:t>
      </w:r>
    </w:p>
    <w:p w14:paraId="5E083F70" w14:textId="4AFAE13A"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Draudimo bendrovė besąlygiškai ir neatšaukiamai įsipareigoja atlyginti Užsakovui patirtus nuostolius ir per 15 (penkiolika)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051AD394" w14:textId="3F190362"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Laiduojama suma atitinkamai bus mažinama pagal šį laidavimo draudimo raštą išmokėtomis sumomis.</w:t>
      </w:r>
    </w:p>
    <w:p w14:paraId="5CEFC775" w14:textId="7503B56C"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Draudimo bendrovė įsipareigoja tik Užsakovui, todėl šis laidavimo draudimo raštas yra neperleistinas ir neįkeistinas.</w:t>
      </w:r>
    </w:p>
    <w:p w14:paraId="1EB58EDB" w14:textId="473495F9"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Tiekėjui neįvykdžius savo įsipareigojimų pagal Sutartį arba juos įvykdžius netinkamai, Užsakovas neprivalo pirmiausia nukreipti išieškojimą dėl patirtų nuostolių atlyginimo į Tiekėjo turtą.</w:t>
      </w:r>
    </w:p>
    <w:p w14:paraId="5C901ADE" w14:textId="7747ABD9" w:rsidR="003C2BBE" w:rsidRPr="0057102E" w:rsidRDefault="5579A0D2" w:rsidP="7FDCB894">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Draudimo bendrovės įsipareigojimai įsigalioja nuo Tiekėjo sumokėtos draudimo įmokos už išduotą laidavimo draudimo raštą dienos, t. y. iki </w:t>
      </w:r>
      <w:r w:rsidRPr="0057102E">
        <w:rPr>
          <w:rFonts w:asciiTheme="minorHAnsi" w:eastAsiaTheme="minorEastAsia" w:hAnsiTheme="minorHAnsi" w:cstheme="minorHAnsi"/>
          <w:color w:val="000000" w:themeColor="text1"/>
          <w:sz w:val="22"/>
          <w:szCs w:val="22"/>
          <w:highlight w:val="lightGray"/>
          <w:lang w:val="lt-LT"/>
        </w:rPr>
        <w:t>[įrašykite laidavimo draudimo galiojimo pradžios datą]</w:t>
      </w:r>
      <w:r w:rsidRPr="0057102E">
        <w:rPr>
          <w:rFonts w:asciiTheme="minorHAnsi" w:eastAsiaTheme="minorEastAsia" w:hAnsiTheme="minorHAnsi" w:cstheme="minorHAnsi"/>
          <w:color w:val="000000" w:themeColor="text1"/>
          <w:sz w:val="22"/>
          <w:szCs w:val="22"/>
          <w:lang w:val="lt-LT"/>
        </w:rPr>
        <w:t xml:space="preserve"> ir galioja iki </w:t>
      </w:r>
      <w:r w:rsidRPr="0057102E">
        <w:rPr>
          <w:rFonts w:asciiTheme="minorHAnsi" w:eastAsiaTheme="minorEastAsia" w:hAnsiTheme="minorHAnsi" w:cstheme="minorHAnsi"/>
          <w:color w:val="000000" w:themeColor="text1"/>
          <w:sz w:val="22"/>
          <w:szCs w:val="22"/>
          <w:highlight w:val="lightGray"/>
          <w:lang w:val="lt-LT"/>
        </w:rPr>
        <w:t>[įrašykite laidavimo draudimo galiojimo datą]</w:t>
      </w:r>
      <w:r w:rsidRPr="0057102E">
        <w:rPr>
          <w:rFonts w:asciiTheme="minorHAnsi" w:eastAsiaTheme="minorEastAsia" w:hAnsiTheme="minorHAnsi" w:cstheme="minorHAnsi"/>
          <w:color w:val="000000" w:themeColor="text1"/>
          <w:sz w:val="22"/>
          <w:szCs w:val="22"/>
          <w:lang w:val="lt-LT"/>
        </w:rPr>
        <w:t xml:space="preserve"> imtinai</w:t>
      </w:r>
      <w:r w:rsidRPr="0057102E">
        <w:rPr>
          <w:rFonts w:asciiTheme="minorHAnsi" w:eastAsiaTheme="minorEastAsia" w:hAnsiTheme="minorHAnsi" w:cstheme="minorHAnsi"/>
          <w:i/>
          <w:iCs/>
          <w:color w:val="000000" w:themeColor="text1"/>
          <w:sz w:val="22"/>
          <w:szCs w:val="22"/>
          <w:lang w:val="lt-LT"/>
        </w:rPr>
        <w:t xml:space="preserve">. </w:t>
      </w:r>
      <w:r w:rsidRPr="0057102E">
        <w:rPr>
          <w:rFonts w:asciiTheme="minorHAnsi" w:eastAsiaTheme="minorEastAsia" w:hAnsiTheme="minorHAnsi" w:cstheme="minorHAnsi"/>
          <w:color w:val="000000" w:themeColor="text1"/>
          <w:sz w:val="22"/>
          <w:szCs w:val="22"/>
          <w:lang w:val="lt-LT"/>
        </w:rPr>
        <w:t>Užsakovui nepareiškus reikalavimo per 3 mėnesius po šio laidavimo draudimo rašto pabaigos, jis nustoja galioti ir turi būti grąžintas Draudimo bendrovei.</w:t>
      </w:r>
    </w:p>
    <w:p w14:paraId="341396B6" w14:textId="3583C5D2" w:rsidR="003C2BBE" w:rsidRPr="0057102E" w:rsidRDefault="6CCDCFC9" w:rsidP="6C4183EF">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Užsakovui paprašius pratęsti laidavimo draudimo rašto galiojimo laikotarpį, Tiekėjas įsipareigoja pranešti Draudimo bendrovei apie tokį pratęsimą ir šio laidavimo draudimo rašto galiojimas Tiekėjo prašymu </w:t>
      </w:r>
      <w:r w:rsidRPr="0057102E">
        <w:rPr>
          <w:rFonts w:asciiTheme="minorHAnsi" w:eastAsiaTheme="minorEastAsia" w:hAnsiTheme="minorHAnsi" w:cstheme="minorHAnsi"/>
          <w:color w:val="000000" w:themeColor="text1"/>
          <w:sz w:val="22"/>
          <w:szCs w:val="22"/>
          <w:lang w:val="lt-LT"/>
        </w:rPr>
        <w:lastRenderedPageBreak/>
        <w:t xml:space="preserve">Draudimo bendrovės gali būti pratęstas. Draudimo bendrovė ir (arba) Tiekėjas anksčiau laiko nutraukti sudarytą laidavimo draudimo sutartį ir šį išduotą laidavimo draudimo raštą turi teisę tik gavę raštišką Užsakovo sutikimą. </w:t>
      </w:r>
    </w:p>
    <w:p w14:paraId="3467BF20" w14:textId="04BFD55A" w:rsidR="003C2BBE" w:rsidRPr="0057102E" w:rsidRDefault="6CCDCFC9" w:rsidP="6C4183EF">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    Išduotam laidavimo draudimo raštui taikytina Lietuvos Respublikos teisė. Šalių ginčai sprendžiami Lietuvos Respublikos įstatymų nustatyta tvarka.</w:t>
      </w:r>
    </w:p>
    <w:p w14:paraId="2234C9D3" w14:textId="2E919A4B" w:rsidR="003C2BBE" w:rsidRPr="0057102E" w:rsidRDefault="6CCDCFC9" w:rsidP="6C4183EF">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FEAA261" w14:textId="513252F7" w:rsidR="003C2BBE" w:rsidRPr="0057102E" w:rsidRDefault="003C2BBE" w:rsidP="6C4183EF">
      <w:pPr>
        <w:suppressAutoHyphens/>
        <w:ind w:firstLine="567"/>
        <w:jc w:val="both"/>
        <w:rPr>
          <w:rFonts w:asciiTheme="minorHAnsi" w:eastAsiaTheme="minorEastAsia" w:hAnsiTheme="minorHAnsi" w:cstheme="minorHAnsi"/>
          <w:color w:val="000000" w:themeColor="text1"/>
          <w:sz w:val="22"/>
          <w:szCs w:val="22"/>
          <w:lang w:val="lt-LT"/>
        </w:rPr>
      </w:pPr>
    </w:p>
    <w:p w14:paraId="1B75A663" w14:textId="2B4442C5" w:rsidR="003C2BBE" w:rsidRPr="0057102E" w:rsidRDefault="003C2BBE" w:rsidP="6C4183EF">
      <w:pPr>
        <w:suppressAutoHyphens/>
        <w:ind w:firstLine="567"/>
        <w:jc w:val="both"/>
        <w:rPr>
          <w:rFonts w:asciiTheme="minorHAnsi" w:eastAsiaTheme="minorEastAsia" w:hAnsiTheme="minorHAnsi" w:cstheme="minorHAnsi"/>
          <w:color w:val="000000" w:themeColor="text1"/>
          <w:sz w:val="22"/>
          <w:szCs w:val="22"/>
          <w:lang w:val="lt-LT"/>
        </w:rPr>
      </w:pPr>
    </w:p>
    <w:p w14:paraId="71A5A458" w14:textId="32BEAC29" w:rsidR="003C2BBE" w:rsidRPr="0057102E" w:rsidRDefault="6CCDCFC9" w:rsidP="6C4183EF">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 xml:space="preserve">Draudimo bendrovė: </w:t>
      </w:r>
      <w:r w:rsidRPr="0057102E">
        <w:rPr>
          <w:rFonts w:asciiTheme="minorHAnsi" w:hAnsiTheme="minorHAnsi" w:cstheme="minorHAnsi"/>
          <w:sz w:val="22"/>
          <w:szCs w:val="22"/>
        </w:rPr>
        <w:tab/>
      </w:r>
      <w:r w:rsidRPr="0057102E">
        <w:rPr>
          <w:rFonts w:asciiTheme="minorHAnsi" w:hAnsiTheme="minorHAnsi" w:cstheme="minorHAnsi"/>
          <w:sz w:val="22"/>
          <w:szCs w:val="22"/>
        </w:rPr>
        <w:tab/>
      </w:r>
      <w:r w:rsidRPr="0057102E">
        <w:rPr>
          <w:rFonts w:asciiTheme="minorHAnsi" w:eastAsiaTheme="minorEastAsia" w:hAnsiTheme="minorHAnsi" w:cstheme="minorHAnsi"/>
          <w:color w:val="000000" w:themeColor="text1"/>
          <w:sz w:val="22"/>
          <w:szCs w:val="22"/>
          <w:lang w:val="lt-LT"/>
        </w:rPr>
        <w:t>/Draudimo bendrovės pavadinimas/</w:t>
      </w:r>
    </w:p>
    <w:p w14:paraId="0168A4E3" w14:textId="54D59B7B" w:rsidR="003C2BBE" w:rsidRPr="0057102E" w:rsidRDefault="003C2BBE" w:rsidP="6C4183EF">
      <w:pPr>
        <w:tabs>
          <w:tab w:val="right" w:leader="underscore" w:pos="9639"/>
        </w:tabs>
        <w:suppressAutoHyphens/>
        <w:ind w:firstLine="567"/>
        <w:jc w:val="both"/>
        <w:rPr>
          <w:rFonts w:asciiTheme="minorHAnsi" w:eastAsiaTheme="minorEastAsia" w:hAnsiTheme="minorHAnsi" w:cstheme="minorHAnsi"/>
          <w:color w:val="000000" w:themeColor="text1"/>
          <w:sz w:val="22"/>
          <w:szCs w:val="22"/>
          <w:lang w:val="lt-LT"/>
        </w:rPr>
      </w:pPr>
    </w:p>
    <w:p w14:paraId="42C9A108" w14:textId="1EA3A287" w:rsidR="003C2BBE" w:rsidRPr="0057102E" w:rsidRDefault="6CCDCFC9" w:rsidP="6C4183EF">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Įgaliotas asmuo:</w:t>
      </w:r>
      <w:r w:rsidRPr="0057102E">
        <w:rPr>
          <w:rFonts w:asciiTheme="minorHAnsi" w:hAnsiTheme="minorHAnsi" w:cstheme="minorHAnsi"/>
          <w:sz w:val="22"/>
          <w:szCs w:val="22"/>
        </w:rPr>
        <w:tab/>
      </w:r>
      <w:r w:rsidRPr="0057102E">
        <w:rPr>
          <w:rFonts w:asciiTheme="minorHAnsi" w:eastAsiaTheme="minorEastAsia" w:hAnsiTheme="minorHAnsi" w:cstheme="minorHAnsi"/>
          <w:color w:val="000000" w:themeColor="text1"/>
          <w:sz w:val="22"/>
          <w:szCs w:val="22"/>
          <w:lang w:val="lt-LT"/>
        </w:rPr>
        <w:t>/parašas/</w:t>
      </w:r>
      <w:r w:rsidRPr="0057102E">
        <w:rPr>
          <w:rFonts w:asciiTheme="minorHAnsi" w:hAnsiTheme="minorHAnsi" w:cstheme="minorHAnsi"/>
          <w:sz w:val="22"/>
          <w:szCs w:val="22"/>
        </w:rPr>
        <w:tab/>
      </w:r>
      <w:r w:rsidRPr="0057102E">
        <w:rPr>
          <w:rFonts w:asciiTheme="minorHAnsi" w:hAnsiTheme="minorHAnsi" w:cstheme="minorHAnsi"/>
          <w:sz w:val="22"/>
          <w:szCs w:val="22"/>
        </w:rPr>
        <w:tab/>
      </w:r>
      <w:r w:rsidRPr="0057102E">
        <w:rPr>
          <w:rFonts w:asciiTheme="minorHAnsi" w:hAnsiTheme="minorHAnsi" w:cstheme="minorHAnsi"/>
          <w:sz w:val="22"/>
          <w:szCs w:val="22"/>
        </w:rPr>
        <w:tab/>
      </w:r>
      <w:r w:rsidRPr="0057102E">
        <w:rPr>
          <w:rFonts w:asciiTheme="minorHAnsi" w:eastAsiaTheme="minorEastAsia" w:hAnsiTheme="minorHAnsi" w:cstheme="minorHAnsi"/>
          <w:color w:val="000000" w:themeColor="text1"/>
          <w:sz w:val="22"/>
          <w:szCs w:val="22"/>
          <w:lang w:val="lt-LT"/>
        </w:rPr>
        <w:t>/vardas ir pavardė/</w:t>
      </w:r>
    </w:p>
    <w:p w14:paraId="427A747E" w14:textId="324B831E" w:rsidR="003C2BBE" w:rsidRPr="0057102E" w:rsidRDefault="003C2BBE" w:rsidP="6C4183EF">
      <w:pPr>
        <w:suppressAutoHyphens/>
        <w:ind w:firstLine="567"/>
        <w:jc w:val="both"/>
        <w:rPr>
          <w:rFonts w:asciiTheme="minorHAnsi" w:eastAsiaTheme="minorEastAsia" w:hAnsiTheme="minorHAnsi" w:cstheme="minorHAnsi"/>
          <w:color w:val="000000" w:themeColor="text1"/>
          <w:sz w:val="22"/>
          <w:szCs w:val="22"/>
          <w:lang w:val="lt-LT"/>
        </w:rPr>
      </w:pPr>
    </w:p>
    <w:p w14:paraId="3A81AAF3" w14:textId="7F0AF8A4" w:rsidR="003C2BBE" w:rsidRPr="0057102E" w:rsidRDefault="6CCDCFC9" w:rsidP="6C4183EF">
      <w:pPr>
        <w:suppressAutoHyphens/>
        <w:ind w:firstLine="567"/>
        <w:jc w:val="both"/>
        <w:rPr>
          <w:rFonts w:asciiTheme="minorHAnsi" w:eastAsiaTheme="minorEastAsia" w:hAnsiTheme="minorHAnsi" w:cstheme="minorHAnsi"/>
          <w:color w:val="000000" w:themeColor="text1"/>
          <w:sz w:val="22"/>
          <w:szCs w:val="22"/>
          <w:lang w:val="lt-LT"/>
        </w:rPr>
      </w:pPr>
      <w:r w:rsidRPr="0057102E">
        <w:rPr>
          <w:rFonts w:asciiTheme="minorHAnsi" w:eastAsiaTheme="minorEastAsia" w:hAnsiTheme="minorHAnsi" w:cstheme="minorHAnsi"/>
          <w:color w:val="000000" w:themeColor="text1"/>
          <w:sz w:val="22"/>
          <w:szCs w:val="22"/>
          <w:lang w:val="lt-LT"/>
        </w:rPr>
        <w:t>A.V.</w:t>
      </w:r>
    </w:p>
    <w:p w14:paraId="3797A3D5" w14:textId="639CF22D" w:rsidR="003C2BBE" w:rsidRPr="0057102E" w:rsidRDefault="003C2BBE" w:rsidP="6C4183EF">
      <w:pPr>
        <w:suppressAutoHyphens/>
        <w:contextualSpacing/>
        <w:jc w:val="both"/>
        <w:rPr>
          <w:rFonts w:asciiTheme="minorHAnsi" w:eastAsiaTheme="minorEastAsia" w:hAnsiTheme="minorHAnsi" w:cstheme="minorHAnsi"/>
          <w:color w:val="000000" w:themeColor="text1"/>
          <w:sz w:val="22"/>
          <w:szCs w:val="22"/>
          <w:lang w:val="lt-LT"/>
        </w:rPr>
      </w:pPr>
    </w:p>
    <w:p w14:paraId="1C7C8FF8" w14:textId="77777777" w:rsidR="00603029" w:rsidRPr="0057102E" w:rsidRDefault="00603029" w:rsidP="6C4183EF">
      <w:pPr>
        <w:contextualSpacing/>
        <w:jc w:val="both"/>
        <w:rPr>
          <w:rFonts w:asciiTheme="minorHAnsi" w:eastAsiaTheme="minorEastAsia" w:hAnsiTheme="minorHAnsi" w:cstheme="minorHAnsi"/>
          <w:sz w:val="22"/>
          <w:szCs w:val="22"/>
          <w:lang w:val="lt-LT"/>
        </w:rPr>
      </w:pPr>
    </w:p>
    <w:p w14:paraId="693C0DE3" w14:textId="77777777" w:rsidR="00603029" w:rsidRPr="0057102E" w:rsidRDefault="00603029" w:rsidP="6C4183EF">
      <w:pPr>
        <w:contextualSpacing/>
        <w:jc w:val="both"/>
        <w:rPr>
          <w:rFonts w:asciiTheme="minorHAnsi" w:eastAsiaTheme="minorEastAsia" w:hAnsiTheme="minorHAnsi" w:cstheme="minorHAnsi"/>
          <w:sz w:val="22"/>
          <w:szCs w:val="22"/>
          <w:lang w:val="lt-LT"/>
        </w:rPr>
      </w:pPr>
    </w:p>
    <w:p w14:paraId="1CD1AEF8" w14:textId="77777777" w:rsidR="00603029" w:rsidRPr="0057102E" w:rsidRDefault="00603029" w:rsidP="6C4183EF">
      <w:pPr>
        <w:contextualSpacing/>
        <w:jc w:val="both"/>
        <w:rPr>
          <w:rFonts w:asciiTheme="minorHAnsi" w:eastAsiaTheme="minorEastAsia" w:hAnsiTheme="minorHAnsi" w:cstheme="minorHAnsi"/>
          <w:sz w:val="22"/>
          <w:szCs w:val="22"/>
          <w:lang w:val="lt-LT"/>
        </w:rPr>
      </w:pPr>
    </w:p>
    <w:p w14:paraId="276FA84F" w14:textId="77777777" w:rsidR="00603029" w:rsidRPr="0057102E" w:rsidRDefault="00603029" w:rsidP="6C4183EF">
      <w:pPr>
        <w:contextualSpacing/>
        <w:jc w:val="both"/>
        <w:rPr>
          <w:rFonts w:asciiTheme="minorHAnsi" w:eastAsiaTheme="minorEastAsia" w:hAnsiTheme="minorHAnsi" w:cstheme="minorHAnsi"/>
          <w:sz w:val="22"/>
          <w:szCs w:val="22"/>
          <w:lang w:val="lt-LT"/>
        </w:rPr>
      </w:pPr>
    </w:p>
    <w:p w14:paraId="5AA75AE8" w14:textId="77777777" w:rsidR="00603029" w:rsidRPr="0057102E" w:rsidRDefault="00603029" w:rsidP="6C4183EF">
      <w:pPr>
        <w:contextualSpacing/>
        <w:jc w:val="both"/>
        <w:rPr>
          <w:rFonts w:asciiTheme="minorHAnsi" w:eastAsiaTheme="minorEastAsia" w:hAnsiTheme="minorHAnsi" w:cstheme="minorHAnsi"/>
          <w:sz w:val="22"/>
          <w:szCs w:val="22"/>
          <w:lang w:val="lt-LT"/>
        </w:rPr>
      </w:pPr>
    </w:p>
    <w:p w14:paraId="70EB2CE4" w14:textId="77777777" w:rsidR="00603029" w:rsidRPr="0057102E" w:rsidRDefault="00603029" w:rsidP="6C4183EF">
      <w:pPr>
        <w:contextualSpacing/>
        <w:jc w:val="both"/>
        <w:rPr>
          <w:rFonts w:asciiTheme="minorHAnsi" w:eastAsiaTheme="minorEastAsia" w:hAnsiTheme="minorHAnsi" w:cstheme="minorHAnsi"/>
          <w:sz w:val="22"/>
          <w:szCs w:val="22"/>
          <w:lang w:val="lt-LT"/>
        </w:rPr>
      </w:pPr>
    </w:p>
    <w:p w14:paraId="158F2848" w14:textId="77777777" w:rsidR="00603029" w:rsidRPr="0057102E" w:rsidRDefault="00603029" w:rsidP="6C4183EF">
      <w:pPr>
        <w:contextualSpacing/>
        <w:jc w:val="both"/>
        <w:rPr>
          <w:rFonts w:asciiTheme="minorHAnsi" w:eastAsiaTheme="minorEastAsia" w:hAnsiTheme="minorHAnsi" w:cstheme="minorHAnsi"/>
          <w:sz w:val="22"/>
          <w:szCs w:val="22"/>
          <w:lang w:val="lt-LT"/>
        </w:rPr>
      </w:pPr>
    </w:p>
    <w:p w14:paraId="68126807" w14:textId="77777777" w:rsidR="00603029" w:rsidRPr="0057102E" w:rsidRDefault="00603029" w:rsidP="6C4183EF">
      <w:pPr>
        <w:contextualSpacing/>
        <w:jc w:val="both"/>
        <w:rPr>
          <w:rFonts w:asciiTheme="minorHAnsi" w:eastAsiaTheme="minorEastAsia" w:hAnsiTheme="minorHAnsi" w:cstheme="minorHAnsi"/>
          <w:sz w:val="22"/>
          <w:szCs w:val="22"/>
          <w:lang w:val="lt-LT"/>
        </w:rPr>
      </w:pPr>
    </w:p>
    <w:p w14:paraId="657C0C47" w14:textId="77777777" w:rsidR="00603029" w:rsidRPr="0057102E" w:rsidRDefault="00603029" w:rsidP="6C4183EF">
      <w:pPr>
        <w:contextualSpacing/>
        <w:jc w:val="both"/>
        <w:rPr>
          <w:rFonts w:asciiTheme="minorHAnsi" w:eastAsiaTheme="minorEastAsia" w:hAnsiTheme="minorHAnsi" w:cstheme="minorHAnsi"/>
          <w:sz w:val="22"/>
          <w:szCs w:val="22"/>
          <w:lang w:val="lt-LT"/>
        </w:rPr>
      </w:pPr>
    </w:p>
    <w:p w14:paraId="2B6AD4C0" w14:textId="77777777" w:rsidR="00603029" w:rsidRPr="0057102E" w:rsidRDefault="00603029" w:rsidP="6C4183EF">
      <w:pPr>
        <w:contextualSpacing/>
        <w:jc w:val="both"/>
        <w:rPr>
          <w:rFonts w:asciiTheme="minorHAnsi" w:eastAsiaTheme="minorEastAsia" w:hAnsiTheme="minorHAnsi" w:cstheme="minorHAnsi"/>
          <w:sz w:val="22"/>
          <w:szCs w:val="22"/>
          <w:lang w:val="lt-LT"/>
        </w:rPr>
      </w:pPr>
    </w:p>
    <w:p w14:paraId="474694C7" w14:textId="77777777" w:rsidR="00603029" w:rsidRPr="0057102E" w:rsidRDefault="00603029" w:rsidP="6C4183EF">
      <w:pPr>
        <w:contextualSpacing/>
        <w:jc w:val="both"/>
        <w:rPr>
          <w:rFonts w:asciiTheme="minorHAnsi" w:eastAsiaTheme="minorEastAsia" w:hAnsiTheme="minorHAnsi" w:cstheme="minorHAnsi"/>
          <w:sz w:val="22"/>
          <w:szCs w:val="22"/>
          <w:lang w:val="lt-LT"/>
        </w:rPr>
      </w:pPr>
    </w:p>
    <w:p w14:paraId="6FD26CF2" w14:textId="77777777" w:rsidR="00603029" w:rsidRDefault="00603029" w:rsidP="6C4183EF">
      <w:pPr>
        <w:contextualSpacing/>
        <w:jc w:val="both"/>
        <w:rPr>
          <w:rFonts w:asciiTheme="minorHAnsi" w:eastAsiaTheme="minorEastAsia" w:hAnsiTheme="minorHAnsi" w:cstheme="minorBidi"/>
          <w:sz w:val="22"/>
          <w:szCs w:val="22"/>
          <w:lang w:val="lt-LT"/>
        </w:rPr>
        <w:sectPr w:rsidR="00603029" w:rsidSect="00EE1E6B">
          <w:headerReference w:type="default" r:id="rId13"/>
          <w:pgSz w:w="11906" w:h="16838"/>
          <w:pgMar w:top="1134" w:right="567" w:bottom="1134" w:left="1701" w:header="567" w:footer="567" w:gutter="0"/>
          <w:cols w:space="1296"/>
          <w:titlePg/>
          <w:docGrid w:linePitch="360"/>
        </w:sectPr>
      </w:pPr>
    </w:p>
    <w:p w14:paraId="3FA01E08" w14:textId="46A6962C" w:rsidR="00F41C65" w:rsidRPr="00F41C65" w:rsidRDefault="00F41C65" w:rsidP="00F41C65">
      <w:pPr>
        <w:keepNext/>
        <w:keepLines/>
        <w:spacing w:before="120"/>
        <w:ind w:left="5103"/>
        <w:outlineLvl w:val="1"/>
        <w:rPr>
          <w:rFonts w:ascii="Calibri" w:eastAsia="Calibri" w:hAnsi="Calibri" w:cs="Calibri"/>
          <w:sz w:val="22"/>
          <w:szCs w:val="22"/>
          <w:lang w:val="lt-LT" w:eastAsia="lt-LT"/>
        </w:rPr>
      </w:pPr>
      <w:bookmarkStart w:id="0" w:name="_Toc210808952"/>
      <w:bookmarkStart w:id="1" w:name="_Toc212550958"/>
      <w:bookmarkStart w:id="2" w:name="_Toc217299853"/>
      <w:r w:rsidRPr="6C4183EF">
        <w:rPr>
          <w:rFonts w:ascii="Calibri" w:eastAsia="Calibri" w:hAnsi="Calibri" w:cs="Calibri"/>
          <w:sz w:val="22"/>
          <w:szCs w:val="22"/>
          <w:lang w:val="lt-LT" w:eastAsia="lt-LT"/>
        </w:rPr>
        <w:lastRenderedPageBreak/>
        <w:t xml:space="preserve">Pirkimo sąlygų </w:t>
      </w:r>
      <w:r w:rsidR="40C5EBC6" w:rsidRPr="6C4183EF">
        <w:rPr>
          <w:rFonts w:ascii="Calibri" w:eastAsia="Calibri" w:hAnsi="Calibri" w:cs="Calibri"/>
          <w:sz w:val="22"/>
          <w:szCs w:val="22"/>
          <w:lang w:val="lt-LT" w:eastAsia="lt-LT"/>
        </w:rPr>
        <w:t>6</w:t>
      </w:r>
      <w:r w:rsidRPr="6C4183EF">
        <w:rPr>
          <w:rFonts w:ascii="Calibri" w:eastAsia="Calibri" w:hAnsi="Calibri" w:cs="Calibri"/>
          <w:sz w:val="22"/>
          <w:szCs w:val="22"/>
          <w:lang w:val="lt-LT" w:eastAsia="lt-LT"/>
        </w:rPr>
        <w:t xml:space="preserve"> priedas „</w:t>
      </w:r>
      <w:r w:rsidRPr="6C4183EF">
        <w:rPr>
          <w:rFonts w:ascii="Calibri" w:hAnsi="Calibri" w:cs="Calibri"/>
          <w:sz w:val="22"/>
          <w:szCs w:val="22"/>
          <w:lang w:val="lt-LT" w:eastAsia="lt-LT"/>
        </w:rPr>
        <w:t>Per paskutinius 3 metus iki pasiūlymų pateikimo termino pabaigos tinkamai pagamintų ir (ar) parduotų prekių sąrašas</w:t>
      </w:r>
      <w:r w:rsidRPr="6C4183EF">
        <w:rPr>
          <w:rFonts w:ascii="Calibri" w:eastAsia="Calibri" w:hAnsi="Calibri" w:cs="Calibri"/>
          <w:sz w:val="22"/>
          <w:szCs w:val="22"/>
          <w:lang w:val="lt-LT" w:eastAsia="lt-LT"/>
        </w:rPr>
        <w:t>“</w:t>
      </w:r>
      <w:bookmarkEnd w:id="0"/>
      <w:bookmarkEnd w:id="1"/>
      <w:bookmarkEnd w:id="2"/>
    </w:p>
    <w:p w14:paraId="7CACFCA2" w14:textId="77777777" w:rsidR="00F41C65" w:rsidRPr="00F41C65" w:rsidRDefault="00F41C65" w:rsidP="00F41C65">
      <w:pPr>
        <w:suppressAutoHyphens/>
        <w:ind w:firstLine="851"/>
        <w:jc w:val="center"/>
        <w:rPr>
          <w:rFonts w:ascii="Calibri" w:hAnsi="Calibri" w:cs="Calibri"/>
          <w:b/>
          <w:sz w:val="22"/>
          <w:szCs w:val="22"/>
          <w:lang w:val="lt-LT" w:eastAsia="lt-LT"/>
        </w:rPr>
      </w:pPr>
    </w:p>
    <w:p w14:paraId="1364C9FE" w14:textId="18E539BB" w:rsidR="00F41C65" w:rsidRPr="00F41C65" w:rsidRDefault="4A61B222" w:rsidP="5E1FBB12">
      <w:pPr>
        <w:suppressAutoHyphens/>
        <w:ind w:firstLine="851"/>
        <w:jc w:val="center"/>
        <w:rPr>
          <w:rFonts w:ascii="Calibri" w:hAnsi="Calibri" w:cs="Calibri"/>
          <w:b/>
          <w:bCs/>
          <w:sz w:val="22"/>
          <w:szCs w:val="22"/>
          <w:lang w:val="lt-LT" w:eastAsia="lt-LT"/>
        </w:rPr>
      </w:pPr>
      <w:r w:rsidRPr="5E1FBB12">
        <w:rPr>
          <w:rFonts w:ascii="Calibri" w:hAnsi="Calibri" w:cs="Calibri"/>
          <w:b/>
          <w:bCs/>
          <w:sz w:val="22"/>
          <w:szCs w:val="22"/>
          <w:lang w:val="lt-LT" w:eastAsia="lt-LT"/>
        </w:rPr>
        <w:t>PER PASKUTINIUS 3 METUS IKI PASIŪLYMŲ PATEIKIMO TERMINO PABAIGOS TINKAMAI PARDUOTŲ PREKIŲ SĄRAŠAS</w:t>
      </w:r>
    </w:p>
    <w:p w14:paraId="1CA5C18F" w14:textId="77777777" w:rsidR="00F41C65" w:rsidRPr="00F41C65" w:rsidRDefault="00F41C65" w:rsidP="00F41C65">
      <w:pPr>
        <w:suppressAutoHyphens/>
        <w:ind w:firstLine="851"/>
        <w:jc w:val="center"/>
        <w:rPr>
          <w:rFonts w:ascii="Calibri" w:hAnsi="Calibri" w:cs="Calibri"/>
          <w:b/>
          <w:sz w:val="22"/>
          <w:szCs w:val="22"/>
          <w:lang w:val="lt-LT" w:eastAsia="lt-LT"/>
        </w:rPr>
      </w:pPr>
    </w:p>
    <w:tbl>
      <w:tblPr>
        <w:tblStyle w:val="SmartTextTable1"/>
        <w:tblW w:w="14174" w:type="dxa"/>
        <w:tblInd w:w="0" w:type="dxa"/>
        <w:tblLook w:val="04A0" w:firstRow="1" w:lastRow="0" w:firstColumn="1" w:lastColumn="0" w:noHBand="0" w:noVBand="1"/>
      </w:tblPr>
      <w:tblGrid>
        <w:gridCol w:w="655"/>
        <w:gridCol w:w="3168"/>
        <w:gridCol w:w="3402"/>
        <w:gridCol w:w="3313"/>
        <w:gridCol w:w="3636"/>
      </w:tblGrid>
      <w:tr w:rsidR="00F41C65" w:rsidRPr="00F41C65" w14:paraId="4F17942B" w14:textId="77777777" w:rsidTr="5E1FBB12">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F4BD7" w14:textId="77777777" w:rsidR="00F41C65" w:rsidRPr="00F41C65" w:rsidRDefault="00F41C65" w:rsidP="00F41C65">
            <w:pPr>
              <w:jc w:val="center"/>
              <w:rPr>
                <w:rFonts w:ascii="Calibri" w:hAnsi="Calibri" w:cs="Calibri"/>
                <w:b/>
                <w:bCs/>
                <w:lang w:val="lt-LT" w:eastAsia="lt-LT"/>
              </w:rPr>
            </w:pPr>
            <w:r w:rsidRPr="00F41C65">
              <w:rPr>
                <w:rFonts w:ascii="Calibri" w:hAnsi="Calibri" w:cs="Calibri"/>
                <w:b/>
                <w:bCs/>
                <w:sz w:val="21"/>
                <w:szCs w:val="21"/>
                <w:lang w:val="lt-LT" w:eastAsia="lt-LT"/>
              </w:rPr>
              <w:t>Eil. nr.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0D361E" w14:textId="1980D0CC" w:rsidR="00F41C65" w:rsidRPr="00F41C65" w:rsidRDefault="4A61B222" w:rsidP="00F41C65">
            <w:pPr>
              <w:jc w:val="center"/>
              <w:rPr>
                <w:rFonts w:ascii="Calibri" w:hAnsi="Calibri" w:cs="Calibri"/>
                <w:b/>
                <w:bCs/>
                <w:sz w:val="21"/>
                <w:szCs w:val="21"/>
                <w:lang w:val="lt-LT" w:eastAsia="lt-LT"/>
              </w:rPr>
            </w:pPr>
            <w:r w:rsidRPr="5E1FBB12">
              <w:rPr>
                <w:rFonts w:ascii="Calibri" w:hAnsi="Calibri" w:cs="Calibri"/>
                <w:b/>
                <w:bCs/>
                <w:color w:val="000000" w:themeColor="text1"/>
                <w:sz w:val="21"/>
                <w:szCs w:val="21"/>
                <w:lang w:val="lt-LT" w:eastAsia="lt-LT"/>
              </w:rPr>
              <w:t>Sutarties (-čių), pagal kurią (-ias) buvo  pa</w:t>
            </w:r>
            <w:r w:rsidR="7D482BF9" w:rsidRPr="5E1FBB12">
              <w:rPr>
                <w:rFonts w:ascii="Calibri" w:hAnsi="Calibri" w:cs="Calibri"/>
                <w:b/>
                <w:bCs/>
                <w:color w:val="000000" w:themeColor="text1"/>
                <w:sz w:val="21"/>
                <w:szCs w:val="21"/>
                <w:lang w:val="lt-LT" w:eastAsia="lt-LT"/>
              </w:rPr>
              <w:t xml:space="preserve">tiektos </w:t>
            </w:r>
            <w:r w:rsidRPr="5E1FBB12">
              <w:rPr>
                <w:rFonts w:ascii="Calibri" w:hAnsi="Calibri" w:cs="Calibri"/>
                <w:b/>
                <w:bCs/>
                <w:color w:val="000000" w:themeColor="text1"/>
                <w:sz w:val="21"/>
                <w:szCs w:val="21"/>
                <w:lang w:val="lt-LT" w:eastAsia="lt-LT"/>
              </w:rPr>
              <w:t xml:space="preserve">prekės, kurios pagamintos iš mažo tankio polietileno (LDPE) arba lygiavertės medžiagos, objekto pavadinimas, registracijos data (-os)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E213E3" w14:textId="4FBFBD6C" w:rsidR="00F41C65" w:rsidRPr="00F41C65" w:rsidRDefault="4A61B222" w:rsidP="00F41C65">
            <w:pPr>
              <w:jc w:val="center"/>
              <w:rPr>
                <w:rFonts w:ascii="Calibri" w:hAnsi="Calibri" w:cs="Calibri"/>
                <w:b/>
                <w:bCs/>
                <w:sz w:val="21"/>
                <w:szCs w:val="21"/>
                <w:lang w:val="lt-LT" w:eastAsia="lt-LT"/>
              </w:rPr>
            </w:pPr>
            <w:r w:rsidRPr="5E1FBB12">
              <w:rPr>
                <w:rFonts w:ascii="Calibri" w:hAnsi="Calibri" w:cs="Calibri"/>
                <w:b/>
                <w:bCs/>
                <w:sz w:val="21"/>
                <w:szCs w:val="21"/>
                <w:lang w:val="lt-LT" w:eastAsia="lt-LT"/>
              </w:rPr>
              <w:t>Aprašoma, kokios konkrečiai prekės</w:t>
            </w:r>
            <w:r w:rsidRPr="5E1FBB12">
              <w:rPr>
                <w:rFonts w:ascii="Calibri" w:hAnsi="Calibri" w:cs="Calibri"/>
                <w:b/>
                <w:bCs/>
                <w:color w:val="000000" w:themeColor="text1"/>
                <w:sz w:val="21"/>
                <w:szCs w:val="21"/>
                <w:lang w:val="lt-LT" w:eastAsia="lt-LT"/>
              </w:rPr>
              <w:t xml:space="preserve"> pagal 2 stulpelyje nurodytą sutartį</w:t>
            </w:r>
            <w:r w:rsidRPr="5E1FBB12">
              <w:rPr>
                <w:rFonts w:ascii="Calibri" w:hAnsi="Calibri" w:cs="Calibri"/>
                <w:b/>
                <w:bCs/>
                <w:sz w:val="21"/>
                <w:szCs w:val="21"/>
                <w:lang w:val="lt-LT" w:eastAsia="lt-LT"/>
              </w:rPr>
              <w:t xml:space="preserve"> buvo </w:t>
            </w:r>
            <w:r w:rsidRPr="5E1FBB12">
              <w:rPr>
                <w:rFonts w:ascii="Calibri" w:hAnsi="Calibri" w:cs="Calibri"/>
                <w:b/>
                <w:bCs/>
                <w:color w:val="000000" w:themeColor="text1"/>
                <w:sz w:val="21"/>
                <w:szCs w:val="21"/>
                <w:lang w:val="lt-LT" w:eastAsia="lt-LT"/>
              </w:rPr>
              <w:t xml:space="preserve"> pa</w:t>
            </w:r>
            <w:r w:rsidR="65B28584" w:rsidRPr="5E1FBB12">
              <w:rPr>
                <w:rFonts w:ascii="Calibri" w:hAnsi="Calibri" w:cs="Calibri"/>
                <w:b/>
                <w:bCs/>
                <w:color w:val="000000" w:themeColor="text1"/>
                <w:sz w:val="21"/>
                <w:szCs w:val="21"/>
                <w:lang w:val="lt-LT" w:eastAsia="lt-LT"/>
              </w:rPr>
              <w:t>tiektos</w:t>
            </w:r>
            <w:r w:rsidRPr="5E1FBB12">
              <w:rPr>
                <w:rFonts w:ascii="Calibri" w:hAnsi="Calibri" w:cs="Calibri"/>
                <w:b/>
                <w:bCs/>
                <w:color w:val="000000" w:themeColor="text1"/>
                <w:sz w:val="21"/>
                <w:szCs w:val="21"/>
                <w:lang w:val="lt-LT" w:eastAsia="lt-LT"/>
              </w:rPr>
              <w:t>,</w:t>
            </w:r>
            <w:r w:rsidRPr="5E1FBB12">
              <w:rPr>
                <w:rFonts w:ascii="Calibri" w:hAnsi="Calibri" w:cs="Calibri"/>
                <w:b/>
                <w:bCs/>
                <w:sz w:val="21"/>
                <w:szCs w:val="21"/>
                <w:lang w:val="lt-LT" w:eastAsia="lt-LT"/>
              </w:rPr>
              <w:t xml:space="preserve"> nurodoma r</w:t>
            </w:r>
            <w:r w:rsidRPr="5E1FBB12">
              <w:rPr>
                <w:rFonts w:ascii="Calibri" w:hAnsi="Calibri" w:cs="Calibri"/>
                <w:b/>
                <w:bCs/>
                <w:color w:val="00000A"/>
                <w:sz w:val="21"/>
                <w:szCs w:val="21"/>
                <w:lang w:val="lt-LT" w:eastAsia="lt-LT"/>
              </w:rPr>
              <w:t>eikalaujamų prekių vertė sutartyje, Eur be PVM</w:t>
            </w:r>
          </w:p>
        </w:tc>
        <w:tc>
          <w:tcPr>
            <w:tcW w:w="33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21B006" w14:textId="128DCB22" w:rsidR="00F41C65" w:rsidRPr="00F41C65" w:rsidRDefault="4A61B222" w:rsidP="5E1FBB12">
            <w:pPr>
              <w:shd w:val="clear" w:color="auto" w:fill="FFFFFF" w:themeFill="background1"/>
              <w:tabs>
                <w:tab w:val="left" w:pos="314"/>
              </w:tabs>
              <w:jc w:val="center"/>
              <w:rPr>
                <w:rFonts w:ascii="Calibri" w:hAnsi="Calibri" w:cs="Calibri"/>
                <w:b/>
                <w:bCs/>
                <w:color w:val="000000"/>
                <w:sz w:val="21"/>
                <w:szCs w:val="21"/>
                <w:lang w:val="lt-LT" w:eastAsia="lt-LT"/>
              </w:rPr>
            </w:pPr>
            <w:r w:rsidRPr="5E1FBB12">
              <w:rPr>
                <w:rFonts w:ascii="Calibri" w:hAnsi="Calibri" w:cs="Calibri"/>
                <w:b/>
                <w:bCs/>
                <w:color w:val="000000" w:themeColor="text1"/>
                <w:sz w:val="21"/>
                <w:szCs w:val="21"/>
                <w:lang w:val="lt-LT" w:eastAsia="lt-LT"/>
              </w:rPr>
              <w:t xml:space="preserve">Nurodomos, </w:t>
            </w:r>
            <w:r w:rsidRPr="5E1FBB12">
              <w:rPr>
                <w:rFonts w:ascii="Calibri" w:eastAsia="Calibri" w:hAnsi="Calibri" w:cs="Calibri"/>
                <w:b/>
                <w:bCs/>
                <w:color w:val="000000" w:themeColor="text1"/>
                <w:sz w:val="21"/>
                <w:szCs w:val="21"/>
                <w:lang w:val="lt-LT" w:eastAsia="hu-HU"/>
              </w:rPr>
              <w:t>2 stulpelyje nurodytą sutartį,</w:t>
            </w:r>
            <w:r w:rsidRPr="5E1FBB12">
              <w:rPr>
                <w:rFonts w:ascii="Calibri" w:hAnsi="Calibri" w:cs="Calibri"/>
                <w:b/>
                <w:bCs/>
                <w:color w:val="000000" w:themeColor="text1"/>
                <w:sz w:val="21"/>
                <w:szCs w:val="21"/>
                <w:lang w:val="lt-LT" w:eastAsia="lt-LT"/>
              </w:rPr>
              <w:t xml:space="preserve"> 3 stulpelyje nurodytų prekių  pa</w:t>
            </w:r>
            <w:r w:rsidR="25813B30" w:rsidRPr="5E1FBB12">
              <w:rPr>
                <w:rFonts w:ascii="Calibri" w:hAnsi="Calibri" w:cs="Calibri"/>
                <w:b/>
                <w:bCs/>
                <w:color w:val="000000" w:themeColor="text1"/>
                <w:sz w:val="21"/>
                <w:szCs w:val="21"/>
                <w:lang w:val="lt-LT" w:eastAsia="lt-LT"/>
              </w:rPr>
              <w:t>tiekimo</w:t>
            </w:r>
            <w:r w:rsidRPr="5E1FBB12">
              <w:rPr>
                <w:rFonts w:ascii="Calibri" w:hAnsi="Calibri" w:cs="Calibri"/>
                <w:b/>
                <w:bCs/>
                <w:color w:val="000000" w:themeColor="text1"/>
                <w:sz w:val="21"/>
                <w:szCs w:val="21"/>
                <w:lang w:val="lt-LT" w:eastAsia="lt-LT"/>
              </w:rPr>
              <w:t xml:space="preserve"> pradžios ir pabaigos datos</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6AB7BD" w14:textId="77777777" w:rsidR="00F41C65" w:rsidRPr="00F41C65" w:rsidRDefault="00F41C65" w:rsidP="00F41C65">
            <w:pPr>
              <w:shd w:val="clear" w:color="auto" w:fill="FFFFFF"/>
              <w:tabs>
                <w:tab w:val="left" w:pos="314"/>
              </w:tabs>
              <w:jc w:val="center"/>
              <w:rPr>
                <w:rFonts w:ascii="Calibri" w:hAnsi="Calibri" w:cs="Calibri"/>
                <w:b/>
                <w:bCs/>
                <w:sz w:val="21"/>
                <w:szCs w:val="21"/>
                <w:lang w:val="lt-LT" w:eastAsia="lt-LT"/>
              </w:rPr>
            </w:pPr>
            <w:r w:rsidRPr="00F41C65">
              <w:rPr>
                <w:rFonts w:ascii="Calibri" w:hAnsi="Calibri" w:cs="Calibri"/>
                <w:b/>
                <w:bCs/>
                <w:color w:val="000000"/>
                <w:sz w:val="21"/>
                <w:szCs w:val="21"/>
                <w:lang w:val="lt-LT" w:eastAsia="lt-LT"/>
              </w:rPr>
              <w:t>Užsakovai (tiek viešieji, tiek privatieji) bei jų kontaktai, neatsižvelgiant į tai, ar jie yra perkančiosios organizacijos ar ne</w:t>
            </w:r>
          </w:p>
        </w:tc>
      </w:tr>
      <w:tr w:rsidR="00F41C65" w:rsidRPr="00F41C65" w14:paraId="17D0BBE6" w14:textId="77777777" w:rsidTr="5E1FBB12">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0C89" w14:textId="77777777" w:rsidR="00F41C65" w:rsidRPr="00F41C65" w:rsidRDefault="00F41C65" w:rsidP="00F41C65">
            <w:pPr>
              <w:jc w:val="center"/>
              <w:rPr>
                <w:rFonts w:ascii="Calibri" w:hAnsi="Calibri" w:cs="Calibri"/>
                <w:b/>
                <w:bCs/>
                <w:sz w:val="21"/>
                <w:szCs w:val="21"/>
                <w:lang w:val="lt-LT" w:eastAsia="lt-LT"/>
              </w:rPr>
            </w:pPr>
            <w:r w:rsidRPr="00F41C65">
              <w:rPr>
                <w:rFonts w:ascii="Calibri" w:hAnsi="Calibri" w:cs="Calibri"/>
                <w:b/>
                <w:bCs/>
                <w:sz w:val="21"/>
                <w:szCs w:val="21"/>
                <w:lang w:val="lt-LT" w:eastAsia="lt-LT"/>
              </w:rPr>
              <w:t>1</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9D895" w14:textId="77777777" w:rsidR="00F41C65" w:rsidRPr="00F41C65" w:rsidRDefault="00F41C65" w:rsidP="00F41C65">
            <w:pPr>
              <w:jc w:val="center"/>
              <w:rPr>
                <w:rFonts w:ascii="Calibri" w:hAnsi="Calibri" w:cs="Calibri"/>
                <w:b/>
                <w:bCs/>
                <w:color w:val="000000"/>
                <w:sz w:val="21"/>
                <w:szCs w:val="21"/>
                <w:lang w:val="lt-LT" w:eastAsia="lt-LT"/>
              </w:rPr>
            </w:pPr>
            <w:r w:rsidRPr="00F41C65">
              <w:rPr>
                <w:rFonts w:ascii="Calibri" w:hAnsi="Calibri" w:cs="Calibri"/>
                <w:b/>
                <w:bCs/>
                <w:color w:val="000000"/>
                <w:sz w:val="21"/>
                <w:szCs w:val="21"/>
                <w:lang w:val="lt-LT"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6ACCA" w14:textId="77777777" w:rsidR="00F41C65" w:rsidRPr="00F41C65" w:rsidRDefault="00F41C65" w:rsidP="00F41C65">
            <w:pPr>
              <w:jc w:val="center"/>
              <w:rPr>
                <w:rFonts w:ascii="Calibri" w:hAnsi="Calibri" w:cs="Calibri"/>
                <w:b/>
                <w:bCs/>
                <w:sz w:val="21"/>
                <w:szCs w:val="21"/>
                <w:lang w:val="lt-LT" w:eastAsia="lt-LT"/>
              </w:rPr>
            </w:pPr>
            <w:r w:rsidRPr="00F41C65">
              <w:rPr>
                <w:rFonts w:ascii="Calibri" w:hAnsi="Calibri" w:cs="Calibri"/>
                <w:b/>
                <w:bCs/>
                <w:sz w:val="21"/>
                <w:szCs w:val="21"/>
                <w:lang w:val="lt-LT" w:eastAsia="lt-LT"/>
              </w:rPr>
              <w:t>3</w:t>
            </w:r>
          </w:p>
        </w:tc>
        <w:tc>
          <w:tcPr>
            <w:tcW w:w="3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F80FF" w14:textId="77777777" w:rsidR="00F41C65" w:rsidRPr="00F41C65" w:rsidRDefault="00F41C65" w:rsidP="00F41C65">
            <w:pPr>
              <w:shd w:val="clear" w:color="auto" w:fill="FFFFFF"/>
              <w:tabs>
                <w:tab w:val="left" w:pos="314"/>
              </w:tabs>
              <w:jc w:val="center"/>
              <w:rPr>
                <w:rFonts w:ascii="Calibri" w:hAnsi="Calibri" w:cs="Calibri"/>
                <w:b/>
                <w:bCs/>
                <w:color w:val="000000"/>
                <w:sz w:val="21"/>
                <w:szCs w:val="21"/>
                <w:lang w:val="lt-LT" w:eastAsia="lt-LT"/>
              </w:rPr>
            </w:pPr>
            <w:r w:rsidRPr="00F41C65">
              <w:rPr>
                <w:rFonts w:ascii="Calibri" w:hAnsi="Calibri" w:cs="Calibri"/>
                <w:b/>
                <w:bCs/>
                <w:color w:val="000000"/>
                <w:sz w:val="21"/>
                <w:szCs w:val="21"/>
                <w:lang w:val="lt-LT" w:eastAsia="lt-LT"/>
              </w:rPr>
              <w:t>4</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498A4" w14:textId="77777777" w:rsidR="00F41C65" w:rsidRPr="00F41C65" w:rsidRDefault="00F41C65" w:rsidP="00F41C65">
            <w:pPr>
              <w:shd w:val="clear" w:color="auto" w:fill="FFFFFF"/>
              <w:tabs>
                <w:tab w:val="left" w:pos="314"/>
              </w:tabs>
              <w:jc w:val="center"/>
              <w:rPr>
                <w:rFonts w:ascii="Calibri" w:hAnsi="Calibri" w:cs="Calibri"/>
                <w:b/>
                <w:bCs/>
                <w:color w:val="000000"/>
                <w:sz w:val="21"/>
                <w:szCs w:val="21"/>
                <w:lang w:val="lt-LT" w:eastAsia="lt-LT"/>
              </w:rPr>
            </w:pPr>
            <w:r w:rsidRPr="00F41C65">
              <w:rPr>
                <w:rFonts w:ascii="Calibri" w:hAnsi="Calibri" w:cs="Calibri"/>
                <w:b/>
                <w:bCs/>
                <w:color w:val="000000"/>
                <w:sz w:val="21"/>
                <w:szCs w:val="21"/>
                <w:lang w:val="lt-LT" w:eastAsia="lt-LT"/>
              </w:rPr>
              <w:t>5</w:t>
            </w:r>
          </w:p>
        </w:tc>
      </w:tr>
      <w:tr w:rsidR="00F41C65" w:rsidRPr="00F41C65" w14:paraId="5ECF6073" w14:textId="77777777" w:rsidTr="5E1FBB12">
        <w:trPr>
          <w:trHeight w:val="2857"/>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524BF" w14:textId="77777777" w:rsidR="00F41C65" w:rsidRPr="00F41C65" w:rsidRDefault="00F41C65" w:rsidP="00F41C65">
            <w:pPr>
              <w:jc w:val="center"/>
              <w:rPr>
                <w:rFonts w:ascii="Calibri" w:hAnsi="Calibri" w:cs="Calibri"/>
                <w:sz w:val="21"/>
                <w:szCs w:val="21"/>
                <w:lang w:val="lt-LT" w:eastAsia="lt-LT"/>
              </w:rPr>
            </w:pPr>
            <w:r w:rsidRPr="00F41C65">
              <w:rPr>
                <w:rFonts w:ascii="Calibri" w:hAnsi="Calibri" w:cs="Calibri"/>
                <w:sz w:val="21"/>
                <w:szCs w:val="21"/>
                <w:lang w:val="lt-LT" w:eastAsia="lt-LT"/>
              </w:rPr>
              <w:t xml:space="preserve">1.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F8415" w14:textId="77777777" w:rsidR="00F41C65" w:rsidRPr="00F41C65" w:rsidRDefault="00F41C65" w:rsidP="00F41C65">
            <w:pPr>
              <w:jc w:val="both"/>
              <w:rPr>
                <w:rFonts w:ascii="Calibri" w:hAnsi="Calibri" w:cs="Calibri"/>
                <w:color w:val="000000"/>
                <w:sz w:val="21"/>
                <w:szCs w:val="21"/>
                <w:lang w:val="lt-LT" w:eastAsia="lt-LT"/>
              </w:rPr>
            </w:pPr>
          </w:p>
          <w:p w14:paraId="071B0B86" w14:textId="77777777" w:rsidR="00F41C65" w:rsidRPr="00F41C65" w:rsidRDefault="00F41C65" w:rsidP="00F41C65">
            <w:pPr>
              <w:jc w:val="both"/>
              <w:rPr>
                <w:rFonts w:ascii="Calibri" w:hAnsi="Calibri" w:cs="Calibri"/>
                <w:color w:val="000000"/>
                <w:sz w:val="21"/>
                <w:szCs w:val="21"/>
                <w:lang w:val="lt-LT" w:eastAsia="lt-LT"/>
              </w:rPr>
            </w:pPr>
            <w:r w:rsidRPr="00F41C65">
              <w:rPr>
                <w:rFonts w:ascii="Calibri" w:hAnsi="Calibri" w:cs="Calibri"/>
                <w:color w:val="000000"/>
                <w:sz w:val="21"/>
                <w:szCs w:val="21"/>
                <w:lang w:val="lt-LT" w:eastAsia="lt-LT"/>
              </w:rPr>
              <w:t>.......................................................</w:t>
            </w:r>
          </w:p>
          <w:p w14:paraId="3395CAC1" w14:textId="77777777" w:rsidR="00F41C65" w:rsidRPr="00F41C65" w:rsidRDefault="00F41C65" w:rsidP="00F41C65">
            <w:pPr>
              <w:jc w:val="both"/>
              <w:rPr>
                <w:rFonts w:ascii="Calibri" w:hAnsi="Calibri" w:cs="Calibri"/>
                <w:i/>
                <w:iCs/>
                <w:color w:val="000000"/>
                <w:sz w:val="21"/>
                <w:szCs w:val="21"/>
                <w:lang w:val="lt-LT" w:eastAsia="lt-LT"/>
              </w:rPr>
            </w:pPr>
            <w:r w:rsidRPr="00F41C65">
              <w:rPr>
                <w:rFonts w:ascii="Calibri" w:hAnsi="Calibri" w:cs="Calibri"/>
                <w:i/>
                <w:iCs/>
                <w:color w:val="000000"/>
                <w:sz w:val="21"/>
                <w:szCs w:val="21"/>
                <w:lang w:val="lt-LT" w:eastAsia="lt-LT"/>
              </w:rPr>
              <w:t>(nurodomas objekto pavadinimas)</w:t>
            </w:r>
          </w:p>
          <w:p w14:paraId="14901500" w14:textId="77777777" w:rsidR="00F41C65" w:rsidRPr="00F41C65" w:rsidRDefault="00F41C65" w:rsidP="00F41C65">
            <w:pPr>
              <w:jc w:val="both"/>
              <w:rPr>
                <w:rFonts w:ascii="Calibri" w:hAnsi="Calibri" w:cs="Calibri"/>
                <w:color w:val="000000"/>
                <w:sz w:val="21"/>
                <w:szCs w:val="21"/>
                <w:lang w:val="lt-LT" w:eastAsia="lt-LT"/>
              </w:rPr>
            </w:pPr>
          </w:p>
          <w:p w14:paraId="76824E07" w14:textId="77777777" w:rsidR="00F41C65" w:rsidRPr="00F41C65" w:rsidRDefault="00F41C65" w:rsidP="00F41C65">
            <w:pPr>
              <w:jc w:val="both"/>
              <w:rPr>
                <w:rFonts w:ascii="Calibri" w:hAnsi="Calibri" w:cs="Calibri"/>
                <w:color w:val="000000"/>
                <w:sz w:val="21"/>
                <w:szCs w:val="21"/>
                <w:lang w:val="lt-LT" w:eastAsia="lt-LT"/>
              </w:rPr>
            </w:pPr>
            <w:r w:rsidRPr="00F41C65">
              <w:rPr>
                <w:rFonts w:ascii="Calibri" w:hAnsi="Calibri" w:cs="Calibri"/>
                <w:color w:val="000000"/>
                <w:sz w:val="21"/>
                <w:szCs w:val="21"/>
                <w:lang w:val="lt-LT" w:eastAsia="lt-LT"/>
              </w:rPr>
              <w:t>.......................................................</w:t>
            </w:r>
          </w:p>
          <w:p w14:paraId="7FF8691C" w14:textId="77777777" w:rsidR="00F41C65" w:rsidRPr="00F41C65" w:rsidRDefault="00F41C65" w:rsidP="00F41C65">
            <w:pPr>
              <w:jc w:val="both"/>
              <w:rPr>
                <w:rFonts w:ascii="Calibri" w:hAnsi="Calibri" w:cs="Calibri"/>
                <w:i/>
                <w:iCs/>
                <w:color w:val="000000"/>
                <w:sz w:val="21"/>
                <w:szCs w:val="21"/>
                <w:lang w:val="lt-LT" w:eastAsia="lt-LT"/>
              </w:rPr>
            </w:pPr>
            <w:r w:rsidRPr="00F41C65">
              <w:rPr>
                <w:rFonts w:ascii="Calibri" w:hAnsi="Calibri" w:cs="Calibri"/>
                <w:i/>
                <w:iCs/>
                <w:color w:val="000000"/>
                <w:sz w:val="21"/>
                <w:szCs w:val="21"/>
                <w:lang w:val="lt-LT" w:eastAsia="lt-LT"/>
              </w:rPr>
              <w:t>(nurodoma registracijos data)</w:t>
            </w:r>
          </w:p>
          <w:p w14:paraId="77E56010" w14:textId="77777777" w:rsidR="00F41C65" w:rsidRPr="00F41C65" w:rsidRDefault="00F41C65" w:rsidP="00F41C65">
            <w:pPr>
              <w:jc w:val="both"/>
              <w:rPr>
                <w:rFonts w:ascii="Calibri" w:hAnsi="Calibri" w:cs="Calibri"/>
                <w:i/>
                <w:iCs/>
                <w:color w:val="000000"/>
                <w:sz w:val="21"/>
                <w:szCs w:val="21"/>
                <w:lang w:val="lt-LT" w:eastAsia="lt-LT"/>
              </w:rPr>
            </w:pPr>
          </w:p>
          <w:p w14:paraId="35A3409F" w14:textId="77777777" w:rsidR="00F41C65" w:rsidRPr="00F41C65" w:rsidRDefault="00F41C65" w:rsidP="00F41C65">
            <w:pPr>
              <w:jc w:val="both"/>
              <w:rPr>
                <w:rFonts w:ascii="Calibri" w:hAnsi="Calibri" w:cs="Calibri"/>
                <w:i/>
                <w:iCs/>
                <w:color w:val="000000"/>
                <w:sz w:val="21"/>
                <w:szCs w:val="21"/>
                <w:lang w:val="lt-LT"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E283" w14:textId="77777777" w:rsidR="00F41C65" w:rsidRPr="00F41C65" w:rsidRDefault="00F41C65" w:rsidP="00F41C65">
            <w:pPr>
              <w:jc w:val="both"/>
              <w:rPr>
                <w:rFonts w:ascii="Calibri" w:hAnsi="Calibri" w:cs="Calibri"/>
                <w:color w:val="000000"/>
                <w:sz w:val="21"/>
                <w:szCs w:val="21"/>
                <w:lang w:val="lt-LT" w:eastAsia="lt-LT"/>
              </w:rPr>
            </w:pPr>
          </w:p>
          <w:p w14:paraId="4AE891C2" w14:textId="77777777" w:rsidR="00F41C65" w:rsidRPr="00F41C65" w:rsidRDefault="00F41C65" w:rsidP="00F41C65">
            <w:pPr>
              <w:jc w:val="both"/>
              <w:rPr>
                <w:rFonts w:ascii="Calibri" w:hAnsi="Calibri" w:cs="Calibri"/>
                <w:color w:val="000000"/>
                <w:sz w:val="21"/>
                <w:szCs w:val="21"/>
                <w:lang w:val="lt-LT" w:eastAsia="lt-LT"/>
              </w:rPr>
            </w:pPr>
          </w:p>
          <w:p w14:paraId="572C94F8" w14:textId="77777777" w:rsidR="00F41C65" w:rsidRPr="00F41C65" w:rsidRDefault="00F41C65" w:rsidP="00F41C65">
            <w:pPr>
              <w:jc w:val="both"/>
              <w:rPr>
                <w:rFonts w:ascii="Calibri" w:hAnsi="Calibri" w:cs="Calibri"/>
                <w:color w:val="000000"/>
                <w:sz w:val="21"/>
                <w:szCs w:val="21"/>
                <w:lang w:val="lt-LT" w:eastAsia="lt-LT"/>
              </w:rPr>
            </w:pPr>
            <w:r w:rsidRPr="00F41C65">
              <w:rPr>
                <w:rFonts w:ascii="Calibri" w:hAnsi="Calibri" w:cs="Calibri"/>
                <w:color w:val="000000"/>
                <w:sz w:val="21"/>
                <w:szCs w:val="21"/>
                <w:lang w:val="lt-LT" w:eastAsia="lt-LT"/>
              </w:rPr>
              <w:t>..................................</w:t>
            </w:r>
          </w:p>
          <w:p w14:paraId="645BD199" w14:textId="77777777" w:rsidR="00F41C65" w:rsidRPr="00F41C65" w:rsidRDefault="00F41C65" w:rsidP="00F41C65">
            <w:pPr>
              <w:jc w:val="both"/>
              <w:rPr>
                <w:rFonts w:ascii="Calibri" w:hAnsi="Calibri" w:cs="Calibri"/>
                <w:b/>
                <w:bCs/>
                <w:i/>
                <w:iCs/>
                <w:sz w:val="21"/>
                <w:szCs w:val="21"/>
                <w:lang w:val="lt-LT" w:eastAsia="lt-LT"/>
              </w:rPr>
            </w:pPr>
            <w:r w:rsidRPr="00F41C65">
              <w:rPr>
                <w:rFonts w:ascii="Calibri" w:hAnsi="Calibri" w:cs="Calibri"/>
                <w:i/>
                <w:iCs/>
                <w:color w:val="000000"/>
                <w:sz w:val="21"/>
                <w:szCs w:val="21"/>
                <w:lang w:val="lt-LT" w:eastAsia="lt-LT"/>
              </w:rPr>
              <w:t xml:space="preserve">(nurodoma informacija, kokios konkrečiai prekės buvo patiektos, jų vertė, Eur be PVM) </w:t>
            </w:r>
          </w:p>
        </w:tc>
        <w:tc>
          <w:tcPr>
            <w:tcW w:w="3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4BCD0" w14:textId="0AF0AB18" w:rsidR="00F41C65" w:rsidRPr="00F41C65" w:rsidRDefault="4A61B222" w:rsidP="5E1FBB12">
            <w:pPr>
              <w:spacing w:before="120"/>
              <w:jc w:val="both"/>
              <w:rPr>
                <w:rFonts w:ascii="Calibri" w:hAnsi="Calibri" w:cs="Calibri"/>
                <w:i/>
                <w:iCs/>
                <w:color w:val="000000"/>
                <w:sz w:val="21"/>
                <w:szCs w:val="21"/>
                <w:lang w:val="lt-LT" w:eastAsia="lt-LT"/>
              </w:rPr>
            </w:pPr>
            <w:r w:rsidRPr="5E1FBB12">
              <w:rPr>
                <w:rFonts w:ascii="Calibri" w:hAnsi="Calibri" w:cs="Calibri"/>
                <w:color w:val="000000" w:themeColor="text1"/>
                <w:sz w:val="21"/>
                <w:szCs w:val="21"/>
                <w:lang w:val="lt-LT" w:eastAsia="lt-LT"/>
              </w:rPr>
              <w:t>Pagal 2 stulpelyje nurodytą sutartį 3 stulpelyje nurodytos prekės buvo  pa</w:t>
            </w:r>
            <w:r w:rsidR="4C0135DD" w:rsidRPr="5E1FBB12">
              <w:rPr>
                <w:rFonts w:ascii="Calibri" w:hAnsi="Calibri" w:cs="Calibri"/>
                <w:color w:val="000000" w:themeColor="text1"/>
                <w:sz w:val="21"/>
                <w:szCs w:val="21"/>
                <w:lang w:val="lt-LT" w:eastAsia="lt-LT"/>
              </w:rPr>
              <w:t>tiektos</w:t>
            </w:r>
            <w:r w:rsidRPr="5E1FBB12">
              <w:rPr>
                <w:rFonts w:ascii="Calibri" w:hAnsi="Calibri" w:cs="Calibri"/>
                <w:color w:val="000000" w:themeColor="text1"/>
                <w:sz w:val="21"/>
                <w:szCs w:val="21"/>
                <w:lang w:val="lt-LT" w:eastAsia="lt-LT"/>
              </w:rPr>
              <w:t xml:space="preserve"> nuo </w:t>
            </w:r>
            <w:r w:rsidRPr="5E1FBB12">
              <w:rPr>
                <w:rFonts w:ascii="Calibri" w:hAnsi="Calibri" w:cs="Calibri"/>
                <w:b/>
                <w:bCs/>
                <w:color w:val="000000" w:themeColor="text1"/>
                <w:sz w:val="21"/>
                <w:szCs w:val="21"/>
                <w:lang w:val="lt-LT" w:eastAsia="lt-LT"/>
              </w:rPr>
              <w:t xml:space="preserve">20... m. ........ mėn. ..... d. </w:t>
            </w:r>
            <w:r w:rsidRPr="5E1FBB12">
              <w:rPr>
                <w:rFonts w:ascii="Calibri" w:hAnsi="Calibri" w:cs="Calibri"/>
                <w:i/>
                <w:iCs/>
                <w:color w:val="000000" w:themeColor="text1"/>
                <w:sz w:val="21"/>
                <w:szCs w:val="21"/>
                <w:lang w:val="lt-LT" w:eastAsia="lt-LT"/>
              </w:rPr>
              <w:t>(nurodoma laikotarpio pradžia)</w:t>
            </w:r>
          </w:p>
          <w:p w14:paraId="4C4C566C" w14:textId="77777777" w:rsidR="00F41C65" w:rsidRPr="00F41C65" w:rsidRDefault="00F41C65" w:rsidP="00F41C65">
            <w:pPr>
              <w:jc w:val="both"/>
              <w:rPr>
                <w:rFonts w:ascii="Calibri" w:hAnsi="Calibri" w:cs="Calibri"/>
                <w:b/>
                <w:bCs/>
                <w:color w:val="000000"/>
                <w:sz w:val="21"/>
                <w:szCs w:val="21"/>
                <w:lang w:val="lt-LT" w:eastAsia="lt-LT"/>
              </w:rPr>
            </w:pPr>
            <w:r w:rsidRPr="00F41C65">
              <w:rPr>
                <w:rFonts w:ascii="Calibri" w:hAnsi="Calibri" w:cs="Calibri"/>
                <w:b/>
                <w:bCs/>
                <w:color w:val="000000"/>
                <w:sz w:val="21"/>
                <w:szCs w:val="21"/>
                <w:lang w:val="lt-LT" w:eastAsia="lt-LT"/>
              </w:rPr>
              <w:t xml:space="preserve">iki </w:t>
            </w:r>
          </w:p>
          <w:p w14:paraId="279C456D" w14:textId="77777777" w:rsidR="00F41C65" w:rsidRPr="00F41C65" w:rsidRDefault="00F41C65" w:rsidP="00F41C65">
            <w:pPr>
              <w:jc w:val="both"/>
              <w:rPr>
                <w:rFonts w:ascii="Calibri" w:hAnsi="Calibri" w:cs="Calibri"/>
                <w:color w:val="000000"/>
                <w:sz w:val="21"/>
                <w:szCs w:val="21"/>
                <w:lang w:val="lt-LT" w:eastAsia="lt-LT"/>
              </w:rPr>
            </w:pPr>
            <w:r w:rsidRPr="00F41C65">
              <w:rPr>
                <w:rFonts w:ascii="Calibri" w:hAnsi="Calibri" w:cs="Calibri"/>
                <w:b/>
                <w:bCs/>
                <w:color w:val="000000"/>
                <w:sz w:val="21"/>
                <w:szCs w:val="21"/>
                <w:lang w:val="lt-LT" w:eastAsia="lt-LT"/>
              </w:rPr>
              <w:t xml:space="preserve">20.. m. .......... mėn. ..... d. </w:t>
            </w:r>
            <w:r w:rsidRPr="00F41C65">
              <w:rPr>
                <w:rFonts w:ascii="Calibri" w:hAnsi="Calibri" w:cs="Calibri"/>
                <w:i/>
                <w:iCs/>
                <w:color w:val="000000"/>
                <w:sz w:val="21"/>
                <w:szCs w:val="21"/>
                <w:lang w:val="lt-LT" w:eastAsia="lt-LT"/>
              </w:rPr>
              <w:t>(nurodoma laikotarpio pabaiga)</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0386C" w14:textId="77777777" w:rsidR="00F41C65" w:rsidRPr="00F41C65" w:rsidRDefault="00F41C65" w:rsidP="00F41C65">
            <w:pPr>
              <w:jc w:val="both"/>
              <w:rPr>
                <w:rFonts w:ascii="Calibri" w:hAnsi="Calibri" w:cs="Calibri"/>
                <w:color w:val="000000"/>
                <w:sz w:val="21"/>
                <w:szCs w:val="21"/>
                <w:lang w:val="lt-LT" w:eastAsia="lt-LT"/>
              </w:rPr>
            </w:pPr>
          </w:p>
          <w:p w14:paraId="3C214833" w14:textId="77777777" w:rsidR="00F41C65" w:rsidRPr="00F41C65" w:rsidRDefault="00F41C65" w:rsidP="00F41C65">
            <w:pPr>
              <w:jc w:val="both"/>
              <w:rPr>
                <w:rFonts w:ascii="Calibri" w:hAnsi="Calibri" w:cs="Calibri"/>
                <w:color w:val="000000"/>
                <w:sz w:val="21"/>
                <w:szCs w:val="21"/>
                <w:lang w:val="lt-LT" w:eastAsia="lt-LT"/>
              </w:rPr>
            </w:pPr>
            <w:r w:rsidRPr="00F41C65">
              <w:rPr>
                <w:rFonts w:ascii="Calibri" w:hAnsi="Calibri" w:cs="Calibri"/>
                <w:color w:val="000000"/>
                <w:sz w:val="21"/>
                <w:szCs w:val="21"/>
                <w:lang w:val="lt-LT" w:eastAsia="lt-LT"/>
              </w:rPr>
              <w:t>.........................................................</w:t>
            </w:r>
          </w:p>
          <w:p w14:paraId="63DB9282" w14:textId="77777777" w:rsidR="00F41C65" w:rsidRPr="00F41C65" w:rsidRDefault="00F41C65" w:rsidP="00F41C65">
            <w:pPr>
              <w:jc w:val="both"/>
              <w:rPr>
                <w:rFonts w:ascii="Calibri" w:hAnsi="Calibri" w:cs="Calibri"/>
                <w:i/>
                <w:iCs/>
                <w:color w:val="000000"/>
                <w:sz w:val="21"/>
                <w:szCs w:val="21"/>
                <w:lang w:val="lt-LT" w:eastAsia="lt-LT"/>
              </w:rPr>
            </w:pPr>
            <w:r w:rsidRPr="00F41C65">
              <w:rPr>
                <w:rFonts w:ascii="Calibri" w:hAnsi="Calibri" w:cs="Calibri"/>
                <w:i/>
                <w:iCs/>
                <w:color w:val="000000"/>
                <w:sz w:val="21"/>
                <w:szCs w:val="21"/>
                <w:lang w:val="lt-LT" w:eastAsia="lt-LT"/>
              </w:rPr>
              <w:t>(nurodomas užsakovo pavadinimas)</w:t>
            </w:r>
          </w:p>
          <w:p w14:paraId="79907817" w14:textId="77777777" w:rsidR="00F41C65" w:rsidRPr="00F41C65" w:rsidRDefault="00F41C65" w:rsidP="00F41C65">
            <w:pPr>
              <w:jc w:val="both"/>
              <w:rPr>
                <w:rFonts w:ascii="Calibri" w:hAnsi="Calibri" w:cs="Calibri"/>
                <w:color w:val="000000"/>
                <w:sz w:val="21"/>
                <w:szCs w:val="21"/>
                <w:lang w:val="lt-LT" w:eastAsia="lt-LT"/>
              </w:rPr>
            </w:pPr>
          </w:p>
          <w:p w14:paraId="365BF5A7" w14:textId="77777777" w:rsidR="00F41C65" w:rsidRPr="00F41C65" w:rsidRDefault="00F41C65" w:rsidP="00F41C65">
            <w:pPr>
              <w:jc w:val="both"/>
              <w:rPr>
                <w:rFonts w:ascii="Calibri" w:hAnsi="Calibri" w:cs="Calibri"/>
                <w:color w:val="000000"/>
                <w:sz w:val="21"/>
                <w:szCs w:val="21"/>
                <w:lang w:val="lt-LT" w:eastAsia="lt-LT"/>
              </w:rPr>
            </w:pPr>
            <w:r w:rsidRPr="00F41C65">
              <w:rPr>
                <w:rFonts w:ascii="Calibri" w:hAnsi="Calibri" w:cs="Calibri"/>
                <w:color w:val="000000"/>
                <w:sz w:val="21"/>
                <w:szCs w:val="21"/>
                <w:lang w:val="lt-LT" w:eastAsia="lt-LT"/>
              </w:rPr>
              <w:t>.........................................................</w:t>
            </w:r>
          </w:p>
          <w:p w14:paraId="00EBE5B5" w14:textId="77777777" w:rsidR="00F41C65" w:rsidRPr="00F41C65" w:rsidRDefault="00F41C65" w:rsidP="00F41C65">
            <w:pPr>
              <w:jc w:val="both"/>
              <w:rPr>
                <w:rFonts w:ascii="Calibri" w:hAnsi="Calibri" w:cs="Calibri"/>
                <w:i/>
                <w:iCs/>
                <w:color w:val="000000"/>
                <w:sz w:val="21"/>
                <w:szCs w:val="21"/>
                <w:lang w:val="lt-LT" w:eastAsia="lt-LT"/>
              </w:rPr>
            </w:pPr>
            <w:r w:rsidRPr="00F41C65">
              <w:rPr>
                <w:rFonts w:ascii="Calibri" w:hAnsi="Calibri" w:cs="Calibri"/>
                <w:i/>
                <w:iCs/>
                <w:color w:val="000000"/>
                <w:sz w:val="21"/>
                <w:szCs w:val="21"/>
                <w:lang w:val="lt-LT" w:eastAsia="lt-LT"/>
              </w:rPr>
              <w:t>(nurodomas užsakovo kontaktinis asmuo, jo telefono numeris)</w:t>
            </w:r>
          </w:p>
          <w:p w14:paraId="74D802A7" w14:textId="77777777" w:rsidR="00F41C65" w:rsidRPr="00F41C65" w:rsidRDefault="00F41C65" w:rsidP="00F41C65">
            <w:pPr>
              <w:jc w:val="both"/>
              <w:rPr>
                <w:rFonts w:ascii="Calibri" w:hAnsi="Calibri" w:cs="Calibri"/>
                <w:i/>
                <w:iCs/>
                <w:color w:val="000000"/>
                <w:sz w:val="21"/>
                <w:szCs w:val="21"/>
                <w:lang w:val="lt-LT" w:eastAsia="lt-LT"/>
              </w:rPr>
            </w:pPr>
          </w:p>
          <w:p w14:paraId="1DEABFD3" w14:textId="77777777" w:rsidR="00F41C65" w:rsidRPr="00F41C65" w:rsidRDefault="00F41C65" w:rsidP="00F41C65">
            <w:pPr>
              <w:jc w:val="both"/>
              <w:rPr>
                <w:rFonts w:ascii="Calibri" w:hAnsi="Calibri" w:cs="Calibri"/>
                <w:color w:val="000000"/>
                <w:sz w:val="21"/>
                <w:szCs w:val="21"/>
                <w:lang w:val="lt-LT" w:eastAsia="lt-LT"/>
              </w:rPr>
            </w:pPr>
            <w:r w:rsidRPr="00F41C65">
              <w:rPr>
                <w:rFonts w:ascii="Calibri" w:hAnsi="Calibri" w:cs="Calibri"/>
                <w:color w:val="000000"/>
                <w:sz w:val="21"/>
                <w:szCs w:val="21"/>
                <w:lang w:val="lt-LT" w:eastAsia="lt-LT"/>
              </w:rPr>
              <w:t>.........................................................</w:t>
            </w:r>
          </w:p>
          <w:p w14:paraId="51CDCA1B" w14:textId="77777777" w:rsidR="00F41C65" w:rsidRPr="00F41C65" w:rsidRDefault="00F41C65" w:rsidP="00F41C65">
            <w:pPr>
              <w:jc w:val="both"/>
              <w:rPr>
                <w:rFonts w:ascii="Calibri" w:hAnsi="Calibri" w:cs="Calibri"/>
                <w:i/>
                <w:iCs/>
                <w:color w:val="000000"/>
                <w:sz w:val="21"/>
                <w:szCs w:val="21"/>
                <w:lang w:val="lt-LT" w:eastAsia="lt-LT"/>
              </w:rPr>
            </w:pPr>
            <w:r w:rsidRPr="00F41C65">
              <w:rPr>
                <w:rFonts w:ascii="Calibri" w:hAnsi="Calibri" w:cs="Calibri"/>
                <w:i/>
                <w:iCs/>
                <w:color w:val="000000"/>
                <w:sz w:val="21"/>
                <w:szCs w:val="21"/>
                <w:lang w:val="lt-LT" w:eastAsia="lt-LT"/>
              </w:rPr>
              <w:t>(nurodomas užsakovo el. pašto adresas)</w:t>
            </w:r>
          </w:p>
        </w:tc>
      </w:tr>
      <w:tr w:rsidR="00F41C65" w:rsidRPr="00F41C65" w14:paraId="7D5A5A94" w14:textId="77777777" w:rsidTr="5E1FBB12">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3F22B" w14:textId="77777777" w:rsidR="00F41C65" w:rsidRPr="00F41C65" w:rsidRDefault="00F41C65" w:rsidP="00F41C65">
            <w:pPr>
              <w:jc w:val="center"/>
              <w:rPr>
                <w:rFonts w:ascii="Calibri" w:hAnsi="Calibri" w:cs="Calibri"/>
                <w:sz w:val="21"/>
                <w:szCs w:val="21"/>
                <w:lang w:val="lt-LT" w:eastAsia="lt-LT"/>
              </w:rPr>
            </w:pPr>
            <w:r w:rsidRPr="00F41C65">
              <w:rPr>
                <w:rFonts w:ascii="Calibri" w:hAnsi="Calibri" w:cs="Calibri"/>
                <w:sz w:val="21"/>
                <w:szCs w:val="21"/>
                <w:lang w:val="lt-LT" w:eastAsia="lt-LT"/>
              </w:rPr>
              <w:t>2.</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5E4606" w14:textId="77777777" w:rsidR="00F41C65" w:rsidRPr="00F41C65" w:rsidRDefault="00F41C65" w:rsidP="00F41C65">
            <w:pPr>
              <w:rPr>
                <w:rFonts w:ascii="Calibri" w:hAnsi="Calibri" w:cs="Calibri"/>
                <w:sz w:val="21"/>
                <w:szCs w:val="21"/>
                <w:lang w:val="lt-LT" w:eastAsia="lt-LT"/>
              </w:rPr>
            </w:pPr>
            <w:r w:rsidRPr="00F41C65">
              <w:rPr>
                <w:rFonts w:ascii="Calibri" w:hAnsi="Calibri" w:cs="Calibri"/>
                <w:sz w:val="21"/>
                <w:szCs w:val="21"/>
                <w:lang w:val="lt-LT" w:eastAsia="lt-LT"/>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B104F5" w14:textId="77777777" w:rsidR="00F41C65" w:rsidRPr="00F41C65" w:rsidRDefault="00F41C65" w:rsidP="00F41C65">
            <w:pPr>
              <w:rPr>
                <w:rFonts w:ascii="Calibri" w:hAnsi="Calibri" w:cs="Calibri"/>
                <w:sz w:val="21"/>
                <w:szCs w:val="21"/>
                <w:lang w:val="lt-LT" w:eastAsia="lt-LT"/>
              </w:rPr>
            </w:pPr>
            <w:r w:rsidRPr="00F41C65">
              <w:rPr>
                <w:rFonts w:ascii="Calibri" w:hAnsi="Calibri" w:cs="Calibri"/>
                <w:sz w:val="21"/>
                <w:szCs w:val="21"/>
                <w:lang w:val="lt-LT" w:eastAsia="lt-LT"/>
              </w:rPr>
              <w:t>......</w:t>
            </w:r>
          </w:p>
        </w:tc>
        <w:tc>
          <w:tcPr>
            <w:tcW w:w="3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80E5C" w14:textId="77777777" w:rsidR="00F41C65" w:rsidRPr="00F41C65" w:rsidRDefault="00F41C65" w:rsidP="00F41C65">
            <w:pPr>
              <w:rPr>
                <w:rFonts w:ascii="Calibri" w:hAnsi="Calibri" w:cs="Calibri"/>
                <w:sz w:val="21"/>
                <w:szCs w:val="21"/>
                <w:lang w:val="lt-LT" w:eastAsia="lt-LT"/>
              </w:rPr>
            </w:pP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EBB3B7" w14:textId="77777777" w:rsidR="00F41C65" w:rsidRPr="00F41C65" w:rsidRDefault="00F41C65" w:rsidP="00F41C65">
            <w:pPr>
              <w:rPr>
                <w:rFonts w:ascii="Calibri" w:hAnsi="Calibri" w:cs="Calibri"/>
                <w:sz w:val="21"/>
                <w:szCs w:val="21"/>
                <w:lang w:val="lt-LT" w:eastAsia="lt-LT"/>
              </w:rPr>
            </w:pPr>
            <w:r w:rsidRPr="00F41C65">
              <w:rPr>
                <w:rFonts w:ascii="Calibri" w:hAnsi="Calibri" w:cs="Calibri"/>
                <w:sz w:val="21"/>
                <w:szCs w:val="21"/>
                <w:lang w:val="lt-LT" w:eastAsia="lt-LT"/>
              </w:rPr>
              <w:t>......</w:t>
            </w:r>
          </w:p>
        </w:tc>
      </w:tr>
    </w:tbl>
    <w:p w14:paraId="0E51DD93" w14:textId="77777777" w:rsidR="00F41C65" w:rsidRPr="00F41C65" w:rsidRDefault="00F41C65" w:rsidP="00F41C65">
      <w:pPr>
        <w:suppressAutoHyphens/>
        <w:ind w:firstLine="567"/>
        <w:jc w:val="both"/>
        <w:rPr>
          <w:rFonts w:ascii="Calibri" w:hAnsi="Calibri" w:cs="Calibri"/>
          <w:color w:val="00000A"/>
          <w:lang w:val="lt-LT"/>
        </w:rPr>
      </w:pPr>
      <w:r w:rsidRPr="00F41C65">
        <w:rPr>
          <w:rFonts w:ascii="Calibri" w:hAnsi="Calibri" w:cs="Calibri"/>
          <w:color w:val="00000A"/>
          <w:lang w:val="lt-LT"/>
        </w:rPr>
        <w:t>PASTABOS:</w:t>
      </w:r>
    </w:p>
    <w:p w14:paraId="75AE02FA" w14:textId="7B3F1456" w:rsidR="00F41C65" w:rsidRPr="00F41C65" w:rsidRDefault="4A61B222" w:rsidP="5E1FBB12">
      <w:pPr>
        <w:numPr>
          <w:ilvl w:val="0"/>
          <w:numId w:val="18"/>
        </w:numPr>
        <w:suppressAutoHyphens/>
        <w:spacing w:after="160" w:line="276" w:lineRule="auto"/>
        <w:ind w:left="0" w:firstLine="567"/>
        <w:contextualSpacing/>
        <w:jc w:val="both"/>
        <w:rPr>
          <w:rFonts w:ascii="Calibri" w:eastAsia="Calibri" w:hAnsi="Calibri" w:cs="Calibri"/>
          <w:color w:val="00000A"/>
          <w:lang w:val="lt-LT"/>
        </w:rPr>
      </w:pPr>
      <w:r w:rsidRPr="6C4183EF">
        <w:rPr>
          <w:rFonts w:ascii="Calibri" w:eastAsia="Calibri" w:hAnsi="Calibri" w:cs="Calibri"/>
          <w:color w:val="00000A"/>
          <w:position w:val="6"/>
          <w:lang w:val="lt-LT"/>
        </w:rPr>
        <w:t>Prekės yra laikomos patiektos tinkamai tik tada, jei kartu su pasiūlymu yra pateikta užsakovo arba jo įgalioto asmens pasirašyta pažyma apie tinkamai  pa</w:t>
      </w:r>
      <w:r w:rsidR="2E46CB43" w:rsidRPr="5E1FBB12">
        <w:rPr>
          <w:rFonts w:ascii="Calibri" w:eastAsia="Calibri" w:hAnsi="Calibri" w:cs="Calibri"/>
          <w:color w:val="00000A"/>
          <w:lang w:val="lt-LT"/>
        </w:rPr>
        <w:t>tiektas</w:t>
      </w:r>
      <w:r w:rsidRPr="5E1FBB12">
        <w:rPr>
          <w:rFonts w:ascii="Calibri" w:eastAsia="Calibri" w:hAnsi="Calibri" w:cs="Calibri"/>
          <w:color w:val="00000A"/>
          <w:lang w:val="lt-LT"/>
        </w:rPr>
        <w:t xml:space="preserve"> prekes.</w:t>
      </w:r>
    </w:p>
    <w:tbl>
      <w:tblPr>
        <w:tblStyle w:val="SmartTextTable1"/>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F41C65" w:rsidRPr="00F41C65" w14:paraId="2C80144E" w14:textId="77777777">
        <w:tc>
          <w:tcPr>
            <w:tcW w:w="8080" w:type="dxa"/>
            <w:tcBorders>
              <w:top w:val="nil"/>
              <w:left w:val="nil"/>
              <w:bottom w:val="single" w:sz="8" w:space="0" w:color="auto"/>
              <w:right w:val="nil"/>
            </w:tcBorders>
          </w:tcPr>
          <w:p w14:paraId="52E4BEFF" w14:textId="77777777" w:rsidR="00F41C65" w:rsidRPr="00F41C65" w:rsidRDefault="00F41C65" w:rsidP="00F41C65">
            <w:pPr>
              <w:tabs>
                <w:tab w:val="left" w:pos="11503"/>
              </w:tabs>
              <w:jc w:val="both"/>
              <w:rPr>
                <w:rFonts w:ascii="Calibri" w:hAnsi="Calibri" w:cs="Calibri"/>
                <w:iCs/>
                <w:color w:val="00000A"/>
                <w:sz w:val="22"/>
                <w:szCs w:val="22"/>
                <w:lang w:val="lt-LT"/>
              </w:rPr>
            </w:pPr>
          </w:p>
        </w:tc>
      </w:tr>
    </w:tbl>
    <w:p w14:paraId="4897BBBE" w14:textId="77777777" w:rsidR="00F41C65" w:rsidRPr="00F41C65" w:rsidRDefault="00F41C65" w:rsidP="00F41C65">
      <w:pPr>
        <w:tabs>
          <w:tab w:val="center" w:pos="7001"/>
          <w:tab w:val="left" w:pos="11888"/>
        </w:tabs>
        <w:jc w:val="both"/>
        <w:rPr>
          <w:rFonts w:ascii="Calibri" w:hAnsi="Calibri" w:cs="Calibri"/>
          <w:i/>
          <w:color w:val="00000A"/>
          <w:sz w:val="22"/>
          <w:szCs w:val="22"/>
          <w:vertAlign w:val="superscript"/>
          <w:lang w:val="lt-LT" w:eastAsia="lt-LT"/>
        </w:rPr>
      </w:pPr>
      <w:r w:rsidRPr="00F41C65">
        <w:rPr>
          <w:rFonts w:ascii="Calibri" w:hAnsi="Calibri" w:cs="Calibri"/>
          <w:i/>
          <w:color w:val="00000A"/>
          <w:sz w:val="22"/>
          <w:szCs w:val="22"/>
          <w:vertAlign w:val="superscript"/>
          <w:lang w:val="lt-LT" w:eastAsia="lt-LT"/>
        </w:rPr>
        <w:tab/>
        <w:t>Dalyvio ar įgalioto asmens vardas ir pavardė                                                                                    Parašas</w:t>
      </w:r>
    </w:p>
    <w:p w14:paraId="000A45D6" w14:textId="77777777" w:rsidR="00F41C65" w:rsidRPr="00F41C65" w:rsidRDefault="00F41C65" w:rsidP="00F41C65">
      <w:pPr>
        <w:spacing w:after="160" w:line="276" w:lineRule="auto"/>
        <w:rPr>
          <w:rFonts w:ascii="Calibri Light" w:hAnsi="Calibri Light" w:cs="Calibri Light"/>
          <w:b/>
          <w:bCs/>
          <w:smallCaps/>
          <w:sz w:val="22"/>
          <w:szCs w:val="22"/>
          <w:lang w:val="lt-LT" w:eastAsia="lt-LT"/>
        </w:rPr>
      </w:pPr>
    </w:p>
    <w:p w14:paraId="4EB423E8" w14:textId="77777777" w:rsidR="00603029" w:rsidRPr="003C2BBE" w:rsidRDefault="00603029" w:rsidP="3B40DEC1">
      <w:pPr>
        <w:contextualSpacing/>
        <w:jc w:val="both"/>
        <w:rPr>
          <w:rFonts w:asciiTheme="minorHAnsi" w:eastAsiaTheme="minorEastAsia" w:hAnsiTheme="minorHAnsi" w:cstheme="minorBidi"/>
          <w:sz w:val="22"/>
          <w:szCs w:val="22"/>
          <w:lang w:val="lt-LT"/>
        </w:rPr>
      </w:pPr>
    </w:p>
    <w:sectPr w:rsidR="00603029" w:rsidRPr="003C2BBE" w:rsidSect="0060302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307C" w14:textId="77777777" w:rsidR="00B71986" w:rsidRDefault="00B71986" w:rsidP="00F95F41">
      <w:r>
        <w:separator/>
      </w:r>
    </w:p>
  </w:endnote>
  <w:endnote w:type="continuationSeparator" w:id="0">
    <w:p w14:paraId="6427990C" w14:textId="77777777" w:rsidR="00B71986" w:rsidRDefault="00B71986"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F61E" w14:textId="77777777" w:rsidR="00B71986" w:rsidRDefault="00B71986" w:rsidP="00F95F41">
      <w:r>
        <w:separator/>
      </w:r>
    </w:p>
  </w:footnote>
  <w:footnote w:type="continuationSeparator" w:id="0">
    <w:p w14:paraId="30F786C9" w14:textId="77777777" w:rsidR="00B71986" w:rsidRDefault="00B71986" w:rsidP="00F95F41">
      <w:r>
        <w:continuationSeparator/>
      </w:r>
    </w:p>
  </w:footnote>
  <w:footnote w:id="1">
    <w:p w14:paraId="1F9299F8" w14:textId="569C1404" w:rsidR="00283932" w:rsidRDefault="00283932" w:rsidP="0057102E">
      <w:pPr>
        <w:pStyle w:val="FootnoteText"/>
        <w:spacing w:after="0"/>
      </w:pPr>
      <w:r>
        <w:rPr>
          <w:rStyle w:val="FootnoteReference"/>
        </w:rPr>
        <w:footnoteRef/>
      </w:r>
      <w:r>
        <w:t xml:space="preserve"> </w:t>
      </w:r>
      <w:r w:rsidR="0077153B" w:rsidRPr="00C97048">
        <w:rPr>
          <w:rFonts w:ascii="Calibri" w:hAnsi="Calibri" w:cs="Calibri"/>
        </w:rPr>
        <w:t>Savo jėgomis reiškia, kad tiekėjas patiekė prekes, suteikė paslaugas ar atliko darbus pats (savo jėgomis) kaip tiekėjas (rangovas), tiekėjų grupės partneris ar subtiekėjas, nepasitelkdamas trečiųjų asmenų.</w:t>
      </w:r>
    </w:p>
  </w:footnote>
  <w:footnote w:id="2">
    <w:p w14:paraId="32F63A22" w14:textId="145050DD" w:rsidR="00283932" w:rsidRDefault="00283932">
      <w:pPr>
        <w:pStyle w:val="FootnoteText"/>
      </w:pPr>
      <w:r>
        <w:rPr>
          <w:rStyle w:val="FootnoteReference"/>
        </w:rPr>
        <w:footnoteRef/>
      </w:r>
      <w:r w:rsidR="5E1FBB12">
        <w:t xml:space="preserve"> </w:t>
      </w:r>
      <w:r w:rsidR="5E1FBB12">
        <w:t xml:space="preserve">Tinkamai </w:t>
      </w:r>
      <w:r w:rsidR="5E1FBB12">
        <w:t>pristatęs prekes laikomos prekės, kurių tinkamumą savo pažymoje patvirtina užsakovas.</w:t>
      </w:r>
    </w:p>
  </w:footnote>
  <w:footnote w:id="3">
    <w:p w14:paraId="3A68BEEE" w14:textId="77777777" w:rsidR="00DF18C7" w:rsidRPr="00AE7523" w:rsidRDefault="00DF18C7" w:rsidP="00AE7523">
      <w:pPr>
        <w:pStyle w:val="FootnoteText"/>
        <w:jc w:val="both"/>
      </w:pPr>
      <w:r w:rsidRPr="00C45DE1">
        <w:rPr>
          <w:rStyle w:val="FootnoteReference"/>
        </w:rPr>
        <w:footnoteRef/>
      </w:r>
      <w:r w:rsidRPr="005D6FE0">
        <w:t xml:space="preserve"> </w:t>
      </w:r>
      <w:r w:rsidRPr="00AE7523">
        <w:rPr>
          <w:bCs/>
        </w:rPr>
        <w:t xml:space="preserve">Ši </w:t>
      </w:r>
      <w:r w:rsidRPr="00AE7523">
        <w:rPr>
          <w:bCs/>
        </w:rPr>
        <w:t>prezumpcija taikoma tais atvejais, kai nėra aišku, dėl kurios kainos išraiškos formos (skaitinės ar žodinės) dalyvis padarė klaidą.</w:t>
      </w:r>
    </w:p>
  </w:footnote>
  <w:footnote w:id="4">
    <w:p w14:paraId="4EABFC67" w14:textId="77777777" w:rsidR="00266481" w:rsidRPr="006644E5" w:rsidRDefault="00266481" w:rsidP="00266481">
      <w:pPr>
        <w:shd w:val="clear" w:color="auto" w:fill="FFFFFF"/>
        <w:ind w:right="396"/>
        <w:jc w:val="both"/>
        <w:rPr>
          <w:color w:val="000000"/>
          <w:lang w:val="lt-LT"/>
        </w:rPr>
      </w:pPr>
      <w:r w:rsidRPr="00C35287">
        <w:rPr>
          <w:rStyle w:val="FootnoteReference"/>
        </w:rPr>
        <w:footnoteRef/>
      </w:r>
      <w:r w:rsidRPr="006644E5">
        <w:rPr>
          <w:lang w:val="lt-LT"/>
        </w:rPr>
        <w:t xml:space="preserve"> </w:t>
      </w:r>
      <w:r w:rsidRPr="006644E5">
        <w:rPr>
          <w:rFonts w:eastAsia="Calibri"/>
          <w:lang w:val="lt-LT"/>
        </w:rPr>
        <w:t xml:space="preserve">Kontroliuojantis </w:t>
      </w:r>
      <w:r w:rsidRPr="006644E5">
        <w:rPr>
          <w:rFonts w:eastAsia="Calibri"/>
          <w:lang w:val="lt-LT"/>
        </w:rPr>
        <w:t xml:space="preserve">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36FEC7EC" w14:textId="77777777" w:rsidR="00266481" w:rsidRPr="006644E5" w:rsidRDefault="00266481"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67486DAB" w14:textId="77777777" w:rsidR="00266481" w:rsidRPr="006644E5" w:rsidRDefault="00266481"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0A41728" w14:textId="77777777" w:rsidR="00266481" w:rsidRPr="006644E5" w:rsidRDefault="00266481"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yperlink"/>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121931CD" w14:textId="77777777" w:rsidR="00266481" w:rsidRPr="006644E5" w:rsidRDefault="00266481" w:rsidP="00266481">
      <w:pPr>
        <w:shd w:val="clear" w:color="auto" w:fill="FFFFFF"/>
        <w:jc w:val="both"/>
        <w:rPr>
          <w:lang w:val="lt-LT"/>
        </w:rPr>
      </w:pPr>
      <w:r w:rsidRPr="006644E5">
        <w:rPr>
          <w:color w:val="000000"/>
          <w:lang w:val="lt-LT"/>
        </w:rPr>
        <w:t>b) fizinių asmenų atveju – sutuoktiniai, tėvai ir jų vaikai (įvaikiai).”</w:t>
      </w:r>
    </w:p>
  </w:footnote>
  <w:footnote w:id="5">
    <w:p w14:paraId="6B9837E6" w14:textId="77777777" w:rsidR="00266481" w:rsidRPr="00111340" w:rsidRDefault="00266481" w:rsidP="00266481">
      <w:pPr>
        <w:pStyle w:val="FootnoteText"/>
        <w:jc w:val="both"/>
      </w:pPr>
      <w:r w:rsidRPr="00C35287">
        <w:rPr>
          <w:rStyle w:val="FootnoteReference"/>
        </w:rPr>
        <w:footnoteRef/>
      </w:r>
      <w:r w:rsidRPr="003D525E">
        <w:rPr>
          <w:lang w:val="sv-SE"/>
        </w:rPr>
        <w:t xml:space="preserve"> </w:t>
      </w:r>
      <w:r w:rsidRPr="00111340">
        <w:t xml:space="preserve">Tiekėjas </w:t>
      </w:r>
      <w:r w:rsidRPr="00111340">
        <w:t xml:space="preserve">privalo nurodyti </w:t>
      </w:r>
      <w:r w:rsidRPr="00111340">
        <w:rPr>
          <w:u w:val="single"/>
        </w:rPr>
        <w:t>visus</w:t>
      </w:r>
      <w:r w:rsidRPr="00111340">
        <w:t xml:space="preserve"> kontroliuojančius asmenis.</w:t>
      </w:r>
    </w:p>
  </w:footnote>
  <w:footnote w:id="6">
    <w:p w14:paraId="1F60D9D7" w14:textId="77777777" w:rsidR="00DF18C7" w:rsidRPr="00563CB1" w:rsidRDefault="00DF18C7" w:rsidP="00563CB1">
      <w:pPr>
        <w:pStyle w:val="FootnoteText"/>
        <w:jc w:val="both"/>
      </w:pPr>
      <w:r>
        <w:rPr>
          <w:rStyle w:val="FootnoteReference"/>
        </w:rPr>
        <w:footnoteRef/>
      </w:r>
      <w:r w:rsidRPr="005D6FE0">
        <w:t xml:space="preserve"> </w:t>
      </w:r>
      <w:r>
        <w:rPr>
          <w:bCs/>
        </w:rPr>
        <w:t xml:space="preserve">Pildyti </w:t>
      </w:r>
      <w:r>
        <w:rPr>
          <w:bCs/>
        </w:rPr>
        <w:t xml:space="preserve">tuomet, jei bus pateikta konfidenciali informacija. </w:t>
      </w:r>
      <w: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rPr>
          <w:t>24</w:t>
        </w:r>
        <w:r w:rsidRPr="00BB2715">
          <w:rPr>
            <w:sz w:val="24"/>
            <w:szCs w:val="24"/>
          </w:rPr>
          <w:fldChar w:fldCharType="end"/>
        </w:r>
      </w:p>
    </w:sdtContent>
  </w:sdt>
  <w:p w14:paraId="1AA09FBC" w14:textId="77777777" w:rsidR="00DF18C7" w:rsidRDefault="00DF18C7">
    <w:pPr>
      <w:pStyle w:val="Header"/>
    </w:pPr>
  </w:p>
</w:hdr>
</file>

<file path=word/intelligence2.xml><?xml version="1.0" encoding="utf-8"?>
<int2:intelligence xmlns:int2="http://schemas.microsoft.com/office/intelligence/2020/intelligence" xmlns:oel="http://schemas.microsoft.com/office/2019/extlst">
  <int2:observations>
    <int2:textHash int2:hashCode="zUix9pZLn+uZiY" int2:id="ZRK4FxV9">
      <int2:state int2:value="Rejected" int2:type="spell"/>
    </int2:textHash>
    <int2:textHash int2:hashCode="t0YPDFl2CXSO+Q" int2:id="iQYb7n1z">
      <int2:state int2:value="Rejected" int2:type="spell"/>
    </int2:textHash>
    <int2:textHash int2:hashCode="XPwMOI03ns4Vcf" int2:id="4PXQhgCw">
      <int2:state int2:value="Rejected" int2:type="spell"/>
    </int2:textHash>
    <int2:textHash int2:hashCode="rLmnYb5bSKI1Wu" int2:id="YVXxOnWb">
      <int2:state int2:value="Rejected" int2:type="spell"/>
    </int2:textHash>
    <int2:textHash int2:hashCode="F0Cjw4OKlAZaUW" int2:id="h0bNd7dN">
      <int2:state int2:value="Rejected" int2:type="spell"/>
    </int2:textHash>
    <int2:textHash int2:hashCode="sfnqXLJpQEMmRI" int2:id="s8QURL4M">
      <int2:state int2:value="Rejected" int2:type="spell"/>
    </int2:textHash>
    <int2:textHash int2:hashCode="v5ZyfyGiMeobXL" int2:id="ycQ8JHp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C945"/>
    <w:multiLevelType w:val="multilevel"/>
    <w:tmpl w:val="FDBC9E64"/>
    <w:lvl w:ilvl="0">
      <w:start w:val="1"/>
      <w:numFmt w:val="decimal"/>
      <w:lvlText w:val="%1."/>
      <w:lvlJc w:val="left"/>
      <w:pPr>
        <w:ind w:left="72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30D0B23"/>
    <w:multiLevelType w:val="multilevel"/>
    <w:tmpl w:val="36A0FDB8"/>
    <w:lvl w:ilvl="0">
      <w:start w:val="59"/>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EE2114"/>
    <w:multiLevelType w:val="multilevel"/>
    <w:tmpl w:val="FFFFFFFF"/>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24E111CD"/>
    <w:multiLevelType w:val="multilevel"/>
    <w:tmpl w:val="A05C7330"/>
    <w:lvl w:ilvl="0">
      <w:start w:val="5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8E86E9E"/>
    <w:multiLevelType w:val="multilevel"/>
    <w:tmpl w:val="768E8D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5FFB7CC2"/>
    <w:multiLevelType w:val="hybridMultilevel"/>
    <w:tmpl w:val="D884CE44"/>
    <w:lvl w:ilvl="0" w:tplc="BBD6A38C">
      <w:start w:val="1"/>
      <w:numFmt w:val="decimal"/>
      <w:lvlText w:val="%1."/>
      <w:lvlJc w:val="left"/>
      <w:pPr>
        <w:ind w:left="720" w:hanging="360"/>
      </w:pPr>
      <w:rPr>
        <w:rFonts w:ascii="Calibri" w:hAnsi="Calibri" w:cs="Calibri" w:hint="default"/>
        <w:b w:val="0"/>
        <w:color w:val="auto"/>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8B7054D"/>
    <w:multiLevelType w:val="hybridMultilevel"/>
    <w:tmpl w:val="8300FEDC"/>
    <w:lvl w:ilvl="0" w:tplc="E43A39B0">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02BD50"/>
    <w:multiLevelType w:val="hybridMultilevel"/>
    <w:tmpl w:val="9A2C29A4"/>
    <w:lvl w:ilvl="0" w:tplc="04E634E2">
      <w:start w:val="1"/>
      <w:numFmt w:val="decimal"/>
      <w:lvlText w:val="%1."/>
      <w:lvlJc w:val="left"/>
      <w:pPr>
        <w:ind w:left="927" w:hanging="360"/>
      </w:pPr>
      <w:rPr>
        <w:rFonts w:ascii="Calibri" w:hAnsi="Calibri" w:hint="default"/>
        <w:color w:val="auto"/>
      </w:rPr>
    </w:lvl>
    <w:lvl w:ilvl="1" w:tplc="F176DE08">
      <w:start w:val="1"/>
      <w:numFmt w:val="lowerLetter"/>
      <w:lvlText w:val="%2."/>
      <w:lvlJc w:val="left"/>
      <w:pPr>
        <w:ind w:left="1440" w:hanging="360"/>
      </w:pPr>
    </w:lvl>
    <w:lvl w:ilvl="2" w:tplc="6044858E">
      <w:start w:val="1"/>
      <w:numFmt w:val="lowerRoman"/>
      <w:lvlText w:val="%3."/>
      <w:lvlJc w:val="right"/>
      <w:pPr>
        <w:ind w:left="2160" w:hanging="180"/>
      </w:pPr>
    </w:lvl>
    <w:lvl w:ilvl="3" w:tplc="FE92C408">
      <w:start w:val="1"/>
      <w:numFmt w:val="decimal"/>
      <w:lvlText w:val="%4."/>
      <w:lvlJc w:val="left"/>
      <w:pPr>
        <w:ind w:left="2880" w:hanging="360"/>
      </w:pPr>
    </w:lvl>
    <w:lvl w:ilvl="4" w:tplc="00949E8C">
      <w:start w:val="1"/>
      <w:numFmt w:val="lowerLetter"/>
      <w:lvlText w:val="%5."/>
      <w:lvlJc w:val="left"/>
      <w:pPr>
        <w:ind w:left="3600" w:hanging="360"/>
      </w:pPr>
    </w:lvl>
    <w:lvl w:ilvl="5" w:tplc="CF267C90">
      <w:start w:val="1"/>
      <w:numFmt w:val="lowerRoman"/>
      <w:lvlText w:val="%6."/>
      <w:lvlJc w:val="right"/>
      <w:pPr>
        <w:ind w:left="4320" w:hanging="180"/>
      </w:pPr>
    </w:lvl>
    <w:lvl w:ilvl="6" w:tplc="2BDE3672">
      <w:start w:val="1"/>
      <w:numFmt w:val="decimal"/>
      <w:lvlText w:val="%7."/>
      <w:lvlJc w:val="left"/>
      <w:pPr>
        <w:ind w:left="5040" w:hanging="360"/>
      </w:pPr>
    </w:lvl>
    <w:lvl w:ilvl="7" w:tplc="2564F4C0">
      <w:start w:val="1"/>
      <w:numFmt w:val="lowerLetter"/>
      <w:lvlText w:val="%8."/>
      <w:lvlJc w:val="left"/>
      <w:pPr>
        <w:ind w:left="5760" w:hanging="360"/>
      </w:pPr>
    </w:lvl>
    <w:lvl w:ilvl="8" w:tplc="00286944">
      <w:start w:val="1"/>
      <w:numFmt w:val="lowerRoman"/>
      <w:lvlText w:val="%9."/>
      <w:lvlJc w:val="right"/>
      <w:pPr>
        <w:ind w:left="6480" w:hanging="180"/>
      </w:p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0344940">
    <w:abstractNumId w:val="0"/>
  </w:num>
  <w:num w:numId="2" w16cid:durableId="940916063">
    <w:abstractNumId w:val="6"/>
  </w:num>
  <w:num w:numId="3" w16cid:durableId="1516266003">
    <w:abstractNumId w:val="11"/>
  </w:num>
  <w:num w:numId="4" w16cid:durableId="60444108">
    <w:abstractNumId w:val="15"/>
  </w:num>
  <w:num w:numId="5" w16cid:durableId="521482471">
    <w:abstractNumId w:val="5"/>
  </w:num>
  <w:num w:numId="6" w16cid:durableId="847905979">
    <w:abstractNumId w:val="9"/>
  </w:num>
  <w:num w:numId="7" w16cid:durableId="637076578">
    <w:abstractNumId w:val="13"/>
  </w:num>
  <w:num w:numId="8" w16cid:durableId="1529222949">
    <w:abstractNumId w:val="10"/>
  </w:num>
  <w:num w:numId="9" w16cid:durableId="1112626237">
    <w:abstractNumId w:val="3"/>
  </w:num>
  <w:num w:numId="10" w16cid:durableId="688259506">
    <w:abstractNumId w:val="4"/>
  </w:num>
  <w:num w:numId="11" w16cid:durableId="1724016250">
    <w:abstractNumId w:val="8"/>
  </w:num>
  <w:num w:numId="12" w16cid:durableId="1261645599">
    <w:abstractNumId w:val="17"/>
  </w:num>
  <w:num w:numId="13" w16cid:durableId="591428462">
    <w:abstractNumId w:val="7"/>
  </w:num>
  <w:num w:numId="14" w16cid:durableId="957955774">
    <w:abstractNumId w:val="16"/>
  </w:num>
  <w:num w:numId="15" w16cid:durableId="769160132">
    <w:abstractNumId w:val="2"/>
  </w:num>
  <w:num w:numId="16" w16cid:durableId="868756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9059767">
    <w:abstractNumId w:val="1"/>
  </w:num>
  <w:num w:numId="18" w16cid:durableId="228616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87640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967"/>
    <w:rsid w:val="00007AC4"/>
    <w:rsid w:val="00012752"/>
    <w:rsid w:val="000138D0"/>
    <w:rsid w:val="000148DC"/>
    <w:rsid w:val="00014EDE"/>
    <w:rsid w:val="0001717C"/>
    <w:rsid w:val="00017246"/>
    <w:rsid w:val="000204A4"/>
    <w:rsid w:val="000207E3"/>
    <w:rsid w:val="000213C8"/>
    <w:rsid w:val="00021687"/>
    <w:rsid w:val="00026294"/>
    <w:rsid w:val="0003125B"/>
    <w:rsid w:val="00031C81"/>
    <w:rsid w:val="0003431B"/>
    <w:rsid w:val="00034D89"/>
    <w:rsid w:val="00036B9F"/>
    <w:rsid w:val="00036EAF"/>
    <w:rsid w:val="0003756F"/>
    <w:rsid w:val="00037AF5"/>
    <w:rsid w:val="00050A2C"/>
    <w:rsid w:val="0005198E"/>
    <w:rsid w:val="00051BB4"/>
    <w:rsid w:val="00052705"/>
    <w:rsid w:val="000538EF"/>
    <w:rsid w:val="00055A97"/>
    <w:rsid w:val="00056039"/>
    <w:rsid w:val="00063F2E"/>
    <w:rsid w:val="0006422D"/>
    <w:rsid w:val="00066798"/>
    <w:rsid w:val="00072F1D"/>
    <w:rsid w:val="00075655"/>
    <w:rsid w:val="0007678E"/>
    <w:rsid w:val="00080222"/>
    <w:rsid w:val="00080455"/>
    <w:rsid w:val="00080EA8"/>
    <w:rsid w:val="000829C4"/>
    <w:rsid w:val="00084898"/>
    <w:rsid w:val="00084963"/>
    <w:rsid w:val="00085082"/>
    <w:rsid w:val="00091091"/>
    <w:rsid w:val="00092CC1"/>
    <w:rsid w:val="0009652D"/>
    <w:rsid w:val="0009793D"/>
    <w:rsid w:val="000A1422"/>
    <w:rsid w:val="000A1942"/>
    <w:rsid w:val="000A1A33"/>
    <w:rsid w:val="000A2952"/>
    <w:rsid w:val="000A2A81"/>
    <w:rsid w:val="000A2FD2"/>
    <w:rsid w:val="000A5F1D"/>
    <w:rsid w:val="000B0B0C"/>
    <w:rsid w:val="000B264D"/>
    <w:rsid w:val="000B69C7"/>
    <w:rsid w:val="000C13ED"/>
    <w:rsid w:val="000C4FD8"/>
    <w:rsid w:val="000C74F6"/>
    <w:rsid w:val="000C772C"/>
    <w:rsid w:val="000D414A"/>
    <w:rsid w:val="000D4632"/>
    <w:rsid w:val="000D6DDD"/>
    <w:rsid w:val="000E0AEA"/>
    <w:rsid w:val="000E11B5"/>
    <w:rsid w:val="000E3117"/>
    <w:rsid w:val="000E3950"/>
    <w:rsid w:val="000E44F7"/>
    <w:rsid w:val="000E6B85"/>
    <w:rsid w:val="000F4409"/>
    <w:rsid w:val="000F50B7"/>
    <w:rsid w:val="000F6C76"/>
    <w:rsid w:val="000F7C0E"/>
    <w:rsid w:val="00104F35"/>
    <w:rsid w:val="00105A64"/>
    <w:rsid w:val="0010673D"/>
    <w:rsid w:val="00110DF4"/>
    <w:rsid w:val="00115F52"/>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66ECD"/>
    <w:rsid w:val="00170F53"/>
    <w:rsid w:val="001723ED"/>
    <w:rsid w:val="0017644A"/>
    <w:rsid w:val="00176ABA"/>
    <w:rsid w:val="001837C6"/>
    <w:rsid w:val="00183DFA"/>
    <w:rsid w:val="00185BFC"/>
    <w:rsid w:val="001863E6"/>
    <w:rsid w:val="00186499"/>
    <w:rsid w:val="001866AD"/>
    <w:rsid w:val="00190506"/>
    <w:rsid w:val="00190A8A"/>
    <w:rsid w:val="001A0DC2"/>
    <w:rsid w:val="001A3175"/>
    <w:rsid w:val="001B0164"/>
    <w:rsid w:val="001B01F6"/>
    <w:rsid w:val="001B06B8"/>
    <w:rsid w:val="001B0CAB"/>
    <w:rsid w:val="001B4F7B"/>
    <w:rsid w:val="001C182B"/>
    <w:rsid w:val="001C3F30"/>
    <w:rsid w:val="001C4CBB"/>
    <w:rsid w:val="001C52E8"/>
    <w:rsid w:val="001C5B84"/>
    <w:rsid w:val="001C5D47"/>
    <w:rsid w:val="001D0489"/>
    <w:rsid w:val="001D1085"/>
    <w:rsid w:val="001D4029"/>
    <w:rsid w:val="001D7198"/>
    <w:rsid w:val="001D73D1"/>
    <w:rsid w:val="001D7F3E"/>
    <w:rsid w:val="001E21DC"/>
    <w:rsid w:val="001E5C51"/>
    <w:rsid w:val="001E63F7"/>
    <w:rsid w:val="001E7C84"/>
    <w:rsid w:val="001F0DCA"/>
    <w:rsid w:val="001F2BC1"/>
    <w:rsid w:val="001F4538"/>
    <w:rsid w:val="001F66C5"/>
    <w:rsid w:val="00204BBD"/>
    <w:rsid w:val="00205152"/>
    <w:rsid w:val="0021175B"/>
    <w:rsid w:val="002121D9"/>
    <w:rsid w:val="00212A0A"/>
    <w:rsid w:val="00214F7C"/>
    <w:rsid w:val="00215963"/>
    <w:rsid w:val="002161B8"/>
    <w:rsid w:val="0022375C"/>
    <w:rsid w:val="00223890"/>
    <w:rsid w:val="002244B7"/>
    <w:rsid w:val="00224B96"/>
    <w:rsid w:val="00225888"/>
    <w:rsid w:val="002258ED"/>
    <w:rsid w:val="0022696B"/>
    <w:rsid w:val="00227FD2"/>
    <w:rsid w:val="00230217"/>
    <w:rsid w:val="00233D8C"/>
    <w:rsid w:val="00235D8C"/>
    <w:rsid w:val="00236AFB"/>
    <w:rsid w:val="002372AC"/>
    <w:rsid w:val="002404AC"/>
    <w:rsid w:val="002454BB"/>
    <w:rsid w:val="00245A74"/>
    <w:rsid w:val="002478FF"/>
    <w:rsid w:val="00250634"/>
    <w:rsid w:val="00251789"/>
    <w:rsid w:val="002540BA"/>
    <w:rsid w:val="00257CA8"/>
    <w:rsid w:val="00260935"/>
    <w:rsid w:val="00266481"/>
    <w:rsid w:val="00267528"/>
    <w:rsid w:val="002708B4"/>
    <w:rsid w:val="0027608F"/>
    <w:rsid w:val="002774F7"/>
    <w:rsid w:val="002777B1"/>
    <w:rsid w:val="00283932"/>
    <w:rsid w:val="00285996"/>
    <w:rsid w:val="0028709C"/>
    <w:rsid w:val="00287165"/>
    <w:rsid w:val="0029311F"/>
    <w:rsid w:val="00294F55"/>
    <w:rsid w:val="00295D58"/>
    <w:rsid w:val="002A1F80"/>
    <w:rsid w:val="002A3BE4"/>
    <w:rsid w:val="002A3F51"/>
    <w:rsid w:val="002A3FF7"/>
    <w:rsid w:val="002A7835"/>
    <w:rsid w:val="002B39C0"/>
    <w:rsid w:val="002B4F18"/>
    <w:rsid w:val="002C2827"/>
    <w:rsid w:val="002C334B"/>
    <w:rsid w:val="002C3763"/>
    <w:rsid w:val="002D043C"/>
    <w:rsid w:val="002D1CBF"/>
    <w:rsid w:val="002D36E7"/>
    <w:rsid w:val="002D431E"/>
    <w:rsid w:val="002D44FC"/>
    <w:rsid w:val="002D478F"/>
    <w:rsid w:val="002D7275"/>
    <w:rsid w:val="002D7726"/>
    <w:rsid w:val="002D773A"/>
    <w:rsid w:val="002E1140"/>
    <w:rsid w:val="002E265C"/>
    <w:rsid w:val="002E4925"/>
    <w:rsid w:val="002E7D4F"/>
    <w:rsid w:val="002E7DA3"/>
    <w:rsid w:val="002F11CD"/>
    <w:rsid w:val="002F1BEC"/>
    <w:rsid w:val="002F3A05"/>
    <w:rsid w:val="002F64D8"/>
    <w:rsid w:val="002F6B45"/>
    <w:rsid w:val="002F7CFB"/>
    <w:rsid w:val="0030207E"/>
    <w:rsid w:val="00302770"/>
    <w:rsid w:val="00302C2C"/>
    <w:rsid w:val="0030333A"/>
    <w:rsid w:val="00303942"/>
    <w:rsid w:val="003051E2"/>
    <w:rsid w:val="0030590D"/>
    <w:rsid w:val="00306BEC"/>
    <w:rsid w:val="00307E2D"/>
    <w:rsid w:val="00311C0C"/>
    <w:rsid w:val="0031328B"/>
    <w:rsid w:val="00315948"/>
    <w:rsid w:val="0032174B"/>
    <w:rsid w:val="003222DD"/>
    <w:rsid w:val="00326456"/>
    <w:rsid w:val="00330014"/>
    <w:rsid w:val="003303EC"/>
    <w:rsid w:val="00330E88"/>
    <w:rsid w:val="0033164E"/>
    <w:rsid w:val="00334015"/>
    <w:rsid w:val="00341AE5"/>
    <w:rsid w:val="00342788"/>
    <w:rsid w:val="00343C4C"/>
    <w:rsid w:val="00343D51"/>
    <w:rsid w:val="00344D76"/>
    <w:rsid w:val="0034671A"/>
    <w:rsid w:val="00350021"/>
    <w:rsid w:val="003507D6"/>
    <w:rsid w:val="003512B6"/>
    <w:rsid w:val="00351D90"/>
    <w:rsid w:val="003539DB"/>
    <w:rsid w:val="00353DB6"/>
    <w:rsid w:val="0035616F"/>
    <w:rsid w:val="00356F71"/>
    <w:rsid w:val="0036134D"/>
    <w:rsid w:val="00362C17"/>
    <w:rsid w:val="00362FBB"/>
    <w:rsid w:val="00363D74"/>
    <w:rsid w:val="00363E5E"/>
    <w:rsid w:val="00365A2D"/>
    <w:rsid w:val="00366FFE"/>
    <w:rsid w:val="0037157B"/>
    <w:rsid w:val="00371BC1"/>
    <w:rsid w:val="00372498"/>
    <w:rsid w:val="00374F17"/>
    <w:rsid w:val="003773B8"/>
    <w:rsid w:val="0037767C"/>
    <w:rsid w:val="00382236"/>
    <w:rsid w:val="0038254D"/>
    <w:rsid w:val="00382DBC"/>
    <w:rsid w:val="00384470"/>
    <w:rsid w:val="00386A30"/>
    <w:rsid w:val="00387F02"/>
    <w:rsid w:val="0039005B"/>
    <w:rsid w:val="00392864"/>
    <w:rsid w:val="00392E3A"/>
    <w:rsid w:val="003953F1"/>
    <w:rsid w:val="003960D7"/>
    <w:rsid w:val="003A06C4"/>
    <w:rsid w:val="003A1766"/>
    <w:rsid w:val="003A3235"/>
    <w:rsid w:val="003A3994"/>
    <w:rsid w:val="003A5C30"/>
    <w:rsid w:val="003B290F"/>
    <w:rsid w:val="003C2BBE"/>
    <w:rsid w:val="003C37F8"/>
    <w:rsid w:val="003C3EDF"/>
    <w:rsid w:val="003C4BAE"/>
    <w:rsid w:val="003C7BC0"/>
    <w:rsid w:val="003D3D05"/>
    <w:rsid w:val="003D3E75"/>
    <w:rsid w:val="003D4503"/>
    <w:rsid w:val="003D525E"/>
    <w:rsid w:val="003D66A1"/>
    <w:rsid w:val="003E1345"/>
    <w:rsid w:val="003E1F5A"/>
    <w:rsid w:val="003E38CB"/>
    <w:rsid w:val="003E3ADE"/>
    <w:rsid w:val="003E628D"/>
    <w:rsid w:val="003F0805"/>
    <w:rsid w:val="003F4F31"/>
    <w:rsid w:val="003F5BE6"/>
    <w:rsid w:val="004022B1"/>
    <w:rsid w:val="00404311"/>
    <w:rsid w:val="0040624C"/>
    <w:rsid w:val="00406D92"/>
    <w:rsid w:val="00407E21"/>
    <w:rsid w:val="00415CC9"/>
    <w:rsid w:val="00417EF2"/>
    <w:rsid w:val="00420561"/>
    <w:rsid w:val="004222B4"/>
    <w:rsid w:val="00425CBB"/>
    <w:rsid w:val="00430D2A"/>
    <w:rsid w:val="00430F66"/>
    <w:rsid w:val="00430FA5"/>
    <w:rsid w:val="0043647D"/>
    <w:rsid w:val="00437613"/>
    <w:rsid w:val="00437875"/>
    <w:rsid w:val="0044073E"/>
    <w:rsid w:val="00446B36"/>
    <w:rsid w:val="004501F8"/>
    <w:rsid w:val="00450B5A"/>
    <w:rsid w:val="0045101F"/>
    <w:rsid w:val="00451698"/>
    <w:rsid w:val="00453F8C"/>
    <w:rsid w:val="00460688"/>
    <w:rsid w:val="00461BB6"/>
    <w:rsid w:val="00461FB8"/>
    <w:rsid w:val="0046351D"/>
    <w:rsid w:val="00475969"/>
    <w:rsid w:val="00475DF0"/>
    <w:rsid w:val="00477914"/>
    <w:rsid w:val="00480A31"/>
    <w:rsid w:val="00480E17"/>
    <w:rsid w:val="0048164F"/>
    <w:rsid w:val="0048189C"/>
    <w:rsid w:val="00485611"/>
    <w:rsid w:val="004A0A13"/>
    <w:rsid w:val="004A0E96"/>
    <w:rsid w:val="004A3C32"/>
    <w:rsid w:val="004A4681"/>
    <w:rsid w:val="004A518B"/>
    <w:rsid w:val="004A5DAB"/>
    <w:rsid w:val="004A5F9F"/>
    <w:rsid w:val="004A62A4"/>
    <w:rsid w:val="004B2314"/>
    <w:rsid w:val="004B2DA8"/>
    <w:rsid w:val="004B35FA"/>
    <w:rsid w:val="004C083C"/>
    <w:rsid w:val="004C0AB0"/>
    <w:rsid w:val="004C1B59"/>
    <w:rsid w:val="004C3522"/>
    <w:rsid w:val="004C5B57"/>
    <w:rsid w:val="004C6244"/>
    <w:rsid w:val="004D4D39"/>
    <w:rsid w:val="004D5E43"/>
    <w:rsid w:val="004D6526"/>
    <w:rsid w:val="004E0F72"/>
    <w:rsid w:val="004E3476"/>
    <w:rsid w:val="004E40DF"/>
    <w:rsid w:val="004E5415"/>
    <w:rsid w:val="004E581C"/>
    <w:rsid w:val="004E68FB"/>
    <w:rsid w:val="004F2E5F"/>
    <w:rsid w:val="004F3CF1"/>
    <w:rsid w:val="004F4830"/>
    <w:rsid w:val="004F71F2"/>
    <w:rsid w:val="00505A5C"/>
    <w:rsid w:val="00505DD4"/>
    <w:rsid w:val="00507EDF"/>
    <w:rsid w:val="00511DC4"/>
    <w:rsid w:val="00513113"/>
    <w:rsid w:val="00514CB1"/>
    <w:rsid w:val="00515E33"/>
    <w:rsid w:val="00516B6D"/>
    <w:rsid w:val="00517EC5"/>
    <w:rsid w:val="00525107"/>
    <w:rsid w:val="00526FA9"/>
    <w:rsid w:val="005321F9"/>
    <w:rsid w:val="00534BF7"/>
    <w:rsid w:val="005356FC"/>
    <w:rsid w:val="00540F94"/>
    <w:rsid w:val="00542667"/>
    <w:rsid w:val="0054402F"/>
    <w:rsid w:val="00544B1B"/>
    <w:rsid w:val="005470F4"/>
    <w:rsid w:val="005503AE"/>
    <w:rsid w:val="00550DD8"/>
    <w:rsid w:val="00551354"/>
    <w:rsid w:val="005534AB"/>
    <w:rsid w:val="00554B3F"/>
    <w:rsid w:val="005553FA"/>
    <w:rsid w:val="00560B7B"/>
    <w:rsid w:val="00561987"/>
    <w:rsid w:val="005625CC"/>
    <w:rsid w:val="00563051"/>
    <w:rsid w:val="00563CB1"/>
    <w:rsid w:val="00565689"/>
    <w:rsid w:val="005661D2"/>
    <w:rsid w:val="005678BB"/>
    <w:rsid w:val="00570767"/>
    <w:rsid w:val="0057102E"/>
    <w:rsid w:val="005722E9"/>
    <w:rsid w:val="005728F3"/>
    <w:rsid w:val="00574130"/>
    <w:rsid w:val="00574C2D"/>
    <w:rsid w:val="00574CA9"/>
    <w:rsid w:val="00578667"/>
    <w:rsid w:val="00583C71"/>
    <w:rsid w:val="00590265"/>
    <w:rsid w:val="00596CC8"/>
    <w:rsid w:val="005A067C"/>
    <w:rsid w:val="005A07F1"/>
    <w:rsid w:val="005A41C5"/>
    <w:rsid w:val="005A5C5F"/>
    <w:rsid w:val="005B2418"/>
    <w:rsid w:val="005B29A3"/>
    <w:rsid w:val="005B4DA9"/>
    <w:rsid w:val="005B6A34"/>
    <w:rsid w:val="005B6A64"/>
    <w:rsid w:val="005C30F6"/>
    <w:rsid w:val="005D09CC"/>
    <w:rsid w:val="005D3A17"/>
    <w:rsid w:val="005D4476"/>
    <w:rsid w:val="005D5B97"/>
    <w:rsid w:val="005D6FE0"/>
    <w:rsid w:val="005E161A"/>
    <w:rsid w:val="005F091F"/>
    <w:rsid w:val="005F148D"/>
    <w:rsid w:val="005F17D1"/>
    <w:rsid w:val="005F1828"/>
    <w:rsid w:val="005F25F1"/>
    <w:rsid w:val="005F4EE0"/>
    <w:rsid w:val="005F583D"/>
    <w:rsid w:val="005F7B27"/>
    <w:rsid w:val="00602026"/>
    <w:rsid w:val="00602B94"/>
    <w:rsid w:val="00603029"/>
    <w:rsid w:val="00603B7E"/>
    <w:rsid w:val="006109AC"/>
    <w:rsid w:val="00612133"/>
    <w:rsid w:val="00613E90"/>
    <w:rsid w:val="00613EA7"/>
    <w:rsid w:val="00616BE5"/>
    <w:rsid w:val="006214FF"/>
    <w:rsid w:val="00622634"/>
    <w:rsid w:val="00622A99"/>
    <w:rsid w:val="00623C59"/>
    <w:rsid w:val="006279A9"/>
    <w:rsid w:val="00631CD9"/>
    <w:rsid w:val="00634710"/>
    <w:rsid w:val="00634B56"/>
    <w:rsid w:val="006364AC"/>
    <w:rsid w:val="00642E6D"/>
    <w:rsid w:val="006500E4"/>
    <w:rsid w:val="00656F1A"/>
    <w:rsid w:val="006614D4"/>
    <w:rsid w:val="00664737"/>
    <w:rsid w:val="00664E12"/>
    <w:rsid w:val="006674F3"/>
    <w:rsid w:val="006700EE"/>
    <w:rsid w:val="00671D2E"/>
    <w:rsid w:val="0067284B"/>
    <w:rsid w:val="0067648D"/>
    <w:rsid w:val="00682D32"/>
    <w:rsid w:val="00683093"/>
    <w:rsid w:val="006830D4"/>
    <w:rsid w:val="00683C20"/>
    <w:rsid w:val="00685BC3"/>
    <w:rsid w:val="00686D3B"/>
    <w:rsid w:val="006875EA"/>
    <w:rsid w:val="00691654"/>
    <w:rsid w:val="00691F59"/>
    <w:rsid w:val="00692399"/>
    <w:rsid w:val="0069323E"/>
    <w:rsid w:val="00693BD7"/>
    <w:rsid w:val="00693C49"/>
    <w:rsid w:val="006944E5"/>
    <w:rsid w:val="006972D3"/>
    <w:rsid w:val="006A113D"/>
    <w:rsid w:val="006A21AD"/>
    <w:rsid w:val="006A400E"/>
    <w:rsid w:val="006A5303"/>
    <w:rsid w:val="006A7364"/>
    <w:rsid w:val="006B3BBE"/>
    <w:rsid w:val="006B7757"/>
    <w:rsid w:val="006C0E2C"/>
    <w:rsid w:val="006C3277"/>
    <w:rsid w:val="006C526A"/>
    <w:rsid w:val="006D049E"/>
    <w:rsid w:val="006D18F7"/>
    <w:rsid w:val="006D2769"/>
    <w:rsid w:val="006D68FA"/>
    <w:rsid w:val="006E0222"/>
    <w:rsid w:val="006E4EF1"/>
    <w:rsid w:val="006E665A"/>
    <w:rsid w:val="006F1D98"/>
    <w:rsid w:val="006F2514"/>
    <w:rsid w:val="006F5E61"/>
    <w:rsid w:val="00700746"/>
    <w:rsid w:val="00701728"/>
    <w:rsid w:val="00702DB0"/>
    <w:rsid w:val="00703EEC"/>
    <w:rsid w:val="00710170"/>
    <w:rsid w:val="00711B74"/>
    <w:rsid w:val="00711D68"/>
    <w:rsid w:val="00714CE3"/>
    <w:rsid w:val="00715383"/>
    <w:rsid w:val="0071576F"/>
    <w:rsid w:val="00716F8A"/>
    <w:rsid w:val="00717079"/>
    <w:rsid w:val="00717096"/>
    <w:rsid w:val="0072023B"/>
    <w:rsid w:val="00720C30"/>
    <w:rsid w:val="00720F03"/>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0C1A"/>
    <w:rsid w:val="0075219A"/>
    <w:rsid w:val="00752F22"/>
    <w:rsid w:val="0075391D"/>
    <w:rsid w:val="007568EC"/>
    <w:rsid w:val="00756D92"/>
    <w:rsid w:val="00761FFF"/>
    <w:rsid w:val="00766FDD"/>
    <w:rsid w:val="0077153B"/>
    <w:rsid w:val="00772D6C"/>
    <w:rsid w:val="00773169"/>
    <w:rsid w:val="00776CC3"/>
    <w:rsid w:val="007773ED"/>
    <w:rsid w:val="00781990"/>
    <w:rsid w:val="00783C30"/>
    <w:rsid w:val="00790FA8"/>
    <w:rsid w:val="00792B65"/>
    <w:rsid w:val="007942DE"/>
    <w:rsid w:val="00794F96"/>
    <w:rsid w:val="00795881"/>
    <w:rsid w:val="007960DF"/>
    <w:rsid w:val="00797BC4"/>
    <w:rsid w:val="007A0349"/>
    <w:rsid w:val="007A2690"/>
    <w:rsid w:val="007A34B9"/>
    <w:rsid w:val="007A4003"/>
    <w:rsid w:val="007B03E5"/>
    <w:rsid w:val="007B188F"/>
    <w:rsid w:val="007B26BE"/>
    <w:rsid w:val="007B540F"/>
    <w:rsid w:val="007C1B01"/>
    <w:rsid w:val="007C4A2F"/>
    <w:rsid w:val="007C7B26"/>
    <w:rsid w:val="007C7F91"/>
    <w:rsid w:val="007D0E2E"/>
    <w:rsid w:val="007D3134"/>
    <w:rsid w:val="007D65BE"/>
    <w:rsid w:val="007E1441"/>
    <w:rsid w:val="007E22F8"/>
    <w:rsid w:val="007E487F"/>
    <w:rsid w:val="007E7DE0"/>
    <w:rsid w:val="007F06BA"/>
    <w:rsid w:val="007F1EEA"/>
    <w:rsid w:val="007F2078"/>
    <w:rsid w:val="007F58BE"/>
    <w:rsid w:val="007F6171"/>
    <w:rsid w:val="00801C9B"/>
    <w:rsid w:val="00803DE8"/>
    <w:rsid w:val="00804E3E"/>
    <w:rsid w:val="00805F29"/>
    <w:rsid w:val="00806813"/>
    <w:rsid w:val="00806BFC"/>
    <w:rsid w:val="00815733"/>
    <w:rsid w:val="00816791"/>
    <w:rsid w:val="008209E2"/>
    <w:rsid w:val="00821664"/>
    <w:rsid w:val="0082581B"/>
    <w:rsid w:val="00825C07"/>
    <w:rsid w:val="00827E27"/>
    <w:rsid w:val="00830125"/>
    <w:rsid w:val="00831422"/>
    <w:rsid w:val="00833288"/>
    <w:rsid w:val="00834864"/>
    <w:rsid w:val="00834CA7"/>
    <w:rsid w:val="0083562A"/>
    <w:rsid w:val="0084014A"/>
    <w:rsid w:val="0084062B"/>
    <w:rsid w:val="00841732"/>
    <w:rsid w:val="00842AC5"/>
    <w:rsid w:val="00843ADB"/>
    <w:rsid w:val="00844DB6"/>
    <w:rsid w:val="00853125"/>
    <w:rsid w:val="008567CA"/>
    <w:rsid w:val="008575C3"/>
    <w:rsid w:val="00857BBB"/>
    <w:rsid w:val="00862410"/>
    <w:rsid w:val="00866684"/>
    <w:rsid w:val="00874F04"/>
    <w:rsid w:val="00876CB7"/>
    <w:rsid w:val="00880B3F"/>
    <w:rsid w:val="00883198"/>
    <w:rsid w:val="00887343"/>
    <w:rsid w:val="008879FC"/>
    <w:rsid w:val="00892B71"/>
    <w:rsid w:val="008933E1"/>
    <w:rsid w:val="00896759"/>
    <w:rsid w:val="008975B1"/>
    <w:rsid w:val="008A09CA"/>
    <w:rsid w:val="008A1564"/>
    <w:rsid w:val="008A1EE1"/>
    <w:rsid w:val="008A28CC"/>
    <w:rsid w:val="008A2BA1"/>
    <w:rsid w:val="008A35CE"/>
    <w:rsid w:val="008A4DCC"/>
    <w:rsid w:val="008A742E"/>
    <w:rsid w:val="008B0E92"/>
    <w:rsid w:val="008B151B"/>
    <w:rsid w:val="008B1FBD"/>
    <w:rsid w:val="008B3B7C"/>
    <w:rsid w:val="008B4041"/>
    <w:rsid w:val="008C371A"/>
    <w:rsid w:val="008C4F56"/>
    <w:rsid w:val="008C6D1D"/>
    <w:rsid w:val="008C728E"/>
    <w:rsid w:val="008C72EF"/>
    <w:rsid w:val="008C7957"/>
    <w:rsid w:val="008D2E35"/>
    <w:rsid w:val="008D688D"/>
    <w:rsid w:val="008D70F4"/>
    <w:rsid w:val="008E41B1"/>
    <w:rsid w:val="008E4257"/>
    <w:rsid w:val="008E5907"/>
    <w:rsid w:val="008F27D5"/>
    <w:rsid w:val="008F7006"/>
    <w:rsid w:val="00900E53"/>
    <w:rsid w:val="00901645"/>
    <w:rsid w:val="00902CF5"/>
    <w:rsid w:val="009033FC"/>
    <w:rsid w:val="00911603"/>
    <w:rsid w:val="0091CA86"/>
    <w:rsid w:val="0092174E"/>
    <w:rsid w:val="009231A3"/>
    <w:rsid w:val="009231CE"/>
    <w:rsid w:val="009238AE"/>
    <w:rsid w:val="00923A34"/>
    <w:rsid w:val="00927331"/>
    <w:rsid w:val="009345DE"/>
    <w:rsid w:val="00934B21"/>
    <w:rsid w:val="0093500D"/>
    <w:rsid w:val="00941047"/>
    <w:rsid w:val="009417A8"/>
    <w:rsid w:val="00943679"/>
    <w:rsid w:val="009446BE"/>
    <w:rsid w:val="00945FC4"/>
    <w:rsid w:val="009527FA"/>
    <w:rsid w:val="00953260"/>
    <w:rsid w:val="0095628D"/>
    <w:rsid w:val="00961714"/>
    <w:rsid w:val="00961A11"/>
    <w:rsid w:val="00964D9C"/>
    <w:rsid w:val="00966789"/>
    <w:rsid w:val="00966EB8"/>
    <w:rsid w:val="00970534"/>
    <w:rsid w:val="00973DB0"/>
    <w:rsid w:val="0098177F"/>
    <w:rsid w:val="009827B4"/>
    <w:rsid w:val="009836D4"/>
    <w:rsid w:val="009837A1"/>
    <w:rsid w:val="0098631E"/>
    <w:rsid w:val="00993AF4"/>
    <w:rsid w:val="00995878"/>
    <w:rsid w:val="009970A3"/>
    <w:rsid w:val="009A0842"/>
    <w:rsid w:val="009A1794"/>
    <w:rsid w:val="009A2DEA"/>
    <w:rsid w:val="009A3E97"/>
    <w:rsid w:val="009A4DDF"/>
    <w:rsid w:val="009A5B43"/>
    <w:rsid w:val="009A6173"/>
    <w:rsid w:val="009A7648"/>
    <w:rsid w:val="009B1730"/>
    <w:rsid w:val="009B2181"/>
    <w:rsid w:val="009B6339"/>
    <w:rsid w:val="009C2426"/>
    <w:rsid w:val="009C4E95"/>
    <w:rsid w:val="009C4FC9"/>
    <w:rsid w:val="009C6C00"/>
    <w:rsid w:val="009C7780"/>
    <w:rsid w:val="009D27B0"/>
    <w:rsid w:val="009D2BF4"/>
    <w:rsid w:val="009D35D0"/>
    <w:rsid w:val="009D3FC2"/>
    <w:rsid w:val="009D7255"/>
    <w:rsid w:val="009E0C21"/>
    <w:rsid w:val="009E0D0B"/>
    <w:rsid w:val="009E231D"/>
    <w:rsid w:val="009E3450"/>
    <w:rsid w:val="009E379A"/>
    <w:rsid w:val="009E575F"/>
    <w:rsid w:val="009E5D51"/>
    <w:rsid w:val="009E78FF"/>
    <w:rsid w:val="009F15F6"/>
    <w:rsid w:val="009F34C3"/>
    <w:rsid w:val="009F5954"/>
    <w:rsid w:val="009F5B8F"/>
    <w:rsid w:val="009F7C1E"/>
    <w:rsid w:val="009F7DD9"/>
    <w:rsid w:val="00A00D73"/>
    <w:rsid w:val="00A03027"/>
    <w:rsid w:val="00A034D3"/>
    <w:rsid w:val="00A13B30"/>
    <w:rsid w:val="00A1480B"/>
    <w:rsid w:val="00A16632"/>
    <w:rsid w:val="00A177B9"/>
    <w:rsid w:val="00A177EF"/>
    <w:rsid w:val="00A177F4"/>
    <w:rsid w:val="00A20E45"/>
    <w:rsid w:val="00A2267A"/>
    <w:rsid w:val="00A22A55"/>
    <w:rsid w:val="00A22CCC"/>
    <w:rsid w:val="00A25681"/>
    <w:rsid w:val="00A26545"/>
    <w:rsid w:val="00A30D91"/>
    <w:rsid w:val="00A3178B"/>
    <w:rsid w:val="00A34C0F"/>
    <w:rsid w:val="00A372D2"/>
    <w:rsid w:val="00A378D8"/>
    <w:rsid w:val="00A40C93"/>
    <w:rsid w:val="00A42DD3"/>
    <w:rsid w:val="00A47189"/>
    <w:rsid w:val="00A60316"/>
    <w:rsid w:val="00A6225D"/>
    <w:rsid w:val="00A628F2"/>
    <w:rsid w:val="00A63573"/>
    <w:rsid w:val="00A67C99"/>
    <w:rsid w:val="00A70BB8"/>
    <w:rsid w:val="00A70EA6"/>
    <w:rsid w:val="00A722DD"/>
    <w:rsid w:val="00A73613"/>
    <w:rsid w:val="00A804C6"/>
    <w:rsid w:val="00A80C93"/>
    <w:rsid w:val="00A82F14"/>
    <w:rsid w:val="00A8697F"/>
    <w:rsid w:val="00A94FFB"/>
    <w:rsid w:val="00AA0294"/>
    <w:rsid w:val="00AA15DD"/>
    <w:rsid w:val="00AA26D4"/>
    <w:rsid w:val="00AA34EC"/>
    <w:rsid w:val="00AA5253"/>
    <w:rsid w:val="00AA5D2E"/>
    <w:rsid w:val="00AA675C"/>
    <w:rsid w:val="00AA77FD"/>
    <w:rsid w:val="00AB08E6"/>
    <w:rsid w:val="00AB159E"/>
    <w:rsid w:val="00AB3ADE"/>
    <w:rsid w:val="00AB601B"/>
    <w:rsid w:val="00AB6BED"/>
    <w:rsid w:val="00AB7646"/>
    <w:rsid w:val="00AB769E"/>
    <w:rsid w:val="00AC02DF"/>
    <w:rsid w:val="00AC02E3"/>
    <w:rsid w:val="00AC0931"/>
    <w:rsid w:val="00AC1801"/>
    <w:rsid w:val="00AC2057"/>
    <w:rsid w:val="00AC3014"/>
    <w:rsid w:val="00AC3F1D"/>
    <w:rsid w:val="00AC51FC"/>
    <w:rsid w:val="00AC53DC"/>
    <w:rsid w:val="00AD2577"/>
    <w:rsid w:val="00AD44F3"/>
    <w:rsid w:val="00AD4631"/>
    <w:rsid w:val="00AD6507"/>
    <w:rsid w:val="00AD720E"/>
    <w:rsid w:val="00AE0913"/>
    <w:rsid w:val="00AE4020"/>
    <w:rsid w:val="00AE7523"/>
    <w:rsid w:val="00AF0058"/>
    <w:rsid w:val="00AF285B"/>
    <w:rsid w:val="00AF2F5F"/>
    <w:rsid w:val="00AF3B71"/>
    <w:rsid w:val="00B00531"/>
    <w:rsid w:val="00B02938"/>
    <w:rsid w:val="00B04455"/>
    <w:rsid w:val="00B10437"/>
    <w:rsid w:val="00B11D1A"/>
    <w:rsid w:val="00B12024"/>
    <w:rsid w:val="00B146A2"/>
    <w:rsid w:val="00B22467"/>
    <w:rsid w:val="00B25C69"/>
    <w:rsid w:val="00B279D1"/>
    <w:rsid w:val="00B332AD"/>
    <w:rsid w:val="00B34F62"/>
    <w:rsid w:val="00B35A43"/>
    <w:rsid w:val="00B35A73"/>
    <w:rsid w:val="00B3799E"/>
    <w:rsid w:val="00B37C9A"/>
    <w:rsid w:val="00B4080E"/>
    <w:rsid w:val="00B40E55"/>
    <w:rsid w:val="00B411FA"/>
    <w:rsid w:val="00B50791"/>
    <w:rsid w:val="00B517D1"/>
    <w:rsid w:val="00B6192A"/>
    <w:rsid w:val="00B64720"/>
    <w:rsid w:val="00B64813"/>
    <w:rsid w:val="00B6C393"/>
    <w:rsid w:val="00B7090B"/>
    <w:rsid w:val="00B71986"/>
    <w:rsid w:val="00B7262F"/>
    <w:rsid w:val="00B731CC"/>
    <w:rsid w:val="00B764C2"/>
    <w:rsid w:val="00B828D2"/>
    <w:rsid w:val="00B84EDD"/>
    <w:rsid w:val="00B86C93"/>
    <w:rsid w:val="00B91FE5"/>
    <w:rsid w:val="00B94820"/>
    <w:rsid w:val="00B94A42"/>
    <w:rsid w:val="00B95930"/>
    <w:rsid w:val="00B96DF2"/>
    <w:rsid w:val="00BA4266"/>
    <w:rsid w:val="00BA46C8"/>
    <w:rsid w:val="00BA789B"/>
    <w:rsid w:val="00BB2715"/>
    <w:rsid w:val="00BB2CD0"/>
    <w:rsid w:val="00BB3476"/>
    <w:rsid w:val="00BB4BEF"/>
    <w:rsid w:val="00BB5E4D"/>
    <w:rsid w:val="00BB6F6A"/>
    <w:rsid w:val="00BB7532"/>
    <w:rsid w:val="00BC22F3"/>
    <w:rsid w:val="00BC2997"/>
    <w:rsid w:val="00BC29A5"/>
    <w:rsid w:val="00BC31D2"/>
    <w:rsid w:val="00BC4295"/>
    <w:rsid w:val="00BD16F7"/>
    <w:rsid w:val="00BD217A"/>
    <w:rsid w:val="00BD29C3"/>
    <w:rsid w:val="00BD3C1C"/>
    <w:rsid w:val="00BD3FA2"/>
    <w:rsid w:val="00BD53E4"/>
    <w:rsid w:val="00BD6B5D"/>
    <w:rsid w:val="00BD7EC6"/>
    <w:rsid w:val="00BE03BA"/>
    <w:rsid w:val="00BE2256"/>
    <w:rsid w:val="00BE2D14"/>
    <w:rsid w:val="00BE2D8D"/>
    <w:rsid w:val="00BE34B0"/>
    <w:rsid w:val="00BE4ED8"/>
    <w:rsid w:val="00BE6553"/>
    <w:rsid w:val="00BE6B4D"/>
    <w:rsid w:val="00BF3AAD"/>
    <w:rsid w:val="00BF3B4D"/>
    <w:rsid w:val="00BF43DC"/>
    <w:rsid w:val="00BF489F"/>
    <w:rsid w:val="00BF5905"/>
    <w:rsid w:val="00BF6AB7"/>
    <w:rsid w:val="00C0174A"/>
    <w:rsid w:val="00C0468E"/>
    <w:rsid w:val="00C06519"/>
    <w:rsid w:val="00C127C3"/>
    <w:rsid w:val="00C1288E"/>
    <w:rsid w:val="00C149F3"/>
    <w:rsid w:val="00C15ADA"/>
    <w:rsid w:val="00C15FB9"/>
    <w:rsid w:val="00C17FC8"/>
    <w:rsid w:val="00C217DE"/>
    <w:rsid w:val="00C25BCF"/>
    <w:rsid w:val="00C4093D"/>
    <w:rsid w:val="00C41F0C"/>
    <w:rsid w:val="00C4256C"/>
    <w:rsid w:val="00C42CF8"/>
    <w:rsid w:val="00C47000"/>
    <w:rsid w:val="00C4BA8B"/>
    <w:rsid w:val="00C5063B"/>
    <w:rsid w:val="00C5135D"/>
    <w:rsid w:val="00C518FE"/>
    <w:rsid w:val="00C54771"/>
    <w:rsid w:val="00C6036F"/>
    <w:rsid w:val="00C65B38"/>
    <w:rsid w:val="00C6680C"/>
    <w:rsid w:val="00C709C4"/>
    <w:rsid w:val="00C70D60"/>
    <w:rsid w:val="00C73106"/>
    <w:rsid w:val="00C77E41"/>
    <w:rsid w:val="00C859DD"/>
    <w:rsid w:val="00C86123"/>
    <w:rsid w:val="00C9255A"/>
    <w:rsid w:val="00C948F6"/>
    <w:rsid w:val="00C94F73"/>
    <w:rsid w:val="00C95E36"/>
    <w:rsid w:val="00C96BC1"/>
    <w:rsid w:val="00CA1177"/>
    <w:rsid w:val="00CA11F1"/>
    <w:rsid w:val="00CA22A6"/>
    <w:rsid w:val="00CA4C74"/>
    <w:rsid w:val="00CA4FCD"/>
    <w:rsid w:val="00CA56F9"/>
    <w:rsid w:val="00CA582B"/>
    <w:rsid w:val="00CA6441"/>
    <w:rsid w:val="00CB14F4"/>
    <w:rsid w:val="00CB1A51"/>
    <w:rsid w:val="00CB3BAC"/>
    <w:rsid w:val="00CB4C0D"/>
    <w:rsid w:val="00CB6191"/>
    <w:rsid w:val="00CB6D09"/>
    <w:rsid w:val="00CB7470"/>
    <w:rsid w:val="00CC08D8"/>
    <w:rsid w:val="00CD246E"/>
    <w:rsid w:val="00CD4591"/>
    <w:rsid w:val="00CD664B"/>
    <w:rsid w:val="00CD6E5F"/>
    <w:rsid w:val="00CE1A7A"/>
    <w:rsid w:val="00CE46B3"/>
    <w:rsid w:val="00CE545B"/>
    <w:rsid w:val="00CF0FFD"/>
    <w:rsid w:val="00CF3F92"/>
    <w:rsid w:val="00D000A3"/>
    <w:rsid w:val="00D05DA6"/>
    <w:rsid w:val="00D20502"/>
    <w:rsid w:val="00D23211"/>
    <w:rsid w:val="00D2430B"/>
    <w:rsid w:val="00D31F33"/>
    <w:rsid w:val="00D3283E"/>
    <w:rsid w:val="00D3411C"/>
    <w:rsid w:val="00D37535"/>
    <w:rsid w:val="00D42A0C"/>
    <w:rsid w:val="00D514E6"/>
    <w:rsid w:val="00D55B78"/>
    <w:rsid w:val="00D609B9"/>
    <w:rsid w:val="00D7340C"/>
    <w:rsid w:val="00D74BAA"/>
    <w:rsid w:val="00D81778"/>
    <w:rsid w:val="00D8593C"/>
    <w:rsid w:val="00D92899"/>
    <w:rsid w:val="00D933A1"/>
    <w:rsid w:val="00D949D8"/>
    <w:rsid w:val="00DA0BA9"/>
    <w:rsid w:val="00DA5F31"/>
    <w:rsid w:val="00DB05A8"/>
    <w:rsid w:val="00DB1A66"/>
    <w:rsid w:val="00DB1D74"/>
    <w:rsid w:val="00DB4CE3"/>
    <w:rsid w:val="00DB73CF"/>
    <w:rsid w:val="00DC0FF5"/>
    <w:rsid w:val="00DC2A9B"/>
    <w:rsid w:val="00DC48FF"/>
    <w:rsid w:val="00DC6D3B"/>
    <w:rsid w:val="00DD1547"/>
    <w:rsid w:val="00DD22D8"/>
    <w:rsid w:val="00DD2A8A"/>
    <w:rsid w:val="00DD6211"/>
    <w:rsid w:val="00DE280A"/>
    <w:rsid w:val="00DE438F"/>
    <w:rsid w:val="00DE467B"/>
    <w:rsid w:val="00DE62CB"/>
    <w:rsid w:val="00DE7F74"/>
    <w:rsid w:val="00DF08C3"/>
    <w:rsid w:val="00DF18C7"/>
    <w:rsid w:val="00DF1DD7"/>
    <w:rsid w:val="00DF4B3C"/>
    <w:rsid w:val="00DF77D4"/>
    <w:rsid w:val="00DF7E75"/>
    <w:rsid w:val="00E01879"/>
    <w:rsid w:val="00E03257"/>
    <w:rsid w:val="00E04F9A"/>
    <w:rsid w:val="00E07EB8"/>
    <w:rsid w:val="00E07FF8"/>
    <w:rsid w:val="00E0C6AD"/>
    <w:rsid w:val="00E11F03"/>
    <w:rsid w:val="00E1495C"/>
    <w:rsid w:val="00E14993"/>
    <w:rsid w:val="00E15E17"/>
    <w:rsid w:val="00E210C3"/>
    <w:rsid w:val="00E21559"/>
    <w:rsid w:val="00E22239"/>
    <w:rsid w:val="00E22B16"/>
    <w:rsid w:val="00E26E23"/>
    <w:rsid w:val="00E27E96"/>
    <w:rsid w:val="00E30A98"/>
    <w:rsid w:val="00E33789"/>
    <w:rsid w:val="00E33B9A"/>
    <w:rsid w:val="00E34634"/>
    <w:rsid w:val="00E34728"/>
    <w:rsid w:val="00E348F1"/>
    <w:rsid w:val="00E3646D"/>
    <w:rsid w:val="00E37959"/>
    <w:rsid w:val="00E43FBA"/>
    <w:rsid w:val="00E45640"/>
    <w:rsid w:val="00E467AB"/>
    <w:rsid w:val="00E46CDC"/>
    <w:rsid w:val="00E4786C"/>
    <w:rsid w:val="00E5099C"/>
    <w:rsid w:val="00E52251"/>
    <w:rsid w:val="00E52641"/>
    <w:rsid w:val="00E60075"/>
    <w:rsid w:val="00E639CA"/>
    <w:rsid w:val="00E6483F"/>
    <w:rsid w:val="00E653D3"/>
    <w:rsid w:val="00E66CAD"/>
    <w:rsid w:val="00E736FC"/>
    <w:rsid w:val="00E74DF5"/>
    <w:rsid w:val="00E74E59"/>
    <w:rsid w:val="00E7595B"/>
    <w:rsid w:val="00E77899"/>
    <w:rsid w:val="00E80BDD"/>
    <w:rsid w:val="00E83417"/>
    <w:rsid w:val="00E834B6"/>
    <w:rsid w:val="00E840E8"/>
    <w:rsid w:val="00E84CB0"/>
    <w:rsid w:val="00E87709"/>
    <w:rsid w:val="00E87E28"/>
    <w:rsid w:val="00E900EF"/>
    <w:rsid w:val="00E910A2"/>
    <w:rsid w:val="00E92431"/>
    <w:rsid w:val="00E929EA"/>
    <w:rsid w:val="00E92B96"/>
    <w:rsid w:val="00E93C30"/>
    <w:rsid w:val="00E94826"/>
    <w:rsid w:val="00E9758D"/>
    <w:rsid w:val="00EA3B42"/>
    <w:rsid w:val="00EA4A34"/>
    <w:rsid w:val="00EA6DAC"/>
    <w:rsid w:val="00EB02F3"/>
    <w:rsid w:val="00EB0C41"/>
    <w:rsid w:val="00EB317A"/>
    <w:rsid w:val="00EB4407"/>
    <w:rsid w:val="00EB6EDB"/>
    <w:rsid w:val="00EB73E2"/>
    <w:rsid w:val="00EC0D41"/>
    <w:rsid w:val="00EC20CA"/>
    <w:rsid w:val="00EC2D7D"/>
    <w:rsid w:val="00EC4404"/>
    <w:rsid w:val="00EC4B45"/>
    <w:rsid w:val="00EC5416"/>
    <w:rsid w:val="00EC7214"/>
    <w:rsid w:val="00EC72D1"/>
    <w:rsid w:val="00ED06B0"/>
    <w:rsid w:val="00ED142D"/>
    <w:rsid w:val="00ED4149"/>
    <w:rsid w:val="00EE0409"/>
    <w:rsid w:val="00EE1E6B"/>
    <w:rsid w:val="00EE60C5"/>
    <w:rsid w:val="00EF1549"/>
    <w:rsid w:val="00EF2AA8"/>
    <w:rsid w:val="00EF65DE"/>
    <w:rsid w:val="00F00FBF"/>
    <w:rsid w:val="00F02372"/>
    <w:rsid w:val="00F030F0"/>
    <w:rsid w:val="00F0553A"/>
    <w:rsid w:val="00F102E4"/>
    <w:rsid w:val="00F10F03"/>
    <w:rsid w:val="00F13B5B"/>
    <w:rsid w:val="00F2078B"/>
    <w:rsid w:val="00F2134B"/>
    <w:rsid w:val="00F231E2"/>
    <w:rsid w:val="00F24452"/>
    <w:rsid w:val="00F3102E"/>
    <w:rsid w:val="00F31054"/>
    <w:rsid w:val="00F3347D"/>
    <w:rsid w:val="00F33889"/>
    <w:rsid w:val="00F378A7"/>
    <w:rsid w:val="00F41C65"/>
    <w:rsid w:val="00F45922"/>
    <w:rsid w:val="00F45A03"/>
    <w:rsid w:val="00F4720A"/>
    <w:rsid w:val="00F50F7A"/>
    <w:rsid w:val="00F51975"/>
    <w:rsid w:val="00F53011"/>
    <w:rsid w:val="00F5730B"/>
    <w:rsid w:val="00F5E0DE"/>
    <w:rsid w:val="00F622D6"/>
    <w:rsid w:val="00F66778"/>
    <w:rsid w:val="00F668D0"/>
    <w:rsid w:val="00F75466"/>
    <w:rsid w:val="00F80689"/>
    <w:rsid w:val="00F8111E"/>
    <w:rsid w:val="00F83FCD"/>
    <w:rsid w:val="00F863D3"/>
    <w:rsid w:val="00F87D74"/>
    <w:rsid w:val="00F91594"/>
    <w:rsid w:val="00F95984"/>
    <w:rsid w:val="00F95F41"/>
    <w:rsid w:val="00F979C4"/>
    <w:rsid w:val="00FA14DF"/>
    <w:rsid w:val="00FA3256"/>
    <w:rsid w:val="00FA43EE"/>
    <w:rsid w:val="00FA4D4C"/>
    <w:rsid w:val="00FB0AD5"/>
    <w:rsid w:val="00FB2311"/>
    <w:rsid w:val="00FC2147"/>
    <w:rsid w:val="00FC26F1"/>
    <w:rsid w:val="00FC2799"/>
    <w:rsid w:val="00FC56AC"/>
    <w:rsid w:val="00FC72A1"/>
    <w:rsid w:val="00FC7450"/>
    <w:rsid w:val="00FC7AD8"/>
    <w:rsid w:val="00FC7DC6"/>
    <w:rsid w:val="00FD0D94"/>
    <w:rsid w:val="00FD38FD"/>
    <w:rsid w:val="00FD3A45"/>
    <w:rsid w:val="00FD4172"/>
    <w:rsid w:val="00FD6C02"/>
    <w:rsid w:val="00FE27CA"/>
    <w:rsid w:val="00FF2FD4"/>
    <w:rsid w:val="00FF6DFC"/>
    <w:rsid w:val="00FF6E9C"/>
    <w:rsid w:val="00FF73F9"/>
    <w:rsid w:val="00FF7765"/>
    <w:rsid w:val="01047E0D"/>
    <w:rsid w:val="0153159F"/>
    <w:rsid w:val="0160076C"/>
    <w:rsid w:val="01891AFD"/>
    <w:rsid w:val="01A97045"/>
    <w:rsid w:val="01AA7B30"/>
    <w:rsid w:val="01B5D5F3"/>
    <w:rsid w:val="01BB87B7"/>
    <w:rsid w:val="01D08A81"/>
    <w:rsid w:val="01E90D68"/>
    <w:rsid w:val="01EC54C9"/>
    <w:rsid w:val="01F9626E"/>
    <w:rsid w:val="020F02D1"/>
    <w:rsid w:val="0216F31D"/>
    <w:rsid w:val="022DB5FE"/>
    <w:rsid w:val="023DC979"/>
    <w:rsid w:val="023FDB00"/>
    <w:rsid w:val="02536CB5"/>
    <w:rsid w:val="027413B1"/>
    <w:rsid w:val="02843A30"/>
    <w:rsid w:val="02918562"/>
    <w:rsid w:val="02A6DF2D"/>
    <w:rsid w:val="02BBBE9D"/>
    <w:rsid w:val="02CD88EE"/>
    <w:rsid w:val="02D2FDA6"/>
    <w:rsid w:val="02E8F7FE"/>
    <w:rsid w:val="0332771E"/>
    <w:rsid w:val="033712C8"/>
    <w:rsid w:val="0353A42D"/>
    <w:rsid w:val="035A5491"/>
    <w:rsid w:val="035BBB48"/>
    <w:rsid w:val="03683987"/>
    <w:rsid w:val="03935794"/>
    <w:rsid w:val="039E6944"/>
    <w:rsid w:val="03A6DA34"/>
    <w:rsid w:val="03AFD2FF"/>
    <w:rsid w:val="03B18533"/>
    <w:rsid w:val="03B611C5"/>
    <w:rsid w:val="03F1D115"/>
    <w:rsid w:val="03FA9265"/>
    <w:rsid w:val="040A04AD"/>
    <w:rsid w:val="04190D5F"/>
    <w:rsid w:val="042442DF"/>
    <w:rsid w:val="049ED856"/>
    <w:rsid w:val="04BF0458"/>
    <w:rsid w:val="04CCF8A7"/>
    <w:rsid w:val="04D4AB03"/>
    <w:rsid w:val="04DC5C67"/>
    <w:rsid w:val="04E0B902"/>
    <w:rsid w:val="04FB7A94"/>
    <w:rsid w:val="0509D9DA"/>
    <w:rsid w:val="0526EF49"/>
    <w:rsid w:val="0564B0CE"/>
    <w:rsid w:val="0566980A"/>
    <w:rsid w:val="057BB1FF"/>
    <w:rsid w:val="05A15F6C"/>
    <w:rsid w:val="05B4EC83"/>
    <w:rsid w:val="05B50E28"/>
    <w:rsid w:val="05C1240A"/>
    <w:rsid w:val="05CBA665"/>
    <w:rsid w:val="05E5681A"/>
    <w:rsid w:val="05FD63C7"/>
    <w:rsid w:val="06062A1D"/>
    <w:rsid w:val="0640F00C"/>
    <w:rsid w:val="0642BB72"/>
    <w:rsid w:val="06433A55"/>
    <w:rsid w:val="0658294F"/>
    <w:rsid w:val="06595A4B"/>
    <w:rsid w:val="066112D5"/>
    <w:rsid w:val="0667A2B8"/>
    <w:rsid w:val="06741F13"/>
    <w:rsid w:val="06787DBB"/>
    <w:rsid w:val="0696C628"/>
    <w:rsid w:val="06A46819"/>
    <w:rsid w:val="06EC6F34"/>
    <w:rsid w:val="06F5C947"/>
    <w:rsid w:val="07524B0C"/>
    <w:rsid w:val="077C6D1C"/>
    <w:rsid w:val="077EB58A"/>
    <w:rsid w:val="0780737C"/>
    <w:rsid w:val="079E924D"/>
    <w:rsid w:val="07AC6CCD"/>
    <w:rsid w:val="07BB7724"/>
    <w:rsid w:val="080537C8"/>
    <w:rsid w:val="0821AE5B"/>
    <w:rsid w:val="08279F38"/>
    <w:rsid w:val="082F0BC2"/>
    <w:rsid w:val="085ABADA"/>
    <w:rsid w:val="087E46A0"/>
    <w:rsid w:val="088FAE51"/>
    <w:rsid w:val="08C649CE"/>
    <w:rsid w:val="08CCD50D"/>
    <w:rsid w:val="08DB5A0D"/>
    <w:rsid w:val="08F1D403"/>
    <w:rsid w:val="091393BB"/>
    <w:rsid w:val="093FAAFA"/>
    <w:rsid w:val="0957111D"/>
    <w:rsid w:val="09A696BD"/>
    <w:rsid w:val="09AF11C2"/>
    <w:rsid w:val="09CB7BBA"/>
    <w:rsid w:val="09CD1812"/>
    <w:rsid w:val="09CF97A0"/>
    <w:rsid w:val="0A036522"/>
    <w:rsid w:val="0A171672"/>
    <w:rsid w:val="0A2C5506"/>
    <w:rsid w:val="0A57ADB2"/>
    <w:rsid w:val="0A6446CB"/>
    <w:rsid w:val="0A820FC2"/>
    <w:rsid w:val="0AA70EE1"/>
    <w:rsid w:val="0AACB914"/>
    <w:rsid w:val="0AF82518"/>
    <w:rsid w:val="0B0B2681"/>
    <w:rsid w:val="0B30BCFE"/>
    <w:rsid w:val="0B3B38E0"/>
    <w:rsid w:val="0B4F83B8"/>
    <w:rsid w:val="0B6997F2"/>
    <w:rsid w:val="0B78C220"/>
    <w:rsid w:val="0B839968"/>
    <w:rsid w:val="0B92CE5C"/>
    <w:rsid w:val="0B980C49"/>
    <w:rsid w:val="0BAF3196"/>
    <w:rsid w:val="0BB05137"/>
    <w:rsid w:val="0BB3B8E9"/>
    <w:rsid w:val="0BC9CA8B"/>
    <w:rsid w:val="0BF70BE3"/>
    <w:rsid w:val="0C0909B9"/>
    <w:rsid w:val="0C38D3EF"/>
    <w:rsid w:val="0C3E5465"/>
    <w:rsid w:val="0C58EFCD"/>
    <w:rsid w:val="0C5F23F7"/>
    <w:rsid w:val="0C7D4326"/>
    <w:rsid w:val="0C8A91E7"/>
    <w:rsid w:val="0C8D9050"/>
    <w:rsid w:val="0CA21ED7"/>
    <w:rsid w:val="0CAF7B22"/>
    <w:rsid w:val="0CC901EE"/>
    <w:rsid w:val="0CE0E133"/>
    <w:rsid w:val="0D011F02"/>
    <w:rsid w:val="0D1AFB4D"/>
    <w:rsid w:val="0D1F3227"/>
    <w:rsid w:val="0D4606C8"/>
    <w:rsid w:val="0D4C60C6"/>
    <w:rsid w:val="0D6D08AB"/>
    <w:rsid w:val="0D729716"/>
    <w:rsid w:val="0DC1BA91"/>
    <w:rsid w:val="0DCC01C2"/>
    <w:rsid w:val="0DD28EDF"/>
    <w:rsid w:val="0E03002C"/>
    <w:rsid w:val="0E113650"/>
    <w:rsid w:val="0E1CC1D6"/>
    <w:rsid w:val="0E2D68FC"/>
    <w:rsid w:val="0E3B8B9F"/>
    <w:rsid w:val="0E8C46BE"/>
    <w:rsid w:val="0EAC1BA5"/>
    <w:rsid w:val="0EB6D59D"/>
    <w:rsid w:val="0ED61744"/>
    <w:rsid w:val="0ED9D91E"/>
    <w:rsid w:val="0F127565"/>
    <w:rsid w:val="0F170720"/>
    <w:rsid w:val="0F1B0576"/>
    <w:rsid w:val="0F249B09"/>
    <w:rsid w:val="0F478BEC"/>
    <w:rsid w:val="0F51C9B3"/>
    <w:rsid w:val="0F73ADFF"/>
    <w:rsid w:val="0F7796C2"/>
    <w:rsid w:val="0F7AF699"/>
    <w:rsid w:val="0F87D3E2"/>
    <w:rsid w:val="0F8B75A2"/>
    <w:rsid w:val="0F9AA079"/>
    <w:rsid w:val="0FCE7227"/>
    <w:rsid w:val="0FCEBBF5"/>
    <w:rsid w:val="0FE2C49F"/>
    <w:rsid w:val="0FE4A04D"/>
    <w:rsid w:val="10129F12"/>
    <w:rsid w:val="1020019A"/>
    <w:rsid w:val="1020C3AF"/>
    <w:rsid w:val="104A8766"/>
    <w:rsid w:val="105360B6"/>
    <w:rsid w:val="10606E4E"/>
    <w:rsid w:val="10C61DC7"/>
    <w:rsid w:val="10D440F3"/>
    <w:rsid w:val="10E47D75"/>
    <w:rsid w:val="10E7AFC4"/>
    <w:rsid w:val="1109B35B"/>
    <w:rsid w:val="11150CED"/>
    <w:rsid w:val="116E81B8"/>
    <w:rsid w:val="11858B01"/>
    <w:rsid w:val="11B0A706"/>
    <w:rsid w:val="11BCB60E"/>
    <w:rsid w:val="12048FEC"/>
    <w:rsid w:val="120AE3E6"/>
    <w:rsid w:val="1232D896"/>
    <w:rsid w:val="123700EA"/>
    <w:rsid w:val="123C5068"/>
    <w:rsid w:val="1242BAF1"/>
    <w:rsid w:val="12539588"/>
    <w:rsid w:val="127F4F9C"/>
    <w:rsid w:val="128B56B7"/>
    <w:rsid w:val="12A3D4A2"/>
    <w:rsid w:val="12A49BE0"/>
    <w:rsid w:val="12C2616D"/>
    <w:rsid w:val="12C45388"/>
    <w:rsid w:val="12DBD955"/>
    <w:rsid w:val="12DEC09E"/>
    <w:rsid w:val="12EC8DF1"/>
    <w:rsid w:val="130AE762"/>
    <w:rsid w:val="1310BF83"/>
    <w:rsid w:val="132A6E9B"/>
    <w:rsid w:val="133D5E37"/>
    <w:rsid w:val="1340E895"/>
    <w:rsid w:val="1342D83C"/>
    <w:rsid w:val="1349D8D1"/>
    <w:rsid w:val="134E0FE7"/>
    <w:rsid w:val="1371AA52"/>
    <w:rsid w:val="1389108C"/>
    <w:rsid w:val="13980E2A"/>
    <w:rsid w:val="13AC3090"/>
    <w:rsid w:val="13D6057D"/>
    <w:rsid w:val="13DE3022"/>
    <w:rsid w:val="13EB3DDD"/>
    <w:rsid w:val="13EBE4CC"/>
    <w:rsid w:val="143B1255"/>
    <w:rsid w:val="143CCF32"/>
    <w:rsid w:val="14405BE9"/>
    <w:rsid w:val="1453DE6D"/>
    <w:rsid w:val="145A69D0"/>
    <w:rsid w:val="148555F8"/>
    <w:rsid w:val="148801A9"/>
    <w:rsid w:val="148F7BFE"/>
    <w:rsid w:val="14D6D745"/>
    <w:rsid w:val="15380F17"/>
    <w:rsid w:val="1539A610"/>
    <w:rsid w:val="1545A144"/>
    <w:rsid w:val="15550831"/>
    <w:rsid w:val="1559360B"/>
    <w:rsid w:val="156DDE3F"/>
    <w:rsid w:val="157DE09C"/>
    <w:rsid w:val="157F271A"/>
    <w:rsid w:val="1584AB17"/>
    <w:rsid w:val="1588AF30"/>
    <w:rsid w:val="15A23783"/>
    <w:rsid w:val="15A7F22F"/>
    <w:rsid w:val="15B59EDC"/>
    <w:rsid w:val="15C87D8B"/>
    <w:rsid w:val="15E93ADA"/>
    <w:rsid w:val="16008EB7"/>
    <w:rsid w:val="161016DA"/>
    <w:rsid w:val="1614507E"/>
    <w:rsid w:val="1615BE9A"/>
    <w:rsid w:val="1625B45B"/>
    <w:rsid w:val="167109C2"/>
    <w:rsid w:val="16784C96"/>
    <w:rsid w:val="167DCB8B"/>
    <w:rsid w:val="168DB5DF"/>
    <w:rsid w:val="16AA6274"/>
    <w:rsid w:val="16C4862D"/>
    <w:rsid w:val="16DBCB78"/>
    <w:rsid w:val="16EE5388"/>
    <w:rsid w:val="16FEFC2D"/>
    <w:rsid w:val="17092C8A"/>
    <w:rsid w:val="170A154D"/>
    <w:rsid w:val="172F3FB3"/>
    <w:rsid w:val="17A1A47C"/>
    <w:rsid w:val="17B760C9"/>
    <w:rsid w:val="17CD83DD"/>
    <w:rsid w:val="17DF6F1A"/>
    <w:rsid w:val="17DFBF87"/>
    <w:rsid w:val="17E871FB"/>
    <w:rsid w:val="180ADE0D"/>
    <w:rsid w:val="1833BF10"/>
    <w:rsid w:val="1836C64E"/>
    <w:rsid w:val="185B93EB"/>
    <w:rsid w:val="1864B231"/>
    <w:rsid w:val="18809967"/>
    <w:rsid w:val="1889DAF3"/>
    <w:rsid w:val="18B31087"/>
    <w:rsid w:val="18B75F88"/>
    <w:rsid w:val="18D5263A"/>
    <w:rsid w:val="18EA56E1"/>
    <w:rsid w:val="18FEFBB8"/>
    <w:rsid w:val="191F14C8"/>
    <w:rsid w:val="192E3FD0"/>
    <w:rsid w:val="192F98D6"/>
    <w:rsid w:val="197292D4"/>
    <w:rsid w:val="198339F3"/>
    <w:rsid w:val="1988AD8B"/>
    <w:rsid w:val="198FDCD2"/>
    <w:rsid w:val="19943789"/>
    <w:rsid w:val="199AA7E2"/>
    <w:rsid w:val="19A5D0B2"/>
    <w:rsid w:val="19B181BD"/>
    <w:rsid w:val="19E19F9A"/>
    <w:rsid w:val="1A1D2EB4"/>
    <w:rsid w:val="1A49CB45"/>
    <w:rsid w:val="1A512240"/>
    <w:rsid w:val="1A810023"/>
    <w:rsid w:val="1AA8BAE4"/>
    <w:rsid w:val="1AD291F8"/>
    <w:rsid w:val="1ADBE2C3"/>
    <w:rsid w:val="1ADBFB13"/>
    <w:rsid w:val="1AE38941"/>
    <w:rsid w:val="1B1ADF96"/>
    <w:rsid w:val="1B1FB9E4"/>
    <w:rsid w:val="1B201AD4"/>
    <w:rsid w:val="1B297EC7"/>
    <w:rsid w:val="1B77F38B"/>
    <w:rsid w:val="1B862F53"/>
    <w:rsid w:val="1BAF29FE"/>
    <w:rsid w:val="1BAF5CA5"/>
    <w:rsid w:val="1BC36576"/>
    <w:rsid w:val="1BD5160B"/>
    <w:rsid w:val="1BE5B7A2"/>
    <w:rsid w:val="1BE8E000"/>
    <w:rsid w:val="1C2A1197"/>
    <w:rsid w:val="1C70E519"/>
    <w:rsid w:val="1C94F060"/>
    <w:rsid w:val="1C9B8151"/>
    <w:rsid w:val="1CB90E2A"/>
    <w:rsid w:val="1CCEB5A4"/>
    <w:rsid w:val="1CD66877"/>
    <w:rsid w:val="1CF0A141"/>
    <w:rsid w:val="1CF90F69"/>
    <w:rsid w:val="1D02BD63"/>
    <w:rsid w:val="1D2F10F2"/>
    <w:rsid w:val="1D594A06"/>
    <w:rsid w:val="1D6505C5"/>
    <w:rsid w:val="1D662322"/>
    <w:rsid w:val="1D7F2204"/>
    <w:rsid w:val="1D9BB67D"/>
    <w:rsid w:val="1DA3E5E7"/>
    <w:rsid w:val="1E07A5AF"/>
    <w:rsid w:val="1E3A2FEF"/>
    <w:rsid w:val="1E414D1F"/>
    <w:rsid w:val="1E41C593"/>
    <w:rsid w:val="1E537553"/>
    <w:rsid w:val="1E995ADE"/>
    <w:rsid w:val="1E9A3FCF"/>
    <w:rsid w:val="1EA4BB06"/>
    <w:rsid w:val="1EA73C6F"/>
    <w:rsid w:val="1EC3F389"/>
    <w:rsid w:val="1ECC44D7"/>
    <w:rsid w:val="1EDB7C8A"/>
    <w:rsid w:val="1EDE3532"/>
    <w:rsid w:val="1F0461AD"/>
    <w:rsid w:val="1F2DC89E"/>
    <w:rsid w:val="1F7B59D9"/>
    <w:rsid w:val="1F8DDDA5"/>
    <w:rsid w:val="1FA9FF3D"/>
    <w:rsid w:val="1FBC716C"/>
    <w:rsid w:val="1FF1DC57"/>
    <w:rsid w:val="1FF764BB"/>
    <w:rsid w:val="200EF762"/>
    <w:rsid w:val="2012F8D2"/>
    <w:rsid w:val="2017DA12"/>
    <w:rsid w:val="20282CB1"/>
    <w:rsid w:val="202EB0AE"/>
    <w:rsid w:val="205094CF"/>
    <w:rsid w:val="20523C30"/>
    <w:rsid w:val="206190F1"/>
    <w:rsid w:val="20670DA5"/>
    <w:rsid w:val="208EB175"/>
    <w:rsid w:val="20A45022"/>
    <w:rsid w:val="20AF58AA"/>
    <w:rsid w:val="20D7B1EA"/>
    <w:rsid w:val="20F26120"/>
    <w:rsid w:val="20FB52C2"/>
    <w:rsid w:val="21277F93"/>
    <w:rsid w:val="21300873"/>
    <w:rsid w:val="2130768D"/>
    <w:rsid w:val="2154FB09"/>
    <w:rsid w:val="215D44C1"/>
    <w:rsid w:val="215FF725"/>
    <w:rsid w:val="219C8DFE"/>
    <w:rsid w:val="21F95840"/>
    <w:rsid w:val="22077B33"/>
    <w:rsid w:val="22276993"/>
    <w:rsid w:val="228ADA64"/>
    <w:rsid w:val="228D77DD"/>
    <w:rsid w:val="22AE91EE"/>
    <w:rsid w:val="22BEF0F6"/>
    <w:rsid w:val="22D06EB7"/>
    <w:rsid w:val="22E2DF7F"/>
    <w:rsid w:val="2301E6D3"/>
    <w:rsid w:val="2334A42A"/>
    <w:rsid w:val="2343372F"/>
    <w:rsid w:val="234B157C"/>
    <w:rsid w:val="23685EFC"/>
    <w:rsid w:val="236F660D"/>
    <w:rsid w:val="2380AD5E"/>
    <w:rsid w:val="23A9F347"/>
    <w:rsid w:val="23AD7601"/>
    <w:rsid w:val="23BB5A1D"/>
    <w:rsid w:val="23F456C5"/>
    <w:rsid w:val="2411A4C0"/>
    <w:rsid w:val="241DDB1E"/>
    <w:rsid w:val="244C9392"/>
    <w:rsid w:val="244CE710"/>
    <w:rsid w:val="244D4A88"/>
    <w:rsid w:val="244D8C02"/>
    <w:rsid w:val="245E90CA"/>
    <w:rsid w:val="2467C404"/>
    <w:rsid w:val="24AD47E4"/>
    <w:rsid w:val="24B9422C"/>
    <w:rsid w:val="24E1B9EC"/>
    <w:rsid w:val="2506702E"/>
    <w:rsid w:val="251A5426"/>
    <w:rsid w:val="2549199B"/>
    <w:rsid w:val="257465A3"/>
    <w:rsid w:val="25813B30"/>
    <w:rsid w:val="25A04E34"/>
    <w:rsid w:val="25A97339"/>
    <w:rsid w:val="25AD2FB8"/>
    <w:rsid w:val="25CF17E4"/>
    <w:rsid w:val="25D864C8"/>
    <w:rsid w:val="25DA30CE"/>
    <w:rsid w:val="25F14089"/>
    <w:rsid w:val="25FE4E74"/>
    <w:rsid w:val="2601278C"/>
    <w:rsid w:val="260F5701"/>
    <w:rsid w:val="26121022"/>
    <w:rsid w:val="261DF08A"/>
    <w:rsid w:val="2622DF4F"/>
    <w:rsid w:val="2628BE62"/>
    <w:rsid w:val="26323FE8"/>
    <w:rsid w:val="2649CBC4"/>
    <w:rsid w:val="2671F04F"/>
    <w:rsid w:val="2677C7FE"/>
    <w:rsid w:val="2685A183"/>
    <w:rsid w:val="269B9881"/>
    <w:rsid w:val="26D7A113"/>
    <w:rsid w:val="26E2CA58"/>
    <w:rsid w:val="271F1CBE"/>
    <w:rsid w:val="27483400"/>
    <w:rsid w:val="27675E16"/>
    <w:rsid w:val="278354E1"/>
    <w:rsid w:val="27ADB23F"/>
    <w:rsid w:val="27D49A0B"/>
    <w:rsid w:val="27F6565A"/>
    <w:rsid w:val="27F78708"/>
    <w:rsid w:val="27FD1D27"/>
    <w:rsid w:val="2817ECEE"/>
    <w:rsid w:val="281F70EB"/>
    <w:rsid w:val="28396C93"/>
    <w:rsid w:val="283AACDA"/>
    <w:rsid w:val="284BBC0E"/>
    <w:rsid w:val="28565592"/>
    <w:rsid w:val="287E3C72"/>
    <w:rsid w:val="287E68EA"/>
    <w:rsid w:val="28826D6C"/>
    <w:rsid w:val="28869826"/>
    <w:rsid w:val="28D7A8BF"/>
    <w:rsid w:val="28DA239E"/>
    <w:rsid w:val="28EAD0AE"/>
    <w:rsid w:val="28EF7AC2"/>
    <w:rsid w:val="28FA76F4"/>
    <w:rsid w:val="28FE5683"/>
    <w:rsid w:val="28FE5E3E"/>
    <w:rsid w:val="290555D1"/>
    <w:rsid w:val="2915CA29"/>
    <w:rsid w:val="291D738C"/>
    <w:rsid w:val="2922DAD7"/>
    <w:rsid w:val="2924D78C"/>
    <w:rsid w:val="2925BF19"/>
    <w:rsid w:val="29392742"/>
    <w:rsid w:val="293E4F77"/>
    <w:rsid w:val="295B6EBD"/>
    <w:rsid w:val="296A0CE6"/>
    <w:rsid w:val="297C2A15"/>
    <w:rsid w:val="29BDA3C8"/>
    <w:rsid w:val="29C289CB"/>
    <w:rsid w:val="29C980AF"/>
    <w:rsid w:val="29D7B3C0"/>
    <w:rsid w:val="29F908AC"/>
    <w:rsid w:val="2A00717F"/>
    <w:rsid w:val="2A0D416A"/>
    <w:rsid w:val="2A2F1996"/>
    <w:rsid w:val="2A4E4260"/>
    <w:rsid w:val="2A680343"/>
    <w:rsid w:val="2AAD1142"/>
    <w:rsid w:val="2AEBE619"/>
    <w:rsid w:val="2B2418F0"/>
    <w:rsid w:val="2B35FF87"/>
    <w:rsid w:val="2B36B08D"/>
    <w:rsid w:val="2B3BECEA"/>
    <w:rsid w:val="2B733CF1"/>
    <w:rsid w:val="2B776553"/>
    <w:rsid w:val="2B901E0C"/>
    <w:rsid w:val="2B9ACEE1"/>
    <w:rsid w:val="2B9B49F5"/>
    <w:rsid w:val="2BC5F0A1"/>
    <w:rsid w:val="2BE77971"/>
    <w:rsid w:val="2BEE3B2A"/>
    <w:rsid w:val="2BF04027"/>
    <w:rsid w:val="2BF12228"/>
    <w:rsid w:val="2C0C0D89"/>
    <w:rsid w:val="2C1E0064"/>
    <w:rsid w:val="2C28E6CB"/>
    <w:rsid w:val="2C5B6E1F"/>
    <w:rsid w:val="2C62A52F"/>
    <w:rsid w:val="2C75726B"/>
    <w:rsid w:val="2C90BEB1"/>
    <w:rsid w:val="2C9551AD"/>
    <w:rsid w:val="2CA30A3D"/>
    <w:rsid w:val="2CCBFCF3"/>
    <w:rsid w:val="2CD06B54"/>
    <w:rsid w:val="2CDB2B23"/>
    <w:rsid w:val="2CFF7D14"/>
    <w:rsid w:val="2D378064"/>
    <w:rsid w:val="2D6C9CA7"/>
    <w:rsid w:val="2DC7D6B5"/>
    <w:rsid w:val="2DE31DF4"/>
    <w:rsid w:val="2DEC6B08"/>
    <w:rsid w:val="2E40F043"/>
    <w:rsid w:val="2E4698B6"/>
    <w:rsid w:val="2E46CB43"/>
    <w:rsid w:val="2E4FEFC1"/>
    <w:rsid w:val="2EB53470"/>
    <w:rsid w:val="2EBE7A7C"/>
    <w:rsid w:val="2EC9D600"/>
    <w:rsid w:val="2F14B67A"/>
    <w:rsid w:val="2F2188E5"/>
    <w:rsid w:val="2F30BC19"/>
    <w:rsid w:val="2F3C1AAD"/>
    <w:rsid w:val="2F665417"/>
    <w:rsid w:val="2F6FEF39"/>
    <w:rsid w:val="2F7716EA"/>
    <w:rsid w:val="2F7A6C4C"/>
    <w:rsid w:val="2F8C9030"/>
    <w:rsid w:val="2FAC4554"/>
    <w:rsid w:val="2FB54915"/>
    <w:rsid w:val="2FCBA40C"/>
    <w:rsid w:val="2FED5ECA"/>
    <w:rsid w:val="2FFB3EC7"/>
    <w:rsid w:val="300EA3EA"/>
    <w:rsid w:val="3010B94B"/>
    <w:rsid w:val="3010FB0A"/>
    <w:rsid w:val="30376098"/>
    <w:rsid w:val="3045CB53"/>
    <w:rsid w:val="3047F470"/>
    <w:rsid w:val="306D374F"/>
    <w:rsid w:val="30B994C6"/>
    <w:rsid w:val="30BC41A6"/>
    <w:rsid w:val="30BE283C"/>
    <w:rsid w:val="30D055DB"/>
    <w:rsid w:val="30D6486A"/>
    <w:rsid w:val="30F0572B"/>
    <w:rsid w:val="30F17419"/>
    <w:rsid w:val="30FA30C8"/>
    <w:rsid w:val="3104F4AE"/>
    <w:rsid w:val="311094FE"/>
    <w:rsid w:val="31292D26"/>
    <w:rsid w:val="31329352"/>
    <w:rsid w:val="313355D1"/>
    <w:rsid w:val="31347D2F"/>
    <w:rsid w:val="313555EC"/>
    <w:rsid w:val="314DBD3F"/>
    <w:rsid w:val="317D84B4"/>
    <w:rsid w:val="317FC91B"/>
    <w:rsid w:val="318BBE4F"/>
    <w:rsid w:val="318DF940"/>
    <w:rsid w:val="31B0649F"/>
    <w:rsid w:val="31B49851"/>
    <w:rsid w:val="3269D325"/>
    <w:rsid w:val="328DADA8"/>
    <w:rsid w:val="329DDBB2"/>
    <w:rsid w:val="32A8FA51"/>
    <w:rsid w:val="32F5DD19"/>
    <w:rsid w:val="331AF9DE"/>
    <w:rsid w:val="33418713"/>
    <w:rsid w:val="33615946"/>
    <w:rsid w:val="339B5D3C"/>
    <w:rsid w:val="33C8AF5D"/>
    <w:rsid w:val="340EFE3E"/>
    <w:rsid w:val="34117B84"/>
    <w:rsid w:val="34142CC4"/>
    <w:rsid w:val="34179B3E"/>
    <w:rsid w:val="341F1C22"/>
    <w:rsid w:val="341FA8B4"/>
    <w:rsid w:val="342F35BC"/>
    <w:rsid w:val="3436EBD0"/>
    <w:rsid w:val="34617902"/>
    <w:rsid w:val="34671AB2"/>
    <w:rsid w:val="34909970"/>
    <w:rsid w:val="34924A1C"/>
    <w:rsid w:val="34CA454C"/>
    <w:rsid w:val="34D52F0D"/>
    <w:rsid w:val="34DD163C"/>
    <w:rsid w:val="34F065AF"/>
    <w:rsid w:val="34FDB85A"/>
    <w:rsid w:val="351F4C8E"/>
    <w:rsid w:val="354B6358"/>
    <w:rsid w:val="354FC0C7"/>
    <w:rsid w:val="355162B2"/>
    <w:rsid w:val="35518272"/>
    <w:rsid w:val="358A4C16"/>
    <w:rsid w:val="35A94CA2"/>
    <w:rsid w:val="35F8B1C4"/>
    <w:rsid w:val="3609B029"/>
    <w:rsid w:val="363994AC"/>
    <w:rsid w:val="365FB44F"/>
    <w:rsid w:val="366BC4A9"/>
    <w:rsid w:val="366EF4F1"/>
    <w:rsid w:val="3697FB60"/>
    <w:rsid w:val="36B57966"/>
    <w:rsid w:val="36B9FABA"/>
    <w:rsid w:val="36F4EFBC"/>
    <w:rsid w:val="3710890D"/>
    <w:rsid w:val="37114572"/>
    <w:rsid w:val="3726BE6F"/>
    <w:rsid w:val="373D14A2"/>
    <w:rsid w:val="37717A99"/>
    <w:rsid w:val="37827FE4"/>
    <w:rsid w:val="379B1331"/>
    <w:rsid w:val="379F9947"/>
    <w:rsid w:val="37ABDFA4"/>
    <w:rsid w:val="37B5F1D9"/>
    <w:rsid w:val="37B7CE29"/>
    <w:rsid w:val="37BBDE7B"/>
    <w:rsid w:val="37BCAD29"/>
    <w:rsid w:val="37C52F6A"/>
    <w:rsid w:val="37D93AE2"/>
    <w:rsid w:val="37E4A67C"/>
    <w:rsid w:val="37EA85C2"/>
    <w:rsid w:val="380F2A4F"/>
    <w:rsid w:val="381762B6"/>
    <w:rsid w:val="3821B22D"/>
    <w:rsid w:val="3831826D"/>
    <w:rsid w:val="383712D9"/>
    <w:rsid w:val="38456858"/>
    <w:rsid w:val="3848635D"/>
    <w:rsid w:val="3861BB8E"/>
    <w:rsid w:val="38758A52"/>
    <w:rsid w:val="3885B9BC"/>
    <w:rsid w:val="388BC0E3"/>
    <w:rsid w:val="38A124D6"/>
    <w:rsid w:val="38EBE67D"/>
    <w:rsid w:val="38EFBDAF"/>
    <w:rsid w:val="3939C221"/>
    <w:rsid w:val="395CCBA7"/>
    <w:rsid w:val="39654D45"/>
    <w:rsid w:val="3975F9E3"/>
    <w:rsid w:val="39762746"/>
    <w:rsid w:val="397E6B06"/>
    <w:rsid w:val="399D6229"/>
    <w:rsid w:val="39A5981A"/>
    <w:rsid w:val="39B1B539"/>
    <w:rsid w:val="39C97302"/>
    <w:rsid w:val="39DB48B6"/>
    <w:rsid w:val="39FCBA9C"/>
    <w:rsid w:val="3A066BCA"/>
    <w:rsid w:val="3A21A0B6"/>
    <w:rsid w:val="3A4973CE"/>
    <w:rsid w:val="3A4F86CE"/>
    <w:rsid w:val="3A6AFC7D"/>
    <w:rsid w:val="3A7C812D"/>
    <w:rsid w:val="3A8D8A9B"/>
    <w:rsid w:val="3A9E0F7F"/>
    <w:rsid w:val="3AA8AD27"/>
    <w:rsid w:val="3AC9B4F8"/>
    <w:rsid w:val="3ADB0617"/>
    <w:rsid w:val="3AF95E50"/>
    <w:rsid w:val="3AFFA4CD"/>
    <w:rsid w:val="3B0DE834"/>
    <w:rsid w:val="3B169A94"/>
    <w:rsid w:val="3B19AA24"/>
    <w:rsid w:val="3B3F0C29"/>
    <w:rsid w:val="3B40DEC1"/>
    <w:rsid w:val="3B589D7B"/>
    <w:rsid w:val="3B634F92"/>
    <w:rsid w:val="3B90002A"/>
    <w:rsid w:val="3BA56153"/>
    <w:rsid w:val="3BEF1264"/>
    <w:rsid w:val="3BF02330"/>
    <w:rsid w:val="3BF8181F"/>
    <w:rsid w:val="3C46ECCB"/>
    <w:rsid w:val="3C559647"/>
    <w:rsid w:val="3C83393D"/>
    <w:rsid w:val="3C85A417"/>
    <w:rsid w:val="3C917F02"/>
    <w:rsid w:val="3CA1D594"/>
    <w:rsid w:val="3CD83229"/>
    <w:rsid w:val="3CD9F533"/>
    <w:rsid w:val="3CE386E0"/>
    <w:rsid w:val="3CF55CDE"/>
    <w:rsid w:val="3CFEA7F3"/>
    <w:rsid w:val="3D2B60DA"/>
    <w:rsid w:val="3D3ED6EA"/>
    <w:rsid w:val="3D3EE35D"/>
    <w:rsid w:val="3D451941"/>
    <w:rsid w:val="3D4C9827"/>
    <w:rsid w:val="3D5DA9F8"/>
    <w:rsid w:val="3D8CF9E3"/>
    <w:rsid w:val="3D9A4425"/>
    <w:rsid w:val="3DADCEB8"/>
    <w:rsid w:val="3DB4D825"/>
    <w:rsid w:val="3DD421EE"/>
    <w:rsid w:val="3DD99019"/>
    <w:rsid w:val="3DFB42CA"/>
    <w:rsid w:val="3E1D9EA0"/>
    <w:rsid w:val="3E330900"/>
    <w:rsid w:val="3E4F7F00"/>
    <w:rsid w:val="3E61D0F9"/>
    <w:rsid w:val="3E753F19"/>
    <w:rsid w:val="3E76ACA9"/>
    <w:rsid w:val="3E9B0576"/>
    <w:rsid w:val="3EA617F8"/>
    <w:rsid w:val="3EA89A7D"/>
    <w:rsid w:val="3EB49E1E"/>
    <w:rsid w:val="3EC7B1C7"/>
    <w:rsid w:val="3ED108D9"/>
    <w:rsid w:val="3ED1A70D"/>
    <w:rsid w:val="3ED5ABFC"/>
    <w:rsid w:val="3ED7CBB6"/>
    <w:rsid w:val="3EEDA376"/>
    <w:rsid w:val="3EFD666D"/>
    <w:rsid w:val="3F08CDA5"/>
    <w:rsid w:val="3F188CA6"/>
    <w:rsid w:val="3F19FF53"/>
    <w:rsid w:val="3F37324E"/>
    <w:rsid w:val="3F64BB86"/>
    <w:rsid w:val="3F6C7EDE"/>
    <w:rsid w:val="3F7B1DBE"/>
    <w:rsid w:val="3F8DF716"/>
    <w:rsid w:val="3FA0EA6C"/>
    <w:rsid w:val="3FA1CA44"/>
    <w:rsid w:val="3FAD845D"/>
    <w:rsid w:val="3FBADCD3"/>
    <w:rsid w:val="3FDAB401"/>
    <w:rsid w:val="403FF0B1"/>
    <w:rsid w:val="404080FB"/>
    <w:rsid w:val="40532FC5"/>
    <w:rsid w:val="405C3CF5"/>
    <w:rsid w:val="40624050"/>
    <w:rsid w:val="4093A8C4"/>
    <w:rsid w:val="409B623F"/>
    <w:rsid w:val="40B0C326"/>
    <w:rsid w:val="40BAB8AB"/>
    <w:rsid w:val="40C5EBC6"/>
    <w:rsid w:val="40CC35E9"/>
    <w:rsid w:val="40D21B4C"/>
    <w:rsid w:val="4114DF8E"/>
    <w:rsid w:val="416CAB50"/>
    <w:rsid w:val="416EDF68"/>
    <w:rsid w:val="418BD6EA"/>
    <w:rsid w:val="41B018A1"/>
    <w:rsid w:val="41CAEC26"/>
    <w:rsid w:val="41CC8F66"/>
    <w:rsid w:val="41CE35F5"/>
    <w:rsid w:val="41D1ED52"/>
    <w:rsid w:val="41DC75C3"/>
    <w:rsid w:val="41DCECCF"/>
    <w:rsid w:val="41F0FBEA"/>
    <w:rsid w:val="4207ED83"/>
    <w:rsid w:val="42093D2F"/>
    <w:rsid w:val="4217DCBF"/>
    <w:rsid w:val="4237FBFC"/>
    <w:rsid w:val="424633AF"/>
    <w:rsid w:val="42CD73CD"/>
    <w:rsid w:val="42D8EE48"/>
    <w:rsid w:val="430E2048"/>
    <w:rsid w:val="43167618"/>
    <w:rsid w:val="431F8DCA"/>
    <w:rsid w:val="43470FB4"/>
    <w:rsid w:val="436AADCF"/>
    <w:rsid w:val="436EEA9B"/>
    <w:rsid w:val="43A0B12B"/>
    <w:rsid w:val="43B4A9C6"/>
    <w:rsid w:val="43D2228D"/>
    <w:rsid w:val="43D970CA"/>
    <w:rsid w:val="44035FB1"/>
    <w:rsid w:val="440D95B5"/>
    <w:rsid w:val="441487CD"/>
    <w:rsid w:val="4426AF72"/>
    <w:rsid w:val="442B93AE"/>
    <w:rsid w:val="442FB443"/>
    <w:rsid w:val="446566FD"/>
    <w:rsid w:val="44691232"/>
    <w:rsid w:val="447CE3D2"/>
    <w:rsid w:val="448AA54A"/>
    <w:rsid w:val="44CE993D"/>
    <w:rsid w:val="44F76F12"/>
    <w:rsid w:val="44FEC491"/>
    <w:rsid w:val="45030CF1"/>
    <w:rsid w:val="450B4AF4"/>
    <w:rsid w:val="451FEA79"/>
    <w:rsid w:val="452CAD9C"/>
    <w:rsid w:val="45377B56"/>
    <w:rsid w:val="453B6EB3"/>
    <w:rsid w:val="4546E5EA"/>
    <w:rsid w:val="4567CB99"/>
    <w:rsid w:val="4574C499"/>
    <w:rsid w:val="45822F02"/>
    <w:rsid w:val="4592D119"/>
    <w:rsid w:val="45A1ECB4"/>
    <w:rsid w:val="45A3691C"/>
    <w:rsid w:val="45AC0C09"/>
    <w:rsid w:val="45B13455"/>
    <w:rsid w:val="45BF8DF5"/>
    <w:rsid w:val="45CB4D19"/>
    <w:rsid w:val="45DCFBFD"/>
    <w:rsid w:val="4611EB41"/>
    <w:rsid w:val="461968C9"/>
    <w:rsid w:val="466BE4A4"/>
    <w:rsid w:val="466DFC25"/>
    <w:rsid w:val="467BF99B"/>
    <w:rsid w:val="46A32197"/>
    <w:rsid w:val="46AA95EC"/>
    <w:rsid w:val="46C2E739"/>
    <w:rsid w:val="46CF7EEF"/>
    <w:rsid w:val="46D9D45B"/>
    <w:rsid w:val="46DD1797"/>
    <w:rsid w:val="46F3D98E"/>
    <w:rsid w:val="46F70FEB"/>
    <w:rsid w:val="47009937"/>
    <w:rsid w:val="47199E5D"/>
    <w:rsid w:val="472EF65B"/>
    <w:rsid w:val="47477045"/>
    <w:rsid w:val="476B08AD"/>
    <w:rsid w:val="47A42A63"/>
    <w:rsid w:val="47CAE70C"/>
    <w:rsid w:val="47FDAA2C"/>
    <w:rsid w:val="48336C78"/>
    <w:rsid w:val="483B5292"/>
    <w:rsid w:val="484DA177"/>
    <w:rsid w:val="4870AA96"/>
    <w:rsid w:val="48757D94"/>
    <w:rsid w:val="48AB7E7C"/>
    <w:rsid w:val="48B7DC1D"/>
    <w:rsid w:val="48E1F83D"/>
    <w:rsid w:val="48E47129"/>
    <w:rsid w:val="48EEF7AB"/>
    <w:rsid w:val="48FDA2D0"/>
    <w:rsid w:val="4910E5B2"/>
    <w:rsid w:val="491C0F7D"/>
    <w:rsid w:val="4920D7E8"/>
    <w:rsid w:val="4946B814"/>
    <w:rsid w:val="49678DCC"/>
    <w:rsid w:val="4970264C"/>
    <w:rsid w:val="498D3826"/>
    <w:rsid w:val="49C19CCF"/>
    <w:rsid w:val="49C3BC4A"/>
    <w:rsid w:val="49D1F200"/>
    <w:rsid w:val="4A355410"/>
    <w:rsid w:val="4A61B222"/>
    <w:rsid w:val="4ACB3BE3"/>
    <w:rsid w:val="4AE1AB81"/>
    <w:rsid w:val="4AE7881D"/>
    <w:rsid w:val="4B00B792"/>
    <w:rsid w:val="4B0738A5"/>
    <w:rsid w:val="4B146C3C"/>
    <w:rsid w:val="4B81A2E9"/>
    <w:rsid w:val="4B8A7A34"/>
    <w:rsid w:val="4B9ED6A5"/>
    <w:rsid w:val="4BC0E10D"/>
    <w:rsid w:val="4BCF692F"/>
    <w:rsid w:val="4BDCA72E"/>
    <w:rsid w:val="4BEB3E96"/>
    <w:rsid w:val="4BF34C10"/>
    <w:rsid w:val="4BFC67A0"/>
    <w:rsid w:val="4C0135DD"/>
    <w:rsid w:val="4C2376DD"/>
    <w:rsid w:val="4C2479EA"/>
    <w:rsid w:val="4C25B210"/>
    <w:rsid w:val="4C31799E"/>
    <w:rsid w:val="4C33D715"/>
    <w:rsid w:val="4C6BB078"/>
    <w:rsid w:val="4C967A69"/>
    <w:rsid w:val="4C97887F"/>
    <w:rsid w:val="4CC25912"/>
    <w:rsid w:val="4D1C6C2F"/>
    <w:rsid w:val="4D2515D1"/>
    <w:rsid w:val="4D439156"/>
    <w:rsid w:val="4D475223"/>
    <w:rsid w:val="4D4F1598"/>
    <w:rsid w:val="4DB3AA60"/>
    <w:rsid w:val="4DC7D570"/>
    <w:rsid w:val="4DDDE23C"/>
    <w:rsid w:val="4DE30DAC"/>
    <w:rsid w:val="4E149F6E"/>
    <w:rsid w:val="4E3A7325"/>
    <w:rsid w:val="4E534C01"/>
    <w:rsid w:val="4E58FC1B"/>
    <w:rsid w:val="4E6E20FE"/>
    <w:rsid w:val="4E92665D"/>
    <w:rsid w:val="4E9A8C74"/>
    <w:rsid w:val="4EA6F64E"/>
    <w:rsid w:val="4ED5D657"/>
    <w:rsid w:val="4F07C025"/>
    <w:rsid w:val="4F0A8F3F"/>
    <w:rsid w:val="4F1C525A"/>
    <w:rsid w:val="4F364E9B"/>
    <w:rsid w:val="4F72BD8E"/>
    <w:rsid w:val="4F7715A3"/>
    <w:rsid w:val="4F7D2D6B"/>
    <w:rsid w:val="4F9BBC6C"/>
    <w:rsid w:val="4FB212A3"/>
    <w:rsid w:val="4FB50C06"/>
    <w:rsid w:val="4FC59BB8"/>
    <w:rsid w:val="4FE31C93"/>
    <w:rsid w:val="4FE8479C"/>
    <w:rsid w:val="5010902C"/>
    <w:rsid w:val="50410BDD"/>
    <w:rsid w:val="50411D4F"/>
    <w:rsid w:val="5049E110"/>
    <w:rsid w:val="50622FA6"/>
    <w:rsid w:val="5087AC56"/>
    <w:rsid w:val="5087F7D8"/>
    <w:rsid w:val="509DB52A"/>
    <w:rsid w:val="50A1CBAC"/>
    <w:rsid w:val="50C6C300"/>
    <w:rsid w:val="50D932A8"/>
    <w:rsid w:val="50F52D6A"/>
    <w:rsid w:val="50FE8B8C"/>
    <w:rsid w:val="5106BF14"/>
    <w:rsid w:val="510D0A30"/>
    <w:rsid w:val="512950BC"/>
    <w:rsid w:val="51AA3592"/>
    <w:rsid w:val="51C51D78"/>
    <w:rsid w:val="51E235C8"/>
    <w:rsid w:val="51EFD2A5"/>
    <w:rsid w:val="52005643"/>
    <w:rsid w:val="522F6C34"/>
    <w:rsid w:val="5231E2B2"/>
    <w:rsid w:val="523A19C9"/>
    <w:rsid w:val="523AFCE3"/>
    <w:rsid w:val="525048A9"/>
    <w:rsid w:val="527108EE"/>
    <w:rsid w:val="52D67980"/>
    <w:rsid w:val="52EB3EB4"/>
    <w:rsid w:val="52EDD08D"/>
    <w:rsid w:val="531A65C3"/>
    <w:rsid w:val="531FB9DA"/>
    <w:rsid w:val="5340EECB"/>
    <w:rsid w:val="534F6B14"/>
    <w:rsid w:val="536F3ABD"/>
    <w:rsid w:val="538152E8"/>
    <w:rsid w:val="53943DD4"/>
    <w:rsid w:val="53A343AC"/>
    <w:rsid w:val="53AAC0B2"/>
    <w:rsid w:val="53C02227"/>
    <w:rsid w:val="53D5C291"/>
    <w:rsid w:val="53F631E1"/>
    <w:rsid w:val="540CBEF7"/>
    <w:rsid w:val="54132B56"/>
    <w:rsid w:val="5433156B"/>
    <w:rsid w:val="5477CB75"/>
    <w:rsid w:val="548F4CDA"/>
    <w:rsid w:val="54AD1A71"/>
    <w:rsid w:val="54EFA04B"/>
    <w:rsid w:val="54F7364C"/>
    <w:rsid w:val="551380F3"/>
    <w:rsid w:val="5559F49C"/>
    <w:rsid w:val="5579A0D2"/>
    <w:rsid w:val="558D17B7"/>
    <w:rsid w:val="55AD131E"/>
    <w:rsid w:val="55B87966"/>
    <w:rsid w:val="55C068DD"/>
    <w:rsid w:val="55C57E34"/>
    <w:rsid w:val="55DFA699"/>
    <w:rsid w:val="55EFE81C"/>
    <w:rsid w:val="55F96EF4"/>
    <w:rsid w:val="55FEB78C"/>
    <w:rsid w:val="55FF93E0"/>
    <w:rsid w:val="56112EE4"/>
    <w:rsid w:val="561CDF0C"/>
    <w:rsid w:val="562E719E"/>
    <w:rsid w:val="56331472"/>
    <w:rsid w:val="5640F486"/>
    <w:rsid w:val="5649176A"/>
    <w:rsid w:val="564CB505"/>
    <w:rsid w:val="565E7377"/>
    <w:rsid w:val="568EBA72"/>
    <w:rsid w:val="56ABC3EC"/>
    <w:rsid w:val="56BBE9B3"/>
    <w:rsid w:val="56D3701C"/>
    <w:rsid w:val="56F08D7E"/>
    <w:rsid w:val="56F264BA"/>
    <w:rsid w:val="56FC72DE"/>
    <w:rsid w:val="57049DCD"/>
    <w:rsid w:val="5725FDF5"/>
    <w:rsid w:val="57367823"/>
    <w:rsid w:val="5743E9B6"/>
    <w:rsid w:val="576B48F4"/>
    <w:rsid w:val="578385B9"/>
    <w:rsid w:val="57954284"/>
    <w:rsid w:val="57AA66E7"/>
    <w:rsid w:val="57B11800"/>
    <w:rsid w:val="57B7174B"/>
    <w:rsid w:val="57D25068"/>
    <w:rsid w:val="5830D8A2"/>
    <w:rsid w:val="584104F7"/>
    <w:rsid w:val="585131DE"/>
    <w:rsid w:val="5859768C"/>
    <w:rsid w:val="586456B8"/>
    <w:rsid w:val="58B7CC0C"/>
    <w:rsid w:val="58C03FF3"/>
    <w:rsid w:val="58F23581"/>
    <w:rsid w:val="58FB54E8"/>
    <w:rsid w:val="5923A716"/>
    <w:rsid w:val="593A3478"/>
    <w:rsid w:val="5942E709"/>
    <w:rsid w:val="594F4E06"/>
    <w:rsid w:val="597C0E60"/>
    <w:rsid w:val="59B044B2"/>
    <w:rsid w:val="59D36EBF"/>
    <w:rsid w:val="5A0A256C"/>
    <w:rsid w:val="5A857651"/>
    <w:rsid w:val="5A960833"/>
    <w:rsid w:val="5A98A803"/>
    <w:rsid w:val="5AAC50B6"/>
    <w:rsid w:val="5AE1CCA4"/>
    <w:rsid w:val="5AECE18B"/>
    <w:rsid w:val="5AF3F34A"/>
    <w:rsid w:val="5AFDF855"/>
    <w:rsid w:val="5B234B97"/>
    <w:rsid w:val="5B3216A8"/>
    <w:rsid w:val="5B3BFD0F"/>
    <w:rsid w:val="5B5636F0"/>
    <w:rsid w:val="5B758D2A"/>
    <w:rsid w:val="5BA4F1F3"/>
    <w:rsid w:val="5BB10685"/>
    <w:rsid w:val="5C02F537"/>
    <w:rsid w:val="5C082D27"/>
    <w:rsid w:val="5C232DF3"/>
    <w:rsid w:val="5C243756"/>
    <w:rsid w:val="5C44C7D2"/>
    <w:rsid w:val="5C717192"/>
    <w:rsid w:val="5C9106AF"/>
    <w:rsid w:val="5CC81FA7"/>
    <w:rsid w:val="5CCC8332"/>
    <w:rsid w:val="5CE7A8FF"/>
    <w:rsid w:val="5CF6BBAD"/>
    <w:rsid w:val="5D164462"/>
    <w:rsid w:val="5D2614CE"/>
    <w:rsid w:val="5D3092EE"/>
    <w:rsid w:val="5D52856D"/>
    <w:rsid w:val="5D53D59A"/>
    <w:rsid w:val="5D65FEA0"/>
    <w:rsid w:val="5D774A5B"/>
    <w:rsid w:val="5D7DCECB"/>
    <w:rsid w:val="5D8A2BD0"/>
    <w:rsid w:val="5DA2A765"/>
    <w:rsid w:val="5DC89953"/>
    <w:rsid w:val="5DDD818D"/>
    <w:rsid w:val="5DE55BDF"/>
    <w:rsid w:val="5DE56866"/>
    <w:rsid w:val="5DEDBD74"/>
    <w:rsid w:val="5DFC6ABB"/>
    <w:rsid w:val="5E1B32DD"/>
    <w:rsid w:val="5E1FBB12"/>
    <w:rsid w:val="5E6A4131"/>
    <w:rsid w:val="5E81C963"/>
    <w:rsid w:val="5EA22A35"/>
    <w:rsid w:val="5EA2B45D"/>
    <w:rsid w:val="5EAF758A"/>
    <w:rsid w:val="5EB6B575"/>
    <w:rsid w:val="5EB9DE30"/>
    <w:rsid w:val="5F015F1C"/>
    <w:rsid w:val="5F2FB342"/>
    <w:rsid w:val="5F398883"/>
    <w:rsid w:val="5F3D0618"/>
    <w:rsid w:val="5F66EAAC"/>
    <w:rsid w:val="5F741FF6"/>
    <w:rsid w:val="5FABD79E"/>
    <w:rsid w:val="5FBC62D4"/>
    <w:rsid w:val="5FD1C3A3"/>
    <w:rsid w:val="5FD258FD"/>
    <w:rsid w:val="5FEEFCD7"/>
    <w:rsid w:val="603C7FDB"/>
    <w:rsid w:val="603DBFBE"/>
    <w:rsid w:val="604D3CAA"/>
    <w:rsid w:val="60592B61"/>
    <w:rsid w:val="605A999B"/>
    <w:rsid w:val="607F5FCE"/>
    <w:rsid w:val="60931153"/>
    <w:rsid w:val="60A563BA"/>
    <w:rsid w:val="60CC894A"/>
    <w:rsid w:val="60CFC7FC"/>
    <w:rsid w:val="60D7D66F"/>
    <w:rsid w:val="60DC546E"/>
    <w:rsid w:val="60EED554"/>
    <w:rsid w:val="60F24767"/>
    <w:rsid w:val="60FB017E"/>
    <w:rsid w:val="61275128"/>
    <w:rsid w:val="612993ED"/>
    <w:rsid w:val="61774656"/>
    <w:rsid w:val="6198A198"/>
    <w:rsid w:val="61D5E4D4"/>
    <w:rsid w:val="61D767E1"/>
    <w:rsid w:val="61D9867E"/>
    <w:rsid w:val="6202CDAA"/>
    <w:rsid w:val="620A891C"/>
    <w:rsid w:val="6255E417"/>
    <w:rsid w:val="6255F6E4"/>
    <w:rsid w:val="6256FD8D"/>
    <w:rsid w:val="62579C73"/>
    <w:rsid w:val="626AEDDC"/>
    <w:rsid w:val="628915CF"/>
    <w:rsid w:val="6293E2B8"/>
    <w:rsid w:val="62CAA217"/>
    <w:rsid w:val="62CCF034"/>
    <w:rsid w:val="62DDB1E0"/>
    <w:rsid w:val="62E232F7"/>
    <w:rsid w:val="62E65365"/>
    <w:rsid w:val="62F42224"/>
    <w:rsid w:val="63000AF6"/>
    <w:rsid w:val="630B5D1E"/>
    <w:rsid w:val="630CB3CA"/>
    <w:rsid w:val="63134309"/>
    <w:rsid w:val="63161A4B"/>
    <w:rsid w:val="632924EB"/>
    <w:rsid w:val="6342382F"/>
    <w:rsid w:val="637135BA"/>
    <w:rsid w:val="63880C80"/>
    <w:rsid w:val="639C1847"/>
    <w:rsid w:val="63B33F90"/>
    <w:rsid w:val="63C0422F"/>
    <w:rsid w:val="63CB61B5"/>
    <w:rsid w:val="63D61CF4"/>
    <w:rsid w:val="63E9F7FD"/>
    <w:rsid w:val="63F5F6A5"/>
    <w:rsid w:val="64042FF4"/>
    <w:rsid w:val="640747A9"/>
    <w:rsid w:val="6413F73B"/>
    <w:rsid w:val="641C9B4C"/>
    <w:rsid w:val="6424C697"/>
    <w:rsid w:val="642A7652"/>
    <w:rsid w:val="645262B8"/>
    <w:rsid w:val="6454E86F"/>
    <w:rsid w:val="645CC6F2"/>
    <w:rsid w:val="6482B483"/>
    <w:rsid w:val="6491F431"/>
    <w:rsid w:val="64BDF7DA"/>
    <w:rsid w:val="64E6DD81"/>
    <w:rsid w:val="64FCB2BB"/>
    <w:rsid w:val="6519F2DC"/>
    <w:rsid w:val="6540B5C9"/>
    <w:rsid w:val="65669660"/>
    <w:rsid w:val="6572C9D9"/>
    <w:rsid w:val="65802B2F"/>
    <w:rsid w:val="658C6B49"/>
    <w:rsid w:val="65B28584"/>
    <w:rsid w:val="65BD5439"/>
    <w:rsid w:val="65C8E7A9"/>
    <w:rsid w:val="65CA4E46"/>
    <w:rsid w:val="65CE899D"/>
    <w:rsid w:val="662645F3"/>
    <w:rsid w:val="663F9611"/>
    <w:rsid w:val="665A39C1"/>
    <w:rsid w:val="6669A61B"/>
    <w:rsid w:val="66C24D3A"/>
    <w:rsid w:val="66E02108"/>
    <w:rsid w:val="66F6D423"/>
    <w:rsid w:val="67163DD7"/>
    <w:rsid w:val="6721B6EB"/>
    <w:rsid w:val="674FA9C3"/>
    <w:rsid w:val="67863555"/>
    <w:rsid w:val="678F203C"/>
    <w:rsid w:val="679D2754"/>
    <w:rsid w:val="679FCBB5"/>
    <w:rsid w:val="67A9C32F"/>
    <w:rsid w:val="67BA3CF5"/>
    <w:rsid w:val="686BE70D"/>
    <w:rsid w:val="687B657F"/>
    <w:rsid w:val="68B0F724"/>
    <w:rsid w:val="68BA1259"/>
    <w:rsid w:val="692A70A3"/>
    <w:rsid w:val="694FFE33"/>
    <w:rsid w:val="695BDF8B"/>
    <w:rsid w:val="6960A05D"/>
    <w:rsid w:val="698450CA"/>
    <w:rsid w:val="6997F8A5"/>
    <w:rsid w:val="69E19921"/>
    <w:rsid w:val="6A188CAA"/>
    <w:rsid w:val="6A3ECC60"/>
    <w:rsid w:val="6A6D0190"/>
    <w:rsid w:val="6A779DAE"/>
    <w:rsid w:val="6A89A34D"/>
    <w:rsid w:val="6A90F3AF"/>
    <w:rsid w:val="6A935B33"/>
    <w:rsid w:val="6AC0DE34"/>
    <w:rsid w:val="6AD47DF6"/>
    <w:rsid w:val="6AD69278"/>
    <w:rsid w:val="6B251483"/>
    <w:rsid w:val="6B2EF90C"/>
    <w:rsid w:val="6B31D1BD"/>
    <w:rsid w:val="6B6930F8"/>
    <w:rsid w:val="6B6DD8D2"/>
    <w:rsid w:val="6B9432AB"/>
    <w:rsid w:val="6B9A7DE0"/>
    <w:rsid w:val="6B9B7210"/>
    <w:rsid w:val="6BA37C1E"/>
    <w:rsid w:val="6BB5CEF9"/>
    <w:rsid w:val="6BBB0D4B"/>
    <w:rsid w:val="6BC35BEA"/>
    <w:rsid w:val="6BC765FD"/>
    <w:rsid w:val="6BCC190D"/>
    <w:rsid w:val="6BCEEF66"/>
    <w:rsid w:val="6C034F95"/>
    <w:rsid w:val="6C188D47"/>
    <w:rsid w:val="6C1F1671"/>
    <w:rsid w:val="6C322652"/>
    <w:rsid w:val="6C32BDCA"/>
    <w:rsid w:val="6C358D65"/>
    <w:rsid w:val="6C4183EF"/>
    <w:rsid w:val="6C79F84D"/>
    <w:rsid w:val="6C8375A5"/>
    <w:rsid w:val="6CB5FABE"/>
    <w:rsid w:val="6CCDCFC9"/>
    <w:rsid w:val="6CD6468F"/>
    <w:rsid w:val="6CF530AB"/>
    <w:rsid w:val="6D0CF67C"/>
    <w:rsid w:val="6D220365"/>
    <w:rsid w:val="6D72AD3C"/>
    <w:rsid w:val="6D8C8615"/>
    <w:rsid w:val="6D978F54"/>
    <w:rsid w:val="6DA85DB4"/>
    <w:rsid w:val="6DA99D84"/>
    <w:rsid w:val="6DC46C2C"/>
    <w:rsid w:val="6DC82225"/>
    <w:rsid w:val="6DD59383"/>
    <w:rsid w:val="6DDD28D7"/>
    <w:rsid w:val="6DE0DA1F"/>
    <w:rsid w:val="6E0A4BB8"/>
    <w:rsid w:val="6E0F7246"/>
    <w:rsid w:val="6E1F5E13"/>
    <w:rsid w:val="6E453627"/>
    <w:rsid w:val="6E5468B7"/>
    <w:rsid w:val="6E86B2B2"/>
    <w:rsid w:val="6E8E00C8"/>
    <w:rsid w:val="6E975CE3"/>
    <w:rsid w:val="6EAE2D66"/>
    <w:rsid w:val="6EBA9D3C"/>
    <w:rsid w:val="6EED8750"/>
    <w:rsid w:val="6EFDD2B7"/>
    <w:rsid w:val="6F2B5582"/>
    <w:rsid w:val="6F9A3AA9"/>
    <w:rsid w:val="6FA31B50"/>
    <w:rsid w:val="6FE86DB5"/>
    <w:rsid w:val="6FEB1501"/>
    <w:rsid w:val="702F0DF6"/>
    <w:rsid w:val="704FADE1"/>
    <w:rsid w:val="70696FD3"/>
    <w:rsid w:val="706D5C7C"/>
    <w:rsid w:val="70733319"/>
    <w:rsid w:val="70776FC4"/>
    <w:rsid w:val="70859853"/>
    <w:rsid w:val="708D4CA5"/>
    <w:rsid w:val="70D2BD29"/>
    <w:rsid w:val="70D453BA"/>
    <w:rsid w:val="70D4C776"/>
    <w:rsid w:val="70E0DB95"/>
    <w:rsid w:val="70FD52CE"/>
    <w:rsid w:val="71066120"/>
    <w:rsid w:val="711EA70D"/>
    <w:rsid w:val="715473D6"/>
    <w:rsid w:val="715EB199"/>
    <w:rsid w:val="7186C96C"/>
    <w:rsid w:val="71A05308"/>
    <w:rsid w:val="71A217F7"/>
    <w:rsid w:val="71CD2457"/>
    <w:rsid w:val="71F05BD5"/>
    <w:rsid w:val="720F0B08"/>
    <w:rsid w:val="721C568C"/>
    <w:rsid w:val="72300AAB"/>
    <w:rsid w:val="7258E11E"/>
    <w:rsid w:val="72616826"/>
    <w:rsid w:val="7261F4DB"/>
    <w:rsid w:val="7264469B"/>
    <w:rsid w:val="7286D593"/>
    <w:rsid w:val="729FC33A"/>
    <w:rsid w:val="72C0A371"/>
    <w:rsid w:val="72ED62BA"/>
    <w:rsid w:val="731025A4"/>
    <w:rsid w:val="73243A90"/>
    <w:rsid w:val="733EFAAE"/>
    <w:rsid w:val="734057FD"/>
    <w:rsid w:val="7378F950"/>
    <w:rsid w:val="737BBE61"/>
    <w:rsid w:val="738E9331"/>
    <w:rsid w:val="7398000A"/>
    <w:rsid w:val="73A63A9F"/>
    <w:rsid w:val="73A88EB4"/>
    <w:rsid w:val="73B581E5"/>
    <w:rsid w:val="73BC1A88"/>
    <w:rsid w:val="73F5B7BC"/>
    <w:rsid w:val="7406964C"/>
    <w:rsid w:val="74109050"/>
    <w:rsid w:val="741D2D78"/>
    <w:rsid w:val="742730A7"/>
    <w:rsid w:val="74349DDC"/>
    <w:rsid w:val="744661CF"/>
    <w:rsid w:val="746ABECC"/>
    <w:rsid w:val="748BE7BD"/>
    <w:rsid w:val="749C9EF2"/>
    <w:rsid w:val="74F0100D"/>
    <w:rsid w:val="74F25353"/>
    <w:rsid w:val="74F32F07"/>
    <w:rsid w:val="7512A7E2"/>
    <w:rsid w:val="7558D6EF"/>
    <w:rsid w:val="756092F8"/>
    <w:rsid w:val="7562998C"/>
    <w:rsid w:val="756A547B"/>
    <w:rsid w:val="75737736"/>
    <w:rsid w:val="7579454F"/>
    <w:rsid w:val="75837607"/>
    <w:rsid w:val="7592958C"/>
    <w:rsid w:val="75AC3F44"/>
    <w:rsid w:val="75ACDC4D"/>
    <w:rsid w:val="75CE97D2"/>
    <w:rsid w:val="75F51E0C"/>
    <w:rsid w:val="75F8E0B6"/>
    <w:rsid w:val="7618FD6C"/>
    <w:rsid w:val="76A953D3"/>
    <w:rsid w:val="76BDC435"/>
    <w:rsid w:val="7717BC67"/>
    <w:rsid w:val="773A7E2F"/>
    <w:rsid w:val="774C9524"/>
    <w:rsid w:val="7776E60F"/>
    <w:rsid w:val="77977781"/>
    <w:rsid w:val="77A5AD28"/>
    <w:rsid w:val="77ADE417"/>
    <w:rsid w:val="77B61C5B"/>
    <w:rsid w:val="77BEBFD9"/>
    <w:rsid w:val="77E63F02"/>
    <w:rsid w:val="77EDB05C"/>
    <w:rsid w:val="77FA2F0C"/>
    <w:rsid w:val="78736B67"/>
    <w:rsid w:val="787E9900"/>
    <w:rsid w:val="78EACAB2"/>
    <w:rsid w:val="78F40FFB"/>
    <w:rsid w:val="790219B5"/>
    <w:rsid w:val="7907FCAF"/>
    <w:rsid w:val="790F3880"/>
    <w:rsid w:val="792C2240"/>
    <w:rsid w:val="793C936E"/>
    <w:rsid w:val="794668F5"/>
    <w:rsid w:val="796011BD"/>
    <w:rsid w:val="797F3CF3"/>
    <w:rsid w:val="799376B5"/>
    <w:rsid w:val="79A5AAA8"/>
    <w:rsid w:val="79B66961"/>
    <w:rsid w:val="79DC0FA9"/>
    <w:rsid w:val="7A1DC8D6"/>
    <w:rsid w:val="7A62F40A"/>
    <w:rsid w:val="7A6B9036"/>
    <w:rsid w:val="7A7AAB37"/>
    <w:rsid w:val="7A99DFEE"/>
    <w:rsid w:val="7AB1D73C"/>
    <w:rsid w:val="7AC55BD3"/>
    <w:rsid w:val="7AD6F87D"/>
    <w:rsid w:val="7AE62A01"/>
    <w:rsid w:val="7AFBED8D"/>
    <w:rsid w:val="7B282E70"/>
    <w:rsid w:val="7B4FF2E8"/>
    <w:rsid w:val="7B56B718"/>
    <w:rsid w:val="7B85A376"/>
    <w:rsid w:val="7BA65138"/>
    <w:rsid w:val="7BAAFF52"/>
    <w:rsid w:val="7BBE61B1"/>
    <w:rsid w:val="7BD1C694"/>
    <w:rsid w:val="7C1784B0"/>
    <w:rsid w:val="7C7E4EFC"/>
    <w:rsid w:val="7C7F28CD"/>
    <w:rsid w:val="7C98B743"/>
    <w:rsid w:val="7CBD3213"/>
    <w:rsid w:val="7CD68F7B"/>
    <w:rsid w:val="7CF5E310"/>
    <w:rsid w:val="7D211E46"/>
    <w:rsid w:val="7D482BF9"/>
    <w:rsid w:val="7D600DFA"/>
    <w:rsid w:val="7D6BFBC3"/>
    <w:rsid w:val="7DC2F9FD"/>
    <w:rsid w:val="7DC68EE3"/>
    <w:rsid w:val="7DCFEF3F"/>
    <w:rsid w:val="7DE2D927"/>
    <w:rsid w:val="7E12A84D"/>
    <w:rsid w:val="7E37DA8E"/>
    <w:rsid w:val="7E5820C2"/>
    <w:rsid w:val="7E855C43"/>
    <w:rsid w:val="7EAC902A"/>
    <w:rsid w:val="7EB2CB58"/>
    <w:rsid w:val="7EB320C0"/>
    <w:rsid w:val="7ED56312"/>
    <w:rsid w:val="7EFDFC74"/>
    <w:rsid w:val="7F03FE4D"/>
    <w:rsid w:val="7F2A88D2"/>
    <w:rsid w:val="7F2FD846"/>
    <w:rsid w:val="7F6227E6"/>
    <w:rsid w:val="7F809A45"/>
    <w:rsid w:val="7F91EAFA"/>
    <w:rsid w:val="7F92D9D7"/>
    <w:rsid w:val="7F9DF1F7"/>
    <w:rsid w:val="7FBEF34B"/>
    <w:rsid w:val="7FD12E58"/>
    <w:rsid w:val="7FDCB89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7B5CB34A-4460-401F-9C3B-C1887B4E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613"/>
    <w:pPr>
      <w:spacing w:after="0" w:line="240" w:lineRule="auto"/>
    </w:pPr>
    <w:rPr>
      <w:rFonts w:ascii="Times New Roman" w:eastAsia="Times New Roman" w:hAnsi="Times New Roman" w:cs="Times New Roman"/>
      <w:sz w:val="20"/>
      <w:szCs w:val="20"/>
      <w:lang w:val="ru-RU"/>
    </w:rPr>
  </w:style>
  <w:style w:type="paragraph" w:styleId="Heading1">
    <w:name w:val="heading 1"/>
    <w:link w:val="Heading1Char"/>
    <w:uiPriority w:val="1"/>
    <w:qFormat/>
    <w:rsid w:val="26323FE8"/>
    <w:pPr>
      <w:keepNext/>
      <w:ind w:left="720" w:firstLine="720"/>
      <w:outlineLvl w:val="0"/>
    </w:pPr>
    <w:rPr>
      <w:b/>
      <w:bCs/>
      <w:sz w:val="32"/>
      <w:szCs w:val="32"/>
    </w:rPr>
  </w:style>
  <w:style w:type="paragraph" w:styleId="Heading2">
    <w:name w:val="heading 2"/>
    <w:link w:val="Heading2Char"/>
    <w:uiPriority w:val="1"/>
    <w:qFormat/>
    <w:rsid w:val="26323FE8"/>
    <w:pPr>
      <w:keepNext/>
      <w:jc w:val="both"/>
      <w:outlineLvl w:val="1"/>
    </w:pPr>
    <w:rPr>
      <w:b/>
      <w:bCs/>
      <w:sz w:val="24"/>
      <w:szCs w:val="24"/>
    </w:rPr>
  </w:style>
  <w:style w:type="paragraph" w:styleId="Heading3">
    <w:name w:val="heading 3"/>
    <w:link w:val="Heading3Char"/>
    <w:uiPriority w:val="1"/>
    <w:qFormat/>
    <w:rsid w:val="26323FE8"/>
    <w:pPr>
      <w:keepNext/>
      <w:jc w:val="center"/>
      <w:outlineLvl w:val="2"/>
    </w:pPr>
    <w:rPr>
      <w:b/>
      <w:bCs/>
      <w:sz w:val="24"/>
      <w:szCs w:val="24"/>
    </w:rPr>
  </w:style>
  <w:style w:type="paragraph" w:styleId="Heading4">
    <w:name w:val="heading 4"/>
    <w:link w:val="Heading4Char"/>
    <w:uiPriority w:val="1"/>
    <w:qFormat/>
    <w:rsid w:val="26323FE8"/>
    <w:pPr>
      <w:keepNext/>
      <w:jc w:val="center"/>
      <w:outlineLvl w:val="3"/>
    </w:pPr>
    <w:rPr>
      <w:sz w:val="28"/>
      <w:szCs w:val="28"/>
    </w:rPr>
  </w:style>
  <w:style w:type="paragraph" w:styleId="Heading5">
    <w:name w:val="heading 5"/>
    <w:link w:val="Heading5Char"/>
    <w:uiPriority w:val="1"/>
    <w:qFormat/>
    <w:rsid w:val="26323FE8"/>
    <w:pPr>
      <w:keepNext/>
      <w:outlineLvl w:val="4"/>
    </w:pPr>
    <w:rPr>
      <w:sz w:val="24"/>
      <w:szCs w:val="24"/>
    </w:rPr>
  </w:style>
  <w:style w:type="paragraph" w:styleId="Heading6">
    <w:name w:val="heading 6"/>
    <w:link w:val="Heading6Char"/>
    <w:uiPriority w:val="1"/>
    <w:qFormat/>
    <w:rsid w:val="26323FE8"/>
    <w:pPr>
      <w:keepNext/>
      <w:spacing w:line="360" w:lineRule="auto"/>
      <w:jc w:val="both"/>
      <w:outlineLvl w:val="5"/>
    </w:pPr>
    <w:rPr>
      <w:sz w:val="24"/>
      <w:szCs w:val="24"/>
    </w:rPr>
  </w:style>
  <w:style w:type="paragraph" w:styleId="Heading7">
    <w:name w:val="heading 7"/>
    <w:link w:val="Heading7Char"/>
    <w:uiPriority w:val="1"/>
    <w:qFormat/>
    <w:rsid w:val="26323FE8"/>
    <w:pPr>
      <w:keepNext/>
      <w:spacing w:line="360" w:lineRule="auto"/>
      <w:jc w:val="center"/>
      <w:outlineLvl w:val="6"/>
    </w:pPr>
    <w:rPr>
      <w:b/>
      <w:bCs/>
      <w:sz w:val="40"/>
      <w:szCs w:val="40"/>
    </w:rPr>
  </w:style>
  <w:style w:type="paragraph" w:styleId="Heading8">
    <w:name w:val="heading 8"/>
    <w:link w:val="Heading8Char"/>
    <w:uiPriority w:val="1"/>
    <w:qFormat/>
    <w:rsid w:val="26323FE8"/>
    <w:pPr>
      <w:keepNext/>
      <w:spacing w:line="360" w:lineRule="auto"/>
      <w:jc w:val="right"/>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link w:val="HeaderChar"/>
    <w:uiPriority w:val="99"/>
    <w:unhideWhenUsed/>
    <w:rsid w:val="26323FE8"/>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link w:val="FooterChar"/>
    <w:uiPriority w:val="1"/>
    <w:unhideWhenUsed/>
    <w:rsid w:val="26323FE8"/>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uiPriority w:val="1"/>
    <w:rsid w:val="26323FE8"/>
    <w:pPr>
      <w:jc w:val="center"/>
    </w:pPr>
    <w:rPr>
      <w:sz w:val="24"/>
      <w:szCs w:val="24"/>
    </w:rPr>
  </w:style>
  <w:style w:type="paragraph" w:customStyle="1" w:styleId="3">
    <w:name w:val="Стиль3"/>
    <w:uiPriority w:val="1"/>
    <w:rsid w:val="26323FE8"/>
    <w:pPr>
      <w:jc w:val="center"/>
    </w:pPr>
    <w:rPr>
      <w:sz w:val="24"/>
      <w:szCs w:val="24"/>
      <w:lang w:val="en-GB"/>
    </w:rPr>
  </w:style>
  <w:style w:type="paragraph" w:styleId="BodyText">
    <w:name w:val="Body Text"/>
    <w:link w:val="BodyTextChar"/>
    <w:uiPriority w:val="1"/>
    <w:qFormat/>
    <w:rsid w:val="26323FE8"/>
    <w:pPr>
      <w:jc w:val="both"/>
    </w:pPr>
    <w:rPr>
      <w:sz w:val="24"/>
      <w:szCs w:val="24"/>
    </w:rPr>
  </w:style>
  <w:style w:type="character" w:customStyle="1" w:styleId="BodyTextChar">
    <w:name w:val="Body Text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link w:val="BodyTextIndentChar"/>
    <w:uiPriority w:val="1"/>
    <w:rsid w:val="26323FE8"/>
    <w:pPr>
      <w:ind w:firstLine="360"/>
      <w:jc w:val="both"/>
    </w:pPr>
    <w:rPr>
      <w:sz w:val="24"/>
      <w:szCs w:val="24"/>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link w:val="BodyTextIndent2Char"/>
    <w:uiPriority w:val="1"/>
    <w:rsid w:val="26323FE8"/>
    <w:pPr>
      <w:ind w:firstLine="720"/>
      <w:jc w:val="both"/>
    </w:pPr>
    <w:rPr>
      <w:sz w:val="24"/>
      <w:szCs w:val="24"/>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link w:val="BodyTextIndent3Char"/>
    <w:uiPriority w:val="1"/>
    <w:rsid w:val="26323FE8"/>
    <w:pPr>
      <w:ind w:left="426" w:hanging="426"/>
      <w:jc w:val="both"/>
    </w:pPr>
    <w:rPr>
      <w:sz w:val="24"/>
      <w:szCs w:val="24"/>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link w:val="BodyText2Char"/>
    <w:uiPriority w:val="1"/>
    <w:rsid w:val="26323FE8"/>
    <w:pPr>
      <w:jc w:val="center"/>
    </w:pPr>
    <w:rPr>
      <w:b/>
      <w:bCs/>
      <w:sz w:val="40"/>
      <w:szCs w:val="40"/>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uiPriority w:val="1"/>
    <w:rsid w:val="26323FE8"/>
    <w:pPr>
      <w:tabs>
        <w:tab w:val="num" w:pos="360"/>
      </w:tabs>
      <w:spacing w:before="120" w:after="120"/>
      <w:jc w:val="both"/>
    </w:pPr>
    <w:rPr>
      <w:sz w:val="24"/>
      <w:szCs w:val="24"/>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uiPriority w:val="1"/>
    <w:rsid w:val="26323FE8"/>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uiPriority w:val="1"/>
    <w:rsid w:val="26323FE8"/>
    <w:pPr>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link w:val="HTMLPreformattedChar"/>
    <w:uiPriority w:val="1"/>
    <w:rsid w:val="26323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link w:val="ListParagraphChar"/>
    <w:uiPriority w:val="34"/>
    <w:qFormat/>
    <w:rsid w:val="26323FE8"/>
    <w:pPr>
      <w:widowControl w:val="0"/>
      <w:ind w:left="720"/>
      <w:contextualSpacing/>
    </w:pPr>
    <w:rPr>
      <w:lang w:eastAsia="lt-LT"/>
    </w:rPr>
  </w:style>
  <w:style w:type="character" w:styleId="FollowedHyperlink">
    <w:name w:val="FollowedHyperlink"/>
    <w:rsid w:val="00563051"/>
    <w:rPr>
      <w:color w:val="800080"/>
      <w:u w:val="single"/>
    </w:rPr>
  </w:style>
  <w:style w:type="paragraph" w:styleId="BalloonText">
    <w:name w:val="Balloon Text"/>
    <w:link w:val="BalloonTextChar"/>
    <w:uiPriority w:val="1"/>
    <w:rsid w:val="26323FE8"/>
    <w:rPr>
      <w:rFonts w:ascii="Tahoma" w:hAnsi="Tahoma" w:cs="Tahoma"/>
      <w:sz w:val="16"/>
      <w:szCs w:val="16"/>
    </w:rPr>
  </w:style>
  <w:style w:type="character" w:customStyle="1" w:styleId="BalloonTextChar">
    <w:name w:val="Balloon Text Char"/>
    <w:basedOn w:val="DefaultParagraphFont"/>
    <w:link w:val="BalloonText"/>
    <w:rsid w:val="00563051"/>
    <w:rPr>
      <w:rFonts w:ascii="Tahoma" w:eastAsia="Times New Roman" w:hAnsi="Tahoma" w:cs="Tahoma"/>
      <w:sz w:val="16"/>
      <w:szCs w:val="16"/>
      <w:lang w:val="ru-RU"/>
    </w:rPr>
  </w:style>
  <w:style w:type="character" w:customStyle="1" w:styleId="ListParagraphChar">
    <w:name w:val="List Paragraph Char"/>
    <w:link w:val="ListParagraph"/>
    <w:uiPriority w:val="34"/>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link w:val="CommentTextChar"/>
    <w:uiPriority w:val="1"/>
    <w:rsid w:val="26323FE8"/>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uiPriority w:val="1"/>
    <w:rsid w:val="26323FE8"/>
    <w:pPr>
      <w:tabs>
        <w:tab w:val="num" w:pos="4139"/>
      </w:tabs>
      <w:ind w:left="3686" w:firstLine="454"/>
      <w:jc w:val="center"/>
    </w:pPr>
    <w:rPr>
      <w:b/>
      <w:bCs/>
      <w:sz w:val="24"/>
      <w:szCs w:val="24"/>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link w:val="FootnoteTextChar"/>
    <w:uiPriority w:val="99"/>
    <w:unhideWhenUsed/>
    <w:rsid w:val="26323FE8"/>
  </w:style>
  <w:style w:type="character" w:customStyle="1" w:styleId="FootnoteTextChar">
    <w:name w:val="Footnote Text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7F74"/>
    <w:rPr>
      <w:color w:val="605E5C"/>
      <w:shd w:val="clear" w:color="auto" w:fill="E1DFDD"/>
    </w:rPr>
  </w:style>
  <w:style w:type="table" w:customStyle="1" w:styleId="Lentelstinklelis7">
    <w:name w:val="Lentelės tinklelis7"/>
    <w:basedOn w:val="TableNormal"/>
    <w:next w:val="TableGrid"/>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uiPriority w:val="1"/>
    <w:rsid w:val="26323FE8"/>
    <w:pPr>
      <w:widowControl w:val="0"/>
      <w:spacing w:after="0" w:line="293" w:lineRule="exact"/>
      <w:jc w:val="both"/>
    </w:pPr>
    <w:rPr>
      <w:rFonts w:eastAsiaTheme="minorEastAsia"/>
      <w:sz w:val="24"/>
      <w:szCs w:val="24"/>
      <w:lang w:eastAsia="lt-LT"/>
    </w:rPr>
  </w:style>
  <w:style w:type="paragraph" w:customStyle="1" w:styleId="Default">
    <w:name w:val="Default"/>
    <w:uiPriority w:val="1"/>
    <w:rsid w:val="26323FE8"/>
    <w:pPr>
      <w:spacing w:after="0" w:line="240" w:lineRule="auto"/>
    </w:pPr>
    <w:rPr>
      <w:rFonts w:eastAsiaTheme="minorEastAsia"/>
      <w:color w:val="000000" w:themeColor="text1"/>
      <w:sz w:val="24"/>
      <w:szCs w:val="24"/>
    </w:rPr>
  </w:style>
  <w:style w:type="table" w:customStyle="1" w:styleId="SmartTextTable1">
    <w:name w:val="Smart Text Table1"/>
    <w:basedOn w:val="TableNormal"/>
    <w:next w:val="TableGrid"/>
    <w:uiPriority w:val="39"/>
    <w:rsid w:val="00F41C65"/>
    <w:pPr>
      <w:spacing w:after="0" w:line="240" w:lineRule="auto"/>
    </w:pPr>
    <w:rPr>
      <w:rFonts w:ascii="Times New Roman"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D6DDD"/>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5AD01CA1-0D45-4FE3-AD7A-AF1225725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3.xml><?xml version="1.0" encoding="utf-8"?>
<ds:datastoreItem xmlns:ds="http://schemas.openxmlformats.org/officeDocument/2006/customXml" ds:itemID="{02A058E3-4294-43CF-82B3-DDA9377CC7B0}">
  <ds:schemaRefs>
    <ds:schemaRef ds:uri="http://schemas.microsoft.com/sharepoint/v3/contenttype/forms"/>
  </ds:schemaRefs>
</ds:datastoreItem>
</file>

<file path=customXml/itemProps4.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50614</Words>
  <Characters>28850</Characters>
  <Application>Microsoft Office Word</Application>
  <DocSecurity>0</DocSecurity>
  <Lines>240</Lines>
  <Paragraphs>158</Paragraphs>
  <ScaleCrop>false</ScaleCrop>
  <Company/>
  <LinksUpToDate>false</LinksUpToDate>
  <CharactersWithSpaces>79306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cp:lastModifiedBy>Živilė Rukuižienė</cp:lastModifiedBy>
  <cp:revision>170</cp:revision>
  <cp:lastPrinted>2017-07-28T14:29:00Z</cp:lastPrinted>
  <dcterms:created xsi:type="dcterms:W3CDTF">2026-06-16T11:32:00Z</dcterms:created>
  <dcterms:modified xsi:type="dcterms:W3CDTF">2026-07-07T12:32:00Z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