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1AD4" w14:textId="77777777" w:rsidR="004E5503" w:rsidRPr="00A71A26" w:rsidRDefault="004E5503" w:rsidP="004E5503">
      <w:pPr>
        <w:ind w:firstLine="5954"/>
        <w:jc w:val="both"/>
      </w:pPr>
      <w:r w:rsidRPr="00A71A26">
        <w:t>Taikoma su Bendrųjų pirkimo-pardavimo</w:t>
      </w:r>
    </w:p>
    <w:p w14:paraId="4506241C" w14:textId="77777777" w:rsidR="004E5503" w:rsidRDefault="004E5503" w:rsidP="004E5503">
      <w:pPr>
        <w:ind w:firstLine="5954"/>
        <w:jc w:val="both"/>
      </w:pPr>
      <w:r w:rsidRPr="00A71A26">
        <w:t>sutarties sąlygų redakcija</w:t>
      </w:r>
    </w:p>
    <w:p w14:paraId="1A6AC08A" w14:textId="77777777" w:rsidR="00027B83" w:rsidRPr="0052281B" w:rsidRDefault="00027B83">
      <w:pPr>
        <w:tabs>
          <w:tab w:val="left" w:pos="5400"/>
        </w:tabs>
        <w:textAlignment w:val="center"/>
        <w:rPr>
          <w:szCs w:val="24"/>
        </w:rPr>
      </w:pPr>
    </w:p>
    <w:p w14:paraId="0C693432" w14:textId="77777777" w:rsidR="00027B83" w:rsidRPr="0052281B" w:rsidRDefault="000B0897">
      <w:pPr>
        <w:widowControl w:val="0"/>
        <w:pBdr>
          <w:top w:val="nil"/>
          <w:left w:val="nil"/>
          <w:bottom w:val="nil"/>
          <w:right w:val="nil"/>
          <w:between w:val="nil"/>
        </w:pBdr>
        <w:tabs>
          <w:tab w:val="left" w:pos="567"/>
          <w:tab w:val="left" w:pos="851"/>
        </w:tabs>
        <w:jc w:val="center"/>
        <w:rPr>
          <w:b/>
          <w:bCs/>
          <w:caps/>
          <w:szCs w:val="24"/>
        </w:rPr>
      </w:pPr>
      <w:r w:rsidRPr="0052281B">
        <w:rPr>
          <w:b/>
          <w:bCs/>
          <w:caps/>
          <w:szCs w:val="24"/>
        </w:rPr>
        <w:t>paslaugų pirkimo-pardavimo sutarties Specialiosios sąlygos</w:t>
      </w:r>
    </w:p>
    <w:p w14:paraId="3B040F46" w14:textId="77777777" w:rsidR="00027B83" w:rsidRPr="0052281B"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52281B"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52281B" w14:paraId="210B759A" w14:textId="77777777" w:rsidTr="00C25217">
        <w:tc>
          <w:tcPr>
            <w:tcW w:w="2448" w:type="dxa"/>
          </w:tcPr>
          <w:p w14:paraId="4F8F16A8" w14:textId="77777777" w:rsidR="00027B83" w:rsidRPr="0052281B" w:rsidRDefault="000B0897">
            <w:pPr>
              <w:jc w:val="both"/>
              <w:rPr>
                <w:b/>
                <w:kern w:val="2"/>
                <w:szCs w:val="24"/>
              </w:rPr>
            </w:pPr>
            <w:r w:rsidRPr="0052281B">
              <w:rPr>
                <w:b/>
                <w:kern w:val="2"/>
                <w:szCs w:val="24"/>
              </w:rPr>
              <w:t>Sutarties pavadinimas</w:t>
            </w:r>
          </w:p>
        </w:tc>
        <w:tc>
          <w:tcPr>
            <w:tcW w:w="7328" w:type="dxa"/>
            <w:gridSpan w:val="3"/>
          </w:tcPr>
          <w:p w14:paraId="3F650206" w14:textId="5E9A6F19" w:rsidR="00027B83" w:rsidRPr="0052281B" w:rsidRDefault="005150CE" w:rsidP="005150CE">
            <w:pPr>
              <w:jc w:val="both"/>
              <w:rPr>
                <w:kern w:val="2"/>
                <w:szCs w:val="24"/>
              </w:rPr>
            </w:pPr>
            <w:r w:rsidRPr="0052281B">
              <w:rPr>
                <w:kern w:val="2"/>
                <w:szCs w:val="24"/>
              </w:rPr>
              <w:t>PASLAUGŲ PIRKIMO-PARDAVIMO SUTARTIS</w:t>
            </w:r>
          </w:p>
        </w:tc>
      </w:tr>
      <w:tr w:rsidR="00027B83" w:rsidRPr="0052281B" w14:paraId="676F0C19" w14:textId="77777777" w:rsidTr="00C25217">
        <w:tc>
          <w:tcPr>
            <w:tcW w:w="2448" w:type="dxa"/>
          </w:tcPr>
          <w:p w14:paraId="4FAB4B1E" w14:textId="77777777" w:rsidR="00027B83" w:rsidRPr="0052281B" w:rsidRDefault="000B0897">
            <w:pPr>
              <w:jc w:val="both"/>
              <w:rPr>
                <w:b/>
                <w:kern w:val="2"/>
                <w:szCs w:val="24"/>
              </w:rPr>
            </w:pPr>
            <w:r w:rsidRPr="0052281B">
              <w:rPr>
                <w:b/>
                <w:kern w:val="2"/>
                <w:szCs w:val="24"/>
              </w:rPr>
              <w:t>Sutarties data</w:t>
            </w:r>
          </w:p>
        </w:tc>
        <w:tc>
          <w:tcPr>
            <w:tcW w:w="2177" w:type="dxa"/>
          </w:tcPr>
          <w:p w14:paraId="796DA43F" w14:textId="7D1FB88F" w:rsidR="00027B83" w:rsidRPr="0052281B" w:rsidRDefault="00F52E0A">
            <w:pPr>
              <w:jc w:val="both"/>
              <w:rPr>
                <w:kern w:val="2"/>
                <w:szCs w:val="24"/>
              </w:rPr>
            </w:pPr>
            <w:r>
              <w:rPr>
                <w:kern w:val="2"/>
                <w:szCs w:val="24"/>
              </w:rPr>
              <w:t>2026 m.                   d.</w:t>
            </w:r>
          </w:p>
        </w:tc>
        <w:tc>
          <w:tcPr>
            <w:tcW w:w="2362" w:type="dxa"/>
          </w:tcPr>
          <w:p w14:paraId="7E4309BB" w14:textId="77777777" w:rsidR="00027B83" w:rsidRPr="0052281B" w:rsidRDefault="000B0897">
            <w:pPr>
              <w:jc w:val="both"/>
              <w:rPr>
                <w:b/>
                <w:kern w:val="2"/>
                <w:szCs w:val="24"/>
              </w:rPr>
            </w:pPr>
            <w:r w:rsidRPr="0052281B">
              <w:rPr>
                <w:b/>
                <w:kern w:val="2"/>
                <w:szCs w:val="24"/>
              </w:rPr>
              <w:t>Sutarties numeris</w:t>
            </w:r>
          </w:p>
        </w:tc>
        <w:tc>
          <w:tcPr>
            <w:tcW w:w="2789" w:type="dxa"/>
          </w:tcPr>
          <w:p w14:paraId="6CD94D15" w14:textId="48CEE642" w:rsidR="00027B83" w:rsidRPr="0052281B" w:rsidRDefault="00F52E0A">
            <w:pPr>
              <w:jc w:val="both"/>
              <w:rPr>
                <w:kern w:val="2"/>
                <w:szCs w:val="24"/>
              </w:rPr>
            </w:pPr>
            <w:r>
              <w:rPr>
                <w:kern w:val="2"/>
                <w:szCs w:val="24"/>
              </w:rPr>
              <w:t>IVK1-</w:t>
            </w:r>
          </w:p>
        </w:tc>
      </w:tr>
    </w:tbl>
    <w:p w14:paraId="2A300375" w14:textId="77777777" w:rsidR="00027B83" w:rsidRPr="005228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52281B" w14:paraId="46BE54F6" w14:textId="77777777" w:rsidTr="00C25217">
        <w:tc>
          <w:tcPr>
            <w:tcW w:w="9776" w:type="dxa"/>
            <w:gridSpan w:val="3"/>
          </w:tcPr>
          <w:p w14:paraId="0F017A52" w14:textId="77777777" w:rsidR="00027B83" w:rsidRPr="0052281B" w:rsidRDefault="000B0897">
            <w:pPr>
              <w:jc w:val="center"/>
              <w:rPr>
                <w:b/>
                <w:kern w:val="2"/>
                <w:szCs w:val="24"/>
              </w:rPr>
            </w:pPr>
            <w:r w:rsidRPr="0052281B">
              <w:rPr>
                <w:b/>
                <w:kern w:val="2"/>
                <w:szCs w:val="24"/>
              </w:rPr>
              <w:t>1. SUTARTIES ŠALYS</w:t>
            </w:r>
          </w:p>
        </w:tc>
      </w:tr>
      <w:tr w:rsidR="005150CE" w:rsidRPr="0052281B" w14:paraId="04D436D4" w14:textId="77777777" w:rsidTr="00C25217">
        <w:tc>
          <w:tcPr>
            <w:tcW w:w="2808" w:type="dxa"/>
            <w:vMerge w:val="restart"/>
          </w:tcPr>
          <w:p w14:paraId="0ECE2B8D" w14:textId="77777777" w:rsidR="005150CE" w:rsidRPr="0052281B" w:rsidRDefault="005150CE" w:rsidP="005150CE">
            <w:pPr>
              <w:jc w:val="center"/>
              <w:rPr>
                <w:b/>
                <w:kern w:val="2"/>
                <w:szCs w:val="24"/>
              </w:rPr>
            </w:pPr>
          </w:p>
          <w:p w14:paraId="16696CF5" w14:textId="77777777" w:rsidR="005150CE" w:rsidRPr="0052281B" w:rsidRDefault="005150CE" w:rsidP="005150CE">
            <w:pPr>
              <w:jc w:val="center"/>
              <w:rPr>
                <w:b/>
                <w:kern w:val="2"/>
                <w:szCs w:val="24"/>
              </w:rPr>
            </w:pPr>
          </w:p>
          <w:p w14:paraId="6585B756" w14:textId="77777777" w:rsidR="005150CE" w:rsidRPr="0052281B" w:rsidRDefault="005150CE" w:rsidP="005150CE">
            <w:pPr>
              <w:jc w:val="center"/>
              <w:rPr>
                <w:b/>
                <w:kern w:val="2"/>
                <w:szCs w:val="24"/>
              </w:rPr>
            </w:pPr>
          </w:p>
          <w:p w14:paraId="55D75142" w14:textId="77777777" w:rsidR="005150CE" w:rsidRPr="0052281B" w:rsidRDefault="005150CE" w:rsidP="005150CE">
            <w:pPr>
              <w:rPr>
                <w:b/>
                <w:kern w:val="2"/>
                <w:szCs w:val="24"/>
              </w:rPr>
            </w:pPr>
          </w:p>
          <w:p w14:paraId="405523D9" w14:textId="77777777" w:rsidR="005150CE" w:rsidRPr="0052281B" w:rsidRDefault="005150CE" w:rsidP="005150CE">
            <w:pPr>
              <w:rPr>
                <w:b/>
                <w:kern w:val="2"/>
                <w:szCs w:val="24"/>
              </w:rPr>
            </w:pPr>
            <w:r w:rsidRPr="0052281B">
              <w:rPr>
                <w:b/>
                <w:kern w:val="2"/>
                <w:szCs w:val="24"/>
              </w:rPr>
              <w:t>1.1. Pirkėjas</w:t>
            </w:r>
          </w:p>
        </w:tc>
        <w:tc>
          <w:tcPr>
            <w:tcW w:w="3240" w:type="dxa"/>
          </w:tcPr>
          <w:p w14:paraId="1D4D11A1" w14:textId="77777777" w:rsidR="005150CE" w:rsidRPr="0052281B" w:rsidRDefault="005150CE" w:rsidP="005150CE">
            <w:pPr>
              <w:rPr>
                <w:kern w:val="2"/>
                <w:szCs w:val="24"/>
              </w:rPr>
            </w:pPr>
            <w:r w:rsidRPr="0052281B">
              <w:rPr>
                <w:kern w:val="2"/>
                <w:szCs w:val="24"/>
              </w:rPr>
              <w:t>1.1.1. Pavadinimas</w:t>
            </w:r>
          </w:p>
        </w:tc>
        <w:tc>
          <w:tcPr>
            <w:tcW w:w="3728" w:type="dxa"/>
          </w:tcPr>
          <w:p w14:paraId="30AA0024" w14:textId="520302BB" w:rsidR="005150CE" w:rsidRPr="0052281B" w:rsidRDefault="005150CE" w:rsidP="005150CE">
            <w:pPr>
              <w:jc w:val="center"/>
              <w:rPr>
                <w:kern w:val="2"/>
                <w:szCs w:val="24"/>
              </w:rPr>
            </w:pPr>
            <w:r w:rsidRPr="0052281B">
              <w:rPr>
                <w:kern w:val="2"/>
                <w:szCs w:val="24"/>
              </w:rPr>
              <w:t>Nacionalinė švietimo agentūra</w:t>
            </w:r>
          </w:p>
        </w:tc>
      </w:tr>
      <w:tr w:rsidR="005150CE" w:rsidRPr="0052281B" w14:paraId="05F15DB5" w14:textId="77777777" w:rsidTr="00C25217">
        <w:tc>
          <w:tcPr>
            <w:tcW w:w="2808" w:type="dxa"/>
            <w:vMerge/>
          </w:tcPr>
          <w:p w14:paraId="5C481D02" w14:textId="77777777" w:rsidR="005150CE" w:rsidRPr="0052281B" w:rsidRDefault="005150CE" w:rsidP="005150CE">
            <w:pPr>
              <w:rPr>
                <w:kern w:val="2"/>
                <w:szCs w:val="24"/>
              </w:rPr>
            </w:pPr>
          </w:p>
        </w:tc>
        <w:tc>
          <w:tcPr>
            <w:tcW w:w="3240" w:type="dxa"/>
          </w:tcPr>
          <w:p w14:paraId="558DC631" w14:textId="77777777" w:rsidR="005150CE" w:rsidRPr="0052281B" w:rsidRDefault="005150CE" w:rsidP="005150CE">
            <w:pPr>
              <w:rPr>
                <w:kern w:val="2"/>
                <w:szCs w:val="24"/>
              </w:rPr>
            </w:pPr>
            <w:r w:rsidRPr="0052281B">
              <w:rPr>
                <w:kern w:val="2"/>
                <w:szCs w:val="24"/>
              </w:rPr>
              <w:t>1.1.2. Juridinio asmens kodas</w:t>
            </w:r>
          </w:p>
        </w:tc>
        <w:tc>
          <w:tcPr>
            <w:tcW w:w="3728" w:type="dxa"/>
          </w:tcPr>
          <w:p w14:paraId="3AF9384B" w14:textId="588CA037" w:rsidR="005150CE" w:rsidRPr="0052281B" w:rsidRDefault="005150CE" w:rsidP="005150CE">
            <w:pPr>
              <w:jc w:val="center"/>
              <w:rPr>
                <w:kern w:val="2"/>
                <w:szCs w:val="24"/>
              </w:rPr>
            </w:pPr>
            <w:r w:rsidRPr="0052281B">
              <w:rPr>
                <w:kern w:val="2"/>
                <w:szCs w:val="24"/>
              </w:rPr>
              <w:t>305238040</w:t>
            </w:r>
          </w:p>
        </w:tc>
      </w:tr>
      <w:tr w:rsidR="005150CE" w:rsidRPr="0052281B" w14:paraId="1A1EAC0E" w14:textId="77777777" w:rsidTr="00C25217">
        <w:tc>
          <w:tcPr>
            <w:tcW w:w="2808" w:type="dxa"/>
            <w:vMerge/>
          </w:tcPr>
          <w:p w14:paraId="17A48EAC" w14:textId="77777777" w:rsidR="005150CE" w:rsidRPr="0052281B" w:rsidRDefault="005150CE" w:rsidP="005150CE">
            <w:pPr>
              <w:rPr>
                <w:kern w:val="2"/>
                <w:szCs w:val="24"/>
              </w:rPr>
            </w:pPr>
          </w:p>
        </w:tc>
        <w:tc>
          <w:tcPr>
            <w:tcW w:w="3240" w:type="dxa"/>
          </w:tcPr>
          <w:p w14:paraId="1F020C84" w14:textId="77777777" w:rsidR="005150CE" w:rsidRPr="0052281B" w:rsidRDefault="005150CE" w:rsidP="005150CE">
            <w:pPr>
              <w:rPr>
                <w:kern w:val="2"/>
                <w:szCs w:val="24"/>
              </w:rPr>
            </w:pPr>
            <w:r w:rsidRPr="0052281B">
              <w:rPr>
                <w:kern w:val="2"/>
                <w:szCs w:val="24"/>
              </w:rPr>
              <w:t>1.1.3. Adresas</w:t>
            </w:r>
          </w:p>
        </w:tc>
        <w:tc>
          <w:tcPr>
            <w:tcW w:w="3728" w:type="dxa"/>
          </w:tcPr>
          <w:p w14:paraId="2CA6E7FD" w14:textId="25EB477B" w:rsidR="005150CE" w:rsidRPr="0052281B" w:rsidRDefault="005150CE" w:rsidP="005150CE">
            <w:pPr>
              <w:jc w:val="center"/>
              <w:rPr>
                <w:kern w:val="2"/>
                <w:szCs w:val="24"/>
              </w:rPr>
            </w:pPr>
            <w:r w:rsidRPr="0052281B">
              <w:rPr>
                <w:kern w:val="2"/>
                <w:szCs w:val="24"/>
              </w:rPr>
              <w:t>K. Kalinausko g. 7, LT-03107 Vilnius</w:t>
            </w:r>
          </w:p>
        </w:tc>
      </w:tr>
      <w:tr w:rsidR="005150CE" w:rsidRPr="0052281B" w14:paraId="1511F02B" w14:textId="77777777" w:rsidTr="00C25217">
        <w:tc>
          <w:tcPr>
            <w:tcW w:w="2808" w:type="dxa"/>
            <w:vMerge/>
          </w:tcPr>
          <w:p w14:paraId="25BB5214" w14:textId="77777777" w:rsidR="005150CE" w:rsidRPr="0052281B" w:rsidRDefault="005150CE" w:rsidP="005150CE">
            <w:pPr>
              <w:rPr>
                <w:kern w:val="2"/>
                <w:szCs w:val="24"/>
              </w:rPr>
            </w:pPr>
          </w:p>
        </w:tc>
        <w:tc>
          <w:tcPr>
            <w:tcW w:w="3240" w:type="dxa"/>
          </w:tcPr>
          <w:p w14:paraId="1E489D90" w14:textId="77777777" w:rsidR="005150CE" w:rsidRPr="0052281B" w:rsidRDefault="005150CE" w:rsidP="005150CE">
            <w:pPr>
              <w:rPr>
                <w:kern w:val="2"/>
                <w:szCs w:val="24"/>
              </w:rPr>
            </w:pPr>
            <w:r w:rsidRPr="0052281B">
              <w:rPr>
                <w:kern w:val="2"/>
                <w:szCs w:val="24"/>
              </w:rPr>
              <w:t>1.1.4. PVM mokėtojo kodas</w:t>
            </w:r>
          </w:p>
        </w:tc>
        <w:tc>
          <w:tcPr>
            <w:tcW w:w="3728" w:type="dxa"/>
          </w:tcPr>
          <w:p w14:paraId="62D15E0C" w14:textId="4E2209EE" w:rsidR="005150CE" w:rsidRPr="0052281B" w:rsidRDefault="005150CE" w:rsidP="005150CE">
            <w:pPr>
              <w:jc w:val="center"/>
              <w:rPr>
                <w:kern w:val="2"/>
                <w:szCs w:val="24"/>
              </w:rPr>
            </w:pPr>
            <w:r w:rsidRPr="0052281B">
              <w:rPr>
                <w:kern w:val="2"/>
                <w:szCs w:val="24"/>
              </w:rPr>
              <w:t>-</w:t>
            </w:r>
          </w:p>
        </w:tc>
      </w:tr>
      <w:tr w:rsidR="005150CE" w:rsidRPr="0052281B" w14:paraId="527B3A53" w14:textId="77777777" w:rsidTr="00C25217">
        <w:tc>
          <w:tcPr>
            <w:tcW w:w="2808" w:type="dxa"/>
            <w:vMerge/>
          </w:tcPr>
          <w:p w14:paraId="6C37541F" w14:textId="77777777" w:rsidR="005150CE" w:rsidRPr="0052281B" w:rsidRDefault="005150CE" w:rsidP="005150CE">
            <w:pPr>
              <w:rPr>
                <w:kern w:val="2"/>
                <w:szCs w:val="24"/>
              </w:rPr>
            </w:pPr>
          </w:p>
        </w:tc>
        <w:tc>
          <w:tcPr>
            <w:tcW w:w="3240" w:type="dxa"/>
          </w:tcPr>
          <w:p w14:paraId="21A31370" w14:textId="77777777" w:rsidR="005150CE" w:rsidRPr="0052281B" w:rsidRDefault="005150CE" w:rsidP="005150CE">
            <w:pPr>
              <w:rPr>
                <w:kern w:val="2"/>
                <w:szCs w:val="24"/>
              </w:rPr>
            </w:pPr>
            <w:r w:rsidRPr="0052281B">
              <w:rPr>
                <w:kern w:val="2"/>
                <w:szCs w:val="24"/>
              </w:rPr>
              <w:t>1.1.5. Atsiskaitomoji sąskaita</w:t>
            </w:r>
          </w:p>
        </w:tc>
        <w:tc>
          <w:tcPr>
            <w:tcW w:w="3728" w:type="dxa"/>
          </w:tcPr>
          <w:p w14:paraId="082D7201" w14:textId="0AE3DDE9" w:rsidR="005150CE" w:rsidRPr="0052281B" w:rsidRDefault="005150CE" w:rsidP="005150CE">
            <w:pPr>
              <w:jc w:val="center"/>
              <w:rPr>
                <w:kern w:val="2"/>
                <w:szCs w:val="24"/>
              </w:rPr>
            </w:pPr>
            <w:proofErr w:type="spellStart"/>
            <w:r w:rsidRPr="0052281B">
              <w:rPr>
                <w:kern w:val="2"/>
                <w:szCs w:val="24"/>
              </w:rPr>
              <w:t>a.s</w:t>
            </w:r>
            <w:proofErr w:type="spellEnd"/>
            <w:r w:rsidRPr="0052281B">
              <w:rPr>
                <w:kern w:val="2"/>
                <w:szCs w:val="24"/>
              </w:rPr>
              <w:t>. LT694040063610001631</w:t>
            </w:r>
          </w:p>
        </w:tc>
      </w:tr>
      <w:tr w:rsidR="005150CE" w:rsidRPr="0052281B" w14:paraId="53D75A5D" w14:textId="77777777" w:rsidTr="00C25217">
        <w:tc>
          <w:tcPr>
            <w:tcW w:w="2808" w:type="dxa"/>
            <w:vMerge/>
          </w:tcPr>
          <w:p w14:paraId="5C795133" w14:textId="77777777" w:rsidR="005150CE" w:rsidRPr="0052281B" w:rsidRDefault="005150CE" w:rsidP="005150CE">
            <w:pPr>
              <w:rPr>
                <w:kern w:val="2"/>
                <w:szCs w:val="24"/>
              </w:rPr>
            </w:pPr>
          </w:p>
        </w:tc>
        <w:tc>
          <w:tcPr>
            <w:tcW w:w="3240" w:type="dxa"/>
          </w:tcPr>
          <w:p w14:paraId="352D0392" w14:textId="77777777" w:rsidR="005150CE" w:rsidRPr="0052281B" w:rsidRDefault="005150CE" w:rsidP="005150CE">
            <w:pPr>
              <w:rPr>
                <w:kern w:val="2"/>
                <w:szCs w:val="24"/>
              </w:rPr>
            </w:pPr>
            <w:r w:rsidRPr="0052281B">
              <w:rPr>
                <w:kern w:val="2"/>
                <w:szCs w:val="24"/>
              </w:rPr>
              <w:t>1.1.6. Bankas, banko kodas</w:t>
            </w:r>
          </w:p>
        </w:tc>
        <w:tc>
          <w:tcPr>
            <w:tcW w:w="3728" w:type="dxa"/>
          </w:tcPr>
          <w:p w14:paraId="1AEEBD0D" w14:textId="62C4DD14" w:rsidR="005150CE" w:rsidRPr="0052281B" w:rsidRDefault="005150CE" w:rsidP="005150CE">
            <w:pPr>
              <w:jc w:val="center"/>
              <w:rPr>
                <w:kern w:val="2"/>
                <w:szCs w:val="24"/>
              </w:rPr>
            </w:pPr>
            <w:r w:rsidRPr="0052281B">
              <w:rPr>
                <w:kern w:val="2"/>
                <w:szCs w:val="24"/>
              </w:rPr>
              <w:t>Lietuvos Respublikos finansų ministerija</w:t>
            </w:r>
          </w:p>
        </w:tc>
      </w:tr>
      <w:tr w:rsidR="005150CE" w:rsidRPr="0052281B" w14:paraId="5776D650" w14:textId="77777777" w:rsidTr="00C25217">
        <w:tc>
          <w:tcPr>
            <w:tcW w:w="2808" w:type="dxa"/>
            <w:vMerge/>
          </w:tcPr>
          <w:p w14:paraId="07B275EF" w14:textId="77777777" w:rsidR="005150CE" w:rsidRPr="0052281B" w:rsidRDefault="005150CE" w:rsidP="005150CE">
            <w:pPr>
              <w:rPr>
                <w:kern w:val="2"/>
                <w:szCs w:val="24"/>
              </w:rPr>
            </w:pPr>
          </w:p>
        </w:tc>
        <w:tc>
          <w:tcPr>
            <w:tcW w:w="3240" w:type="dxa"/>
          </w:tcPr>
          <w:p w14:paraId="646304A0" w14:textId="77777777" w:rsidR="005150CE" w:rsidRPr="0052281B" w:rsidRDefault="005150CE" w:rsidP="005150CE">
            <w:pPr>
              <w:rPr>
                <w:kern w:val="2"/>
                <w:szCs w:val="24"/>
              </w:rPr>
            </w:pPr>
            <w:r w:rsidRPr="0052281B">
              <w:rPr>
                <w:kern w:val="2"/>
                <w:szCs w:val="24"/>
              </w:rPr>
              <w:t>1.1.7. Telefonas</w:t>
            </w:r>
          </w:p>
        </w:tc>
        <w:tc>
          <w:tcPr>
            <w:tcW w:w="3728" w:type="dxa"/>
          </w:tcPr>
          <w:p w14:paraId="45B54DCF" w14:textId="35623344" w:rsidR="005150CE" w:rsidRPr="0052281B" w:rsidRDefault="005150CE" w:rsidP="005150CE">
            <w:pPr>
              <w:jc w:val="center"/>
              <w:rPr>
                <w:kern w:val="2"/>
                <w:szCs w:val="24"/>
              </w:rPr>
            </w:pPr>
            <w:r w:rsidRPr="0052281B">
              <w:rPr>
                <w:kern w:val="2"/>
                <w:szCs w:val="24"/>
              </w:rPr>
              <w:t>+</w:t>
            </w:r>
            <w:r w:rsidRPr="0052281B">
              <w:rPr>
                <w:szCs w:val="24"/>
              </w:rPr>
              <w:t>370 658 185 04</w:t>
            </w:r>
          </w:p>
        </w:tc>
      </w:tr>
      <w:tr w:rsidR="005150CE" w:rsidRPr="0052281B" w14:paraId="37135B60" w14:textId="77777777" w:rsidTr="00C25217">
        <w:tc>
          <w:tcPr>
            <w:tcW w:w="2808" w:type="dxa"/>
            <w:vMerge/>
          </w:tcPr>
          <w:p w14:paraId="0508AC48" w14:textId="77777777" w:rsidR="005150CE" w:rsidRPr="0052281B" w:rsidRDefault="005150CE" w:rsidP="005150CE">
            <w:pPr>
              <w:rPr>
                <w:kern w:val="2"/>
                <w:szCs w:val="24"/>
              </w:rPr>
            </w:pPr>
          </w:p>
        </w:tc>
        <w:tc>
          <w:tcPr>
            <w:tcW w:w="3240" w:type="dxa"/>
          </w:tcPr>
          <w:p w14:paraId="38C60B3E" w14:textId="77777777" w:rsidR="005150CE" w:rsidRPr="0052281B" w:rsidRDefault="005150CE" w:rsidP="005150CE">
            <w:pPr>
              <w:rPr>
                <w:kern w:val="2"/>
                <w:szCs w:val="24"/>
              </w:rPr>
            </w:pPr>
            <w:r w:rsidRPr="0052281B">
              <w:rPr>
                <w:kern w:val="2"/>
                <w:szCs w:val="24"/>
              </w:rPr>
              <w:t>1.1.8. El. paštas</w:t>
            </w:r>
          </w:p>
        </w:tc>
        <w:tc>
          <w:tcPr>
            <w:tcW w:w="3728" w:type="dxa"/>
          </w:tcPr>
          <w:p w14:paraId="20AA0F22" w14:textId="135579DE" w:rsidR="005150CE" w:rsidRPr="0052281B" w:rsidRDefault="005150CE" w:rsidP="005150CE">
            <w:pPr>
              <w:jc w:val="center"/>
              <w:rPr>
                <w:kern w:val="2"/>
                <w:szCs w:val="24"/>
              </w:rPr>
            </w:pPr>
            <w:hyperlink r:id="rId11" w:history="1">
              <w:r w:rsidRPr="0052281B">
                <w:rPr>
                  <w:rStyle w:val="Hipersaitas"/>
                  <w:kern w:val="2"/>
                  <w:szCs w:val="24"/>
                </w:rPr>
                <w:t>info@nsa.smm.lt</w:t>
              </w:r>
            </w:hyperlink>
          </w:p>
        </w:tc>
      </w:tr>
      <w:tr w:rsidR="005150CE" w:rsidRPr="0052281B" w14:paraId="57382D2E" w14:textId="77777777" w:rsidTr="00C25217">
        <w:tc>
          <w:tcPr>
            <w:tcW w:w="2808" w:type="dxa"/>
            <w:vMerge/>
          </w:tcPr>
          <w:p w14:paraId="7CA54B69" w14:textId="77777777" w:rsidR="005150CE" w:rsidRPr="0052281B" w:rsidRDefault="005150CE" w:rsidP="005150CE">
            <w:pPr>
              <w:rPr>
                <w:kern w:val="2"/>
                <w:szCs w:val="24"/>
              </w:rPr>
            </w:pPr>
          </w:p>
        </w:tc>
        <w:tc>
          <w:tcPr>
            <w:tcW w:w="3240" w:type="dxa"/>
          </w:tcPr>
          <w:p w14:paraId="6C4AFDAB" w14:textId="77777777" w:rsidR="005150CE" w:rsidRPr="0052281B" w:rsidRDefault="005150CE" w:rsidP="005150CE">
            <w:pPr>
              <w:rPr>
                <w:kern w:val="2"/>
                <w:szCs w:val="24"/>
              </w:rPr>
            </w:pPr>
            <w:r w:rsidRPr="0052281B">
              <w:rPr>
                <w:kern w:val="2"/>
                <w:szCs w:val="24"/>
              </w:rPr>
              <w:t>1.1</w:t>
            </w:r>
            <w:r w:rsidRPr="00F52E0A">
              <w:rPr>
                <w:color w:val="0070C0"/>
                <w:kern w:val="2"/>
                <w:szCs w:val="24"/>
              </w:rPr>
              <w:t>.9. Šalies atstovas</w:t>
            </w:r>
          </w:p>
        </w:tc>
        <w:tc>
          <w:tcPr>
            <w:tcW w:w="3728" w:type="dxa"/>
          </w:tcPr>
          <w:p w14:paraId="13F27326" w14:textId="77777777" w:rsidR="005150CE" w:rsidRPr="0052281B" w:rsidRDefault="005150CE" w:rsidP="005150CE">
            <w:pPr>
              <w:jc w:val="center"/>
              <w:rPr>
                <w:kern w:val="2"/>
                <w:szCs w:val="24"/>
              </w:rPr>
            </w:pPr>
          </w:p>
        </w:tc>
      </w:tr>
      <w:tr w:rsidR="005150CE" w:rsidRPr="0052281B" w14:paraId="2B8B85E9" w14:textId="77777777" w:rsidTr="00C25217">
        <w:tc>
          <w:tcPr>
            <w:tcW w:w="2808" w:type="dxa"/>
            <w:vMerge/>
          </w:tcPr>
          <w:p w14:paraId="212A1647" w14:textId="77777777" w:rsidR="005150CE" w:rsidRPr="0052281B" w:rsidRDefault="005150CE" w:rsidP="005150CE">
            <w:pPr>
              <w:rPr>
                <w:kern w:val="2"/>
                <w:szCs w:val="24"/>
              </w:rPr>
            </w:pPr>
          </w:p>
        </w:tc>
        <w:tc>
          <w:tcPr>
            <w:tcW w:w="3240" w:type="dxa"/>
          </w:tcPr>
          <w:p w14:paraId="66A57017" w14:textId="77777777" w:rsidR="005150CE" w:rsidRPr="0052281B" w:rsidRDefault="005150CE" w:rsidP="005150CE">
            <w:pPr>
              <w:rPr>
                <w:kern w:val="2"/>
                <w:szCs w:val="24"/>
              </w:rPr>
            </w:pPr>
            <w:r w:rsidRPr="0052281B">
              <w:rPr>
                <w:kern w:val="2"/>
                <w:szCs w:val="24"/>
              </w:rPr>
              <w:t>1.1.10. Atstovavimo pagrindas</w:t>
            </w:r>
          </w:p>
        </w:tc>
        <w:tc>
          <w:tcPr>
            <w:tcW w:w="3728" w:type="dxa"/>
          </w:tcPr>
          <w:p w14:paraId="73CA1B70" w14:textId="090BDDE3" w:rsidR="005150CE" w:rsidRPr="0052281B" w:rsidRDefault="005150CE" w:rsidP="005150CE">
            <w:pPr>
              <w:jc w:val="center"/>
              <w:rPr>
                <w:kern w:val="2"/>
                <w:szCs w:val="24"/>
              </w:rPr>
            </w:pPr>
            <w:r w:rsidRPr="0052281B">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52281B" w14:paraId="16928910" w14:textId="77777777" w:rsidTr="00C25217">
        <w:tc>
          <w:tcPr>
            <w:tcW w:w="2808" w:type="dxa"/>
            <w:vMerge w:val="restart"/>
          </w:tcPr>
          <w:p w14:paraId="229CF69D" w14:textId="77777777" w:rsidR="005150CE" w:rsidRPr="0052281B" w:rsidRDefault="005150CE" w:rsidP="005150CE">
            <w:pPr>
              <w:rPr>
                <w:b/>
                <w:kern w:val="2"/>
                <w:szCs w:val="24"/>
              </w:rPr>
            </w:pPr>
          </w:p>
          <w:p w14:paraId="7AADBCFF" w14:textId="77777777" w:rsidR="005150CE" w:rsidRPr="0052281B" w:rsidRDefault="005150CE" w:rsidP="005150CE">
            <w:pPr>
              <w:rPr>
                <w:b/>
                <w:kern w:val="2"/>
                <w:szCs w:val="24"/>
              </w:rPr>
            </w:pPr>
          </w:p>
          <w:p w14:paraId="76388C47" w14:textId="77777777" w:rsidR="005150CE" w:rsidRPr="0052281B" w:rsidRDefault="005150CE" w:rsidP="005150CE">
            <w:pPr>
              <w:rPr>
                <w:b/>
                <w:kern w:val="2"/>
                <w:szCs w:val="24"/>
              </w:rPr>
            </w:pPr>
          </w:p>
          <w:p w14:paraId="726A738E" w14:textId="77777777" w:rsidR="005150CE" w:rsidRPr="0052281B" w:rsidRDefault="005150CE" w:rsidP="005150CE">
            <w:pPr>
              <w:rPr>
                <w:b/>
                <w:kern w:val="2"/>
                <w:szCs w:val="24"/>
              </w:rPr>
            </w:pPr>
            <w:r w:rsidRPr="0052281B">
              <w:rPr>
                <w:b/>
                <w:kern w:val="2"/>
                <w:szCs w:val="24"/>
              </w:rPr>
              <w:t>1.2. Tiekėjas</w:t>
            </w:r>
          </w:p>
          <w:p w14:paraId="78E000D9" w14:textId="77777777" w:rsidR="005150CE" w:rsidRPr="0052281B" w:rsidRDefault="005150CE" w:rsidP="005150CE">
            <w:pPr>
              <w:rPr>
                <w:color w:val="4472C4"/>
                <w:kern w:val="2"/>
                <w:szCs w:val="24"/>
              </w:rPr>
            </w:pPr>
            <w:r w:rsidRPr="0052281B">
              <w:rPr>
                <w:color w:val="4472C4"/>
                <w:kern w:val="2"/>
                <w:szCs w:val="24"/>
              </w:rPr>
              <w:t>(jei Tiekėjas yra fizinis asmuo, skiltys atitinkamai pakoreguojamos.</w:t>
            </w:r>
          </w:p>
          <w:p w14:paraId="448D852F" w14:textId="77777777" w:rsidR="005150CE" w:rsidRPr="0052281B" w:rsidRDefault="005150CE" w:rsidP="005150CE">
            <w:pPr>
              <w:rPr>
                <w:color w:val="4472C4"/>
                <w:kern w:val="2"/>
                <w:szCs w:val="24"/>
              </w:rPr>
            </w:pPr>
            <w:r w:rsidRPr="0052281B">
              <w:rPr>
                <w:color w:val="4472C4"/>
                <w:kern w:val="2"/>
                <w:szCs w:val="24"/>
              </w:rPr>
              <w:t>Jei Tiekėjas yra tiekėjų grupė, skiltys pildomos įterpiant kiekvieno grupės nario informaciją)</w:t>
            </w:r>
          </w:p>
          <w:p w14:paraId="043B3BC3" w14:textId="77777777" w:rsidR="005150CE" w:rsidRPr="0052281B" w:rsidRDefault="005150CE" w:rsidP="005150CE">
            <w:pPr>
              <w:rPr>
                <w:b/>
                <w:kern w:val="2"/>
                <w:szCs w:val="24"/>
              </w:rPr>
            </w:pPr>
          </w:p>
        </w:tc>
        <w:tc>
          <w:tcPr>
            <w:tcW w:w="3240" w:type="dxa"/>
          </w:tcPr>
          <w:p w14:paraId="6F705997" w14:textId="77777777" w:rsidR="005150CE" w:rsidRPr="0052281B" w:rsidRDefault="005150CE" w:rsidP="005150CE">
            <w:pPr>
              <w:rPr>
                <w:kern w:val="2"/>
                <w:szCs w:val="24"/>
              </w:rPr>
            </w:pPr>
            <w:r w:rsidRPr="0052281B">
              <w:rPr>
                <w:kern w:val="2"/>
                <w:szCs w:val="24"/>
              </w:rPr>
              <w:t>1.2.1. Pavadinimas</w:t>
            </w:r>
          </w:p>
        </w:tc>
        <w:tc>
          <w:tcPr>
            <w:tcW w:w="3728" w:type="dxa"/>
          </w:tcPr>
          <w:p w14:paraId="4429E712" w14:textId="77777777" w:rsidR="005150CE" w:rsidRPr="0052281B" w:rsidRDefault="005150CE" w:rsidP="005150CE">
            <w:pPr>
              <w:jc w:val="center"/>
              <w:rPr>
                <w:kern w:val="2"/>
                <w:szCs w:val="24"/>
              </w:rPr>
            </w:pPr>
          </w:p>
        </w:tc>
      </w:tr>
      <w:tr w:rsidR="005150CE" w:rsidRPr="0052281B" w14:paraId="4CD656F9" w14:textId="77777777" w:rsidTr="00C25217">
        <w:tc>
          <w:tcPr>
            <w:tcW w:w="2808" w:type="dxa"/>
            <w:vMerge/>
          </w:tcPr>
          <w:p w14:paraId="0EA0F764" w14:textId="77777777" w:rsidR="005150CE" w:rsidRPr="0052281B" w:rsidRDefault="005150CE" w:rsidP="005150CE">
            <w:pPr>
              <w:rPr>
                <w:b/>
                <w:kern w:val="2"/>
                <w:szCs w:val="24"/>
              </w:rPr>
            </w:pPr>
          </w:p>
        </w:tc>
        <w:tc>
          <w:tcPr>
            <w:tcW w:w="3240" w:type="dxa"/>
          </w:tcPr>
          <w:p w14:paraId="503F833B" w14:textId="77777777" w:rsidR="005150CE" w:rsidRPr="0052281B" w:rsidRDefault="005150CE" w:rsidP="005150CE">
            <w:pPr>
              <w:rPr>
                <w:kern w:val="2"/>
                <w:szCs w:val="24"/>
              </w:rPr>
            </w:pPr>
            <w:r w:rsidRPr="0052281B">
              <w:rPr>
                <w:kern w:val="2"/>
                <w:szCs w:val="24"/>
              </w:rPr>
              <w:t>1.2.2. Juridinio asmens kodas</w:t>
            </w:r>
          </w:p>
        </w:tc>
        <w:tc>
          <w:tcPr>
            <w:tcW w:w="3728" w:type="dxa"/>
          </w:tcPr>
          <w:p w14:paraId="2F9A4859" w14:textId="77777777" w:rsidR="005150CE" w:rsidRPr="0052281B" w:rsidRDefault="005150CE" w:rsidP="005150CE">
            <w:pPr>
              <w:jc w:val="center"/>
              <w:rPr>
                <w:kern w:val="2"/>
                <w:szCs w:val="24"/>
              </w:rPr>
            </w:pPr>
          </w:p>
        </w:tc>
      </w:tr>
      <w:tr w:rsidR="005150CE" w:rsidRPr="0052281B" w14:paraId="6A3E88B7" w14:textId="77777777" w:rsidTr="00C25217">
        <w:tc>
          <w:tcPr>
            <w:tcW w:w="2808" w:type="dxa"/>
            <w:vMerge/>
          </w:tcPr>
          <w:p w14:paraId="55D363B9" w14:textId="77777777" w:rsidR="005150CE" w:rsidRPr="0052281B" w:rsidRDefault="005150CE" w:rsidP="005150CE">
            <w:pPr>
              <w:rPr>
                <w:b/>
                <w:kern w:val="2"/>
                <w:szCs w:val="24"/>
              </w:rPr>
            </w:pPr>
          </w:p>
        </w:tc>
        <w:tc>
          <w:tcPr>
            <w:tcW w:w="3240" w:type="dxa"/>
          </w:tcPr>
          <w:p w14:paraId="29A5A52C" w14:textId="77777777" w:rsidR="005150CE" w:rsidRPr="0052281B" w:rsidRDefault="005150CE" w:rsidP="005150CE">
            <w:pPr>
              <w:rPr>
                <w:kern w:val="2"/>
                <w:szCs w:val="24"/>
              </w:rPr>
            </w:pPr>
            <w:r w:rsidRPr="0052281B">
              <w:rPr>
                <w:kern w:val="2"/>
                <w:szCs w:val="24"/>
              </w:rPr>
              <w:t>1.2.3. Adresas</w:t>
            </w:r>
          </w:p>
        </w:tc>
        <w:tc>
          <w:tcPr>
            <w:tcW w:w="3728" w:type="dxa"/>
          </w:tcPr>
          <w:p w14:paraId="52BE5137" w14:textId="77777777" w:rsidR="005150CE" w:rsidRPr="0052281B" w:rsidRDefault="005150CE" w:rsidP="005150CE">
            <w:pPr>
              <w:jc w:val="center"/>
              <w:rPr>
                <w:kern w:val="2"/>
                <w:szCs w:val="24"/>
              </w:rPr>
            </w:pPr>
          </w:p>
        </w:tc>
      </w:tr>
      <w:tr w:rsidR="005150CE" w:rsidRPr="0052281B" w14:paraId="10BDDB35" w14:textId="77777777" w:rsidTr="00C25217">
        <w:tc>
          <w:tcPr>
            <w:tcW w:w="2808" w:type="dxa"/>
            <w:vMerge/>
          </w:tcPr>
          <w:p w14:paraId="7C0FB73C" w14:textId="77777777" w:rsidR="005150CE" w:rsidRPr="0052281B" w:rsidRDefault="005150CE" w:rsidP="005150CE">
            <w:pPr>
              <w:rPr>
                <w:b/>
                <w:kern w:val="2"/>
                <w:szCs w:val="24"/>
              </w:rPr>
            </w:pPr>
          </w:p>
        </w:tc>
        <w:tc>
          <w:tcPr>
            <w:tcW w:w="3240" w:type="dxa"/>
          </w:tcPr>
          <w:p w14:paraId="01F56213" w14:textId="77777777" w:rsidR="005150CE" w:rsidRPr="0052281B" w:rsidRDefault="005150CE" w:rsidP="005150CE">
            <w:pPr>
              <w:rPr>
                <w:kern w:val="2"/>
                <w:szCs w:val="24"/>
              </w:rPr>
            </w:pPr>
            <w:r w:rsidRPr="0052281B">
              <w:rPr>
                <w:kern w:val="2"/>
                <w:szCs w:val="24"/>
              </w:rPr>
              <w:t>1.2.4. PVM mokėtojo kodas</w:t>
            </w:r>
          </w:p>
        </w:tc>
        <w:tc>
          <w:tcPr>
            <w:tcW w:w="3728" w:type="dxa"/>
          </w:tcPr>
          <w:p w14:paraId="3DC02E52" w14:textId="77777777" w:rsidR="005150CE" w:rsidRPr="0052281B" w:rsidRDefault="005150CE" w:rsidP="005150CE">
            <w:pPr>
              <w:jc w:val="center"/>
              <w:rPr>
                <w:kern w:val="2"/>
                <w:szCs w:val="24"/>
              </w:rPr>
            </w:pPr>
          </w:p>
        </w:tc>
      </w:tr>
      <w:tr w:rsidR="005150CE" w:rsidRPr="0052281B" w14:paraId="4A389B23" w14:textId="77777777" w:rsidTr="00C25217">
        <w:tc>
          <w:tcPr>
            <w:tcW w:w="2808" w:type="dxa"/>
            <w:vMerge/>
          </w:tcPr>
          <w:p w14:paraId="5E8F3B72" w14:textId="77777777" w:rsidR="005150CE" w:rsidRPr="0052281B" w:rsidRDefault="005150CE" w:rsidP="005150CE">
            <w:pPr>
              <w:rPr>
                <w:b/>
                <w:kern w:val="2"/>
                <w:szCs w:val="24"/>
              </w:rPr>
            </w:pPr>
          </w:p>
        </w:tc>
        <w:tc>
          <w:tcPr>
            <w:tcW w:w="3240" w:type="dxa"/>
          </w:tcPr>
          <w:p w14:paraId="37E87149" w14:textId="77777777" w:rsidR="005150CE" w:rsidRPr="0052281B" w:rsidRDefault="005150CE" w:rsidP="005150CE">
            <w:pPr>
              <w:rPr>
                <w:kern w:val="2"/>
                <w:szCs w:val="24"/>
              </w:rPr>
            </w:pPr>
            <w:r w:rsidRPr="0052281B">
              <w:rPr>
                <w:kern w:val="2"/>
                <w:szCs w:val="24"/>
              </w:rPr>
              <w:t>1.2.5. Atsiskaitomoji sąskaita</w:t>
            </w:r>
          </w:p>
        </w:tc>
        <w:tc>
          <w:tcPr>
            <w:tcW w:w="3728" w:type="dxa"/>
          </w:tcPr>
          <w:p w14:paraId="6B4ED46F" w14:textId="77777777" w:rsidR="005150CE" w:rsidRPr="0052281B" w:rsidRDefault="005150CE" w:rsidP="005150CE">
            <w:pPr>
              <w:jc w:val="center"/>
              <w:rPr>
                <w:kern w:val="2"/>
                <w:szCs w:val="24"/>
              </w:rPr>
            </w:pPr>
          </w:p>
        </w:tc>
      </w:tr>
      <w:tr w:rsidR="005150CE" w:rsidRPr="0052281B" w14:paraId="53C6C3C5" w14:textId="77777777" w:rsidTr="00C25217">
        <w:tc>
          <w:tcPr>
            <w:tcW w:w="2808" w:type="dxa"/>
            <w:vMerge/>
          </w:tcPr>
          <w:p w14:paraId="78A46E72" w14:textId="77777777" w:rsidR="005150CE" w:rsidRPr="0052281B" w:rsidRDefault="005150CE" w:rsidP="005150CE">
            <w:pPr>
              <w:rPr>
                <w:b/>
                <w:kern w:val="2"/>
                <w:szCs w:val="24"/>
              </w:rPr>
            </w:pPr>
          </w:p>
        </w:tc>
        <w:tc>
          <w:tcPr>
            <w:tcW w:w="3240" w:type="dxa"/>
          </w:tcPr>
          <w:p w14:paraId="572DF85C" w14:textId="77777777" w:rsidR="005150CE" w:rsidRPr="0052281B" w:rsidRDefault="005150CE" w:rsidP="005150CE">
            <w:pPr>
              <w:rPr>
                <w:kern w:val="2"/>
                <w:szCs w:val="24"/>
              </w:rPr>
            </w:pPr>
            <w:r w:rsidRPr="0052281B">
              <w:rPr>
                <w:kern w:val="2"/>
                <w:szCs w:val="24"/>
              </w:rPr>
              <w:t>1.2.6. Bankas, banko kodas</w:t>
            </w:r>
          </w:p>
        </w:tc>
        <w:tc>
          <w:tcPr>
            <w:tcW w:w="3728" w:type="dxa"/>
          </w:tcPr>
          <w:p w14:paraId="199DBF76" w14:textId="77777777" w:rsidR="005150CE" w:rsidRPr="0052281B" w:rsidRDefault="005150CE" w:rsidP="005150CE">
            <w:pPr>
              <w:jc w:val="center"/>
              <w:rPr>
                <w:kern w:val="2"/>
                <w:szCs w:val="24"/>
              </w:rPr>
            </w:pPr>
          </w:p>
        </w:tc>
      </w:tr>
      <w:tr w:rsidR="005150CE" w:rsidRPr="0052281B" w14:paraId="0AD028CC" w14:textId="77777777" w:rsidTr="00C25217">
        <w:tc>
          <w:tcPr>
            <w:tcW w:w="2808" w:type="dxa"/>
            <w:vMerge/>
          </w:tcPr>
          <w:p w14:paraId="0B51355C" w14:textId="77777777" w:rsidR="005150CE" w:rsidRPr="0052281B" w:rsidRDefault="005150CE" w:rsidP="005150CE">
            <w:pPr>
              <w:rPr>
                <w:b/>
                <w:kern w:val="2"/>
                <w:szCs w:val="24"/>
              </w:rPr>
            </w:pPr>
          </w:p>
        </w:tc>
        <w:tc>
          <w:tcPr>
            <w:tcW w:w="3240" w:type="dxa"/>
          </w:tcPr>
          <w:p w14:paraId="4578C743" w14:textId="77777777" w:rsidR="005150CE" w:rsidRPr="0052281B" w:rsidRDefault="005150CE" w:rsidP="005150CE">
            <w:pPr>
              <w:rPr>
                <w:kern w:val="2"/>
                <w:szCs w:val="24"/>
              </w:rPr>
            </w:pPr>
            <w:r w:rsidRPr="0052281B">
              <w:rPr>
                <w:kern w:val="2"/>
                <w:szCs w:val="24"/>
              </w:rPr>
              <w:t>1.2.7. Telefonas</w:t>
            </w:r>
          </w:p>
        </w:tc>
        <w:tc>
          <w:tcPr>
            <w:tcW w:w="3728" w:type="dxa"/>
          </w:tcPr>
          <w:p w14:paraId="45814210" w14:textId="77777777" w:rsidR="005150CE" w:rsidRPr="0052281B" w:rsidRDefault="005150CE" w:rsidP="005150CE">
            <w:pPr>
              <w:jc w:val="center"/>
              <w:rPr>
                <w:kern w:val="2"/>
                <w:szCs w:val="24"/>
              </w:rPr>
            </w:pPr>
          </w:p>
        </w:tc>
      </w:tr>
      <w:tr w:rsidR="005150CE" w:rsidRPr="0052281B" w14:paraId="18884704" w14:textId="77777777" w:rsidTr="00C25217">
        <w:tc>
          <w:tcPr>
            <w:tcW w:w="2808" w:type="dxa"/>
            <w:vMerge/>
          </w:tcPr>
          <w:p w14:paraId="6EB9CA70" w14:textId="77777777" w:rsidR="005150CE" w:rsidRPr="0052281B" w:rsidRDefault="005150CE" w:rsidP="005150CE">
            <w:pPr>
              <w:rPr>
                <w:b/>
                <w:kern w:val="2"/>
                <w:szCs w:val="24"/>
              </w:rPr>
            </w:pPr>
          </w:p>
        </w:tc>
        <w:tc>
          <w:tcPr>
            <w:tcW w:w="3240" w:type="dxa"/>
          </w:tcPr>
          <w:p w14:paraId="68980A98" w14:textId="77777777" w:rsidR="005150CE" w:rsidRPr="0052281B" w:rsidRDefault="005150CE" w:rsidP="005150CE">
            <w:pPr>
              <w:rPr>
                <w:kern w:val="2"/>
                <w:szCs w:val="24"/>
              </w:rPr>
            </w:pPr>
            <w:r w:rsidRPr="0052281B">
              <w:rPr>
                <w:kern w:val="2"/>
                <w:szCs w:val="24"/>
              </w:rPr>
              <w:t>1.2.8. El. paštas</w:t>
            </w:r>
          </w:p>
        </w:tc>
        <w:tc>
          <w:tcPr>
            <w:tcW w:w="3728" w:type="dxa"/>
          </w:tcPr>
          <w:p w14:paraId="2BDB563E" w14:textId="77777777" w:rsidR="005150CE" w:rsidRPr="0052281B" w:rsidRDefault="005150CE" w:rsidP="005150CE">
            <w:pPr>
              <w:jc w:val="center"/>
              <w:rPr>
                <w:kern w:val="2"/>
                <w:szCs w:val="24"/>
              </w:rPr>
            </w:pPr>
          </w:p>
        </w:tc>
      </w:tr>
      <w:tr w:rsidR="005150CE" w:rsidRPr="0052281B" w14:paraId="460CF5F1" w14:textId="77777777" w:rsidTr="00C25217">
        <w:tc>
          <w:tcPr>
            <w:tcW w:w="2808" w:type="dxa"/>
            <w:vMerge/>
          </w:tcPr>
          <w:p w14:paraId="3F192AA9" w14:textId="77777777" w:rsidR="005150CE" w:rsidRPr="0052281B" w:rsidRDefault="005150CE" w:rsidP="005150CE">
            <w:pPr>
              <w:rPr>
                <w:b/>
                <w:kern w:val="2"/>
                <w:szCs w:val="24"/>
              </w:rPr>
            </w:pPr>
          </w:p>
        </w:tc>
        <w:tc>
          <w:tcPr>
            <w:tcW w:w="3240" w:type="dxa"/>
          </w:tcPr>
          <w:p w14:paraId="438676CD" w14:textId="77777777" w:rsidR="005150CE" w:rsidRPr="0052281B" w:rsidRDefault="005150CE" w:rsidP="005150CE">
            <w:pPr>
              <w:rPr>
                <w:kern w:val="2"/>
                <w:szCs w:val="24"/>
              </w:rPr>
            </w:pPr>
            <w:r w:rsidRPr="0052281B">
              <w:rPr>
                <w:kern w:val="2"/>
                <w:szCs w:val="24"/>
              </w:rPr>
              <w:t>1.2.9. Šalies atstovas</w:t>
            </w:r>
          </w:p>
        </w:tc>
        <w:tc>
          <w:tcPr>
            <w:tcW w:w="3728" w:type="dxa"/>
          </w:tcPr>
          <w:p w14:paraId="18887569" w14:textId="77777777" w:rsidR="005150CE" w:rsidRPr="0052281B" w:rsidRDefault="005150CE" w:rsidP="005150CE">
            <w:pPr>
              <w:jc w:val="center"/>
              <w:rPr>
                <w:kern w:val="2"/>
                <w:szCs w:val="24"/>
              </w:rPr>
            </w:pPr>
          </w:p>
        </w:tc>
      </w:tr>
      <w:tr w:rsidR="005150CE" w:rsidRPr="0052281B" w14:paraId="27B074B5" w14:textId="77777777" w:rsidTr="00C25217">
        <w:tc>
          <w:tcPr>
            <w:tcW w:w="2808" w:type="dxa"/>
            <w:vMerge/>
          </w:tcPr>
          <w:p w14:paraId="7A43EC40" w14:textId="77777777" w:rsidR="005150CE" w:rsidRPr="0052281B" w:rsidRDefault="005150CE" w:rsidP="005150CE">
            <w:pPr>
              <w:rPr>
                <w:b/>
                <w:kern w:val="2"/>
                <w:szCs w:val="24"/>
              </w:rPr>
            </w:pPr>
          </w:p>
        </w:tc>
        <w:tc>
          <w:tcPr>
            <w:tcW w:w="3240" w:type="dxa"/>
          </w:tcPr>
          <w:p w14:paraId="1ACB3AF4" w14:textId="77777777" w:rsidR="005150CE" w:rsidRPr="0052281B" w:rsidRDefault="005150CE" w:rsidP="005150CE">
            <w:pPr>
              <w:rPr>
                <w:kern w:val="2"/>
                <w:szCs w:val="24"/>
              </w:rPr>
            </w:pPr>
            <w:r w:rsidRPr="0052281B">
              <w:rPr>
                <w:kern w:val="2"/>
                <w:szCs w:val="24"/>
              </w:rPr>
              <w:t>1.2.10. Atstovavimo pagrindas</w:t>
            </w:r>
          </w:p>
        </w:tc>
        <w:tc>
          <w:tcPr>
            <w:tcW w:w="3728" w:type="dxa"/>
          </w:tcPr>
          <w:p w14:paraId="01A1651B" w14:textId="77777777" w:rsidR="005150CE" w:rsidRPr="0052281B" w:rsidRDefault="005150CE" w:rsidP="005150CE">
            <w:pPr>
              <w:jc w:val="center"/>
              <w:rPr>
                <w:kern w:val="2"/>
                <w:szCs w:val="24"/>
              </w:rPr>
            </w:pPr>
          </w:p>
        </w:tc>
      </w:tr>
    </w:tbl>
    <w:p w14:paraId="377A0A90" w14:textId="77777777" w:rsidR="00027B83" w:rsidRPr="0052281B"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52281B" w14:paraId="30D32D1A" w14:textId="77777777" w:rsidTr="00C25217">
        <w:trPr>
          <w:trHeight w:val="300"/>
        </w:trPr>
        <w:tc>
          <w:tcPr>
            <w:tcW w:w="9776" w:type="dxa"/>
            <w:gridSpan w:val="4"/>
          </w:tcPr>
          <w:p w14:paraId="5FF40E3D" w14:textId="77777777" w:rsidR="00027B83" w:rsidRPr="0052281B" w:rsidRDefault="000B0897">
            <w:pPr>
              <w:jc w:val="center"/>
              <w:rPr>
                <w:b/>
                <w:kern w:val="2"/>
                <w:szCs w:val="24"/>
              </w:rPr>
            </w:pPr>
            <w:r w:rsidRPr="0052281B">
              <w:rPr>
                <w:b/>
                <w:kern w:val="2"/>
                <w:szCs w:val="24"/>
              </w:rPr>
              <w:t>2. ATSAKINGI ASMENYS</w:t>
            </w:r>
          </w:p>
        </w:tc>
      </w:tr>
      <w:tr w:rsidR="00027B83" w:rsidRPr="0052281B" w14:paraId="7EC99386" w14:textId="77777777" w:rsidTr="00C25217">
        <w:trPr>
          <w:trHeight w:val="300"/>
        </w:trPr>
        <w:tc>
          <w:tcPr>
            <w:tcW w:w="3094" w:type="dxa"/>
            <w:gridSpan w:val="2"/>
          </w:tcPr>
          <w:p w14:paraId="30760A59" w14:textId="77777777" w:rsidR="00027B83" w:rsidRPr="0052281B" w:rsidRDefault="000B0897">
            <w:pPr>
              <w:rPr>
                <w:b/>
                <w:kern w:val="2"/>
                <w:szCs w:val="24"/>
              </w:rPr>
            </w:pPr>
            <w:r w:rsidRPr="0052281B">
              <w:rPr>
                <w:b/>
                <w:kern w:val="2"/>
                <w:szCs w:val="24"/>
              </w:rPr>
              <w:t xml:space="preserve">2.1. Pirkėjo kontaktiniai asmenys, atsakingi už Sutarties vykdymą, </w:t>
            </w:r>
            <w:r w:rsidRPr="0052281B">
              <w:rPr>
                <w:b/>
                <w:szCs w:val="24"/>
              </w:rPr>
              <w:t>Paslaugų</w:t>
            </w:r>
            <w:r w:rsidRPr="0052281B">
              <w:rPr>
                <w:b/>
                <w:kern w:val="2"/>
                <w:szCs w:val="24"/>
              </w:rPr>
              <w:t xml:space="preserve"> priėmimą, </w:t>
            </w:r>
            <w:r w:rsidRPr="0052281B">
              <w:rPr>
                <w:b/>
                <w:kern w:val="2"/>
                <w:szCs w:val="24"/>
              </w:rPr>
              <w:lastRenderedPageBreak/>
              <w:t>Sąskaitų per informacinę sistemą SABIS priėmimą</w:t>
            </w:r>
          </w:p>
        </w:tc>
        <w:tc>
          <w:tcPr>
            <w:tcW w:w="6682" w:type="dxa"/>
            <w:gridSpan w:val="2"/>
          </w:tcPr>
          <w:p w14:paraId="3B77D23F" w14:textId="77777777" w:rsidR="00027B83" w:rsidRPr="0052281B" w:rsidRDefault="000B0897">
            <w:pPr>
              <w:rPr>
                <w:color w:val="4472C4"/>
                <w:kern w:val="2"/>
                <w:szCs w:val="24"/>
              </w:rPr>
            </w:pPr>
            <w:r w:rsidRPr="0052281B">
              <w:rPr>
                <w:color w:val="4472C4"/>
                <w:kern w:val="2"/>
                <w:szCs w:val="24"/>
              </w:rPr>
              <w:lastRenderedPageBreak/>
              <w:t>(nurodyti padalinį / skyrių, pareigas, vardą, pavardę, tel., el. paštą)</w:t>
            </w:r>
          </w:p>
        </w:tc>
      </w:tr>
      <w:tr w:rsidR="00027B83" w:rsidRPr="0052281B" w14:paraId="64DD2FBA" w14:textId="77777777" w:rsidTr="00C25217">
        <w:trPr>
          <w:trHeight w:val="300"/>
        </w:trPr>
        <w:tc>
          <w:tcPr>
            <w:tcW w:w="3094" w:type="dxa"/>
            <w:gridSpan w:val="2"/>
          </w:tcPr>
          <w:p w14:paraId="162D7750" w14:textId="77777777" w:rsidR="00027B83" w:rsidRPr="0052281B" w:rsidRDefault="000B0897">
            <w:pPr>
              <w:rPr>
                <w:b/>
                <w:kern w:val="2"/>
                <w:szCs w:val="24"/>
              </w:rPr>
            </w:pPr>
            <w:r w:rsidRPr="0052281B">
              <w:rPr>
                <w:b/>
                <w:kern w:val="2"/>
                <w:szCs w:val="24"/>
              </w:rPr>
              <w:t>2.2. Tiekėjo kontaktiniai asmenys, atsakingi už Sutarties vykdymą</w:t>
            </w:r>
          </w:p>
        </w:tc>
        <w:tc>
          <w:tcPr>
            <w:tcW w:w="6682" w:type="dxa"/>
            <w:gridSpan w:val="2"/>
          </w:tcPr>
          <w:p w14:paraId="694706C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17D3AF1B" w14:textId="77777777" w:rsidTr="00C25217">
        <w:trPr>
          <w:trHeight w:val="300"/>
        </w:trPr>
        <w:tc>
          <w:tcPr>
            <w:tcW w:w="9776" w:type="dxa"/>
            <w:gridSpan w:val="4"/>
          </w:tcPr>
          <w:p w14:paraId="147CEE6E" w14:textId="77777777" w:rsidR="00027B83" w:rsidRPr="0052281B" w:rsidRDefault="000B0897">
            <w:pPr>
              <w:jc w:val="center"/>
              <w:rPr>
                <w:b/>
                <w:kern w:val="2"/>
                <w:szCs w:val="24"/>
              </w:rPr>
            </w:pPr>
            <w:r w:rsidRPr="0052281B">
              <w:rPr>
                <w:b/>
                <w:kern w:val="2"/>
                <w:szCs w:val="24"/>
              </w:rPr>
              <w:t>3. SUTARTIES DALYKAS</w:t>
            </w:r>
          </w:p>
        </w:tc>
      </w:tr>
      <w:tr w:rsidR="00027B83" w:rsidRPr="0052281B" w14:paraId="78BAF5CF" w14:textId="77777777" w:rsidTr="00C25217">
        <w:trPr>
          <w:trHeight w:val="300"/>
        </w:trPr>
        <w:tc>
          <w:tcPr>
            <w:tcW w:w="3094" w:type="dxa"/>
            <w:gridSpan w:val="2"/>
          </w:tcPr>
          <w:p w14:paraId="2EF15AAD" w14:textId="77777777" w:rsidR="00027B83" w:rsidRPr="0052281B" w:rsidRDefault="000B0897">
            <w:pPr>
              <w:rPr>
                <w:b/>
                <w:kern w:val="2"/>
                <w:szCs w:val="24"/>
              </w:rPr>
            </w:pPr>
            <w:r w:rsidRPr="0052281B">
              <w:rPr>
                <w:b/>
                <w:kern w:val="2"/>
                <w:szCs w:val="24"/>
              </w:rPr>
              <w:t>3.1. Sutarties dalykas</w:t>
            </w:r>
          </w:p>
        </w:tc>
        <w:tc>
          <w:tcPr>
            <w:tcW w:w="6682" w:type="dxa"/>
            <w:gridSpan w:val="2"/>
          </w:tcPr>
          <w:p w14:paraId="2A4C3A1E" w14:textId="68E7074E" w:rsidR="00122B6F" w:rsidRDefault="000B0897" w:rsidP="00300CF6">
            <w:pPr>
              <w:jc w:val="both"/>
              <w:rPr>
                <w:color w:val="000000"/>
                <w:kern w:val="2"/>
                <w:szCs w:val="24"/>
              </w:rPr>
            </w:pPr>
            <w:r w:rsidRPr="0052281B">
              <w:rPr>
                <w:kern w:val="2"/>
                <w:szCs w:val="24"/>
              </w:rPr>
              <w:t xml:space="preserve">Tiekėjas įsipareigoja Sutartyje numatytomis sąlygomis suteikti Pirkėjui </w:t>
            </w:r>
            <w:r w:rsidR="00300CF6" w:rsidRPr="007F0747">
              <w:rPr>
                <w:szCs w:val="24"/>
                <w:lang w:eastAsia="en-GB"/>
              </w:rPr>
              <w:t xml:space="preserve">psichologinės pagalbos </w:t>
            </w:r>
            <w:r w:rsidR="004D215E">
              <w:rPr>
                <w:szCs w:val="24"/>
                <w:lang w:eastAsia="en-GB"/>
              </w:rPr>
              <w:t>Mokytojų linijoje</w:t>
            </w:r>
            <w:r w:rsidR="00300CF6" w:rsidRPr="007F0747">
              <w:rPr>
                <w:szCs w:val="24"/>
                <w:lang w:eastAsia="en-GB"/>
              </w:rPr>
              <w:t xml:space="preserve"> </w:t>
            </w:r>
            <w:r w:rsidR="00A8392B" w:rsidRPr="007F0747">
              <w:rPr>
                <w:szCs w:val="24"/>
                <w:lang w:eastAsia="en-GB"/>
              </w:rPr>
              <w:t>paslaug</w:t>
            </w:r>
            <w:r w:rsidR="00A8392B">
              <w:rPr>
                <w:szCs w:val="24"/>
                <w:lang w:eastAsia="en-GB"/>
              </w:rPr>
              <w:t>a</w:t>
            </w:r>
            <w:r w:rsidR="00A8392B" w:rsidRPr="007F0747">
              <w:rPr>
                <w:szCs w:val="24"/>
                <w:lang w:eastAsia="en-GB"/>
              </w:rPr>
              <w:t>s</w:t>
            </w:r>
            <w:r w:rsidR="00A8392B" w:rsidRPr="0052281B">
              <w:rPr>
                <w:color w:val="000000"/>
                <w:kern w:val="2"/>
                <w:szCs w:val="24"/>
              </w:rPr>
              <w:t xml:space="preserve"> </w:t>
            </w:r>
            <w:r w:rsidRPr="0052281B">
              <w:rPr>
                <w:color w:val="000000"/>
                <w:kern w:val="2"/>
                <w:szCs w:val="24"/>
              </w:rPr>
              <w:t>(toliau – Paslaugos)</w:t>
            </w:r>
            <w:r w:rsidR="00300CF6">
              <w:rPr>
                <w:color w:val="000000"/>
                <w:kern w:val="2"/>
                <w:szCs w:val="24"/>
              </w:rPr>
              <w:t>.</w:t>
            </w:r>
          </w:p>
          <w:p w14:paraId="42380199" w14:textId="77777777" w:rsidR="00300CF6" w:rsidRDefault="00300CF6" w:rsidP="00300CF6">
            <w:pPr>
              <w:jc w:val="both"/>
              <w:rPr>
                <w:color w:val="000000"/>
                <w:kern w:val="2"/>
                <w:szCs w:val="24"/>
              </w:rPr>
            </w:pPr>
          </w:p>
          <w:p w14:paraId="0F2EE82E" w14:textId="6A3A6D0D" w:rsidR="004C170E" w:rsidRPr="004C170E" w:rsidRDefault="007B5FE5" w:rsidP="004C170E">
            <w:pPr>
              <w:suppressAutoHyphens/>
              <w:autoSpaceDN w:val="0"/>
              <w:jc w:val="both"/>
              <w:textAlignment w:val="baseline"/>
              <w:rPr>
                <w:rFonts w:eastAsia="Calibri"/>
                <w:szCs w:val="24"/>
              </w:rPr>
            </w:pPr>
            <w:r w:rsidRPr="00FD3CDA">
              <w:rPr>
                <w:rFonts w:eastAsia="Calibri"/>
                <w:szCs w:val="24"/>
              </w:rPr>
              <w:t>Preliminarios paslaugų apimtys:</w:t>
            </w:r>
            <w:r w:rsidRPr="007F0747">
              <w:rPr>
                <w:rFonts w:eastAsia="Calibri"/>
                <w:szCs w:val="24"/>
              </w:rPr>
              <w:t xml:space="preserve"> </w:t>
            </w:r>
            <w:r w:rsidR="00AF4C57">
              <w:rPr>
                <w:rFonts w:eastAsia="Calibri"/>
                <w:szCs w:val="24"/>
              </w:rPr>
              <w:t>2 600 val.</w:t>
            </w:r>
            <w:r w:rsidR="001511C7">
              <w:rPr>
                <w:rFonts w:eastAsia="Calibri"/>
                <w:szCs w:val="24"/>
              </w:rPr>
              <w:t xml:space="preserve"> </w:t>
            </w:r>
            <w:r w:rsidR="007245E7">
              <w:rPr>
                <w:rFonts w:eastAsia="Calibri"/>
                <w:szCs w:val="24"/>
              </w:rPr>
              <w:t>p</w:t>
            </w:r>
            <w:r w:rsidRPr="007F0747">
              <w:rPr>
                <w:rFonts w:eastAsia="Calibri"/>
                <w:szCs w:val="24"/>
              </w:rPr>
              <w:t>sichologo konsultacij</w:t>
            </w:r>
            <w:r w:rsidR="007245E7">
              <w:rPr>
                <w:rFonts w:eastAsia="Calibri"/>
                <w:szCs w:val="24"/>
              </w:rPr>
              <w:t>ų</w:t>
            </w:r>
            <w:r w:rsidRPr="007F0747">
              <w:rPr>
                <w:rFonts w:eastAsia="Calibri"/>
                <w:szCs w:val="24"/>
              </w:rPr>
              <w:t xml:space="preserve"> telefonu</w:t>
            </w:r>
            <w:r w:rsidR="007245E7">
              <w:rPr>
                <w:rFonts w:eastAsia="Calibri"/>
                <w:szCs w:val="24"/>
              </w:rPr>
              <w:t>, konsultuojama</w:t>
            </w:r>
            <w:r w:rsidRPr="007F0747">
              <w:rPr>
                <w:rFonts w:eastAsia="Calibri"/>
                <w:szCs w:val="24"/>
              </w:rPr>
              <w:t xml:space="preserve"> kiekvieną darbo dieną po 4 val., kai paslaugas teikia 1 arba </w:t>
            </w:r>
            <w:r w:rsidR="001511C7">
              <w:rPr>
                <w:rFonts w:eastAsia="Calibri"/>
                <w:szCs w:val="24"/>
              </w:rPr>
              <w:t>2</w:t>
            </w:r>
            <w:r w:rsidR="001511C7" w:rsidRPr="007F0747">
              <w:rPr>
                <w:rFonts w:eastAsia="Calibri"/>
                <w:szCs w:val="24"/>
              </w:rPr>
              <w:t xml:space="preserve"> </w:t>
            </w:r>
            <w:r w:rsidRPr="007F0747">
              <w:rPr>
                <w:rFonts w:eastAsia="Calibri"/>
                <w:szCs w:val="24"/>
              </w:rPr>
              <w:t>psicholog</w:t>
            </w:r>
            <w:r w:rsidR="001511C7">
              <w:rPr>
                <w:rFonts w:eastAsia="Calibri"/>
                <w:szCs w:val="24"/>
              </w:rPr>
              <w:t>ai</w:t>
            </w:r>
            <w:r w:rsidRPr="007F0747">
              <w:rPr>
                <w:rFonts w:eastAsia="Calibri"/>
                <w:szCs w:val="24"/>
              </w:rPr>
              <w:t xml:space="preserve"> tuo pačiu metu. Paslaugų apimtys gali didėti</w:t>
            </w:r>
            <w:r w:rsidR="00DF3FB5">
              <w:rPr>
                <w:rFonts w:eastAsia="Calibri"/>
                <w:szCs w:val="24"/>
              </w:rPr>
              <w:t xml:space="preserve"> / mažėti</w:t>
            </w:r>
            <w:r w:rsidRPr="007F0747">
              <w:rPr>
                <w:rFonts w:eastAsia="Calibri"/>
                <w:szCs w:val="24"/>
              </w:rPr>
              <w:t xml:space="preserve"> atsižvelgiant į </w:t>
            </w:r>
            <w:r w:rsidR="00FD3CDA">
              <w:rPr>
                <w:rFonts w:eastAsia="Calibri"/>
                <w:szCs w:val="24"/>
              </w:rPr>
              <w:t>P</w:t>
            </w:r>
            <w:r w:rsidRPr="007F0747">
              <w:rPr>
                <w:rFonts w:eastAsia="Calibri"/>
                <w:szCs w:val="24"/>
              </w:rPr>
              <w:t>aslaug</w:t>
            </w:r>
            <w:r w:rsidR="00FD3CDA">
              <w:rPr>
                <w:rFonts w:eastAsia="Calibri"/>
                <w:szCs w:val="24"/>
              </w:rPr>
              <w:t>ų</w:t>
            </w:r>
            <w:r w:rsidRPr="007F0747">
              <w:rPr>
                <w:rFonts w:eastAsia="Calibri"/>
                <w:szCs w:val="24"/>
              </w:rPr>
              <w:t xml:space="preserve"> poreikį, kuris bus vertinamas įgyvendinant sutartį</w:t>
            </w:r>
            <w:r w:rsidR="004C170E">
              <w:rPr>
                <w:rFonts w:eastAsia="Calibri"/>
                <w:szCs w:val="24"/>
              </w:rPr>
              <w:t xml:space="preserve">. </w:t>
            </w:r>
            <w:r w:rsidR="004C170E" w:rsidRPr="004C170E">
              <w:rPr>
                <w:rFonts w:eastAsia="Calibri"/>
                <w:szCs w:val="24"/>
              </w:rPr>
              <w:t>Paslaugų apimtys gali būti didinamos</w:t>
            </w:r>
            <w:r w:rsidR="001511C7">
              <w:rPr>
                <w:rFonts w:eastAsia="Calibri"/>
                <w:szCs w:val="24"/>
              </w:rPr>
              <w:t xml:space="preserve"> / mažinamos ne daugiau kaip 2 val. per vieną darbo dieną</w:t>
            </w:r>
            <w:r w:rsidR="00635CF5">
              <w:rPr>
                <w:rFonts w:eastAsia="Calibri"/>
                <w:szCs w:val="24"/>
              </w:rPr>
              <w:t xml:space="preserve">, </w:t>
            </w:r>
            <w:r w:rsidR="00635CF5" w:rsidRPr="00B24C49">
              <w:rPr>
                <w:szCs w:val="24"/>
              </w:rPr>
              <w:t>išskyrus mokinių vasaros atostogas, kada Mokytojų linija gali nedirbti arba dirbti trumpai (kelias dienas per savaitę),</w:t>
            </w:r>
            <w:r w:rsidR="00DF3FB5" w:rsidRPr="00635CF5">
              <w:rPr>
                <w:rFonts w:eastAsia="Calibri"/>
                <w:szCs w:val="24"/>
              </w:rPr>
              <w:t xml:space="preserve"> </w:t>
            </w:r>
            <w:r w:rsidR="00DF3FB5">
              <w:rPr>
                <w:rFonts w:eastAsia="Calibri"/>
                <w:szCs w:val="24"/>
              </w:rPr>
              <w:t>ir</w:t>
            </w:r>
            <w:r w:rsidR="004C170E" w:rsidRPr="004C170E">
              <w:rPr>
                <w:rFonts w:eastAsia="Calibri"/>
                <w:szCs w:val="24"/>
              </w:rPr>
              <w:t xml:space="preserve"> tik gavus rašytinį Pirkėjo užsakymą / suderinimą el. paštu, neviršijant Pradinės Sutarties vertės. Tiekėjas padidintas</w:t>
            </w:r>
            <w:r w:rsidR="001511C7">
              <w:rPr>
                <w:rFonts w:eastAsia="Calibri"/>
                <w:szCs w:val="24"/>
              </w:rPr>
              <w:t xml:space="preserve"> / sumažintas</w:t>
            </w:r>
            <w:r w:rsidR="004C170E" w:rsidRPr="004C170E">
              <w:rPr>
                <w:rFonts w:eastAsia="Calibri"/>
                <w:szCs w:val="24"/>
              </w:rPr>
              <w:t xml:space="preserve"> Paslaugų apimtis pradeda teikti per </w:t>
            </w:r>
            <w:r w:rsidR="0021077C">
              <w:rPr>
                <w:rFonts w:eastAsia="Calibri"/>
                <w:szCs w:val="24"/>
              </w:rPr>
              <w:t>10</w:t>
            </w:r>
            <w:r w:rsidR="004C170E" w:rsidRPr="004C170E">
              <w:rPr>
                <w:rFonts w:eastAsia="Calibri"/>
                <w:szCs w:val="24"/>
              </w:rPr>
              <w:t xml:space="preserve"> darbo dien</w:t>
            </w:r>
            <w:r w:rsidR="0021077C">
              <w:rPr>
                <w:rFonts w:eastAsia="Calibri"/>
                <w:szCs w:val="24"/>
              </w:rPr>
              <w:t>ų</w:t>
            </w:r>
            <w:r w:rsidR="004C170E" w:rsidRPr="004C170E">
              <w:rPr>
                <w:rFonts w:eastAsia="Calibri"/>
                <w:szCs w:val="24"/>
              </w:rPr>
              <w:t xml:space="preserve"> nuo Pirkėjo užsakymo gavimo, jeigu Šalys raštu </w:t>
            </w:r>
            <w:r w:rsidR="00D45CFD">
              <w:rPr>
                <w:rFonts w:eastAsia="Calibri"/>
                <w:szCs w:val="24"/>
              </w:rPr>
              <w:t xml:space="preserve">(el. paštu) </w:t>
            </w:r>
            <w:r w:rsidR="004C170E" w:rsidRPr="004C170E">
              <w:rPr>
                <w:rFonts w:eastAsia="Calibri"/>
                <w:szCs w:val="24"/>
              </w:rPr>
              <w:t>nesusitaria kitaip</w:t>
            </w:r>
            <w:r w:rsidR="003A5457">
              <w:rPr>
                <w:rFonts w:eastAsia="Calibri"/>
                <w:szCs w:val="24"/>
              </w:rPr>
              <w:t>.</w:t>
            </w:r>
          </w:p>
          <w:p w14:paraId="29503BBC" w14:textId="77777777" w:rsidR="00D11A01" w:rsidRPr="0052281B" w:rsidRDefault="00D11A01" w:rsidP="00B24C49">
            <w:pPr>
              <w:suppressAutoHyphens/>
              <w:autoSpaceDN w:val="0"/>
              <w:jc w:val="both"/>
              <w:textAlignment w:val="baseline"/>
              <w:rPr>
                <w:color w:val="000000"/>
                <w:kern w:val="2"/>
                <w:szCs w:val="24"/>
              </w:rPr>
            </w:pPr>
          </w:p>
          <w:p w14:paraId="6B5360F1" w14:textId="77777777" w:rsidR="00027B83" w:rsidRPr="0052281B" w:rsidRDefault="000B0897" w:rsidP="009334E1">
            <w:pPr>
              <w:jc w:val="both"/>
              <w:rPr>
                <w:color w:val="000000"/>
                <w:kern w:val="2"/>
                <w:szCs w:val="24"/>
              </w:rPr>
            </w:pPr>
            <w:r w:rsidRPr="0052281B">
              <w:rPr>
                <w:color w:val="000000"/>
                <w:kern w:val="2"/>
                <w:szCs w:val="24"/>
              </w:rPr>
              <w:t xml:space="preserve">Išsamus </w:t>
            </w:r>
            <w:r w:rsidRPr="0052281B">
              <w:rPr>
                <w:color w:val="000000"/>
                <w:szCs w:val="24"/>
              </w:rPr>
              <w:t>Paslaugų</w:t>
            </w:r>
            <w:r w:rsidRPr="0052281B">
              <w:rPr>
                <w:color w:val="000000"/>
                <w:kern w:val="2"/>
                <w:szCs w:val="24"/>
              </w:rPr>
              <w:t xml:space="preserve"> aprašymas ir kiti reikalavimai teikiamoms </w:t>
            </w:r>
            <w:r w:rsidRPr="0052281B">
              <w:rPr>
                <w:color w:val="000000"/>
                <w:szCs w:val="24"/>
              </w:rPr>
              <w:t>Paslaugoms</w:t>
            </w:r>
            <w:r w:rsidRPr="0052281B">
              <w:rPr>
                <w:color w:val="000000"/>
                <w:kern w:val="2"/>
                <w:szCs w:val="24"/>
              </w:rPr>
              <w:t xml:space="preserve"> nustatyti Sutarties priede Nr. </w:t>
            </w:r>
            <w:r w:rsidRPr="0052281B">
              <w:rPr>
                <w:color w:val="000000"/>
                <w:kern w:val="2"/>
                <w:szCs w:val="24"/>
                <w:highlight w:val="yellow"/>
              </w:rPr>
              <w:t>[_]</w:t>
            </w:r>
            <w:r w:rsidRPr="0052281B">
              <w:rPr>
                <w:color w:val="000000"/>
                <w:kern w:val="2"/>
                <w:szCs w:val="24"/>
              </w:rPr>
              <w:t xml:space="preserve"> „Techninė specifikacija“ (toliau – Techninė specifikacija) ir Sutarties priede Nr. </w:t>
            </w:r>
            <w:r w:rsidRPr="0052281B">
              <w:rPr>
                <w:color w:val="000000"/>
                <w:kern w:val="2"/>
                <w:szCs w:val="24"/>
                <w:highlight w:val="yellow"/>
              </w:rPr>
              <w:t>[_]</w:t>
            </w:r>
            <w:r w:rsidRPr="0052281B">
              <w:rPr>
                <w:color w:val="000000"/>
                <w:kern w:val="2"/>
                <w:szCs w:val="24"/>
              </w:rPr>
              <w:t xml:space="preserve"> „Pasiūlymas“.</w:t>
            </w:r>
          </w:p>
        </w:tc>
      </w:tr>
      <w:tr w:rsidR="00027B83" w:rsidRPr="0052281B" w14:paraId="0AD60CA4" w14:textId="77777777" w:rsidTr="00C25217">
        <w:trPr>
          <w:trHeight w:val="300"/>
        </w:trPr>
        <w:tc>
          <w:tcPr>
            <w:tcW w:w="3094" w:type="dxa"/>
            <w:gridSpan w:val="2"/>
          </w:tcPr>
          <w:p w14:paraId="3774F492" w14:textId="77777777" w:rsidR="00027B83" w:rsidRPr="0052281B" w:rsidRDefault="000B0897">
            <w:pPr>
              <w:rPr>
                <w:b/>
                <w:kern w:val="2"/>
                <w:szCs w:val="24"/>
              </w:rPr>
            </w:pPr>
            <w:r w:rsidRPr="0052281B">
              <w:rPr>
                <w:b/>
                <w:kern w:val="2"/>
                <w:szCs w:val="24"/>
              </w:rPr>
              <w:t>3.2. Pirkimo pavadinimas ir numeris</w:t>
            </w:r>
          </w:p>
        </w:tc>
        <w:tc>
          <w:tcPr>
            <w:tcW w:w="6682" w:type="dxa"/>
            <w:gridSpan w:val="2"/>
          </w:tcPr>
          <w:p w14:paraId="5FEF37AF" w14:textId="77777777" w:rsidR="00027B83" w:rsidRDefault="00C766F0">
            <w:pPr>
              <w:rPr>
                <w:kern w:val="2"/>
                <w:szCs w:val="24"/>
              </w:rPr>
            </w:pPr>
            <w:r>
              <w:rPr>
                <w:kern w:val="2"/>
                <w:szCs w:val="24"/>
              </w:rPr>
              <w:t>Atviras konkursas</w:t>
            </w:r>
          </w:p>
          <w:p w14:paraId="1560D65C" w14:textId="54C857C4" w:rsidR="00C766F0" w:rsidRPr="002747F7" w:rsidRDefault="00C766F0">
            <w:pPr>
              <w:rPr>
                <w:kern w:val="2"/>
                <w:szCs w:val="24"/>
              </w:rPr>
            </w:pPr>
            <w:r w:rsidRPr="002747F7">
              <w:rPr>
                <w:kern w:val="2"/>
                <w:szCs w:val="24"/>
              </w:rPr>
              <w:t>Pavadinimas „</w:t>
            </w:r>
            <w:r w:rsidR="002747F7" w:rsidRPr="002747F7">
              <w:rPr>
                <w:kern w:val="2"/>
                <w:szCs w:val="24"/>
              </w:rPr>
              <w:t>Psichologinė pagalba telefonu mokytojams</w:t>
            </w:r>
            <w:r w:rsidR="006F31F8" w:rsidRPr="002747F7">
              <w:rPr>
                <w:kern w:val="2"/>
                <w:szCs w:val="24"/>
              </w:rPr>
              <w:t>“</w:t>
            </w:r>
          </w:p>
          <w:p w14:paraId="6FF30FA5" w14:textId="56570858" w:rsidR="001D48B2" w:rsidRPr="001D48B2" w:rsidRDefault="001D48B2">
            <w:pPr>
              <w:rPr>
                <w:i/>
                <w:iCs/>
                <w:kern w:val="2"/>
                <w:szCs w:val="24"/>
              </w:rPr>
            </w:pPr>
            <w:r>
              <w:rPr>
                <w:kern w:val="2"/>
                <w:szCs w:val="24"/>
              </w:rPr>
              <w:t xml:space="preserve">Pirkimo dalis: </w:t>
            </w:r>
            <w:r w:rsidR="002747F7">
              <w:rPr>
                <w:kern w:val="2"/>
                <w:szCs w:val="24"/>
              </w:rPr>
              <w:t>neskaidoma</w:t>
            </w:r>
          </w:p>
          <w:p w14:paraId="1CD74DF2" w14:textId="51C6543E" w:rsidR="00C766F0" w:rsidRPr="0052281B" w:rsidRDefault="00C766F0" w:rsidP="00983DBC">
            <w:pPr>
              <w:rPr>
                <w:kern w:val="2"/>
                <w:szCs w:val="24"/>
              </w:rPr>
            </w:pPr>
            <w:r>
              <w:rPr>
                <w:kern w:val="2"/>
                <w:szCs w:val="24"/>
              </w:rPr>
              <w:t>BVPŽ</w:t>
            </w:r>
            <w:r w:rsidR="00983DBC">
              <w:rPr>
                <w:kern w:val="2"/>
                <w:szCs w:val="24"/>
              </w:rPr>
              <w:t xml:space="preserve"> </w:t>
            </w:r>
            <w:r w:rsidR="002379CB" w:rsidRPr="002379CB">
              <w:rPr>
                <w:kern w:val="2"/>
                <w:szCs w:val="24"/>
              </w:rPr>
              <w:t>85121270-6</w:t>
            </w:r>
          </w:p>
        </w:tc>
      </w:tr>
      <w:tr w:rsidR="00027B83" w:rsidRPr="0052281B" w14:paraId="1D1A6B6A" w14:textId="77777777" w:rsidTr="00C25217">
        <w:trPr>
          <w:trHeight w:val="300"/>
        </w:trPr>
        <w:tc>
          <w:tcPr>
            <w:tcW w:w="3094" w:type="dxa"/>
            <w:gridSpan w:val="2"/>
          </w:tcPr>
          <w:p w14:paraId="50AFAD3E" w14:textId="77777777" w:rsidR="00027B83" w:rsidRPr="0052281B" w:rsidRDefault="000B0897">
            <w:pPr>
              <w:rPr>
                <w:b/>
                <w:kern w:val="2"/>
                <w:szCs w:val="24"/>
              </w:rPr>
            </w:pPr>
            <w:r w:rsidRPr="0052281B">
              <w:rPr>
                <w:b/>
                <w:kern w:val="2"/>
                <w:szCs w:val="24"/>
              </w:rPr>
              <w:t>3.3. Informacija apie Europos Sąjungos lėšomis finansuojamą projektą arba kitą projektą</w:t>
            </w:r>
          </w:p>
        </w:tc>
        <w:tc>
          <w:tcPr>
            <w:tcW w:w="6682" w:type="dxa"/>
            <w:gridSpan w:val="2"/>
          </w:tcPr>
          <w:p w14:paraId="4EA4A352" w14:textId="52A27826" w:rsidR="00027B83" w:rsidRPr="0052281B" w:rsidRDefault="00407EED">
            <w:pPr>
              <w:rPr>
                <w:kern w:val="2"/>
                <w:szCs w:val="24"/>
              </w:rPr>
            </w:pPr>
            <w:r w:rsidRPr="001828B6">
              <w:rPr>
                <w:kern w:val="2"/>
              </w:rPr>
              <w:t>Europos Sąjungos lėšomis bendrai finansuojamas projektas „</w:t>
            </w:r>
            <w:proofErr w:type="spellStart"/>
            <w:r w:rsidRPr="001828B6">
              <w:rPr>
                <w:kern w:val="2"/>
              </w:rPr>
              <w:t>Įtrauktis</w:t>
            </w:r>
            <w:proofErr w:type="spellEnd"/>
            <w:r w:rsidRPr="001828B6">
              <w:rPr>
                <w:kern w:val="2"/>
              </w:rPr>
              <w:t>: visiems ir kiekvienam“ Nr. 10-054-P-0001</w:t>
            </w:r>
          </w:p>
        </w:tc>
      </w:tr>
      <w:tr w:rsidR="00027B83" w:rsidRPr="0052281B" w14:paraId="652A39CA" w14:textId="77777777" w:rsidTr="00C25217">
        <w:trPr>
          <w:trHeight w:val="300"/>
        </w:trPr>
        <w:tc>
          <w:tcPr>
            <w:tcW w:w="9776" w:type="dxa"/>
            <w:gridSpan w:val="4"/>
          </w:tcPr>
          <w:p w14:paraId="19978732" w14:textId="77777777" w:rsidR="00027B83" w:rsidRPr="0052281B" w:rsidRDefault="000B0897">
            <w:pPr>
              <w:jc w:val="center"/>
              <w:rPr>
                <w:b/>
                <w:kern w:val="2"/>
                <w:szCs w:val="24"/>
              </w:rPr>
            </w:pPr>
            <w:r w:rsidRPr="0052281B">
              <w:rPr>
                <w:b/>
                <w:kern w:val="2"/>
                <w:szCs w:val="24"/>
              </w:rPr>
              <w:t xml:space="preserve">4. PASLAUGŲ SUTEIKIMO TERMINAI IR PASLAUGŲ PERDAVIMO </w:t>
            </w:r>
            <w:r w:rsidRPr="0052281B">
              <w:rPr>
                <w:color w:val="000000"/>
                <w:kern w:val="2"/>
                <w:szCs w:val="24"/>
              </w:rPr>
              <w:t>–</w:t>
            </w:r>
            <w:r w:rsidRPr="0052281B">
              <w:rPr>
                <w:b/>
                <w:kern w:val="2"/>
                <w:szCs w:val="24"/>
              </w:rPr>
              <w:t xml:space="preserve"> PRIĖMIMO TVARKA</w:t>
            </w:r>
          </w:p>
        </w:tc>
      </w:tr>
      <w:tr w:rsidR="00027B83" w:rsidRPr="0052281B" w14:paraId="74165744" w14:textId="77777777" w:rsidTr="00C25217">
        <w:trPr>
          <w:trHeight w:val="300"/>
        </w:trPr>
        <w:tc>
          <w:tcPr>
            <w:tcW w:w="3094" w:type="dxa"/>
            <w:gridSpan w:val="2"/>
          </w:tcPr>
          <w:p w14:paraId="4D7FDCC4" w14:textId="77777777" w:rsidR="00027B83" w:rsidRPr="0052281B" w:rsidRDefault="000B0897">
            <w:pPr>
              <w:rPr>
                <w:b/>
                <w:szCs w:val="24"/>
              </w:rPr>
            </w:pPr>
            <w:r w:rsidRPr="0052281B">
              <w:rPr>
                <w:b/>
                <w:kern w:val="2"/>
                <w:szCs w:val="24"/>
              </w:rPr>
              <w:t xml:space="preserve">4.1. </w:t>
            </w:r>
            <w:r w:rsidRPr="0052281B">
              <w:rPr>
                <w:b/>
                <w:szCs w:val="24"/>
              </w:rPr>
              <w:t>Paslaugų</w:t>
            </w:r>
            <w:r w:rsidRPr="0052281B">
              <w:rPr>
                <w:b/>
                <w:kern w:val="2"/>
                <w:szCs w:val="24"/>
              </w:rPr>
              <w:t xml:space="preserve"> </w:t>
            </w:r>
            <w:r w:rsidRPr="0052281B">
              <w:rPr>
                <w:b/>
                <w:szCs w:val="24"/>
              </w:rPr>
              <w:t>suteikimo</w:t>
            </w:r>
            <w:r w:rsidRPr="0052281B">
              <w:rPr>
                <w:b/>
                <w:kern w:val="2"/>
                <w:szCs w:val="24"/>
              </w:rPr>
              <w:t xml:space="preserve"> terminai, kai </w:t>
            </w:r>
            <w:r w:rsidRPr="0052281B">
              <w:rPr>
                <w:b/>
                <w:szCs w:val="24"/>
              </w:rPr>
              <w:t>Paslaugos</w:t>
            </w:r>
            <w:r w:rsidRPr="0052281B">
              <w:rPr>
                <w:b/>
                <w:kern w:val="2"/>
                <w:szCs w:val="24"/>
              </w:rPr>
              <w:t xml:space="preserve"> </w:t>
            </w:r>
            <w:r w:rsidRPr="0052281B">
              <w:rPr>
                <w:b/>
                <w:szCs w:val="24"/>
              </w:rPr>
              <w:t>teikiamos</w:t>
            </w:r>
            <w:r w:rsidRPr="0052281B">
              <w:rPr>
                <w:b/>
                <w:kern w:val="2"/>
                <w:szCs w:val="24"/>
              </w:rPr>
              <w:t xml:space="preserve"> </w:t>
            </w:r>
            <w:r w:rsidRPr="0052281B">
              <w:rPr>
                <w:b/>
                <w:szCs w:val="24"/>
              </w:rPr>
              <w:t>etapais</w:t>
            </w:r>
          </w:p>
        </w:tc>
        <w:tc>
          <w:tcPr>
            <w:tcW w:w="6682" w:type="dxa"/>
            <w:gridSpan w:val="2"/>
          </w:tcPr>
          <w:p w14:paraId="1B156997" w14:textId="4B78ADE1" w:rsidR="005150CE" w:rsidRPr="0052281B" w:rsidRDefault="005B1A61" w:rsidP="009334E1">
            <w:pPr>
              <w:jc w:val="both"/>
              <w:rPr>
                <w:szCs w:val="24"/>
              </w:rPr>
            </w:pPr>
            <w:r>
              <w:rPr>
                <w:szCs w:val="24"/>
              </w:rPr>
              <w:t xml:space="preserve">4.1.1. </w:t>
            </w:r>
            <w:r w:rsidR="005150CE" w:rsidRPr="0052281B">
              <w:rPr>
                <w:szCs w:val="24"/>
              </w:rPr>
              <w:t xml:space="preserve">Tiekėjas Paslaugas įsipareigoja teikti </w:t>
            </w:r>
            <w:r w:rsidR="005150CE" w:rsidRPr="0052281B">
              <w:rPr>
                <w:b/>
                <w:bCs/>
                <w:szCs w:val="24"/>
              </w:rPr>
              <w:t>nuo</w:t>
            </w:r>
            <w:r w:rsidR="005150CE" w:rsidRPr="0052281B">
              <w:rPr>
                <w:szCs w:val="24"/>
              </w:rPr>
              <w:t xml:space="preserve"> </w:t>
            </w:r>
            <w:r w:rsidR="005150CE" w:rsidRPr="003C0783">
              <w:rPr>
                <w:szCs w:val="24"/>
              </w:rPr>
              <w:t xml:space="preserve">Sutarties įsigaliojimo dienos. </w:t>
            </w:r>
            <w:r w:rsidR="005150CE" w:rsidRPr="0052281B">
              <w:rPr>
                <w:b/>
                <w:szCs w:val="24"/>
              </w:rPr>
              <w:t>Paslaugų sut</w:t>
            </w:r>
            <w:r w:rsidR="00006CC6" w:rsidRPr="0052281B">
              <w:rPr>
                <w:b/>
                <w:szCs w:val="24"/>
              </w:rPr>
              <w:t>e</w:t>
            </w:r>
            <w:r w:rsidR="005150CE" w:rsidRPr="0052281B">
              <w:rPr>
                <w:b/>
                <w:szCs w:val="24"/>
              </w:rPr>
              <w:t>ikimo terminas</w:t>
            </w:r>
            <w:r w:rsidR="005150CE" w:rsidRPr="0052281B">
              <w:rPr>
                <w:szCs w:val="24"/>
              </w:rPr>
              <w:t xml:space="preserve"> </w:t>
            </w:r>
            <w:r w:rsidR="002379CB">
              <w:rPr>
                <w:szCs w:val="24"/>
              </w:rPr>
              <w:t>24</w:t>
            </w:r>
            <w:r w:rsidR="005150CE" w:rsidRPr="0052281B">
              <w:rPr>
                <w:szCs w:val="24"/>
              </w:rPr>
              <w:t xml:space="preserve"> mėn. nuo Sutarties įsigaliojimo dienos.</w:t>
            </w:r>
          </w:p>
          <w:p w14:paraId="49708682" w14:textId="6E04094A" w:rsidR="007A7F02" w:rsidRDefault="00006CC6" w:rsidP="009334E1">
            <w:pPr>
              <w:jc w:val="both"/>
              <w:rPr>
                <w:szCs w:val="24"/>
              </w:rPr>
            </w:pPr>
            <w:r w:rsidRPr="0052281B">
              <w:rPr>
                <w:szCs w:val="24"/>
              </w:rPr>
              <w:t>4.1.</w:t>
            </w:r>
            <w:r w:rsidR="00B26759">
              <w:rPr>
                <w:szCs w:val="24"/>
              </w:rPr>
              <w:t>2</w:t>
            </w:r>
            <w:r w:rsidRPr="0052281B">
              <w:rPr>
                <w:szCs w:val="24"/>
              </w:rPr>
              <w:t xml:space="preserve">. </w:t>
            </w:r>
            <w:r w:rsidR="00B26759">
              <w:rPr>
                <w:szCs w:val="24"/>
              </w:rPr>
              <w:t xml:space="preserve">Paslaugų teikimo etapai </w:t>
            </w:r>
            <w:r w:rsidR="00A40DBA">
              <w:rPr>
                <w:szCs w:val="24"/>
              </w:rPr>
              <w:t>ir jų te</w:t>
            </w:r>
            <w:r w:rsidR="002C1F17">
              <w:rPr>
                <w:szCs w:val="24"/>
              </w:rPr>
              <w:t>r</w:t>
            </w:r>
            <w:r w:rsidR="00A40DBA">
              <w:rPr>
                <w:szCs w:val="24"/>
              </w:rPr>
              <w:t>min</w:t>
            </w:r>
            <w:r w:rsidR="009F65B8">
              <w:rPr>
                <w:szCs w:val="24"/>
              </w:rPr>
              <w:t>a</w:t>
            </w:r>
            <w:r w:rsidR="00A40DBA">
              <w:rPr>
                <w:szCs w:val="24"/>
              </w:rPr>
              <w:t xml:space="preserve">i </w:t>
            </w:r>
            <w:r w:rsidR="00B26759">
              <w:rPr>
                <w:szCs w:val="24"/>
              </w:rPr>
              <w:t>nurodyti Sutarties priede Nr. 1 „</w:t>
            </w:r>
            <w:r w:rsidR="007A7F02">
              <w:rPr>
                <w:szCs w:val="24"/>
              </w:rPr>
              <w:t>T</w:t>
            </w:r>
            <w:r w:rsidR="00B26759">
              <w:rPr>
                <w:szCs w:val="24"/>
              </w:rPr>
              <w:t>echninė specifikacija“</w:t>
            </w:r>
            <w:r w:rsidR="007A7F02">
              <w:rPr>
                <w:szCs w:val="24"/>
              </w:rPr>
              <w:t>.</w:t>
            </w:r>
          </w:p>
          <w:p w14:paraId="77B84AB1" w14:textId="6FB35B97" w:rsidR="00006CC6" w:rsidRPr="0052281B" w:rsidRDefault="00006CC6" w:rsidP="009334E1">
            <w:pPr>
              <w:jc w:val="both"/>
              <w:rPr>
                <w:kern w:val="2"/>
                <w:szCs w:val="24"/>
              </w:rPr>
            </w:pPr>
          </w:p>
        </w:tc>
      </w:tr>
      <w:tr w:rsidR="005B74A8" w:rsidRPr="0052281B" w14:paraId="6409A4A9" w14:textId="77777777" w:rsidTr="00C25217">
        <w:trPr>
          <w:trHeight w:val="300"/>
        </w:trPr>
        <w:tc>
          <w:tcPr>
            <w:tcW w:w="3094" w:type="dxa"/>
            <w:gridSpan w:val="2"/>
          </w:tcPr>
          <w:p w14:paraId="181ECC5C" w14:textId="77777777" w:rsidR="005B74A8" w:rsidRPr="0052281B" w:rsidRDefault="005B74A8" w:rsidP="005B74A8">
            <w:pPr>
              <w:rPr>
                <w:b/>
                <w:kern w:val="2"/>
                <w:szCs w:val="24"/>
              </w:rPr>
            </w:pPr>
            <w:r w:rsidRPr="0052281B">
              <w:rPr>
                <w:b/>
                <w:kern w:val="2"/>
                <w:szCs w:val="24"/>
              </w:rPr>
              <w:t>4.2. Paslaugų / jų dalies / etapo / periodo suteikimo termino pratęsimas</w:t>
            </w:r>
          </w:p>
        </w:tc>
        <w:tc>
          <w:tcPr>
            <w:tcW w:w="6682" w:type="dxa"/>
            <w:gridSpan w:val="2"/>
          </w:tcPr>
          <w:p w14:paraId="149E208A" w14:textId="77777777" w:rsidR="005B74A8" w:rsidRPr="0052281B" w:rsidRDefault="005B74A8" w:rsidP="005B74A8">
            <w:pPr>
              <w:rPr>
                <w:szCs w:val="24"/>
              </w:rPr>
            </w:pPr>
            <w:r w:rsidRPr="0052281B">
              <w:rPr>
                <w:szCs w:val="24"/>
              </w:rPr>
              <w:t>Netaikoma</w:t>
            </w:r>
          </w:p>
          <w:p w14:paraId="75A20794" w14:textId="4376F328" w:rsidR="005B74A8" w:rsidRPr="0052281B" w:rsidRDefault="005B74A8" w:rsidP="005B74A8">
            <w:pPr>
              <w:rPr>
                <w:szCs w:val="24"/>
              </w:rPr>
            </w:pPr>
          </w:p>
        </w:tc>
      </w:tr>
      <w:tr w:rsidR="005B74A8" w:rsidRPr="0052281B" w14:paraId="4D38D397" w14:textId="77777777" w:rsidTr="00C25217">
        <w:trPr>
          <w:trHeight w:val="300"/>
        </w:trPr>
        <w:tc>
          <w:tcPr>
            <w:tcW w:w="3094" w:type="dxa"/>
            <w:gridSpan w:val="2"/>
          </w:tcPr>
          <w:p w14:paraId="60FED6D0" w14:textId="77777777" w:rsidR="005B74A8" w:rsidRPr="0052281B" w:rsidRDefault="005B74A8" w:rsidP="005B74A8">
            <w:pPr>
              <w:rPr>
                <w:b/>
                <w:kern w:val="2"/>
                <w:szCs w:val="24"/>
              </w:rPr>
            </w:pPr>
            <w:r w:rsidRPr="0052281B">
              <w:rPr>
                <w:b/>
                <w:kern w:val="2"/>
                <w:szCs w:val="24"/>
              </w:rPr>
              <w:t>4.3. Užsakymų teikimo tvarka</w:t>
            </w:r>
          </w:p>
        </w:tc>
        <w:tc>
          <w:tcPr>
            <w:tcW w:w="6682" w:type="dxa"/>
            <w:gridSpan w:val="2"/>
          </w:tcPr>
          <w:p w14:paraId="44F02E9B" w14:textId="6D1344C2" w:rsidR="005B74A8" w:rsidRPr="0052281B" w:rsidRDefault="00814ADE" w:rsidP="005B74A8">
            <w:pPr>
              <w:rPr>
                <w:szCs w:val="24"/>
              </w:rPr>
            </w:pPr>
            <w:r>
              <w:t>Paslaugos teikiamos Techninėje specifikacijoje numatyta tvarka ir terminais.</w:t>
            </w:r>
          </w:p>
        </w:tc>
      </w:tr>
      <w:tr w:rsidR="005B74A8" w:rsidRPr="0052281B" w14:paraId="3A8802D2" w14:textId="77777777" w:rsidTr="00C2521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B74A8" w:rsidRPr="0052281B" w:rsidRDefault="005B74A8" w:rsidP="005B74A8">
            <w:pPr>
              <w:rPr>
                <w:b/>
                <w:kern w:val="2"/>
                <w:szCs w:val="24"/>
              </w:rPr>
            </w:pPr>
            <w:r w:rsidRPr="0052281B">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5B74A8" w:rsidRPr="0052281B" w:rsidRDefault="005B74A8" w:rsidP="005B74A8">
            <w:pPr>
              <w:rPr>
                <w:kern w:val="2"/>
                <w:szCs w:val="24"/>
              </w:rPr>
            </w:pPr>
            <w:r w:rsidRPr="0052281B">
              <w:rPr>
                <w:kern w:val="2"/>
                <w:szCs w:val="24"/>
              </w:rPr>
              <w:t>Netaikoma</w:t>
            </w:r>
          </w:p>
          <w:p w14:paraId="6CA61532" w14:textId="050785E2" w:rsidR="005B74A8" w:rsidRPr="0052281B" w:rsidRDefault="005B74A8" w:rsidP="005B74A8">
            <w:pPr>
              <w:rPr>
                <w:szCs w:val="24"/>
              </w:rPr>
            </w:pPr>
          </w:p>
        </w:tc>
      </w:tr>
      <w:tr w:rsidR="005B74A8" w:rsidRPr="0052281B" w14:paraId="59F55181" w14:textId="77777777" w:rsidTr="00C25217">
        <w:trPr>
          <w:trHeight w:val="300"/>
        </w:trPr>
        <w:tc>
          <w:tcPr>
            <w:tcW w:w="3094" w:type="dxa"/>
            <w:gridSpan w:val="2"/>
          </w:tcPr>
          <w:p w14:paraId="0EE1132D" w14:textId="77777777" w:rsidR="005B74A8" w:rsidRPr="0052281B" w:rsidRDefault="005B74A8" w:rsidP="005B74A8">
            <w:pPr>
              <w:rPr>
                <w:b/>
                <w:kern w:val="2"/>
                <w:szCs w:val="24"/>
              </w:rPr>
            </w:pPr>
            <w:r w:rsidRPr="0052281B">
              <w:rPr>
                <w:b/>
                <w:kern w:val="2"/>
                <w:szCs w:val="24"/>
              </w:rPr>
              <w:t>4.5. Pateikiami dokumentai</w:t>
            </w:r>
          </w:p>
        </w:tc>
        <w:tc>
          <w:tcPr>
            <w:tcW w:w="6682" w:type="dxa"/>
            <w:gridSpan w:val="2"/>
          </w:tcPr>
          <w:p w14:paraId="75DE1127" w14:textId="48CD6C0C" w:rsidR="005B74A8" w:rsidRPr="0052281B" w:rsidRDefault="005B74A8" w:rsidP="001010D9">
            <w:pPr>
              <w:tabs>
                <w:tab w:val="left" w:pos="993"/>
                <w:tab w:val="left" w:pos="1276"/>
                <w:tab w:val="left" w:pos="1560"/>
              </w:tabs>
              <w:jc w:val="both"/>
              <w:rPr>
                <w:szCs w:val="24"/>
              </w:rPr>
            </w:pPr>
            <w:r w:rsidRPr="0052281B">
              <w:rPr>
                <w:szCs w:val="24"/>
              </w:rPr>
              <w:t xml:space="preserve">Suteikus Paslaugas ar dalį Paslaugų </w:t>
            </w:r>
            <w:r w:rsidR="00CE35B9">
              <w:rPr>
                <w:szCs w:val="24"/>
              </w:rPr>
              <w:t xml:space="preserve">iki po ataskaitinio mėnesio </w:t>
            </w:r>
            <w:r w:rsidR="00D26711">
              <w:rPr>
                <w:szCs w:val="24"/>
              </w:rPr>
              <w:t>10</w:t>
            </w:r>
            <w:r w:rsidR="00CE35B9">
              <w:rPr>
                <w:szCs w:val="24"/>
              </w:rPr>
              <w:t xml:space="preserve"> d. </w:t>
            </w:r>
            <w:r w:rsidR="00CE35B9" w:rsidRPr="0052281B">
              <w:rPr>
                <w:szCs w:val="24"/>
              </w:rPr>
              <w:t xml:space="preserve"> </w:t>
            </w:r>
            <w:r w:rsidRPr="0052281B">
              <w:rPr>
                <w:szCs w:val="24"/>
              </w:rPr>
              <w:t>turi būti pateikiami šie dokumentai:</w:t>
            </w:r>
          </w:p>
          <w:p w14:paraId="433EE69D" w14:textId="311CC74A" w:rsidR="00C2395A" w:rsidRDefault="005B74A8" w:rsidP="001010D9">
            <w:pPr>
              <w:tabs>
                <w:tab w:val="left" w:pos="1418"/>
              </w:tabs>
              <w:jc w:val="both"/>
              <w:rPr>
                <w:szCs w:val="24"/>
              </w:rPr>
            </w:pPr>
            <w:r w:rsidRPr="001C7166">
              <w:rPr>
                <w:szCs w:val="24"/>
              </w:rPr>
              <w:t xml:space="preserve">4.5.1. </w:t>
            </w:r>
            <w:r w:rsidR="00C2395A">
              <w:rPr>
                <w:szCs w:val="24"/>
              </w:rPr>
              <w:t>ataskaita už suteiktas paslaugas</w:t>
            </w:r>
            <w:r w:rsidR="00E65348">
              <w:rPr>
                <w:szCs w:val="24"/>
              </w:rPr>
              <w:t xml:space="preserve"> (elektorinis dokumentas)</w:t>
            </w:r>
            <w:r w:rsidR="00FE2CF4">
              <w:rPr>
                <w:szCs w:val="24"/>
              </w:rPr>
              <w:t>;</w:t>
            </w:r>
          </w:p>
          <w:p w14:paraId="2540CB97" w14:textId="1ED11167" w:rsidR="001C7166" w:rsidRPr="001C7166" w:rsidRDefault="001C07DE" w:rsidP="001010D9">
            <w:pPr>
              <w:tabs>
                <w:tab w:val="left" w:pos="1418"/>
              </w:tabs>
              <w:jc w:val="both"/>
              <w:rPr>
                <w:szCs w:val="24"/>
              </w:rPr>
            </w:pPr>
            <w:r w:rsidRPr="0052281B">
              <w:rPr>
                <w:szCs w:val="24"/>
              </w:rPr>
              <w:t xml:space="preserve">4.5.2. </w:t>
            </w:r>
            <w:r w:rsidR="001C7166" w:rsidRPr="001C7166">
              <w:rPr>
                <w:szCs w:val="24"/>
              </w:rPr>
              <w:t xml:space="preserve">už per mėnesį </w:t>
            </w:r>
            <w:r w:rsidR="00FB09D5" w:rsidRPr="001C7166">
              <w:rPr>
                <w:szCs w:val="24"/>
              </w:rPr>
              <w:t>įvykdyt</w:t>
            </w:r>
            <w:r w:rsidR="00FB09D5">
              <w:rPr>
                <w:szCs w:val="24"/>
              </w:rPr>
              <w:t>os</w:t>
            </w:r>
            <w:r w:rsidR="00FB09D5" w:rsidRPr="001C7166">
              <w:rPr>
                <w:szCs w:val="24"/>
              </w:rPr>
              <w:t xml:space="preserve"> </w:t>
            </w:r>
            <w:proofErr w:type="spellStart"/>
            <w:r w:rsidR="001C7166" w:rsidRPr="001C7166">
              <w:rPr>
                <w:szCs w:val="24"/>
              </w:rPr>
              <w:t>supervizij</w:t>
            </w:r>
            <w:r w:rsidR="00FB09D5">
              <w:rPr>
                <w:szCs w:val="24"/>
              </w:rPr>
              <w:t>os</w:t>
            </w:r>
            <w:proofErr w:type="spellEnd"/>
            <w:r w:rsidR="00FB09D5">
              <w:rPr>
                <w:szCs w:val="24"/>
              </w:rPr>
              <w:t xml:space="preserve"> </w:t>
            </w:r>
            <w:r w:rsidR="001C7166" w:rsidRPr="001C7166">
              <w:rPr>
                <w:szCs w:val="24"/>
              </w:rPr>
              <w:t>dalyvių sąraš</w:t>
            </w:r>
            <w:r w:rsidR="00F41501">
              <w:rPr>
                <w:szCs w:val="24"/>
              </w:rPr>
              <w:t>as</w:t>
            </w:r>
            <w:r w:rsidR="001C7166" w:rsidRPr="001C7166">
              <w:rPr>
                <w:szCs w:val="24"/>
              </w:rPr>
              <w:t xml:space="preserve"> su parašais (jei vyko kontaktiniu būdu) arba nuotolinės platformos dalyvių sąraš</w:t>
            </w:r>
            <w:r w:rsidR="00F41501">
              <w:rPr>
                <w:szCs w:val="24"/>
              </w:rPr>
              <w:t>as</w:t>
            </w:r>
            <w:r w:rsidR="001C7166" w:rsidRPr="001C7166">
              <w:rPr>
                <w:szCs w:val="24"/>
              </w:rPr>
              <w:t xml:space="preserve">, kuriame </w:t>
            </w:r>
            <w:r w:rsidR="00584AE0" w:rsidRPr="001C7166">
              <w:rPr>
                <w:szCs w:val="24"/>
              </w:rPr>
              <w:t>matom</w:t>
            </w:r>
            <w:r w:rsidR="00584AE0">
              <w:rPr>
                <w:szCs w:val="24"/>
              </w:rPr>
              <w:t>i</w:t>
            </w:r>
            <w:r w:rsidR="00584AE0" w:rsidRPr="001C7166">
              <w:rPr>
                <w:szCs w:val="24"/>
              </w:rPr>
              <w:t xml:space="preserve"> </w:t>
            </w:r>
            <w:r w:rsidR="00556E70">
              <w:rPr>
                <w:szCs w:val="24"/>
              </w:rPr>
              <w:t xml:space="preserve">prisijungimo vardai, </w:t>
            </w:r>
            <w:r w:rsidR="001C7166" w:rsidRPr="001C7166">
              <w:rPr>
                <w:szCs w:val="24"/>
              </w:rPr>
              <w:t>susitikimo pradžia, pabaiga, dalyvavimo trukmė (jei vyko nuotoliniu būdu)</w:t>
            </w:r>
            <w:r w:rsidR="008F0744">
              <w:rPr>
                <w:szCs w:val="24"/>
              </w:rPr>
              <w:t>;</w:t>
            </w:r>
          </w:p>
          <w:p w14:paraId="74CC867C" w14:textId="608179A8" w:rsidR="00C40053" w:rsidRDefault="001C07DE" w:rsidP="001010D9">
            <w:pPr>
              <w:tabs>
                <w:tab w:val="left" w:pos="993"/>
                <w:tab w:val="left" w:pos="1276"/>
                <w:tab w:val="left" w:pos="1560"/>
              </w:tabs>
              <w:jc w:val="both"/>
              <w:rPr>
                <w:szCs w:val="24"/>
              </w:rPr>
            </w:pPr>
            <w:r w:rsidRPr="0052281B">
              <w:rPr>
                <w:szCs w:val="24"/>
              </w:rPr>
              <w:t>4.5.3.</w:t>
            </w:r>
            <w:r w:rsidR="00C40053">
              <w:rPr>
                <w:szCs w:val="24"/>
              </w:rPr>
              <w:t xml:space="preserve"> už </w:t>
            </w:r>
            <w:r w:rsidR="00C40053" w:rsidRPr="00C05C48">
              <w:rPr>
                <w:szCs w:val="24"/>
              </w:rPr>
              <w:t xml:space="preserve">įvykdytą </w:t>
            </w:r>
            <w:proofErr w:type="spellStart"/>
            <w:r w:rsidR="00C40053" w:rsidRPr="00C05C48">
              <w:rPr>
                <w:szCs w:val="24"/>
              </w:rPr>
              <w:t>debriefingą</w:t>
            </w:r>
            <w:proofErr w:type="spellEnd"/>
            <w:r w:rsidR="00C40053" w:rsidRPr="00C05C48">
              <w:rPr>
                <w:szCs w:val="24"/>
              </w:rPr>
              <w:t xml:space="preserve"> nuotolinės platformos lankomumo dalyvių sąraš</w:t>
            </w:r>
            <w:r w:rsidR="00584AE0">
              <w:rPr>
                <w:szCs w:val="24"/>
              </w:rPr>
              <w:t>as</w:t>
            </w:r>
            <w:r w:rsidR="00C40053" w:rsidRPr="00C05C48">
              <w:rPr>
                <w:szCs w:val="24"/>
              </w:rPr>
              <w:t>, kuriame matomi dalyvių prisijungimo vardai, susitikimo pradžia, pabaiga, dalyvavimo trukmė</w:t>
            </w:r>
            <w:r w:rsidR="00E65348">
              <w:rPr>
                <w:szCs w:val="24"/>
              </w:rPr>
              <w:t xml:space="preserve">, </w:t>
            </w:r>
            <w:r w:rsidR="00C40053" w:rsidRPr="00C05C48">
              <w:rPr>
                <w:szCs w:val="24"/>
              </w:rPr>
              <w:t>jei vyko nuotoliniu būdu</w:t>
            </w:r>
            <w:r w:rsidR="00E65348">
              <w:rPr>
                <w:szCs w:val="24"/>
              </w:rPr>
              <w:t>,</w:t>
            </w:r>
            <w:r w:rsidR="00C40053" w:rsidRPr="00C05C48">
              <w:rPr>
                <w:szCs w:val="24"/>
              </w:rPr>
              <w:t xml:space="preserve"> arba konsultaciją gavusio psichologo patvirtinimas</w:t>
            </w:r>
            <w:r w:rsidR="00E65348">
              <w:rPr>
                <w:szCs w:val="24"/>
              </w:rPr>
              <w:t>, jei vyko kontaktiniu būdu</w:t>
            </w:r>
            <w:r w:rsidR="00C40053" w:rsidRPr="00C05C48">
              <w:rPr>
                <w:szCs w:val="24"/>
              </w:rPr>
              <w:t xml:space="preserve"> (elekt</w:t>
            </w:r>
            <w:r w:rsidR="00FC3240">
              <w:rPr>
                <w:szCs w:val="24"/>
              </w:rPr>
              <w:t>roni</w:t>
            </w:r>
            <w:r w:rsidR="00C40053" w:rsidRPr="00C05C48">
              <w:rPr>
                <w:szCs w:val="24"/>
              </w:rPr>
              <w:t>niai dokumentai);</w:t>
            </w:r>
          </w:p>
          <w:p w14:paraId="497588EC" w14:textId="37C30B81" w:rsidR="005B74A8" w:rsidRPr="0052281B" w:rsidRDefault="00C40053" w:rsidP="001010D9">
            <w:pPr>
              <w:tabs>
                <w:tab w:val="left" w:pos="993"/>
                <w:tab w:val="left" w:pos="1276"/>
                <w:tab w:val="left" w:pos="1560"/>
              </w:tabs>
              <w:jc w:val="both"/>
              <w:rPr>
                <w:b/>
                <w:bCs/>
                <w:szCs w:val="24"/>
              </w:rPr>
            </w:pPr>
            <w:r w:rsidRPr="007C301B">
              <w:rPr>
                <w:szCs w:val="24"/>
              </w:rPr>
              <w:t>4.5.</w:t>
            </w:r>
            <w:r>
              <w:rPr>
                <w:szCs w:val="24"/>
              </w:rPr>
              <w:t>4</w:t>
            </w:r>
            <w:r w:rsidRPr="0052281B">
              <w:rPr>
                <w:szCs w:val="24"/>
              </w:rPr>
              <w:t xml:space="preserve">. </w:t>
            </w:r>
            <w:r w:rsidR="00FB09D5">
              <w:rPr>
                <w:szCs w:val="24"/>
              </w:rPr>
              <w:t>p</w:t>
            </w:r>
            <w:r w:rsidR="00F41501" w:rsidRPr="0052281B">
              <w:rPr>
                <w:szCs w:val="24"/>
              </w:rPr>
              <w:t xml:space="preserve">aslaugų </w:t>
            </w:r>
            <w:r w:rsidR="00F41501" w:rsidRPr="00044DB6">
              <w:rPr>
                <w:szCs w:val="24"/>
              </w:rPr>
              <w:t>perdavimo–priėmimo</w:t>
            </w:r>
            <w:r w:rsidR="00F41501">
              <w:rPr>
                <w:szCs w:val="24"/>
              </w:rPr>
              <w:t xml:space="preserve"> </w:t>
            </w:r>
            <w:r w:rsidR="00F41501" w:rsidRPr="0052281B">
              <w:rPr>
                <w:szCs w:val="24"/>
              </w:rPr>
              <w:t>aktas</w:t>
            </w:r>
            <w:r w:rsidR="00FB09D5">
              <w:rPr>
                <w:szCs w:val="24"/>
              </w:rPr>
              <w:t>;</w:t>
            </w:r>
          </w:p>
          <w:p w14:paraId="1D0B353E" w14:textId="565603B0" w:rsidR="005B74A8" w:rsidRDefault="00C40053" w:rsidP="001010D9">
            <w:pPr>
              <w:jc w:val="both"/>
              <w:rPr>
                <w:szCs w:val="24"/>
              </w:rPr>
            </w:pPr>
            <w:r>
              <w:rPr>
                <w:szCs w:val="24"/>
              </w:rPr>
              <w:t xml:space="preserve">4.5.5. </w:t>
            </w:r>
            <w:r w:rsidR="00FB09D5">
              <w:rPr>
                <w:szCs w:val="24"/>
              </w:rPr>
              <w:t>s</w:t>
            </w:r>
            <w:r w:rsidR="005B74A8" w:rsidRPr="0052281B">
              <w:rPr>
                <w:szCs w:val="24"/>
              </w:rPr>
              <w:t>ąskaita faktūra</w:t>
            </w:r>
            <w:r w:rsidR="002C4AA0">
              <w:rPr>
                <w:szCs w:val="24"/>
              </w:rPr>
              <w:t>.</w:t>
            </w:r>
          </w:p>
          <w:p w14:paraId="09AF5333" w14:textId="77777777" w:rsidR="00106247" w:rsidRPr="0052281B" w:rsidRDefault="00106247" w:rsidP="009334E1">
            <w:pPr>
              <w:rPr>
                <w:szCs w:val="24"/>
              </w:rPr>
            </w:pPr>
          </w:p>
          <w:p w14:paraId="4AE96BA0" w14:textId="77777777" w:rsidR="005B74A8" w:rsidRPr="0052281B" w:rsidRDefault="005B74A8" w:rsidP="009334E1">
            <w:pPr>
              <w:rPr>
                <w:kern w:val="2"/>
                <w:szCs w:val="24"/>
              </w:rPr>
            </w:pPr>
            <w:r w:rsidRPr="0052281B">
              <w:rPr>
                <w:kern w:val="2"/>
                <w:szCs w:val="24"/>
              </w:rPr>
              <w:t>Tiekėjui nepateikus nurodytų dokumentų, laikoma, kad Paslaugos neatitinka Sutartyje nustatytų reikalavimų.</w:t>
            </w:r>
          </w:p>
          <w:p w14:paraId="6BA95380" w14:textId="2D2C72DF" w:rsidR="005B74A8" w:rsidRPr="0052281B" w:rsidRDefault="005B74A8" w:rsidP="009334E1">
            <w:pPr>
              <w:rPr>
                <w:szCs w:val="24"/>
              </w:rPr>
            </w:pPr>
          </w:p>
        </w:tc>
      </w:tr>
      <w:tr w:rsidR="005B74A8" w:rsidRPr="0052281B" w14:paraId="6DA27131" w14:textId="77777777" w:rsidTr="00C25217">
        <w:trPr>
          <w:trHeight w:val="300"/>
        </w:trPr>
        <w:tc>
          <w:tcPr>
            <w:tcW w:w="9776" w:type="dxa"/>
            <w:gridSpan w:val="4"/>
          </w:tcPr>
          <w:p w14:paraId="3344B361" w14:textId="77777777" w:rsidR="005B74A8" w:rsidRPr="0052281B" w:rsidRDefault="005B74A8" w:rsidP="005B74A8">
            <w:pPr>
              <w:jc w:val="center"/>
              <w:rPr>
                <w:b/>
                <w:kern w:val="2"/>
                <w:szCs w:val="24"/>
              </w:rPr>
            </w:pPr>
            <w:r w:rsidRPr="0052281B">
              <w:rPr>
                <w:b/>
                <w:kern w:val="2"/>
                <w:szCs w:val="24"/>
              </w:rPr>
              <w:t>5. SUTARTIES KAINA IR ATSISKAITYMO TVARKA</w:t>
            </w:r>
          </w:p>
        </w:tc>
      </w:tr>
      <w:tr w:rsidR="005B74A8" w:rsidRPr="0052281B" w14:paraId="7A010749" w14:textId="77777777" w:rsidTr="00C25217">
        <w:trPr>
          <w:trHeight w:val="300"/>
        </w:trPr>
        <w:tc>
          <w:tcPr>
            <w:tcW w:w="3094" w:type="dxa"/>
            <w:gridSpan w:val="2"/>
          </w:tcPr>
          <w:p w14:paraId="0BDD66A8" w14:textId="77777777" w:rsidR="005B74A8" w:rsidRPr="0052281B" w:rsidRDefault="005B74A8" w:rsidP="005B74A8">
            <w:pPr>
              <w:rPr>
                <w:b/>
                <w:kern w:val="2"/>
                <w:szCs w:val="24"/>
              </w:rPr>
            </w:pPr>
            <w:r w:rsidRPr="0052281B">
              <w:rPr>
                <w:b/>
                <w:kern w:val="2"/>
                <w:szCs w:val="24"/>
              </w:rPr>
              <w:t>5.1. Sutarčiai taikomas kainos apskaičiavimo būdas</w:t>
            </w:r>
          </w:p>
        </w:tc>
        <w:tc>
          <w:tcPr>
            <w:tcW w:w="6682" w:type="dxa"/>
            <w:gridSpan w:val="2"/>
          </w:tcPr>
          <w:p w14:paraId="7509911F" w14:textId="3E2E50A7" w:rsidR="005B74A8" w:rsidRPr="0052281B" w:rsidRDefault="005B74A8" w:rsidP="009334E1">
            <w:pPr>
              <w:jc w:val="both"/>
              <w:rPr>
                <w:kern w:val="2"/>
                <w:szCs w:val="24"/>
              </w:rPr>
            </w:pPr>
            <w:r w:rsidRPr="0052281B">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5D781398" w14:textId="7A18FC74" w:rsidR="005B74A8" w:rsidRPr="0052281B" w:rsidRDefault="005B74A8" w:rsidP="009334E1">
            <w:pPr>
              <w:jc w:val="both"/>
              <w:rPr>
                <w:kern w:val="2"/>
                <w:szCs w:val="24"/>
              </w:rPr>
            </w:pPr>
            <w:r w:rsidRPr="0052281B">
              <w:rPr>
                <w:kern w:val="2"/>
                <w:szCs w:val="24"/>
              </w:rPr>
              <w:t xml:space="preserve">taikomas </w:t>
            </w:r>
            <w:r w:rsidRPr="0052281B">
              <w:rPr>
                <w:b/>
                <w:bCs/>
                <w:kern w:val="2"/>
                <w:szCs w:val="24"/>
              </w:rPr>
              <w:t>mišrios kainodaros Sutarties kainos apskaičiavimo būdas</w:t>
            </w:r>
            <w:r w:rsidRPr="0052281B">
              <w:rPr>
                <w:kern w:val="2"/>
                <w:szCs w:val="24"/>
              </w:rPr>
              <w:t>, t. y. fiksuotos kainos ir fiksuoto įkainio kainodara.</w:t>
            </w:r>
          </w:p>
          <w:p w14:paraId="3A26B52B" w14:textId="568DC6EC" w:rsidR="005B74A8" w:rsidRPr="0052281B" w:rsidRDefault="005B74A8" w:rsidP="009334E1">
            <w:pPr>
              <w:jc w:val="both"/>
              <w:rPr>
                <w:color w:val="4472C4"/>
                <w:kern w:val="2"/>
                <w:szCs w:val="24"/>
              </w:rPr>
            </w:pPr>
          </w:p>
        </w:tc>
      </w:tr>
      <w:tr w:rsidR="005B74A8" w:rsidRPr="0052281B" w14:paraId="02C15D92" w14:textId="77777777" w:rsidTr="00C25217">
        <w:trPr>
          <w:trHeight w:val="300"/>
        </w:trPr>
        <w:tc>
          <w:tcPr>
            <w:tcW w:w="3094" w:type="dxa"/>
            <w:gridSpan w:val="2"/>
          </w:tcPr>
          <w:p w14:paraId="10A216FE" w14:textId="77777777" w:rsidR="005B74A8" w:rsidRPr="0052281B" w:rsidRDefault="005B74A8" w:rsidP="005B74A8">
            <w:pPr>
              <w:rPr>
                <w:b/>
                <w:kern w:val="2"/>
                <w:szCs w:val="24"/>
              </w:rPr>
            </w:pPr>
            <w:r w:rsidRPr="0052281B">
              <w:rPr>
                <w:b/>
                <w:kern w:val="2"/>
                <w:szCs w:val="24"/>
              </w:rPr>
              <w:t xml:space="preserve">5.2. Pradinės Sutarties vertė ir Sutarties kaina, kai taikoma </w:t>
            </w:r>
            <w:r w:rsidRPr="0052281B">
              <w:rPr>
                <w:b/>
                <w:kern w:val="2"/>
                <w:szCs w:val="24"/>
                <w:u w:val="single"/>
              </w:rPr>
              <w:t>mišri</w:t>
            </w:r>
            <w:r w:rsidRPr="0052281B">
              <w:rPr>
                <w:b/>
                <w:kern w:val="2"/>
                <w:szCs w:val="24"/>
              </w:rPr>
              <w:t xml:space="preserve"> kainodara</w:t>
            </w:r>
          </w:p>
          <w:p w14:paraId="3558D59B" w14:textId="77777777" w:rsidR="005B74A8" w:rsidRPr="0052281B" w:rsidRDefault="005B74A8" w:rsidP="005B74A8">
            <w:pPr>
              <w:rPr>
                <w:b/>
                <w:kern w:val="2"/>
                <w:szCs w:val="24"/>
              </w:rPr>
            </w:pPr>
          </w:p>
          <w:p w14:paraId="2C077227" w14:textId="77777777" w:rsidR="005B74A8" w:rsidRPr="0052281B" w:rsidRDefault="005B74A8" w:rsidP="005B74A8">
            <w:pPr>
              <w:rPr>
                <w:b/>
                <w:kern w:val="2"/>
                <w:szCs w:val="24"/>
              </w:rPr>
            </w:pPr>
          </w:p>
          <w:p w14:paraId="34B309A7" w14:textId="77777777" w:rsidR="005B74A8" w:rsidRPr="0052281B" w:rsidRDefault="005B74A8" w:rsidP="005B74A8">
            <w:pPr>
              <w:rPr>
                <w:b/>
                <w:kern w:val="2"/>
                <w:szCs w:val="24"/>
              </w:rPr>
            </w:pPr>
          </w:p>
          <w:p w14:paraId="53860A15" w14:textId="77777777" w:rsidR="005B74A8" w:rsidRPr="0052281B" w:rsidRDefault="005B74A8" w:rsidP="005B74A8">
            <w:pPr>
              <w:rPr>
                <w:b/>
                <w:kern w:val="2"/>
                <w:szCs w:val="24"/>
              </w:rPr>
            </w:pPr>
          </w:p>
          <w:p w14:paraId="583DAD3B" w14:textId="77777777" w:rsidR="005B74A8" w:rsidRPr="0052281B" w:rsidRDefault="005B74A8" w:rsidP="005B74A8">
            <w:pPr>
              <w:rPr>
                <w:b/>
                <w:kern w:val="2"/>
                <w:szCs w:val="24"/>
              </w:rPr>
            </w:pPr>
          </w:p>
          <w:p w14:paraId="6F459968" w14:textId="77777777" w:rsidR="005B74A8" w:rsidRPr="0052281B" w:rsidRDefault="005B74A8" w:rsidP="005B74A8">
            <w:pPr>
              <w:rPr>
                <w:b/>
                <w:kern w:val="2"/>
                <w:szCs w:val="24"/>
              </w:rPr>
            </w:pPr>
          </w:p>
          <w:p w14:paraId="5C1B2536" w14:textId="77777777" w:rsidR="005B74A8" w:rsidRPr="0052281B" w:rsidRDefault="005B74A8" w:rsidP="005B74A8">
            <w:pPr>
              <w:rPr>
                <w:kern w:val="2"/>
                <w:szCs w:val="24"/>
              </w:rPr>
            </w:pPr>
          </w:p>
        </w:tc>
        <w:tc>
          <w:tcPr>
            <w:tcW w:w="6682" w:type="dxa"/>
            <w:gridSpan w:val="2"/>
          </w:tcPr>
          <w:p w14:paraId="186F8154" w14:textId="08298F10" w:rsidR="005B74A8" w:rsidRPr="007F3D6D" w:rsidRDefault="005B74A8" w:rsidP="009334E1">
            <w:pPr>
              <w:jc w:val="both"/>
              <w:rPr>
                <w:kern w:val="2"/>
                <w:szCs w:val="24"/>
              </w:rPr>
            </w:pPr>
            <w:r w:rsidRPr="007F3D6D">
              <w:rPr>
                <w:kern w:val="2"/>
                <w:szCs w:val="24"/>
              </w:rPr>
              <w:t xml:space="preserve">Pradinės Sutarties vertė yra </w:t>
            </w:r>
            <w:r w:rsidR="00493D70" w:rsidRPr="007F3D6D">
              <w:rPr>
                <w:szCs w:val="24"/>
              </w:rPr>
              <w:t>150</w:t>
            </w:r>
            <w:r w:rsidR="00773DBC" w:rsidRPr="007F3D6D">
              <w:rPr>
                <w:szCs w:val="24"/>
              </w:rPr>
              <w:t> 413,22</w:t>
            </w:r>
            <w:r w:rsidRPr="007F3D6D">
              <w:rPr>
                <w:szCs w:val="24"/>
              </w:rPr>
              <w:t xml:space="preserve"> </w:t>
            </w:r>
            <w:r w:rsidRPr="007F3D6D">
              <w:rPr>
                <w:kern w:val="2"/>
                <w:szCs w:val="24"/>
              </w:rPr>
              <w:t xml:space="preserve">Eur (šimtas </w:t>
            </w:r>
            <w:r w:rsidR="00773DBC" w:rsidRPr="007F3D6D">
              <w:rPr>
                <w:kern w:val="2"/>
                <w:szCs w:val="24"/>
              </w:rPr>
              <w:t>penkiasdešimt</w:t>
            </w:r>
            <w:r w:rsidRPr="007F3D6D">
              <w:rPr>
                <w:kern w:val="2"/>
                <w:szCs w:val="24"/>
              </w:rPr>
              <w:t xml:space="preserve"> tūkstanči</w:t>
            </w:r>
            <w:r w:rsidR="00773DBC" w:rsidRPr="007F3D6D">
              <w:rPr>
                <w:kern w:val="2"/>
                <w:szCs w:val="24"/>
              </w:rPr>
              <w:t xml:space="preserve">ų keturi šimtai trylika </w:t>
            </w:r>
            <w:r w:rsidR="003700AC" w:rsidRPr="007F3D6D">
              <w:rPr>
                <w:kern w:val="2"/>
                <w:szCs w:val="24"/>
              </w:rPr>
              <w:t>eur</w:t>
            </w:r>
            <w:r w:rsidR="00773DBC" w:rsidRPr="007F3D6D">
              <w:rPr>
                <w:kern w:val="2"/>
                <w:szCs w:val="24"/>
              </w:rPr>
              <w:t>ų</w:t>
            </w:r>
            <w:r w:rsidRPr="007F3D6D">
              <w:rPr>
                <w:kern w:val="2"/>
                <w:szCs w:val="24"/>
              </w:rPr>
              <w:t xml:space="preserve"> </w:t>
            </w:r>
            <w:r w:rsidR="00773DBC" w:rsidRPr="007F3D6D">
              <w:rPr>
                <w:kern w:val="2"/>
                <w:szCs w:val="24"/>
              </w:rPr>
              <w:t>22</w:t>
            </w:r>
            <w:r w:rsidRPr="007F3D6D">
              <w:rPr>
                <w:kern w:val="2"/>
                <w:szCs w:val="24"/>
              </w:rPr>
              <w:t xml:space="preserve"> ct ) be PVM.</w:t>
            </w:r>
          </w:p>
          <w:p w14:paraId="08C13EE6" w14:textId="7F511D12" w:rsidR="005B74A8" w:rsidRPr="007F3D6D" w:rsidRDefault="005B74A8" w:rsidP="009334E1">
            <w:pPr>
              <w:jc w:val="both"/>
              <w:rPr>
                <w:kern w:val="2"/>
                <w:szCs w:val="24"/>
              </w:rPr>
            </w:pPr>
            <w:r w:rsidRPr="007F3D6D">
              <w:rPr>
                <w:kern w:val="2"/>
                <w:szCs w:val="24"/>
              </w:rPr>
              <w:t>PVM sudaro</w:t>
            </w:r>
            <w:r w:rsidR="00653DEB" w:rsidRPr="007F3D6D">
              <w:rPr>
                <w:kern w:val="2"/>
                <w:szCs w:val="24"/>
              </w:rPr>
              <w:t xml:space="preserve"> </w:t>
            </w:r>
            <w:r w:rsidR="00926BC8" w:rsidRPr="007F3D6D">
              <w:rPr>
                <w:kern w:val="2"/>
                <w:szCs w:val="24"/>
              </w:rPr>
              <w:t xml:space="preserve">31 586,78 </w:t>
            </w:r>
            <w:r w:rsidR="006268A1" w:rsidRPr="007F3D6D">
              <w:rPr>
                <w:kern w:val="2"/>
                <w:szCs w:val="24"/>
              </w:rPr>
              <w:t xml:space="preserve">Eur </w:t>
            </w:r>
            <w:r w:rsidR="00061B33" w:rsidRPr="007F3D6D">
              <w:rPr>
                <w:kern w:val="2"/>
                <w:szCs w:val="24"/>
              </w:rPr>
              <w:t>(</w:t>
            </w:r>
            <w:r w:rsidR="00926BC8" w:rsidRPr="007F3D6D">
              <w:rPr>
                <w:kern w:val="2"/>
                <w:szCs w:val="24"/>
              </w:rPr>
              <w:t xml:space="preserve">trisdešimt vienas tūkstantis penki šimtai aštuoniasdešimt </w:t>
            </w:r>
            <w:r w:rsidR="002954E7" w:rsidRPr="007F3D6D">
              <w:rPr>
                <w:kern w:val="2"/>
                <w:szCs w:val="24"/>
              </w:rPr>
              <w:t xml:space="preserve">šeši eurai 78 </w:t>
            </w:r>
            <w:r w:rsidR="006268A1" w:rsidRPr="007F3D6D">
              <w:rPr>
                <w:kern w:val="2"/>
                <w:szCs w:val="24"/>
              </w:rPr>
              <w:t>centai).</w:t>
            </w:r>
          </w:p>
          <w:p w14:paraId="7896A6B0" w14:textId="66864CDF" w:rsidR="005B74A8" w:rsidRPr="007F3D6D" w:rsidRDefault="005B74A8" w:rsidP="009334E1">
            <w:pPr>
              <w:jc w:val="both"/>
              <w:rPr>
                <w:kern w:val="2"/>
                <w:szCs w:val="24"/>
              </w:rPr>
            </w:pPr>
            <w:r w:rsidRPr="007F3D6D">
              <w:rPr>
                <w:kern w:val="2"/>
                <w:szCs w:val="24"/>
              </w:rPr>
              <w:t xml:space="preserve">Sutarties kaina yra </w:t>
            </w:r>
            <w:r w:rsidR="002954E7" w:rsidRPr="007F3D6D">
              <w:rPr>
                <w:kern w:val="2"/>
                <w:szCs w:val="24"/>
              </w:rPr>
              <w:t xml:space="preserve">182 000 </w:t>
            </w:r>
            <w:r w:rsidRPr="007F3D6D">
              <w:rPr>
                <w:kern w:val="2"/>
                <w:szCs w:val="24"/>
              </w:rPr>
              <w:t>Eur</w:t>
            </w:r>
            <w:r w:rsidR="002954E7" w:rsidRPr="007F3D6D">
              <w:rPr>
                <w:kern w:val="2"/>
                <w:szCs w:val="24"/>
              </w:rPr>
              <w:t xml:space="preserve"> (šimtas aštuoniasdešimt du tūkstančiai)</w:t>
            </w:r>
            <w:r w:rsidRPr="007F3D6D">
              <w:rPr>
                <w:kern w:val="2"/>
                <w:szCs w:val="24"/>
              </w:rPr>
              <w:t xml:space="preserve"> Eur su PVM.</w:t>
            </w:r>
          </w:p>
          <w:p w14:paraId="1CCC584E" w14:textId="6AC8B9C2" w:rsidR="00D450B7" w:rsidRPr="007F3D6D" w:rsidRDefault="00D450B7" w:rsidP="009334E1">
            <w:pPr>
              <w:jc w:val="both"/>
              <w:rPr>
                <w:kern w:val="2"/>
                <w:szCs w:val="24"/>
              </w:rPr>
            </w:pPr>
            <w:r w:rsidRPr="007F3D6D">
              <w:rPr>
                <w:kern w:val="2"/>
                <w:szCs w:val="24"/>
              </w:rPr>
              <w:t>5.</w:t>
            </w:r>
            <w:r w:rsidR="000B17FD" w:rsidRPr="007F3D6D">
              <w:rPr>
                <w:kern w:val="2"/>
                <w:szCs w:val="24"/>
              </w:rPr>
              <w:t>2.1</w:t>
            </w:r>
            <w:r w:rsidRPr="007F3D6D">
              <w:rPr>
                <w:kern w:val="2"/>
                <w:szCs w:val="24"/>
              </w:rPr>
              <w:t>. Fiksuotos kainos kainodara:</w:t>
            </w:r>
          </w:p>
          <w:tbl>
            <w:tblPr>
              <w:tblStyle w:val="Lentelstinklelis"/>
              <w:tblW w:w="0" w:type="auto"/>
              <w:tblLook w:val="04A0" w:firstRow="1" w:lastRow="0" w:firstColumn="1" w:lastColumn="0" w:noHBand="0" w:noVBand="1"/>
            </w:tblPr>
            <w:tblGrid>
              <w:gridCol w:w="619"/>
              <w:gridCol w:w="3603"/>
              <w:gridCol w:w="1120"/>
              <w:gridCol w:w="1114"/>
            </w:tblGrid>
            <w:tr w:rsidR="00874C7D" w:rsidRPr="007F3D6D" w14:paraId="2A02055E" w14:textId="77777777" w:rsidTr="00BE0E9A">
              <w:tc>
                <w:tcPr>
                  <w:tcW w:w="619" w:type="dxa"/>
                </w:tcPr>
                <w:p w14:paraId="3EC31F94" w14:textId="3C8A6D65" w:rsidR="00874C7D" w:rsidRPr="007F3D6D" w:rsidRDefault="00874C7D" w:rsidP="009334E1">
                  <w:pPr>
                    <w:jc w:val="both"/>
                    <w:rPr>
                      <w:kern w:val="2"/>
                      <w:szCs w:val="24"/>
                    </w:rPr>
                  </w:pPr>
                  <w:r w:rsidRPr="007F3D6D">
                    <w:rPr>
                      <w:kern w:val="2"/>
                      <w:szCs w:val="24"/>
                    </w:rPr>
                    <w:t>Eil.</w:t>
                  </w:r>
                  <w:r w:rsidR="00BE0E9A" w:rsidRPr="007F3D6D">
                    <w:rPr>
                      <w:kern w:val="2"/>
                      <w:szCs w:val="24"/>
                    </w:rPr>
                    <w:t xml:space="preserve"> </w:t>
                  </w:r>
                  <w:r w:rsidRPr="007F3D6D">
                    <w:rPr>
                      <w:kern w:val="2"/>
                      <w:szCs w:val="24"/>
                    </w:rPr>
                    <w:t>Nr.</w:t>
                  </w:r>
                </w:p>
              </w:tc>
              <w:tc>
                <w:tcPr>
                  <w:tcW w:w="3603" w:type="dxa"/>
                </w:tcPr>
                <w:p w14:paraId="5E9F437C" w14:textId="01D6A892" w:rsidR="00874C7D" w:rsidRPr="007F3D6D" w:rsidRDefault="00874C7D" w:rsidP="009334E1">
                  <w:pPr>
                    <w:jc w:val="both"/>
                    <w:rPr>
                      <w:kern w:val="2"/>
                      <w:szCs w:val="24"/>
                    </w:rPr>
                  </w:pPr>
                  <w:r w:rsidRPr="007F3D6D">
                    <w:rPr>
                      <w:kern w:val="2"/>
                      <w:szCs w:val="24"/>
                    </w:rPr>
                    <w:t>Paslaugos pavadinimas</w:t>
                  </w:r>
                </w:p>
              </w:tc>
              <w:tc>
                <w:tcPr>
                  <w:tcW w:w="1120" w:type="dxa"/>
                </w:tcPr>
                <w:p w14:paraId="1EECDA45" w14:textId="3B4EF77A" w:rsidR="00874C7D" w:rsidRPr="007F3D6D" w:rsidRDefault="00A93CB2" w:rsidP="009334E1">
                  <w:pPr>
                    <w:jc w:val="both"/>
                    <w:rPr>
                      <w:kern w:val="2"/>
                      <w:szCs w:val="24"/>
                    </w:rPr>
                  </w:pPr>
                  <w:r w:rsidRPr="007F3D6D">
                    <w:rPr>
                      <w:kern w:val="2"/>
                      <w:szCs w:val="24"/>
                    </w:rPr>
                    <w:t>Mato vienetas</w:t>
                  </w:r>
                </w:p>
              </w:tc>
              <w:tc>
                <w:tcPr>
                  <w:tcW w:w="1114" w:type="dxa"/>
                </w:tcPr>
                <w:p w14:paraId="7F7E43F5" w14:textId="638D52D4" w:rsidR="00874C7D" w:rsidRPr="007F3D6D" w:rsidRDefault="00A93CB2" w:rsidP="009334E1">
                  <w:pPr>
                    <w:jc w:val="both"/>
                    <w:rPr>
                      <w:kern w:val="2"/>
                      <w:szCs w:val="24"/>
                    </w:rPr>
                  </w:pPr>
                  <w:r w:rsidRPr="007F3D6D">
                    <w:rPr>
                      <w:kern w:val="2"/>
                      <w:szCs w:val="24"/>
                    </w:rPr>
                    <w:t>Mato vnt. kaina Eur be PVM</w:t>
                  </w:r>
                </w:p>
              </w:tc>
            </w:tr>
            <w:tr w:rsidR="00874C7D" w:rsidRPr="007F3D6D" w14:paraId="0836087C" w14:textId="77777777" w:rsidTr="00BE0E9A">
              <w:tc>
                <w:tcPr>
                  <w:tcW w:w="619" w:type="dxa"/>
                </w:tcPr>
                <w:p w14:paraId="2A94A843" w14:textId="018B997F" w:rsidR="00874C7D" w:rsidRPr="007F3D6D" w:rsidRDefault="005710C0" w:rsidP="009334E1">
                  <w:pPr>
                    <w:jc w:val="both"/>
                    <w:rPr>
                      <w:kern w:val="2"/>
                      <w:szCs w:val="24"/>
                    </w:rPr>
                  </w:pPr>
                  <w:r w:rsidRPr="007F3D6D">
                    <w:rPr>
                      <w:kern w:val="2"/>
                      <w:szCs w:val="24"/>
                    </w:rPr>
                    <w:t>1.</w:t>
                  </w:r>
                </w:p>
              </w:tc>
              <w:tc>
                <w:tcPr>
                  <w:tcW w:w="3603" w:type="dxa"/>
                </w:tcPr>
                <w:p w14:paraId="2407E643" w14:textId="762700B6" w:rsidR="00874C7D" w:rsidRPr="007F3D6D" w:rsidRDefault="003420D0" w:rsidP="009334E1">
                  <w:pPr>
                    <w:jc w:val="both"/>
                    <w:rPr>
                      <w:kern w:val="2"/>
                      <w:szCs w:val="24"/>
                    </w:rPr>
                  </w:pPr>
                  <w:r w:rsidRPr="007F3D6D">
                    <w:rPr>
                      <w:szCs w:val="24"/>
                    </w:rPr>
                    <w:t>Psichologinės pagalbos telefonu organizavimo paslauga</w:t>
                  </w:r>
                  <w:r w:rsidRPr="007F3D6D">
                    <w:rPr>
                      <w:rStyle w:val="Puslapioinaosnuoroda"/>
                      <w:szCs w:val="24"/>
                    </w:rPr>
                    <w:footnoteReference w:id="2"/>
                  </w:r>
                </w:p>
              </w:tc>
              <w:tc>
                <w:tcPr>
                  <w:tcW w:w="1120" w:type="dxa"/>
                </w:tcPr>
                <w:p w14:paraId="5E195C99" w14:textId="4AA63BDC" w:rsidR="00874C7D" w:rsidRPr="007F3D6D" w:rsidRDefault="005710C0" w:rsidP="009334E1">
                  <w:pPr>
                    <w:jc w:val="both"/>
                    <w:rPr>
                      <w:kern w:val="2"/>
                      <w:szCs w:val="24"/>
                    </w:rPr>
                  </w:pPr>
                  <w:r w:rsidRPr="007F3D6D">
                    <w:rPr>
                      <w:szCs w:val="24"/>
                    </w:rPr>
                    <w:t>mėnuo</w:t>
                  </w:r>
                  <w:r w:rsidRPr="007F3D6D">
                    <w:rPr>
                      <w:rStyle w:val="Puslapioinaosnuoroda"/>
                      <w:szCs w:val="24"/>
                    </w:rPr>
                    <w:footnoteReference w:id="3"/>
                  </w:r>
                </w:p>
              </w:tc>
              <w:tc>
                <w:tcPr>
                  <w:tcW w:w="1114" w:type="dxa"/>
                </w:tcPr>
                <w:p w14:paraId="0E0245A2" w14:textId="77777777" w:rsidR="00874C7D" w:rsidRPr="007F3D6D" w:rsidRDefault="00874C7D" w:rsidP="009334E1">
                  <w:pPr>
                    <w:jc w:val="both"/>
                    <w:rPr>
                      <w:kern w:val="2"/>
                      <w:szCs w:val="24"/>
                    </w:rPr>
                  </w:pPr>
                </w:p>
              </w:tc>
            </w:tr>
          </w:tbl>
          <w:p w14:paraId="476069AB" w14:textId="77777777" w:rsidR="000B17FD" w:rsidRPr="007F3D6D" w:rsidRDefault="000B17FD" w:rsidP="009334E1">
            <w:pPr>
              <w:jc w:val="both"/>
              <w:rPr>
                <w:kern w:val="2"/>
                <w:szCs w:val="24"/>
              </w:rPr>
            </w:pPr>
          </w:p>
          <w:p w14:paraId="3FDFD7F1" w14:textId="583C3809" w:rsidR="000B17FD" w:rsidRPr="007F3D6D" w:rsidRDefault="000B17FD" w:rsidP="009334E1">
            <w:pPr>
              <w:jc w:val="both"/>
              <w:rPr>
                <w:kern w:val="2"/>
                <w:szCs w:val="24"/>
              </w:rPr>
            </w:pPr>
            <w:r w:rsidRPr="007F3D6D">
              <w:rPr>
                <w:kern w:val="2"/>
                <w:szCs w:val="24"/>
              </w:rPr>
              <w:t>5.2.2 Fiksuoto įkainio kainodara:</w:t>
            </w:r>
          </w:p>
          <w:tbl>
            <w:tblPr>
              <w:tblStyle w:val="Lentelstinklelis"/>
              <w:tblW w:w="0" w:type="auto"/>
              <w:tblLook w:val="04A0" w:firstRow="1" w:lastRow="0" w:firstColumn="1" w:lastColumn="0" w:noHBand="0" w:noVBand="1"/>
            </w:tblPr>
            <w:tblGrid>
              <w:gridCol w:w="619"/>
              <w:gridCol w:w="3603"/>
              <w:gridCol w:w="1120"/>
              <w:gridCol w:w="1114"/>
            </w:tblGrid>
            <w:tr w:rsidR="000B17FD" w:rsidRPr="007F3D6D" w14:paraId="7217CAED" w14:textId="77777777" w:rsidTr="004A017C">
              <w:tc>
                <w:tcPr>
                  <w:tcW w:w="619" w:type="dxa"/>
                </w:tcPr>
                <w:p w14:paraId="0491D00C" w14:textId="77777777" w:rsidR="000B17FD" w:rsidRPr="007F3D6D" w:rsidRDefault="000B17FD" w:rsidP="000B17FD">
                  <w:pPr>
                    <w:jc w:val="both"/>
                    <w:rPr>
                      <w:kern w:val="2"/>
                      <w:szCs w:val="24"/>
                    </w:rPr>
                  </w:pPr>
                  <w:r w:rsidRPr="007F3D6D">
                    <w:rPr>
                      <w:kern w:val="2"/>
                      <w:szCs w:val="24"/>
                    </w:rPr>
                    <w:t>Eil. Nr.</w:t>
                  </w:r>
                </w:p>
              </w:tc>
              <w:tc>
                <w:tcPr>
                  <w:tcW w:w="3603" w:type="dxa"/>
                </w:tcPr>
                <w:p w14:paraId="68E6FE26" w14:textId="77777777" w:rsidR="000B17FD" w:rsidRPr="007F3D6D" w:rsidRDefault="000B17FD" w:rsidP="000B17FD">
                  <w:pPr>
                    <w:jc w:val="both"/>
                    <w:rPr>
                      <w:kern w:val="2"/>
                      <w:szCs w:val="24"/>
                    </w:rPr>
                  </w:pPr>
                  <w:r w:rsidRPr="007F3D6D">
                    <w:rPr>
                      <w:kern w:val="2"/>
                      <w:szCs w:val="24"/>
                    </w:rPr>
                    <w:t>Paslaugos pavadinimas</w:t>
                  </w:r>
                </w:p>
              </w:tc>
              <w:tc>
                <w:tcPr>
                  <w:tcW w:w="1120" w:type="dxa"/>
                </w:tcPr>
                <w:p w14:paraId="00B0F4F0" w14:textId="77777777" w:rsidR="000B17FD" w:rsidRPr="007F3D6D" w:rsidRDefault="000B17FD" w:rsidP="000B17FD">
                  <w:pPr>
                    <w:jc w:val="both"/>
                    <w:rPr>
                      <w:kern w:val="2"/>
                      <w:szCs w:val="24"/>
                    </w:rPr>
                  </w:pPr>
                  <w:r w:rsidRPr="007F3D6D">
                    <w:rPr>
                      <w:kern w:val="2"/>
                      <w:szCs w:val="24"/>
                    </w:rPr>
                    <w:t>Mato vienetas</w:t>
                  </w:r>
                </w:p>
              </w:tc>
              <w:tc>
                <w:tcPr>
                  <w:tcW w:w="1114" w:type="dxa"/>
                </w:tcPr>
                <w:p w14:paraId="1FB15BB4" w14:textId="77777777" w:rsidR="000B17FD" w:rsidRPr="007F3D6D" w:rsidRDefault="000B17FD" w:rsidP="000B17FD">
                  <w:pPr>
                    <w:jc w:val="both"/>
                    <w:rPr>
                      <w:kern w:val="2"/>
                      <w:szCs w:val="24"/>
                    </w:rPr>
                  </w:pPr>
                  <w:r w:rsidRPr="007F3D6D">
                    <w:rPr>
                      <w:kern w:val="2"/>
                      <w:szCs w:val="24"/>
                    </w:rPr>
                    <w:t>Mato vnt. kaina Eur be PVM</w:t>
                  </w:r>
                </w:p>
              </w:tc>
            </w:tr>
            <w:tr w:rsidR="000B17FD" w:rsidRPr="007F3D6D" w14:paraId="19AA68CE" w14:textId="77777777" w:rsidTr="004A017C">
              <w:tc>
                <w:tcPr>
                  <w:tcW w:w="619" w:type="dxa"/>
                </w:tcPr>
                <w:p w14:paraId="31AC012A" w14:textId="22BC352A" w:rsidR="000B17FD" w:rsidRPr="007F3D6D" w:rsidRDefault="000B17FD" w:rsidP="000B17FD">
                  <w:pPr>
                    <w:jc w:val="both"/>
                    <w:rPr>
                      <w:kern w:val="2"/>
                      <w:szCs w:val="24"/>
                    </w:rPr>
                  </w:pPr>
                  <w:r w:rsidRPr="007F3D6D">
                    <w:rPr>
                      <w:kern w:val="2"/>
                      <w:szCs w:val="24"/>
                    </w:rPr>
                    <w:t xml:space="preserve">1. </w:t>
                  </w:r>
                </w:p>
              </w:tc>
              <w:tc>
                <w:tcPr>
                  <w:tcW w:w="3603" w:type="dxa"/>
                </w:tcPr>
                <w:p w14:paraId="2EB57A3B" w14:textId="77777777" w:rsidR="000B17FD" w:rsidRPr="007F3D6D" w:rsidRDefault="000B17FD" w:rsidP="000B17FD">
                  <w:pPr>
                    <w:jc w:val="both"/>
                    <w:rPr>
                      <w:kern w:val="2"/>
                      <w:szCs w:val="24"/>
                    </w:rPr>
                  </w:pPr>
                  <w:r w:rsidRPr="007F3D6D">
                    <w:rPr>
                      <w:szCs w:val="24"/>
                    </w:rPr>
                    <w:t>Psichologinio konsultavimo telefonu paslaugos (vieno psichologo)</w:t>
                  </w:r>
                </w:p>
              </w:tc>
              <w:tc>
                <w:tcPr>
                  <w:tcW w:w="1120" w:type="dxa"/>
                </w:tcPr>
                <w:p w14:paraId="031EF856" w14:textId="77777777" w:rsidR="000B17FD" w:rsidRPr="007F3D6D" w:rsidRDefault="000B17FD" w:rsidP="000B17FD">
                  <w:pPr>
                    <w:jc w:val="both"/>
                    <w:rPr>
                      <w:kern w:val="2"/>
                      <w:szCs w:val="24"/>
                    </w:rPr>
                  </w:pPr>
                  <w:r w:rsidRPr="007F3D6D">
                    <w:rPr>
                      <w:kern w:val="2"/>
                      <w:szCs w:val="24"/>
                    </w:rPr>
                    <w:t>valanda</w:t>
                  </w:r>
                </w:p>
              </w:tc>
              <w:tc>
                <w:tcPr>
                  <w:tcW w:w="1114" w:type="dxa"/>
                </w:tcPr>
                <w:p w14:paraId="5629B8FB" w14:textId="77777777" w:rsidR="000B17FD" w:rsidRPr="007F3D6D" w:rsidRDefault="000B17FD" w:rsidP="000B17FD">
                  <w:pPr>
                    <w:jc w:val="both"/>
                    <w:rPr>
                      <w:kern w:val="2"/>
                      <w:szCs w:val="24"/>
                    </w:rPr>
                  </w:pPr>
                </w:p>
              </w:tc>
            </w:tr>
            <w:tr w:rsidR="000B17FD" w:rsidRPr="007F3D6D" w14:paraId="2A72939B" w14:textId="77777777" w:rsidTr="004A017C">
              <w:tc>
                <w:tcPr>
                  <w:tcW w:w="619" w:type="dxa"/>
                </w:tcPr>
                <w:p w14:paraId="3983555E" w14:textId="0941E319" w:rsidR="000B17FD" w:rsidRPr="007F3D6D" w:rsidRDefault="000B17FD" w:rsidP="000B17FD">
                  <w:pPr>
                    <w:jc w:val="both"/>
                    <w:rPr>
                      <w:kern w:val="2"/>
                      <w:szCs w:val="24"/>
                    </w:rPr>
                  </w:pPr>
                  <w:r w:rsidRPr="007F3D6D">
                    <w:rPr>
                      <w:kern w:val="2"/>
                      <w:szCs w:val="24"/>
                    </w:rPr>
                    <w:t xml:space="preserve">2. </w:t>
                  </w:r>
                </w:p>
              </w:tc>
              <w:tc>
                <w:tcPr>
                  <w:tcW w:w="3603" w:type="dxa"/>
                </w:tcPr>
                <w:p w14:paraId="7E6EC944" w14:textId="77777777" w:rsidR="000B17FD" w:rsidRPr="007F3D6D" w:rsidRDefault="000B17FD" w:rsidP="000B17FD">
                  <w:pPr>
                    <w:jc w:val="both"/>
                    <w:rPr>
                      <w:kern w:val="2"/>
                      <w:szCs w:val="24"/>
                    </w:rPr>
                  </w:pPr>
                  <w:r w:rsidRPr="007F3D6D">
                    <w:rPr>
                      <w:szCs w:val="24"/>
                    </w:rPr>
                    <w:t>Trumpalaikė momentinė pagalba (</w:t>
                  </w:r>
                  <w:proofErr w:type="spellStart"/>
                  <w:r w:rsidRPr="007F3D6D">
                    <w:rPr>
                      <w:szCs w:val="24"/>
                    </w:rPr>
                    <w:t>debriefingas</w:t>
                  </w:r>
                  <w:proofErr w:type="spellEnd"/>
                  <w:r w:rsidRPr="007F3D6D">
                    <w:rPr>
                      <w:szCs w:val="24"/>
                    </w:rPr>
                    <w:t>) konsultuojančiam</w:t>
                  </w:r>
                  <w:r w:rsidRPr="007F3D6D">
                    <w:rPr>
                      <w:color w:val="EE0000"/>
                      <w:szCs w:val="24"/>
                    </w:rPr>
                    <w:t xml:space="preserve"> </w:t>
                  </w:r>
                  <w:r w:rsidRPr="007F3D6D">
                    <w:rPr>
                      <w:szCs w:val="24"/>
                    </w:rPr>
                    <w:t>psichologui</w:t>
                  </w:r>
                </w:p>
              </w:tc>
              <w:tc>
                <w:tcPr>
                  <w:tcW w:w="1120" w:type="dxa"/>
                </w:tcPr>
                <w:p w14:paraId="7B2C38E6" w14:textId="682BB5CA" w:rsidR="000B17FD" w:rsidRPr="007F3D6D" w:rsidRDefault="00F25091" w:rsidP="000B17FD">
                  <w:pPr>
                    <w:jc w:val="both"/>
                    <w:rPr>
                      <w:kern w:val="2"/>
                      <w:szCs w:val="24"/>
                    </w:rPr>
                  </w:pPr>
                  <w:r w:rsidRPr="007F3D6D">
                    <w:rPr>
                      <w:kern w:val="2"/>
                      <w:szCs w:val="24"/>
                    </w:rPr>
                    <w:t>valanda</w:t>
                  </w:r>
                  <w:r w:rsidR="000B17FD" w:rsidRPr="007F3D6D">
                    <w:rPr>
                      <w:rStyle w:val="Puslapioinaosnuoroda"/>
                      <w:szCs w:val="24"/>
                    </w:rPr>
                    <w:footnoteReference w:id="4"/>
                  </w:r>
                </w:p>
              </w:tc>
              <w:tc>
                <w:tcPr>
                  <w:tcW w:w="1114" w:type="dxa"/>
                </w:tcPr>
                <w:p w14:paraId="6A8FD1DA" w14:textId="77777777" w:rsidR="000B17FD" w:rsidRPr="007F3D6D" w:rsidRDefault="000B17FD" w:rsidP="000B17FD">
                  <w:pPr>
                    <w:jc w:val="both"/>
                    <w:rPr>
                      <w:kern w:val="2"/>
                      <w:szCs w:val="24"/>
                    </w:rPr>
                  </w:pPr>
                </w:p>
              </w:tc>
            </w:tr>
          </w:tbl>
          <w:p w14:paraId="12AFFD37" w14:textId="77777777" w:rsidR="000B17FD" w:rsidRPr="007F3D6D" w:rsidRDefault="000B17FD" w:rsidP="009334E1">
            <w:pPr>
              <w:jc w:val="both"/>
              <w:rPr>
                <w:kern w:val="2"/>
                <w:szCs w:val="24"/>
              </w:rPr>
            </w:pPr>
          </w:p>
          <w:p w14:paraId="625C1C95" w14:textId="48E6D3E9" w:rsidR="005B74A8" w:rsidRPr="007F3D6D" w:rsidRDefault="005B74A8" w:rsidP="009334E1">
            <w:pPr>
              <w:jc w:val="both"/>
              <w:rPr>
                <w:color w:val="4472C4"/>
                <w:kern w:val="2"/>
                <w:szCs w:val="24"/>
              </w:rPr>
            </w:pPr>
            <w:r w:rsidRPr="007F3D6D">
              <w:rPr>
                <w:color w:val="000000"/>
                <w:kern w:val="2"/>
                <w:szCs w:val="24"/>
              </w:rPr>
              <w:t xml:space="preserve">Šioje Sutartyje Pradinės Sutarties vertė yra lygi </w:t>
            </w:r>
            <w:r w:rsidRPr="007F3D6D">
              <w:rPr>
                <w:b/>
                <w:color w:val="000000"/>
                <w:kern w:val="2"/>
                <w:szCs w:val="24"/>
              </w:rPr>
              <w:t>maksimaliai pirkimui skirtai lėšų sumai</w:t>
            </w:r>
            <w:r w:rsidRPr="007F3D6D">
              <w:rPr>
                <w:color w:val="000000"/>
                <w:kern w:val="2"/>
                <w:szCs w:val="24"/>
              </w:rPr>
              <w:t xml:space="preserve"> </w:t>
            </w:r>
            <w:r w:rsidRPr="007F3D6D">
              <w:rPr>
                <w:b/>
                <w:color w:val="000000"/>
                <w:kern w:val="2"/>
                <w:szCs w:val="24"/>
              </w:rPr>
              <w:t>be PVM</w:t>
            </w:r>
            <w:r w:rsidRPr="007F3D6D">
              <w:rPr>
                <w:color w:val="000000"/>
                <w:kern w:val="2"/>
                <w:szCs w:val="24"/>
              </w:rPr>
              <w:t xml:space="preserve"> pirkimo dokumentuose ir Sutartyje nurodytų </w:t>
            </w:r>
            <w:r w:rsidRPr="007F3D6D">
              <w:rPr>
                <w:color w:val="000000"/>
                <w:szCs w:val="24"/>
              </w:rPr>
              <w:t>Paslaugų</w:t>
            </w:r>
            <w:r w:rsidRPr="007F3D6D">
              <w:rPr>
                <w:color w:val="000000"/>
                <w:kern w:val="2"/>
                <w:szCs w:val="24"/>
              </w:rPr>
              <w:t xml:space="preserve"> įsigijimui.</w:t>
            </w:r>
          </w:p>
        </w:tc>
      </w:tr>
      <w:tr w:rsidR="005B74A8" w:rsidRPr="0052281B" w14:paraId="1A7054EB" w14:textId="77777777" w:rsidTr="00C25217">
        <w:trPr>
          <w:trHeight w:val="300"/>
        </w:trPr>
        <w:tc>
          <w:tcPr>
            <w:tcW w:w="3094" w:type="dxa"/>
            <w:gridSpan w:val="2"/>
          </w:tcPr>
          <w:p w14:paraId="4F2F4A8F" w14:textId="77777777" w:rsidR="005B74A8" w:rsidRPr="0052281B" w:rsidRDefault="005B74A8" w:rsidP="005B74A8">
            <w:pPr>
              <w:rPr>
                <w:b/>
                <w:kern w:val="2"/>
                <w:szCs w:val="24"/>
              </w:rPr>
            </w:pPr>
            <w:r w:rsidRPr="0052281B">
              <w:rPr>
                <w:b/>
                <w:kern w:val="2"/>
                <w:szCs w:val="24"/>
              </w:rPr>
              <w:lastRenderedPageBreak/>
              <w:t xml:space="preserve">5.3. Sutarties kainos / įkainių perskaičiavimas taikant </w:t>
            </w:r>
            <w:r w:rsidRPr="0052281B">
              <w:rPr>
                <w:b/>
                <w:kern w:val="2"/>
                <w:szCs w:val="24"/>
                <w:u w:val="single"/>
              </w:rPr>
              <w:t>peržiūros</w:t>
            </w:r>
            <w:r w:rsidRPr="0052281B">
              <w:rPr>
                <w:b/>
                <w:kern w:val="2"/>
                <w:szCs w:val="24"/>
              </w:rPr>
              <w:t xml:space="preserve"> taisykles</w:t>
            </w:r>
          </w:p>
          <w:p w14:paraId="57F4DE2E" w14:textId="77777777" w:rsidR="005B74A8" w:rsidRPr="0052281B" w:rsidRDefault="005B74A8" w:rsidP="005B74A8">
            <w:pPr>
              <w:rPr>
                <w:kern w:val="2"/>
                <w:szCs w:val="24"/>
              </w:rPr>
            </w:pPr>
          </w:p>
        </w:tc>
        <w:tc>
          <w:tcPr>
            <w:tcW w:w="6682" w:type="dxa"/>
            <w:gridSpan w:val="2"/>
          </w:tcPr>
          <w:p w14:paraId="700E8720" w14:textId="77777777" w:rsidR="005B74A8" w:rsidRPr="0052281B" w:rsidRDefault="005B74A8" w:rsidP="005B74A8">
            <w:pPr>
              <w:rPr>
                <w:szCs w:val="24"/>
              </w:rPr>
            </w:pPr>
            <w:r w:rsidRPr="0052281B">
              <w:rPr>
                <w:kern w:val="2"/>
                <w:szCs w:val="24"/>
              </w:rPr>
              <w:t>Sutarties kaina / įkainiai bus perskaičiuojami:</w:t>
            </w:r>
          </w:p>
          <w:p w14:paraId="7862C956" w14:textId="77777777" w:rsidR="005B74A8" w:rsidRPr="0052281B" w:rsidRDefault="005B74A8" w:rsidP="005B74A8">
            <w:pPr>
              <w:rPr>
                <w:kern w:val="2"/>
                <w:szCs w:val="24"/>
              </w:rPr>
            </w:pPr>
            <w:r w:rsidRPr="0052281B">
              <w:rPr>
                <w:kern w:val="2"/>
                <w:szCs w:val="24"/>
              </w:rPr>
              <w:t>5.3.1. dėl PVM tarifo pasikeitimo;</w:t>
            </w:r>
          </w:p>
          <w:p w14:paraId="36B628F4" w14:textId="23D500B0" w:rsidR="005B74A8" w:rsidRPr="0052281B" w:rsidRDefault="005B74A8" w:rsidP="005B74A8">
            <w:pPr>
              <w:rPr>
                <w:kern w:val="2"/>
                <w:szCs w:val="24"/>
              </w:rPr>
            </w:pPr>
            <w:r w:rsidRPr="0052281B">
              <w:rPr>
                <w:kern w:val="2"/>
                <w:szCs w:val="24"/>
              </w:rPr>
              <w:t>5.3.2. dėl kainų lygio pokyčio.</w:t>
            </w:r>
          </w:p>
          <w:p w14:paraId="054DF302" w14:textId="67BF3646" w:rsidR="005B74A8" w:rsidRPr="0052281B" w:rsidRDefault="005B74A8" w:rsidP="005B74A8">
            <w:pPr>
              <w:rPr>
                <w:color w:val="FF0000"/>
                <w:kern w:val="2"/>
                <w:szCs w:val="24"/>
              </w:rPr>
            </w:pPr>
          </w:p>
        </w:tc>
      </w:tr>
      <w:tr w:rsidR="005B74A8" w:rsidRPr="0052281B" w14:paraId="6AC8D1FA" w14:textId="77777777" w:rsidTr="00C25217">
        <w:trPr>
          <w:trHeight w:val="300"/>
        </w:trPr>
        <w:tc>
          <w:tcPr>
            <w:tcW w:w="3094" w:type="dxa"/>
            <w:gridSpan w:val="2"/>
          </w:tcPr>
          <w:p w14:paraId="62766FE5" w14:textId="77777777" w:rsidR="005B74A8" w:rsidRPr="0052281B" w:rsidRDefault="005B74A8" w:rsidP="005B74A8">
            <w:pPr>
              <w:rPr>
                <w:b/>
                <w:kern w:val="2"/>
                <w:szCs w:val="24"/>
              </w:rPr>
            </w:pPr>
            <w:r w:rsidRPr="0052281B">
              <w:rPr>
                <w:b/>
                <w:kern w:val="2"/>
                <w:szCs w:val="24"/>
              </w:rPr>
              <w:t>5.3.1. Sutarties kainos / įkainių peržiūra dėl PVM tarifo pasikeitimo</w:t>
            </w:r>
          </w:p>
        </w:tc>
        <w:tc>
          <w:tcPr>
            <w:tcW w:w="6682" w:type="dxa"/>
            <w:gridSpan w:val="2"/>
          </w:tcPr>
          <w:p w14:paraId="74AF8AB1" w14:textId="77777777" w:rsidR="005B74A8" w:rsidRPr="0052281B" w:rsidRDefault="005B74A8" w:rsidP="005B74A8">
            <w:pPr>
              <w:jc w:val="both"/>
              <w:rPr>
                <w:szCs w:val="24"/>
              </w:rPr>
            </w:pPr>
            <w:r w:rsidRPr="0052281B">
              <w:rPr>
                <w:kern w:val="2"/>
                <w:szCs w:val="24"/>
              </w:rPr>
              <w:t>Jeigu Sutarties vykdymo metu pasikeičia PVM mokėjimą reglamentuojantys teisės aktai, darantys tiesioginę įtaką Tiekėjo t</w:t>
            </w:r>
            <w:r w:rsidRPr="0052281B">
              <w:rPr>
                <w:szCs w:val="24"/>
              </w:rPr>
              <w:t>ei</w:t>
            </w:r>
            <w:r w:rsidRPr="0052281B">
              <w:rPr>
                <w:kern w:val="2"/>
                <w:szCs w:val="24"/>
              </w:rPr>
              <w:t>kiamų P</w:t>
            </w:r>
            <w:r w:rsidRPr="0052281B">
              <w:rPr>
                <w:szCs w:val="24"/>
              </w:rPr>
              <w:t>aslaugų</w:t>
            </w:r>
            <w:r w:rsidRPr="0052281B">
              <w:rPr>
                <w:kern w:val="2"/>
                <w:szCs w:val="24"/>
              </w:rPr>
              <w:t xml:space="preserve"> Sutartyje nurodytai kainai / įkainiams, Sutarties kaina / įkainiai perskaičiuojami nekeičiant P</w:t>
            </w:r>
            <w:r w:rsidRPr="0052281B">
              <w:rPr>
                <w:szCs w:val="24"/>
              </w:rPr>
              <w:t>aslaugų</w:t>
            </w:r>
            <w:r w:rsidRPr="0052281B">
              <w:rPr>
                <w:kern w:val="2"/>
                <w:szCs w:val="24"/>
              </w:rPr>
              <w:t xml:space="preserve"> kainos / įkainio be PVM.</w:t>
            </w:r>
          </w:p>
          <w:p w14:paraId="0D6894BA" w14:textId="77777777" w:rsidR="005B74A8" w:rsidRPr="0052281B" w:rsidRDefault="005B74A8" w:rsidP="005B74A8">
            <w:pPr>
              <w:jc w:val="both"/>
              <w:rPr>
                <w:kern w:val="2"/>
                <w:szCs w:val="24"/>
              </w:rPr>
            </w:pPr>
          </w:p>
          <w:p w14:paraId="001E50C2" w14:textId="352F8160" w:rsidR="005B74A8" w:rsidRPr="0052281B" w:rsidRDefault="005B74A8" w:rsidP="005B74A8">
            <w:pPr>
              <w:jc w:val="both"/>
              <w:rPr>
                <w:szCs w:val="24"/>
              </w:rPr>
            </w:pPr>
            <w:r w:rsidRPr="0052281B">
              <w:rPr>
                <w:kern w:val="2"/>
                <w:szCs w:val="24"/>
              </w:rPr>
              <w:t>Perskaičiavimas įforminamas Susitarimu ne vėliau kaip per 10 (dešimt) dar</w:t>
            </w:r>
            <w:r w:rsidR="004D215E">
              <w:rPr>
                <w:kern w:val="2"/>
                <w:szCs w:val="24"/>
              </w:rPr>
              <w:t>b</w:t>
            </w:r>
            <w:r w:rsidRPr="0052281B">
              <w:rPr>
                <w:kern w:val="2"/>
                <w:szCs w:val="24"/>
              </w:rPr>
              <w:t>o dienų nuo PVM mokėjimą reglamentuojančių teisės aktų pasikeitimo, kuris tampa neatskiriama Sutarties dalimi. Perskaičiuota (-</w:t>
            </w:r>
            <w:proofErr w:type="spellStart"/>
            <w:r w:rsidRPr="0052281B">
              <w:rPr>
                <w:kern w:val="2"/>
                <w:szCs w:val="24"/>
              </w:rPr>
              <w:t>as</w:t>
            </w:r>
            <w:proofErr w:type="spellEnd"/>
            <w:r w:rsidRPr="0052281B">
              <w:rPr>
                <w:kern w:val="2"/>
                <w:szCs w:val="24"/>
              </w:rPr>
              <w:t>) Sutarties kaina / įkainiai taikoma (-i) už tą P</w:t>
            </w:r>
            <w:r w:rsidRPr="0052281B">
              <w:rPr>
                <w:szCs w:val="24"/>
              </w:rPr>
              <w:t>aslaugų</w:t>
            </w:r>
            <w:r w:rsidRPr="0052281B">
              <w:rPr>
                <w:kern w:val="2"/>
                <w:szCs w:val="24"/>
              </w:rPr>
              <w:t xml:space="preserve"> dalį, kurios bus teikiamos nuo Šalių pasirašyto Susitarimo įsigaliojimo dienos. </w:t>
            </w:r>
          </w:p>
          <w:p w14:paraId="4B006FAB" w14:textId="17F32592" w:rsidR="005B74A8" w:rsidRPr="0052281B" w:rsidRDefault="005B74A8" w:rsidP="005B74A8">
            <w:pPr>
              <w:rPr>
                <w:szCs w:val="24"/>
              </w:rPr>
            </w:pPr>
          </w:p>
        </w:tc>
      </w:tr>
      <w:tr w:rsidR="005B74A8" w:rsidRPr="0052281B" w14:paraId="6AF9A9F1" w14:textId="77777777" w:rsidTr="00C25217">
        <w:trPr>
          <w:trHeight w:val="300"/>
        </w:trPr>
        <w:tc>
          <w:tcPr>
            <w:tcW w:w="3094" w:type="dxa"/>
            <w:gridSpan w:val="2"/>
          </w:tcPr>
          <w:p w14:paraId="352C6260" w14:textId="77777777" w:rsidR="005B74A8" w:rsidRPr="0052281B" w:rsidRDefault="005B74A8" w:rsidP="005B74A8">
            <w:pPr>
              <w:rPr>
                <w:szCs w:val="24"/>
              </w:rPr>
            </w:pPr>
            <w:r w:rsidRPr="0052281B">
              <w:rPr>
                <w:b/>
                <w:bCs/>
                <w:kern w:val="2"/>
                <w:szCs w:val="24"/>
              </w:rPr>
              <w:t>5.3.2.</w:t>
            </w:r>
            <w:r w:rsidRPr="0052281B">
              <w:rPr>
                <w:kern w:val="2"/>
                <w:szCs w:val="24"/>
              </w:rPr>
              <w:t xml:space="preserve"> </w:t>
            </w:r>
            <w:r w:rsidRPr="0052281B">
              <w:rPr>
                <w:b/>
                <w:bCs/>
                <w:kern w:val="2"/>
                <w:szCs w:val="24"/>
              </w:rPr>
              <w:t>Sutarties kainos / įkainių peržiūra dėl kitų mokesčių, lemiančių Paslaugų kainos / įkainių pokytį, pasikeitimo</w:t>
            </w:r>
          </w:p>
        </w:tc>
        <w:tc>
          <w:tcPr>
            <w:tcW w:w="6682" w:type="dxa"/>
            <w:gridSpan w:val="2"/>
          </w:tcPr>
          <w:p w14:paraId="02C6CEC7" w14:textId="77777777" w:rsidR="005B74A8" w:rsidRPr="0052281B" w:rsidRDefault="005B74A8" w:rsidP="005B74A8">
            <w:pPr>
              <w:rPr>
                <w:kern w:val="2"/>
                <w:szCs w:val="24"/>
              </w:rPr>
            </w:pPr>
            <w:r w:rsidRPr="0052281B">
              <w:rPr>
                <w:kern w:val="2"/>
                <w:szCs w:val="24"/>
              </w:rPr>
              <w:t>Netaikoma</w:t>
            </w:r>
          </w:p>
          <w:p w14:paraId="1FF749DD" w14:textId="77777777" w:rsidR="005B74A8" w:rsidRPr="0052281B" w:rsidRDefault="005B74A8" w:rsidP="005B74A8">
            <w:pPr>
              <w:rPr>
                <w:kern w:val="2"/>
                <w:szCs w:val="24"/>
              </w:rPr>
            </w:pPr>
          </w:p>
          <w:p w14:paraId="4CFB97C1" w14:textId="443A3BDE" w:rsidR="005B74A8" w:rsidRPr="0052281B" w:rsidRDefault="005B74A8" w:rsidP="005B74A8">
            <w:pPr>
              <w:rPr>
                <w:szCs w:val="24"/>
              </w:rPr>
            </w:pPr>
          </w:p>
        </w:tc>
      </w:tr>
      <w:tr w:rsidR="005B74A8" w:rsidRPr="0052281B" w14:paraId="3158E5C4" w14:textId="77777777" w:rsidTr="00C25217">
        <w:trPr>
          <w:trHeight w:val="300"/>
        </w:trPr>
        <w:tc>
          <w:tcPr>
            <w:tcW w:w="3094" w:type="dxa"/>
            <w:gridSpan w:val="2"/>
          </w:tcPr>
          <w:p w14:paraId="06F972CC" w14:textId="77777777" w:rsidR="005B74A8" w:rsidRPr="0052281B" w:rsidRDefault="005B74A8" w:rsidP="005B74A8">
            <w:pPr>
              <w:rPr>
                <w:b/>
                <w:kern w:val="2"/>
                <w:szCs w:val="24"/>
              </w:rPr>
            </w:pPr>
            <w:r w:rsidRPr="0052281B">
              <w:rPr>
                <w:b/>
                <w:kern w:val="2"/>
                <w:szCs w:val="24"/>
              </w:rPr>
              <w:t>5.3.3. Sutarties kainos / įkainių peržiūra dėl kainų lygio pokyčio</w:t>
            </w:r>
          </w:p>
          <w:p w14:paraId="2AB5B37C" w14:textId="77777777" w:rsidR="005B74A8" w:rsidRPr="0052281B" w:rsidRDefault="005B74A8" w:rsidP="005B74A8">
            <w:pPr>
              <w:rPr>
                <w:kern w:val="2"/>
                <w:szCs w:val="24"/>
              </w:rPr>
            </w:pPr>
          </w:p>
          <w:p w14:paraId="17B35871" w14:textId="09177F54" w:rsidR="005B74A8" w:rsidRPr="0052281B" w:rsidRDefault="005B74A8" w:rsidP="005B74A8">
            <w:pPr>
              <w:rPr>
                <w:b/>
                <w:kern w:val="2"/>
                <w:szCs w:val="24"/>
              </w:rPr>
            </w:pPr>
          </w:p>
        </w:tc>
        <w:tc>
          <w:tcPr>
            <w:tcW w:w="6682" w:type="dxa"/>
            <w:gridSpan w:val="2"/>
          </w:tcPr>
          <w:p w14:paraId="376015ED" w14:textId="09CD1E52" w:rsidR="005B74A8" w:rsidRPr="0052281B" w:rsidRDefault="005B74A8" w:rsidP="005B74A8">
            <w:pPr>
              <w:jc w:val="both"/>
              <w:rPr>
                <w:szCs w:val="24"/>
              </w:rPr>
            </w:pPr>
            <w:r w:rsidRPr="0052281B">
              <w:rPr>
                <w:szCs w:val="24"/>
              </w:rPr>
              <w:t xml:space="preserve">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w:t>
            </w:r>
            <w:r w:rsidRPr="0052281B">
              <w:rPr>
                <w:szCs w:val="24"/>
              </w:rPr>
              <w:lastRenderedPageBreak/>
              <w:t>Vartojimo prekių ir paslaugų kainų pokytis (k), apskaičiuotas kaip nustatyta 5.3.3.6 punkte, viršija 5 procentus. Sutarties kainos / įkainių peržiūra atliekama ne rečiau kaip kas 10 mėnesių.</w:t>
            </w:r>
          </w:p>
          <w:p w14:paraId="7C35FEC9" w14:textId="77777777" w:rsidR="005B74A8" w:rsidRPr="0052281B" w:rsidRDefault="005B74A8" w:rsidP="005B74A8">
            <w:pPr>
              <w:jc w:val="both"/>
              <w:rPr>
                <w:kern w:val="2"/>
                <w:szCs w:val="24"/>
                <w:shd w:val="clear" w:color="auto" w:fill="FFFFFF"/>
              </w:rPr>
            </w:pPr>
            <w:r w:rsidRPr="0052281B">
              <w:rPr>
                <w:kern w:val="2"/>
                <w:szCs w:val="24"/>
              </w:rPr>
              <w:t>5.3.3.2. Sutarties k</w:t>
            </w:r>
            <w:r w:rsidRPr="0052281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5B74A8" w:rsidRPr="0052281B" w:rsidRDefault="005B74A8" w:rsidP="005B74A8">
            <w:pPr>
              <w:jc w:val="both"/>
              <w:rPr>
                <w:kern w:val="2"/>
                <w:szCs w:val="24"/>
                <w:shd w:val="clear" w:color="auto" w:fill="FFFFFF"/>
              </w:rPr>
            </w:pPr>
            <w:r w:rsidRPr="0052281B">
              <w:rPr>
                <w:kern w:val="2"/>
                <w:szCs w:val="24"/>
              </w:rPr>
              <w:t xml:space="preserve">5.3.3.3. </w:t>
            </w:r>
            <w:r w:rsidRPr="0052281B">
              <w:rPr>
                <w:kern w:val="2"/>
                <w:szCs w:val="24"/>
                <w:shd w:val="clear" w:color="auto" w:fill="FFFFFF"/>
              </w:rPr>
              <w:t>Jeigu P</w:t>
            </w:r>
            <w:r w:rsidRPr="0052281B">
              <w:rPr>
                <w:szCs w:val="24"/>
              </w:rPr>
              <w:t>aslaugų teikimas</w:t>
            </w:r>
            <w:r w:rsidRPr="0052281B">
              <w:rPr>
                <w:kern w:val="2"/>
                <w:szCs w:val="24"/>
                <w:shd w:val="clear" w:color="auto" w:fill="FFFFFF"/>
              </w:rPr>
              <w:t xml:space="preserve"> vėluoja dėl Tiekėjo kaltės, uždelstų suteikti P</w:t>
            </w:r>
            <w:r w:rsidRPr="0052281B">
              <w:rPr>
                <w:szCs w:val="24"/>
              </w:rPr>
              <w:t>aslaugų</w:t>
            </w:r>
            <w:r w:rsidRPr="0052281B">
              <w:rPr>
                <w:kern w:val="2"/>
                <w:szCs w:val="24"/>
                <w:shd w:val="clear" w:color="auto" w:fill="FFFFFF"/>
              </w:rPr>
              <w:t xml:space="preserve"> kaina / įkainiai nėra perskaičiuojami dėl kainų lygio kilimo (gali būti mažinami, tačiau negali būti didinami).</w:t>
            </w:r>
          </w:p>
          <w:p w14:paraId="41F41388" w14:textId="5915DF78" w:rsidR="005B74A8" w:rsidRPr="0052281B" w:rsidRDefault="005B74A8" w:rsidP="005B74A8">
            <w:pPr>
              <w:jc w:val="both"/>
              <w:rPr>
                <w:kern w:val="2"/>
                <w:szCs w:val="24"/>
                <w:shd w:val="clear" w:color="auto" w:fill="FFFFFF"/>
              </w:rPr>
            </w:pPr>
            <w:r w:rsidRPr="0052281B">
              <w:rPr>
                <w:kern w:val="2"/>
                <w:szCs w:val="24"/>
              </w:rPr>
              <w:t xml:space="preserve">5.3.3.4. Atlikdamos Sutarties kainos / įkainių peržiūrą </w:t>
            </w:r>
            <w:r w:rsidRPr="0052281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7777777" w:rsidR="005B74A8" w:rsidRPr="0052281B" w:rsidRDefault="005B74A8" w:rsidP="005B74A8">
            <w:pPr>
              <w:jc w:val="both"/>
              <w:rPr>
                <w:kern w:val="2"/>
                <w:szCs w:val="24"/>
                <w:shd w:val="clear" w:color="auto" w:fill="FFFFFF"/>
              </w:rPr>
            </w:pPr>
            <w:r w:rsidRPr="0052281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5B74A8" w:rsidRPr="0052281B" w:rsidRDefault="005B74A8" w:rsidP="005B74A8">
            <w:pPr>
              <w:jc w:val="both"/>
              <w:rPr>
                <w:szCs w:val="24"/>
              </w:rPr>
            </w:pPr>
            <w:r w:rsidRPr="0052281B">
              <w:rPr>
                <w:kern w:val="2"/>
                <w:szCs w:val="24"/>
                <w:shd w:val="clear" w:color="auto" w:fill="FFFFFF"/>
              </w:rPr>
              <w:t>5.3.3.6. Nauja Sutarties kaina / įkainiai apskaičiuojami pagal žemiau pateiktą formulę:</w:t>
            </w:r>
          </w:p>
          <w:p w14:paraId="28E4B362" w14:textId="77777777" w:rsidR="005B74A8" w:rsidRPr="0052281B" w:rsidRDefault="005B74A8" w:rsidP="005B74A8">
            <w:pPr>
              <w:jc w:val="both"/>
              <w:rPr>
                <w:szCs w:val="24"/>
              </w:rPr>
            </w:pPr>
          </w:p>
          <w:p w14:paraId="68C26D5F" w14:textId="77777777" w:rsidR="005B74A8" w:rsidRPr="0052281B" w:rsidRDefault="00ED0734" w:rsidP="005B74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74A8" w:rsidRPr="0052281B">
              <w:rPr>
                <w:kern w:val="2"/>
                <w:szCs w:val="24"/>
              </w:rPr>
              <w:t>, kur a – kaina / įkainis (Eur be PVM) (jei peržiūra jau buvo atlikta, tai po paskutinio perskaičiavimo)</w:t>
            </w:r>
          </w:p>
          <w:p w14:paraId="05EACD40" w14:textId="77777777" w:rsidR="005B74A8" w:rsidRPr="0052281B" w:rsidRDefault="005B74A8" w:rsidP="005B74A8">
            <w:pPr>
              <w:jc w:val="both"/>
              <w:textAlignment w:val="baseline"/>
              <w:rPr>
                <w:szCs w:val="24"/>
              </w:rPr>
            </w:pPr>
            <w:r w:rsidRPr="0052281B">
              <w:rPr>
                <w:kern w:val="2"/>
                <w:szCs w:val="24"/>
              </w:rPr>
              <w:t>a</w:t>
            </w:r>
            <w:r w:rsidRPr="0052281B">
              <w:rPr>
                <w:kern w:val="2"/>
                <w:szCs w:val="24"/>
                <w:vertAlign w:val="subscript"/>
              </w:rPr>
              <w:t>1</w:t>
            </w:r>
            <w:r w:rsidRPr="0052281B">
              <w:rPr>
                <w:kern w:val="2"/>
                <w:szCs w:val="24"/>
              </w:rPr>
              <w:t xml:space="preserve"> – perskaičiuota (pakeista) kaina / įkainis (Eur be PVM)</w:t>
            </w:r>
          </w:p>
          <w:p w14:paraId="1BD0CDC5" w14:textId="1C58714E" w:rsidR="005B74A8" w:rsidRPr="0052281B" w:rsidRDefault="005B74A8" w:rsidP="005B74A8">
            <w:pPr>
              <w:jc w:val="both"/>
              <w:textAlignment w:val="baseline"/>
              <w:rPr>
                <w:szCs w:val="24"/>
              </w:rPr>
            </w:pPr>
            <w:r w:rsidRPr="0052281B">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5B74A8" w:rsidRPr="0052281B" w:rsidRDefault="005B74A8" w:rsidP="005B74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2281B">
              <w:rPr>
                <w:kern w:val="2"/>
                <w:szCs w:val="24"/>
              </w:rPr>
              <w:t>, (proc.) kur</w:t>
            </w:r>
          </w:p>
          <w:p w14:paraId="2FDFF943" w14:textId="7C0C638C" w:rsidR="005B74A8" w:rsidRPr="0052281B" w:rsidRDefault="005B74A8" w:rsidP="005B74A8">
            <w:pPr>
              <w:jc w:val="both"/>
              <w:textAlignment w:val="baseline"/>
              <w:rPr>
                <w:szCs w:val="24"/>
              </w:rPr>
            </w:pPr>
            <w:proofErr w:type="spellStart"/>
            <w:r w:rsidRPr="0052281B">
              <w:rPr>
                <w:kern w:val="2"/>
                <w:szCs w:val="24"/>
              </w:rPr>
              <w:t>Ind</w:t>
            </w:r>
            <w:r w:rsidRPr="0052281B">
              <w:rPr>
                <w:kern w:val="2"/>
                <w:szCs w:val="24"/>
                <w:vertAlign w:val="subscript"/>
              </w:rPr>
              <w:t>naujausias</w:t>
            </w:r>
            <w:proofErr w:type="spellEnd"/>
            <w:r w:rsidRPr="0052281B">
              <w:rPr>
                <w:kern w:val="2"/>
                <w:szCs w:val="24"/>
              </w:rPr>
              <w:t xml:space="preserve"> – kreipimosi dėl kainos / įkainių peržiūros išsiuntimo kitai Šaliai dieną paskelbtas naujausias vartojimo prekių ir paslaugų indeksas ( „Vartojimo prekių ir paslaugų“).</w:t>
            </w:r>
          </w:p>
          <w:p w14:paraId="3E6A5967" w14:textId="581A6BE0" w:rsidR="005B74A8" w:rsidRPr="0052281B" w:rsidRDefault="005B74A8" w:rsidP="005B74A8">
            <w:pPr>
              <w:jc w:val="both"/>
              <w:rPr>
                <w:szCs w:val="24"/>
              </w:rPr>
            </w:pPr>
            <w:proofErr w:type="spellStart"/>
            <w:r w:rsidRPr="0052281B">
              <w:rPr>
                <w:kern w:val="2"/>
                <w:szCs w:val="24"/>
              </w:rPr>
              <w:t>Ind</w:t>
            </w:r>
            <w:r w:rsidRPr="0052281B">
              <w:rPr>
                <w:kern w:val="2"/>
                <w:szCs w:val="24"/>
                <w:vertAlign w:val="subscript"/>
              </w:rPr>
              <w:t>pradžia</w:t>
            </w:r>
            <w:proofErr w:type="spellEnd"/>
            <w:r w:rsidRPr="0052281B">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5B74A8" w:rsidRPr="0052281B" w:rsidRDefault="005B74A8" w:rsidP="005B74A8">
            <w:pPr>
              <w:jc w:val="both"/>
              <w:rPr>
                <w:kern w:val="2"/>
                <w:szCs w:val="24"/>
                <w:shd w:val="clear" w:color="auto" w:fill="FFFFFF"/>
              </w:rPr>
            </w:pPr>
            <w:r w:rsidRPr="0052281B">
              <w:rPr>
                <w:kern w:val="2"/>
                <w:szCs w:val="24"/>
              </w:rPr>
              <w:t xml:space="preserve">5.3.3.7. </w:t>
            </w:r>
            <w:r w:rsidRPr="0052281B">
              <w:rPr>
                <w:kern w:val="2"/>
                <w:szCs w:val="24"/>
                <w:shd w:val="clear" w:color="auto" w:fill="FFFFFF"/>
              </w:rPr>
              <w:t xml:space="preserve">Skaičiavimams indeksų reikšmės imamos </w:t>
            </w:r>
            <w:r w:rsidRPr="0052281B">
              <w:rPr>
                <w:b/>
                <w:kern w:val="2"/>
                <w:szCs w:val="24"/>
                <w:shd w:val="clear" w:color="auto" w:fill="FFFFFF"/>
              </w:rPr>
              <w:t>keturių</w:t>
            </w:r>
            <w:r w:rsidRPr="0052281B">
              <w:rPr>
                <w:kern w:val="2"/>
                <w:szCs w:val="24"/>
                <w:shd w:val="clear" w:color="auto" w:fill="FFFFFF"/>
              </w:rPr>
              <w:t xml:space="preserve"> skaitmenų po kablelio tikslumu. Apskaičiuotas pokytis (k) tolimesniems skaičiavimams naudojamas suapvalinus iki </w:t>
            </w:r>
            <w:r w:rsidRPr="0052281B">
              <w:rPr>
                <w:b/>
                <w:kern w:val="2"/>
                <w:szCs w:val="24"/>
                <w:shd w:val="clear" w:color="auto" w:fill="FFFFFF"/>
              </w:rPr>
              <w:t>dviejų s</w:t>
            </w:r>
            <w:r w:rsidRPr="0052281B">
              <w:rPr>
                <w:kern w:val="2"/>
                <w:szCs w:val="24"/>
                <w:shd w:val="clear" w:color="auto" w:fill="FFFFFF"/>
              </w:rPr>
              <w:t>kaitmenų po kablelio.</w:t>
            </w:r>
          </w:p>
          <w:p w14:paraId="1550C5AA" w14:textId="670273F0" w:rsidR="005B74A8" w:rsidRPr="0052281B" w:rsidRDefault="005B74A8" w:rsidP="005B74A8">
            <w:pPr>
              <w:jc w:val="both"/>
              <w:rPr>
                <w:kern w:val="2"/>
                <w:szCs w:val="24"/>
                <w:shd w:val="clear" w:color="auto" w:fill="FFFFFF"/>
              </w:rPr>
            </w:pPr>
            <w:r w:rsidRPr="0052281B">
              <w:rPr>
                <w:kern w:val="2"/>
                <w:szCs w:val="24"/>
                <w:shd w:val="clear" w:color="auto" w:fill="FFFFFF"/>
              </w:rPr>
              <w:t xml:space="preserve">5.3.3.8. Šalis, siekianti Sutarties kainos / įkainių peržiūros, privalo raštu kreiptis į kitą Šalį ir prašyme pateikti visą reikalingą </w:t>
            </w:r>
            <w:r w:rsidRPr="0052281B">
              <w:rPr>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52281B">
              <w:rPr>
                <w:kern w:val="2"/>
                <w:szCs w:val="24"/>
                <w:bdr w:val="none" w:sz="0" w:space="0" w:color="auto" w:frame="1"/>
              </w:rPr>
              <w:t>kitus oficialius šaltinių duomenis</w:t>
            </w:r>
            <w:r w:rsidRPr="0052281B">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5B74A8" w:rsidRPr="0052281B" w:rsidRDefault="005B74A8" w:rsidP="005B74A8">
            <w:pPr>
              <w:jc w:val="both"/>
              <w:rPr>
                <w:kern w:val="2"/>
                <w:szCs w:val="24"/>
                <w:shd w:val="clear" w:color="auto" w:fill="FFFFFF"/>
              </w:rPr>
            </w:pPr>
            <w:r w:rsidRPr="0052281B">
              <w:rPr>
                <w:kern w:val="2"/>
                <w:szCs w:val="24"/>
                <w:shd w:val="clear" w:color="auto" w:fill="FFFFFF"/>
              </w:rPr>
              <w:t>5</w:t>
            </w:r>
            <w:r w:rsidRPr="0052281B">
              <w:rPr>
                <w:kern w:val="2"/>
                <w:szCs w:val="24"/>
              </w:rPr>
              <w:t xml:space="preserve">.3.3.9. </w:t>
            </w:r>
            <w:r w:rsidRPr="0052281B">
              <w:rPr>
                <w:kern w:val="2"/>
                <w:szCs w:val="24"/>
                <w:shd w:val="clear" w:color="auto" w:fill="FFFFFF"/>
              </w:rPr>
              <w:t>Susitarimas turi būti sudarytas per 5 (penkias) darbo dienas nuo Šalies pateikto tinkamo prašymo perskaičiuoti S</w:t>
            </w:r>
            <w:r w:rsidRPr="0052281B">
              <w:rPr>
                <w:kern w:val="2"/>
                <w:szCs w:val="24"/>
              </w:rPr>
              <w:t xml:space="preserve">utarties </w:t>
            </w:r>
            <w:r w:rsidRPr="0052281B">
              <w:rPr>
                <w:kern w:val="2"/>
                <w:szCs w:val="24"/>
                <w:shd w:val="clear" w:color="auto" w:fill="FFFFFF"/>
              </w:rPr>
              <w:t>kainą / įkainius gavimo dienos.</w:t>
            </w:r>
          </w:p>
          <w:p w14:paraId="7FAB255B" w14:textId="77777777" w:rsidR="005B74A8" w:rsidRPr="0052281B" w:rsidRDefault="005B74A8" w:rsidP="005B74A8">
            <w:pPr>
              <w:jc w:val="both"/>
              <w:rPr>
                <w:kern w:val="2"/>
                <w:szCs w:val="24"/>
                <w:bdr w:val="none" w:sz="0" w:space="0" w:color="auto" w:frame="1"/>
              </w:rPr>
            </w:pPr>
            <w:r w:rsidRPr="0052281B">
              <w:rPr>
                <w:kern w:val="2"/>
                <w:szCs w:val="24"/>
                <w:shd w:val="clear" w:color="auto" w:fill="FFFFFF"/>
              </w:rPr>
              <w:t xml:space="preserve">5.3.3.10. </w:t>
            </w:r>
            <w:r w:rsidRPr="0052281B">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5B74A8" w:rsidRPr="0052281B" w:rsidRDefault="005B74A8" w:rsidP="005B74A8">
            <w:pPr>
              <w:jc w:val="both"/>
              <w:rPr>
                <w:kern w:val="2"/>
                <w:szCs w:val="24"/>
              </w:rPr>
            </w:pPr>
          </w:p>
        </w:tc>
      </w:tr>
      <w:tr w:rsidR="005B74A8" w:rsidRPr="0052281B" w14:paraId="416725C3" w14:textId="77777777" w:rsidTr="00C25217">
        <w:trPr>
          <w:trHeight w:val="300"/>
        </w:trPr>
        <w:tc>
          <w:tcPr>
            <w:tcW w:w="3094" w:type="dxa"/>
            <w:gridSpan w:val="2"/>
          </w:tcPr>
          <w:p w14:paraId="3A736B18" w14:textId="77777777" w:rsidR="005B74A8" w:rsidRPr="0052281B" w:rsidRDefault="005B74A8" w:rsidP="005B74A8">
            <w:pPr>
              <w:rPr>
                <w:b/>
                <w:kern w:val="2"/>
                <w:szCs w:val="24"/>
              </w:rPr>
            </w:pPr>
            <w:r w:rsidRPr="0052281B">
              <w:rPr>
                <w:b/>
                <w:kern w:val="2"/>
                <w:szCs w:val="24"/>
              </w:rPr>
              <w:lastRenderedPageBreak/>
              <w:t xml:space="preserve">5.3.4. Sutarties kainos / įkainių peržiūra dėl kainų lygio pokyčio pagal </w:t>
            </w:r>
            <w:r w:rsidRPr="0052281B">
              <w:rPr>
                <w:b/>
                <w:bCs/>
                <w:kern w:val="2"/>
                <w:szCs w:val="24"/>
              </w:rPr>
              <w:t>Paslaugų</w:t>
            </w:r>
            <w:r w:rsidRPr="0052281B">
              <w:rPr>
                <w:b/>
                <w:kern w:val="2"/>
                <w:szCs w:val="24"/>
              </w:rPr>
              <w:t xml:space="preserve"> grupių kainų pokyčius</w:t>
            </w:r>
          </w:p>
        </w:tc>
        <w:tc>
          <w:tcPr>
            <w:tcW w:w="6682" w:type="dxa"/>
            <w:gridSpan w:val="2"/>
          </w:tcPr>
          <w:p w14:paraId="78E037DB" w14:textId="77777777" w:rsidR="005B74A8" w:rsidRPr="0052281B" w:rsidRDefault="005B74A8" w:rsidP="005B74A8">
            <w:pPr>
              <w:rPr>
                <w:kern w:val="2"/>
                <w:szCs w:val="24"/>
              </w:rPr>
            </w:pPr>
            <w:r w:rsidRPr="0052281B">
              <w:rPr>
                <w:kern w:val="2"/>
                <w:szCs w:val="24"/>
              </w:rPr>
              <w:t>Netaikoma</w:t>
            </w:r>
          </w:p>
          <w:p w14:paraId="4CCBB8FB" w14:textId="77777777" w:rsidR="005B74A8" w:rsidRPr="0052281B" w:rsidRDefault="005B74A8" w:rsidP="005B74A8">
            <w:pPr>
              <w:rPr>
                <w:kern w:val="2"/>
                <w:szCs w:val="24"/>
              </w:rPr>
            </w:pPr>
          </w:p>
          <w:p w14:paraId="7E6D47C4" w14:textId="72EE548E" w:rsidR="005B74A8" w:rsidRPr="0052281B" w:rsidRDefault="005B74A8" w:rsidP="005B74A8">
            <w:pPr>
              <w:rPr>
                <w:szCs w:val="24"/>
              </w:rPr>
            </w:pPr>
          </w:p>
        </w:tc>
      </w:tr>
      <w:tr w:rsidR="005B74A8" w:rsidRPr="0052281B" w14:paraId="104529C8" w14:textId="77777777" w:rsidTr="00C25217">
        <w:trPr>
          <w:trHeight w:val="300"/>
        </w:trPr>
        <w:tc>
          <w:tcPr>
            <w:tcW w:w="3094" w:type="dxa"/>
            <w:gridSpan w:val="2"/>
          </w:tcPr>
          <w:p w14:paraId="2D20718C" w14:textId="77777777" w:rsidR="005B74A8" w:rsidRPr="0052281B" w:rsidRDefault="005B74A8" w:rsidP="005B74A8">
            <w:pPr>
              <w:rPr>
                <w:b/>
                <w:bCs/>
                <w:kern w:val="2"/>
                <w:szCs w:val="24"/>
              </w:rPr>
            </w:pPr>
            <w:r w:rsidRPr="0052281B">
              <w:rPr>
                <w:b/>
                <w:bCs/>
                <w:kern w:val="2"/>
                <w:szCs w:val="24"/>
              </w:rPr>
              <w:t xml:space="preserve">5.4. Sutarties kainos / įkainių apskaičiavimas taikant </w:t>
            </w:r>
            <w:r w:rsidRPr="0052281B">
              <w:rPr>
                <w:b/>
                <w:bCs/>
                <w:kern w:val="2"/>
                <w:szCs w:val="24"/>
                <w:u w:val="single"/>
              </w:rPr>
              <w:t>kiekio (apimties)</w:t>
            </w:r>
            <w:r w:rsidRPr="0052281B">
              <w:rPr>
                <w:b/>
                <w:bCs/>
                <w:kern w:val="2"/>
                <w:szCs w:val="24"/>
              </w:rPr>
              <w:t xml:space="preserve"> keitimo taisykles</w:t>
            </w:r>
          </w:p>
        </w:tc>
        <w:tc>
          <w:tcPr>
            <w:tcW w:w="6682" w:type="dxa"/>
            <w:gridSpan w:val="2"/>
          </w:tcPr>
          <w:p w14:paraId="36C59EDC" w14:textId="77777777" w:rsidR="005B74A8" w:rsidRPr="0052281B" w:rsidRDefault="005B74A8" w:rsidP="005B74A8">
            <w:pPr>
              <w:jc w:val="both"/>
              <w:rPr>
                <w:kern w:val="2"/>
                <w:szCs w:val="24"/>
              </w:rPr>
            </w:pPr>
            <w:r w:rsidRPr="0052281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5B74A8" w:rsidRPr="0052281B" w:rsidRDefault="005B74A8" w:rsidP="005B74A8">
            <w:pPr>
              <w:jc w:val="both"/>
              <w:rPr>
                <w:szCs w:val="24"/>
              </w:rPr>
            </w:pPr>
            <w:r w:rsidRPr="0052281B">
              <w:rPr>
                <w:kern w:val="2"/>
                <w:szCs w:val="24"/>
              </w:rPr>
              <w:t xml:space="preserve">Už Nenumatytas </w:t>
            </w:r>
            <w:r w:rsidRPr="0052281B">
              <w:rPr>
                <w:szCs w:val="24"/>
              </w:rPr>
              <w:t xml:space="preserve">paslaugas </w:t>
            </w:r>
            <w:r w:rsidRPr="0052281B">
              <w:rPr>
                <w:kern w:val="2"/>
                <w:szCs w:val="24"/>
              </w:rPr>
              <w:t xml:space="preserve">bus apmokama ne didesnėmis nei Užsakymo dieną Tiekėjo prekybos vietoje, kataloge ar interneto svetainėje nurodytomis galiojančiomis šių </w:t>
            </w:r>
            <w:r w:rsidRPr="0052281B">
              <w:rPr>
                <w:szCs w:val="24"/>
              </w:rPr>
              <w:t xml:space="preserve">paslaugų </w:t>
            </w:r>
            <w:r w:rsidRPr="0052281B">
              <w:rPr>
                <w:kern w:val="2"/>
                <w:szCs w:val="24"/>
              </w:rPr>
              <w:t>kainomis arba, jei tokios kainos neskelbiamos, tiekėjo pasiūlytomis, konkurencingomis ir rinką atitinkančiomis kainomis. Nenumatytų p</w:t>
            </w:r>
            <w:r w:rsidRPr="0052281B">
              <w:rPr>
                <w:szCs w:val="24"/>
              </w:rPr>
              <w:t>aslaugų</w:t>
            </w:r>
            <w:r w:rsidRPr="0052281B">
              <w:rPr>
                <w:kern w:val="2"/>
                <w:szCs w:val="24"/>
              </w:rPr>
              <w:t xml:space="preserve"> kaina su Pirkėju turi būti derinama iš anksto. Gavęs Tiekėjo pateiktas Nenumatytų </w:t>
            </w:r>
            <w:r w:rsidRPr="0052281B">
              <w:rPr>
                <w:szCs w:val="24"/>
              </w:rPr>
              <w:t xml:space="preserve">paslaugų </w:t>
            </w:r>
            <w:r w:rsidRPr="0052281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2281B">
              <w:rPr>
                <w:szCs w:val="24"/>
              </w:rPr>
              <w:t>paslaugų</w:t>
            </w:r>
            <w:r w:rsidRPr="0052281B">
              <w:rPr>
                <w:kern w:val="2"/>
                <w:szCs w:val="24"/>
              </w:rPr>
              <w:t xml:space="preserve"> kainos atitinka rinkos kainas. Nustačius, kad Tiekėjo pasiūlytos Nenumatytų </w:t>
            </w:r>
            <w:r w:rsidRPr="0052281B">
              <w:rPr>
                <w:szCs w:val="24"/>
              </w:rPr>
              <w:t>paslaugų</w:t>
            </w:r>
            <w:r w:rsidRPr="0052281B">
              <w:rPr>
                <w:kern w:val="2"/>
                <w:szCs w:val="24"/>
              </w:rPr>
              <w:t xml:space="preserve"> kainos yra didesnės nei rinkos, Pirkėjas prašo Tiekėjo jas sumažinti. Tiekėjui nesutikus sumažinti Nenumatytų </w:t>
            </w:r>
            <w:r w:rsidRPr="0052281B">
              <w:rPr>
                <w:szCs w:val="24"/>
              </w:rPr>
              <w:t>paslaugų</w:t>
            </w:r>
            <w:r w:rsidRPr="0052281B">
              <w:rPr>
                <w:kern w:val="2"/>
                <w:szCs w:val="24"/>
              </w:rPr>
              <w:t xml:space="preserve"> kainos iki rinkos kainos, Pirkėjas pasilieka teisę Nenumatytas </w:t>
            </w:r>
            <w:r w:rsidRPr="0052281B">
              <w:rPr>
                <w:szCs w:val="24"/>
              </w:rPr>
              <w:t>paslaugas</w:t>
            </w:r>
            <w:r w:rsidRPr="0052281B">
              <w:rPr>
                <w:kern w:val="2"/>
                <w:szCs w:val="24"/>
              </w:rPr>
              <w:t xml:space="preserve"> įsigyti atskiru pirkimu.</w:t>
            </w:r>
          </w:p>
        </w:tc>
      </w:tr>
      <w:tr w:rsidR="005B74A8" w:rsidRPr="0052281B" w14:paraId="67EB98BC" w14:textId="77777777" w:rsidTr="00C25217">
        <w:trPr>
          <w:trHeight w:val="300"/>
        </w:trPr>
        <w:tc>
          <w:tcPr>
            <w:tcW w:w="3094" w:type="dxa"/>
            <w:gridSpan w:val="2"/>
          </w:tcPr>
          <w:p w14:paraId="4860A596" w14:textId="77777777" w:rsidR="005B74A8" w:rsidRPr="0052281B" w:rsidRDefault="005B74A8" w:rsidP="005B74A8">
            <w:pPr>
              <w:rPr>
                <w:b/>
                <w:kern w:val="2"/>
                <w:szCs w:val="24"/>
              </w:rPr>
            </w:pPr>
            <w:r w:rsidRPr="0052281B">
              <w:rPr>
                <w:b/>
                <w:kern w:val="2"/>
                <w:szCs w:val="24"/>
              </w:rPr>
              <w:t>5.5. Atsiskaitymo su Tiekėju terminas ir tvarka</w:t>
            </w:r>
          </w:p>
        </w:tc>
        <w:tc>
          <w:tcPr>
            <w:tcW w:w="6682" w:type="dxa"/>
            <w:gridSpan w:val="2"/>
          </w:tcPr>
          <w:p w14:paraId="79847E8E" w14:textId="77777777" w:rsidR="005A5929" w:rsidRPr="001828B6" w:rsidRDefault="005B74A8" w:rsidP="002B56AA">
            <w:pPr>
              <w:jc w:val="both"/>
            </w:pPr>
            <w:r w:rsidRPr="0052281B">
              <w:rPr>
                <w:kern w:val="2"/>
                <w:szCs w:val="24"/>
              </w:rPr>
              <w:t xml:space="preserve">Pirkėjas atsiskaito su Tiekėju ne vėliau kaip per </w:t>
            </w:r>
            <w:r w:rsidR="005A5929" w:rsidRPr="00A23709">
              <w:rPr>
                <w:kern w:val="2"/>
              </w:rPr>
              <w:t>60 (šešiasdešimt) dienų nuo Sąskaitos gavimo dienos, tuo atveju jei Pirkėjas neturi lėšų apmokėjimui dėl kitos institucijos uždelsto pinigų pervedimo.</w:t>
            </w:r>
          </w:p>
          <w:p w14:paraId="08552532" w14:textId="6AF802EC" w:rsidR="005B74A8" w:rsidRPr="0052281B" w:rsidRDefault="005B74A8" w:rsidP="002B56AA">
            <w:pPr>
              <w:jc w:val="both"/>
              <w:rPr>
                <w:color w:val="000000"/>
                <w:kern w:val="2"/>
                <w:szCs w:val="24"/>
                <w:shd w:val="clear" w:color="auto" w:fill="FFFFFF"/>
              </w:rPr>
            </w:pPr>
            <w:r w:rsidRPr="0052281B">
              <w:rPr>
                <w:color w:val="000000"/>
                <w:kern w:val="2"/>
                <w:szCs w:val="24"/>
                <w:shd w:val="clear" w:color="auto" w:fill="FFFFFF"/>
              </w:rPr>
              <w:t>Apmokėjimo sąlygos:</w:t>
            </w:r>
          </w:p>
          <w:p w14:paraId="38EC9A63" w14:textId="70039700" w:rsidR="005B74A8" w:rsidRPr="0052281B" w:rsidRDefault="005B74A8" w:rsidP="002B56AA">
            <w:pPr>
              <w:jc w:val="both"/>
              <w:rPr>
                <w:color w:val="4472C4"/>
                <w:kern w:val="2"/>
                <w:szCs w:val="24"/>
                <w:shd w:val="clear" w:color="auto" w:fill="FFFFFF"/>
              </w:rPr>
            </w:pPr>
            <w:r w:rsidRPr="0052281B">
              <w:rPr>
                <w:rStyle w:val="FontStyle51"/>
                <w:rFonts w:eastAsiaTheme="minorHAnsi"/>
                <w:sz w:val="24"/>
                <w:szCs w:val="24"/>
              </w:rPr>
              <w:t xml:space="preserve">Už tinkamai ir laiku suteiktas paslaugas su Tiekėju atsiskaitoma pagal tiekėjo pasiūlyme nurodytas kainas / </w:t>
            </w:r>
            <w:r w:rsidRPr="00F81BD6">
              <w:rPr>
                <w:rStyle w:val="FontStyle51"/>
                <w:rFonts w:eastAsiaTheme="minorHAnsi"/>
                <w:sz w:val="24"/>
                <w:szCs w:val="24"/>
              </w:rPr>
              <w:t xml:space="preserve">įkainius </w:t>
            </w:r>
            <w:r w:rsidR="00F81BD6">
              <w:rPr>
                <w:rStyle w:val="FontStyle51"/>
                <w:rFonts w:eastAsiaTheme="minorHAnsi"/>
                <w:sz w:val="24"/>
                <w:szCs w:val="24"/>
              </w:rPr>
              <w:t xml:space="preserve">už </w:t>
            </w:r>
            <w:r w:rsidR="00F81BD6" w:rsidRPr="00F81BD6">
              <w:rPr>
                <w:rStyle w:val="FontStyle51"/>
                <w:rFonts w:eastAsiaTheme="minorHAnsi"/>
                <w:sz w:val="24"/>
                <w:szCs w:val="24"/>
              </w:rPr>
              <w:t xml:space="preserve">per vieną mėnesį suteiktas </w:t>
            </w:r>
            <w:r w:rsidRPr="00F81BD6">
              <w:rPr>
                <w:rStyle w:val="FontStyle51"/>
                <w:rFonts w:eastAsiaTheme="minorHAnsi"/>
                <w:sz w:val="24"/>
                <w:szCs w:val="24"/>
              </w:rPr>
              <w:t>paslau</w:t>
            </w:r>
            <w:r w:rsidRPr="0052281B">
              <w:rPr>
                <w:rStyle w:val="FontStyle51"/>
                <w:rFonts w:eastAsiaTheme="minorHAnsi"/>
                <w:sz w:val="24"/>
                <w:szCs w:val="24"/>
              </w:rPr>
              <w:t>gas, nurodytas  techninėje specifikacijoje ir pasirašius paslaugų perdavimo–priėmimo aktą.</w:t>
            </w:r>
          </w:p>
        </w:tc>
      </w:tr>
      <w:tr w:rsidR="005B74A8" w:rsidRPr="0052281B" w14:paraId="01CA499D" w14:textId="77777777" w:rsidTr="00C25217">
        <w:trPr>
          <w:trHeight w:val="300"/>
        </w:trPr>
        <w:tc>
          <w:tcPr>
            <w:tcW w:w="3094" w:type="dxa"/>
            <w:gridSpan w:val="2"/>
          </w:tcPr>
          <w:p w14:paraId="544F5D28" w14:textId="77777777" w:rsidR="005B74A8" w:rsidRPr="0052281B" w:rsidRDefault="005B74A8" w:rsidP="005B74A8">
            <w:pPr>
              <w:rPr>
                <w:b/>
                <w:kern w:val="2"/>
                <w:szCs w:val="24"/>
              </w:rPr>
            </w:pPr>
            <w:r w:rsidRPr="0052281B">
              <w:rPr>
                <w:b/>
                <w:kern w:val="2"/>
                <w:szCs w:val="24"/>
              </w:rPr>
              <w:t>5.6. Avansas</w:t>
            </w:r>
          </w:p>
        </w:tc>
        <w:tc>
          <w:tcPr>
            <w:tcW w:w="6682" w:type="dxa"/>
            <w:gridSpan w:val="2"/>
          </w:tcPr>
          <w:p w14:paraId="03B5A0DA" w14:textId="77777777" w:rsidR="005B74A8" w:rsidRPr="0052281B" w:rsidRDefault="005B74A8" w:rsidP="005B74A8">
            <w:pPr>
              <w:rPr>
                <w:kern w:val="2"/>
                <w:szCs w:val="24"/>
              </w:rPr>
            </w:pPr>
            <w:r w:rsidRPr="0052281B">
              <w:rPr>
                <w:kern w:val="2"/>
                <w:szCs w:val="24"/>
              </w:rPr>
              <w:t>Netaikoma</w:t>
            </w:r>
          </w:p>
          <w:p w14:paraId="508462AC" w14:textId="0F2DA54B" w:rsidR="005B74A8" w:rsidRPr="0052281B" w:rsidRDefault="005B74A8" w:rsidP="005B74A8">
            <w:pPr>
              <w:spacing w:line="259" w:lineRule="auto"/>
              <w:rPr>
                <w:color w:val="000000"/>
                <w:kern w:val="2"/>
                <w:szCs w:val="24"/>
                <w:shd w:val="clear" w:color="auto" w:fill="FFFFFF"/>
              </w:rPr>
            </w:pPr>
          </w:p>
        </w:tc>
      </w:tr>
      <w:tr w:rsidR="005B74A8" w:rsidRPr="0052281B" w14:paraId="34D2DFF4" w14:textId="77777777" w:rsidTr="00C25217">
        <w:trPr>
          <w:trHeight w:val="300"/>
        </w:trPr>
        <w:tc>
          <w:tcPr>
            <w:tcW w:w="3094" w:type="dxa"/>
            <w:gridSpan w:val="2"/>
          </w:tcPr>
          <w:p w14:paraId="4876B971" w14:textId="77777777" w:rsidR="005B74A8" w:rsidRPr="0052281B" w:rsidRDefault="005B74A8" w:rsidP="005B74A8">
            <w:pPr>
              <w:rPr>
                <w:b/>
                <w:kern w:val="2"/>
                <w:szCs w:val="24"/>
              </w:rPr>
            </w:pPr>
            <w:r w:rsidRPr="0052281B">
              <w:rPr>
                <w:b/>
                <w:kern w:val="2"/>
                <w:szCs w:val="24"/>
              </w:rPr>
              <w:lastRenderedPageBreak/>
              <w:t>5.7. Avanso užtikrinimas</w:t>
            </w:r>
          </w:p>
        </w:tc>
        <w:tc>
          <w:tcPr>
            <w:tcW w:w="6682" w:type="dxa"/>
            <w:gridSpan w:val="2"/>
          </w:tcPr>
          <w:p w14:paraId="0DB500BE" w14:textId="77777777" w:rsidR="005B74A8" w:rsidRPr="0052281B" w:rsidRDefault="005B74A8" w:rsidP="005B74A8">
            <w:pPr>
              <w:rPr>
                <w:kern w:val="2"/>
                <w:szCs w:val="24"/>
              </w:rPr>
            </w:pPr>
            <w:r w:rsidRPr="0052281B">
              <w:rPr>
                <w:kern w:val="2"/>
                <w:szCs w:val="24"/>
              </w:rPr>
              <w:t>Netaikoma</w:t>
            </w:r>
          </w:p>
          <w:p w14:paraId="7BF65975" w14:textId="652AF773" w:rsidR="005B74A8" w:rsidRPr="0052281B" w:rsidRDefault="005B74A8" w:rsidP="005B74A8">
            <w:pPr>
              <w:rPr>
                <w:kern w:val="2"/>
                <w:szCs w:val="24"/>
              </w:rPr>
            </w:pPr>
            <w:r w:rsidRPr="0052281B">
              <w:rPr>
                <w:color w:val="000000"/>
                <w:kern w:val="2"/>
                <w:szCs w:val="24"/>
                <w:shd w:val="clear" w:color="auto" w:fill="FFFFFF"/>
              </w:rPr>
              <w:t xml:space="preserve"> </w:t>
            </w:r>
          </w:p>
        </w:tc>
      </w:tr>
      <w:tr w:rsidR="005B74A8" w:rsidRPr="0052281B" w14:paraId="5C618994" w14:textId="77777777" w:rsidTr="00C25217">
        <w:trPr>
          <w:trHeight w:val="300"/>
        </w:trPr>
        <w:tc>
          <w:tcPr>
            <w:tcW w:w="9776" w:type="dxa"/>
            <w:gridSpan w:val="4"/>
          </w:tcPr>
          <w:p w14:paraId="18E676A0" w14:textId="77777777" w:rsidR="005B74A8" w:rsidRPr="0052281B" w:rsidRDefault="005B74A8" w:rsidP="005B74A8">
            <w:pPr>
              <w:jc w:val="center"/>
              <w:rPr>
                <w:b/>
                <w:kern w:val="2"/>
                <w:szCs w:val="24"/>
              </w:rPr>
            </w:pPr>
            <w:r w:rsidRPr="0052281B">
              <w:rPr>
                <w:b/>
                <w:kern w:val="2"/>
                <w:szCs w:val="24"/>
              </w:rPr>
              <w:t>6. PASLAUGŲ KOKYBĖ IR GARANTINIAI ĮSIPAREIGOJIMAI</w:t>
            </w:r>
          </w:p>
        </w:tc>
      </w:tr>
      <w:tr w:rsidR="005B74A8" w:rsidRPr="0052281B" w14:paraId="6AFC27F7" w14:textId="77777777" w:rsidTr="00C25217">
        <w:trPr>
          <w:trHeight w:val="300"/>
        </w:trPr>
        <w:tc>
          <w:tcPr>
            <w:tcW w:w="3094" w:type="dxa"/>
            <w:gridSpan w:val="2"/>
          </w:tcPr>
          <w:p w14:paraId="24E7C81C" w14:textId="77777777" w:rsidR="005B74A8" w:rsidRPr="0052281B" w:rsidRDefault="005B74A8" w:rsidP="005B74A8">
            <w:pPr>
              <w:rPr>
                <w:b/>
                <w:kern w:val="2"/>
                <w:szCs w:val="24"/>
              </w:rPr>
            </w:pPr>
            <w:r w:rsidRPr="0052281B">
              <w:rPr>
                <w:b/>
                <w:kern w:val="2"/>
                <w:szCs w:val="24"/>
              </w:rPr>
              <w:t>6.1. Garantinis terminas</w:t>
            </w:r>
          </w:p>
        </w:tc>
        <w:tc>
          <w:tcPr>
            <w:tcW w:w="6682" w:type="dxa"/>
            <w:gridSpan w:val="2"/>
          </w:tcPr>
          <w:p w14:paraId="41ABEF45" w14:textId="77777777" w:rsidR="00D51954" w:rsidRDefault="00D51954" w:rsidP="001010D9">
            <w:pPr>
              <w:jc w:val="both"/>
            </w:pPr>
            <w:r w:rsidRPr="001828B6">
              <w:t>Paslaugoms netaikomas atskiras garantinis laikotarpis po jų suteikimo.</w:t>
            </w:r>
          </w:p>
          <w:p w14:paraId="2A4317FE" w14:textId="7C06F691" w:rsidR="005B74A8" w:rsidRPr="0052281B" w:rsidRDefault="00D51954" w:rsidP="001010D9">
            <w:pPr>
              <w:jc w:val="both"/>
              <w:rPr>
                <w:szCs w:val="24"/>
              </w:rPr>
            </w:pPr>
            <w:r w:rsidRPr="001828B6">
              <w:t>Paslaugų kokybė užtikrinama Sutarties galiojimo metu pagal Techninėje specifikacijoje nustatytus terminus ir reikalavimus</w:t>
            </w:r>
            <w:r w:rsidRPr="0052281B">
              <w:rPr>
                <w:szCs w:val="24"/>
              </w:rPr>
              <w:t xml:space="preserve"> </w:t>
            </w:r>
          </w:p>
        </w:tc>
      </w:tr>
      <w:tr w:rsidR="005B74A8" w:rsidRPr="0052281B" w14:paraId="029C51DA" w14:textId="77777777" w:rsidTr="00C25217">
        <w:trPr>
          <w:trHeight w:val="300"/>
        </w:trPr>
        <w:tc>
          <w:tcPr>
            <w:tcW w:w="3094" w:type="dxa"/>
            <w:gridSpan w:val="2"/>
          </w:tcPr>
          <w:p w14:paraId="66960D83" w14:textId="77777777" w:rsidR="005B74A8" w:rsidRPr="0052281B" w:rsidRDefault="005B74A8" w:rsidP="005B74A8">
            <w:pPr>
              <w:rPr>
                <w:b/>
                <w:kern w:val="2"/>
                <w:szCs w:val="24"/>
              </w:rPr>
            </w:pPr>
            <w:r w:rsidRPr="0052281B">
              <w:rPr>
                <w:b/>
                <w:szCs w:val="24"/>
              </w:rPr>
              <w:t>6.2. Terminas Paslaugų trūkumams pašalinti</w:t>
            </w:r>
          </w:p>
        </w:tc>
        <w:tc>
          <w:tcPr>
            <w:tcW w:w="6682" w:type="dxa"/>
            <w:gridSpan w:val="2"/>
          </w:tcPr>
          <w:p w14:paraId="1AC7335E" w14:textId="3BDF9CB6" w:rsidR="005B74A8" w:rsidRDefault="00767CB1" w:rsidP="001010D9">
            <w:pPr>
              <w:jc w:val="both"/>
              <w:rPr>
                <w:kern w:val="2"/>
                <w:szCs w:val="24"/>
              </w:rPr>
            </w:pPr>
            <w:r>
              <w:rPr>
                <w:kern w:val="2"/>
                <w:szCs w:val="24"/>
              </w:rPr>
              <w:t xml:space="preserve">6.2.1. </w:t>
            </w:r>
            <w:r w:rsidR="005B74A8" w:rsidRPr="0052281B">
              <w:rPr>
                <w:kern w:val="2"/>
                <w:szCs w:val="24"/>
              </w:rPr>
              <w:t xml:space="preserve">Sutarties galiojimo metu nustačius Paslaugų trūkumų, Tiekėjas turi </w:t>
            </w:r>
            <w:r w:rsidR="005B74A8" w:rsidRPr="0052281B">
              <w:rPr>
                <w:b/>
                <w:kern w:val="2"/>
                <w:szCs w:val="24"/>
              </w:rPr>
              <w:t>ne vėliau kaip</w:t>
            </w:r>
            <w:r w:rsidR="005B74A8" w:rsidRPr="0052281B">
              <w:rPr>
                <w:kern w:val="2"/>
                <w:szCs w:val="24"/>
              </w:rPr>
              <w:t xml:space="preserve"> per 5 (penkias) darbo dienas nuo rašytinės pretenzijos gavimo dienos</w:t>
            </w:r>
            <w:r w:rsidR="000348F2">
              <w:rPr>
                <w:kern w:val="2"/>
                <w:szCs w:val="24"/>
              </w:rPr>
              <w:t>,</w:t>
            </w:r>
            <w:r w:rsidR="000348F2" w:rsidRPr="001828B6">
              <w:rPr>
                <w:kern w:val="2"/>
              </w:rPr>
              <w:t xml:space="preserve"> išskyrus atvejus, kai Techninėje specifikacijoje nustatyti trumpesni terminai</w:t>
            </w:r>
            <w:r w:rsidR="005B74A8" w:rsidRPr="0052281B">
              <w:rPr>
                <w:kern w:val="2"/>
                <w:szCs w:val="24"/>
              </w:rPr>
              <w:t xml:space="preserve"> pašalinti Paslaugų trūkumus.</w:t>
            </w:r>
          </w:p>
          <w:p w14:paraId="3DB5CD93" w14:textId="444A0704" w:rsidR="005B74A8" w:rsidRPr="0052281B" w:rsidRDefault="005B74A8" w:rsidP="001010D9">
            <w:pPr>
              <w:jc w:val="both"/>
              <w:rPr>
                <w:kern w:val="2"/>
                <w:szCs w:val="24"/>
              </w:rPr>
            </w:pPr>
          </w:p>
        </w:tc>
      </w:tr>
      <w:tr w:rsidR="005B74A8" w:rsidRPr="0052281B" w14:paraId="79A63541" w14:textId="77777777" w:rsidTr="00C25217">
        <w:trPr>
          <w:trHeight w:val="300"/>
        </w:trPr>
        <w:tc>
          <w:tcPr>
            <w:tcW w:w="3094" w:type="dxa"/>
            <w:gridSpan w:val="2"/>
          </w:tcPr>
          <w:p w14:paraId="41FCDCAE" w14:textId="77777777" w:rsidR="005B74A8" w:rsidRPr="0052281B" w:rsidRDefault="005B74A8" w:rsidP="005B74A8">
            <w:pPr>
              <w:rPr>
                <w:b/>
                <w:szCs w:val="24"/>
              </w:rPr>
            </w:pPr>
            <w:r w:rsidRPr="0052281B">
              <w:rPr>
                <w:b/>
                <w:szCs w:val="24"/>
              </w:rPr>
              <w:t xml:space="preserve">6.3. </w:t>
            </w:r>
            <w:r w:rsidRPr="006F3FDF">
              <w:rPr>
                <w:b/>
                <w:szCs w:val="24"/>
              </w:rPr>
              <w:t xml:space="preserve">Kokybinių kriterijų įgyvendinimo </w:t>
            </w:r>
            <w:r w:rsidRPr="006F3FDF">
              <w:rPr>
                <w:b/>
                <w:bCs/>
                <w:szCs w:val="24"/>
              </w:rPr>
              <w:t xml:space="preserve">ir </w:t>
            </w:r>
            <w:r w:rsidRPr="006F3FDF">
              <w:rPr>
                <w:b/>
                <w:szCs w:val="24"/>
              </w:rPr>
              <w:t>tikrinimo tvarka</w:t>
            </w:r>
          </w:p>
        </w:tc>
        <w:tc>
          <w:tcPr>
            <w:tcW w:w="6682" w:type="dxa"/>
            <w:gridSpan w:val="2"/>
          </w:tcPr>
          <w:p w14:paraId="130160D5" w14:textId="6B5FAA03" w:rsidR="005B74A8" w:rsidRDefault="00B85152" w:rsidP="009334E1">
            <w:pPr>
              <w:jc w:val="both"/>
            </w:pPr>
            <w:r w:rsidRPr="00D513C0">
              <w:t xml:space="preserve">6.3.1. </w:t>
            </w:r>
            <w:r w:rsidR="00614E67">
              <w:t>Ekonominio vertinimo kriterijus</w:t>
            </w:r>
            <w:r w:rsidR="00C10A77">
              <w:t xml:space="preserve"> (P1)</w:t>
            </w:r>
            <w:r w:rsidR="00614E67">
              <w:t xml:space="preserve"> </w:t>
            </w:r>
            <w:r w:rsidR="00D47463">
              <w:t>S</w:t>
            </w:r>
            <w:r w:rsidR="00614E67">
              <w:t xml:space="preserve">pecialistų skaičius. Už </w:t>
            </w:r>
            <w:r w:rsidR="00D47463">
              <w:t>papildomų special</w:t>
            </w:r>
            <w:r w:rsidR="00FE3584">
              <w:t>istų skaičių</w:t>
            </w:r>
            <w:r w:rsidR="00614E67">
              <w:t xml:space="preserve"> suteikta </w:t>
            </w:r>
            <w:r w:rsidR="00614E67" w:rsidRPr="00614E67">
              <w:rPr>
                <w:color w:val="0070C0"/>
              </w:rPr>
              <w:t>.... balų</w:t>
            </w:r>
            <w:r w:rsidR="00614E67">
              <w:t>.</w:t>
            </w:r>
          </w:p>
          <w:p w14:paraId="36EC8DB1" w14:textId="1A787F22" w:rsidR="005B74A8" w:rsidRDefault="00C10A77" w:rsidP="009334E1">
            <w:pPr>
              <w:jc w:val="both"/>
              <w:rPr>
                <w:rFonts w:eastAsia="NSimSun"/>
              </w:rPr>
            </w:pPr>
            <w:r>
              <w:rPr>
                <w:rFonts w:eastAsia="NSimSun"/>
              </w:rPr>
              <w:t xml:space="preserve">6.3.2. </w:t>
            </w:r>
            <w:r w:rsidR="00B357F4">
              <w:rPr>
                <w:rFonts w:eastAsia="NSimSun"/>
              </w:rPr>
              <w:t>T</w:t>
            </w:r>
            <w:r w:rsidR="00FE3584">
              <w:rPr>
                <w:rFonts w:eastAsia="NSimSun"/>
              </w:rPr>
              <w:t xml:space="preserve">iekėjui </w:t>
            </w:r>
            <w:r w:rsidR="005B74A8" w:rsidRPr="0052281B">
              <w:rPr>
                <w:rFonts w:eastAsia="NSimSun"/>
              </w:rPr>
              <w:t xml:space="preserve">suteikti ekonominio naudingumo balai už </w:t>
            </w:r>
            <w:r w:rsidR="00FE3584">
              <w:rPr>
                <w:rFonts w:eastAsia="NSimSun"/>
              </w:rPr>
              <w:t>papildomų specialistų skaičių</w:t>
            </w:r>
            <w:r w:rsidR="005B74A8" w:rsidRPr="0052281B">
              <w:rPr>
                <w:rFonts w:eastAsia="NSimSun"/>
              </w:rPr>
              <w:t>, Sutarties vykdymo metu nebus pakartotinai vertinami, nebent specialista</w:t>
            </w:r>
            <w:r w:rsidR="00B85152">
              <w:rPr>
                <w:rFonts w:eastAsia="NSimSun"/>
              </w:rPr>
              <w:t>s</w:t>
            </w:r>
            <w:r w:rsidR="005B74A8" w:rsidRPr="0052281B">
              <w:rPr>
                <w:rFonts w:eastAsia="NSimSun"/>
              </w:rPr>
              <w:t xml:space="preserve"> bus keičiam</w:t>
            </w:r>
            <w:r w:rsidR="00B85152">
              <w:rPr>
                <w:rFonts w:eastAsia="NSimSun"/>
              </w:rPr>
              <w:t>as</w:t>
            </w:r>
            <w:r w:rsidR="005B74A8" w:rsidRPr="0052281B">
              <w:rPr>
                <w:rFonts w:eastAsia="NSimSun"/>
              </w:rPr>
              <w:t xml:space="preserve"> kit</w:t>
            </w:r>
            <w:r w:rsidR="00B85152">
              <w:rPr>
                <w:rFonts w:eastAsia="NSimSun"/>
              </w:rPr>
              <w:t>u</w:t>
            </w:r>
            <w:r w:rsidR="005B74A8" w:rsidRPr="0052281B">
              <w:rPr>
                <w:rFonts w:eastAsia="NSimSun"/>
              </w:rPr>
              <w:t xml:space="preserve">. Tokiu atveju naujai siūlomas specialistas turės pateikti kvalifikaciją patvirtinančius dokumentus, nurodytus Pirkimo sąlygose, ne vėliau kaip per </w:t>
            </w:r>
            <w:r w:rsidR="005B74A8" w:rsidRPr="00A906F0">
              <w:rPr>
                <w:rFonts w:eastAsia="NSimSun"/>
              </w:rPr>
              <w:t>5 darbo</w:t>
            </w:r>
            <w:r w:rsidR="005B74A8" w:rsidRPr="0052281B">
              <w:rPr>
                <w:rFonts w:eastAsia="NSimSun"/>
              </w:rPr>
              <w:t xml:space="preserve"> dienas nuo pašymo keisti specialistą Pirkėjui pateikimo dienos.</w:t>
            </w:r>
          </w:p>
          <w:p w14:paraId="6C324A44" w14:textId="1BB1EBE8" w:rsidR="005B74A8" w:rsidRPr="007313A5" w:rsidRDefault="004C0084" w:rsidP="009334E1">
            <w:pPr>
              <w:jc w:val="both"/>
              <w:rPr>
                <w:rFonts w:eastAsia="NSimSun"/>
              </w:rPr>
            </w:pPr>
            <w:r>
              <w:rPr>
                <w:kern w:val="2"/>
                <w:szCs w:val="24"/>
              </w:rPr>
              <w:t>6.3.</w:t>
            </w:r>
            <w:r w:rsidR="00B357F4">
              <w:rPr>
                <w:kern w:val="2"/>
                <w:szCs w:val="24"/>
              </w:rPr>
              <w:t>3</w:t>
            </w:r>
            <w:r>
              <w:rPr>
                <w:kern w:val="2"/>
                <w:szCs w:val="24"/>
              </w:rPr>
              <w:t xml:space="preserve">. </w:t>
            </w:r>
            <w:r w:rsidRPr="00557F4B">
              <w:rPr>
                <w:kern w:val="2"/>
                <w:szCs w:val="24"/>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w:t>
            </w:r>
            <w:r w:rsidR="007313A5">
              <w:rPr>
                <w:kern w:val="2"/>
                <w:szCs w:val="24"/>
              </w:rPr>
              <w:t>T</w:t>
            </w:r>
            <w:r w:rsidRPr="00557F4B">
              <w:rPr>
                <w:kern w:val="2"/>
                <w:szCs w:val="24"/>
              </w:rPr>
              <w:t>iekėją dėl paaiškinimų pateikimo.</w:t>
            </w:r>
          </w:p>
          <w:p w14:paraId="5C105553" w14:textId="38C42CD9" w:rsidR="005B74A8" w:rsidRPr="0052281B" w:rsidRDefault="005B74A8" w:rsidP="009334E1">
            <w:pPr>
              <w:jc w:val="both"/>
            </w:pPr>
          </w:p>
        </w:tc>
      </w:tr>
      <w:tr w:rsidR="005B74A8" w:rsidRPr="0052281B" w14:paraId="143A7F67" w14:textId="77777777" w:rsidTr="00C25217">
        <w:trPr>
          <w:trHeight w:val="300"/>
        </w:trPr>
        <w:tc>
          <w:tcPr>
            <w:tcW w:w="9776" w:type="dxa"/>
            <w:gridSpan w:val="4"/>
          </w:tcPr>
          <w:p w14:paraId="7855F239" w14:textId="77777777" w:rsidR="005B74A8" w:rsidRPr="0052281B" w:rsidRDefault="005B74A8" w:rsidP="005B74A8">
            <w:pPr>
              <w:jc w:val="center"/>
              <w:rPr>
                <w:b/>
                <w:kern w:val="2"/>
                <w:szCs w:val="24"/>
              </w:rPr>
            </w:pPr>
            <w:r w:rsidRPr="0052281B">
              <w:rPr>
                <w:b/>
                <w:kern w:val="2"/>
                <w:szCs w:val="24"/>
              </w:rPr>
              <w:t>7. SUTARTIES VYKDYMUI PASITELKIAMI SUBTIEKĖJAI IR (AR) SPECIALISTAI</w:t>
            </w:r>
          </w:p>
        </w:tc>
      </w:tr>
      <w:tr w:rsidR="005B74A8" w:rsidRPr="0052281B" w14:paraId="5D434D1C" w14:textId="77777777" w:rsidTr="00C25217">
        <w:trPr>
          <w:trHeight w:val="300"/>
        </w:trPr>
        <w:tc>
          <w:tcPr>
            <w:tcW w:w="3094" w:type="dxa"/>
            <w:gridSpan w:val="2"/>
          </w:tcPr>
          <w:p w14:paraId="23364E4A" w14:textId="77777777" w:rsidR="005B74A8" w:rsidRPr="0052281B" w:rsidRDefault="005B74A8" w:rsidP="005B74A8">
            <w:pPr>
              <w:rPr>
                <w:b/>
                <w:bCs/>
                <w:kern w:val="2"/>
                <w:szCs w:val="24"/>
              </w:rPr>
            </w:pPr>
            <w:r w:rsidRPr="0052281B">
              <w:rPr>
                <w:b/>
                <w:bCs/>
                <w:kern w:val="2"/>
                <w:szCs w:val="24"/>
              </w:rPr>
              <w:t>7.1. Sutarties vykdymui pasitelkiami subtiekėjai ir (ar) specialistai</w:t>
            </w:r>
          </w:p>
        </w:tc>
        <w:tc>
          <w:tcPr>
            <w:tcW w:w="6682" w:type="dxa"/>
            <w:gridSpan w:val="2"/>
          </w:tcPr>
          <w:p w14:paraId="75662560" w14:textId="77777777" w:rsidR="005B74A8" w:rsidRPr="0052281B" w:rsidRDefault="005B74A8" w:rsidP="005B74A8">
            <w:pPr>
              <w:rPr>
                <w:kern w:val="2"/>
                <w:szCs w:val="24"/>
              </w:rPr>
            </w:pPr>
            <w:r w:rsidRPr="0052281B">
              <w:rPr>
                <w:kern w:val="2"/>
                <w:szCs w:val="24"/>
              </w:rPr>
              <w:t>Sutarties vykdymui subtiekėjai ir (ar) specialistai nepasitelkiami.</w:t>
            </w:r>
          </w:p>
          <w:p w14:paraId="6AB4D26D" w14:textId="77777777" w:rsidR="005B74A8" w:rsidRPr="0052281B" w:rsidRDefault="005B74A8" w:rsidP="005B74A8">
            <w:pPr>
              <w:rPr>
                <w:kern w:val="2"/>
                <w:szCs w:val="24"/>
              </w:rPr>
            </w:pPr>
          </w:p>
          <w:p w14:paraId="35F997DC" w14:textId="77777777" w:rsidR="005B74A8" w:rsidRPr="0052281B" w:rsidRDefault="005B74A8" w:rsidP="005B74A8">
            <w:pPr>
              <w:rPr>
                <w:color w:val="FF0000"/>
                <w:kern w:val="2"/>
                <w:szCs w:val="24"/>
              </w:rPr>
            </w:pPr>
            <w:r w:rsidRPr="0052281B">
              <w:rPr>
                <w:color w:val="FF0000"/>
                <w:kern w:val="2"/>
                <w:szCs w:val="24"/>
              </w:rPr>
              <w:t>arba</w:t>
            </w:r>
          </w:p>
          <w:p w14:paraId="43439ADA" w14:textId="77777777" w:rsidR="005B74A8" w:rsidRPr="0052281B" w:rsidRDefault="005B74A8" w:rsidP="005B74A8">
            <w:pPr>
              <w:rPr>
                <w:kern w:val="2"/>
                <w:szCs w:val="24"/>
              </w:rPr>
            </w:pPr>
          </w:p>
          <w:p w14:paraId="1398856C" w14:textId="77777777" w:rsidR="005B74A8" w:rsidRPr="0052281B" w:rsidRDefault="005B74A8" w:rsidP="005B74A8">
            <w:pPr>
              <w:rPr>
                <w:b/>
                <w:kern w:val="2"/>
                <w:szCs w:val="24"/>
              </w:rPr>
            </w:pPr>
            <w:r w:rsidRPr="0052281B">
              <w:rPr>
                <w:kern w:val="2"/>
                <w:szCs w:val="24"/>
              </w:rPr>
              <w:t xml:space="preserve">Sutarties vykdymui pasitelkiami subtiekėjai ir (ar) specialistai yra nurodyti Sutarties priede Nr. </w:t>
            </w:r>
            <w:r w:rsidRPr="0052281B">
              <w:rPr>
                <w:kern w:val="2"/>
                <w:szCs w:val="24"/>
                <w:highlight w:val="yellow"/>
              </w:rPr>
              <w:t>[...]</w:t>
            </w:r>
            <w:r w:rsidRPr="0052281B">
              <w:rPr>
                <w:kern w:val="2"/>
                <w:szCs w:val="24"/>
              </w:rPr>
              <w:t xml:space="preserve"> „Sutarties vykdymui pasitelkiami subtiekėjai ir (ar) specialistai“</w:t>
            </w:r>
          </w:p>
        </w:tc>
      </w:tr>
      <w:tr w:rsidR="005B74A8" w:rsidRPr="0052281B" w14:paraId="56CDBDB5" w14:textId="77777777" w:rsidTr="00C25217">
        <w:trPr>
          <w:trHeight w:val="300"/>
        </w:trPr>
        <w:tc>
          <w:tcPr>
            <w:tcW w:w="9776" w:type="dxa"/>
            <w:gridSpan w:val="4"/>
          </w:tcPr>
          <w:p w14:paraId="79F212F2" w14:textId="77777777" w:rsidR="005B74A8" w:rsidRPr="0052281B" w:rsidRDefault="005B74A8" w:rsidP="005B74A8">
            <w:pPr>
              <w:jc w:val="center"/>
              <w:rPr>
                <w:b/>
                <w:kern w:val="2"/>
                <w:szCs w:val="24"/>
              </w:rPr>
            </w:pPr>
            <w:r w:rsidRPr="0052281B">
              <w:rPr>
                <w:b/>
                <w:kern w:val="2"/>
                <w:szCs w:val="24"/>
              </w:rPr>
              <w:t>8. PRIEVOLIŲ PAGAL SUTARTĮ ĮVYKDYMO UŽTIKRINIMAS</w:t>
            </w:r>
          </w:p>
        </w:tc>
      </w:tr>
      <w:tr w:rsidR="005B74A8" w:rsidRPr="0052281B" w14:paraId="2550B9E9" w14:textId="77777777" w:rsidTr="00C25217">
        <w:trPr>
          <w:trHeight w:val="300"/>
        </w:trPr>
        <w:tc>
          <w:tcPr>
            <w:tcW w:w="3094" w:type="dxa"/>
            <w:gridSpan w:val="2"/>
          </w:tcPr>
          <w:p w14:paraId="2DF3A2E5" w14:textId="77777777" w:rsidR="005B74A8" w:rsidRPr="0052281B" w:rsidRDefault="005B74A8" w:rsidP="005B74A8">
            <w:pPr>
              <w:rPr>
                <w:b/>
                <w:kern w:val="2"/>
                <w:szCs w:val="24"/>
              </w:rPr>
            </w:pPr>
            <w:r w:rsidRPr="0052281B">
              <w:rPr>
                <w:b/>
                <w:kern w:val="2"/>
                <w:szCs w:val="24"/>
              </w:rPr>
              <w:t>8.1. Prievolių pagal Sutartį įvykdymo užtikrinimas</w:t>
            </w:r>
          </w:p>
        </w:tc>
        <w:tc>
          <w:tcPr>
            <w:tcW w:w="6682" w:type="dxa"/>
            <w:gridSpan w:val="2"/>
          </w:tcPr>
          <w:p w14:paraId="76BCF25F" w14:textId="65E07727" w:rsidR="005B74A8" w:rsidRPr="0052281B" w:rsidRDefault="005B74A8" w:rsidP="005B74A8">
            <w:pPr>
              <w:rPr>
                <w:kern w:val="2"/>
                <w:szCs w:val="24"/>
              </w:rPr>
            </w:pPr>
            <w:r w:rsidRPr="0052281B">
              <w:rPr>
                <w:kern w:val="2"/>
                <w:szCs w:val="24"/>
              </w:rPr>
              <w:t>Prievolių pagal Sutartį įvykdymas užtikrinamas:</w:t>
            </w:r>
          </w:p>
          <w:p w14:paraId="49AB15C8" w14:textId="5E89861C" w:rsidR="005B74A8" w:rsidRPr="0052281B" w:rsidRDefault="005B74A8" w:rsidP="005B74A8">
            <w:pPr>
              <w:rPr>
                <w:kern w:val="2"/>
                <w:szCs w:val="24"/>
              </w:rPr>
            </w:pPr>
            <w:r w:rsidRPr="0052281B">
              <w:rPr>
                <w:kern w:val="2"/>
                <w:szCs w:val="24"/>
              </w:rPr>
              <w:t>Netesybomis (delspinigiais, bauda).</w:t>
            </w:r>
          </w:p>
          <w:p w14:paraId="7E80913C" w14:textId="6F47FFBD" w:rsidR="005B74A8" w:rsidRPr="0052281B" w:rsidRDefault="005B74A8" w:rsidP="005B74A8">
            <w:pPr>
              <w:rPr>
                <w:kern w:val="2"/>
                <w:szCs w:val="24"/>
              </w:rPr>
            </w:pPr>
          </w:p>
        </w:tc>
      </w:tr>
      <w:tr w:rsidR="005B74A8" w:rsidRPr="0052281B" w14:paraId="00EE7F74" w14:textId="77777777" w:rsidTr="00C25217">
        <w:trPr>
          <w:trHeight w:val="300"/>
        </w:trPr>
        <w:tc>
          <w:tcPr>
            <w:tcW w:w="3094" w:type="dxa"/>
            <w:gridSpan w:val="2"/>
          </w:tcPr>
          <w:p w14:paraId="24F8F716" w14:textId="77777777" w:rsidR="005B74A8" w:rsidRPr="0052281B" w:rsidRDefault="005B74A8" w:rsidP="005B74A8">
            <w:pPr>
              <w:rPr>
                <w:b/>
                <w:kern w:val="2"/>
                <w:szCs w:val="24"/>
              </w:rPr>
            </w:pPr>
            <w:r w:rsidRPr="0052281B">
              <w:rPr>
                <w:b/>
                <w:kern w:val="2"/>
                <w:szCs w:val="24"/>
              </w:rPr>
              <w:t>8.2 Sutarties įvykdymo užtikrinimo galiojimo terminas</w:t>
            </w:r>
          </w:p>
        </w:tc>
        <w:tc>
          <w:tcPr>
            <w:tcW w:w="6682" w:type="dxa"/>
            <w:gridSpan w:val="2"/>
          </w:tcPr>
          <w:p w14:paraId="7E2BDFDB" w14:textId="77777777" w:rsidR="005B74A8" w:rsidRPr="0052281B" w:rsidRDefault="005B74A8" w:rsidP="005B74A8">
            <w:pPr>
              <w:rPr>
                <w:kern w:val="2"/>
                <w:szCs w:val="24"/>
              </w:rPr>
            </w:pPr>
            <w:r w:rsidRPr="0052281B">
              <w:rPr>
                <w:kern w:val="2"/>
                <w:szCs w:val="24"/>
              </w:rPr>
              <w:t>Netaikoma</w:t>
            </w:r>
          </w:p>
          <w:p w14:paraId="7437BEBB" w14:textId="77777777" w:rsidR="005B74A8" w:rsidRPr="0052281B" w:rsidRDefault="005B74A8" w:rsidP="005B74A8">
            <w:pPr>
              <w:rPr>
                <w:kern w:val="2"/>
                <w:szCs w:val="24"/>
              </w:rPr>
            </w:pPr>
          </w:p>
          <w:p w14:paraId="49273A25" w14:textId="5CEABF54" w:rsidR="005B74A8" w:rsidRPr="0052281B" w:rsidRDefault="005B74A8" w:rsidP="005B74A8">
            <w:pPr>
              <w:rPr>
                <w:kern w:val="2"/>
                <w:szCs w:val="24"/>
              </w:rPr>
            </w:pPr>
          </w:p>
        </w:tc>
      </w:tr>
      <w:tr w:rsidR="005B74A8" w:rsidRPr="0052281B" w14:paraId="22BAE69C" w14:textId="77777777" w:rsidTr="00C25217">
        <w:trPr>
          <w:trHeight w:val="300"/>
        </w:trPr>
        <w:tc>
          <w:tcPr>
            <w:tcW w:w="3094" w:type="dxa"/>
            <w:gridSpan w:val="2"/>
          </w:tcPr>
          <w:p w14:paraId="589C28BB" w14:textId="77777777" w:rsidR="005B74A8" w:rsidRPr="0052281B" w:rsidRDefault="005B74A8" w:rsidP="005B74A8">
            <w:pPr>
              <w:rPr>
                <w:b/>
                <w:kern w:val="2"/>
                <w:szCs w:val="24"/>
              </w:rPr>
            </w:pPr>
            <w:r w:rsidRPr="0052281B">
              <w:rPr>
                <w:b/>
                <w:kern w:val="2"/>
                <w:szCs w:val="24"/>
              </w:rPr>
              <w:t>8.3. Sutarties įvykdymo užtikrinimo pateikimas</w:t>
            </w:r>
          </w:p>
        </w:tc>
        <w:tc>
          <w:tcPr>
            <w:tcW w:w="6682" w:type="dxa"/>
            <w:gridSpan w:val="2"/>
          </w:tcPr>
          <w:p w14:paraId="79D3727C" w14:textId="77777777" w:rsidR="005B74A8" w:rsidRPr="0052281B" w:rsidRDefault="005B74A8" w:rsidP="005B74A8">
            <w:pPr>
              <w:rPr>
                <w:kern w:val="2"/>
                <w:szCs w:val="24"/>
              </w:rPr>
            </w:pPr>
            <w:r w:rsidRPr="0052281B">
              <w:rPr>
                <w:kern w:val="2"/>
                <w:szCs w:val="24"/>
              </w:rPr>
              <w:t>Netaikoma</w:t>
            </w:r>
          </w:p>
          <w:p w14:paraId="3FDC0193" w14:textId="77777777" w:rsidR="005B74A8" w:rsidRPr="0052281B" w:rsidRDefault="005B74A8" w:rsidP="005B74A8">
            <w:pPr>
              <w:rPr>
                <w:kern w:val="2"/>
                <w:szCs w:val="24"/>
              </w:rPr>
            </w:pPr>
          </w:p>
          <w:p w14:paraId="196DC212" w14:textId="34BAED95" w:rsidR="005B74A8" w:rsidRPr="0052281B" w:rsidRDefault="005B74A8" w:rsidP="005B74A8">
            <w:pPr>
              <w:rPr>
                <w:szCs w:val="24"/>
              </w:rPr>
            </w:pPr>
          </w:p>
        </w:tc>
      </w:tr>
      <w:tr w:rsidR="005B74A8" w:rsidRPr="0052281B" w14:paraId="3121CA65" w14:textId="77777777" w:rsidTr="00C25217">
        <w:trPr>
          <w:trHeight w:val="300"/>
        </w:trPr>
        <w:tc>
          <w:tcPr>
            <w:tcW w:w="9776" w:type="dxa"/>
            <w:gridSpan w:val="4"/>
          </w:tcPr>
          <w:p w14:paraId="772DBFBE" w14:textId="77777777" w:rsidR="005B74A8" w:rsidRPr="0052281B" w:rsidRDefault="005B74A8" w:rsidP="005B74A8">
            <w:pPr>
              <w:jc w:val="center"/>
              <w:rPr>
                <w:b/>
                <w:kern w:val="2"/>
                <w:szCs w:val="24"/>
              </w:rPr>
            </w:pPr>
            <w:r w:rsidRPr="0052281B">
              <w:rPr>
                <w:b/>
                <w:kern w:val="2"/>
                <w:szCs w:val="24"/>
              </w:rPr>
              <w:t>9. ŠALIŲ ATSAKOMYBĖ</w:t>
            </w:r>
          </w:p>
        </w:tc>
      </w:tr>
      <w:tr w:rsidR="005B74A8" w:rsidRPr="0052281B" w14:paraId="6E2F209E" w14:textId="77777777" w:rsidTr="00C25217">
        <w:trPr>
          <w:trHeight w:val="300"/>
        </w:trPr>
        <w:tc>
          <w:tcPr>
            <w:tcW w:w="3094" w:type="dxa"/>
            <w:gridSpan w:val="2"/>
          </w:tcPr>
          <w:p w14:paraId="785E4D98" w14:textId="77777777" w:rsidR="005B74A8" w:rsidRPr="0052281B" w:rsidRDefault="005B74A8" w:rsidP="005B74A8">
            <w:pPr>
              <w:rPr>
                <w:b/>
                <w:kern w:val="2"/>
                <w:szCs w:val="24"/>
              </w:rPr>
            </w:pPr>
            <w:r w:rsidRPr="0052281B">
              <w:rPr>
                <w:b/>
                <w:kern w:val="2"/>
                <w:szCs w:val="24"/>
              </w:rPr>
              <w:lastRenderedPageBreak/>
              <w:t>9.1. Pirkėjui taikomos netesybos už mokėjimų pagal Sutartį vėlavimą</w:t>
            </w:r>
          </w:p>
        </w:tc>
        <w:tc>
          <w:tcPr>
            <w:tcW w:w="6682" w:type="dxa"/>
            <w:gridSpan w:val="2"/>
          </w:tcPr>
          <w:p w14:paraId="54D3B64E" w14:textId="66B8740E" w:rsidR="005B74A8" w:rsidRPr="0052281B" w:rsidRDefault="005B74A8" w:rsidP="005B74A8">
            <w:pPr>
              <w:jc w:val="both"/>
              <w:rPr>
                <w:kern w:val="2"/>
                <w:szCs w:val="24"/>
              </w:rPr>
            </w:pPr>
            <w:r w:rsidRPr="005228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5B74A8" w:rsidRPr="0052281B" w:rsidRDefault="005B74A8" w:rsidP="005B74A8">
            <w:pPr>
              <w:spacing w:line="259" w:lineRule="auto"/>
              <w:rPr>
                <w:color w:val="000000"/>
                <w:kern w:val="2"/>
                <w:szCs w:val="24"/>
              </w:rPr>
            </w:pPr>
          </w:p>
        </w:tc>
      </w:tr>
      <w:tr w:rsidR="005B74A8" w:rsidRPr="0052281B" w14:paraId="791CF2E0" w14:textId="77777777" w:rsidTr="00C25217">
        <w:trPr>
          <w:trHeight w:val="300"/>
        </w:trPr>
        <w:tc>
          <w:tcPr>
            <w:tcW w:w="3094" w:type="dxa"/>
            <w:gridSpan w:val="2"/>
          </w:tcPr>
          <w:p w14:paraId="21033E05" w14:textId="77777777" w:rsidR="005B74A8" w:rsidRPr="0052281B" w:rsidRDefault="005B74A8" w:rsidP="005B74A8">
            <w:pPr>
              <w:rPr>
                <w:b/>
                <w:kern w:val="2"/>
                <w:szCs w:val="24"/>
              </w:rPr>
            </w:pPr>
            <w:r w:rsidRPr="0052281B">
              <w:rPr>
                <w:b/>
                <w:szCs w:val="24"/>
              </w:rPr>
              <w:t>9.2. Tiekėjui taikomos netesybos</w:t>
            </w:r>
          </w:p>
        </w:tc>
        <w:tc>
          <w:tcPr>
            <w:tcW w:w="6682" w:type="dxa"/>
            <w:gridSpan w:val="2"/>
          </w:tcPr>
          <w:p w14:paraId="146EF998" w14:textId="23A465CE" w:rsidR="005B74A8" w:rsidRPr="00E103EE" w:rsidRDefault="005B74A8" w:rsidP="009334E1">
            <w:pPr>
              <w:jc w:val="both"/>
              <w:rPr>
                <w:kern w:val="2"/>
                <w:szCs w:val="24"/>
              </w:rPr>
            </w:pPr>
            <w:r w:rsidRPr="00E103EE">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155C63" w14:textId="77777777" w:rsidR="005255F2" w:rsidRPr="00E103EE" w:rsidRDefault="005B74A8" w:rsidP="009334E1">
            <w:pPr>
              <w:jc w:val="both"/>
              <w:rPr>
                <w:lang w:eastAsia="lt-LT"/>
              </w:rPr>
            </w:pPr>
            <w:r w:rsidRPr="00E103EE">
              <w:rPr>
                <w:kern w:val="2"/>
                <w:szCs w:val="24"/>
              </w:rPr>
              <w:t xml:space="preserve">9.2.2. </w:t>
            </w:r>
            <w:r w:rsidR="005255F2" w:rsidRPr="00E103EE">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0" w:name="_Hlk95156496"/>
            <w:r w:rsidR="005255F2" w:rsidRPr="00E103EE">
              <w:rPr>
                <w:rFonts w:eastAsia="Calibri"/>
              </w:rPr>
              <w:t xml:space="preserve">. </w:t>
            </w:r>
            <w:r w:rsidR="005255F2" w:rsidRPr="00E103EE">
              <w:t xml:space="preserve">Pirkėjas raštu (el. paštu) informuoja apie tai Tiekėją ir nesumažindamas kitų savo teisių gynimo priemonių, numatytų Sutartyje, </w:t>
            </w:r>
            <w:bookmarkStart w:id="1" w:name="_Hlk87266790"/>
            <w:bookmarkStart w:id="2" w:name="_Hlk95686680"/>
            <w:r w:rsidR="005255F2" w:rsidRPr="00E103EE">
              <w:t xml:space="preserve">skaičiuoja </w:t>
            </w:r>
            <w:bookmarkStart w:id="3" w:name="_Hlk91495730"/>
            <w:r w:rsidR="005255F2" w:rsidRPr="00E103EE">
              <w:rPr>
                <w:rFonts w:eastAsia="Calibri"/>
              </w:rPr>
              <w:t xml:space="preserve">0,02 (dvi šimtosios) procento dydžio delspinigius </w:t>
            </w:r>
            <w:bookmarkStart w:id="4" w:name="_Hlk134630122"/>
            <w:r w:rsidR="005255F2" w:rsidRPr="00E103EE">
              <w:rPr>
                <w:rFonts w:eastAsia="Calibri"/>
              </w:rPr>
              <w:t xml:space="preserve">už kiekvieną uždelstą trūkumų / defektų šalinimo dieną nuo </w:t>
            </w:r>
            <w:r w:rsidR="005255F2" w:rsidRPr="00E103EE">
              <w:t>laiku nesuteiktų Paslaugų ar kitų sutartinių įsipareigojimų nevykdymo kainos be PVM.</w:t>
            </w:r>
          </w:p>
          <w:bookmarkEnd w:id="0"/>
          <w:bookmarkEnd w:id="1"/>
          <w:bookmarkEnd w:id="2"/>
          <w:bookmarkEnd w:id="4"/>
          <w:p w14:paraId="3385F90A" w14:textId="77777777" w:rsidR="005255F2" w:rsidRPr="00E103EE" w:rsidRDefault="005255F2" w:rsidP="009334E1">
            <w:pPr>
              <w:tabs>
                <w:tab w:val="left" w:pos="851"/>
                <w:tab w:val="left" w:pos="993"/>
                <w:tab w:val="left" w:pos="1276"/>
              </w:tabs>
              <w:suppressAutoHyphens/>
              <w:jc w:val="both"/>
              <w:textAlignment w:val="baseline"/>
              <w:rPr>
                <w:rFonts w:eastAsia="Calibri"/>
              </w:rPr>
            </w:pPr>
            <w:r w:rsidRPr="00E103EE">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E103EE">
              <w:t>laiku nesuteiktų Paslaugų ar kitų sutartinių įsipareigojimų nevykdymo kainos be PVM</w:t>
            </w:r>
            <w:r w:rsidRPr="00E103EE">
              <w:rPr>
                <w:rFonts w:eastAsia="Calibri"/>
              </w:rPr>
              <w:t xml:space="preserve"> už kiekvieną uždelstą dieną</w:t>
            </w:r>
            <w:bookmarkEnd w:id="3"/>
            <w:r w:rsidRPr="00E103EE">
              <w:rPr>
                <w:rFonts w:eastAsia="Calibri"/>
              </w:rPr>
              <w:t xml:space="preserve">. </w:t>
            </w:r>
          </w:p>
          <w:p w14:paraId="47EDB051" w14:textId="75AEC675" w:rsidR="00641315" w:rsidRPr="00E103EE" w:rsidRDefault="000A5FF7" w:rsidP="009334E1">
            <w:pPr>
              <w:jc w:val="both"/>
              <w:rPr>
                <w:kern w:val="2"/>
                <w:szCs w:val="24"/>
              </w:rPr>
            </w:pPr>
            <w:r w:rsidRPr="00E103EE">
              <w:rPr>
                <w:kern w:val="2"/>
                <w:szCs w:val="24"/>
              </w:rPr>
              <w:t xml:space="preserve">9.2.3. </w:t>
            </w:r>
            <w:r w:rsidR="00BA694E" w:rsidRPr="00E103EE">
              <w:rPr>
                <w:szCs w:val="24"/>
              </w:rPr>
              <w:t>Jeigu Tiekėjas dėl savo kaltės nesuteikia Paslaugų Sutartyje ir</w:t>
            </w:r>
            <w:r w:rsidR="00E96C27" w:rsidRPr="00E103EE">
              <w:rPr>
                <w:szCs w:val="24"/>
              </w:rPr>
              <w:t xml:space="preserve"> / ar</w:t>
            </w:r>
            <w:r w:rsidR="00BA694E" w:rsidRPr="00E103EE">
              <w:rPr>
                <w:szCs w:val="24"/>
              </w:rPr>
              <w:t xml:space="preserve"> Šalių sutartu laiku</w:t>
            </w:r>
            <w:r w:rsidR="00A058FA" w:rsidRPr="00E103EE">
              <w:rPr>
                <w:szCs w:val="24"/>
              </w:rPr>
              <w:t xml:space="preserve"> (pvz., </w:t>
            </w:r>
            <w:r w:rsidR="002B58F4" w:rsidRPr="00E103EE">
              <w:rPr>
                <w:szCs w:val="24"/>
              </w:rPr>
              <w:t>Mokytojų linijos darbo metu</w:t>
            </w:r>
            <w:r w:rsidR="006B7963" w:rsidRPr="00E103EE">
              <w:rPr>
                <w:szCs w:val="24"/>
              </w:rPr>
              <w:t xml:space="preserve"> paslaugos neteikiamos 5 min.</w:t>
            </w:r>
            <w:r w:rsidR="009E600F" w:rsidRPr="00E103EE">
              <w:rPr>
                <w:szCs w:val="24"/>
              </w:rPr>
              <w:t>, budi mažiau psichologų, nei buvo sutarta</w:t>
            </w:r>
            <w:r w:rsidR="0082431C" w:rsidRPr="00E103EE">
              <w:rPr>
                <w:szCs w:val="24"/>
              </w:rPr>
              <w:t xml:space="preserve"> ir kt.</w:t>
            </w:r>
            <w:r w:rsidR="008502F6" w:rsidRPr="00E103EE">
              <w:rPr>
                <w:szCs w:val="24"/>
              </w:rPr>
              <w:t xml:space="preserve">) </w:t>
            </w:r>
            <w:r w:rsidR="00BA694E" w:rsidRPr="00E103EE">
              <w:rPr>
                <w:szCs w:val="24"/>
              </w:rPr>
              <w:t xml:space="preserve">Pirkėjo reikalavimu, Tiekėjas turi sumokėti </w:t>
            </w:r>
            <w:r w:rsidR="00A058FA" w:rsidRPr="00E103EE">
              <w:rPr>
                <w:szCs w:val="24"/>
              </w:rPr>
              <w:t>5</w:t>
            </w:r>
            <w:r w:rsidR="00BA694E" w:rsidRPr="00E103EE">
              <w:rPr>
                <w:szCs w:val="24"/>
              </w:rPr>
              <w:t xml:space="preserve">00,00 (penkių </w:t>
            </w:r>
            <w:r w:rsidR="00A058FA" w:rsidRPr="00E103EE">
              <w:rPr>
                <w:szCs w:val="24"/>
              </w:rPr>
              <w:t>šimtų</w:t>
            </w:r>
            <w:r w:rsidR="00BA694E" w:rsidRPr="00E103EE">
              <w:rPr>
                <w:szCs w:val="24"/>
              </w:rPr>
              <w:t>) Eur baudą</w:t>
            </w:r>
            <w:r w:rsidR="00A058FA" w:rsidRPr="00E103EE">
              <w:rPr>
                <w:szCs w:val="24"/>
              </w:rPr>
              <w:t xml:space="preserve"> už kiekvieną nustatytą atvejį</w:t>
            </w:r>
            <w:r w:rsidR="00BA694E" w:rsidRPr="00E103EE">
              <w:rPr>
                <w:szCs w:val="24"/>
              </w:rPr>
              <w:t>.</w:t>
            </w:r>
          </w:p>
          <w:p w14:paraId="4F99E85A" w14:textId="59C88670" w:rsidR="00397362" w:rsidRPr="00E103EE" w:rsidRDefault="000A5FF7" w:rsidP="009334E1">
            <w:pPr>
              <w:jc w:val="both"/>
              <w:rPr>
                <w:kern w:val="2"/>
                <w:szCs w:val="24"/>
              </w:rPr>
            </w:pPr>
            <w:r w:rsidRPr="00E103EE">
              <w:t xml:space="preserve">9.2.4. </w:t>
            </w:r>
            <w:r w:rsidR="00397362" w:rsidRPr="00E103EE">
              <w:t>Jeigu Tiekėjas dėl savo kaltės suteikia Paslaugas nustatytu laiku, tačiau Paslaugos neatitinka Techninėje specifikacijoje nustatytų reikalavimų, Pirkėjo reikalavimu, Tiekėjas turi sumokėti 1 500,00 (tūkstančio penkių šimtų) Eur baudą už kiekvieną atvejį.</w:t>
            </w:r>
          </w:p>
          <w:p w14:paraId="7E114F52" w14:textId="5243AF95" w:rsidR="00A0273D" w:rsidRPr="00E103EE" w:rsidRDefault="00A0273D" w:rsidP="009334E1">
            <w:pPr>
              <w:jc w:val="both"/>
              <w:rPr>
                <w:b/>
                <w:kern w:val="2"/>
                <w:szCs w:val="24"/>
              </w:rPr>
            </w:pPr>
          </w:p>
        </w:tc>
      </w:tr>
      <w:tr w:rsidR="005B74A8" w:rsidRPr="0052281B" w14:paraId="535564A9" w14:textId="77777777" w:rsidTr="00C25217">
        <w:trPr>
          <w:trHeight w:val="300"/>
        </w:trPr>
        <w:tc>
          <w:tcPr>
            <w:tcW w:w="3094" w:type="dxa"/>
            <w:gridSpan w:val="2"/>
          </w:tcPr>
          <w:p w14:paraId="669E6DCA" w14:textId="77777777" w:rsidR="005B74A8" w:rsidRPr="0052281B" w:rsidRDefault="005B74A8" w:rsidP="005B74A8">
            <w:pPr>
              <w:rPr>
                <w:b/>
                <w:kern w:val="2"/>
                <w:szCs w:val="24"/>
              </w:rPr>
            </w:pPr>
            <w:r w:rsidRPr="0052281B">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5B74A8" w:rsidRPr="0052281B" w:rsidRDefault="005B74A8" w:rsidP="009334E1">
            <w:pPr>
              <w:jc w:val="both"/>
              <w:rPr>
                <w:szCs w:val="24"/>
              </w:rPr>
            </w:pPr>
            <w:r w:rsidRPr="0052281B">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5B74A8" w:rsidRPr="0052281B" w:rsidRDefault="005B74A8" w:rsidP="009334E1">
            <w:pPr>
              <w:jc w:val="both"/>
              <w:rPr>
                <w:kern w:val="2"/>
                <w:szCs w:val="24"/>
              </w:rPr>
            </w:pPr>
          </w:p>
          <w:p w14:paraId="225EB6C8" w14:textId="77777777" w:rsidR="005B74A8" w:rsidRPr="0052281B" w:rsidRDefault="005B74A8" w:rsidP="009334E1">
            <w:pPr>
              <w:jc w:val="both"/>
              <w:rPr>
                <w:szCs w:val="24"/>
              </w:rPr>
            </w:pPr>
          </w:p>
          <w:p w14:paraId="54EE418B" w14:textId="675E59D6" w:rsidR="005B74A8" w:rsidRPr="0052281B" w:rsidRDefault="005B74A8" w:rsidP="009334E1">
            <w:pPr>
              <w:jc w:val="both"/>
              <w:rPr>
                <w:kern w:val="2"/>
                <w:szCs w:val="24"/>
              </w:rPr>
            </w:pPr>
          </w:p>
        </w:tc>
      </w:tr>
      <w:tr w:rsidR="005B74A8" w:rsidRPr="0052281B" w14:paraId="0DE13579" w14:textId="77777777" w:rsidTr="00C25217">
        <w:trPr>
          <w:trHeight w:val="300"/>
        </w:trPr>
        <w:tc>
          <w:tcPr>
            <w:tcW w:w="3094" w:type="dxa"/>
            <w:gridSpan w:val="2"/>
          </w:tcPr>
          <w:p w14:paraId="0E038835" w14:textId="77777777" w:rsidR="005B74A8" w:rsidRPr="0052281B" w:rsidRDefault="005B74A8" w:rsidP="005B74A8">
            <w:pPr>
              <w:rPr>
                <w:b/>
                <w:kern w:val="2"/>
                <w:szCs w:val="24"/>
              </w:rPr>
            </w:pPr>
            <w:r w:rsidRPr="0052281B">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57A2BBF3" w:rsidR="005B74A8" w:rsidRPr="0052281B" w:rsidRDefault="00D97D2B" w:rsidP="009334E1">
            <w:pPr>
              <w:jc w:val="both"/>
              <w:rPr>
                <w:i/>
                <w:iCs/>
                <w:kern w:val="2"/>
                <w:szCs w:val="24"/>
              </w:rPr>
            </w:pPr>
            <w:r w:rsidRPr="00141D86">
              <w:rPr>
                <w:bCs/>
                <w:kern w:val="2"/>
                <w:szCs w:val="24"/>
              </w:rPr>
              <w:t>Tiekėjui pažeidus Bendrosiose sąlygose nurodytą subtiekėjų ir (ar) specialistų keitimo tvarką (nesilaikant jos) už kiekvieną pažeidimo atvejį taikoma 5</w:t>
            </w:r>
            <w:r w:rsidRPr="00141D86">
              <w:rPr>
                <w:color w:val="000000"/>
                <w:szCs w:val="24"/>
                <w:lang w:eastAsia="lt-LT"/>
              </w:rPr>
              <w:t> procentų dydžio bauda nuo Pradinės Sutarties vertės, nurodytos Specialiųjų sąlygų 5.2 punkte.</w:t>
            </w:r>
          </w:p>
        </w:tc>
      </w:tr>
      <w:tr w:rsidR="005B74A8" w:rsidRPr="0052281B" w14:paraId="335834C7" w14:textId="77777777" w:rsidTr="00C25217">
        <w:trPr>
          <w:trHeight w:val="300"/>
        </w:trPr>
        <w:tc>
          <w:tcPr>
            <w:tcW w:w="3094" w:type="dxa"/>
            <w:gridSpan w:val="2"/>
          </w:tcPr>
          <w:p w14:paraId="13CD1D2E" w14:textId="77777777" w:rsidR="005B74A8" w:rsidRPr="0052281B" w:rsidRDefault="005B74A8" w:rsidP="005B74A8">
            <w:pPr>
              <w:rPr>
                <w:b/>
                <w:kern w:val="2"/>
                <w:szCs w:val="24"/>
              </w:rPr>
            </w:pPr>
            <w:r w:rsidRPr="0052281B">
              <w:rPr>
                <w:b/>
                <w:kern w:val="2"/>
                <w:szCs w:val="24"/>
              </w:rPr>
              <w:t>9.5. Tiekėjui taikomos baudos dėl aplinkosauginių ir (arba) socialinių kriterijų nesilaikymo</w:t>
            </w:r>
          </w:p>
        </w:tc>
        <w:tc>
          <w:tcPr>
            <w:tcW w:w="6682" w:type="dxa"/>
            <w:gridSpan w:val="2"/>
          </w:tcPr>
          <w:p w14:paraId="043EA60D" w14:textId="0866EECB" w:rsidR="005B74A8" w:rsidRPr="0052281B" w:rsidRDefault="00C94FC7" w:rsidP="00C26224">
            <w:pPr>
              <w:jc w:val="both"/>
              <w:rPr>
                <w:kern w:val="2"/>
                <w:szCs w:val="24"/>
              </w:rPr>
            </w:pPr>
            <w:r>
              <w:rPr>
                <w:kern w:val="2"/>
                <w:szCs w:val="24"/>
              </w:rPr>
              <w:t>Netaikoma</w:t>
            </w:r>
          </w:p>
          <w:p w14:paraId="4C8C0993" w14:textId="7A760EE2" w:rsidR="005B74A8" w:rsidRPr="0052281B" w:rsidRDefault="005B74A8" w:rsidP="005B74A8">
            <w:pPr>
              <w:rPr>
                <w:color w:val="4472C4"/>
                <w:kern w:val="2"/>
                <w:szCs w:val="24"/>
              </w:rPr>
            </w:pPr>
          </w:p>
        </w:tc>
      </w:tr>
      <w:tr w:rsidR="005B74A8" w:rsidRPr="0052281B" w14:paraId="5CB34632" w14:textId="77777777" w:rsidTr="00C25217">
        <w:trPr>
          <w:trHeight w:val="300"/>
        </w:trPr>
        <w:tc>
          <w:tcPr>
            <w:tcW w:w="3094" w:type="dxa"/>
            <w:gridSpan w:val="2"/>
          </w:tcPr>
          <w:p w14:paraId="59ED911B" w14:textId="77777777" w:rsidR="005B74A8" w:rsidRPr="0052281B" w:rsidRDefault="005B74A8" w:rsidP="005B74A8">
            <w:pPr>
              <w:rPr>
                <w:b/>
                <w:kern w:val="2"/>
                <w:szCs w:val="24"/>
              </w:rPr>
            </w:pPr>
            <w:r w:rsidRPr="0052281B">
              <w:rPr>
                <w:b/>
                <w:kern w:val="2"/>
                <w:szCs w:val="24"/>
              </w:rPr>
              <w:t>9.6. Tiekėjui / Pirkėjui taikoma bauda dėl konfidencialumo reikalavimų nesilaikymo</w:t>
            </w:r>
          </w:p>
        </w:tc>
        <w:tc>
          <w:tcPr>
            <w:tcW w:w="6682" w:type="dxa"/>
            <w:gridSpan w:val="2"/>
          </w:tcPr>
          <w:p w14:paraId="740C0377" w14:textId="7CEE91FF" w:rsidR="00710F34" w:rsidRDefault="00886FBF" w:rsidP="002B5180">
            <w:pPr>
              <w:jc w:val="both"/>
              <w:rPr>
                <w:kern w:val="2"/>
              </w:rPr>
            </w:pPr>
            <w:r w:rsidRPr="001828B6">
              <w:rPr>
                <w:kern w:val="2"/>
              </w:rPr>
              <w:t xml:space="preserve">Pirkėjas įsipareigoja laikytis </w:t>
            </w:r>
            <w:r w:rsidR="00A41887">
              <w:rPr>
                <w:kern w:val="2"/>
              </w:rPr>
              <w:t xml:space="preserve">anonimiškumo ir </w:t>
            </w:r>
            <w:r w:rsidRPr="001828B6">
              <w:rPr>
                <w:kern w:val="2"/>
              </w:rPr>
              <w:t xml:space="preserve">konfidencialumo reikalavimų, įskaitant asmens duomenų apsaugos, autorių teisių, Perkančiosios organizacijos reputacijos apsaugos bei kitų teisės aktuose nustatytų informacijos apsaugos reikalavimų. </w:t>
            </w:r>
          </w:p>
          <w:p w14:paraId="21B53226" w14:textId="558E8DEE" w:rsidR="005B74A8" w:rsidRPr="00886FBF" w:rsidRDefault="00886FBF" w:rsidP="002B5180">
            <w:pPr>
              <w:jc w:val="both"/>
            </w:pPr>
            <w:r w:rsidRPr="001828B6">
              <w:rPr>
                <w:kern w:val="2"/>
              </w:rPr>
              <w:t>Už konfidencialumo reikalavimų nesilaikymą</w:t>
            </w:r>
            <w:r w:rsidR="00431212">
              <w:rPr>
                <w:kern w:val="2"/>
              </w:rPr>
              <w:t xml:space="preserve">, už asmens </w:t>
            </w:r>
            <w:r w:rsidR="005957D0">
              <w:rPr>
                <w:kern w:val="2"/>
              </w:rPr>
              <w:t>duomenų apsaugos reikalavimų pažeidimą</w:t>
            </w:r>
            <w:r w:rsidRPr="001828B6">
              <w:rPr>
                <w:kern w:val="2"/>
              </w:rPr>
              <w:t xml:space="preserve"> </w:t>
            </w:r>
            <w:r w:rsidR="00710F34">
              <w:rPr>
                <w:kern w:val="2"/>
              </w:rPr>
              <w:t xml:space="preserve">Pirkėjo pareikalavimu </w:t>
            </w:r>
            <w:r w:rsidRPr="001828B6">
              <w:rPr>
                <w:kern w:val="2"/>
              </w:rPr>
              <w:t xml:space="preserve">mokama </w:t>
            </w:r>
            <w:r w:rsidR="00F11644">
              <w:rPr>
                <w:kern w:val="2"/>
              </w:rPr>
              <w:t>1</w:t>
            </w:r>
            <w:r w:rsidRPr="001828B6">
              <w:rPr>
                <w:kern w:val="2"/>
              </w:rPr>
              <w:t>00</w:t>
            </w:r>
            <w:r w:rsidR="00F11644">
              <w:rPr>
                <w:kern w:val="2"/>
              </w:rPr>
              <w:t>0</w:t>
            </w:r>
            <w:r w:rsidRPr="001828B6">
              <w:rPr>
                <w:kern w:val="2"/>
              </w:rPr>
              <w:t>,00 Eur už kiekvieną atvejį</w:t>
            </w:r>
            <w:r w:rsidR="00710F34">
              <w:rPr>
                <w:kern w:val="2"/>
              </w:rPr>
              <w:t>.</w:t>
            </w:r>
          </w:p>
          <w:p w14:paraId="32D97D93" w14:textId="287834C9" w:rsidR="005B74A8" w:rsidRPr="0052281B" w:rsidRDefault="005B74A8" w:rsidP="002B5180">
            <w:pPr>
              <w:jc w:val="both"/>
              <w:rPr>
                <w:color w:val="4472C4"/>
                <w:kern w:val="2"/>
                <w:szCs w:val="24"/>
              </w:rPr>
            </w:pPr>
          </w:p>
        </w:tc>
      </w:tr>
      <w:tr w:rsidR="005B74A8" w:rsidRPr="0052281B" w14:paraId="2F664C56" w14:textId="77777777" w:rsidTr="00C25217">
        <w:trPr>
          <w:trHeight w:val="300"/>
        </w:trPr>
        <w:tc>
          <w:tcPr>
            <w:tcW w:w="3094" w:type="dxa"/>
            <w:gridSpan w:val="2"/>
          </w:tcPr>
          <w:p w14:paraId="6498C52D" w14:textId="77777777" w:rsidR="005B74A8" w:rsidRPr="0052281B" w:rsidRDefault="005B74A8" w:rsidP="005B74A8">
            <w:pPr>
              <w:rPr>
                <w:b/>
                <w:kern w:val="2"/>
                <w:szCs w:val="24"/>
              </w:rPr>
            </w:pPr>
            <w:r w:rsidRPr="0052281B">
              <w:rPr>
                <w:b/>
                <w:kern w:val="2"/>
                <w:szCs w:val="24"/>
              </w:rPr>
              <w:t xml:space="preserve">9.7. Tiekėjui taikomos netesybos dėl pirkimo dokumentuose nustatytų kokybinių kriterijų </w:t>
            </w:r>
            <w:proofErr w:type="spellStart"/>
            <w:r w:rsidRPr="0052281B">
              <w:rPr>
                <w:b/>
                <w:kern w:val="2"/>
                <w:szCs w:val="24"/>
              </w:rPr>
              <w:t>nepasiekimo</w:t>
            </w:r>
            <w:proofErr w:type="spellEnd"/>
            <w:r w:rsidRPr="0052281B">
              <w:rPr>
                <w:b/>
                <w:kern w:val="2"/>
                <w:szCs w:val="24"/>
              </w:rPr>
              <w:t xml:space="preserve"> Sutarties vykdymo metu</w:t>
            </w:r>
          </w:p>
        </w:tc>
        <w:tc>
          <w:tcPr>
            <w:tcW w:w="6682" w:type="dxa"/>
            <w:gridSpan w:val="2"/>
          </w:tcPr>
          <w:p w14:paraId="2CC7A52F" w14:textId="77777777" w:rsidR="00CF01EE" w:rsidRPr="00A71A26" w:rsidRDefault="00CF01EE" w:rsidP="002B5180">
            <w:pPr>
              <w:spacing w:line="276" w:lineRule="auto"/>
              <w:jc w:val="both"/>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218B4CD" w14:textId="77777777" w:rsidR="00CF01EE" w:rsidRPr="00A71A26" w:rsidRDefault="00CF01EE" w:rsidP="002B5180">
            <w:pPr>
              <w:jc w:val="both"/>
            </w:pPr>
            <w:r w:rsidRPr="0046305B">
              <w:rPr>
                <w:szCs w:val="24"/>
              </w:rPr>
              <w:t>Atveju suprantamas įvykis, kai tam tikrus paslaugų teikimo veiksmus atlieka kitas nei pirkime deklaruotas arba Šalių sudar</w:t>
            </w:r>
            <w:r>
              <w:rPr>
                <w:szCs w:val="24"/>
              </w:rPr>
              <w:t>ytu</w:t>
            </w:r>
            <w:r w:rsidRPr="0046305B">
              <w:rPr>
                <w:szCs w:val="24"/>
              </w:rPr>
              <w:t xml:space="preserve"> raštišku susitarimu pa</w:t>
            </w:r>
            <w:r>
              <w:rPr>
                <w:szCs w:val="24"/>
              </w:rPr>
              <w:t>siūlytas</w:t>
            </w:r>
            <w:r w:rsidRPr="0046305B">
              <w:rPr>
                <w:szCs w:val="24"/>
              </w:rPr>
              <w:t xml:space="preserve"> specialistas.</w:t>
            </w:r>
          </w:p>
          <w:p w14:paraId="003FECA6" w14:textId="3C192C5C" w:rsidR="00FC0610" w:rsidRPr="0052281B" w:rsidRDefault="00FC0610" w:rsidP="002B5180">
            <w:pPr>
              <w:jc w:val="both"/>
              <w:rPr>
                <w:color w:val="4472C4"/>
                <w:kern w:val="2"/>
                <w:szCs w:val="24"/>
              </w:rPr>
            </w:pPr>
          </w:p>
        </w:tc>
      </w:tr>
      <w:tr w:rsidR="005B74A8" w:rsidRPr="0052281B" w14:paraId="0058BAA4" w14:textId="77777777" w:rsidTr="00C252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B74A8" w:rsidRPr="0052281B" w:rsidRDefault="005B74A8" w:rsidP="005B74A8">
            <w:pPr>
              <w:rPr>
                <w:b/>
                <w:kern w:val="2"/>
                <w:szCs w:val="24"/>
              </w:rPr>
            </w:pPr>
            <w:r w:rsidRPr="0052281B">
              <w:rPr>
                <w:b/>
                <w:kern w:val="2"/>
                <w:szCs w:val="24"/>
              </w:rPr>
              <w:t xml:space="preserve">9.8. Tiekėjui taikomos netesybos dėl Sutarties įvykdymo užtikrinimo </w:t>
            </w:r>
            <w:r w:rsidRPr="0052281B">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5B74A8" w:rsidRPr="0052281B" w:rsidRDefault="005B74A8" w:rsidP="005B74A8">
            <w:pPr>
              <w:rPr>
                <w:kern w:val="2"/>
                <w:szCs w:val="24"/>
              </w:rPr>
            </w:pPr>
            <w:r w:rsidRPr="0052281B">
              <w:rPr>
                <w:kern w:val="2"/>
                <w:szCs w:val="24"/>
              </w:rPr>
              <w:t>Netaikoma</w:t>
            </w:r>
          </w:p>
          <w:p w14:paraId="59E34EF4" w14:textId="7E866A6B" w:rsidR="005B74A8" w:rsidRPr="0052281B" w:rsidRDefault="005B74A8" w:rsidP="005B74A8">
            <w:pPr>
              <w:rPr>
                <w:color w:val="4472C4"/>
                <w:kern w:val="2"/>
                <w:szCs w:val="24"/>
              </w:rPr>
            </w:pPr>
          </w:p>
        </w:tc>
      </w:tr>
      <w:tr w:rsidR="005B74A8" w:rsidRPr="0052281B" w14:paraId="4DB25F24" w14:textId="77777777" w:rsidTr="00C25217">
        <w:trPr>
          <w:trHeight w:val="300"/>
        </w:trPr>
        <w:tc>
          <w:tcPr>
            <w:tcW w:w="3094" w:type="dxa"/>
            <w:gridSpan w:val="2"/>
          </w:tcPr>
          <w:p w14:paraId="66FCCA71" w14:textId="77777777" w:rsidR="005B74A8" w:rsidRPr="0052281B" w:rsidRDefault="005B74A8" w:rsidP="005B74A8">
            <w:pPr>
              <w:rPr>
                <w:b/>
                <w:bCs/>
                <w:kern w:val="2"/>
                <w:szCs w:val="24"/>
              </w:rPr>
            </w:pPr>
            <w:r w:rsidRPr="0052281B">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FCE25A1" w14:textId="07C96413" w:rsidR="003C169C" w:rsidRPr="00141D86" w:rsidRDefault="005B74A8" w:rsidP="002B5180">
            <w:pPr>
              <w:spacing w:line="276" w:lineRule="auto"/>
              <w:jc w:val="both"/>
            </w:pPr>
            <w:r w:rsidRPr="0052281B">
              <w:rPr>
                <w:kern w:val="2"/>
                <w:szCs w:val="24"/>
              </w:rPr>
              <w:t>10 proc. nuo Pradinės sutarties vertės</w:t>
            </w:r>
            <w:r w:rsidR="003C169C">
              <w:rPr>
                <w:kern w:val="2"/>
                <w:szCs w:val="24"/>
              </w:rPr>
              <w:t>,</w:t>
            </w:r>
            <w:r w:rsidR="003C169C">
              <w:rPr>
                <w:rStyle w:val="Other"/>
                <w:color w:val="auto"/>
                <w:szCs w:val="24"/>
              </w:rPr>
              <w:t xml:space="preserve"> </w:t>
            </w:r>
            <w:r w:rsidR="003C169C" w:rsidRPr="00141D86">
              <w:rPr>
                <w:kern w:val="2"/>
              </w:rPr>
              <w:t>nurodytos Specialiųjų sąlygų 5.2 punkte</w:t>
            </w:r>
            <w:r w:rsidR="003C169C" w:rsidRPr="00141D86">
              <w:rPr>
                <w:rStyle w:val="Other"/>
                <w:color w:val="auto"/>
                <w:kern w:val="2"/>
              </w:rPr>
              <w:t xml:space="preserve"> </w:t>
            </w:r>
            <w:r w:rsidR="003C169C" w:rsidRPr="00141D86">
              <w:rPr>
                <w:rStyle w:val="Other"/>
                <w:color w:val="auto"/>
              </w:rPr>
              <w:t>(taikoma už kiekvieną atvejį atskirai)</w:t>
            </w:r>
          </w:p>
          <w:p w14:paraId="48DA374C" w14:textId="52867511" w:rsidR="005B74A8" w:rsidRPr="0052281B" w:rsidRDefault="005B74A8" w:rsidP="002B5180">
            <w:pPr>
              <w:spacing w:line="276" w:lineRule="auto"/>
              <w:jc w:val="both"/>
              <w:rPr>
                <w:kern w:val="2"/>
                <w:szCs w:val="24"/>
              </w:rPr>
            </w:pPr>
          </w:p>
          <w:p w14:paraId="0AEF38FB" w14:textId="77777777" w:rsidR="005B74A8" w:rsidRPr="0052281B" w:rsidRDefault="005B74A8" w:rsidP="002B5180">
            <w:pPr>
              <w:jc w:val="both"/>
              <w:rPr>
                <w:kern w:val="2"/>
                <w:szCs w:val="24"/>
              </w:rPr>
            </w:pPr>
          </w:p>
          <w:p w14:paraId="1121832F" w14:textId="77777777" w:rsidR="005B74A8" w:rsidRPr="0052281B" w:rsidRDefault="005B74A8" w:rsidP="002B5180">
            <w:pPr>
              <w:jc w:val="both"/>
              <w:rPr>
                <w:color w:val="4472C4"/>
                <w:kern w:val="2"/>
                <w:szCs w:val="24"/>
              </w:rPr>
            </w:pPr>
          </w:p>
        </w:tc>
      </w:tr>
      <w:tr w:rsidR="005B74A8" w:rsidRPr="0052281B" w14:paraId="72DE294E" w14:textId="77777777" w:rsidTr="00C25217">
        <w:trPr>
          <w:trHeight w:val="300"/>
        </w:trPr>
        <w:tc>
          <w:tcPr>
            <w:tcW w:w="3094" w:type="dxa"/>
            <w:gridSpan w:val="2"/>
          </w:tcPr>
          <w:p w14:paraId="4EF8C357" w14:textId="2B96B1EE" w:rsidR="005B74A8" w:rsidRPr="0052281B" w:rsidRDefault="005B74A8" w:rsidP="005B74A8">
            <w:pPr>
              <w:rPr>
                <w:b/>
                <w:kern w:val="2"/>
                <w:szCs w:val="24"/>
              </w:rPr>
            </w:pPr>
            <w:r w:rsidRPr="0052281B">
              <w:rPr>
                <w:b/>
                <w:kern w:val="2"/>
                <w:szCs w:val="24"/>
              </w:rPr>
              <w:t>9.</w:t>
            </w:r>
            <w:r w:rsidR="003C169C">
              <w:rPr>
                <w:b/>
                <w:kern w:val="2"/>
                <w:szCs w:val="24"/>
              </w:rPr>
              <w:t>1</w:t>
            </w:r>
            <w:r w:rsidR="003C169C">
              <w:rPr>
                <w:b/>
              </w:rPr>
              <w:t>0</w:t>
            </w:r>
            <w:r w:rsidRPr="0052281B">
              <w:rPr>
                <w:b/>
                <w:kern w:val="2"/>
                <w:szCs w:val="24"/>
              </w:rPr>
              <w:t>. Kitos netesybos</w:t>
            </w:r>
          </w:p>
        </w:tc>
        <w:tc>
          <w:tcPr>
            <w:tcW w:w="6682" w:type="dxa"/>
            <w:gridSpan w:val="2"/>
          </w:tcPr>
          <w:p w14:paraId="68160DA9" w14:textId="77777777" w:rsidR="0025712C" w:rsidRPr="00141D86" w:rsidRDefault="0025712C" w:rsidP="002B5180">
            <w:pPr>
              <w:tabs>
                <w:tab w:val="left" w:pos="993"/>
                <w:tab w:val="left" w:pos="1418"/>
              </w:tabs>
              <w:jc w:val="both"/>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31170435" w14:textId="47CC33CD" w:rsidR="0025712C" w:rsidRPr="00141D86" w:rsidRDefault="0025712C" w:rsidP="002B5180">
            <w:pPr>
              <w:jc w:val="both"/>
              <w:rPr>
                <w:rFonts w:eastAsia="Arial Unicode MS"/>
              </w:rPr>
            </w:pPr>
            <w:r w:rsidRPr="00141D86">
              <w:t xml:space="preserve">9.10.2. </w:t>
            </w:r>
            <w:r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86AC396" w14:textId="05F5A717" w:rsidR="00E11FAD" w:rsidRPr="0052281B" w:rsidRDefault="0025712C" w:rsidP="002B5180">
            <w:pPr>
              <w:tabs>
                <w:tab w:val="left" w:pos="993"/>
                <w:tab w:val="left" w:pos="1418"/>
              </w:tabs>
              <w:jc w:val="both"/>
              <w:rPr>
                <w:color w:val="4472C4"/>
                <w:kern w:val="2"/>
                <w:szCs w:val="24"/>
              </w:rPr>
            </w:pPr>
            <w:r>
              <w:rPr>
                <w:rFonts w:asciiTheme="majorBidi" w:eastAsia="Arial" w:hAnsiTheme="majorBidi" w:cstheme="majorBidi"/>
              </w:rPr>
              <w:lastRenderedPageBreak/>
              <w:t xml:space="preserve">9.10.3 </w:t>
            </w:r>
            <w:r w:rsidR="00E11FAD"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5B74A8" w:rsidRPr="0052281B" w14:paraId="684028A3" w14:textId="77777777" w:rsidTr="00C25217">
        <w:trPr>
          <w:trHeight w:val="300"/>
        </w:trPr>
        <w:tc>
          <w:tcPr>
            <w:tcW w:w="9776" w:type="dxa"/>
            <w:gridSpan w:val="4"/>
          </w:tcPr>
          <w:p w14:paraId="4FE3910B" w14:textId="77777777" w:rsidR="005B74A8" w:rsidRPr="0052281B" w:rsidRDefault="005B74A8" w:rsidP="005B74A8">
            <w:pPr>
              <w:jc w:val="center"/>
              <w:rPr>
                <w:color w:val="4472C4"/>
                <w:kern w:val="2"/>
                <w:szCs w:val="24"/>
              </w:rPr>
            </w:pPr>
            <w:r w:rsidRPr="0052281B">
              <w:rPr>
                <w:b/>
                <w:kern w:val="2"/>
                <w:szCs w:val="24"/>
              </w:rPr>
              <w:lastRenderedPageBreak/>
              <w:t>10. ESMINĖS SUTARTIES SĄLYGOS</w:t>
            </w:r>
          </w:p>
        </w:tc>
      </w:tr>
      <w:tr w:rsidR="005B74A8" w:rsidRPr="0052281B" w14:paraId="6E96BEC4" w14:textId="77777777" w:rsidTr="00C25217">
        <w:trPr>
          <w:trHeight w:val="300"/>
        </w:trPr>
        <w:tc>
          <w:tcPr>
            <w:tcW w:w="3094" w:type="dxa"/>
            <w:gridSpan w:val="2"/>
          </w:tcPr>
          <w:p w14:paraId="0063E6A9" w14:textId="77777777" w:rsidR="005B74A8" w:rsidRPr="0052281B" w:rsidRDefault="005B74A8" w:rsidP="005B74A8">
            <w:pPr>
              <w:rPr>
                <w:b/>
                <w:kern w:val="2"/>
                <w:szCs w:val="24"/>
              </w:rPr>
            </w:pPr>
            <w:r w:rsidRPr="0052281B">
              <w:rPr>
                <w:b/>
                <w:kern w:val="2"/>
                <w:szCs w:val="24"/>
              </w:rPr>
              <w:t>10.1. Esminės Sutarties sąlygos</w:t>
            </w:r>
          </w:p>
        </w:tc>
        <w:tc>
          <w:tcPr>
            <w:tcW w:w="6682" w:type="dxa"/>
            <w:gridSpan w:val="2"/>
          </w:tcPr>
          <w:p w14:paraId="13949506" w14:textId="77777777" w:rsidR="005B74A8" w:rsidRPr="0052281B" w:rsidRDefault="005B74A8" w:rsidP="005B74A8">
            <w:pPr>
              <w:rPr>
                <w:kern w:val="2"/>
                <w:szCs w:val="24"/>
              </w:rPr>
            </w:pPr>
            <w:r w:rsidRPr="0052281B">
              <w:rPr>
                <w:kern w:val="2"/>
                <w:szCs w:val="24"/>
              </w:rPr>
              <w:t>Netaikoma</w:t>
            </w:r>
          </w:p>
          <w:p w14:paraId="4625C06D" w14:textId="77777777" w:rsidR="005B74A8" w:rsidRPr="0052281B" w:rsidRDefault="005B74A8" w:rsidP="005B74A8">
            <w:pPr>
              <w:rPr>
                <w:kern w:val="2"/>
                <w:szCs w:val="24"/>
              </w:rPr>
            </w:pPr>
          </w:p>
          <w:p w14:paraId="7E67C8FE" w14:textId="22E2A59F" w:rsidR="005B74A8" w:rsidRPr="0052281B" w:rsidRDefault="005B74A8" w:rsidP="005B74A8">
            <w:pPr>
              <w:rPr>
                <w:color w:val="4472C4"/>
                <w:kern w:val="2"/>
                <w:szCs w:val="24"/>
              </w:rPr>
            </w:pPr>
          </w:p>
        </w:tc>
      </w:tr>
      <w:tr w:rsidR="003D6A64" w:rsidRPr="0052281B" w14:paraId="4B17A131" w14:textId="77777777" w:rsidTr="00C25217">
        <w:trPr>
          <w:trHeight w:val="300"/>
        </w:trPr>
        <w:tc>
          <w:tcPr>
            <w:tcW w:w="3094" w:type="dxa"/>
            <w:gridSpan w:val="2"/>
          </w:tcPr>
          <w:p w14:paraId="3F0C9D00" w14:textId="1768F3B0" w:rsidR="003D6A64" w:rsidRPr="0052281B" w:rsidRDefault="003D6A64" w:rsidP="003D6A64">
            <w:pPr>
              <w:rPr>
                <w:b/>
                <w:kern w:val="2"/>
                <w:szCs w:val="24"/>
              </w:rPr>
            </w:pPr>
            <w:r w:rsidRPr="0097023B">
              <w:rPr>
                <w:b/>
                <w:bCs/>
                <w:kern w:val="2"/>
              </w:rPr>
              <w:t>10.2. Dideli arba nuolatiniai esminės Sutarties sąlygos vykdymo trūkumai</w:t>
            </w:r>
          </w:p>
        </w:tc>
        <w:tc>
          <w:tcPr>
            <w:tcW w:w="6682" w:type="dxa"/>
            <w:gridSpan w:val="2"/>
          </w:tcPr>
          <w:p w14:paraId="61EFE456" w14:textId="30597218" w:rsidR="003D6A64" w:rsidRPr="0052281B" w:rsidRDefault="003D6A64" w:rsidP="003D6A64">
            <w:pPr>
              <w:rPr>
                <w:kern w:val="2"/>
                <w:szCs w:val="24"/>
              </w:rPr>
            </w:pPr>
            <w:r>
              <w:t>Netaikoma</w:t>
            </w:r>
          </w:p>
        </w:tc>
      </w:tr>
      <w:tr w:rsidR="005B74A8" w:rsidRPr="0052281B" w14:paraId="2481156D" w14:textId="77777777" w:rsidTr="00C25217">
        <w:trPr>
          <w:trHeight w:val="300"/>
        </w:trPr>
        <w:tc>
          <w:tcPr>
            <w:tcW w:w="9776" w:type="dxa"/>
            <w:gridSpan w:val="4"/>
          </w:tcPr>
          <w:p w14:paraId="28216735" w14:textId="77777777" w:rsidR="005B74A8" w:rsidRPr="0052281B" w:rsidRDefault="005B74A8" w:rsidP="005B74A8">
            <w:pPr>
              <w:jc w:val="center"/>
              <w:rPr>
                <w:b/>
                <w:kern w:val="2"/>
                <w:szCs w:val="24"/>
              </w:rPr>
            </w:pPr>
            <w:r w:rsidRPr="0052281B">
              <w:rPr>
                <w:b/>
                <w:kern w:val="2"/>
                <w:szCs w:val="24"/>
              </w:rPr>
              <w:t>11. SUTARTIES GALIOJIMAS IR KEITIMAS</w:t>
            </w:r>
          </w:p>
        </w:tc>
      </w:tr>
      <w:tr w:rsidR="005B74A8" w:rsidRPr="0052281B" w14:paraId="73E60D0E" w14:textId="77777777" w:rsidTr="00C25217">
        <w:trPr>
          <w:trHeight w:val="300"/>
        </w:trPr>
        <w:tc>
          <w:tcPr>
            <w:tcW w:w="3094" w:type="dxa"/>
            <w:gridSpan w:val="2"/>
          </w:tcPr>
          <w:p w14:paraId="071FC0C8" w14:textId="77777777" w:rsidR="005B74A8" w:rsidRPr="0052281B" w:rsidRDefault="005B74A8" w:rsidP="005B74A8">
            <w:pPr>
              <w:rPr>
                <w:b/>
                <w:kern w:val="2"/>
                <w:szCs w:val="24"/>
              </w:rPr>
            </w:pPr>
            <w:r w:rsidRPr="0052281B">
              <w:rPr>
                <w:b/>
                <w:szCs w:val="24"/>
              </w:rPr>
              <w:t>11.1. Sutarties sudarymas ir įsigaliojimas</w:t>
            </w:r>
          </w:p>
        </w:tc>
        <w:tc>
          <w:tcPr>
            <w:tcW w:w="6682" w:type="dxa"/>
            <w:gridSpan w:val="2"/>
          </w:tcPr>
          <w:p w14:paraId="6B98DA04" w14:textId="4D6AC6F2" w:rsidR="002C7A16" w:rsidRDefault="00C57086" w:rsidP="00EB1112">
            <w:pPr>
              <w:jc w:val="both"/>
              <w:rPr>
                <w:color w:val="0070C0"/>
              </w:rPr>
            </w:pPr>
            <w:r w:rsidRPr="00EB1112">
              <w:rPr>
                <w:kern w:val="2"/>
              </w:rPr>
              <w:t xml:space="preserve">Sutartis laikoma sudaryta ir įsigalioja kitą darbo dieną kai Sutartį pasirašo abi Šalys </w:t>
            </w:r>
            <w:r w:rsidR="00EB1112" w:rsidRPr="00EB1112">
              <w:rPr>
                <w:kern w:val="2"/>
              </w:rPr>
              <w:t>.</w:t>
            </w:r>
          </w:p>
          <w:p w14:paraId="2FA65369" w14:textId="7CE7BD80" w:rsidR="005B74A8" w:rsidRPr="0052281B" w:rsidRDefault="005B74A8" w:rsidP="005B74A8">
            <w:pPr>
              <w:jc w:val="both"/>
              <w:rPr>
                <w:kern w:val="2"/>
                <w:szCs w:val="24"/>
              </w:rPr>
            </w:pPr>
            <w:r w:rsidRPr="0052281B">
              <w:rPr>
                <w:color w:val="000000"/>
                <w:kern w:val="2"/>
                <w:szCs w:val="24"/>
              </w:rPr>
              <w:t xml:space="preserve">Sutartis galioja iki visiško prievolių įvykdymo (kol bus išnaudota Pradinės Sutarties vertė), bet jos terminas negali būti ilgesnis kaip </w:t>
            </w:r>
            <w:r w:rsidR="008D2291" w:rsidRPr="008D2291">
              <w:rPr>
                <w:kern w:val="2"/>
                <w:szCs w:val="24"/>
              </w:rPr>
              <w:t>2</w:t>
            </w:r>
            <w:r w:rsidR="00F64E5B">
              <w:rPr>
                <w:kern w:val="2"/>
                <w:szCs w:val="24"/>
              </w:rPr>
              <w:t>6</w:t>
            </w:r>
            <w:r w:rsidRPr="008D2291">
              <w:rPr>
                <w:kern w:val="2"/>
                <w:szCs w:val="24"/>
              </w:rPr>
              <w:t xml:space="preserve"> mėnesių.</w:t>
            </w:r>
          </w:p>
          <w:p w14:paraId="04094D45" w14:textId="63F59C0B" w:rsidR="005B74A8" w:rsidRPr="0052281B" w:rsidRDefault="005B74A8" w:rsidP="005B74A8">
            <w:pPr>
              <w:rPr>
                <w:color w:val="4472C4"/>
                <w:kern w:val="2"/>
                <w:szCs w:val="24"/>
              </w:rPr>
            </w:pPr>
          </w:p>
        </w:tc>
      </w:tr>
      <w:tr w:rsidR="005B74A8" w:rsidRPr="0052281B" w14:paraId="27B67AC5" w14:textId="77777777" w:rsidTr="00C25217">
        <w:trPr>
          <w:trHeight w:val="300"/>
        </w:trPr>
        <w:tc>
          <w:tcPr>
            <w:tcW w:w="3094" w:type="dxa"/>
            <w:gridSpan w:val="2"/>
          </w:tcPr>
          <w:p w14:paraId="5B8FCCBE" w14:textId="77777777" w:rsidR="005B74A8" w:rsidRPr="0052281B" w:rsidRDefault="005B74A8" w:rsidP="005B74A8">
            <w:pPr>
              <w:rPr>
                <w:b/>
                <w:kern w:val="2"/>
                <w:szCs w:val="24"/>
              </w:rPr>
            </w:pPr>
            <w:r w:rsidRPr="0052281B">
              <w:rPr>
                <w:b/>
                <w:kern w:val="2"/>
                <w:szCs w:val="24"/>
              </w:rPr>
              <w:t>11.2. Sutarties galiojimo termino pratęsimas</w:t>
            </w:r>
          </w:p>
        </w:tc>
        <w:tc>
          <w:tcPr>
            <w:tcW w:w="6682" w:type="dxa"/>
            <w:gridSpan w:val="2"/>
          </w:tcPr>
          <w:p w14:paraId="36AE7C33" w14:textId="77777777" w:rsidR="005B74A8" w:rsidRPr="0052281B" w:rsidRDefault="005B74A8" w:rsidP="005B74A8">
            <w:pPr>
              <w:rPr>
                <w:kern w:val="2"/>
                <w:szCs w:val="24"/>
              </w:rPr>
            </w:pPr>
            <w:r w:rsidRPr="0052281B">
              <w:rPr>
                <w:kern w:val="2"/>
                <w:szCs w:val="24"/>
              </w:rPr>
              <w:t>Netaikoma</w:t>
            </w:r>
          </w:p>
          <w:p w14:paraId="6D566D92" w14:textId="71B15E8F" w:rsidR="005B74A8" w:rsidRPr="0052281B" w:rsidRDefault="005B74A8" w:rsidP="005B74A8">
            <w:pPr>
              <w:rPr>
                <w:kern w:val="2"/>
                <w:szCs w:val="24"/>
              </w:rPr>
            </w:pPr>
          </w:p>
        </w:tc>
      </w:tr>
      <w:tr w:rsidR="005B74A8" w:rsidRPr="0052281B" w14:paraId="2CB119F6" w14:textId="77777777" w:rsidTr="00C25217">
        <w:trPr>
          <w:trHeight w:val="300"/>
        </w:trPr>
        <w:tc>
          <w:tcPr>
            <w:tcW w:w="9776" w:type="dxa"/>
            <w:gridSpan w:val="4"/>
          </w:tcPr>
          <w:p w14:paraId="1E909BAE" w14:textId="77777777" w:rsidR="005B74A8" w:rsidRPr="0052281B" w:rsidRDefault="005B74A8" w:rsidP="005B74A8">
            <w:pPr>
              <w:jc w:val="center"/>
              <w:rPr>
                <w:b/>
                <w:kern w:val="2"/>
                <w:szCs w:val="24"/>
              </w:rPr>
            </w:pPr>
            <w:r w:rsidRPr="0052281B">
              <w:rPr>
                <w:b/>
                <w:kern w:val="2"/>
                <w:szCs w:val="24"/>
              </w:rPr>
              <w:t>12. SUTARTIES NUTRAUKIMAS</w:t>
            </w:r>
          </w:p>
        </w:tc>
      </w:tr>
      <w:tr w:rsidR="005B74A8" w:rsidRPr="0052281B" w14:paraId="03F6F2B7"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B74A8" w:rsidRPr="0052281B" w:rsidRDefault="005B74A8" w:rsidP="005B74A8">
            <w:pPr>
              <w:rPr>
                <w:b/>
                <w:kern w:val="2"/>
                <w:szCs w:val="24"/>
              </w:rPr>
            </w:pPr>
            <w:r w:rsidRPr="0052281B">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5B74A8" w:rsidRPr="0052281B" w:rsidRDefault="005B74A8" w:rsidP="005B74A8">
            <w:pPr>
              <w:rPr>
                <w:kern w:val="2"/>
                <w:szCs w:val="24"/>
              </w:rPr>
            </w:pPr>
            <w:r w:rsidRPr="0052281B">
              <w:rPr>
                <w:kern w:val="2"/>
                <w:szCs w:val="24"/>
              </w:rPr>
              <w:t>Sutartis gali būti nutraukiama rašytiniu Šalių susitarimu arba vienašališkai, Bendrosiose sąlygose nustatyta tvarka.</w:t>
            </w:r>
          </w:p>
          <w:p w14:paraId="3A951297" w14:textId="3C859979" w:rsidR="005B74A8" w:rsidRPr="0052281B" w:rsidRDefault="005B74A8" w:rsidP="005B74A8">
            <w:pPr>
              <w:rPr>
                <w:color w:val="4472C4"/>
                <w:kern w:val="2"/>
                <w:szCs w:val="24"/>
              </w:rPr>
            </w:pPr>
          </w:p>
        </w:tc>
      </w:tr>
      <w:tr w:rsidR="005B74A8" w:rsidRPr="0052281B" w14:paraId="3FAA1B2E"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B74A8" w:rsidRPr="0052281B" w:rsidRDefault="005B74A8" w:rsidP="005B74A8">
            <w:pPr>
              <w:rPr>
                <w:b/>
                <w:kern w:val="2"/>
                <w:szCs w:val="24"/>
              </w:rPr>
            </w:pPr>
            <w:r w:rsidRPr="0052281B">
              <w:rPr>
                <w:b/>
                <w:kern w:val="2"/>
                <w:szCs w:val="24"/>
              </w:rPr>
              <w:t xml:space="preserve">12.2. Esminiai Sutarties </w:t>
            </w:r>
            <w:r w:rsidRPr="0052281B">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5B74A8" w:rsidRPr="0052281B" w:rsidRDefault="005B74A8" w:rsidP="00A144B0">
            <w:pPr>
              <w:jc w:val="both"/>
              <w:rPr>
                <w:kern w:val="2"/>
                <w:szCs w:val="24"/>
              </w:rPr>
            </w:pPr>
            <w:r w:rsidRPr="0052281B">
              <w:rPr>
                <w:kern w:val="2"/>
                <w:szCs w:val="24"/>
              </w:rPr>
              <w:t>12.2.1. jeigu Tiekėjas nevykdo prisiimtų įsipareigojimų už Sutartyje nustatytą Sutarties kainą / įkainius;</w:t>
            </w:r>
          </w:p>
          <w:p w14:paraId="312858C3" w14:textId="2FC8703F" w:rsidR="005B74A8" w:rsidRPr="0052281B" w:rsidRDefault="005B74A8" w:rsidP="00A144B0">
            <w:pPr>
              <w:tabs>
                <w:tab w:val="left" w:pos="567"/>
                <w:tab w:val="left" w:pos="851"/>
                <w:tab w:val="left" w:pos="992"/>
                <w:tab w:val="left" w:pos="1134"/>
              </w:tabs>
              <w:jc w:val="both"/>
              <w:rPr>
                <w:rFonts w:eastAsia="Arial"/>
                <w:kern w:val="2"/>
                <w:szCs w:val="24"/>
              </w:rPr>
            </w:pPr>
            <w:r w:rsidRPr="0052281B">
              <w:rPr>
                <w:rFonts w:eastAsia="Arial"/>
                <w:kern w:val="2"/>
                <w:szCs w:val="24"/>
              </w:rPr>
              <w:t>12.2.2. Tiekėjas pažeidžia Paslaugų suteikimo terminus ir dėl Paslaugų suteikimo vėlavimo Paslaugos tampa nebereikalingos;</w:t>
            </w:r>
          </w:p>
          <w:p w14:paraId="41420C93" w14:textId="4B8D99F2" w:rsidR="005B74A8" w:rsidRPr="0052281B" w:rsidRDefault="005B74A8" w:rsidP="00A144B0">
            <w:pPr>
              <w:tabs>
                <w:tab w:val="left" w:pos="567"/>
                <w:tab w:val="left" w:pos="851"/>
                <w:tab w:val="left" w:pos="992"/>
                <w:tab w:val="left" w:pos="1134"/>
              </w:tabs>
              <w:jc w:val="both"/>
              <w:rPr>
                <w:rFonts w:eastAsia="Arial"/>
                <w:kern w:val="2"/>
                <w:szCs w:val="24"/>
              </w:rPr>
            </w:pPr>
            <w:r w:rsidRPr="0052281B">
              <w:rPr>
                <w:rFonts w:eastAsia="Arial"/>
                <w:kern w:val="2"/>
                <w:szCs w:val="24"/>
              </w:rPr>
              <w:t xml:space="preserve">12.2.3. Tiekėjo kvalifikacija tapo nebeatitinkančia pirkimo dokumentuose nustatytų Sutarties tinkamam vykdymui būtinų reikalavimų ir šie neatitikimai nebuvo ištaisyti per </w:t>
            </w:r>
            <w:r w:rsidRPr="00470EF0">
              <w:rPr>
                <w:rFonts w:eastAsia="Arial"/>
                <w:kern w:val="2"/>
                <w:szCs w:val="24"/>
              </w:rPr>
              <w:t>14 (keturiolika)</w:t>
            </w:r>
            <w:r w:rsidRPr="0052281B">
              <w:rPr>
                <w:rFonts w:eastAsia="Arial"/>
                <w:kern w:val="2"/>
                <w:szCs w:val="24"/>
              </w:rPr>
              <w:t xml:space="preserve"> kalendorinių dienų nuo kvalifikacijos tapimo neatitinkančia dienos;</w:t>
            </w:r>
          </w:p>
          <w:p w14:paraId="1DE93274" w14:textId="4BE6EB76" w:rsidR="005B74A8" w:rsidRPr="0052281B" w:rsidRDefault="005B74A8" w:rsidP="00A144B0">
            <w:pPr>
              <w:tabs>
                <w:tab w:val="left" w:pos="567"/>
                <w:tab w:val="left" w:pos="851"/>
                <w:tab w:val="left" w:pos="992"/>
                <w:tab w:val="left" w:pos="1134"/>
              </w:tabs>
              <w:jc w:val="both"/>
              <w:rPr>
                <w:rFonts w:eastAsia="Arial"/>
                <w:kern w:val="2"/>
                <w:szCs w:val="24"/>
              </w:rPr>
            </w:pPr>
            <w:r w:rsidRPr="0052281B">
              <w:rPr>
                <w:rFonts w:eastAsia="Arial"/>
                <w:kern w:val="2"/>
                <w:szCs w:val="24"/>
              </w:rPr>
              <w:t>12.2.4. Tiekėjas pažeidžia šios Sutarties nuostatas, reglamentuojančias konkurenciją, intelektinės nuosavybės ar konfidencialios informacijos valdymą;</w:t>
            </w:r>
          </w:p>
          <w:p w14:paraId="164157D2" w14:textId="31A8853B" w:rsidR="005B74A8" w:rsidRPr="0052281B" w:rsidRDefault="005B74A8" w:rsidP="005B74A8">
            <w:pPr>
              <w:spacing w:line="257" w:lineRule="auto"/>
              <w:rPr>
                <w:rFonts w:eastAsia="Arial"/>
                <w:kern w:val="2"/>
                <w:szCs w:val="24"/>
              </w:rPr>
            </w:pPr>
            <w:r w:rsidRPr="0052281B">
              <w:rPr>
                <w:rFonts w:eastAsia="Arial"/>
                <w:kern w:val="2"/>
                <w:szCs w:val="24"/>
              </w:rPr>
              <w:t>12.2.5. Tiekėjas pažeidžia Bendrųjų sąlygų nuostatas dėl Sutarties vykdymui pasitelkiamų naujų subtiekėjų ir (ar) specialistų / esamų subtiekėjų ir (ar) specialistų keitimo.</w:t>
            </w:r>
          </w:p>
          <w:p w14:paraId="2AC0C09D" w14:textId="02ED4F56" w:rsidR="005B74A8" w:rsidRPr="0052281B" w:rsidRDefault="005B74A8" w:rsidP="005B74A8">
            <w:pPr>
              <w:spacing w:line="257" w:lineRule="auto"/>
              <w:rPr>
                <w:rFonts w:eastAsia="Arial"/>
                <w:kern w:val="2"/>
                <w:szCs w:val="24"/>
                <w:highlight w:val="yellow"/>
              </w:rPr>
            </w:pPr>
          </w:p>
        </w:tc>
      </w:tr>
      <w:tr w:rsidR="005B74A8" w:rsidRPr="0052281B" w14:paraId="16E64D10" w14:textId="77777777" w:rsidTr="00C25217">
        <w:trPr>
          <w:trHeight w:val="300"/>
        </w:trPr>
        <w:tc>
          <w:tcPr>
            <w:tcW w:w="9776" w:type="dxa"/>
            <w:gridSpan w:val="4"/>
          </w:tcPr>
          <w:p w14:paraId="7BE18CDF" w14:textId="4125992C" w:rsidR="005B74A8" w:rsidRPr="0052281B" w:rsidRDefault="005B74A8" w:rsidP="005B74A8">
            <w:pPr>
              <w:jc w:val="center"/>
              <w:rPr>
                <w:kern w:val="2"/>
                <w:szCs w:val="24"/>
              </w:rPr>
            </w:pPr>
            <w:r w:rsidRPr="0052281B">
              <w:rPr>
                <w:b/>
                <w:kern w:val="2"/>
                <w:szCs w:val="24"/>
              </w:rPr>
              <w:t xml:space="preserve">13. APLINKOS APSAUGOS IR SOCIALINIAI KRITERIJAI </w:t>
            </w:r>
          </w:p>
        </w:tc>
      </w:tr>
      <w:tr w:rsidR="005B74A8" w:rsidRPr="0052281B" w14:paraId="05D8A05A" w14:textId="77777777" w:rsidTr="00C25217">
        <w:trPr>
          <w:trHeight w:val="300"/>
        </w:trPr>
        <w:tc>
          <w:tcPr>
            <w:tcW w:w="3058" w:type="dxa"/>
          </w:tcPr>
          <w:p w14:paraId="1C2710A4" w14:textId="77777777" w:rsidR="005B74A8" w:rsidRPr="0052281B" w:rsidRDefault="005B74A8" w:rsidP="005B74A8">
            <w:pPr>
              <w:rPr>
                <w:b/>
                <w:kern w:val="2"/>
                <w:szCs w:val="24"/>
              </w:rPr>
            </w:pPr>
            <w:r w:rsidRPr="0052281B">
              <w:rPr>
                <w:b/>
                <w:kern w:val="2"/>
                <w:szCs w:val="24"/>
              </w:rPr>
              <w:t xml:space="preserve">13.1. Su perkamomis paslaugomis susiję  aplinkos apsaugos kriterijai </w:t>
            </w:r>
          </w:p>
        </w:tc>
        <w:tc>
          <w:tcPr>
            <w:tcW w:w="6718" w:type="dxa"/>
            <w:gridSpan w:val="3"/>
          </w:tcPr>
          <w:p w14:paraId="0F296E14" w14:textId="1439F02E" w:rsidR="005B74A8" w:rsidRPr="0052281B" w:rsidRDefault="005B74A8" w:rsidP="00A144B0">
            <w:pPr>
              <w:jc w:val="both"/>
              <w:rPr>
                <w:kern w:val="2"/>
                <w:szCs w:val="24"/>
                <w:shd w:val="clear" w:color="auto" w:fill="FFFFFF"/>
              </w:rPr>
            </w:pPr>
            <w:r w:rsidRPr="0052281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3C9F569" w14:textId="7D797597" w:rsidR="005B74A8" w:rsidRPr="00EB1112" w:rsidRDefault="005B74A8" w:rsidP="00EB1112">
            <w:pPr>
              <w:tabs>
                <w:tab w:val="left" w:pos="1276"/>
                <w:tab w:val="left" w:pos="1560"/>
              </w:tabs>
              <w:jc w:val="both"/>
              <w:rPr>
                <w:rFonts w:eastAsia="Calibri"/>
                <w:szCs w:val="24"/>
              </w:rPr>
            </w:pPr>
            <w:r w:rsidRPr="0052281B">
              <w:rPr>
                <w:szCs w:val="24"/>
              </w:rPr>
              <w:lastRenderedPageBreak/>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13066">
              <w:rPr>
                <w:szCs w:val="24"/>
              </w:rPr>
              <w:t>.</w:t>
            </w:r>
            <w:r w:rsidR="004D655F">
              <w:rPr>
                <w:szCs w:val="24"/>
              </w:rPr>
              <w:t xml:space="preserve"> </w:t>
            </w:r>
            <w:r w:rsidR="004D655F" w:rsidRPr="00C05C48">
              <w:rPr>
                <w:rFonts w:eastAsia="Calibri"/>
                <w:szCs w:val="24"/>
              </w:rPr>
              <w:t>Šiuo pirkimu perkamos psichologinės pagalbos telefonu paslaugos, kurių rezultatas yra nematerialaus pobūdžio konsultacinė pagalba</w:t>
            </w:r>
            <w:r w:rsidR="00EB1112">
              <w:rPr>
                <w:rFonts w:eastAsia="Calibri"/>
                <w:szCs w:val="24"/>
              </w:rPr>
              <w:t>.</w:t>
            </w:r>
          </w:p>
        </w:tc>
      </w:tr>
      <w:tr w:rsidR="005B74A8" w:rsidRPr="0052281B" w14:paraId="419E8DA3" w14:textId="77777777" w:rsidTr="00C25217">
        <w:trPr>
          <w:trHeight w:val="300"/>
        </w:trPr>
        <w:tc>
          <w:tcPr>
            <w:tcW w:w="3058" w:type="dxa"/>
          </w:tcPr>
          <w:p w14:paraId="628C630D" w14:textId="77777777" w:rsidR="005B74A8" w:rsidRPr="0052281B" w:rsidRDefault="005B74A8" w:rsidP="005B74A8">
            <w:pPr>
              <w:rPr>
                <w:b/>
                <w:kern w:val="2"/>
                <w:szCs w:val="24"/>
              </w:rPr>
            </w:pPr>
            <w:r w:rsidRPr="0052281B">
              <w:rPr>
                <w:b/>
                <w:kern w:val="2"/>
                <w:szCs w:val="24"/>
              </w:rPr>
              <w:lastRenderedPageBreak/>
              <w:t>13.2. Su perkamomis Paslaugomis susiję socialiniai kriterijai</w:t>
            </w:r>
          </w:p>
        </w:tc>
        <w:tc>
          <w:tcPr>
            <w:tcW w:w="6718" w:type="dxa"/>
            <w:gridSpan w:val="3"/>
          </w:tcPr>
          <w:p w14:paraId="3EC0D911" w14:textId="77777777"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Netaikoma</w:t>
            </w:r>
          </w:p>
          <w:p w14:paraId="075437DF" w14:textId="77777777" w:rsidR="005B74A8" w:rsidRPr="0052281B" w:rsidRDefault="005B74A8" w:rsidP="005B74A8">
            <w:pPr>
              <w:rPr>
                <w:color w:val="000000"/>
                <w:kern w:val="2"/>
                <w:szCs w:val="24"/>
                <w:shd w:val="clear" w:color="auto" w:fill="FFFFFF"/>
              </w:rPr>
            </w:pPr>
          </w:p>
          <w:p w14:paraId="2BF3C378" w14:textId="17451D1A" w:rsidR="005B74A8" w:rsidRPr="0052281B" w:rsidRDefault="005B74A8" w:rsidP="005B74A8">
            <w:pPr>
              <w:rPr>
                <w:color w:val="0070C0"/>
                <w:kern w:val="2"/>
                <w:szCs w:val="24"/>
              </w:rPr>
            </w:pPr>
          </w:p>
        </w:tc>
      </w:tr>
      <w:tr w:rsidR="005B74A8" w:rsidRPr="0052281B" w14:paraId="1CF58E95" w14:textId="77777777" w:rsidTr="00C25217">
        <w:trPr>
          <w:trHeight w:val="300"/>
        </w:trPr>
        <w:tc>
          <w:tcPr>
            <w:tcW w:w="9776" w:type="dxa"/>
            <w:gridSpan w:val="4"/>
          </w:tcPr>
          <w:p w14:paraId="7AAC8525" w14:textId="77777777" w:rsidR="005B74A8" w:rsidRPr="0052281B" w:rsidRDefault="005B74A8" w:rsidP="005B74A8">
            <w:pPr>
              <w:jc w:val="center"/>
              <w:rPr>
                <w:b/>
                <w:kern w:val="2"/>
                <w:szCs w:val="24"/>
              </w:rPr>
            </w:pPr>
            <w:r w:rsidRPr="0052281B">
              <w:rPr>
                <w:b/>
                <w:kern w:val="2"/>
                <w:szCs w:val="24"/>
              </w:rPr>
              <w:t xml:space="preserve">14. BENDRŲJŲ SĄLYGŲ PAKEITIMAI IR PAPILDYMAI </w:t>
            </w:r>
          </w:p>
          <w:p w14:paraId="477CE1F7" w14:textId="0E646B25" w:rsidR="005B74A8" w:rsidRPr="0052281B" w:rsidRDefault="005B74A8" w:rsidP="005B74A8">
            <w:pPr>
              <w:jc w:val="center"/>
              <w:rPr>
                <w:kern w:val="2"/>
                <w:szCs w:val="24"/>
              </w:rPr>
            </w:pPr>
          </w:p>
        </w:tc>
      </w:tr>
      <w:tr w:rsidR="005B74A8" w:rsidRPr="0052281B" w14:paraId="3CC1A2DB" w14:textId="77777777" w:rsidTr="00C25217">
        <w:trPr>
          <w:trHeight w:val="300"/>
        </w:trPr>
        <w:tc>
          <w:tcPr>
            <w:tcW w:w="3058" w:type="dxa"/>
          </w:tcPr>
          <w:p w14:paraId="136BB968" w14:textId="1847C07A" w:rsidR="005B74A8" w:rsidRPr="0052281B" w:rsidRDefault="0044759F" w:rsidP="005B74A8">
            <w:pPr>
              <w:rPr>
                <w:b/>
                <w:kern w:val="2"/>
                <w:szCs w:val="24"/>
              </w:rPr>
            </w:pPr>
            <w:r>
              <w:rPr>
                <w:b/>
                <w:bCs/>
                <w:kern w:val="2"/>
              </w:rPr>
              <w:t>14.1 Sutarties bendrųjų sąlygų 3 skyrius. Tiekėjas ir kiti sutarties vykdymui pasitelkiami asmenys</w:t>
            </w:r>
          </w:p>
        </w:tc>
        <w:tc>
          <w:tcPr>
            <w:tcW w:w="6718" w:type="dxa"/>
            <w:gridSpan w:val="3"/>
          </w:tcPr>
          <w:p w14:paraId="64DDEFA3" w14:textId="77777777" w:rsidR="00CB4E87" w:rsidRPr="00C66C7B" w:rsidRDefault="00CB4E87" w:rsidP="00B038F8">
            <w:pPr>
              <w:jc w:val="both"/>
            </w:pPr>
            <w:r w:rsidRPr="0BE63F34">
              <w:rPr>
                <w:kern w:val="2"/>
              </w:rPr>
              <w:t>Šalys susitaria pakeisti nurodytą Sutarties Bendrųjų sąlygų punktą ir išdėstyti jį nauja redakcija:</w:t>
            </w:r>
          </w:p>
          <w:p w14:paraId="313F1B41" w14:textId="77777777" w:rsidR="00CB4E87" w:rsidRPr="00C66C7B" w:rsidRDefault="00CB4E87" w:rsidP="00B038F8">
            <w:pPr>
              <w:widowControl w:val="0"/>
              <w:tabs>
                <w:tab w:val="left" w:pos="606"/>
              </w:tabs>
              <w:suppressAutoHyphens/>
              <w:jc w:val="both"/>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5"/>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5D055AB0" w14:textId="77777777" w:rsidR="00CB4E87" w:rsidRDefault="00CB4E87" w:rsidP="00B038F8">
            <w:pPr>
              <w:widowControl w:val="0"/>
              <w:tabs>
                <w:tab w:val="left" w:pos="606"/>
              </w:tabs>
              <w:suppressAutoHyphens/>
              <w:jc w:val="both"/>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3174F61E" w14:textId="77777777" w:rsidR="00CB4E87" w:rsidRPr="00C66C7B" w:rsidRDefault="00CB4E87" w:rsidP="00CB4E87">
            <w:pPr>
              <w:widowControl w:val="0"/>
              <w:tabs>
                <w:tab w:val="left" w:pos="606"/>
              </w:tabs>
              <w:suppressAutoHyphens/>
              <w:jc w:val="both"/>
              <w:rPr>
                <w:rFonts w:eastAsia="Cambria"/>
                <w:shd w:val="clear" w:color="auto" w:fill="FFFFFF"/>
              </w:rPr>
            </w:pPr>
          </w:p>
          <w:p w14:paraId="6F12B11E" w14:textId="77777777" w:rsidR="00CB4E87" w:rsidRPr="00C66C7B" w:rsidRDefault="00CB4E87" w:rsidP="0021063D">
            <w:pPr>
              <w:widowControl w:val="0"/>
              <w:tabs>
                <w:tab w:val="left" w:pos="606"/>
              </w:tabs>
              <w:suppressAutoHyphens/>
              <w:jc w:val="both"/>
            </w:pPr>
            <w:r w:rsidRPr="0BE63F34">
              <w:rPr>
                <w:kern w:val="2"/>
              </w:rPr>
              <w:t xml:space="preserve">Šalys susitaria papildyti Sutarties Bendrąsias sąlygas nurodytu punktu, tačiau kitų punktų numeracijos nekeisti: </w:t>
            </w:r>
          </w:p>
          <w:p w14:paraId="3B21AC08" w14:textId="77777777" w:rsidR="00CB4E87" w:rsidRPr="00C66C7B" w:rsidRDefault="00CB4E87" w:rsidP="0021063D">
            <w:pPr>
              <w:widowControl w:val="0"/>
              <w:pBdr>
                <w:top w:val="nil"/>
                <w:left w:val="nil"/>
                <w:bottom w:val="nil"/>
                <w:right w:val="nil"/>
                <w:between w:val="nil"/>
              </w:pBdr>
              <w:tabs>
                <w:tab w:val="left" w:pos="567"/>
                <w:tab w:val="left" w:pos="851"/>
                <w:tab w:val="left" w:pos="992"/>
              </w:tabs>
              <w:jc w:val="both"/>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5B74A8" w:rsidRPr="0052281B" w:rsidRDefault="005B74A8" w:rsidP="005B74A8">
            <w:pPr>
              <w:rPr>
                <w:kern w:val="2"/>
                <w:szCs w:val="24"/>
              </w:rPr>
            </w:pPr>
          </w:p>
        </w:tc>
      </w:tr>
      <w:tr w:rsidR="00767AFC" w:rsidRPr="0052281B" w14:paraId="23FC6FD4" w14:textId="77777777" w:rsidTr="00C25217">
        <w:trPr>
          <w:trHeight w:val="300"/>
        </w:trPr>
        <w:tc>
          <w:tcPr>
            <w:tcW w:w="3058" w:type="dxa"/>
          </w:tcPr>
          <w:p w14:paraId="05BF5280" w14:textId="2B5C2330" w:rsidR="00767AFC" w:rsidRDefault="00767AFC" w:rsidP="00767AFC">
            <w:pPr>
              <w:rPr>
                <w:b/>
                <w:bCs/>
                <w:kern w:val="2"/>
              </w:rPr>
            </w:pPr>
            <w:r>
              <w:rPr>
                <w:b/>
                <w:bCs/>
                <w:kern w:val="2"/>
              </w:rPr>
              <w:lastRenderedPageBreak/>
              <w:t>14.2. Sutarties bendrųjų sąlygų 6 skyrius. P</w:t>
            </w:r>
            <w:r w:rsidRPr="0BE63F34">
              <w:rPr>
                <w:b/>
                <w:bCs/>
                <w:kern w:val="2"/>
              </w:rPr>
              <w:t>aslaugų</w:t>
            </w:r>
            <w:r>
              <w:rPr>
                <w:b/>
                <w:bCs/>
                <w:kern w:val="2"/>
              </w:rPr>
              <w:t xml:space="preserve"> teikimo pabaiga ir paslaugų rezultatų priėmimas</w:t>
            </w:r>
          </w:p>
        </w:tc>
        <w:tc>
          <w:tcPr>
            <w:tcW w:w="6718" w:type="dxa"/>
            <w:gridSpan w:val="3"/>
          </w:tcPr>
          <w:p w14:paraId="08BEBD30" w14:textId="77777777" w:rsidR="00767AFC" w:rsidRPr="00C66C7B" w:rsidRDefault="00767AFC" w:rsidP="00A144B0">
            <w:pPr>
              <w:widowControl w:val="0"/>
              <w:tabs>
                <w:tab w:val="left" w:pos="606"/>
              </w:tabs>
              <w:suppressAutoHyphens/>
              <w:jc w:val="both"/>
            </w:pPr>
            <w:r w:rsidRPr="0BE63F34">
              <w:rPr>
                <w:kern w:val="2"/>
              </w:rPr>
              <w:t>Šalys susitaria papildyti Sutarties Bendrąsias sąlygas nurodyt</w:t>
            </w:r>
            <w:r>
              <w:rPr>
                <w:kern w:val="2"/>
              </w:rPr>
              <w:t>u</w:t>
            </w:r>
            <w:r w:rsidRPr="0BE63F34">
              <w:rPr>
                <w:kern w:val="2"/>
              </w:rPr>
              <w:t xml:space="preserve"> punkt</w:t>
            </w:r>
            <w:r>
              <w:rPr>
                <w:kern w:val="2"/>
              </w:rPr>
              <w:t>u</w:t>
            </w:r>
            <w:r w:rsidRPr="0BE63F34">
              <w:rPr>
                <w:kern w:val="2"/>
              </w:rPr>
              <w:t>, tačiau kitų punktų numeracijos nekeisti:</w:t>
            </w:r>
          </w:p>
          <w:p w14:paraId="186C8F44" w14:textId="77777777" w:rsidR="00767AFC" w:rsidRPr="00C66C7B" w:rsidRDefault="00767AFC" w:rsidP="00A144B0">
            <w:pPr>
              <w:widowControl w:val="0"/>
              <w:tabs>
                <w:tab w:val="left" w:pos="606"/>
              </w:tabs>
              <w:suppressAutoHyphens/>
              <w:jc w:val="both"/>
            </w:pPr>
            <w:r w:rsidRPr="0BE63F34">
              <w:rPr>
                <w:kern w:val="2"/>
              </w:rPr>
              <w:t>6.2.1</w:t>
            </w:r>
            <w:r>
              <w:rPr>
                <w:kern w:val="2"/>
              </w:rPr>
              <w:t>0</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17CCB9B1" w14:textId="77777777" w:rsidR="00767AFC" w:rsidRPr="0BE63F34" w:rsidRDefault="00767AFC" w:rsidP="00A144B0">
            <w:pPr>
              <w:jc w:val="both"/>
              <w:rPr>
                <w:kern w:val="2"/>
              </w:rPr>
            </w:pPr>
          </w:p>
        </w:tc>
      </w:tr>
      <w:tr w:rsidR="00AB50B5" w:rsidRPr="0052281B" w14:paraId="69D929EC" w14:textId="77777777" w:rsidTr="00C25217">
        <w:trPr>
          <w:trHeight w:val="300"/>
        </w:trPr>
        <w:tc>
          <w:tcPr>
            <w:tcW w:w="3058" w:type="dxa"/>
          </w:tcPr>
          <w:p w14:paraId="1E9E5537" w14:textId="5F99A262" w:rsidR="00AB50B5" w:rsidRDefault="00A60E82" w:rsidP="00767AFC">
            <w:pPr>
              <w:rPr>
                <w:b/>
                <w:bCs/>
                <w:kern w:val="2"/>
              </w:rPr>
            </w:pPr>
            <w:r>
              <w:rPr>
                <w:b/>
                <w:bCs/>
                <w:kern w:val="2"/>
              </w:rPr>
              <w:t>14.3. Sutarties bendrųjų sąlygų 8 skyrius. Paslaugų suteikimo terminai</w:t>
            </w:r>
          </w:p>
        </w:tc>
        <w:tc>
          <w:tcPr>
            <w:tcW w:w="6718" w:type="dxa"/>
            <w:gridSpan w:val="3"/>
          </w:tcPr>
          <w:p w14:paraId="2F2F6B69" w14:textId="77777777" w:rsidR="00E73231" w:rsidRPr="00C66C7B" w:rsidRDefault="00E73231" w:rsidP="00A144B0">
            <w:pPr>
              <w:jc w:val="both"/>
            </w:pPr>
            <w:r w:rsidRPr="0BE63F34">
              <w:rPr>
                <w:kern w:val="2"/>
              </w:rPr>
              <w:t>Šalys susitaria pakeisti nurodytą Sutarties Bendrųjų sąlygų punktą ir išdėstyti jį nauja redakcija:</w:t>
            </w:r>
          </w:p>
          <w:p w14:paraId="3B37E1AB" w14:textId="2162AF86" w:rsidR="00AB50B5" w:rsidRPr="0BE63F34" w:rsidRDefault="00E73231" w:rsidP="00A144B0">
            <w:pPr>
              <w:widowControl w:val="0"/>
              <w:tabs>
                <w:tab w:val="left" w:pos="606"/>
              </w:tabs>
              <w:suppressAutoHyphens/>
              <w:jc w:val="both"/>
              <w:rPr>
                <w:kern w:val="2"/>
              </w:rPr>
            </w:pPr>
            <w:r w:rsidRPr="0BE63F34">
              <w:rPr>
                <w:kern w:val="2"/>
              </w:rPr>
              <w:t>8.1.2.</w:t>
            </w:r>
            <w:r>
              <w:rPr>
                <w:kern w:val="2"/>
              </w:rPr>
              <w:t xml:space="preserve"> </w:t>
            </w:r>
            <w:r w:rsidR="00EB1EF2" w:rsidRPr="0BE63F34">
              <w:rPr>
                <w:kern w:val="2"/>
              </w:rPr>
              <w:t>Tiekėjas</w:t>
            </w:r>
            <w:r w:rsidR="00EB1EF2" w:rsidRPr="00C66C7B">
              <w:rPr>
                <w:rFonts w:eastAsia="Arial"/>
              </w:rPr>
              <w:t xml:space="preserve"> privalo </w:t>
            </w:r>
            <w:r w:rsidR="00EB1EF2">
              <w:rPr>
                <w:rFonts w:eastAsia="Arial"/>
              </w:rPr>
              <w:t>n</w:t>
            </w:r>
            <w:r w:rsidR="00EB1EF2" w:rsidRPr="0074414F">
              <w:rPr>
                <w:szCs w:val="24"/>
              </w:rPr>
              <w:t xml:space="preserve">e vėliau kaip per 5 d. d. nuo </w:t>
            </w:r>
            <w:r w:rsidR="00EB1EF2">
              <w:rPr>
                <w:szCs w:val="24"/>
              </w:rPr>
              <w:t>Sutarties įsigaliojimo dienos</w:t>
            </w:r>
            <w:r w:rsidR="00EB1EF2" w:rsidRPr="0074414F">
              <w:rPr>
                <w:szCs w:val="24"/>
              </w:rPr>
              <w:t xml:space="preserve"> ar kitu abipusiu susitarimu (el. paštu) nustatytu terminu</w:t>
            </w:r>
            <w:r w:rsidR="00EB1EF2" w:rsidRPr="00C66C7B">
              <w:rPr>
                <w:rFonts w:eastAsia="Arial"/>
              </w:rPr>
              <w:t xml:space="preserve"> </w:t>
            </w:r>
            <w:r w:rsidR="00EB1EF2">
              <w:rPr>
                <w:rFonts w:eastAsia="Arial"/>
              </w:rPr>
              <w:t xml:space="preserve">pateikti </w:t>
            </w:r>
            <w:r w:rsidR="00EB1EF2" w:rsidRPr="00C66C7B">
              <w:rPr>
                <w:rFonts w:eastAsia="Arial"/>
              </w:rPr>
              <w:t>derinti Pirkėju</w:t>
            </w:r>
            <w:r w:rsidR="00EB1EF2">
              <w:rPr>
                <w:rFonts w:eastAsia="Arial"/>
              </w:rPr>
              <w:t>i</w:t>
            </w:r>
            <w:r w:rsidR="00EB1EF2" w:rsidRPr="00C66C7B">
              <w:rPr>
                <w:rFonts w:eastAsia="Arial"/>
              </w:rPr>
              <w:t xml:space="preserve"> </w:t>
            </w:r>
            <w:r w:rsidR="005B53D9">
              <w:rPr>
                <w:rFonts w:eastAsia="Arial"/>
              </w:rPr>
              <w:t xml:space="preserve">psichologų budėjimo </w:t>
            </w:r>
            <w:r w:rsidR="00EB1EF2" w:rsidRPr="0074414F">
              <w:rPr>
                <w:szCs w:val="24"/>
              </w:rPr>
              <w:t>grafiką</w:t>
            </w:r>
            <w:r w:rsidR="00EB1EF2">
              <w:rPr>
                <w:szCs w:val="24"/>
              </w:rPr>
              <w:t xml:space="preserve"> </w:t>
            </w:r>
            <w:r w:rsidR="00EB1EF2" w:rsidRPr="7D9E6E81">
              <w:rPr>
                <w:rFonts w:eastAsia="Arial"/>
              </w:rPr>
              <w:t xml:space="preserve">(toliau – </w:t>
            </w:r>
            <w:r w:rsidR="00EB1EF2" w:rsidRPr="00083CBF">
              <w:rPr>
                <w:rFonts w:eastAsia="Arial"/>
              </w:rPr>
              <w:t>Grafikas</w:t>
            </w:r>
            <w:r w:rsidR="00EB1EF2" w:rsidRPr="7D9E6E81">
              <w:rPr>
                <w:rFonts w:eastAsia="Arial"/>
              </w:rPr>
              <w:t>).</w:t>
            </w:r>
          </w:p>
        </w:tc>
      </w:tr>
      <w:tr w:rsidR="005B74A8" w:rsidRPr="0052281B" w14:paraId="23411A3F" w14:textId="77777777" w:rsidTr="00C25217">
        <w:trPr>
          <w:trHeight w:val="300"/>
        </w:trPr>
        <w:tc>
          <w:tcPr>
            <w:tcW w:w="9776" w:type="dxa"/>
            <w:gridSpan w:val="4"/>
          </w:tcPr>
          <w:p w14:paraId="16C1C8CD" w14:textId="77777777" w:rsidR="005B74A8" w:rsidRPr="0052281B" w:rsidRDefault="005B74A8" w:rsidP="005B74A8">
            <w:pPr>
              <w:jc w:val="center"/>
              <w:rPr>
                <w:b/>
                <w:kern w:val="2"/>
                <w:szCs w:val="24"/>
              </w:rPr>
            </w:pPr>
            <w:r w:rsidRPr="0052281B">
              <w:rPr>
                <w:b/>
                <w:kern w:val="2"/>
                <w:szCs w:val="24"/>
              </w:rPr>
              <w:t>15. SUTARTIES PRIEDAI</w:t>
            </w:r>
          </w:p>
        </w:tc>
      </w:tr>
      <w:tr w:rsidR="005B74A8" w:rsidRPr="0052281B" w14:paraId="485BC861" w14:textId="77777777" w:rsidTr="00C25217">
        <w:trPr>
          <w:trHeight w:val="300"/>
        </w:trPr>
        <w:tc>
          <w:tcPr>
            <w:tcW w:w="3058" w:type="dxa"/>
          </w:tcPr>
          <w:p w14:paraId="13989817" w14:textId="77777777" w:rsidR="005B74A8" w:rsidRPr="0052281B" w:rsidRDefault="005B74A8" w:rsidP="005B74A8">
            <w:pPr>
              <w:jc w:val="center"/>
              <w:rPr>
                <w:b/>
                <w:kern w:val="2"/>
                <w:szCs w:val="24"/>
              </w:rPr>
            </w:pPr>
            <w:r w:rsidRPr="0052281B">
              <w:rPr>
                <w:b/>
                <w:kern w:val="2"/>
                <w:szCs w:val="24"/>
              </w:rPr>
              <w:t>15.1. Priedas Nr. 1</w:t>
            </w:r>
          </w:p>
        </w:tc>
        <w:tc>
          <w:tcPr>
            <w:tcW w:w="6718" w:type="dxa"/>
            <w:gridSpan w:val="3"/>
          </w:tcPr>
          <w:p w14:paraId="2ED4939E" w14:textId="77777777" w:rsidR="005B74A8" w:rsidRPr="0052281B" w:rsidRDefault="005B74A8" w:rsidP="005B74A8">
            <w:pPr>
              <w:pStyle w:val="Other0"/>
              <w:tabs>
                <w:tab w:val="left" w:pos="1214"/>
              </w:tabs>
              <w:spacing w:line="240" w:lineRule="auto"/>
              <w:rPr>
                <w:rStyle w:val="Other"/>
                <w:i/>
                <w:iCs/>
                <w:color w:val="auto"/>
                <w:szCs w:val="24"/>
              </w:rPr>
            </w:pPr>
            <w:r w:rsidRPr="0052281B">
              <w:rPr>
                <w:rStyle w:val="Other"/>
                <w:color w:val="auto"/>
                <w:szCs w:val="24"/>
              </w:rPr>
              <w:t>Techninė specifikacija</w:t>
            </w:r>
          </w:p>
          <w:p w14:paraId="600F5C7B" w14:textId="77777777" w:rsidR="005B74A8" w:rsidRPr="0052281B" w:rsidRDefault="005B74A8" w:rsidP="005B74A8">
            <w:pPr>
              <w:jc w:val="center"/>
              <w:rPr>
                <w:b/>
                <w:kern w:val="2"/>
                <w:szCs w:val="24"/>
              </w:rPr>
            </w:pPr>
          </w:p>
        </w:tc>
      </w:tr>
      <w:tr w:rsidR="005B74A8" w:rsidRPr="0052281B" w14:paraId="617177F3" w14:textId="77777777" w:rsidTr="00C25217">
        <w:trPr>
          <w:trHeight w:val="300"/>
        </w:trPr>
        <w:tc>
          <w:tcPr>
            <w:tcW w:w="3058" w:type="dxa"/>
          </w:tcPr>
          <w:p w14:paraId="04230816" w14:textId="77777777" w:rsidR="005B74A8" w:rsidRPr="0052281B" w:rsidRDefault="005B74A8" w:rsidP="005B74A8">
            <w:pPr>
              <w:jc w:val="center"/>
              <w:rPr>
                <w:b/>
                <w:kern w:val="2"/>
                <w:szCs w:val="24"/>
              </w:rPr>
            </w:pPr>
            <w:r w:rsidRPr="0052281B">
              <w:rPr>
                <w:b/>
                <w:kern w:val="2"/>
                <w:szCs w:val="24"/>
              </w:rPr>
              <w:t>15.2. Priedas Nr. 2</w:t>
            </w:r>
          </w:p>
        </w:tc>
        <w:tc>
          <w:tcPr>
            <w:tcW w:w="6718" w:type="dxa"/>
            <w:gridSpan w:val="3"/>
          </w:tcPr>
          <w:p w14:paraId="568DDAC7" w14:textId="77777777" w:rsidR="005B74A8" w:rsidRPr="0052281B" w:rsidRDefault="005B74A8" w:rsidP="005B74A8">
            <w:pPr>
              <w:pStyle w:val="Other0"/>
              <w:tabs>
                <w:tab w:val="left" w:pos="1214"/>
              </w:tabs>
              <w:spacing w:line="240" w:lineRule="auto"/>
              <w:rPr>
                <w:rStyle w:val="Other"/>
                <w:color w:val="auto"/>
                <w:szCs w:val="24"/>
              </w:rPr>
            </w:pPr>
            <w:r w:rsidRPr="0052281B">
              <w:rPr>
                <w:rStyle w:val="Other"/>
                <w:color w:val="auto"/>
                <w:szCs w:val="24"/>
              </w:rPr>
              <w:t>Pasiūlymas</w:t>
            </w:r>
          </w:p>
          <w:p w14:paraId="4EF9D51C" w14:textId="77777777" w:rsidR="005B74A8" w:rsidRPr="0052281B" w:rsidRDefault="005B74A8" w:rsidP="005B74A8">
            <w:pPr>
              <w:jc w:val="center"/>
              <w:rPr>
                <w:b/>
                <w:kern w:val="2"/>
                <w:szCs w:val="24"/>
              </w:rPr>
            </w:pPr>
          </w:p>
        </w:tc>
      </w:tr>
      <w:tr w:rsidR="004E5503" w:rsidRPr="0052281B" w14:paraId="710BD429" w14:textId="77777777" w:rsidTr="00C25217">
        <w:trPr>
          <w:trHeight w:val="300"/>
        </w:trPr>
        <w:tc>
          <w:tcPr>
            <w:tcW w:w="3058" w:type="dxa"/>
          </w:tcPr>
          <w:p w14:paraId="73882E70" w14:textId="26B79C7A" w:rsidR="004E5503" w:rsidRPr="0052281B" w:rsidRDefault="002C7A16" w:rsidP="005B74A8">
            <w:pPr>
              <w:jc w:val="center"/>
              <w:rPr>
                <w:b/>
                <w:kern w:val="2"/>
                <w:szCs w:val="24"/>
              </w:rPr>
            </w:pPr>
            <w:r w:rsidRPr="0052281B">
              <w:rPr>
                <w:b/>
                <w:kern w:val="2"/>
                <w:szCs w:val="24"/>
              </w:rPr>
              <w:t xml:space="preserve">15.2. Priedas Nr. </w:t>
            </w:r>
            <w:r>
              <w:rPr>
                <w:b/>
                <w:kern w:val="2"/>
                <w:szCs w:val="24"/>
              </w:rPr>
              <w:t>3</w:t>
            </w:r>
          </w:p>
        </w:tc>
        <w:tc>
          <w:tcPr>
            <w:tcW w:w="6718" w:type="dxa"/>
            <w:gridSpan w:val="3"/>
          </w:tcPr>
          <w:p w14:paraId="314A2FB2" w14:textId="77777777" w:rsidR="002C7A16" w:rsidRDefault="002C7A16" w:rsidP="002C7A16">
            <w:pPr>
              <w:rPr>
                <w:kern w:val="2"/>
                <w:szCs w:val="24"/>
              </w:rPr>
            </w:pPr>
            <w:r w:rsidRPr="0052281B">
              <w:rPr>
                <w:kern w:val="2"/>
                <w:szCs w:val="24"/>
              </w:rPr>
              <w:t>Sutarties vykdymui pasitelkiami subtiekėjai ir (ar) specialistai</w:t>
            </w:r>
          </w:p>
          <w:p w14:paraId="4A6A74B3" w14:textId="77777777" w:rsidR="004E5503" w:rsidRPr="0052281B" w:rsidRDefault="004E5503" w:rsidP="005B74A8">
            <w:pPr>
              <w:pStyle w:val="Other0"/>
              <w:tabs>
                <w:tab w:val="left" w:pos="1214"/>
              </w:tabs>
              <w:spacing w:line="240" w:lineRule="auto"/>
              <w:rPr>
                <w:rStyle w:val="Other"/>
                <w:color w:val="auto"/>
                <w:szCs w:val="24"/>
              </w:rPr>
            </w:pPr>
          </w:p>
        </w:tc>
      </w:tr>
      <w:tr w:rsidR="005B74A8" w:rsidRPr="0052281B" w14:paraId="40113387" w14:textId="77777777" w:rsidTr="00C25217">
        <w:tc>
          <w:tcPr>
            <w:tcW w:w="9776" w:type="dxa"/>
            <w:gridSpan w:val="4"/>
          </w:tcPr>
          <w:p w14:paraId="6EC3BE6A" w14:textId="77777777" w:rsidR="00DD6050" w:rsidRDefault="00DD6050" w:rsidP="005B74A8">
            <w:pPr>
              <w:jc w:val="center"/>
              <w:rPr>
                <w:b/>
                <w:kern w:val="2"/>
                <w:szCs w:val="24"/>
              </w:rPr>
            </w:pPr>
          </w:p>
          <w:p w14:paraId="6A970E6C" w14:textId="622CE115" w:rsidR="005B74A8" w:rsidRPr="0052281B" w:rsidRDefault="005B74A8" w:rsidP="005B74A8">
            <w:pPr>
              <w:jc w:val="center"/>
              <w:rPr>
                <w:b/>
                <w:kern w:val="2"/>
                <w:szCs w:val="24"/>
              </w:rPr>
            </w:pPr>
            <w:r w:rsidRPr="0052281B">
              <w:rPr>
                <w:b/>
                <w:kern w:val="2"/>
                <w:szCs w:val="24"/>
              </w:rPr>
              <w:t>16. ŠALIŲ ATSTOVŲ PARAŠAI</w:t>
            </w:r>
          </w:p>
        </w:tc>
      </w:tr>
      <w:tr w:rsidR="005B74A8" w:rsidRPr="0052281B" w14:paraId="7BD43679" w14:textId="77777777" w:rsidTr="00C25217">
        <w:tc>
          <w:tcPr>
            <w:tcW w:w="5224" w:type="dxa"/>
            <w:gridSpan w:val="3"/>
          </w:tcPr>
          <w:p w14:paraId="6EF2AA44" w14:textId="77777777" w:rsidR="005B74A8" w:rsidRPr="0052281B" w:rsidRDefault="005B74A8" w:rsidP="005B74A8">
            <w:pPr>
              <w:jc w:val="center"/>
              <w:rPr>
                <w:b/>
                <w:kern w:val="2"/>
                <w:szCs w:val="24"/>
              </w:rPr>
            </w:pPr>
            <w:r w:rsidRPr="0052281B">
              <w:rPr>
                <w:b/>
                <w:kern w:val="2"/>
                <w:szCs w:val="24"/>
              </w:rPr>
              <w:t>PIRKĖJAS</w:t>
            </w:r>
          </w:p>
        </w:tc>
        <w:tc>
          <w:tcPr>
            <w:tcW w:w="4552" w:type="dxa"/>
          </w:tcPr>
          <w:p w14:paraId="6E7AE5F1" w14:textId="77777777" w:rsidR="005B74A8" w:rsidRPr="0052281B" w:rsidRDefault="005B74A8" w:rsidP="005B74A8">
            <w:pPr>
              <w:jc w:val="center"/>
              <w:rPr>
                <w:b/>
                <w:kern w:val="2"/>
                <w:szCs w:val="24"/>
              </w:rPr>
            </w:pPr>
            <w:r w:rsidRPr="0052281B">
              <w:rPr>
                <w:b/>
                <w:kern w:val="2"/>
                <w:szCs w:val="24"/>
              </w:rPr>
              <w:t>TIEKĖJAS</w:t>
            </w:r>
          </w:p>
        </w:tc>
      </w:tr>
      <w:tr w:rsidR="005B74A8" w:rsidRPr="0052281B" w14:paraId="55A0556F" w14:textId="77777777" w:rsidTr="00C25217">
        <w:tc>
          <w:tcPr>
            <w:tcW w:w="5224" w:type="dxa"/>
            <w:gridSpan w:val="3"/>
          </w:tcPr>
          <w:p w14:paraId="173ABDC4" w14:textId="77777777" w:rsidR="005B74A8" w:rsidRPr="0052281B" w:rsidRDefault="005B74A8" w:rsidP="005B74A8">
            <w:pPr>
              <w:jc w:val="center"/>
              <w:rPr>
                <w:color w:val="4472C4"/>
                <w:kern w:val="2"/>
                <w:szCs w:val="24"/>
              </w:rPr>
            </w:pPr>
            <w:r w:rsidRPr="0052281B">
              <w:rPr>
                <w:color w:val="4472C4"/>
                <w:kern w:val="2"/>
                <w:szCs w:val="24"/>
              </w:rPr>
              <w:t>(nurodomos atstovo pareigos, vardas, pavardė)</w:t>
            </w:r>
          </w:p>
        </w:tc>
        <w:tc>
          <w:tcPr>
            <w:tcW w:w="4552" w:type="dxa"/>
          </w:tcPr>
          <w:p w14:paraId="438EBAC8" w14:textId="77777777" w:rsidR="005B74A8" w:rsidRPr="0052281B" w:rsidRDefault="005B74A8" w:rsidP="005B74A8">
            <w:pPr>
              <w:jc w:val="center"/>
              <w:rPr>
                <w:b/>
                <w:kern w:val="2"/>
                <w:szCs w:val="24"/>
              </w:rPr>
            </w:pPr>
            <w:r w:rsidRPr="0052281B">
              <w:rPr>
                <w:color w:val="4472C4"/>
                <w:kern w:val="2"/>
                <w:szCs w:val="24"/>
              </w:rPr>
              <w:t>(nurodomos atstovo pareigos, vardas, pavardė)</w:t>
            </w:r>
          </w:p>
        </w:tc>
      </w:tr>
      <w:tr w:rsidR="005B74A8" w:rsidRPr="0052281B" w14:paraId="7E437DD3" w14:textId="77777777" w:rsidTr="00C25217">
        <w:tc>
          <w:tcPr>
            <w:tcW w:w="5224" w:type="dxa"/>
            <w:gridSpan w:val="3"/>
          </w:tcPr>
          <w:p w14:paraId="02FA67CF" w14:textId="77777777" w:rsidR="005B74A8" w:rsidRPr="0052281B" w:rsidRDefault="005B74A8" w:rsidP="005B74A8">
            <w:pPr>
              <w:jc w:val="center"/>
              <w:rPr>
                <w:b/>
                <w:color w:val="4472C4"/>
                <w:kern w:val="2"/>
                <w:szCs w:val="24"/>
              </w:rPr>
            </w:pPr>
          </w:p>
          <w:p w14:paraId="5B6D1390" w14:textId="77777777" w:rsidR="005B74A8" w:rsidRPr="0052281B" w:rsidRDefault="005B74A8" w:rsidP="005B74A8">
            <w:pPr>
              <w:jc w:val="center"/>
              <w:rPr>
                <w:b/>
                <w:color w:val="4472C4"/>
                <w:kern w:val="2"/>
                <w:szCs w:val="24"/>
              </w:rPr>
            </w:pPr>
            <w:r w:rsidRPr="0052281B">
              <w:rPr>
                <w:b/>
                <w:color w:val="4472C4"/>
                <w:kern w:val="2"/>
                <w:szCs w:val="24"/>
              </w:rPr>
              <w:t>(parašas)</w:t>
            </w:r>
          </w:p>
          <w:p w14:paraId="02947155" w14:textId="77777777" w:rsidR="005B74A8" w:rsidRPr="0052281B" w:rsidRDefault="005B74A8" w:rsidP="005B74A8">
            <w:pPr>
              <w:jc w:val="center"/>
              <w:rPr>
                <w:b/>
                <w:color w:val="4472C4"/>
                <w:kern w:val="2"/>
                <w:szCs w:val="24"/>
              </w:rPr>
            </w:pPr>
          </w:p>
          <w:p w14:paraId="13CC7138" w14:textId="77777777" w:rsidR="005B74A8" w:rsidRPr="0052281B" w:rsidRDefault="005B74A8" w:rsidP="005B74A8">
            <w:pPr>
              <w:jc w:val="center"/>
              <w:rPr>
                <w:b/>
                <w:color w:val="4472C4"/>
                <w:kern w:val="2"/>
                <w:szCs w:val="24"/>
              </w:rPr>
            </w:pPr>
          </w:p>
        </w:tc>
        <w:tc>
          <w:tcPr>
            <w:tcW w:w="4552" w:type="dxa"/>
          </w:tcPr>
          <w:p w14:paraId="252032AF" w14:textId="77777777" w:rsidR="005B74A8" w:rsidRPr="0052281B" w:rsidRDefault="005B74A8" w:rsidP="005B74A8">
            <w:pPr>
              <w:jc w:val="center"/>
              <w:rPr>
                <w:b/>
                <w:color w:val="4472C4"/>
                <w:kern w:val="2"/>
                <w:szCs w:val="24"/>
              </w:rPr>
            </w:pPr>
          </w:p>
          <w:p w14:paraId="5F453D09" w14:textId="77777777" w:rsidR="005B74A8" w:rsidRPr="0052281B" w:rsidRDefault="005B74A8" w:rsidP="005B74A8">
            <w:pPr>
              <w:jc w:val="center"/>
              <w:rPr>
                <w:b/>
                <w:color w:val="4472C4"/>
                <w:kern w:val="2"/>
                <w:szCs w:val="24"/>
              </w:rPr>
            </w:pPr>
            <w:r w:rsidRPr="0052281B">
              <w:rPr>
                <w:b/>
                <w:color w:val="4472C4"/>
                <w:kern w:val="2"/>
                <w:szCs w:val="24"/>
              </w:rPr>
              <w:t>(parašas)</w:t>
            </w:r>
          </w:p>
        </w:tc>
      </w:tr>
    </w:tbl>
    <w:p w14:paraId="7E3EF5A5" w14:textId="77777777" w:rsidR="00027B83" w:rsidRPr="0052281B" w:rsidRDefault="00027B83">
      <w:pPr>
        <w:rPr>
          <w:szCs w:val="24"/>
        </w:rPr>
      </w:pPr>
    </w:p>
    <w:p w14:paraId="5062ADA8" w14:textId="77777777" w:rsidR="00027B83" w:rsidRPr="0052281B" w:rsidRDefault="00027B83">
      <w:pPr>
        <w:rPr>
          <w:szCs w:val="24"/>
        </w:rPr>
      </w:pPr>
    </w:p>
    <w:p w14:paraId="74ACE377" w14:textId="77777777" w:rsidR="00027B83" w:rsidRPr="0052281B" w:rsidRDefault="000B0897">
      <w:pPr>
        <w:tabs>
          <w:tab w:val="left" w:pos="5400"/>
        </w:tabs>
        <w:jc w:val="center"/>
        <w:textAlignment w:val="center"/>
      </w:pPr>
      <w:r w:rsidRPr="0052281B">
        <w:rPr>
          <w:b/>
          <w:bCs/>
        </w:rPr>
        <w:t>______________</w:t>
      </w:r>
    </w:p>
    <w:sectPr w:rsidR="00027B83" w:rsidRPr="0052281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6AB8" w14:textId="77777777" w:rsidR="00ED0734" w:rsidRDefault="00ED0734">
      <w:pPr>
        <w:rPr>
          <w:sz w:val="20"/>
        </w:rPr>
      </w:pPr>
      <w:r>
        <w:rPr>
          <w:sz w:val="20"/>
        </w:rPr>
        <w:separator/>
      </w:r>
    </w:p>
  </w:endnote>
  <w:endnote w:type="continuationSeparator" w:id="0">
    <w:p w14:paraId="197E8EA4" w14:textId="77777777" w:rsidR="00ED0734" w:rsidRDefault="00ED0734">
      <w:pPr>
        <w:rPr>
          <w:sz w:val="20"/>
        </w:rPr>
      </w:pPr>
      <w:r>
        <w:rPr>
          <w:sz w:val="20"/>
        </w:rPr>
        <w:continuationSeparator/>
      </w:r>
    </w:p>
  </w:endnote>
  <w:endnote w:type="continuationNotice" w:id="1">
    <w:p w14:paraId="695685B7" w14:textId="77777777" w:rsidR="00ED0734" w:rsidRDefault="00ED0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CA3B" w14:textId="77777777" w:rsidR="00ED0734" w:rsidRDefault="00ED0734">
      <w:pPr>
        <w:rPr>
          <w:sz w:val="20"/>
        </w:rPr>
      </w:pPr>
      <w:r>
        <w:rPr>
          <w:sz w:val="20"/>
        </w:rPr>
        <w:separator/>
      </w:r>
    </w:p>
  </w:footnote>
  <w:footnote w:type="continuationSeparator" w:id="0">
    <w:p w14:paraId="53F7BDBF" w14:textId="77777777" w:rsidR="00ED0734" w:rsidRDefault="00ED0734">
      <w:pPr>
        <w:rPr>
          <w:sz w:val="20"/>
        </w:rPr>
      </w:pPr>
      <w:r>
        <w:rPr>
          <w:sz w:val="20"/>
        </w:rPr>
        <w:continuationSeparator/>
      </w:r>
    </w:p>
  </w:footnote>
  <w:footnote w:type="continuationNotice" w:id="1">
    <w:p w14:paraId="7B08BBA2" w14:textId="77777777" w:rsidR="00ED0734" w:rsidRDefault="00ED0734"/>
  </w:footnote>
  <w:footnote w:id="2">
    <w:p w14:paraId="51533948" w14:textId="77777777" w:rsidR="003420D0" w:rsidRPr="006D4815" w:rsidRDefault="003420D0" w:rsidP="003420D0">
      <w:pPr>
        <w:pStyle w:val="Puslapioinaostekstas"/>
        <w:jc w:val="both"/>
      </w:pPr>
      <w:r>
        <w:rPr>
          <w:rStyle w:val="Puslapioinaosnuoroda"/>
        </w:rPr>
        <w:footnoteRef/>
      </w:r>
      <w:r w:rsidRPr="006D4815">
        <w:t xml:space="preserve">Apima  paslaugų administravimą ir koordinavimą, budėjimo grafikų sudarymą, ataskaitų rengimą, </w:t>
      </w:r>
      <w:proofErr w:type="spellStart"/>
      <w:r w:rsidRPr="006D4815">
        <w:t>supervizijų</w:t>
      </w:r>
      <w:proofErr w:type="spellEnd"/>
      <w:r w:rsidRPr="006D4815">
        <w:t xml:space="preserve"> vykdymą, kokybės kontrolės ir komunikacijos veiklų priežiūrą.</w:t>
      </w:r>
    </w:p>
  </w:footnote>
  <w:footnote w:id="3">
    <w:p w14:paraId="66533392" w14:textId="77777777" w:rsidR="005710C0" w:rsidRPr="001571E6" w:rsidRDefault="005710C0" w:rsidP="005710C0">
      <w:pPr>
        <w:pStyle w:val="Puslapioinaostekstas"/>
        <w:jc w:val="both"/>
      </w:pPr>
      <w:r w:rsidRPr="006D4815">
        <w:rPr>
          <w:rStyle w:val="Puslapioinaosnuoroda"/>
        </w:rPr>
        <w:footnoteRef/>
      </w:r>
      <w:r w:rsidRPr="006D4815">
        <w:t xml:space="preserve"> jeigu paslaugos pirmąjį arba paskutinį sutarties vykdymo mėnesį teikiamos ne visą kalendorinį mėnesį, mokėtina suma apskaičiuojama proporcingai faktiškai suteiktų paslaugų teikimo dienų skaičiui. Mokėtina suma apskaičiuojama mėnesio kainą padalijus iš to kalendorinio mėnesio dienų skaičiaus ir padauginus iš faktiškai paslaugų teikimo dienų skaičiaus.</w:t>
      </w:r>
    </w:p>
  </w:footnote>
  <w:footnote w:id="4">
    <w:p w14:paraId="4277D89E" w14:textId="77777777" w:rsidR="000B17FD" w:rsidRPr="002F706C" w:rsidRDefault="000B17FD" w:rsidP="000B17FD">
      <w:pPr>
        <w:jc w:val="both"/>
        <w:rPr>
          <w:sz w:val="20"/>
        </w:rPr>
      </w:pPr>
      <w:r>
        <w:rPr>
          <w:rStyle w:val="Puslapioinaosnuoroda"/>
        </w:rPr>
        <w:footnoteRef/>
      </w:r>
      <w:r>
        <w:t xml:space="preserve"> </w:t>
      </w:r>
      <w:r w:rsidRPr="006D4815">
        <w:rPr>
          <w:sz w:val="20"/>
        </w:rPr>
        <w:t xml:space="preserve">Tiekėjui yra apmokama už faktinį sugaištą laiką. </w:t>
      </w:r>
      <w:r w:rsidRPr="006D4815">
        <w:rPr>
          <w:b/>
          <w:bCs/>
          <w:sz w:val="20"/>
        </w:rPr>
        <w:t>Apvalinimo taisyklė</w:t>
      </w:r>
      <w:r w:rsidRPr="006D4815">
        <w:rPr>
          <w:sz w:val="20"/>
        </w:rPr>
        <w:t>: tiekėjo pasiūlyme nurodytai 1 val. trumpalaikei momentinei pagalbos (</w:t>
      </w:r>
      <w:proofErr w:type="spellStart"/>
      <w:r w:rsidRPr="006D4815">
        <w:rPr>
          <w:sz w:val="20"/>
        </w:rPr>
        <w:t>debriefingas</w:t>
      </w:r>
      <w:proofErr w:type="spellEnd"/>
      <w:r w:rsidRPr="006D4815">
        <w:rPr>
          <w:sz w:val="20"/>
        </w:rPr>
        <w:t>) psichologui paslaugai taikoma aritmetinė taisyklė 30 minučių tikslumu, t. y. jeigu pvz.: paslauga teikta 26 min. (apmokama yra proporcingai už 30 min.).</w:t>
      </w:r>
    </w:p>
    <w:p w14:paraId="0ABDEC5C" w14:textId="77777777" w:rsidR="000B17FD" w:rsidRDefault="000B17FD" w:rsidP="000B17FD">
      <w:pPr>
        <w:pStyle w:val="Puslapioinaostekstas"/>
      </w:pPr>
    </w:p>
  </w:footnote>
  <w:footnote w:id="5">
    <w:p w14:paraId="15D18A8C" w14:textId="77777777" w:rsidR="00CB4E87" w:rsidRDefault="00CB4E87" w:rsidP="00CB4E87">
      <w:pPr>
        <w:pStyle w:val="Puslapioinaostekstas"/>
        <w:jc w:val="both"/>
      </w:pPr>
      <w:r>
        <w:rPr>
          <w:rStyle w:val="Puslapioinaosnuoroda"/>
        </w:rPr>
        <w:footnoteRef/>
      </w:r>
      <w:r>
        <w:t xml:space="preserve"> </w:t>
      </w:r>
      <w:r>
        <w:t>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855AF9" w:rsidRDefault="000B0897">
    <w:pPr>
      <w:tabs>
        <w:tab w:val="center" w:pos="4680"/>
        <w:tab w:val="right" w:pos="9360"/>
      </w:tabs>
      <w:jc w:val="center"/>
      <w:rPr>
        <w:rFonts w:eastAsia="Arial"/>
        <w:szCs w:val="24"/>
      </w:rPr>
    </w:pPr>
    <w:r w:rsidRPr="00855AF9">
      <w:rPr>
        <w:rFonts w:eastAsia="Arial"/>
        <w:szCs w:val="24"/>
      </w:rPr>
      <w:fldChar w:fldCharType="begin"/>
    </w:r>
    <w:r w:rsidRPr="00855AF9">
      <w:rPr>
        <w:rFonts w:eastAsia="Arial"/>
        <w:szCs w:val="24"/>
      </w:rPr>
      <w:instrText>PAGE   \* MERGEFORMAT</w:instrText>
    </w:r>
    <w:r w:rsidRPr="00855AF9">
      <w:rPr>
        <w:rFonts w:eastAsia="Arial"/>
        <w:szCs w:val="24"/>
      </w:rPr>
      <w:fldChar w:fldCharType="separate"/>
    </w:r>
    <w:r w:rsidR="009728BC" w:rsidRPr="00855AF9">
      <w:rPr>
        <w:rFonts w:eastAsia="Arial"/>
        <w:noProof/>
        <w:szCs w:val="24"/>
      </w:rPr>
      <w:t>28</w:t>
    </w:r>
    <w:r w:rsidRPr="00855AF9">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1705F0"/>
    <w:multiLevelType w:val="hybridMultilevel"/>
    <w:tmpl w:val="81446C08"/>
    <w:lvl w:ilvl="0" w:tplc="A1A81AC6">
      <w:start w:val="1"/>
      <w:numFmt w:val="lowerLetter"/>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33383B10"/>
    <w:multiLevelType w:val="multilevel"/>
    <w:tmpl w:val="247E3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B3FDD"/>
    <w:multiLevelType w:val="multilevel"/>
    <w:tmpl w:val="627C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95993"/>
    <w:multiLevelType w:val="multilevel"/>
    <w:tmpl w:val="4218E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B57E6"/>
    <w:multiLevelType w:val="multilevel"/>
    <w:tmpl w:val="AF8AC01C"/>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9" w15:restartNumberingAfterBreak="0">
    <w:nsid w:val="76A72828"/>
    <w:multiLevelType w:val="hybridMultilevel"/>
    <w:tmpl w:val="C146180E"/>
    <w:lvl w:ilvl="0" w:tplc="0427000F">
      <w:start w:val="1"/>
      <w:numFmt w:val="decimal"/>
      <w:lvlText w:val="%1."/>
      <w:lvlJc w:val="left"/>
      <w:pPr>
        <w:ind w:left="2952" w:hanging="360"/>
      </w:pPr>
    </w:lvl>
    <w:lvl w:ilvl="1" w:tplc="04270019">
      <w:start w:val="1"/>
      <w:numFmt w:val="lowerLetter"/>
      <w:lvlText w:val="%2."/>
      <w:lvlJc w:val="left"/>
      <w:pPr>
        <w:ind w:left="1054" w:hanging="360"/>
      </w:pPr>
    </w:lvl>
    <w:lvl w:ilvl="2" w:tplc="0427001B" w:tentative="1">
      <w:start w:val="1"/>
      <w:numFmt w:val="lowerRoman"/>
      <w:lvlText w:val="%3."/>
      <w:lvlJc w:val="right"/>
      <w:pPr>
        <w:ind w:left="1774" w:hanging="180"/>
      </w:pPr>
    </w:lvl>
    <w:lvl w:ilvl="3" w:tplc="0427000F" w:tentative="1">
      <w:start w:val="1"/>
      <w:numFmt w:val="decimal"/>
      <w:lvlText w:val="%4."/>
      <w:lvlJc w:val="left"/>
      <w:pPr>
        <w:ind w:left="2494" w:hanging="360"/>
      </w:pPr>
    </w:lvl>
    <w:lvl w:ilvl="4" w:tplc="04270019" w:tentative="1">
      <w:start w:val="1"/>
      <w:numFmt w:val="lowerLetter"/>
      <w:lvlText w:val="%5."/>
      <w:lvlJc w:val="left"/>
      <w:pPr>
        <w:ind w:left="3214" w:hanging="360"/>
      </w:pPr>
    </w:lvl>
    <w:lvl w:ilvl="5" w:tplc="0427001B" w:tentative="1">
      <w:start w:val="1"/>
      <w:numFmt w:val="lowerRoman"/>
      <w:lvlText w:val="%6."/>
      <w:lvlJc w:val="right"/>
      <w:pPr>
        <w:ind w:left="3934" w:hanging="180"/>
      </w:pPr>
    </w:lvl>
    <w:lvl w:ilvl="6" w:tplc="0427000F" w:tentative="1">
      <w:start w:val="1"/>
      <w:numFmt w:val="decimal"/>
      <w:lvlText w:val="%7."/>
      <w:lvlJc w:val="left"/>
      <w:pPr>
        <w:ind w:left="4654" w:hanging="360"/>
      </w:pPr>
    </w:lvl>
    <w:lvl w:ilvl="7" w:tplc="04270019" w:tentative="1">
      <w:start w:val="1"/>
      <w:numFmt w:val="lowerLetter"/>
      <w:lvlText w:val="%8."/>
      <w:lvlJc w:val="left"/>
      <w:pPr>
        <w:ind w:left="5374" w:hanging="360"/>
      </w:pPr>
    </w:lvl>
    <w:lvl w:ilvl="8" w:tplc="0427001B" w:tentative="1">
      <w:start w:val="1"/>
      <w:numFmt w:val="lowerRoman"/>
      <w:lvlText w:val="%9."/>
      <w:lvlJc w:val="right"/>
      <w:pPr>
        <w:ind w:left="6094" w:hanging="180"/>
      </w:pPr>
    </w:lvl>
  </w:abstractNum>
  <w:abstractNum w:abstractNumId="10"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23902146">
    <w:abstractNumId w:val="10"/>
  </w:num>
  <w:num w:numId="2" w16cid:durableId="692848133">
    <w:abstractNumId w:val="0"/>
  </w:num>
  <w:num w:numId="3" w16cid:durableId="2134321754">
    <w:abstractNumId w:val="2"/>
  </w:num>
  <w:num w:numId="4" w16cid:durableId="1077632845">
    <w:abstractNumId w:val="8"/>
  </w:num>
  <w:num w:numId="5" w16cid:durableId="1531455247">
    <w:abstractNumId w:val="5"/>
  </w:num>
  <w:num w:numId="6" w16cid:durableId="845099689">
    <w:abstractNumId w:val="6"/>
  </w:num>
  <w:num w:numId="7" w16cid:durableId="421024783">
    <w:abstractNumId w:val="4"/>
  </w:num>
  <w:num w:numId="8" w16cid:durableId="1515416888">
    <w:abstractNumId w:val="1"/>
  </w:num>
  <w:num w:numId="9" w16cid:durableId="591083660">
    <w:abstractNumId w:val="3"/>
  </w:num>
  <w:num w:numId="10" w16cid:durableId="1024555562">
    <w:abstractNumId w:val="9"/>
  </w:num>
  <w:num w:numId="11" w16cid:durableId="1113286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95"/>
    <w:rsid w:val="00006CC6"/>
    <w:rsid w:val="00027B83"/>
    <w:rsid w:val="00030F7D"/>
    <w:rsid w:val="000348F2"/>
    <w:rsid w:val="00044DB6"/>
    <w:rsid w:val="00054D3D"/>
    <w:rsid w:val="00061B33"/>
    <w:rsid w:val="000716EF"/>
    <w:rsid w:val="00074F88"/>
    <w:rsid w:val="000A5FF7"/>
    <w:rsid w:val="000B0897"/>
    <w:rsid w:val="000B17FD"/>
    <w:rsid w:val="000B1D29"/>
    <w:rsid w:val="000B26D3"/>
    <w:rsid w:val="000B3E38"/>
    <w:rsid w:val="000C5738"/>
    <w:rsid w:val="000D0A46"/>
    <w:rsid w:val="000F72B4"/>
    <w:rsid w:val="001010D9"/>
    <w:rsid w:val="001030CA"/>
    <w:rsid w:val="0010461B"/>
    <w:rsid w:val="00106247"/>
    <w:rsid w:val="00110BEE"/>
    <w:rsid w:val="00122B6F"/>
    <w:rsid w:val="00125E89"/>
    <w:rsid w:val="00127BF7"/>
    <w:rsid w:val="001306F1"/>
    <w:rsid w:val="001310BE"/>
    <w:rsid w:val="00134292"/>
    <w:rsid w:val="001511C7"/>
    <w:rsid w:val="00153815"/>
    <w:rsid w:val="00167B41"/>
    <w:rsid w:val="00187F47"/>
    <w:rsid w:val="001A45DF"/>
    <w:rsid w:val="001C07DE"/>
    <w:rsid w:val="001C46A3"/>
    <w:rsid w:val="001C6D7D"/>
    <w:rsid w:val="001C7166"/>
    <w:rsid w:val="001D48B2"/>
    <w:rsid w:val="00204444"/>
    <w:rsid w:val="0021063D"/>
    <w:rsid w:val="0021077C"/>
    <w:rsid w:val="002379CB"/>
    <w:rsid w:val="00244142"/>
    <w:rsid w:val="00245C10"/>
    <w:rsid w:val="00254EFF"/>
    <w:rsid w:val="0025712C"/>
    <w:rsid w:val="002742FB"/>
    <w:rsid w:val="002747F7"/>
    <w:rsid w:val="00277423"/>
    <w:rsid w:val="002954E7"/>
    <w:rsid w:val="00296133"/>
    <w:rsid w:val="00297651"/>
    <w:rsid w:val="002A6750"/>
    <w:rsid w:val="002A6B86"/>
    <w:rsid w:val="002B5180"/>
    <w:rsid w:val="002B56AA"/>
    <w:rsid w:val="002B58F4"/>
    <w:rsid w:val="002B7CEA"/>
    <w:rsid w:val="002C07AD"/>
    <w:rsid w:val="002C1F17"/>
    <w:rsid w:val="002C4AA0"/>
    <w:rsid w:val="002C72FC"/>
    <w:rsid w:val="002C7A16"/>
    <w:rsid w:val="002D2342"/>
    <w:rsid w:val="002E5CCD"/>
    <w:rsid w:val="00300CF6"/>
    <w:rsid w:val="00311FBC"/>
    <w:rsid w:val="00321F8E"/>
    <w:rsid w:val="0032292F"/>
    <w:rsid w:val="0033360B"/>
    <w:rsid w:val="00335074"/>
    <w:rsid w:val="003420D0"/>
    <w:rsid w:val="003428BC"/>
    <w:rsid w:val="00354B08"/>
    <w:rsid w:val="00364BF0"/>
    <w:rsid w:val="003700AC"/>
    <w:rsid w:val="00397362"/>
    <w:rsid w:val="003A5457"/>
    <w:rsid w:val="003A5D1C"/>
    <w:rsid w:val="003C0783"/>
    <w:rsid w:val="003C169C"/>
    <w:rsid w:val="003C1AD0"/>
    <w:rsid w:val="003C645D"/>
    <w:rsid w:val="003D6A64"/>
    <w:rsid w:val="003E15CC"/>
    <w:rsid w:val="003F2225"/>
    <w:rsid w:val="004030EE"/>
    <w:rsid w:val="00407EED"/>
    <w:rsid w:val="00431212"/>
    <w:rsid w:val="00442278"/>
    <w:rsid w:val="00443731"/>
    <w:rsid w:val="0044759F"/>
    <w:rsid w:val="00455D1B"/>
    <w:rsid w:val="00455D63"/>
    <w:rsid w:val="00470EF0"/>
    <w:rsid w:val="0047210B"/>
    <w:rsid w:val="00477BDF"/>
    <w:rsid w:val="004923FB"/>
    <w:rsid w:val="00493D70"/>
    <w:rsid w:val="004A5414"/>
    <w:rsid w:val="004A778C"/>
    <w:rsid w:val="004C0084"/>
    <w:rsid w:val="004C170E"/>
    <w:rsid w:val="004D210D"/>
    <w:rsid w:val="004D215E"/>
    <w:rsid w:val="004D655F"/>
    <w:rsid w:val="004D760B"/>
    <w:rsid w:val="004E5503"/>
    <w:rsid w:val="004F3305"/>
    <w:rsid w:val="0050577B"/>
    <w:rsid w:val="00513066"/>
    <w:rsid w:val="005150CE"/>
    <w:rsid w:val="0052281B"/>
    <w:rsid w:val="005255F2"/>
    <w:rsid w:val="00543672"/>
    <w:rsid w:val="005548FD"/>
    <w:rsid w:val="00556E70"/>
    <w:rsid w:val="005710C0"/>
    <w:rsid w:val="00584AE0"/>
    <w:rsid w:val="005903C0"/>
    <w:rsid w:val="005957D0"/>
    <w:rsid w:val="005A09D5"/>
    <w:rsid w:val="005A5929"/>
    <w:rsid w:val="005A7871"/>
    <w:rsid w:val="005B1A61"/>
    <w:rsid w:val="005B3B03"/>
    <w:rsid w:val="005B53D9"/>
    <w:rsid w:val="005B74A8"/>
    <w:rsid w:val="005E2AF0"/>
    <w:rsid w:val="005E7E63"/>
    <w:rsid w:val="005F568F"/>
    <w:rsid w:val="006023D0"/>
    <w:rsid w:val="00610873"/>
    <w:rsid w:val="00611BE8"/>
    <w:rsid w:val="00614E67"/>
    <w:rsid w:val="00624B7D"/>
    <w:rsid w:val="006268A1"/>
    <w:rsid w:val="00635CF5"/>
    <w:rsid w:val="00641315"/>
    <w:rsid w:val="006452B9"/>
    <w:rsid w:val="00653DEB"/>
    <w:rsid w:val="00655487"/>
    <w:rsid w:val="00662223"/>
    <w:rsid w:val="0068160E"/>
    <w:rsid w:val="006928C0"/>
    <w:rsid w:val="006A377B"/>
    <w:rsid w:val="006A4165"/>
    <w:rsid w:val="006B7963"/>
    <w:rsid w:val="006E0605"/>
    <w:rsid w:val="006E608B"/>
    <w:rsid w:val="006F31F8"/>
    <w:rsid w:val="006F3FDF"/>
    <w:rsid w:val="00705B5B"/>
    <w:rsid w:val="00710F34"/>
    <w:rsid w:val="00717D5D"/>
    <w:rsid w:val="007245E7"/>
    <w:rsid w:val="007313A5"/>
    <w:rsid w:val="0073375F"/>
    <w:rsid w:val="00752BC2"/>
    <w:rsid w:val="007530E8"/>
    <w:rsid w:val="00760078"/>
    <w:rsid w:val="007634A8"/>
    <w:rsid w:val="00767AFC"/>
    <w:rsid w:val="00767CB1"/>
    <w:rsid w:val="00773DBC"/>
    <w:rsid w:val="007810AA"/>
    <w:rsid w:val="007823B7"/>
    <w:rsid w:val="007A1543"/>
    <w:rsid w:val="007A7F02"/>
    <w:rsid w:val="007B25A9"/>
    <w:rsid w:val="007B5FE5"/>
    <w:rsid w:val="007C301B"/>
    <w:rsid w:val="007F3D6D"/>
    <w:rsid w:val="0080093F"/>
    <w:rsid w:val="00814ADE"/>
    <w:rsid w:val="0082431C"/>
    <w:rsid w:val="00826406"/>
    <w:rsid w:val="00832718"/>
    <w:rsid w:val="008502F6"/>
    <w:rsid w:val="00855AF9"/>
    <w:rsid w:val="00865185"/>
    <w:rsid w:val="00874C7D"/>
    <w:rsid w:val="00876A5A"/>
    <w:rsid w:val="00886FBF"/>
    <w:rsid w:val="008960A1"/>
    <w:rsid w:val="0089733D"/>
    <w:rsid w:val="008A6BEC"/>
    <w:rsid w:val="008B2497"/>
    <w:rsid w:val="008B417F"/>
    <w:rsid w:val="008C24BE"/>
    <w:rsid w:val="008C466F"/>
    <w:rsid w:val="008C682D"/>
    <w:rsid w:val="008D2291"/>
    <w:rsid w:val="008E18BF"/>
    <w:rsid w:val="008E6216"/>
    <w:rsid w:val="008F0744"/>
    <w:rsid w:val="008F0DED"/>
    <w:rsid w:val="008F1931"/>
    <w:rsid w:val="0090045A"/>
    <w:rsid w:val="00903261"/>
    <w:rsid w:val="00916EC8"/>
    <w:rsid w:val="00926BC8"/>
    <w:rsid w:val="00930A63"/>
    <w:rsid w:val="00930CB8"/>
    <w:rsid w:val="009334E1"/>
    <w:rsid w:val="00947040"/>
    <w:rsid w:val="009524A1"/>
    <w:rsid w:val="00952DCC"/>
    <w:rsid w:val="00953785"/>
    <w:rsid w:val="00960CEB"/>
    <w:rsid w:val="009728BC"/>
    <w:rsid w:val="00980089"/>
    <w:rsid w:val="00983DBC"/>
    <w:rsid w:val="00987C9E"/>
    <w:rsid w:val="00987CD9"/>
    <w:rsid w:val="009A665E"/>
    <w:rsid w:val="009B0B26"/>
    <w:rsid w:val="009B3DA7"/>
    <w:rsid w:val="009B7BC6"/>
    <w:rsid w:val="009D6154"/>
    <w:rsid w:val="009E600F"/>
    <w:rsid w:val="009F5A44"/>
    <w:rsid w:val="009F65B8"/>
    <w:rsid w:val="00A0049A"/>
    <w:rsid w:val="00A0273D"/>
    <w:rsid w:val="00A058FA"/>
    <w:rsid w:val="00A144B0"/>
    <w:rsid w:val="00A16CBB"/>
    <w:rsid w:val="00A16DA6"/>
    <w:rsid w:val="00A2006F"/>
    <w:rsid w:val="00A235C2"/>
    <w:rsid w:val="00A24719"/>
    <w:rsid w:val="00A37BA0"/>
    <w:rsid w:val="00A40DBA"/>
    <w:rsid w:val="00A41887"/>
    <w:rsid w:val="00A419FA"/>
    <w:rsid w:val="00A440E5"/>
    <w:rsid w:val="00A442FD"/>
    <w:rsid w:val="00A4733D"/>
    <w:rsid w:val="00A5682A"/>
    <w:rsid w:val="00A572E0"/>
    <w:rsid w:val="00A57342"/>
    <w:rsid w:val="00A60E82"/>
    <w:rsid w:val="00A61A7E"/>
    <w:rsid w:val="00A65DDF"/>
    <w:rsid w:val="00A71E63"/>
    <w:rsid w:val="00A72765"/>
    <w:rsid w:val="00A7654D"/>
    <w:rsid w:val="00A811B0"/>
    <w:rsid w:val="00A8392B"/>
    <w:rsid w:val="00A906F0"/>
    <w:rsid w:val="00A93CB2"/>
    <w:rsid w:val="00AB50B5"/>
    <w:rsid w:val="00AB66B6"/>
    <w:rsid w:val="00AC5F58"/>
    <w:rsid w:val="00AD21B1"/>
    <w:rsid w:val="00AD57D6"/>
    <w:rsid w:val="00AF3682"/>
    <w:rsid w:val="00AF4C57"/>
    <w:rsid w:val="00AF538F"/>
    <w:rsid w:val="00B038F8"/>
    <w:rsid w:val="00B05E68"/>
    <w:rsid w:val="00B10D3A"/>
    <w:rsid w:val="00B24C49"/>
    <w:rsid w:val="00B25BBC"/>
    <w:rsid w:val="00B26759"/>
    <w:rsid w:val="00B357F4"/>
    <w:rsid w:val="00B47A58"/>
    <w:rsid w:val="00B53213"/>
    <w:rsid w:val="00B6061C"/>
    <w:rsid w:val="00B85152"/>
    <w:rsid w:val="00B8658C"/>
    <w:rsid w:val="00B90ED9"/>
    <w:rsid w:val="00BA0BAE"/>
    <w:rsid w:val="00BA694E"/>
    <w:rsid w:val="00BB6153"/>
    <w:rsid w:val="00BC5539"/>
    <w:rsid w:val="00BE0E9A"/>
    <w:rsid w:val="00BE5E45"/>
    <w:rsid w:val="00BE6ED6"/>
    <w:rsid w:val="00BF1A44"/>
    <w:rsid w:val="00C032F8"/>
    <w:rsid w:val="00C03C61"/>
    <w:rsid w:val="00C0428F"/>
    <w:rsid w:val="00C05C48"/>
    <w:rsid w:val="00C10A77"/>
    <w:rsid w:val="00C11A91"/>
    <w:rsid w:val="00C125A9"/>
    <w:rsid w:val="00C2395A"/>
    <w:rsid w:val="00C25217"/>
    <w:rsid w:val="00C26224"/>
    <w:rsid w:val="00C32FF4"/>
    <w:rsid w:val="00C34E12"/>
    <w:rsid w:val="00C40053"/>
    <w:rsid w:val="00C53286"/>
    <w:rsid w:val="00C57086"/>
    <w:rsid w:val="00C75CE7"/>
    <w:rsid w:val="00C75DE4"/>
    <w:rsid w:val="00C766F0"/>
    <w:rsid w:val="00C816C6"/>
    <w:rsid w:val="00C823DA"/>
    <w:rsid w:val="00C85C75"/>
    <w:rsid w:val="00C94FC7"/>
    <w:rsid w:val="00CB4E87"/>
    <w:rsid w:val="00CC3A08"/>
    <w:rsid w:val="00CC5AC6"/>
    <w:rsid w:val="00CD0DC2"/>
    <w:rsid w:val="00CE35B9"/>
    <w:rsid w:val="00CF01EE"/>
    <w:rsid w:val="00D11A01"/>
    <w:rsid w:val="00D24886"/>
    <w:rsid w:val="00D26711"/>
    <w:rsid w:val="00D450B7"/>
    <w:rsid w:val="00D45CFD"/>
    <w:rsid w:val="00D47463"/>
    <w:rsid w:val="00D513C0"/>
    <w:rsid w:val="00D51954"/>
    <w:rsid w:val="00D621E9"/>
    <w:rsid w:val="00D62BC1"/>
    <w:rsid w:val="00D766C6"/>
    <w:rsid w:val="00D76EF9"/>
    <w:rsid w:val="00D97704"/>
    <w:rsid w:val="00D97D2B"/>
    <w:rsid w:val="00DA1993"/>
    <w:rsid w:val="00DA4E0C"/>
    <w:rsid w:val="00DB15B2"/>
    <w:rsid w:val="00DB35D3"/>
    <w:rsid w:val="00DB3A7C"/>
    <w:rsid w:val="00DC0DF8"/>
    <w:rsid w:val="00DC5256"/>
    <w:rsid w:val="00DD266E"/>
    <w:rsid w:val="00DD6050"/>
    <w:rsid w:val="00DE4EE3"/>
    <w:rsid w:val="00DF3FB5"/>
    <w:rsid w:val="00E1039D"/>
    <w:rsid w:val="00E103EE"/>
    <w:rsid w:val="00E11FAD"/>
    <w:rsid w:val="00E255EC"/>
    <w:rsid w:val="00E2645A"/>
    <w:rsid w:val="00E270AD"/>
    <w:rsid w:val="00E60ACF"/>
    <w:rsid w:val="00E65348"/>
    <w:rsid w:val="00E73231"/>
    <w:rsid w:val="00E81C57"/>
    <w:rsid w:val="00E96C27"/>
    <w:rsid w:val="00EB1112"/>
    <w:rsid w:val="00EB1EF2"/>
    <w:rsid w:val="00EC01F1"/>
    <w:rsid w:val="00EC4693"/>
    <w:rsid w:val="00EC4823"/>
    <w:rsid w:val="00ED0734"/>
    <w:rsid w:val="00ED4F66"/>
    <w:rsid w:val="00EE172D"/>
    <w:rsid w:val="00EE6ADD"/>
    <w:rsid w:val="00EF20AE"/>
    <w:rsid w:val="00F100C7"/>
    <w:rsid w:val="00F11644"/>
    <w:rsid w:val="00F1440D"/>
    <w:rsid w:val="00F20B99"/>
    <w:rsid w:val="00F25091"/>
    <w:rsid w:val="00F255A8"/>
    <w:rsid w:val="00F41501"/>
    <w:rsid w:val="00F46DD7"/>
    <w:rsid w:val="00F4732A"/>
    <w:rsid w:val="00F52E0A"/>
    <w:rsid w:val="00F5596C"/>
    <w:rsid w:val="00F60B7F"/>
    <w:rsid w:val="00F60BD9"/>
    <w:rsid w:val="00F61E4D"/>
    <w:rsid w:val="00F64E5B"/>
    <w:rsid w:val="00F72EC3"/>
    <w:rsid w:val="00F81BD6"/>
    <w:rsid w:val="00FA6720"/>
    <w:rsid w:val="00FB09D5"/>
    <w:rsid w:val="00FB112C"/>
    <w:rsid w:val="00FC0610"/>
    <w:rsid w:val="00FC3240"/>
    <w:rsid w:val="00FC3569"/>
    <w:rsid w:val="00FC5C6F"/>
    <w:rsid w:val="00FC5F83"/>
    <w:rsid w:val="00FD3CDA"/>
    <w:rsid w:val="00FD4624"/>
    <w:rsid w:val="00FD6F92"/>
    <w:rsid w:val="00FE2CF4"/>
    <w:rsid w:val="00FE3584"/>
    <w:rsid w:val="00FE63DA"/>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Debesliotekstas">
    <w:name w:val="Balloon Text"/>
    <w:basedOn w:val="prastasis"/>
    <w:link w:val="DebesliotekstasDiagrama"/>
    <w:semiHidden/>
    <w:unhideWhenUsed/>
    <w:rsid w:val="00760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60078"/>
    <w:rPr>
      <w:rFonts w:ascii="Segoe UI" w:hAnsi="Segoe UI" w:cs="Segoe UI"/>
      <w:sz w:val="18"/>
      <w:szCs w:val="18"/>
    </w:rPr>
  </w:style>
  <w:style w:type="character" w:customStyle="1" w:styleId="Numatytasispastraiposriftas1">
    <w:name w:val="Numatytasis pastraipos šriftas1"/>
    <w:rsid w:val="00A0273D"/>
  </w:style>
  <w:style w:type="paragraph" w:styleId="Antrats">
    <w:name w:val="header"/>
    <w:basedOn w:val="prastasis"/>
    <w:link w:val="AntratsDiagrama"/>
    <w:unhideWhenUsed/>
    <w:rsid w:val="00855AF9"/>
    <w:pPr>
      <w:tabs>
        <w:tab w:val="center" w:pos="4513"/>
        <w:tab w:val="right" w:pos="9026"/>
      </w:tabs>
    </w:pPr>
  </w:style>
  <w:style w:type="character" w:customStyle="1" w:styleId="AntratsDiagrama">
    <w:name w:val="Antraštės Diagrama"/>
    <w:basedOn w:val="Numatytasispastraiposriftas"/>
    <w:link w:val="Antrats"/>
    <w:rsid w:val="00855AF9"/>
  </w:style>
  <w:style w:type="paragraph" w:styleId="Porat">
    <w:name w:val="footer"/>
    <w:basedOn w:val="prastasis"/>
    <w:link w:val="PoratDiagrama"/>
    <w:unhideWhenUsed/>
    <w:rsid w:val="00855AF9"/>
    <w:pPr>
      <w:tabs>
        <w:tab w:val="center" w:pos="4513"/>
        <w:tab w:val="right" w:pos="9026"/>
      </w:tabs>
    </w:pPr>
  </w:style>
  <w:style w:type="character" w:customStyle="1" w:styleId="PoratDiagrama">
    <w:name w:val="Poraštė Diagrama"/>
    <w:basedOn w:val="Numatytasispastraiposriftas"/>
    <w:link w:val="Porat"/>
    <w:rsid w:val="00855AF9"/>
  </w:style>
  <w:style w:type="table" w:styleId="Lentelstinklelis">
    <w:name w:val="Table Grid"/>
    <w:basedOn w:val="prastojilentel"/>
    <w:rsid w:val="00874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C05C48"/>
    <w:rPr>
      <w:rFonts w:ascii="Calibri" w:eastAsia="Calibri" w:hAnsi="Calibri"/>
      <w:sz w:val="22"/>
      <w:szCs w:val="22"/>
    </w:rPr>
  </w:style>
  <w:style w:type="character" w:customStyle="1" w:styleId="BetarpDiagrama">
    <w:name w:val="Be tarpų Diagrama"/>
    <w:link w:val="Betarp"/>
    <w:uiPriority w:val="1"/>
    <w:rsid w:val="00C05C4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87A516-4795-48DB-8222-9C1237E4498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12</Pages>
  <Words>16841</Words>
  <Characters>9600</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293</cp:revision>
  <cp:lastPrinted>2017-06-29T23:42:00Z</cp:lastPrinted>
  <dcterms:created xsi:type="dcterms:W3CDTF">2025-01-10T07:10:00Z</dcterms:created>
  <dcterms:modified xsi:type="dcterms:W3CDTF">2026-07-07T17:21:00Z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