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F4ED" w14:textId="7B622237" w:rsidR="00722D50" w:rsidRPr="001B02C0" w:rsidRDefault="00B5379D" w:rsidP="00B5379D">
      <w:pPr>
        <w:ind w:left="-567"/>
        <w:jc w:val="center"/>
        <w:rPr>
          <w:rFonts w:ascii="Times New Roman" w:hAnsi="Times New Roman" w:cs="Times New Roman"/>
          <w:b/>
          <w:i/>
          <w:iCs/>
        </w:rPr>
      </w:pPr>
      <w:r w:rsidRPr="0084071E">
        <w:rPr>
          <w:rFonts w:ascii="Times New Roman" w:hAnsi="Times New Roman" w:cs="Times New Roman"/>
          <w:b/>
          <w:i/>
          <w:iCs/>
        </w:rPr>
        <w:t>„</w:t>
      </w:r>
      <w:r w:rsidRPr="00B5379D">
        <w:rPr>
          <w:rFonts w:ascii="Times New Roman" w:hAnsi="Times New Roman" w:cs="Times New Roman"/>
          <w:b/>
          <w:bCs/>
        </w:rPr>
        <w:t>AB „TELIA LIETUVA“ SĄNAUDŲ APSKAITOS SISTEMOS IR APSKAITOS ATSKYRIMO AUDITO PASLAUGOS</w:t>
      </w:r>
      <w:r w:rsidRPr="0084071E">
        <w:rPr>
          <w:rFonts w:ascii="Times New Roman" w:hAnsi="Times New Roman" w:cs="Times New Roman"/>
          <w:b/>
          <w:i/>
          <w:iCs/>
        </w:rPr>
        <w:t>“</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FB751B" w:rsidRPr="00FB751B" w14:paraId="6CA2D09F" w14:textId="77777777" w:rsidTr="009F3A46">
        <w:tc>
          <w:tcPr>
            <w:tcW w:w="2612" w:type="pct"/>
          </w:tcPr>
          <w:p w14:paraId="60BEBF90" w14:textId="1CB1391C" w:rsidR="00FB751B" w:rsidRPr="00FB751B" w:rsidRDefault="00FB751B" w:rsidP="00721C45">
            <w:pPr>
              <w:rPr>
                <w:rFonts w:ascii="Times New Roman" w:hAnsi="Times New Roman" w:cs="Times New Roman"/>
                <w:bCs/>
                <w:lang w:val="lt-LT"/>
              </w:rPr>
            </w:pPr>
            <w:r w:rsidRPr="00FB751B">
              <w:rPr>
                <w:rFonts w:ascii="Times New Roman" w:hAnsi="Times New Roman" w:cs="Times New Roman"/>
                <w:bCs/>
                <w:lang w:val="lt-LT"/>
              </w:rPr>
              <w:t>Lietuvos Respublikos ryšių reguliavimo tarnybai</w:t>
            </w:r>
          </w:p>
          <w:p w14:paraId="10C7DB58" w14:textId="77777777" w:rsidR="00FB751B" w:rsidRPr="00FB751B" w:rsidRDefault="00FB751B" w:rsidP="00721C45">
            <w:pPr>
              <w:rPr>
                <w:rFonts w:ascii="Times New Roman" w:hAnsi="Times New Roman" w:cs="Times New Roman"/>
                <w:bCs/>
                <w:i/>
                <w:sz w:val="20"/>
                <w:szCs w:val="20"/>
                <w:lang w:val="lt-LT"/>
              </w:rPr>
            </w:pPr>
            <w:r w:rsidRPr="00FB751B">
              <w:rPr>
                <w:rFonts w:ascii="Times New Roman" w:hAnsi="Times New Roman" w:cs="Times New Roman"/>
                <w:bCs/>
                <w:i/>
                <w:sz w:val="20"/>
                <w:szCs w:val="20"/>
                <w:lang w:val="lt-LT"/>
              </w:rPr>
              <w:t>Teikiama CVP IS priemonėmis</w:t>
            </w:r>
          </w:p>
        </w:tc>
        <w:tc>
          <w:tcPr>
            <w:tcW w:w="2388" w:type="pct"/>
          </w:tcPr>
          <w:p w14:paraId="5E368540" w14:textId="77777777" w:rsidR="00FB751B" w:rsidRPr="00FB751B" w:rsidRDefault="00FB751B" w:rsidP="00721C45">
            <w:pPr>
              <w:ind w:left="-567"/>
              <w:rPr>
                <w:rFonts w:ascii="Times New Roman" w:hAnsi="Times New Roman" w:cs="Times New Roman"/>
                <w:bCs/>
                <w:lang w:val="lt-LT"/>
              </w:rPr>
            </w:pPr>
          </w:p>
        </w:tc>
      </w:tr>
    </w:tbl>
    <w:p w14:paraId="3D2A64F0" w14:textId="77777777" w:rsidR="00FB751B" w:rsidRPr="00FB751B" w:rsidRDefault="00FB751B" w:rsidP="00721C45">
      <w:pPr>
        <w:spacing w:after="0" w:line="240" w:lineRule="auto"/>
        <w:jc w:val="both"/>
        <w:rPr>
          <w:rFonts w:ascii="Times New Roman" w:eastAsia="Times New Roman" w:hAnsi="Times New Roman" w:cs="Times New Roman"/>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FB751B" w:rsidRPr="00FB751B" w14:paraId="29C6C563" w14:textId="77777777" w:rsidTr="009F3A46">
        <w:tc>
          <w:tcPr>
            <w:tcW w:w="1418" w:type="dxa"/>
            <w:tcBorders>
              <w:bottom w:val="single" w:sz="4" w:space="0" w:color="auto"/>
            </w:tcBorders>
            <w:vAlign w:val="bottom"/>
          </w:tcPr>
          <w:p w14:paraId="1E6F2AB9" w14:textId="1BA232D3" w:rsidR="00FB751B" w:rsidRPr="00FB751B" w:rsidRDefault="00FB751B" w:rsidP="00721C45">
            <w:pPr>
              <w:autoSpaceDE w:val="0"/>
              <w:spacing w:after="0" w:line="240" w:lineRule="auto"/>
              <w:ind w:left="35"/>
              <w:jc w:val="center"/>
              <w:rPr>
                <w:rFonts w:ascii="Times New Roman" w:eastAsia="Times New Roman" w:hAnsi="Times New Roman" w:cs="Times New Roman"/>
                <w:lang w:eastAsia="ar-SA"/>
              </w:rPr>
            </w:pPr>
          </w:p>
        </w:tc>
      </w:tr>
      <w:tr w:rsidR="00FB751B" w:rsidRPr="00FB751B" w14:paraId="16B33C26" w14:textId="77777777" w:rsidTr="009F3A46">
        <w:tc>
          <w:tcPr>
            <w:tcW w:w="1418" w:type="dxa"/>
            <w:tcBorders>
              <w:top w:val="single" w:sz="4" w:space="0" w:color="auto"/>
            </w:tcBorders>
          </w:tcPr>
          <w:p w14:paraId="498F3A0F" w14:textId="77777777" w:rsidR="00FB751B" w:rsidRPr="00FB751B" w:rsidRDefault="00FB751B" w:rsidP="00721C45">
            <w:pPr>
              <w:autoSpaceDE w:val="0"/>
              <w:spacing w:after="0" w:line="240" w:lineRule="auto"/>
              <w:ind w:left="35"/>
              <w:jc w:val="center"/>
              <w:rPr>
                <w:rFonts w:ascii="Times New Roman" w:eastAsia="Times New Roman" w:hAnsi="Times New Roman" w:cs="Times New Roman"/>
                <w:lang w:eastAsia="ar-SA"/>
              </w:rPr>
            </w:pPr>
            <w:r w:rsidRPr="00FB751B">
              <w:rPr>
                <w:rFonts w:ascii="Times New Roman" w:eastAsia="Times New Roman" w:hAnsi="Times New Roman" w:cs="Times New Roman"/>
                <w:lang w:eastAsia="ar-SA"/>
              </w:rPr>
              <w:t>(Data, Nr.)</w:t>
            </w:r>
          </w:p>
        </w:tc>
      </w:tr>
      <w:tr w:rsidR="00FB751B" w:rsidRPr="00FB751B" w14:paraId="19903D61" w14:textId="77777777" w:rsidTr="009F3A46">
        <w:tc>
          <w:tcPr>
            <w:tcW w:w="1418" w:type="dxa"/>
          </w:tcPr>
          <w:p w14:paraId="75174A74" w14:textId="77777777" w:rsidR="00FB751B" w:rsidRPr="00FB751B" w:rsidRDefault="00FB751B" w:rsidP="00721C45">
            <w:pPr>
              <w:spacing w:after="0" w:line="240" w:lineRule="auto"/>
              <w:jc w:val="both"/>
              <w:rPr>
                <w:rFonts w:ascii="Times New Roman" w:eastAsia="Times New Roman" w:hAnsi="Times New Roman" w:cs="Times New Roman"/>
                <w:lang w:eastAsia="ar-SA"/>
              </w:rPr>
            </w:pPr>
          </w:p>
        </w:tc>
      </w:tr>
      <w:tr w:rsidR="00FB751B" w:rsidRPr="00FB751B" w14:paraId="10A875E1" w14:textId="77777777" w:rsidTr="009F3A46">
        <w:tc>
          <w:tcPr>
            <w:tcW w:w="1418" w:type="dxa"/>
            <w:tcBorders>
              <w:bottom w:val="single" w:sz="4" w:space="0" w:color="auto"/>
            </w:tcBorders>
            <w:vAlign w:val="bottom"/>
          </w:tcPr>
          <w:p w14:paraId="4D8F61D1" w14:textId="38849C0C" w:rsidR="00FB751B" w:rsidRPr="00FB751B" w:rsidRDefault="00FB751B" w:rsidP="00721C45">
            <w:pPr>
              <w:autoSpaceDE w:val="0"/>
              <w:spacing w:after="0" w:line="240" w:lineRule="auto"/>
              <w:ind w:left="35"/>
              <w:jc w:val="center"/>
              <w:rPr>
                <w:rFonts w:ascii="Times New Roman" w:eastAsia="Times New Roman" w:hAnsi="Times New Roman" w:cs="Times New Roman"/>
                <w:lang w:eastAsia="ar-SA"/>
              </w:rPr>
            </w:pPr>
          </w:p>
        </w:tc>
      </w:tr>
      <w:tr w:rsidR="00FB751B" w:rsidRPr="00FB751B" w14:paraId="1FC5E5A2" w14:textId="77777777" w:rsidTr="009F3A46">
        <w:tc>
          <w:tcPr>
            <w:tcW w:w="1418" w:type="dxa"/>
            <w:tcBorders>
              <w:top w:val="single" w:sz="4" w:space="0" w:color="auto"/>
            </w:tcBorders>
          </w:tcPr>
          <w:p w14:paraId="29BF023F" w14:textId="77777777" w:rsidR="00FB751B" w:rsidRPr="00FB751B" w:rsidRDefault="00FB751B" w:rsidP="00721C45">
            <w:pPr>
              <w:autoSpaceDE w:val="0"/>
              <w:spacing w:after="0" w:line="240" w:lineRule="auto"/>
              <w:ind w:left="35"/>
              <w:jc w:val="center"/>
              <w:rPr>
                <w:rFonts w:ascii="Times New Roman" w:eastAsia="Times New Roman" w:hAnsi="Times New Roman" w:cs="Times New Roman"/>
                <w:lang w:eastAsia="ar-SA"/>
              </w:rPr>
            </w:pPr>
            <w:r w:rsidRPr="00FB751B">
              <w:rPr>
                <w:rFonts w:ascii="Times New Roman" w:eastAsia="Times New Roman" w:hAnsi="Times New Roman" w:cs="Times New Roman"/>
                <w:position w:val="6"/>
                <w:lang w:eastAsia="ar-SA"/>
              </w:rPr>
              <w:t>(Vieta)</w:t>
            </w:r>
          </w:p>
        </w:tc>
      </w:tr>
    </w:tbl>
    <w:p w14:paraId="06073AEB" w14:textId="77777777" w:rsidR="00FB751B" w:rsidRPr="00FB751B" w:rsidRDefault="00FB751B" w:rsidP="00721C45">
      <w:pPr>
        <w:spacing w:after="0" w:line="240" w:lineRule="auto"/>
        <w:jc w:val="both"/>
        <w:rPr>
          <w:rFonts w:ascii="Times New Roman" w:eastAsia="Times New Roman" w:hAnsi="Times New Roman" w:cs="Times New Roman"/>
          <w:b/>
        </w:rPr>
      </w:pPr>
    </w:p>
    <w:p w14:paraId="5E6BEC49" w14:textId="77777777" w:rsidR="00FB751B" w:rsidRPr="00FB751B" w:rsidRDefault="00FB751B" w:rsidP="00721C45">
      <w:pPr>
        <w:spacing w:after="0" w:line="240" w:lineRule="auto"/>
        <w:jc w:val="both"/>
        <w:rPr>
          <w:rFonts w:ascii="Times New Roman" w:eastAsia="Times New Roman" w:hAnsi="Times New Roman" w:cs="Times New Roman"/>
          <w:b/>
        </w:rPr>
      </w:pPr>
    </w:p>
    <w:p w14:paraId="6D549F15" w14:textId="77777777" w:rsidR="00FB751B" w:rsidRPr="00FB751B" w:rsidRDefault="00FB751B" w:rsidP="00721C45">
      <w:pPr>
        <w:spacing w:after="0" w:line="240" w:lineRule="auto"/>
        <w:jc w:val="both"/>
        <w:rPr>
          <w:rFonts w:ascii="Times New Roman" w:eastAsia="Times New Roman" w:hAnsi="Times New Roman" w:cs="Times New Roman"/>
          <w:b/>
        </w:rPr>
      </w:pPr>
    </w:p>
    <w:p w14:paraId="6267DE6A" w14:textId="77777777" w:rsidR="00FB751B" w:rsidRPr="00FB751B" w:rsidRDefault="00FB751B" w:rsidP="00721C45">
      <w:pPr>
        <w:spacing w:after="0" w:line="240" w:lineRule="auto"/>
        <w:jc w:val="both"/>
        <w:rPr>
          <w:rFonts w:ascii="Times New Roman" w:eastAsia="Times New Roman" w:hAnsi="Times New Roman" w:cs="Times New Roman"/>
          <w:b/>
        </w:rPr>
      </w:pPr>
    </w:p>
    <w:p w14:paraId="45CC7707" w14:textId="77777777" w:rsidR="00FB751B" w:rsidRPr="00FB751B" w:rsidRDefault="00FB751B" w:rsidP="00721C45">
      <w:pPr>
        <w:spacing w:after="0" w:line="240" w:lineRule="auto"/>
        <w:jc w:val="both"/>
        <w:rPr>
          <w:rFonts w:ascii="Times New Roman" w:eastAsia="Times New Roman" w:hAnsi="Times New Roman" w:cs="Times New Roman"/>
          <w:b/>
        </w:rPr>
      </w:pPr>
    </w:p>
    <w:p w14:paraId="4FFF1E4F" w14:textId="77777777" w:rsidR="00FB751B" w:rsidRPr="00FB751B" w:rsidRDefault="00FB751B" w:rsidP="00721C45">
      <w:pPr>
        <w:spacing w:after="0" w:line="240" w:lineRule="auto"/>
        <w:jc w:val="both"/>
        <w:rPr>
          <w:rFonts w:ascii="Times New Roman" w:eastAsia="Times New Roman" w:hAnsi="Times New Roman" w:cs="Times New Roman"/>
          <w:b/>
        </w:rPr>
      </w:pPr>
    </w:p>
    <w:p w14:paraId="093AA394" w14:textId="77777777" w:rsidR="00FB751B" w:rsidRPr="00FB751B" w:rsidRDefault="00FB751B" w:rsidP="00721C45">
      <w:pPr>
        <w:spacing w:after="0" w:line="240" w:lineRule="auto"/>
        <w:jc w:val="both"/>
        <w:rPr>
          <w:rFonts w:ascii="Times New Roman" w:eastAsia="Times New Roman" w:hAnsi="Times New Roman" w:cs="Times New Roman"/>
          <w:b/>
        </w:rPr>
      </w:pPr>
    </w:p>
    <w:p w14:paraId="29A2274E" w14:textId="77777777" w:rsidR="00FB751B" w:rsidRPr="00FB751B" w:rsidRDefault="00FB751B" w:rsidP="00721C45">
      <w:pPr>
        <w:spacing w:after="0" w:line="240" w:lineRule="auto"/>
        <w:jc w:val="both"/>
        <w:rPr>
          <w:rFonts w:ascii="Times New Roman" w:eastAsia="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FB751B" w:rsidRPr="00FB751B" w14:paraId="0074247D" w14:textId="77777777" w:rsidTr="00FB751B">
        <w:tc>
          <w:tcPr>
            <w:tcW w:w="949" w:type="pct"/>
            <w:tcBorders>
              <w:top w:val="single" w:sz="4" w:space="0" w:color="auto"/>
              <w:left w:val="single" w:sz="4" w:space="0" w:color="auto"/>
              <w:bottom w:val="single" w:sz="4" w:space="0" w:color="auto"/>
              <w:right w:val="single" w:sz="4" w:space="0" w:color="auto"/>
            </w:tcBorders>
            <w:shd w:val="clear" w:color="auto" w:fill="F2F2F2"/>
            <w:vAlign w:val="center"/>
          </w:tcPr>
          <w:p w14:paraId="4CCA9A33" w14:textId="77777777" w:rsidR="00FB751B" w:rsidRPr="00FB751B" w:rsidRDefault="00FB751B" w:rsidP="00721C45">
            <w:pPr>
              <w:spacing w:after="0" w:line="240" w:lineRule="auto"/>
              <w:jc w:val="both"/>
              <w:rPr>
                <w:rFonts w:ascii="Times New Roman" w:eastAsia="Times New Roman" w:hAnsi="Times New Roman" w:cs="Times New Roman"/>
                <w:b/>
              </w:rPr>
            </w:pPr>
            <w:r w:rsidRPr="00FB751B">
              <w:rPr>
                <w:rFonts w:ascii="Times New Roman" w:eastAsia="Times New Roman" w:hAnsi="Times New Roman" w:cs="Times New Roman"/>
                <w:b/>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138A7F94" w14:textId="77777777" w:rsidR="00FB751B" w:rsidRPr="00FB751B" w:rsidRDefault="00FB751B" w:rsidP="00721C45">
            <w:pPr>
              <w:spacing w:after="0" w:line="240" w:lineRule="auto"/>
              <w:jc w:val="both"/>
              <w:rPr>
                <w:rFonts w:ascii="Times New Roman" w:eastAsia="Times New Roman" w:hAnsi="Times New Roman" w:cs="Times New Roman"/>
                <w:i/>
              </w:rPr>
            </w:pPr>
            <w:r w:rsidRPr="00FB751B">
              <w:rPr>
                <w:rFonts w:ascii="Times New Roman" w:eastAsia="Times New Roman" w:hAnsi="Times New Roman" w:cs="Times New Roman"/>
                <w:i/>
              </w:rPr>
              <w:t xml:space="preserve">(Jeigu dalyvauja ūkio subjektų grupė, surašomi visi dalyvių pavadinimai: </w:t>
            </w:r>
          </w:p>
          <w:p w14:paraId="434D1D91" w14:textId="77777777" w:rsidR="00FB751B" w:rsidRPr="00FB751B" w:rsidRDefault="00FB751B" w:rsidP="00721C45">
            <w:pPr>
              <w:spacing w:after="0" w:line="240" w:lineRule="auto"/>
              <w:jc w:val="both"/>
              <w:rPr>
                <w:rFonts w:ascii="Times New Roman" w:eastAsia="Times New Roman" w:hAnsi="Times New Roman" w:cs="Times New Roman"/>
                <w:i/>
              </w:rPr>
            </w:pPr>
            <w:r w:rsidRPr="00FB751B">
              <w:rPr>
                <w:rFonts w:ascii="Times New Roman" w:eastAsia="Times New Roman" w:hAnsi="Times New Roman" w:cs="Times New Roman"/>
                <w:i/>
              </w:rPr>
              <w:t>Atsakingasis partneris: Partneris Nr. 1: Partneris Nr. 2 ir t. t.:)</w:t>
            </w:r>
          </w:p>
        </w:tc>
      </w:tr>
    </w:tbl>
    <w:p w14:paraId="02A8769A" w14:textId="77777777" w:rsidR="00FB751B" w:rsidRPr="00FB751B" w:rsidRDefault="00FB751B" w:rsidP="00721C45">
      <w:pPr>
        <w:spacing w:after="0" w:line="240" w:lineRule="auto"/>
        <w:jc w:val="both"/>
        <w:rPr>
          <w:rFonts w:ascii="Times New Roman" w:eastAsia="Times New Roman" w:hAnsi="Times New Roman" w:cs="Times New Roman"/>
          <w:b/>
        </w:rPr>
      </w:pPr>
    </w:p>
    <w:p w14:paraId="13DAA55A" w14:textId="77777777" w:rsidR="00FB751B" w:rsidRPr="00FB751B" w:rsidRDefault="00FB751B" w:rsidP="00721C45">
      <w:pPr>
        <w:spacing w:after="0" w:line="240" w:lineRule="auto"/>
        <w:jc w:val="both"/>
        <w:rPr>
          <w:rFonts w:ascii="Times New Roman" w:eastAsia="Times New Roman" w:hAnsi="Times New Roman" w:cs="Times New Roman"/>
          <w:b/>
        </w:rPr>
      </w:pPr>
      <w:r w:rsidRPr="00FB751B">
        <w:rPr>
          <w:rFonts w:ascii="Times New Roman" w:eastAsia="Times New Roman" w:hAnsi="Times New Roman" w:cs="Times New Roman"/>
          <w:b/>
        </w:rPr>
        <w:t>1 lentelė. Kvalifikaciją įrodantys dokumentai:</w:t>
      </w:r>
    </w:p>
    <w:tbl>
      <w:tblPr>
        <w:tblStyle w:val="Lentelstinklelis"/>
        <w:tblW w:w="5000" w:type="pct"/>
        <w:tblLook w:val="04A0" w:firstRow="1" w:lastRow="0" w:firstColumn="1" w:lastColumn="0" w:noHBand="0" w:noVBand="1"/>
      </w:tblPr>
      <w:tblGrid>
        <w:gridCol w:w="860"/>
        <w:gridCol w:w="1830"/>
        <w:gridCol w:w="6127"/>
        <w:gridCol w:w="2611"/>
        <w:gridCol w:w="2602"/>
        <w:gridCol w:w="1098"/>
      </w:tblGrid>
      <w:tr w:rsidR="00FB751B" w:rsidRPr="00FB751B" w14:paraId="3DC79805" w14:textId="77777777" w:rsidTr="00C606D3">
        <w:tc>
          <w:tcPr>
            <w:tcW w:w="284" w:type="pct"/>
            <w:shd w:val="clear" w:color="auto" w:fill="F2F2F2"/>
            <w:vAlign w:val="center"/>
          </w:tcPr>
          <w:p w14:paraId="46061D89" w14:textId="77777777" w:rsidR="00FB751B" w:rsidRPr="00FB751B" w:rsidRDefault="00FB751B" w:rsidP="00721C45">
            <w:pPr>
              <w:tabs>
                <w:tab w:val="left" w:pos="0"/>
              </w:tabs>
              <w:jc w:val="center"/>
              <w:rPr>
                <w:rFonts w:ascii="Times New Roman" w:hAnsi="Times New Roman" w:cs="Times New Roman"/>
                <w:b/>
                <w:lang w:val="lt-LT"/>
              </w:rPr>
            </w:pPr>
            <w:r w:rsidRPr="00FB751B">
              <w:rPr>
                <w:rFonts w:ascii="Times New Roman" w:hAnsi="Times New Roman" w:cs="Times New Roman"/>
                <w:b/>
                <w:color w:val="000000"/>
                <w:lang w:val="lt-LT"/>
              </w:rPr>
              <w:t>Eil. Nr.</w:t>
            </w:r>
          </w:p>
        </w:tc>
        <w:tc>
          <w:tcPr>
            <w:tcW w:w="605" w:type="pct"/>
            <w:shd w:val="clear" w:color="auto" w:fill="F2F2F2"/>
            <w:vAlign w:val="center"/>
          </w:tcPr>
          <w:p w14:paraId="73A7E5EC" w14:textId="77777777" w:rsidR="00FB751B" w:rsidRPr="00FB751B" w:rsidRDefault="00FB751B" w:rsidP="00721C45">
            <w:pPr>
              <w:tabs>
                <w:tab w:val="left" w:pos="0"/>
              </w:tabs>
              <w:jc w:val="center"/>
              <w:rPr>
                <w:rFonts w:ascii="Times New Roman" w:hAnsi="Times New Roman" w:cs="Times New Roman"/>
                <w:b/>
                <w:lang w:val="lt-LT"/>
              </w:rPr>
            </w:pPr>
            <w:r w:rsidRPr="00FB751B">
              <w:rPr>
                <w:rFonts w:ascii="Times New Roman" w:hAnsi="Times New Roman" w:cs="Times New Roman"/>
                <w:b/>
                <w:lang w:val="lt-LT"/>
              </w:rPr>
              <w:t>Kvalifikacinio reikalavimo Nr. pagal SS</w:t>
            </w:r>
          </w:p>
        </w:tc>
        <w:tc>
          <w:tcPr>
            <w:tcW w:w="2025" w:type="pct"/>
            <w:shd w:val="clear" w:color="auto" w:fill="F2F2F2"/>
            <w:vAlign w:val="center"/>
          </w:tcPr>
          <w:p w14:paraId="0B2C8C78" w14:textId="77777777" w:rsidR="00FB751B" w:rsidRPr="00FB751B" w:rsidRDefault="00FB751B" w:rsidP="00721C45">
            <w:pPr>
              <w:tabs>
                <w:tab w:val="left" w:pos="0"/>
              </w:tabs>
              <w:jc w:val="center"/>
              <w:rPr>
                <w:rFonts w:ascii="Times New Roman" w:hAnsi="Times New Roman" w:cs="Times New Roman"/>
                <w:b/>
                <w:lang w:val="lt-LT"/>
              </w:rPr>
            </w:pPr>
            <w:r w:rsidRPr="00FB751B">
              <w:rPr>
                <w:rFonts w:ascii="Times New Roman" w:hAnsi="Times New Roman" w:cs="Times New Roman"/>
                <w:b/>
                <w:color w:val="000000"/>
                <w:lang w:val="lt-LT"/>
              </w:rPr>
              <w:t>Pateikiamo dokumento pavadinimas</w:t>
            </w:r>
          </w:p>
        </w:tc>
        <w:tc>
          <w:tcPr>
            <w:tcW w:w="863" w:type="pct"/>
            <w:shd w:val="clear" w:color="auto" w:fill="F2F2F2"/>
            <w:vAlign w:val="center"/>
          </w:tcPr>
          <w:p w14:paraId="47158347" w14:textId="77777777" w:rsidR="00FB751B" w:rsidRPr="00FB751B" w:rsidRDefault="00FB751B" w:rsidP="00721C45">
            <w:pPr>
              <w:jc w:val="center"/>
              <w:rPr>
                <w:rFonts w:ascii="Times New Roman" w:hAnsi="Times New Roman" w:cs="Times New Roman"/>
                <w:b/>
                <w:color w:val="000000"/>
                <w:lang w:val="lt-LT"/>
              </w:rPr>
            </w:pPr>
            <w:r w:rsidRPr="00FB751B">
              <w:rPr>
                <w:rFonts w:ascii="Times New Roman" w:hAnsi="Times New Roman" w:cs="Times New Roman"/>
                <w:b/>
                <w:color w:val="000000"/>
                <w:lang w:val="lt-LT"/>
              </w:rPr>
              <w:t>Ar dokumente yra konfidenciali* informacija</w:t>
            </w:r>
          </w:p>
        </w:tc>
        <w:tc>
          <w:tcPr>
            <w:tcW w:w="860" w:type="pct"/>
            <w:shd w:val="clear" w:color="auto" w:fill="F2F2F2"/>
          </w:tcPr>
          <w:p w14:paraId="1F5A10AA" w14:textId="5B10DD35" w:rsidR="00FB751B" w:rsidRPr="00FB751B" w:rsidRDefault="00FB751B" w:rsidP="00721C45">
            <w:pPr>
              <w:jc w:val="center"/>
              <w:rPr>
                <w:rFonts w:ascii="Times New Roman" w:hAnsi="Times New Roman" w:cs="Times New Roman"/>
                <w:b/>
                <w:color w:val="000000"/>
                <w:lang w:val="lt-LT"/>
              </w:rPr>
            </w:pPr>
            <w:r w:rsidRPr="00FB751B">
              <w:rPr>
                <w:rFonts w:ascii="Times New Roman" w:hAnsi="Times New Roman" w:cs="Times New Roman"/>
                <w:b/>
                <w:color w:val="000000"/>
                <w:lang w:val="lt-LT"/>
              </w:rPr>
              <w:t>Jeigu taip, kokiu pagrindu atitinkamas dokumentas yra konfidencialus (pvz. įtrauktas į tiekėjo įmonės komercinių paslapčių sąrašą ar kt.)</w:t>
            </w:r>
          </w:p>
        </w:tc>
        <w:tc>
          <w:tcPr>
            <w:tcW w:w="363" w:type="pct"/>
            <w:shd w:val="clear" w:color="auto" w:fill="F2F2F2"/>
            <w:vAlign w:val="center"/>
          </w:tcPr>
          <w:p w14:paraId="5D3E0360" w14:textId="77777777" w:rsidR="00FB751B" w:rsidRPr="00FB751B" w:rsidRDefault="00FB751B" w:rsidP="00721C45">
            <w:pPr>
              <w:jc w:val="center"/>
              <w:rPr>
                <w:rFonts w:ascii="Times New Roman" w:hAnsi="Times New Roman" w:cs="Times New Roman"/>
                <w:b/>
                <w:color w:val="000000"/>
                <w:lang w:val="lt-LT"/>
              </w:rPr>
            </w:pPr>
            <w:r w:rsidRPr="00FB751B">
              <w:rPr>
                <w:rFonts w:ascii="Times New Roman" w:hAnsi="Times New Roman" w:cs="Times New Roman"/>
                <w:b/>
                <w:color w:val="000000"/>
                <w:lang w:val="lt-LT"/>
              </w:rPr>
              <w:t>Lapų</w:t>
            </w:r>
          </w:p>
          <w:p w14:paraId="2F146DDE" w14:textId="77777777" w:rsidR="00FB751B" w:rsidRPr="00FB751B" w:rsidRDefault="00FB751B" w:rsidP="00721C45">
            <w:pPr>
              <w:jc w:val="center"/>
              <w:rPr>
                <w:rFonts w:ascii="Times New Roman" w:hAnsi="Times New Roman" w:cs="Times New Roman"/>
                <w:b/>
                <w:color w:val="000000"/>
                <w:lang w:val="lt-LT"/>
              </w:rPr>
            </w:pPr>
            <w:r w:rsidRPr="00FB751B">
              <w:rPr>
                <w:rFonts w:ascii="Times New Roman" w:hAnsi="Times New Roman" w:cs="Times New Roman"/>
                <w:b/>
                <w:color w:val="000000"/>
                <w:lang w:val="lt-LT"/>
              </w:rPr>
              <w:t>skaičius</w:t>
            </w:r>
          </w:p>
        </w:tc>
      </w:tr>
      <w:tr w:rsidR="00FB751B" w:rsidRPr="00FB751B" w14:paraId="2ABFD9B3" w14:textId="77777777" w:rsidTr="00C606D3">
        <w:tc>
          <w:tcPr>
            <w:tcW w:w="284" w:type="pct"/>
            <w:vAlign w:val="center"/>
          </w:tcPr>
          <w:p w14:paraId="2D1FBE66" w14:textId="77777777" w:rsidR="00FB751B" w:rsidRPr="00FB751B" w:rsidRDefault="00FB751B" w:rsidP="00721C45">
            <w:pPr>
              <w:numPr>
                <w:ilvl w:val="0"/>
                <w:numId w:val="1"/>
              </w:numPr>
              <w:contextualSpacing/>
              <w:jc w:val="center"/>
              <w:rPr>
                <w:rFonts w:ascii="Times New Roman" w:hAnsi="Times New Roman" w:cs="Times New Roman"/>
                <w:lang w:val="lt-LT"/>
              </w:rPr>
            </w:pPr>
          </w:p>
        </w:tc>
        <w:tc>
          <w:tcPr>
            <w:tcW w:w="605" w:type="pct"/>
            <w:vAlign w:val="center"/>
          </w:tcPr>
          <w:p w14:paraId="35D82CF1" w14:textId="77777777" w:rsidR="00FB751B" w:rsidRPr="00FB751B" w:rsidRDefault="00FB751B" w:rsidP="00721C45">
            <w:pPr>
              <w:tabs>
                <w:tab w:val="left" w:pos="0"/>
              </w:tabs>
              <w:jc w:val="center"/>
              <w:rPr>
                <w:rFonts w:ascii="Times New Roman" w:hAnsi="Times New Roman" w:cs="Times New Roman"/>
                <w:lang w:val="lt-LT"/>
              </w:rPr>
            </w:pPr>
          </w:p>
        </w:tc>
        <w:tc>
          <w:tcPr>
            <w:tcW w:w="2025" w:type="pct"/>
            <w:vAlign w:val="center"/>
          </w:tcPr>
          <w:p w14:paraId="4140E3E1" w14:textId="77777777" w:rsidR="00FB751B" w:rsidRPr="00FB751B" w:rsidRDefault="00FB751B" w:rsidP="00721C45">
            <w:pPr>
              <w:tabs>
                <w:tab w:val="left" w:pos="0"/>
              </w:tabs>
              <w:jc w:val="center"/>
              <w:rPr>
                <w:rFonts w:ascii="Times New Roman" w:hAnsi="Times New Roman" w:cs="Times New Roman"/>
                <w:b/>
                <w:lang w:val="lt-LT"/>
              </w:rPr>
            </w:pPr>
          </w:p>
        </w:tc>
        <w:tc>
          <w:tcPr>
            <w:tcW w:w="863" w:type="pct"/>
          </w:tcPr>
          <w:p w14:paraId="71730FC5" w14:textId="77777777" w:rsidR="00FB751B" w:rsidRPr="00FB751B" w:rsidRDefault="00FB751B" w:rsidP="00721C45">
            <w:pPr>
              <w:jc w:val="center"/>
              <w:rPr>
                <w:rFonts w:ascii="Times New Roman" w:hAnsi="Times New Roman" w:cs="Times New Roman"/>
                <w:color w:val="000000"/>
                <w:lang w:val="lt-LT"/>
              </w:rPr>
            </w:pPr>
            <w:r w:rsidRPr="00FB751B">
              <w:rPr>
                <w:rFonts w:ascii="Times New Roman" w:hAnsi="Times New Roman" w:cs="Times New Roman"/>
                <w:color w:val="000000"/>
                <w:lang w:val="lt-LT"/>
              </w:rPr>
              <w:t>(Taip/Ne)</w:t>
            </w:r>
          </w:p>
        </w:tc>
        <w:tc>
          <w:tcPr>
            <w:tcW w:w="860" w:type="pct"/>
          </w:tcPr>
          <w:p w14:paraId="6630DB05" w14:textId="77777777" w:rsidR="00FB751B" w:rsidRPr="00FB751B" w:rsidRDefault="00FB751B" w:rsidP="00721C45">
            <w:pPr>
              <w:jc w:val="center"/>
              <w:rPr>
                <w:rFonts w:ascii="Times New Roman" w:hAnsi="Times New Roman" w:cs="Times New Roman"/>
                <w:color w:val="000000"/>
                <w:lang w:val="lt-LT"/>
              </w:rPr>
            </w:pPr>
          </w:p>
        </w:tc>
        <w:tc>
          <w:tcPr>
            <w:tcW w:w="363" w:type="pct"/>
          </w:tcPr>
          <w:p w14:paraId="7B4F42BA" w14:textId="77777777" w:rsidR="00FB751B" w:rsidRPr="00FB751B" w:rsidRDefault="00FB751B" w:rsidP="00721C45">
            <w:pPr>
              <w:jc w:val="center"/>
              <w:rPr>
                <w:rFonts w:ascii="Times New Roman" w:hAnsi="Times New Roman" w:cs="Times New Roman"/>
                <w:color w:val="000000"/>
                <w:lang w:val="lt-LT"/>
              </w:rPr>
            </w:pPr>
          </w:p>
        </w:tc>
      </w:tr>
      <w:tr w:rsidR="00FB751B" w:rsidRPr="00FB751B" w14:paraId="5747483C" w14:textId="77777777" w:rsidTr="00C606D3">
        <w:tc>
          <w:tcPr>
            <w:tcW w:w="284" w:type="pct"/>
            <w:vAlign w:val="center"/>
          </w:tcPr>
          <w:p w14:paraId="1D0F72E2" w14:textId="77777777" w:rsidR="00FB751B" w:rsidRPr="00FB751B" w:rsidRDefault="00FB751B" w:rsidP="00721C45">
            <w:pPr>
              <w:numPr>
                <w:ilvl w:val="0"/>
                <w:numId w:val="1"/>
              </w:numPr>
              <w:contextualSpacing/>
              <w:jc w:val="center"/>
              <w:rPr>
                <w:rFonts w:ascii="Times New Roman" w:hAnsi="Times New Roman" w:cs="Times New Roman"/>
                <w:lang w:val="lt-LT"/>
              </w:rPr>
            </w:pPr>
          </w:p>
        </w:tc>
        <w:tc>
          <w:tcPr>
            <w:tcW w:w="605" w:type="pct"/>
            <w:vAlign w:val="center"/>
          </w:tcPr>
          <w:p w14:paraId="74B70D2F" w14:textId="77777777" w:rsidR="00FB751B" w:rsidRPr="00FB751B" w:rsidRDefault="00FB751B" w:rsidP="00721C45">
            <w:pPr>
              <w:tabs>
                <w:tab w:val="left" w:pos="0"/>
              </w:tabs>
              <w:jc w:val="center"/>
              <w:rPr>
                <w:rFonts w:ascii="Times New Roman" w:hAnsi="Times New Roman" w:cs="Times New Roman"/>
                <w:lang w:val="lt-LT"/>
              </w:rPr>
            </w:pPr>
          </w:p>
        </w:tc>
        <w:tc>
          <w:tcPr>
            <w:tcW w:w="2025" w:type="pct"/>
            <w:vAlign w:val="center"/>
          </w:tcPr>
          <w:p w14:paraId="2D81B00C" w14:textId="77777777" w:rsidR="00FB751B" w:rsidRPr="00FB751B" w:rsidRDefault="00FB751B" w:rsidP="00721C45">
            <w:pPr>
              <w:tabs>
                <w:tab w:val="left" w:pos="0"/>
              </w:tabs>
              <w:jc w:val="center"/>
              <w:rPr>
                <w:rFonts w:ascii="Times New Roman" w:hAnsi="Times New Roman" w:cs="Times New Roman"/>
                <w:b/>
                <w:lang w:val="lt-LT"/>
              </w:rPr>
            </w:pPr>
          </w:p>
        </w:tc>
        <w:tc>
          <w:tcPr>
            <w:tcW w:w="863" w:type="pct"/>
          </w:tcPr>
          <w:p w14:paraId="634B8C75" w14:textId="77777777" w:rsidR="00FB751B" w:rsidRPr="00FB751B" w:rsidRDefault="00FB751B" w:rsidP="00721C45">
            <w:pPr>
              <w:jc w:val="center"/>
              <w:rPr>
                <w:rFonts w:ascii="Times New Roman" w:hAnsi="Times New Roman" w:cs="Times New Roman"/>
                <w:color w:val="000000"/>
                <w:lang w:val="lt-LT"/>
              </w:rPr>
            </w:pPr>
            <w:r w:rsidRPr="00FB751B">
              <w:rPr>
                <w:rFonts w:ascii="Times New Roman" w:hAnsi="Times New Roman" w:cs="Times New Roman"/>
                <w:color w:val="000000"/>
                <w:lang w:val="lt-LT"/>
              </w:rPr>
              <w:t>(Taip/Ne)</w:t>
            </w:r>
          </w:p>
        </w:tc>
        <w:tc>
          <w:tcPr>
            <w:tcW w:w="860" w:type="pct"/>
          </w:tcPr>
          <w:p w14:paraId="64584502" w14:textId="77777777" w:rsidR="00FB751B" w:rsidRPr="00FB751B" w:rsidRDefault="00FB751B" w:rsidP="00721C45">
            <w:pPr>
              <w:jc w:val="center"/>
              <w:rPr>
                <w:rFonts w:ascii="Times New Roman" w:hAnsi="Times New Roman" w:cs="Times New Roman"/>
                <w:color w:val="000000"/>
                <w:lang w:val="lt-LT"/>
              </w:rPr>
            </w:pPr>
          </w:p>
        </w:tc>
        <w:tc>
          <w:tcPr>
            <w:tcW w:w="363" w:type="pct"/>
          </w:tcPr>
          <w:p w14:paraId="295C5C22" w14:textId="77777777" w:rsidR="00FB751B" w:rsidRPr="00FB751B" w:rsidRDefault="00FB751B" w:rsidP="00721C45">
            <w:pPr>
              <w:jc w:val="center"/>
              <w:rPr>
                <w:rFonts w:ascii="Times New Roman" w:hAnsi="Times New Roman" w:cs="Times New Roman"/>
                <w:color w:val="000000"/>
                <w:lang w:val="lt-LT"/>
              </w:rPr>
            </w:pPr>
          </w:p>
        </w:tc>
      </w:tr>
      <w:tr w:rsidR="00FB751B" w:rsidRPr="00FB751B" w14:paraId="6DFACF9B" w14:textId="77777777" w:rsidTr="00C606D3">
        <w:tc>
          <w:tcPr>
            <w:tcW w:w="284" w:type="pct"/>
            <w:vAlign w:val="center"/>
          </w:tcPr>
          <w:p w14:paraId="64AB155D" w14:textId="77777777" w:rsidR="00FB751B" w:rsidRPr="00FB751B" w:rsidRDefault="00FB751B" w:rsidP="00721C45">
            <w:pPr>
              <w:ind w:left="360" w:hanging="76"/>
              <w:rPr>
                <w:rFonts w:ascii="Times New Roman" w:hAnsi="Times New Roman" w:cs="Times New Roman"/>
                <w:lang w:val="lt-LT"/>
              </w:rPr>
            </w:pPr>
            <w:r w:rsidRPr="00FB751B">
              <w:rPr>
                <w:rFonts w:ascii="Times New Roman" w:hAnsi="Times New Roman" w:cs="Times New Roman"/>
                <w:lang w:val="lt-LT"/>
              </w:rPr>
              <w:t>...</w:t>
            </w:r>
          </w:p>
        </w:tc>
        <w:tc>
          <w:tcPr>
            <w:tcW w:w="605" w:type="pct"/>
            <w:vAlign w:val="center"/>
          </w:tcPr>
          <w:p w14:paraId="125F7C63" w14:textId="77777777" w:rsidR="00FB751B" w:rsidRPr="00FB751B" w:rsidRDefault="00FB751B" w:rsidP="00721C45">
            <w:pPr>
              <w:tabs>
                <w:tab w:val="left" w:pos="0"/>
              </w:tabs>
              <w:jc w:val="center"/>
              <w:rPr>
                <w:rFonts w:ascii="Times New Roman" w:hAnsi="Times New Roman" w:cs="Times New Roman"/>
                <w:lang w:val="lt-LT"/>
              </w:rPr>
            </w:pPr>
          </w:p>
        </w:tc>
        <w:tc>
          <w:tcPr>
            <w:tcW w:w="2025" w:type="pct"/>
            <w:vAlign w:val="center"/>
          </w:tcPr>
          <w:p w14:paraId="74338F25" w14:textId="77777777" w:rsidR="00FB751B" w:rsidRPr="00FB751B" w:rsidRDefault="00FB751B" w:rsidP="00721C45">
            <w:pPr>
              <w:tabs>
                <w:tab w:val="left" w:pos="0"/>
              </w:tabs>
              <w:jc w:val="center"/>
              <w:rPr>
                <w:rFonts w:ascii="Times New Roman" w:hAnsi="Times New Roman" w:cs="Times New Roman"/>
                <w:b/>
                <w:lang w:val="lt-LT"/>
              </w:rPr>
            </w:pPr>
          </w:p>
        </w:tc>
        <w:tc>
          <w:tcPr>
            <w:tcW w:w="863" w:type="pct"/>
          </w:tcPr>
          <w:p w14:paraId="79076C95" w14:textId="77777777" w:rsidR="00FB751B" w:rsidRPr="00FB751B" w:rsidRDefault="00FB751B" w:rsidP="00721C45">
            <w:pPr>
              <w:jc w:val="center"/>
              <w:rPr>
                <w:rFonts w:ascii="Times New Roman" w:hAnsi="Times New Roman" w:cs="Times New Roman"/>
                <w:color w:val="000000"/>
                <w:lang w:val="lt-LT"/>
              </w:rPr>
            </w:pPr>
            <w:r w:rsidRPr="00FB751B">
              <w:rPr>
                <w:rFonts w:ascii="Times New Roman" w:hAnsi="Times New Roman" w:cs="Times New Roman"/>
                <w:color w:val="000000"/>
                <w:lang w:val="lt-LT"/>
              </w:rPr>
              <w:t>(Taip/Ne)</w:t>
            </w:r>
          </w:p>
        </w:tc>
        <w:tc>
          <w:tcPr>
            <w:tcW w:w="860" w:type="pct"/>
          </w:tcPr>
          <w:p w14:paraId="2CDD90EF" w14:textId="77777777" w:rsidR="00FB751B" w:rsidRPr="00FB751B" w:rsidRDefault="00FB751B" w:rsidP="00721C45">
            <w:pPr>
              <w:jc w:val="center"/>
              <w:rPr>
                <w:rFonts w:ascii="Times New Roman" w:hAnsi="Times New Roman" w:cs="Times New Roman"/>
                <w:color w:val="000000"/>
                <w:lang w:val="lt-LT"/>
              </w:rPr>
            </w:pPr>
          </w:p>
        </w:tc>
        <w:tc>
          <w:tcPr>
            <w:tcW w:w="363" w:type="pct"/>
          </w:tcPr>
          <w:p w14:paraId="4B0DDD97" w14:textId="77777777" w:rsidR="00FB751B" w:rsidRPr="00FB751B" w:rsidRDefault="00FB751B" w:rsidP="00721C45">
            <w:pPr>
              <w:jc w:val="center"/>
              <w:rPr>
                <w:rFonts w:ascii="Times New Roman" w:hAnsi="Times New Roman" w:cs="Times New Roman"/>
                <w:color w:val="000000"/>
                <w:lang w:val="lt-LT"/>
              </w:rPr>
            </w:pPr>
          </w:p>
        </w:tc>
      </w:tr>
      <w:tr w:rsidR="00FB751B" w:rsidRPr="00FB751B" w14:paraId="0408D2B1" w14:textId="77777777" w:rsidTr="00C606D3">
        <w:tc>
          <w:tcPr>
            <w:tcW w:w="284" w:type="pct"/>
          </w:tcPr>
          <w:p w14:paraId="49FB60C6" w14:textId="77777777" w:rsidR="00FB751B" w:rsidRPr="00FB751B" w:rsidRDefault="00FB751B" w:rsidP="00721C45">
            <w:pPr>
              <w:ind w:left="360" w:hanging="76"/>
              <w:rPr>
                <w:rFonts w:ascii="Times New Roman" w:hAnsi="Times New Roman" w:cs="Times New Roman"/>
                <w:lang w:val="lt-LT"/>
              </w:rPr>
            </w:pPr>
            <w:r w:rsidRPr="00FB751B">
              <w:rPr>
                <w:rFonts w:ascii="Times New Roman" w:hAnsi="Times New Roman" w:cs="Times New Roman"/>
                <w:lang w:val="lt-LT"/>
              </w:rPr>
              <w:t>...</w:t>
            </w:r>
          </w:p>
        </w:tc>
        <w:tc>
          <w:tcPr>
            <w:tcW w:w="605" w:type="pct"/>
            <w:vAlign w:val="center"/>
          </w:tcPr>
          <w:p w14:paraId="4BBC6252" w14:textId="77777777" w:rsidR="00FB751B" w:rsidRPr="00FB751B" w:rsidRDefault="00FB751B" w:rsidP="00721C45">
            <w:pPr>
              <w:tabs>
                <w:tab w:val="left" w:pos="0"/>
              </w:tabs>
              <w:jc w:val="center"/>
              <w:rPr>
                <w:rFonts w:ascii="Times New Roman" w:hAnsi="Times New Roman" w:cs="Times New Roman"/>
                <w:lang w:val="lt-LT"/>
              </w:rPr>
            </w:pPr>
          </w:p>
        </w:tc>
        <w:tc>
          <w:tcPr>
            <w:tcW w:w="2025" w:type="pct"/>
            <w:vAlign w:val="center"/>
          </w:tcPr>
          <w:p w14:paraId="1514CE31" w14:textId="77777777" w:rsidR="00FB751B" w:rsidRPr="00FB751B" w:rsidRDefault="00FB751B" w:rsidP="00721C45">
            <w:pPr>
              <w:tabs>
                <w:tab w:val="left" w:pos="0"/>
              </w:tabs>
              <w:jc w:val="center"/>
              <w:rPr>
                <w:rFonts w:ascii="Times New Roman" w:hAnsi="Times New Roman" w:cs="Times New Roman"/>
                <w:b/>
                <w:lang w:val="lt-LT"/>
              </w:rPr>
            </w:pPr>
          </w:p>
        </w:tc>
        <w:tc>
          <w:tcPr>
            <w:tcW w:w="863" w:type="pct"/>
          </w:tcPr>
          <w:p w14:paraId="5A36DE94" w14:textId="77777777" w:rsidR="00FB751B" w:rsidRPr="00FB751B" w:rsidRDefault="00FB751B" w:rsidP="00721C45">
            <w:pPr>
              <w:jc w:val="center"/>
              <w:rPr>
                <w:rFonts w:ascii="Times New Roman" w:hAnsi="Times New Roman" w:cs="Times New Roman"/>
                <w:color w:val="000000"/>
                <w:lang w:val="lt-LT"/>
              </w:rPr>
            </w:pPr>
            <w:r w:rsidRPr="00FB751B">
              <w:rPr>
                <w:rFonts w:ascii="Times New Roman" w:hAnsi="Times New Roman" w:cs="Times New Roman"/>
                <w:color w:val="000000"/>
                <w:lang w:val="lt-LT"/>
              </w:rPr>
              <w:t>(Taip/Ne)</w:t>
            </w:r>
          </w:p>
        </w:tc>
        <w:tc>
          <w:tcPr>
            <w:tcW w:w="860" w:type="pct"/>
          </w:tcPr>
          <w:p w14:paraId="0605B720" w14:textId="77777777" w:rsidR="00FB751B" w:rsidRPr="00FB751B" w:rsidRDefault="00FB751B" w:rsidP="00721C45">
            <w:pPr>
              <w:jc w:val="center"/>
              <w:rPr>
                <w:rFonts w:ascii="Times New Roman" w:hAnsi="Times New Roman" w:cs="Times New Roman"/>
                <w:color w:val="000000"/>
                <w:lang w:val="lt-LT"/>
              </w:rPr>
            </w:pPr>
          </w:p>
        </w:tc>
        <w:tc>
          <w:tcPr>
            <w:tcW w:w="363" w:type="pct"/>
          </w:tcPr>
          <w:p w14:paraId="244EF48F" w14:textId="77777777" w:rsidR="00FB751B" w:rsidRPr="00FB751B" w:rsidRDefault="00FB751B" w:rsidP="00721C45">
            <w:pPr>
              <w:jc w:val="center"/>
              <w:rPr>
                <w:rFonts w:ascii="Times New Roman" w:hAnsi="Times New Roman" w:cs="Times New Roman"/>
                <w:color w:val="000000"/>
                <w:lang w:val="lt-LT"/>
              </w:rPr>
            </w:pPr>
          </w:p>
        </w:tc>
      </w:tr>
    </w:tbl>
    <w:p w14:paraId="54285061" w14:textId="6340109D" w:rsidR="00FB751B" w:rsidRPr="00C606D3" w:rsidRDefault="00FB751B" w:rsidP="00721C45">
      <w:pPr>
        <w:spacing w:after="0" w:line="240" w:lineRule="auto"/>
        <w:jc w:val="both"/>
        <w:rPr>
          <w:rFonts w:ascii="Times New Roman" w:eastAsia="Calibri" w:hAnsi="Times New Roman" w:cs="Times New Roman"/>
          <w:sz w:val="16"/>
          <w:szCs w:val="16"/>
          <w:lang w:eastAsia="lt-LT"/>
        </w:rPr>
      </w:pPr>
      <w:r w:rsidRPr="00FB751B">
        <w:rPr>
          <w:rFonts w:ascii="Times New Roman" w:eastAsia="Calibri" w:hAnsi="Times New Roman" w:cs="Times New Roman"/>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87C7F22" w14:textId="77777777" w:rsidR="00721C45" w:rsidRPr="00FB751B" w:rsidRDefault="00721C45" w:rsidP="00721C45">
      <w:pPr>
        <w:spacing w:after="0" w:line="240" w:lineRule="auto"/>
        <w:jc w:val="both"/>
        <w:rPr>
          <w:rFonts w:ascii="Times New Roman" w:eastAsia="Calibri" w:hAnsi="Times New Roman" w:cs="Times New Roman"/>
          <w:lang w:eastAsia="lt-LT"/>
        </w:rPr>
      </w:pPr>
    </w:p>
    <w:p w14:paraId="29A085D0" w14:textId="77777777" w:rsidR="00FB751B" w:rsidRPr="00FB751B" w:rsidRDefault="00FB751B" w:rsidP="00721C45">
      <w:pPr>
        <w:spacing w:after="0" w:line="240" w:lineRule="auto"/>
        <w:jc w:val="both"/>
        <w:rPr>
          <w:rFonts w:ascii="Times New Roman" w:eastAsia="Times New Roman" w:hAnsi="Times New Roman" w:cs="Times New Roman"/>
          <w:b/>
        </w:rPr>
      </w:pPr>
      <w:r w:rsidRPr="00FB751B">
        <w:rPr>
          <w:rFonts w:ascii="Times New Roman" w:eastAsia="Times New Roman" w:hAnsi="Times New Roman" w:cs="Times New Roman"/>
          <w:b/>
        </w:rPr>
        <w:t>2 lentelė. Specialistų</w:t>
      </w:r>
      <w:r w:rsidRPr="00FB751B">
        <w:rPr>
          <w:rFonts w:ascii="Times New Roman" w:eastAsia="Times New Roman" w:hAnsi="Times New Roman" w:cs="Times New Roman"/>
          <w:b/>
          <w:vertAlign w:val="superscript"/>
        </w:rPr>
        <w:footnoteReference w:id="1"/>
      </w:r>
      <w:r w:rsidRPr="00FB751B">
        <w:rPr>
          <w:rFonts w:ascii="Times New Roman" w:eastAsia="Times New Roman" w:hAnsi="Times New Roman" w:cs="Times New Roman"/>
          <w:b/>
        </w:rPr>
        <w:t>, atsakingų už Sutarties įvykdymą, sąrašas ir duomenys:</w:t>
      </w:r>
      <w:r w:rsidRPr="00FB751B">
        <w:rPr>
          <w:rFonts w:ascii="Times New Roman" w:eastAsia="Calibri" w:hAnsi="Times New Roman" w:cs="Times New Roman"/>
          <w:b/>
          <w:i/>
          <w:highlight w:val="lightGray"/>
        </w:rPr>
        <w:t xml:space="preserve"> </w:t>
      </w:r>
    </w:p>
    <w:tbl>
      <w:tblPr>
        <w:tblStyle w:val="Lentelstinklelis"/>
        <w:tblW w:w="5000" w:type="pct"/>
        <w:tblLook w:val="04A0" w:firstRow="1" w:lastRow="0" w:firstColumn="1" w:lastColumn="0" w:noHBand="0" w:noVBand="1"/>
      </w:tblPr>
      <w:tblGrid>
        <w:gridCol w:w="683"/>
        <w:gridCol w:w="1341"/>
        <w:gridCol w:w="1316"/>
        <w:gridCol w:w="4605"/>
        <w:gridCol w:w="2690"/>
        <w:gridCol w:w="3398"/>
        <w:gridCol w:w="1095"/>
      </w:tblGrid>
      <w:tr w:rsidR="00FB751B" w:rsidRPr="00FB751B" w14:paraId="626FD3C8" w14:textId="77777777" w:rsidTr="000A714F">
        <w:trPr>
          <w:trHeight w:val="20"/>
        </w:trPr>
        <w:tc>
          <w:tcPr>
            <w:tcW w:w="226" w:type="pct"/>
            <w:shd w:val="clear" w:color="auto" w:fill="F2F2F2"/>
            <w:vAlign w:val="center"/>
          </w:tcPr>
          <w:p w14:paraId="0E3A379C" w14:textId="77777777" w:rsidR="00FB751B" w:rsidRPr="00FB751B" w:rsidRDefault="00FB751B" w:rsidP="00721C45">
            <w:pPr>
              <w:jc w:val="center"/>
              <w:rPr>
                <w:rFonts w:ascii="Times New Roman" w:hAnsi="Times New Roman" w:cs="Times New Roman"/>
                <w:b/>
                <w:color w:val="000000"/>
                <w:lang w:val="lt-LT"/>
              </w:rPr>
            </w:pPr>
            <w:r w:rsidRPr="00FB751B">
              <w:rPr>
                <w:rFonts w:ascii="Times New Roman" w:hAnsi="Times New Roman" w:cs="Times New Roman"/>
                <w:b/>
                <w:color w:val="000000"/>
                <w:lang w:val="lt-LT"/>
              </w:rPr>
              <w:t>Eil. Nr.</w:t>
            </w:r>
          </w:p>
        </w:tc>
        <w:tc>
          <w:tcPr>
            <w:tcW w:w="443" w:type="pct"/>
            <w:tcBorders>
              <w:right w:val="single" w:sz="4" w:space="0" w:color="auto"/>
            </w:tcBorders>
            <w:shd w:val="clear" w:color="auto" w:fill="F2F2F2"/>
            <w:vAlign w:val="center"/>
          </w:tcPr>
          <w:p w14:paraId="6A74143E" w14:textId="77777777" w:rsidR="00FB751B" w:rsidRPr="00FB751B" w:rsidRDefault="00FB751B" w:rsidP="00721C45">
            <w:pPr>
              <w:jc w:val="center"/>
              <w:rPr>
                <w:rFonts w:ascii="Times New Roman" w:hAnsi="Times New Roman" w:cs="Times New Roman"/>
                <w:b/>
                <w:color w:val="000000"/>
                <w:lang w:val="lt-LT"/>
              </w:rPr>
            </w:pPr>
            <w:r w:rsidRPr="00FB751B">
              <w:rPr>
                <w:rFonts w:ascii="Times New Roman" w:eastAsia="Calibri" w:hAnsi="Times New Roman" w:cs="Times New Roman"/>
                <w:b/>
                <w:color w:val="000000"/>
                <w:lang w:val="lt-LT"/>
              </w:rPr>
              <w:t>S</w:t>
            </w:r>
            <w:r w:rsidRPr="00FB751B">
              <w:rPr>
                <w:rFonts w:ascii="Times New Roman" w:hAnsi="Times New Roman" w:cs="Times New Roman"/>
                <w:b/>
                <w:color w:val="000000"/>
                <w:lang w:val="lt-LT" w:eastAsia="lt-LT"/>
              </w:rPr>
              <w:t>iūloma pozicija</w:t>
            </w:r>
            <w:r w:rsidRPr="00FB751B">
              <w:rPr>
                <w:rFonts w:ascii="Times New Roman" w:hAnsi="Times New Roman" w:cs="Times New Roman"/>
                <w:b/>
                <w:color w:val="000000"/>
                <w:vertAlign w:val="superscript"/>
                <w:lang w:val="lt-LT" w:eastAsia="lt-LT"/>
              </w:rPr>
              <w:footnoteReference w:id="2"/>
            </w:r>
            <w:r w:rsidRPr="00FB751B">
              <w:rPr>
                <w:rFonts w:ascii="Times New Roman" w:hAnsi="Times New Roman" w:cs="Times New Roman"/>
                <w:b/>
                <w:color w:val="000000"/>
                <w:lang w:val="lt-LT" w:eastAsia="lt-LT"/>
              </w:rPr>
              <w:t xml:space="preserve"> ir  SS reikalavimo </w:t>
            </w:r>
            <w:r w:rsidRPr="00FB751B">
              <w:rPr>
                <w:rFonts w:ascii="Times New Roman" w:hAnsi="Times New Roman" w:cs="Times New Roman"/>
                <w:b/>
                <w:color w:val="000000"/>
                <w:lang w:val="lt-LT" w:eastAsia="lt-LT"/>
              </w:rPr>
              <w:lastRenderedPageBreak/>
              <w:t>punkto numeris</w:t>
            </w:r>
          </w:p>
        </w:tc>
        <w:tc>
          <w:tcPr>
            <w:tcW w:w="435" w:type="pct"/>
            <w:shd w:val="clear" w:color="auto" w:fill="F2F2F2"/>
            <w:vAlign w:val="center"/>
          </w:tcPr>
          <w:p w14:paraId="02396DB0" w14:textId="77777777" w:rsidR="00FB751B" w:rsidRPr="00FB751B" w:rsidRDefault="00FB751B" w:rsidP="00721C45">
            <w:pPr>
              <w:jc w:val="center"/>
              <w:rPr>
                <w:rFonts w:ascii="Times New Roman" w:hAnsi="Times New Roman" w:cs="Times New Roman"/>
                <w:b/>
                <w:iCs/>
                <w:lang w:val="lt-LT"/>
              </w:rPr>
            </w:pPr>
            <w:r w:rsidRPr="00FB751B">
              <w:rPr>
                <w:rFonts w:ascii="Times New Roman" w:eastAsia="Calibri" w:hAnsi="Times New Roman" w:cs="Times New Roman"/>
                <w:b/>
                <w:lang w:val="lt-LT"/>
              </w:rPr>
              <w:lastRenderedPageBreak/>
              <w:t>Vardas, Pavardė</w:t>
            </w:r>
          </w:p>
        </w:tc>
        <w:tc>
          <w:tcPr>
            <w:tcW w:w="1522" w:type="pct"/>
            <w:shd w:val="clear" w:color="auto" w:fill="F2F2F2"/>
            <w:vAlign w:val="center"/>
          </w:tcPr>
          <w:p w14:paraId="7031A046" w14:textId="77777777" w:rsidR="00FB751B" w:rsidRPr="00FB751B" w:rsidRDefault="00FB751B" w:rsidP="00721C45">
            <w:pPr>
              <w:jc w:val="center"/>
              <w:rPr>
                <w:rFonts w:ascii="Times New Roman" w:hAnsi="Times New Roman" w:cs="Times New Roman"/>
                <w:b/>
                <w:color w:val="000000"/>
                <w:lang w:val="lt-LT"/>
              </w:rPr>
            </w:pPr>
            <w:r w:rsidRPr="00FB751B">
              <w:rPr>
                <w:rFonts w:ascii="Times New Roman" w:eastAsia="Calibri" w:hAnsi="Times New Roman" w:cs="Times New Roman"/>
                <w:b/>
                <w:lang w:val="lt-LT"/>
              </w:rPr>
              <w:t xml:space="preserve">Nurodyti, ar siūlomas specialistas yra tiekėjo/ ūkio subjekto, kurio pajėgumais remiamasi/subtiekėjo darbuotojas, ar </w:t>
            </w:r>
            <w:proofErr w:type="spellStart"/>
            <w:r w:rsidRPr="00FB751B">
              <w:rPr>
                <w:rFonts w:ascii="Times New Roman" w:eastAsia="Calibri" w:hAnsi="Times New Roman" w:cs="Times New Roman"/>
                <w:b/>
                <w:lang w:val="lt-LT"/>
              </w:rPr>
              <w:t>kvazisubtiekėjas</w:t>
            </w:r>
            <w:proofErr w:type="spellEnd"/>
            <w:r w:rsidRPr="00FB751B">
              <w:rPr>
                <w:rFonts w:ascii="Times New Roman" w:eastAsia="Calibri" w:hAnsi="Times New Roman" w:cs="Times New Roman"/>
                <w:b/>
                <w:lang w:val="lt-LT"/>
              </w:rPr>
              <w:t xml:space="preserve"> (t. y.  bus įdarbintas laimėjimo ir sutarties sudarymo atveju)</w:t>
            </w:r>
          </w:p>
        </w:tc>
        <w:tc>
          <w:tcPr>
            <w:tcW w:w="889" w:type="pct"/>
            <w:shd w:val="clear" w:color="auto" w:fill="F2F2F2"/>
          </w:tcPr>
          <w:p w14:paraId="3ADE8522" w14:textId="77777777" w:rsidR="00FB751B" w:rsidRPr="00FB751B" w:rsidRDefault="00FB751B" w:rsidP="00721C45">
            <w:pPr>
              <w:jc w:val="center"/>
              <w:rPr>
                <w:rFonts w:ascii="Times New Roman" w:hAnsi="Times New Roman" w:cs="Times New Roman"/>
                <w:b/>
                <w:lang w:val="lt-LT"/>
              </w:rPr>
            </w:pPr>
            <w:r w:rsidRPr="00FB751B">
              <w:rPr>
                <w:rFonts w:ascii="Times New Roman" w:hAnsi="Times New Roman" w:cs="Times New Roman"/>
                <w:b/>
                <w:lang w:val="lt-LT"/>
              </w:rPr>
              <w:t>Išsilavinimas (kai keliamas atitinkamas kvalifikacinis reikalavimas)</w:t>
            </w:r>
          </w:p>
        </w:tc>
        <w:tc>
          <w:tcPr>
            <w:tcW w:w="1123" w:type="pct"/>
            <w:shd w:val="clear" w:color="auto" w:fill="F2F2F2"/>
            <w:vAlign w:val="center"/>
          </w:tcPr>
          <w:p w14:paraId="05A642E5" w14:textId="77777777" w:rsidR="00FB751B" w:rsidRPr="00FB751B" w:rsidRDefault="00FB751B" w:rsidP="00721C45">
            <w:pPr>
              <w:jc w:val="center"/>
              <w:rPr>
                <w:rFonts w:ascii="Times New Roman" w:hAnsi="Times New Roman" w:cs="Times New Roman"/>
                <w:lang w:val="lt-LT"/>
              </w:rPr>
            </w:pPr>
            <w:r w:rsidRPr="00FB751B">
              <w:rPr>
                <w:rFonts w:ascii="Times New Roman" w:hAnsi="Times New Roman" w:cs="Times New Roman"/>
                <w:b/>
                <w:lang w:val="lt-LT"/>
              </w:rPr>
              <w:t>Specifinė patirtis ir kvalifikacija</w:t>
            </w:r>
            <w:r w:rsidRPr="00FB751B">
              <w:rPr>
                <w:rFonts w:ascii="Times New Roman" w:hAnsi="Times New Roman" w:cs="Times New Roman"/>
                <w:lang w:val="lt-LT"/>
              </w:rPr>
              <w:t xml:space="preserve"> </w:t>
            </w:r>
            <w:r w:rsidRPr="00FB751B">
              <w:rPr>
                <w:rFonts w:ascii="Times New Roman" w:eastAsia="Calibri" w:hAnsi="Times New Roman" w:cs="Times New Roman"/>
                <w:b/>
                <w:lang w:val="lt-LT"/>
              </w:rPr>
              <w:t>(kai keliami atitinkami kvalifikaciniai reikalavimai)</w:t>
            </w:r>
          </w:p>
        </w:tc>
        <w:tc>
          <w:tcPr>
            <w:tcW w:w="362" w:type="pct"/>
            <w:shd w:val="clear" w:color="auto" w:fill="F2F2F2"/>
            <w:vAlign w:val="center"/>
          </w:tcPr>
          <w:p w14:paraId="566100FD" w14:textId="77777777" w:rsidR="00FB751B" w:rsidRPr="00FB751B" w:rsidRDefault="00FB751B" w:rsidP="00721C45">
            <w:pPr>
              <w:jc w:val="center"/>
              <w:rPr>
                <w:rFonts w:ascii="Times New Roman" w:eastAsia="Calibri" w:hAnsi="Times New Roman" w:cs="Times New Roman"/>
                <w:b/>
                <w:lang w:val="lt-LT"/>
              </w:rPr>
            </w:pPr>
            <w:r w:rsidRPr="00FB751B">
              <w:rPr>
                <w:rFonts w:ascii="Times New Roman" w:eastAsia="Calibri" w:hAnsi="Times New Roman" w:cs="Times New Roman"/>
                <w:b/>
                <w:lang w:val="lt-LT"/>
              </w:rPr>
              <w:t>Pastabos</w:t>
            </w:r>
          </w:p>
        </w:tc>
      </w:tr>
      <w:tr w:rsidR="00FB751B" w:rsidRPr="00FB751B" w14:paraId="174D3BD2" w14:textId="77777777" w:rsidTr="000A714F">
        <w:trPr>
          <w:trHeight w:val="20"/>
        </w:trPr>
        <w:tc>
          <w:tcPr>
            <w:tcW w:w="226" w:type="pct"/>
            <w:vAlign w:val="center"/>
          </w:tcPr>
          <w:p w14:paraId="771C92BE" w14:textId="77777777" w:rsidR="00FB751B" w:rsidRPr="00FB751B" w:rsidRDefault="00FB751B" w:rsidP="00721C45">
            <w:pPr>
              <w:numPr>
                <w:ilvl w:val="0"/>
                <w:numId w:val="2"/>
              </w:numPr>
              <w:contextualSpacing/>
              <w:jc w:val="center"/>
              <w:rPr>
                <w:rFonts w:ascii="Times New Roman" w:hAnsi="Times New Roman" w:cs="Times New Roman"/>
                <w:lang w:val="lt-LT"/>
              </w:rPr>
            </w:pPr>
          </w:p>
        </w:tc>
        <w:tc>
          <w:tcPr>
            <w:tcW w:w="443" w:type="pct"/>
            <w:tcBorders>
              <w:right w:val="single" w:sz="4" w:space="0" w:color="auto"/>
            </w:tcBorders>
          </w:tcPr>
          <w:p w14:paraId="1E36833A" w14:textId="77777777" w:rsidR="00FB751B" w:rsidRPr="00FB751B" w:rsidRDefault="00FB751B" w:rsidP="00721C45">
            <w:pPr>
              <w:rPr>
                <w:rFonts w:ascii="Times New Roman" w:hAnsi="Times New Roman" w:cs="Times New Roman"/>
                <w:color w:val="000000"/>
                <w:lang w:val="lt-LT"/>
              </w:rPr>
            </w:pPr>
          </w:p>
        </w:tc>
        <w:tc>
          <w:tcPr>
            <w:tcW w:w="435" w:type="pct"/>
          </w:tcPr>
          <w:p w14:paraId="2C5519D2" w14:textId="77777777" w:rsidR="00FB751B" w:rsidRPr="00FB751B" w:rsidRDefault="00FB751B" w:rsidP="00721C45">
            <w:pPr>
              <w:rPr>
                <w:rFonts w:ascii="Times New Roman" w:hAnsi="Times New Roman" w:cs="Times New Roman"/>
                <w:color w:val="000000"/>
                <w:lang w:val="lt-LT"/>
              </w:rPr>
            </w:pPr>
          </w:p>
        </w:tc>
        <w:tc>
          <w:tcPr>
            <w:tcW w:w="1522" w:type="pct"/>
          </w:tcPr>
          <w:p w14:paraId="57CC4748" w14:textId="77777777" w:rsidR="00FB751B" w:rsidRPr="00FB751B" w:rsidRDefault="00FB751B" w:rsidP="00721C45">
            <w:pPr>
              <w:jc w:val="center"/>
              <w:rPr>
                <w:rFonts w:ascii="Times New Roman" w:hAnsi="Times New Roman" w:cs="Times New Roman"/>
                <w:color w:val="000000"/>
                <w:lang w:val="lt-LT"/>
              </w:rPr>
            </w:pPr>
          </w:p>
        </w:tc>
        <w:tc>
          <w:tcPr>
            <w:tcW w:w="889" w:type="pct"/>
          </w:tcPr>
          <w:p w14:paraId="52D7859F" w14:textId="77777777" w:rsidR="00FB751B" w:rsidRPr="00FB751B" w:rsidRDefault="00FB751B" w:rsidP="00721C45">
            <w:pPr>
              <w:jc w:val="center"/>
              <w:rPr>
                <w:rFonts w:ascii="Times New Roman" w:hAnsi="Times New Roman" w:cs="Times New Roman"/>
                <w:color w:val="000000"/>
                <w:lang w:val="lt-LT"/>
              </w:rPr>
            </w:pPr>
          </w:p>
        </w:tc>
        <w:tc>
          <w:tcPr>
            <w:tcW w:w="1123" w:type="pct"/>
          </w:tcPr>
          <w:p w14:paraId="312E1741" w14:textId="77777777" w:rsidR="00FB751B" w:rsidRPr="00FB751B" w:rsidRDefault="00FB751B" w:rsidP="00721C45">
            <w:pPr>
              <w:jc w:val="center"/>
              <w:rPr>
                <w:rFonts w:ascii="Times New Roman" w:hAnsi="Times New Roman" w:cs="Times New Roman"/>
                <w:color w:val="000000"/>
                <w:lang w:val="lt-LT"/>
              </w:rPr>
            </w:pPr>
          </w:p>
        </w:tc>
        <w:tc>
          <w:tcPr>
            <w:tcW w:w="362" w:type="pct"/>
          </w:tcPr>
          <w:p w14:paraId="503EE111" w14:textId="77777777" w:rsidR="00FB751B" w:rsidRPr="00FB751B" w:rsidRDefault="00FB751B" w:rsidP="00721C45">
            <w:pPr>
              <w:jc w:val="center"/>
              <w:rPr>
                <w:rFonts w:ascii="Times New Roman" w:hAnsi="Times New Roman" w:cs="Times New Roman"/>
                <w:color w:val="000000"/>
                <w:lang w:val="lt-LT"/>
              </w:rPr>
            </w:pPr>
          </w:p>
        </w:tc>
      </w:tr>
      <w:tr w:rsidR="00FB751B" w:rsidRPr="00FB751B" w14:paraId="539A6006" w14:textId="77777777" w:rsidTr="000A714F">
        <w:trPr>
          <w:trHeight w:val="20"/>
        </w:trPr>
        <w:tc>
          <w:tcPr>
            <w:tcW w:w="226" w:type="pct"/>
            <w:vAlign w:val="center"/>
          </w:tcPr>
          <w:p w14:paraId="08FC9752" w14:textId="77777777" w:rsidR="00FB751B" w:rsidRPr="00FB751B" w:rsidRDefault="00FB751B" w:rsidP="00721C45">
            <w:pPr>
              <w:numPr>
                <w:ilvl w:val="0"/>
                <w:numId w:val="2"/>
              </w:numPr>
              <w:contextualSpacing/>
              <w:jc w:val="center"/>
              <w:rPr>
                <w:rFonts w:ascii="Times New Roman" w:hAnsi="Times New Roman" w:cs="Times New Roman"/>
                <w:lang w:val="lt-LT"/>
              </w:rPr>
            </w:pPr>
          </w:p>
        </w:tc>
        <w:tc>
          <w:tcPr>
            <w:tcW w:w="443" w:type="pct"/>
            <w:tcBorders>
              <w:right w:val="single" w:sz="4" w:space="0" w:color="auto"/>
            </w:tcBorders>
          </w:tcPr>
          <w:p w14:paraId="5D45E8D3" w14:textId="77777777" w:rsidR="00FB751B" w:rsidRPr="00FB751B" w:rsidRDefault="00FB751B" w:rsidP="00721C45">
            <w:pPr>
              <w:rPr>
                <w:rFonts w:ascii="Times New Roman" w:hAnsi="Times New Roman" w:cs="Times New Roman"/>
                <w:color w:val="000000"/>
                <w:lang w:val="lt-LT"/>
              </w:rPr>
            </w:pPr>
          </w:p>
        </w:tc>
        <w:tc>
          <w:tcPr>
            <w:tcW w:w="435" w:type="pct"/>
          </w:tcPr>
          <w:p w14:paraId="5E01BDCB" w14:textId="77777777" w:rsidR="00FB751B" w:rsidRPr="00FB751B" w:rsidRDefault="00FB751B" w:rsidP="00721C45">
            <w:pPr>
              <w:rPr>
                <w:rFonts w:ascii="Times New Roman" w:hAnsi="Times New Roman" w:cs="Times New Roman"/>
                <w:color w:val="000000"/>
                <w:lang w:val="lt-LT"/>
              </w:rPr>
            </w:pPr>
          </w:p>
        </w:tc>
        <w:tc>
          <w:tcPr>
            <w:tcW w:w="1522" w:type="pct"/>
          </w:tcPr>
          <w:p w14:paraId="03DAF81B" w14:textId="77777777" w:rsidR="00FB751B" w:rsidRPr="00FB751B" w:rsidRDefault="00FB751B" w:rsidP="00721C45">
            <w:pPr>
              <w:jc w:val="center"/>
              <w:rPr>
                <w:rFonts w:ascii="Times New Roman" w:hAnsi="Times New Roman" w:cs="Times New Roman"/>
                <w:color w:val="000000"/>
                <w:lang w:val="lt-LT"/>
              </w:rPr>
            </w:pPr>
          </w:p>
        </w:tc>
        <w:tc>
          <w:tcPr>
            <w:tcW w:w="889" w:type="pct"/>
          </w:tcPr>
          <w:p w14:paraId="026CD1BE" w14:textId="77777777" w:rsidR="00FB751B" w:rsidRPr="00FB751B" w:rsidRDefault="00FB751B" w:rsidP="00721C45">
            <w:pPr>
              <w:jc w:val="center"/>
              <w:rPr>
                <w:rFonts w:ascii="Times New Roman" w:hAnsi="Times New Roman" w:cs="Times New Roman"/>
                <w:color w:val="000000"/>
                <w:lang w:val="lt-LT"/>
              </w:rPr>
            </w:pPr>
          </w:p>
        </w:tc>
        <w:tc>
          <w:tcPr>
            <w:tcW w:w="1123" w:type="pct"/>
          </w:tcPr>
          <w:p w14:paraId="23B726C3" w14:textId="77777777" w:rsidR="00FB751B" w:rsidRPr="00FB751B" w:rsidRDefault="00FB751B" w:rsidP="00721C45">
            <w:pPr>
              <w:jc w:val="center"/>
              <w:rPr>
                <w:rFonts w:ascii="Times New Roman" w:hAnsi="Times New Roman" w:cs="Times New Roman"/>
                <w:color w:val="000000"/>
                <w:lang w:val="lt-LT"/>
              </w:rPr>
            </w:pPr>
          </w:p>
        </w:tc>
        <w:tc>
          <w:tcPr>
            <w:tcW w:w="362" w:type="pct"/>
          </w:tcPr>
          <w:p w14:paraId="4456DE49" w14:textId="77777777" w:rsidR="00FB751B" w:rsidRPr="00FB751B" w:rsidRDefault="00FB751B" w:rsidP="00721C45">
            <w:pPr>
              <w:jc w:val="center"/>
              <w:rPr>
                <w:rFonts w:ascii="Times New Roman" w:hAnsi="Times New Roman" w:cs="Times New Roman"/>
                <w:color w:val="000000"/>
                <w:lang w:val="lt-LT"/>
              </w:rPr>
            </w:pPr>
          </w:p>
        </w:tc>
      </w:tr>
      <w:tr w:rsidR="00FB751B" w:rsidRPr="00FB751B" w14:paraId="45D95E5B" w14:textId="77777777" w:rsidTr="000A714F">
        <w:trPr>
          <w:trHeight w:val="20"/>
        </w:trPr>
        <w:tc>
          <w:tcPr>
            <w:tcW w:w="226" w:type="pct"/>
            <w:vAlign w:val="center"/>
          </w:tcPr>
          <w:p w14:paraId="6462A749" w14:textId="77777777" w:rsidR="00FB751B" w:rsidRPr="00FB751B" w:rsidRDefault="00FB751B" w:rsidP="00721C45">
            <w:pPr>
              <w:ind w:left="360" w:hanging="76"/>
              <w:rPr>
                <w:rFonts w:ascii="Times New Roman" w:hAnsi="Times New Roman" w:cs="Times New Roman"/>
                <w:lang w:val="lt-LT"/>
              </w:rPr>
            </w:pPr>
            <w:r w:rsidRPr="00FB751B">
              <w:rPr>
                <w:rFonts w:ascii="Times New Roman" w:hAnsi="Times New Roman" w:cs="Times New Roman"/>
                <w:lang w:val="lt-LT"/>
              </w:rPr>
              <w:t>...</w:t>
            </w:r>
          </w:p>
        </w:tc>
        <w:tc>
          <w:tcPr>
            <w:tcW w:w="443" w:type="pct"/>
            <w:tcBorders>
              <w:right w:val="single" w:sz="4" w:space="0" w:color="auto"/>
            </w:tcBorders>
          </w:tcPr>
          <w:p w14:paraId="37B884F2" w14:textId="77777777" w:rsidR="00FB751B" w:rsidRPr="00FB751B" w:rsidRDefault="00FB751B" w:rsidP="00721C45">
            <w:pPr>
              <w:rPr>
                <w:rFonts w:ascii="Times New Roman" w:hAnsi="Times New Roman" w:cs="Times New Roman"/>
                <w:color w:val="000000"/>
                <w:lang w:val="lt-LT"/>
              </w:rPr>
            </w:pPr>
          </w:p>
        </w:tc>
        <w:tc>
          <w:tcPr>
            <w:tcW w:w="435" w:type="pct"/>
          </w:tcPr>
          <w:p w14:paraId="3CD10132" w14:textId="77777777" w:rsidR="00FB751B" w:rsidRPr="00FB751B" w:rsidRDefault="00FB751B" w:rsidP="00721C45">
            <w:pPr>
              <w:rPr>
                <w:rFonts w:ascii="Times New Roman" w:hAnsi="Times New Roman" w:cs="Times New Roman"/>
                <w:color w:val="000000"/>
                <w:lang w:val="lt-LT"/>
              </w:rPr>
            </w:pPr>
          </w:p>
        </w:tc>
        <w:tc>
          <w:tcPr>
            <w:tcW w:w="1522" w:type="pct"/>
          </w:tcPr>
          <w:p w14:paraId="3927A75E" w14:textId="77777777" w:rsidR="00FB751B" w:rsidRPr="00FB751B" w:rsidRDefault="00FB751B" w:rsidP="00721C45">
            <w:pPr>
              <w:jc w:val="center"/>
              <w:rPr>
                <w:rFonts w:ascii="Times New Roman" w:hAnsi="Times New Roman" w:cs="Times New Roman"/>
                <w:color w:val="000000"/>
                <w:lang w:val="lt-LT"/>
              </w:rPr>
            </w:pPr>
          </w:p>
        </w:tc>
        <w:tc>
          <w:tcPr>
            <w:tcW w:w="889" w:type="pct"/>
          </w:tcPr>
          <w:p w14:paraId="414C9093" w14:textId="77777777" w:rsidR="00FB751B" w:rsidRPr="00FB751B" w:rsidRDefault="00FB751B" w:rsidP="00721C45">
            <w:pPr>
              <w:jc w:val="center"/>
              <w:rPr>
                <w:rFonts w:ascii="Times New Roman" w:hAnsi="Times New Roman" w:cs="Times New Roman"/>
                <w:color w:val="000000"/>
                <w:lang w:val="lt-LT"/>
              </w:rPr>
            </w:pPr>
          </w:p>
        </w:tc>
        <w:tc>
          <w:tcPr>
            <w:tcW w:w="1123" w:type="pct"/>
          </w:tcPr>
          <w:p w14:paraId="31531F8F" w14:textId="77777777" w:rsidR="00FB751B" w:rsidRPr="00FB751B" w:rsidRDefault="00FB751B" w:rsidP="00721C45">
            <w:pPr>
              <w:jc w:val="center"/>
              <w:rPr>
                <w:rFonts w:ascii="Times New Roman" w:hAnsi="Times New Roman" w:cs="Times New Roman"/>
                <w:color w:val="000000"/>
                <w:lang w:val="lt-LT"/>
              </w:rPr>
            </w:pPr>
          </w:p>
        </w:tc>
        <w:tc>
          <w:tcPr>
            <w:tcW w:w="362" w:type="pct"/>
          </w:tcPr>
          <w:p w14:paraId="5CEE87B7" w14:textId="77777777" w:rsidR="00FB751B" w:rsidRPr="00FB751B" w:rsidRDefault="00FB751B" w:rsidP="00721C45">
            <w:pPr>
              <w:jc w:val="center"/>
              <w:rPr>
                <w:rFonts w:ascii="Times New Roman" w:hAnsi="Times New Roman" w:cs="Times New Roman"/>
                <w:color w:val="000000"/>
                <w:lang w:val="lt-LT"/>
              </w:rPr>
            </w:pPr>
          </w:p>
        </w:tc>
      </w:tr>
      <w:tr w:rsidR="00FB751B" w:rsidRPr="00FB751B" w14:paraId="7AFD29AF" w14:textId="77777777" w:rsidTr="000A714F">
        <w:trPr>
          <w:trHeight w:val="20"/>
        </w:trPr>
        <w:tc>
          <w:tcPr>
            <w:tcW w:w="226" w:type="pct"/>
            <w:vAlign w:val="center"/>
          </w:tcPr>
          <w:p w14:paraId="3F05B1F5" w14:textId="77777777" w:rsidR="00FB751B" w:rsidRPr="00FB751B" w:rsidRDefault="00FB751B" w:rsidP="00721C45">
            <w:pPr>
              <w:ind w:left="360" w:hanging="76"/>
              <w:rPr>
                <w:rFonts w:ascii="Times New Roman" w:hAnsi="Times New Roman" w:cs="Times New Roman"/>
                <w:lang w:val="lt-LT"/>
              </w:rPr>
            </w:pPr>
            <w:r w:rsidRPr="00FB751B">
              <w:rPr>
                <w:rFonts w:ascii="Times New Roman" w:hAnsi="Times New Roman" w:cs="Times New Roman"/>
                <w:lang w:val="lt-LT"/>
              </w:rPr>
              <w:t>...</w:t>
            </w:r>
          </w:p>
        </w:tc>
        <w:tc>
          <w:tcPr>
            <w:tcW w:w="443" w:type="pct"/>
            <w:tcBorders>
              <w:right w:val="single" w:sz="4" w:space="0" w:color="auto"/>
            </w:tcBorders>
          </w:tcPr>
          <w:p w14:paraId="5888E93B" w14:textId="77777777" w:rsidR="00FB751B" w:rsidRPr="00FB751B" w:rsidRDefault="00FB751B" w:rsidP="00721C45">
            <w:pPr>
              <w:rPr>
                <w:rFonts w:ascii="Times New Roman" w:hAnsi="Times New Roman" w:cs="Times New Roman"/>
                <w:color w:val="000000"/>
                <w:lang w:val="lt-LT"/>
              </w:rPr>
            </w:pPr>
          </w:p>
        </w:tc>
        <w:tc>
          <w:tcPr>
            <w:tcW w:w="435" w:type="pct"/>
          </w:tcPr>
          <w:p w14:paraId="1768657C" w14:textId="77777777" w:rsidR="00FB751B" w:rsidRPr="00FB751B" w:rsidRDefault="00FB751B" w:rsidP="00721C45">
            <w:pPr>
              <w:rPr>
                <w:rFonts w:ascii="Times New Roman" w:hAnsi="Times New Roman" w:cs="Times New Roman"/>
                <w:color w:val="000000"/>
                <w:lang w:val="lt-LT"/>
              </w:rPr>
            </w:pPr>
          </w:p>
        </w:tc>
        <w:tc>
          <w:tcPr>
            <w:tcW w:w="1522" w:type="pct"/>
          </w:tcPr>
          <w:p w14:paraId="1B0A12DA" w14:textId="77777777" w:rsidR="00FB751B" w:rsidRPr="00FB751B" w:rsidRDefault="00FB751B" w:rsidP="00721C45">
            <w:pPr>
              <w:jc w:val="center"/>
              <w:rPr>
                <w:rFonts w:ascii="Times New Roman" w:hAnsi="Times New Roman" w:cs="Times New Roman"/>
                <w:color w:val="000000"/>
                <w:lang w:val="lt-LT"/>
              </w:rPr>
            </w:pPr>
          </w:p>
        </w:tc>
        <w:tc>
          <w:tcPr>
            <w:tcW w:w="889" w:type="pct"/>
          </w:tcPr>
          <w:p w14:paraId="6C81EFA3" w14:textId="77777777" w:rsidR="00FB751B" w:rsidRPr="00FB751B" w:rsidRDefault="00FB751B" w:rsidP="00721C45">
            <w:pPr>
              <w:jc w:val="center"/>
              <w:rPr>
                <w:rFonts w:ascii="Times New Roman" w:hAnsi="Times New Roman" w:cs="Times New Roman"/>
                <w:color w:val="000000"/>
                <w:lang w:val="lt-LT"/>
              </w:rPr>
            </w:pPr>
          </w:p>
        </w:tc>
        <w:tc>
          <w:tcPr>
            <w:tcW w:w="1123" w:type="pct"/>
          </w:tcPr>
          <w:p w14:paraId="4FD33421" w14:textId="77777777" w:rsidR="00FB751B" w:rsidRPr="00FB751B" w:rsidRDefault="00FB751B" w:rsidP="00721C45">
            <w:pPr>
              <w:jc w:val="center"/>
              <w:rPr>
                <w:rFonts w:ascii="Times New Roman" w:hAnsi="Times New Roman" w:cs="Times New Roman"/>
                <w:color w:val="000000"/>
                <w:lang w:val="lt-LT"/>
              </w:rPr>
            </w:pPr>
          </w:p>
        </w:tc>
        <w:tc>
          <w:tcPr>
            <w:tcW w:w="362" w:type="pct"/>
          </w:tcPr>
          <w:p w14:paraId="7483AFD3" w14:textId="77777777" w:rsidR="00FB751B" w:rsidRPr="00FB751B" w:rsidRDefault="00FB751B" w:rsidP="00721C45">
            <w:pPr>
              <w:jc w:val="center"/>
              <w:rPr>
                <w:rFonts w:ascii="Times New Roman" w:hAnsi="Times New Roman" w:cs="Times New Roman"/>
                <w:color w:val="000000"/>
                <w:lang w:val="lt-LT"/>
              </w:rPr>
            </w:pPr>
          </w:p>
        </w:tc>
      </w:tr>
    </w:tbl>
    <w:p w14:paraId="55430F09" w14:textId="77777777" w:rsidR="00FB751B" w:rsidRPr="00FB751B" w:rsidRDefault="00FB751B" w:rsidP="00721C45">
      <w:pPr>
        <w:spacing w:after="0" w:line="240" w:lineRule="auto"/>
        <w:jc w:val="both"/>
        <w:rPr>
          <w:rFonts w:ascii="Times New Roman" w:eastAsia="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FB751B" w:rsidRPr="00FB751B" w14:paraId="74B2FE72" w14:textId="77777777" w:rsidTr="009F3A46">
        <w:tc>
          <w:tcPr>
            <w:tcW w:w="1846" w:type="pct"/>
            <w:tcBorders>
              <w:top w:val="nil"/>
              <w:left w:val="nil"/>
              <w:right w:val="nil"/>
            </w:tcBorders>
            <w:vAlign w:val="center"/>
          </w:tcPr>
          <w:p w14:paraId="0D281135" w14:textId="1623E165" w:rsidR="00FB751B" w:rsidRPr="00FB751B" w:rsidRDefault="00FB751B" w:rsidP="00721C45">
            <w:pPr>
              <w:suppressAutoHyphens/>
              <w:autoSpaceDE w:val="0"/>
              <w:spacing w:after="0" w:line="240" w:lineRule="auto"/>
              <w:ind w:left="896"/>
              <w:jc w:val="center"/>
              <w:rPr>
                <w:rFonts w:ascii="Times New Roman" w:eastAsia="Arial" w:hAnsi="Times New Roman" w:cs="Times New Roman"/>
                <w:lang w:eastAsia="ar-SA"/>
              </w:rPr>
            </w:pPr>
          </w:p>
        </w:tc>
        <w:tc>
          <w:tcPr>
            <w:tcW w:w="120" w:type="pct"/>
            <w:tcBorders>
              <w:top w:val="nil"/>
              <w:left w:val="nil"/>
              <w:bottom w:val="nil"/>
              <w:right w:val="nil"/>
            </w:tcBorders>
            <w:vAlign w:val="center"/>
          </w:tcPr>
          <w:p w14:paraId="5528D566" w14:textId="77777777" w:rsidR="00FB751B" w:rsidRPr="00FB751B" w:rsidRDefault="00FB751B" w:rsidP="00721C45">
            <w:pPr>
              <w:suppressAutoHyphens/>
              <w:autoSpaceDE w:val="0"/>
              <w:spacing w:after="0" w:line="240" w:lineRule="auto"/>
              <w:ind w:left="896"/>
              <w:jc w:val="center"/>
              <w:rPr>
                <w:rFonts w:ascii="Times New Roman" w:eastAsia="Arial" w:hAnsi="Times New Roman" w:cs="Times New Roman"/>
                <w:lang w:eastAsia="ar-SA"/>
              </w:rPr>
            </w:pPr>
          </w:p>
        </w:tc>
        <w:tc>
          <w:tcPr>
            <w:tcW w:w="1182" w:type="pct"/>
            <w:tcBorders>
              <w:top w:val="nil"/>
              <w:left w:val="nil"/>
              <w:right w:val="nil"/>
            </w:tcBorders>
            <w:vAlign w:val="center"/>
          </w:tcPr>
          <w:p w14:paraId="1A8F9E45" w14:textId="798A8FDE" w:rsidR="00FB751B" w:rsidRPr="00FB751B" w:rsidRDefault="00FB751B" w:rsidP="00721C45">
            <w:pPr>
              <w:suppressAutoHyphens/>
              <w:autoSpaceDE w:val="0"/>
              <w:spacing w:after="0" w:line="240" w:lineRule="auto"/>
              <w:ind w:left="896"/>
              <w:jc w:val="center"/>
              <w:rPr>
                <w:rFonts w:ascii="Times New Roman" w:eastAsia="Arial" w:hAnsi="Times New Roman" w:cs="Times New Roman"/>
                <w:lang w:eastAsia="ar-SA"/>
              </w:rPr>
            </w:pPr>
          </w:p>
        </w:tc>
        <w:tc>
          <w:tcPr>
            <w:tcW w:w="153" w:type="pct"/>
            <w:tcBorders>
              <w:top w:val="nil"/>
              <w:left w:val="nil"/>
              <w:bottom w:val="nil"/>
              <w:right w:val="nil"/>
            </w:tcBorders>
            <w:vAlign w:val="center"/>
          </w:tcPr>
          <w:p w14:paraId="12B78C58" w14:textId="77777777" w:rsidR="00FB751B" w:rsidRPr="00FB751B" w:rsidRDefault="00FB751B" w:rsidP="00721C45">
            <w:pPr>
              <w:suppressAutoHyphens/>
              <w:autoSpaceDE w:val="0"/>
              <w:spacing w:after="0" w:line="240" w:lineRule="auto"/>
              <w:ind w:left="896"/>
              <w:jc w:val="center"/>
              <w:rPr>
                <w:rFonts w:ascii="Times New Roman" w:eastAsia="Arial" w:hAnsi="Times New Roman" w:cs="Times New Roman"/>
                <w:lang w:eastAsia="ar-SA"/>
              </w:rPr>
            </w:pPr>
          </w:p>
        </w:tc>
        <w:tc>
          <w:tcPr>
            <w:tcW w:w="1699" w:type="pct"/>
            <w:tcBorders>
              <w:top w:val="nil"/>
              <w:left w:val="nil"/>
              <w:right w:val="nil"/>
            </w:tcBorders>
            <w:vAlign w:val="center"/>
          </w:tcPr>
          <w:p w14:paraId="268FC631" w14:textId="53BE2FFB" w:rsidR="00FB751B" w:rsidRPr="00FB751B" w:rsidRDefault="00FB751B" w:rsidP="00721C45">
            <w:pPr>
              <w:suppressAutoHyphens/>
              <w:autoSpaceDE w:val="0"/>
              <w:spacing w:after="0" w:line="240" w:lineRule="auto"/>
              <w:ind w:left="896"/>
              <w:jc w:val="center"/>
              <w:rPr>
                <w:rFonts w:ascii="Times New Roman" w:eastAsia="Arial" w:hAnsi="Times New Roman" w:cs="Times New Roman"/>
                <w:lang w:eastAsia="ar-SA"/>
              </w:rPr>
            </w:pPr>
          </w:p>
        </w:tc>
      </w:tr>
      <w:tr w:rsidR="00FB751B" w:rsidRPr="00FB751B" w14:paraId="2DAB67D5" w14:textId="77777777" w:rsidTr="009F3A46">
        <w:trPr>
          <w:trHeight w:val="158"/>
        </w:trPr>
        <w:tc>
          <w:tcPr>
            <w:tcW w:w="1846" w:type="pct"/>
            <w:tcBorders>
              <w:left w:val="nil"/>
              <w:bottom w:val="nil"/>
              <w:right w:val="nil"/>
            </w:tcBorders>
          </w:tcPr>
          <w:p w14:paraId="11D8418B" w14:textId="77777777" w:rsidR="00FB751B" w:rsidRPr="00FB751B" w:rsidRDefault="00FB751B" w:rsidP="00721C45">
            <w:pPr>
              <w:suppressAutoHyphens/>
              <w:autoSpaceDE w:val="0"/>
              <w:spacing w:after="0" w:line="240" w:lineRule="auto"/>
              <w:ind w:left="896"/>
              <w:jc w:val="center"/>
              <w:rPr>
                <w:rFonts w:ascii="Times New Roman" w:eastAsia="Arial" w:hAnsi="Times New Roman" w:cs="Times New Roman"/>
                <w:lang w:eastAsia="ar-SA"/>
              </w:rPr>
            </w:pPr>
            <w:r w:rsidRPr="00FB751B">
              <w:rPr>
                <w:rFonts w:ascii="Times New Roman" w:eastAsia="Arial" w:hAnsi="Times New Roman" w:cs="Times New Roman"/>
                <w:position w:val="6"/>
                <w:lang w:eastAsia="ar-SA"/>
              </w:rPr>
              <w:t>(Tiekėjo arba jo įgalioto asmens pareigų pavadinimas)</w:t>
            </w:r>
          </w:p>
        </w:tc>
        <w:tc>
          <w:tcPr>
            <w:tcW w:w="120" w:type="pct"/>
            <w:tcBorders>
              <w:top w:val="nil"/>
              <w:left w:val="nil"/>
              <w:bottom w:val="nil"/>
              <w:right w:val="nil"/>
            </w:tcBorders>
          </w:tcPr>
          <w:p w14:paraId="30573B27" w14:textId="77777777" w:rsidR="00FB751B" w:rsidRPr="00FB751B" w:rsidRDefault="00FB751B" w:rsidP="00721C45">
            <w:pPr>
              <w:suppressAutoHyphens/>
              <w:autoSpaceDE w:val="0"/>
              <w:spacing w:after="0" w:line="240" w:lineRule="auto"/>
              <w:ind w:left="896"/>
              <w:jc w:val="both"/>
              <w:rPr>
                <w:rFonts w:ascii="Times New Roman" w:eastAsia="Arial" w:hAnsi="Times New Roman" w:cs="Times New Roman"/>
                <w:lang w:eastAsia="ar-SA"/>
              </w:rPr>
            </w:pPr>
          </w:p>
        </w:tc>
        <w:tc>
          <w:tcPr>
            <w:tcW w:w="1182" w:type="pct"/>
            <w:tcBorders>
              <w:left w:val="nil"/>
              <w:bottom w:val="nil"/>
              <w:right w:val="nil"/>
            </w:tcBorders>
          </w:tcPr>
          <w:p w14:paraId="1D850FDA" w14:textId="77777777" w:rsidR="00FB751B" w:rsidRPr="00FB751B" w:rsidRDefault="00FB751B" w:rsidP="00721C45">
            <w:pPr>
              <w:suppressAutoHyphens/>
              <w:autoSpaceDE w:val="0"/>
              <w:spacing w:after="0" w:line="240" w:lineRule="auto"/>
              <w:ind w:left="896"/>
              <w:jc w:val="center"/>
              <w:rPr>
                <w:rFonts w:ascii="Times New Roman" w:eastAsia="Arial" w:hAnsi="Times New Roman" w:cs="Times New Roman"/>
                <w:lang w:eastAsia="ar-SA"/>
              </w:rPr>
            </w:pPr>
            <w:r w:rsidRPr="00FB751B">
              <w:rPr>
                <w:rFonts w:ascii="Times New Roman" w:eastAsia="Arial" w:hAnsi="Times New Roman" w:cs="Times New Roman"/>
                <w:position w:val="6"/>
                <w:lang w:eastAsia="ar-SA"/>
              </w:rPr>
              <w:t>(Parašas)</w:t>
            </w:r>
          </w:p>
        </w:tc>
        <w:tc>
          <w:tcPr>
            <w:tcW w:w="153" w:type="pct"/>
            <w:tcBorders>
              <w:top w:val="nil"/>
              <w:left w:val="nil"/>
              <w:bottom w:val="nil"/>
              <w:right w:val="nil"/>
            </w:tcBorders>
          </w:tcPr>
          <w:p w14:paraId="14BDD904" w14:textId="77777777" w:rsidR="00FB751B" w:rsidRPr="00FB751B" w:rsidRDefault="00FB751B" w:rsidP="00721C45">
            <w:pPr>
              <w:suppressAutoHyphens/>
              <w:autoSpaceDE w:val="0"/>
              <w:spacing w:after="0" w:line="240" w:lineRule="auto"/>
              <w:ind w:left="896"/>
              <w:jc w:val="both"/>
              <w:rPr>
                <w:rFonts w:ascii="Times New Roman" w:eastAsia="Arial" w:hAnsi="Times New Roman" w:cs="Times New Roman"/>
                <w:lang w:eastAsia="ar-SA"/>
              </w:rPr>
            </w:pPr>
          </w:p>
        </w:tc>
        <w:tc>
          <w:tcPr>
            <w:tcW w:w="1699" w:type="pct"/>
            <w:tcBorders>
              <w:top w:val="nil"/>
              <w:left w:val="nil"/>
              <w:bottom w:val="nil"/>
              <w:right w:val="nil"/>
            </w:tcBorders>
          </w:tcPr>
          <w:p w14:paraId="523B387B" w14:textId="77777777" w:rsidR="00FB751B" w:rsidRPr="00FB751B" w:rsidRDefault="00FB751B" w:rsidP="00721C45">
            <w:pPr>
              <w:tabs>
                <w:tab w:val="left" w:pos="3969"/>
              </w:tabs>
              <w:suppressAutoHyphens/>
              <w:autoSpaceDE w:val="0"/>
              <w:spacing w:after="0" w:line="240" w:lineRule="auto"/>
              <w:ind w:left="896"/>
              <w:jc w:val="center"/>
              <w:rPr>
                <w:rFonts w:ascii="Times New Roman" w:eastAsia="Arial" w:hAnsi="Times New Roman" w:cs="Times New Roman"/>
                <w:lang w:eastAsia="ar-SA"/>
              </w:rPr>
            </w:pPr>
            <w:r w:rsidRPr="00FB751B">
              <w:rPr>
                <w:rFonts w:ascii="Times New Roman" w:eastAsia="Arial" w:hAnsi="Times New Roman" w:cs="Times New Roman"/>
                <w:position w:val="6"/>
                <w:lang w:eastAsia="ar-SA"/>
              </w:rPr>
              <w:t>(Vardas, pavardė)</w:t>
            </w:r>
          </w:p>
          <w:p w14:paraId="44F2B235" w14:textId="77777777" w:rsidR="00FB751B" w:rsidRPr="00FB751B" w:rsidRDefault="00FB751B" w:rsidP="00721C45">
            <w:pPr>
              <w:suppressAutoHyphens/>
              <w:autoSpaceDE w:val="0"/>
              <w:spacing w:after="0" w:line="240" w:lineRule="auto"/>
              <w:jc w:val="both"/>
              <w:rPr>
                <w:rFonts w:ascii="Times New Roman" w:eastAsia="Arial" w:hAnsi="Times New Roman" w:cs="Times New Roman"/>
                <w:lang w:eastAsia="ar-SA"/>
              </w:rPr>
            </w:pPr>
          </w:p>
        </w:tc>
      </w:tr>
    </w:tbl>
    <w:p w14:paraId="23BB2249" w14:textId="77777777" w:rsidR="00FB751B" w:rsidRPr="00FB751B" w:rsidRDefault="00FB751B" w:rsidP="00721C45">
      <w:pPr>
        <w:tabs>
          <w:tab w:val="left" w:pos="1089"/>
        </w:tabs>
        <w:spacing w:after="0" w:line="240" w:lineRule="auto"/>
        <w:jc w:val="both"/>
        <w:rPr>
          <w:rFonts w:ascii="Times New Roman" w:eastAsia="Times New Roman" w:hAnsi="Times New Roman" w:cs="Times New Roman"/>
        </w:rPr>
      </w:pPr>
    </w:p>
    <w:p w14:paraId="32EE6378" w14:textId="77777777" w:rsidR="00B00C0E" w:rsidRPr="00FB751B" w:rsidRDefault="00B00C0E" w:rsidP="00721C45">
      <w:pPr>
        <w:spacing w:after="0" w:line="240" w:lineRule="auto"/>
        <w:rPr>
          <w:rFonts w:ascii="Times New Roman" w:hAnsi="Times New Roman" w:cs="Times New Roman"/>
        </w:rPr>
      </w:pPr>
    </w:p>
    <w:sectPr w:rsidR="00B00C0E" w:rsidRPr="00FB751B" w:rsidSect="00FB751B">
      <w:headerReference w:type="default" r:id="rId7"/>
      <w:footerReference w:type="default" r:id="rId8"/>
      <w:pgSz w:w="16839" w:h="11907" w:orient="landscape" w:code="9"/>
      <w:pgMar w:top="92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2825" w14:textId="77777777" w:rsidR="00947F5B" w:rsidRDefault="00947F5B" w:rsidP="00FB751B">
      <w:pPr>
        <w:spacing w:after="0" w:line="240" w:lineRule="auto"/>
      </w:pPr>
      <w:r>
        <w:separator/>
      </w:r>
    </w:p>
  </w:endnote>
  <w:endnote w:type="continuationSeparator" w:id="0">
    <w:p w14:paraId="6D58EEC3" w14:textId="77777777" w:rsidR="00947F5B" w:rsidRDefault="00947F5B" w:rsidP="00FB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9DF5" w14:textId="6683550B" w:rsidR="00CC555D" w:rsidRDefault="00CC555D"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7C9E" w14:textId="77777777" w:rsidR="00947F5B" w:rsidRDefault="00947F5B" w:rsidP="00FB751B">
      <w:pPr>
        <w:spacing w:after="0" w:line="240" w:lineRule="auto"/>
      </w:pPr>
      <w:r>
        <w:separator/>
      </w:r>
    </w:p>
  </w:footnote>
  <w:footnote w:type="continuationSeparator" w:id="0">
    <w:p w14:paraId="23B6174A" w14:textId="77777777" w:rsidR="00947F5B" w:rsidRDefault="00947F5B" w:rsidP="00FB751B">
      <w:pPr>
        <w:spacing w:after="0" w:line="240" w:lineRule="auto"/>
      </w:pPr>
      <w:r>
        <w:continuationSeparator/>
      </w:r>
    </w:p>
  </w:footnote>
  <w:footnote w:id="1">
    <w:p w14:paraId="5D1EFE12" w14:textId="77777777" w:rsidR="00FB751B" w:rsidRPr="000A714F" w:rsidRDefault="00FB751B" w:rsidP="00FB751B">
      <w:pPr>
        <w:pStyle w:val="Puslapioinaostekstas"/>
        <w:rPr>
          <w:rFonts w:ascii="Times New Roman" w:hAnsi="Times New Roman" w:cs="Times New Roman"/>
          <w:sz w:val="18"/>
          <w:szCs w:val="18"/>
        </w:rPr>
      </w:pPr>
      <w:r w:rsidRPr="000A714F">
        <w:rPr>
          <w:rStyle w:val="Puslapioinaosnuoroda"/>
          <w:rFonts w:ascii="Times New Roman" w:hAnsi="Times New Roman" w:cs="Times New Roman"/>
        </w:rPr>
        <w:footnoteRef/>
      </w:r>
      <w:r w:rsidRPr="000A714F">
        <w:rPr>
          <w:rFonts w:ascii="Times New Roman" w:hAnsi="Times New Roman" w:cs="Times New Roman"/>
        </w:rPr>
        <w:t xml:space="preserve"> </w:t>
      </w:r>
      <w:r w:rsidRPr="000A714F">
        <w:rPr>
          <w:rFonts w:ascii="Times New Roman" w:hAnsi="Times New Roman" w:cs="Times New Roman"/>
          <w:sz w:val="18"/>
          <w:szCs w:val="18"/>
        </w:rPr>
        <w:t>T</w:t>
      </w:r>
      <w:r w:rsidRPr="000A714F">
        <w:rPr>
          <w:rFonts w:ascii="Times New Roman" w:hAnsi="Times New Roman" w:cs="Times New Roman"/>
          <w:iCs/>
          <w:sz w:val="18"/>
          <w:szCs w:val="18"/>
        </w:rPr>
        <w:t>iekėjas gali remtis kito (-ų) ūkio subjekto (-ų) pajėgumais, pasitelkti subtiekėją (-</w:t>
      </w:r>
      <w:proofErr w:type="spellStart"/>
      <w:r w:rsidRPr="000A714F">
        <w:rPr>
          <w:rFonts w:ascii="Times New Roman" w:hAnsi="Times New Roman" w:cs="Times New Roman"/>
          <w:iCs/>
          <w:sz w:val="18"/>
          <w:szCs w:val="18"/>
        </w:rPr>
        <w:t>us</w:t>
      </w:r>
      <w:proofErr w:type="spellEnd"/>
      <w:r w:rsidRPr="000A714F">
        <w:rPr>
          <w:rFonts w:ascii="Times New Roman" w:hAnsi="Times New Roman" w:cs="Times New Roman"/>
          <w:iCs/>
          <w:sz w:val="18"/>
          <w:szCs w:val="18"/>
        </w:rPr>
        <w:t>), jeigu jų specialistai patys vykdys tą pirkimo sutarties dalį, kuriai reikia nustatytos kvalifikacijos</w:t>
      </w:r>
      <w:r w:rsidRPr="000A714F">
        <w:rPr>
          <w:rFonts w:ascii="Times New Roman" w:hAnsi="Times New Roman" w:cs="Times New Roman"/>
          <w:sz w:val="18"/>
          <w:szCs w:val="18"/>
        </w:rPr>
        <w:t>.</w:t>
      </w:r>
    </w:p>
  </w:footnote>
  <w:footnote w:id="2">
    <w:p w14:paraId="0905D12F" w14:textId="3664EDB1" w:rsidR="00FB751B" w:rsidRPr="000A714F" w:rsidRDefault="00FB751B" w:rsidP="00FB751B">
      <w:pPr>
        <w:pStyle w:val="Puslapioinaostekstas"/>
        <w:rPr>
          <w:rFonts w:ascii="Times New Roman" w:hAnsi="Times New Roman" w:cs="Times New Roman"/>
        </w:rPr>
      </w:pPr>
      <w:r w:rsidRPr="000A714F">
        <w:rPr>
          <w:rStyle w:val="Puslapioinaosnuoroda"/>
          <w:rFonts w:ascii="Times New Roman" w:hAnsi="Times New Roman" w:cs="Times New Roman"/>
        </w:rPr>
        <w:footnoteRef/>
      </w:r>
      <w:r w:rsidRPr="000A714F">
        <w:rPr>
          <w:rFonts w:ascii="Times New Roman" w:hAnsi="Times New Roman" w:cs="Times New Roman"/>
        </w:rPr>
        <w:t xml:space="preserve"> </w:t>
      </w:r>
      <w:r w:rsidRPr="000A714F">
        <w:rPr>
          <w:rFonts w:ascii="Times New Roman" w:hAnsi="Times New Roman" w:cs="Times New Roman"/>
          <w:sz w:val="18"/>
          <w:szCs w:val="18"/>
        </w:rPr>
        <w:t>Jeigu tiekėjas remiasi kito (-ų) ūkio subjekto (-ų) pajėgumais, pasitelkia subtiekėją (-</w:t>
      </w:r>
      <w:proofErr w:type="spellStart"/>
      <w:r w:rsidRPr="000A714F">
        <w:rPr>
          <w:rFonts w:ascii="Times New Roman" w:hAnsi="Times New Roman" w:cs="Times New Roman"/>
          <w:sz w:val="18"/>
          <w:szCs w:val="18"/>
        </w:rPr>
        <w:t>us</w:t>
      </w:r>
      <w:proofErr w:type="spellEnd"/>
      <w:r w:rsidRPr="000A714F">
        <w:rPr>
          <w:rFonts w:ascii="Times New Roman" w:hAnsi="Times New Roman" w:cs="Times New Roman"/>
          <w:sz w:val="18"/>
          <w:szCs w:val="18"/>
        </w:rPr>
        <w:t xml:space="preserve">) (jų specialistus), jis privalo nurodyti pirkimo sutarties dalį, kurią vykdant </w:t>
      </w:r>
      <w:r w:rsidR="000A714F">
        <w:rPr>
          <w:rFonts w:ascii="Times New Roman" w:hAnsi="Times New Roman" w:cs="Times New Roman"/>
          <w:sz w:val="18"/>
          <w:szCs w:val="18"/>
        </w:rPr>
        <w:t xml:space="preserve">juo/jais </w:t>
      </w:r>
      <w:r w:rsidRPr="000A714F">
        <w:rPr>
          <w:rFonts w:ascii="Times New Roman" w:hAnsi="Times New Roman" w:cs="Times New Roman"/>
          <w:sz w:val="18"/>
          <w:szCs w:val="18"/>
        </w:rPr>
        <w:t>bus pasiremta</w:t>
      </w:r>
      <w:r w:rsidR="000A714F">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3023" w14:textId="3AD7FA67" w:rsidR="00EA7D39" w:rsidRPr="00EA7D39" w:rsidRDefault="005C4F9F" w:rsidP="00EA7D39">
    <w:pPr>
      <w:pStyle w:val="Antrats"/>
      <w:jc w:val="right"/>
      <w:rPr>
        <w:rFonts w:ascii="Times New Roman" w:hAnsi="Times New Roman" w:cs="Times New Roman"/>
      </w:rPr>
    </w:pPr>
    <w:r>
      <w:rPr>
        <w:rFonts w:ascii="Times New Roman" w:hAnsi="Times New Roman" w:cs="Times New Roman"/>
      </w:rPr>
      <w:t>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0669461">
    <w:abstractNumId w:val="2"/>
  </w:num>
  <w:num w:numId="2" w16cid:durableId="1445877730">
    <w:abstractNumId w:val="0"/>
  </w:num>
  <w:num w:numId="3" w16cid:durableId="128472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8"/>
    <w:rsid w:val="00084781"/>
    <w:rsid w:val="00097A04"/>
    <w:rsid w:val="000A714F"/>
    <w:rsid w:val="00133C9C"/>
    <w:rsid w:val="001812F5"/>
    <w:rsid w:val="001B02C0"/>
    <w:rsid w:val="00204A53"/>
    <w:rsid w:val="00236FEC"/>
    <w:rsid w:val="002526F5"/>
    <w:rsid w:val="00263E35"/>
    <w:rsid w:val="00363C3C"/>
    <w:rsid w:val="00386A39"/>
    <w:rsid w:val="004B1F8F"/>
    <w:rsid w:val="005C4F9F"/>
    <w:rsid w:val="00695DD8"/>
    <w:rsid w:val="00721C45"/>
    <w:rsid w:val="00722D50"/>
    <w:rsid w:val="00731FCB"/>
    <w:rsid w:val="00747726"/>
    <w:rsid w:val="00791FC7"/>
    <w:rsid w:val="0084071E"/>
    <w:rsid w:val="008773E1"/>
    <w:rsid w:val="008D274F"/>
    <w:rsid w:val="009367EA"/>
    <w:rsid w:val="00947F5B"/>
    <w:rsid w:val="00A14AD0"/>
    <w:rsid w:val="00B00C0E"/>
    <w:rsid w:val="00B5379D"/>
    <w:rsid w:val="00B81A33"/>
    <w:rsid w:val="00C606D3"/>
    <w:rsid w:val="00CC555D"/>
    <w:rsid w:val="00D25A34"/>
    <w:rsid w:val="00E05DD1"/>
    <w:rsid w:val="00E10BE3"/>
    <w:rsid w:val="00EA7D39"/>
    <w:rsid w:val="00EB679A"/>
    <w:rsid w:val="00F27D13"/>
    <w:rsid w:val="00F334C7"/>
    <w:rsid w:val="00FB7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B48E"/>
  <w15:chartTrackingRefBased/>
  <w15:docId w15:val="{FCC704BE-2590-48BF-999B-988D956B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B75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751B"/>
  </w:style>
  <w:style w:type="paragraph" w:styleId="Porat">
    <w:name w:val="footer"/>
    <w:basedOn w:val="prastasis"/>
    <w:link w:val="PoratDiagrama"/>
    <w:uiPriority w:val="99"/>
    <w:unhideWhenUsed/>
    <w:rsid w:val="00FB75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751B"/>
  </w:style>
  <w:style w:type="paragraph" w:styleId="Puslapioinaostekstas">
    <w:name w:val="footnote text"/>
    <w:basedOn w:val="prastasis"/>
    <w:link w:val="PuslapioinaostekstasDiagrama"/>
    <w:uiPriority w:val="99"/>
    <w:semiHidden/>
    <w:unhideWhenUsed/>
    <w:rsid w:val="00FB751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B751B"/>
    <w:rPr>
      <w:sz w:val="20"/>
      <w:szCs w:val="20"/>
    </w:rPr>
  </w:style>
  <w:style w:type="table" w:styleId="Lentelstinklelis">
    <w:name w:val="Table Grid"/>
    <w:basedOn w:val="prastojilentel"/>
    <w:uiPriority w:val="99"/>
    <w:rsid w:val="00FB751B"/>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qFormat/>
    <w:rsid w:val="00FB7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1405</Words>
  <Characters>801</Characters>
  <Application>Microsoft Office Word</Application>
  <DocSecurity>0</DocSecurity>
  <Lines>6</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Lina Bukavickienė</cp:lastModifiedBy>
  <cp:revision>6</cp:revision>
  <dcterms:created xsi:type="dcterms:W3CDTF">2024-06-26T18:32:00Z</dcterms:created>
  <dcterms:modified xsi:type="dcterms:W3CDTF">2026-07-01T13:11:00Z</dcterms:modified>
</cp:coreProperties>
</file>