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7DE0D567" w:rsidR="00C74FA2" w:rsidRPr="00380EEF" w:rsidRDefault="00C74FA2" w:rsidP="00380EEF">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405AF235" w14:textId="0271F5A7" w:rsidR="00027B83" w:rsidRPr="00C72C4D" w:rsidRDefault="000B0897" w:rsidP="00C72C4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95EA9CB" w:rsidR="00027B83" w:rsidRPr="004D48BD" w:rsidRDefault="004D48BD">
            <w:pPr>
              <w:jc w:val="both"/>
              <w:rPr>
                <w:color w:val="00B050"/>
                <w:kern w:val="2"/>
                <w:szCs w:val="24"/>
              </w:rPr>
            </w:pPr>
            <w:r w:rsidRPr="00925D41">
              <w:rPr>
                <w:bCs/>
                <w:kern w:val="2"/>
                <w:szCs w:val="24"/>
              </w:rPr>
              <w:t>Plungės rajono savivaldybės, kaimiškųjų seniūnijų, išskyrus Plungės miestą, gatvių su žvyro  ir grunto danga laistymas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B016B56" w:rsidR="00027B83" w:rsidRDefault="00925D41">
            <w:pPr>
              <w:jc w:val="center"/>
              <w:rPr>
                <w:kern w:val="2"/>
                <w:szCs w:val="24"/>
              </w:rPr>
            </w:pPr>
            <w:r w:rsidRPr="00925D41">
              <w:rPr>
                <w:kern w:val="2"/>
                <w:szCs w:val="24"/>
              </w:rPr>
              <w:t>Plungės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CE1B58" w:rsidR="00027B83" w:rsidRDefault="00925D41">
            <w:pPr>
              <w:jc w:val="center"/>
              <w:rPr>
                <w:kern w:val="2"/>
                <w:szCs w:val="24"/>
              </w:rPr>
            </w:pPr>
            <w:r>
              <w:rPr>
                <w:kern w:val="2"/>
                <w:szCs w:val="24"/>
              </w:rPr>
              <w:t>188714469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3414FBD" w:rsidR="00027B83" w:rsidRDefault="00925D41">
            <w:pPr>
              <w:jc w:val="center"/>
              <w:rPr>
                <w:kern w:val="2"/>
                <w:szCs w:val="24"/>
              </w:rPr>
            </w:pPr>
            <w:r>
              <w:rPr>
                <w:kern w:val="2"/>
                <w:szCs w:val="24"/>
              </w:rPr>
              <w:t>Vytauto g. 12, LT-90123 Plungė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56703B" w:rsidR="00027B83" w:rsidRDefault="00925D4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4F298C6" w:rsidR="00027B83" w:rsidRDefault="00925D41">
            <w:pPr>
              <w:jc w:val="center"/>
              <w:rPr>
                <w:kern w:val="2"/>
                <w:szCs w:val="24"/>
              </w:rPr>
            </w:pPr>
            <w:r>
              <w:rPr>
                <w:kern w:val="2"/>
                <w:szCs w:val="24"/>
              </w:rPr>
              <w:t>LT434010043000070025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F81B509" w:rsidR="00027B83" w:rsidRDefault="00925D41">
            <w:pPr>
              <w:jc w:val="center"/>
              <w:rPr>
                <w:kern w:val="2"/>
                <w:szCs w:val="24"/>
              </w:rPr>
            </w:pPr>
            <w:r>
              <w:rPr>
                <w:kern w:val="2"/>
                <w:szCs w:val="24"/>
              </w:rPr>
              <w:t>AB Luminor bankas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094E346" w:rsidR="00027B83" w:rsidRDefault="00925D41">
            <w:pPr>
              <w:jc w:val="center"/>
              <w:rPr>
                <w:kern w:val="2"/>
                <w:szCs w:val="24"/>
              </w:rPr>
            </w:pPr>
            <w:r>
              <w:rPr>
                <w:kern w:val="2"/>
                <w:szCs w:val="24"/>
              </w:rPr>
              <w:t>+370 448 73133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EC91728" w:rsidR="00027B83" w:rsidRDefault="00925D41">
            <w:pPr>
              <w:jc w:val="center"/>
              <w:rPr>
                <w:kern w:val="2"/>
                <w:szCs w:val="24"/>
              </w:rPr>
            </w:pPr>
            <w:r>
              <w:rPr>
                <w:kern w:val="2"/>
                <w:szCs w:val="24"/>
              </w:rPr>
              <w:t>savivaldybe@plunge.lt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Pr="0031488E" w:rsidRDefault="00027B83">
            <w:pPr>
              <w:rPr>
                <w:b/>
                <w:kern w:val="2"/>
                <w:szCs w:val="24"/>
              </w:rPr>
            </w:pPr>
          </w:p>
          <w:p w14:paraId="5AF623B9" w14:textId="77777777" w:rsidR="00027B83" w:rsidRPr="0031488E" w:rsidRDefault="00027B83">
            <w:pPr>
              <w:rPr>
                <w:b/>
                <w:kern w:val="2"/>
                <w:szCs w:val="24"/>
              </w:rPr>
            </w:pPr>
          </w:p>
          <w:p w14:paraId="2FC546C0" w14:textId="77777777" w:rsidR="00027B83" w:rsidRPr="0031488E" w:rsidRDefault="00027B83">
            <w:pPr>
              <w:rPr>
                <w:b/>
                <w:kern w:val="2"/>
                <w:szCs w:val="24"/>
              </w:rPr>
            </w:pPr>
          </w:p>
          <w:p w14:paraId="3E3805B9" w14:textId="24974AF7" w:rsidR="00027B83" w:rsidRPr="0031488E" w:rsidRDefault="000B0897">
            <w:pPr>
              <w:rPr>
                <w:b/>
                <w:kern w:val="2"/>
                <w:szCs w:val="24"/>
              </w:rPr>
            </w:pPr>
            <w:r w:rsidRPr="0031488E">
              <w:rPr>
                <w:b/>
                <w:kern w:val="2"/>
                <w:szCs w:val="24"/>
              </w:rPr>
              <w:t>1.2. Tiekėjas</w:t>
            </w:r>
          </w:p>
          <w:p w14:paraId="392DC792" w14:textId="77777777" w:rsidR="00A12D2A" w:rsidRPr="00C72C4D" w:rsidRDefault="00A12D2A" w:rsidP="00A12D2A">
            <w:pPr>
              <w:rPr>
                <w:color w:val="4472C6"/>
                <w:kern w:val="2"/>
                <w:szCs w:val="24"/>
              </w:rPr>
            </w:pPr>
            <w:r w:rsidRPr="00C72C4D">
              <w:rPr>
                <w:color w:val="4472C6"/>
                <w:kern w:val="2"/>
                <w:szCs w:val="24"/>
              </w:rPr>
              <w:t>(jei Tiekėjas yra fizinis asmuo, skiltys atitinkamai pakoreguojamos.</w:t>
            </w:r>
          </w:p>
          <w:p w14:paraId="2C4DFD30" w14:textId="77777777" w:rsidR="00A12D2A" w:rsidRPr="00C72C4D" w:rsidRDefault="00A12D2A" w:rsidP="00A12D2A">
            <w:pPr>
              <w:rPr>
                <w:color w:val="4472C6"/>
                <w:kern w:val="2"/>
                <w:szCs w:val="24"/>
              </w:rPr>
            </w:pPr>
            <w:r w:rsidRPr="00C72C4D">
              <w:rPr>
                <w:color w:val="4472C6"/>
                <w:kern w:val="2"/>
                <w:szCs w:val="24"/>
              </w:rPr>
              <w:t>Jei Tiekėjas yra tiekėjų grupė, skiltys pildomos įterpiant kiekvieno grupės nario informaciją)</w:t>
            </w:r>
          </w:p>
          <w:p w14:paraId="450B9242" w14:textId="49052DAC" w:rsidR="00027B83" w:rsidRPr="0031488E" w:rsidRDefault="00027B83" w:rsidP="0031488E">
            <w:pPr>
              <w:rPr>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58"/>
        <w:gridCol w:w="36"/>
        <w:gridCol w:w="2130"/>
        <w:gridCol w:w="4311"/>
      </w:tblGrid>
      <w:tr w:rsidR="00027B83" w14:paraId="65ACB567" w14:textId="77777777">
        <w:trPr>
          <w:trHeight w:val="300"/>
        </w:trPr>
        <w:tc>
          <w:tcPr>
            <w:tcW w:w="9535" w:type="dxa"/>
            <w:gridSpan w:val="5"/>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3"/>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F751EC6" w:rsidR="009C2FB3" w:rsidRPr="00C72C4D" w:rsidRDefault="009C2FB3" w:rsidP="00C72C4D">
            <w:pPr>
              <w:jc w:val="both"/>
              <w:rPr>
                <w:kern w:val="2"/>
                <w:szCs w:val="24"/>
              </w:rPr>
            </w:pPr>
            <w:r w:rsidRPr="00744D9C">
              <w:rPr>
                <w:kern w:val="2"/>
                <w:szCs w:val="24"/>
              </w:rPr>
              <w:t>Plungės rajono savivaldybės administracijos Žemaičių Kalvarijos seniūnė Dovilė Brasaitė, tel. Nr. +370 695 94589,</w:t>
            </w:r>
            <w:r w:rsidR="00C72C4D">
              <w:rPr>
                <w:kern w:val="2"/>
                <w:szCs w:val="24"/>
              </w:rPr>
              <w:t xml:space="preserve"> </w:t>
            </w:r>
            <w:r w:rsidRPr="00744D9C">
              <w:rPr>
                <w:kern w:val="2"/>
                <w:szCs w:val="24"/>
              </w:rPr>
              <w:t xml:space="preserve">el. p. dovile.brasaite@plunge.lt </w:t>
            </w:r>
          </w:p>
        </w:tc>
      </w:tr>
      <w:tr w:rsidR="00027B83" w14:paraId="7B08F743" w14:textId="77777777">
        <w:trPr>
          <w:trHeight w:val="300"/>
        </w:trPr>
        <w:tc>
          <w:tcPr>
            <w:tcW w:w="3094" w:type="dxa"/>
            <w:gridSpan w:val="3"/>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C72C4D">
            <w:pPr>
              <w:jc w:val="both"/>
              <w:rPr>
                <w:color w:val="4472C4"/>
                <w:kern w:val="2"/>
                <w:szCs w:val="24"/>
              </w:rPr>
            </w:pPr>
            <w:r w:rsidRPr="00C72C4D">
              <w:rPr>
                <w:color w:val="4472C6"/>
                <w:kern w:val="2"/>
                <w:szCs w:val="24"/>
              </w:rPr>
              <w:t>(nurodyti padalinį / skyrių, pareigas, vardą, pavardę, tel., el. paštą)</w:t>
            </w:r>
          </w:p>
        </w:tc>
      </w:tr>
      <w:tr w:rsidR="00027B83" w14:paraId="5F38F90D" w14:textId="77777777">
        <w:trPr>
          <w:trHeight w:val="300"/>
        </w:trPr>
        <w:tc>
          <w:tcPr>
            <w:tcW w:w="9535" w:type="dxa"/>
            <w:gridSpan w:val="5"/>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3"/>
          </w:tcPr>
          <w:p w14:paraId="27B75B6A" w14:textId="77777777" w:rsidR="00027B83" w:rsidRDefault="000B0897">
            <w:pPr>
              <w:rPr>
                <w:b/>
                <w:kern w:val="2"/>
                <w:szCs w:val="24"/>
              </w:rPr>
            </w:pPr>
            <w:r w:rsidRPr="004367DF">
              <w:rPr>
                <w:b/>
                <w:kern w:val="2"/>
                <w:szCs w:val="24"/>
              </w:rPr>
              <w:t>3.1. Sutarties dalykas</w:t>
            </w:r>
          </w:p>
        </w:tc>
        <w:tc>
          <w:tcPr>
            <w:tcW w:w="6441" w:type="dxa"/>
            <w:gridSpan w:val="2"/>
          </w:tcPr>
          <w:p w14:paraId="403AB65E" w14:textId="0453A48E" w:rsidR="00027B83" w:rsidRPr="004E4D07" w:rsidRDefault="000B0897" w:rsidP="00631462">
            <w:pPr>
              <w:jc w:val="both"/>
              <w:rPr>
                <w:kern w:val="2"/>
                <w:szCs w:val="24"/>
              </w:rPr>
            </w:pPr>
            <w:r>
              <w:rPr>
                <w:kern w:val="2"/>
                <w:szCs w:val="24"/>
              </w:rPr>
              <w:t xml:space="preserve">Tiekėjas įsipareigoja Sutartyje numatytomis sąlygomis suteikti Pirkėjui Paslaugas </w:t>
            </w:r>
            <w:r w:rsidR="004D48BD" w:rsidRPr="004D48BD">
              <w:rPr>
                <w:color w:val="00B050"/>
                <w:kern w:val="2"/>
                <w:szCs w:val="24"/>
              </w:rPr>
              <w:t xml:space="preserve">- </w:t>
            </w:r>
            <w:r w:rsidR="004D48BD" w:rsidRPr="004E4D07">
              <w:rPr>
                <w:kern w:val="2"/>
                <w:szCs w:val="24"/>
              </w:rPr>
              <w:t xml:space="preserve">Plungės  rajono savivaldybės, kaimiškųjų seniūnijų, išskyrus Plungės miestą, gatvių su žvyro danga laistymą </w:t>
            </w:r>
            <w:r w:rsidRPr="004E4D07">
              <w:rPr>
                <w:kern w:val="2"/>
                <w:szCs w:val="24"/>
              </w:rPr>
              <w:t>(toliau – Paslaugos).</w:t>
            </w:r>
          </w:p>
          <w:p w14:paraId="27730B38" w14:textId="678FCA46" w:rsidR="00027B83" w:rsidRDefault="000B0897" w:rsidP="00A12D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w:t>
            </w:r>
            <w:r w:rsidRPr="0031488E">
              <w:rPr>
                <w:kern w:val="2"/>
                <w:szCs w:val="24"/>
              </w:rPr>
              <w:t xml:space="preserve">kiti reikalavimai teikiamoms </w:t>
            </w:r>
            <w:r w:rsidRPr="0031488E">
              <w:rPr>
                <w:szCs w:val="24"/>
              </w:rPr>
              <w:t>Paslaugoms</w:t>
            </w:r>
            <w:r w:rsidR="00A12D2A" w:rsidRPr="0031488E">
              <w:rPr>
                <w:kern w:val="2"/>
                <w:szCs w:val="24"/>
              </w:rPr>
              <w:t xml:space="preserve"> nustatyti Sutarties priede Nr. 1 </w:t>
            </w:r>
            <w:r w:rsidRPr="0031488E">
              <w:rPr>
                <w:kern w:val="2"/>
                <w:szCs w:val="24"/>
              </w:rPr>
              <w:t xml:space="preserve">„Techninė specifikacija“ (toliau – Techninė specifikacija) ir Sutarties priede Nr. </w:t>
            </w:r>
            <w:r w:rsidR="00A12D2A" w:rsidRPr="0031488E">
              <w:rPr>
                <w:kern w:val="2"/>
                <w:szCs w:val="24"/>
              </w:rPr>
              <w:t xml:space="preserve">2 </w:t>
            </w:r>
            <w:r w:rsidRPr="0031488E">
              <w:rPr>
                <w:kern w:val="2"/>
                <w:szCs w:val="24"/>
              </w:rPr>
              <w:t>„Pasiūlymas“.</w:t>
            </w:r>
          </w:p>
        </w:tc>
      </w:tr>
      <w:tr w:rsidR="00027B83" w14:paraId="20C46499" w14:textId="77777777">
        <w:trPr>
          <w:trHeight w:val="300"/>
        </w:trPr>
        <w:tc>
          <w:tcPr>
            <w:tcW w:w="3094" w:type="dxa"/>
            <w:gridSpan w:val="3"/>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14B190BD" w14:textId="77777777" w:rsidR="00027B83" w:rsidRPr="00744D9C" w:rsidRDefault="004D48BD" w:rsidP="004D48BD">
            <w:pPr>
              <w:jc w:val="both"/>
              <w:rPr>
                <w:bCs/>
                <w:kern w:val="2"/>
                <w:szCs w:val="24"/>
              </w:rPr>
            </w:pPr>
            <w:r w:rsidRPr="00744D9C">
              <w:rPr>
                <w:bCs/>
                <w:kern w:val="2"/>
                <w:szCs w:val="24"/>
              </w:rPr>
              <w:t>Plungės rajono savivaldybės, kaimiškųjų seniūnijų, išskyrus Plungės miestą, gatvių su žvyro  ir grunto danga laistymas</w:t>
            </w:r>
          </w:p>
          <w:p w14:paraId="67D99209" w14:textId="31E0BA4F" w:rsidR="004D48BD" w:rsidRDefault="00744D9C" w:rsidP="00C72C4D">
            <w:pPr>
              <w:rPr>
                <w:kern w:val="2"/>
                <w:szCs w:val="24"/>
              </w:rPr>
            </w:pPr>
            <w:r w:rsidRPr="0031488E">
              <w:rPr>
                <w:bCs/>
                <w:kern w:val="2"/>
                <w:szCs w:val="24"/>
              </w:rPr>
              <w:t xml:space="preserve">ID </w:t>
            </w:r>
            <w:r w:rsidR="00C72C4D">
              <w:rPr>
                <w:bCs/>
                <w:kern w:val="2"/>
                <w:szCs w:val="24"/>
              </w:rPr>
              <w:t>8638873</w:t>
            </w:r>
          </w:p>
        </w:tc>
      </w:tr>
      <w:tr w:rsidR="00027B83" w14:paraId="5A252299" w14:textId="77777777">
        <w:trPr>
          <w:trHeight w:val="300"/>
        </w:trPr>
        <w:tc>
          <w:tcPr>
            <w:tcW w:w="3094" w:type="dxa"/>
            <w:gridSpan w:val="3"/>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7F74D39E" w14:textId="77777777" w:rsidR="00027B83" w:rsidRPr="004941A4" w:rsidRDefault="00027B83">
            <w:pPr>
              <w:rPr>
                <w:strike/>
                <w:kern w:val="2"/>
                <w:szCs w:val="24"/>
              </w:rPr>
            </w:pPr>
          </w:p>
          <w:p w14:paraId="12762990" w14:textId="717C49CA" w:rsidR="00027B83" w:rsidRDefault="00027B83">
            <w:pPr>
              <w:rPr>
                <w:kern w:val="2"/>
                <w:szCs w:val="24"/>
              </w:rPr>
            </w:pPr>
          </w:p>
        </w:tc>
      </w:tr>
      <w:tr w:rsidR="00027B83" w14:paraId="56639858" w14:textId="77777777">
        <w:trPr>
          <w:trHeight w:val="300"/>
        </w:trPr>
        <w:tc>
          <w:tcPr>
            <w:tcW w:w="9535" w:type="dxa"/>
            <w:gridSpan w:val="5"/>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3"/>
          </w:tcPr>
          <w:p w14:paraId="45D84FF8" w14:textId="77777777" w:rsidR="00027B83" w:rsidRPr="00211757" w:rsidRDefault="000B0897">
            <w:pPr>
              <w:rPr>
                <w:b/>
                <w:kern w:val="2"/>
                <w:szCs w:val="24"/>
              </w:rPr>
            </w:pPr>
            <w:r w:rsidRPr="00211757">
              <w:rPr>
                <w:b/>
                <w:kern w:val="2"/>
                <w:szCs w:val="24"/>
              </w:rPr>
              <w:t xml:space="preserve">4.1. </w:t>
            </w:r>
            <w:r w:rsidRPr="00211757">
              <w:rPr>
                <w:b/>
                <w:szCs w:val="24"/>
              </w:rPr>
              <w:t>Paslaugų</w:t>
            </w:r>
            <w:r w:rsidRPr="00211757">
              <w:rPr>
                <w:b/>
                <w:kern w:val="2"/>
                <w:szCs w:val="24"/>
              </w:rPr>
              <w:t xml:space="preserve"> </w:t>
            </w:r>
            <w:r w:rsidRPr="00211757">
              <w:rPr>
                <w:b/>
                <w:szCs w:val="24"/>
              </w:rPr>
              <w:t>suteikimo</w:t>
            </w:r>
            <w:r w:rsidRPr="00211757">
              <w:rPr>
                <w:b/>
                <w:kern w:val="2"/>
                <w:szCs w:val="24"/>
              </w:rPr>
              <w:t xml:space="preserve"> terminas, kai </w:t>
            </w:r>
            <w:r w:rsidRPr="00211757">
              <w:rPr>
                <w:b/>
                <w:szCs w:val="24"/>
              </w:rPr>
              <w:t>Paslaugos yra vienkartinio pobūdžio, teikiamos periodiškai arba pagal Pirkėjo Užsakymą</w:t>
            </w:r>
          </w:p>
          <w:p w14:paraId="6BC959D5" w14:textId="66FADD33" w:rsidR="00027B83" w:rsidRPr="00211757" w:rsidRDefault="00027B83" w:rsidP="00100FA4">
            <w:pPr>
              <w:rPr>
                <w:b/>
                <w:kern w:val="2"/>
                <w:szCs w:val="24"/>
                <w:highlight w:val="yellow"/>
              </w:rPr>
            </w:pPr>
          </w:p>
        </w:tc>
        <w:tc>
          <w:tcPr>
            <w:tcW w:w="6441" w:type="dxa"/>
            <w:gridSpan w:val="2"/>
          </w:tcPr>
          <w:p w14:paraId="663AACEC" w14:textId="61E7222A" w:rsidR="00BA54FA" w:rsidRPr="00211757" w:rsidRDefault="000B0897" w:rsidP="00BA54FA">
            <w:pPr>
              <w:jc w:val="both"/>
              <w:rPr>
                <w:szCs w:val="24"/>
              </w:rPr>
            </w:pPr>
            <w:r w:rsidRPr="00211757">
              <w:rPr>
                <w:szCs w:val="24"/>
              </w:rPr>
              <w:t xml:space="preserve">Tiekėjas Paslaugas įsipareigoja </w:t>
            </w:r>
            <w:r w:rsidR="00BA54FA" w:rsidRPr="00211757">
              <w:rPr>
                <w:szCs w:val="24"/>
              </w:rPr>
              <w:t>su</w:t>
            </w:r>
            <w:r w:rsidRPr="00211757">
              <w:rPr>
                <w:szCs w:val="24"/>
              </w:rPr>
              <w:t xml:space="preserve">teikti </w:t>
            </w:r>
            <w:r w:rsidR="00631462" w:rsidRPr="00211757">
              <w:rPr>
                <w:szCs w:val="24"/>
              </w:rPr>
              <w:t xml:space="preserve">ne vėliau kaip per </w:t>
            </w:r>
            <w:r w:rsidR="00BA54FA" w:rsidRPr="00211757">
              <w:rPr>
                <w:szCs w:val="24"/>
              </w:rPr>
              <w:t xml:space="preserve"> 3 (tris) darbo dienas.</w:t>
            </w:r>
          </w:p>
          <w:p w14:paraId="36B51A80" w14:textId="0A5A0BD3" w:rsidR="004367DF" w:rsidRPr="00211757" w:rsidRDefault="00211757" w:rsidP="00211757">
            <w:pPr>
              <w:jc w:val="both"/>
              <w:rPr>
                <w:szCs w:val="24"/>
              </w:rPr>
            </w:pPr>
            <w:r w:rsidRPr="00211757">
              <w:t xml:space="preserve">Paslaugos teikiamos </w:t>
            </w:r>
            <w:r w:rsidRPr="00211757">
              <w:rPr>
                <w:rFonts w:eastAsia="Calibri"/>
              </w:rPr>
              <w:t>24 (dvidešimt keturis) mėnesius su galimybe pratęsti 1 kartą 12 mėnesių. Paslaugų teikimas pratęsiamas pratęsus Sutarties galiojimą šių sąlygų 11 punkte numatyta tvarka.</w:t>
            </w:r>
          </w:p>
        </w:tc>
      </w:tr>
      <w:tr w:rsidR="007A75C6" w14:paraId="445BEF51" w14:textId="77777777">
        <w:trPr>
          <w:trHeight w:val="300"/>
        </w:trPr>
        <w:tc>
          <w:tcPr>
            <w:tcW w:w="3094" w:type="dxa"/>
            <w:gridSpan w:val="3"/>
          </w:tcPr>
          <w:p w14:paraId="0CD01515" w14:textId="1ACD0EB3" w:rsidR="00631462" w:rsidRDefault="007A75C6" w:rsidP="007A75C6">
            <w:pPr>
              <w:rPr>
                <w:b/>
                <w:kern w:val="2"/>
                <w:szCs w:val="24"/>
              </w:rPr>
            </w:pPr>
            <w:r>
              <w:rPr>
                <w:b/>
                <w:kern w:val="2"/>
                <w:szCs w:val="24"/>
              </w:rPr>
              <w:t>4.2. Paslaugų / jų dalies / etapo / periodo suteikimo termino pratęsimas</w:t>
            </w:r>
          </w:p>
        </w:tc>
        <w:tc>
          <w:tcPr>
            <w:tcW w:w="6441" w:type="dxa"/>
            <w:gridSpan w:val="2"/>
          </w:tcPr>
          <w:p w14:paraId="7CC0093B" w14:textId="1CFF8BA9" w:rsidR="0057497F" w:rsidRPr="00AD51D0" w:rsidRDefault="00744D9C" w:rsidP="00AD51D0">
            <w:pPr>
              <w:widowControl w:val="0"/>
              <w:suppressAutoHyphens/>
              <w:jc w:val="both"/>
              <w:rPr>
                <w:szCs w:val="24"/>
              </w:rPr>
            </w:pPr>
            <w:r w:rsidRPr="00AD51D0">
              <w:rPr>
                <w:szCs w:val="24"/>
              </w:rPr>
              <w:t>Netaikoma</w:t>
            </w:r>
          </w:p>
          <w:p w14:paraId="6DCF4A22" w14:textId="6F433DC8" w:rsidR="007A75C6" w:rsidRPr="0057497F" w:rsidRDefault="007A75C6" w:rsidP="0057497F">
            <w:pPr>
              <w:rPr>
                <w:i/>
                <w:szCs w:val="24"/>
              </w:rPr>
            </w:pPr>
          </w:p>
        </w:tc>
      </w:tr>
      <w:tr w:rsidR="00BA4BEB" w14:paraId="1B23F72E" w14:textId="77777777">
        <w:trPr>
          <w:trHeight w:val="300"/>
        </w:trPr>
        <w:tc>
          <w:tcPr>
            <w:tcW w:w="3094" w:type="dxa"/>
            <w:gridSpan w:val="3"/>
          </w:tcPr>
          <w:p w14:paraId="7F97D429" w14:textId="77777777" w:rsidR="00BA4BEB" w:rsidRDefault="00BA4BEB" w:rsidP="00BA4BEB">
            <w:pPr>
              <w:rPr>
                <w:b/>
                <w:kern w:val="2"/>
                <w:szCs w:val="24"/>
              </w:rPr>
            </w:pPr>
            <w:r w:rsidRPr="00BA54FA">
              <w:rPr>
                <w:b/>
                <w:kern w:val="2"/>
                <w:szCs w:val="24"/>
              </w:rPr>
              <w:t>4.3. Užsakymų teikimo tvarka</w:t>
            </w:r>
          </w:p>
          <w:p w14:paraId="15F8BEBC" w14:textId="1B4D969D" w:rsidR="00BA4BEB" w:rsidRPr="004D48BD" w:rsidRDefault="00BA4BEB" w:rsidP="00BA4BEB">
            <w:pPr>
              <w:rPr>
                <w:kern w:val="2"/>
                <w:szCs w:val="24"/>
              </w:rPr>
            </w:pPr>
          </w:p>
        </w:tc>
        <w:tc>
          <w:tcPr>
            <w:tcW w:w="6441" w:type="dxa"/>
            <w:gridSpan w:val="2"/>
          </w:tcPr>
          <w:p w14:paraId="6EEB48F5" w14:textId="77777777" w:rsidR="00BA4BEB" w:rsidRPr="0031488E" w:rsidRDefault="00BA4BEB" w:rsidP="00BA4BEB">
            <w:pPr>
              <w:rPr>
                <w:szCs w:val="24"/>
              </w:rPr>
            </w:pPr>
            <w:r w:rsidRPr="0031488E">
              <w:rPr>
                <w:szCs w:val="24"/>
              </w:rPr>
              <w:t>Užsakymas pateikiamas Tiekėjo nurodytu elektroniniu paštu.</w:t>
            </w:r>
          </w:p>
          <w:p w14:paraId="15D80427" w14:textId="55394645" w:rsidR="00BA4BEB" w:rsidRPr="0031488E" w:rsidRDefault="00BA4BEB" w:rsidP="0031488E">
            <w:pPr>
              <w:tabs>
                <w:tab w:val="left" w:pos="851"/>
                <w:tab w:val="left" w:pos="993"/>
                <w:tab w:val="left" w:pos="1276"/>
              </w:tabs>
              <w:jc w:val="both"/>
              <w:rPr>
                <w:szCs w:val="24"/>
              </w:rPr>
            </w:pPr>
            <w:r w:rsidRPr="0031488E">
              <w:rPr>
                <w:szCs w:val="24"/>
              </w:rPr>
              <w:t>Tiekėjas pradeda teikti paslaugą ne vėliau kaip per 3 (tris) darbo dienas nuo paraiškos gavimo.</w:t>
            </w:r>
          </w:p>
        </w:tc>
      </w:tr>
      <w:tr w:rsidR="00BA4BEB" w14:paraId="63190814" w14:textId="77777777" w:rsidTr="00631462">
        <w:trPr>
          <w:trHeight w:val="875"/>
        </w:trPr>
        <w:tc>
          <w:tcPr>
            <w:tcW w:w="3094" w:type="dxa"/>
            <w:gridSpan w:val="3"/>
            <w:tcBorders>
              <w:top w:val="single" w:sz="4" w:space="0" w:color="auto"/>
              <w:left w:val="single" w:sz="4" w:space="0" w:color="auto"/>
              <w:bottom w:val="single" w:sz="4" w:space="0" w:color="auto"/>
              <w:right w:val="single" w:sz="4" w:space="0" w:color="auto"/>
            </w:tcBorders>
          </w:tcPr>
          <w:p w14:paraId="4DCE5D3A" w14:textId="77777777" w:rsidR="00BA4BEB" w:rsidRDefault="00BA4BEB" w:rsidP="00BA4BE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BA4BEB" w:rsidRPr="0031488E" w:rsidRDefault="00BA4BEB" w:rsidP="00BA4BEB">
            <w:pPr>
              <w:rPr>
                <w:kern w:val="2"/>
                <w:szCs w:val="24"/>
              </w:rPr>
            </w:pPr>
            <w:r w:rsidRPr="0031488E">
              <w:rPr>
                <w:kern w:val="2"/>
                <w:szCs w:val="24"/>
              </w:rPr>
              <w:t>Netaikoma</w:t>
            </w:r>
          </w:p>
          <w:p w14:paraId="26E2BA7D" w14:textId="76E4A30D" w:rsidR="00BA4BEB" w:rsidRPr="0031488E" w:rsidRDefault="00BA4BEB" w:rsidP="00BA4BEB">
            <w:pPr>
              <w:rPr>
                <w:szCs w:val="24"/>
              </w:rPr>
            </w:pPr>
          </w:p>
        </w:tc>
      </w:tr>
      <w:tr w:rsidR="00BA4BEB" w14:paraId="6A12AB7F" w14:textId="77777777">
        <w:trPr>
          <w:trHeight w:val="300"/>
        </w:trPr>
        <w:tc>
          <w:tcPr>
            <w:tcW w:w="3094" w:type="dxa"/>
            <w:gridSpan w:val="3"/>
          </w:tcPr>
          <w:p w14:paraId="5257C9B8" w14:textId="77777777" w:rsidR="00BA4BEB" w:rsidRDefault="00BA4BEB" w:rsidP="00BA4BEB">
            <w:pPr>
              <w:rPr>
                <w:b/>
                <w:kern w:val="2"/>
                <w:szCs w:val="24"/>
              </w:rPr>
            </w:pPr>
            <w:r>
              <w:rPr>
                <w:b/>
                <w:kern w:val="2"/>
                <w:szCs w:val="24"/>
              </w:rPr>
              <w:t>4.5. Pateikiami dokumentai</w:t>
            </w:r>
          </w:p>
        </w:tc>
        <w:tc>
          <w:tcPr>
            <w:tcW w:w="6441" w:type="dxa"/>
            <w:gridSpan w:val="2"/>
          </w:tcPr>
          <w:p w14:paraId="0CE28B9D" w14:textId="44AB65CF" w:rsidR="00BA4BEB" w:rsidRDefault="00BA4BEB" w:rsidP="00BA4BEB">
            <w:pPr>
              <w:jc w:val="both"/>
              <w:rPr>
                <w:szCs w:val="24"/>
              </w:rPr>
            </w:pPr>
            <w:r>
              <w:rPr>
                <w:kern w:val="2"/>
                <w:szCs w:val="24"/>
              </w:rPr>
              <w:t>Tiekėjas  atsiskaitomojo laikotarpio (kalendorinio mėnesio) suteiktų paslaugų perdavimo – priėmimo aktus   bei sąskaitas faktūras  pateikia per 5 (penkias) darbo dienas jam pasibaigus. Sąskaitos faktūros išrašomos po to, kai suderinami paslaugų perdavimo-priėmimo aktai.   Tiekėjui nepateikus nurodytų dokumentų, laikoma, kad Paslaugos neatitinka Sutartyje nustatytų reikalavimų.</w:t>
            </w:r>
          </w:p>
        </w:tc>
      </w:tr>
      <w:tr w:rsidR="00BA4BEB" w14:paraId="5BCB922D" w14:textId="77777777">
        <w:trPr>
          <w:trHeight w:val="300"/>
        </w:trPr>
        <w:tc>
          <w:tcPr>
            <w:tcW w:w="9535" w:type="dxa"/>
            <w:gridSpan w:val="5"/>
          </w:tcPr>
          <w:p w14:paraId="694A2072" w14:textId="77777777" w:rsidR="00BA4BEB" w:rsidRDefault="00BA4BEB" w:rsidP="00BA4BEB">
            <w:pPr>
              <w:jc w:val="center"/>
              <w:rPr>
                <w:b/>
                <w:kern w:val="2"/>
                <w:szCs w:val="24"/>
              </w:rPr>
            </w:pPr>
            <w:r>
              <w:rPr>
                <w:b/>
                <w:kern w:val="2"/>
                <w:szCs w:val="24"/>
              </w:rPr>
              <w:t>5. SUTARTIES KAINA IR ATSISKAITYMO TVARKA</w:t>
            </w:r>
          </w:p>
        </w:tc>
      </w:tr>
      <w:tr w:rsidR="00BA4BEB" w14:paraId="52F3204D" w14:textId="77777777">
        <w:trPr>
          <w:trHeight w:val="300"/>
        </w:trPr>
        <w:tc>
          <w:tcPr>
            <w:tcW w:w="3094" w:type="dxa"/>
            <w:gridSpan w:val="3"/>
          </w:tcPr>
          <w:p w14:paraId="2BB39D3E" w14:textId="77777777" w:rsidR="00BA4BEB" w:rsidRDefault="00BA4BEB" w:rsidP="00BA4BEB">
            <w:pPr>
              <w:rPr>
                <w:b/>
                <w:kern w:val="2"/>
                <w:szCs w:val="24"/>
              </w:rPr>
            </w:pPr>
            <w:r>
              <w:rPr>
                <w:b/>
                <w:kern w:val="2"/>
                <w:szCs w:val="24"/>
              </w:rPr>
              <w:t>5.1. Sutarčiai taikomas kainos apskaičiavimo būdas</w:t>
            </w:r>
          </w:p>
        </w:tc>
        <w:tc>
          <w:tcPr>
            <w:tcW w:w="6441" w:type="dxa"/>
            <w:gridSpan w:val="2"/>
          </w:tcPr>
          <w:p w14:paraId="1199C3A4" w14:textId="63B4B82D" w:rsidR="00BA4BEB" w:rsidRPr="00631462" w:rsidRDefault="00BA4BEB" w:rsidP="00BA4BEB">
            <w:pPr>
              <w:rPr>
                <w:kern w:val="2"/>
                <w:szCs w:val="24"/>
              </w:rPr>
            </w:pPr>
            <w:r w:rsidRPr="00AB3B36">
              <w:rPr>
                <w:kern w:val="2"/>
                <w:szCs w:val="24"/>
              </w:rPr>
              <w:t>Fiksuoto įkainio kainodara</w:t>
            </w:r>
          </w:p>
        </w:tc>
      </w:tr>
      <w:tr w:rsidR="00BA4BEB" w14:paraId="7C6FAC1F" w14:textId="77777777">
        <w:trPr>
          <w:trHeight w:val="300"/>
        </w:trPr>
        <w:tc>
          <w:tcPr>
            <w:tcW w:w="3094" w:type="dxa"/>
            <w:gridSpan w:val="3"/>
          </w:tcPr>
          <w:p w14:paraId="002277DB" w14:textId="77777777" w:rsidR="00BA4BEB" w:rsidRPr="00D16257" w:rsidRDefault="00BA4BEB" w:rsidP="00BA4BEB">
            <w:pPr>
              <w:rPr>
                <w:b/>
                <w:kern w:val="2"/>
                <w:szCs w:val="24"/>
              </w:rPr>
            </w:pPr>
            <w:r w:rsidRPr="008A1D30">
              <w:rPr>
                <w:b/>
                <w:kern w:val="2"/>
                <w:szCs w:val="24"/>
              </w:rPr>
              <w:t>5.2</w:t>
            </w:r>
            <w:r w:rsidRPr="00D16257">
              <w:rPr>
                <w:b/>
                <w:kern w:val="2"/>
                <w:szCs w:val="24"/>
              </w:rPr>
              <w:t xml:space="preserve">. Pradinės Sutarties vertė ir Sutarties kaina, kai taikoma </w:t>
            </w:r>
            <w:r w:rsidRPr="00D16257">
              <w:rPr>
                <w:b/>
                <w:kern w:val="2"/>
                <w:szCs w:val="24"/>
                <w:u w:val="single"/>
              </w:rPr>
              <w:t>fiksuoto įkainio</w:t>
            </w:r>
            <w:r w:rsidRPr="00D16257">
              <w:rPr>
                <w:b/>
                <w:kern w:val="2"/>
                <w:szCs w:val="24"/>
              </w:rPr>
              <w:t xml:space="preserve"> kainodara</w:t>
            </w:r>
          </w:p>
          <w:p w14:paraId="5D7C9F13" w14:textId="77777777" w:rsidR="00BA4BEB" w:rsidRDefault="00BA4BEB" w:rsidP="00BA4BEB">
            <w:pPr>
              <w:rPr>
                <w:b/>
                <w:kern w:val="2"/>
                <w:szCs w:val="24"/>
              </w:rPr>
            </w:pPr>
          </w:p>
        </w:tc>
        <w:tc>
          <w:tcPr>
            <w:tcW w:w="6441" w:type="dxa"/>
            <w:gridSpan w:val="2"/>
          </w:tcPr>
          <w:p w14:paraId="053756C0" w14:textId="36B92AC2" w:rsidR="00BA4BEB" w:rsidRPr="00D16257" w:rsidRDefault="00BA4BEB" w:rsidP="00BA4BEB">
            <w:pPr>
              <w:jc w:val="both"/>
              <w:rPr>
                <w:szCs w:val="24"/>
              </w:rPr>
            </w:pPr>
            <w:r>
              <w:rPr>
                <w:kern w:val="2"/>
                <w:szCs w:val="24"/>
              </w:rPr>
              <w:t xml:space="preserve">Pradinės Sutarties vertė yra </w:t>
            </w:r>
            <w:r w:rsidRPr="00D16257">
              <w:rPr>
                <w:kern w:val="2"/>
                <w:szCs w:val="24"/>
              </w:rPr>
              <w:t>54 51</w:t>
            </w:r>
            <w:r>
              <w:rPr>
                <w:kern w:val="2"/>
                <w:szCs w:val="24"/>
              </w:rPr>
              <w:t>2</w:t>
            </w:r>
            <w:r w:rsidRPr="00D16257">
              <w:rPr>
                <w:kern w:val="2"/>
                <w:szCs w:val="24"/>
              </w:rPr>
              <w:t>,</w:t>
            </w:r>
            <w:r>
              <w:rPr>
                <w:kern w:val="2"/>
                <w:szCs w:val="24"/>
              </w:rPr>
              <w:t>4</w:t>
            </w:r>
            <w:r w:rsidRPr="00D16257">
              <w:rPr>
                <w:kern w:val="2"/>
                <w:szCs w:val="24"/>
              </w:rPr>
              <w:t>0 Eur (penkiasdešimt keturi  tūkstančiai penki šimtai d</w:t>
            </w:r>
            <w:r>
              <w:rPr>
                <w:kern w:val="2"/>
                <w:szCs w:val="24"/>
              </w:rPr>
              <w:t>vylika eurų 4</w:t>
            </w:r>
            <w:r w:rsidRPr="00D16257">
              <w:rPr>
                <w:kern w:val="2"/>
                <w:szCs w:val="24"/>
              </w:rPr>
              <w:t>0 ct.) be PVM.</w:t>
            </w:r>
          </w:p>
          <w:p w14:paraId="3707BF8B" w14:textId="14873F76" w:rsidR="00BA4BEB" w:rsidRPr="00D16257" w:rsidRDefault="00BA4BEB" w:rsidP="00BA4BEB">
            <w:pPr>
              <w:jc w:val="both"/>
              <w:rPr>
                <w:szCs w:val="24"/>
              </w:rPr>
            </w:pPr>
            <w:r w:rsidRPr="00D16257">
              <w:rPr>
                <w:kern w:val="2"/>
                <w:szCs w:val="24"/>
              </w:rPr>
              <w:t>PVM sudaro 11 447,</w:t>
            </w:r>
            <w:r>
              <w:rPr>
                <w:kern w:val="2"/>
                <w:szCs w:val="24"/>
              </w:rPr>
              <w:t>6</w:t>
            </w:r>
            <w:r w:rsidRPr="00D16257">
              <w:rPr>
                <w:kern w:val="2"/>
                <w:szCs w:val="24"/>
              </w:rPr>
              <w:t>0 Eur (vienuolika tūkstančių keturi šimta</w:t>
            </w:r>
            <w:r>
              <w:rPr>
                <w:kern w:val="2"/>
                <w:szCs w:val="24"/>
              </w:rPr>
              <w:t>i keturiasdešimt septyni eurai 6</w:t>
            </w:r>
            <w:r w:rsidRPr="00D16257">
              <w:rPr>
                <w:kern w:val="2"/>
                <w:szCs w:val="24"/>
              </w:rPr>
              <w:t>0 cnt.) Eur.</w:t>
            </w:r>
          </w:p>
          <w:p w14:paraId="3F4C1AE2" w14:textId="15071338" w:rsidR="00BA4BEB" w:rsidRPr="0031488E" w:rsidRDefault="00BA4BEB" w:rsidP="00BA4BEB">
            <w:pPr>
              <w:jc w:val="both"/>
              <w:rPr>
                <w:szCs w:val="24"/>
              </w:rPr>
            </w:pPr>
            <w:r w:rsidRPr="00D16257">
              <w:rPr>
                <w:kern w:val="2"/>
                <w:szCs w:val="24"/>
              </w:rPr>
              <w:lastRenderedPageBreak/>
              <w:t xml:space="preserve">Sutarties kaina </w:t>
            </w:r>
            <w:r w:rsidRPr="0031488E">
              <w:rPr>
                <w:kern w:val="2"/>
                <w:szCs w:val="24"/>
              </w:rPr>
              <w:t>yra 65 960,00 Eur (šešiasdešimt penki tūkstančiai devyni šimtai šešiasdešimt eurų 00 ct.) su PVM.</w:t>
            </w:r>
          </w:p>
          <w:p w14:paraId="65B03374" w14:textId="00E1C04D" w:rsidR="00BA4BEB" w:rsidRPr="0031488E" w:rsidRDefault="00BA4BEB" w:rsidP="00BA4BEB">
            <w:pPr>
              <w:jc w:val="both"/>
              <w:rPr>
                <w:kern w:val="2"/>
                <w:szCs w:val="24"/>
              </w:rPr>
            </w:pPr>
          </w:p>
          <w:p w14:paraId="33B2E3CD" w14:textId="7B81B679" w:rsidR="00BA4BEB" w:rsidRDefault="00BA4BEB" w:rsidP="00BA4BE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C72C4D">
              <w:rPr>
                <w:kern w:val="2"/>
                <w:szCs w:val="24"/>
              </w:rPr>
              <w:t xml:space="preserve">Pirkėjas perka </w:t>
            </w:r>
            <w:r w:rsidRPr="00C72C4D">
              <w:rPr>
                <w:szCs w:val="24"/>
              </w:rPr>
              <w:t>Paslaugas</w:t>
            </w:r>
            <w:r w:rsidRPr="00C72C4D">
              <w:rPr>
                <w:kern w:val="2"/>
                <w:szCs w:val="24"/>
              </w:rPr>
              <w:t xml:space="preserve"> pagal poreikį Sutartyje arba jos priede Nr. 2 nurodytais įkainiais, neviršijant Sutarties kainos. Sutartyje arba jos priede Nr. 1 atskirose eilutėse nurodytas </w:t>
            </w:r>
            <w:r w:rsidRPr="00C72C4D">
              <w:rPr>
                <w:szCs w:val="24"/>
              </w:rPr>
              <w:t>Paslaugų</w:t>
            </w:r>
            <w:r w:rsidRPr="00C72C4D">
              <w:rPr>
                <w:kern w:val="2"/>
                <w:szCs w:val="24"/>
              </w:rPr>
              <w:t xml:space="preserve"> kiekis gali būti keičiamas </w:t>
            </w:r>
            <w:r>
              <w:rPr>
                <w:color w:val="000000"/>
                <w:kern w:val="2"/>
                <w:szCs w:val="24"/>
              </w:rPr>
              <w:t>(didėti ar mažėti).</w:t>
            </w:r>
          </w:p>
          <w:p w14:paraId="5751E94A" w14:textId="642A039A" w:rsidR="00BA4BEB" w:rsidRPr="00851D2B" w:rsidRDefault="00BA4BEB" w:rsidP="00BA4BEB">
            <w:pPr>
              <w:rPr>
                <w:color w:val="00B050"/>
                <w:kern w:val="2"/>
                <w:szCs w:val="24"/>
              </w:rPr>
            </w:pPr>
            <w:r w:rsidRPr="00D16257">
              <w:rPr>
                <w:kern w:val="2"/>
                <w:szCs w:val="24"/>
              </w:rPr>
              <w:t>Pirkėjas neįsipareigoja išpirkti preliminaraus Paslaugų kiekio ar bet kokios jo dalies.</w:t>
            </w:r>
          </w:p>
        </w:tc>
      </w:tr>
      <w:tr w:rsidR="00BA4BEB" w14:paraId="267D47BF" w14:textId="77777777">
        <w:trPr>
          <w:trHeight w:val="300"/>
        </w:trPr>
        <w:tc>
          <w:tcPr>
            <w:tcW w:w="3094" w:type="dxa"/>
            <w:gridSpan w:val="3"/>
          </w:tcPr>
          <w:p w14:paraId="53EBA4B1" w14:textId="53FEA447" w:rsidR="00BA4BEB" w:rsidRPr="00C72C4D" w:rsidRDefault="00BA4BEB" w:rsidP="00BA4BE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BA4BEB" w:rsidRPr="00FD500C" w:rsidRDefault="00BA4BEB" w:rsidP="00BA4BEB">
            <w:pPr>
              <w:rPr>
                <w:szCs w:val="24"/>
              </w:rPr>
            </w:pPr>
            <w:r w:rsidRPr="00FD500C">
              <w:rPr>
                <w:kern w:val="2"/>
                <w:szCs w:val="24"/>
              </w:rPr>
              <w:t>Sutarties kaina / įkainiai bus perskaičiuojami:</w:t>
            </w:r>
          </w:p>
          <w:p w14:paraId="5139C732" w14:textId="77777777" w:rsidR="00BA4BEB" w:rsidRPr="00FD500C" w:rsidRDefault="00BA4BEB" w:rsidP="00BA4BEB">
            <w:pPr>
              <w:rPr>
                <w:kern w:val="2"/>
                <w:szCs w:val="24"/>
              </w:rPr>
            </w:pPr>
            <w:r w:rsidRPr="00FD500C">
              <w:rPr>
                <w:kern w:val="2"/>
                <w:szCs w:val="24"/>
              </w:rPr>
              <w:t>5.3.1. dėl PVM tarifo pasikeitimo;</w:t>
            </w:r>
          </w:p>
          <w:p w14:paraId="662EA503" w14:textId="6B5EE255" w:rsidR="00BA4BEB" w:rsidRPr="004941A4" w:rsidRDefault="00BA4BEB" w:rsidP="00BA4BEB">
            <w:pPr>
              <w:rPr>
                <w:strike/>
                <w:color w:val="FF0000"/>
                <w:kern w:val="2"/>
                <w:szCs w:val="24"/>
              </w:rPr>
            </w:pPr>
            <w:r w:rsidRPr="00FD500C">
              <w:rPr>
                <w:kern w:val="2"/>
                <w:szCs w:val="24"/>
              </w:rPr>
              <w:t xml:space="preserve">5.3.3. dėl </w:t>
            </w:r>
            <w:r>
              <w:rPr>
                <w:kern w:val="2"/>
                <w:szCs w:val="24"/>
              </w:rPr>
              <w:t>kainų lygio pokyčio.</w:t>
            </w:r>
            <w:r w:rsidRPr="00FD500C">
              <w:rPr>
                <w:kern w:val="2"/>
                <w:szCs w:val="24"/>
              </w:rPr>
              <w:t xml:space="preserve"> </w:t>
            </w:r>
          </w:p>
        </w:tc>
      </w:tr>
      <w:tr w:rsidR="00BA4BEB" w14:paraId="493E8FAB" w14:textId="77777777">
        <w:trPr>
          <w:trHeight w:val="300"/>
        </w:trPr>
        <w:tc>
          <w:tcPr>
            <w:tcW w:w="3094" w:type="dxa"/>
            <w:gridSpan w:val="3"/>
          </w:tcPr>
          <w:p w14:paraId="2F363431" w14:textId="77777777" w:rsidR="00BA4BEB" w:rsidRDefault="00BA4BEB" w:rsidP="00BA4BEB">
            <w:pPr>
              <w:rPr>
                <w:b/>
                <w:kern w:val="2"/>
                <w:szCs w:val="24"/>
              </w:rPr>
            </w:pPr>
            <w:r>
              <w:rPr>
                <w:b/>
                <w:kern w:val="2"/>
                <w:szCs w:val="24"/>
              </w:rPr>
              <w:t>5.3.1. Sutarties kainos / įkainių peržiūra dėl PVM tarifo pasikeitimo</w:t>
            </w:r>
          </w:p>
        </w:tc>
        <w:tc>
          <w:tcPr>
            <w:tcW w:w="6441" w:type="dxa"/>
            <w:gridSpan w:val="2"/>
          </w:tcPr>
          <w:p w14:paraId="4D7D126B" w14:textId="77777777" w:rsidR="00BA4BEB" w:rsidRDefault="00BA4BEB" w:rsidP="00C72C4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BA4BEB" w:rsidRDefault="00BA4BEB" w:rsidP="00C72C4D">
            <w:pPr>
              <w:jc w:val="both"/>
              <w:rPr>
                <w:kern w:val="2"/>
                <w:szCs w:val="24"/>
              </w:rPr>
            </w:pPr>
          </w:p>
          <w:p w14:paraId="20571E9F" w14:textId="7D3C75B5" w:rsidR="00BA4BEB" w:rsidRPr="00C72C4D" w:rsidRDefault="00BA4BEB" w:rsidP="00C72C4D">
            <w:pPr>
              <w:jc w:val="both"/>
              <w:rPr>
                <w:kern w:val="2"/>
                <w:szCs w:val="24"/>
              </w:rPr>
            </w:pPr>
            <w:r>
              <w:rPr>
                <w:kern w:val="2"/>
                <w:szCs w:val="24"/>
              </w:rPr>
              <w:t xml:space="preserve">Perskaičiavimas įforminamas Susitarimu ne vėliau kaip per 10 (dešimt ) </w:t>
            </w:r>
            <w:r w:rsidRPr="0031488E">
              <w:rPr>
                <w:kern w:val="2"/>
                <w:szCs w:val="24"/>
              </w:rPr>
              <w:t>darbo dienų nuo PVM mokėjimą reglamentuojančių teisės aktų pasikeitimo</w:t>
            </w:r>
            <w:r>
              <w:rPr>
                <w:kern w:val="2"/>
                <w:szCs w:val="24"/>
              </w:rPr>
              <w:t>, kuris tampa neatskiriama Sutarties dalimi. Perskaičiuota (-as) Sutarties kaina / įkainiai taikoma (-i) už tą P</w:t>
            </w:r>
            <w:r>
              <w:rPr>
                <w:szCs w:val="24"/>
              </w:rPr>
              <w:t>aslaugų</w:t>
            </w:r>
            <w:r>
              <w:rPr>
                <w:kern w:val="2"/>
                <w:szCs w:val="24"/>
              </w:rPr>
              <w:t xml:space="preserve"> dalį, kurios bus teikiamos </w:t>
            </w:r>
            <w:r w:rsidRPr="00D16257">
              <w:rPr>
                <w:kern w:val="2"/>
                <w:szCs w:val="24"/>
              </w:rPr>
              <w:t>nuo Susitarime nurodytos dienos.</w:t>
            </w:r>
          </w:p>
        </w:tc>
      </w:tr>
      <w:tr w:rsidR="00BA4BEB" w14:paraId="664B1697" w14:textId="77777777" w:rsidTr="00393A89">
        <w:trPr>
          <w:trHeight w:val="300"/>
        </w:trPr>
        <w:tc>
          <w:tcPr>
            <w:tcW w:w="3094" w:type="dxa"/>
            <w:gridSpan w:val="3"/>
          </w:tcPr>
          <w:p w14:paraId="001A6369" w14:textId="77777777" w:rsidR="00BA4BEB" w:rsidRPr="004941A4" w:rsidRDefault="00BA4BEB" w:rsidP="00BA4BEB">
            <w:pPr>
              <w:rPr>
                <w:szCs w:val="24"/>
              </w:rPr>
            </w:pPr>
            <w:r w:rsidRPr="004941A4">
              <w:rPr>
                <w:b/>
                <w:bCs/>
                <w:kern w:val="2"/>
                <w:szCs w:val="24"/>
              </w:rPr>
              <w:t>5.3.2.</w:t>
            </w:r>
            <w:r w:rsidRPr="004941A4">
              <w:rPr>
                <w:kern w:val="2"/>
                <w:szCs w:val="24"/>
              </w:rPr>
              <w:t xml:space="preserve"> </w:t>
            </w:r>
            <w:r w:rsidRPr="004941A4">
              <w:rPr>
                <w:b/>
                <w:bCs/>
                <w:kern w:val="2"/>
                <w:szCs w:val="24"/>
              </w:rPr>
              <w:t>Sutarties kainos / įkainių peržiūra dėl kitų mokesčių, lemiančių Paslaugų kainos / įkainių pokytį, pasikeitimo</w:t>
            </w:r>
          </w:p>
        </w:tc>
        <w:tc>
          <w:tcPr>
            <w:tcW w:w="6441" w:type="dxa"/>
            <w:gridSpan w:val="2"/>
            <w:tcBorders>
              <w:bottom w:val="single" w:sz="4" w:space="0" w:color="auto"/>
            </w:tcBorders>
          </w:tcPr>
          <w:p w14:paraId="0F646B7E" w14:textId="77777777" w:rsidR="00BA4BEB" w:rsidRPr="004941A4" w:rsidRDefault="00BA4BEB" w:rsidP="00BA4BEB">
            <w:pPr>
              <w:rPr>
                <w:kern w:val="2"/>
                <w:szCs w:val="24"/>
              </w:rPr>
            </w:pPr>
            <w:r w:rsidRPr="004941A4">
              <w:rPr>
                <w:kern w:val="2"/>
                <w:szCs w:val="24"/>
              </w:rPr>
              <w:t>Netaikoma</w:t>
            </w:r>
          </w:p>
          <w:p w14:paraId="1A7C8B08" w14:textId="77777777" w:rsidR="00BA4BEB" w:rsidRPr="004941A4" w:rsidRDefault="00BA4BEB" w:rsidP="00BA4BEB">
            <w:pPr>
              <w:rPr>
                <w:strike/>
                <w:kern w:val="2"/>
                <w:szCs w:val="24"/>
              </w:rPr>
            </w:pPr>
          </w:p>
          <w:p w14:paraId="5772B308" w14:textId="3A420301" w:rsidR="00BA4BEB" w:rsidRPr="004941A4" w:rsidRDefault="00BA4BEB" w:rsidP="00BA4BEB">
            <w:pPr>
              <w:rPr>
                <w:strike/>
                <w:szCs w:val="24"/>
              </w:rPr>
            </w:pPr>
          </w:p>
        </w:tc>
      </w:tr>
      <w:tr w:rsidR="00BA4BEB" w14:paraId="022882B0" w14:textId="77777777" w:rsidTr="00393A89">
        <w:trPr>
          <w:trHeight w:val="300"/>
        </w:trPr>
        <w:tc>
          <w:tcPr>
            <w:tcW w:w="3094" w:type="dxa"/>
            <w:gridSpan w:val="3"/>
          </w:tcPr>
          <w:p w14:paraId="0FCB5F5D" w14:textId="77777777" w:rsidR="00BA4BEB" w:rsidRDefault="00BA4BEB" w:rsidP="00BA4BEB">
            <w:pPr>
              <w:rPr>
                <w:b/>
                <w:kern w:val="2"/>
                <w:szCs w:val="24"/>
              </w:rPr>
            </w:pPr>
            <w:r>
              <w:rPr>
                <w:b/>
                <w:kern w:val="2"/>
                <w:szCs w:val="24"/>
              </w:rPr>
              <w:t>5.3.3. Sutarties kainos / įkainių peržiūra dėl kainų lygio pokyčio</w:t>
            </w:r>
          </w:p>
          <w:p w14:paraId="078065C6" w14:textId="77777777" w:rsidR="00BA4BEB" w:rsidRDefault="00BA4BEB" w:rsidP="00BA4BEB">
            <w:pPr>
              <w:rPr>
                <w:b/>
                <w:kern w:val="2"/>
                <w:szCs w:val="24"/>
              </w:rPr>
            </w:pPr>
          </w:p>
          <w:p w14:paraId="34D2BE09" w14:textId="52607A2D" w:rsidR="00BA4BEB" w:rsidRPr="00FD500C" w:rsidRDefault="00BA4BEB" w:rsidP="00BA4BEB">
            <w:pPr>
              <w:rPr>
                <w:bCs/>
                <w:kern w:val="2"/>
                <w:szCs w:val="24"/>
              </w:rPr>
            </w:pPr>
          </w:p>
        </w:tc>
        <w:tc>
          <w:tcPr>
            <w:tcW w:w="6441" w:type="dxa"/>
            <w:gridSpan w:val="2"/>
            <w:tcBorders>
              <w:bottom w:val="nil"/>
            </w:tcBorders>
          </w:tcPr>
          <w:p w14:paraId="7C42ABDB" w14:textId="69C16D14" w:rsidR="00BA4BEB" w:rsidRDefault="00BA4BEB" w:rsidP="00C72C4D">
            <w:pPr>
              <w:jc w:val="both"/>
              <w:rPr>
                <w:szCs w:val="24"/>
              </w:rPr>
            </w:pPr>
            <w:r>
              <w:rPr>
                <w:color w:val="000000"/>
                <w:szCs w:val="24"/>
              </w:rPr>
              <w:t xml:space="preserve">5.3.3.1. </w:t>
            </w:r>
            <w:r w:rsidRPr="00FA36D1">
              <w:rPr>
                <w:szCs w:val="24"/>
              </w:rPr>
              <w:t xml:space="preserve">Bet kuri Sutarties Šalis Sutarties galiojimo metu turi teisę inicijuoti Sutarties kainos / įkainių peržiūrą (keitimą) ne anksčiau kaip po </w:t>
            </w:r>
            <w:r>
              <w:rPr>
                <w:szCs w:val="24"/>
              </w:rPr>
              <w:t>6</w:t>
            </w:r>
            <w:r w:rsidRPr="00FA36D1">
              <w:rPr>
                <w:szCs w:val="24"/>
              </w:rPr>
              <w:t xml:space="preserve"> (</w:t>
            </w:r>
            <w:r>
              <w:rPr>
                <w:szCs w:val="24"/>
              </w:rPr>
              <w:t>šeši</w:t>
            </w:r>
            <w:r w:rsidRPr="00FA36D1">
              <w:rPr>
                <w:szCs w:val="24"/>
              </w:rPr>
              <w:t xml:space="preserve">) </w:t>
            </w:r>
            <w:r w:rsidRPr="0031488E">
              <w:rPr>
                <w:szCs w:val="24"/>
              </w:rPr>
              <w:t xml:space="preserve">mėnesių </w:t>
            </w:r>
            <w:r w:rsidRPr="00FA36D1">
              <w:rPr>
                <w:szCs w:val="24"/>
              </w:rPr>
              <w:t xml:space="preserve">nuo paskutinės pirkimo, kurio pagrindu sudaryta Sutartis, pasiūlymų pateikimo termino dienos  (jeigu peržiūra jau buvo atlikta – nuo Susitarimo dėl paskutinio perskaičiavimo pagal šį Specialiųjų sąlygų </w:t>
            </w:r>
            <w:r>
              <w:rPr>
                <w:szCs w:val="24"/>
              </w:rPr>
              <w:t xml:space="preserve">punktą įsigaliojimo dienos), jeigu Vartojimo prekių ir paslaugų kainų pokytis (k), apskaičiuotas kaip nustatyta 5.3.3.6 punkte, viršija </w:t>
            </w:r>
            <w:r w:rsidRPr="00235F63">
              <w:rPr>
                <w:szCs w:val="24"/>
              </w:rPr>
              <w:t xml:space="preserve">5 </w:t>
            </w:r>
            <w:r>
              <w:rPr>
                <w:szCs w:val="24"/>
              </w:rPr>
              <w:t xml:space="preserve">procentus. </w:t>
            </w:r>
            <w:r w:rsidRPr="00235F63">
              <w:rPr>
                <w:szCs w:val="24"/>
              </w:rPr>
              <w:t xml:space="preserve">Sutarties kainos / įkainių peržiūra </w:t>
            </w:r>
            <w:r>
              <w:rPr>
                <w:szCs w:val="24"/>
              </w:rPr>
              <w:t>atliekama ne rečiau kaip kas 6 (šeši) mėnesiai.</w:t>
            </w:r>
          </w:p>
          <w:p w14:paraId="24C7D989" w14:textId="77777777" w:rsidR="00BA4BEB" w:rsidRDefault="00BA4BEB" w:rsidP="00C72C4D">
            <w:pPr>
              <w:jc w:val="both"/>
              <w:rPr>
                <w:color w:val="000000"/>
                <w:kern w:val="2"/>
                <w:szCs w:val="24"/>
                <w:shd w:val="clear" w:color="auto" w:fill="FFFFFF"/>
              </w:rPr>
            </w:pPr>
            <w:r>
              <w:rPr>
                <w:kern w:val="2"/>
                <w:szCs w:val="24"/>
              </w:rPr>
              <w:t xml:space="preserve">5.3.3.2. Sutarties </w:t>
            </w:r>
            <w:r w:rsidRPr="00FA36D1">
              <w:rPr>
                <w:kern w:val="2"/>
                <w:szCs w:val="24"/>
              </w:rPr>
              <w:t>k</w:t>
            </w:r>
            <w:r w:rsidRPr="00FA36D1">
              <w:rPr>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Paslaugoms, kurios nėra priimtos ir apmokėtos. Vėlesnė Sutarties </w:t>
            </w:r>
            <w:r w:rsidRPr="00FA36D1">
              <w:rPr>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21F122AE" w14:textId="77777777" w:rsidR="00BA4BEB" w:rsidRDefault="00BA4BEB" w:rsidP="00C72C4D">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FA36D1">
              <w:rPr>
                <w:kern w:val="2"/>
                <w:szCs w:val="24"/>
                <w:shd w:val="clear" w:color="auto" w:fill="FFFFFF"/>
              </w:rPr>
              <w:t xml:space="preserve">kaina / įkainiai </w:t>
            </w:r>
            <w:r>
              <w:rPr>
                <w:color w:val="000000"/>
                <w:kern w:val="2"/>
                <w:szCs w:val="24"/>
                <w:shd w:val="clear" w:color="auto" w:fill="FFFFFF"/>
              </w:rPr>
              <w:t>nėra perskaičiuojami dėl kainų lygio kilimo (gali būti mažinami, tačiau negali būti didinami).</w:t>
            </w:r>
          </w:p>
          <w:p w14:paraId="3ACC32BF" w14:textId="60E37EC7" w:rsidR="00BA4BEB" w:rsidRPr="00CA2113" w:rsidRDefault="00BA4BEB" w:rsidP="00C72C4D">
            <w:pPr>
              <w:jc w:val="both"/>
              <w:rPr>
                <w:kern w:val="2"/>
                <w:szCs w:val="24"/>
                <w:shd w:val="clear" w:color="auto" w:fill="FFFFFF"/>
              </w:rPr>
            </w:pPr>
            <w:r>
              <w:rPr>
                <w:color w:val="000000"/>
                <w:kern w:val="2"/>
                <w:szCs w:val="24"/>
              </w:rPr>
              <w:t xml:space="preserve">5.3.3.4. </w:t>
            </w:r>
            <w:r w:rsidRPr="00CA2113">
              <w:rPr>
                <w:kern w:val="2"/>
                <w:szCs w:val="24"/>
              </w:rPr>
              <w:t xml:space="preserve">Atlikdamos Sutarties kainos / įkainių peržiūrą </w:t>
            </w:r>
            <w:r w:rsidRPr="00CA2113">
              <w:rPr>
                <w:kern w:val="2"/>
                <w:szCs w:val="24"/>
                <w:shd w:val="clear" w:color="auto" w:fill="FFFFFF"/>
              </w:rPr>
              <w:t>Šalys vadovaujasi Valstybės duomenų agentūros viešai Oficialiosios statistikos portale paskelbtais Ro</w:t>
            </w:r>
            <w:r>
              <w:rPr>
                <w:kern w:val="2"/>
                <w:szCs w:val="24"/>
                <w:shd w:val="clear" w:color="auto" w:fill="FFFFFF"/>
              </w:rPr>
              <w:t xml:space="preserve">diklių duomenų </w:t>
            </w:r>
            <w:r w:rsidRPr="0031488E">
              <w:rPr>
                <w:kern w:val="2"/>
                <w:szCs w:val="24"/>
                <w:shd w:val="clear" w:color="auto" w:fill="FFFFFF"/>
              </w:rPr>
              <w:t>bazės duomenimis. Iš kitos Šalies nereikalaujama pateik</w:t>
            </w:r>
            <w:r w:rsidRPr="00CA2113">
              <w:rPr>
                <w:kern w:val="2"/>
                <w:szCs w:val="24"/>
                <w:shd w:val="clear" w:color="auto" w:fill="FFFFFF"/>
              </w:rPr>
              <w:t xml:space="preserve">ti oficialaus Valstybės duomenų agentūros ar kitos institucijos išduoto dokumento ar </w:t>
            </w:r>
            <w:r>
              <w:rPr>
                <w:kern w:val="2"/>
                <w:szCs w:val="24"/>
                <w:shd w:val="clear" w:color="auto" w:fill="FFFFFF"/>
              </w:rPr>
              <w:t>patvirtinimo.</w:t>
            </w:r>
          </w:p>
          <w:p w14:paraId="46C39271" w14:textId="77777777" w:rsidR="00BA4BEB" w:rsidRDefault="00BA4BEB" w:rsidP="00C72C4D">
            <w:pPr>
              <w:jc w:val="both"/>
              <w:rPr>
                <w:color w:val="000000"/>
                <w:kern w:val="2"/>
                <w:szCs w:val="24"/>
                <w:shd w:val="clear" w:color="auto" w:fill="FFFFFF"/>
              </w:rPr>
            </w:pPr>
            <w:r w:rsidRPr="00CA211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w:t>
            </w:r>
            <w:r>
              <w:rPr>
                <w:color w:val="000000"/>
                <w:kern w:val="2"/>
                <w:szCs w:val="24"/>
                <w:shd w:val="clear" w:color="auto" w:fill="FFFFFF"/>
              </w:rPr>
              <w:t>, perskaičiuotą Pradinės Sutarties vertę.</w:t>
            </w:r>
          </w:p>
          <w:p w14:paraId="419ADFE8" w14:textId="2047A1C4" w:rsidR="00BA4BEB" w:rsidRPr="00C72C4D" w:rsidRDefault="00BA4BEB" w:rsidP="00C72C4D">
            <w:pPr>
              <w:jc w:val="both"/>
              <w:rPr>
                <w:szCs w:val="24"/>
              </w:rPr>
            </w:pPr>
            <w:r>
              <w:rPr>
                <w:color w:val="000000"/>
                <w:kern w:val="2"/>
                <w:szCs w:val="24"/>
                <w:shd w:val="clear" w:color="auto" w:fill="FFFFFF"/>
              </w:rPr>
              <w:t xml:space="preserve">5.3.3.6. Nauja Sutarties </w:t>
            </w:r>
            <w:r w:rsidRPr="00CA2113">
              <w:rPr>
                <w:kern w:val="2"/>
                <w:szCs w:val="24"/>
                <w:shd w:val="clear" w:color="auto" w:fill="FFFFFF"/>
              </w:rPr>
              <w:t>kaina / įkainiai apskaičiuojami pagal žemiau pateiktą formulę:</w:t>
            </w:r>
          </w:p>
          <w:p w14:paraId="6D8C8E50" w14:textId="77777777" w:rsidR="00BA4BEB" w:rsidRPr="00CA2113" w:rsidRDefault="00F42B6E" w:rsidP="00C72C4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A4BEB">
              <w:rPr>
                <w:kern w:val="2"/>
                <w:szCs w:val="24"/>
              </w:rPr>
              <w:t xml:space="preserve">, kur a – </w:t>
            </w:r>
            <w:r w:rsidR="00BA4BEB" w:rsidRPr="00CA2113">
              <w:rPr>
                <w:kern w:val="2"/>
                <w:szCs w:val="24"/>
              </w:rPr>
              <w:t>kaina / įkainis (Eur be PVM) (jei peržiūra jau buvo atlikta, tai po paskutinio perskaičiavimo)</w:t>
            </w:r>
          </w:p>
          <w:p w14:paraId="443C7465" w14:textId="77777777" w:rsidR="00BA4BEB" w:rsidRPr="00CA2113" w:rsidRDefault="00BA4BEB" w:rsidP="00C72C4D">
            <w:pPr>
              <w:jc w:val="both"/>
              <w:textAlignment w:val="baseline"/>
              <w:rPr>
                <w:szCs w:val="24"/>
              </w:rPr>
            </w:pPr>
            <w:r w:rsidRPr="00CA2113">
              <w:rPr>
                <w:kern w:val="2"/>
                <w:szCs w:val="24"/>
              </w:rPr>
              <w:t>a</w:t>
            </w:r>
            <w:r w:rsidRPr="00CA2113">
              <w:rPr>
                <w:kern w:val="2"/>
                <w:szCs w:val="24"/>
                <w:vertAlign w:val="subscript"/>
              </w:rPr>
              <w:t>1</w:t>
            </w:r>
            <w:r w:rsidRPr="00CA2113">
              <w:rPr>
                <w:kern w:val="2"/>
                <w:szCs w:val="24"/>
              </w:rPr>
              <w:t xml:space="preserve"> – perskaičiuota (pakeista) kaina / įkainis (Eur be PVM)</w:t>
            </w:r>
          </w:p>
          <w:p w14:paraId="5E4A1EBB" w14:textId="60AC5DE5" w:rsidR="00BA4BEB" w:rsidRPr="00CA2113" w:rsidRDefault="00BA4BEB" w:rsidP="00C72C4D">
            <w:pPr>
              <w:jc w:val="both"/>
              <w:textAlignment w:val="baseline"/>
              <w:rPr>
                <w:szCs w:val="24"/>
              </w:rPr>
            </w:pPr>
            <w:r>
              <w:rPr>
                <w:kern w:val="2"/>
                <w:szCs w:val="24"/>
              </w:rPr>
              <w:t xml:space="preserve">k – pagal vartotojų kainų indeksą </w:t>
            </w:r>
            <w:r w:rsidRPr="00393A89">
              <w:rPr>
                <w:kern w:val="2"/>
                <w:szCs w:val="24"/>
              </w:rPr>
              <w:t xml:space="preserve">„Vartojimo prekių ir paslaugų“   </w:t>
            </w:r>
            <w:r>
              <w:rPr>
                <w:kern w:val="2"/>
                <w:szCs w:val="24"/>
              </w:rPr>
              <w:t>apskaičiuotas Vartojimo prekių ir paslaugų kainų pokytis (</w:t>
            </w:r>
            <w:r w:rsidRPr="00211757">
              <w:rPr>
                <w:kern w:val="2"/>
                <w:szCs w:val="24"/>
              </w:rPr>
              <w:t>padidėjimas arba sumažėjimas) (%). „k“ reikšmė skaičiuojama pagal formulę:</w:t>
            </w:r>
          </w:p>
          <w:p w14:paraId="5C89D62E" w14:textId="77777777" w:rsidR="00BA4BEB" w:rsidRDefault="00BA4BEB" w:rsidP="00C72C4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EEA9248" w14:textId="25AF59F4" w:rsidR="00BA4BEB" w:rsidRPr="00393A89" w:rsidRDefault="00BA4BEB" w:rsidP="00C72C4D">
            <w:pPr>
              <w:jc w:val="both"/>
              <w:textAlignment w:val="baseline"/>
            </w:pPr>
            <w:r>
              <w:rPr>
                <w:kern w:val="2"/>
              </w:rPr>
              <w:t>Ind</w:t>
            </w:r>
            <w:r>
              <w:rPr>
                <w:kern w:val="2"/>
                <w:vertAlign w:val="subscript"/>
              </w:rPr>
              <w:t>naujausias</w:t>
            </w:r>
            <w:r>
              <w:rPr>
                <w:kern w:val="2"/>
              </w:rPr>
              <w:t xml:space="preserve"> – kreipimosi dėl </w:t>
            </w:r>
            <w:r w:rsidRPr="00CA2113">
              <w:rPr>
                <w:kern w:val="2"/>
              </w:rPr>
              <w:t xml:space="preserve">kainos / įkainių </w:t>
            </w:r>
            <w:r>
              <w:rPr>
                <w:kern w:val="2"/>
              </w:rPr>
              <w:t xml:space="preserve">peržiūros išsiuntimo kitai Šaliai dieną paskelbtas naujausias vartojimo prekių ir paslaugų indeksas </w:t>
            </w:r>
            <w:r>
              <w:rPr>
                <w:color w:val="4472C4"/>
                <w:kern w:val="2"/>
              </w:rPr>
              <w:t xml:space="preserve"> </w:t>
            </w:r>
            <w:r w:rsidRPr="00F879C9">
              <w:rPr>
                <w:kern w:val="2"/>
              </w:rPr>
              <w:t xml:space="preserve">„Vartojimo </w:t>
            </w:r>
            <w:r w:rsidRPr="00393A89">
              <w:rPr>
                <w:kern w:val="2"/>
              </w:rPr>
              <w:t>pr</w:t>
            </w:r>
            <w:r>
              <w:rPr>
                <w:kern w:val="2"/>
              </w:rPr>
              <w:t>ekių ir paslaugų“</w:t>
            </w:r>
            <w:r w:rsidRPr="00393A89">
              <w:rPr>
                <w:kern w:val="2"/>
              </w:rPr>
              <w:t>.</w:t>
            </w:r>
          </w:p>
          <w:p w14:paraId="77FA9963" w14:textId="505445CF" w:rsidR="00BA4BEB" w:rsidRPr="0031488E" w:rsidRDefault="00BA4BEB" w:rsidP="00C72C4D">
            <w:pPr>
              <w:jc w:val="both"/>
            </w:pPr>
            <w:r w:rsidRPr="00393A89">
              <w:rPr>
                <w:kern w:val="2"/>
              </w:rPr>
              <w:t>Ind</w:t>
            </w:r>
            <w:r w:rsidRPr="00393A89">
              <w:rPr>
                <w:kern w:val="2"/>
                <w:vertAlign w:val="subscript"/>
              </w:rPr>
              <w:t>pradžia</w:t>
            </w:r>
            <w:r w:rsidRPr="00393A89">
              <w:rPr>
                <w:kern w:val="2"/>
              </w:rPr>
              <w:t xml:space="preserve"> – laikotarpio pradžios datos (mėnesio) vartojimo prekių ir paslaugų indeksas  „Vartojimo prekių ir paslaugų“ . Pirmojo perskaičiavimo atveju laikotarpio pradžia (</w:t>
            </w:r>
            <w:r w:rsidRPr="0031488E">
              <w:rPr>
                <w:kern w:val="2"/>
              </w:rPr>
              <w:t xml:space="preserve">mėnuo) yra </w:t>
            </w:r>
            <w:r w:rsidRPr="0031488E">
              <w:t>Sutarties įsigaliojimo  dienos mėnuo</w:t>
            </w:r>
            <w:r w:rsidRPr="0031488E">
              <w:rPr>
                <w:kern w:val="2"/>
                <w:szCs w:val="24"/>
                <w:shd w:val="clear" w:color="auto" w:fill="FFFFFF"/>
              </w:rPr>
              <w:t>.</w:t>
            </w:r>
            <w:r w:rsidRPr="0031488E">
              <w:rPr>
                <w:kern w:val="2"/>
              </w:rPr>
              <w:t xml:space="preserve"> Antrojo ir vėlesnių perskaičiavimų atveju laikotarpio pradžia (mėnuo) yra paskutinio perskaičiavimo metu naudotos paskelbto atitinkamo indekso reikšmės mėnuo.</w:t>
            </w:r>
          </w:p>
          <w:p w14:paraId="63DB64DF" w14:textId="2F8C7880" w:rsidR="00BA4BEB" w:rsidRPr="0031488E" w:rsidRDefault="00BA4BEB" w:rsidP="00C72C4D">
            <w:pPr>
              <w:jc w:val="both"/>
              <w:rPr>
                <w:kern w:val="2"/>
                <w:szCs w:val="24"/>
                <w:shd w:val="clear" w:color="auto" w:fill="FFFFFF"/>
              </w:rPr>
            </w:pPr>
            <w:r w:rsidRPr="0031488E">
              <w:rPr>
                <w:kern w:val="2"/>
                <w:szCs w:val="24"/>
              </w:rPr>
              <w:t xml:space="preserve">5.3.3.7. </w:t>
            </w:r>
            <w:r w:rsidRPr="0031488E">
              <w:rPr>
                <w:kern w:val="2"/>
                <w:szCs w:val="24"/>
                <w:shd w:val="clear" w:color="auto" w:fill="FFFFFF"/>
              </w:rPr>
              <w:t xml:space="preserve">Skaičiavimams indeksų reikšmės imamos </w:t>
            </w:r>
            <w:r w:rsidRPr="0031488E">
              <w:rPr>
                <w:b/>
                <w:kern w:val="2"/>
                <w:szCs w:val="24"/>
                <w:shd w:val="clear" w:color="auto" w:fill="FFFFFF"/>
              </w:rPr>
              <w:t>keturių</w:t>
            </w:r>
            <w:r w:rsidRPr="0031488E">
              <w:rPr>
                <w:kern w:val="2"/>
                <w:szCs w:val="24"/>
                <w:shd w:val="clear" w:color="auto" w:fill="FFFFFF"/>
              </w:rPr>
              <w:t xml:space="preserve"> skaitmenų po kablelio tikslumu. Apskaičiuotas pokytis (k) tolimesniems skaičiavimams naudojamas suapvalinus iki </w:t>
            </w:r>
            <w:r w:rsidRPr="0031488E">
              <w:rPr>
                <w:b/>
                <w:kern w:val="2"/>
                <w:szCs w:val="24"/>
                <w:shd w:val="clear" w:color="auto" w:fill="FFFFFF"/>
              </w:rPr>
              <w:t>vieno</w:t>
            </w:r>
            <w:r w:rsidRPr="0031488E">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31488E">
              <w:rPr>
                <w:kern w:val="2"/>
                <w:szCs w:val="24"/>
                <w:shd w:val="clear" w:color="auto" w:fill="FFFFFF"/>
              </w:rPr>
              <w:t xml:space="preserve">iki </w:t>
            </w:r>
            <w:r w:rsidRPr="0031488E">
              <w:rPr>
                <w:b/>
                <w:kern w:val="2"/>
                <w:szCs w:val="24"/>
                <w:shd w:val="clear" w:color="auto" w:fill="FFFFFF"/>
              </w:rPr>
              <w:t xml:space="preserve">dviejų </w:t>
            </w:r>
            <w:r w:rsidRPr="0031488E">
              <w:rPr>
                <w:kern w:val="2"/>
                <w:szCs w:val="24"/>
                <w:shd w:val="clear" w:color="auto" w:fill="FFFFFF"/>
              </w:rPr>
              <w:t xml:space="preserve"> skaitmenų po kablelio.</w:t>
            </w:r>
          </w:p>
          <w:p w14:paraId="72B9AD3A" w14:textId="1F08BB85" w:rsidR="00BA4BEB" w:rsidRDefault="00BA4BEB" w:rsidP="00C72C4D">
            <w:pPr>
              <w:jc w:val="both"/>
              <w:rPr>
                <w:color w:val="000000"/>
                <w:kern w:val="2"/>
                <w:szCs w:val="24"/>
                <w:shd w:val="clear" w:color="auto" w:fill="FFFFFF"/>
              </w:rPr>
            </w:pPr>
            <w:r w:rsidRPr="0031488E">
              <w:rPr>
                <w:kern w:val="2"/>
                <w:szCs w:val="24"/>
                <w:shd w:val="clear" w:color="auto" w:fill="FFFFFF"/>
              </w:rPr>
              <w:t xml:space="preserve">5.3.3.8. Šalis, siekianti Sutarties </w:t>
            </w:r>
            <w:r w:rsidRPr="00393A89">
              <w:rPr>
                <w:kern w:val="2"/>
                <w:szCs w:val="24"/>
                <w:shd w:val="clear" w:color="auto" w:fill="FFFFFF"/>
              </w:rPr>
              <w:t>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w:t>
            </w:r>
            <w:r>
              <w:rPr>
                <w:color w:val="000000"/>
                <w:kern w:val="2"/>
                <w:szCs w:val="24"/>
                <w:shd w:val="clear" w:color="auto" w:fill="FFFFFF"/>
              </w:rPr>
              <w:lastRenderedPageBreak/>
              <w:t>nurodyti kito indekso ar prašyti perskaičiavimo pagal kitą indeksą nei nurodytas šioje procedūroje.</w:t>
            </w:r>
          </w:p>
          <w:p w14:paraId="583791B0" w14:textId="26C0D787" w:rsidR="00BA4BEB" w:rsidRPr="0031488E" w:rsidRDefault="00BA4BEB" w:rsidP="00C72C4D">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31488E">
              <w:rPr>
                <w:kern w:val="2"/>
                <w:szCs w:val="24"/>
                <w:shd w:val="clear" w:color="auto" w:fill="FFFFFF"/>
              </w:rPr>
              <w:t xml:space="preserve">per </w:t>
            </w:r>
            <w:r w:rsidRPr="0031488E">
              <w:rPr>
                <w:rFonts w:eastAsia="Cambria"/>
                <w:shd w:val="clear" w:color="auto" w:fill="FFFFFF"/>
              </w:rPr>
              <w:t>10 (dešimt) darbo dienų</w:t>
            </w:r>
            <w:r w:rsidRPr="0031488E">
              <w:rPr>
                <w:kern w:val="2"/>
                <w:szCs w:val="24"/>
                <w:shd w:val="clear" w:color="auto" w:fill="FFFFFF"/>
              </w:rPr>
              <w:t xml:space="preserve"> nuo Šalies pateikto tinkamo prašymo perskaičiuoti S</w:t>
            </w:r>
            <w:r w:rsidRPr="0031488E">
              <w:rPr>
                <w:kern w:val="2"/>
                <w:szCs w:val="24"/>
              </w:rPr>
              <w:t xml:space="preserve">utarties </w:t>
            </w:r>
            <w:r w:rsidRPr="0031488E">
              <w:rPr>
                <w:kern w:val="2"/>
                <w:szCs w:val="24"/>
                <w:shd w:val="clear" w:color="auto" w:fill="FFFFFF"/>
              </w:rPr>
              <w:t>kainą / įkainius gavimo dienos.</w:t>
            </w:r>
          </w:p>
          <w:p w14:paraId="38752C12" w14:textId="5B9D9249" w:rsidR="00BA54FA" w:rsidRPr="00FD500C" w:rsidRDefault="00BA4BEB" w:rsidP="00C72C4D">
            <w:pPr>
              <w:jc w:val="both"/>
              <w:rPr>
                <w:color w:val="000000"/>
                <w:kern w:val="2"/>
                <w:szCs w:val="24"/>
                <w:bdr w:val="none" w:sz="0" w:space="0" w:color="auto" w:frame="1"/>
              </w:rPr>
            </w:pPr>
            <w:r w:rsidRPr="0031488E">
              <w:rPr>
                <w:kern w:val="2"/>
                <w:szCs w:val="24"/>
                <w:shd w:val="clear" w:color="auto" w:fill="FFFFFF"/>
              </w:rPr>
              <w:t xml:space="preserve">5.3.3.10. </w:t>
            </w:r>
            <w:r w:rsidRPr="0031488E">
              <w:rPr>
                <w:kern w:val="2"/>
                <w:szCs w:val="24"/>
                <w:bdr w:val="none" w:sz="0" w:space="0" w:color="auto" w:frame="1"/>
              </w:rPr>
              <w:t xml:space="preserve">Susitarimu Šalys neturi teisės keisti </w:t>
            </w:r>
            <w:r>
              <w:rPr>
                <w:color w:val="000000"/>
                <w:kern w:val="2"/>
                <w:szCs w:val="24"/>
                <w:bdr w:val="none" w:sz="0" w:space="0" w:color="auto" w:frame="1"/>
              </w:rPr>
              <w:t>procedūroje nurodytos tvarkos ar kitų Sutarties nuostatų, išskyrus, jei keitimas atliekamas pagal VPĮ nuostatas.</w:t>
            </w:r>
          </w:p>
        </w:tc>
      </w:tr>
      <w:tr w:rsidR="00BA4BEB" w14:paraId="6D143C7C" w14:textId="77777777" w:rsidTr="00BA54FA">
        <w:trPr>
          <w:trHeight w:val="300"/>
        </w:trPr>
        <w:tc>
          <w:tcPr>
            <w:tcW w:w="3094" w:type="dxa"/>
            <w:gridSpan w:val="3"/>
          </w:tcPr>
          <w:p w14:paraId="672A4CBD" w14:textId="77777777" w:rsidR="00BA4BEB" w:rsidRDefault="00BA4BEB" w:rsidP="00BA4BE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Borders>
              <w:top w:val="single" w:sz="4" w:space="0" w:color="auto"/>
            </w:tcBorders>
          </w:tcPr>
          <w:p w14:paraId="5CCECE58" w14:textId="77777777" w:rsidR="00BA4BEB" w:rsidRDefault="00BA4BEB" w:rsidP="00BA4BEB">
            <w:pPr>
              <w:rPr>
                <w:kern w:val="2"/>
                <w:szCs w:val="24"/>
              </w:rPr>
            </w:pPr>
            <w:r>
              <w:rPr>
                <w:kern w:val="2"/>
                <w:szCs w:val="24"/>
              </w:rPr>
              <w:t>Netaikoma</w:t>
            </w:r>
          </w:p>
          <w:p w14:paraId="04CEF517" w14:textId="77777777" w:rsidR="00BA4BEB" w:rsidRDefault="00BA4BEB" w:rsidP="00BA4BEB">
            <w:pPr>
              <w:rPr>
                <w:kern w:val="2"/>
                <w:szCs w:val="24"/>
              </w:rPr>
            </w:pPr>
          </w:p>
          <w:p w14:paraId="61574C3A" w14:textId="3F5FB7EF" w:rsidR="00BA4BEB" w:rsidRDefault="00BA4BEB" w:rsidP="00BA4BEB">
            <w:pPr>
              <w:rPr>
                <w:szCs w:val="24"/>
              </w:rPr>
            </w:pPr>
          </w:p>
        </w:tc>
      </w:tr>
      <w:tr w:rsidR="00BA4BEB" w14:paraId="22049506" w14:textId="77777777">
        <w:trPr>
          <w:trHeight w:val="300"/>
        </w:trPr>
        <w:tc>
          <w:tcPr>
            <w:tcW w:w="3094" w:type="dxa"/>
            <w:gridSpan w:val="3"/>
          </w:tcPr>
          <w:p w14:paraId="3C616512" w14:textId="77777777" w:rsidR="00BA4BEB" w:rsidRDefault="00BA4BEB" w:rsidP="00BA4BE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560B866" w14:textId="2177FDF2" w:rsidR="00BA4BEB" w:rsidRPr="005D2725" w:rsidRDefault="00BA4BEB" w:rsidP="00BA4BEB">
            <w:pPr>
              <w:rPr>
                <w:kern w:val="2"/>
                <w:szCs w:val="24"/>
              </w:rPr>
            </w:pPr>
            <w:r w:rsidRPr="005D2725">
              <w:rPr>
                <w:kern w:val="2"/>
                <w:szCs w:val="24"/>
              </w:rPr>
              <w:t>Netaikoma</w:t>
            </w:r>
          </w:p>
          <w:p w14:paraId="5320F597" w14:textId="59598D4C" w:rsidR="00BA4BEB" w:rsidRPr="005D2725" w:rsidRDefault="00BA4BEB" w:rsidP="00BA4BEB">
            <w:pPr>
              <w:rPr>
                <w:strike/>
                <w:kern w:val="2"/>
                <w:szCs w:val="24"/>
              </w:rPr>
            </w:pPr>
          </w:p>
          <w:p w14:paraId="327A89C8" w14:textId="5C10B833" w:rsidR="00BA4BEB" w:rsidRPr="005D2725" w:rsidRDefault="00BA4BEB" w:rsidP="00BA4BEB">
            <w:pPr>
              <w:rPr>
                <w:strike/>
                <w:szCs w:val="24"/>
              </w:rPr>
            </w:pPr>
          </w:p>
        </w:tc>
      </w:tr>
      <w:tr w:rsidR="00BA4BEB" w14:paraId="64F75697" w14:textId="77777777">
        <w:trPr>
          <w:trHeight w:val="300"/>
        </w:trPr>
        <w:tc>
          <w:tcPr>
            <w:tcW w:w="3094" w:type="dxa"/>
            <w:gridSpan w:val="3"/>
          </w:tcPr>
          <w:p w14:paraId="24D5D914" w14:textId="77777777" w:rsidR="00BA4BEB" w:rsidRDefault="00BA4BEB" w:rsidP="00BA4BEB">
            <w:pPr>
              <w:rPr>
                <w:b/>
                <w:kern w:val="2"/>
                <w:szCs w:val="24"/>
              </w:rPr>
            </w:pPr>
            <w:r>
              <w:rPr>
                <w:b/>
                <w:kern w:val="2"/>
                <w:szCs w:val="24"/>
              </w:rPr>
              <w:t>5.5. Atsiskaitymo su Tiekėju terminas ir tvarka</w:t>
            </w:r>
          </w:p>
        </w:tc>
        <w:tc>
          <w:tcPr>
            <w:tcW w:w="6441" w:type="dxa"/>
            <w:gridSpan w:val="2"/>
          </w:tcPr>
          <w:p w14:paraId="7BAC5334" w14:textId="3BA5A9BD" w:rsidR="00BA4BEB" w:rsidRPr="00C72C4D" w:rsidRDefault="00BA4BEB" w:rsidP="00BA4BEB">
            <w:pPr>
              <w:rPr>
                <w:kern w:val="2"/>
                <w:szCs w:val="24"/>
              </w:rPr>
            </w:pPr>
            <w:r>
              <w:rPr>
                <w:kern w:val="2"/>
                <w:szCs w:val="24"/>
              </w:rPr>
              <w:t>Pirkėjas atsiskaito su Tiekėju ne vėliau kaip per 30 kalendorinių dienų nuo Sąskaitos gavimo dienos.</w:t>
            </w:r>
          </w:p>
          <w:p w14:paraId="1D00D9D2" w14:textId="49BFA056" w:rsidR="00BA4BEB" w:rsidRDefault="00BA4BEB" w:rsidP="00BA4BEB">
            <w:pPr>
              <w:jc w:val="both"/>
              <w:rPr>
                <w:kern w:val="2"/>
                <w:szCs w:val="24"/>
                <w:shd w:val="clear" w:color="auto" w:fill="FFFFFF"/>
              </w:rPr>
            </w:pPr>
            <w:r>
              <w:rPr>
                <w:color w:val="000000"/>
                <w:kern w:val="2"/>
                <w:szCs w:val="24"/>
                <w:shd w:val="clear" w:color="auto" w:fill="FFFFFF"/>
              </w:rPr>
              <w:t>Apmokėjimo sąlygos</w:t>
            </w:r>
            <w:r w:rsidRPr="00C25099">
              <w:rPr>
                <w:kern w:val="2"/>
                <w:szCs w:val="24"/>
                <w:shd w:val="clear" w:color="auto" w:fill="FFFFFF"/>
              </w:rPr>
              <w:t>:</w:t>
            </w:r>
          </w:p>
          <w:p w14:paraId="5776DF41" w14:textId="229B4016" w:rsidR="00BA4BEB" w:rsidRDefault="00BA4BEB" w:rsidP="00BA4BEB">
            <w:pPr>
              <w:jc w:val="both"/>
              <w:rPr>
                <w:kern w:val="2"/>
                <w:szCs w:val="24"/>
                <w:shd w:val="clear" w:color="auto" w:fill="FFFFFF"/>
              </w:rPr>
            </w:pPr>
            <w:r>
              <w:rPr>
                <w:kern w:val="2"/>
                <w:szCs w:val="24"/>
                <w:shd w:val="clear" w:color="auto" w:fill="FFFFFF"/>
              </w:rPr>
              <w:t>Užsakovas apmoka Tiekėjui už faktiškai laiku ir kokybiškai suteiktas Paslaugas ne vėliau kaip per 30 (trisdešimt) kalendorinių dienų nuo PVM sąskaitos faktūros ir Šalių suderinto Paslaugų perdavimo-priėmimo akto arba kito Paslaugų teikimą patvirtinančio dokumento gavimo dienos. Tiekėjo pateiktoje PVM sąskaitoje faktūroje turi būti nurodoma Sutarties data ir numeris.</w:t>
            </w:r>
          </w:p>
          <w:p w14:paraId="2E393D74" w14:textId="2FC54B76" w:rsidR="00BA4BEB" w:rsidRPr="00C72C4D" w:rsidRDefault="00BA4BEB" w:rsidP="00C72C4D">
            <w:pPr>
              <w:jc w:val="both"/>
              <w:rPr>
                <w:color w:val="000000"/>
                <w:kern w:val="2"/>
                <w:szCs w:val="24"/>
                <w:shd w:val="clear" w:color="auto" w:fill="FFFFFF"/>
              </w:rPr>
            </w:pPr>
            <w:r>
              <w:rPr>
                <w:kern w:val="2"/>
                <w:szCs w:val="24"/>
                <w:shd w:val="clear" w:color="auto" w:fill="FFFFFF"/>
              </w:rPr>
              <w:t>Kiekviena seniūnija apmoka sąskaitas iš savo lėšų.</w:t>
            </w:r>
          </w:p>
        </w:tc>
      </w:tr>
      <w:tr w:rsidR="00BA4BEB" w14:paraId="65C41120" w14:textId="77777777" w:rsidTr="00FD500C">
        <w:trPr>
          <w:trHeight w:val="56"/>
        </w:trPr>
        <w:tc>
          <w:tcPr>
            <w:tcW w:w="3094" w:type="dxa"/>
            <w:gridSpan w:val="3"/>
          </w:tcPr>
          <w:p w14:paraId="7FC1DBAF" w14:textId="7C3CF058" w:rsidR="00BA4BEB" w:rsidRDefault="00BA4BEB" w:rsidP="00BA4BEB">
            <w:pPr>
              <w:rPr>
                <w:b/>
                <w:kern w:val="2"/>
                <w:szCs w:val="24"/>
              </w:rPr>
            </w:pPr>
            <w:r>
              <w:rPr>
                <w:b/>
                <w:kern w:val="2"/>
                <w:szCs w:val="24"/>
              </w:rPr>
              <w:t>5.6. Avansas</w:t>
            </w:r>
          </w:p>
        </w:tc>
        <w:tc>
          <w:tcPr>
            <w:tcW w:w="6441" w:type="dxa"/>
            <w:gridSpan w:val="2"/>
          </w:tcPr>
          <w:p w14:paraId="382B074E" w14:textId="1E980B3B" w:rsidR="00BA4BEB" w:rsidRPr="00FD500C" w:rsidRDefault="00BA4BEB" w:rsidP="00BA4BEB">
            <w:pPr>
              <w:rPr>
                <w:kern w:val="2"/>
                <w:szCs w:val="24"/>
              </w:rPr>
            </w:pPr>
            <w:r>
              <w:rPr>
                <w:kern w:val="2"/>
                <w:szCs w:val="24"/>
              </w:rPr>
              <w:t>Netaikoma</w:t>
            </w:r>
          </w:p>
        </w:tc>
      </w:tr>
      <w:tr w:rsidR="00BA4BEB" w14:paraId="19884362" w14:textId="77777777">
        <w:trPr>
          <w:trHeight w:val="300"/>
        </w:trPr>
        <w:tc>
          <w:tcPr>
            <w:tcW w:w="3094" w:type="dxa"/>
            <w:gridSpan w:val="3"/>
          </w:tcPr>
          <w:p w14:paraId="2DD1F801" w14:textId="646FE729" w:rsidR="00BA4BEB" w:rsidRDefault="00BA4BEB" w:rsidP="00BA4BEB">
            <w:pPr>
              <w:rPr>
                <w:b/>
                <w:kern w:val="2"/>
                <w:szCs w:val="24"/>
              </w:rPr>
            </w:pPr>
            <w:r>
              <w:rPr>
                <w:b/>
                <w:kern w:val="2"/>
                <w:szCs w:val="24"/>
              </w:rPr>
              <w:t>5.7. Avanso užtikrinimas</w:t>
            </w:r>
          </w:p>
        </w:tc>
        <w:tc>
          <w:tcPr>
            <w:tcW w:w="6441" w:type="dxa"/>
            <w:gridSpan w:val="2"/>
          </w:tcPr>
          <w:p w14:paraId="3258F3A8" w14:textId="508AFC74" w:rsidR="00BA4BEB" w:rsidRDefault="00BA4BEB" w:rsidP="00BA4BEB">
            <w:pPr>
              <w:rPr>
                <w:kern w:val="2"/>
                <w:szCs w:val="24"/>
              </w:rPr>
            </w:pPr>
            <w:r>
              <w:rPr>
                <w:kern w:val="2"/>
                <w:szCs w:val="24"/>
              </w:rPr>
              <w:t>Netaikoma</w:t>
            </w:r>
          </w:p>
        </w:tc>
      </w:tr>
      <w:tr w:rsidR="00BA4BEB" w14:paraId="29366B46" w14:textId="77777777">
        <w:trPr>
          <w:trHeight w:val="300"/>
        </w:trPr>
        <w:tc>
          <w:tcPr>
            <w:tcW w:w="9535" w:type="dxa"/>
            <w:gridSpan w:val="5"/>
          </w:tcPr>
          <w:p w14:paraId="1B8DC7CB" w14:textId="77777777" w:rsidR="00BA4BEB" w:rsidRDefault="00BA4BEB" w:rsidP="00BA4BEB">
            <w:pPr>
              <w:jc w:val="center"/>
              <w:rPr>
                <w:b/>
                <w:kern w:val="2"/>
                <w:szCs w:val="24"/>
              </w:rPr>
            </w:pPr>
            <w:r>
              <w:rPr>
                <w:b/>
                <w:kern w:val="2"/>
                <w:szCs w:val="24"/>
              </w:rPr>
              <w:t>6. PASLAUGŲ KOKYBĖ IR GARANTINIAI ĮSIPAREIGOJIMAI</w:t>
            </w:r>
          </w:p>
        </w:tc>
      </w:tr>
      <w:tr w:rsidR="00BA4BEB" w14:paraId="3D56CB1B" w14:textId="77777777">
        <w:trPr>
          <w:trHeight w:val="300"/>
        </w:trPr>
        <w:tc>
          <w:tcPr>
            <w:tcW w:w="3094" w:type="dxa"/>
            <w:gridSpan w:val="3"/>
          </w:tcPr>
          <w:p w14:paraId="27BE1C92" w14:textId="0DC47AF5" w:rsidR="00BA4BEB" w:rsidRDefault="00BA4BEB" w:rsidP="00BA4BEB">
            <w:pPr>
              <w:rPr>
                <w:b/>
                <w:kern w:val="2"/>
                <w:szCs w:val="24"/>
              </w:rPr>
            </w:pPr>
            <w:r>
              <w:rPr>
                <w:b/>
                <w:kern w:val="2"/>
                <w:szCs w:val="24"/>
              </w:rPr>
              <w:t>6.1. Garantinis terminas</w:t>
            </w:r>
          </w:p>
        </w:tc>
        <w:tc>
          <w:tcPr>
            <w:tcW w:w="6441" w:type="dxa"/>
            <w:gridSpan w:val="2"/>
          </w:tcPr>
          <w:p w14:paraId="606FD54D" w14:textId="5EE93C55" w:rsidR="00BA4BEB" w:rsidRPr="00FD500C" w:rsidRDefault="00BA4BEB" w:rsidP="00BA4BEB">
            <w:pPr>
              <w:rPr>
                <w:kern w:val="2"/>
                <w:szCs w:val="24"/>
              </w:rPr>
            </w:pPr>
            <w:r>
              <w:rPr>
                <w:kern w:val="2"/>
                <w:szCs w:val="24"/>
              </w:rPr>
              <w:t xml:space="preserve">Netaikoma </w:t>
            </w:r>
          </w:p>
        </w:tc>
      </w:tr>
      <w:tr w:rsidR="00BA4BEB" w14:paraId="1619DC5D" w14:textId="77777777">
        <w:trPr>
          <w:trHeight w:val="300"/>
        </w:trPr>
        <w:tc>
          <w:tcPr>
            <w:tcW w:w="3094" w:type="dxa"/>
            <w:gridSpan w:val="3"/>
          </w:tcPr>
          <w:p w14:paraId="53996DC8" w14:textId="77777777" w:rsidR="00BA4BEB" w:rsidRDefault="00BA4BEB" w:rsidP="00BA4BEB">
            <w:pPr>
              <w:rPr>
                <w:b/>
                <w:szCs w:val="24"/>
              </w:rPr>
            </w:pPr>
            <w:r>
              <w:rPr>
                <w:b/>
                <w:szCs w:val="24"/>
              </w:rPr>
              <w:t>6.2. Terminas Paslaugų trūkumams pašalinti</w:t>
            </w:r>
          </w:p>
          <w:p w14:paraId="45BAA65F" w14:textId="2ACB5D31" w:rsidR="00BA4BEB" w:rsidRPr="00C72C4D" w:rsidRDefault="00BA4BEB" w:rsidP="00BA4BEB">
            <w:pPr>
              <w:rPr>
                <w:color w:val="00B050"/>
                <w:kern w:val="2"/>
                <w:szCs w:val="24"/>
              </w:rPr>
            </w:pPr>
          </w:p>
        </w:tc>
        <w:tc>
          <w:tcPr>
            <w:tcW w:w="6441" w:type="dxa"/>
            <w:gridSpan w:val="2"/>
          </w:tcPr>
          <w:p w14:paraId="4A64BFAB" w14:textId="6A909298" w:rsidR="00BA4BEB" w:rsidRDefault="00BA4BEB" w:rsidP="00C72C4D">
            <w:pPr>
              <w:jc w:val="both"/>
              <w:rPr>
                <w:kern w:val="2"/>
                <w:szCs w:val="24"/>
              </w:rPr>
            </w:pPr>
            <w:r>
              <w:rPr>
                <w:kern w:val="2"/>
                <w:szCs w:val="24"/>
              </w:rPr>
              <w:t xml:space="preserve">Sutartyje nurodytu garantinio termino laikotarpiu nustačius Paslaugų trūkumų,  Tiekėjas turi ne vėliau kaip per  5 dienas nuo rašytinės pretenzijos </w:t>
            </w:r>
            <w:r w:rsidRPr="0031488E">
              <w:rPr>
                <w:kern w:val="2"/>
                <w:szCs w:val="24"/>
              </w:rPr>
              <w:t xml:space="preserve">gavimo dienos </w:t>
            </w:r>
            <w:r>
              <w:rPr>
                <w:kern w:val="2"/>
                <w:szCs w:val="24"/>
              </w:rPr>
              <w:t>pašalinti Paslaugų trūkumus.</w:t>
            </w:r>
          </w:p>
        </w:tc>
      </w:tr>
      <w:tr w:rsidR="00BA4BEB" w14:paraId="37AEF7C6" w14:textId="77777777">
        <w:trPr>
          <w:trHeight w:val="300"/>
        </w:trPr>
        <w:tc>
          <w:tcPr>
            <w:tcW w:w="3094" w:type="dxa"/>
            <w:gridSpan w:val="3"/>
          </w:tcPr>
          <w:p w14:paraId="79279C12" w14:textId="746DE322" w:rsidR="00BA4BEB" w:rsidRDefault="00BA4BEB" w:rsidP="00BA4BEB">
            <w:pPr>
              <w:rPr>
                <w:b/>
                <w:szCs w:val="24"/>
              </w:rPr>
            </w:pPr>
            <w:r>
              <w:rPr>
                <w:b/>
                <w:szCs w:val="24"/>
              </w:rPr>
              <w:t>6.3. Kokybinių kriterijų įgyvendinimo ir tikrinimo tvarka</w:t>
            </w:r>
          </w:p>
        </w:tc>
        <w:tc>
          <w:tcPr>
            <w:tcW w:w="6441" w:type="dxa"/>
            <w:gridSpan w:val="2"/>
          </w:tcPr>
          <w:p w14:paraId="33717383" w14:textId="77777777" w:rsidR="00BA4BEB" w:rsidRPr="00BC225A" w:rsidRDefault="00BA4BEB" w:rsidP="00BA4BEB">
            <w:pPr>
              <w:rPr>
                <w:kern w:val="2"/>
                <w:szCs w:val="24"/>
              </w:rPr>
            </w:pPr>
            <w:r w:rsidRPr="00BC225A">
              <w:rPr>
                <w:kern w:val="2"/>
                <w:szCs w:val="24"/>
              </w:rPr>
              <w:t>Netaikoma</w:t>
            </w:r>
          </w:p>
          <w:p w14:paraId="449C3520" w14:textId="1228FA20" w:rsidR="00BA4BEB" w:rsidRDefault="00BA4BEB" w:rsidP="00BA4BEB">
            <w:pPr>
              <w:rPr>
                <w:kern w:val="2"/>
                <w:szCs w:val="24"/>
              </w:rPr>
            </w:pPr>
          </w:p>
        </w:tc>
      </w:tr>
      <w:tr w:rsidR="00BA4BEB" w14:paraId="759FE80C" w14:textId="77777777">
        <w:trPr>
          <w:trHeight w:val="300"/>
        </w:trPr>
        <w:tc>
          <w:tcPr>
            <w:tcW w:w="9535" w:type="dxa"/>
            <w:gridSpan w:val="5"/>
          </w:tcPr>
          <w:p w14:paraId="4E643707" w14:textId="77777777" w:rsidR="00BA4BEB" w:rsidRDefault="00BA4BEB" w:rsidP="00BA4BEB">
            <w:pPr>
              <w:jc w:val="center"/>
              <w:rPr>
                <w:b/>
                <w:kern w:val="2"/>
                <w:szCs w:val="24"/>
              </w:rPr>
            </w:pPr>
            <w:r>
              <w:rPr>
                <w:b/>
                <w:kern w:val="2"/>
                <w:szCs w:val="24"/>
              </w:rPr>
              <w:t>7. SUTARTIES VYKDYMUI PASITELKIAMI SUBTIEKĖJAI IR (AR) SPECIALISTAI</w:t>
            </w:r>
          </w:p>
        </w:tc>
      </w:tr>
      <w:tr w:rsidR="00BA4BEB" w14:paraId="1A744996" w14:textId="77777777">
        <w:trPr>
          <w:trHeight w:val="300"/>
        </w:trPr>
        <w:tc>
          <w:tcPr>
            <w:tcW w:w="3094" w:type="dxa"/>
            <w:gridSpan w:val="3"/>
          </w:tcPr>
          <w:p w14:paraId="373AB21E" w14:textId="77777777" w:rsidR="00BA4BEB" w:rsidRDefault="00BA4BEB" w:rsidP="00BA4BEB">
            <w:pPr>
              <w:rPr>
                <w:b/>
                <w:bCs/>
                <w:kern w:val="2"/>
                <w:szCs w:val="24"/>
              </w:rPr>
            </w:pPr>
            <w:r>
              <w:rPr>
                <w:b/>
                <w:bCs/>
                <w:kern w:val="2"/>
                <w:szCs w:val="24"/>
              </w:rPr>
              <w:t>7.1. Sutarties vykdymui pasitelkiami subtiekėjai ir (ar) specialistai</w:t>
            </w:r>
          </w:p>
          <w:p w14:paraId="0287EF7E" w14:textId="77777777" w:rsidR="00BA4BEB" w:rsidRDefault="00BA4BEB" w:rsidP="00BA4BEB">
            <w:pPr>
              <w:rPr>
                <w:b/>
                <w:bCs/>
                <w:kern w:val="2"/>
                <w:szCs w:val="24"/>
              </w:rPr>
            </w:pPr>
          </w:p>
          <w:p w14:paraId="129612C4" w14:textId="4AD2D360" w:rsidR="00BA4BEB" w:rsidRPr="0065366E" w:rsidRDefault="00BA4BEB" w:rsidP="00BA4BEB">
            <w:pPr>
              <w:rPr>
                <w:bCs/>
                <w:kern w:val="2"/>
                <w:szCs w:val="24"/>
              </w:rPr>
            </w:pPr>
          </w:p>
        </w:tc>
        <w:tc>
          <w:tcPr>
            <w:tcW w:w="6441" w:type="dxa"/>
            <w:gridSpan w:val="2"/>
          </w:tcPr>
          <w:p w14:paraId="362A5537" w14:textId="69B2F9B1" w:rsidR="00C72C4D" w:rsidRDefault="00C72C4D" w:rsidP="00C72C4D">
            <w:pPr>
              <w:jc w:val="both"/>
              <w:rPr>
                <w:kern w:val="2"/>
                <w:szCs w:val="24"/>
              </w:rPr>
            </w:pPr>
            <w:r>
              <w:rPr>
                <w:kern w:val="2"/>
                <w:szCs w:val="24"/>
              </w:rPr>
              <w:t>Sutarties vykdymui subtiekėjai ir (ar) specialistai nepasitelkiami.</w:t>
            </w:r>
          </w:p>
          <w:p w14:paraId="44E7515A" w14:textId="51A7CAF3" w:rsidR="00C72C4D" w:rsidRPr="00C72C4D" w:rsidRDefault="00C72C4D" w:rsidP="00C72C4D">
            <w:pPr>
              <w:jc w:val="both"/>
              <w:rPr>
                <w:color w:val="FF0000"/>
                <w:kern w:val="2"/>
                <w:szCs w:val="24"/>
              </w:rPr>
            </w:pPr>
            <w:r>
              <w:rPr>
                <w:color w:val="FF0000"/>
                <w:kern w:val="2"/>
                <w:szCs w:val="24"/>
              </w:rPr>
              <w:t>arba</w:t>
            </w:r>
          </w:p>
          <w:p w14:paraId="10514FEF" w14:textId="79269C04" w:rsidR="00BA4BEB" w:rsidRPr="00C72C4D" w:rsidRDefault="00C72C4D" w:rsidP="00BA4BEB">
            <w:pPr>
              <w:jc w:val="both"/>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A4BEB" w14:paraId="4677BEA7" w14:textId="77777777">
        <w:trPr>
          <w:trHeight w:val="300"/>
        </w:trPr>
        <w:tc>
          <w:tcPr>
            <w:tcW w:w="9535" w:type="dxa"/>
            <w:gridSpan w:val="5"/>
          </w:tcPr>
          <w:p w14:paraId="7A37B716" w14:textId="77777777" w:rsidR="00BA4BEB" w:rsidRDefault="00BA4BEB" w:rsidP="00BA4BEB">
            <w:pPr>
              <w:jc w:val="center"/>
              <w:rPr>
                <w:b/>
                <w:kern w:val="2"/>
                <w:szCs w:val="24"/>
              </w:rPr>
            </w:pPr>
            <w:r>
              <w:rPr>
                <w:b/>
                <w:kern w:val="2"/>
                <w:szCs w:val="24"/>
              </w:rPr>
              <w:t>8. PRIEVOLIŲ PAGAL SUTARTĮ ĮVYKDYMO UŽTIKRINIMAS</w:t>
            </w:r>
          </w:p>
        </w:tc>
      </w:tr>
      <w:tr w:rsidR="00BA4BEB" w14:paraId="4155B16E" w14:textId="77777777">
        <w:trPr>
          <w:trHeight w:val="300"/>
        </w:trPr>
        <w:tc>
          <w:tcPr>
            <w:tcW w:w="3094" w:type="dxa"/>
            <w:gridSpan w:val="3"/>
          </w:tcPr>
          <w:p w14:paraId="7AD9E9A7" w14:textId="77777777" w:rsidR="00BA4BEB" w:rsidRDefault="00BA4BEB" w:rsidP="00BA4BEB">
            <w:pPr>
              <w:rPr>
                <w:b/>
                <w:kern w:val="2"/>
                <w:szCs w:val="24"/>
              </w:rPr>
            </w:pPr>
            <w:r>
              <w:rPr>
                <w:b/>
                <w:kern w:val="2"/>
                <w:szCs w:val="24"/>
              </w:rPr>
              <w:t>8.1. Prievolių pagal Sutartį įvykdymo užtikrinimas</w:t>
            </w:r>
          </w:p>
        </w:tc>
        <w:tc>
          <w:tcPr>
            <w:tcW w:w="6441" w:type="dxa"/>
            <w:gridSpan w:val="2"/>
          </w:tcPr>
          <w:p w14:paraId="14E59578" w14:textId="5D330E84" w:rsidR="00BA4BEB" w:rsidRDefault="00BA4BEB" w:rsidP="00BA4BEB">
            <w:pPr>
              <w:rPr>
                <w:kern w:val="2"/>
                <w:szCs w:val="24"/>
              </w:rPr>
            </w:pPr>
            <w:r>
              <w:rPr>
                <w:kern w:val="2"/>
                <w:szCs w:val="24"/>
              </w:rPr>
              <w:t xml:space="preserve">Prievolių pagal Sutartį įvykdymas užtikrinamas: </w:t>
            </w:r>
          </w:p>
          <w:p w14:paraId="46A3E25A" w14:textId="77777777" w:rsidR="00BA4BEB" w:rsidRDefault="00BA4BEB" w:rsidP="00BA4BEB">
            <w:pPr>
              <w:rPr>
                <w:kern w:val="2"/>
                <w:szCs w:val="24"/>
              </w:rPr>
            </w:pPr>
            <w:r>
              <w:rPr>
                <w:kern w:val="2"/>
                <w:szCs w:val="24"/>
              </w:rPr>
              <w:t>Netesybomis (delspinigiais, bauda);</w:t>
            </w:r>
          </w:p>
          <w:p w14:paraId="182F74A8" w14:textId="77777777" w:rsidR="00BA4BEB" w:rsidRPr="00BC225A" w:rsidRDefault="00BA4BEB" w:rsidP="00BA4BEB">
            <w:pPr>
              <w:rPr>
                <w:kern w:val="2"/>
                <w:szCs w:val="24"/>
              </w:rPr>
            </w:pPr>
            <w:r w:rsidRPr="00BC225A">
              <w:rPr>
                <w:kern w:val="2"/>
                <w:szCs w:val="24"/>
              </w:rPr>
              <w:t>Pirmo pareikalavimo banko garantija;</w:t>
            </w:r>
          </w:p>
          <w:p w14:paraId="6F9B2253" w14:textId="0112B690" w:rsidR="00BA4BEB" w:rsidRPr="00BC225A" w:rsidRDefault="00BA4BEB" w:rsidP="00BA4BEB">
            <w:pPr>
              <w:rPr>
                <w:kern w:val="2"/>
                <w:szCs w:val="24"/>
              </w:rPr>
            </w:pPr>
            <w:r w:rsidRPr="00BC225A">
              <w:rPr>
                <w:kern w:val="2"/>
                <w:szCs w:val="24"/>
              </w:rPr>
              <w:lastRenderedPageBreak/>
              <w:t>Draudimo bendrovės laidavimo draudimu;</w:t>
            </w:r>
          </w:p>
          <w:p w14:paraId="2D80CD6E" w14:textId="21506115" w:rsidR="00BA4BEB" w:rsidRPr="00720598" w:rsidRDefault="00BA4BEB" w:rsidP="00BA4BEB">
            <w:pPr>
              <w:rPr>
                <w:color w:val="FF0000"/>
                <w:kern w:val="2"/>
                <w:szCs w:val="24"/>
              </w:rPr>
            </w:pPr>
            <w:r w:rsidRPr="00BC225A">
              <w:rPr>
                <w:kern w:val="2"/>
                <w:szCs w:val="24"/>
              </w:rPr>
              <w:t xml:space="preserve">Kredito unijos išduotu Sutarties įvykdymo užtikrinimu. </w:t>
            </w:r>
          </w:p>
        </w:tc>
      </w:tr>
      <w:tr w:rsidR="00BA4BEB" w14:paraId="25D80381" w14:textId="77777777">
        <w:trPr>
          <w:trHeight w:val="300"/>
        </w:trPr>
        <w:tc>
          <w:tcPr>
            <w:tcW w:w="3094" w:type="dxa"/>
            <w:gridSpan w:val="3"/>
          </w:tcPr>
          <w:p w14:paraId="0F8492D8" w14:textId="65641063" w:rsidR="00BA4BEB" w:rsidRDefault="00BA4BEB" w:rsidP="00BA4BEB">
            <w:pPr>
              <w:rPr>
                <w:b/>
                <w:kern w:val="2"/>
                <w:szCs w:val="24"/>
              </w:rPr>
            </w:pPr>
            <w:r>
              <w:rPr>
                <w:b/>
                <w:kern w:val="2"/>
                <w:szCs w:val="24"/>
              </w:rPr>
              <w:lastRenderedPageBreak/>
              <w:t>8.2 Sutarties įvykdymo užtikrinimo galiojimo terminas</w:t>
            </w:r>
          </w:p>
        </w:tc>
        <w:tc>
          <w:tcPr>
            <w:tcW w:w="6441" w:type="dxa"/>
            <w:gridSpan w:val="2"/>
          </w:tcPr>
          <w:p w14:paraId="67C9DF37" w14:textId="34FE9AF5" w:rsidR="00BA4BEB" w:rsidRDefault="00BA4BEB" w:rsidP="00C72C4D">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368C6190" w:rsidR="00BA4BEB" w:rsidRDefault="00BA4BEB" w:rsidP="00BA4BEB">
            <w:pPr>
              <w:rPr>
                <w:kern w:val="2"/>
                <w:szCs w:val="24"/>
              </w:rPr>
            </w:pPr>
          </w:p>
        </w:tc>
      </w:tr>
      <w:tr w:rsidR="00BA4BEB" w14:paraId="2A4E7446" w14:textId="77777777">
        <w:trPr>
          <w:trHeight w:val="300"/>
        </w:trPr>
        <w:tc>
          <w:tcPr>
            <w:tcW w:w="3094" w:type="dxa"/>
            <w:gridSpan w:val="3"/>
          </w:tcPr>
          <w:p w14:paraId="6B0B299A" w14:textId="77777777" w:rsidR="00BA4BEB" w:rsidRDefault="00BA4BEB" w:rsidP="00BA4BEB">
            <w:pPr>
              <w:rPr>
                <w:b/>
                <w:kern w:val="2"/>
                <w:szCs w:val="24"/>
              </w:rPr>
            </w:pPr>
            <w:r>
              <w:rPr>
                <w:b/>
                <w:kern w:val="2"/>
                <w:szCs w:val="24"/>
              </w:rPr>
              <w:t>8.3. Sutarties įvykdymo užtikrinimo pateikimas</w:t>
            </w:r>
          </w:p>
        </w:tc>
        <w:tc>
          <w:tcPr>
            <w:tcW w:w="6441" w:type="dxa"/>
            <w:gridSpan w:val="2"/>
          </w:tcPr>
          <w:p w14:paraId="47D3FAEF" w14:textId="08A585B4" w:rsidR="00BA4BEB" w:rsidRDefault="00BA4BEB" w:rsidP="00C72C4D">
            <w:pPr>
              <w:jc w:val="both"/>
              <w:rPr>
                <w:szCs w:val="24"/>
              </w:rPr>
            </w:pPr>
            <w:r w:rsidRPr="00BC225A">
              <w:rPr>
                <w:kern w:val="2"/>
                <w:szCs w:val="24"/>
                <w:shd w:val="clear" w:color="auto" w:fill="FFFFFF"/>
              </w:rPr>
              <w:t>Tiekėjas ne vėliau kaip per 10 (dešimt) darbo dienų nuo Sutarties pasirašymo dienos turi pateikti Pirkėjui 5 procentų</w:t>
            </w:r>
            <w:r w:rsidRPr="00BC225A">
              <w:rPr>
                <w:kern w:val="2"/>
                <w:szCs w:val="24"/>
              </w:rPr>
              <w:t xml:space="preserve"> </w:t>
            </w:r>
            <w:r w:rsidRPr="00BC225A">
              <w:rPr>
                <w:kern w:val="2"/>
                <w:szCs w:val="24"/>
                <w:shd w:val="clear" w:color="auto" w:fill="FFFFFF"/>
              </w:rPr>
              <w:t>nuo Pradinės Sutarties vertės,</w:t>
            </w:r>
            <w:r w:rsidRPr="00BC225A">
              <w:rPr>
                <w:kern w:val="2"/>
                <w:szCs w:val="24"/>
              </w:rPr>
              <w:t xml:space="preserve"> </w:t>
            </w:r>
            <w:r w:rsidRPr="00BC225A">
              <w:rPr>
                <w:kern w:val="2"/>
                <w:szCs w:val="24"/>
                <w:shd w:val="clear" w:color="auto" w:fill="FFFFFF"/>
              </w:rPr>
              <w:t xml:space="preserve">nurodytos </w:t>
            </w:r>
            <w:r w:rsidRPr="00BC225A">
              <w:rPr>
                <w:kern w:val="2"/>
                <w:szCs w:val="24"/>
              </w:rPr>
              <w:t xml:space="preserve">Specialiųjų sąlygų </w:t>
            </w:r>
            <w:r w:rsidRPr="00BC225A">
              <w:rPr>
                <w:kern w:val="2"/>
                <w:szCs w:val="24"/>
                <w:shd w:val="clear" w:color="auto" w:fill="FFFFFF"/>
              </w:rPr>
              <w:t>5.2 punkte pirmo pareikalavimo banko garantiją arba draudimo bendrovės laidavimo draudimo raštą, ar kredito unijos išduotą Sutarties įvykdymo užtikrinimą, atitinkančius Bendrųjų sąlygų 10 skyriaus reikalavimus. Esant poreikiui, gavus Tiekėjo prašymą, šis terminas gali būti pratęstas Šalių suderintam terminui.</w:t>
            </w:r>
          </w:p>
        </w:tc>
      </w:tr>
      <w:tr w:rsidR="00BA4BEB" w14:paraId="15859C99" w14:textId="77777777">
        <w:trPr>
          <w:trHeight w:val="300"/>
        </w:trPr>
        <w:tc>
          <w:tcPr>
            <w:tcW w:w="9535" w:type="dxa"/>
            <w:gridSpan w:val="5"/>
          </w:tcPr>
          <w:p w14:paraId="1ECF65EB" w14:textId="77777777" w:rsidR="00BA4BEB" w:rsidRDefault="00BA4BEB" w:rsidP="00BA4BEB">
            <w:pPr>
              <w:jc w:val="center"/>
              <w:rPr>
                <w:b/>
                <w:kern w:val="2"/>
                <w:szCs w:val="24"/>
              </w:rPr>
            </w:pPr>
            <w:r>
              <w:rPr>
                <w:b/>
                <w:kern w:val="2"/>
                <w:szCs w:val="24"/>
              </w:rPr>
              <w:t>9. ŠALIŲ ATSAKOMYBĖ</w:t>
            </w:r>
          </w:p>
        </w:tc>
      </w:tr>
      <w:tr w:rsidR="00BA4BEB" w14:paraId="751AAE6F" w14:textId="77777777">
        <w:trPr>
          <w:trHeight w:val="300"/>
        </w:trPr>
        <w:tc>
          <w:tcPr>
            <w:tcW w:w="3094" w:type="dxa"/>
            <w:gridSpan w:val="3"/>
          </w:tcPr>
          <w:p w14:paraId="41D56436" w14:textId="067E4BE6" w:rsidR="00BA4BEB" w:rsidRDefault="00BA4BEB" w:rsidP="00BA4BEB">
            <w:pPr>
              <w:rPr>
                <w:b/>
                <w:kern w:val="2"/>
                <w:szCs w:val="24"/>
              </w:rPr>
            </w:pPr>
            <w:r>
              <w:rPr>
                <w:b/>
                <w:kern w:val="2"/>
                <w:szCs w:val="24"/>
              </w:rPr>
              <w:t>9.1. Pirkėjui taikomos netesybos už mokėjimų pagal Sutartį vėlavimą</w:t>
            </w:r>
          </w:p>
        </w:tc>
        <w:tc>
          <w:tcPr>
            <w:tcW w:w="6441" w:type="dxa"/>
            <w:gridSpan w:val="2"/>
          </w:tcPr>
          <w:p w14:paraId="070C11FC" w14:textId="6E797D90" w:rsidR="00BA4BEB" w:rsidRPr="00AD17B8" w:rsidRDefault="00BA4BEB" w:rsidP="00C72C4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AD17B8">
              <w:rPr>
                <w:bCs/>
                <w:kern w:val="2"/>
                <w:szCs w:val="24"/>
              </w:rPr>
              <w:t>Tiekėjas nuo kitos nei nustatytas terminas dienos skaičiuoja Pirkėjui 0,02 (dvi šimtosios) procento  dydžio delspinigius nuo</w:t>
            </w:r>
            <w:r>
              <w:rPr>
                <w:bCs/>
                <w:color w:val="000000"/>
                <w:kern w:val="2"/>
                <w:szCs w:val="24"/>
              </w:rPr>
              <w:t xml:space="preserve"> neapmokėtos sumos be PVM už kiekvieną vėlavimo </w:t>
            </w:r>
            <w:r w:rsidRPr="00BC225A">
              <w:rPr>
                <w:bCs/>
                <w:kern w:val="2"/>
                <w:szCs w:val="24"/>
              </w:rPr>
              <w:t>dieną.</w:t>
            </w:r>
          </w:p>
        </w:tc>
      </w:tr>
      <w:tr w:rsidR="00BA4BEB" w14:paraId="2C60DAC2" w14:textId="77777777">
        <w:trPr>
          <w:trHeight w:val="300"/>
        </w:trPr>
        <w:tc>
          <w:tcPr>
            <w:tcW w:w="3094" w:type="dxa"/>
            <w:gridSpan w:val="3"/>
          </w:tcPr>
          <w:p w14:paraId="1BA2D9E1" w14:textId="425BB12B" w:rsidR="00BA4BEB" w:rsidRDefault="00BA4BEB" w:rsidP="00BA4BEB">
            <w:pPr>
              <w:rPr>
                <w:b/>
                <w:kern w:val="2"/>
                <w:szCs w:val="24"/>
              </w:rPr>
            </w:pPr>
            <w:r>
              <w:rPr>
                <w:b/>
                <w:szCs w:val="24"/>
              </w:rPr>
              <w:t>9.2. Tiekėjui taikomos netesybos</w:t>
            </w:r>
          </w:p>
        </w:tc>
        <w:tc>
          <w:tcPr>
            <w:tcW w:w="6441" w:type="dxa"/>
            <w:gridSpan w:val="2"/>
          </w:tcPr>
          <w:p w14:paraId="2A5DA7FD" w14:textId="5A3D5828" w:rsidR="00BA4BEB" w:rsidRPr="005C5B88" w:rsidRDefault="00BA4BEB" w:rsidP="00C72C4D">
            <w:pPr>
              <w:jc w:val="both"/>
            </w:pPr>
            <w:r>
              <w:rPr>
                <w:color w:val="000000"/>
                <w:szCs w:val="24"/>
                <w:lang w:val="lt"/>
              </w:rPr>
              <w:t xml:space="preserve">9.2.1. Jeigu Tiekėjas vėluoja suteikti Paslaugas arba nevykdo kitų sutartinių įsipareigojimų, Pirkėjas nuo kitos nei nustatytas terminas dienos Tiekėjui skaičiuoja </w:t>
            </w:r>
            <w:r w:rsidRPr="005C5B88">
              <w:rPr>
                <w:szCs w:val="24"/>
                <w:lang w:val="lt"/>
              </w:rPr>
              <w:t xml:space="preserve">0,02 (dvi šimtosios) procento  dydžio delspinigius už kiekvieną uždelstą </w:t>
            </w:r>
            <w:r>
              <w:rPr>
                <w:szCs w:val="24"/>
                <w:lang w:val="lt"/>
              </w:rPr>
              <w:t>dieną</w:t>
            </w:r>
            <w:r w:rsidRPr="005C5B88">
              <w:rPr>
                <w:szCs w:val="24"/>
                <w:lang w:val="lt"/>
              </w:rPr>
              <w:t xml:space="preserve"> nuo laiku nesuteiktų Paslaugų ar kitų sutartinių įsipareigojimų nevykdymo kainos be PVM.</w:t>
            </w:r>
          </w:p>
          <w:p w14:paraId="66025186" w14:textId="24EDF19C" w:rsidR="00BA4BEB" w:rsidRPr="005C5B88" w:rsidRDefault="00BA4BEB" w:rsidP="00C72C4D">
            <w:pPr>
              <w:jc w:val="both"/>
              <w:rPr>
                <w:szCs w:val="24"/>
              </w:rPr>
            </w:pPr>
            <w:r w:rsidRPr="005C5B8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w:t>
            </w:r>
            <w:r>
              <w:rPr>
                <w:szCs w:val="24"/>
                <w:lang w:val="lt"/>
              </w:rPr>
              <w:t xml:space="preserve">pinigius už kiekvieną uždelstą dieną </w:t>
            </w:r>
            <w:r w:rsidRPr="005C5B88">
              <w:rPr>
                <w:szCs w:val="24"/>
                <w:lang w:val="lt"/>
              </w:rPr>
              <w:t xml:space="preserve"> nuo laiku negrąžintos permokos kainos be PVM.</w:t>
            </w:r>
          </w:p>
          <w:p w14:paraId="0E6DFBC8" w14:textId="7C050C22" w:rsidR="00BA4BEB" w:rsidRDefault="00BA4BEB" w:rsidP="00C72C4D">
            <w:pPr>
              <w:jc w:val="both"/>
              <w:rPr>
                <w:b/>
                <w:kern w:val="2"/>
                <w:szCs w:val="24"/>
              </w:rPr>
            </w:pPr>
            <w:r>
              <w:rPr>
                <w:color w:val="000000"/>
                <w:kern w:val="2"/>
              </w:rPr>
              <w:t>9.2.3. Tiekėjas privalo sumokėti Pirkėjui netesybas per 30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BA4BEB" w14:paraId="681F27EE" w14:textId="77777777">
        <w:trPr>
          <w:trHeight w:val="300"/>
        </w:trPr>
        <w:tc>
          <w:tcPr>
            <w:tcW w:w="3094" w:type="dxa"/>
            <w:gridSpan w:val="3"/>
          </w:tcPr>
          <w:p w14:paraId="1AB519AC" w14:textId="7CBD3645" w:rsidR="00BA4BEB" w:rsidRDefault="00BA4BEB" w:rsidP="00BA4BE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3188F1F" w14:textId="1612B3A5" w:rsidR="00BA4BEB" w:rsidRPr="00C72C4D" w:rsidRDefault="00BA4BEB" w:rsidP="00BA4BEB">
            <w:pPr>
              <w:jc w:val="both"/>
              <w:rPr>
                <w:bCs/>
                <w:kern w:val="2"/>
                <w:szCs w:val="24"/>
              </w:rPr>
            </w:pPr>
            <w:r w:rsidRPr="0031488E">
              <w:rPr>
                <w:bCs/>
                <w:kern w:val="2"/>
                <w:szCs w:val="24"/>
              </w:rPr>
              <w:t xml:space="preserve">9.3.1. Nutraukus Sutartį dėl esminio Sutarties pažeidimo, mokama 2 500,00 Eur dydžio bauda. </w:t>
            </w:r>
          </w:p>
          <w:p w14:paraId="7CBFE0C7" w14:textId="60373B2D" w:rsidR="00BA4BEB" w:rsidRPr="0031488E" w:rsidRDefault="00BA4BEB" w:rsidP="00BA4BEB">
            <w:pPr>
              <w:jc w:val="both"/>
              <w:rPr>
                <w:kern w:val="2"/>
                <w:szCs w:val="24"/>
              </w:rPr>
            </w:pPr>
            <w:r w:rsidRPr="0031488E">
              <w:rPr>
                <w:bCs/>
                <w:szCs w:val="24"/>
              </w:rPr>
              <w:t xml:space="preserve">9.3.2. Nepagrįstai nutraukus Sutarties vykdymą ne Sutartyje nustatyta tvarka, mokama </w:t>
            </w:r>
            <w:r w:rsidRPr="0031488E">
              <w:rPr>
                <w:kern w:val="2"/>
                <w:szCs w:val="24"/>
              </w:rPr>
              <w:t>5 (penkių)</w:t>
            </w:r>
            <w:r w:rsidRPr="0031488E">
              <w:rPr>
                <w:bCs/>
                <w:kern w:val="2"/>
                <w:szCs w:val="24"/>
              </w:rPr>
              <w:t xml:space="preserve"> procentų dydžio bauda nuo Pradinės Sutarties vertės, nurodytos Specialiųjų sąlygų 5.2 punkte.</w:t>
            </w:r>
          </w:p>
        </w:tc>
      </w:tr>
      <w:tr w:rsidR="00BA4BEB" w14:paraId="3A1BC4FA" w14:textId="77777777">
        <w:trPr>
          <w:trHeight w:val="300"/>
        </w:trPr>
        <w:tc>
          <w:tcPr>
            <w:tcW w:w="3094" w:type="dxa"/>
            <w:gridSpan w:val="3"/>
          </w:tcPr>
          <w:p w14:paraId="0E4BB632" w14:textId="0AF19C99" w:rsidR="00BA4BEB" w:rsidRDefault="00BA4BEB" w:rsidP="00BA4BEB">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BA4BEB" w:rsidRDefault="00BA4BEB" w:rsidP="00BA4BEB">
            <w:pPr>
              <w:rPr>
                <w:bCs/>
                <w:color w:val="000000"/>
                <w:kern w:val="2"/>
                <w:szCs w:val="24"/>
              </w:rPr>
            </w:pPr>
            <w:r>
              <w:rPr>
                <w:bCs/>
                <w:color w:val="000000"/>
                <w:kern w:val="2"/>
                <w:szCs w:val="24"/>
              </w:rPr>
              <w:lastRenderedPageBreak/>
              <w:t>Netaikoma</w:t>
            </w:r>
          </w:p>
          <w:p w14:paraId="6C28E1C0" w14:textId="77777777" w:rsidR="00BA4BEB" w:rsidRDefault="00BA4BEB" w:rsidP="00BA4BEB">
            <w:pPr>
              <w:rPr>
                <w:bCs/>
                <w:kern w:val="2"/>
                <w:szCs w:val="24"/>
              </w:rPr>
            </w:pPr>
          </w:p>
          <w:p w14:paraId="266435DE" w14:textId="77777777" w:rsidR="00BA4BEB" w:rsidRPr="00380EEF" w:rsidRDefault="00BA4BEB" w:rsidP="00BA4BEB">
            <w:pPr>
              <w:rPr>
                <w:bCs/>
                <w:strike/>
                <w:kern w:val="2"/>
                <w:szCs w:val="24"/>
              </w:rPr>
            </w:pPr>
          </w:p>
          <w:p w14:paraId="663FD6AE" w14:textId="2EABFD79" w:rsidR="00BA4BEB" w:rsidRDefault="00BA4BEB" w:rsidP="00BA4BEB">
            <w:pPr>
              <w:rPr>
                <w:kern w:val="2"/>
                <w:szCs w:val="24"/>
              </w:rPr>
            </w:pPr>
          </w:p>
        </w:tc>
      </w:tr>
      <w:tr w:rsidR="00BA4BEB" w14:paraId="02A0AD2F" w14:textId="77777777">
        <w:trPr>
          <w:trHeight w:val="300"/>
        </w:trPr>
        <w:tc>
          <w:tcPr>
            <w:tcW w:w="3094" w:type="dxa"/>
            <w:gridSpan w:val="3"/>
          </w:tcPr>
          <w:p w14:paraId="566076A6" w14:textId="1092562B" w:rsidR="00BA4BEB" w:rsidRDefault="00BA4BEB" w:rsidP="00BA4BEB">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BA4BEB" w:rsidRDefault="00BA4BEB" w:rsidP="00BA4BEB">
            <w:pPr>
              <w:rPr>
                <w:bCs/>
                <w:color w:val="000000"/>
                <w:kern w:val="2"/>
                <w:szCs w:val="24"/>
              </w:rPr>
            </w:pPr>
            <w:r>
              <w:rPr>
                <w:bCs/>
                <w:color w:val="000000"/>
                <w:kern w:val="2"/>
                <w:szCs w:val="24"/>
              </w:rPr>
              <w:t>Netaikoma</w:t>
            </w:r>
          </w:p>
          <w:p w14:paraId="6A8F7802" w14:textId="77777777" w:rsidR="00BA4BEB" w:rsidRDefault="00BA4BEB" w:rsidP="00BA4BEB">
            <w:pPr>
              <w:rPr>
                <w:bCs/>
                <w:kern w:val="2"/>
                <w:szCs w:val="24"/>
              </w:rPr>
            </w:pPr>
          </w:p>
          <w:p w14:paraId="748DE540" w14:textId="583C9116" w:rsidR="00BA4BEB" w:rsidRDefault="00BA4BEB" w:rsidP="00BA4BEB">
            <w:pPr>
              <w:rPr>
                <w:color w:val="4472C4"/>
                <w:kern w:val="2"/>
                <w:szCs w:val="24"/>
              </w:rPr>
            </w:pPr>
          </w:p>
        </w:tc>
      </w:tr>
      <w:tr w:rsidR="00BA4BEB" w14:paraId="7439E02A" w14:textId="77777777">
        <w:trPr>
          <w:trHeight w:val="300"/>
        </w:trPr>
        <w:tc>
          <w:tcPr>
            <w:tcW w:w="3094" w:type="dxa"/>
            <w:gridSpan w:val="3"/>
          </w:tcPr>
          <w:p w14:paraId="69208AF6" w14:textId="7EE0BDAD" w:rsidR="00BA4BEB" w:rsidRDefault="00BA4BEB" w:rsidP="00BA4BEB">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BA4BEB" w:rsidRDefault="00BA4BEB" w:rsidP="00BA4BEB">
            <w:pPr>
              <w:rPr>
                <w:bCs/>
                <w:kern w:val="2"/>
                <w:szCs w:val="24"/>
              </w:rPr>
            </w:pPr>
            <w:r>
              <w:rPr>
                <w:bCs/>
                <w:kern w:val="2"/>
                <w:szCs w:val="24"/>
              </w:rPr>
              <w:t>Netaikoma</w:t>
            </w:r>
          </w:p>
          <w:p w14:paraId="51B263F9" w14:textId="77777777" w:rsidR="00BA4BEB" w:rsidRDefault="00BA4BEB" w:rsidP="00BA4BEB">
            <w:pPr>
              <w:rPr>
                <w:bCs/>
                <w:kern w:val="2"/>
                <w:szCs w:val="24"/>
              </w:rPr>
            </w:pPr>
          </w:p>
          <w:p w14:paraId="30A99159" w14:textId="7C72983D" w:rsidR="00BA4BEB" w:rsidRDefault="00BA4BEB" w:rsidP="00BA4BEB">
            <w:pPr>
              <w:rPr>
                <w:color w:val="4472C4"/>
                <w:kern w:val="2"/>
                <w:szCs w:val="24"/>
              </w:rPr>
            </w:pPr>
          </w:p>
        </w:tc>
      </w:tr>
      <w:tr w:rsidR="00BA4BEB" w14:paraId="1E6BA83A" w14:textId="77777777">
        <w:trPr>
          <w:trHeight w:val="300"/>
        </w:trPr>
        <w:tc>
          <w:tcPr>
            <w:tcW w:w="3094" w:type="dxa"/>
            <w:gridSpan w:val="3"/>
          </w:tcPr>
          <w:p w14:paraId="6B59AD7B" w14:textId="3DB423A4" w:rsidR="00BA4BEB" w:rsidRDefault="00BA4BEB" w:rsidP="00BA4BEB">
            <w:pPr>
              <w:rPr>
                <w:b/>
                <w:kern w:val="2"/>
                <w:szCs w:val="24"/>
              </w:rPr>
            </w:pPr>
            <w:r>
              <w:rPr>
                <w:b/>
              </w:rPr>
              <w:t>9.7. Tiekėjui taikomos netesybos dėl pirkimo dokumentuose nustatytų Kokybinių kriterijų nepasiekimo Sutarties vykdymo metu</w:t>
            </w:r>
          </w:p>
        </w:tc>
        <w:tc>
          <w:tcPr>
            <w:tcW w:w="6441" w:type="dxa"/>
            <w:gridSpan w:val="2"/>
          </w:tcPr>
          <w:p w14:paraId="05EFE9BB" w14:textId="0E00B23B" w:rsidR="00BA4BEB" w:rsidRPr="00380EEF" w:rsidRDefault="00BA4BEB" w:rsidP="00BA4BEB">
            <w:pPr>
              <w:rPr>
                <w:bCs/>
                <w:strike/>
                <w:kern w:val="2"/>
                <w:szCs w:val="24"/>
              </w:rPr>
            </w:pPr>
            <w:r>
              <w:rPr>
                <w:bCs/>
                <w:szCs w:val="24"/>
              </w:rPr>
              <w:t xml:space="preserve">Netaikoma </w:t>
            </w:r>
          </w:p>
          <w:p w14:paraId="31D0481F" w14:textId="549363F9" w:rsidR="00BA4BEB" w:rsidRDefault="00BA4BEB" w:rsidP="00BA4BEB">
            <w:pPr>
              <w:rPr>
                <w:color w:val="4472C4"/>
                <w:kern w:val="2"/>
                <w:szCs w:val="24"/>
              </w:rPr>
            </w:pPr>
          </w:p>
        </w:tc>
      </w:tr>
      <w:tr w:rsidR="00BA4BEB" w14:paraId="2E410A63" w14:textId="77777777" w:rsidTr="00AD17B8">
        <w:trPr>
          <w:trHeight w:val="1189"/>
        </w:trPr>
        <w:tc>
          <w:tcPr>
            <w:tcW w:w="3094" w:type="dxa"/>
            <w:gridSpan w:val="3"/>
            <w:tcBorders>
              <w:top w:val="single" w:sz="4" w:space="0" w:color="auto"/>
              <w:left w:val="single" w:sz="4" w:space="0" w:color="auto"/>
              <w:bottom w:val="single" w:sz="4" w:space="0" w:color="auto"/>
              <w:right w:val="single" w:sz="4" w:space="0" w:color="auto"/>
            </w:tcBorders>
          </w:tcPr>
          <w:p w14:paraId="2321802E" w14:textId="5A2E29E9" w:rsidR="00BA4BEB" w:rsidRDefault="00BA4BEB" w:rsidP="00BA4BE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A4BEB" w:rsidRDefault="00BA4BEB" w:rsidP="00BA4BEB">
            <w:pPr>
              <w:rPr>
                <w:bCs/>
                <w:kern w:val="2"/>
                <w:szCs w:val="24"/>
              </w:rPr>
            </w:pPr>
            <w:r>
              <w:rPr>
                <w:bCs/>
                <w:kern w:val="2"/>
                <w:szCs w:val="24"/>
              </w:rPr>
              <w:t>Netaikoma</w:t>
            </w:r>
          </w:p>
          <w:p w14:paraId="5AD4BC1A" w14:textId="49AF3DC6" w:rsidR="00BA4BEB" w:rsidRDefault="00BA4BEB" w:rsidP="00BA4BEB">
            <w:pPr>
              <w:rPr>
                <w:color w:val="4472C4"/>
                <w:kern w:val="2"/>
                <w:szCs w:val="24"/>
              </w:rPr>
            </w:pPr>
          </w:p>
        </w:tc>
      </w:tr>
      <w:tr w:rsidR="00BA4BEB" w14:paraId="126A6D36" w14:textId="77777777">
        <w:trPr>
          <w:trHeight w:val="300"/>
        </w:trPr>
        <w:tc>
          <w:tcPr>
            <w:tcW w:w="3094" w:type="dxa"/>
            <w:gridSpan w:val="3"/>
          </w:tcPr>
          <w:p w14:paraId="10384E36" w14:textId="4FFA607E" w:rsidR="00BA4BEB" w:rsidRDefault="00BA4BEB" w:rsidP="00BA4BE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A4BEB" w:rsidRDefault="00BA4BEB" w:rsidP="00BA4BEB">
            <w:pPr>
              <w:rPr>
                <w:bCs/>
                <w:kern w:val="2"/>
                <w:szCs w:val="24"/>
              </w:rPr>
            </w:pPr>
            <w:r>
              <w:rPr>
                <w:bCs/>
                <w:kern w:val="2"/>
                <w:szCs w:val="24"/>
              </w:rPr>
              <w:t>Netaikoma</w:t>
            </w:r>
          </w:p>
          <w:p w14:paraId="6F5E6DA7" w14:textId="77777777" w:rsidR="00BA4BEB" w:rsidRPr="00380EEF" w:rsidRDefault="00BA4BEB" w:rsidP="00BA4BEB">
            <w:pPr>
              <w:rPr>
                <w:bCs/>
                <w:strike/>
                <w:kern w:val="2"/>
                <w:szCs w:val="24"/>
              </w:rPr>
            </w:pPr>
          </w:p>
          <w:p w14:paraId="39D0982B" w14:textId="77777777" w:rsidR="00BA4BEB" w:rsidRDefault="00BA4BEB" w:rsidP="00BA4BEB">
            <w:pPr>
              <w:rPr>
                <w:color w:val="4472C4"/>
                <w:kern w:val="2"/>
                <w:szCs w:val="24"/>
              </w:rPr>
            </w:pPr>
          </w:p>
        </w:tc>
      </w:tr>
      <w:tr w:rsidR="00BA4BEB" w14:paraId="77AEF0AE" w14:textId="77777777">
        <w:trPr>
          <w:trHeight w:val="300"/>
        </w:trPr>
        <w:tc>
          <w:tcPr>
            <w:tcW w:w="3094" w:type="dxa"/>
            <w:gridSpan w:val="3"/>
          </w:tcPr>
          <w:p w14:paraId="17EC5DF4" w14:textId="49390910" w:rsidR="00BA4BEB" w:rsidRDefault="00BA4BEB" w:rsidP="00BA4BE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4E59652" w:rsidR="00BA4BEB" w:rsidRPr="00AD17B8" w:rsidRDefault="00BA4BEB" w:rsidP="00BA4BEB">
            <w:pPr>
              <w:rPr>
                <w:bCs/>
                <w:kern w:val="2"/>
                <w:szCs w:val="24"/>
              </w:rPr>
            </w:pPr>
            <w:r w:rsidRPr="00BC225A">
              <w:rPr>
                <w:bCs/>
                <w:kern w:val="2"/>
                <w:szCs w:val="24"/>
              </w:rPr>
              <w:t>Netaikoma</w:t>
            </w:r>
          </w:p>
        </w:tc>
      </w:tr>
      <w:tr w:rsidR="00BA4BEB" w14:paraId="7412B22E" w14:textId="77777777">
        <w:trPr>
          <w:trHeight w:val="300"/>
        </w:trPr>
        <w:tc>
          <w:tcPr>
            <w:tcW w:w="9535" w:type="dxa"/>
            <w:gridSpan w:val="5"/>
          </w:tcPr>
          <w:p w14:paraId="0D543F72" w14:textId="77777777" w:rsidR="00BA4BEB" w:rsidRDefault="00BA4BEB" w:rsidP="00BA4BEB">
            <w:pPr>
              <w:jc w:val="center"/>
              <w:rPr>
                <w:color w:val="4472C4"/>
                <w:kern w:val="2"/>
                <w:szCs w:val="24"/>
              </w:rPr>
            </w:pPr>
            <w:r>
              <w:rPr>
                <w:b/>
                <w:kern w:val="2"/>
                <w:szCs w:val="24"/>
              </w:rPr>
              <w:t>10. ESMINĖS SUTARTIES SĄLYGOS</w:t>
            </w:r>
          </w:p>
        </w:tc>
      </w:tr>
      <w:tr w:rsidR="00BA4BEB" w14:paraId="4A74E676" w14:textId="77777777">
        <w:trPr>
          <w:trHeight w:val="300"/>
        </w:trPr>
        <w:tc>
          <w:tcPr>
            <w:tcW w:w="3094" w:type="dxa"/>
            <w:gridSpan w:val="3"/>
          </w:tcPr>
          <w:p w14:paraId="0C4A90A4" w14:textId="48800356" w:rsidR="00BA4BEB" w:rsidRDefault="00BA4BEB" w:rsidP="00BA4BE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BA4BEB" w:rsidRDefault="00BA4BEB" w:rsidP="00BA4BEB">
            <w:pPr>
              <w:rPr>
                <w:kern w:val="2"/>
                <w:szCs w:val="24"/>
              </w:rPr>
            </w:pPr>
            <w:r>
              <w:rPr>
                <w:kern w:val="2"/>
                <w:szCs w:val="24"/>
              </w:rPr>
              <w:t>Netaikoma</w:t>
            </w:r>
          </w:p>
          <w:p w14:paraId="1AD3CD3A" w14:textId="6200B1A2" w:rsidR="00BA4BEB" w:rsidRDefault="00BA4BEB" w:rsidP="00BA4BEB">
            <w:pPr>
              <w:rPr>
                <w:color w:val="4472C4"/>
                <w:kern w:val="2"/>
                <w:szCs w:val="24"/>
              </w:rPr>
            </w:pPr>
          </w:p>
        </w:tc>
      </w:tr>
      <w:tr w:rsidR="00BA4BEB" w14:paraId="68A8F8F5" w14:textId="77777777">
        <w:trPr>
          <w:trHeight w:val="300"/>
        </w:trPr>
        <w:tc>
          <w:tcPr>
            <w:tcW w:w="3094" w:type="dxa"/>
            <w:gridSpan w:val="3"/>
          </w:tcPr>
          <w:p w14:paraId="458F7686" w14:textId="28A3D4D6" w:rsidR="00BA4BEB" w:rsidRDefault="00BA4BEB" w:rsidP="00BA4BEB">
            <w:pPr>
              <w:rPr>
                <w:b/>
                <w:kern w:val="2"/>
                <w:szCs w:val="24"/>
                <w:lang w:val="en-US"/>
              </w:rPr>
            </w:pPr>
            <w:r>
              <w:rPr>
                <w:b/>
                <w:bCs/>
              </w:rPr>
              <w:t>10.2. Dideli arba nuolatiniai esminės Sutarties sąlygos vykdymo trūkumai</w:t>
            </w:r>
          </w:p>
        </w:tc>
        <w:tc>
          <w:tcPr>
            <w:tcW w:w="6441" w:type="dxa"/>
            <w:gridSpan w:val="2"/>
          </w:tcPr>
          <w:p w14:paraId="3371DE10" w14:textId="68DB02C3" w:rsidR="00BA4BEB" w:rsidRDefault="00BA4BEB" w:rsidP="00BA4BEB">
            <w:pPr>
              <w:spacing w:line="276" w:lineRule="auto"/>
              <w:jc w:val="both"/>
              <w:textAlignment w:val="baseline"/>
              <w:rPr>
                <w:color w:val="4471C4"/>
                <w:lang w:val="lt"/>
              </w:rPr>
            </w:pPr>
            <w:r>
              <w:rPr>
                <w:rFonts w:eastAsia="Arial"/>
              </w:rPr>
              <w:t xml:space="preserve">Netaikoma </w:t>
            </w:r>
          </w:p>
          <w:p w14:paraId="2BC2BBBD" w14:textId="2F7FBDA8" w:rsidR="00BA4BEB" w:rsidRDefault="00BA4BEB" w:rsidP="00BA4BEB">
            <w:pPr>
              <w:rPr>
                <w:kern w:val="2"/>
                <w:szCs w:val="24"/>
              </w:rPr>
            </w:pPr>
          </w:p>
        </w:tc>
      </w:tr>
      <w:tr w:rsidR="00BA4BEB" w14:paraId="5D5614C8" w14:textId="77777777">
        <w:trPr>
          <w:trHeight w:val="300"/>
        </w:trPr>
        <w:tc>
          <w:tcPr>
            <w:tcW w:w="9535" w:type="dxa"/>
            <w:gridSpan w:val="5"/>
          </w:tcPr>
          <w:p w14:paraId="01BA2625" w14:textId="77777777" w:rsidR="00BA4BEB" w:rsidRDefault="00BA4BEB" w:rsidP="00BA4BEB">
            <w:pPr>
              <w:jc w:val="center"/>
              <w:rPr>
                <w:b/>
                <w:kern w:val="2"/>
                <w:szCs w:val="24"/>
              </w:rPr>
            </w:pPr>
            <w:r>
              <w:rPr>
                <w:b/>
                <w:kern w:val="2"/>
                <w:szCs w:val="24"/>
              </w:rPr>
              <w:t>11. SUTARTIES GALIOJIMAS IR KEITIMAS</w:t>
            </w:r>
          </w:p>
        </w:tc>
      </w:tr>
      <w:tr w:rsidR="00BA4BEB" w14:paraId="01B4A21F" w14:textId="77777777">
        <w:trPr>
          <w:trHeight w:val="300"/>
        </w:trPr>
        <w:tc>
          <w:tcPr>
            <w:tcW w:w="3094" w:type="dxa"/>
            <w:gridSpan w:val="3"/>
          </w:tcPr>
          <w:p w14:paraId="4A683777" w14:textId="77777777" w:rsidR="00BA4BEB" w:rsidRDefault="00BA4BEB" w:rsidP="00BA4BEB">
            <w:pPr>
              <w:rPr>
                <w:b/>
                <w:kern w:val="2"/>
                <w:szCs w:val="24"/>
              </w:rPr>
            </w:pPr>
            <w:r>
              <w:rPr>
                <w:b/>
                <w:szCs w:val="24"/>
              </w:rPr>
              <w:t>11.1. Sutarties sudarymas ir įsigaliojimas</w:t>
            </w:r>
          </w:p>
        </w:tc>
        <w:tc>
          <w:tcPr>
            <w:tcW w:w="6441" w:type="dxa"/>
            <w:gridSpan w:val="2"/>
          </w:tcPr>
          <w:p w14:paraId="231A68BC" w14:textId="36816DEB" w:rsidR="00BA4BEB" w:rsidRPr="00211757" w:rsidRDefault="00BA4BEB" w:rsidP="00BA4BEB">
            <w:pPr>
              <w:rPr>
                <w:kern w:val="2"/>
                <w:szCs w:val="24"/>
              </w:rPr>
            </w:pPr>
            <w:r>
              <w:rPr>
                <w:kern w:val="2"/>
                <w:szCs w:val="24"/>
              </w:rPr>
              <w:t xml:space="preserve">Ši Sutartis laikoma sudaryta, kai (pirma) ją pasirašo abi Šalys, ir (antra) pateikiamas </w:t>
            </w:r>
            <w:r w:rsidRPr="00211757">
              <w:rPr>
                <w:kern w:val="2"/>
                <w:szCs w:val="24"/>
              </w:rPr>
              <w:t>sutarties įvykdymo užtikrinimas.</w:t>
            </w:r>
          </w:p>
          <w:p w14:paraId="1E62A964" w14:textId="0A474643" w:rsidR="00211757" w:rsidRPr="00211757" w:rsidRDefault="00E759AB" w:rsidP="00211757">
            <w:pPr>
              <w:jc w:val="both"/>
              <w:rPr>
                <w:kern w:val="2"/>
                <w:szCs w:val="24"/>
              </w:rPr>
            </w:pPr>
            <w:r>
              <w:t>Sutartis galioja 25</w:t>
            </w:r>
            <w:r w:rsidR="00211757" w:rsidRPr="00211757">
              <w:t xml:space="preserve"> (dvidešimt </w:t>
            </w:r>
            <w:r>
              <w:t>penk</w:t>
            </w:r>
            <w:r w:rsidR="00211757" w:rsidRPr="00211757">
              <w:t>is) mėnesius, su galimybe pratęsti 1 kartą 12 mėnesių nuo Sutarties įsigaliojimo dienos.</w:t>
            </w:r>
            <w:r w:rsidR="00211757" w:rsidRPr="00211757">
              <w:rPr>
                <w:rFonts w:eastAsia="Calibri"/>
              </w:rPr>
              <w:t xml:space="preserve"> (Sutarties galiojimas apima abipusių įsipareigojimų įvykdymo terminus).</w:t>
            </w:r>
          </w:p>
          <w:p w14:paraId="7396F7FD" w14:textId="1A9EF21C" w:rsidR="00BA4BEB" w:rsidRPr="00A12D2A" w:rsidRDefault="00BA4BEB" w:rsidP="0031488E">
            <w:pPr>
              <w:jc w:val="both"/>
              <w:rPr>
                <w:kern w:val="2"/>
                <w:szCs w:val="24"/>
              </w:rPr>
            </w:pPr>
            <w:r w:rsidRPr="00211757">
              <w:rPr>
                <w:kern w:val="2"/>
                <w:szCs w:val="24"/>
              </w:rPr>
              <w:t xml:space="preserve">Sutartis galioja iki visiško prievolių įvykdymo (kol bus išnaudota Pradinės Sutarties vertė, bet jos terminas negali būti ilgesnis kaip </w:t>
            </w:r>
            <w:r w:rsidR="00211757" w:rsidRPr="00211757">
              <w:rPr>
                <w:kern w:val="2"/>
                <w:szCs w:val="24"/>
              </w:rPr>
              <w:t>37 mėnesiai (trisdešimt septyni) mėnesiai su pratęsimais.</w:t>
            </w:r>
          </w:p>
        </w:tc>
      </w:tr>
      <w:tr w:rsidR="00BA4BEB" w14:paraId="0D3292E1" w14:textId="77777777">
        <w:trPr>
          <w:trHeight w:val="300"/>
        </w:trPr>
        <w:tc>
          <w:tcPr>
            <w:tcW w:w="3094" w:type="dxa"/>
            <w:gridSpan w:val="3"/>
          </w:tcPr>
          <w:p w14:paraId="09BC2075" w14:textId="316E2550" w:rsidR="00BA4BEB" w:rsidRDefault="00BA4BEB" w:rsidP="00BA4BEB">
            <w:pPr>
              <w:rPr>
                <w:b/>
                <w:kern w:val="2"/>
                <w:szCs w:val="24"/>
              </w:rPr>
            </w:pPr>
            <w:r>
              <w:rPr>
                <w:b/>
                <w:kern w:val="2"/>
                <w:szCs w:val="24"/>
              </w:rPr>
              <w:t>11.2. Sutarties galiojimo termino pratęsimas</w:t>
            </w:r>
          </w:p>
        </w:tc>
        <w:tc>
          <w:tcPr>
            <w:tcW w:w="6441" w:type="dxa"/>
            <w:gridSpan w:val="2"/>
          </w:tcPr>
          <w:p w14:paraId="782060E8" w14:textId="2B4EBF70" w:rsidR="00BA4BEB" w:rsidRDefault="00BA4BEB" w:rsidP="00BA4BEB">
            <w:pPr>
              <w:jc w:val="both"/>
              <w:rPr>
                <w:kern w:val="2"/>
                <w:szCs w:val="24"/>
              </w:rPr>
            </w:pPr>
            <w:r w:rsidRPr="005C5B88">
              <w:rPr>
                <w:kern w:val="2"/>
                <w:szCs w:val="24"/>
              </w:rPr>
              <w:t xml:space="preserve">Šalių abipusiu rašytiniu Susitarimu Sutartis tomis pačiomis sąlygomis </w:t>
            </w:r>
            <w:r w:rsidRPr="007C7438">
              <w:rPr>
                <w:color w:val="FF0000"/>
                <w:szCs w:val="24"/>
              </w:rPr>
              <w:t xml:space="preserve"> </w:t>
            </w:r>
            <w:r w:rsidRPr="005C5B88">
              <w:rPr>
                <w:szCs w:val="24"/>
              </w:rPr>
              <w:t xml:space="preserve">nedidinant Sutarties kainos </w:t>
            </w:r>
            <w:r w:rsidRPr="005C5B88">
              <w:rPr>
                <w:kern w:val="2"/>
                <w:szCs w:val="24"/>
              </w:rPr>
              <w:t xml:space="preserve">gali būti pratęsta 1 (vieną) </w:t>
            </w:r>
            <w:r w:rsidRPr="005C5B88">
              <w:rPr>
                <w:kern w:val="2"/>
                <w:szCs w:val="24"/>
              </w:rPr>
              <w:lastRenderedPageBreak/>
              <w:t>kartą 12</w:t>
            </w:r>
            <w:r>
              <w:rPr>
                <w:kern w:val="2"/>
                <w:szCs w:val="24"/>
              </w:rPr>
              <w:t xml:space="preserve"> </w:t>
            </w:r>
            <w:r w:rsidRPr="00414981">
              <w:rPr>
                <w:kern w:val="2"/>
                <w:szCs w:val="24"/>
              </w:rPr>
              <w:t>mėn., je</w:t>
            </w:r>
            <w:bookmarkStart w:id="0" w:name="_GoBack"/>
            <w:bookmarkEnd w:id="0"/>
            <w:r w:rsidRPr="00414981">
              <w:rPr>
                <w:kern w:val="2"/>
                <w:szCs w:val="24"/>
              </w:rPr>
              <w:t xml:space="preserve">igu </w:t>
            </w:r>
            <w:r w:rsidRPr="00BC225A">
              <w:rPr>
                <w:kern w:val="2"/>
                <w:szCs w:val="24"/>
              </w:rPr>
              <w:t>yra išlikęs poreikis ir Pirkėjas neišpirko Paslaugų pagal Sutartį ir nėra išnaudota Sutarties kaina.</w:t>
            </w:r>
          </w:p>
        </w:tc>
      </w:tr>
      <w:tr w:rsidR="00BA4BEB" w14:paraId="7FE809EC" w14:textId="77777777">
        <w:trPr>
          <w:trHeight w:val="300"/>
        </w:trPr>
        <w:tc>
          <w:tcPr>
            <w:tcW w:w="9535" w:type="dxa"/>
            <w:gridSpan w:val="5"/>
          </w:tcPr>
          <w:p w14:paraId="6839791C" w14:textId="77777777" w:rsidR="00BA4BEB" w:rsidRDefault="00BA4BEB" w:rsidP="00BA4BEB">
            <w:pPr>
              <w:jc w:val="center"/>
              <w:rPr>
                <w:b/>
                <w:kern w:val="2"/>
                <w:szCs w:val="24"/>
              </w:rPr>
            </w:pPr>
            <w:r>
              <w:rPr>
                <w:b/>
                <w:kern w:val="2"/>
                <w:szCs w:val="24"/>
              </w:rPr>
              <w:lastRenderedPageBreak/>
              <w:t>12. SUTARTIES NUTRAUKIMAS</w:t>
            </w:r>
          </w:p>
        </w:tc>
      </w:tr>
      <w:tr w:rsidR="00BA4BEB" w14:paraId="519D54A3"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03D1B260" w14:textId="77777777" w:rsidR="00BA4BEB" w:rsidRDefault="00BA4BEB" w:rsidP="00BA4BE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D23EF80" w:rsidR="00BA4BEB" w:rsidRPr="00C72C4D" w:rsidRDefault="00BA4BEB" w:rsidP="00C72C4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A4BEB" w14:paraId="57B2F7FC"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1BC4D399" w14:textId="4C16CD48" w:rsidR="00BA4BEB" w:rsidRDefault="00BA4BEB" w:rsidP="00BA4BE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BA4BEB" w:rsidRPr="00BC225A" w:rsidRDefault="00BA4BEB" w:rsidP="00C72C4D">
            <w:pPr>
              <w:jc w:val="both"/>
              <w:rPr>
                <w:kern w:val="2"/>
                <w:szCs w:val="24"/>
              </w:rPr>
            </w:pPr>
            <w:r w:rsidRPr="00BC225A">
              <w:rPr>
                <w:kern w:val="2"/>
                <w:szCs w:val="24"/>
              </w:rPr>
              <w:t>12.2.1. jeigu Tiekėjas nevykdo prisiimtų įsipareigojimų už Sutartyje nustatytą Sutarties kainą / įkainius;</w:t>
            </w:r>
          </w:p>
          <w:p w14:paraId="0B019B64" w14:textId="66886209" w:rsidR="00BA4BEB" w:rsidRPr="00C72C4D" w:rsidRDefault="00BA4BEB" w:rsidP="00C72C4D">
            <w:pPr>
              <w:tabs>
                <w:tab w:val="left" w:pos="567"/>
                <w:tab w:val="left" w:pos="851"/>
                <w:tab w:val="left" w:pos="992"/>
                <w:tab w:val="left" w:pos="1134"/>
              </w:tabs>
              <w:spacing w:line="257" w:lineRule="auto"/>
              <w:jc w:val="both"/>
              <w:rPr>
                <w:rFonts w:eastAsia="Arial"/>
                <w:strike/>
                <w:kern w:val="2"/>
                <w:szCs w:val="24"/>
                <w:lang w:val="lt"/>
              </w:rPr>
            </w:pPr>
            <w:r w:rsidRPr="0031488E">
              <w:rPr>
                <w:rFonts w:eastAsia="Arial"/>
                <w:kern w:val="2"/>
                <w:szCs w:val="24"/>
                <w:lang w:val="lt"/>
              </w:rPr>
              <w:t xml:space="preserve">12.2.2. Tiekėjas </w:t>
            </w:r>
            <w:r w:rsidRPr="00BC225A">
              <w:rPr>
                <w:rFonts w:eastAsia="Arial"/>
                <w:kern w:val="2"/>
                <w:szCs w:val="24"/>
                <w:lang w:val="lt"/>
              </w:rPr>
              <w:t>pažeidžia Paslaugų suteikimo terminus</w:t>
            </w:r>
            <w:r w:rsidR="00BA54FA">
              <w:rPr>
                <w:rFonts w:eastAsia="Arial"/>
                <w:kern w:val="2"/>
                <w:szCs w:val="24"/>
                <w:lang w:val="lt"/>
              </w:rPr>
              <w:t>.</w:t>
            </w:r>
            <w:r w:rsidRPr="00BC225A">
              <w:rPr>
                <w:rFonts w:eastAsia="Arial"/>
                <w:kern w:val="2"/>
                <w:szCs w:val="24"/>
                <w:lang w:val="lt"/>
              </w:rPr>
              <w:t xml:space="preserve"> </w:t>
            </w:r>
          </w:p>
        </w:tc>
      </w:tr>
      <w:tr w:rsidR="00BA4BEB" w14:paraId="46270E91" w14:textId="77777777">
        <w:trPr>
          <w:trHeight w:val="300"/>
        </w:trPr>
        <w:tc>
          <w:tcPr>
            <w:tcW w:w="9535" w:type="dxa"/>
            <w:gridSpan w:val="5"/>
          </w:tcPr>
          <w:p w14:paraId="07E06248" w14:textId="50BE3510" w:rsidR="00BA4BEB" w:rsidRDefault="00BA4BEB" w:rsidP="00BA4BEB">
            <w:pPr>
              <w:jc w:val="center"/>
              <w:rPr>
                <w:kern w:val="2"/>
                <w:szCs w:val="24"/>
              </w:rPr>
            </w:pPr>
            <w:r>
              <w:rPr>
                <w:b/>
                <w:kern w:val="2"/>
                <w:szCs w:val="24"/>
              </w:rPr>
              <w:t xml:space="preserve">13. APLINKOS APSAUGOS IR SOCIALINIAI KRITERIJAI </w:t>
            </w:r>
          </w:p>
        </w:tc>
      </w:tr>
      <w:tr w:rsidR="00BA4BEB" w14:paraId="18AE2F61" w14:textId="77777777">
        <w:trPr>
          <w:trHeight w:val="300"/>
        </w:trPr>
        <w:tc>
          <w:tcPr>
            <w:tcW w:w="3058" w:type="dxa"/>
            <w:gridSpan w:val="2"/>
          </w:tcPr>
          <w:p w14:paraId="6366A32C" w14:textId="77777777" w:rsidR="00BA4BEB" w:rsidRDefault="00BA4BEB" w:rsidP="00BA4BEB">
            <w:pPr>
              <w:rPr>
                <w:b/>
                <w:kern w:val="2"/>
                <w:szCs w:val="24"/>
              </w:rPr>
            </w:pPr>
            <w:r>
              <w:rPr>
                <w:b/>
                <w:kern w:val="2"/>
                <w:szCs w:val="24"/>
              </w:rPr>
              <w:t xml:space="preserve">13.1. Su perkamomis paslaugomis susiję  aplinkos apsaugos kriterijai </w:t>
            </w:r>
          </w:p>
        </w:tc>
        <w:tc>
          <w:tcPr>
            <w:tcW w:w="6477" w:type="dxa"/>
            <w:gridSpan w:val="3"/>
          </w:tcPr>
          <w:p w14:paraId="0DEF422B" w14:textId="0F0BF123" w:rsidR="00BA4BEB" w:rsidRPr="00611618" w:rsidRDefault="00BA4BEB" w:rsidP="00BA4BEB">
            <w:pPr>
              <w:jc w:val="both"/>
              <w:rPr>
                <w:strike/>
                <w:kern w:val="2"/>
                <w:szCs w:val="24"/>
                <w:shd w:val="clear" w:color="auto" w:fill="FFFFFF"/>
              </w:rPr>
            </w:pPr>
            <w:r w:rsidRPr="00611618">
              <w:rPr>
                <w:kern w:val="2"/>
                <w:szCs w:val="24"/>
                <w:shd w:val="clear" w:color="auto" w:fill="FFFFFF"/>
              </w:rPr>
              <w:t xml:space="preserve">Vykdomas žaliasis pirkimas pagal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611618">
              <w:t>4.3 </w:t>
            </w:r>
            <w:r w:rsidRPr="00611618">
              <w:rPr>
                <w:kern w:val="2"/>
                <w:szCs w:val="24"/>
                <w:shd w:val="clear" w:color="auto" w:fill="FFFFFF"/>
              </w:rPr>
              <w:t xml:space="preserve">papunkčiu.  </w:t>
            </w:r>
          </w:p>
          <w:p w14:paraId="3F14B69B" w14:textId="5DA8C420" w:rsidR="00BA4BEB" w:rsidRPr="00380EEF" w:rsidRDefault="00BA4BEB" w:rsidP="00C72C4D">
            <w:pPr>
              <w:jc w:val="both"/>
              <w:rPr>
                <w:color w:val="000000"/>
                <w:kern w:val="2"/>
                <w:szCs w:val="24"/>
                <w:shd w:val="clear" w:color="auto" w:fill="FFFFFF"/>
              </w:rPr>
            </w:pPr>
            <w:r w:rsidRPr="00611618">
              <w:rPr>
                <w:kern w:val="2"/>
                <w:szCs w:val="24"/>
                <w:shd w:val="clear" w:color="auto" w:fill="FFFFFF"/>
              </w:rPr>
              <w:t xml:space="preserve">Nustačius, kad </w:t>
            </w:r>
            <w:r>
              <w:rPr>
                <w:color w:val="000000"/>
                <w:kern w:val="2"/>
                <w:szCs w:val="24"/>
                <w:shd w:val="clear" w:color="auto" w:fill="FFFFFF"/>
              </w:rPr>
              <w:t>Tiekėjas šiame papunktyje nustatyto kriterijaus (-jų) nesilaiko, Tiekėjui taikoma Specialiųjų sąlygų 9.5 punkte nurodyto dydžio bauda.</w:t>
            </w:r>
          </w:p>
        </w:tc>
      </w:tr>
      <w:tr w:rsidR="00BA4BEB" w14:paraId="71B127CD" w14:textId="77777777">
        <w:trPr>
          <w:trHeight w:val="300"/>
        </w:trPr>
        <w:tc>
          <w:tcPr>
            <w:tcW w:w="3058" w:type="dxa"/>
            <w:gridSpan w:val="2"/>
          </w:tcPr>
          <w:p w14:paraId="6D5C5242" w14:textId="77777777" w:rsidR="00BA4BEB" w:rsidRDefault="00BA4BEB" w:rsidP="00BA4BEB">
            <w:pPr>
              <w:rPr>
                <w:b/>
                <w:kern w:val="2"/>
                <w:szCs w:val="24"/>
              </w:rPr>
            </w:pPr>
            <w:r>
              <w:rPr>
                <w:b/>
                <w:kern w:val="2"/>
                <w:szCs w:val="24"/>
              </w:rPr>
              <w:t>13.2. Su perkamomis Paslaugomis susiję socialiniai kriterijai</w:t>
            </w:r>
          </w:p>
        </w:tc>
        <w:tc>
          <w:tcPr>
            <w:tcW w:w="6477" w:type="dxa"/>
            <w:gridSpan w:val="3"/>
          </w:tcPr>
          <w:p w14:paraId="09CCACC2" w14:textId="77777777" w:rsidR="00BA4BEB" w:rsidRDefault="00BA4BEB" w:rsidP="00BA4BEB">
            <w:pPr>
              <w:rPr>
                <w:color w:val="000000"/>
                <w:kern w:val="2"/>
                <w:szCs w:val="24"/>
                <w:shd w:val="clear" w:color="auto" w:fill="FFFFFF"/>
              </w:rPr>
            </w:pPr>
            <w:r>
              <w:rPr>
                <w:color w:val="000000"/>
                <w:kern w:val="2"/>
                <w:szCs w:val="24"/>
                <w:shd w:val="clear" w:color="auto" w:fill="FFFFFF"/>
              </w:rPr>
              <w:t>Netaikoma</w:t>
            </w:r>
          </w:p>
          <w:p w14:paraId="2953083E" w14:textId="750BFF22" w:rsidR="00BA4BEB" w:rsidRDefault="00BA4BEB" w:rsidP="00BA4BEB">
            <w:pPr>
              <w:rPr>
                <w:color w:val="0070C0"/>
                <w:kern w:val="2"/>
                <w:szCs w:val="24"/>
              </w:rPr>
            </w:pPr>
          </w:p>
          <w:p w14:paraId="7170065E" w14:textId="66A2715B" w:rsidR="00BA4BEB" w:rsidRDefault="00BA4BEB" w:rsidP="00BA4BEB">
            <w:pPr>
              <w:rPr>
                <w:color w:val="0070C0"/>
                <w:kern w:val="2"/>
                <w:szCs w:val="24"/>
              </w:rPr>
            </w:pPr>
          </w:p>
        </w:tc>
      </w:tr>
      <w:tr w:rsidR="00C72C4D" w14:paraId="2644E034" w14:textId="77777777" w:rsidTr="0004704C">
        <w:trPr>
          <w:trHeight w:val="300"/>
        </w:trPr>
        <w:tc>
          <w:tcPr>
            <w:tcW w:w="9535" w:type="dxa"/>
            <w:gridSpan w:val="5"/>
          </w:tcPr>
          <w:p w14:paraId="1E9B1B49" w14:textId="77777777" w:rsidR="00C72C4D" w:rsidRDefault="00C72C4D" w:rsidP="0004704C">
            <w:pPr>
              <w:jc w:val="center"/>
              <w:rPr>
                <w:b/>
                <w:bCs/>
                <w:kern w:val="2"/>
                <w:szCs w:val="24"/>
              </w:rPr>
            </w:pPr>
            <w:r>
              <w:rPr>
                <w:b/>
                <w:bCs/>
                <w:kern w:val="2"/>
                <w:szCs w:val="24"/>
              </w:rPr>
              <w:t xml:space="preserve">14. BENDRŲJŲ SĄLYGŲ PAKEITIMAI IR PAPILDYMAI </w:t>
            </w:r>
          </w:p>
          <w:p w14:paraId="3F727D7C" w14:textId="77777777" w:rsidR="00C72C4D" w:rsidRDefault="00C72C4D" w:rsidP="0004704C">
            <w:pPr>
              <w:jc w:val="center"/>
              <w:rPr>
                <w:kern w:val="2"/>
                <w:szCs w:val="24"/>
              </w:rPr>
            </w:pPr>
            <w:r>
              <w:rPr>
                <w:kern w:val="2"/>
                <w:szCs w:val="24"/>
              </w:rPr>
              <w:t xml:space="preserve">(jeigu būtina dėl konkretaus Sutarties dalyko specifikos) </w:t>
            </w:r>
          </w:p>
        </w:tc>
      </w:tr>
      <w:tr w:rsidR="00C72C4D" w14:paraId="270245FB" w14:textId="77777777" w:rsidTr="0004704C">
        <w:trPr>
          <w:trHeight w:val="300"/>
        </w:trPr>
        <w:tc>
          <w:tcPr>
            <w:tcW w:w="2700" w:type="dxa"/>
          </w:tcPr>
          <w:p w14:paraId="3B5A02C8" w14:textId="77777777" w:rsidR="00C72C4D" w:rsidRDefault="00C72C4D" w:rsidP="0004704C">
            <w:pPr>
              <w:rPr>
                <w:b/>
                <w:bCs/>
                <w:kern w:val="2"/>
                <w:szCs w:val="24"/>
              </w:rPr>
            </w:pPr>
            <w:r>
              <w:rPr>
                <w:b/>
                <w:bCs/>
                <w:kern w:val="2"/>
                <w:szCs w:val="24"/>
              </w:rPr>
              <w:t xml:space="preserve">14.1. </w:t>
            </w:r>
          </w:p>
        </w:tc>
        <w:tc>
          <w:tcPr>
            <w:tcW w:w="6835" w:type="dxa"/>
            <w:gridSpan w:val="4"/>
          </w:tcPr>
          <w:p w14:paraId="07298EF9" w14:textId="77777777" w:rsidR="00C72C4D" w:rsidRDefault="00C72C4D" w:rsidP="0004704C">
            <w:pPr>
              <w:jc w:val="both"/>
              <w:rPr>
                <w:color w:val="4472C4"/>
                <w:kern w:val="2"/>
                <w:szCs w:val="24"/>
              </w:rPr>
            </w:pPr>
            <w:r>
              <w:rPr>
                <w:color w:val="4472C4"/>
                <w:kern w:val="2"/>
                <w:szCs w:val="24"/>
              </w:rPr>
              <w:t>(pildyti jei keičiamas Sutarties Bendrųjų sąlygų punktas, jį išdėstant nauja redakcija):</w:t>
            </w:r>
          </w:p>
          <w:p w14:paraId="605E918A" w14:textId="77777777" w:rsidR="00C72C4D" w:rsidRDefault="00C72C4D" w:rsidP="0004704C">
            <w:pPr>
              <w:jc w:val="both"/>
              <w:rPr>
                <w:kern w:val="2"/>
                <w:szCs w:val="24"/>
              </w:rPr>
            </w:pPr>
            <w:r>
              <w:rPr>
                <w:kern w:val="2"/>
                <w:szCs w:val="24"/>
              </w:rPr>
              <w:t>Šalys susitaria pakeisti nurodytą Sutarties Bendrųjų sąlygų punktą ir išdėstyti jį nauja redakcija: ____.</w:t>
            </w:r>
          </w:p>
        </w:tc>
      </w:tr>
      <w:tr w:rsidR="00C72C4D" w14:paraId="30B0B5BF" w14:textId="77777777" w:rsidTr="0004704C">
        <w:trPr>
          <w:trHeight w:val="300"/>
        </w:trPr>
        <w:tc>
          <w:tcPr>
            <w:tcW w:w="2700" w:type="dxa"/>
          </w:tcPr>
          <w:p w14:paraId="1D4388C6" w14:textId="77777777" w:rsidR="00C72C4D" w:rsidRDefault="00C72C4D" w:rsidP="0004704C">
            <w:pPr>
              <w:rPr>
                <w:b/>
                <w:bCs/>
                <w:kern w:val="2"/>
                <w:szCs w:val="24"/>
              </w:rPr>
            </w:pPr>
            <w:r>
              <w:rPr>
                <w:b/>
                <w:bCs/>
                <w:kern w:val="2"/>
                <w:szCs w:val="24"/>
              </w:rPr>
              <w:t>14.2.</w:t>
            </w:r>
          </w:p>
        </w:tc>
        <w:tc>
          <w:tcPr>
            <w:tcW w:w="6835" w:type="dxa"/>
            <w:gridSpan w:val="4"/>
          </w:tcPr>
          <w:p w14:paraId="42E2DE8F" w14:textId="77777777" w:rsidR="00C72C4D" w:rsidRDefault="00C72C4D" w:rsidP="0004704C">
            <w:pPr>
              <w:jc w:val="both"/>
              <w:rPr>
                <w:color w:val="4472C4"/>
                <w:kern w:val="2"/>
                <w:szCs w:val="24"/>
              </w:rPr>
            </w:pPr>
            <w:r>
              <w:rPr>
                <w:color w:val="4472C4"/>
                <w:kern w:val="2"/>
                <w:szCs w:val="24"/>
              </w:rPr>
              <w:t>(pildyti jei papildomos Sutarties Bendrosios sąlygos naujomis nuostatomis):</w:t>
            </w:r>
          </w:p>
          <w:p w14:paraId="1480EA7F" w14:textId="77777777" w:rsidR="00C72C4D" w:rsidRDefault="00C72C4D" w:rsidP="0004704C">
            <w:pPr>
              <w:jc w:val="both"/>
              <w:rPr>
                <w:kern w:val="2"/>
                <w:szCs w:val="24"/>
              </w:rPr>
            </w:pPr>
            <w:r>
              <w:rPr>
                <w:kern w:val="2"/>
                <w:szCs w:val="24"/>
              </w:rPr>
              <w:t>Šalys susitaria papildyti Sutarties Bendrąsias sąlygas nurodytu punktu, tačiau kitų punktų numeracijos nekeisti: ________.</w:t>
            </w:r>
          </w:p>
        </w:tc>
      </w:tr>
      <w:tr w:rsidR="00C72C4D" w14:paraId="7F10F120" w14:textId="77777777" w:rsidTr="0004704C">
        <w:trPr>
          <w:trHeight w:val="300"/>
        </w:trPr>
        <w:tc>
          <w:tcPr>
            <w:tcW w:w="2700" w:type="dxa"/>
          </w:tcPr>
          <w:p w14:paraId="06392F4A" w14:textId="77777777" w:rsidR="00C72C4D" w:rsidRDefault="00C72C4D" w:rsidP="0004704C">
            <w:pPr>
              <w:rPr>
                <w:b/>
                <w:bCs/>
                <w:kern w:val="2"/>
                <w:szCs w:val="24"/>
              </w:rPr>
            </w:pPr>
            <w:r>
              <w:rPr>
                <w:b/>
                <w:bCs/>
                <w:kern w:val="2"/>
                <w:szCs w:val="24"/>
              </w:rPr>
              <w:t>14.3.</w:t>
            </w:r>
          </w:p>
        </w:tc>
        <w:tc>
          <w:tcPr>
            <w:tcW w:w="6835" w:type="dxa"/>
            <w:gridSpan w:val="4"/>
          </w:tcPr>
          <w:p w14:paraId="5AD7E79F" w14:textId="77777777" w:rsidR="00C72C4D" w:rsidRDefault="00C72C4D" w:rsidP="0004704C">
            <w:pPr>
              <w:jc w:val="both"/>
              <w:rPr>
                <w:color w:val="4472C4"/>
                <w:kern w:val="2"/>
                <w:szCs w:val="24"/>
              </w:rPr>
            </w:pPr>
            <w:r>
              <w:rPr>
                <w:color w:val="4472C4"/>
                <w:kern w:val="2"/>
                <w:szCs w:val="24"/>
              </w:rPr>
              <w:t>(pildyti jei išbraukiamas Sutarties Bendrųjų sąlygų atitinkamas punktas:</w:t>
            </w:r>
          </w:p>
          <w:p w14:paraId="27DDB261" w14:textId="77777777" w:rsidR="00C72C4D" w:rsidRDefault="00C72C4D" w:rsidP="0004704C">
            <w:pPr>
              <w:jc w:val="both"/>
              <w:rPr>
                <w:kern w:val="2"/>
                <w:szCs w:val="24"/>
              </w:rPr>
            </w:pPr>
            <w:r>
              <w:rPr>
                <w:kern w:val="2"/>
                <w:szCs w:val="24"/>
              </w:rPr>
              <w:t>Šalys susitaria išbraukti nurodytą Sutarties Bendrųjų sąlygų punktą, tačiau kitų punktų numeracijos nekeisti: _____.</w:t>
            </w:r>
          </w:p>
        </w:tc>
      </w:tr>
      <w:tr w:rsidR="00C72C4D" w:rsidRPr="00C60868" w14:paraId="0BEFA549" w14:textId="77777777" w:rsidTr="0004704C">
        <w:trPr>
          <w:trHeight w:val="300"/>
        </w:trPr>
        <w:tc>
          <w:tcPr>
            <w:tcW w:w="2700" w:type="dxa"/>
          </w:tcPr>
          <w:p w14:paraId="47FF5A2D" w14:textId="77777777" w:rsidR="00C72C4D" w:rsidRDefault="00C72C4D" w:rsidP="0004704C">
            <w:pPr>
              <w:rPr>
                <w:b/>
                <w:bCs/>
                <w:kern w:val="2"/>
                <w:szCs w:val="24"/>
              </w:rPr>
            </w:pPr>
            <w:r>
              <w:rPr>
                <w:b/>
                <w:bCs/>
                <w:kern w:val="2"/>
                <w:szCs w:val="24"/>
              </w:rPr>
              <w:t>14.4.</w:t>
            </w:r>
          </w:p>
        </w:tc>
        <w:tc>
          <w:tcPr>
            <w:tcW w:w="6835" w:type="dxa"/>
            <w:gridSpan w:val="4"/>
          </w:tcPr>
          <w:p w14:paraId="0D08213C" w14:textId="3C9763BC" w:rsidR="00C72C4D" w:rsidRPr="00C72C4D" w:rsidRDefault="00C72C4D" w:rsidP="0004704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C72C4D" w:rsidRPr="00C60868" w14:paraId="31EEBAA3" w14:textId="77777777" w:rsidTr="0004704C">
        <w:trPr>
          <w:trHeight w:val="300"/>
        </w:trPr>
        <w:tc>
          <w:tcPr>
            <w:tcW w:w="2700" w:type="dxa"/>
          </w:tcPr>
          <w:p w14:paraId="03A494A0" w14:textId="77777777" w:rsidR="00C72C4D" w:rsidRDefault="00C72C4D" w:rsidP="0004704C">
            <w:pPr>
              <w:rPr>
                <w:b/>
                <w:bCs/>
                <w:kern w:val="2"/>
                <w:szCs w:val="24"/>
              </w:rPr>
            </w:pPr>
            <w:r>
              <w:rPr>
                <w:b/>
                <w:bCs/>
                <w:kern w:val="2"/>
                <w:szCs w:val="24"/>
              </w:rPr>
              <w:t>14.5.</w:t>
            </w:r>
          </w:p>
        </w:tc>
        <w:tc>
          <w:tcPr>
            <w:tcW w:w="6835" w:type="dxa"/>
            <w:gridSpan w:val="4"/>
          </w:tcPr>
          <w:p w14:paraId="5BE66CF4" w14:textId="77777777" w:rsidR="00C72C4D" w:rsidRPr="00C60868" w:rsidRDefault="00C72C4D" w:rsidP="0004704C">
            <w:pPr>
              <w:jc w:val="both"/>
              <w:rPr>
                <w:color w:val="000000" w:themeColor="text1"/>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A4BEB" w14:paraId="7ED2EDF1" w14:textId="77777777">
        <w:trPr>
          <w:trHeight w:val="300"/>
        </w:trPr>
        <w:tc>
          <w:tcPr>
            <w:tcW w:w="9535" w:type="dxa"/>
            <w:gridSpan w:val="5"/>
          </w:tcPr>
          <w:p w14:paraId="689031C9" w14:textId="77777777" w:rsidR="00BA4BEB" w:rsidRDefault="00BA4BEB" w:rsidP="00BA4BEB">
            <w:pPr>
              <w:jc w:val="center"/>
              <w:rPr>
                <w:b/>
                <w:kern w:val="2"/>
                <w:szCs w:val="24"/>
              </w:rPr>
            </w:pPr>
            <w:r>
              <w:rPr>
                <w:b/>
                <w:kern w:val="2"/>
                <w:szCs w:val="24"/>
              </w:rPr>
              <w:t>15. SUTARTIES PRIEDAI</w:t>
            </w:r>
          </w:p>
        </w:tc>
      </w:tr>
      <w:tr w:rsidR="00BA4BEB" w14:paraId="43B17553" w14:textId="77777777">
        <w:trPr>
          <w:trHeight w:val="300"/>
        </w:trPr>
        <w:tc>
          <w:tcPr>
            <w:tcW w:w="3058" w:type="dxa"/>
            <w:gridSpan w:val="2"/>
          </w:tcPr>
          <w:p w14:paraId="7CFF3567" w14:textId="77777777" w:rsidR="00BA4BEB" w:rsidRDefault="00BA4BEB" w:rsidP="00BA4BEB">
            <w:pPr>
              <w:jc w:val="center"/>
              <w:rPr>
                <w:b/>
                <w:kern w:val="2"/>
                <w:szCs w:val="24"/>
              </w:rPr>
            </w:pPr>
            <w:r>
              <w:rPr>
                <w:b/>
                <w:kern w:val="2"/>
                <w:szCs w:val="24"/>
              </w:rPr>
              <w:t>15.1. Priedas Nr. 1</w:t>
            </w:r>
          </w:p>
        </w:tc>
        <w:tc>
          <w:tcPr>
            <w:tcW w:w="6477" w:type="dxa"/>
            <w:gridSpan w:val="3"/>
          </w:tcPr>
          <w:p w14:paraId="65B09E30" w14:textId="3A266A3B" w:rsidR="00BA4BEB" w:rsidRPr="00BC225A" w:rsidRDefault="00BA4BEB" w:rsidP="00BA4BEB">
            <w:pPr>
              <w:rPr>
                <w:kern w:val="2"/>
                <w:szCs w:val="24"/>
              </w:rPr>
            </w:pPr>
            <w:r w:rsidRPr="00BC225A">
              <w:rPr>
                <w:kern w:val="2"/>
                <w:szCs w:val="24"/>
              </w:rPr>
              <w:t>Techninė specifikacija</w:t>
            </w:r>
          </w:p>
        </w:tc>
      </w:tr>
      <w:tr w:rsidR="00BA4BEB" w14:paraId="2CC1D4F0" w14:textId="77777777">
        <w:trPr>
          <w:trHeight w:val="300"/>
        </w:trPr>
        <w:tc>
          <w:tcPr>
            <w:tcW w:w="3058" w:type="dxa"/>
            <w:gridSpan w:val="2"/>
          </w:tcPr>
          <w:p w14:paraId="09EEBB7C" w14:textId="77777777" w:rsidR="00BA4BEB" w:rsidRDefault="00BA4BEB" w:rsidP="00BA4BEB">
            <w:pPr>
              <w:jc w:val="center"/>
              <w:rPr>
                <w:b/>
                <w:kern w:val="2"/>
                <w:szCs w:val="24"/>
              </w:rPr>
            </w:pPr>
            <w:r>
              <w:rPr>
                <w:b/>
                <w:kern w:val="2"/>
                <w:szCs w:val="24"/>
              </w:rPr>
              <w:lastRenderedPageBreak/>
              <w:t>15.2. Priedas Nr. 2</w:t>
            </w:r>
          </w:p>
        </w:tc>
        <w:tc>
          <w:tcPr>
            <w:tcW w:w="6477" w:type="dxa"/>
            <w:gridSpan w:val="3"/>
          </w:tcPr>
          <w:p w14:paraId="269B3EB8" w14:textId="6EC63239" w:rsidR="00BA4BEB" w:rsidRPr="00BC225A" w:rsidRDefault="00BA4BEB" w:rsidP="00BA4BEB">
            <w:pPr>
              <w:rPr>
                <w:kern w:val="2"/>
                <w:szCs w:val="24"/>
              </w:rPr>
            </w:pPr>
            <w:r w:rsidRPr="00BC225A">
              <w:rPr>
                <w:kern w:val="2"/>
                <w:szCs w:val="24"/>
              </w:rPr>
              <w:t>Tiekėjo pasiūlymas</w:t>
            </w:r>
          </w:p>
        </w:tc>
      </w:tr>
      <w:tr w:rsidR="00BA4BEB" w14:paraId="278F6726" w14:textId="77777777">
        <w:tc>
          <w:tcPr>
            <w:tcW w:w="9535" w:type="dxa"/>
            <w:gridSpan w:val="5"/>
          </w:tcPr>
          <w:p w14:paraId="306ED934" w14:textId="77777777" w:rsidR="00BA4BEB" w:rsidRDefault="00BA4BEB" w:rsidP="00BA4BEB">
            <w:pPr>
              <w:jc w:val="center"/>
              <w:rPr>
                <w:b/>
                <w:kern w:val="2"/>
                <w:szCs w:val="24"/>
              </w:rPr>
            </w:pPr>
            <w:r>
              <w:rPr>
                <w:b/>
                <w:kern w:val="2"/>
                <w:szCs w:val="24"/>
              </w:rPr>
              <w:t>16. ŠALIŲ ATSTOVŲ PARAŠAI</w:t>
            </w:r>
          </w:p>
        </w:tc>
      </w:tr>
      <w:tr w:rsidR="00BA4BEB" w:rsidRPr="00611618" w14:paraId="1A4801F8" w14:textId="77777777">
        <w:tc>
          <w:tcPr>
            <w:tcW w:w="5224" w:type="dxa"/>
            <w:gridSpan w:val="4"/>
          </w:tcPr>
          <w:p w14:paraId="4374ECAE" w14:textId="77777777" w:rsidR="00BA4BEB" w:rsidRPr="00611618" w:rsidRDefault="00BA4BEB" w:rsidP="00BA4BEB">
            <w:pPr>
              <w:jc w:val="center"/>
              <w:rPr>
                <w:b/>
                <w:kern w:val="2"/>
                <w:szCs w:val="24"/>
              </w:rPr>
            </w:pPr>
            <w:r w:rsidRPr="00611618">
              <w:rPr>
                <w:b/>
                <w:kern w:val="2"/>
                <w:szCs w:val="24"/>
              </w:rPr>
              <w:t>PIRKĖJAS</w:t>
            </w:r>
          </w:p>
        </w:tc>
        <w:tc>
          <w:tcPr>
            <w:tcW w:w="4311" w:type="dxa"/>
          </w:tcPr>
          <w:p w14:paraId="77A89ACF" w14:textId="77777777" w:rsidR="00BA4BEB" w:rsidRPr="00611618" w:rsidRDefault="00BA4BEB" w:rsidP="00BA4BEB">
            <w:pPr>
              <w:jc w:val="center"/>
              <w:rPr>
                <w:b/>
                <w:kern w:val="2"/>
                <w:szCs w:val="24"/>
              </w:rPr>
            </w:pPr>
            <w:r w:rsidRPr="00611618">
              <w:rPr>
                <w:b/>
                <w:kern w:val="2"/>
                <w:szCs w:val="24"/>
              </w:rPr>
              <w:t>TIEKĖJAS</w:t>
            </w:r>
          </w:p>
        </w:tc>
      </w:tr>
      <w:tr w:rsidR="0031488E" w:rsidRPr="0031488E" w14:paraId="21CAB534" w14:textId="77777777">
        <w:tc>
          <w:tcPr>
            <w:tcW w:w="5224" w:type="dxa"/>
            <w:gridSpan w:val="4"/>
          </w:tcPr>
          <w:p w14:paraId="578049DB" w14:textId="5D6FEF09" w:rsidR="00BA4BEB" w:rsidRPr="00C72C4D" w:rsidRDefault="00BA4BEB" w:rsidP="00BA4BEB">
            <w:pPr>
              <w:jc w:val="center"/>
              <w:rPr>
                <w:color w:val="4472C6"/>
                <w:kern w:val="2"/>
                <w:szCs w:val="24"/>
              </w:rPr>
            </w:pPr>
            <w:r w:rsidRPr="00C72C4D">
              <w:rPr>
                <w:color w:val="4472C6"/>
                <w:kern w:val="2"/>
                <w:szCs w:val="24"/>
              </w:rPr>
              <w:t>(nurodomos atstovo pareigos, vardas, pavardė)</w:t>
            </w:r>
          </w:p>
        </w:tc>
        <w:tc>
          <w:tcPr>
            <w:tcW w:w="4311" w:type="dxa"/>
          </w:tcPr>
          <w:p w14:paraId="6F9E2A53" w14:textId="5FBEC833" w:rsidR="00BA4BEB" w:rsidRPr="00C72C4D" w:rsidRDefault="00BA4BEB" w:rsidP="00BA4BEB">
            <w:pPr>
              <w:jc w:val="center"/>
              <w:rPr>
                <w:b/>
                <w:color w:val="4472C6"/>
                <w:kern w:val="2"/>
                <w:szCs w:val="24"/>
              </w:rPr>
            </w:pPr>
            <w:r w:rsidRPr="00C72C4D">
              <w:rPr>
                <w:color w:val="4472C6"/>
                <w:kern w:val="2"/>
                <w:szCs w:val="24"/>
              </w:rPr>
              <w:t>(nurodomos atstovo pareigos, vardas, pavardė)</w:t>
            </w:r>
          </w:p>
        </w:tc>
      </w:tr>
      <w:tr w:rsidR="00BA4BEB" w:rsidRPr="0031488E" w14:paraId="0C834F1B" w14:textId="77777777">
        <w:tc>
          <w:tcPr>
            <w:tcW w:w="5224" w:type="dxa"/>
            <w:gridSpan w:val="4"/>
          </w:tcPr>
          <w:p w14:paraId="351335A7" w14:textId="77777777" w:rsidR="00BA4BEB" w:rsidRPr="00C72C4D" w:rsidRDefault="00BA4BEB" w:rsidP="00BA4BEB">
            <w:pPr>
              <w:jc w:val="center"/>
              <w:rPr>
                <w:b/>
                <w:color w:val="4472C6"/>
                <w:kern w:val="2"/>
                <w:szCs w:val="24"/>
              </w:rPr>
            </w:pPr>
          </w:p>
          <w:p w14:paraId="3CFE1B70" w14:textId="77777777" w:rsidR="00BA4BEB" w:rsidRPr="00C72C4D" w:rsidRDefault="00BA4BEB" w:rsidP="00BA4BEB">
            <w:pPr>
              <w:jc w:val="center"/>
              <w:rPr>
                <w:b/>
                <w:color w:val="4472C6"/>
                <w:kern w:val="2"/>
                <w:szCs w:val="24"/>
              </w:rPr>
            </w:pPr>
            <w:r w:rsidRPr="00C72C4D">
              <w:rPr>
                <w:b/>
                <w:color w:val="4472C6"/>
                <w:kern w:val="2"/>
                <w:szCs w:val="24"/>
              </w:rPr>
              <w:t>(parašas)</w:t>
            </w:r>
          </w:p>
          <w:p w14:paraId="7B6F745F" w14:textId="77777777" w:rsidR="00BA4BEB" w:rsidRPr="00C72C4D" w:rsidRDefault="00BA4BEB" w:rsidP="00BA4BEB">
            <w:pPr>
              <w:jc w:val="center"/>
              <w:rPr>
                <w:b/>
                <w:color w:val="4472C6"/>
                <w:kern w:val="2"/>
                <w:szCs w:val="24"/>
              </w:rPr>
            </w:pPr>
          </w:p>
          <w:p w14:paraId="449ED037" w14:textId="77777777" w:rsidR="00BA4BEB" w:rsidRPr="00C72C4D" w:rsidRDefault="00BA4BEB" w:rsidP="00BA4BEB">
            <w:pPr>
              <w:jc w:val="center"/>
              <w:rPr>
                <w:b/>
                <w:color w:val="4472C6"/>
                <w:kern w:val="2"/>
                <w:szCs w:val="24"/>
              </w:rPr>
            </w:pPr>
          </w:p>
        </w:tc>
        <w:tc>
          <w:tcPr>
            <w:tcW w:w="4311" w:type="dxa"/>
          </w:tcPr>
          <w:p w14:paraId="3C5212B7" w14:textId="77777777" w:rsidR="00BA4BEB" w:rsidRPr="00C72C4D" w:rsidRDefault="00BA4BEB" w:rsidP="00BA4BEB">
            <w:pPr>
              <w:jc w:val="center"/>
              <w:rPr>
                <w:b/>
                <w:color w:val="4472C6"/>
                <w:kern w:val="2"/>
                <w:szCs w:val="24"/>
              </w:rPr>
            </w:pPr>
          </w:p>
          <w:p w14:paraId="644A2BE8" w14:textId="33A4D305" w:rsidR="00BA4BEB" w:rsidRPr="00C72C4D" w:rsidRDefault="00BA4BEB" w:rsidP="00BA4BEB">
            <w:pPr>
              <w:jc w:val="center"/>
              <w:rPr>
                <w:b/>
                <w:color w:val="4472C6"/>
                <w:kern w:val="2"/>
                <w:szCs w:val="24"/>
              </w:rPr>
            </w:pPr>
            <w:r w:rsidRPr="00C72C4D">
              <w:rPr>
                <w:b/>
                <w:color w:val="4472C6"/>
                <w:kern w:val="2"/>
                <w:szCs w:val="24"/>
              </w:rPr>
              <w:t>(parašas)</w:t>
            </w:r>
          </w:p>
        </w:tc>
      </w:tr>
    </w:tbl>
    <w:p w14:paraId="247E80E6" w14:textId="77777777" w:rsidR="00027B83" w:rsidRPr="0031488E" w:rsidRDefault="00027B83">
      <w:pPr>
        <w:rPr>
          <w:szCs w:val="24"/>
        </w:rPr>
      </w:pPr>
    </w:p>
    <w:p w14:paraId="2423B2FA" w14:textId="77777777" w:rsidR="00027B83" w:rsidRPr="0031488E" w:rsidRDefault="00027B83">
      <w:pPr>
        <w:rPr>
          <w:szCs w:val="24"/>
        </w:rPr>
      </w:pPr>
    </w:p>
    <w:p w14:paraId="0895D5E0" w14:textId="77777777" w:rsidR="00027B83" w:rsidRPr="0031488E" w:rsidRDefault="000B0897">
      <w:pPr>
        <w:tabs>
          <w:tab w:val="left" w:pos="5400"/>
        </w:tabs>
        <w:jc w:val="center"/>
        <w:textAlignment w:val="center"/>
      </w:pPr>
      <w:r w:rsidRPr="0031488E">
        <w:rPr>
          <w:b/>
          <w:bCs/>
        </w:rPr>
        <w:t>______________</w:t>
      </w:r>
    </w:p>
    <w:sectPr w:rsidR="00027B83" w:rsidRPr="0031488E" w:rsidSect="00380EE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5F8F" w14:textId="77777777" w:rsidR="00F74905" w:rsidRDefault="00F74905">
      <w:pPr>
        <w:rPr>
          <w:sz w:val="20"/>
        </w:rPr>
      </w:pPr>
      <w:r>
        <w:rPr>
          <w:sz w:val="20"/>
        </w:rPr>
        <w:separator/>
      </w:r>
    </w:p>
  </w:endnote>
  <w:endnote w:type="continuationSeparator" w:id="0">
    <w:p w14:paraId="0F11791D" w14:textId="77777777" w:rsidR="00F74905" w:rsidRDefault="00F74905">
      <w:pPr>
        <w:rPr>
          <w:sz w:val="20"/>
        </w:rPr>
      </w:pPr>
      <w:r>
        <w:rPr>
          <w:sz w:val="20"/>
        </w:rPr>
        <w:continuationSeparator/>
      </w:r>
    </w:p>
  </w:endnote>
  <w:endnote w:type="continuationNotice" w:id="1">
    <w:p w14:paraId="7CB163A0" w14:textId="77777777" w:rsidR="00F74905" w:rsidRDefault="00F74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65366E" w:rsidRDefault="0065366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AEF7C" w14:textId="77777777" w:rsidR="00F74905" w:rsidRDefault="00F74905">
      <w:pPr>
        <w:rPr>
          <w:sz w:val="20"/>
        </w:rPr>
      </w:pPr>
      <w:r>
        <w:rPr>
          <w:sz w:val="20"/>
        </w:rPr>
        <w:separator/>
      </w:r>
    </w:p>
  </w:footnote>
  <w:footnote w:type="continuationSeparator" w:id="0">
    <w:p w14:paraId="0E2D2D8A" w14:textId="77777777" w:rsidR="00F74905" w:rsidRDefault="00F74905">
      <w:pPr>
        <w:rPr>
          <w:sz w:val="20"/>
        </w:rPr>
      </w:pPr>
      <w:r>
        <w:rPr>
          <w:sz w:val="20"/>
        </w:rPr>
        <w:continuationSeparator/>
      </w:r>
    </w:p>
  </w:footnote>
  <w:footnote w:type="continuationNotice" w:id="1">
    <w:p w14:paraId="7B851B72" w14:textId="77777777" w:rsidR="00F74905" w:rsidRDefault="00F7490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1994D77A" w:rsidR="0065366E" w:rsidRDefault="0065366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42B6E">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65366E" w:rsidRDefault="0065366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E1663"/>
    <w:multiLevelType w:val="multilevel"/>
    <w:tmpl w:val="389038B2"/>
    <w:lvl w:ilvl="0">
      <w:start w:val="1"/>
      <w:numFmt w:val="decimal"/>
      <w:lvlText w:val="%1."/>
      <w:lvlJc w:val="left"/>
      <w:pPr>
        <w:ind w:left="928" w:hanging="360"/>
      </w:pPr>
      <w:rPr>
        <w:rFonts w:ascii="Times New Roman" w:hAnsi="Times New Roman" w:cs="Times New Roman" w:hint="default"/>
        <w:b w:val="0"/>
        <w:i w:val="0"/>
        <w:strike w:val="0"/>
        <w:dstrike w:val="0"/>
        <w:color w:val="auto"/>
        <w:u w:val="none"/>
        <w:effect w:val="none"/>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9267C2D"/>
    <w:multiLevelType w:val="multilevel"/>
    <w:tmpl w:val="C1FEE5AC"/>
    <w:lvl w:ilvl="0">
      <w:start w:val="1"/>
      <w:numFmt w:val="decimal"/>
      <w:lvlText w:val="%1."/>
      <w:lvlJc w:val="left"/>
      <w:pPr>
        <w:ind w:left="644"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mirrorMargins/>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46189"/>
    <w:rsid w:val="00060C54"/>
    <w:rsid w:val="000B0897"/>
    <w:rsid w:val="00100FA4"/>
    <w:rsid w:val="00143082"/>
    <w:rsid w:val="001A2F44"/>
    <w:rsid w:val="001F494F"/>
    <w:rsid w:val="00211757"/>
    <w:rsid w:val="0022783D"/>
    <w:rsid w:val="00235F63"/>
    <w:rsid w:val="002753A7"/>
    <w:rsid w:val="002B1201"/>
    <w:rsid w:val="002E7264"/>
    <w:rsid w:val="002F26E8"/>
    <w:rsid w:val="0031488E"/>
    <w:rsid w:val="00324259"/>
    <w:rsid w:val="00380EEF"/>
    <w:rsid w:val="00393A89"/>
    <w:rsid w:val="003A4C5A"/>
    <w:rsid w:val="003B6D1E"/>
    <w:rsid w:val="003E052D"/>
    <w:rsid w:val="00402199"/>
    <w:rsid w:val="00414981"/>
    <w:rsid w:val="004269EA"/>
    <w:rsid w:val="004367DF"/>
    <w:rsid w:val="00472A94"/>
    <w:rsid w:val="004941A4"/>
    <w:rsid w:val="004A63E2"/>
    <w:rsid w:val="004B4ED0"/>
    <w:rsid w:val="004D48BD"/>
    <w:rsid w:val="004E4D07"/>
    <w:rsid w:val="004F7672"/>
    <w:rsid w:val="00500D5D"/>
    <w:rsid w:val="00545279"/>
    <w:rsid w:val="0057497F"/>
    <w:rsid w:val="005855C4"/>
    <w:rsid w:val="005C5B88"/>
    <w:rsid w:val="005D2725"/>
    <w:rsid w:val="00611618"/>
    <w:rsid w:val="006237A6"/>
    <w:rsid w:val="00631462"/>
    <w:rsid w:val="0065366E"/>
    <w:rsid w:val="00671A79"/>
    <w:rsid w:val="0068742F"/>
    <w:rsid w:val="006C0C75"/>
    <w:rsid w:val="006C79AA"/>
    <w:rsid w:val="006D0000"/>
    <w:rsid w:val="006F0803"/>
    <w:rsid w:val="006F1181"/>
    <w:rsid w:val="006F5143"/>
    <w:rsid w:val="00720598"/>
    <w:rsid w:val="00744D9C"/>
    <w:rsid w:val="00745D97"/>
    <w:rsid w:val="007621BC"/>
    <w:rsid w:val="007A75C6"/>
    <w:rsid w:val="007C6C06"/>
    <w:rsid w:val="007C7438"/>
    <w:rsid w:val="007E31CF"/>
    <w:rsid w:val="007F0CE9"/>
    <w:rsid w:val="0083118A"/>
    <w:rsid w:val="008446AC"/>
    <w:rsid w:val="00851D2B"/>
    <w:rsid w:val="008A1D30"/>
    <w:rsid w:val="008D3D26"/>
    <w:rsid w:val="00925D41"/>
    <w:rsid w:val="00951D02"/>
    <w:rsid w:val="009728BC"/>
    <w:rsid w:val="009871A6"/>
    <w:rsid w:val="00994ADC"/>
    <w:rsid w:val="009C2FB3"/>
    <w:rsid w:val="009C5750"/>
    <w:rsid w:val="00A12D2A"/>
    <w:rsid w:val="00AB3B36"/>
    <w:rsid w:val="00AD17B8"/>
    <w:rsid w:val="00AD51D0"/>
    <w:rsid w:val="00AE7392"/>
    <w:rsid w:val="00B46F6F"/>
    <w:rsid w:val="00BA4BEB"/>
    <w:rsid w:val="00BA54FA"/>
    <w:rsid w:val="00BB1628"/>
    <w:rsid w:val="00BB7C1E"/>
    <w:rsid w:val="00BC225A"/>
    <w:rsid w:val="00BD41E2"/>
    <w:rsid w:val="00C25099"/>
    <w:rsid w:val="00C46EF5"/>
    <w:rsid w:val="00C72C4D"/>
    <w:rsid w:val="00C74FA2"/>
    <w:rsid w:val="00CA2113"/>
    <w:rsid w:val="00CA674F"/>
    <w:rsid w:val="00D00D26"/>
    <w:rsid w:val="00D075CB"/>
    <w:rsid w:val="00D16257"/>
    <w:rsid w:val="00D425BC"/>
    <w:rsid w:val="00D44610"/>
    <w:rsid w:val="00D70E4C"/>
    <w:rsid w:val="00DA4E0C"/>
    <w:rsid w:val="00DA59E7"/>
    <w:rsid w:val="00DE2ECA"/>
    <w:rsid w:val="00E66DE9"/>
    <w:rsid w:val="00E759AB"/>
    <w:rsid w:val="00F344EE"/>
    <w:rsid w:val="00F35272"/>
    <w:rsid w:val="00F42B6E"/>
    <w:rsid w:val="00F52F2A"/>
    <w:rsid w:val="00F60BD9"/>
    <w:rsid w:val="00F63E38"/>
    <w:rsid w:val="00F74905"/>
    <w:rsid w:val="00F879C9"/>
    <w:rsid w:val="00F905EC"/>
    <w:rsid w:val="00FA36D1"/>
    <w:rsid w:val="00FD50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4D48B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4D48BD"/>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833013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209173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4592752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08095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019092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486521B-7263-43A0-80CC-91067CDA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12028</Words>
  <Characters>6856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2026-07-07T14:32:00Z</dcterms:created>
  <dcterms:modified xsi:type="dcterms:W3CDTF">2026-07-07T14:32:00Z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