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C337BA" w:rsidRDefault="00014F6E" w:rsidP="00014F6E">
      <w:pPr>
        <w:pStyle w:val="Header"/>
        <w:rPr>
          <w:sz w:val="22"/>
          <w:szCs w:val="22"/>
        </w:rPr>
      </w:pPr>
      <w:r w:rsidRPr="00C337BA">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C337BA" w:rsidRDefault="00014F6E" w:rsidP="00014F6E">
      <w:pPr>
        <w:spacing w:after="0" w:line="240" w:lineRule="auto"/>
        <w:jc w:val="center"/>
        <w:rPr>
          <w:rFonts w:ascii="Times New Roman" w:hAnsi="Times New Roman" w:cs="Times New Roman"/>
          <w:b/>
          <w:bCs/>
        </w:rPr>
      </w:pPr>
    </w:p>
    <w:p w14:paraId="5A728513" w14:textId="65C88A1B" w:rsidR="00014F6E" w:rsidRPr="00C337BA" w:rsidRDefault="00014F6E" w:rsidP="00014F6E">
      <w:pPr>
        <w:spacing w:after="0" w:line="240" w:lineRule="auto"/>
        <w:jc w:val="center"/>
        <w:rPr>
          <w:rFonts w:ascii="Times New Roman" w:hAnsi="Times New Roman" w:cs="Times New Roman"/>
          <w:b/>
          <w:bCs/>
        </w:rPr>
      </w:pPr>
      <w:r w:rsidRPr="00C337BA">
        <w:rPr>
          <w:rFonts w:ascii="Times New Roman" w:hAnsi="Times New Roman" w:cs="Times New Roman"/>
          <w:b/>
          <w:bCs/>
        </w:rPr>
        <w:t>RINKOS KONSULTACIJA</w:t>
      </w:r>
    </w:p>
    <w:p w14:paraId="12D3A296" w14:textId="435DAFEE" w:rsidR="00014F6E" w:rsidRPr="00C337BA" w:rsidRDefault="00014F6E" w:rsidP="00434A4E">
      <w:pPr>
        <w:tabs>
          <w:tab w:val="left" w:pos="3969"/>
          <w:tab w:val="left" w:pos="4395"/>
        </w:tabs>
        <w:spacing w:after="0" w:line="240" w:lineRule="auto"/>
        <w:rPr>
          <w:rFonts w:ascii="Times New Roman" w:hAnsi="Times New Roman" w:cs="Times New Roman"/>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C337BA"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C337BA" w:rsidRDefault="00461277"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C337BA" w:rsidRDefault="00443992" w:rsidP="00255BFC">
            <w:pPr>
              <w:tabs>
                <w:tab w:val="left" w:pos="4508"/>
              </w:tabs>
              <w:spacing w:after="0" w:line="240" w:lineRule="auto"/>
              <w:rPr>
                <w:rFonts w:ascii="Times New Roman" w:hAnsi="Times New Roman" w:cs="Times New Roman"/>
              </w:rPr>
            </w:pPr>
            <w:r w:rsidRPr="00C337BA">
              <w:rPr>
                <w:rFonts w:ascii="Times New Roman" w:hAnsi="Times New Roman" w:cs="Times New Roman"/>
              </w:rPr>
              <w:t>Akcinė bendrovė</w:t>
            </w:r>
            <w:r w:rsidR="00461277" w:rsidRPr="00C337BA">
              <w:rPr>
                <w:rFonts w:ascii="Times New Roman" w:hAnsi="Times New Roman" w:cs="Times New Roman"/>
              </w:rPr>
              <w:t xml:space="preserve"> „Kauno energija“</w:t>
            </w:r>
          </w:p>
        </w:tc>
      </w:tr>
      <w:tr w:rsidR="00461277" w:rsidRPr="00C337BA"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C337BA" w:rsidRDefault="00461277"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Kontaktinis asmuo</w:t>
            </w:r>
          </w:p>
          <w:p w14:paraId="2A52DCA7" w14:textId="157D1FD8" w:rsidR="00461277" w:rsidRPr="00C337BA" w:rsidRDefault="00461277"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C337BA" w:rsidRDefault="00461277" w:rsidP="00255BFC">
            <w:pPr>
              <w:tabs>
                <w:tab w:val="left" w:pos="4508"/>
              </w:tabs>
              <w:spacing w:after="0" w:line="240" w:lineRule="auto"/>
              <w:rPr>
                <w:rFonts w:ascii="Times New Roman" w:hAnsi="Times New Roman" w:cs="Times New Roman"/>
              </w:rPr>
            </w:pPr>
            <w:r w:rsidRPr="00C337BA">
              <w:rPr>
                <w:rFonts w:ascii="Times New Roman" w:hAnsi="Times New Roman" w:cs="Times New Roman"/>
              </w:rPr>
              <w:t>Nurodytas skelbimo apie rinkos konsultaciją I.1</w:t>
            </w:r>
            <w:r w:rsidR="00921657" w:rsidRPr="00C337BA">
              <w:rPr>
                <w:rFonts w:ascii="Times New Roman" w:hAnsi="Times New Roman" w:cs="Times New Roman"/>
              </w:rPr>
              <w:t>)</w:t>
            </w:r>
            <w:r w:rsidRPr="00C337BA">
              <w:rPr>
                <w:rFonts w:ascii="Times New Roman" w:hAnsi="Times New Roman" w:cs="Times New Roman"/>
              </w:rPr>
              <w:t xml:space="preserve"> punkte</w:t>
            </w:r>
          </w:p>
          <w:p w14:paraId="47E7C6F6" w14:textId="1F880899" w:rsidR="00461277" w:rsidRPr="00C337BA" w:rsidRDefault="007114D6" w:rsidP="00255BFC">
            <w:pPr>
              <w:tabs>
                <w:tab w:val="left" w:pos="4508"/>
              </w:tabs>
              <w:spacing w:after="0" w:line="240" w:lineRule="auto"/>
              <w:rPr>
                <w:rFonts w:ascii="Times New Roman" w:hAnsi="Times New Roman" w:cs="Times New Roman"/>
              </w:rPr>
            </w:pPr>
            <w:hyperlink r:id="rId8" w:history="1">
              <w:r w:rsidRPr="00C337BA">
                <w:rPr>
                  <w:rStyle w:val="Hyperlink"/>
                  <w:rFonts w:ascii="Times New Roman" w:hAnsi="Times New Roman" w:cs="Times New Roman"/>
                </w:rPr>
                <w:t>https://cvpp.eviesiejipirkimai.lt</w:t>
              </w:r>
            </w:hyperlink>
            <w:r w:rsidR="00461277" w:rsidRPr="00C337BA">
              <w:rPr>
                <w:rFonts w:ascii="Times New Roman" w:hAnsi="Times New Roman" w:cs="Times New Roman"/>
              </w:rPr>
              <w:t xml:space="preserve"> </w:t>
            </w:r>
          </w:p>
        </w:tc>
      </w:tr>
      <w:tr w:rsidR="00461277" w:rsidRPr="00C337BA"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C337BA" w:rsidRDefault="002A3FDB"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63E5C889" w:rsidR="00461277" w:rsidRPr="0002248A" w:rsidRDefault="00EA4891" w:rsidP="002A3FDB">
            <w:pPr>
              <w:tabs>
                <w:tab w:val="left" w:pos="4508"/>
              </w:tabs>
              <w:spacing w:after="0" w:line="240" w:lineRule="auto"/>
              <w:rPr>
                <w:rFonts w:ascii="Times New Roman" w:eastAsia="Times New Roman" w:hAnsi="Times New Roman" w:cs="Times New Roman"/>
              </w:rPr>
            </w:pPr>
            <w:r w:rsidRPr="00EA4891">
              <w:rPr>
                <w:rFonts w:ascii="Times New Roman" w:eastAsia="Times New Roman" w:hAnsi="Times New Roman" w:cs="Times New Roman"/>
              </w:rPr>
              <w:t>DŪMŲ VALYMO FILTRO GARLIAVOS KATILINĖJE ĮRENGIMO PROJEKTAS</w:t>
            </w:r>
          </w:p>
        </w:tc>
      </w:tr>
      <w:tr w:rsidR="00014F6E" w:rsidRPr="00C337BA"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C337BA" w:rsidRDefault="00920672" w:rsidP="00255BFC">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Rinkos konsultacijos paskirtis</w:t>
            </w:r>
          </w:p>
          <w:p w14:paraId="1743297E" w14:textId="77777777" w:rsidR="00461277" w:rsidRPr="00C337BA" w:rsidRDefault="00461277" w:rsidP="00255BFC">
            <w:pPr>
              <w:tabs>
                <w:tab w:val="left" w:pos="4508"/>
              </w:tabs>
              <w:spacing w:after="0" w:line="240" w:lineRule="auto"/>
              <w:rPr>
                <w:rFonts w:ascii="Times New Roman" w:eastAsia="Times New Roman" w:hAnsi="Times New Roman" w:cs="Times New Roman"/>
                <w:b/>
              </w:rPr>
            </w:pPr>
          </w:p>
          <w:p w14:paraId="5C111CDF" w14:textId="726AA0D9" w:rsidR="00014F6E" w:rsidRPr="00C337BA" w:rsidRDefault="00014F6E"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Vadovaujantis Lietuvos Respublikos pirkimų, atliekamų vandentvarkos, energetikos, transporto ar pašto paslaugų srities perkančiųjų subjektų, įstatymo (toliau – </w:t>
            </w:r>
            <w:r w:rsidRPr="00C337BA">
              <w:rPr>
                <w:rFonts w:ascii="Times New Roman" w:eastAsia="Times New Roman" w:hAnsi="Times New Roman" w:cs="Times New Roman"/>
                <w:b/>
                <w:bCs/>
              </w:rPr>
              <w:t>PĮ</w:t>
            </w:r>
            <w:r w:rsidRPr="00C337BA">
              <w:rPr>
                <w:rFonts w:ascii="Times New Roman" w:eastAsia="Times New Roman" w:hAnsi="Times New Roman" w:cs="Times New Roman"/>
              </w:rPr>
              <w:t xml:space="preserve">) </w:t>
            </w:r>
            <w:r w:rsidR="002E374E" w:rsidRPr="00C337BA">
              <w:rPr>
                <w:rFonts w:ascii="Times New Roman" w:eastAsia="Times New Roman" w:hAnsi="Times New Roman" w:cs="Times New Roman"/>
              </w:rPr>
              <w:t xml:space="preserve">39 straipsnio 1 dalies 1 punktu, Perkantysis subjektas, siekdamas pasirengti pirkimui ir pranešti tiekėjams apie savo pirkimo planus ir reikalavimus </w:t>
            </w:r>
            <w:r w:rsidRPr="00C337BA">
              <w:rPr>
                <w:rFonts w:ascii="Times New Roman" w:eastAsia="Times New Roman" w:hAnsi="Times New Roman" w:cs="Times New Roman"/>
              </w:rPr>
              <w:t xml:space="preserve">prašo nepriklausomus ekspertus, institucijas ir (ar) kitus rinkos dalyvius (toliau – </w:t>
            </w:r>
            <w:r w:rsidRPr="00C337BA">
              <w:rPr>
                <w:rFonts w:ascii="Times New Roman" w:eastAsia="Times New Roman" w:hAnsi="Times New Roman" w:cs="Times New Roman"/>
                <w:b/>
                <w:bCs/>
              </w:rPr>
              <w:t>dalyviai</w:t>
            </w:r>
            <w:r w:rsidRPr="00C337BA">
              <w:rPr>
                <w:rFonts w:ascii="Times New Roman" w:eastAsia="Times New Roman" w:hAnsi="Times New Roman" w:cs="Times New Roman"/>
              </w:rPr>
              <w:t>) teikti konsultacijas Perkančio</w:t>
            </w:r>
            <w:r w:rsidR="002E374E" w:rsidRPr="00C337BA">
              <w:rPr>
                <w:rFonts w:ascii="Times New Roman" w:eastAsia="Times New Roman" w:hAnsi="Times New Roman" w:cs="Times New Roman"/>
              </w:rPr>
              <w:t>jo</w:t>
            </w:r>
            <w:r w:rsidRPr="00C337BA">
              <w:rPr>
                <w:rFonts w:ascii="Times New Roman" w:eastAsia="Times New Roman" w:hAnsi="Times New Roman" w:cs="Times New Roman"/>
              </w:rPr>
              <w:t xml:space="preserve"> </w:t>
            </w:r>
            <w:r w:rsidR="002E374E" w:rsidRPr="00C337BA">
              <w:rPr>
                <w:rFonts w:ascii="Times New Roman" w:eastAsia="Times New Roman" w:hAnsi="Times New Roman" w:cs="Times New Roman"/>
              </w:rPr>
              <w:t>subjekto</w:t>
            </w:r>
            <w:r w:rsidRPr="00C337BA">
              <w:rPr>
                <w:rFonts w:ascii="Times New Roman" w:eastAsia="Times New Roman" w:hAnsi="Times New Roman" w:cs="Times New Roman"/>
              </w:rPr>
              <w:t xml:space="preserve"> vykdomoje </w:t>
            </w:r>
            <w:r w:rsidR="005A45D1" w:rsidRPr="00C337BA">
              <w:rPr>
                <w:rFonts w:ascii="Times New Roman" w:eastAsia="Times New Roman" w:hAnsi="Times New Roman" w:cs="Times New Roman"/>
              </w:rPr>
              <w:t>r</w:t>
            </w:r>
            <w:r w:rsidRPr="00C337BA">
              <w:rPr>
                <w:rFonts w:ascii="Times New Roman" w:eastAsia="Times New Roman" w:hAnsi="Times New Roman" w:cs="Times New Roman"/>
              </w:rPr>
              <w:t>inkos konsultacijos procedūroje, kurią atlikus Perkan</w:t>
            </w:r>
            <w:r w:rsidR="00643EBA" w:rsidRPr="00C337BA">
              <w:rPr>
                <w:rFonts w:ascii="Times New Roman" w:eastAsia="Times New Roman" w:hAnsi="Times New Roman" w:cs="Times New Roman"/>
              </w:rPr>
              <w:t>tysis</w:t>
            </w:r>
            <w:r w:rsidRPr="00C337BA">
              <w:rPr>
                <w:rFonts w:ascii="Times New Roman" w:eastAsia="Times New Roman" w:hAnsi="Times New Roman" w:cs="Times New Roman"/>
              </w:rPr>
              <w:t xml:space="preserve"> </w:t>
            </w:r>
            <w:r w:rsidR="00643EBA" w:rsidRPr="00C337BA">
              <w:rPr>
                <w:rFonts w:ascii="Times New Roman" w:eastAsia="Times New Roman" w:hAnsi="Times New Roman" w:cs="Times New Roman"/>
              </w:rPr>
              <w:t>subjektas</w:t>
            </w:r>
            <w:r w:rsidRPr="00C337BA">
              <w:rPr>
                <w:rFonts w:ascii="Times New Roman" w:eastAsia="Times New Roman" w:hAnsi="Times New Roman" w:cs="Times New Roman"/>
              </w:rPr>
              <w:t xml:space="preserve"> planuoja vykdyti </w:t>
            </w:r>
            <w:r w:rsidR="00643EBA" w:rsidRPr="00C337BA">
              <w:rPr>
                <w:rFonts w:ascii="Times New Roman" w:eastAsia="Times New Roman" w:hAnsi="Times New Roman" w:cs="Times New Roman"/>
              </w:rPr>
              <w:t>p</w:t>
            </w:r>
            <w:r w:rsidRPr="00C337BA">
              <w:rPr>
                <w:rFonts w:ascii="Times New Roman" w:eastAsia="Times New Roman" w:hAnsi="Times New Roman" w:cs="Times New Roman"/>
              </w:rPr>
              <w:t>irkimą.</w:t>
            </w:r>
          </w:p>
          <w:p w14:paraId="065DAC83" w14:textId="30AFDBDE" w:rsidR="002E374E"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  </w:t>
            </w:r>
          </w:p>
          <w:p w14:paraId="2D2919F7" w14:textId="438A0EF3"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Rinkos konsultacija skelbiama iki </w:t>
            </w:r>
            <w:r w:rsidR="00643EBA" w:rsidRPr="00C337BA">
              <w:rPr>
                <w:rFonts w:ascii="Times New Roman" w:eastAsia="Times New Roman" w:hAnsi="Times New Roman" w:cs="Times New Roman"/>
              </w:rPr>
              <w:t>p</w:t>
            </w:r>
            <w:r w:rsidRPr="00C337BA">
              <w:rPr>
                <w:rFonts w:ascii="Times New Roman" w:eastAsia="Times New Roman" w:hAnsi="Times New Roman" w:cs="Times New Roman"/>
              </w:rPr>
              <w:t xml:space="preserve">irkimo pradžios. </w:t>
            </w:r>
          </w:p>
          <w:p w14:paraId="226C5792" w14:textId="77777777" w:rsidR="00AA0BFE" w:rsidRPr="00C337BA" w:rsidRDefault="00AA0BFE" w:rsidP="00920672">
            <w:pPr>
              <w:tabs>
                <w:tab w:val="left" w:pos="4508"/>
              </w:tabs>
              <w:spacing w:after="0" w:line="240" w:lineRule="auto"/>
              <w:jc w:val="both"/>
              <w:rPr>
                <w:rFonts w:ascii="Times New Roman" w:hAnsi="Times New Roman" w:cs="Times New Roman"/>
                <w:color w:val="000000"/>
              </w:rPr>
            </w:pPr>
          </w:p>
          <w:p w14:paraId="1CD5F379" w14:textId="68FBF295"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Rinkos konsultacijos </w:t>
            </w:r>
            <w:r w:rsidR="002E374E" w:rsidRPr="00C337BA">
              <w:rPr>
                <w:rFonts w:ascii="Times New Roman" w:eastAsia="Times New Roman" w:hAnsi="Times New Roman" w:cs="Times New Roman"/>
              </w:rPr>
              <w:t>tikslas</w:t>
            </w:r>
            <w:r w:rsidRPr="00C337BA">
              <w:rPr>
                <w:rFonts w:ascii="Times New Roman" w:eastAsia="Times New Roman" w:hAnsi="Times New Roman" w:cs="Times New Roman"/>
              </w:rPr>
              <w:t xml:space="preserve"> – </w:t>
            </w:r>
            <w:r w:rsidR="002E374E" w:rsidRPr="00C337BA">
              <w:rPr>
                <w:rFonts w:ascii="Times New Roman" w:eastAsia="Times New Roman" w:hAnsi="Times New Roman" w:cs="Times New Roman"/>
              </w:rPr>
              <w:t>tinkama</w:t>
            </w:r>
            <w:r w:rsidR="00434A4E" w:rsidRPr="00C337BA">
              <w:rPr>
                <w:rFonts w:ascii="Times New Roman" w:eastAsia="Times New Roman" w:hAnsi="Times New Roman" w:cs="Times New Roman"/>
              </w:rPr>
              <w:t>i</w:t>
            </w:r>
            <w:r w:rsidR="002E374E" w:rsidRPr="00C337BA">
              <w:rPr>
                <w:rFonts w:ascii="Times New Roman" w:eastAsia="Times New Roman" w:hAnsi="Times New Roman" w:cs="Times New Roman"/>
              </w:rPr>
              <w:t xml:space="preserve"> </w:t>
            </w:r>
            <w:r w:rsidRPr="00C337BA">
              <w:rPr>
                <w:rFonts w:ascii="Times New Roman" w:eastAsia="Times New Roman" w:hAnsi="Times New Roman" w:cs="Times New Roman"/>
              </w:rPr>
              <w:t>pasireng</w:t>
            </w:r>
            <w:r w:rsidR="00434A4E" w:rsidRPr="00C337BA">
              <w:rPr>
                <w:rFonts w:ascii="Times New Roman" w:eastAsia="Times New Roman" w:hAnsi="Times New Roman" w:cs="Times New Roman"/>
              </w:rPr>
              <w:t>ti</w:t>
            </w:r>
            <w:r w:rsidRPr="00C337BA">
              <w:rPr>
                <w:rFonts w:ascii="Times New Roman" w:eastAsia="Times New Roman" w:hAnsi="Times New Roman" w:cs="Times New Roman"/>
              </w:rPr>
              <w:t xml:space="preserve"> </w:t>
            </w:r>
            <w:r w:rsidR="00643EBA" w:rsidRPr="00C337BA">
              <w:rPr>
                <w:rFonts w:ascii="Times New Roman" w:eastAsia="Times New Roman" w:hAnsi="Times New Roman" w:cs="Times New Roman"/>
              </w:rPr>
              <w:t>pirkimui</w:t>
            </w:r>
            <w:r w:rsidRPr="00C337BA">
              <w:rPr>
                <w:rFonts w:ascii="Times New Roman" w:eastAsia="Times New Roman" w:hAnsi="Times New Roman" w:cs="Times New Roman"/>
              </w:rPr>
              <w:t xml:space="preserve"> ir </w:t>
            </w:r>
            <w:r w:rsidR="00643EBA" w:rsidRPr="00C337BA">
              <w:rPr>
                <w:rFonts w:ascii="Times New Roman" w:eastAsia="Times New Roman" w:hAnsi="Times New Roman" w:cs="Times New Roman"/>
              </w:rPr>
              <w:t>tiekėj</w:t>
            </w:r>
            <w:r w:rsidR="00434A4E" w:rsidRPr="00C337BA">
              <w:rPr>
                <w:rFonts w:ascii="Times New Roman" w:eastAsia="Times New Roman" w:hAnsi="Times New Roman" w:cs="Times New Roman"/>
              </w:rPr>
              <w:t>us</w:t>
            </w:r>
            <w:r w:rsidR="00643EBA" w:rsidRPr="00C337BA">
              <w:rPr>
                <w:rFonts w:ascii="Times New Roman" w:eastAsia="Times New Roman" w:hAnsi="Times New Roman" w:cs="Times New Roman"/>
              </w:rPr>
              <w:t xml:space="preserve"> inform</w:t>
            </w:r>
            <w:r w:rsidR="00434A4E" w:rsidRPr="00C337BA">
              <w:rPr>
                <w:rFonts w:ascii="Times New Roman" w:eastAsia="Times New Roman" w:hAnsi="Times New Roman" w:cs="Times New Roman"/>
              </w:rPr>
              <w:t>uoti</w:t>
            </w:r>
            <w:r w:rsidRPr="00C337BA">
              <w:rPr>
                <w:rFonts w:ascii="Times New Roman" w:eastAsia="Times New Roman" w:hAnsi="Times New Roman" w:cs="Times New Roman"/>
              </w:rPr>
              <w:t xml:space="preserve"> </w:t>
            </w:r>
            <w:r w:rsidR="00AA0BFE" w:rsidRPr="00C337BA">
              <w:rPr>
                <w:rFonts w:ascii="Times New Roman" w:eastAsia="Times New Roman" w:hAnsi="Times New Roman" w:cs="Times New Roman"/>
              </w:rPr>
              <w:t xml:space="preserve">apie planuojamą pirkimą ir sudaryti sąlygas rinkos dalyviams ir kitiems suinteresuotiems asmenims pateikti pastabas ir pasiūlymus dėl planuojamo pirkimo. </w:t>
            </w:r>
          </w:p>
          <w:p w14:paraId="5E25EA7E" w14:textId="77777777" w:rsidR="00AA0BFE" w:rsidRPr="00C337BA" w:rsidRDefault="00AA0BFE" w:rsidP="00920672">
            <w:pPr>
              <w:tabs>
                <w:tab w:val="left" w:pos="4508"/>
              </w:tabs>
              <w:spacing w:after="0" w:line="240" w:lineRule="auto"/>
              <w:jc w:val="both"/>
              <w:rPr>
                <w:rFonts w:ascii="Times New Roman" w:eastAsia="Times New Roman" w:hAnsi="Times New Roman" w:cs="Times New Roman"/>
              </w:rPr>
            </w:pPr>
          </w:p>
          <w:p w14:paraId="56EA1B28" w14:textId="1EE11A59"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u w:val="single"/>
              </w:rPr>
              <w:t xml:space="preserve">Rinkos konsultacija nėra skelbimas apie </w:t>
            </w:r>
            <w:r w:rsidR="005A45D1" w:rsidRPr="00C337BA">
              <w:rPr>
                <w:rFonts w:ascii="Times New Roman" w:eastAsia="Times New Roman" w:hAnsi="Times New Roman" w:cs="Times New Roman"/>
                <w:u w:val="single"/>
              </w:rPr>
              <w:t>p</w:t>
            </w:r>
            <w:r w:rsidRPr="00C337BA">
              <w:rPr>
                <w:rFonts w:ascii="Times New Roman" w:eastAsia="Times New Roman" w:hAnsi="Times New Roman" w:cs="Times New Roman"/>
                <w:u w:val="single"/>
              </w:rPr>
              <w:t xml:space="preserve">irkimą ar išankstinis skelbimas apie </w:t>
            </w:r>
            <w:r w:rsidR="005A45D1" w:rsidRPr="00C337BA">
              <w:rPr>
                <w:rFonts w:ascii="Times New Roman" w:eastAsia="Times New Roman" w:hAnsi="Times New Roman" w:cs="Times New Roman"/>
                <w:u w:val="single"/>
              </w:rPr>
              <w:t>p</w:t>
            </w:r>
            <w:r w:rsidRPr="00C337BA">
              <w:rPr>
                <w:rFonts w:ascii="Times New Roman" w:eastAsia="Times New Roman" w:hAnsi="Times New Roman" w:cs="Times New Roman"/>
                <w:u w:val="single"/>
              </w:rPr>
              <w:t xml:space="preserve">irkimą. Šios </w:t>
            </w:r>
            <w:r w:rsidR="005A45D1" w:rsidRPr="00C337BA">
              <w:rPr>
                <w:rFonts w:ascii="Times New Roman" w:eastAsia="Times New Roman" w:hAnsi="Times New Roman" w:cs="Times New Roman"/>
                <w:u w:val="single"/>
              </w:rPr>
              <w:t>r</w:t>
            </w:r>
            <w:r w:rsidRPr="00C337BA">
              <w:rPr>
                <w:rFonts w:ascii="Times New Roman" w:eastAsia="Times New Roman" w:hAnsi="Times New Roman" w:cs="Times New Roman"/>
                <w:u w:val="single"/>
              </w:rPr>
              <w:t xml:space="preserve">inkos konsultacijos paskelbimu dalyviai nėra kviečiami varžytis dėl </w:t>
            </w:r>
            <w:r w:rsidR="005A45D1" w:rsidRPr="00C337BA">
              <w:rPr>
                <w:rFonts w:ascii="Times New Roman" w:eastAsia="Times New Roman" w:hAnsi="Times New Roman" w:cs="Times New Roman"/>
                <w:u w:val="single"/>
              </w:rPr>
              <w:t>p</w:t>
            </w:r>
            <w:r w:rsidRPr="00C337BA">
              <w:rPr>
                <w:rFonts w:ascii="Times New Roman" w:eastAsia="Times New Roman" w:hAnsi="Times New Roman" w:cs="Times New Roman"/>
                <w:u w:val="single"/>
              </w:rPr>
              <w:t>irkimo sutarties</w:t>
            </w:r>
            <w:r w:rsidRPr="00C337BA">
              <w:rPr>
                <w:rFonts w:ascii="Times New Roman" w:eastAsia="Times New Roman" w:hAnsi="Times New Roman" w:cs="Times New Roman"/>
              </w:rPr>
              <w:t>.</w:t>
            </w:r>
          </w:p>
          <w:p w14:paraId="3CBC8E64" w14:textId="77777777" w:rsidR="005A45D1" w:rsidRPr="00C337BA" w:rsidRDefault="005A45D1" w:rsidP="00920672">
            <w:pPr>
              <w:tabs>
                <w:tab w:val="left" w:pos="4508"/>
              </w:tabs>
              <w:spacing w:after="0" w:line="240" w:lineRule="auto"/>
              <w:jc w:val="both"/>
              <w:rPr>
                <w:rFonts w:ascii="Times New Roman" w:eastAsia="Times New Roman" w:hAnsi="Times New Roman" w:cs="Times New Roman"/>
              </w:rPr>
            </w:pPr>
          </w:p>
          <w:p w14:paraId="6E20C231" w14:textId="41364F35" w:rsidR="00920672" w:rsidRPr="00C337BA" w:rsidRDefault="00920672" w:rsidP="00920672">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 xml:space="preserve">Dalyvavimas Rinkos konsultacijoje yra neatlygintinas, nesuteikiantis pirmenybinio statuso dalyvaujant </w:t>
            </w:r>
            <w:r w:rsidR="005A45D1" w:rsidRPr="00C337BA">
              <w:rPr>
                <w:rFonts w:ascii="Times New Roman" w:eastAsia="Times New Roman" w:hAnsi="Times New Roman" w:cs="Times New Roman"/>
              </w:rPr>
              <w:t>p</w:t>
            </w:r>
            <w:r w:rsidRPr="00C337BA">
              <w:rPr>
                <w:rFonts w:ascii="Times New Roman" w:eastAsia="Times New Roman" w:hAnsi="Times New Roman" w:cs="Times New Roman"/>
              </w:rPr>
              <w:t xml:space="preserve">irkime. Jokios išlaidos dalyviams neatlyginamos, kompensacijos nemokamos, dalyvavimas </w:t>
            </w:r>
            <w:r w:rsidR="005A45D1" w:rsidRPr="00C337BA">
              <w:rPr>
                <w:rFonts w:ascii="Times New Roman" w:eastAsia="Times New Roman" w:hAnsi="Times New Roman" w:cs="Times New Roman"/>
              </w:rPr>
              <w:t>r</w:t>
            </w:r>
            <w:r w:rsidRPr="00C337BA">
              <w:rPr>
                <w:rFonts w:ascii="Times New Roman" w:eastAsia="Times New Roman" w:hAnsi="Times New Roman" w:cs="Times New Roman"/>
              </w:rPr>
              <w:t>inkos konsultacijoje neturi įtakos ir nesuteikia dalyviui prioriteto/pirmenybės viešuosiuose pirkimuose, kurie bus skelbiami ateityje, ar jų rezultatams.</w:t>
            </w:r>
          </w:p>
          <w:p w14:paraId="18BB501E" w14:textId="5B896870" w:rsidR="00014F6E" w:rsidRPr="00C337BA" w:rsidRDefault="00014F6E" w:rsidP="00920672">
            <w:pPr>
              <w:tabs>
                <w:tab w:val="left" w:pos="4508"/>
              </w:tabs>
              <w:spacing w:after="0" w:line="240" w:lineRule="auto"/>
              <w:rPr>
                <w:rFonts w:ascii="Times New Roman" w:eastAsia="Times New Roman" w:hAnsi="Times New Roman" w:cs="Times New Roman"/>
              </w:rPr>
            </w:pPr>
          </w:p>
        </w:tc>
      </w:tr>
      <w:tr w:rsidR="00F57952" w:rsidRPr="00C337BA"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C337BA" w:rsidRDefault="00F57952" w:rsidP="00F57952">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Rinkos konsultacijos terminas</w:t>
            </w:r>
          </w:p>
          <w:p w14:paraId="204F5333" w14:textId="31C5D80B" w:rsidR="00F57952" w:rsidRPr="00C337BA" w:rsidRDefault="00F57952" w:rsidP="00F57952">
            <w:pPr>
              <w:tabs>
                <w:tab w:val="left" w:pos="4508"/>
              </w:tabs>
              <w:spacing w:after="0" w:line="240" w:lineRule="auto"/>
              <w:rPr>
                <w:rFonts w:ascii="Times New Roman" w:eastAsia="Times New Roman" w:hAnsi="Times New Roman" w:cs="Times New Roman"/>
                <w:b/>
              </w:rPr>
            </w:pPr>
            <w:r w:rsidRPr="00C337BA">
              <w:rPr>
                <w:rFonts w:ascii="Times New Roman" w:hAnsi="Times New Roman" w:cs="Times New Roman"/>
                <w:color w:val="201F1E"/>
                <w:shd w:val="clear" w:color="auto" w:fill="FFFFFF"/>
              </w:rPr>
              <w:t>(Pastab</w:t>
            </w:r>
            <w:r w:rsidRPr="00C337BA">
              <w:rPr>
                <w:rFonts w:ascii="Times New Roman" w:hAnsi="Times New Roman" w:cs="Times New Roman"/>
                <w:color w:val="201F1E"/>
                <w:bdr w:val="none" w:sz="0" w:space="0" w:color="auto" w:frame="1"/>
                <w:shd w:val="clear" w:color="auto" w:fill="FFFFFF"/>
              </w:rPr>
              <w:t>ų</w:t>
            </w:r>
            <w:r w:rsidRPr="00C337BA">
              <w:rPr>
                <w:rFonts w:ascii="Times New Roman" w:hAnsi="Times New Roman" w:cs="Times New Roman"/>
                <w:color w:val="201F1E"/>
                <w:shd w:val="clear" w:color="auto" w:fill="FFFFFF"/>
              </w:rPr>
              <w:t> ir /ar pasi</w:t>
            </w:r>
            <w:r w:rsidRPr="00C337BA">
              <w:rPr>
                <w:rFonts w:ascii="Times New Roman" w:hAnsi="Times New Roman" w:cs="Times New Roman"/>
                <w:color w:val="201F1E"/>
                <w:bdr w:val="none" w:sz="0" w:space="0" w:color="auto" w:frame="1"/>
                <w:shd w:val="clear" w:color="auto" w:fill="FFFFFF"/>
              </w:rPr>
              <w:t>ū</w:t>
            </w:r>
            <w:r w:rsidRPr="00C337BA">
              <w:rPr>
                <w:rFonts w:ascii="Times New Roman" w:hAnsi="Times New Roman" w:cs="Times New Roman"/>
                <w:color w:val="201F1E"/>
                <w:shd w:val="clear" w:color="auto" w:fill="FFFFFF"/>
              </w:rPr>
              <w:t>lym</w:t>
            </w:r>
            <w:r w:rsidRPr="00C337BA">
              <w:rPr>
                <w:rFonts w:ascii="Times New Roman" w:hAnsi="Times New Roman" w:cs="Times New Roman"/>
                <w:color w:val="201F1E"/>
                <w:bdr w:val="none" w:sz="0" w:space="0" w:color="auto" w:frame="1"/>
                <w:shd w:val="clear" w:color="auto" w:fill="FFFFFF"/>
              </w:rPr>
              <w:t>ų</w:t>
            </w:r>
            <w:r w:rsidRPr="00C337BA">
              <w:rPr>
                <w:rFonts w:ascii="Times New Roman" w:hAnsi="Times New Roman" w:cs="Times New Roman"/>
                <w:color w:val="201F1E"/>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6645EF16" w:rsidR="00F57952" w:rsidRPr="00C337BA" w:rsidRDefault="00F57952" w:rsidP="00F57952">
            <w:pPr>
              <w:tabs>
                <w:tab w:val="left" w:pos="4508"/>
              </w:tabs>
              <w:spacing w:after="0" w:line="240" w:lineRule="auto"/>
              <w:rPr>
                <w:rFonts w:ascii="Times New Roman" w:hAnsi="Times New Roman" w:cs="Times New Roman"/>
                <w:i/>
                <w:iCs/>
              </w:rPr>
            </w:pPr>
            <w:r w:rsidRPr="00C337BA">
              <w:rPr>
                <w:rFonts w:ascii="Times New Roman" w:hAnsi="Times New Roman" w:cs="Times New Roman"/>
              </w:rPr>
              <w:t>202</w:t>
            </w:r>
            <w:r w:rsidR="00EA4891">
              <w:rPr>
                <w:rFonts w:ascii="Times New Roman" w:hAnsi="Times New Roman" w:cs="Times New Roman"/>
              </w:rPr>
              <w:t>5</w:t>
            </w:r>
            <w:r w:rsidRPr="00C337BA">
              <w:rPr>
                <w:rFonts w:ascii="Times New Roman" w:hAnsi="Times New Roman" w:cs="Times New Roman"/>
              </w:rPr>
              <w:t xml:space="preserve"> m. </w:t>
            </w:r>
            <w:r w:rsidR="00471B90">
              <w:rPr>
                <w:rFonts w:ascii="Times New Roman" w:hAnsi="Times New Roman" w:cs="Times New Roman"/>
              </w:rPr>
              <w:t>sausio</w:t>
            </w:r>
            <w:r w:rsidRPr="00C337BA">
              <w:rPr>
                <w:rFonts w:ascii="Times New Roman" w:hAnsi="Times New Roman" w:cs="Times New Roman"/>
              </w:rPr>
              <w:t xml:space="preserve"> </w:t>
            </w:r>
            <w:r w:rsidR="00EA4891">
              <w:rPr>
                <w:rFonts w:ascii="Times New Roman" w:hAnsi="Times New Roman" w:cs="Times New Roman"/>
              </w:rPr>
              <w:t>2</w:t>
            </w:r>
            <w:r w:rsidR="00471B90">
              <w:rPr>
                <w:rFonts w:ascii="Times New Roman" w:hAnsi="Times New Roman" w:cs="Times New Roman"/>
              </w:rPr>
              <w:t>8</w:t>
            </w:r>
            <w:r w:rsidRPr="00C337BA">
              <w:rPr>
                <w:rFonts w:ascii="Times New Roman" w:hAnsi="Times New Roman" w:cs="Times New Roman"/>
              </w:rPr>
              <w:t xml:space="preserve"> d. </w:t>
            </w:r>
            <w:r w:rsidR="00471B90">
              <w:rPr>
                <w:rFonts w:ascii="Times New Roman" w:hAnsi="Times New Roman" w:cs="Times New Roman"/>
              </w:rPr>
              <w:t>09</w:t>
            </w:r>
            <w:r w:rsidRPr="00C337BA">
              <w:rPr>
                <w:rFonts w:ascii="Times New Roman" w:hAnsi="Times New Roman" w:cs="Times New Roman"/>
              </w:rPr>
              <w:t>:00 val.</w:t>
            </w:r>
          </w:p>
        </w:tc>
      </w:tr>
      <w:tr w:rsidR="00461277" w:rsidRPr="00C337BA"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C337BA" w:rsidRDefault="002365FE" w:rsidP="002365FE">
            <w:pPr>
              <w:tabs>
                <w:tab w:val="left" w:pos="4508"/>
              </w:tabs>
              <w:spacing w:after="0" w:line="240" w:lineRule="auto"/>
              <w:rPr>
                <w:rFonts w:ascii="Times New Roman" w:eastAsia="Times New Roman" w:hAnsi="Times New Roman" w:cs="Times New Roman"/>
                <w:b/>
              </w:rPr>
            </w:pPr>
            <w:r w:rsidRPr="00C337BA">
              <w:rPr>
                <w:rFonts w:ascii="Times New Roman" w:eastAsia="Times New Roman" w:hAnsi="Times New Roman" w:cs="Times New Roman"/>
                <w:b/>
              </w:rPr>
              <w:t xml:space="preserve">Rinkos konsultacijos </w:t>
            </w:r>
            <w:r w:rsidR="00FB4138" w:rsidRPr="00C337BA">
              <w:rPr>
                <w:rFonts w:ascii="Times New Roman" w:eastAsia="Times New Roman" w:hAnsi="Times New Roman" w:cs="Times New Roman"/>
                <w:b/>
              </w:rPr>
              <w:t xml:space="preserve">vykdymo </w:t>
            </w:r>
            <w:r w:rsidRPr="00C337BA">
              <w:rPr>
                <w:rFonts w:ascii="Times New Roman" w:eastAsia="Times New Roman" w:hAnsi="Times New Roman" w:cs="Times New Roman"/>
                <w:b/>
              </w:rPr>
              <w:t>tvarka</w:t>
            </w:r>
          </w:p>
          <w:p w14:paraId="7DC43678" w14:textId="77777777" w:rsidR="00461277" w:rsidRPr="00C337BA" w:rsidRDefault="00461277"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C337BA" w:rsidRDefault="002365FE" w:rsidP="00255BFC">
            <w:pPr>
              <w:tabs>
                <w:tab w:val="left" w:pos="4508"/>
              </w:tabs>
              <w:spacing w:after="0" w:line="240" w:lineRule="auto"/>
              <w:rPr>
                <w:rFonts w:ascii="Times New Roman" w:hAnsi="Times New Roman" w:cs="Times New Roman"/>
              </w:rPr>
            </w:pPr>
            <w:r w:rsidRPr="00C337BA">
              <w:rPr>
                <w:rFonts w:ascii="Times New Roman" w:eastAsia="Calibri" w:hAnsi="Times New Roman" w:cs="Times New Roman"/>
              </w:rPr>
              <w:t>Pastabos ir</w:t>
            </w:r>
            <w:r w:rsidR="001B22C8" w:rsidRPr="00C337BA">
              <w:rPr>
                <w:rFonts w:ascii="Times New Roman" w:eastAsia="Calibri" w:hAnsi="Times New Roman" w:cs="Times New Roman"/>
              </w:rPr>
              <w:t>/ar</w:t>
            </w:r>
            <w:r w:rsidRPr="00C337BA">
              <w:rPr>
                <w:rFonts w:ascii="Times New Roman" w:eastAsia="Calibri" w:hAnsi="Times New Roman" w:cs="Times New Roman"/>
              </w:rPr>
              <w:t xml:space="preserve"> pasiūlymai turi būti pateikti: Centrinės viešųjų pirkimų informacinės sistemos (toliau – </w:t>
            </w:r>
            <w:r w:rsidRPr="00C337BA">
              <w:rPr>
                <w:rFonts w:ascii="Times New Roman" w:eastAsia="Calibri" w:hAnsi="Times New Roman" w:cs="Times New Roman"/>
                <w:b/>
                <w:bCs/>
              </w:rPr>
              <w:t>CVP IS</w:t>
            </w:r>
            <w:r w:rsidRPr="00C337BA">
              <w:rPr>
                <w:rFonts w:ascii="Times New Roman" w:eastAsia="Calibri" w:hAnsi="Times New Roman" w:cs="Times New Roman"/>
              </w:rPr>
              <w:t>) priemonėmis.</w:t>
            </w:r>
          </w:p>
        </w:tc>
      </w:tr>
      <w:tr w:rsidR="00014F6E" w:rsidRPr="00C337BA"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C337BA" w:rsidRDefault="00242B68" w:rsidP="00255BFC">
            <w:pPr>
              <w:tabs>
                <w:tab w:val="left" w:pos="1395"/>
              </w:tabs>
              <w:spacing w:after="0" w:line="240" w:lineRule="auto"/>
              <w:rPr>
                <w:rFonts w:ascii="Times New Roman" w:eastAsia="Times New Roman" w:hAnsi="Times New Roman" w:cs="Times New Roman"/>
              </w:rPr>
            </w:pPr>
            <w:r w:rsidRPr="00C337BA">
              <w:rPr>
                <w:rFonts w:ascii="Times New Roman" w:eastAsia="Times New Roman" w:hAnsi="Times New Roman" w:cs="Times New Roman"/>
                <w:b/>
              </w:rPr>
              <w:t>P</w:t>
            </w:r>
            <w:r w:rsidR="00930A5A" w:rsidRPr="00C337BA">
              <w:rPr>
                <w:rFonts w:ascii="Times New Roman" w:eastAsia="Times New Roman" w:hAnsi="Times New Roman" w:cs="Times New Roman"/>
                <w:b/>
              </w:rPr>
              <w:t>astabų ir</w:t>
            </w:r>
            <w:r w:rsidRPr="00C337BA">
              <w:rPr>
                <w:rFonts w:ascii="Times New Roman" w:eastAsia="Times New Roman" w:hAnsi="Times New Roman" w:cs="Times New Roman"/>
                <w:b/>
              </w:rPr>
              <w:t>/</w:t>
            </w:r>
            <w:r w:rsidR="00930A5A" w:rsidRPr="00C337BA">
              <w:rPr>
                <w:rFonts w:ascii="Times New Roman" w:eastAsia="Times New Roman" w:hAnsi="Times New Roman" w:cs="Times New Roman"/>
                <w:b/>
              </w:rPr>
              <w:t>ar</w:t>
            </w:r>
            <w:r w:rsidR="002365FE" w:rsidRPr="00C337BA">
              <w:rPr>
                <w:rFonts w:ascii="Times New Roman" w:eastAsia="Times New Roman" w:hAnsi="Times New Roman" w:cs="Times New Roman"/>
                <w:b/>
              </w:rPr>
              <w:t xml:space="preserve"> pasiūlymų </w:t>
            </w:r>
            <w:r w:rsidR="006F23ED" w:rsidRPr="00C337BA">
              <w:rPr>
                <w:rFonts w:ascii="Times New Roman" w:eastAsia="Times New Roman" w:hAnsi="Times New Roman" w:cs="Times New Roman"/>
                <w:b/>
              </w:rPr>
              <w:t xml:space="preserve">pateikimo ir </w:t>
            </w:r>
            <w:r w:rsidR="00930A5A" w:rsidRPr="00C337BA">
              <w:rPr>
                <w:rFonts w:ascii="Times New Roman" w:eastAsia="Times New Roman" w:hAnsi="Times New Roman" w:cs="Times New Roman"/>
                <w:b/>
              </w:rPr>
              <w:t xml:space="preserve">jų </w:t>
            </w:r>
            <w:r w:rsidR="002365FE" w:rsidRPr="00C337BA">
              <w:rPr>
                <w:rFonts w:ascii="Times New Roman" w:eastAsia="Times New Roman" w:hAnsi="Times New Roman" w:cs="Times New Roman"/>
                <w:b/>
              </w:rPr>
              <w:t>nagrinėjimo tvarka</w:t>
            </w:r>
            <w:r w:rsidR="00014F6E" w:rsidRPr="00C337BA">
              <w:rPr>
                <w:rFonts w:ascii="Times New Roman" w:eastAsia="Times New Roman" w:hAnsi="Times New Roman" w:cs="Times New Roman"/>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C337BA" w:rsidRDefault="002365FE" w:rsidP="002365FE">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Perkantysis subjektas, gav</w:t>
            </w:r>
            <w:r w:rsidR="00434A4E" w:rsidRPr="00C337BA">
              <w:rPr>
                <w:rFonts w:ascii="Times New Roman" w:eastAsia="Times New Roman" w:hAnsi="Times New Roman" w:cs="Times New Roman"/>
              </w:rPr>
              <w:t>ę</w:t>
            </w:r>
            <w:r w:rsidRPr="00C337BA">
              <w:rPr>
                <w:rFonts w:ascii="Times New Roman" w:eastAsia="Times New Roman" w:hAnsi="Times New Roman" w:cs="Times New Roman"/>
              </w:rPr>
              <w:t>s pastabas ir</w:t>
            </w:r>
            <w:r w:rsidR="00085A8B" w:rsidRPr="00C337BA">
              <w:rPr>
                <w:rFonts w:ascii="Times New Roman" w:eastAsia="Times New Roman" w:hAnsi="Times New Roman" w:cs="Times New Roman"/>
              </w:rPr>
              <w:t>/ar</w:t>
            </w:r>
            <w:r w:rsidRPr="00C337BA">
              <w:rPr>
                <w:rFonts w:ascii="Times New Roman" w:eastAsia="Times New Roman" w:hAnsi="Times New Roman" w:cs="Times New Roman"/>
              </w:rPr>
              <w:t xml:space="preserve"> pasiūlymus, juos išnagrinės bei įvertins pateiktų pastabų ir</w:t>
            </w:r>
            <w:r w:rsidR="000B2347" w:rsidRPr="00C337BA">
              <w:rPr>
                <w:rFonts w:ascii="Times New Roman" w:eastAsia="Times New Roman" w:hAnsi="Times New Roman" w:cs="Times New Roman"/>
              </w:rPr>
              <w:t>/ar</w:t>
            </w:r>
            <w:r w:rsidRPr="00C337BA">
              <w:rPr>
                <w:rFonts w:ascii="Times New Roman" w:eastAsia="Times New Roman" w:hAnsi="Times New Roman" w:cs="Times New Roman"/>
              </w:rPr>
              <w:t xml:space="preserve"> pasiūlymų svarbą bei atitiktį Perkančiojo subjekto poreikiams.</w:t>
            </w:r>
          </w:p>
          <w:p w14:paraId="0665F846" w14:textId="3D3FA899" w:rsidR="00014F6E" w:rsidRPr="00C337BA" w:rsidRDefault="00014F6E" w:rsidP="00255BFC">
            <w:pPr>
              <w:spacing w:after="0" w:line="240" w:lineRule="auto"/>
              <w:rPr>
                <w:rFonts w:ascii="Times New Roman" w:eastAsia="Times New Roman" w:hAnsi="Times New Roman" w:cs="Times New Roman"/>
                <w:bCs/>
                <w:noProof/>
                <w:lang w:eastAsia="lt-LT"/>
              </w:rPr>
            </w:pPr>
          </w:p>
        </w:tc>
      </w:tr>
      <w:tr w:rsidR="00014F6E" w:rsidRPr="00C337BA"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C337BA" w:rsidRDefault="00014F6E" w:rsidP="00255BFC">
            <w:pPr>
              <w:tabs>
                <w:tab w:val="left" w:pos="4508"/>
              </w:tabs>
              <w:spacing w:after="0" w:line="240" w:lineRule="auto"/>
              <w:rPr>
                <w:rFonts w:ascii="Times New Roman" w:eastAsia="Times New Roman" w:hAnsi="Times New Roman" w:cs="Times New Roman"/>
                <w:b/>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C337BA" w:rsidRDefault="00A67808" w:rsidP="00255BFC">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Perkantysis subjektas neįsipareigoja skelbiant pirkimą atsižvelgti į visas pateiktas pastabas ir/ar pasiūlymus.</w:t>
            </w:r>
          </w:p>
          <w:p w14:paraId="3F63E16A" w14:textId="77777777" w:rsidR="00A67808" w:rsidRPr="00C337BA" w:rsidRDefault="00A67808" w:rsidP="00255BFC">
            <w:pPr>
              <w:tabs>
                <w:tab w:val="left" w:pos="4508"/>
              </w:tabs>
              <w:spacing w:after="0" w:line="240" w:lineRule="auto"/>
              <w:jc w:val="both"/>
              <w:rPr>
                <w:rFonts w:ascii="Times New Roman" w:eastAsia="Times New Roman" w:hAnsi="Times New Roman" w:cs="Times New Roman"/>
              </w:rPr>
            </w:pPr>
          </w:p>
          <w:p w14:paraId="275932CC" w14:textId="3EAB309C" w:rsidR="00434A4E"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lastRenderedPageBreak/>
              <w:t xml:space="preserve">Rinkos konsultacijos metu gaunamos konsultacijos, siūlomi technologiniai sprendimai ir kita iš dalyvių gaunama informacija gali būti skelbiama tik nuasmeninta. </w:t>
            </w:r>
          </w:p>
          <w:p w14:paraId="4874B3BA" w14:textId="77777777" w:rsidR="00BF52A2" w:rsidRPr="00C337BA" w:rsidRDefault="00BF52A2" w:rsidP="00A67808">
            <w:pPr>
              <w:tabs>
                <w:tab w:val="left" w:pos="4508"/>
              </w:tabs>
              <w:spacing w:after="0" w:line="240" w:lineRule="auto"/>
              <w:jc w:val="both"/>
              <w:rPr>
                <w:rFonts w:ascii="Times New Roman" w:eastAsia="Times New Roman" w:hAnsi="Times New Roman" w:cs="Times New Roman"/>
              </w:rPr>
            </w:pPr>
          </w:p>
          <w:p w14:paraId="51F68459" w14:textId="23FE8E9C" w:rsidR="00A67808"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C337BA" w:rsidRDefault="00434A4E" w:rsidP="00A67808">
            <w:pPr>
              <w:tabs>
                <w:tab w:val="left" w:pos="4508"/>
              </w:tabs>
              <w:spacing w:after="0" w:line="240" w:lineRule="auto"/>
              <w:jc w:val="both"/>
              <w:rPr>
                <w:rFonts w:ascii="Times New Roman" w:eastAsia="Times New Roman" w:hAnsi="Times New Roman" w:cs="Times New Roman"/>
              </w:rPr>
            </w:pPr>
          </w:p>
          <w:p w14:paraId="6451578C" w14:textId="75C52661" w:rsidR="004051A3"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275E4D8D" w14:textId="77777777" w:rsidR="00434A4E" w:rsidRPr="00C337BA" w:rsidRDefault="00434A4E" w:rsidP="00A67808">
            <w:pPr>
              <w:tabs>
                <w:tab w:val="left" w:pos="4508"/>
              </w:tabs>
              <w:spacing w:after="0" w:line="240" w:lineRule="auto"/>
              <w:jc w:val="both"/>
              <w:rPr>
                <w:rFonts w:ascii="Times New Roman" w:eastAsia="Times New Roman" w:hAnsi="Times New Roman" w:cs="Times New Roman"/>
              </w:rPr>
            </w:pPr>
          </w:p>
          <w:p w14:paraId="3AC4C0DE" w14:textId="69BEA9B0" w:rsidR="004051A3" w:rsidRPr="00C337BA" w:rsidRDefault="004051A3"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C337BA" w:rsidRDefault="00A67808" w:rsidP="00A67808">
            <w:pPr>
              <w:tabs>
                <w:tab w:val="left" w:pos="4508"/>
              </w:tabs>
              <w:spacing w:after="0" w:line="240" w:lineRule="auto"/>
              <w:jc w:val="both"/>
              <w:rPr>
                <w:rFonts w:ascii="Times New Roman" w:eastAsia="Times New Roman" w:hAnsi="Times New Roman" w:cs="Times New Roman"/>
              </w:rPr>
            </w:pPr>
          </w:p>
          <w:p w14:paraId="786EE7D1" w14:textId="2D985242" w:rsidR="00014F6E" w:rsidRPr="00C337BA" w:rsidRDefault="00A67808" w:rsidP="00A67808">
            <w:pPr>
              <w:tabs>
                <w:tab w:val="left" w:pos="4508"/>
              </w:tabs>
              <w:spacing w:after="0" w:line="240" w:lineRule="auto"/>
              <w:jc w:val="both"/>
              <w:rPr>
                <w:rFonts w:ascii="Times New Roman" w:eastAsia="Times New Roman" w:hAnsi="Times New Roman" w:cs="Times New Roman"/>
              </w:rPr>
            </w:pPr>
            <w:r w:rsidRPr="00C337BA">
              <w:rPr>
                <w:rFonts w:ascii="Times New Roman" w:eastAsia="Times New Roman" w:hAnsi="Times New Roman" w:cs="Times New Roman"/>
              </w:rPr>
              <w:t>Atlikus rinkos konsultacijos procedūrą, Perkan</w:t>
            </w:r>
            <w:r w:rsidR="004051A3" w:rsidRPr="00C337BA">
              <w:rPr>
                <w:rFonts w:ascii="Times New Roman" w:eastAsia="Times New Roman" w:hAnsi="Times New Roman" w:cs="Times New Roman"/>
              </w:rPr>
              <w:t>tysis subjektas</w:t>
            </w:r>
            <w:r w:rsidRPr="00C337BA">
              <w:rPr>
                <w:rFonts w:ascii="Times New Roman" w:eastAsia="Times New Roman" w:hAnsi="Times New Roman" w:cs="Times New Roman"/>
              </w:rPr>
              <w:t xml:space="preserve"> gali skelbti </w:t>
            </w:r>
            <w:r w:rsidR="004051A3" w:rsidRPr="00C337BA">
              <w:rPr>
                <w:rFonts w:ascii="Times New Roman" w:eastAsia="Times New Roman" w:hAnsi="Times New Roman" w:cs="Times New Roman"/>
              </w:rPr>
              <w:t>r</w:t>
            </w:r>
            <w:r w:rsidRPr="00C337BA">
              <w:rPr>
                <w:rFonts w:ascii="Times New Roman" w:eastAsia="Times New Roman" w:hAnsi="Times New Roman" w:cs="Times New Roman"/>
              </w:rPr>
              <w:t>inkos konsultacijos apibendrintas išvadas. Rinkos konsultacijos metu gauta informacija</w:t>
            </w:r>
            <w:r w:rsidR="004051A3" w:rsidRPr="00C337BA">
              <w:rPr>
                <w:rFonts w:ascii="Times New Roman" w:eastAsia="Times New Roman" w:hAnsi="Times New Roman" w:cs="Times New Roman"/>
              </w:rPr>
              <w:t xml:space="preserve"> </w:t>
            </w:r>
            <w:r w:rsidRPr="00C337BA">
              <w:rPr>
                <w:rFonts w:ascii="Times New Roman" w:eastAsia="Times New Roman" w:hAnsi="Times New Roman" w:cs="Times New Roman"/>
              </w:rPr>
              <w:t>naudojama formuojant</w:t>
            </w:r>
            <w:r w:rsidR="004051A3" w:rsidRPr="00C337BA">
              <w:rPr>
                <w:rFonts w:ascii="Times New Roman" w:eastAsia="Times New Roman" w:hAnsi="Times New Roman" w:cs="Times New Roman"/>
              </w:rPr>
              <w:t xml:space="preserve"> p</w:t>
            </w:r>
            <w:r w:rsidRPr="00C337BA">
              <w:rPr>
                <w:rFonts w:ascii="Times New Roman" w:eastAsia="Times New Roman" w:hAnsi="Times New Roman" w:cs="Times New Roman"/>
              </w:rPr>
              <w:t xml:space="preserve">irkimo dokumentus ir </w:t>
            </w:r>
            <w:r w:rsidR="004051A3" w:rsidRPr="00C337BA">
              <w:rPr>
                <w:rFonts w:ascii="Times New Roman" w:eastAsia="Times New Roman" w:hAnsi="Times New Roman" w:cs="Times New Roman"/>
              </w:rPr>
              <w:t>p</w:t>
            </w:r>
            <w:r w:rsidRPr="00C337BA">
              <w:rPr>
                <w:rFonts w:ascii="Times New Roman" w:eastAsia="Times New Roman" w:hAnsi="Times New Roman" w:cs="Times New Roman"/>
              </w:rPr>
              <w:t xml:space="preserve">irkimo techninius reikalavimus. </w:t>
            </w:r>
            <w:r w:rsidR="006F23ED" w:rsidRPr="00C337BA">
              <w:rPr>
                <w:rFonts w:ascii="Times New Roman" w:eastAsia="Times New Roman" w:hAnsi="Times New Roman" w:cs="Times New Roman"/>
              </w:rPr>
              <w:t>Perkantysis</w:t>
            </w:r>
            <w:r w:rsidR="00930A5A" w:rsidRPr="00C337BA">
              <w:rPr>
                <w:rFonts w:ascii="Times New Roman" w:eastAsia="Times New Roman" w:hAnsi="Times New Roman" w:cs="Times New Roman"/>
              </w:rPr>
              <w:t xml:space="preserve"> subjektas neįsipareigoja skelbiant pirkimą atsižvelgti į visas pateiktas pastabas ir pasiūlymus.</w:t>
            </w:r>
          </w:p>
        </w:tc>
      </w:tr>
    </w:tbl>
    <w:p w14:paraId="1DE30549" w14:textId="77777777" w:rsidR="00BF52A2" w:rsidRPr="00C337BA" w:rsidRDefault="00BF52A2" w:rsidP="009808DF">
      <w:pPr>
        <w:spacing w:after="0" w:line="240" w:lineRule="auto"/>
        <w:rPr>
          <w:rFonts w:ascii="Times New Roman" w:hAnsi="Times New Roman" w:cs="Times New Roman"/>
        </w:rPr>
      </w:pPr>
    </w:p>
    <w:p w14:paraId="73EE494E" w14:textId="5BB4448B" w:rsidR="009808DF" w:rsidRPr="00C337BA" w:rsidRDefault="009808DF" w:rsidP="009808DF">
      <w:pPr>
        <w:spacing w:after="0" w:line="240" w:lineRule="auto"/>
        <w:rPr>
          <w:rFonts w:ascii="Times New Roman" w:hAnsi="Times New Roman" w:cs="Times New Roman"/>
        </w:rPr>
      </w:pPr>
      <w:r w:rsidRPr="00C337BA">
        <w:rPr>
          <w:rFonts w:ascii="Times New Roman" w:hAnsi="Times New Roman" w:cs="Times New Roman"/>
        </w:rPr>
        <w:t xml:space="preserve">Siekdami pasiruošti </w:t>
      </w:r>
      <w:r w:rsidR="009E4E4D" w:rsidRPr="00C337BA">
        <w:rPr>
          <w:rFonts w:ascii="Times New Roman" w:hAnsi="Times New Roman" w:cs="Times New Roman"/>
        </w:rPr>
        <w:t>p</w:t>
      </w:r>
      <w:r w:rsidRPr="00C337BA">
        <w:rPr>
          <w:rFonts w:ascii="Times New Roman" w:hAnsi="Times New Roman" w:cs="Times New Roman"/>
        </w:rPr>
        <w:t>irkimui, norime, kad rinkos dalyviai ar kiti ekspertai padėtų atsakyti į šiuos klausimus:</w:t>
      </w:r>
    </w:p>
    <w:p w14:paraId="177F2C06" w14:textId="77777777" w:rsidR="009808DF" w:rsidRPr="00C337BA" w:rsidRDefault="009808DF" w:rsidP="009808DF">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715"/>
        <w:gridCol w:w="4525"/>
        <w:gridCol w:w="4388"/>
      </w:tblGrid>
      <w:tr w:rsidR="009808DF" w:rsidRPr="00C337BA" w14:paraId="1A2EB281" w14:textId="77777777" w:rsidTr="00411899">
        <w:tc>
          <w:tcPr>
            <w:tcW w:w="715" w:type="dxa"/>
          </w:tcPr>
          <w:p w14:paraId="04C8B13C" w14:textId="77777777" w:rsidR="009808DF" w:rsidRPr="00C337BA" w:rsidRDefault="009808DF" w:rsidP="00364E7A">
            <w:pPr>
              <w:jc w:val="center"/>
              <w:rPr>
                <w:rFonts w:ascii="Times New Roman" w:hAnsi="Times New Roman" w:cs="Times New Roman"/>
                <w:b/>
                <w:bCs/>
              </w:rPr>
            </w:pPr>
            <w:r w:rsidRPr="00C337BA">
              <w:rPr>
                <w:rFonts w:ascii="Times New Roman" w:hAnsi="Times New Roman" w:cs="Times New Roman"/>
                <w:b/>
                <w:bCs/>
              </w:rPr>
              <w:t>Eil. Nr.</w:t>
            </w:r>
          </w:p>
        </w:tc>
        <w:tc>
          <w:tcPr>
            <w:tcW w:w="4525" w:type="dxa"/>
          </w:tcPr>
          <w:p w14:paraId="2243F01D" w14:textId="08D78627" w:rsidR="00476AFD" w:rsidRPr="00C337BA" w:rsidRDefault="009808DF" w:rsidP="00476AFD">
            <w:pPr>
              <w:jc w:val="center"/>
              <w:rPr>
                <w:rFonts w:ascii="Times New Roman" w:hAnsi="Times New Roman" w:cs="Times New Roman"/>
                <w:b/>
                <w:bCs/>
              </w:rPr>
            </w:pPr>
            <w:r w:rsidRPr="00C337BA">
              <w:rPr>
                <w:rFonts w:ascii="Times New Roman" w:hAnsi="Times New Roman" w:cs="Times New Roman"/>
                <w:b/>
                <w:bCs/>
              </w:rPr>
              <w:t>Klausima</w:t>
            </w:r>
            <w:r w:rsidR="00F83A4E" w:rsidRPr="00C337BA">
              <w:rPr>
                <w:rFonts w:ascii="Times New Roman" w:hAnsi="Times New Roman" w:cs="Times New Roman"/>
                <w:b/>
                <w:bCs/>
              </w:rPr>
              <w:t>i</w:t>
            </w:r>
          </w:p>
        </w:tc>
        <w:tc>
          <w:tcPr>
            <w:tcW w:w="4388" w:type="dxa"/>
          </w:tcPr>
          <w:p w14:paraId="235F4D8C" w14:textId="48CA9035" w:rsidR="009808DF" w:rsidRPr="00C337BA" w:rsidRDefault="009808DF" w:rsidP="00364E7A">
            <w:pPr>
              <w:jc w:val="center"/>
              <w:rPr>
                <w:rFonts w:ascii="Times New Roman" w:hAnsi="Times New Roman" w:cs="Times New Roman"/>
                <w:b/>
                <w:bCs/>
              </w:rPr>
            </w:pPr>
            <w:r w:rsidRPr="00C337BA">
              <w:rPr>
                <w:rFonts w:ascii="Times New Roman" w:hAnsi="Times New Roman" w:cs="Times New Roman"/>
                <w:b/>
                <w:bCs/>
              </w:rPr>
              <w:t>Atsakyma</w:t>
            </w:r>
            <w:r w:rsidR="00F83A4E" w:rsidRPr="00C337BA">
              <w:rPr>
                <w:rFonts w:ascii="Times New Roman" w:hAnsi="Times New Roman" w:cs="Times New Roman"/>
                <w:b/>
                <w:bCs/>
              </w:rPr>
              <w:t>i</w:t>
            </w:r>
            <w:r w:rsidRPr="00C337BA">
              <w:rPr>
                <w:rFonts w:ascii="Times New Roman" w:hAnsi="Times New Roman" w:cs="Times New Roman"/>
                <w:b/>
                <w:bCs/>
              </w:rPr>
              <w:t xml:space="preserve"> / komentarai</w:t>
            </w:r>
            <w:r w:rsidR="00411899" w:rsidRPr="00C337BA">
              <w:rPr>
                <w:rFonts w:ascii="Times New Roman" w:hAnsi="Times New Roman" w:cs="Times New Roman"/>
                <w:b/>
                <w:bCs/>
              </w:rPr>
              <w:t xml:space="preserve"> / pastabos</w:t>
            </w:r>
            <w:r w:rsidR="008E67A6" w:rsidRPr="00C337BA">
              <w:rPr>
                <w:rFonts w:ascii="Times New Roman" w:hAnsi="Times New Roman" w:cs="Times New Roman"/>
                <w:b/>
                <w:bCs/>
              </w:rPr>
              <w:t>/ pasiūlymai</w:t>
            </w:r>
            <w:r w:rsidR="00411899" w:rsidRPr="00C337BA">
              <w:rPr>
                <w:rFonts w:ascii="Times New Roman" w:hAnsi="Times New Roman" w:cs="Times New Roman"/>
                <w:b/>
                <w:bCs/>
              </w:rPr>
              <w:t xml:space="preserve"> </w:t>
            </w:r>
          </w:p>
        </w:tc>
      </w:tr>
      <w:tr w:rsidR="009808DF" w:rsidRPr="00C337BA" w14:paraId="1368F8AF" w14:textId="77777777" w:rsidTr="00EA4891">
        <w:trPr>
          <w:trHeight w:val="1584"/>
        </w:trPr>
        <w:tc>
          <w:tcPr>
            <w:tcW w:w="715" w:type="dxa"/>
          </w:tcPr>
          <w:p w14:paraId="0C82ACA6" w14:textId="77777777" w:rsidR="009808DF" w:rsidRPr="00C337BA" w:rsidRDefault="009808DF" w:rsidP="00364E7A">
            <w:pPr>
              <w:rPr>
                <w:rFonts w:ascii="Times New Roman" w:hAnsi="Times New Roman" w:cs="Times New Roman"/>
              </w:rPr>
            </w:pPr>
            <w:r w:rsidRPr="00C337BA">
              <w:rPr>
                <w:rFonts w:ascii="Times New Roman" w:hAnsi="Times New Roman" w:cs="Times New Roman"/>
                <w:lang w:val="en-US"/>
              </w:rPr>
              <w:t>1</w:t>
            </w:r>
            <w:r w:rsidRPr="00C337BA">
              <w:rPr>
                <w:rFonts w:ascii="Times New Roman" w:hAnsi="Times New Roman" w:cs="Times New Roman"/>
              </w:rPr>
              <w:t xml:space="preserve">. </w:t>
            </w:r>
          </w:p>
        </w:tc>
        <w:tc>
          <w:tcPr>
            <w:tcW w:w="4525" w:type="dxa"/>
          </w:tcPr>
          <w:p w14:paraId="2B1E5E7E" w14:textId="11420553" w:rsidR="009808DF" w:rsidRPr="00C337BA" w:rsidRDefault="009808DF" w:rsidP="00EA4891">
            <w:pPr>
              <w:jc w:val="both"/>
              <w:rPr>
                <w:rFonts w:ascii="Times New Roman" w:hAnsi="Times New Roman" w:cs="Times New Roman"/>
              </w:rPr>
            </w:pPr>
            <w:r w:rsidRPr="00C337BA">
              <w:rPr>
                <w:rFonts w:ascii="Times New Roman" w:hAnsi="Times New Roman" w:cs="Times New Roman"/>
              </w:rPr>
              <w:t>Ar techninė</w:t>
            </w:r>
            <w:r w:rsidR="009B3AA4" w:rsidRPr="00C337BA">
              <w:rPr>
                <w:rFonts w:ascii="Times New Roman" w:hAnsi="Times New Roman" w:cs="Times New Roman"/>
              </w:rPr>
              <w:t>s</w:t>
            </w:r>
            <w:r w:rsidRPr="00C337BA">
              <w:rPr>
                <w:rFonts w:ascii="Times New Roman" w:hAnsi="Times New Roman" w:cs="Times New Roman"/>
              </w:rPr>
              <w:t xml:space="preserve"> specifikacij</w:t>
            </w:r>
            <w:r w:rsidR="009B3AA4" w:rsidRPr="00C337BA">
              <w:rPr>
                <w:rFonts w:ascii="Times New Roman" w:hAnsi="Times New Roman" w:cs="Times New Roman"/>
              </w:rPr>
              <w:t>os projektas yra</w:t>
            </w:r>
            <w:r w:rsidRPr="00C337BA">
              <w:rPr>
                <w:rFonts w:ascii="Times New Roman" w:hAnsi="Times New Roman" w:cs="Times New Roman"/>
              </w:rPr>
              <w:t xml:space="preserve"> pakankamai išsam</w:t>
            </w:r>
            <w:r w:rsidR="009B3AA4" w:rsidRPr="00C337BA">
              <w:rPr>
                <w:rFonts w:ascii="Times New Roman" w:hAnsi="Times New Roman" w:cs="Times New Roman"/>
              </w:rPr>
              <w:t>us,</w:t>
            </w:r>
            <w:r w:rsidRPr="00C337BA">
              <w:rPr>
                <w:rFonts w:ascii="Times New Roman" w:hAnsi="Times New Roman" w:cs="Times New Roman"/>
              </w:rPr>
              <w:t xml:space="preserve"> konkret</w:t>
            </w:r>
            <w:r w:rsidR="009B3AA4" w:rsidRPr="00C337BA">
              <w:rPr>
                <w:rFonts w:ascii="Times New Roman" w:hAnsi="Times New Roman" w:cs="Times New Roman"/>
              </w:rPr>
              <w:t>us</w:t>
            </w:r>
            <w:r w:rsidRPr="00C337BA">
              <w:rPr>
                <w:rFonts w:ascii="Times New Roman" w:hAnsi="Times New Roman" w:cs="Times New Roman"/>
              </w:rPr>
              <w:t xml:space="preserve"> ir aišk</w:t>
            </w:r>
            <w:r w:rsidR="009B3AA4" w:rsidRPr="00C337BA">
              <w:rPr>
                <w:rFonts w:ascii="Times New Roman" w:hAnsi="Times New Roman" w:cs="Times New Roman"/>
              </w:rPr>
              <w:t>us</w:t>
            </w:r>
            <w:r w:rsidRPr="00C337BA">
              <w:rPr>
                <w:rFonts w:ascii="Times New Roman" w:hAnsi="Times New Roman" w:cs="Times New Roman"/>
              </w:rPr>
              <w:t>, ar j</w:t>
            </w:r>
            <w:r w:rsidR="009B3AA4" w:rsidRPr="00C337BA">
              <w:rPr>
                <w:rFonts w:ascii="Times New Roman" w:hAnsi="Times New Roman" w:cs="Times New Roman"/>
              </w:rPr>
              <w:t xml:space="preserve">ame </w:t>
            </w:r>
            <w:r w:rsidRPr="00C337BA">
              <w:rPr>
                <w:rFonts w:ascii="Times New Roman" w:hAnsi="Times New Roman" w:cs="Times New Roman"/>
              </w:rPr>
              <w:t xml:space="preserve">yra visa informacija, reikalinga tinkamam pasiūlymo parengimui bei deklaruojamų tikslų pasiekimui? </w:t>
            </w:r>
          </w:p>
        </w:tc>
        <w:tc>
          <w:tcPr>
            <w:tcW w:w="4388" w:type="dxa"/>
          </w:tcPr>
          <w:p w14:paraId="471BDFE4" w14:textId="77777777" w:rsidR="009808DF" w:rsidRPr="00C337BA" w:rsidRDefault="009808DF" w:rsidP="00364E7A">
            <w:pPr>
              <w:rPr>
                <w:rFonts w:ascii="Times New Roman" w:hAnsi="Times New Roman" w:cs="Times New Roman"/>
              </w:rPr>
            </w:pPr>
          </w:p>
        </w:tc>
      </w:tr>
      <w:tr w:rsidR="00EA4891" w:rsidRPr="00C337BA" w14:paraId="14EFC5FC" w14:textId="77777777" w:rsidTr="00EA4891">
        <w:trPr>
          <w:trHeight w:val="1152"/>
        </w:trPr>
        <w:tc>
          <w:tcPr>
            <w:tcW w:w="715" w:type="dxa"/>
          </w:tcPr>
          <w:p w14:paraId="63CE9D62" w14:textId="17DF60AB" w:rsidR="00EA4891" w:rsidRPr="00C337BA" w:rsidRDefault="00EA4891" w:rsidP="00364E7A">
            <w:pPr>
              <w:rPr>
                <w:rFonts w:ascii="Times New Roman" w:hAnsi="Times New Roman" w:cs="Times New Roman"/>
                <w:lang w:val="en-US"/>
              </w:rPr>
            </w:pPr>
            <w:r>
              <w:rPr>
                <w:rFonts w:ascii="Times New Roman" w:hAnsi="Times New Roman" w:cs="Times New Roman"/>
                <w:lang w:val="en-US"/>
              </w:rPr>
              <w:t>2.</w:t>
            </w:r>
          </w:p>
        </w:tc>
        <w:tc>
          <w:tcPr>
            <w:tcW w:w="4525" w:type="dxa"/>
          </w:tcPr>
          <w:p w14:paraId="0878A76D" w14:textId="2A5EC897" w:rsidR="00EA4891" w:rsidRPr="00C337BA" w:rsidRDefault="00EA4891" w:rsidP="00364E7A">
            <w:pPr>
              <w:jc w:val="both"/>
              <w:rPr>
                <w:rFonts w:ascii="Times New Roman" w:hAnsi="Times New Roman" w:cs="Times New Roman"/>
              </w:rPr>
            </w:pPr>
            <w:r w:rsidRPr="00C337BA">
              <w:rPr>
                <w:rFonts w:ascii="Times New Roman" w:hAnsi="Times New Roman" w:cs="Times New Roman"/>
              </w:rPr>
              <w:t>Ar techninės specifikacijos projekte nurodyti reikalavimai nėra pertekliniai, ribojantys konkurenciją?</w:t>
            </w:r>
          </w:p>
        </w:tc>
        <w:tc>
          <w:tcPr>
            <w:tcW w:w="4388" w:type="dxa"/>
          </w:tcPr>
          <w:p w14:paraId="17BBA684" w14:textId="77777777" w:rsidR="00EA4891" w:rsidRPr="00C337BA" w:rsidRDefault="00EA4891" w:rsidP="00364E7A">
            <w:pPr>
              <w:rPr>
                <w:rFonts w:ascii="Times New Roman" w:hAnsi="Times New Roman" w:cs="Times New Roman"/>
              </w:rPr>
            </w:pPr>
          </w:p>
        </w:tc>
      </w:tr>
      <w:tr w:rsidR="00EA4891" w:rsidRPr="00C337BA" w14:paraId="718C55C5" w14:textId="77777777" w:rsidTr="00EA4891">
        <w:trPr>
          <w:trHeight w:val="1709"/>
        </w:trPr>
        <w:tc>
          <w:tcPr>
            <w:tcW w:w="715" w:type="dxa"/>
          </w:tcPr>
          <w:p w14:paraId="3BB31C51" w14:textId="3572B4ED" w:rsidR="00EA4891" w:rsidRPr="00C337BA" w:rsidRDefault="00EA4891" w:rsidP="00364E7A">
            <w:pPr>
              <w:rPr>
                <w:rFonts w:ascii="Times New Roman" w:hAnsi="Times New Roman" w:cs="Times New Roman"/>
                <w:lang w:val="en-US"/>
              </w:rPr>
            </w:pPr>
            <w:r>
              <w:rPr>
                <w:rFonts w:ascii="Times New Roman" w:hAnsi="Times New Roman" w:cs="Times New Roman"/>
                <w:lang w:val="en-US"/>
              </w:rPr>
              <w:t>3.</w:t>
            </w:r>
          </w:p>
        </w:tc>
        <w:tc>
          <w:tcPr>
            <w:tcW w:w="4525" w:type="dxa"/>
          </w:tcPr>
          <w:p w14:paraId="71FE8F28" w14:textId="77777777" w:rsidR="00EA4891" w:rsidRPr="00C337BA" w:rsidRDefault="00EA4891" w:rsidP="00EA4891">
            <w:pPr>
              <w:jc w:val="both"/>
              <w:rPr>
                <w:rFonts w:ascii="Times New Roman" w:hAnsi="Times New Roman" w:cs="Times New Roman"/>
              </w:rPr>
            </w:pPr>
            <w:r w:rsidRPr="00C337BA">
              <w:rPr>
                <w:rFonts w:ascii="Times New Roman" w:hAnsi="Times New Roman" w:cs="Times New Roman"/>
              </w:rPr>
              <w:t xml:space="preserve">Kokias sąlygas turėtume papildomai įtraukti į techninės specifikacijos projektą arba kurių reikėtų atsisakyti? </w:t>
            </w:r>
          </w:p>
          <w:p w14:paraId="61523540" w14:textId="4DC6F1BC" w:rsidR="00EA4891" w:rsidRPr="00C337BA" w:rsidRDefault="00EA4891" w:rsidP="00EA4891">
            <w:pPr>
              <w:jc w:val="both"/>
              <w:rPr>
                <w:rFonts w:ascii="Times New Roman" w:hAnsi="Times New Roman" w:cs="Times New Roman"/>
              </w:rPr>
            </w:pPr>
            <w:r w:rsidRPr="00C337BA">
              <w:rPr>
                <w:rFonts w:ascii="Times New Roman" w:hAnsi="Times New Roman" w:cs="Times New Roman"/>
              </w:rPr>
              <w:t>Pateikite pastabas ir/ar pasiūlymus dėl techninės specifikacijos projekto reikalavimų.</w:t>
            </w:r>
          </w:p>
        </w:tc>
        <w:tc>
          <w:tcPr>
            <w:tcW w:w="4388" w:type="dxa"/>
          </w:tcPr>
          <w:p w14:paraId="29D1D2AF" w14:textId="77777777" w:rsidR="00EA4891" w:rsidRPr="00C337BA" w:rsidRDefault="00EA4891" w:rsidP="00364E7A">
            <w:pPr>
              <w:rPr>
                <w:rFonts w:ascii="Times New Roman" w:hAnsi="Times New Roman" w:cs="Times New Roman"/>
              </w:rPr>
            </w:pPr>
          </w:p>
        </w:tc>
      </w:tr>
      <w:tr w:rsidR="00F01EA0" w:rsidRPr="00C337BA" w14:paraId="5B09F634" w14:textId="77777777" w:rsidTr="00411899">
        <w:tc>
          <w:tcPr>
            <w:tcW w:w="715" w:type="dxa"/>
          </w:tcPr>
          <w:p w14:paraId="0228D523" w14:textId="7FB4B376" w:rsidR="00F01EA0" w:rsidRPr="00C337BA" w:rsidRDefault="00EA4891" w:rsidP="00364E7A">
            <w:pPr>
              <w:rPr>
                <w:rFonts w:ascii="Times New Roman" w:hAnsi="Times New Roman" w:cs="Times New Roman"/>
              </w:rPr>
            </w:pPr>
            <w:r>
              <w:rPr>
                <w:rFonts w:ascii="Times New Roman" w:hAnsi="Times New Roman" w:cs="Times New Roman"/>
              </w:rPr>
              <w:lastRenderedPageBreak/>
              <w:t>4.</w:t>
            </w:r>
          </w:p>
        </w:tc>
        <w:tc>
          <w:tcPr>
            <w:tcW w:w="4525" w:type="dxa"/>
          </w:tcPr>
          <w:p w14:paraId="73855356" w14:textId="037CED54" w:rsidR="00F01EA0" w:rsidRPr="00C337BA" w:rsidRDefault="00EA4891" w:rsidP="00F01EA0">
            <w:pPr>
              <w:rPr>
                <w:rFonts w:ascii="Times New Roman" w:hAnsi="Times New Roman" w:cs="Times New Roman"/>
                <w:color w:val="201F1E"/>
                <w:shd w:val="clear" w:color="auto" w:fill="FFFFFF"/>
              </w:rPr>
            </w:pPr>
            <w:r>
              <w:rPr>
                <w:rFonts w:ascii="Times New Roman" w:hAnsi="Times New Roman" w:cs="Times New Roman"/>
              </w:rPr>
              <w:t>Koks būtų preliminarius projekto įgyvendinimo terminas ?</w:t>
            </w:r>
          </w:p>
        </w:tc>
        <w:tc>
          <w:tcPr>
            <w:tcW w:w="4388" w:type="dxa"/>
          </w:tcPr>
          <w:p w14:paraId="5CDB1037" w14:textId="77777777" w:rsidR="00F01EA0" w:rsidRPr="00C337BA" w:rsidRDefault="00F01EA0" w:rsidP="00364E7A">
            <w:pPr>
              <w:rPr>
                <w:rFonts w:ascii="Times New Roman" w:hAnsi="Times New Roman" w:cs="Times New Roman"/>
              </w:rPr>
            </w:pPr>
          </w:p>
        </w:tc>
      </w:tr>
      <w:tr w:rsidR="009808DF" w:rsidRPr="00C337BA" w14:paraId="2F6C179E" w14:textId="77777777" w:rsidTr="00411899">
        <w:tc>
          <w:tcPr>
            <w:tcW w:w="715" w:type="dxa"/>
          </w:tcPr>
          <w:p w14:paraId="7EF0990D" w14:textId="3A1A662F" w:rsidR="009808DF" w:rsidRPr="00C337BA" w:rsidRDefault="00EA4891" w:rsidP="00364E7A">
            <w:pPr>
              <w:rPr>
                <w:rFonts w:ascii="Times New Roman" w:hAnsi="Times New Roman" w:cs="Times New Roman"/>
                <w:highlight w:val="yellow"/>
              </w:rPr>
            </w:pPr>
            <w:r>
              <w:rPr>
                <w:rFonts w:ascii="Times New Roman" w:hAnsi="Times New Roman" w:cs="Times New Roman"/>
              </w:rPr>
              <w:t>5</w:t>
            </w:r>
            <w:r w:rsidR="00F01EA0">
              <w:rPr>
                <w:rFonts w:ascii="Times New Roman" w:hAnsi="Times New Roman" w:cs="Times New Roman"/>
              </w:rPr>
              <w:t>.</w:t>
            </w:r>
            <w:r w:rsidR="009808DF" w:rsidRPr="00C337BA">
              <w:rPr>
                <w:rFonts w:ascii="Times New Roman" w:hAnsi="Times New Roman" w:cs="Times New Roman"/>
              </w:rPr>
              <w:t xml:space="preserve"> </w:t>
            </w:r>
          </w:p>
        </w:tc>
        <w:tc>
          <w:tcPr>
            <w:tcW w:w="4525" w:type="dxa"/>
          </w:tcPr>
          <w:p w14:paraId="18705767" w14:textId="1411BEF4" w:rsidR="009808DF" w:rsidRPr="00C337BA" w:rsidRDefault="00904183" w:rsidP="00476AFD">
            <w:pPr>
              <w:rPr>
                <w:rFonts w:ascii="Times New Roman" w:hAnsi="Times New Roman" w:cs="Times New Roman"/>
                <w:i/>
                <w:iCs/>
                <w:color w:val="FF0000"/>
                <w:highlight w:val="yellow"/>
              </w:rPr>
            </w:pPr>
            <w:r w:rsidRPr="00C337BA">
              <w:rPr>
                <w:rFonts w:ascii="Times New Roman" w:hAnsi="Times New Roman" w:cs="Times New Roman"/>
                <w:color w:val="201F1E"/>
                <w:shd w:val="clear" w:color="auto" w:fill="FFFFFF"/>
              </w:rPr>
              <w:t>Kokia b</w:t>
            </w:r>
            <w:r w:rsidRPr="00C337BA">
              <w:rPr>
                <w:rFonts w:ascii="Times New Roman" w:hAnsi="Times New Roman" w:cs="Times New Roman"/>
                <w:color w:val="201F1E"/>
                <w:bdr w:val="none" w:sz="0" w:space="0" w:color="auto" w:frame="1"/>
                <w:shd w:val="clear" w:color="auto" w:fill="FFFFFF"/>
              </w:rPr>
              <w:t>ū</w:t>
            </w:r>
            <w:r w:rsidRPr="00C337BA">
              <w:rPr>
                <w:rFonts w:ascii="Times New Roman" w:hAnsi="Times New Roman" w:cs="Times New Roman"/>
                <w:color w:val="201F1E"/>
                <w:shd w:val="clear" w:color="auto" w:fill="FFFFFF"/>
              </w:rPr>
              <w:t>t</w:t>
            </w:r>
            <w:r w:rsidRPr="00C337BA">
              <w:rPr>
                <w:rFonts w:ascii="Times New Roman" w:hAnsi="Times New Roman" w:cs="Times New Roman"/>
                <w:color w:val="201F1E"/>
                <w:bdr w:val="none" w:sz="0" w:space="0" w:color="auto" w:frame="1"/>
                <w:shd w:val="clear" w:color="auto" w:fill="FFFFFF"/>
              </w:rPr>
              <w:t>ų</w:t>
            </w:r>
            <w:r w:rsidRPr="00C337BA">
              <w:rPr>
                <w:rFonts w:ascii="Times New Roman" w:hAnsi="Times New Roman" w:cs="Times New Roman"/>
                <w:color w:val="201F1E"/>
                <w:shd w:val="clear" w:color="auto" w:fill="FFFFFF"/>
              </w:rPr>
              <w:t> preliminari prekių</w:t>
            </w:r>
            <w:r w:rsidR="00476AFD" w:rsidRPr="00C337BA">
              <w:rPr>
                <w:rFonts w:ascii="Times New Roman" w:hAnsi="Times New Roman" w:cs="Times New Roman"/>
                <w:color w:val="201F1E"/>
                <w:shd w:val="clear" w:color="auto" w:fill="FFFFFF"/>
              </w:rPr>
              <w:t>/paslaugų/darbų</w:t>
            </w:r>
            <w:r w:rsidRPr="00C337BA">
              <w:rPr>
                <w:rFonts w:ascii="Times New Roman" w:hAnsi="Times New Roman" w:cs="Times New Roman"/>
                <w:color w:val="201F1E"/>
                <w:shd w:val="clear" w:color="auto" w:fill="FFFFFF"/>
              </w:rPr>
              <w:t xml:space="preserve"> kaina (pra</w:t>
            </w:r>
            <w:r w:rsidRPr="00C337BA">
              <w:rPr>
                <w:rFonts w:ascii="Times New Roman" w:hAnsi="Times New Roman" w:cs="Times New Roman"/>
                <w:color w:val="201F1E"/>
                <w:bdr w:val="none" w:sz="0" w:space="0" w:color="auto" w:frame="1"/>
                <w:shd w:val="clear" w:color="auto" w:fill="FFFFFF"/>
              </w:rPr>
              <w:t>š</w:t>
            </w:r>
            <w:r w:rsidRPr="00C337BA">
              <w:rPr>
                <w:rFonts w:ascii="Times New Roman" w:hAnsi="Times New Roman" w:cs="Times New Roman"/>
                <w:color w:val="201F1E"/>
                <w:shd w:val="clear" w:color="auto" w:fill="FFFFFF"/>
              </w:rPr>
              <w:t>oma pirkimo vert</w:t>
            </w:r>
            <w:r w:rsidRPr="00C337BA">
              <w:rPr>
                <w:rFonts w:ascii="Times New Roman" w:hAnsi="Times New Roman" w:cs="Times New Roman"/>
                <w:color w:val="201F1E"/>
                <w:bdr w:val="none" w:sz="0" w:space="0" w:color="auto" w:frame="1"/>
                <w:shd w:val="clear" w:color="auto" w:fill="FFFFFF"/>
              </w:rPr>
              <w:t>ė</w:t>
            </w:r>
            <w:r w:rsidRPr="00C337BA">
              <w:rPr>
                <w:rFonts w:ascii="Times New Roman" w:hAnsi="Times New Roman" w:cs="Times New Roman"/>
                <w:color w:val="201F1E"/>
                <w:shd w:val="clear" w:color="auto" w:fill="FFFFFF"/>
              </w:rPr>
              <w:t>s nustatymo tikslais</w:t>
            </w:r>
            <w:r w:rsidR="00476AFD" w:rsidRPr="00C337BA">
              <w:rPr>
                <w:rFonts w:ascii="Times New Roman" w:hAnsi="Times New Roman" w:cs="Times New Roman"/>
                <w:color w:val="201F1E"/>
                <w:shd w:val="clear" w:color="auto" w:fill="FFFFFF"/>
              </w:rPr>
              <w:t>).</w:t>
            </w:r>
          </w:p>
        </w:tc>
        <w:tc>
          <w:tcPr>
            <w:tcW w:w="4388" w:type="dxa"/>
          </w:tcPr>
          <w:p w14:paraId="28D5DC2B" w14:textId="77777777" w:rsidR="009808DF" w:rsidRPr="00C337BA" w:rsidRDefault="009808DF" w:rsidP="00364E7A">
            <w:pPr>
              <w:rPr>
                <w:rFonts w:ascii="Times New Roman" w:hAnsi="Times New Roman" w:cs="Times New Roman"/>
              </w:rPr>
            </w:pPr>
          </w:p>
        </w:tc>
      </w:tr>
      <w:tr w:rsidR="00521B98" w:rsidRPr="00C337BA" w14:paraId="4858B5D3" w14:textId="77777777" w:rsidTr="00411899">
        <w:tc>
          <w:tcPr>
            <w:tcW w:w="715" w:type="dxa"/>
          </w:tcPr>
          <w:p w14:paraId="47F42D20" w14:textId="1BE7E592" w:rsidR="00521B98" w:rsidRPr="00C337BA" w:rsidRDefault="00EA4891" w:rsidP="00364E7A">
            <w:pPr>
              <w:rPr>
                <w:rFonts w:ascii="Times New Roman" w:hAnsi="Times New Roman" w:cs="Times New Roman"/>
              </w:rPr>
            </w:pPr>
            <w:r>
              <w:rPr>
                <w:rFonts w:ascii="Times New Roman" w:hAnsi="Times New Roman" w:cs="Times New Roman"/>
              </w:rPr>
              <w:t>6</w:t>
            </w:r>
            <w:r w:rsidR="00E33499">
              <w:rPr>
                <w:rFonts w:ascii="Times New Roman" w:hAnsi="Times New Roman" w:cs="Times New Roman"/>
              </w:rPr>
              <w:t>.</w:t>
            </w:r>
          </w:p>
        </w:tc>
        <w:tc>
          <w:tcPr>
            <w:tcW w:w="4525" w:type="dxa"/>
          </w:tcPr>
          <w:p w14:paraId="4BC92739" w14:textId="77777777" w:rsidR="00904183" w:rsidRPr="00C337BA" w:rsidRDefault="00476AFD" w:rsidP="006D5E46">
            <w:pPr>
              <w:shd w:val="clear" w:color="auto" w:fill="FFFFFF"/>
              <w:spacing w:after="0" w:line="240" w:lineRule="auto"/>
              <w:rPr>
                <w:rFonts w:ascii="Times New Roman" w:eastAsia="Times New Roman" w:hAnsi="Times New Roman" w:cs="Times New Roman"/>
                <w:color w:val="201F1E"/>
                <w:bdr w:val="none" w:sz="0" w:space="0" w:color="auto" w:frame="1"/>
              </w:rPr>
            </w:pPr>
            <w:r w:rsidRPr="00C337BA">
              <w:rPr>
                <w:rFonts w:ascii="Times New Roman" w:eastAsia="Times New Roman" w:hAnsi="Times New Roman" w:cs="Times New Roman"/>
                <w:color w:val="201F1E"/>
              </w:rPr>
              <w:t>Pra</w:t>
            </w:r>
            <w:r w:rsidRPr="00C337BA">
              <w:rPr>
                <w:rFonts w:ascii="Times New Roman" w:eastAsia="Times New Roman" w:hAnsi="Times New Roman" w:cs="Times New Roman"/>
                <w:color w:val="201F1E"/>
                <w:bdr w:val="none" w:sz="0" w:space="0" w:color="auto" w:frame="1"/>
              </w:rPr>
              <w:t>š</w:t>
            </w:r>
            <w:r w:rsidRPr="00C337BA">
              <w:rPr>
                <w:rFonts w:ascii="Times New Roman" w:eastAsia="Times New Roman" w:hAnsi="Times New Roman" w:cs="Times New Roman"/>
                <w:color w:val="201F1E"/>
              </w:rPr>
              <w:t>ome </w:t>
            </w:r>
            <w:r w:rsidRPr="00C337BA">
              <w:rPr>
                <w:rFonts w:ascii="Times New Roman" w:eastAsia="Times New Roman" w:hAnsi="Times New Roman" w:cs="Times New Roman"/>
                <w:color w:val="201F1E"/>
                <w:bdr w:val="none" w:sz="0" w:space="0" w:color="auto" w:frame="1"/>
              </w:rPr>
              <w:t>į</w:t>
            </w:r>
            <w:r w:rsidRPr="00C337BA">
              <w:rPr>
                <w:rFonts w:ascii="Times New Roman" w:eastAsia="Times New Roman" w:hAnsi="Times New Roman" w:cs="Times New Roman"/>
                <w:color w:val="201F1E"/>
              </w:rPr>
              <w:t>vardyti kit</w:t>
            </w:r>
            <w:r w:rsidRPr="00C337BA">
              <w:rPr>
                <w:rFonts w:ascii="Times New Roman" w:eastAsia="Times New Roman" w:hAnsi="Times New Roman" w:cs="Times New Roman"/>
                <w:color w:val="201F1E"/>
                <w:bdr w:val="none" w:sz="0" w:space="0" w:color="auto" w:frame="1"/>
              </w:rPr>
              <w:t>ą</w:t>
            </w:r>
            <w:r w:rsidRPr="00C337BA">
              <w:rPr>
                <w:rFonts w:ascii="Times New Roman" w:eastAsia="Times New Roman" w:hAnsi="Times New Roman" w:cs="Times New Roman"/>
                <w:color w:val="201F1E"/>
              </w:rPr>
              <w:t>, J</w:t>
            </w:r>
            <w:r w:rsidRPr="00C337BA">
              <w:rPr>
                <w:rFonts w:ascii="Times New Roman" w:eastAsia="Times New Roman" w:hAnsi="Times New Roman" w:cs="Times New Roman"/>
                <w:color w:val="201F1E"/>
                <w:bdr w:val="none" w:sz="0" w:space="0" w:color="auto" w:frame="1"/>
              </w:rPr>
              <w:t>ū</w:t>
            </w:r>
            <w:r w:rsidRPr="00C337BA">
              <w:rPr>
                <w:rFonts w:ascii="Times New Roman" w:eastAsia="Times New Roman" w:hAnsi="Times New Roman" w:cs="Times New Roman"/>
                <w:color w:val="201F1E"/>
              </w:rPr>
              <w:t>s</w:t>
            </w:r>
            <w:r w:rsidRPr="00C337BA">
              <w:rPr>
                <w:rFonts w:ascii="Times New Roman" w:eastAsia="Times New Roman" w:hAnsi="Times New Roman" w:cs="Times New Roman"/>
                <w:color w:val="201F1E"/>
                <w:bdr w:val="none" w:sz="0" w:space="0" w:color="auto" w:frame="1"/>
              </w:rPr>
              <w:t>ų</w:t>
            </w:r>
            <w:r w:rsidRPr="00C337BA">
              <w:rPr>
                <w:rFonts w:ascii="Times New Roman" w:eastAsia="Times New Roman" w:hAnsi="Times New Roman" w:cs="Times New Roman"/>
                <w:color w:val="201F1E"/>
              </w:rPr>
              <w:t> nuomone, reik</w:t>
            </w:r>
            <w:r w:rsidRPr="00C337BA">
              <w:rPr>
                <w:rFonts w:ascii="Times New Roman" w:eastAsia="Times New Roman" w:hAnsi="Times New Roman" w:cs="Times New Roman"/>
                <w:color w:val="201F1E"/>
                <w:bdr w:val="none" w:sz="0" w:space="0" w:color="auto" w:frame="1"/>
              </w:rPr>
              <w:t>š</w:t>
            </w:r>
            <w:r w:rsidRPr="00C337BA">
              <w:rPr>
                <w:rFonts w:ascii="Times New Roman" w:eastAsia="Times New Roman" w:hAnsi="Times New Roman" w:cs="Times New Roman"/>
                <w:color w:val="201F1E"/>
              </w:rPr>
              <w:t>ming</w:t>
            </w:r>
            <w:r w:rsidRPr="00C337BA">
              <w:rPr>
                <w:rFonts w:ascii="Times New Roman" w:eastAsia="Times New Roman" w:hAnsi="Times New Roman" w:cs="Times New Roman"/>
                <w:color w:val="201F1E"/>
                <w:bdr w:val="none" w:sz="0" w:space="0" w:color="auto" w:frame="1"/>
              </w:rPr>
              <w:t>ą</w:t>
            </w:r>
            <w:r w:rsidRPr="00C337BA">
              <w:rPr>
                <w:rFonts w:ascii="Times New Roman" w:eastAsia="Times New Roman" w:hAnsi="Times New Roman" w:cs="Times New Roman"/>
                <w:color w:val="201F1E"/>
              </w:rPr>
              <w:t> informacij</w:t>
            </w:r>
            <w:r w:rsidRPr="00C337BA">
              <w:rPr>
                <w:rFonts w:ascii="Times New Roman" w:eastAsia="Times New Roman" w:hAnsi="Times New Roman" w:cs="Times New Roman"/>
                <w:color w:val="201F1E"/>
                <w:bdr w:val="none" w:sz="0" w:space="0" w:color="auto" w:frame="1"/>
              </w:rPr>
              <w:t>ą</w:t>
            </w:r>
            <w:r w:rsidRPr="00C337BA">
              <w:rPr>
                <w:rFonts w:ascii="Times New Roman" w:eastAsia="Times New Roman" w:hAnsi="Times New Roman" w:cs="Times New Roman"/>
                <w:color w:val="201F1E"/>
              </w:rPr>
              <w:t> </w:t>
            </w:r>
            <w:r w:rsidRPr="00C337BA">
              <w:rPr>
                <w:rFonts w:ascii="Times New Roman" w:eastAsia="Times New Roman" w:hAnsi="Times New Roman" w:cs="Times New Roman"/>
                <w:color w:val="201F1E"/>
                <w:bdr w:val="none" w:sz="0" w:space="0" w:color="auto" w:frame="1"/>
              </w:rPr>
              <w:t>š</w:t>
            </w:r>
            <w:r w:rsidRPr="00C337BA">
              <w:rPr>
                <w:rFonts w:ascii="Times New Roman" w:eastAsia="Times New Roman" w:hAnsi="Times New Roman" w:cs="Times New Roman"/>
                <w:color w:val="201F1E"/>
              </w:rPr>
              <w:t>i</w:t>
            </w:r>
            <w:r w:rsidRPr="00C337BA">
              <w:rPr>
                <w:rFonts w:ascii="Times New Roman" w:eastAsia="Times New Roman" w:hAnsi="Times New Roman" w:cs="Times New Roman"/>
                <w:color w:val="201F1E"/>
                <w:bdr w:val="none" w:sz="0" w:space="0" w:color="auto" w:frame="1"/>
              </w:rPr>
              <w:t>ų</w:t>
            </w:r>
            <w:r w:rsidRPr="00C337BA">
              <w:rPr>
                <w:rFonts w:ascii="Times New Roman" w:eastAsia="Times New Roman" w:hAnsi="Times New Roman" w:cs="Times New Roman"/>
                <w:color w:val="201F1E"/>
              </w:rPr>
              <w:t> prekių/ paslaugų/darb</w:t>
            </w:r>
            <w:r w:rsidRPr="00C337BA">
              <w:rPr>
                <w:rFonts w:ascii="Times New Roman" w:eastAsia="Times New Roman" w:hAnsi="Times New Roman" w:cs="Times New Roman"/>
                <w:color w:val="201F1E"/>
                <w:bdr w:val="none" w:sz="0" w:space="0" w:color="auto" w:frame="1"/>
              </w:rPr>
              <w:t>ų</w:t>
            </w:r>
            <w:r w:rsidRPr="00C337BA">
              <w:rPr>
                <w:rFonts w:ascii="Times New Roman" w:eastAsia="Times New Roman" w:hAnsi="Times New Roman" w:cs="Times New Roman"/>
                <w:color w:val="201F1E"/>
              </w:rPr>
              <w:t>/ </w:t>
            </w:r>
            <w:r w:rsidRPr="00C337BA">
              <w:rPr>
                <w:rFonts w:ascii="Times New Roman" w:eastAsia="Times New Roman" w:hAnsi="Times New Roman" w:cs="Times New Roman"/>
                <w:color w:val="201F1E"/>
                <w:bdr w:val="none" w:sz="0" w:space="0" w:color="auto" w:frame="1"/>
              </w:rPr>
              <w:t>pirkimui.</w:t>
            </w:r>
            <w:r w:rsidR="006D5E46" w:rsidRPr="00C337BA">
              <w:rPr>
                <w:rFonts w:ascii="Times New Roman" w:eastAsia="Times New Roman" w:hAnsi="Times New Roman" w:cs="Times New Roman"/>
                <w:color w:val="201F1E"/>
                <w:bdr w:val="none" w:sz="0" w:space="0" w:color="auto" w:frame="1"/>
              </w:rPr>
              <w:t xml:space="preserve"> </w:t>
            </w:r>
          </w:p>
          <w:p w14:paraId="7D73F1DF" w14:textId="57895D32" w:rsidR="006D5E46" w:rsidRPr="00C337BA" w:rsidRDefault="006D5E46" w:rsidP="006D5E46">
            <w:pPr>
              <w:shd w:val="clear" w:color="auto" w:fill="FFFFFF"/>
              <w:spacing w:after="0" w:line="240" w:lineRule="auto"/>
              <w:rPr>
                <w:rFonts w:ascii="Times New Roman" w:eastAsia="Times New Roman" w:hAnsi="Times New Roman" w:cs="Times New Roman"/>
                <w:color w:val="201F1E"/>
                <w:bdr w:val="none" w:sz="0" w:space="0" w:color="auto" w:frame="1"/>
              </w:rPr>
            </w:pPr>
          </w:p>
        </w:tc>
        <w:tc>
          <w:tcPr>
            <w:tcW w:w="4388" w:type="dxa"/>
          </w:tcPr>
          <w:p w14:paraId="641302A1" w14:textId="77777777" w:rsidR="00521B98" w:rsidRPr="00C337BA" w:rsidRDefault="00521B98" w:rsidP="00364E7A">
            <w:pPr>
              <w:rPr>
                <w:rFonts w:ascii="Times New Roman" w:hAnsi="Times New Roman" w:cs="Times New Roman"/>
              </w:rPr>
            </w:pPr>
          </w:p>
        </w:tc>
      </w:tr>
    </w:tbl>
    <w:p w14:paraId="258A3409" w14:textId="41FAFD69" w:rsidR="009808DF" w:rsidRPr="00C337BA" w:rsidRDefault="009808DF">
      <w:pPr>
        <w:rPr>
          <w:rFonts w:ascii="Times New Roman" w:hAnsi="Times New Roman" w:cs="Times New Roman"/>
        </w:rPr>
      </w:pPr>
    </w:p>
    <w:p w14:paraId="54D86B34" w14:textId="200F6425" w:rsidR="009808DF" w:rsidRDefault="00D6516B">
      <w:pPr>
        <w:rPr>
          <w:rFonts w:ascii="Times New Roman" w:hAnsi="Times New Roman" w:cs="Times New Roman"/>
        </w:rPr>
      </w:pPr>
      <w:r>
        <w:rPr>
          <w:rFonts w:ascii="Times New Roman" w:hAnsi="Times New Roman" w:cs="Times New Roman"/>
        </w:rPr>
        <w:t>Priedai:</w:t>
      </w:r>
    </w:p>
    <w:p w14:paraId="2B565FC2" w14:textId="77777777" w:rsidR="00EA4891"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Dūmų valymo filtras_Techninė specifikacija_PROJEKTAVIMAS IR RANGA</w:t>
      </w:r>
    </w:p>
    <w:p w14:paraId="4D639EB3" w14:textId="25E9B4A8" w:rsidR="00D6516B"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Priedas Nr.1_Įrenginių žymėjimo reikalavimai</w:t>
      </w:r>
      <w:r>
        <w:rPr>
          <w:rFonts w:ascii="Times New Roman" w:hAnsi="Times New Roman" w:cs="Times New Roman"/>
        </w:rPr>
        <w:t>;</w:t>
      </w:r>
    </w:p>
    <w:p w14:paraId="3653498C" w14:textId="7CC27DB0" w:rsidR="00EA4891"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Priedas Nr.2_Projektinės dokumentacijos pateikimo reikalavimai</w:t>
      </w:r>
      <w:r>
        <w:rPr>
          <w:rFonts w:ascii="Times New Roman" w:hAnsi="Times New Roman" w:cs="Times New Roman"/>
        </w:rPr>
        <w:t>;</w:t>
      </w:r>
    </w:p>
    <w:p w14:paraId="1F6672C6" w14:textId="5E1346B6" w:rsidR="00EA4891"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Priedas Nr.3_Atliekų tvarkymo statybvietėje reikalavimai</w:t>
      </w:r>
      <w:r>
        <w:rPr>
          <w:rFonts w:ascii="Times New Roman" w:hAnsi="Times New Roman" w:cs="Times New Roman"/>
        </w:rPr>
        <w:t>;</w:t>
      </w:r>
    </w:p>
    <w:p w14:paraId="442DE820" w14:textId="16C35378" w:rsidR="00EA4891"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Priedas Nr.4_TDP brėžiniai</w:t>
      </w:r>
      <w:r>
        <w:rPr>
          <w:rFonts w:ascii="Times New Roman" w:hAnsi="Times New Roman" w:cs="Times New Roman"/>
        </w:rPr>
        <w:t>;</w:t>
      </w:r>
    </w:p>
    <w:p w14:paraId="036DA6BE" w14:textId="27F0FBB8" w:rsidR="00EA4891"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Priedas Nr.5_Numatomos darbų zonos</w:t>
      </w:r>
      <w:r>
        <w:rPr>
          <w:rFonts w:ascii="Times New Roman" w:hAnsi="Times New Roman" w:cs="Times New Roman"/>
        </w:rPr>
        <w:t>;</w:t>
      </w:r>
    </w:p>
    <w:p w14:paraId="030C1E21" w14:textId="304EA3EB" w:rsidR="00EA4891" w:rsidRDefault="00EA4891" w:rsidP="00FF42B9">
      <w:pPr>
        <w:pStyle w:val="ListParagraph"/>
        <w:numPr>
          <w:ilvl w:val="0"/>
          <w:numId w:val="2"/>
        </w:numPr>
        <w:rPr>
          <w:rFonts w:ascii="Times New Roman" w:hAnsi="Times New Roman" w:cs="Times New Roman"/>
        </w:rPr>
      </w:pPr>
      <w:r w:rsidRPr="00EA4891">
        <w:rPr>
          <w:rFonts w:ascii="Times New Roman" w:hAnsi="Times New Roman" w:cs="Times New Roman"/>
        </w:rPr>
        <w:t>Priedas Nr.6_Preliminari katilinės funkcinė schema</w:t>
      </w:r>
      <w:r>
        <w:rPr>
          <w:rFonts w:ascii="Times New Roman" w:hAnsi="Times New Roman" w:cs="Times New Roman"/>
        </w:rPr>
        <w:t>.</w:t>
      </w:r>
    </w:p>
    <w:p w14:paraId="356BCC1B" w14:textId="2BA45B76" w:rsidR="00FF42B9" w:rsidRPr="00EA4891" w:rsidRDefault="00FF42B9" w:rsidP="00EA4891">
      <w:pPr>
        <w:rPr>
          <w:rFonts w:ascii="Times New Roman" w:hAnsi="Times New Roman" w:cs="Times New Roman"/>
        </w:rPr>
      </w:pPr>
    </w:p>
    <w:sectPr w:rsidR="00FF42B9" w:rsidRPr="00EA489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C6F9" w14:textId="77777777" w:rsidR="006B123A" w:rsidRDefault="006B123A" w:rsidP="00014F6E">
      <w:pPr>
        <w:spacing w:after="0" w:line="240" w:lineRule="auto"/>
      </w:pPr>
      <w:r>
        <w:separator/>
      </w:r>
    </w:p>
  </w:endnote>
  <w:endnote w:type="continuationSeparator" w:id="0">
    <w:p w14:paraId="02C2D276" w14:textId="77777777" w:rsidR="006B123A" w:rsidRDefault="006B123A"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B8D2" w14:textId="77777777" w:rsidR="006B123A" w:rsidRDefault="006B123A" w:rsidP="00014F6E">
      <w:pPr>
        <w:spacing w:after="0" w:line="240" w:lineRule="auto"/>
      </w:pPr>
      <w:r>
        <w:separator/>
      </w:r>
    </w:p>
  </w:footnote>
  <w:footnote w:type="continuationSeparator" w:id="0">
    <w:p w14:paraId="4E601878" w14:textId="77777777" w:rsidR="006B123A" w:rsidRDefault="006B123A"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2A0B64"/>
    <w:multiLevelType w:val="hybridMultilevel"/>
    <w:tmpl w:val="74EC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5165">
    <w:abstractNumId w:val="0"/>
  </w:num>
  <w:num w:numId="2" w16cid:durableId="47194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2248A"/>
    <w:rsid w:val="00085A8B"/>
    <w:rsid w:val="000B2347"/>
    <w:rsid w:val="000E3FE2"/>
    <w:rsid w:val="00132322"/>
    <w:rsid w:val="00141461"/>
    <w:rsid w:val="0017627B"/>
    <w:rsid w:val="001A6E4E"/>
    <w:rsid w:val="001B22C8"/>
    <w:rsid w:val="0023243B"/>
    <w:rsid w:val="002365FE"/>
    <w:rsid w:val="00242B68"/>
    <w:rsid w:val="00260956"/>
    <w:rsid w:val="002A3FDB"/>
    <w:rsid w:val="002E2196"/>
    <w:rsid w:val="002E374E"/>
    <w:rsid w:val="003062DF"/>
    <w:rsid w:val="00343A83"/>
    <w:rsid w:val="00346251"/>
    <w:rsid w:val="003672B0"/>
    <w:rsid w:val="00384105"/>
    <w:rsid w:val="00395792"/>
    <w:rsid w:val="003A4160"/>
    <w:rsid w:val="004051A3"/>
    <w:rsid w:val="00411899"/>
    <w:rsid w:val="00434A4E"/>
    <w:rsid w:val="00443992"/>
    <w:rsid w:val="004575C6"/>
    <w:rsid w:val="00457DDC"/>
    <w:rsid w:val="00461277"/>
    <w:rsid w:val="00471B90"/>
    <w:rsid w:val="004738CB"/>
    <w:rsid w:val="00476AFD"/>
    <w:rsid w:val="004D5EA4"/>
    <w:rsid w:val="00521B98"/>
    <w:rsid w:val="00532911"/>
    <w:rsid w:val="005713B4"/>
    <w:rsid w:val="005A45D1"/>
    <w:rsid w:val="005C0AD4"/>
    <w:rsid w:val="00612441"/>
    <w:rsid w:val="00640445"/>
    <w:rsid w:val="00643EBA"/>
    <w:rsid w:val="006944BA"/>
    <w:rsid w:val="006B123A"/>
    <w:rsid w:val="006D5E46"/>
    <w:rsid w:val="006F23ED"/>
    <w:rsid w:val="007114D6"/>
    <w:rsid w:val="007512A6"/>
    <w:rsid w:val="00804F6F"/>
    <w:rsid w:val="008E67A6"/>
    <w:rsid w:val="00904183"/>
    <w:rsid w:val="00907EB7"/>
    <w:rsid w:val="00916036"/>
    <w:rsid w:val="00920672"/>
    <w:rsid w:val="00921657"/>
    <w:rsid w:val="00930A5A"/>
    <w:rsid w:val="009808DF"/>
    <w:rsid w:val="009B3AA4"/>
    <w:rsid w:val="009E4E4D"/>
    <w:rsid w:val="00A15686"/>
    <w:rsid w:val="00A354D3"/>
    <w:rsid w:val="00A67808"/>
    <w:rsid w:val="00A77179"/>
    <w:rsid w:val="00A932C0"/>
    <w:rsid w:val="00AA0BFE"/>
    <w:rsid w:val="00AB013E"/>
    <w:rsid w:val="00AC440D"/>
    <w:rsid w:val="00AD4D32"/>
    <w:rsid w:val="00B350C0"/>
    <w:rsid w:val="00B838D7"/>
    <w:rsid w:val="00B936BC"/>
    <w:rsid w:val="00BB0E24"/>
    <w:rsid w:val="00BF52A2"/>
    <w:rsid w:val="00C337BA"/>
    <w:rsid w:val="00D00E3A"/>
    <w:rsid w:val="00D07CC6"/>
    <w:rsid w:val="00D47ADF"/>
    <w:rsid w:val="00D60D17"/>
    <w:rsid w:val="00D6516B"/>
    <w:rsid w:val="00D83CA8"/>
    <w:rsid w:val="00D83DAF"/>
    <w:rsid w:val="00E33499"/>
    <w:rsid w:val="00E43CD6"/>
    <w:rsid w:val="00E97747"/>
    <w:rsid w:val="00EA4891"/>
    <w:rsid w:val="00EF3B80"/>
    <w:rsid w:val="00F01EA0"/>
    <w:rsid w:val="00F04C8D"/>
    <w:rsid w:val="00F52839"/>
    <w:rsid w:val="00F57952"/>
    <w:rsid w:val="00F83A4E"/>
    <w:rsid w:val="00F876DB"/>
    <w:rsid w:val="00FB4138"/>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6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014F6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14F6E"/>
    <w:rPr>
      <w:lang w:val="lt-LT"/>
    </w:rPr>
  </w:style>
  <w:style w:type="character" w:styleId="Hyperlink">
    <w:name w:val="Hyperlink"/>
    <w:basedOn w:val="DefaultParagraphFont"/>
    <w:uiPriority w:val="99"/>
    <w:unhideWhenUsed/>
    <w:rsid w:val="00014F6E"/>
    <w:rPr>
      <w:color w:val="0000FF"/>
      <w:u w:val="single"/>
    </w:rPr>
  </w:style>
  <w:style w:type="paragraph" w:styleId="FootnoteText">
    <w:name w:val="footnote text"/>
    <w:basedOn w:val="Normal"/>
    <w:link w:val="FootnoteTextChar"/>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014F6E"/>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014F6E"/>
    <w:rPr>
      <w:vertAlign w:val="superscript"/>
    </w:rPr>
  </w:style>
  <w:style w:type="character" w:customStyle="1" w:styleId="Laukeliai">
    <w:name w:val="Laukeliai"/>
    <w:basedOn w:val="DefaultParagraphFont"/>
    <w:uiPriority w:val="1"/>
    <w:rsid w:val="00014F6E"/>
    <w:rPr>
      <w:rFonts w:ascii="Arial" w:hAnsi="Arial"/>
      <w:sz w:val="20"/>
    </w:rPr>
  </w:style>
  <w:style w:type="paragraph" w:styleId="Header">
    <w:name w:val="header"/>
    <w:basedOn w:val="Normal"/>
    <w:link w:val="HeaderChar"/>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14F6E"/>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461277"/>
    <w:rPr>
      <w:color w:val="605E5C"/>
      <w:shd w:val="clear" w:color="auto" w:fill="E1DFDD"/>
    </w:rPr>
  </w:style>
  <w:style w:type="table" w:styleId="TableGrid">
    <w:name w:val="Table Grid"/>
    <w:basedOn w:val="TableNorma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B98"/>
    <w:rPr>
      <w:sz w:val="16"/>
      <w:szCs w:val="16"/>
    </w:rPr>
  </w:style>
  <w:style w:type="paragraph" w:styleId="CommentText">
    <w:name w:val="annotation text"/>
    <w:basedOn w:val="Normal"/>
    <w:link w:val="CommentTextChar"/>
    <w:uiPriority w:val="99"/>
    <w:unhideWhenUsed/>
    <w:rsid w:val="00521B98"/>
    <w:pPr>
      <w:spacing w:line="240" w:lineRule="auto"/>
    </w:pPr>
    <w:rPr>
      <w:sz w:val="20"/>
      <w:szCs w:val="20"/>
    </w:rPr>
  </w:style>
  <w:style w:type="character" w:customStyle="1" w:styleId="CommentTextChar">
    <w:name w:val="Comment Text Char"/>
    <w:basedOn w:val="DefaultParagraphFont"/>
    <w:link w:val="CommentText"/>
    <w:uiPriority w:val="99"/>
    <w:rsid w:val="00521B98"/>
    <w:rPr>
      <w:sz w:val="20"/>
      <w:szCs w:val="20"/>
      <w:lang w:val="lt-LT"/>
    </w:rPr>
  </w:style>
  <w:style w:type="paragraph" w:styleId="CommentSubject">
    <w:name w:val="annotation subject"/>
    <w:basedOn w:val="CommentText"/>
    <w:next w:val="CommentText"/>
    <w:link w:val="CommentSubjectChar"/>
    <w:uiPriority w:val="99"/>
    <w:semiHidden/>
    <w:unhideWhenUsed/>
    <w:rsid w:val="00521B98"/>
    <w:rPr>
      <w:b/>
      <w:bCs/>
    </w:rPr>
  </w:style>
  <w:style w:type="character" w:customStyle="1" w:styleId="CommentSubjectChar">
    <w:name w:val="Comment Subject Char"/>
    <w:basedOn w:val="CommentTextChar"/>
    <w:link w:val="CommentSubject"/>
    <w:uiPriority w:val="99"/>
    <w:semiHidden/>
    <w:rsid w:val="00521B98"/>
    <w:rPr>
      <w:b/>
      <w:bCs/>
      <w:sz w:val="20"/>
      <w:szCs w:val="20"/>
      <w:lang w:val="lt-LT"/>
    </w:rPr>
  </w:style>
  <w:style w:type="paragraph" w:styleId="Revision">
    <w:name w:val="Revision"/>
    <w:hidden/>
    <w:uiPriority w:val="99"/>
    <w:semiHidden/>
    <w:rsid w:val="0044399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3181</Words>
  <Characters>1814</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2</cp:revision>
  <dcterms:created xsi:type="dcterms:W3CDTF">2025-01-22T13:08:00Z</dcterms:created>
  <dcterms:modified xsi:type="dcterms:W3CDTF">2025-01-22T13:08:00Z</dcterms:modified>
</cp:coreProperties>
</file>