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5441C7B" w14:textId="77777777" w:rsidR="00C53F41" w:rsidRDefault="00C53F41" w:rsidP="00C53F41">
      <w:pPr>
        <w:rPr>
          <w:b/>
          <w:bCs/>
          <w:i/>
          <w:iCs/>
          <w:sz w:val="22"/>
          <w:szCs w:val="22"/>
          <w:lang w:val="en-US" w:eastAsia="en-US"/>
        </w:rPr>
      </w:pPr>
      <w:r>
        <w:rPr>
          <w:b/>
          <w:bCs/>
          <w:i/>
          <w:iCs/>
        </w:rPr>
        <w:t>Asmuo kontaktams:</w:t>
      </w:r>
    </w:p>
    <w:p w14:paraId="11056278" w14:textId="77777777" w:rsidR="00C53F41" w:rsidRDefault="00C53F41" w:rsidP="00C53F41">
      <w:r>
        <w:t>Milda Levickienė</w:t>
      </w:r>
    </w:p>
    <w:p w14:paraId="169F4986" w14:textId="77777777" w:rsidR="00C53F41" w:rsidRDefault="00C53F41" w:rsidP="00C53F41">
      <w:r>
        <w:t>Atsargų valdymo departamentas</w:t>
      </w:r>
    </w:p>
    <w:p w14:paraId="77D4486F" w14:textId="5C0F473D" w:rsidR="00C53F41" w:rsidRDefault="00C53F41" w:rsidP="00C53F41">
      <w:r>
        <w:t>Cheminės, biologinės ir radiacinės apsaugos priemonių ir įr</w:t>
      </w:r>
      <w:r w:rsidR="00CE35B5">
        <w:t>angos skyriaus vyr. specialistė</w:t>
      </w:r>
      <w:r>
        <w:t xml:space="preserve"> </w:t>
      </w:r>
    </w:p>
    <w:p w14:paraId="25EBB15A" w14:textId="77777777" w:rsidR="00C53F41" w:rsidRDefault="00C53F41" w:rsidP="00C53F41">
      <w:r>
        <w:t xml:space="preserve">KAM GRA </w:t>
      </w:r>
    </w:p>
    <w:p w14:paraId="5DFF9A3E" w14:textId="77777777" w:rsidR="00C53F41" w:rsidRDefault="00C53F41" w:rsidP="00C53F41">
      <w:pPr>
        <w:rPr>
          <w:i/>
          <w:iCs/>
        </w:rPr>
      </w:pPr>
      <w:r>
        <w:rPr>
          <w:i/>
          <w:iCs/>
        </w:rPr>
        <w:t>El. pl. milda.levickiene@kam.lt</w:t>
      </w:r>
    </w:p>
    <w:p w14:paraId="4F946813" w14:textId="77777777" w:rsidR="00384776" w:rsidRDefault="00384776" w:rsidP="00184303">
      <w:pPr>
        <w:tabs>
          <w:tab w:val="left" w:pos="6096"/>
        </w:tabs>
        <w:spacing w:line="360" w:lineRule="auto"/>
      </w:pPr>
    </w:p>
    <w:p w14:paraId="4F946814" w14:textId="77777777" w:rsidR="00384776" w:rsidRDefault="00384776" w:rsidP="00184303">
      <w:pPr>
        <w:tabs>
          <w:tab w:val="left" w:pos="426"/>
        </w:tabs>
        <w:spacing w:line="360" w:lineRule="auto"/>
        <w:jc w:val="center"/>
        <w:rPr>
          <w:b/>
        </w:rPr>
      </w:pPr>
      <w:r>
        <w:rPr>
          <w:b/>
        </w:rPr>
        <w:t xml:space="preserve">DUJOKAUKĖS NUO BRANDUOLINIO, BIOLOGINIO IR CHEMINIO </w:t>
      </w:r>
    </w:p>
    <w:p w14:paraId="4F946815" w14:textId="77777777" w:rsidR="00384776" w:rsidRDefault="00384776" w:rsidP="00184303">
      <w:pPr>
        <w:spacing w:line="360" w:lineRule="auto"/>
        <w:jc w:val="center"/>
        <w:rPr>
          <w:b/>
        </w:rPr>
      </w:pPr>
      <w:r>
        <w:rPr>
          <w:b/>
        </w:rPr>
        <w:t>GINKLO PRIEMONIŲ TECHNINĖ SPECIFIKACIJA</w:t>
      </w:r>
    </w:p>
    <w:p w14:paraId="4F946816" w14:textId="77777777" w:rsidR="00384776" w:rsidRDefault="00384776" w:rsidP="00184303">
      <w:pPr>
        <w:spacing w:line="360" w:lineRule="auto"/>
        <w:jc w:val="center"/>
        <w:rPr>
          <w:b/>
        </w:rPr>
      </w:pPr>
    </w:p>
    <w:p w14:paraId="4F946817" w14:textId="22D033E2" w:rsidR="009F6408" w:rsidRDefault="00820964" w:rsidP="00184303">
      <w:pPr>
        <w:spacing w:line="360" w:lineRule="auto"/>
        <w:jc w:val="center"/>
      </w:pPr>
      <w:r>
        <w:t>2026</w:t>
      </w:r>
      <w:r w:rsidR="009F6408" w:rsidRPr="004916F1">
        <w:t xml:space="preserve"> m.   </w:t>
      </w:r>
      <w:r w:rsidR="00DA63B6">
        <w:t xml:space="preserve">            </w:t>
      </w:r>
      <w:r w:rsidR="009F6408" w:rsidRPr="004916F1">
        <w:t xml:space="preserve">       d</w:t>
      </w:r>
      <w:r w:rsidR="009F6408">
        <w:t>. Nr.</w:t>
      </w:r>
    </w:p>
    <w:p w14:paraId="4F946818" w14:textId="77777777" w:rsidR="00384776" w:rsidRDefault="00384776" w:rsidP="00184303">
      <w:pPr>
        <w:spacing w:line="360" w:lineRule="auto"/>
        <w:jc w:val="center"/>
        <w:rPr>
          <w:b/>
        </w:rPr>
      </w:pPr>
    </w:p>
    <w:p w14:paraId="4F946819" w14:textId="77777777" w:rsidR="00384776" w:rsidRPr="005759CA" w:rsidRDefault="00384776" w:rsidP="0098628A">
      <w:pPr>
        <w:spacing w:line="360" w:lineRule="auto"/>
        <w:jc w:val="both"/>
        <w:rPr>
          <w:b/>
        </w:rPr>
      </w:pPr>
      <w:r w:rsidRPr="005759CA">
        <w:rPr>
          <w:b/>
        </w:rPr>
        <w:t>Dujokaukė</w:t>
      </w:r>
    </w:p>
    <w:p w14:paraId="5BED085A" w14:textId="0ED3A5A5" w:rsidR="00793B60" w:rsidRPr="0098628A" w:rsidRDefault="00B96DFB" w:rsidP="0098628A">
      <w:pPr>
        <w:pStyle w:val="ListParagraph"/>
        <w:numPr>
          <w:ilvl w:val="0"/>
          <w:numId w:val="10"/>
        </w:numPr>
        <w:tabs>
          <w:tab w:val="left" w:pos="426"/>
          <w:tab w:val="left" w:pos="709"/>
        </w:tabs>
        <w:suppressAutoHyphens/>
        <w:spacing w:line="360" w:lineRule="auto"/>
        <w:ind w:left="0" w:firstLine="284"/>
        <w:jc w:val="both"/>
        <w:rPr>
          <w:rFonts w:ascii="Times New Roman" w:hAnsi="Times New Roman"/>
          <w:sz w:val="24"/>
          <w:szCs w:val="24"/>
          <w:lang w:val="fi-FI"/>
        </w:rPr>
      </w:pPr>
      <w:r w:rsidRPr="0098628A">
        <w:rPr>
          <w:rFonts w:ascii="Times New Roman" w:hAnsi="Times New Roman"/>
          <w:sz w:val="24"/>
          <w:szCs w:val="24"/>
          <w:lang w:eastAsia="lt-LT"/>
        </w:rPr>
        <w:t>Dujokaukės apsauginis faktorius nuo kenksmingų medžiagų dalelių prasiskverbimo į vidų turi būti ne mažesnis kaip 10</w:t>
      </w:r>
      <w:r w:rsidR="00DA63B6" w:rsidRPr="0098628A">
        <w:rPr>
          <w:rFonts w:ascii="Times New Roman" w:hAnsi="Times New Roman"/>
          <w:sz w:val="24"/>
          <w:szCs w:val="24"/>
          <w:lang w:eastAsia="lt-LT"/>
        </w:rPr>
        <w:t> </w:t>
      </w:r>
      <w:r w:rsidRPr="0098628A">
        <w:rPr>
          <w:rFonts w:ascii="Times New Roman" w:hAnsi="Times New Roman"/>
          <w:sz w:val="24"/>
          <w:szCs w:val="24"/>
          <w:lang w:eastAsia="lt-LT"/>
        </w:rPr>
        <w:t>000</w:t>
      </w:r>
      <w:r w:rsidR="00DA63B6" w:rsidRPr="0098628A">
        <w:rPr>
          <w:rFonts w:ascii="Times New Roman" w:hAnsi="Times New Roman"/>
          <w:sz w:val="24"/>
          <w:szCs w:val="24"/>
          <w:lang w:eastAsia="lt-LT"/>
        </w:rPr>
        <w:t xml:space="preserve"> laboratorinėmis sąlygomis</w:t>
      </w:r>
      <w:r w:rsidRPr="0098628A">
        <w:rPr>
          <w:rFonts w:ascii="Times New Roman" w:hAnsi="Times New Roman"/>
          <w:sz w:val="24"/>
          <w:szCs w:val="24"/>
          <w:lang w:eastAsia="lt-LT"/>
        </w:rPr>
        <w:t xml:space="preserve"> (angl. </w:t>
      </w:r>
      <w:proofErr w:type="spellStart"/>
      <w:r w:rsidRPr="0098628A">
        <w:rPr>
          <w:rFonts w:ascii="Times New Roman" w:hAnsi="Times New Roman"/>
          <w:i/>
          <w:iCs/>
          <w:sz w:val="24"/>
          <w:szCs w:val="24"/>
          <w:lang w:eastAsia="lt-LT"/>
        </w:rPr>
        <w:t>laboratory</w:t>
      </w:r>
      <w:proofErr w:type="spellEnd"/>
      <w:r w:rsidRPr="0098628A">
        <w:rPr>
          <w:rFonts w:ascii="Times New Roman" w:hAnsi="Times New Roman"/>
          <w:i/>
          <w:iCs/>
          <w:sz w:val="24"/>
          <w:szCs w:val="24"/>
          <w:lang w:eastAsia="lt-LT"/>
        </w:rPr>
        <w:t xml:space="preserve"> </w:t>
      </w:r>
      <w:proofErr w:type="spellStart"/>
      <w:r w:rsidRPr="0098628A">
        <w:rPr>
          <w:rFonts w:ascii="Times New Roman" w:hAnsi="Times New Roman"/>
          <w:i/>
          <w:iCs/>
          <w:sz w:val="24"/>
          <w:szCs w:val="24"/>
          <w:lang w:eastAsia="lt-LT"/>
        </w:rPr>
        <w:t>protection</w:t>
      </w:r>
      <w:proofErr w:type="spellEnd"/>
      <w:r w:rsidRPr="0098628A">
        <w:rPr>
          <w:rFonts w:ascii="Times New Roman" w:hAnsi="Times New Roman"/>
          <w:i/>
          <w:iCs/>
          <w:sz w:val="24"/>
          <w:szCs w:val="24"/>
          <w:lang w:eastAsia="lt-LT"/>
        </w:rPr>
        <w:t xml:space="preserve"> </w:t>
      </w:r>
      <w:proofErr w:type="spellStart"/>
      <w:r w:rsidRPr="0098628A">
        <w:rPr>
          <w:rFonts w:ascii="Times New Roman" w:hAnsi="Times New Roman"/>
          <w:i/>
          <w:iCs/>
          <w:sz w:val="24"/>
          <w:szCs w:val="24"/>
          <w:lang w:eastAsia="lt-LT"/>
        </w:rPr>
        <w:t>factor</w:t>
      </w:r>
      <w:proofErr w:type="spellEnd"/>
      <w:r w:rsidRPr="0098628A">
        <w:rPr>
          <w:rFonts w:ascii="Times New Roman" w:hAnsi="Times New Roman"/>
          <w:sz w:val="24"/>
          <w:szCs w:val="24"/>
          <w:lang w:eastAsia="lt-LT"/>
        </w:rPr>
        <w:t>)</w:t>
      </w:r>
      <w:r w:rsidR="00DA63B6" w:rsidRPr="0098628A">
        <w:rPr>
          <w:rFonts w:ascii="Times New Roman" w:hAnsi="Times New Roman"/>
          <w:sz w:val="24"/>
          <w:szCs w:val="24"/>
          <w:lang w:eastAsia="lt-LT"/>
        </w:rPr>
        <w:t>.</w:t>
      </w:r>
    </w:p>
    <w:p w14:paraId="4F94681B" w14:textId="64DE5A58" w:rsidR="00384776" w:rsidRPr="0098628A" w:rsidRDefault="00384776" w:rsidP="0098628A">
      <w:pPr>
        <w:pStyle w:val="ListParagraph"/>
        <w:numPr>
          <w:ilvl w:val="0"/>
          <w:numId w:val="10"/>
        </w:numPr>
        <w:tabs>
          <w:tab w:val="left" w:pos="426"/>
          <w:tab w:val="left" w:pos="709"/>
        </w:tabs>
        <w:suppressAutoHyphens/>
        <w:spacing w:line="360" w:lineRule="auto"/>
        <w:ind w:left="0" w:firstLine="360"/>
        <w:jc w:val="both"/>
        <w:rPr>
          <w:rFonts w:ascii="Times New Roman" w:hAnsi="Times New Roman"/>
          <w:sz w:val="24"/>
          <w:szCs w:val="24"/>
          <w:lang w:val="fi-FI"/>
        </w:rPr>
      </w:pPr>
      <w:r w:rsidRPr="0098628A">
        <w:rPr>
          <w:rFonts w:ascii="Times New Roman" w:hAnsi="Times New Roman"/>
          <w:sz w:val="24"/>
          <w:szCs w:val="24"/>
        </w:rPr>
        <w:t>D</w:t>
      </w:r>
      <w:r w:rsidR="00793B60" w:rsidRPr="0098628A">
        <w:rPr>
          <w:rFonts w:ascii="Times New Roman" w:hAnsi="Times New Roman"/>
          <w:sz w:val="24"/>
          <w:szCs w:val="24"/>
        </w:rPr>
        <w:t xml:space="preserve">ujokaukė turi </w:t>
      </w:r>
      <w:r w:rsidR="00793B60" w:rsidRPr="0098628A">
        <w:rPr>
          <w:rFonts w:ascii="Times New Roman" w:hAnsi="Times New Roman"/>
          <w:sz w:val="24"/>
          <w:szCs w:val="24"/>
          <w:lang w:eastAsia="lt-LT"/>
        </w:rPr>
        <w:t>turėti korpusą, pagamintą iš gumos, juodos (RAL 9005 arba lygi</w:t>
      </w:r>
      <w:r w:rsidR="00820964" w:rsidRPr="0098628A">
        <w:rPr>
          <w:rFonts w:ascii="Times New Roman" w:hAnsi="Times New Roman"/>
          <w:sz w:val="24"/>
          <w:szCs w:val="24"/>
          <w:lang w:eastAsia="lt-LT"/>
        </w:rPr>
        <w:t>avertės), tamsiai pilkos (RAL 7021</w:t>
      </w:r>
      <w:r w:rsidR="00793B60" w:rsidRPr="0098628A">
        <w:rPr>
          <w:rFonts w:ascii="Times New Roman" w:hAnsi="Times New Roman"/>
          <w:sz w:val="24"/>
          <w:szCs w:val="24"/>
          <w:lang w:eastAsia="lt-LT"/>
        </w:rPr>
        <w:t xml:space="preserve"> arba lygiavertės), arba tamsiai žalios (RAL</w:t>
      </w:r>
      <w:r w:rsidR="00820964" w:rsidRPr="0098628A">
        <w:rPr>
          <w:rFonts w:ascii="Times New Roman" w:hAnsi="Times New Roman"/>
          <w:sz w:val="24"/>
          <w:szCs w:val="24"/>
          <w:lang w:eastAsia="lt-LT"/>
        </w:rPr>
        <w:t xml:space="preserve"> 6003</w:t>
      </w:r>
      <w:r w:rsidR="0081365D" w:rsidRPr="0098628A">
        <w:rPr>
          <w:rFonts w:ascii="Times New Roman" w:hAnsi="Times New Roman"/>
          <w:sz w:val="24"/>
          <w:szCs w:val="24"/>
          <w:lang w:eastAsia="lt-LT"/>
        </w:rPr>
        <w:t xml:space="preserve"> arba lygiavertės) spalvos.</w:t>
      </w:r>
    </w:p>
    <w:p w14:paraId="76776AD8" w14:textId="53E0B025" w:rsidR="00793B60" w:rsidRPr="0098628A" w:rsidRDefault="00384776" w:rsidP="0098628A">
      <w:pPr>
        <w:pStyle w:val="ListParagraph"/>
        <w:numPr>
          <w:ilvl w:val="0"/>
          <w:numId w:val="10"/>
        </w:numPr>
        <w:tabs>
          <w:tab w:val="left" w:pos="426"/>
          <w:tab w:val="left" w:pos="709"/>
        </w:tabs>
        <w:suppressAutoHyphens/>
        <w:spacing w:line="360" w:lineRule="auto"/>
        <w:ind w:left="0" w:firstLine="360"/>
        <w:jc w:val="both"/>
        <w:rPr>
          <w:rFonts w:ascii="Times New Roman" w:hAnsi="Times New Roman"/>
          <w:sz w:val="24"/>
          <w:szCs w:val="24"/>
        </w:rPr>
      </w:pPr>
      <w:r w:rsidRPr="0098628A">
        <w:rPr>
          <w:rFonts w:ascii="Times New Roman" w:hAnsi="Times New Roman"/>
          <w:sz w:val="24"/>
          <w:szCs w:val="24"/>
        </w:rPr>
        <w:t>Dujokaukės korpuso guma turi būti atspari cheminių kovinių medžiagų poveikiui ir prasiskverbimui ne mažiau kaip 24 val.</w:t>
      </w:r>
      <w:r w:rsidR="00820964" w:rsidRPr="0098628A">
        <w:rPr>
          <w:rFonts w:ascii="Times New Roman" w:hAnsi="Times New Roman"/>
          <w:sz w:val="24"/>
          <w:szCs w:val="24"/>
        </w:rPr>
        <w:t xml:space="preserve"> (NATO AEP-38)</w:t>
      </w:r>
      <w:r w:rsidRPr="0098628A">
        <w:rPr>
          <w:rFonts w:ascii="Times New Roman" w:hAnsi="Times New Roman"/>
          <w:sz w:val="24"/>
          <w:szCs w:val="24"/>
        </w:rPr>
        <w:t xml:space="preserve"> bei apsaugoti nuo radioaktyviųjų ir biologinių dalelių prasiskverbimo.</w:t>
      </w:r>
    </w:p>
    <w:p w14:paraId="4F94681D" w14:textId="36BD2CE6" w:rsidR="00BE0008" w:rsidRPr="0098628A" w:rsidRDefault="0006101C" w:rsidP="0098628A">
      <w:pPr>
        <w:pStyle w:val="ListParagraph"/>
        <w:numPr>
          <w:ilvl w:val="0"/>
          <w:numId w:val="10"/>
        </w:numPr>
        <w:tabs>
          <w:tab w:val="left" w:pos="426"/>
          <w:tab w:val="left" w:pos="709"/>
        </w:tabs>
        <w:suppressAutoHyphens/>
        <w:spacing w:line="360" w:lineRule="auto"/>
        <w:ind w:left="0" w:firstLine="360"/>
        <w:jc w:val="both"/>
        <w:rPr>
          <w:rFonts w:ascii="Times New Roman" w:hAnsi="Times New Roman"/>
          <w:sz w:val="24"/>
          <w:szCs w:val="24"/>
        </w:rPr>
      </w:pPr>
      <w:r w:rsidRPr="0098628A">
        <w:rPr>
          <w:rFonts w:ascii="Times New Roman" w:hAnsi="Times New Roman"/>
          <w:sz w:val="24"/>
          <w:szCs w:val="24"/>
        </w:rPr>
        <w:t xml:space="preserve">Dujokaukėje turi </w:t>
      </w:r>
      <w:r w:rsidR="00793B60" w:rsidRPr="0098628A">
        <w:rPr>
          <w:rFonts w:ascii="Times New Roman" w:hAnsi="Times New Roman"/>
          <w:sz w:val="24"/>
          <w:szCs w:val="24"/>
          <w:lang w:eastAsia="lt-LT"/>
        </w:rPr>
        <w:t>turėti integruotą pasikalbėjimo įtaisą (membraną, arba balso stiprinimo priemonę, arba balso perdavimo pr</w:t>
      </w:r>
      <w:r w:rsidR="0081365D" w:rsidRPr="0098628A">
        <w:rPr>
          <w:rFonts w:ascii="Times New Roman" w:hAnsi="Times New Roman"/>
          <w:sz w:val="24"/>
          <w:szCs w:val="24"/>
          <w:lang w:eastAsia="lt-LT"/>
        </w:rPr>
        <w:t>iemonę, arba lygiavertį įtaisą).</w:t>
      </w:r>
    </w:p>
    <w:p w14:paraId="4F94681E" w14:textId="38C840B5" w:rsidR="00BE0008" w:rsidRPr="0098628A" w:rsidRDefault="00384776" w:rsidP="0098628A">
      <w:pPr>
        <w:pStyle w:val="ListParagraph"/>
        <w:numPr>
          <w:ilvl w:val="0"/>
          <w:numId w:val="10"/>
        </w:numPr>
        <w:tabs>
          <w:tab w:val="left" w:pos="709"/>
        </w:tabs>
        <w:suppressAutoHyphens/>
        <w:spacing w:line="360" w:lineRule="auto"/>
        <w:ind w:left="0" w:firstLine="360"/>
        <w:jc w:val="both"/>
        <w:rPr>
          <w:rFonts w:ascii="Times New Roman" w:hAnsi="Times New Roman"/>
          <w:sz w:val="24"/>
          <w:szCs w:val="24"/>
        </w:rPr>
      </w:pPr>
      <w:r w:rsidRPr="0098628A">
        <w:rPr>
          <w:rFonts w:ascii="Times New Roman" w:hAnsi="Times New Roman"/>
          <w:sz w:val="24"/>
          <w:szCs w:val="24"/>
        </w:rPr>
        <w:t xml:space="preserve">Dujokaukė turi užtikrinti ne mažesnį kaip </w:t>
      </w:r>
      <w:r w:rsidR="00820964" w:rsidRPr="0098628A">
        <w:rPr>
          <w:rFonts w:ascii="Times New Roman" w:hAnsi="Times New Roman"/>
          <w:sz w:val="24"/>
          <w:szCs w:val="24"/>
          <w:lang w:val="fi-FI"/>
        </w:rPr>
        <w:t>7</w:t>
      </w:r>
      <w:r w:rsidRPr="0098628A">
        <w:rPr>
          <w:rFonts w:ascii="Times New Roman" w:hAnsi="Times New Roman"/>
          <w:sz w:val="24"/>
          <w:szCs w:val="24"/>
          <w:lang w:val="fi-FI"/>
        </w:rPr>
        <w:t xml:space="preserve">0 % </w:t>
      </w:r>
      <w:proofErr w:type="spellStart"/>
      <w:r w:rsidR="006D2B04" w:rsidRPr="0098628A">
        <w:rPr>
          <w:rFonts w:ascii="Times New Roman" w:hAnsi="Times New Roman"/>
          <w:sz w:val="24"/>
          <w:szCs w:val="24"/>
          <w:lang w:val="fi-FI"/>
        </w:rPr>
        <w:t>efektyvų</w:t>
      </w:r>
      <w:proofErr w:type="spellEnd"/>
      <w:r w:rsidR="006D2B04" w:rsidRPr="0098628A">
        <w:rPr>
          <w:rFonts w:ascii="Times New Roman" w:hAnsi="Times New Roman"/>
          <w:sz w:val="24"/>
          <w:szCs w:val="24"/>
          <w:lang w:val="fi-FI"/>
        </w:rPr>
        <w:t xml:space="preserve"> </w:t>
      </w:r>
      <w:r w:rsidRPr="0098628A">
        <w:rPr>
          <w:rFonts w:ascii="Times New Roman" w:hAnsi="Times New Roman"/>
          <w:sz w:val="24"/>
          <w:szCs w:val="24"/>
        </w:rPr>
        <w:t>matymo lauką.</w:t>
      </w:r>
    </w:p>
    <w:p w14:paraId="3B89A879" w14:textId="77777777" w:rsidR="00793B60" w:rsidRPr="0098628A" w:rsidRDefault="00793B60" w:rsidP="0098628A">
      <w:pPr>
        <w:pStyle w:val="ListParagraph"/>
        <w:numPr>
          <w:ilvl w:val="0"/>
          <w:numId w:val="10"/>
        </w:numPr>
        <w:tabs>
          <w:tab w:val="left" w:pos="709"/>
        </w:tabs>
        <w:suppressAutoHyphens/>
        <w:spacing w:line="360" w:lineRule="auto"/>
        <w:ind w:left="0" w:firstLine="360"/>
        <w:jc w:val="both"/>
        <w:rPr>
          <w:rFonts w:ascii="Times New Roman" w:hAnsi="Times New Roman"/>
          <w:sz w:val="24"/>
          <w:szCs w:val="24"/>
        </w:rPr>
      </w:pPr>
      <w:r w:rsidRPr="0098628A">
        <w:rPr>
          <w:rFonts w:ascii="Times New Roman" w:hAnsi="Times New Roman"/>
          <w:sz w:val="24"/>
          <w:szCs w:val="24"/>
        </w:rPr>
        <w:t>Dujokaukė turi turėti įbrėžimams atsparų stiklą.</w:t>
      </w:r>
    </w:p>
    <w:p w14:paraId="0A77B1F6" w14:textId="19395C71" w:rsidR="00793B60" w:rsidRPr="0098628A" w:rsidRDefault="00793B60" w:rsidP="0098628A">
      <w:pPr>
        <w:pStyle w:val="ListParagraph"/>
        <w:numPr>
          <w:ilvl w:val="0"/>
          <w:numId w:val="10"/>
        </w:numPr>
        <w:tabs>
          <w:tab w:val="left" w:pos="709"/>
        </w:tabs>
        <w:suppressAutoHyphens/>
        <w:spacing w:line="360" w:lineRule="auto"/>
        <w:ind w:left="0" w:firstLine="360"/>
        <w:jc w:val="both"/>
        <w:rPr>
          <w:rFonts w:ascii="Times New Roman" w:hAnsi="Times New Roman"/>
          <w:sz w:val="24"/>
          <w:szCs w:val="24"/>
        </w:rPr>
      </w:pPr>
      <w:r w:rsidRPr="0098628A">
        <w:rPr>
          <w:rFonts w:ascii="Times New Roman" w:hAnsi="Times New Roman"/>
          <w:sz w:val="24"/>
          <w:szCs w:val="24"/>
        </w:rPr>
        <w:t xml:space="preserve">Dujokaukė turi būti dviejų stiklų (okuliarų) arba vieno. </w:t>
      </w:r>
      <w:r w:rsidR="00BB5B49" w:rsidRPr="0098628A">
        <w:rPr>
          <w:rFonts w:ascii="Times New Roman" w:hAnsi="Times New Roman"/>
          <w:sz w:val="24"/>
          <w:szCs w:val="24"/>
        </w:rPr>
        <w:t>Jeigu d</w:t>
      </w:r>
      <w:r w:rsidR="001E34EC" w:rsidRPr="0098628A">
        <w:rPr>
          <w:rFonts w:ascii="Times New Roman" w:hAnsi="Times New Roman"/>
          <w:sz w:val="24"/>
          <w:szCs w:val="24"/>
        </w:rPr>
        <w:t>ujokaukė yra vieno okuliaro, okuliaro</w:t>
      </w:r>
      <w:r w:rsidR="00BB5B49" w:rsidRPr="0098628A">
        <w:rPr>
          <w:rFonts w:ascii="Times New Roman" w:hAnsi="Times New Roman"/>
          <w:sz w:val="24"/>
          <w:szCs w:val="24"/>
        </w:rPr>
        <w:t xml:space="preserve"> stiklas turi būti pagamintas iš lankstaus </w:t>
      </w:r>
      <w:proofErr w:type="spellStart"/>
      <w:r w:rsidR="00BB5B49" w:rsidRPr="0098628A">
        <w:rPr>
          <w:rFonts w:ascii="Times New Roman" w:hAnsi="Times New Roman"/>
          <w:sz w:val="24"/>
          <w:szCs w:val="24"/>
        </w:rPr>
        <w:t>polikarbonato</w:t>
      </w:r>
      <w:proofErr w:type="spellEnd"/>
      <w:r w:rsidR="00BB5B49" w:rsidRPr="0098628A">
        <w:rPr>
          <w:rFonts w:ascii="Times New Roman" w:hAnsi="Times New Roman"/>
          <w:sz w:val="24"/>
          <w:szCs w:val="24"/>
        </w:rPr>
        <w:t>.</w:t>
      </w:r>
    </w:p>
    <w:p w14:paraId="4F94681F" w14:textId="6D303700" w:rsidR="00BE0008" w:rsidRPr="0098628A" w:rsidRDefault="00E52DDB" w:rsidP="0098628A">
      <w:pPr>
        <w:pStyle w:val="ListParagraph"/>
        <w:numPr>
          <w:ilvl w:val="0"/>
          <w:numId w:val="10"/>
        </w:numPr>
        <w:tabs>
          <w:tab w:val="left" w:pos="709"/>
        </w:tabs>
        <w:suppressAutoHyphens/>
        <w:spacing w:line="360" w:lineRule="auto"/>
        <w:ind w:left="0" w:firstLine="360"/>
        <w:jc w:val="both"/>
        <w:rPr>
          <w:rFonts w:ascii="Times New Roman" w:hAnsi="Times New Roman"/>
          <w:sz w:val="24"/>
          <w:szCs w:val="24"/>
        </w:rPr>
      </w:pPr>
      <w:r w:rsidRPr="0098628A">
        <w:rPr>
          <w:rFonts w:ascii="Times New Roman" w:hAnsi="Times New Roman"/>
          <w:sz w:val="24"/>
          <w:szCs w:val="24"/>
        </w:rPr>
        <w:t xml:space="preserve">Dujokaukės stiklų forma turi būti tokia, kad </w:t>
      </w:r>
      <w:r w:rsidR="0081365D" w:rsidRPr="0098628A">
        <w:rPr>
          <w:rFonts w:ascii="Times New Roman" w:hAnsi="Times New Roman"/>
          <w:sz w:val="24"/>
          <w:szCs w:val="24"/>
        </w:rPr>
        <w:t xml:space="preserve">būtų </w:t>
      </w:r>
      <w:r w:rsidRPr="0098628A">
        <w:rPr>
          <w:rFonts w:ascii="Times New Roman" w:hAnsi="Times New Roman"/>
          <w:sz w:val="24"/>
          <w:szCs w:val="24"/>
        </w:rPr>
        <w:t>galima naudoti optinius stebėjimo prietaisus</w:t>
      </w:r>
      <w:r w:rsidR="00384776" w:rsidRPr="0098628A">
        <w:rPr>
          <w:rFonts w:ascii="Times New Roman" w:hAnsi="Times New Roman"/>
          <w:sz w:val="24"/>
          <w:szCs w:val="24"/>
        </w:rPr>
        <w:t>.</w:t>
      </w:r>
    </w:p>
    <w:p w14:paraId="4F946820" w14:textId="77777777" w:rsidR="00E52DDB" w:rsidRPr="0098628A" w:rsidRDefault="00E52DDB" w:rsidP="0098628A">
      <w:pPr>
        <w:pStyle w:val="ListParagraph"/>
        <w:numPr>
          <w:ilvl w:val="0"/>
          <w:numId w:val="10"/>
        </w:numPr>
        <w:tabs>
          <w:tab w:val="left" w:pos="709"/>
        </w:tabs>
        <w:suppressAutoHyphens/>
        <w:spacing w:line="360" w:lineRule="auto"/>
        <w:ind w:left="0" w:firstLine="360"/>
        <w:jc w:val="both"/>
        <w:rPr>
          <w:rFonts w:ascii="Times New Roman" w:hAnsi="Times New Roman"/>
          <w:sz w:val="24"/>
          <w:szCs w:val="24"/>
        </w:rPr>
      </w:pPr>
      <w:r w:rsidRPr="0098628A">
        <w:rPr>
          <w:rFonts w:ascii="Times New Roman" w:hAnsi="Times New Roman"/>
          <w:sz w:val="24"/>
          <w:szCs w:val="24"/>
        </w:rPr>
        <w:t xml:space="preserve">Dujokaukės korpusas su stiklais turi būti </w:t>
      </w:r>
      <w:r w:rsidR="002927B8" w:rsidRPr="0098628A">
        <w:rPr>
          <w:rFonts w:ascii="Times New Roman" w:hAnsi="Times New Roman"/>
          <w:sz w:val="24"/>
          <w:szCs w:val="24"/>
        </w:rPr>
        <w:t xml:space="preserve">toks, kad </w:t>
      </w:r>
      <w:r w:rsidR="00B20837" w:rsidRPr="0098628A">
        <w:rPr>
          <w:rFonts w:ascii="Times New Roman" w:hAnsi="Times New Roman"/>
          <w:sz w:val="24"/>
          <w:szCs w:val="24"/>
        </w:rPr>
        <w:t>jį būtų galima simetriškai (vertikaliai) perlenkti per pusę.</w:t>
      </w:r>
    </w:p>
    <w:p w14:paraId="4F946821" w14:textId="77777777" w:rsidR="00BE0008" w:rsidRPr="0098628A" w:rsidRDefault="00384776" w:rsidP="0098628A">
      <w:pPr>
        <w:pStyle w:val="ListParagraph"/>
        <w:numPr>
          <w:ilvl w:val="0"/>
          <w:numId w:val="10"/>
        </w:numPr>
        <w:tabs>
          <w:tab w:val="left" w:pos="709"/>
        </w:tabs>
        <w:suppressAutoHyphens/>
        <w:spacing w:line="360" w:lineRule="auto"/>
        <w:ind w:left="0" w:firstLine="360"/>
        <w:jc w:val="both"/>
        <w:rPr>
          <w:rFonts w:ascii="Times New Roman" w:hAnsi="Times New Roman"/>
          <w:sz w:val="24"/>
          <w:szCs w:val="24"/>
        </w:rPr>
      </w:pPr>
      <w:r w:rsidRPr="0098628A">
        <w:rPr>
          <w:rFonts w:ascii="Times New Roman" w:hAnsi="Times New Roman"/>
          <w:sz w:val="24"/>
          <w:szCs w:val="24"/>
        </w:rPr>
        <w:t>Dujokaukės konstrukcijoje turi būti numatyta galimybė keisti filtruojanči</w:t>
      </w:r>
      <w:r w:rsidR="009E48E3" w:rsidRPr="0098628A">
        <w:rPr>
          <w:rFonts w:ascii="Times New Roman" w:hAnsi="Times New Roman"/>
          <w:sz w:val="24"/>
          <w:szCs w:val="24"/>
        </w:rPr>
        <w:t>osios</w:t>
      </w:r>
      <w:r w:rsidRPr="0098628A">
        <w:rPr>
          <w:rFonts w:ascii="Times New Roman" w:hAnsi="Times New Roman"/>
          <w:sz w:val="24"/>
          <w:szCs w:val="24"/>
        </w:rPr>
        <w:t xml:space="preserve"> dėžut</w:t>
      </w:r>
      <w:r w:rsidR="009E48E3" w:rsidRPr="0098628A">
        <w:rPr>
          <w:rFonts w:ascii="Times New Roman" w:hAnsi="Times New Roman"/>
          <w:sz w:val="24"/>
          <w:szCs w:val="24"/>
        </w:rPr>
        <w:t>ės padėtis, kurios</w:t>
      </w:r>
      <w:r w:rsidRPr="0098628A">
        <w:rPr>
          <w:rFonts w:ascii="Times New Roman" w:hAnsi="Times New Roman"/>
          <w:sz w:val="24"/>
          <w:szCs w:val="24"/>
        </w:rPr>
        <w:t xml:space="preserve"> leistų netrukdomai naudoti šaunamuosius ginklus tiek kairiarankiams, tiek dešiniarankiams.</w:t>
      </w:r>
    </w:p>
    <w:p w14:paraId="4F946822" w14:textId="1D577FFD" w:rsidR="000C2231" w:rsidRPr="0098628A" w:rsidRDefault="00384776" w:rsidP="0098628A">
      <w:pPr>
        <w:pStyle w:val="ListParagraph"/>
        <w:numPr>
          <w:ilvl w:val="0"/>
          <w:numId w:val="10"/>
        </w:numPr>
        <w:tabs>
          <w:tab w:val="left" w:pos="709"/>
        </w:tabs>
        <w:suppressAutoHyphens/>
        <w:spacing w:line="360" w:lineRule="auto"/>
        <w:ind w:left="0" w:firstLine="360"/>
        <w:jc w:val="both"/>
        <w:rPr>
          <w:rFonts w:ascii="Times New Roman" w:hAnsi="Times New Roman"/>
          <w:sz w:val="24"/>
          <w:szCs w:val="24"/>
        </w:rPr>
      </w:pPr>
      <w:r w:rsidRPr="0098628A">
        <w:rPr>
          <w:rFonts w:ascii="Times New Roman" w:hAnsi="Times New Roman"/>
          <w:sz w:val="24"/>
          <w:szCs w:val="24"/>
        </w:rPr>
        <w:t xml:space="preserve">Dujokaukė turi būti tinkama prijungti standartinį NATO sriegį </w:t>
      </w:r>
      <w:r w:rsidR="002439A6" w:rsidRPr="0098628A">
        <w:rPr>
          <w:rFonts w:ascii="Times New Roman" w:hAnsi="Times New Roman"/>
          <w:sz w:val="24"/>
          <w:szCs w:val="24"/>
        </w:rPr>
        <w:t xml:space="preserve">RD 40 x 3.63 mm </w:t>
      </w:r>
      <w:r w:rsidRPr="0098628A">
        <w:rPr>
          <w:rFonts w:ascii="Times New Roman" w:hAnsi="Times New Roman"/>
          <w:sz w:val="24"/>
          <w:szCs w:val="24"/>
        </w:rPr>
        <w:t>turinčias filtravimo dėžutes</w:t>
      </w:r>
      <w:r w:rsidR="00E251AF" w:rsidRPr="0098628A">
        <w:rPr>
          <w:rFonts w:ascii="Times New Roman" w:hAnsi="Times New Roman"/>
          <w:sz w:val="24"/>
          <w:szCs w:val="24"/>
        </w:rPr>
        <w:t xml:space="preserve"> (pagal NATO</w:t>
      </w:r>
      <w:r w:rsidR="00E251AF" w:rsidRPr="0098628A">
        <w:t xml:space="preserve"> </w:t>
      </w:r>
      <w:r w:rsidR="0081365D" w:rsidRPr="0098628A">
        <w:rPr>
          <w:rFonts w:ascii="Times New Roman" w:hAnsi="Times New Roman"/>
          <w:sz w:val="24"/>
          <w:szCs w:val="24"/>
        </w:rPr>
        <w:t>STANAG 4155, EN 148-1</w:t>
      </w:r>
      <w:r w:rsidR="005C5C75" w:rsidRPr="0098628A">
        <w:rPr>
          <w:rFonts w:ascii="Times New Roman" w:hAnsi="Times New Roman"/>
          <w:sz w:val="24"/>
          <w:szCs w:val="24"/>
        </w:rPr>
        <w:t xml:space="preserve"> arba lygiavertį standartą</w:t>
      </w:r>
      <w:r w:rsidR="00E251AF" w:rsidRPr="0098628A">
        <w:rPr>
          <w:rFonts w:ascii="Times New Roman" w:hAnsi="Times New Roman"/>
          <w:sz w:val="24"/>
          <w:szCs w:val="24"/>
        </w:rPr>
        <w:t>)</w:t>
      </w:r>
      <w:r w:rsidRPr="0098628A">
        <w:rPr>
          <w:rFonts w:ascii="Times New Roman" w:hAnsi="Times New Roman"/>
          <w:sz w:val="24"/>
          <w:szCs w:val="24"/>
        </w:rPr>
        <w:t>.</w:t>
      </w:r>
    </w:p>
    <w:p w14:paraId="4F946823" w14:textId="77777777" w:rsidR="00384776" w:rsidRPr="0098628A" w:rsidRDefault="00384776" w:rsidP="0098628A">
      <w:pPr>
        <w:pStyle w:val="ListParagraph"/>
        <w:numPr>
          <w:ilvl w:val="0"/>
          <w:numId w:val="10"/>
        </w:numPr>
        <w:tabs>
          <w:tab w:val="left" w:pos="709"/>
        </w:tabs>
        <w:suppressAutoHyphens/>
        <w:spacing w:line="360" w:lineRule="auto"/>
        <w:ind w:left="0" w:firstLine="360"/>
        <w:jc w:val="both"/>
        <w:rPr>
          <w:rFonts w:ascii="Times New Roman" w:hAnsi="Times New Roman"/>
          <w:sz w:val="24"/>
          <w:szCs w:val="24"/>
        </w:rPr>
      </w:pPr>
      <w:r w:rsidRPr="0098628A">
        <w:rPr>
          <w:rFonts w:ascii="Times New Roman" w:hAnsi="Times New Roman"/>
          <w:sz w:val="24"/>
          <w:szCs w:val="24"/>
        </w:rPr>
        <w:t>Dujokaukėje turi būti gėrimo sistema. Jos konstrukcija turi būti tokia, kad sujungimo su vamzdeliu ar gertuve vieta būtų apsaugota nuo užterštumo.</w:t>
      </w:r>
    </w:p>
    <w:p w14:paraId="4F946824" w14:textId="77777777" w:rsidR="00384776" w:rsidRPr="0098628A" w:rsidRDefault="00384776" w:rsidP="0098628A">
      <w:pPr>
        <w:pStyle w:val="ListParagraph"/>
        <w:numPr>
          <w:ilvl w:val="0"/>
          <w:numId w:val="10"/>
        </w:numPr>
        <w:tabs>
          <w:tab w:val="left" w:pos="709"/>
        </w:tabs>
        <w:suppressAutoHyphens/>
        <w:spacing w:line="360" w:lineRule="auto"/>
        <w:ind w:left="0" w:firstLine="360"/>
        <w:jc w:val="both"/>
        <w:rPr>
          <w:rFonts w:ascii="Times New Roman" w:hAnsi="Times New Roman"/>
          <w:sz w:val="24"/>
          <w:szCs w:val="24"/>
        </w:rPr>
      </w:pPr>
      <w:r w:rsidRPr="0098628A">
        <w:rPr>
          <w:rFonts w:ascii="Times New Roman" w:hAnsi="Times New Roman"/>
          <w:sz w:val="24"/>
          <w:szCs w:val="24"/>
        </w:rPr>
        <w:lastRenderedPageBreak/>
        <w:t>Gertuvės vamzdelio prijungimo padėtis paruoštoje prijungti padėtyje turi būti gerai matoma užsidėjus dujokaukę, o vidinis gėrimo vamzdelis tuo metu pasisukęs į patogią burna paimti padėtį.</w:t>
      </w:r>
    </w:p>
    <w:p w14:paraId="4F946825" w14:textId="77777777" w:rsidR="00384776" w:rsidRPr="0098628A" w:rsidRDefault="00384776" w:rsidP="0098628A">
      <w:pPr>
        <w:pStyle w:val="ListParagraph"/>
        <w:numPr>
          <w:ilvl w:val="0"/>
          <w:numId w:val="10"/>
        </w:numPr>
        <w:tabs>
          <w:tab w:val="left" w:pos="709"/>
        </w:tabs>
        <w:suppressAutoHyphens/>
        <w:spacing w:line="360" w:lineRule="auto"/>
        <w:ind w:left="0" w:firstLine="360"/>
        <w:jc w:val="both"/>
        <w:rPr>
          <w:rFonts w:ascii="Times New Roman" w:hAnsi="Times New Roman"/>
          <w:sz w:val="24"/>
          <w:szCs w:val="24"/>
        </w:rPr>
      </w:pPr>
      <w:r w:rsidRPr="0098628A">
        <w:rPr>
          <w:rFonts w:ascii="Times New Roman" w:hAnsi="Times New Roman"/>
          <w:sz w:val="24"/>
          <w:szCs w:val="24"/>
        </w:rPr>
        <w:t>Nenaudojant gėrimo sistemos išorinė gertuvės vamzdelio prijungimo vieta sandariai uždaroma, kad nebūtų užteršta, o vidinis gėrimo vamzdelis tuo metu pasisukęs į tokią padėtį, kad netrukdytų dujokaukę dėvinčiam kariui.</w:t>
      </w:r>
    </w:p>
    <w:p w14:paraId="4F946826" w14:textId="77777777" w:rsidR="00384776" w:rsidRPr="0098628A" w:rsidRDefault="00384776" w:rsidP="0098628A">
      <w:pPr>
        <w:pStyle w:val="ListParagraph"/>
        <w:numPr>
          <w:ilvl w:val="0"/>
          <w:numId w:val="10"/>
        </w:numPr>
        <w:tabs>
          <w:tab w:val="left" w:pos="709"/>
        </w:tabs>
        <w:suppressAutoHyphens/>
        <w:spacing w:line="360" w:lineRule="auto"/>
        <w:ind w:left="0" w:firstLine="360"/>
        <w:jc w:val="both"/>
        <w:rPr>
          <w:rFonts w:ascii="Times New Roman" w:hAnsi="Times New Roman"/>
          <w:sz w:val="24"/>
          <w:szCs w:val="24"/>
        </w:rPr>
      </w:pPr>
      <w:r w:rsidRPr="0098628A">
        <w:rPr>
          <w:rFonts w:ascii="Times New Roman" w:hAnsi="Times New Roman"/>
          <w:sz w:val="24"/>
          <w:szCs w:val="24"/>
        </w:rPr>
        <w:t>Gertuvės vamzdelio prijungimo vieta turi būti lengvai paruošiama vamzdeliui prijungti dėvint apsaugines pirštines.</w:t>
      </w:r>
    </w:p>
    <w:p w14:paraId="4F946827" w14:textId="4DEE6C5A" w:rsidR="00384776" w:rsidRPr="0098628A" w:rsidRDefault="00384776" w:rsidP="0098628A">
      <w:pPr>
        <w:pStyle w:val="ListParagraph"/>
        <w:numPr>
          <w:ilvl w:val="0"/>
          <w:numId w:val="10"/>
        </w:numPr>
        <w:tabs>
          <w:tab w:val="left" w:pos="709"/>
        </w:tabs>
        <w:suppressAutoHyphens/>
        <w:spacing w:line="360" w:lineRule="auto"/>
        <w:ind w:left="0" w:firstLine="360"/>
        <w:jc w:val="both"/>
        <w:rPr>
          <w:rFonts w:ascii="Times New Roman" w:hAnsi="Times New Roman"/>
          <w:sz w:val="24"/>
          <w:szCs w:val="24"/>
        </w:rPr>
      </w:pPr>
      <w:r w:rsidRPr="0098628A">
        <w:rPr>
          <w:rFonts w:ascii="Times New Roman" w:hAnsi="Times New Roman"/>
          <w:sz w:val="24"/>
          <w:szCs w:val="24"/>
        </w:rPr>
        <w:t xml:space="preserve">Dujokaukės viduje akinių </w:t>
      </w:r>
      <w:r w:rsidR="00380C06" w:rsidRPr="0098628A">
        <w:rPr>
          <w:rFonts w:ascii="Times New Roman" w:hAnsi="Times New Roman"/>
          <w:sz w:val="24"/>
          <w:szCs w:val="24"/>
        </w:rPr>
        <w:t xml:space="preserve">rėmelių tvirtinimas turi leisti reguliuoti </w:t>
      </w:r>
      <w:r w:rsidR="00860398">
        <w:rPr>
          <w:rFonts w:ascii="Times New Roman" w:hAnsi="Times New Roman"/>
          <w:sz w:val="24"/>
          <w:szCs w:val="24"/>
        </w:rPr>
        <w:t>jų padėtį</w:t>
      </w:r>
      <w:r w:rsidR="00380C06" w:rsidRPr="0098628A">
        <w:rPr>
          <w:rFonts w:ascii="Times New Roman" w:hAnsi="Times New Roman"/>
          <w:sz w:val="24"/>
          <w:szCs w:val="24"/>
        </w:rPr>
        <w:t xml:space="preserve"> </w:t>
      </w:r>
      <w:r w:rsidRPr="0098628A">
        <w:rPr>
          <w:rFonts w:ascii="Times New Roman" w:hAnsi="Times New Roman"/>
          <w:sz w:val="24"/>
          <w:szCs w:val="24"/>
        </w:rPr>
        <w:t>paga</w:t>
      </w:r>
      <w:r w:rsidR="005759CA" w:rsidRPr="0098628A">
        <w:rPr>
          <w:rFonts w:ascii="Times New Roman" w:hAnsi="Times New Roman"/>
          <w:sz w:val="24"/>
          <w:szCs w:val="24"/>
        </w:rPr>
        <w:t>l kiekvieno naudotojo poreikius.</w:t>
      </w:r>
    </w:p>
    <w:p w14:paraId="4F946828" w14:textId="1EABF612" w:rsidR="00384776" w:rsidRPr="0098628A" w:rsidRDefault="00384776" w:rsidP="0098628A">
      <w:pPr>
        <w:pStyle w:val="ListParagraph"/>
        <w:numPr>
          <w:ilvl w:val="0"/>
          <w:numId w:val="10"/>
        </w:numPr>
        <w:tabs>
          <w:tab w:val="left" w:pos="709"/>
        </w:tabs>
        <w:suppressAutoHyphens/>
        <w:spacing w:line="360" w:lineRule="auto"/>
        <w:ind w:left="0" w:firstLine="360"/>
        <w:jc w:val="both"/>
        <w:rPr>
          <w:rFonts w:ascii="Times New Roman" w:hAnsi="Times New Roman"/>
          <w:sz w:val="24"/>
          <w:szCs w:val="24"/>
        </w:rPr>
      </w:pPr>
      <w:r w:rsidRPr="0098628A">
        <w:rPr>
          <w:rFonts w:ascii="Times New Roman" w:hAnsi="Times New Roman"/>
          <w:sz w:val="24"/>
          <w:szCs w:val="24"/>
        </w:rPr>
        <w:t xml:space="preserve">Dujokaukės viduje turi būti </w:t>
      </w:r>
      <w:r w:rsidR="0035276D" w:rsidRPr="0098628A">
        <w:rPr>
          <w:rFonts w:ascii="Times New Roman" w:hAnsi="Times New Roman"/>
          <w:sz w:val="24"/>
          <w:szCs w:val="24"/>
        </w:rPr>
        <w:t>vidinė kaukė</w:t>
      </w:r>
      <w:r w:rsidRPr="0098628A">
        <w:rPr>
          <w:rFonts w:ascii="Times New Roman" w:hAnsi="Times New Roman"/>
          <w:sz w:val="24"/>
          <w:szCs w:val="24"/>
        </w:rPr>
        <w:t xml:space="preserve"> su oro įkvėpimą ir iškvėpimą nukreipiančia sistema, kuri maksimaliai sumažintų dujokaukės stiklų rasojimą.</w:t>
      </w:r>
    </w:p>
    <w:p w14:paraId="4F946829" w14:textId="0E830567" w:rsidR="00384776" w:rsidRPr="0098628A" w:rsidRDefault="00384776" w:rsidP="0098628A">
      <w:pPr>
        <w:pStyle w:val="ListParagraph"/>
        <w:numPr>
          <w:ilvl w:val="0"/>
          <w:numId w:val="10"/>
        </w:numPr>
        <w:tabs>
          <w:tab w:val="left" w:pos="709"/>
        </w:tabs>
        <w:suppressAutoHyphens/>
        <w:spacing w:line="360" w:lineRule="auto"/>
        <w:ind w:left="0" w:firstLine="360"/>
        <w:jc w:val="both"/>
        <w:rPr>
          <w:rFonts w:ascii="Times New Roman" w:hAnsi="Times New Roman"/>
          <w:sz w:val="24"/>
          <w:szCs w:val="24"/>
        </w:rPr>
      </w:pPr>
      <w:r w:rsidRPr="0098628A">
        <w:rPr>
          <w:rFonts w:ascii="Times New Roman" w:hAnsi="Times New Roman"/>
          <w:sz w:val="24"/>
          <w:szCs w:val="24"/>
        </w:rPr>
        <w:t>Dujokaukės konstrukcija turi būti tokia, kad atliekant kasdieninę dujokaukės priežiūrą jai išardyti ir surinkti nebūtų reikalingi specialūs įrankiai.</w:t>
      </w:r>
      <w:r w:rsidR="004C1ACF" w:rsidRPr="0098628A">
        <w:rPr>
          <w:rFonts w:ascii="Times New Roman" w:hAnsi="Times New Roman"/>
          <w:sz w:val="24"/>
          <w:szCs w:val="24"/>
        </w:rPr>
        <w:t xml:space="preserve"> Jeigu dujokaukės priežiūrai reikalingi specialūs įrankiai, jie turi būti komplekte.</w:t>
      </w:r>
    </w:p>
    <w:p w14:paraId="4F94682A" w14:textId="77777777" w:rsidR="000C2231" w:rsidRPr="0098628A" w:rsidRDefault="00384776" w:rsidP="0098628A">
      <w:pPr>
        <w:pStyle w:val="ListParagraph"/>
        <w:numPr>
          <w:ilvl w:val="0"/>
          <w:numId w:val="10"/>
        </w:numPr>
        <w:tabs>
          <w:tab w:val="left" w:pos="709"/>
        </w:tabs>
        <w:suppressAutoHyphens/>
        <w:spacing w:line="360" w:lineRule="auto"/>
        <w:ind w:left="0" w:firstLine="360"/>
        <w:jc w:val="both"/>
        <w:rPr>
          <w:rFonts w:ascii="Times New Roman" w:hAnsi="Times New Roman"/>
          <w:sz w:val="24"/>
          <w:szCs w:val="24"/>
        </w:rPr>
      </w:pPr>
      <w:r w:rsidRPr="0098628A">
        <w:rPr>
          <w:rFonts w:ascii="Times New Roman" w:hAnsi="Times New Roman"/>
          <w:sz w:val="24"/>
          <w:szCs w:val="24"/>
        </w:rPr>
        <w:t>Dujokaukė ant galvos tvirtinama dirželių pagalba, kurie turi savaime užsifiksuojančias sagtis, nustatančias reikiamą dujokaukės padėtį.</w:t>
      </w:r>
    </w:p>
    <w:p w14:paraId="4F94682B" w14:textId="77777777" w:rsidR="00384776" w:rsidRPr="0098628A" w:rsidRDefault="00384776" w:rsidP="0098628A">
      <w:pPr>
        <w:pStyle w:val="ListParagraph"/>
        <w:numPr>
          <w:ilvl w:val="0"/>
          <w:numId w:val="10"/>
        </w:numPr>
        <w:tabs>
          <w:tab w:val="left" w:pos="709"/>
        </w:tabs>
        <w:suppressAutoHyphens/>
        <w:spacing w:line="360" w:lineRule="auto"/>
        <w:ind w:left="0" w:firstLine="360"/>
        <w:jc w:val="both"/>
        <w:rPr>
          <w:rFonts w:ascii="Times New Roman" w:hAnsi="Times New Roman"/>
          <w:sz w:val="24"/>
          <w:szCs w:val="24"/>
        </w:rPr>
      </w:pPr>
      <w:r w:rsidRPr="0098628A">
        <w:rPr>
          <w:rFonts w:ascii="Times New Roman" w:hAnsi="Times New Roman"/>
          <w:sz w:val="24"/>
          <w:szCs w:val="24"/>
        </w:rPr>
        <w:t>Pakaušio ir sprando srityje turi būti orui gerai laidžios medžiagos gaubtas, kuris sujungtas su dirželiais užtikrina stabilią dujokaukės padėtį ją užsidėjus ir suteikia maksimaliai galimą dėvėjimo komfortą.</w:t>
      </w:r>
    </w:p>
    <w:p w14:paraId="4F94682C" w14:textId="77777777" w:rsidR="00384776" w:rsidRPr="0098628A" w:rsidRDefault="00384776" w:rsidP="0098628A">
      <w:pPr>
        <w:pStyle w:val="ListParagraph"/>
        <w:numPr>
          <w:ilvl w:val="0"/>
          <w:numId w:val="10"/>
        </w:numPr>
        <w:tabs>
          <w:tab w:val="left" w:pos="709"/>
        </w:tabs>
        <w:suppressAutoHyphens/>
        <w:spacing w:line="360" w:lineRule="auto"/>
        <w:ind w:left="0" w:firstLine="360"/>
        <w:jc w:val="both"/>
        <w:rPr>
          <w:rFonts w:ascii="Times New Roman" w:hAnsi="Times New Roman"/>
          <w:sz w:val="24"/>
          <w:szCs w:val="24"/>
        </w:rPr>
      </w:pPr>
      <w:r w:rsidRPr="0098628A">
        <w:rPr>
          <w:rFonts w:ascii="Times New Roman" w:hAnsi="Times New Roman"/>
          <w:sz w:val="24"/>
          <w:szCs w:val="24"/>
        </w:rPr>
        <w:t>Dujokaukės forma turi būti tokia, kad netrukdytų užsidėti šalmą, o uždėtas šalmas nemažintų regėjimo lauko.</w:t>
      </w:r>
    </w:p>
    <w:p w14:paraId="5C32D091" w14:textId="77777777" w:rsidR="00793B60" w:rsidRPr="0098628A" w:rsidRDefault="00384776" w:rsidP="0098628A">
      <w:pPr>
        <w:pStyle w:val="ListParagraph"/>
        <w:numPr>
          <w:ilvl w:val="0"/>
          <w:numId w:val="10"/>
        </w:numPr>
        <w:tabs>
          <w:tab w:val="left" w:pos="709"/>
        </w:tabs>
        <w:suppressAutoHyphens/>
        <w:spacing w:line="360" w:lineRule="auto"/>
        <w:ind w:left="0" w:firstLine="360"/>
        <w:jc w:val="both"/>
        <w:rPr>
          <w:rFonts w:ascii="Times New Roman" w:hAnsi="Times New Roman"/>
          <w:sz w:val="24"/>
          <w:szCs w:val="24"/>
        </w:rPr>
      </w:pPr>
      <w:r w:rsidRPr="0098628A">
        <w:rPr>
          <w:rFonts w:ascii="Times New Roman" w:hAnsi="Times New Roman"/>
          <w:sz w:val="24"/>
          <w:szCs w:val="24"/>
        </w:rPr>
        <w:t>Visos dujokaukės dalys, kurios liečiasi prie odos turi būti pagamintos iš alergijos nesukeliančių medžiagų.</w:t>
      </w:r>
    </w:p>
    <w:p w14:paraId="482A2B01" w14:textId="692E2B6C" w:rsidR="00793B60" w:rsidRPr="0098628A" w:rsidRDefault="00793B60" w:rsidP="0098628A">
      <w:pPr>
        <w:pStyle w:val="ListParagraph"/>
        <w:numPr>
          <w:ilvl w:val="0"/>
          <w:numId w:val="10"/>
        </w:numPr>
        <w:tabs>
          <w:tab w:val="left" w:pos="709"/>
        </w:tabs>
        <w:suppressAutoHyphens/>
        <w:spacing w:line="360" w:lineRule="auto"/>
        <w:ind w:left="0" w:firstLine="360"/>
        <w:jc w:val="both"/>
        <w:rPr>
          <w:rFonts w:ascii="Times New Roman" w:hAnsi="Times New Roman"/>
          <w:sz w:val="24"/>
          <w:szCs w:val="24"/>
        </w:rPr>
      </w:pPr>
      <w:r w:rsidRPr="0098628A">
        <w:rPr>
          <w:rFonts w:ascii="Times New Roman" w:hAnsi="Times New Roman"/>
          <w:sz w:val="24"/>
          <w:szCs w:val="24"/>
        </w:rPr>
        <w:t xml:space="preserve">Dujokaukė turi </w:t>
      </w:r>
      <w:r w:rsidRPr="0098628A">
        <w:rPr>
          <w:rFonts w:ascii="Times New Roman" w:hAnsi="Times New Roman"/>
          <w:spacing w:val="4"/>
          <w:sz w:val="24"/>
          <w:szCs w:val="24"/>
        </w:rPr>
        <w:t>būti ne mažiau kaip 3 (trijų) skirtingų dydžių.</w:t>
      </w:r>
    </w:p>
    <w:p w14:paraId="4F94682E" w14:textId="77777777" w:rsidR="00384776" w:rsidRPr="0098628A" w:rsidRDefault="00384776" w:rsidP="0098628A">
      <w:pPr>
        <w:pStyle w:val="ListParagraph"/>
        <w:numPr>
          <w:ilvl w:val="0"/>
          <w:numId w:val="10"/>
        </w:numPr>
        <w:tabs>
          <w:tab w:val="left" w:pos="709"/>
        </w:tabs>
        <w:suppressAutoHyphens/>
        <w:spacing w:line="360" w:lineRule="auto"/>
        <w:ind w:left="0" w:firstLine="360"/>
        <w:jc w:val="both"/>
        <w:rPr>
          <w:rFonts w:ascii="Times New Roman" w:hAnsi="Times New Roman"/>
          <w:sz w:val="24"/>
          <w:szCs w:val="24"/>
        </w:rPr>
      </w:pPr>
      <w:r w:rsidRPr="0098628A">
        <w:rPr>
          <w:rFonts w:ascii="Times New Roman" w:hAnsi="Times New Roman"/>
          <w:sz w:val="24"/>
          <w:szCs w:val="24"/>
        </w:rPr>
        <w:t>Komplekte turi būti: dujokaukė, dujokaukės nešiojimo krepšys, akinių rėmeliai, gertuvė su gėrimo vamzdeliu, filtruojančioji dėžutė.</w:t>
      </w:r>
    </w:p>
    <w:p w14:paraId="4F94682F" w14:textId="032A7270" w:rsidR="00384776" w:rsidRPr="0098628A" w:rsidRDefault="00FC4584" w:rsidP="0098628A">
      <w:pPr>
        <w:pStyle w:val="ListParagraph"/>
        <w:numPr>
          <w:ilvl w:val="0"/>
          <w:numId w:val="10"/>
        </w:numPr>
        <w:tabs>
          <w:tab w:val="left" w:pos="709"/>
        </w:tabs>
        <w:suppressAutoHyphens/>
        <w:spacing w:line="360" w:lineRule="auto"/>
        <w:ind w:left="0" w:firstLine="360"/>
        <w:jc w:val="both"/>
        <w:rPr>
          <w:rFonts w:ascii="Times New Roman" w:hAnsi="Times New Roman"/>
          <w:sz w:val="24"/>
          <w:szCs w:val="24"/>
        </w:rPr>
      </w:pPr>
      <w:r w:rsidRPr="0098628A">
        <w:rPr>
          <w:rFonts w:ascii="Times New Roman" w:hAnsi="Times New Roman"/>
          <w:sz w:val="24"/>
          <w:szCs w:val="24"/>
        </w:rPr>
        <w:t>Dujokaukei turi būti išduotos rašytinės gamintojo rekomendacijos</w:t>
      </w:r>
      <w:r w:rsidR="00384776" w:rsidRPr="0098628A">
        <w:rPr>
          <w:rFonts w:ascii="Times New Roman" w:hAnsi="Times New Roman"/>
          <w:sz w:val="24"/>
          <w:szCs w:val="24"/>
        </w:rPr>
        <w:t xml:space="preserve"> (lietuvių ir anglų kalbomis) kaip atlikti kasdieninę ir periodinę dujokaukės priežiūrą, kokius chemikalus naudoti atliekant dezinfekavimą prieš dujokaukę grąžinant į sandėl</w:t>
      </w:r>
      <w:r w:rsidR="0035276D" w:rsidRPr="0098628A">
        <w:rPr>
          <w:rFonts w:ascii="Times New Roman" w:hAnsi="Times New Roman"/>
          <w:sz w:val="24"/>
          <w:szCs w:val="24"/>
        </w:rPr>
        <w:t>į ir švarinimą</w:t>
      </w:r>
      <w:r w:rsidR="00384776" w:rsidRPr="0098628A">
        <w:rPr>
          <w:rFonts w:ascii="Times New Roman" w:hAnsi="Times New Roman"/>
          <w:sz w:val="24"/>
          <w:szCs w:val="24"/>
        </w:rPr>
        <w:t xml:space="preserve"> po užteršimo cheminėmis medžiagomis.</w:t>
      </w:r>
      <w:r w:rsidR="0006101C" w:rsidRPr="0098628A">
        <w:rPr>
          <w:rFonts w:ascii="Times New Roman" w:hAnsi="Times New Roman"/>
          <w:sz w:val="24"/>
          <w:szCs w:val="24"/>
        </w:rPr>
        <w:t xml:space="preserve"> Taip pat gamintojo informacija apie (lietuvių ir anglų kalbomis) apie dujokaukės laikymo sąlygas.</w:t>
      </w:r>
    </w:p>
    <w:p w14:paraId="4F946830" w14:textId="44EED606" w:rsidR="00384776" w:rsidRPr="0098628A" w:rsidRDefault="00591BC5" w:rsidP="0098628A">
      <w:pPr>
        <w:pStyle w:val="ListParagraph"/>
        <w:numPr>
          <w:ilvl w:val="0"/>
          <w:numId w:val="10"/>
        </w:numPr>
        <w:tabs>
          <w:tab w:val="left" w:pos="709"/>
        </w:tabs>
        <w:suppressAutoHyphens/>
        <w:spacing w:line="360" w:lineRule="auto"/>
        <w:ind w:left="0" w:firstLine="360"/>
        <w:jc w:val="both"/>
        <w:rPr>
          <w:rFonts w:ascii="Times New Roman" w:hAnsi="Times New Roman"/>
          <w:sz w:val="24"/>
          <w:szCs w:val="24"/>
        </w:rPr>
      </w:pPr>
      <w:r w:rsidRPr="0098628A">
        <w:rPr>
          <w:rFonts w:ascii="Times New Roman" w:hAnsi="Times New Roman"/>
          <w:sz w:val="24"/>
          <w:szCs w:val="24"/>
        </w:rPr>
        <w:t>D</w:t>
      </w:r>
      <w:r w:rsidR="00384776" w:rsidRPr="0098628A">
        <w:rPr>
          <w:rFonts w:ascii="Times New Roman" w:hAnsi="Times New Roman"/>
          <w:sz w:val="24"/>
          <w:szCs w:val="24"/>
        </w:rPr>
        <w:t>ujokaukės komplekto (išskyrus filtruojančią</w:t>
      </w:r>
      <w:r w:rsidR="000352D2" w:rsidRPr="0098628A">
        <w:rPr>
          <w:rFonts w:ascii="Times New Roman" w:hAnsi="Times New Roman"/>
          <w:sz w:val="24"/>
          <w:szCs w:val="24"/>
        </w:rPr>
        <w:t>ją</w:t>
      </w:r>
      <w:r w:rsidR="00384776" w:rsidRPr="0098628A">
        <w:rPr>
          <w:rFonts w:ascii="Times New Roman" w:hAnsi="Times New Roman"/>
          <w:sz w:val="24"/>
          <w:szCs w:val="24"/>
        </w:rPr>
        <w:t xml:space="preserve"> dėžutę) </w:t>
      </w:r>
      <w:r w:rsidRPr="0098628A">
        <w:rPr>
          <w:rFonts w:ascii="Times New Roman" w:hAnsi="Times New Roman"/>
          <w:sz w:val="24"/>
          <w:szCs w:val="24"/>
        </w:rPr>
        <w:t xml:space="preserve">sandėliavimo garantijos terminas – ne mažiau </w:t>
      </w:r>
      <w:r w:rsidR="0006101C" w:rsidRPr="0098628A">
        <w:rPr>
          <w:rFonts w:ascii="Times New Roman" w:hAnsi="Times New Roman"/>
          <w:sz w:val="24"/>
          <w:szCs w:val="24"/>
        </w:rPr>
        <w:t>kaip 1</w:t>
      </w:r>
      <w:r w:rsidR="005759CA" w:rsidRPr="0098628A">
        <w:rPr>
          <w:rFonts w:ascii="Times New Roman" w:hAnsi="Times New Roman"/>
          <w:sz w:val="24"/>
          <w:szCs w:val="24"/>
        </w:rPr>
        <w:t xml:space="preserve">0 metų </w:t>
      </w:r>
      <w:r w:rsidR="006F0F73" w:rsidRPr="0098628A">
        <w:rPr>
          <w:rFonts w:ascii="Times New Roman" w:hAnsi="Times New Roman"/>
          <w:sz w:val="24"/>
          <w:szCs w:val="24"/>
        </w:rPr>
        <w:t>nuo Prekių pristatymo ir perdavimo –</w:t>
      </w:r>
      <w:r w:rsidR="005759CA" w:rsidRPr="0098628A">
        <w:rPr>
          <w:rFonts w:ascii="Times New Roman" w:hAnsi="Times New Roman"/>
          <w:sz w:val="24"/>
          <w:szCs w:val="24"/>
        </w:rPr>
        <w:t xml:space="preserve"> priėmimo akto pasirašymo dienos</w:t>
      </w:r>
      <w:r w:rsidR="006F0F73" w:rsidRPr="0098628A">
        <w:rPr>
          <w:rFonts w:ascii="Times New Roman" w:hAnsi="Times New Roman"/>
          <w:sz w:val="24"/>
          <w:szCs w:val="24"/>
        </w:rPr>
        <w:t>.</w:t>
      </w:r>
    </w:p>
    <w:p w14:paraId="2D54157D" w14:textId="76916E54" w:rsidR="00184303" w:rsidRPr="0098628A" w:rsidRDefault="00184303" w:rsidP="0098628A">
      <w:pPr>
        <w:tabs>
          <w:tab w:val="left" w:pos="709"/>
        </w:tabs>
        <w:suppressAutoHyphens/>
        <w:spacing w:line="360" w:lineRule="auto"/>
        <w:jc w:val="both"/>
        <w:rPr>
          <w:b/>
        </w:rPr>
      </w:pPr>
      <w:r w:rsidRPr="0098628A">
        <w:rPr>
          <w:b/>
        </w:rPr>
        <w:lastRenderedPageBreak/>
        <w:t>Dujokaukės filtruojančioji dėžutė</w:t>
      </w:r>
    </w:p>
    <w:p w14:paraId="40B3C262" w14:textId="3B227931" w:rsidR="00184303" w:rsidRPr="0098628A" w:rsidRDefault="00184303" w:rsidP="0098628A">
      <w:pPr>
        <w:pStyle w:val="ListParagraph"/>
        <w:numPr>
          <w:ilvl w:val="0"/>
          <w:numId w:val="14"/>
        </w:numPr>
        <w:tabs>
          <w:tab w:val="left" w:pos="851"/>
        </w:tabs>
        <w:suppressAutoHyphens/>
        <w:spacing w:line="360" w:lineRule="auto"/>
        <w:ind w:left="0" w:firstLine="426"/>
        <w:jc w:val="both"/>
        <w:rPr>
          <w:rFonts w:ascii="Times New Roman" w:hAnsi="Times New Roman"/>
          <w:sz w:val="24"/>
          <w:szCs w:val="24"/>
        </w:rPr>
      </w:pPr>
      <w:r w:rsidRPr="0098628A">
        <w:rPr>
          <w:rFonts w:ascii="Times New Roman" w:hAnsi="Times New Roman"/>
          <w:sz w:val="24"/>
          <w:szCs w:val="24"/>
        </w:rPr>
        <w:t>Filtruojanti dėžutė turi užtikrinti apsaugą nuo karinių cheminių ir biologinių medžiagų, radioaktyviųjų dalelių, ir turi turėti ne mažesnes klasę ir tipą nei A2B2E2K2P3 pagal EN 14387</w:t>
      </w:r>
      <w:r w:rsidR="004B6E10" w:rsidRPr="0098628A">
        <w:rPr>
          <w:rFonts w:ascii="Times New Roman" w:hAnsi="Times New Roman"/>
          <w:sz w:val="24"/>
          <w:szCs w:val="24"/>
        </w:rPr>
        <w:t>, EN 143</w:t>
      </w:r>
      <w:r w:rsidR="005C5C75" w:rsidRPr="0098628A">
        <w:rPr>
          <w:rFonts w:ascii="Times New Roman" w:hAnsi="Times New Roman"/>
          <w:sz w:val="24"/>
          <w:szCs w:val="24"/>
        </w:rPr>
        <w:t xml:space="preserve"> arba lygiavertį standartą</w:t>
      </w:r>
      <w:r w:rsidRPr="0098628A">
        <w:rPr>
          <w:rFonts w:ascii="Times New Roman" w:hAnsi="Times New Roman"/>
          <w:sz w:val="24"/>
          <w:szCs w:val="24"/>
        </w:rPr>
        <w:t>. Kartu su dokumentais konkursui turi būti pateiktas notifikuotos laboratorijos testo protokolas su atsparumo dujų prasiskverbimui testo (</w:t>
      </w:r>
      <w:r w:rsidRPr="0098628A">
        <w:rPr>
          <w:rFonts w:ascii="Times New Roman" w:hAnsi="Times New Roman"/>
          <w:i/>
          <w:sz w:val="24"/>
          <w:szCs w:val="24"/>
        </w:rPr>
        <w:t xml:space="preserve">angl. </w:t>
      </w:r>
      <w:proofErr w:type="spellStart"/>
      <w:r w:rsidRPr="0098628A">
        <w:rPr>
          <w:rFonts w:ascii="Times New Roman" w:hAnsi="Times New Roman"/>
          <w:i/>
          <w:sz w:val="24"/>
          <w:szCs w:val="24"/>
        </w:rPr>
        <w:t>gas</w:t>
      </w:r>
      <w:proofErr w:type="spellEnd"/>
      <w:r w:rsidRPr="0098628A">
        <w:rPr>
          <w:rFonts w:ascii="Times New Roman" w:hAnsi="Times New Roman"/>
          <w:i/>
          <w:sz w:val="24"/>
          <w:szCs w:val="24"/>
        </w:rPr>
        <w:t xml:space="preserve"> </w:t>
      </w:r>
      <w:proofErr w:type="spellStart"/>
      <w:r w:rsidRPr="0098628A">
        <w:rPr>
          <w:rFonts w:ascii="Times New Roman" w:hAnsi="Times New Roman"/>
          <w:i/>
          <w:sz w:val="24"/>
          <w:szCs w:val="24"/>
        </w:rPr>
        <w:t>capacity</w:t>
      </w:r>
      <w:proofErr w:type="spellEnd"/>
      <w:r w:rsidRPr="0098628A">
        <w:rPr>
          <w:rFonts w:ascii="Times New Roman" w:hAnsi="Times New Roman"/>
          <w:i/>
          <w:sz w:val="24"/>
          <w:szCs w:val="24"/>
        </w:rPr>
        <w:t xml:space="preserve"> </w:t>
      </w:r>
      <w:proofErr w:type="spellStart"/>
      <w:r w:rsidRPr="0098628A">
        <w:rPr>
          <w:rFonts w:ascii="Times New Roman" w:hAnsi="Times New Roman"/>
          <w:i/>
          <w:sz w:val="24"/>
          <w:szCs w:val="24"/>
        </w:rPr>
        <w:t>test</w:t>
      </w:r>
      <w:proofErr w:type="spellEnd"/>
      <w:r w:rsidRPr="0098628A">
        <w:rPr>
          <w:rFonts w:ascii="Times New Roman" w:hAnsi="Times New Roman"/>
          <w:sz w:val="24"/>
          <w:szCs w:val="24"/>
        </w:rPr>
        <w:t>) rezultatais, kuris patvirtina A2B2E2K2P3.</w:t>
      </w:r>
    </w:p>
    <w:p w14:paraId="4B351247" w14:textId="66D33ED3" w:rsidR="00184303" w:rsidRPr="0098628A" w:rsidRDefault="00184303" w:rsidP="0098628A">
      <w:pPr>
        <w:pStyle w:val="ListParagraph"/>
        <w:numPr>
          <w:ilvl w:val="0"/>
          <w:numId w:val="14"/>
        </w:numPr>
        <w:tabs>
          <w:tab w:val="left" w:pos="709"/>
        </w:tabs>
        <w:suppressAutoHyphens/>
        <w:spacing w:line="360" w:lineRule="auto"/>
        <w:ind w:left="0" w:firstLine="426"/>
        <w:jc w:val="both"/>
        <w:rPr>
          <w:rFonts w:ascii="Times New Roman" w:hAnsi="Times New Roman"/>
          <w:sz w:val="24"/>
          <w:szCs w:val="24"/>
        </w:rPr>
      </w:pPr>
      <w:r w:rsidRPr="0098628A">
        <w:rPr>
          <w:rFonts w:ascii="Times New Roman" w:hAnsi="Times New Roman"/>
          <w:sz w:val="24"/>
          <w:szCs w:val="24"/>
        </w:rPr>
        <w:t>Filtruojanti dėžutė turi turėti standartinį NATO sriegį RD 40 x 3.63 mm ir atitikti NATO</w:t>
      </w:r>
      <w:r w:rsidRPr="0098628A">
        <w:t xml:space="preserve"> </w:t>
      </w:r>
      <w:r w:rsidRPr="0098628A">
        <w:rPr>
          <w:rFonts w:ascii="Times New Roman" w:hAnsi="Times New Roman"/>
          <w:sz w:val="24"/>
          <w:szCs w:val="24"/>
        </w:rPr>
        <w:t>STANAG 4155, EN 148-1</w:t>
      </w:r>
      <w:r w:rsidR="005C5C75" w:rsidRPr="0098628A">
        <w:rPr>
          <w:rFonts w:ascii="Times New Roman" w:hAnsi="Times New Roman"/>
          <w:sz w:val="24"/>
          <w:szCs w:val="24"/>
        </w:rPr>
        <w:t xml:space="preserve"> arba lygiavertį standartą</w:t>
      </w:r>
      <w:r w:rsidRPr="0098628A">
        <w:rPr>
          <w:rFonts w:ascii="Times New Roman" w:hAnsi="Times New Roman"/>
          <w:sz w:val="24"/>
          <w:szCs w:val="24"/>
        </w:rPr>
        <w:t>.</w:t>
      </w:r>
    </w:p>
    <w:p w14:paraId="4E0AFE1E" w14:textId="77777777" w:rsidR="00184303" w:rsidRPr="0098628A" w:rsidRDefault="00184303" w:rsidP="0098628A">
      <w:pPr>
        <w:pStyle w:val="ListParagraph"/>
        <w:numPr>
          <w:ilvl w:val="0"/>
          <w:numId w:val="14"/>
        </w:numPr>
        <w:tabs>
          <w:tab w:val="left" w:pos="709"/>
        </w:tabs>
        <w:suppressAutoHyphens/>
        <w:spacing w:line="360" w:lineRule="auto"/>
        <w:ind w:left="0" w:firstLine="426"/>
        <w:jc w:val="both"/>
        <w:rPr>
          <w:rFonts w:ascii="Times New Roman" w:hAnsi="Times New Roman"/>
          <w:sz w:val="24"/>
          <w:szCs w:val="24"/>
        </w:rPr>
      </w:pPr>
      <w:r w:rsidRPr="0098628A">
        <w:rPr>
          <w:rFonts w:ascii="Times New Roman" w:hAnsi="Times New Roman"/>
          <w:sz w:val="24"/>
          <w:szCs w:val="24"/>
        </w:rPr>
        <w:t>Esant įkvėpimo oro srauto greičiui 30 l/min, pasipriešinimo įkvėpimui slėgis turi būti ne didesnis kaip 150 Pa.</w:t>
      </w:r>
    </w:p>
    <w:p w14:paraId="16C393F3" w14:textId="77777777" w:rsidR="00184303" w:rsidRPr="0098628A" w:rsidRDefault="00184303" w:rsidP="0098628A">
      <w:pPr>
        <w:pStyle w:val="ListParagraph"/>
        <w:numPr>
          <w:ilvl w:val="0"/>
          <w:numId w:val="14"/>
        </w:numPr>
        <w:tabs>
          <w:tab w:val="left" w:pos="709"/>
        </w:tabs>
        <w:suppressAutoHyphens/>
        <w:spacing w:line="360" w:lineRule="auto"/>
        <w:ind w:left="0" w:firstLine="426"/>
        <w:jc w:val="both"/>
        <w:rPr>
          <w:rFonts w:ascii="Times New Roman" w:hAnsi="Times New Roman"/>
          <w:sz w:val="24"/>
          <w:szCs w:val="24"/>
        </w:rPr>
      </w:pPr>
      <w:r w:rsidRPr="0098628A">
        <w:rPr>
          <w:rFonts w:ascii="Times New Roman" w:hAnsi="Times New Roman"/>
          <w:sz w:val="24"/>
          <w:szCs w:val="24"/>
        </w:rPr>
        <w:t xml:space="preserve">Filtruojančioji dėžutė turi būti nudažyta tamsiais (juodais - RAL 9005, arba tamsiai pilkais - RAL 7013, 7016, 7021, 7022, 7026, arba tamsiai žaliais - RAL 6007 „Rifle </w:t>
      </w:r>
      <w:proofErr w:type="spellStart"/>
      <w:r w:rsidRPr="0098628A">
        <w:rPr>
          <w:rFonts w:ascii="Times New Roman" w:hAnsi="Times New Roman"/>
          <w:sz w:val="24"/>
          <w:szCs w:val="24"/>
        </w:rPr>
        <w:t>green</w:t>
      </w:r>
      <w:proofErr w:type="spellEnd"/>
      <w:r w:rsidRPr="0098628A">
        <w:rPr>
          <w:rFonts w:ascii="Times New Roman" w:hAnsi="Times New Roman"/>
          <w:sz w:val="24"/>
          <w:szCs w:val="24"/>
        </w:rPr>
        <w:t>“, arba tamsiai rudais – RAL 1011, 1036, 8007, 8014 arba lygiaverčiais) neblizgiais dažais.</w:t>
      </w:r>
    </w:p>
    <w:p w14:paraId="680F9CF4" w14:textId="77777777" w:rsidR="00184303" w:rsidRPr="0098628A" w:rsidRDefault="00184303" w:rsidP="0098628A">
      <w:pPr>
        <w:pStyle w:val="ListParagraph"/>
        <w:numPr>
          <w:ilvl w:val="0"/>
          <w:numId w:val="14"/>
        </w:numPr>
        <w:tabs>
          <w:tab w:val="left" w:pos="709"/>
        </w:tabs>
        <w:suppressAutoHyphens/>
        <w:spacing w:line="360" w:lineRule="auto"/>
        <w:ind w:left="0" w:firstLine="426"/>
        <w:jc w:val="both"/>
        <w:rPr>
          <w:rFonts w:ascii="Times New Roman" w:hAnsi="Times New Roman"/>
          <w:sz w:val="24"/>
          <w:szCs w:val="24"/>
        </w:rPr>
      </w:pPr>
      <w:r w:rsidRPr="0098628A">
        <w:rPr>
          <w:rFonts w:ascii="Times New Roman" w:hAnsi="Times New Roman"/>
          <w:sz w:val="24"/>
          <w:szCs w:val="24"/>
        </w:rPr>
        <w:t>Ant pakuočių turi būti nurodytas filtruojančiosios dėžutės galiojimo laikas. Užrašas privalo būti aiškus ir neištrinamas.</w:t>
      </w:r>
    </w:p>
    <w:p w14:paraId="3A052803" w14:textId="77777777" w:rsidR="00184303" w:rsidRPr="0098628A" w:rsidRDefault="00184303" w:rsidP="0098628A">
      <w:pPr>
        <w:pStyle w:val="ListParagraph"/>
        <w:numPr>
          <w:ilvl w:val="0"/>
          <w:numId w:val="14"/>
        </w:numPr>
        <w:tabs>
          <w:tab w:val="left" w:pos="360"/>
          <w:tab w:val="left" w:pos="851"/>
        </w:tabs>
        <w:suppressAutoHyphens/>
        <w:spacing w:line="360" w:lineRule="auto"/>
        <w:ind w:left="0" w:firstLine="426"/>
        <w:jc w:val="both"/>
        <w:rPr>
          <w:rFonts w:ascii="Times New Roman" w:hAnsi="Times New Roman"/>
          <w:sz w:val="24"/>
          <w:szCs w:val="24"/>
        </w:rPr>
      </w:pPr>
      <w:r w:rsidRPr="0098628A">
        <w:rPr>
          <w:rFonts w:ascii="Times New Roman" w:hAnsi="Times New Roman"/>
          <w:sz w:val="24"/>
          <w:szCs w:val="24"/>
        </w:rPr>
        <w:t>Ant filtruojančiosios dėžutės turi būti nurodytos medžiagos, nuo kurių ji apsaugo (pavadinimas, kodas ir spalvinis žymėjimas).</w:t>
      </w:r>
    </w:p>
    <w:p w14:paraId="72DCE017" w14:textId="7757165B" w:rsidR="00184303" w:rsidRPr="0098628A" w:rsidRDefault="00184303" w:rsidP="0098628A">
      <w:pPr>
        <w:pStyle w:val="ListParagraph"/>
        <w:numPr>
          <w:ilvl w:val="0"/>
          <w:numId w:val="14"/>
        </w:numPr>
        <w:tabs>
          <w:tab w:val="left" w:pos="709"/>
        </w:tabs>
        <w:suppressAutoHyphens/>
        <w:spacing w:line="360" w:lineRule="auto"/>
        <w:ind w:left="0" w:firstLine="426"/>
        <w:jc w:val="both"/>
        <w:rPr>
          <w:rFonts w:ascii="Times New Roman" w:hAnsi="Times New Roman"/>
          <w:sz w:val="24"/>
          <w:szCs w:val="24"/>
        </w:rPr>
      </w:pPr>
      <w:r w:rsidRPr="0098628A">
        <w:rPr>
          <w:rFonts w:ascii="Times New Roman" w:hAnsi="Times New Roman"/>
          <w:sz w:val="24"/>
          <w:szCs w:val="24"/>
        </w:rPr>
        <w:t>Prie filtruojančiosios dėžutės turi būti aprašas su pateikiamu sąrašu medžiagų, nuo kurių filtruojančioji dėžutė apsaugo.</w:t>
      </w:r>
      <w:r w:rsidR="00BB5B49" w:rsidRPr="0098628A">
        <w:rPr>
          <w:rFonts w:ascii="Times New Roman" w:hAnsi="Times New Roman"/>
          <w:sz w:val="24"/>
          <w:szCs w:val="24"/>
        </w:rPr>
        <w:t xml:space="preserve"> </w:t>
      </w:r>
    </w:p>
    <w:p w14:paraId="1E8DCCDE" w14:textId="77777777" w:rsidR="00184303" w:rsidRPr="0098628A" w:rsidRDefault="00184303" w:rsidP="0098628A">
      <w:pPr>
        <w:pStyle w:val="ListParagraph"/>
        <w:numPr>
          <w:ilvl w:val="0"/>
          <w:numId w:val="14"/>
        </w:numPr>
        <w:tabs>
          <w:tab w:val="left" w:pos="709"/>
          <w:tab w:val="left" w:pos="851"/>
        </w:tabs>
        <w:suppressAutoHyphens/>
        <w:spacing w:line="360" w:lineRule="auto"/>
        <w:ind w:left="0" w:firstLine="426"/>
        <w:jc w:val="both"/>
        <w:rPr>
          <w:rFonts w:ascii="Times New Roman" w:hAnsi="Times New Roman"/>
          <w:sz w:val="24"/>
          <w:szCs w:val="24"/>
        </w:rPr>
      </w:pPr>
      <w:r w:rsidRPr="0098628A">
        <w:rPr>
          <w:rFonts w:ascii="Times New Roman" w:hAnsi="Times New Roman"/>
          <w:sz w:val="24"/>
          <w:szCs w:val="24"/>
        </w:rPr>
        <w:t xml:space="preserve">Aprašyme turi būti nurodyta markiravimo reikšmė (piktogramų, </w:t>
      </w:r>
      <w:proofErr w:type="spellStart"/>
      <w:r w:rsidRPr="0098628A">
        <w:rPr>
          <w:rFonts w:ascii="Times New Roman" w:hAnsi="Times New Roman"/>
          <w:sz w:val="24"/>
          <w:szCs w:val="24"/>
        </w:rPr>
        <w:t>ideogramų</w:t>
      </w:r>
      <w:proofErr w:type="spellEnd"/>
      <w:r w:rsidRPr="0098628A">
        <w:rPr>
          <w:rFonts w:ascii="Times New Roman" w:hAnsi="Times New Roman"/>
          <w:sz w:val="24"/>
          <w:szCs w:val="24"/>
        </w:rPr>
        <w:t xml:space="preserve"> aprašymai).</w:t>
      </w:r>
    </w:p>
    <w:p w14:paraId="40F91386" w14:textId="77777777" w:rsidR="00184303" w:rsidRPr="0098628A" w:rsidRDefault="00184303" w:rsidP="0098628A">
      <w:pPr>
        <w:pStyle w:val="ListParagraph"/>
        <w:numPr>
          <w:ilvl w:val="0"/>
          <w:numId w:val="14"/>
        </w:numPr>
        <w:tabs>
          <w:tab w:val="left" w:pos="709"/>
          <w:tab w:val="left" w:pos="851"/>
        </w:tabs>
        <w:suppressAutoHyphens/>
        <w:spacing w:line="360" w:lineRule="auto"/>
        <w:ind w:left="0" w:firstLine="426"/>
        <w:jc w:val="both"/>
        <w:rPr>
          <w:rFonts w:ascii="Times New Roman" w:hAnsi="Times New Roman"/>
          <w:sz w:val="24"/>
          <w:szCs w:val="24"/>
        </w:rPr>
      </w:pPr>
      <w:r w:rsidRPr="0098628A">
        <w:rPr>
          <w:rFonts w:ascii="Times New Roman" w:hAnsi="Times New Roman"/>
          <w:sz w:val="24"/>
          <w:szCs w:val="24"/>
        </w:rPr>
        <w:t>Filtruojančioji dėžutė turi būti supakuota vakuuminėje pakuotėje, kurią turi būti paprasta atidaryti be papildomų priemonių ir dėvint apsaugines pirštines.</w:t>
      </w:r>
    </w:p>
    <w:p w14:paraId="2E6EE255" w14:textId="77777777" w:rsidR="00184303" w:rsidRPr="0098628A" w:rsidRDefault="00184303" w:rsidP="0098628A">
      <w:pPr>
        <w:pStyle w:val="ListParagraph"/>
        <w:numPr>
          <w:ilvl w:val="0"/>
          <w:numId w:val="14"/>
        </w:numPr>
        <w:tabs>
          <w:tab w:val="left" w:pos="709"/>
          <w:tab w:val="left" w:pos="851"/>
        </w:tabs>
        <w:suppressAutoHyphens/>
        <w:spacing w:line="360" w:lineRule="auto"/>
        <w:ind w:left="0" w:firstLine="426"/>
        <w:jc w:val="both"/>
        <w:rPr>
          <w:rFonts w:ascii="Times New Roman" w:hAnsi="Times New Roman"/>
          <w:sz w:val="24"/>
          <w:szCs w:val="24"/>
        </w:rPr>
      </w:pPr>
      <w:r w:rsidRPr="0098628A">
        <w:rPr>
          <w:rFonts w:ascii="Times New Roman" w:hAnsi="Times New Roman"/>
          <w:sz w:val="24"/>
          <w:szCs w:val="24"/>
        </w:rPr>
        <w:t>Filtruojančiosios dėžutės angos turi būti sandariai uždengtos dangteliais, kuriuos lengvai būtų galima nuimti dėvint apsaugines pirštines.</w:t>
      </w:r>
    </w:p>
    <w:p w14:paraId="6EEDAADF" w14:textId="77777777" w:rsidR="00184303" w:rsidRPr="0098628A" w:rsidRDefault="00184303" w:rsidP="0098628A">
      <w:pPr>
        <w:pStyle w:val="ListParagraph"/>
        <w:numPr>
          <w:ilvl w:val="0"/>
          <w:numId w:val="14"/>
        </w:numPr>
        <w:tabs>
          <w:tab w:val="left" w:pos="709"/>
          <w:tab w:val="left" w:pos="851"/>
        </w:tabs>
        <w:suppressAutoHyphens/>
        <w:spacing w:line="360" w:lineRule="auto"/>
        <w:ind w:left="0" w:firstLine="426"/>
        <w:jc w:val="both"/>
        <w:rPr>
          <w:rFonts w:ascii="Times New Roman" w:hAnsi="Times New Roman"/>
          <w:sz w:val="24"/>
          <w:szCs w:val="24"/>
        </w:rPr>
      </w:pPr>
      <w:r w:rsidRPr="0098628A">
        <w:rPr>
          <w:rFonts w:ascii="Times New Roman" w:hAnsi="Times New Roman"/>
          <w:sz w:val="24"/>
          <w:szCs w:val="24"/>
        </w:rPr>
        <w:t>Filtruojančioji dėžutė turi atitikti Europos Sąjungos saugumo, sveikatos ir aplinkos apsaugos reikalavimus ir turi turėti CE ženklinimą. Išduoto CE sertifikato arba gamintojo deklaracijos, arba lygiaverčio dokumento kopija turi būti pateikta su dokumentais konkursui.</w:t>
      </w:r>
    </w:p>
    <w:p w14:paraId="44427318" w14:textId="3293FA0B" w:rsidR="00184303" w:rsidRPr="0098628A" w:rsidRDefault="00184303" w:rsidP="0098628A">
      <w:pPr>
        <w:pStyle w:val="ListParagraph"/>
        <w:numPr>
          <w:ilvl w:val="0"/>
          <w:numId w:val="14"/>
        </w:numPr>
        <w:tabs>
          <w:tab w:val="left" w:pos="709"/>
          <w:tab w:val="left" w:pos="851"/>
        </w:tabs>
        <w:suppressAutoHyphens/>
        <w:spacing w:line="360" w:lineRule="auto"/>
        <w:ind w:left="0" w:firstLine="426"/>
        <w:jc w:val="both"/>
        <w:rPr>
          <w:rFonts w:ascii="Times New Roman" w:hAnsi="Times New Roman"/>
          <w:sz w:val="24"/>
          <w:szCs w:val="24"/>
        </w:rPr>
      </w:pPr>
      <w:r w:rsidRPr="0098628A">
        <w:rPr>
          <w:rFonts w:ascii="Times New Roman" w:hAnsi="Times New Roman"/>
          <w:sz w:val="24"/>
          <w:szCs w:val="24"/>
        </w:rPr>
        <w:t>Filtruojančiosios dėžutės garantinis saugojimo vakuuminiame įpakavime terminas (sandėliavimo garantija) privalo būti ne mažesnis kaip 10 metų nuo prekių pristatymo ir perdavimo – priėmimo akto pasirašymo dienos.</w:t>
      </w:r>
    </w:p>
    <w:p w14:paraId="4A58E1B8" w14:textId="77777777" w:rsidR="00184303" w:rsidRPr="0098628A" w:rsidRDefault="00184303" w:rsidP="0098628A">
      <w:pPr>
        <w:tabs>
          <w:tab w:val="left" w:pos="709"/>
        </w:tabs>
        <w:spacing w:line="360" w:lineRule="auto"/>
        <w:jc w:val="both"/>
        <w:rPr>
          <w:b/>
        </w:rPr>
      </w:pPr>
    </w:p>
    <w:p w14:paraId="512CE94B" w14:textId="77777777" w:rsidR="00CE35B5" w:rsidRDefault="00CE35B5" w:rsidP="0098628A">
      <w:pPr>
        <w:tabs>
          <w:tab w:val="left" w:pos="709"/>
        </w:tabs>
        <w:spacing w:line="360" w:lineRule="auto"/>
        <w:jc w:val="both"/>
        <w:rPr>
          <w:b/>
        </w:rPr>
      </w:pPr>
    </w:p>
    <w:p w14:paraId="42FEBEEF" w14:textId="77777777" w:rsidR="00CE35B5" w:rsidRDefault="00CE35B5" w:rsidP="0098628A">
      <w:pPr>
        <w:tabs>
          <w:tab w:val="left" w:pos="709"/>
        </w:tabs>
        <w:spacing w:line="360" w:lineRule="auto"/>
        <w:jc w:val="both"/>
        <w:rPr>
          <w:b/>
        </w:rPr>
      </w:pPr>
    </w:p>
    <w:p w14:paraId="4F946842" w14:textId="77777777" w:rsidR="00384776" w:rsidRPr="0098628A" w:rsidRDefault="00384776" w:rsidP="0098628A">
      <w:pPr>
        <w:tabs>
          <w:tab w:val="left" w:pos="709"/>
        </w:tabs>
        <w:spacing w:line="360" w:lineRule="auto"/>
        <w:jc w:val="both"/>
        <w:rPr>
          <w:b/>
        </w:rPr>
      </w:pPr>
      <w:bookmarkStart w:id="0" w:name="_GoBack"/>
      <w:bookmarkEnd w:id="0"/>
      <w:r w:rsidRPr="0098628A">
        <w:rPr>
          <w:b/>
        </w:rPr>
        <w:lastRenderedPageBreak/>
        <w:t>Dujokaukės nešiojimo krepšys</w:t>
      </w:r>
    </w:p>
    <w:p w14:paraId="4F946843" w14:textId="49CE3D9E" w:rsidR="00384776" w:rsidRPr="0098628A" w:rsidRDefault="00384776" w:rsidP="0098628A">
      <w:pPr>
        <w:pStyle w:val="ListParagraph"/>
        <w:numPr>
          <w:ilvl w:val="0"/>
          <w:numId w:val="12"/>
        </w:numPr>
        <w:tabs>
          <w:tab w:val="left" w:pos="709"/>
        </w:tabs>
        <w:suppressAutoHyphens/>
        <w:spacing w:line="360" w:lineRule="auto"/>
        <w:ind w:left="0" w:firstLine="360"/>
        <w:jc w:val="both"/>
        <w:rPr>
          <w:rFonts w:ascii="Times New Roman" w:hAnsi="Times New Roman"/>
          <w:sz w:val="24"/>
          <w:szCs w:val="24"/>
        </w:rPr>
      </w:pPr>
      <w:r w:rsidRPr="0098628A">
        <w:rPr>
          <w:rFonts w:ascii="Times New Roman" w:hAnsi="Times New Roman"/>
          <w:sz w:val="24"/>
          <w:szCs w:val="24"/>
        </w:rPr>
        <w:t>Dujokaukės nešiojimo k</w:t>
      </w:r>
      <w:r w:rsidR="009607C0" w:rsidRPr="0098628A">
        <w:rPr>
          <w:rFonts w:ascii="Times New Roman" w:hAnsi="Times New Roman"/>
          <w:sz w:val="24"/>
          <w:szCs w:val="24"/>
        </w:rPr>
        <w:t>repšys turi būti pagamintas iš švarinimui tinkamo</w:t>
      </w:r>
      <w:r w:rsidRPr="0098628A">
        <w:rPr>
          <w:rFonts w:ascii="Times New Roman" w:hAnsi="Times New Roman"/>
          <w:sz w:val="24"/>
          <w:szCs w:val="24"/>
        </w:rPr>
        <w:t xml:space="preserve"> audinio  ir apsaugoti dujokaukę nuo dulkių ir drėgmės, turėti diržą nešiojimui pakabinus per petį.</w:t>
      </w:r>
    </w:p>
    <w:p w14:paraId="4F946844" w14:textId="73D8D1FB" w:rsidR="0048114C" w:rsidRPr="0098628A" w:rsidRDefault="006D3F69" w:rsidP="0098628A">
      <w:pPr>
        <w:pStyle w:val="ListParagraph"/>
        <w:numPr>
          <w:ilvl w:val="0"/>
          <w:numId w:val="12"/>
        </w:numPr>
        <w:tabs>
          <w:tab w:val="left" w:pos="709"/>
        </w:tabs>
        <w:suppressAutoHyphens/>
        <w:spacing w:line="360" w:lineRule="auto"/>
        <w:ind w:left="0" w:firstLine="360"/>
        <w:jc w:val="both"/>
        <w:rPr>
          <w:rFonts w:ascii="Times New Roman" w:hAnsi="Times New Roman"/>
          <w:sz w:val="24"/>
          <w:szCs w:val="24"/>
        </w:rPr>
      </w:pPr>
      <w:r w:rsidRPr="0098628A">
        <w:rPr>
          <w:rFonts w:ascii="Times New Roman" w:hAnsi="Times New Roman"/>
          <w:sz w:val="24"/>
          <w:szCs w:val="24"/>
        </w:rPr>
        <w:t>Krepšys turi būti tamsiai žalios</w:t>
      </w:r>
      <w:r w:rsidR="0048114C" w:rsidRPr="0098628A">
        <w:rPr>
          <w:rFonts w:ascii="Times New Roman" w:hAnsi="Times New Roman"/>
          <w:sz w:val="24"/>
          <w:szCs w:val="24"/>
        </w:rPr>
        <w:t xml:space="preserve"> (RAL</w:t>
      </w:r>
      <w:r w:rsidR="0048114C" w:rsidRPr="0098628A">
        <w:rPr>
          <w:rFonts w:ascii="Times New Roman" w:hAnsi="Times New Roman"/>
          <w:color w:val="FF0000"/>
          <w:sz w:val="24"/>
          <w:szCs w:val="24"/>
        </w:rPr>
        <w:t xml:space="preserve"> </w:t>
      </w:r>
      <w:r w:rsidR="009607C0" w:rsidRPr="0098628A">
        <w:rPr>
          <w:rFonts w:ascii="Times New Roman" w:hAnsi="Times New Roman"/>
          <w:sz w:val="24"/>
          <w:szCs w:val="24"/>
        </w:rPr>
        <w:t>6003</w:t>
      </w:r>
      <w:r w:rsidR="00750658" w:rsidRPr="0098628A">
        <w:rPr>
          <w:rFonts w:ascii="Times New Roman" w:hAnsi="Times New Roman"/>
          <w:sz w:val="24"/>
          <w:szCs w:val="24"/>
        </w:rPr>
        <w:t xml:space="preserve"> </w:t>
      </w:r>
      <w:r w:rsidR="00750658" w:rsidRPr="0098628A">
        <w:rPr>
          <w:rFonts w:ascii="Times New Roman" w:hAnsi="Times New Roman"/>
          <w:sz w:val="24"/>
          <w:szCs w:val="24"/>
          <w:lang w:eastAsia="lt-LT"/>
        </w:rPr>
        <w:t>arba lygiavertės)</w:t>
      </w:r>
      <w:r w:rsidR="0048114C" w:rsidRPr="0098628A">
        <w:rPr>
          <w:rFonts w:ascii="Times New Roman" w:hAnsi="Times New Roman"/>
          <w:sz w:val="24"/>
          <w:szCs w:val="24"/>
        </w:rPr>
        <w:t xml:space="preserve"> arba</w:t>
      </w:r>
      <w:r w:rsidR="00750658" w:rsidRPr="0098628A">
        <w:rPr>
          <w:rFonts w:ascii="Times New Roman" w:hAnsi="Times New Roman"/>
          <w:sz w:val="24"/>
          <w:szCs w:val="24"/>
        </w:rPr>
        <w:t xml:space="preserve"> juodos (</w:t>
      </w:r>
      <w:r w:rsidR="00750658" w:rsidRPr="0098628A">
        <w:rPr>
          <w:rFonts w:ascii="Times New Roman" w:hAnsi="Times New Roman"/>
          <w:sz w:val="24"/>
          <w:szCs w:val="24"/>
          <w:lang w:eastAsia="lt-LT"/>
        </w:rPr>
        <w:t xml:space="preserve">RAL 9005 </w:t>
      </w:r>
      <w:r w:rsidR="0048114C" w:rsidRPr="0098628A">
        <w:rPr>
          <w:rFonts w:ascii="Times New Roman" w:hAnsi="Times New Roman"/>
          <w:sz w:val="24"/>
          <w:szCs w:val="24"/>
        </w:rPr>
        <w:t xml:space="preserve"> </w:t>
      </w:r>
      <w:r w:rsidR="00750658" w:rsidRPr="0098628A">
        <w:rPr>
          <w:rFonts w:ascii="Times New Roman" w:hAnsi="Times New Roman"/>
          <w:sz w:val="24"/>
          <w:szCs w:val="24"/>
          <w:lang w:eastAsia="lt-LT"/>
        </w:rPr>
        <w:t>arba lygiavertės) spalvos.</w:t>
      </w:r>
    </w:p>
    <w:p w14:paraId="4F94684F" w14:textId="7E37E659" w:rsidR="008A13BA" w:rsidRPr="00DA63B6" w:rsidRDefault="00F62CE0" w:rsidP="0098628A">
      <w:pPr>
        <w:pStyle w:val="ListParagraph"/>
        <w:numPr>
          <w:ilvl w:val="0"/>
          <w:numId w:val="12"/>
        </w:numPr>
        <w:tabs>
          <w:tab w:val="left" w:pos="709"/>
        </w:tabs>
        <w:suppressAutoHyphens/>
        <w:spacing w:line="360" w:lineRule="auto"/>
        <w:ind w:left="0" w:firstLine="360"/>
        <w:jc w:val="both"/>
        <w:rPr>
          <w:rFonts w:ascii="Times New Roman" w:hAnsi="Times New Roman"/>
          <w:sz w:val="24"/>
          <w:szCs w:val="24"/>
        </w:rPr>
      </w:pPr>
      <w:r w:rsidRPr="0098628A">
        <w:rPr>
          <w:rFonts w:ascii="Times New Roman" w:hAnsi="Times New Roman"/>
          <w:sz w:val="24"/>
          <w:szCs w:val="24"/>
        </w:rPr>
        <w:t>Krepšys turi būti tokio dy</w:t>
      </w:r>
      <w:r w:rsidR="00750658" w:rsidRPr="0098628A">
        <w:rPr>
          <w:rFonts w:ascii="Times New Roman" w:hAnsi="Times New Roman"/>
          <w:sz w:val="24"/>
          <w:szCs w:val="24"/>
        </w:rPr>
        <w:t xml:space="preserve">džio, kad į jį tilptų </w:t>
      </w:r>
      <w:r w:rsidR="009607C0" w:rsidRPr="0098628A">
        <w:rPr>
          <w:rFonts w:ascii="Times New Roman" w:hAnsi="Times New Roman"/>
          <w:sz w:val="24"/>
          <w:szCs w:val="24"/>
        </w:rPr>
        <w:t xml:space="preserve">paruošta naudojimui </w:t>
      </w:r>
      <w:r w:rsidR="00750658" w:rsidRPr="0098628A">
        <w:rPr>
          <w:rFonts w:ascii="Times New Roman" w:hAnsi="Times New Roman"/>
          <w:sz w:val="24"/>
          <w:szCs w:val="24"/>
        </w:rPr>
        <w:t xml:space="preserve">dujokaukė </w:t>
      </w:r>
      <w:r w:rsidRPr="0098628A">
        <w:rPr>
          <w:rFonts w:ascii="Times New Roman" w:hAnsi="Times New Roman"/>
          <w:sz w:val="24"/>
          <w:szCs w:val="24"/>
        </w:rPr>
        <w:t>i</w:t>
      </w:r>
      <w:r w:rsidR="005B48CB" w:rsidRPr="0098628A">
        <w:rPr>
          <w:rFonts w:ascii="Times New Roman" w:hAnsi="Times New Roman"/>
          <w:sz w:val="24"/>
          <w:szCs w:val="24"/>
        </w:rPr>
        <w:t>r</w:t>
      </w:r>
      <w:r w:rsidR="00750658" w:rsidRPr="0098628A">
        <w:rPr>
          <w:rFonts w:ascii="Times New Roman" w:hAnsi="Times New Roman"/>
          <w:sz w:val="24"/>
          <w:szCs w:val="24"/>
        </w:rPr>
        <w:t xml:space="preserve"> </w:t>
      </w:r>
      <w:r w:rsidR="009607C0" w:rsidRPr="0098628A">
        <w:rPr>
          <w:rFonts w:ascii="Times New Roman" w:hAnsi="Times New Roman"/>
          <w:sz w:val="24"/>
          <w:szCs w:val="24"/>
        </w:rPr>
        <w:t>individualiojo švarinimo priemonė (dujokaukė, filtrai, gertuvė, individualiojo švarinimo šluostė arba pirštinė)</w:t>
      </w:r>
      <w:r w:rsidRPr="0098628A">
        <w:rPr>
          <w:rFonts w:ascii="Times New Roman" w:hAnsi="Times New Roman"/>
          <w:sz w:val="24"/>
          <w:szCs w:val="24"/>
        </w:rPr>
        <w:t>. Krepšio konstrukcija turi būti tokia, kad leistų greit</w:t>
      </w:r>
      <w:r w:rsidR="005B48CB" w:rsidRPr="0098628A">
        <w:rPr>
          <w:rFonts w:ascii="Times New Roman" w:hAnsi="Times New Roman"/>
          <w:sz w:val="24"/>
          <w:szCs w:val="24"/>
        </w:rPr>
        <w:t>ai dujokaukę išimti</w:t>
      </w:r>
      <w:r w:rsidRPr="0098628A">
        <w:rPr>
          <w:rFonts w:ascii="Times New Roman" w:hAnsi="Times New Roman"/>
          <w:sz w:val="24"/>
          <w:szCs w:val="24"/>
        </w:rPr>
        <w:t xml:space="preserve"> ir maksimaliai apsaugotų dujokaukės stiklus nuo susibraižymo</w:t>
      </w:r>
      <w:r w:rsidRPr="00227FBC">
        <w:rPr>
          <w:rFonts w:ascii="Times New Roman" w:hAnsi="Times New Roman"/>
          <w:sz w:val="24"/>
          <w:szCs w:val="24"/>
        </w:rPr>
        <w:t>.</w:t>
      </w:r>
    </w:p>
    <w:sectPr w:rsidR="008A13BA" w:rsidRPr="00DA63B6">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7ECA7A7A"/>
    <w:name w:val="WW8Num1"/>
    <w:lvl w:ilvl="0">
      <w:start w:val="1"/>
      <w:numFmt w:val="decimal"/>
      <w:lvlText w:val="%1."/>
      <w:lvlJc w:val="left"/>
      <w:pPr>
        <w:tabs>
          <w:tab w:val="num" w:pos="786"/>
        </w:tabs>
        <w:ind w:left="786" w:hanging="360"/>
      </w:pPr>
    </w:lvl>
    <w:lvl w:ilvl="1">
      <w:start w:val="1"/>
      <w:numFmt w:val="decimal"/>
      <w:isLgl/>
      <w:lvlText w:val="%1.%2."/>
      <w:lvlJc w:val="left"/>
      <w:pPr>
        <w:ind w:left="983" w:hanging="480"/>
      </w:pPr>
      <w:rPr>
        <w:rFonts w:hint="default"/>
        <w:color w:val="auto"/>
      </w:rPr>
    </w:lvl>
    <w:lvl w:ilvl="2">
      <w:start w:val="1"/>
      <w:numFmt w:val="decimal"/>
      <w:isLgl/>
      <w:lvlText w:val="%1.%2.%3."/>
      <w:lvlJc w:val="left"/>
      <w:pPr>
        <w:ind w:left="1300" w:hanging="720"/>
      </w:pPr>
      <w:rPr>
        <w:rFonts w:hint="default"/>
        <w:color w:val="FF0000"/>
      </w:rPr>
    </w:lvl>
    <w:lvl w:ilvl="3">
      <w:start w:val="1"/>
      <w:numFmt w:val="decimal"/>
      <w:isLgl/>
      <w:lvlText w:val="%1.%2.%3.%4."/>
      <w:lvlJc w:val="left"/>
      <w:pPr>
        <w:ind w:left="1377" w:hanging="720"/>
      </w:pPr>
      <w:rPr>
        <w:rFonts w:hint="default"/>
        <w:color w:val="FF0000"/>
      </w:rPr>
    </w:lvl>
    <w:lvl w:ilvl="4">
      <w:start w:val="1"/>
      <w:numFmt w:val="decimal"/>
      <w:isLgl/>
      <w:lvlText w:val="%1.%2.%3.%4.%5."/>
      <w:lvlJc w:val="left"/>
      <w:pPr>
        <w:ind w:left="1814" w:hanging="1080"/>
      </w:pPr>
      <w:rPr>
        <w:rFonts w:hint="default"/>
        <w:color w:val="FF0000"/>
      </w:rPr>
    </w:lvl>
    <w:lvl w:ilvl="5">
      <w:start w:val="1"/>
      <w:numFmt w:val="decimal"/>
      <w:isLgl/>
      <w:lvlText w:val="%1.%2.%3.%4.%5.%6."/>
      <w:lvlJc w:val="left"/>
      <w:pPr>
        <w:ind w:left="1891" w:hanging="1080"/>
      </w:pPr>
      <w:rPr>
        <w:rFonts w:hint="default"/>
        <w:color w:val="FF0000"/>
      </w:rPr>
    </w:lvl>
    <w:lvl w:ilvl="6">
      <w:start w:val="1"/>
      <w:numFmt w:val="decimal"/>
      <w:isLgl/>
      <w:lvlText w:val="%1.%2.%3.%4.%5.%6.%7."/>
      <w:lvlJc w:val="left"/>
      <w:pPr>
        <w:ind w:left="2328" w:hanging="1440"/>
      </w:pPr>
      <w:rPr>
        <w:rFonts w:hint="default"/>
        <w:color w:val="FF0000"/>
      </w:rPr>
    </w:lvl>
    <w:lvl w:ilvl="7">
      <w:start w:val="1"/>
      <w:numFmt w:val="decimal"/>
      <w:isLgl/>
      <w:lvlText w:val="%1.%2.%3.%4.%5.%6.%7.%8."/>
      <w:lvlJc w:val="left"/>
      <w:pPr>
        <w:ind w:left="2405" w:hanging="1440"/>
      </w:pPr>
      <w:rPr>
        <w:rFonts w:hint="default"/>
        <w:color w:val="FF0000"/>
      </w:rPr>
    </w:lvl>
    <w:lvl w:ilvl="8">
      <w:start w:val="1"/>
      <w:numFmt w:val="decimal"/>
      <w:isLgl/>
      <w:lvlText w:val="%1.%2.%3.%4.%5.%6.%7.%8.%9."/>
      <w:lvlJc w:val="left"/>
      <w:pPr>
        <w:ind w:left="2842" w:hanging="1800"/>
      </w:pPr>
      <w:rPr>
        <w:rFonts w:hint="default"/>
        <w:color w:val="FF0000"/>
      </w:rPr>
    </w:lvl>
  </w:abstractNum>
  <w:abstractNum w:abstractNumId="1" w15:restartNumberingAfterBreak="0">
    <w:nsid w:val="00000002"/>
    <w:multiLevelType w:val="singleLevel"/>
    <w:tmpl w:val="00000002"/>
    <w:lvl w:ilvl="0">
      <w:start w:val="1"/>
      <w:numFmt w:val="decimal"/>
      <w:lvlText w:val="%1."/>
      <w:lvlJc w:val="left"/>
      <w:pPr>
        <w:tabs>
          <w:tab w:val="num" w:pos="720"/>
        </w:tabs>
        <w:ind w:left="720" w:hanging="360"/>
      </w:pPr>
    </w:lvl>
  </w:abstractNum>
  <w:abstractNum w:abstractNumId="2" w15:restartNumberingAfterBreak="0">
    <w:nsid w:val="25056C5A"/>
    <w:multiLevelType w:val="hybridMultilevel"/>
    <w:tmpl w:val="852A3968"/>
    <w:lvl w:ilvl="0" w:tplc="0427000F">
      <w:start w:val="1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2D752586"/>
    <w:multiLevelType w:val="hybridMultilevel"/>
    <w:tmpl w:val="40F8F6E4"/>
    <w:lvl w:ilvl="0" w:tplc="00000002">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47AB1CB2"/>
    <w:multiLevelType w:val="multilevel"/>
    <w:tmpl w:val="CAD26D72"/>
    <w:lvl w:ilvl="0">
      <w:start w:val="1"/>
      <w:numFmt w:val="decimal"/>
      <w:lvlText w:val="%1."/>
      <w:lvlJc w:val="left"/>
      <w:pPr>
        <w:ind w:left="720" w:hanging="360"/>
      </w:pPr>
    </w:lvl>
    <w:lvl w:ilvl="1">
      <w:start w:val="1"/>
      <w:numFmt w:val="decimal"/>
      <w:isLgl/>
      <w:lvlText w:val="%1.%2."/>
      <w:lvlJc w:val="left"/>
      <w:pPr>
        <w:ind w:left="1080" w:hanging="360"/>
      </w:pPr>
    </w:lvl>
    <w:lvl w:ilvl="2">
      <w:start w:val="1"/>
      <w:numFmt w:val="decimal"/>
      <w:isLgl/>
      <w:lvlText w:val="%1.%2.%3."/>
      <w:lvlJc w:val="left"/>
      <w:pPr>
        <w:ind w:left="1800" w:hanging="720"/>
      </w:pPr>
    </w:lvl>
    <w:lvl w:ilvl="3">
      <w:start w:val="1"/>
      <w:numFmt w:val="decimal"/>
      <w:isLgl/>
      <w:lvlText w:val="%1.%2.%3.%4."/>
      <w:lvlJc w:val="left"/>
      <w:pPr>
        <w:ind w:left="2160" w:hanging="720"/>
      </w:pPr>
    </w:lvl>
    <w:lvl w:ilvl="4">
      <w:start w:val="1"/>
      <w:numFmt w:val="decimal"/>
      <w:isLgl/>
      <w:lvlText w:val="%1.%2.%3.%4.%5."/>
      <w:lvlJc w:val="left"/>
      <w:pPr>
        <w:ind w:left="2880" w:hanging="1080"/>
      </w:pPr>
    </w:lvl>
    <w:lvl w:ilvl="5">
      <w:start w:val="1"/>
      <w:numFmt w:val="decimal"/>
      <w:isLgl/>
      <w:lvlText w:val="%1.%2.%3.%4.%5.%6."/>
      <w:lvlJc w:val="left"/>
      <w:pPr>
        <w:ind w:left="3240" w:hanging="1080"/>
      </w:pPr>
    </w:lvl>
    <w:lvl w:ilvl="6">
      <w:start w:val="1"/>
      <w:numFmt w:val="decimal"/>
      <w:isLgl/>
      <w:lvlText w:val="%1.%2.%3.%4.%5.%6.%7."/>
      <w:lvlJc w:val="left"/>
      <w:pPr>
        <w:ind w:left="3960" w:hanging="1440"/>
      </w:pPr>
    </w:lvl>
    <w:lvl w:ilvl="7">
      <w:start w:val="1"/>
      <w:numFmt w:val="decimal"/>
      <w:isLgl/>
      <w:lvlText w:val="%1.%2.%3.%4.%5.%6.%7.%8."/>
      <w:lvlJc w:val="left"/>
      <w:pPr>
        <w:ind w:left="4320" w:hanging="1440"/>
      </w:pPr>
    </w:lvl>
    <w:lvl w:ilvl="8">
      <w:start w:val="1"/>
      <w:numFmt w:val="decimal"/>
      <w:isLgl/>
      <w:lvlText w:val="%1.%2.%3.%4.%5.%6.%7.%8.%9."/>
      <w:lvlJc w:val="left"/>
      <w:pPr>
        <w:ind w:left="5040" w:hanging="1800"/>
      </w:pPr>
    </w:lvl>
  </w:abstractNum>
  <w:abstractNum w:abstractNumId="5" w15:restartNumberingAfterBreak="0">
    <w:nsid w:val="4D6E4840"/>
    <w:multiLevelType w:val="hybridMultilevel"/>
    <w:tmpl w:val="4106D8FA"/>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6" w15:restartNumberingAfterBreak="0">
    <w:nsid w:val="509E7F82"/>
    <w:multiLevelType w:val="hybridMultilevel"/>
    <w:tmpl w:val="B0067CD4"/>
    <w:lvl w:ilvl="0" w:tplc="66AE87E4">
      <w:start w:val="1"/>
      <w:numFmt w:val="decimal"/>
      <w:lvlText w:val="%1."/>
      <w:lvlJc w:val="left"/>
      <w:pPr>
        <w:ind w:left="1080" w:hanging="360"/>
      </w:pPr>
    </w:lvl>
    <w:lvl w:ilvl="1" w:tplc="04270019">
      <w:start w:val="1"/>
      <w:numFmt w:val="lowerLetter"/>
      <w:lvlText w:val="%2."/>
      <w:lvlJc w:val="left"/>
      <w:pPr>
        <w:ind w:left="1800" w:hanging="360"/>
      </w:pPr>
    </w:lvl>
    <w:lvl w:ilvl="2" w:tplc="0427001B">
      <w:start w:val="1"/>
      <w:numFmt w:val="lowerRoman"/>
      <w:lvlText w:val="%3."/>
      <w:lvlJc w:val="right"/>
      <w:pPr>
        <w:ind w:left="2520" w:hanging="180"/>
      </w:pPr>
    </w:lvl>
    <w:lvl w:ilvl="3" w:tplc="0427000F">
      <w:start w:val="1"/>
      <w:numFmt w:val="decimal"/>
      <w:lvlText w:val="%4."/>
      <w:lvlJc w:val="left"/>
      <w:pPr>
        <w:ind w:left="3240" w:hanging="360"/>
      </w:pPr>
    </w:lvl>
    <w:lvl w:ilvl="4" w:tplc="04270019">
      <w:start w:val="1"/>
      <w:numFmt w:val="lowerLetter"/>
      <w:lvlText w:val="%5."/>
      <w:lvlJc w:val="left"/>
      <w:pPr>
        <w:ind w:left="3960" w:hanging="360"/>
      </w:pPr>
    </w:lvl>
    <w:lvl w:ilvl="5" w:tplc="0427001B">
      <w:start w:val="1"/>
      <w:numFmt w:val="lowerRoman"/>
      <w:lvlText w:val="%6."/>
      <w:lvlJc w:val="right"/>
      <w:pPr>
        <w:ind w:left="4680" w:hanging="180"/>
      </w:pPr>
    </w:lvl>
    <w:lvl w:ilvl="6" w:tplc="0427000F">
      <w:start w:val="1"/>
      <w:numFmt w:val="decimal"/>
      <w:lvlText w:val="%7."/>
      <w:lvlJc w:val="left"/>
      <w:pPr>
        <w:ind w:left="5400" w:hanging="360"/>
      </w:pPr>
    </w:lvl>
    <w:lvl w:ilvl="7" w:tplc="04270019">
      <w:start w:val="1"/>
      <w:numFmt w:val="lowerLetter"/>
      <w:lvlText w:val="%8."/>
      <w:lvlJc w:val="left"/>
      <w:pPr>
        <w:ind w:left="6120" w:hanging="360"/>
      </w:pPr>
    </w:lvl>
    <w:lvl w:ilvl="8" w:tplc="0427001B">
      <w:start w:val="1"/>
      <w:numFmt w:val="lowerRoman"/>
      <w:lvlText w:val="%9."/>
      <w:lvlJc w:val="right"/>
      <w:pPr>
        <w:ind w:left="6840" w:hanging="180"/>
      </w:pPr>
    </w:lvl>
  </w:abstractNum>
  <w:abstractNum w:abstractNumId="7" w15:restartNumberingAfterBreak="0">
    <w:nsid w:val="50C54DE3"/>
    <w:multiLevelType w:val="hybridMultilevel"/>
    <w:tmpl w:val="40F8F6E4"/>
    <w:lvl w:ilvl="0" w:tplc="00000002">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5817235D"/>
    <w:multiLevelType w:val="hybridMultilevel"/>
    <w:tmpl w:val="DEC84A2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613463CC"/>
    <w:multiLevelType w:val="hybridMultilevel"/>
    <w:tmpl w:val="888E4E72"/>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0" w15:restartNumberingAfterBreak="0">
    <w:nsid w:val="71E35B10"/>
    <w:multiLevelType w:val="hybridMultilevel"/>
    <w:tmpl w:val="6EC01BBC"/>
    <w:lvl w:ilvl="0" w:tplc="00000002">
      <w:start w:val="1"/>
      <w:numFmt w:val="decimal"/>
      <w:lvlText w:val="%1."/>
      <w:lvlJc w:val="left"/>
      <w:pPr>
        <w:ind w:left="785" w:hanging="360"/>
      </w:pPr>
    </w:lvl>
    <w:lvl w:ilvl="1" w:tplc="04270019" w:tentative="1">
      <w:start w:val="1"/>
      <w:numFmt w:val="lowerLetter"/>
      <w:lvlText w:val="%2."/>
      <w:lvlJc w:val="left"/>
      <w:pPr>
        <w:ind w:left="1505" w:hanging="360"/>
      </w:pPr>
    </w:lvl>
    <w:lvl w:ilvl="2" w:tplc="0427001B" w:tentative="1">
      <w:start w:val="1"/>
      <w:numFmt w:val="lowerRoman"/>
      <w:lvlText w:val="%3."/>
      <w:lvlJc w:val="right"/>
      <w:pPr>
        <w:ind w:left="2225" w:hanging="180"/>
      </w:pPr>
    </w:lvl>
    <w:lvl w:ilvl="3" w:tplc="0427000F" w:tentative="1">
      <w:start w:val="1"/>
      <w:numFmt w:val="decimal"/>
      <w:lvlText w:val="%4."/>
      <w:lvlJc w:val="left"/>
      <w:pPr>
        <w:ind w:left="2945" w:hanging="360"/>
      </w:pPr>
    </w:lvl>
    <w:lvl w:ilvl="4" w:tplc="04270019" w:tentative="1">
      <w:start w:val="1"/>
      <w:numFmt w:val="lowerLetter"/>
      <w:lvlText w:val="%5."/>
      <w:lvlJc w:val="left"/>
      <w:pPr>
        <w:ind w:left="3665" w:hanging="360"/>
      </w:pPr>
    </w:lvl>
    <w:lvl w:ilvl="5" w:tplc="0427001B" w:tentative="1">
      <w:start w:val="1"/>
      <w:numFmt w:val="lowerRoman"/>
      <w:lvlText w:val="%6."/>
      <w:lvlJc w:val="right"/>
      <w:pPr>
        <w:ind w:left="4385" w:hanging="180"/>
      </w:pPr>
    </w:lvl>
    <w:lvl w:ilvl="6" w:tplc="0427000F" w:tentative="1">
      <w:start w:val="1"/>
      <w:numFmt w:val="decimal"/>
      <w:lvlText w:val="%7."/>
      <w:lvlJc w:val="left"/>
      <w:pPr>
        <w:ind w:left="5105" w:hanging="360"/>
      </w:pPr>
    </w:lvl>
    <w:lvl w:ilvl="7" w:tplc="04270019" w:tentative="1">
      <w:start w:val="1"/>
      <w:numFmt w:val="lowerLetter"/>
      <w:lvlText w:val="%8."/>
      <w:lvlJc w:val="left"/>
      <w:pPr>
        <w:ind w:left="5825" w:hanging="360"/>
      </w:pPr>
    </w:lvl>
    <w:lvl w:ilvl="8" w:tplc="0427001B" w:tentative="1">
      <w:start w:val="1"/>
      <w:numFmt w:val="lowerRoman"/>
      <w:lvlText w:val="%9."/>
      <w:lvlJc w:val="right"/>
      <w:pPr>
        <w:ind w:left="6545" w:hanging="180"/>
      </w:pPr>
    </w:lvl>
  </w:abstractNum>
  <w:abstractNum w:abstractNumId="11" w15:restartNumberingAfterBreak="0">
    <w:nsid w:val="7FAD53FD"/>
    <w:multiLevelType w:val="hybridMultilevel"/>
    <w:tmpl w:val="6B8EBC82"/>
    <w:lvl w:ilvl="0" w:tplc="60A2B6D0">
      <w:start w:val="1"/>
      <w:numFmt w:val="decimal"/>
      <w:lvlText w:val="%1."/>
      <w:lvlJc w:val="left"/>
      <w:pPr>
        <w:ind w:left="720" w:hanging="360"/>
      </w:pPr>
      <w:rPr>
        <w:rFonts w:ascii="Times New Roman" w:hAnsi="Times New Roman" w:cs="Times New Roman"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5"/>
  </w:num>
  <w:num w:numId="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5"/>
  </w:num>
  <w:num w:numId="6">
    <w:abstractNumId w:val="2"/>
  </w:num>
  <w:num w:numId="7">
    <w:abstractNumId w:val="1"/>
    <w:lvlOverride w:ilvl="0">
      <w:startOverride w:val="1"/>
    </w:lvlOverride>
  </w:num>
  <w:num w:numId="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8"/>
  </w:num>
  <w:num w:numId="10">
    <w:abstractNumId w:val="10"/>
  </w:num>
  <w:num w:numId="11">
    <w:abstractNumId w:val="3"/>
  </w:num>
  <w:num w:numId="12">
    <w:abstractNumId w:val="7"/>
  </w:num>
  <w:num w:numId="1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8"/>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5B1A"/>
    <w:rsid w:val="000352D2"/>
    <w:rsid w:val="0006101C"/>
    <w:rsid w:val="000C2231"/>
    <w:rsid w:val="000C49B1"/>
    <w:rsid w:val="000C775A"/>
    <w:rsid w:val="000E3B6F"/>
    <w:rsid w:val="0013687F"/>
    <w:rsid w:val="00184303"/>
    <w:rsid w:val="001E34EC"/>
    <w:rsid w:val="00217B82"/>
    <w:rsid w:val="002242C9"/>
    <w:rsid w:val="00227FBC"/>
    <w:rsid w:val="002439A6"/>
    <w:rsid w:val="002471C3"/>
    <w:rsid w:val="002927B8"/>
    <w:rsid w:val="002A2FC4"/>
    <w:rsid w:val="002C1448"/>
    <w:rsid w:val="002E1385"/>
    <w:rsid w:val="002F1E40"/>
    <w:rsid w:val="002F711B"/>
    <w:rsid w:val="00303327"/>
    <w:rsid w:val="0035276D"/>
    <w:rsid w:val="003637D5"/>
    <w:rsid w:val="0036471C"/>
    <w:rsid w:val="00365015"/>
    <w:rsid w:val="00380C06"/>
    <w:rsid w:val="00384776"/>
    <w:rsid w:val="003A0722"/>
    <w:rsid w:val="003B33A2"/>
    <w:rsid w:val="003D0009"/>
    <w:rsid w:val="003F3642"/>
    <w:rsid w:val="00423ECD"/>
    <w:rsid w:val="00474B8F"/>
    <w:rsid w:val="0048114C"/>
    <w:rsid w:val="0048638A"/>
    <w:rsid w:val="004B6E10"/>
    <w:rsid w:val="004C1ACF"/>
    <w:rsid w:val="004C7F1B"/>
    <w:rsid w:val="004E0460"/>
    <w:rsid w:val="004F1D6C"/>
    <w:rsid w:val="005759CA"/>
    <w:rsid w:val="005821F9"/>
    <w:rsid w:val="00591BC5"/>
    <w:rsid w:val="005B48CB"/>
    <w:rsid w:val="005C47CD"/>
    <w:rsid w:val="005C5C75"/>
    <w:rsid w:val="005D78F7"/>
    <w:rsid w:val="0068666C"/>
    <w:rsid w:val="006C27F5"/>
    <w:rsid w:val="006D2B04"/>
    <w:rsid w:val="006D3F18"/>
    <w:rsid w:val="006D3F69"/>
    <w:rsid w:val="006F0F73"/>
    <w:rsid w:val="006F118B"/>
    <w:rsid w:val="006F7A16"/>
    <w:rsid w:val="007025B7"/>
    <w:rsid w:val="00710388"/>
    <w:rsid w:val="0071580F"/>
    <w:rsid w:val="00750658"/>
    <w:rsid w:val="00760611"/>
    <w:rsid w:val="007938CD"/>
    <w:rsid w:val="00793B60"/>
    <w:rsid w:val="007A146A"/>
    <w:rsid w:val="0081365D"/>
    <w:rsid w:val="00820964"/>
    <w:rsid w:val="008242AF"/>
    <w:rsid w:val="00860398"/>
    <w:rsid w:val="00877786"/>
    <w:rsid w:val="008A13BA"/>
    <w:rsid w:val="008C03F4"/>
    <w:rsid w:val="008C6873"/>
    <w:rsid w:val="008D44DA"/>
    <w:rsid w:val="008E68C4"/>
    <w:rsid w:val="009607C0"/>
    <w:rsid w:val="0098628A"/>
    <w:rsid w:val="009B622B"/>
    <w:rsid w:val="009E48E3"/>
    <w:rsid w:val="009F6408"/>
    <w:rsid w:val="00A119BD"/>
    <w:rsid w:val="00A14363"/>
    <w:rsid w:val="00A53750"/>
    <w:rsid w:val="00A7685F"/>
    <w:rsid w:val="00AD04B4"/>
    <w:rsid w:val="00AE175B"/>
    <w:rsid w:val="00B20837"/>
    <w:rsid w:val="00B96DFB"/>
    <w:rsid w:val="00BA2A38"/>
    <w:rsid w:val="00BB03D9"/>
    <w:rsid w:val="00BB5B49"/>
    <w:rsid w:val="00BE0008"/>
    <w:rsid w:val="00BF1A22"/>
    <w:rsid w:val="00C0089E"/>
    <w:rsid w:val="00C35B1A"/>
    <w:rsid w:val="00C53E5E"/>
    <w:rsid w:val="00C53F41"/>
    <w:rsid w:val="00CE35B5"/>
    <w:rsid w:val="00D17B67"/>
    <w:rsid w:val="00D50054"/>
    <w:rsid w:val="00DA5818"/>
    <w:rsid w:val="00DA63B6"/>
    <w:rsid w:val="00DC6CA8"/>
    <w:rsid w:val="00DC77ED"/>
    <w:rsid w:val="00DD5889"/>
    <w:rsid w:val="00DE6EF9"/>
    <w:rsid w:val="00E022E0"/>
    <w:rsid w:val="00E046D7"/>
    <w:rsid w:val="00E251AF"/>
    <w:rsid w:val="00E52DDB"/>
    <w:rsid w:val="00E53A6F"/>
    <w:rsid w:val="00E96F64"/>
    <w:rsid w:val="00F45F93"/>
    <w:rsid w:val="00F62CE0"/>
    <w:rsid w:val="00F914DF"/>
    <w:rsid w:val="00FC3EED"/>
    <w:rsid w:val="00FC4584"/>
    <w:rsid w:val="00FD0EC5"/>
    <w:rsid w:val="00FD1637"/>
    <w:rsid w:val="00FD725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94680E"/>
  <w15:docId w15:val="{0011FA63-ED53-4F22-8C5C-41520BA51B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35B1A"/>
    <w:pPr>
      <w:spacing w:after="0" w:line="240" w:lineRule="auto"/>
    </w:pPr>
    <w:rPr>
      <w:rFonts w:ascii="Times New Roman" w:eastAsia="Times New Roman" w:hAnsi="Times New Roman" w:cs="Times New Roman"/>
      <w:sz w:val="24"/>
      <w:szCs w:val="24"/>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F3642"/>
    <w:pPr>
      <w:spacing w:after="200" w:line="276" w:lineRule="auto"/>
      <w:ind w:left="720"/>
      <w:contextualSpacing/>
    </w:pPr>
    <w:rPr>
      <w:rFonts w:ascii="Calibri" w:eastAsia="Calibri" w:hAnsi="Calibri"/>
      <w:sz w:val="22"/>
      <w:szCs w:val="22"/>
      <w:lang w:eastAsia="en-US"/>
    </w:rPr>
  </w:style>
  <w:style w:type="paragraph" w:styleId="BalloonText">
    <w:name w:val="Balloon Text"/>
    <w:basedOn w:val="Normal"/>
    <w:link w:val="BalloonTextChar"/>
    <w:uiPriority w:val="99"/>
    <w:semiHidden/>
    <w:unhideWhenUsed/>
    <w:rsid w:val="00AE175B"/>
    <w:rPr>
      <w:rFonts w:ascii="Tahoma" w:hAnsi="Tahoma" w:cs="Tahoma"/>
      <w:sz w:val="16"/>
      <w:szCs w:val="16"/>
    </w:rPr>
  </w:style>
  <w:style w:type="character" w:customStyle="1" w:styleId="BalloonTextChar">
    <w:name w:val="Balloon Text Char"/>
    <w:basedOn w:val="DefaultParagraphFont"/>
    <w:link w:val="BalloonText"/>
    <w:uiPriority w:val="99"/>
    <w:semiHidden/>
    <w:rsid w:val="00AE175B"/>
    <w:rPr>
      <w:rFonts w:ascii="Tahoma" w:eastAsia="Times New Roman" w:hAnsi="Tahoma" w:cs="Tahoma"/>
      <w:sz w:val="16"/>
      <w:szCs w:val="16"/>
      <w:lang w:eastAsia="lt-LT"/>
    </w:rPr>
  </w:style>
  <w:style w:type="character" w:styleId="CommentReference">
    <w:name w:val="annotation reference"/>
    <w:basedOn w:val="DefaultParagraphFont"/>
    <w:uiPriority w:val="99"/>
    <w:semiHidden/>
    <w:unhideWhenUsed/>
    <w:rsid w:val="00A53750"/>
    <w:rPr>
      <w:sz w:val="16"/>
      <w:szCs w:val="16"/>
    </w:rPr>
  </w:style>
  <w:style w:type="paragraph" w:styleId="CommentText">
    <w:name w:val="annotation text"/>
    <w:basedOn w:val="Normal"/>
    <w:link w:val="CommentTextChar"/>
    <w:uiPriority w:val="99"/>
    <w:semiHidden/>
    <w:unhideWhenUsed/>
    <w:rsid w:val="00A53750"/>
    <w:rPr>
      <w:sz w:val="20"/>
      <w:szCs w:val="20"/>
    </w:rPr>
  </w:style>
  <w:style w:type="character" w:customStyle="1" w:styleId="CommentTextChar">
    <w:name w:val="Comment Text Char"/>
    <w:basedOn w:val="DefaultParagraphFont"/>
    <w:link w:val="CommentText"/>
    <w:uiPriority w:val="99"/>
    <w:semiHidden/>
    <w:rsid w:val="00A53750"/>
    <w:rPr>
      <w:rFonts w:ascii="Times New Roman" w:eastAsia="Times New Roman" w:hAnsi="Times New Roman" w:cs="Times New Roman"/>
      <w:sz w:val="20"/>
      <w:szCs w:val="20"/>
      <w:lang w:eastAsia="lt-LT"/>
    </w:rPr>
  </w:style>
  <w:style w:type="paragraph" w:styleId="CommentSubject">
    <w:name w:val="annotation subject"/>
    <w:basedOn w:val="CommentText"/>
    <w:next w:val="CommentText"/>
    <w:link w:val="CommentSubjectChar"/>
    <w:uiPriority w:val="99"/>
    <w:semiHidden/>
    <w:unhideWhenUsed/>
    <w:rsid w:val="00A53750"/>
    <w:rPr>
      <w:b/>
      <w:bCs/>
    </w:rPr>
  </w:style>
  <w:style w:type="character" w:customStyle="1" w:styleId="CommentSubjectChar">
    <w:name w:val="Comment Subject Char"/>
    <w:basedOn w:val="CommentTextChar"/>
    <w:link w:val="CommentSubject"/>
    <w:uiPriority w:val="99"/>
    <w:semiHidden/>
    <w:rsid w:val="00A53750"/>
    <w:rPr>
      <w:rFonts w:ascii="Times New Roman" w:eastAsia="Times New Roman" w:hAnsi="Times New Roman" w:cs="Times New Roman"/>
      <w:b/>
      <w:bCs/>
      <w:sz w:val="20"/>
      <w:szCs w:val="20"/>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997807">
      <w:bodyDiv w:val="1"/>
      <w:marLeft w:val="0"/>
      <w:marRight w:val="0"/>
      <w:marTop w:val="0"/>
      <w:marBottom w:val="0"/>
      <w:divBdr>
        <w:top w:val="none" w:sz="0" w:space="0" w:color="auto"/>
        <w:left w:val="none" w:sz="0" w:space="0" w:color="auto"/>
        <w:bottom w:val="none" w:sz="0" w:space="0" w:color="auto"/>
        <w:right w:val="none" w:sz="0" w:space="0" w:color="auto"/>
      </w:divBdr>
    </w:div>
    <w:div w:id="19092786">
      <w:bodyDiv w:val="1"/>
      <w:marLeft w:val="0"/>
      <w:marRight w:val="0"/>
      <w:marTop w:val="0"/>
      <w:marBottom w:val="0"/>
      <w:divBdr>
        <w:top w:val="none" w:sz="0" w:space="0" w:color="auto"/>
        <w:left w:val="none" w:sz="0" w:space="0" w:color="auto"/>
        <w:bottom w:val="none" w:sz="0" w:space="0" w:color="auto"/>
        <w:right w:val="none" w:sz="0" w:space="0" w:color="auto"/>
      </w:divBdr>
    </w:div>
    <w:div w:id="417672698">
      <w:bodyDiv w:val="1"/>
      <w:marLeft w:val="0"/>
      <w:marRight w:val="0"/>
      <w:marTop w:val="0"/>
      <w:marBottom w:val="0"/>
      <w:divBdr>
        <w:top w:val="none" w:sz="0" w:space="0" w:color="auto"/>
        <w:left w:val="none" w:sz="0" w:space="0" w:color="auto"/>
        <w:bottom w:val="none" w:sz="0" w:space="0" w:color="auto"/>
        <w:right w:val="none" w:sz="0" w:space="0" w:color="auto"/>
      </w:divBdr>
    </w:div>
    <w:div w:id="612441076">
      <w:bodyDiv w:val="1"/>
      <w:marLeft w:val="0"/>
      <w:marRight w:val="0"/>
      <w:marTop w:val="0"/>
      <w:marBottom w:val="0"/>
      <w:divBdr>
        <w:top w:val="none" w:sz="0" w:space="0" w:color="auto"/>
        <w:left w:val="none" w:sz="0" w:space="0" w:color="auto"/>
        <w:bottom w:val="none" w:sz="0" w:space="0" w:color="auto"/>
        <w:right w:val="none" w:sz="0" w:space="0" w:color="auto"/>
      </w:divBdr>
    </w:div>
    <w:div w:id="771625843">
      <w:bodyDiv w:val="1"/>
      <w:marLeft w:val="0"/>
      <w:marRight w:val="0"/>
      <w:marTop w:val="0"/>
      <w:marBottom w:val="0"/>
      <w:divBdr>
        <w:top w:val="none" w:sz="0" w:space="0" w:color="auto"/>
        <w:left w:val="none" w:sz="0" w:space="0" w:color="auto"/>
        <w:bottom w:val="none" w:sz="0" w:space="0" w:color="auto"/>
        <w:right w:val="none" w:sz="0" w:space="0" w:color="auto"/>
      </w:divBdr>
    </w:div>
    <w:div w:id="1262758667">
      <w:bodyDiv w:val="1"/>
      <w:marLeft w:val="0"/>
      <w:marRight w:val="0"/>
      <w:marTop w:val="0"/>
      <w:marBottom w:val="0"/>
      <w:divBdr>
        <w:top w:val="none" w:sz="0" w:space="0" w:color="auto"/>
        <w:left w:val="none" w:sz="0" w:space="0" w:color="auto"/>
        <w:bottom w:val="none" w:sz="0" w:space="0" w:color="auto"/>
        <w:right w:val="none" w:sz="0" w:space="0" w:color="auto"/>
      </w:divBdr>
    </w:div>
    <w:div w:id="1331760649">
      <w:bodyDiv w:val="1"/>
      <w:marLeft w:val="0"/>
      <w:marRight w:val="0"/>
      <w:marTop w:val="0"/>
      <w:marBottom w:val="0"/>
      <w:divBdr>
        <w:top w:val="none" w:sz="0" w:space="0" w:color="auto"/>
        <w:left w:val="none" w:sz="0" w:space="0" w:color="auto"/>
        <w:bottom w:val="none" w:sz="0" w:space="0" w:color="auto"/>
        <w:right w:val="none" w:sz="0" w:space="0" w:color="auto"/>
      </w:divBdr>
    </w:div>
    <w:div w:id="1598171408">
      <w:bodyDiv w:val="1"/>
      <w:marLeft w:val="0"/>
      <w:marRight w:val="0"/>
      <w:marTop w:val="0"/>
      <w:marBottom w:val="0"/>
      <w:divBdr>
        <w:top w:val="none" w:sz="0" w:space="0" w:color="auto"/>
        <w:left w:val="none" w:sz="0" w:space="0" w:color="auto"/>
        <w:bottom w:val="none" w:sz="0" w:space="0" w:color="auto"/>
        <w:right w:val="none" w:sz="0" w:space="0" w:color="auto"/>
      </w:divBdr>
    </w:div>
    <w:div w:id="1774592684">
      <w:bodyDiv w:val="1"/>
      <w:marLeft w:val="0"/>
      <w:marRight w:val="0"/>
      <w:marTop w:val="0"/>
      <w:marBottom w:val="0"/>
      <w:divBdr>
        <w:top w:val="none" w:sz="0" w:space="0" w:color="auto"/>
        <w:left w:val="none" w:sz="0" w:space="0" w:color="auto"/>
        <w:bottom w:val="none" w:sz="0" w:space="0" w:color="auto"/>
        <w:right w:val="none" w:sz="0" w:space="0" w:color="auto"/>
      </w:divBdr>
      <w:divsChild>
        <w:div w:id="1139807463">
          <w:marLeft w:val="0"/>
          <w:marRight w:val="0"/>
          <w:marTop w:val="0"/>
          <w:marBottom w:val="0"/>
          <w:divBdr>
            <w:top w:val="none" w:sz="0" w:space="0" w:color="auto"/>
            <w:left w:val="none" w:sz="0" w:space="0" w:color="auto"/>
            <w:bottom w:val="none" w:sz="0" w:space="0" w:color="auto"/>
            <w:right w:val="none" w:sz="0" w:space="0" w:color="auto"/>
          </w:divBdr>
        </w:div>
      </w:divsChild>
    </w:div>
    <w:div w:id="1809128710">
      <w:bodyDiv w:val="1"/>
      <w:marLeft w:val="0"/>
      <w:marRight w:val="0"/>
      <w:marTop w:val="0"/>
      <w:marBottom w:val="0"/>
      <w:divBdr>
        <w:top w:val="none" w:sz="0" w:space="0" w:color="auto"/>
        <w:left w:val="none" w:sz="0" w:space="0" w:color="auto"/>
        <w:bottom w:val="none" w:sz="0" w:space="0" w:color="auto"/>
        <w:right w:val="none" w:sz="0" w:space="0" w:color="auto"/>
      </w:divBdr>
    </w:div>
    <w:div w:id="20237043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F598CCF-A72C-4016-AACE-11816AC412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1083</Words>
  <Characters>6174</Characters>
  <Application>Microsoft Office Word</Application>
  <DocSecurity>0</DocSecurity>
  <Lines>51</Lines>
  <Paragraphs>14</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KAM</Company>
  <LinksUpToDate>false</LinksUpToDate>
  <CharactersWithSpaces>7243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Milda Levickienė</dc:creator>
  <cp:lastModifiedBy>Windows User</cp:lastModifiedBy>
  <cp:revision>3</cp:revision>
  <cp:lastPrinted>2019-08-06T10:56:00Z</cp:lastPrinted>
  <dcterms:created xsi:type="dcterms:W3CDTF">2026-07-07T12:58:00Z</dcterms:created>
  <dcterms:modified xsi:type="dcterms:W3CDTF">2026-07-08T10:20:00Z</dcterms:modified>
</cp:coreProperties>
</file>