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A352A2" w:rsidRDefault="00C71538">
      <w:pPr>
        <w:rPr>
          <w:rFonts w:ascii="Arial" w:eastAsia="Calibri" w:hAnsi="Arial" w:cs="Arial"/>
          <w:b/>
          <w:bCs/>
        </w:rPr>
      </w:pPr>
    </w:p>
    <w:p w14:paraId="62D9844E" w14:textId="53DD7EFF" w:rsidR="004A5BDE" w:rsidRPr="00A352A2" w:rsidRDefault="00B86484" w:rsidP="00B86484">
      <w:pPr>
        <w:tabs>
          <w:tab w:val="left" w:pos="8137"/>
        </w:tabs>
        <w:spacing w:after="0" w:line="240" w:lineRule="auto"/>
        <w:jc w:val="center"/>
        <w:rPr>
          <w:rFonts w:ascii="Arial" w:eastAsia="Calibri" w:hAnsi="Arial" w:cs="Arial"/>
          <w:b/>
          <w:bCs/>
        </w:rPr>
      </w:pPr>
      <w:r w:rsidRPr="00A352A2">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A352A2">
        <w:rPr>
          <w:rFonts w:ascii="Arial" w:hAnsi="Arial" w:cs="Arial"/>
          <w:color w:val="000000"/>
          <w:shd w:val="clear" w:color="auto" w:fill="FFFFFF"/>
        </w:rPr>
        <w:br/>
      </w:r>
    </w:p>
    <w:p w14:paraId="4DB5964D" w14:textId="77777777" w:rsidR="004A0C48" w:rsidRPr="00A352A2" w:rsidRDefault="004A0C48" w:rsidP="00C02F7F">
      <w:pPr>
        <w:tabs>
          <w:tab w:val="left" w:pos="8137"/>
        </w:tabs>
        <w:spacing w:after="0" w:line="240" w:lineRule="auto"/>
        <w:jc w:val="center"/>
        <w:rPr>
          <w:rFonts w:ascii="Arial" w:eastAsia="Calibri" w:hAnsi="Arial" w:cs="Arial"/>
          <w:b/>
          <w:bCs/>
        </w:rPr>
      </w:pPr>
      <w:r w:rsidRPr="00A352A2">
        <w:rPr>
          <w:rFonts w:ascii="Arial" w:eastAsia="Calibri" w:hAnsi="Arial" w:cs="Arial"/>
          <w:b/>
          <w:bCs/>
        </w:rPr>
        <w:t>TECHNINĖ SPECIFIKACIJA</w:t>
      </w:r>
    </w:p>
    <w:p w14:paraId="4A53F7D7" w14:textId="77777777" w:rsidR="004A0C48" w:rsidRPr="00A352A2"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A352A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352A2">
        <w:rPr>
          <w:rFonts w:ascii="Arial" w:eastAsia="Calibri" w:hAnsi="Arial" w:cs="Arial"/>
          <w:b/>
        </w:rPr>
        <w:t>SĄVOKOS IR SUTRUMPINIMAI</w:t>
      </w:r>
      <w:r w:rsidR="00B12E41" w:rsidRPr="00A352A2">
        <w:rPr>
          <w:rFonts w:ascii="Arial" w:eastAsia="Calibri" w:hAnsi="Arial" w:cs="Arial"/>
          <w:b/>
        </w:rPr>
        <w:t>/ BENDRA INFORMACIJA</w:t>
      </w:r>
    </w:p>
    <w:p w14:paraId="4E75050A" w14:textId="409B1E63" w:rsidR="004A0C48" w:rsidRPr="00A352A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A352A2">
        <w:rPr>
          <w:rFonts w:ascii="Arial" w:eastAsia="Calibri" w:hAnsi="Arial" w:cs="Arial"/>
          <w:b/>
        </w:rPr>
        <w:t>Pirkėjas / P</w:t>
      </w:r>
      <w:r w:rsidR="00682323" w:rsidRPr="00A352A2">
        <w:rPr>
          <w:rFonts w:ascii="Arial" w:eastAsia="Calibri" w:hAnsi="Arial" w:cs="Arial"/>
          <w:b/>
        </w:rPr>
        <w:t>erkančioji organizacija</w:t>
      </w:r>
      <w:r w:rsidRPr="00A352A2">
        <w:rPr>
          <w:rFonts w:ascii="Arial" w:eastAsia="Calibri" w:hAnsi="Arial" w:cs="Arial"/>
          <w:b/>
        </w:rPr>
        <w:t xml:space="preserve"> – </w:t>
      </w:r>
      <w:r w:rsidR="00B06A26" w:rsidRPr="00A352A2">
        <w:rPr>
          <w:rFonts w:ascii="Arial" w:eastAsia="Calibri" w:hAnsi="Arial" w:cs="Arial"/>
          <w:b/>
        </w:rPr>
        <w:t>Vilniaus universitetas</w:t>
      </w:r>
    </w:p>
    <w:p w14:paraId="7A4F4046" w14:textId="77777777" w:rsidR="004A0C48" w:rsidRPr="00A352A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A352A2">
        <w:rPr>
          <w:rFonts w:ascii="Arial" w:eastAsia="Calibri" w:hAnsi="Arial" w:cs="Arial"/>
          <w:b/>
          <w:bCs/>
        </w:rPr>
        <w:t>Tiekėjas</w:t>
      </w:r>
      <w:r w:rsidRPr="00A352A2">
        <w:rPr>
          <w:rFonts w:ascii="Arial" w:eastAsia="Calibri" w:hAnsi="Arial" w:cs="Arial"/>
          <w:bCs/>
        </w:rPr>
        <w:t xml:space="preserve"> –</w:t>
      </w:r>
      <w:r w:rsidR="00F83FAA" w:rsidRPr="00A352A2">
        <w:rPr>
          <w:rFonts w:ascii="Arial" w:eastAsia="Calibri" w:hAnsi="Arial" w:cs="Arial"/>
          <w:bCs/>
        </w:rPr>
        <w:t xml:space="preserve"> </w:t>
      </w:r>
      <w:r w:rsidR="009A4D65" w:rsidRPr="00A352A2">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A352A2">
        <w:rPr>
          <w:rFonts w:ascii="Arial" w:eastAsia="Calibri" w:hAnsi="Arial" w:cs="Arial"/>
        </w:rPr>
        <w:t>su kuriuo Pirkėjas sudarys šio Pirkimo</w:t>
      </w:r>
      <w:r w:rsidRPr="00A352A2">
        <w:rPr>
          <w:rFonts w:ascii="Arial" w:eastAsia="Calibri" w:hAnsi="Arial" w:cs="Arial"/>
        </w:rPr>
        <w:t xml:space="preserve"> sutartį.</w:t>
      </w:r>
      <w:r w:rsidR="009A4D65" w:rsidRPr="00A352A2">
        <w:rPr>
          <w:rFonts w:ascii="Arial" w:hAnsi="Arial" w:cs="Arial"/>
          <w:color w:val="000000"/>
        </w:rPr>
        <w:t xml:space="preserve"> </w:t>
      </w:r>
    </w:p>
    <w:p w14:paraId="37A99923" w14:textId="13F73C91" w:rsidR="004A0C48" w:rsidRDefault="004A0C48" w:rsidP="00955A2F">
      <w:pPr>
        <w:numPr>
          <w:ilvl w:val="1"/>
          <w:numId w:val="1"/>
        </w:numPr>
        <w:tabs>
          <w:tab w:val="left" w:pos="567"/>
          <w:tab w:val="left" w:pos="851"/>
        </w:tabs>
        <w:spacing w:after="0" w:line="240" w:lineRule="auto"/>
        <w:ind w:left="0" w:firstLine="0"/>
        <w:jc w:val="both"/>
        <w:rPr>
          <w:rFonts w:ascii="Arial" w:eastAsia="Calibri" w:hAnsi="Arial" w:cs="Arial"/>
        </w:rPr>
      </w:pPr>
      <w:r w:rsidRPr="00A352A2">
        <w:rPr>
          <w:rFonts w:ascii="Arial" w:eastAsia="Calibri" w:hAnsi="Arial" w:cs="Arial"/>
          <w:b/>
        </w:rPr>
        <w:t>Sutartis</w:t>
      </w:r>
      <w:r w:rsidRPr="00A352A2">
        <w:rPr>
          <w:rFonts w:ascii="Arial" w:eastAsia="Calibri" w:hAnsi="Arial" w:cs="Arial"/>
        </w:rPr>
        <w:t xml:space="preserve"> – </w:t>
      </w:r>
      <w:r w:rsidR="009A4D65" w:rsidRPr="00A352A2">
        <w:rPr>
          <w:rFonts w:ascii="Arial" w:eastAsia="Calibri" w:hAnsi="Arial" w:cs="Arial"/>
        </w:rPr>
        <w:t>P</w:t>
      </w:r>
      <w:r w:rsidRPr="00A352A2">
        <w:rPr>
          <w:rFonts w:ascii="Arial" w:eastAsia="Calibri" w:hAnsi="Arial" w:cs="Arial"/>
        </w:rPr>
        <w:t>irkimo sutartis, sudaroma tarp Tiekėjo ir Pirkėjo dėl šio Pirkimo objekto.</w:t>
      </w:r>
    </w:p>
    <w:p w14:paraId="6FEABCD8" w14:textId="4EC785FE" w:rsidR="00C54508" w:rsidRPr="00C54508" w:rsidRDefault="00C54508" w:rsidP="00955A2F">
      <w:pPr>
        <w:numPr>
          <w:ilvl w:val="1"/>
          <w:numId w:val="1"/>
        </w:numPr>
        <w:tabs>
          <w:tab w:val="left" w:pos="567"/>
          <w:tab w:val="left" w:pos="851"/>
        </w:tabs>
        <w:spacing w:after="0" w:line="240" w:lineRule="auto"/>
        <w:ind w:left="0" w:firstLine="0"/>
        <w:jc w:val="both"/>
        <w:rPr>
          <w:rFonts w:ascii="Arial" w:eastAsia="Calibri" w:hAnsi="Arial" w:cs="Arial"/>
        </w:rPr>
      </w:pPr>
      <w:r w:rsidRPr="00C54508">
        <w:rPr>
          <w:rFonts w:ascii="Arial" w:eastAsia="Calibri" w:hAnsi="Arial" w:cs="Arial"/>
          <w:b/>
        </w:rPr>
        <w:t>Projektas</w:t>
      </w:r>
      <w:r w:rsidRPr="00C54508">
        <w:rPr>
          <w:rFonts w:ascii="Arial" w:eastAsia="Calibri" w:hAnsi="Arial" w:cs="Arial"/>
        </w:rPr>
        <w:t xml:space="preserve"> – </w:t>
      </w:r>
      <w:r w:rsidRPr="00C54508">
        <w:rPr>
          <w:rFonts w:ascii="Arial" w:eastAsia="Calibri" w:hAnsi="Arial" w:cs="Arial"/>
          <w:bCs/>
        </w:rPr>
        <w:t>Vilniaus universitetas, siekdamas įgyvendinti projektą, Nr. (</w:t>
      </w:r>
      <w:r w:rsidRPr="00C54508">
        <w:rPr>
          <w:rFonts w:ascii="Arial" w:eastAsia="Calibri" w:hAnsi="Arial" w:cs="Arial"/>
          <w:bCs/>
          <w:color w:val="000000" w:themeColor="text1"/>
        </w:rPr>
        <w:t>10-093-K-0046</w:t>
      </w:r>
      <w:r w:rsidRPr="00C54508">
        <w:rPr>
          <w:rFonts w:ascii="Arial" w:eastAsia="Calibri" w:hAnsi="Arial" w:cs="Arial"/>
          <w:bCs/>
        </w:rPr>
        <w:t>): „Įrangos, skirtos transliacinių onkologinių tyrimų vykdymui, įsigijimas (UNCAN.eu)“, numato įsigyti toliau įvardintas prekes</w:t>
      </w:r>
      <w:r>
        <w:rPr>
          <w:rFonts w:ascii="Arial" w:eastAsia="Calibri" w:hAnsi="Arial" w:cs="Arial"/>
          <w:bCs/>
        </w:rPr>
        <w:t>.</w:t>
      </w:r>
    </w:p>
    <w:p w14:paraId="0064A2D8" w14:textId="77777777" w:rsidR="002C4223" w:rsidRPr="00A352A2"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A352A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352A2">
        <w:rPr>
          <w:rFonts w:ascii="Arial" w:eastAsia="Calibri" w:hAnsi="Arial" w:cs="Arial"/>
          <w:b/>
          <w:shd w:val="clear" w:color="auto" w:fill="D9D9D9" w:themeFill="background1" w:themeFillShade="D9"/>
        </w:rPr>
        <w:t>PIRKIMO OBJEKTAS</w:t>
      </w:r>
    </w:p>
    <w:p w14:paraId="229F8101" w14:textId="1F395D19" w:rsidR="004A0C48" w:rsidRPr="00C54508" w:rsidRDefault="004A0C48" w:rsidP="00C54508">
      <w:pPr>
        <w:pStyle w:val="ListParagraph"/>
        <w:numPr>
          <w:ilvl w:val="1"/>
          <w:numId w:val="2"/>
        </w:numPr>
        <w:tabs>
          <w:tab w:val="left" w:pos="567"/>
        </w:tabs>
        <w:ind w:left="0" w:firstLine="0"/>
        <w:rPr>
          <w:rFonts w:ascii="Arial" w:hAnsi="Arial" w:cs="Arial"/>
        </w:rPr>
      </w:pPr>
      <w:r w:rsidRPr="00C54508">
        <w:rPr>
          <w:rFonts w:ascii="Arial" w:hAnsi="Arial" w:cs="Arial"/>
        </w:rPr>
        <w:t xml:space="preserve">Pirkimo objektas – </w:t>
      </w:r>
      <w:r w:rsidR="00C54508" w:rsidRPr="00C54508">
        <w:rPr>
          <w:rFonts w:ascii="Arial" w:hAnsi="Arial" w:cs="Arial"/>
        </w:rPr>
        <w:t xml:space="preserve">Fluorescencinės mikroskopijos filtrų ir LED šviesos šaltinių komplektas, suderinamas su </w:t>
      </w:r>
      <w:proofErr w:type="spellStart"/>
      <w:r w:rsidR="00C54508" w:rsidRPr="00C54508">
        <w:rPr>
          <w:rFonts w:ascii="Arial" w:hAnsi="Arial" w:cs="Arial"/>
        </w:rPr>
        <w:t>Cytation</w:t>
      </w:r>
      <w:proofErr w:type="spellEnd"/>
      <w:r w:rsidR="00C54508" w:rsidRPr="00C54508">
        <w:rPr>
          <w:rFonts w:ascii="Arial" w:hAnsi="Arial" w:cs="Arial"/>
        </w:rPr>
        <w:t xml:space="preserve"> C10 mikroskopijos sistema (toliau – prekės). </w:t>
      </w:r>
    </w:p>
    <w:p w14:paraId="03A12B0D" w14:textId="6EBD23D1" w:rsidR="004A0C48" w:rsidRPr="00A352A2" w:rsidRDefault="004A0C48" w:rsidP="00A36CE2">
      <w:pPr>
        <w:pStyle w:val="ListParagraph"/>
        <w:numPr>
          <w:ilvl w:val="1"/>
          <w:numId w:val="2"/>
        </w:numPr>
        <w:tabs>
          <w:tab w:val="left" w:pos="567"/>
        </w:tabs>
        <w:spacing w:after="0" w:line="240" w:lineRule="auto"/>
        <w:ind w:left="0" w:firstLine="0"/>
        <w:jc w:val="both"/>
        <w:rPr>
          <w:rFonts w:ascii="Arial" w:hAnsi="Arial" w:cs="Arial"/>
        </w:rPr>
      </w:pPr>
      <w:r w:rsidRPr="00A352A2">
        <w:rPr>
          <w:rFonts w:ascii="Arial" w:hAnsi="Arial" w:cs="Arial"/>
        </w:rPr>
        <w:t>Pirkimo objektas į pirkimo objekto dalis neskaidomas</w:t>
      </w:r>
      <w:r w:rsidR="00212FAB" w:rsidRPr="00A352A2">
        <w:rPr>
          <w:rFonts w:ascii="Arial" w:hAnsi="Arial" w:cs="Arial"/>
        </w:rPr>
        <w:t>, todėl Tiekėjas privalo teikti pasiūlymą visai žemiau nurodytai pirkimo objekto apimčiai.</w:t>
      </w:r>
    </w:p>
    <w:p w14:paraId="6AD560C6" w14:textId="71295A74" w:rsidR="00046A16" w:rsidRPr="006B4338" w:rsidRDefault="003D4EE1" w:rsidP="146C9E52">
      <w:pPr>
        <w:pStyle w:val="ListParagraph"/>
        <w:numPr>
          <w:ilvl w:val="1"/>
          <w:numId w:val="3"/>
        </w:numPr>
        <w:tabs>
          <w:tab w:val="left" w:pos="426"/>
        </w:tabs>
        <w:spacing w:after="0" w:line="240" w:lineRule="auto"/>
        <w:ind w:left="0" w:firstLine="0"/>
        <w:jc w:val="both"/>
        <w:rPr>
          <w:rFonts w:ascii="Arial" w:eastAsia="Arial" w:hAnsi="Arial" w:cs="Arial"/>
        </w:rPr>
      </w:pPr>
      <w:r w:rsidRPr="146C9E52">
        <w:rPr>
          <w:rFonts w:ascii="Arial" w:hAnsi="Arial" w:cs="Arial"/>
        </w:rPr>
        <w:t xml:space="preserve"> </w:t>
      </w:r>
      <w:r w:rsidR="00C73886" w:rsidRPr="146C9E52">
        <w:rPr>
          <w:rFonts w:ascii="Arial" w:hAnsi="Arial" w:cs="Arial"/>
        </w:rPr>
        <w:t>Prekių pristatymo</w:t>
      </w:r>
      <w:r w:rsidRPr="146C9E52">
        <w:rPr>
          <w:rFonts w:ascii="Arial" w:hAnsi="Arial" w:cs="Arial"/>
        </w:rPr>
        <w:t xml:space="preserve"> vieta</w:t>
      </w:r>
      <w:r w:rsidR="00393E52" w:rsidRPr="146C9E52">
        <w:rPr>
          <w:rFonts w:ascii="Arial" w:hAnsi="Arial" w:cs="Arial"/>
        </w:rPr>
        <w:t>:</w:t>
      </w:r>
      <w:r w:rsidR="15AEB81E" w:rsidRPr="146C9E52">
        <w:rPr>
          <w:rFonts w:ascii="Arial" w:hAnsi="Arial" w:cs="Arial"/>
        </w:rPr>
        <w:t xml:space="preserve"> </w:t>
      </w:r>
      <w:r w:rsidR="00C54508">
        <w:rPr>
          <w:rFonts w:ascii="Arial" w:hAnsi="Arial" w:cs="Arial"/>
        </w:rPr>
        <w:t>Medicinos</w:t>
      </w:r>
      <w:r w:rsidR="15AEB81E" w:rsidRPr="146C9E52">
        <w:rPr>
          <w:rFonts w:ascii="Arial" w:hAnsi="Arial" w:cs="Arial"/>
        </w:rPr>
        <w:t xml:space="preserve"> fakultetas, </w:t>
      </w:r>
      <w:r w:rsidR="00C54508" w:rsidRPr="00C54508">
        <w:rPr>
          <w:rFonts w:ascii="Arial" w:hAnsi="Arial" w:cs="Arial"/>
        </w:rPr>
        <w:t>Žaliųjų ežerų g. 2, LT-08406, Vilnius.</w:t>
      </w:r>
    </w:p>
    <w:p w14:paraId="555B0A83" w14:textId="77777777" w:rsidR="004A0C48" w:rsidRPr="00A352A2" w:rsidRDefault="00CC3B99" w:rsidP="004A0C48">
      <w:pPr>
        <w:spacing w:after="0" w:line="240" w:lineRule="auto"/>
        <w:jc w:val="right"/>
        <w:rPr>
          <w:rFonts w:ascii="Arial" w:hAnsi="Arial" w:cs="Arial"/>
          <w:b/>
        </w:rPr>
      </w:pPr>
      <w:r w:rsidRPr="00A352A2">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713"/>
        <w:gridCol w:w="2665"/>
        <w:gridCol w:w="1370"/>
        <w:gridCol w:w="1378"/>
        <w:gridCol w:w="1329"/>
        <w:gridCol w:w="2173"/>
      </w:tblGrid>
      <w:tr w:rsidR="0043073D" w:rsidRPr="00A352A2" w14:paraId="6DB4DB1C" w14:textId="77777777" w:rsidTr="146C9E52">
        <w:trPr>
          <w:trHeight w:val="20"/>
          <w:jc w:val="center"/>
        </w:trPr>
        <w:tc>
          <w:tcPr>
            <w:tcW w:w="704" w:type="dxa"/>
            <w:vMerge w:val="restart"/>
            <w:vAlign w:val="center"/>
          </w:tcPr>
          <w:p w14:paraId="20AF3209" w14:textId="77777777" w:rsidR="004D7ECA" w:rsidRPr="00A352A2" w:rsidRDefault="004D7ECA" w:rsidP="00890D1D">
            <w:pPr>
              <w:jc w:val="center"/>
              <w:rPr>
                <w:rFonts w:ascii="Arial" w:hAnsi="Arial" w:cs="Arial"/>
                <w:b/>
                <w:sz w:val="22"/>
                <w:szCs w:val="22"/>
              </w:rPr>
            </w:pPr>
            <w:r w:rsidRPr="00A352A2">
              <w:rPr>
                <w:rFonts w:ascii="Arial" w:hAnsi="Arial" w:cs="Arial"/>
                <w:b/>
                <w:sz w:val="22"/>
                <w:szCs w:val="22"/>
              </w:rPr>
              <w:t>Eil. Nr.</w:t>
            </w:r>
          </w:p>
        </w:tc>
        <w:tc>
          <w:tcPr>
            <w:tcW w:w="2671" w:type="dxa"/>
            <w:vMerge w:val="restart"/>
            <w:vAlign w:val="center"/>
          </w:tcPr>
          <w:p w14:paraId="7C1F5311" w14:textId="77777777" w:rsidR="004D7ECA" w:rsidRPr="00A352A2" w:rsidRDefault="004D7ECA" w:rsidP="00890D1D">
            <w:pPr>
              <w:jc w:val="center"/>
              <w:rPr>
                <w:rFonts w:ascii="Arial" w:hAnsi="Arial" w:cs="Arial"/>
                <w:b/>
                <w:sz w:val="22"/>
                <w:szCs w:val="22"/>
              </w:rPr>
            </w:pPr>
            <w:r w:rsidRPr="00A352A2">
              <w:rPr>
                <w:rFonts w:ascii="Arial" w:hAnsi="Arial" w:cs="Arial"/>
                <w:b/>
                <w:sz w:val="22"/>
                <w:szCs w:val="22"/>
              </w:rPr>
              <w:t>Prekės pavadinimas</w:t>
            </w:r>
          </w:p>
        </w:tc>
        <w:tc>
          <w:tcPr>
            <w:tcW w:w="1373" w:type="dxa"/>
            <w:vMerge w:val="restart"/>
            <w:vAlign w:val="center"/>
          </w:tcPr>
          <w:p w14:paraId="58C29E2C" w14:textId="17D98C45" w:rsidR="004D7ECA" w:rsidRPr="00A352A2" w:rsidRDefault="004D7ECA" w:rsidP="00890D1D">
            <w:pPr>
              <w:jc w:val="center"/>
              <w:rPr>
                <w:rFonts w:ascii="Arial" w:hAnsi="Arial" w:cs="Arial"/>
                <w:b/>
                <w:sz w:val="22"/>
                <w:szCs w:val="22"/>
              </w:rPr>
            </w:pPr>
            <w:r w:rsidRPr="00A352A2">
              <w:rPr>
                <w:rFonts w:ascii="Arial" w:hAnsi="Arial" w:cs="Arial"/>
                <w:b/>
                <w:sz w:val="22"/>
                <w:szCs w:val="22"/>
              </w:rPr>
              <w:t xml:space="preserve">Prekių </w:t>
            </w:r>
            <w:r w:rsidR="004A5BDE" w:rsidRPr="00A352A2">
              <w:rPr>
                <w:rFonts w:ascii="Arial" w:hAnsi="Arial" w:cs="Arial"/>
                <w:b/>
                <w:sz w:val="22"/>
                <w:szCs w:val="22"/>
              </w:rPr>
              <w:t xml:space="preserve">kiekis </w:t>
            </w:r>
            <w:r w:rsidR="00F03619" w:rsidRPr="00A352A2">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A352A2" w:rsidRDefault="004D7ECA" w:rsidP="146C9E52">
            <w:pPr>
              <w:jc w:val="center"/>
              <w:rPr>
                <w:rFonts w:ascii="Arial" w:hAnsi="Arial" w:cs="Arial"/>
                <w:b/>
                <w:bCs/>
                <w:sz w:val="22"/>
                <w:szCs w:val="22"/>
              </w:rPr>
            </w:pPr>
            <w:r w:rsidRPr="146C9E52">
              <w:rPr>
                <w:rFonts w:ascii="Arial" w:hAnsi="Arial" w:cs="Arial"/>
                <w:b/>
                <w:bCs/>
                <w:sz w:val="22"/>
                <w:szCs w:val="22"/>
              </w:rPr>
              <w:t>Užsakymų teikimas</w:t>
            </w:r>
          </w:p>
        </w:tc>
        <w:tc>
          <w:tcPr>
            <w:tcW w:w="2173" w:type="dxa"/>
            <w:vMerge w:val="restart"/>
            <w:vAlign w:val="center"/>
          </w:tcPr>
          <w:p w14:paraId="17A9F1FB" w14:textId="6E6DB0F2" w:rsidR="004D7ECA" w:rsidRPr="00A352A2" w:rsidRDefault="004D7ECA" w:rsidP="146C9E52">
            <w:pPr>
              <w:jc w:val="center"/>
              <w:rPr>
                <w:rFonts w:ascii="Arial" w:hAnsi="Arial" w:cs="Arial"/>
                <w:b/>
                <w:bCs/>
                <w:sz w:val="22"/>
                <w:szCs w:val="22"/>
              </w:rPr>
            </w:pPr>
            <w:r w:rsidRPr="146C9E52">
              <w:rPr>
                <w:rFonts w:ascii="Arial" w:hAnsi="Arial" w:cs="Arial"/>
                <w:b/>
                <w:bCs/>
                <w:sz w:val="22"/>
                <w:szCs w:val="22"/>
              </w:rPr>
              <w:t>Prekių pristatymo</w:t>
            </w:r>
            <w:r w:rsidR="005B21AE" w:rsidRPr="146C9E52">
              <w:rPr>
                <w:rFonts w:ascii="Arial" w:hAnsi="Arial" w:cs="Arial"/>
                <w:b/>
                <w:bCs/>
                <w:sz w:val="22"/>
                <w:szCs w:val="22"/>
              </w:rPr>
              <w:t>/tiekimo</w:t>
            </w:r>
            <w:r w:rsidRPr="146C9E52">
              <w:rPr>
                <w:rFonts w:ascii="Arial" w:hAnsi="Arial" w:cs="Arial"/>
                <w:b/>
                <w:bCs/>
                <w:sz w:val="22"/>
                <w:szCs w:val="22"/>
              </w:rPr>
              <w:t xml:space="preserve"> </w:t>
            </w:r>
            <w:r w:rsidRPr="146C9E52">
              <w:rPr>
                <w:rFonts w:ascii="Arial" w:hAnsi="Arial" w:cs="Arial"/>
                <w:b/>
                <w:bCs/>
                <w:color w:val="000000" w:themeColor="text1"/>
                <w:sz w:val="22"/>
                <w:szCs w:val="22"/>
              </w:rPr>
              <w:t xml:space="preserve">terminas  nuo Sutarties įsigaliojimo </w:t>
            </w:r>
          </w:p>
        </w:tc>
      </w:tr>
      <w:tr w:rsidR="0043073D" w:rsidRPr="00A352A2" w14:paraId="05E1D5A6" w14:textId="77777777" w:rsidTr="146C9E52">
        <w:trPr>
          <w:trHeight w:val="2044"/>
          <w:jc w:val="center"/>
        </w:trPr>
        <w:tc>
          <w:tcPr>
            <w:tcW w:w="704" w:type="dxa"/>
            <w:vMerge/>
            <w:vAlign w:val="center"/>
          </w:tcPr>
          <w:p w14:paraId="4E46B277" w14:textId="77777777" w:rsidR="004D7ECA" w:rsidRPr="00A352A2" w:rsidRDefault="004D7ECA" w:rsidP="00890D1D">
            <w:pPr>
              <w:jc w:val="center"/>
              <w:rPr>
                <w:rFonts w:ascii="Arial" w:hAnsi="Arial" w:cs="Arial"/>
                <w:sz w:val="22"/>
                <w:szCs w:val="22"/>
              </w:rPr>
            </w:pPr>
          </w:p>
        </w:tc>
        <w:tc>
          <w:tcPr>
            <w:tcW w:w="2671" w:type="dxa"/>
            <w:vMerge/>
            <w:vAlign w:val="center"/>
          </w:tcPr>
          <w:p w14:paraId="09394B49" w14:textId="77777777" w:rsidR="004D7ECA" w:rsidRPr="00A352A2" w:rsidRDefault="004D7ECA" w:rsidP="00890D1D">
            <w:pPr>
              <w:jc w:val="center"/>
              <w:rPr>
                <w:rFonts w:ascii="Arial" w:hAnsi="Arial" w:cs="Arial"/>
                <w:sz w:val="22"/>
                <w:szCs w:val="22"/>
              </w:rPr>
            </w:pPr>
          </w:p>
        </w:tc>
        <w:tc>
          <w:tcPr>
            <w:tcW w:w="1373" w:type="dxa"/>
            <w:vMerge/>
            <w:vAlign w:val="center"/>
          </w:tcPr>
          <w:p w14:paraId="7609F101" w14:textId="77777777" w:rsidR="004D7ECA" w:rsidRPr="00A352A2"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1544166D" w:rsidR="004D7ECA" w:rsidRPr="00A352A2" w:rsidRDefault="004D7ECA" w:rsidP="00DC79E6">
            <w:pPr>
              <w:jc w:val="center"/>
              <w:rPr>
                <w:rFonts w:ascii="Arial" w:hAnsi="Arial" w:cs="Arial"/>
                <w:b/>
                <w:sz w:val="22"/>
                <w:szCs w:val="22"/>
              </w:rPr>
            </w:pPr>
            <w:r w:rsidRPr="00A352A2">
              <w:rPr>
                <w:rFonts w:ascii="Arial" w:hAnsi="Arial" w:cs="Arial"/>
                <w:b/>
                <w:sz w:val="22"/>
                <w:szCs w:val="22"/>
              </w:rPr>
              <w:t>Taip</w:t>
            </w:r>
            <w:r w:rsidR="00094A35" w:rsidRPr="00A352A2">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701D12C2" w:rsidR="004D7ECA" w:rsidRPr="00A352A2" w:rsidRDefault="004D7ECA" w:rsidP="00094A35">
            <w:pPr>
              <w:jc w:val="center"/>
              <w:rPr>
                <w:rFonts w:ascii="Arial" w:hAnsi="Arial" w:cs="Arial"/>
                <w:b/>
                <w:sz w:val="22"/>
                <w:szCs w:val="22"/>
              </w:rPr>
            </w:pPr>
            <w:r w:rsidRPr="00A352A2">
              <w:rPr>
                <w:rFonts w:ascii="Arial" w:hAnsi="Arial" w:cs="Arial"/>
                <w:b/>
                <w:sz w:val="22"/>
                <w:szCs w:val="22"/>
              </w:rPr>
              <w:t>Ne</w:t>
            </w:r>
            <w:r w:rsidR="00094A35" w:rsidRPr="00A352A2">
              <w:rPr>
                <w:rFonts w:ascii="Arial" w:hAnsi="Arial" w:cs="Arial"/>
                <w:b/>
                <w:sz w:val="22"/>
                <w:szCs w:val="22"/>
              </w:rPr>
              <w:t xml:space="preserve"> (žymėti, jei </w:t>
            </w:r>
            <w:r w:rsidR="0043073D" w:rsidRPr="00A352A2">
              <w:rPr>
                <w:rFonts w:ascii="Arial" w:hAnsi="Arial" w:cs="Arial"/>
                <w:b/>
                <w:sz w:val="22"/>
                <w:szCs w:val="22"/>
              </w:rPr>
              <w:t>nurodytu laiku bus pristatytas visas perkamas prekių kiekis</w:t>
            </w:r>
            <w:r w:rsidR="00094A35" w:rsidRPr="00A352A2">
              <w:rPr>
                <w:rFonts w:ascii="Arial" w:hAnsi="Arial" w:cs="Arial"/>
                <w:b/>
                <w:sz w:val="22"/>
                <w:szCs w:val="22"/>
              </w:rPr>
              <w:t>)</w:t>
            </w:r>
          </w:p>
        </w:tc>
        <w:tc>
          <w:tcPr>
            <w:tcW w:w="2173" w:type="dxa"/>
            <w:vMerge/>
            <w:vAlign w:val="center"/>
          </w:tcPr>
          <w:p w14:paraId="52A45871" w14:textId="77777777" w:rsidR="004D7ECA" w:rsidRPr="00A352A2" w:rsidRDefault="004D7ECA" w:rsidP="00890D1D">
            <w:pPr>
              <w:jc w:val="center"/>
              <w:rPr>
                <w:rFonts w:ascii="Arial" w:hAnsi="Arial" w:cs="Arial"/>
                <w:sz w:val="22"/>
                <w:szCs w:val="22"/>
              </w:rPr>
            </w:pPr>
          </w:p>
        </w:tc>
      </w:tr>
      <w:tr w:rsidR="0043073D" w:rsidRPr="00A352A2" w14:paraId="2DF177F6" w14:textId="77777777" w:rsidTr="146C9E52">
        <w:trPr>
          <w:trHeight w:val="20"/>
          <w:jc w:val="center"/>
        </w:trPr>
        <w:tc>
          <w:tcPr>
            <w:tcW w:w="704" w:type="dxa"/>
          </w:tcPr>
          <w:p w14:paraId="43CDF8AD" w14:textId="77777777" w:rsidR="004D7ECA" w:rsidRPr="00A352A2" w:rsidRDefault="004D7ECA" w:rsidP="00890D1D">
            <w:pPr>
              <w:ind w:firstLine="313"/>
              <w:rPr>
                <w:rFonts w:ascii="Arial" w:hAnsi="Arial" w:cs="Arial"/>
                <w:sz w:val="22"/>
                <w:szCs w:val="22"/>
              </w:rPr>
            </w:pPr>
            <w:r w:rsidRPr="00A352A2">
              <w:rPr>
                <w:rFonts w:ascii="Arial" w:hAnsi="Arial" w:cs="Arial"/>
                <w:sz w:val="22"/>
                <w:szCs w:val="22"/>
              </w:rPr>
              <w:t>1.</w:t>
            </w:r>
          </w:p>
        </w:tc>
        <w:tc>
          <w:tcPr>
            <w:tcW w:w="2671" w:type="dxa"/>
            <w:vAlign w:val="center"/>
          </w:tcPr>
          <w:p w14:paraId="4FC9E79A" w14:textId="474D3C14" w:rsidR="004D7ECA" w:rsidRPr="00A352A2" w:rsidRDefault="00C54508" w:rsidP="00C54508">
            <w:pPr>
              <w:jc w:val="center"/>
              <w:rPr>
                <w:rFonts w:ascii="Arial" w:hAnsi="Arial" w:cs="Arial"/>
                <w:i/>
                <w:iCs/>
                <w:color w:val="FF0000"/>
                <w:sz w:val="22"/>
                <w:szCs w:val="22"/>
              </w:rPr>
            </w:pPr>
            <w:r w:rsidRPr="00C54508">
              <w:rPr>
                <w:rFonts w:ascii="Arial" w:hAnsi="Arial" w:cs="Arial"/>
                <w:sz w:val="22"/>
                <w:szCs w:val="22"/>
              </w:rPr>
              <w:t xml:space="preserve">Fluorescencinės mikroskopijos filtrų ir LED šviesos šaltinių komplektas, suderinamas su </w:t>
            </w:r>
            <w:proofErr w:type="spellStart"/>
            <w:r w:rsidRPr="00C54508">
              <w:rPr>
                <w:rFonts w:ascii="Arial" w:hAnsi="Arial" w:cs="Arial"/>
                <w:sz w:val="22"/>
                <w:szCs w:val="22"/>
              </w:rPr>
              <w:t>Cytation</w:t>
            </w:r>
            <w:proofErr w:type="spellEnd"/>
            <w:r w:rsidRPr="00C54508">
              <w:rPr>
                <w:rFonts w:ascii="Arial" w:hAnsi="Arial" w:cs="Arial"/>
                <w:sz w:val="22"/>
                <w:szCs w:val="22"/>
              </w:rPr>
              <w:t xml:space="preserve"> C10 mikroskopijos sistema</w:t>
            </w:r>
          </w:p>
        </w:tc>
        <w:tc>
          <w:tcPr>
            <w:tcW w:w="1373" w:type="dxa"/>
            <w:vAlign w:val="center"/>
          </w:tcPr>
          <w:p w14:paraId="0FC6E839" w14:textId="079D57CD" w:rsidR="004D7ECA" w:rsidRPr="00C02F7F" w:rsidRDefault="006B4338" w:rsidP="00736515">
            <w:pPr>
              <w:ind w:hanging="16"/>
              <w:jc w:val="center"/>
              <w:rPr>
                <w:rFonts w:ascii="Arial" w:hAnsi="Arial" w:cs="Arial"/>
                <w:color w:val="FF0000"/>
                <w:sz w:val="22"/>
                <w:szCs w:val="22"/>
              </w:rPr>
            </w:pPr>
            <w:r>
              <w:rPr>
                <w:rFonts w:ascii="Arial" w:hAnsi="Arial" w:cs="Arial"/>
                <w:color w:val="000000" w:themeColor="text1"/>
                <w:sz w:val="22"/>
                <w:szCs w:val="22"/>
              </w:rPr>
              <w:t>1</w:t>
            </w:r>
            <w:r w:rsidR="000B2B6F" w:rsidRPr="00C02F7F">
              <w:rPr>
                <w:rFonts w:ascii="Arial" w:hAnsi="Arial" w:cs="Arial"/>
                <w:color w:val="000000" w:themeColor="text1"/>
                <w:sz w:val="22"/>
                <w:szCs w:val="22"/>
              </w:rPr>
              <w:t xml:space="preserve"> </w:t>
            </w:r>
            <w:r w:rsidR="005F4D06" w:rsidRPr="00C02F7F">
              <w:rPr>
                <w:rFonts w:ascii="Arial" w:hAnsi="Arial" w:cs="Arial"/>
                <w:color w:val="000000" w:themeColor="text1"/>
                <w:sz w:val="22"/>
                <w:szCs w:val="22"/>
              </w:rPr>
              <w:t xml:space="preserve">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A352A2" w:rsidRDefault="005F4D06" w:rsidP="004D7ECA">
                <w:pPr>
                  <w:jc w:val="center"/>
                  <w:rPr>
                    <w:rFonts w:ascii="Arial" w:hAnsi="Arial" w:cs="Arial"/>
                    <w:sz w:val="22"/>
                    <w:szCs w:val="22"/>
                  </w:rPr>
                </w:pPr>
                <w:r w:rsidRPr="00A352A2">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524DAA7B" w:rsidR="004D7ECA" w:rsidRPr="00A352A2" w:rsidRDefault="1A73F335" w:rsidP="004D7ECA">
                <w:pPr>
                  <w:jc w:val="center"/>
                  <w:rPr>
                    <w:rFonts w:ascii="Arial" w:hAnsi="Arial" w:cs="Arial"/>
                    <w:sz w:val="22"/>
                    <w:szCs w:val="22"/>
                  </w:rPr>
                </w:pPr>
                <w:r w:rsidRPr="146C9E52">
                  <w:rPr>
                    <w:rFonts w:ascii="MS Gothic" w:eastAsia="MS Gothic" w:hAnsi="MS Gothic" w:cs="MS Gothic"/>
                  </w:rPr>
                  <w:t>☒</w:t>
                </w:r>
              </w:p>
            </w:tc>
          </w:sdtContent>
        </w:sdt>
        <w:tc>
          <w:tcPr>
            <w:tcW w:w="2173" w:type="dxa"/>
            <w:vAlign w:val="center"/>
          </w:tcPr>
          <w:p w14:paraId="3F80094C" w14:textId="4F23BF81" w:rsidR="004D7ECA" w:rsidRPr="00C02F7F" w:rsidRDefault="00C54508" w:rsidP="00736515">
            <w:pPr>
              <w:ind w:hanging="16"/>
              <w:jc w:val="center"/>
              <w:rPr>
                <w:rFonts w:ascii="Arial" w:hAnsi="Arial" w:cs="Arial"/>
                <w:color w:val="FF0000"/>
                <w:sz w:val="22"/>
                <w:szCs w:val="22"/>
              </w:rPr>
            </w:pPr>
            <w:r>
              <w:rPr>
                <w:rFonts w:ascii="Arial" w:hAnsi="Arial" w:cs="Arial"/>
                <w:color w:val="000000" w:themeColor="text1"/>
                <w:sz w:val="22"/>
                <w:szCs w:val="22"/>
                <w:lang w:val="en-US"/>
              </w:rPr>
              <w:t>45</w:t>
            </w:r>
            <w:r w:rsidR="1A73F335" w:rsidRPr="146C9E52">
              <w:rPr>
                <w:rFonts w:ascii="Arial" w:hAnsi="Arial" w:cs="Arial"/>
                <w:color w:val="000000" w:themeColor="text1"/>
                <w:sz w:val="22"/>
                <w:szCs w:val="22"/>
              </w:rPr>
              <w:t xml:space="preserve"> </w:t>
            </w:r>
            <w:r w:rsidR="006E1D1A" w:rsidRPr="146C9E52">
              <w:rPr>
                <w:rFonts w:ascii="Arial" w:hAnsi="Arial" w:cs="Arial"/>
                <w:color w:val="000000" w:themeColor="text1"/>
                <w:sz w:val="22"/>
                <w:szCs w:val="22"/>
              </w:rPr>
              <w:t>k.</w:t>
            </w:r>
            <w:r w:rsidR="00710F99" w:rsidRPr="146C9E52">
              <w:rPr>
                <w:rFonts w:ascii="Arial" w:hAnsi="Arial" w:cs="Arial"/>
                <w:color w:val="000000" w:themeColor="text1"/>
                <w:sz w:val="22"/>
                <w:szCs w:val="22"/>
              </w:rPr>
              <w:t xml:space="preserve"> </w:t>
            </w:r>
            <w:r w:rsidR="006E1D1A" w:rsidRPr="146C9E52">
              <w:rPr>
                <w:rFonts w:ascii="Arial" w:hAnsi="Arial" w:cs="Arial"/>
                <w:color w:val="000000" w:themeColor="text1"/>
                <w:sz w:val="22"/>
                <w:szCs w:val="22"/>
              </w:rPr>
              <w:t xml:space="preserve">d. </w:t>
            </w:r>
          </w:p>
        </w:tc>
      </w:tr>
    </w:tbl>
    <w:p w14:paraId="16D27CF7" w14:textId="11A2C840" w:rsidR="004A0C48" w:rsidRPr="00A352A2" w:rsidRDefault="004A0C48" w:rsidP="00736515">
      <w:pPr>
        <w:pStyle w:val="ListParagraph"/>
        <w:numPr>
          <w:ilvl w:val="1"/>
          <w:numId w:val="3"/>
        </w:numPr>
        <w:tabs>
          <w:tab w:val="left" w:pos="426"/>
        </w:tabs>
        <w:spacing w:after="0" w:line="240" w:lineRule="auto"/>
        <w:ind w:left="0" w:firstLine="0"/>
        <w:jc w:val="both"/>
        <w:rPr>
          <w:rFonts w:ascii="Arial" w:hAnsi="Arial" w:cs="Arial"/>
        </w:rPr>
      </w:pPr>
      <w:r w:rsidRPr="00A352A2">
        <w:rPr>
          <w:rFonts w:ascii="Arial" w:hAnsi="Arial" w:cs="Arial"/>
        </w:rPr>
        <w:t>Aukščiau esančioje lentelėje nurodytas prekių kiekis yra tikslus ir vykdant Sutartį nesikeis.</w:t>
      </w:r>
    </w:p>
    <w:p w14:paraId="6CC54D6C" w14:textId="7209FCB3" w:rsidR="004B55FF" w:rsidRPr="00A352A2" w:rsidRDefault="00E60CAD" w:rsidP="00E60CAD">
      <w:pPr>
        <w:tabs>
          <w:tab w:val="left" w:pos="567"/>
        </w:tabs>
        <w:spacing w:after="0" w:line="240" w:lineRule="auto"/>
        <w:jc w:val="both"/>
        <w:rPr>
          <w:rFonts w:ascii="Arial" w:hAnsi="Arial" w:cs="Arial"/>
        </w:rPr>
      </w:pPr>
      <w:r w:rsidRPr="146C9E52">
        <w:rPr>
          <w:rFonts w:ascii="Arial" w:hAnsi="Arial" w:cs="Arial"/>
        </w:rPr>
        <w:t>2.4</w:t>
      </w:r>
      <w:r w:rsidR="00C43437" w:rsidRPr="146C9E52">
        <w:rPr>
          <w:rFonts w:ascii="Arial" w:hAnsi="Arial" w:cs="Arial"/>
        </w:rPr>
        <w:t>.</w:t>
      </w:r>
      <w:r w:rsidR="004A0C48" w:rsidRPr="146C9E52">
        <w:rPr>
          <w:rFonts w:ascii="Arial" w:hAnsi="Arial" w:cs="Arial"/>
        </w:rPr>
        <w:t>Užsakymų teikimo tvarka</w:t>
      </w:r>
      <w:r w:rsidR="004B55FF" w:rsidRPr="146C9E52">
        <w:rPr>
          <w:rFonts w:ascii="Arial" w:hAnsi="Arial" w:cs="Arial"/>
        </w:rPr>
        <w:t>:</w:t>
      </w:r>
    </w:p>
    <w:p w14:paraId="601DD575" w14:textId="62CDDCAA" w:rsidR="00314040" w:rsidRPr="00A352A2" w:rsidRDefault="00C43437" w:rsidP="00C43437">
      <w:pPr>
        <w:tabs>
          <w:tab w:val="left" w:pos="567"/>
        </w:tabs>
        <w:spacing w:after="0" w:line="240" w:lineRule="auto"/>
        <w:jc w:val="both"/>
        <w:rPr>
          <w:rFonts w:ascii="Arial" w:hAnsi="Arial" w:cs="Arial"/>
        </w:rPr>
      </w:pPr>
      <w:r w:rsidRPr="00A352A2">
        <w:rPr>
          <w:rFonts w:ascii="Arial" w:hAnsi="Arial" w:cs="Arial"/>
        </w:rPr>
        <w:t>2.4.1.</w:t>
      </w:r>
      <w:r w:rsidR="004A0C48" w:rsidRPr="00A352A2">
        <w:rPr>
          <w:rFonts w:ascii="Arial" w:hAnsi="Arial" w:cs="Arial"/>
        </w:rPr>
        <w:t xml:space="preserve"> </w:t>
      </w:r>
      <w:r w:rsidR="004B55FF" w:rsidRPr="00A352A2">
        <w:rPr>
          <w:rFonts w:ascii="Arial" w:hAnsi="Arial" w:cs="Arial"/>
        </w:rPr>
        <w:t>u</w:t>
      </w:r>
      <w:r w:rsidR="004A0C48" w:rsidRPr="00A352A2">
        <w:rPr>
          <w:rFonts w:ascii="Arial" w:hAnsi="Arial" w:cs="Arial"/>
        </w:rPr>
        <w:t xml:space="preserve">žsakymai </w:t>
      </w:r>
      <w:r w:rsidR="00046A16" w:rsidRPr="00A352A2">
        <w:rPr>
          <w:rFonts w:ascii="Arial" w:hAnsi="Arial" w:cs="Arial"/>
        </w:rPr>
        <w:t>Sutarties galiojimo laikotarpi</w:t>
      </w:r>
      <w:r w:rsidR="00E30CF3" w:rsidRPr="00A352A2">
        <w:rPr>
          <w:rFonts w:ascii="Arial" w:hAnsi="Arial" w:cs="Arial"/>
        </w:rPr>
        <w:t>u</w:t>
      </w:r>
      <w:r w:rsidR="00046A16" w:rsidRPr="00A352A2">
        <w:rPr>
          <w:rFonts w:ascii="Arial" w:hAnsi="Arial" w:cs="Arial"/>
        </w:rPr>
        <w:t xml:space="preserve"> </w:t>
      </w:r>
      <w:r w:rsidR="004A0C48" w:rsidRPr="00A352A2">
        <w:rPr>
          <w:rFonts w:ascii="Arial" w:hAnsi="Arial" w:cs="Arial"/>
          <w:u w:val="single"/>
        </w:rPr>
        <w:t>neteikiami</w:t>
      </w:r>
      <w:r w:rsidR="00046A16" w:rsidRPr="00A352A2">
        <w:rPr>
          <w:rFonts w:ascii="Arial" w:hAnsi="Arial" w:cs="Arial"/>
        </w:rPr>
        <w:t>.</w:t>
      </w:r>
      <w:r w:rsidR="003D4EE1" w:rsidRPr="00A352A2">
        <w:rPr>
          <w:rFonts w:ascii="Arial" w:hAnsi="Arial" w:cs="Arial"/>
        </w:rPr>
        <w:t xml:space="preserve"> </w:t>
      </w:r>
      <w:r w:rsidR="004B55FF" w:rsidRPr="00A352A2">
        <w:rPr>
          <w:rFonts w:ascii="Arial" w:hAnsi="Arial" w:cs="Arial"/>
        </w:rPr>
        <w:t>Prekės turi būti pristatytos</w:t>
      </w:r>
      <w:r w:rsidR="00F80412" w:rsidRPr="00A352A2">
        <w:rPr>
          <w:rFonts w:ascii="Arial" w:hAnsi="Arial" w:cs="Arial"/>
        </w:rPr>
        <w:t xml:space="preserve"> pagal 1 lentelėje nustatytą terminą.</w:t>
      </w:r>
    </w:p>
    <w:p w14:paraId="6A9DFA4A" w14:textId="77777777" w:rsidR="004A0C48" w:rsidRPr="00A352A2"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A352A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A352A2">
        <w:rPr>
          <w:rFonts w:ascii="Arial" w:eastAsia="Calibri" w:hAnsi="Arial" w:cs="Arial"/>
          <w:b/>
        </w:rPr>
        <w:t>REIKALAVIMAI PREKĖMS</w:t>
      </w:r>
    </w:p>
    <w:p w14:paraId="535D44DA" w14:textId="77777777" w:rsidR="00BA4B15" w:rsidRPr="007B5983" w:rsidRDefault="002D5BBD" w:rsidP="00BA4B15">
      <w:pPr>
        <w:spacing w:after="0" w:line="240" w:lineRule="auto"/>
        <w:jc w:val="both"/>
        <w:rPr>
          <w:rFonts w:ascii="Arial" w:eastAsia="Calibri" w:hAnsi="Arial" w:cs="Arial"/>
          <w:sz w:val="20"/>
          <w:szCs w:val="20"/>
        </w:rPr>
      </w:pPr>
      <w:r w:rsidRPr="00A352A2">
        <w:rPr>
          <w:rFonts w:ascii="Arial" w:eastAsia="Calibri" w:hAnsi="Arial" w:cs="Arial"/>
        </w:rPr>
        <w:lastRenderedPageBreak/>
        <w:t xml:space="preserve">3.1. Jei pirkimo dokumentuose naudojami konkretūs modeliai ar šaltiniai, konkretūs procesai ar prekės ženklai, patentai, tipai, konkreti kilmė ar gamyba ir pan., jie gali būti pakeisti </w:t>
      </w:r>
      <w:r w:rsidR="00BA4B15" w:rsidRPr="007B5983">
        <w:rPr>
          <w:rFonts w:ascii="Arial" w:eastAsia="Calibri" w:hAnsi="Arial" w:cs="Arial"/>
          <w:sz w:val="20"/>
          <w:szCs w:val="20"/>
        </w:rPr>
        <w:t>lygiaverčiais.</w:t>
      </w:r>
      <w:r w:rsidR="00BA4B15" w:rsidRPr="007B5983">
        <w:rPr>
          <w:rStyle w:val="FootnoteReference"/>
          <w:rFonts w:ascii="Arial" w:eastAsia="Calibri" w:hAnsi="Arial" w:cs="Arial"/>
          <w:sz w:val="20"/>
          <w:szCs w:val="20"/>
        </w:rPr>
        <w:footnoteReference w:id="1"/>
      </w:r>
    </w:p>
    <w:p w14:paraId="639B898E" w14:textId="3C273789" w:rsidR="007249E8" w:rsidRPr="00A352A2" w:rsidRDefault="007249E8" w:rsidP="00BA4B15">
      <w:pPr>
        <w:spacing w:after="0" w:line="240" w:lineRule="auto"/>
        <w:jc w:val="both"/>
        <w:rPr>
          <w:rFonts w:ascii="Arial" w:eastAsia="Calibri" w:hAnsi="Arial" w:cs="Arial"/>
          <w:b/>
          <w:i/>
          <w:iCs/>
          <w:color w:val="00B0F0"/>
        </w:rPr>
      </w:pPr>
    </w:p>
    <w:p w14:paraId="637B9013" w14:textId="363806A1" w:rsidR="004A0C48" w:rsidRPr="00A352A2" w:rsidRDefault="00CC3B99" w:rsidP="004A0C48">
      <w:pPr>
        <w:spacing w:after="0" w:line="240" w:lineRule="auto"/>
        <w:ind w:firstLine="851"/>
        <w:jc w:val="right"/>
        <w:rPr>
          <w:rFonts w:ascii="Arial" w:eastAsia="Calibri" w:hAnsi="Arial" w:cs="Arial"/>
          <w:b/>
        </w:rPr>
      </w:pPr>
      <w:r w:rsidRPr="00A352A2">
        <w:rPr>
          <w:rFonts w:ascii="Arial" w:eastAsia="Calibri" w:hAnsi="Arial" w:cs="Arial"/>
          <w:b/>
        </w:rPr>
        <w:t>2 lentelė</w:t>
      </w:r>
      <w:r w:rsidR="00DB7B5F" w:rsidRPr="00A352A2">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566"/>
        <w:gridCol w:w="3480"/>
        <w:gridCol w:w="3035"/>
      </w:tblGrid>
      <w:tr w:rsidR="007249E8" w:rsidRPr="00A352A2" w14:paraId="3DBC9E19" w14:textId="045F32DE" w:rsidTr="00A0619B">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A352A2" w:rsidRDefault="007249E8" w:rsidP="00890D1D">
            <w:pPr>
              <w:jc w:val="center"/>
              <w:rPr>
                <w:rFonts w:ascii="Arial" w:hAnsi="Arial" w:cs="Arial"/>
                <w:b/>
                <w:color w:val="000000"/>
              </w:rPr>
            </w:pPr>
            <w:r w:rsidRPr="00A352A2">
              <w:rPr>
                <w:rFonts w:ascii="Arial" w:hAnsi="Arial" w:cs="Arial"/>
                <w:b/>
                <w:color w:val="000000"/>
              </w:rPr>
              <w:t>Eil.</w:t>
            </w:r>
          </w:p>
          <w:p w14:paraId="0BE78152" w14:textId="77777777" w:rsidR="007249E8" w:rsidRPr="00A352A2" w:rsidRDefault="007249E8" w:rsidP="00890D1D">
            <w:pPr>
              <w:tabs>
                <w:tab w:val="left" w:pos="567"/>
              </w:tabs>
              <w:jc w:val="center"/>
              <w:rPr>
                <w:rFonts w:ascii="Arial" w:hAnsi="Arial" w:cs="Arial"/>
                <w:b/>
                <w:color w:val="000000"/>
              </w:rPr>
            </w:pPr>
            <w:r w:rsidRPr="00A352A2">
              <w:rPr>
                <w:rFonts w:ascii="Arial" w:hAnsi="Arial" w:cs="Arial"/>
                <w:b/>
                <w:color w:val="000000"/>
              </w:rPr>
              <w:t>Nr.</w:t>
            </w:r>
          </w:p>
        </w:tc>
        <w:tc>
          <w:tcPr>
            <w:tcW w:w="1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0DD8B87A" w:rsidR="007249E8" w:rsidRPr="00A352A2" w:rsidRDefault="007249E8" w:rsidP="00F558F0">
            <w:pPr>
              <w:jc w:val="center"/>
              <w:rPr>
                <w:rFonts w:ascii="Arial" w:hAnsi="Arial" w:cs="Arial"/>
                <w:b/>
                <w:color w:val="000000"/>
              </w:rPr>
            </w:pPr>
            <w:r w:rsidRPr="00A352A2">
              <w:rPr>
                <w:rFonts w:ascii="Arial" w:hAnsi="Arial" w:cs="Arial"/>
                <w:b/>
                <w:color w:val="000000"/>
              </w:rPr>
              <w:t>Parametras</w:t>
            </w:r>
          </w:p>
        </w:tc>
        <w:tc>
          <w:tcPr>
            <w:tcW w:w="1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3E63AF6D" w:rsidR="007249E8" w:rsidRPr="00A352A2" w:rsidRDefault="007249E8" w:rsidP="00F63246">
            <w:pPr>
              <w:spacing w:after="0" w:line="240" w:lineRule="auto"/>
              <w:jc w:val="center"/>
              <w:rPr>
                <w:rFonts w:ascii="Arial" w:hAnsi="Arial" w:cs="Arial"/>
                <w:b/>
                <w:color w:val="000000"/>
              </w:rPr>
            </w:pPr>
            <w:r w:rsidRPr="00A352A2">
              <w:rPr>
                <w:rFonts w:ascii="Arial" w:hAnsi="Arial" w:cs="Arial"/>
                <w:b/>
                <w:color w:val="000000"/>
              </w:rPr>
              <w:t>Reikalaujama reikšmė</w:t>
            </w:r>
            <w:r w:rsidRPr="00A352A2">
              <w:rPr>
                <w:rFonts w:ascii="Arial" w:hAnsi="Arial" w:cs="Arial"/>
                <w:bCs/>
                <w:i/>
                <w:iCs/>
                <w:color w:val="000000"/>
              </w:rPr>
              <w:t xml:space="preserve"> </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A352A2" w:rsidRDefault="007249E8" w:rsidP="00F63246">
            <w:pPr>
              <w:spacing w:after="0" w:line="240" w:lineRule="auto"/>
              <w:jc w:val="center"/>
              <w:rPr>
                <w:rFonts w:ascii="Arial" w:hAnsi="Arial" w:cs="Arial"/>
                <w:b/>
                <w:color w:val="000000"/>
              </w:rPr>
            </w:pPr>
            <w:r w:rsidRPr="00A352A2">
              <w:rPr>
                <w:rFonts w:ascii="Arial" w:hAnsi="Arial" w:cs="Arial"/>
                <w:b/>
                <w:color w:val="000000"/>
              </w:rPr>
              <w:t>Reikalaujamos reikšmės atitikimas</w:t>
            </w:r>
          </w:p>
          <w:p w14:paraId="532F3382" w14:textId="66D6E9A5" w:rsidR="007249E8" w:rsidRPr="0070198C" w:rsidRDefault="0070198C" w:rsidP="00F63246">
            <w:pPr>
              <w:spacing w:after="0" w:line="240" w:lineRule="auto"/>
              <w:jc w:val="center"/>
              <w:rPr>
                <w:rFonts w:ascii="Arial" w:hAnsi="Arial" w:cs="Arial"/>
                <w:bCs/>
                <w:i/>
                <w:iCs/>
                <w:color w:val="000000"/>
              </w:rPr>
            </w:pPr>
            <w:r w:rsidRPr="0070198C">
              <w:rPr>
                <w:rFonts w:ascii="Arial" w:eastAsia="Times New Roman" w:hAnsi="Arial" w:cs="Arial"/>
                <w:b/>
                <w:bCs/>
                <w:i/>
                <w:iCs/>
                <w:color w:val="FF0000"/>
                <w:lang w:eastAsia="lt-LT"/>
              </w:rPr>
              <w:t>(pildo tiekėjas, nurodydamas konkretų ir tikslų siūlomos prekės parametrą)</w:t>
            </w:r>
          </w:p>
        </w:tc>
      </w:tr>
      <w:tr w:rsidR="007008CC" w:rsidRPr="00A352A2" w14:paraId="2380005E" w14:textId="54D7D94B" w:rsidTr="00A0619B">
        <w:trPr>
          <w:trHeight w:val="75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75B5EF5D" w:rsidR="007008CC" w:rsidRPr="00A352A2" w:rsidRDefault="006B4338" w:rsidP="00F2412D">
            <w:pPr>
              <w:jc w:val="center"/>
              <w:rPr>
                <w:rFonts w:ascii="Arial" w:hAnsi="Arial" w:cs="Arial"/>
                <w:color w:val="000000"/>
                <w:lang w:eastAsia="lt-LT"/>
              </w:rPr>
            </w:pPr>
            <w:r w:rsidRPr="006B4338">
              <w:rPr>
                <w:rFonts w:ascii="Arial" w:hAnsi="Arial" w:cs="Arial"/>
                <w:b/>
                <w:bCs/>
                <w:color w:val="000000" w:themeColor="text1"/>
              </w:rPr>
              <w:t>Impulsų generatorius</w:t>
            </w:r>
          </w:p>
        </w:tc>
      </w:tr>
      <w:tr w:rsidR="007249E8" w:rsidRPr="00A352A2" w14:paraId="2D531950" w14:textId="664A9544" w:rsidTr="00A0619B">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A352A2" w:rsidRDefault="00BA49F7" w:rsidP="00890D1D">
            <w:pPr>
              <w:jc w:val="center"/>
              <w:rPr>
                <w:rFonts w:ascii="Arial" w:hAnsi="Arial" w:cs="Arial"/>
                <w:color w:val="000000"/>
              </w:rPr>
            </w:pPr>
            <w:r w:rsidRPr="00A352A2">
              <w:rPr>
                <w:rFonts w:ascii="Arial" w:hAnsi="Arial" w:cs="Arial"/>
                <w:color w:val="000000"/>
              </w:rPr>
              <w:t>1</w:t>
            </w:r>
            <w:r w:rsidR="007249E8" w:rsidRPr="00A352A2">
              <w:rPr>
                <w:rFonts w:ascii="Arial" w:hAnsi="Arial" w:cs="Arial"/>
                <w:color w:val="000000"/>
              </w:rPr>
              <w:t>.</w:t>
            </w:r>
          </w:p>
        </w:tc>
        <w:tc>
          <w:tcPr>
            <w:tcW w:w="1333" w:type="pct"/>
            <w:tcBorders>
              <w:top w:val="single" w:sz="4" w:space="0" w:color="auto"/>
              <w:left w:val="single" w:sz="4" w:space="0" w:color="auto"/>
              <w:bottom w:val="single" w:sz="4" w:space="0" w:color="auto"/>
              <w:right w:val="single" w:sz="4" w:space="0" w:color="auto"/>
            </w:tcBorders>
          </w:tcPr>
          <w:p w14:paraId="51C1FC6B" w14:textId="0D04ECA8" w:rsidR="007249E8" w:rsidRPr="00A352A2" w:rsidRDefault="00FA7A4B" w:rsidP="00890D1D">
            <w:pPr>
              <w:rPr>
                <w:rFonts w:ascii="Arial" w:hAnsi="Arial" w:cs="Arial"/>
                <w:i/>
                <w:iCs/>
                <w:color w:val="FF0000"/>
                <w:highlight w:val="yellow"/>
                <w:lang w:eastAsia="lt-LT"/>
              </w:rPr>
            </w:pPr>
            <w:r w:rsidRPr="00A352A2">
              <w:rPr>
                <w:rFonts w:ascii="Arial" w:hAnsi="Arial" w:cs="Arial"/>
                <w:i/>
                <w:iCs/>
                <w:color w:val="000000" w:themeColor="text1"/>
                <w:lang w:eastAsia="lt-LT"/>
              </w:rPr>
              <w:t>M</w:t>
            </w:r>
            <w:r w:rsidR="00BA49F7" w:rsidRPr="00A352A2">
              <w:rPr>
                <w:rFonts w:ascii="Arial" w:hAnsi="Arial" w:cs="Arial"/>
                <w:i/>
                <w:iCs/>
                <w:color w:val="000000" w:themeColor="text1"/>
                <w:lang w:eastAsia="lt-LT"/>
              </w:rPr>
              <w:t>odelis</w:t>
            </w:r>
            <w:r w:rsidR="009B17EF">
              <w:rPr>
                <w:rFonts w:ascii="Arial" w:hAnsi="Arial" w:cs="Arial"/>
                <w:i/>
                <w:iCs/>
                <w:color w:val="000000" w:themeColor="text1"/>
                <w:lang w:eastAsia="lt-LT"/>
              </w:rPr>
              <w:t xml:space="preserve"> (arba prekės kodas)</w:t>
            </w:r>
          </w:p>
        </w:tc>
        <w:tc>
          <w:tcPr>
            <w:tcW w:w="1807" w:type="pct"/>
            <w:tcBorders>
              <w:top w:val="single" w:sz="4" w:space="0" w:color="auto"/>
              <w:left w:val="single" w:sz="4" w:space="0" w:color="auto"/>
              <w:bottom w:val="single" w:sz="4" w:space="0" w:color="auto"/>
              <w:right w:val="single" w:sz="4" w:space="0" w:color="auto"/>
            </w:tcBorders>
          </w:tcPr>
          <w:p w14:paraId="19FD8139" w14:textId="75C1BD36" w:rsidR="007249E8" w:rsidRPr="00A352A2" w:rsidRDefault="004E58EC" w:rsidP="00584560">
            <w:pPr>
              <w:rPr>
                <w:rFonts w:ascii="Arial" w:hAnsi="Arial" w:cs="Arial"/>
                <w:i/>
                <w:iCs/>
                <w:color w:val="FF0000"/>
                <w:highlight w:val="yellow"/>
                <w:lang w:eastAsia="lt-LT"/>
              </w:rPr>
            </w:pPr>
            <w:r w:rsidRPr="00A352A2">
              <w:rPr>
                <w:rFonts w:ascii="Arial" w:hAnsi="Arial" w:cs="Arial"/>
                <w:i/>
                <w:iCs/>
                <w:lang w:eastAsia="lt-LT"/>
              </w:rPr>
              <w:t>Būtina nurodyti</w:t>
            </w:r>
          </w:p>
        </w:tc>
        <w:tc>
          <w:tcPr>
            <w:tcW w:w="1576" w:type="pct"/>
            <w:tcBorders>
              <w:top w:val="single" w:sz="4" w:space="0" w:color="auto"/>
              <w:left w:val="single" w:sz="4" w:space="0" w:color="auto"/>
              <w:bottom w:val="single" w:sz="4" w:space="0" w:color="auto"/>
              <w:right w:val="single" w:sz="4" w:space="0" w:color="auto"/>
            </w:tcBorders>
          </w:tcPr>
          <w:p w14:paraId="564D386E" w14:textId="77777777" w:rsidR="007249E8" w:rsidRPr="00A352A2" w:rsidRDefault="007249E8" w:rsidP="00890D1D">
            <w:pPr>
              <w:rPr>
                <w:rFonts w:ascii="Arial" w:hAnsi="Arial" w:cs="Arial"/>
                <w:color w:val="000000"/>
                <w:lang w:eastAsia="lt-LT"/>
              </w:rPr>
            </w:pPr>
          </w:p>
        </w:tc>
      </w:tr>
      <w:tr w:rsidR="007249E8" w:rsidRPr="00A352A2" w14:paraId="50C860D8" w14:textId="6B7AAEEC" w:rsidTr="00A0619B">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A352A2" w:rsidRDefault="00BA49F7" w:rsidP="00890D1D">
            <w:pPr>
              <w:jc w:val="center"/>
              <w:rPr>
                <w:rFonts w:ascii="Arial" w:hAnsi="Arial" w:cs="Arial"/>
                <w:color w:val="000000"/>
              </w:rPr>
            </w:pPr>
            <w:r w:rsidRPr="00A352A2">
              <w:rPr>
                <w:rFonts w:ascii="Arial" w:hAnsi="Arial" w:cs="Arial"/>
                <w:color w:val="000000"/>
              </w:rPr>
              <w:t>2</w:t>
            </w:r>
            <w:r w:rsidR="007249E8" w:rsidRPr="00A352A2">
              <w:rPr>
                <w:rFonts w:ascii="Arial" w:hAnsi="Arial" w:cs="Arial"/>
                <w:color w:val="000000"/>
              </w:rPr>
              <w:t>.</w:t>
            </w:r>
          </w:p>
        </w:tc>
        <w:tc>
          <w:tcPr>
            <w:tcW w:w="1333" w:type="pct"/>
            <w:tcBorders>
              <w:top w:val="single" w:sz="4" w:space="0" w:color="auto"/>
              <w:left w:val="single" w:sz="4" w:space="0" w:color="auto"/>
              <w:bottom w:val="single" w:sz="4" w:space="0" w:color="auto"/>
              <w:right w:val="single" w:sz="4" w:space="0" w:color="auto"/>
            </w:tcBorders>
          </w:tcPr>
          <w:p w14:paraId="35574083" w14:textId="7E93CF58" w:rsidR="007249E8" w:rsidRPr="006B4338" w:rsidRDefault="006B4338" w:rsidP="00890D1D">
            <w:pPr>
              <w:rPr>
                <w:rFonts w:ascii="Arial" w:hAnsi="Arial" w:cs="Arial"/>
                <w:i/>
                <w:iCs/>
                <w:color w:val="FF0000"/>
                <w:highlight w:val="yellow"/>
              </w:rPr>
            </w:pPr>
            <w:r w:rsidRPr="006B4338">
              <w:rPr>
                <w:rFonts w:ascii="Arial" w:hAnsi="Arial" w:cs="Arial"/>
              </w:rPr>
              <w:t xml:space="preserve">Įrenginio </w:t>
            </w:r>
            <w:r w:rsidR="00C54508">
              <w:rPr>
                <w:rFonts w:ascii="Arial" w:hAnsi="Arial" w:cs="Arial"/>
              </w:rPr>
              <w:t>komponentai</w:t>
            </w:r>
          </w:p>
        </w:tc>
        <w:tc>
          <w:tcPr>
            <w:tcW w:w="1807" w:type="pct"/>
            <w:tcBorders>
              <w:top w:val="single" w:sz="4" w:space="0" w:color="auto"/>
              <w:left w:val="single" w:sz="4" w:space="0" w:color="auto"/>
              <w:bottom w:val="single" w:sz="4" w:space="0" w:color="auto"/>
              <w:right w:val="single" w:sz="4" w:space="0" w:color="auto"/>
            </w:tcBorders>
          </w:tcPr>
          <w:p w14:paraId="6F52A672" w14:textId="301D9BC3" w:rsidR="007249E8" w:rsidRPr="006B4338" w:rsidRDefault="00C54508" w:rsidP="00C54508">
            <w:pPr>
              <w:jc w:val="both"/>
              <w:rPr>
                <w:rFonts w:ascii="Arial" w:hAnsi="Arial" w:cs="Arial"/>
                <w:i/>
                <w:iCs/>
                <w:color w:val="FF0000"/>
                <w:highlight w:val="yellow"/>
              </w:rPr>
            </w:pPr>
            <w:r w:rsidRPr="00C54508">
              <w:rPr>
                <w:rFonts w:ascii="Arial" w:hAnsi="Arial" w:cs="Arial"/>
              </w:rPr>
              <w:t xml:space="preserve">Visi komponentai turi būti nauji, nenaudoti, originalūs ir </w:t>
            </w:r>
            <w:r w:rsidR="006B71CA">
              <w:rPr>
                <w:rFonts w:ascii="Arial" w:hAnsi="Arial" w:cs="Arial"/>
              </w:rPr>
              <w:t>t</w:t>
            </w:r>
            <w:r w:rsidR="00431929">
              <w:rPr>
                <w:rFonts w:ascii="Arial" w:hAnsi="Arial" w:cs="Arial"/>
              </w:rPr>
              <w:t xml:space="preserve">uri būti suderinama su jau turima </w:t>
            </w:r>
            <w:r w:rsidR="00CC0962">
              <w:rPr>
                <w:rFonts w:ascii="Arial" w:hAnsi="Arial" w:cs="Arial"/>
              </w:rPr>
              <w:t xml:space="preserve"> </w:t>
            </w:r>
            <w:r w:rsidR="007C6D2D">
              <w:rPr>
                <w:rFonts w:ascii="Arial" w:hAnsi="Arial" w:cs="Arial"/>
              </w:rPr>
              <w:t>m</w:t>
            </w:r>
            <w:r w:rsidRPr="00C54508">
              <w:rPr>
                <w:rFonts w:ascii="Arial" w:hAnsi="Arial" w:cs="Arial"/>
              </w:rPr>
              <w:t xml:space="preserve">ikroskopijos sistema </w:t>
            </w:r>
            <w:proofErr w:type="spellStart"/>
            <w:r w:rsidRPr="00C54508">
              <w:rPr>
                <w:rFonts w:ascii="Arial" w:hAnsi="Arial" w:cs="Arial"/>
              </w:rPr>
              <w:t>Agilent</w:t>
            </w:r>
            <w:proofErr w:type="spellEnd"/>
            <w:r w:rsidRPr="00C54508">
              <w:rPr>
                <w:rFonts w:ascii="Arial" w:hAnsi="Arial" w:cs="Arial"/>
              </w:rPr>
              <w:t xml:space="preserve"> </w:t>
            </w:r>
            <w:proofErr w:type="spellStart"/>
            <w:r w:rsidRPr="00C54508">
              <w:rPr>
                <w:rFonts w:ascii="Arial" w:hAnsi="Arial" w:cs="Arial"/>
              </w:rPr>
              <w:t>Cytation</w:t>
            </w:r>
            <w:proofErr w:type="spellEnd"/>
            <w:r w:rsidRPr="00C54508">
              <w:rPr>
                <w:rFonts w:ascii="Arial" w:hAnsi="Arial" w:cs="Arial"/>
              </w:rPr>
              <w:t xml:space="preserve"> C10</w:t>
            </w:r>
          </w:p>
        </w:tc>
        <w:tc>
          <w:tcPr>
            <w:tcW w:w="1576" w:type="pct"/>
            <w:tcBorders>
              <w:top w:val="single" w:sz="4" w:space="0" w:color="auto"/>
              <w:left w:val="single" w:sz="4" w:space="0" w:color="auto"/>
              <w:bottom w:val="single" w:sz="4" w:space="0" w:color="auto"/>
              <w:right w:val="single" w:sz="4" w:space="0" w:color="auto"/>
            </w:tcBorders>
          </w:tcPr>
          <w:p w14:paraId="5C958134" w14:textId="77777777" w:rsidR="007249E8" w:rsidRPr="00A352A2" w:rsidRDefault="007249E8" w:rsidP="00890D1D">
            <w:pPr>
              <w:rPr>
                <w:rFonts w:ascii="Arial" w:hAnsi="Arial" w:cs="Arial"/>
                <w:color w:val="000000"/>
              </w:rPr>
            </w:pPr>
          </w:p>
        </w:tc>
      </w:tr>
      <w:tr w:rsidR="007249E8" w:rsidRPr="00A352A2" w14:paraId="581BB471" w14:textId="6E8A9043" w:rsidTr="00A0619B">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A352A2" w:rsidRDefault="00BA49F7" w:rsidP="00890D1D">
            <w:pPr>
              <w:jc w:val="center"/>
              <w:rPr>
                <w:rFonts w:ascii="Arial" w:hAnsi="Arial" w:cs="Arial"/>
                <w:color w:val="000000"/>
              </w:rPr>
            </w:pPr>
            <w:r w:rsidRPr="00A352A2">
              <w:rPr>
                <w:rFonts w:ascii="Arial" w:hAnsi="Arial" w:cs="Arial"/>
                <w:color w:val="000000"/>
              </w:rPr>
              <w:t>3</w:t>
            </w:r>
            <w:r w:rsidR="007249E8" w:rsidRPr="00A352A2">
              <w:rPr>
                <w:rFonts w:ascii="Arial" w:hAnsi="Arial" w:cs="Arial"/>
                <w:color w:val="000000"/>
              </w:rPr>
              <w:t>.</w:t>
            </w:r>
          </w:p>
        </w:tc>
        <w:tc>
          <w:tcPr>
            <w:tcW w:w="1333" w:type="pct"/>
            <w:tcBorders>
              <w:top w:val="single" w:sz="4" w:space="0" w:color="auto"/>
              <w:left w:val="single" w:sz="4" w:space="0" w:color="auto"/>
              <w:bottom w:val="single" w:sz="4" w:space="0" w:color="auto"/>
              <w:right w:val="single" w:sz="4" w:space="0" w:color="auto"/>
            </w:tcBorders>
          </w:tcPr>
          <w:p w14:paraId="2D70DBB7" w14:textId="15B1B123" w:rsidR="007249E8" w:rsidRPr="006B4338" w:rsidRDefault="00C54508" w:rsidP="00890D1D">
            <w:pPr>
              <w:rPr>
                <w:rFonts w:ascii="Arial" w:hAnsi="Arial" w:cs="Arial"/>
                <w:i/>
                <w:iCs/>
                <w:color w:val="FF0000"/>
                <w:highlight w:val="yellow"/>
              </w:rPr>
            </w:pPr>
            <w:r>
              <w:rPr>
                <w:rFonts w:ascii="Arial" w:hAnsi="Arial" w:cs="Arial"/>
              </w:rPr>
              <w:t>Suderinamumas</w:t>
            </w:r>
          </w:p>
        </w:tc>
        <w:tc>
          <w:tcPr>
            <w:tcW w:w="1807" w:type="pct"/>
            <w:tcBorders>
              <w:top w:val="single" w:sz="4" w:space="0" w:color="auto"/>
              <w:left w:val="single" w:sz="4" w:space="0" w:color="auto"/>
              <w:bottom w:val="single" w:sz="4" w:space="0" w:color="auto"/>
              <w:right w:val="single" w:sz="4" w:space="0" w:color="auto"/>
            </w:tcBorders>
          </w:tcPr>
          <w:p w14:paraId="5DA9D9F7" w14:textId="7BF2D751" w:rsidR="007249E8" w:rsidRPr="006B4338" w:rsidRDefault="00C54508" w:rsidP="006B4338">
            <w:pPr>
              <w:jc w:val="both"/>
              <w:rPr>
                <w:rFonts w:ascii="Arial" w:hAnsi="Arial" w:cs="Arial"/>
                <w:i/>
                <w:iCs/>
                <w:color w:val="FF0000"/>
                <w:highlight w:val="yellow"/>
              </w:rPr>
            </w:pPr>
            <w:r w:rsidRPr="00C54508">
              <w:rPr>
                <w:rFonts w:ascii="Arial" w:hAnsi="Arial" w:cs="Arial"/>
              </w:rPr>
              <w:t xml:space="preserve">Turi būti užtikrintas mechaninis ir optinis suderinamumas su </w:t>
            </w:r>
            <w:proofErr w:type="spellStart"/>
            <w:r w:rsidRPr="00C54508">
              <w:rPr>
                <w:rFonts w:ascii="Arial" w:hAnsi="Arial" w:cs="Arial"/>
              </w:rPr>
              <w:t>Cytation</w:t>
            </w:r>
            <w:proofErr w:type="spellEnd"/>
            <w:r w:rsidRPr="00C54508">
              <w:rPr>
                <w:rFonts w:ascii="Arial" w:hAnsi="Arial" w:cs="Arial"/>
              </w:rPr>
              <w:t xml:space="preserve"> C10 filtrų ir LED šviesos šaltinių lizdais</w:t>
            </w:r>
          </w:p>
        </w:tc>
        <w:tc>
          <w:tcPr>
            <w:tcW w:w="1576" w:type="pct"/>
            <w:tcBorders>
              <w:top w:val="single" w:sz="4" w:space="0" w:color="auto"/>
              <w:left w:val="single" w:sz="4" w:space="0" w:color="auto"/>
              <w:bottom w:val="single" w:sz="4" w:space="0" w:color="auto"/>
              <w:right w:val="single" w:sz="4" w:space="0" w:color="auto"/>
            </w:tcBorders>
          </w:tcPr>
          <w:p w14:paraId="54CD5B84" w14:textId="77777777" w:rsidR="007249E8" w:rsidRPr="00A352A2" w:rsidRDefault="007249E8" w:rsidP="00890D1D">
            <w:pPr>
              <w:rPr>
                <w:rFonts w:ascii="Arial" w:hAnsi="Arial" w:cs="Arial"/>
                <w:color w:val="000000"/>
              </w:rPr>
            </w:pPr>
          </w:p>
        </w:tc>
      </w:tr>
      <w:tr w:rsidR="006B4338" w:rsidRPr="00A352A2" w14:paraId="1CB54861" w14:textId="77777777" w:rsidTr="00A0619B">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6B4338" w:rsidRPr="00A352A2" w:rsidRDefault="006B4338" w:rsidP="006B4338">
            <w:pPr>
              <w:jc w:val="center"/>
              <w:rPr>
                <w:rFonts w:ascii="Arial" w:hAnsi="Arial" w:cs="Arial"/>
                <w:color w:val="000000"/>
              </w:rPr>
            </w:pPr>
            <w:r w:rsidRPr="00A352A2">
              <w:rPr>
                <w:rFonts w:ascii="Arial" w:hAnsi="Arial" w:cs="Arial"/>
                <w:color w:val="000000"/>
              </w:rPr>
              <w:t>4.</w:t>
            </w:r>
          </w:p>
        </w:tc>
        <w:tc>
          <w:tcPr>
            <w:tcW w:w="1333" w:type="pct"/>
            <w:tcBorders>
              <w:top w:val="single" w:sz="4" w:space="0" w:color="auto"/>
              <w:left w:val="single" w:sz="4" w:space="0" w:color="auto"/>
              <w:bottom w:val="single" w:sz="4" w:space="0" w:color="auto"/>
              <w:right w:val="single" w:sz="4" w:space="0" w:color="auto"/>
            </w:tcBorders>
          </w:tcPr>
          <w:p w14:paraId="0A03B70D" w14:textId="091159B1" w:rsidR="006B4338" w:rsidRPr="006B4338" w:rsidRDefault="00C54508" w:rsidP="006B4338">
            <w:pPr>
              <w:rPr>
                <w:rFonts w:ascii="Arial" w:hAnsi="Arial" w:cs="Arial"/>
                <w:i/>
                <w:iCs/>
                <w:color w:val="FF0000"/>
                <w:highlight w:val="yellow"/>
              </w:rPr>
            </w:pPr>
            <w:r w:rsidRPr="00C54508">
              <w:rPr>
                <w:rFonts w:ascii="Arial" w:hAnsi="Arial" w:cs="Arial"/>
              </w:rPr>
              <w:t>DAPI filtrų kubas fluorescencinio dažo detekcijai konfokalinėje mikroskopijoje</w:t>
            </w:r>
          </w:p>
        </w:tc>
        <w:tc>
          <w:tcPr>
            <w:tcW w:w="1807" w:type="pct"/>
            <w:tcBorders>
              <w:top w:val="single" w:sz="4" w:space="0" w:color="auto"/>
              <w:left w:val="single" w:sz="4" w:space="0" w:color="auto"/>
              <w:bottom w:val="single" w:sz="4" w:space="0" w:color="auto"/>
              <w:right w:val="single" w:sz="4" w:space="0" w:color="auto"/>
            </w:tcBorders>
          </w:tcPr>
          <w:p w14:paraId="77613B8A" w14:textId="77777777" w:rsidR="00C54508" w:rsidRPr="00C54508" w:rsidRDefault="00C54508" w:rsidP="00C54508">
            <w:pPr>
              <w:spacing w:after="0"/>
              <w:jc w:val="both"/>
              <w:rPr>
                <w:rFonts w:ascii="Arial" w:hAnsi="Arial" w:cs="Arial"/>
              </w:rPr>
            </w:pPr>
            <w:r w:rsidRPr="00C54508">
              <w:rPr>
                <w:rFonts w:ascii="Arial" w:hAnsi="Arial" w:cs="Arial"/>
              </w:rPr>
              <w:t>Skirtas DAPI fluorescencinių dažų vizualizacijai.</w:t>
            </w:r>
          </w:p>
          <w:p w14:paraId="68361611" w14:textId="0FFFC511" w:rsidR="00C54508" w:rsidRPr="00C54508" w:rsidRDefault="00C54508" w:rsidP="00C54508">
            <w:pPr>
              <w:spacing w:after="0"/>
              <w:jc w:val="both"/>
              <w:rPr>
                <w:rFonts w:ascii="Arial" w:hAnsi="Arial" w:cs="Arial"/>
              </w:rPr>
            </w:pPr>
            <w:r w:rsidRPr="00C54508">
              <w:rPr>
                <w:rFonts w:ascii="Arial" w:hAnsi="Arial" w:cs="Arial"/>
              </w:rPr>
              <w:t xml:space="preserve">Žadinimo filtras: 390/40 </w:t>
            </w:r>
            <w:proofErr w:type="spellStart"/>
            <w:r w:rsidRPr="00C54508">
              <w:rPr>
                <w:rFonts w:ascii="Arial" w:hAnsi="Arial" w:cs="Arial"/>
              </w:rPr>
              <w:t>nm</w:t>
            </w:r>
            <w:proofErr w:type="spellEnd"/>
            <w:r w:rsidR="005446FA">
              <w:rPr>
                <w:rFonts w:ascii="Arial" w:hAnsi="Arial" w:cs="Arial"/>
              </w:rPr>
              <w:t xml:space="preserve"> </w:t>
            </w:r>
            <w:r w:rsidR="005446FA" w:rsidRPr="005446FA">
              <w:rPr>
                <w:rFonts w:ascii="Arial" w:hAnsi="Arial" w:cs="Arial"/>
              </w:rPr>
              <w:t>(galima paklaida ±</w:t>
            </w:r>
            <w:r w:rsidR="005446FA">
              <w:rPr>
                <w:rFonts w:ascii="Arial" w:hAnsi="Arial" w:cs="Arial"/>
              </w:rPr>
              <w:t>5</w:t>
            </w:r>
            <w:r w:rsidR="005446FA" w:rsidRPr="005446FA">
              <w:rPr>
                <w:rFonts w:ascii="Arial" w:hAnsi="Arial" w:cs="Arial"/>
              </w:rPr>
              <w:t xml:space="preserve"> </w:t>
            </w:r>
            <w:proofErr w:type="spellStart"/>
            <w:r w:rsidR="005446FA" w:rsidRPr="005446FA">
              <w:rPr>
                <w:rFonts w:ascii="Arial" w:hAnsi="Arial" w:cs="Arial"/>
              </w:rPr>
              <w:t>nm</w:t>
            </w:r>
            <w:proofErr w:type="spellEnd"/>
            <w:r w:rsidR="005446FA" w:rsidRPr="005446FA">
              <w:rPr>
                <w:rFonts w:ascii="Arial" w:hAnsi="Arial" w:cs="Arial"/>
              </w:rPr>
              <w:t>)</w:t>
            </w:r>
          </w:p>
          <w:p w14:paraId="7DF96A9B" w14:textId="1606BD68" w:rsidR="00C54508" w:rsidRPr="00C54508" w:rsidRDefault="00C54508" w:rsidP="00C54508">
            <w:pPr>
              <w:spacing w:after="0"/>
              <w:jc w:val="both"/>
              <w:rPr>
                <w:rFonts w:ascii="Arial" w:hAnsi="Arial" w:cs="Arial"/>
              </w:rPr>
            </w:pPr>
            <w:proofErr w:type="spellStart"/>
            <w:r w:rsidRPr="00C54508">
              <w:rPr>
                <w:rFonts w:ascii="Arial" w:hAnsi="Arial" w:cs="Arial"/>
              </w:rPr>
              <w:t>Dichroinis</w:t>
            </w:r>
            <w:proofErr w:type="spellEnd"/>
            <w:r w:rsidRPr="00C54508">
              <w:rPr>
                <w:rFonts w:ascii="Arial" w:hAnsi="Arial" w:cs="Arial"/>
              </w:rPr>
              <w:t xml:space="preserve"> veidrodis: 414 </w:t>
            </w:r>
            <w:proofErr w:type="spellStart"/>
            <w:r w:rsidRPr="00C54508">
              <w:rPr>
                <w:rFonts w:ascii="Arial" w:hAnsi="Arial" w:cs="Arial"/>
              </w:rPr>
              <w:t>nm</w:t>
            </w:r>
            <w:proofErr w:type="spellEnd"/>
            <w:r w:rsidR="005446FA">
              <w:rPr>
                <w:rFonts w:ascii="Arial" w:hAnsi="Arial" w:cs="Arial"/>
              </w:rPr>
              <w:t xml:space="preserve"> </w:t>
            </w:r>
            <w:r w:rsidR="005446FA">
              <w:rPr>
                <w:rFonts w:ascii="Arial" w:hAnsi="Arial" w:cs="Arial"/>
              </w:rPr>
              <w:t xml:space="preserve">(galima paklaida </w:t>
            </w:r>
            <w:r w:rsidR="005446FA" w:rsidRPr="00C54508">
              <w:rPr>
                <w:rFonts w:ascii="Arial" w:hAnsi="Arial" w:cs="Arial"/>
              </w:rPr>
              <w:t xml:space="preserve">±10 </w:t>
            </w:r>
            <w:proofErr w:type="spellStart"/>
            <w:r w:rsidR="005446FA" w:rsidRPr="00C54508">
              <w:rPr>
                <w:rFonts w:ascii="Arial" w:hAnsi="Arial" w:cs="Arial"/>
              </w:rPr>
              <w:t>nm</w:t>
            </w:r>
            <w:proofErr w:type="spellEnd"/>
            <w:r w:rsidR="005446FA">
              <w:rPr>
                <w:rFonts w:ascii="Arial" w:hAnsi="Arial" w:cs="Arial"/>
              </w:rPr>
              <w:t>)</w:t>
            </w:r>
          </w:p>
          <w:p w14:paraId="4B922B2A" w14:textId="367D2BC8" w:rsidR="00855311" w:rsidRPr="00855311" w:rsidRDefault="00C54508" w:rsidP="00C54508">
            <w:pPr>
              <w:spacing w:after="0"/>
              <w:jc w:val="both"/>
              <w:rPr>
                <w:rFonts w:ascii="Arial" w:hAnsi="Arial" w:cs="Arial"/>
              </w:rPr>
            </w:pPr>
            <w:r w:rsidRPr="00C54508">
              <w:rPr>
                <w:rFonts w:ascii="Arial" w:hAnsi="Arial" w:cs="Arial"/>
              </w:rPr>
              <w:t xml:space="preserve">Emisijos filtras: 442/42 </w:t>
            </w:r>
            <w:proofErr w:type="spellStart"/>
            <w:r w:rsidRPr="00C54508">
              <w:rPr>
                <w:rFonts w:ascii="Arial" w:hAnsi="Arial" w:cs="Arial"/>
              </w:rPr>
              <w:t>nm</w:t>
            </w:r>
            <w:proofErr w:type="spellEnd"/>
            <w:r w:rsidR="005446FA">
              <w:rPr>
                <w:rFonts w:ascii="Arial" w:hAnsi="Arial" w:cs="Arial"/>
              </w:rPr>
              <w:t xml:space="preserve">(galima paklaida </w:t>
            </w:r>
            <w:r w:rsidR="005446FA" w:rsidRPr="00C54508">
              <w:rPr>
                <w:rFonts w:ascii="Arial" w:hAnsi="Arial" w:cs="Arial"/>
              </w:rPr>
              <w:t xml:space="preserve">±10 </w:t>
            </w:r>
            <w:proofErr w:type="spellStart"/>
            <w:r w:rsidR="005446FA" w:rsidRPr="00C54508">
              <w:rPr>
                <w:rFonts w:ascii="Arial" w:hAnsi="Arial" w:cs="Arial"/>
              </w:rPr>
              <w:t>nm</w:t>
            </w:r>
            <w:proofErr w:type="spellEnd"/>
            <w:r w:rsidR="005446FA">
              <w:rPr>
                <w:rFonts w:ascii="Arial" w:hAnsi="Arial" w:cs="Arial"/>
              </w:rPr>
              <w:t>)</w:t>
            </w:r>
            <w:r w:rsidR="00855311">
              <w:rPr>
                <w:rFonts w:ascii="Arial" w:hAnsi="Arial" w:cs="Arial"/>
              </w:rPr>
              <w:t xml:space="preserve"> arba</w:t>
            </w:r>
            <w:r w:rsidR="005446FA">
              <w:rPr>
                <w:rFonts w:ascii="Arial" w:hAnsi="Arial" w:cs="Arial"/>
              </w:rPr>
              <w:t xml:space="preserve"> </w:t>
            </w:r>
            <w:r w:rsidR="00855311">
              <w:rPr>
                <w:rFonts w:ascii="Arial" w:hAnsi="Arial" w:cs="Arial"/>
              </w:rPr>
              <w:t>lygiaverčiai filtrai ir veidrod</w:t>
            </w:r>
            <w:r w:rsidR="00925D5C">
              <w:rPr>
                <w:rFonts w:ascii="Arial" w:hAnsi="Arial" w:cs="Arial"/>
              </w:rPr>
              <w:t>is</w:t>
            </w:r>
          </w:p>
        </w:tc>
        <w:tc>
          <w:tcPr>
            <w:tcW w:w="1576" w:type="pct"/>
            <w:tcBorders>
              <w:top w:val="single" w:sz="4" w:space="0" w:color="auto"/>
              <w:left w:val="single" w:sz="4" w:space="0" w:color="auto"/>
              <w:bottom w:val="single" w:sz="4" w:space="0" w:color="auto"/>
              <w:right w:val="single" w:sz="4" w:space="0" w:color="auto"/>
            </w:tcBorders>
          </w:tcPr>
          <w:p w14:paraId="418EC200" w14:textId="77777777" w:rsidR="006B4338" w:rsidRPr="00A352A2" w:rsidRDefault="006B4338" w:rsidP="006B4338">
            <w:pPr>
              <w:rPr>
                <w:rFonts w:ascii="Arial" w:hAnsi="Arial" w:cs="Arial"/>
                <w:color w:val="000000"/>
              </w:rPr>
            </w:pPr>
          </w:p>
        </w:tc>
      </w:tr>
      <w:tr w:rsidR="006B4338" w:rsidRPr="00A352A2" w14:paraId="06E26F1F" w14:textId="77777777" w:rsidTr="00A0619B">
        <w:tc>
          <w:tcPr>
            <w:tcW w:w="284" w:type="pct"/>
            <w:tcBorders>
              <w:top w:val="single" w:sz="4" w:space="0" w:color="auto"/>
              <w:left w:val="single" w:sz="4" w:space="0" w:color="auto"/>
              <w:bottom w:val="single" w:sz="4" w:space="0" w:color="auto"/>
              <w:right w:val="single" w:sz="4" w:space="0" w:color="auto"/>
            </w:tcBorders>
            <w:vAlign w:val="center"/>
          </w:tcPr>
          <w:p w14:paraId="26849771" w14:textId="7AB47BAC" w:rsidR="006B4338" w:rsidRPr="00A352A2" w:rsidRDefault="006B4338" w:rsidP="006B4338">
            <w:pPr>
              <w:jc w:val="center"/>
              <w:rPr>
                <w:rFonts w:ascii="Arial" w:hAnsi="Arial" w:cs="Arial"/>
                <w:color w:val="000000"/>
              </w:rPr>
            </w:pPr>
            <w:r w:rsidRPr="00A352A2">
              <w:rPr>
                <w:rFonts w:ascii="Arial" w:hAnsi="Arial" w:cs="Arial"/>
                <w:color w:val="000000"/>
              </w:rPr>
              <w:t>5.</w:t>
            </w:r>
          </w:p>
        </w:tc>
        <w:tc>
          <w:tcPr>
            <w:tcW w:w="1333" w:type="pct"/>
            <w:tcBorders>
              <w:top w:val="single" w:sz="4" w:space="0" w:color="auto"/>
              <w:left w:val="single" w:sz="4" w:space="0" w:color="auto"/>
              <w:bottom w:val="single" w:sz="4" w:space="0" w:color="auto"/>
              <w:right w:val="single" w:sz="4" w:space="0" w:color="auto"/>
            </w:tcBorders>
          </w:tcPr>
          <w:p w14:paraId="47B29F52" w14:textId="0B37C5EB" w:rsidR="006B4338" w:rsidRPr="006B4338" w:rsidRDefault="00C54508" w:rsidP="006B4338">
            <w:pPr>
              <w:rPr>
                <w:rFonts w:ascii="Arial" w:hAnsi="Arial" w:cs="Arial"/>
              </w:rPr>
            </w:pPr>
            <w:r w:rsidRPr="00C54508">
              <w:rPr>
                <w:rFonts w:ascii="Arial" w:hAnsi="Arial" w:cs="Arial"/>
              </w:rPr>
              <w:t>DAPI filtrų kubas plataus lauko fluorescencijai</w:t>
            </w:r>
          </w:p>
        </w:tc>
        <w:tc>
          <w:tcPr>
            <w:tcW w:w="1807" w:type="pct"/>
            <w:tcBorders>
              <w:top w:val="single" w:sz="4" w:space="0" w:color="auto"/>
              <w:left w:val="single" w:sz="4" w:space="0" w:color="auto"/>
              <w:bottom w:val="single" w:sz="4" w:space="0" w:color="auto"/>
              <w:right w:val="single" w:sz="4" w:space="0" w:color="auto"/>
            </w:tcBorders>
          </w:tcPr>
          <w:p w14:paraId="593343EF" w14:textId="77777777" w:rsidR="00C54508" w:rsidRDefault="00C54508" w:rsidP="00C54508">
            <w:pPr>
              <w:tabs>
                <w:tab w:val="left" w:pos="216"/>
              </w:tabs>
              <w:spacing w:line="240" w:lineRule="auto"/>
              <w:rPr>
                <w:rFonts w:ascii="Arial" w:hAnsi="Arial" w:cs="Arial"/>
              </w:rPr>
            </w:pPr>
            <w:r w:rsidRPr="00C54508">
              <w:rPr>
                <w:rFonts w:ascii="Arial" w:hAnsi="Arial" w:cs="Arial"/>
              </w:rPr>
              <w:t>Skirtas DAPI fluorescencinių dažų vizualizacijai.</w:t>
            </w:r>
          </w:p>
          <w:p w14:paraId="23A4D3E0" w14:textId="38D4B1E2" w:rsidR="00C54508" w:rsidRPr="00C54508" w:rsidRDefault="00C54508" w:rsidP="00C54508">
            <w:pPr>
              <w:tabs>
                <w:tab w:val="left" w:pos="216"/>
              </w:tabs>
              <w:spacing w:line="240" w:lineRule="auto"/>
              <w:rPr>
                <w:rFonts w:ascii="Arial" w:hAnsi="Arial" w:cs="Arial"/>
              </w:rPr>
            </w:pPr>
            <w:r w:rsidRPr="00C54508">
              <w:rPr>
                <w:rFonts w:ascii="Arial" w:hAnsi="Arial" w:cs="Arial"/>
              </w:rPr>
              <w:t xml:space="preserve">Suderinamas su 365 </w:t>
            </w:r>
            <w:proofErr w:type="spellStart"/>
            <w:r w:rsidRPr="00C54508">
              <w:rPr>
                <w:rFonts w:ascii="Arial" w:hAnsi="Arial" w:cs="Arial"/>
              </w:rPr>
              <w:t>nm</w:t>
            </w:r>
            <w:proofErr w:type="spellEnd"/>
            <w:r w:rsidR="0021424D">
              <w:rPr>
                <w:rFonts w:ascii="Arial" w:hAnsi="Arial" w:cs="Arial"/>
              </w:rPr>
              <w:t xml:space="preserve"> </w:t>
            </w:r>
            <w:r w:rsidR="0021424D">
              <w:rPr>
                <w:rFonts w:ascii="Arial" w:hAnsi="Arial" w:cs="Arial"/>
              </w:rPr>
              <w:t xml:space="preserve">(galima paklaida </w:t>
            </w:r>
            <w:r w:rsidR="0021424D" w:rsidRPr="00C54508">
              <w:rPr>
                <w:rFonts w:ascii="Arial" w:hAnsi="Arial" w:cs="Arial"/>
              </w:rPr>
              <w:t>±</w:t>
            </w:r>
            <w:r w:rsidR="0021424D">
              <w:rPr>
                <w:rFonts w:ascii="Arial" w:hAnsi="Arial" w:cs="Arial"/>
              </w:rPr>
              <w:t>5</w:t>
            </w:r>
            <w:r w:rsidR="0021424D" w:rsidRPr="00C54508">
              <w:rPr>
                <w:rFonts w:ascii="Arial" w:hAnsi="Arial" w:cs="Arial"/>
              </w:rPr>
              <w:t xml:space="preserve"> </w:t>
            </w:r>
            <w:proofErr w:type="spellStart"/>
            <w:r w:rsidR="0021424D" w:rsidRPr="00C54508">
              <w:rPr>
                <w:rFonts w:ascii="Arial" w:hAnsi="Arial" w:cs="Arial"/>
              </w:rPr>
              <w:t>nm</w:t>
            </w:r>
            <w:proofErr w:type="spellEnd"/>
            <w:r w:rsidR="0021424D">
              <w:rPr>
                <w:rFonts w:ascii="Arial" w:hAnsi="Arial" w:cs="Arial"/>
              </w:rPr>
              <w:t>)</w:t>
            </w:r>
            <w:r w:rsidRPr="00C54508">
              <w:rPr>
                <w:rFonts w:ascii="Arial" w:hAnsi="Arial" w:cs="Arial"/>
              </w:rPr>
              <w:t xml:space="preserve"> LED šviesos šaltiniu.</w:t>
            </w:r>
          </w:p>
          <w:p w14:paraId="0560FC90" w14:textId="4D908A91" w:rsidR="00C54508" w:rsidRPr="00C54508" w:rsidRDefault="00C54508" w:rsidP="00C54508">
            <w:pPr>
              <w:tabs>
                <w:tab w:val="left" w:pos="216"/>
              </w:tabs>
              <w:spacing w:line="240" w:lineRule="auto"/>
              <w:rPr>
                <w:rFonts w:ascii="Arial" w:hAnsi="Arial" w:cs="Arial"/>
              </w:rPr>
            </w:pPr>
            <w:r w:rsidRPr="00C54508">
              <w:rPr>
                <w:rFonts w:ascii="Arial" w:hAnsi="Arial" w:cs="Arial"/>
              </w:rPr>
              <w:t xml:space="preserve">Žadinimo filtras: 377/50 </w:t>
            </w:r>
            <w:proofErr w:type="spellStart"/>
            <w:r w:rsidRPr="00C54508">
              <w:rPr>
                <w:rFonts w:ascii="Arial" w:hAnsi="Arial" w:cs="Arial"/>
              </w:rPr>
              <w:t>nm</w:t>
            </w:r>
            <w:proofErr w:type="spellEnd"/>
            <w:r w:rsidR="0021424D">
              <w:rPr>
                <w:rFonts w:ascii="Arial" w:hAnsi="Arial" w:cs="Arial"/>
              </w:rPr>
              <w:t xml:space="preserve"> </w:t>
            </w:r>
            <w:r w:rsidR="0021424D">
              <w:rPr>
                <w:rFonts w:ascii="Arial" w:hAnsi="Arial" w:cs="Arial"/>
              </w:rPr>
              <w:t xml:space="preserve">(galima paklaida </w:t>
            </w:r>
            <w:r w:rsidR="0021424D" w:rsidRPr="00C54508">
              <w:rPr>
                <w:rFonts w:ascii="Arial" w:hAnsi="Arial" w:cs="Arial"/>
              </w:rPr>
              <w:t>±</w:t>
            </w:r>
            <w:r w:rsidR="0021424D">
              <w:rPr>
                <w:rFonts w:ascii="Arial" w:hAnsi="Arial" w:cs="Arial"/>
              </w:rPr>
              <w:t>5</w:t>
            </w:r>
            <w:r w:rsidR="0021424D" w:rsidRPr="00C54508">
              <w:rPr>
                <w:rFonts w:ascii="Arial" w:hAnsi="Arial" w:cs="Arial"/>
              </w:rPr>
              <w:t xml:space="preserve"> </w:t>
            </w:r>
            <w:proofErr w:type="spellStart"/>
            <w:r w:rsidR="0021424D" w:rsidRPr="00C54508">
              <w:rPr>
                <w:rFonts w:ascii="Arial" w:hAnsi="Arial" w:cs="Arial"/>
              </w:rPr>
              <w:t>nm</w:t>
            </w:r>
            <w:proofErr w:type="spellEnd"/>
            <w:r w:rsidR="0021424D">
              <w:rPr>
                <w:rFonts w:ascii="Arial" w:hAnsi="Arial" w:cs="Arial"/>
              </w:rPr>
              <w:t>)</w:t>
            </w:r>
          </w:p>
          <w:p w14:paraId="74C5DF06" w14:textId="2A20C1F9" w:rsidR="00C54508" w:rsidRPr="00C54508" w:rsidRDefault="00C54508" w:rsidP="00C54508">
            <w:pPr>
              <w:tabs>
                <w:tab w:val="left" w:pos="216"/>
              </w:tabs>
              <w:spacing w:line="240" w:lineRule="auto"/>
              <w:rPr>
                <w:rFonts w:ascii="Arial" w:hAnsi="Arial" w:cs="Arial"/>
              </w:rPr>
            </w:pPr>
            <w:proofErr w:type="spellStart"/>
            <w:r w:rsidRPr="00C54508">
              <w:rPr>
                <w:rFonts w:ascii="Arial" w:hAnsi="Arial" w:cs="Arial"/>
              </w:rPr>
              <w:t>Dichroinis</w:t>
            </w:r>
            <w:proofErr w:type="spellEnd"/>
            <w:r w:rsidRPr="00C54508">
              <w:rPr>
                <w:rFonts w:ascii="Arial" w:hAnsi="Arial" w:cs="Arial"/>
              </w:rPr>
              <w:t xml:space="preserve"> veidrodis: 409 </w:t>
            </w:r>
            <w:proofErr w:type="spellStart"/>
            <w:r w:rsidRPr="00C54508">
              <w:rPr>
                <w:rFonts w:ascii="Arial" w:hAnsi="Arial" w:cs="Arial"/>
              </w:rPr>
              <w:t>nm</w:t>
            </w:r>
            <w:proofErr w:type="spellEnd"/>
            <w:r w:rsidR="0021424D">
              <w:rPr>
                <w:rFonts w:ascii="Arial" w:hAnsi="Arial" w:cs="Arial"/>
              </w:rPr>
              <w:t xml:space="preserve"> </w:t>
            </w:r>
            <w:r w:rsidR="0021424D">
              <w:rPr>
                <w:rFonts w:ascii="Arial" w:hAnsi="Arial" w:cs="Arial"/>
              </w:rPr>
              <w:t xml:space="preserve">(galima paklaida </w:t>
            </w:r>
            <w:r w:rsidR="0021424D" w:rsidRPr="00C54508">
              <w:rPr>
                <w:rFonts w:ascii="Arial" w:hAnsi="Arial" w:cs="Arial"/>
              </w:rPr>
              <w:t xml:space="preserve">±10 </w:t>
            </w:r>
            <w:proofErr w:type="spellStart"/>
            <w:r w:rsidR="0021424D" w:rsidRPr="00C54508">
              <w:rPr>
                <w:rFonts w:ascii="Arial" w:hAnsi="Arial" w:cs="Arial"/>
              </w:rPr>
              <w:t>nm</w:t>
            </w:r>
            <w:proofErr w:type="spellEnd"/>
            <w:r w:rsidR="0021424D">
              <w:rPr>
                <w:rFonts w:ascii="Arial" w:hAnsi="Arial" w:cs="Arial"/>
              </w:rPr>
              <w:t>)</w:t>
            </w:r>
          </w:p>
          <w:p w14:paraId="7F790DC6" w14:textId="6C70F4B1" w:rsidR="006B4338" w:rsidRDefault="00C54508" w:rsidP="00C54508">
            <w:pPr>
              <w:tabs>
                <w:tab w:val="left" w:pos="216"/>
              </w:tabs>
              <w:spacing w:line="240" w:lineRule="auto"/>
              <w:rPr>
                <w:rFonts w:ascii="Arial" w:hAnsi="Arial" w:cs="Arial"/>
              </w:rPr>
            </w:pPr>
            <w:r w:rsidRPr="00C54508">
              <w:rPr>
                <w:rFonts w:ascii="Arial" w:hAnsi="Arial" w:cs="Arial"/>
              </w:rPr>
              <w:lastRenderedPageBreak/>
              <w:t xml:space="preserve">Emisijos filtras: 447/60 </w:t>
            </w:r>
            <w:proofErr w:type="spellStart"/>
            <w:r w:rsidRPr="00C54508">
              <w:rPr>
                <w:rFonts w:ascii="Arial" w:hAnsi="Arial" w:cs="Arial"/>
              </w:rPr>
              <w:t>nm</w:t>
            </w:r>
            <w:proofErr w:type="spellEnd"/>
            <w:r w:rsidR="0021424D">
              <w:rPr>
                <w:rFonts w:ascii="Arial" w:hAnsi="Arial" w:cs="Arial"/>
              </w:rPr>
              <w:t xml:space="preserve"> </w:t>
            </w:r>
            <w:r w:rsidR="0021424D">
              <w:rPr>
                <w:rFonts w:ascii="Arial" w:hAnsi="Arial" w:cs="Arial"/>
              </w:rPr>
              <w:t xml:space="preserve">(galima paklaida </w:t>
            </w:r>
            <w:r w:rsidR="0021424D" w:rsidRPr="00C54508">
              <w:rPr>
                <w:rFonts w:ascii="Arial" w:hAnsi="Arial" w:cs="Arial"/>
              </w:rPr>
              <w:t xml:space="preserve">±10 </w:t>
            </w:r>
            <w:proofErr w:type="spellStart"/>
            <w:r w:rsidR="0021424D" w:rsidRPr="00C54508">
              <w:rPr>
                <w:rFonts w:ascii="Arial" w:hAnsi="Arial" w:cs="Arial"/>
              </w:rPr>
              <w:t>nm</w:t>
            </w:r>
            <w:proofErr w:type="spellEnd"/>
            <w:r w:rsidR="0021424D">
              <w:rPr>
                <w:rFonts w:ascii="Arial" w:hAnsi="Arial" w:cs="Arial"/>
              </w:rPr>
              <w:t>)</w:t>
            </w:r>
          </w:p>
          <w:p w14:paraId="2A96F265" w14:textId="6ABCA43B" w:rsidR="00A0619B" w:rsidRPr="00C54508" w:rsidRDefault="00A0619B" w:rsidP="00C54508">
            <w:pPr>
              <w:tabs>
                <w:tab w:val="left" w:pos="216"/>
              </w:tabs>
              <w:spacing w:line="240" w:lineRule="auto"/>
              <w:rPr>
                <w:rFonts w:ascii="Arial" w:hAnsi="Arial" w:cs="Arial"/>
                <w:lang w:val="en-US"/>
              </w:rPr>
            </w:pPr>
            <w:r>
              <w:rPr>
                <w:rFonts w:ascii="Arial" w:hAnsi="Arial" w:cs="Arial"/>
              </w:rPr>
              <w:t>arba lygiaverčiai filtrai ir veidrodis</w:t>
            </w:r>
          </w:p>
        </w:tc>
        <w:tc>
          <w:tcPr>
            <w:tcW w:w="1576" w:type="pct"/>
            <w:tcBorders>
              <w:top w:val="single" w:sz="4" w:space="0" w:color="auto"/>
              <w:left w:val="single" w:sz="4" w:space="0" w:color="auto"/>
              <w:bottom w:val="single" w:sz="4" w:space="0" w:color="auto"/>
              <w:right w:val="single" w:sz="4" w:space="0" w:color="auto"/>
            </w:tcBorders>
          </w:tcPr>
          <w:p w14:paraId="7BDDCBDA" w14:textId="77777777" w:rsidR="006B4338" w:rsidRPr="00A352A2" w:rsidRDefault="006B4338" w:rsidP="006B4338">
            <w:pPr>
              <w:rPr>
                <w:rFonts w:ascii="Arial" w:hAnsi="Arial" w:cs="Arial"/>
                <w:color w:val="000000"/>
              </w:rPr>
            </w:pPr>
          </w:p>
        </w:tc>
      </w:tr>
      <w:tr w:rsidR="006B4338" w:rsidRPr="00A352A2" w14:paraId="6110AF79" w14:textId="77777777" w:rsidTr="00A0619B">
        <w:tc>
          <w:tcPr>
            <w:tcW w:w="284" w:type="pct"/>
            <w:tcBorders>
              <w:top w:val="single" w:sz="4" w:space="0" w:color="auto"/>
              <w:left w:val="single" w:sz="4" w:space="0" w:color="auto"/>
              <w:bottom w:val="single" w:sz="4" w:space="0" w:color="auto"/>
              <w:right w:val="single" w:sz="4" w:space="0" w:color="auto"/>
            </w:tcBorders>
            <w:vAlign w:val="center"/>
          </w:tcPr>
          <w:p w14:paraId="6C00A4D7" w14:textId="56C2B6F1" w:rsidR="006B4338" w:rsidRPr="00A352A2" w:rsidRDefault="006B4338" w:rsidP="006B4338">
            <w:pPr>
              <w:jc w:val="center"/>
              <w:rPr>
                <w:rFonts w:ascii="Arial" w:hAnsi="Arial" w:cs="Arial"/>
                <w:color w:val="000000"/>
              </w:rPr>
            </w:pPr>
            <w:r w:rsidRPr="00A352A2">
              <w:rPr>
                <w:rFonts w:ascii="Arial" w:hAnsi="Arial" w:cs="Arial"/>
                <w:color w:val="000000"/>
              </w:rPr>
              <w:t>6.</w:t>
            </w:r>
          </w:p>
        </w:tc>
        <w:tc>
          <w:tcPr>
            <w:tcW w:w="1333" w:type="pct"/>
            <w:tcBorders>
              <w:top w:val="single" w:sz="4" w:space="0" w:color="auto"/>
              <w:left w:val="single" w:sz="4" w:space="0" w:color="auto"/>
              <w:bottom w:val="single" w:sz="4" w:space="0" w:color="auto"/>
              <w:right w:val="single" w:sz="4" w:space="0" w:color="auto"/>
            </w:tcBorders>
          </w:tcPr>
          <w:p w14:paraId="6FC0B06F" w14:textId="2D756DE7" w:rsidR="006B4338" w:rsidRPr="006B4338" w:rsidRDefault="00C54508" w:rsidP="006B4338">
            <w:pPr>
              <w:rPr>
                <w:rFonts w:ascii="Arial" w:hAnsi="Arial" w:cs="Arial"/>
              </w:rPr>
            </w:pPr>
            <w:r w:rsidRPr="00C54508">
              <w:rPr>
                <w:rFonts w:ascii="Arial" w:hAnsi="Arial" w:cs="Arial"/>
              </w:rPr>
              <w:t xml:space="preserve">365 </w:t>
            </w:r>
            <w:proofErr w:type="spellStart"/>
            <w:r w:rsidRPr="00C54508">
              <w:rPr>
                <w:rFonts w:ascii="Arial" w:hAnsi="Arial" w:cs="Arial"/>
              </w:rPr>
              <w:t>nm</w:t>
            </w:r>
            <w:proofErr w:type="spellEnd"/>
            <w:r w:rsidRPr="00C54508">
              <w:rPr>
                <w:rFonts w:ascii="Arial" w:hAnsi="Arial" w:cs="Arial"/>
              </w:rPr>
              <w:t xml:space="preserve"> LED šviesos šaltinio modulis</w:t>
            </w:r>
          </w:p>
        </w:tc>
        <w:tc>
          <w:tcPr>
            <w:tcW w:w="1807" w:type="pct"/>
            <w:tcBorders>
              <w:top w:val="single" w:sz="4" w:space="0" w:color="auto"/>
              <w:left w:val="single" w:sz="4" w:space="0" w:color="auto"/>
              <w:bottom w:val="single" w:sz="4" w:space="0" w:color="auto"/>
              <w:right w:val="single" w:sz="4" w:space="0" w:color="auto"/>
            </w:tcBorders>
          </w:tcPr>
          <w:p w14:paraId="2210D728" w14:textId="6BFF22C3" w:rsidR="00C54508" w:rsidRPr="00C54508" w:rsidRDefault="00C54508" w:rsidP="00C54508">
            <w:pPr>
              <w:rPr>
                <w:rFonts w:ascii="Arial" w:hAnsi="Arial" w:cs="Arial"/>
              </w:rPr>
            </w:pPr>
            <w:r w:rsidRPr="00C54508">
              <w:rPr>
                <w:rFonts w:ascii="Arial" w:hAnsi="Arial" w:cs="Arial"/>
              </w:rPr>
              <w:t xml:space="preserve">Integruotas LED </w:t>
            </w:r>
            <w:r w:rsidR="00505463">
              <w:rPr>
                <w:rFonts w:ascii="Arial" w:hAnsi="Arial" w:cs="Arial"/>
              </w:rPr>
              <w:t xml:space="preserve">ar lygiavertis </w:t>
            </w:r>
            <w:r w:rsidRPr="00C54508">
              <w:rPr>
                <w:rFonts w:ascii="Arial" w:hAnsi="Arial" w:cs="Arial"/>
              </w:rPr>
              <w:t>šviesos šaltinis fluorescencijai.</w:t>
            </w:r>
          </w:p>
          <w:p w14:paraId="4E3D748E" w14:textId="14EE7237" w:rsidR="006B4338" w:rsidRPr="006B4338" w:rsidRDefault="00C54508" w:rsidP="00C54508">
            <w:pPr>
              <w:rPr>
                <w:rFonts w:ascii="Arial" w:hAnsi="Arial" w:cs="Arial"/>
              </w:rPr>
            </w:pPr>
            <w:r w:rsidRPr="00C54508">
              <w:rPr>
                <w:rFonts w:ascii="Arial" w:hAnsi="Arial" w:cs="Arial"/>
              </w:rPr>
              <w:t xml:space="preserve">Maksimalios emisijos bangos ilgis: 365 </w:t>
            </w:r>
            <w:proofErr w:type="spellStart"/>
            <w:r w:rsidRPr="00C54508">
              <w:rPr>
                <w:rFonts w:ascii="Arial" w:hAnsi="Arial" w:cs="Arial"/>
              </w:rPr>
              <w:t>nm</w:t>
            </w:r>
            <w:proofErr w:type="spellEnd"/>
            <w:r w:rsidRPr="00C54508">
              <w:rPr>
                <w:rFonts w:ascii="Arial" w:hAnsi="Arial" w:cs="Arial"/>
              </w:rPr>
              <w:t xml:space="preserve"> </w:t>
            </w:r>
            <w:r>
              <w:rPr>
                <w:rFonts w:ascii="Arial" w:hAnsi="Arial" w:cs="Arial"/>
              </w:rPr>
              <w:t>(</w:t>
            </w:r>
            <w:r w:rsidR="00D27BB1">
              <w:rPr>
                <w:rFonts w:ascii="Arial" w:hAnsi="Arial" w:cs="Arial"/>
              </w:rPr>
              <w:t xml:space="preserve">galima </w:t>
            </w:r>
            <w:r>
              <w:rPr>
                <w:rFonts w:ascii="Arial" w:hAnsi="Arial" w:cs="Arial"/>
              </w:rPr>
              <w:t xml:space="preserve">paklaida </w:t>
            </w:r>
            <w:r w:rsidRPr="00C54508">
              <w:rPr>
                <w:rFonts w:ascii="Arial" w:hAnsi="Arial" w:cs="Arial"/>
              </w:rPr>
              <w:t xml:space="preserve">±10 </w:t>
            </w:r>
            <w:proofErr w:type="spellStart"/>
            <w:r w:rsidRPr="00C54508">
              <w:rPr>
                <w:rFonts w:ascii="Arial" w:hAnsi="Arial" w:cs="Arial"/>
              </w:rPr>
              <w:t>nm</w:t>
            </w:r>
            <w:proofErr w:type="spellEnd"/>
            <w:r>
              <w:rPr>
                <w:rFonts w:ascii="Arial" w:hAnsi="Arial" w:cs="Arial"/>
              </w:rPr>
              <w:t>)</w:t>
            </w:r>
          </w:p>
        </w:tc>
        <w:tc>
          <w:tcPr>
            <w:tcW w:w="1576" w:type="pct"/>
            <w:tcBorders>
              <w:top w:val="single" w:sz="4" w:space="0" w:color="auto"/>
              <w:left w:val="single" w:sz="4" w:space="0" w:color="auto"/>
              <w:bottom w:val="single" w:sz="4" w:space="0" w:color="auto"/>
              <w:right w:val="single" w:sz="4" w:space="0" w:color="auto"/>
            </w:tcBorders>
          </w:tcPr>
          <w:p w14:paraId="26AD4A86" w14:textId="77777777" w:rsidR="006B4338" w:rsidRPr="00A352A2" w:rsidRDefault="006B4338" w:rsidP="006B4338">
            <w:pPr>
              <w:rPr>
                <w:rFonts w:ascii="Arial" w:hAnsi="Arial" w:cs="Arial"/>
                <w:color w:val="000000"/>
              </w:rPr>
            </w:pPr>
          </w:p>
        </w:tc>
      </w:tr>
      <w:tr w:rsidR="006B4338" w:rsidRPr="00A352A2" w14:paraId="4F5F4D38" w14:textId="77777777" w:rsidTr="00A0619B">
        <w:tc>
          <w:tcPr>
            <w:tcW w:w="284" w:type="pct"/>
            <w:tcBorders>
              <w:top w:val="single" w:sz="4" w:space="0" w:color="auto"/>
              <w:left w:val="single" w:sz="4" w:space="0" w:color="auto"/>
              <w:bottom w:val="single" w:sz="4" w:space="0" w:color="auto"/>
              <w:right w:val="single" w:sz="4" w:space="0" w:color="auto"/>
            </w:tcBorders>
            <w:vAlign w:val="center"/>
          </w:tcPr>
          <w:p w14:paraId="65C4AD71" w14:textId="7376A7CE" w:rsidR="006B4338" w:rsidRPr="00A352A2" w:rsidRDefault="006B4338" w:rsidP="006B4338">
            <w:pPr>
              <w:jc w:val="center"/>
              <w:rPr>
                <w:rFonts w:ascii="Arial" w:hAnsi="Arial" w:cs="Arial"/>
                <w:color w:val="000000"/>
              </w:rPr>
            </w:pPr>
            <w:r>
              <w:rPr>
                <w:rFonts w:ascii="Arial" w:hAnsi="Arial" w:cs="Arial"/>
                <w:color w:val="000000"/>
              </w:rPr>
              <w:t>7</w:t>
            </w:r>
            <w:r w:rsidRPr="00A352A2">
              <w:rPr>
                <w:rFonts w:ascii="Arial" w:hAnsi="Arial" w:cs="Arial"/>
                <w:color w:val="000000"/>
              </w:rPr>
              <w:t>.</w:t>
            </w:r>
          </w:p>
        </w:tc>
        <w:tc>
          <w:tcPr>
            <w:tcW w:w="1333" w:type="pct"/>
            <w:tcBorders>
              <w:top w:val="single" w:sz="4" w:space="0" w:color="auto"/>
              <w:left w:val="single" w:sz="4" w:space="0" w:color="auto"/>
              <w:bottom w:val="single" w:sz="4" w:space="0" w:color="auto"/>
              <w:right w:val="single" w:sz="4" w:space="0" w:color="auto"/>
            </w:tcBorders>
          </w:tcPr>
          <w:p w14:paraId="453EB6A5" w14:textId="55F9E7E4" w:rsidR="006B4338" w:rsidRPr="006B4338" w:rsidRDefault="00D27BB1" w:rsidP="006B4338">
            <w:pPr>
              <w:rPr>
                <w:rFonts w:ascii="Arial" w:hAnsi="Arial" w:cs="Arial"/>
              </w:rPr>
            </w:pPr>
            <w:r w:rsidRPr="00D27BB1">
              <w:rPr>
                <w:rFonts w:ascii="Arial" w:hAnsi="Arial" w:cs="Arial"/>
              </w:rPr>
              <w:t>Priedai ir detalės įrangos sumontavimui*</w:t>
            </w:r>
          </w:p>
        </w:tc>
        <w:tc>
          <w:tcPr>
            <w:tcW w:w="1807" w:type="pct"/>
            <w:tcBorders>
              <w:top w:val="single" w:sz="4" w:space="0" w:color="auto"/>
              <w:left w:val="single" w:sz="4" w:space="0" w:color="auto"/>
              <w:bottom w:val="single" w:sz="4" w:space="0" w:color="auto"/>
              <w:right w:val="single" w:sz="4" w:space="0" w:color="auto"/>
            </w:tcBorders>
          </w:tcPr>
          <w:p w14:paraId="11F1B5AE" w14:textId="2DD06194" w:rsidR="006B4338" w:rsidRPr="006B4338" w:rsidRDefault="00D27BB1" w:rsidP="006B4338">
            <w:pPr>
              <w:rPr>
                <w:rFonts w:ascii="Arial" w:hAnsi="Arial" w:cs="Arial"/>
              </w:rPr>
            </w:pPr>
            <w:r w:rsidRPr="00D27BB1">
              <w:rPr>
                <w:rFonts w:ascii="Arial" w:hAnsi="Arial" w:cs="Arial"/>
              </w:rPr>
              <w:t>Į komplektą turi būti įskaičiuoti visi priedai ir detalės, reikalingos įrangos sumontavimui</w:t>
            </w:r>
          </w:p>
        </w:tc>
        <w:tc>
          <w:tcPr>
            <w:tcW w:w="1576" w:type="pct"/>
            <w:tcBorders>
              <w:top w:val="single" w:sz="4" w:space="0" w:color="auto"/>
              <w:left w:val="single" w:sz="4" w:space="0" w:color="auto"/>
              <w:bottom w:val="single" w:sz="4" w:space="0" w:color="auto"/>
              <w:right w:val="single" w:sz="4" w:space="0" w:color="auto"/>
            </w:tcBorders>
          </w:tcPr>
          <w:p w14:paraId="00D3909B" w14:textId="77777777" w:rsidR="006B4338" w:rsidRPr="00A352A2" w:rsidRDefault="006B4338" w:rsidP="006B4338">
            <w:pPr>
              <w:rPr>
                <w:rFonts w:ascii="Arial" w:hAnsi="Arial" w:cs="Arial"/>
                <w:color w:val="000000"/>
              </w:rPr>
            </w:pPr>
          </w:p>
        </w:tc>
      </w:tr>
      <w:tr w:rsidR="00D27BB1" w:rsidRPr="00A352A2" w14:paraId="4ACCFC41" w14:textId="77777777" w:rsidTr="00A0619B">
        <w:trPr>
          <w:trHeight w:val="1330"/>
        </w:trPr>
        <w:tc>
          <w:tcPr>
            <w:tcW w:w="284" w:type="pct"/>
            <w:tcBorders>
              <w:top w:val="single" w:sz="4" w:space="0" w:color="auto"/>
              <w:left w:val="single" w:sz="4" w:space="0" w:color="auto"/>
              <w:bottom w:val="single" w:sz="4" w:space="0" w:color="auto"/>
              <w:right w:val="single" w:sz="4" w:space="0" w:color="auto"/>
            </w:tcBorders>
            <w:vAlign w:val="center"/>
          </w:tcPr>
          <w:p w14:paraId="4F575376" w14:textId="3CD4C181" w:rsidR="00D27BB1" w:rsidRPr="00A352A2" w:rsidRDefault="00D27BB1" w:rsidP="00D27BB1">
            <w:pPr>
              <w:jc w:val="center"/>
              <w:rPr>
                <w:rFonts w:ascii="Arial" w:hAnsi="Arial" w:cs="Arial"/>
                <w:color w:val="000000"/>
              </w:rPr>
            </w:pPr>
            <w:r>
              <w:rPr>
                <w:rFonts w:ascii="Arial" w:hAnsi="Arial" w:cs="Arial"/>
                <w:color w:val="000000"/>
              </w:rPr>
              <w:t>8</w:t>
            </w:r>
            <w:r w:rsidRPr="00A352A2">
              <w:rPr>
                <w:rFonts w:ascii="Arial" w:hAnsi="Arial" w:cs="Arial"/>
                <w:color w:val="000000"/>
              </w:rPr>
              <w:t>.</w:t>
            </w:r>
          </w:p>
        </w:tc>
        <w:tc>
          <w:tcPr>
            <w:tcW w:w="1333" w:type="pct"/>
            <w:tcBorders>
              <w:top w:val="single" w:sz="4" w:space="0" w:color="auto"/>
              <w:left w:val="single" w:sz="4" w:space="0" w:color="auto"/>
              <w:bottom w:val="single" w:sz="4" w:space="0" w:color="auto"/>
              <w:right w:val="single" w:sz="4" w:space="0" w:color="auto"/>
            </w:tcBorders>
          </w:tcPr>
          <w:p w14:paraId="6429AD88" w14:textId="6C096A9D" w:rsidR="00D27BB1" w:rsidRPr="00D27BB1" w:rsidRDefault="00D27BB1" w:rsidP="00D27BB1">
            <w:pPr>
              <w:rPr>
                <w:rFonts w:ascii="Arial" w:hAnsi="Arial" w:cs="Arial"/>
              </w:rPr>
            </w:pPr>
            <w:r w:rsidRPr="00D27BB1">
              <w:rPr>
                <w:rFonts w:ascii="Arial" w:hAnsi="Arial" w:cs="Arial"/>
                <w:color w:val="000000" w:themeColor="text1"/>
              </w:rPr>
              <w:t>Įrangos paruošimas darbui*</w:t>
            </w:r>
          </w:p>
        </w:tc>
        <w:tc>
          <w:tcPr>
            <w:tcW w:w="1807" w:type="pct"/>
            <w:tcBorders>
              <w:top w:val="single" w:sz="4" w:space="0" w:color="auto"/>
              <w:left w:val="single" w:sz="4" w:space="0" w:color="auto"/>
              <w:bottom w:val="single" w:sz="4" w:space="0" w:color="auto"/>
              <w:right w:val="single" w:sz="4" w:space="0" w:color="auto"/>
            </w:tcBorders>
          </w:tcPr>
          <w:p w14:paraId="2DF3282D" w14:textId="3CD7FFD7" w:rsidR="00D27BB1" w:rsidRPr="00D27BB1" w:rsidRDefault="00D27BB1" w:rsidP="00D27BB1">
            <w:pPr>
              <w:rPr>
                <w:rFonts w:ascii="Arial" w:hAnsi="Arial" w:cs="Arial"/>
              </w:rPr>
            </w:pPr>
            <w:r w:rsidRPr="00D27BB1">
              <w:rPr>
                <w:rFonts w:ascii="Arial" w:hAnsi="Arial" w:cs="Arial"/>
                <w:color w:val="000000" w:themeColor="text1"/>
              </w:rPr>
              <w:t xml:space="preserve">Būtinas įrangos instaliavimas ir įpakavimo medžiagų išvežimas (utilizavimas) </w:t>
            </w:r>
          </w:p>
        </w:tc>
        <w:tc>
          <w:tcPr>
            <w:tcW w:w="1576" w:type="pct"/>
            <w:tcBorders>
              <w:top w:val="single" w:sz="4" w:space="0" w:color="auto"/>
              <w:left w:val="single" w:sz="4" w:space="0" w:color="auto"/>
              <w:bottom w:val="single" w:sz="4" w:space="0" w:color="auto"/>
              <w:right w:val="single" w:sz="4" w:space="0" w:color="auto"/>
            </w:tcBorders>
          </w:tcPr>
          <w:p w14:paraId="64592428" w14:textId="77777777" w:rsidR="00D27BB1" w:rsidRPr="00A352A2" w:rsidRDefault="00D27BB1" w:rsidP="00D27BB1">
            <w:pPr>
              <w:rPr>
                <w:rFonts w:ascii="Arial" w:hAnsi="Arial" w:cs="Arial"/>
                <w:color w:val="000000"/>
              </w:rPr>
            </w:pPr>
          </w:p>
        </w:tc>
      </w:tr>
      <w:tr w:rsidR="00D27BB1" w:rsidRPr="00A352A2" w14:paraId="23FA6F6A" w14:textId="77777777" w:rsidTr="00A0619B">
        <w:tc>
          <w:tcPr>
            <w:tcW w:w="284" w:type="pct"/>
            <w:tcBorders>
              <w:top w:val="single" w:sz="4" w:space="0" w:color="auto"/>
              <w:left w:val="single" w:sz="4" w:space="0" w:color="auto"/>
              <w:bottom w:val="single" w:sz="4" w:space="0" w:color="auto"/>
              <w:right w:val="single" w:sz="4" w:space="0" w:color="auto"/>
            </w:tcBorders>
            <w:vAlign w:val="center"/>
          </w:tcPr>
          <w:p w14:paraId="517BA5A1" w14:textId="13AE09F7" w:rsidR="00D27BB1" w:rsidRPr="00A352A2" w:rsidRDefault="00D27BB1" w:rsidP="00D27BB1">
            <w:pPr>
              <w:jc w:val="center"/>
              <w:rPr>
                <w:rFonts w:ascii="Arial" w:hAnsi="Arial" w:cs="Arial"/>
                <w:color w:val="000000"/>
              </w:rPr>
            </w:pPr>
            <w:r>
              <w:rPr>
                <w:rFonts w:ascii="Arial" w:hAnsi="Arial" w:cs="Arial"/>
                <w:color w:val="000000"/>
              </w:rPr>
              <w:t>9</w:t>
            </w:r>
            <w:r w:rsidRPr="00A352A2">
              <w:rPr>
                <w:rFonts w:ascii="Arial" w:hAnsi="Arial" w:cs="Arial"/>
                <w:color w:val="000000"/>
              </w:rPr>
              <w:t>.</w:t>
            </w:r>
          </w:p>
        </w:tc>
        <w:tc>
          <w:tcPr>
            <w:tcW w:w="1333" w:type="pct"/>
            <w:tcBorders>
              <w:top w:val="single" w:sz="4" w:space="0" w:color="auto"/>
              <w:left w:val="single" w:sz="4" w:space="0" w:color="auto"/>
              <w:bottom w:val="single" w:sz="4" w:space="0" w:color="auto"/>
              <w:right w:val="single" w:sz="4" w:space="0" w:color="auto"/>
            </w:tcBorders>
          </w:tcPr>
          <w:p w14:paraId="0F8DF55F" w14:textId="28BF9BC9" w:rsidR="00D27BB1" w:rsidRPr="00D27BB1" w:rsidRDefault="00D27BB1" w:rsidP="00D27BB1">
            <w:pPr>
              <w:rPr>
                <w:rFonts w:ascii="Arial" w:hAnsi="Arial" w:cs="Arial"/>
              </w:rPr>
            </w:pPr>
            <w:r w:rsidRPr="00D27BB1">
              <w:rPr>
                <w:rFonts w:ascii="Arial" w:hAnsi="Arial" w:cs="Arial"/>
                <w:color w:val="000000" w:themeColor="text1"/>
              </w:rPr>
              <w:t>Garantinis laikotarpis*</w:t>
            </w:r>
          </w:p>
        </w:tc>
        <w:tc>
          <w:tcPr>
            <w:tcW w:w="1807" w:type="pct"/>
            <w:tcBorders>
              <w:top w:val="single" w:sz="4" w:space="0" w:color="auto"/>
              <w:left w:val="single" w:sz="4" w:space="0" w:color="auto"/>
              <w:bottom w:val="single" w:sz="4" w:space="0" w:color="auto"/>
              <w:right w:val="single" w:sz="4" w:space="0" w:color="auto"/>
            </w:tcBorders>
          </w:tcPr>
          <w:p w14:paraId="4FC27005" w14:textId="77777777" w:rsidR="00D27BB1" w:rsidRDefault="00D27BB1" w:rsidP="00D27BB1">
            <w:pPr>
              <w:jc w:val="both"/>
              <w:rPr>
                <w:rFonts w:ascii="Arial" w:hAnsi="Arial" w:cs="Arial"/>
                <w:color w:val="000000" w:themeColor="text1"/>
              </w:rPr>
            </w:pPr>
            <w:r w:rsidRPr="00D27BB1">
              <w:rPr>
                <w:rFonts w:ascii="Arial" w:hAnsi="Arial" w:cs="Arial"/>
                <w:color w:val="000000" w:themeColor="text1"/>
              </w:rPr>
              <w:t xml:space="preserve">Ne trumpesnė nei </w:t>
            </w:r>
            <w:r>
              <w:rPr>
                <w:rFonts w:ascii="Arial" w:hAnsi="Arial" w:cs="Arial"/>
                <w:color w:val="000000" w:themeColor="text1"/>
              </w:rPr>
              <w:t>12</w:t>
            </w:r>
            <w:r w:rsidRPr="00D27BB1">
              <w:rPr>
                <w:rFonts w:ascii="Arial" w:hAnsi="Arial" w:cs="Arial"/>
                <w:color w:val="000000" w:themeColor="text1"/>
              </w:rPr>
              <w:t xml:space="preserve"> mėnesių </w:t>
            </w:r>
            <w:r w:rsidR="00245EF4">
              <w:rPr>
                <w:rFonts w:ascii="Arial" w:hAnsi="Arial" w:cs="Arial"/>
                <w:color w:val="000000" w:themeColor="text1"/>
              </w:rPr>
              <w:t xml:space="preserve">tiekėjo arba gamintojo </w:t>
            </w:r>
            <w:r w:rsidRPr="00D27BB1">
              <w:rPr>
                <w:rFonts w:ascii="Arial" w:hAnsi="Arial" w:cs="Arial"/>
                <w:color w:val="000000" w:themeColor="text1"/>
              </w:rPr>
              <w:t>garantija</w:t>
            </w:r>
            <w:r w:rsidR="00854860">
              <w:rPr>
                <w:rFonts w:ascii="Arial" w:hAnsi="Arial" w:cs="Arial"/>
                <w:color w:val="000000" w:themeColor="text1"/>
              </w:rPr>
              <w:t xml:space="preserve"> </w:t>
            </w:r>
            <w:r w:rsidRPr="00D27BB1">
              <w:rPr>
                <w:rFonts w:ascii="Arial" w:hAnsi="Arial" w:cs="Arial"/>
                <w:color w:val="000000" w:themeColor="text1"/>
              </w:rPr>
              <w:t>nuo prekių perdavimo-priėmimo akto pasirašymo dienos</w:t>
            </w:r>
          </w:p>
          <w:p w14:paraId="540AF5DB" w14:textId="217CFDD4" w:rsidR="001D7988" w:rsidRPr="00D27BB1" w:rsidRDefault="001D7988" w:rsidP="00D27BB1">
            <w:pPr>
              <w:jc w:val="both"/>
              <w:rPr>
                <w:rFonts w:ascii="Arial" w:hAnsi="Arial" w:cs="Arial"/>
              </w:rPr>
            </w:pPr>
            <w:r w:rsidRPr="001D7988">
              <w:rPr>
                <w:rFonts w:ascii="Arial" w:hAnsi="Arial" w:cs="Arial"/>
              </w:rPr>
              <w:t>Garantinio termino laikotarpiu Tiekėjas turi garantuoti nemokamą dalių tiekimą ir nemokamus remonto darbus</w:t>
            </w:r>
          </w:p>
        </w:tc>
        <w:tc>
          <w:tcPr>
            <w:tcW w:w="1576" w:type="pct"/>
            <w:tcBorders>
              <w:top w:val="single" w:sz="4" w:space="0" w:color="auto"/>
              <w:left w:val="single" w:sz="4" w:space="0" w:color="auto"/>
              <w:bottom w:val="single" w:sz="4" w:space="0" w:color="auto"/>
              <w:right w:val="single" w:sz="4" w:space="0" w:color="auto"/>
            </w:tcBorders>
          </w:tcPr>
          <w:p w14:paraId="4386C32D" w14:textId="77777777" w:rsidR="00D27BB1" w:rsidRPr="00A352A2" w:rsidRDefault="00D27BB1" w:rsidP="00D27BB1">
            <w:pPr>
              <w:rPr>
                <w:rFonts w:ascii="Arial" w:hAnsi="Arial" w:cs="Arial"/>
                <w:color w:val="000000"/>
              </w:rPr>
            </w:pPr>
          </w:p>
        </w:tc>
      </w:tr>
      <w:tr w:rsidR="005E37DD" w:rsidRPr="00A352A2" w14:paraId="72F7929D" w14:textId="77777777" w:rsidTr="00A0619B">
        <w:tc>
          <w:tcPr>
            <w:tcW w:w="284" w:type="pct"/>
            <w:tcBorders>
              <w:top w:val="single" w:sz="4" w:space="0" w:color="auto"/>
              <w:left w:val="single" w:sz="4" w:space="0" w:color="auto"/>
              <w:bottom w:val="single" w:sz="4" w:space="0" w:color="auto"/>
              <w:right w:val="single" w:sz="4" w:space="0" w:color="auto"/>
            </w:tcBorders>
            <w:vAlign w:val="center"/>
          </w:tcPr>
          <w:p w14:paraId="63020A35" w14:textId="4852DE84" w:rsidR="005E37DD" w:rsidRDefault="005E37DD" w:rsidP="005E37DD">
            <w:pPr>
              <w:jc w:val="center"/>
              <w:rPr>
                <w:rFonts w:ascii="Arial" w:hAnsi="Arial" w:cs="Arial"/>
                <w:color w:val="000000"/>
              </w:rPr>
            </w:pPr>
            <w:r>
              <w:rPr>
                <w:rFonts w:ascii="Arial" w:hAnsi="Arial" w:cs="Arial"/>
                <w:color w:val="000000"/>
              </w:rPr>
              <w:t>10.</w:t>
            </w:r>
          </w:p>
        </w:tc>
        <w:tc>
          <w:tcPr>
            <w:tcW w:w="1333" w:type="pct"/>
            <w:tcBorders>
              <w:top w:val="single" w:sz="4" w:space="0" w:color="auto"/>
              <w:left w:val="single" w:sz="4" w:space="0" w:color="auto"/>
              <w:bottom w:val="single" w:sz="4" w:space="0" w:color="auto"/>
              <w:right w:val="single" w:sz="4" w:space="0" w:color="auto"/>
            </w:tcBorders>
          </w:tcPr>
          <w:p w14:paraId="604E86CB" w14:textId="2F26ACD2" w:rsidR="005E37DD" w:rsidRPr="00D27BB1" w:rsidRDefault="005E37DD" w:rsidP="005E37DD">
            <w:pPr>
              <w:rPr>
                <w:rFonts w:ascii="Arial" w:hAnsi="Arial" w:cs="Arial"/>
                <w:color w:val="000000" w:themeColor="text1"/>
              </w:rPr>
            </w:pPr>
            <w:r w:rsidRPr="002F61B1">
              <w:rPr>
                <w:rFonts w:ascii="Arial" w:eastAsia="Calibri" w:hAnsi="Arial" w:cs="Arial"/>
                <w:noProof/>
                <w:lang w:eastAsia="lt-LT"/>
              </w:rPr>
              <w:t>Garantinis aptarnavimas*</w:t>
            </w:r>
          </w:p>
        </w:tc>
        <w:tc>
          <w:tcPr>
            <w:tcW w:w="1807" w:type="pct"/>
            <w:tcBorders>
              <w:top w:val="single" w:sz="4" w:space="0" w:color="auto"/>
              <w:left w:val="single" w:sz="4" w:space="0" w:color="auto"/>
              <w:bottom w:val="single" w:sz="4" w:space="0" w:color="auto"/>
              <w:right w:val="single" w:sz="4" w:space="0" w:color="auto"/>
            </w:tcBorders>
          </w:tcPr>
          <w:p w14:paraId="3F95F708" w14:textId="79C0CA9A" w:rsidR="005E37DD" w:rsidRPr="00861623" w:rsidRDefault="005E37DD" w:rsidP="005E37DD">
            <w:pPr>
              <w:jc w:val="both"/>
              <w:rPr>
                <w:rFonts w:ascii="Arial" w:hAnsi="Arial" w:cs="Arial"/>
                <w:color w:val="000000" w:themeColor="text1"/>
              </w:rPr>
            </w:pPr>
            <w:r w:rsidRPr="00861623">
              <w:rPr>
                <w:rFonts w:ascii="Arial" w:eastAsia="Calibri" w:hAnsi="Arial" w:cs="Arial"/>
                <w:noProof/>
                <w:lang w:eastAsia="lt-LT"/>
              </w:rPr>
              <w:t>Garantinio aptarnavimo reakcijos laikas n</w:t>
            </w:r>
            <w:proofErr w:type="spellStart"/>
            <w:r w:rsidRPr="00861623">
              <w:rPr>
                <w:rFonts w:ascii="Arial" w:eastAsia="Arial" w:hAnsi="Arial" w:cs="Arial"/>
              </w:rPr>
              <w:t>uo</w:t>
            </w:r>
            <w:proofErr w:type="spellEnd"/>
            <w:r w:rsidRPr="00861623">
              <w:rPr>
                <w:rFonts w:ascii="Arial" w:eastAsia="Arial" w:hAnsi="Arial" w:cs="Arial"/>
              </w:rPr>
              <w:t xml:space="preserve"> rašytinės pretenzijos gavimo dienos </w:t>
            </w:r>
            <w:r w:rsidRPr="00861623">
              <w:rPr>
                <w:rFonts w:ascii="Arial" w:eastAsia="Calibri" w:hAnsi="Arial" w:cs="Arial"/>
                <w:noProof/>
                <w:lang w:eastAsia="lt-LT"/>
              </w:rPr>
              <w:t>ne ilgiau kaip  per 3 (tris) darbo dienas</w:t>
            </w:r>
          </w:p>
        </w:tc>
        <w:tc>
          <w:tcPr>
            <w:tcW w:w="1576" w:type="pct"/>
            <w:tcBorders>
              <w:top w:val="single" w:sz="4" w:space="0" w:color="auto"/>
              <w:left w:val="single" w:sz="4" w:space="0" w:color="auto"/>
              <w:bottom w:val="single" w:sz="4" w:space="0" w:color="auto"/>
              <w:right w:val="single" w:sz="4" w:space="0" w:color="auto"/>
            </w:tcBorders>
          </w:tcPr>
          <w:p w14:paraId="7732CD36" w14:textId="77777777" w:rsidR="005E37DD" w:rsidRPr="00A352A2" w:rsidRDefault="005E37DD" w:rsidP="005E37DD">
            <w:pPr>
              <w:rPr>
                <w:rFonts w:ascii="Arial" w:hAnsi="Arial" w:cs="Arial"/>
                <w:color w:val="000000"/>
              </w:rPr>
            </w:pPr>
          </w:p>
        </w:tc>
      </w:tr>
    </w:tbl>
    <w:p w14:paraId="39E6397A" w14:textId="78634114" w:rsidR="001164D5" w:rsidRPr="00A352A2" w:rsidRDefault="001164D5" w:rsidP="00F2412D">
      <w:pPr>
        <w:spacing w:after="0"/>
        <w:jc w:val="both"/>
        <w:rPr>
          <w:rFonts w:ascii="Arial" w:hAnsi="Arial" w:cs="Arial"/>
          <w:b/>
          <w:snapToGrid w:val="0"/>
        </w:rPr>
      </w:pPr>
      <w:r w:rsidRPr="00A352A2">
        <w:rPr>
          <w:rFonts w:ascii="Arial" w:hAnsi="Arial" w:cs="Arial"/>
          <w:b/>
          <w:snapToGrid w:val="0"/>
        </w:rPr>
        <w:t>Pateikti kartu su pasiūlymu siūlomos įrangos techninius parametrus, išskyrus pažymėtus *, patikimai patvirtinančius dokumentus (pvz. gamintojo prekės aprašymas arba internetinė nuoroda į gamintojo psl.)</w:t>
      </w:r>
      <w:r w:rsidR="00F2412D" w:rsidRPr="00A352A2">
        <w:rPr>
          <w:rFonts w:ascii="Arial" w:hAnsi="Arial" w:cs="Arial"/>
          <w:b/>
          <w:snapToGrid w:val="0"/>
        </w:rPr>
        <w:t>.</w:t>
      </w:r>
    </w:p>
    <w:p w14:paraId="2455E998" w14:textId="77777777" w:rsidR="00F2412D" w:rsidRPr="00A352A2" w:rsidRDefault="00F2412D" w:rsidP="00F2412D">
      <w:pPr>
        <w:spacing w:after="0"/>
        <w:jc w:val="both"/>
        <w:rPr>
          <w:rFonts w:ascii="Arial" w:hAnsi="Arial" w:cs="Arial"/>
          <w:b/>
          <w:snapToGrid w:val="0"/>
        </w:rPr>
      </w:pPr>
    </w:p>
    <w:p w14:paraId="5037E2C6" w14:textId="77777777" w:rsidR="00134EB3" w:rsidRPr="00A352A2"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A352A2">
        <w:rPr>
          <w:rFonts w:ascii="Arial" w:eastAsia="Calibri" w:hAnsi="Arial" w:cs="Arial"/>
          <w:b/>
        </w:rPr>
        <w:t>APLINKOSAUGINIAI</w:t>
      </w:r>
      <w:r w:rsidR="00134EB3" w:rsidRPr="00A352A2">
        <w:rPr>
          <w:rFonts w:ascii="Arial" w:eastAsia="Calibri" w:hAnsi="Arial" w:cs="Arial"/>
          <w:b/>
        </w:rPr>
        <w:t xml:space="preserve"> REIKALAVIMAI</w:t>
      </w:r>
    </w:p>
    <w:p w14:paraId="07474D80" w14:textId="67AEEBB9" w:rsidR="00B673B3" w:rsidRPr="00B673B3" w:rsidRDefault="00B673B3" w:rsidP="00B673B3">
      <w:pPr>
        <w:spacing w:line="240" w:lineRule="auto"/>
        <w:jc w:val="both"/>
        <w:rPr>
          <w:rFonts w:ascii="Times New Roman" w:eastAsia="Times New Roman" w:hAnsi="Times New Roman" w:cs="Times New Roman"/>
          <w:lang w:eastAsia="lt-LT"/>
        </w:rPr>
      </w:pPr>
      <w:r w:rsidRPr="00B673B3">
        <w:rPr>
          <w:rFonts w:ascii="Arial" w:eastAsia="Times New Roman" w:hAnsi="Arial" w:cs="Arial"/>
          <w:color w:val="000000"/>
          <w:lang w:eastAsia="lt-LT"/>
        </w:rPr>
        <w:t xml:space="preserve">4.1. </w:t>
      </w:r>
      <w:r w:rsidRPr="00351DD6">
        <w:rPr>
          <w:rFonts w:ascii="Arial" w:eastAsia="Times New Roman" w:hAnsi="Arial" w:cs="Arial"/>
          <w:color w:val="000000"/>
          <w:lang w:eastAsia="lt-LT"/>
        </w:rPr>
        <w:t xml:space="preserve">Pirkimui yra taikomi Aplinkos apsaugos kriterijai, vadovaujantis </w:t>
      </w:r>
      <w:hyperlink r:id="rId12" w:history="1">
        <w:r w:rsidRPr="00351DD6">
          <w:rPr>
            <w:rFonts w:ascii="Arial" w:eastAsia="Times New Roman" w:hAnsi="Arial" w:cs="Arial"/>
            <w:color w:val="000000"/>
            <w:shd w:val="clear" w:color="auto" w:fill="FFFFFF"/>
            <w:lang w:eastAsia="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673B3">
        <w:rPr>
          <w:rFonts w:ascii="Arial" w:eastAsia="Times New Roman" w:hAnsi="Arial" w:cs="Arial"/>
          <w:color w:val="000000"/>
          <w:shd w:val="clear" w:color="auto" w:fill="FFFFFF"/>
          <w:lang w:eastAsia="lt-LT"/>
        </w:rPr>
        <w:t xml:space="preserve">“ patvirtinto </w:t>
      </w:r>
      <w:hyperlink r:id="rId13" w:history="1">
        <w:r w:rsidRPr="00B673B3">
          <w:rPr>
            <w:rFonts w:ascii="Arial" w:eastAsia="Times New Roman" w:hAnsi="Arial" w:cs="Arial"/>
            <w:color w:val="0563C1"/>
            <w:u w:val="single"/>
            <w:shd w:val="clear" w:color="auto" w:fill="FFFFFF"/>
            <w:lang w:eastAsia="lt-LT"/>
          </w:rPr>
          <w:t>Aplinkos apsaugos kriterijų taikymo, vykdant žaliuosius pirkimus, tvarkos aprašo</w:t>
        </w:r>
      </w:hyperlink>
      <w:r w:rsidRPr="00B673B3">
        <w:rPr>
          <w:rFonts w:ascii="Arial" w:eastAsia="Times New Roman" w:hAnsi="Arial" w:cs="Arial"/>
          <w:color w:val="000000"/>
          <w:lang w:eastAsia="lt-LT"/>
        </w:rPr>
        <w:t xml:space="preserve"> II skyriaus 4.4.4.1</w:t>
      </w:r>
      <w:r w:rsidR="00D27BB1">
        <w:rPr>
          <w:rFonts w:ascii="Arial" w:eastAsia="Times New Roman" w:hAnsi="Arial" w:cs="Arial"/>
          <w:color w:val="000000"/>
          <w:lang w:eastAsia="lt-LT"/>
        </w:rPr>
        <w:t xml:space="preserve"> ir </w:t>
      </w:r>
      <w:r w:rsidR="00D27BB1" w:rsidRPr="00D27BB1">
        <w:rPr>
          <w:rFonts w:ascii="Arial" w:eastAsia="Times New Roman" w:hAnsi="Arial" w:cs="Arial"/>
          <w:color w:val="000000"/>
          <w:lang w:eastAsia="lt-LT"/>
        </w:rPr>
        <w:t>4.4.4.4</w:t>
      </w:r>
      <w:r w:rsidRPr="00B673B3">
        <w:rPr>
          <w:rFonts w:ascii="Arial" w:eastAsia="Times New Roman" w:hAnsi="Arial" w:cs="Arial"/>
          <w:color w:val="000000"/>
          <w:lang w:eastAsia="lt-LT"/>
        </w:rPr>
        <w:t xml:space="preserve"> papunkč</w:t>
      </w:r>
      <w:r w:rsidR="00D27BB1">
        <w:rPr>
          <w:rFonts w:ascii="Arial" w:eastAsia="Times New Roman" w:hAnsi="Arial" w:cs="Arial"/>
          <w:color w:val="000000"/>
          <w:lang w:eastAsia="lt-LT"/>
        </w:rPr>
        <w:t>iais</w:t>
      </w:r>
      <w:r w:rsidRPr="00B673B3">
        <w:rPr>
          <w:rFonts w:ascii="Arial" w:eastAsia="Times New Roman" w:hAnsi="Arial" w:cs="Arial"/>
          <w:color w:val="000000"/>
          <w:lang w:eastAsia="lt-LT"/>
        </w:rPr>
        <w:t>.</w:t>
      </w:r>
    </w:p>
    <w:p w14:paraId="5574EDA2" w14:textId="77777777" w:rsidR="00B673B3" w:rsidRPr="00B673B3" w:rsidRDefault="00B673B3" w:rsidP="00B673B3">
      <w:pPr>
        <w:spacing w:after="0" w:line="240" w:lineRule="auto"/>
        <w:rPr>
          <w:rFonts w:ascii="Times New Roman" w:eastAsia="Times New Roman" w:hAnsi="Times New Roman" w:cs="Times New Roman"/>
          <w:lang w:eastAsia="lt-LT"/>
        </w:rPr>
      </w:pPr>
    </w:p>
    <w:p w14:paraId="01CD3A4B" w14:textId="77777777" w:rsidR="00B673B3" w:rsidRPr="00B673B3" w:rsidRDefault="00B673B3" w:rsidP="00351DD6">
      <w:pPr>
        <w:pStyle w:val="ListParagraph"/>
        <w:spacing w:line="240" w:lineRule="auto"/>
        <w:ind w:left="8496"/>
        <w:jc w:val="center"/>
        <w:rPr>
          <w:rFonts w:ascii="Times New Roman" w:eastAsia="Times New Roman" w:hAnsi="Times New Roman" w:cs="Times New Roman"/>
          <w:lang w:eastAsia="lt-LT"/>
        </w:rPr>
      </w:pPr>
      <w:r w:rsidRPr="00B673B3">
        <w:rPr>
          <w:rFonts w:ascii="Arial" w:eastAsia="Times New Roman" w:hAnsi="Arial" w:cs="Arial"/>
          <w:color w:val="000000"/>
          <w:lang w:eastAsia="lt-LT"/>
        </w:rPr>
        <w:t>3 lentelė.</w:t>
      </w:r>
    </w:p>
    <w:tbl>
      <w:tblPr>
        <w:tblW w:w="0" w:type="auto"/>
        <w:tblCellMar>
          <w:top w:w="15" w:type="dxa"/>
          <w:left w:w="15" w:type="dxa"/>
          <w:bottom w:w="15" w:type="dxa"/>
          <w:right w:w="15" w:type="dxa"/>
        </w:tblCellMar>
        <w:tblLook w:val="04A0" w:firstRow="1" w:lastRow="0" w:firstColumn="1" w:lastColumn="0" w:noHBand="0" w:noVBand="1"/>
      </w:tblPr>
      <w:tblGrid>
        <w:gridCol w:w="666"/>
        <w:gridCol w:w="3724"/>
        <w:gridCol w:w="5238"/>
      </w:tblGrid>
      <w:tr w:rsidR="00B673B3" w:rsidRPr="007D036C" w14:paraId="0A2FD274" w14:textId="77777777" w:rsidTr="146C9E5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420BF0" w14:textId="77777777" w:rsidR="00B673B3" w:rsidRPr="007D036C" w:rsidRDefault="00B673B3" w:rsidP="00336816">
            <w:pPr>
              <w:spacing w:after="0" w:line="240" w:lineRule="auto"/>
              <w:rPr>
                <w:rFonts w:ascii="Times New Roman" w:eastAsia="Times New Roman" w:hAnsi="Times New Roman" w:cs="Times New Roman"/>
                <w:lang w:eastAsia="lt-LT"/>
              </w:rPr>
            </w:pPr>
            <w:r w:rsidRPr="007D036C">
              <w:rPr>
                <w:rFonts w:ascii="Arial" w:eastAsia="Times New Roman" w:hAnsi="Arial" w:cs="Arial"/>
                <w:b/>
                <w:bCs/>
                <w:color w:val="000000"/>
                <w:lang w:eastAsia="lt-LT"/>
              </w:rPr>
              <w:t>Eil. Nr.</w:t>
            </w:r>
          </w:p>
        </w:tc>
        <w:tc>
          <w:tcPr>
            <w:tcW w:w="3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0D4FA" w14:textId="77777777" w:rsidR="00B673B3" w:rsidRPr="007D036C" w:rsidRDefault="00B673B3" w:rsidP="00336816">
            <w:pPr>
              <w:spacing w:after="0" w:line="240" w:lineRule="auto"/>
              <w:jc w:val="center"/>
              <w:rPr>
                <w:rFonts w:ascii="Times New Roman" w:eastAsia="Times New Roman" w:hAnsi="Times New Roman" w:cs="Times New Roman"/>
                <w:lang w:eastAsia="lt-LT"/>
              </w:rPr>
            </w:pPr>
            <w:r w:rsidRPr="007D036C">
              <w:rPr>
                <w:rFonts w:ascii="Arial" w:eastAsia="Times New Roman" w:hAnsi="Arial" w:cs="Arial"/>
                <w:b/>
                <w:bCs/>
                <w:color w:val="000000"/>
                <w:lang w:eastAsia="lt-LT"/>
              </w:rPr>
              <w:t>Reikalavimas</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73CAF" w14:textId="77777777" w:rsidR="00B673B3" w:rsidRPr="007D036C" w:rsidRDefault="00B673B3" w:rsidP="00336816">
            <w:pPr>
              <w:spacing w:after="0" w:line="240" w:lineRule="auto"/>
              <w:jc w:val="center"/>
              <w:rPr>
                <w:rFonts w:ascii="Times New Roman" w:eastAsia="Times New Roman" w:hAnsi="Times New Roman" w:cs="Times New Roman"/>
                <w:lang w:eastAsia="lt-LT"/>
              </w:rPr>
            </w:pPr>
            <w:r w:rsidRPr="007D036C">
              <w:rPr>
                <w:rFonts w:ascii="Arial" w:eastAsia="Times New Roman" w:hAnsi="Arial" w:cs="Arial"/>
                <w:b/>
                <w:bCs/>
                <w:color w:val="000000"/>
                <w:lang w:eastAsia="lt-LT"/>
              </w:rPr>
              <w:t>Atitiktį įrodantys dokumentai</w:t>
            </w:r>
          </w:p>
        </w:tc>
      </w:tr>
      <w:tr w:rsidR="00B673B3" w:rsidRPr="007D036C" w14:paraId="4AB06B53" w14:textId="77777777" w:rsidTr="146C9E5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96D8D" w14:textId="77777777" w:rsidR="00B673B3" w:rsidRPr="007D036C" w:rsidRDefault="00B673B3" w:rsidP="00336816">
            <w:pPr>
              <w:spacing w:after="0" w:line="240" w:lineRule="auto"/>
              <w:jc w:val="center"/>
              <w:rPr>
                <w:rFonts w:ascii="Times New Roman" w:eastAsia="Times New Roman" w:hAnsi="Times New Roman" w:cs="Times New Roman"/>
                <w:lang w:eastAsia="lt-LT"/>
              </w:rPr>
            </w:pPr>
            <w:r w:rsidRPr="007D036C">
              <w:rPr>
                <w:rFonts w:ascii="Arial" w:eastAsia="Times New Roman" w:hAnsi="Arial" w:cs="Arial"/>
                <w:color w:val="000000"/>
                <w:lang w:eastAsia="lt-LT"/>
              </w:rPr>
              <w:t>1.</w:t>
            </w:r>
          </w:p>
        </w:tc>
        <w:tc>
          <w:tcPr>
            <w:tcW w:w="3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CAA03" w14:textId="4641B997" w:rsidR="00B673B3" w:rsidRPr="007D036C" w:rsidRDefault="00B673B3" w:rsidP="00336816">
            <w:pPr>
              <w:spacing w:line="240" w:lineRule="auto"/>
              <w:jc w:val="both"/>
              <w:rPr>
                <w:rFonts w:ascii="Times New Roman" w:eastAsia="Times New Roman" w:hAnsi="Times New Roman" w:cs="Times New Roman"/>
                <w:lang w:eastAsia="lt-LT"/>
              </w:rPr>
            </w:pPr>
            <w:r w:rsidRPr="146C9E52">
              <w:rPr>
                <w:rFonts w:ascii="Arial" w:eastAsia="Times New Roman" w:hAnsi="Arial" w:cs="Arial"/>
                <w:color w:val="000000" w:themeColor="text1"/>
                <w:lang w:eastAsia="lt-LT"/>
              </w:rPr>
              <w:t xml:space="preserve">Konkretus reikalavimas nustatytas specialiųjų pirkimo sąlygų 3 priedo </w:t>
            </w:r>
            <w:r w:rsidRPr="146C9E52">
              <w:rPr>
                <w:rFonts w:ascii="Arial" w:eastAsia="Times New Roman" w:hAnsi="Arial" w:cs="Arial"/>
                <w:color w:val="000000" w:themeColor="text1"/>
                <w:lang w:eastAsia="lt-LT"/>
              </w:rPr>
              <w:lastRenderedPageBreak/>
              <w:t>„</w:t>
            </w:r>
            <w:r w:rsidR="5E0A0741" w:rsidRPr="146C9E52">
              <w:rPr>
                <w:rFonts w:ascii="Arial" w:eastAsia="Times New Roman" w:hAnsi="Arial" w:cs="Arial"/>
                <w:color w:val="000000" w:themeColor="text1"/>
                <w:lang w:eastAsia="lt-LT"/>
              </w:rPr>
              <w:t>Sutarties specialiosios sąlygos</w:t>
            </w:r>
            <w:r w:rsidRPr="146C9E52">
              <w:rPr>
                <w:rFonts w:ascii="Arial" w:eastAsia="Times New Roman" w:hAnsi="Arial" w:cs="Arial"/>
                <w:color w:val="000000" w:themeColor="text1"/>
                <w:lang w:eastAsia="lt-LT"/>
              </w:rPr>
              <w:t>“ 13.3 punkte.   </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33597" w14:textId="77777777" w:rsidR="00B673B3" w:rsidRPr="007D036C" w:rsidRDefault="00B673B3" w:rsidP="00336816">
            <w:pPr>
              <w:spacing w:after="0" w:line="240" w:lineRule="auto"/>
              <w:jc w:val="both"/>
              <w:rPr>
                <w:rFonts w:ascii="Times New Roman" w:eastAsia="Times New Roman" w:hAnsi="Times New Roman" w:cs="Times New Roman"/>
                <w:lang w:eastAsia="lt-LT"/>
              </w:rPr>
            </w:pPr>
            <w:r w:rsidRPr="007D036C">
              <w:rPr>
                <w:rFonts w:ascii="Arial" w:eastAsia="Times New Roman" w:hAnsi="Arial" w:cs="Arial"/>
                <w:color w:val="000000"/>
                <w:lang w:eastAsia="lt-LT"/>
              </w:rPr>
              <w:lastRenderedPageBreak/>
              <w:t xml:space="preserve">Kartu su pasiūlymu Tiekėjas </w:t>
            </w:r>
            <w:r w:rsidRPr="007D036C">
              <w:rPr>
                <w:rFonts w:ascii="Arial" w:eastAsia="Times New Roman" w:hAnsi="Arial" w:cs="Arial"/>
                <w:b/>
                <w:bCs/>
                <w:color w:val="000000"/>
                <w:lang w:eastAsia="lt-LT"/>
              </w:rPr>
              <w:t xml:space="preserve">neturi </w:t>
            </w:r>
            <w:r w:rsidRPr="007D036C">
              <w:rPr>
                <w:rFonts w:ascii="Arial" w:eastAsia="Times New Roman" w:hAnsi="Arial" w:cs="Arial"/>
                <w:color w:val="000000"/>
                <w:lang w:eastAsia="lt-LT"/>
              </w:rPr>
              <w:t>pateikti atitiktį įrodančių dokumentų.   </w:t>
            </w:r>
          </w:p>
          <w:p w14:paraId="4BDBCF66" w14:textId="77777777" w:rsidR="00B673B3" w:rsidRPr="007D036C" w:rsidRDefault="00B673B3" w:rsidP="00336816">
            <w:pPr>
              <w:spacing w:after="0" w:line="240" w:lineRule="auto"/>
              <w:jc w:val="both"/>
              <w:rPr>
                <w:rFonts w:ascii="Times New Roman" w:eastAsia="Times New Roman" w:hAnsi="Times New Roman" w:cs="Times New Roman"/>
                <w:lang w:eastAsia="lt-LT"/>
              </w:rPr>
            </w:pPr>
            <w:r w:rsidRPr="007D036C">
              <w:rPr>
                <w:rFonts w:ascii="Arial" w:eastAsia="Times New Roman" w:hAnsi="Arial" w:cs="Arial"/>
                <w:color w:val="000000"/>
                <w:lang w:eastAsia="lt-LT"/>
              </w:rPr>
              <w:lastRenderedPageBreak/>
              <w:t>Perkančioji organizacija šio reikalavimo atitiktį tikrina Sutarties vykdymo metu.  </w:t>
            </w:r>
            <w:r w:rsidRPr="007D036C">
              <w:rPr>
                <w:rFonts w:ascii="Arial" w:eastAsia="Times New Roman" w:hAnsi="Arial" w:cs="Arial"/>
                <w:i/>
                <w:iCs/>
                <w:color w:val="000000"/>
                <w:lang w:eastAsia="lt-LT"/>
              </w:rPr>
              <w:t> </w:t>
            </w:r>
          </w:p>
        </w:tc>
      </w:tr>
      <w:tr w:rsidR="00D27BB1" w:rsidRPr="007D036C" w14:paraId="3ECC0786" w14:textId="77777777" w:rsidTr="146C9E5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EB8EB" w14:textId="237F9324" w:rsidR="00D27BB1" w:rsidRPr="00D27BB1" w:rsidRDefault="00D27BB1" w:rsidP="00D27BB1">
            <w:pPr>
              <w:spacing w:after="0" w:line="240" w:lineRule="auto"/>
              <w:jc w:val="center"/>
              <w:rPr>
                <w:rFonts w:ascii="Arial" w:eastAsia="Times New Roman" w:hAnsi="Arial" w:cs="Arial"/>
                <w:color w:val="000000"/>
                <w:lang w:val="en-US" w:eastAsia="lt-LT"/>
              </w:rPr>
            </w:pPr>
            <w:r>
              <w:rPr>
                <w:rFonts w:ascii="Arial" w:eastAsia="Times New Roman" w:hAnsi="Arial" w:cs="Arial"/>
                <w:color w:val="000000"/>
                <w:lang w:val="en-US" w:eastAsia="lt-LT"/>
              </w:rPr>
              <w:lastRenderedPageBreak/>
              <w:t>2.</w:t>
            </w:r>
          </w:p>
        </w:tc>
        <w:tc>
          <w:tcPr>
            <w:tcW w:w="3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8CE4F" w14:textId="4A21B1E1" w:rsidR="00D27BB1" w:rsidRPr="146C9E52" w:rsidRDefault="00D27BB1" w:rsidP="00D27BB1">
            <w:pPr>
              <w:spacing w:line="240" w:lineRule="auto"/>
              <w:jc w:val="both"/>
              <w:rPr>
                <w:rFonts w:ascii="Arial" w:eastAsia="Times New Roman" w:hAnsi="Arial" w:cs="Arial"/>
                <w:color w:val="000000" w:themeColor="text1"/>
                <w:lang w:eastAsia="lt-LT"/>
              </w:rPr>
            </w:pPr>
            <w:r>
              <w:rPr>
                <w:rStyle w:val="normaltextrun"/>
                <w:rFonts w:ascii="Arial" w:hAnsi="Arial" w:cs="Arial"/>
              </w:rPr>
              <w:t>Prekė yra tvirta, ilgaamžė, funkcionali, ji ar jos sudedamosios dalys tinka naudoti daug kartų ir (ar) lengvai pataisomos, ir (ar) pakeičiamos</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1E819" w14:textId="7A606D41" w:rsidR="00D27BB1" w:rsidRPr="009E6C9C" w:rsidRDefault="00D27BB1" w:rsidP="00D27BB1">
            <w:pPr>
              <w:jc w:val="both"/>
              <w:rPr>
                <w:rFonts w:ascii="Arial" w:hAnsi="Arial" w:cs="Arial"/>
                <w:color w:val="000000" w:themeColor="text1"/>
              </w:rPr>
            </w:pPr>
            <w:r w:rsidRPr="00C54508">
              <w:rPr>
                <w:rFonts w:ascii="Arial" w:hAnsi="Arial" w:cs="Arial"/>
              </w:rPr>
              <w:t xml:space="preserve">Fluorescencinės mikroskopijos filtrų ir LED </w:t>
            </w:r>
            <w:r w:rsidR="00EA1DA6">
              <w:rPr>
                <w:rFonts w:ascii="Arial" w:hAnsi="Arial" w:cs="Arial"/>
              </w:rPr>
              <w:t xml:space="preserve">ar lygiaverčių </w:t>
            </w:r>
            <w:r w:rsidRPr="00C54508">
              <w:rPr>
                <w:rFonts w:ascii="Arial" w:hAnsi="Arial" w:cs="Arial"/>
              </w:rPr>
              <w:t>šviesos šaltinių komplekt</w:t>
            </w:r>
            <w:r>
              <w:rPr>
                <w:rFonts w:ascii="Arial" w:hAnsi="Arial" w:cs="Arial"/>
              </w:rPr>
              <w:t>o</w:t>
            </w:r>
            <w:r w:rsidRPr="009E6C9C">
              <w:rPr>
                <w:rFonts w:ascii="Arial" w:hAnsi="Arial" w:cs="Arial"/>
                <w:color w:val="000000" w:themeColor="text1"/>
              </w:rPr>
              <w:t xml:space="preserve"> dalys gali būti</w:t>
            </w:r>
            <w:r w:rsidR="00AB13FB">
              <w:rPr>
                <w:rFonts w:ascii="Arial" w:hAnsi="Arial" w:cs="Arial"/>
                <w:color w:val="000000" w:themeColor="text1"/>
              </w:rPr>
              <w:t xml:space="preserve"> </w:t>
            </w:r>
            <w:r w:rsidR="008F6D54">
              <w:rPr>
                <w:rFonts w:ascii="Arial" w:hAnsi="Arial" w:cs="Arial"/>
                <w:color w:val="000000" w:themeColor="text1"/>
              </w:rPr>
              <w:t>pakeičiamos</w:t>
            </w:r>
            <w:r w:rsidRPr="009E6C9C">
              <w:rPr>
                <w:rFonts w:ascii="Arial" w:hAnsi="Arial" w:cs="Arial"/>
                <w:color w:val="000000" w:themeColor="text1"/>
              </w:rPr>
              <w:t xml:space="preserve"> arba remontuojamos. </w:t>
            </w:r>
          </w:p>
          <w:p w14:paraId="375AFF66" w14:textId="6EB6E930" w:rsidR="00D27BB1" w:rsidRPr="007D036C" w:rsidRDefault="00D27BB1" w:rsidP="00D27BB1">
            <w:pPr>
              <w:spacing w:after="0" w:line="240" w:lineRule="auto"/>
              <w:jc w:val="both"/>
              <w:rPr>
                <w:rFonts w:ascii="Times New Roman" w:eastAsia="Times New Roman" w:hAnsi="Times New Roman" w:cs="Times New Roman"/>
                <w:lang w:eastAsia="lt-LT"/>
              </w:rPr>
            </w:pPr>
            <w:r w:rsidRPr="007D036C">
              <w:rPr>
                <w:rFonts w:ascii="Arial" w:eastAsia="Times New Roman" w:hAnsi="Arial" w:cs="Arial"/>
                <w:color w:val="000000"/>
                <w:lang w:eastAsia="lt-LT"/>
              </w:rPr>
              <w:t xml:space="preserve">Kartu su pasiūlymu Tiekėjas </w:t>
            </w:r>
            <w:r w:rsidRPr="007D036C">
              <w:rPr>
                <w:rFonts w:ascii="Arial" w:eastAsia="Times New Roman" w:hAnsi="Arial" w:cs="Arial"/>
                <w:b/>
                <w:bCs/>
                <w:color w:val="000000"/>
                <w:lang w:eastAsia="lt-LT"/>
              </w:rPr>
              <w:t xml:space="preserve">neturi </w:t>
            </w:r>
            <w:r w:rsidRPr="007D036C">
              <w:rPr>
                <w:rFonts w:ascii="Arial" w:eastAsia="Times New Roman" w:hAnsi="Arial" w:cs="Arial"/>
                <w:color w:val="000000"/>
                <w:lang w:eastAsia="lt-LT"/>
              </w:rPr>
              <w:t>pateikti atitiktį įrodančių dokumentų.   </w:t>
            </w:r>
          </w:p>
          <w:p w14:paraId="131F9CB8" w14:textId="3904C3F2" w:rsidR="00D27BB1" w:rsidRPr="007D036C" w:rsidRDefault="00D27BB1" w:rsidP="00D27BB1">
            <w:pPr>
              <w:spacing w:after="0" w:line="240" w:lineRule="auto"/>
              <w:jc w:val="both"/>
              <w:rPr>
                <w:rFonts w:ascii="Arial" w:eastAsia="Times New Roman" w:hAnsi="Arial" w:cs="Arial"/>
                <w:color w:val="000000"/>
                <w:lang w:eastAsia="lt-LT"/>
              </w:rPr>
            </w:pPr>
            <w:r w:rsidRPr="007D036C">
              <w:rPr>
                <w:rFonts w:ascii="Arial" w:eastAsia="Times New Roman" w:hAnsi="Arial" w:cs="Arial"/>
                <w:color w:val="000000"/>
                <w:lang w:eastAsia="lt-LT"/>
              </w:rPr>
              <w:t>Perkančioji organizacija šio reikalavimo atitiktį tikrina Sutarties vykdymo metu.  </w:t>
            </w:r>
            <w:r w:rsidRPr="007D036C">
              <w:rPr>
                <w:rFonts w:ascii="Arial" w:eastAsia="Times New Roman" w:hAnsi="Arial" w:cs="Arial"/>
                <w:i/>
                <w:iCs/>
                <w:color w:val="000000"/>
                <w:lang w:eastAsia="lt-LT"/>
              </w:rPr>
              <w:t> </w:t>
            </w:r>
          </w:p>
        </w:tc>
      </w:tr>
    </w:tbl>
    <w:p w14:paraId="1035599C" w14:textId="77777777" w:rsidR="00134EB3" w:rsidRPr="00A352A2" w:rsidRDefault="00134EB3" w:rsidP="001164D5">
      <w:pPr>
        <w:jc w:val="both"/>
        <w:rPr>
          <w:rFonts w:ascii="Arial" w:hAnsi="Arial" w:cs="Arial"/>
          <w:b/>
          <w:snapToGrid w:val="0"/>
        </w:rPr>
      </w:pPr>
    </w:p>
    <w:p w14:paraId="724EFBE2" w14:textId="77777777" w:rsidR="00F56D90" w:rsidRPr="00A352A2" w:rsidRDefault="00F56D90" w:rsidP="001164D5">
      <w:pPr>
        <w:jc w:val="both"/>
        <w:rPr>
          <w:rFonts w:ascii="Arial" w:hAnsi="Arial" w:cs="Arial"/>
          <w:b/>
          <w:snapToGrid w:val="0"/>
        </w:rPr>
      </w:pPr>
    </w:p>
    <w:p w14:paraId="58588A79" w14:textId="256479B9" w:rsidR="00482CF9" w:rsidRPr="00A352A2" w:rsidRDefault="00482CF9" w:rsidP="00482CF9">
      <w:pPr>
        <w:spacing w:before="60" w:after="60" w:line="240" w:lineRule="auto"/>
        <w:jc w:val="both"/>
        <w:rPr>
          <w:rFonts w:ascii="Arial" w:eastAsia="Calibri" w:hAnsi="Arial" w:cs="Arial"/>
          <w:i/>
          <w:color w:val="FF0000"/>
        </w:rPr>
      </w:pPr>
    </w:p>
    <w:sectPr w:rsidR="00482CF9" w:rsidRPr="00A352A2"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C6CE" w14:textId="77777777" w:rsidR="008B270C" w:rsidRDefault="008B270C" w:rsidP="00682323">
      <w:pPr>
        <w:spacing w:after="0" w:line="240" w:lineRule="auto"/>
      </w:pPr>
      <w:r>
        <w:separator/>
      </w:r>
    </w:p>
  </w:endnote>
  <w:endnote w:type="continuationSeparator" w:id="0">
    <w:p w14:paraId="5C164040" w14:textId="77777777" w:rsidR="008B270C" w:rsidRDefault="008B270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A393" w14:textId="77777777" w:rsidR="008B270C" w:rsidRDefault="008B270C" w:rsidP="00682323">
      <w:pPr>
        <w:spacing w:after="0" w:line="240" w:lineRule="auto"/>
      </w:pPr>
      <w:r>
        <w:separator/>
      </w:r>
    </w:p>
  </w:footnote>
  <w:footnote w:type="continuationSeparator" w:id="0">
    <w:p w14:paraId="45066756" w14:textId="77777777" w:rsidR="008B270C" w:rsidRDefault="008B270C" w:rsidP="00682323">
      <w:pPr>
        <w:spacing w:after="0" w:line="240" w:lineRule="auto"/>
      </w:pPr>
      <w:r>
        <w:continuationSeparator/>
      </w:r>
    </w:p>
  </w:footnote>
  <w:footnote w:id="1">
    <w:p w14:paraId="478A6287" w14:textId="77777777" w:rsidR="00BA4B15" w:rsidRPr="00185F30" w:rsidRDefault="00BA4B15" w:rsidP="00BA4B15">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185F30">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22F2B421" w14:textId="77777777" w:rsidR="00BA4B15" w:rsidRPr="00185F30" w:rsidRDefault="00BA4B15" w:rsidP="00BA4B15">
      <w:pPr>
        <w:pStyle w:val="FootnoteText"/>
        <w:jc w:val="both"/>
        <w:rPr>
          <w:rFonts w:ascii="Arial" w:hAnsi="Arial" w:cs="Arial"/>
          <w:sz w:val="16"/>
          <w:szCs w:val="16"/>
        </w:rPr>
      </w:pPr>
      <w:r w:rsidRPr="00185F30">
        <w:rPr>
          <w:rFonts w:ascii="Arial" w:hAnsi="Arial" w:cs="Arial"/>
          <w:sz w:val="16"/>
          <w:szCs w:val="16"/>
        </w:rPr>
        <w:t>•     neatliekant papildomų sąveikaujančių elementų pakeitimų;</w:t>
      </w:r>
    </w:p>
    <w:p w14:paraId="53F51CB8" w14:textId="77777777" w:rsidR="00BA4B15" w:rsidRPr="00185F30" w:rsidRDefault="00BA4B15" w:rsidP="00BA4B15">
      <w:pPr>
        <w:pStyle w:val="FootnoteText"/>
        <w:jc w:val="both"/>
        <w:rPr>
          <w:rFonts w:ascii="Arial" w:hAnsi="Arial" w:cs="Arial"/>
          <w:sz w:val="16"/>
          <w:szCs w:val="16"/>
        </w:rPr>
      </w:pPr>
      <w:r w:rsidRPr="00185F30">
        <w:rPr>
          <w:rFonts w:ascii="Arial" w:hAnsi="Arial" w:cs="Arial"/>
          <w:sz w:val="16"/>
          <w:szCs w:val="16"/>
        </w:rPr>
        <w:t>•    panaudojimas neturės įtakos sąveikaujančių elementų greitesniam susidėvėjimui, gedimams ir (ar) garantijos praradimui;</w:t>
      </w:r>
    </w:p>
    <w:p w14:paraId="7D5BAAAA" w14:textId="77777777" w:rsidR="00BA4B15" w:rsidRPr="00185F30" w:rsidRDefault="00BA4B15" w:rsidP="00BA4B15">
      <w:pPr>
        <w:pStyle w:val="FootnoteText"/>
        <w:jc w:val="both"/>
        <w:rPr>
          <w:rFonts w:ascii="Arial" w:hAnsi="Arial" w:cs="Arial"/>
          <w:sz w:val="16"/>
          <w:szCs w:val="16"/>
        </w:rPr>
      </w:pPr>
      <w:r w:rsidRPr="00185F30">
        <w:rPr>
          <w:rFonts w:ascii="Arial" w:hAnsi="Arial" w:cs="Arial"/>
          <w:sz w:val="16"/>
          <w:szCs w:val="16"/>
        </w:rPr>
        <w:t>•     numatytas tarnavimo laikotarpis nėra  trumpesnis;</w:t>
      </w:r>
    </w:p>
    <w:p w14:paraId="40AF2435" w14:textId="77777777" w:rsidR="00BA4B15" w:rsidRPr="00185F30" w:rsidRDefault="00BA4B15" w:rsidP="00BA4B15">
      <w:pPr>
        <w:pStyle w:val="FootnoteText"/>
        <w:jc w:val="both"/>
        <w:rPr>
          <w:rFonts w:ascii="Arial" w:hAnsi="Arial" w:cs="Arial"/>
          <w:sz w:val="16"/>
          <w:szCs w:val="16"/>
        </w:rPr>
      </w:pPr>
      <w:r w:rsidRPr="00185F30">
        <w:rPr>
          <w:rFonts w:ascii="Arial" w:hAnsi="Arial" w:cs="Arial"/>
          <w:sz w:val="16"/>
          <w:szCs w:val="16"/>
        </w:rPr>
        <w:t>•     nėra prastesnio techninio pažangumo lygio.</w:t>
      </w:r>
    </w:p>
    <w:p w14:paraId="1A0CE730" w14:textId="77777777" w:rsidR="00BA4B15" w:rsidRDefault="00BA4B15" w:rsidP="00BA4B15">
      <w:pPr>
        <w:pStyle w:val="FootnoteText"/>
        <w:jc w:val="both"/>
      </w:pPr>
      <w:r w:rsidRPr="00185F3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CD37" w14:textId="77777777" w:rsidR="00BF57AD" w:rsidRDefault="00BF57AD" w:rsidP="00BF57AD">
    <w:pPr>
      <w:jc w:val="right"/>
      <w:rPr>
        <w:rFonts w:ascii="Arial" w:hAnsi="Arial" w:cs="Arial"/>
        <w:bCs/>
        <w:i/>
        <w:iCs/>
      </w:rPr>
    </w:pPr>
    <w:r>
      <w:rPr>
        <w:rFonts w:ascii="Arial" w:hAnsi="Arial" w:cs="Arial"/>
        <w:bCs/>
        <w:i/>
        <w:iCs/>
      </w:rPr>
      <w:t>Konkretaus pirkimo, atliekamo dinaminės pirkimų sistemos pagrindu, priedas Nr. 1</w:t>
    </w:r>
  </w:p>
  <w:p w14:paraId="1CCD2A26" w14:textId="77777777" w:rsidR="00BF57AD" w:rsidRDefault="00BF5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lvlText w:val="%1.%2."/>
      <w:lvlJc w:val="left"/>
      <w:pPr>
        <w:ind w:left="720" w:hanging="360"/>
      </w:pPr>
      <w:rPr>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A97BAE"/>
    <w:multiLevelType w:val="hybridMultilevel"/>
    <w:tmpl w:val="FBCA08CC"/>
    <w:lvl w:ilvl="0" w:tplc="FF40E12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5BD8"/>
    <w:rsid w:val="00017BD3"/>
    <w:rsid w:val="000225BD"/>
    <w:rsid w:val="0002316E"/>
    <w:rsid w:val="000247DE"/>
    <w:rsid w:val="000443E9"/>
    <w:rsid w:val="0004663F"/>
    <w:rsid w:val="00046A16"/>
    <w:rsid w:val="00047850"/>
    <w:rsid w:val="00055F39"/>
    <w:rsid w:val="00070A2D"/>
    <w:rsid w:val="00070BDD"/>
    <w:rsid w:val="00071D9F"/>
    <w:rsid w:val="000749F2"/>
    <w:rsid w:val="00094A35"/>
    <w:rsid w:val="0009532D"/>
    <w:rsid w:val="000A006B"/>
    <w:rsid w:val="000A21A7"/>
    <w:rsid w:val="000A41ED"/>
    <w:rsid w:val="000A79E9"/>
    <w:rsid w:val="000B2B6F"/>
    <w:rsid w:val="000B2DF2"/>
    <w:rsid w:val="000C13F8"/>
    <w:rsid w:val="000C6221"/>
    <w:rsid w:val="000D14D2"/>
    <w:rsid w:val="000D5B23"/>
    <w:rsid w:val="000E1BAE"/>
    <w:rsid w:val="000F405C"/>
    <w:rsid w:val="001035E1"/>
    <w:rsid w:val="00104578"/>
    <w:rsid w:val="0011176E"/>
    <w:rsid w:val="001125B4"/>
    <w:rsid w:val="00114209"/>
    <w:rsid w:val="001164D5"/>
    <w:rsid w:val="00121DF9"/>
    <w:rsid w:val="00130DCD"/>
    <w:rsid w:val="00134EB3"/>
    <w:rsid w:val="001427A8"/>
    <w:rsid w:val="0014334E"/>
    <w:rsid w:val="001537B3"/>
    <w:rsid w:val="00167EA2"/>
    <w:rsid w:val="00171453"/>
    <w:rsid w:val="00171B03"/>
    <w:rsid w:val="00183393"/>
    <w:rsid w:val="00195C23"/>
    <w:rsid w:val="001A3C0F"/>
    <w:rsid w:val="001A62EC"/>
    <w:rsid w:val="001A7940"/>
    <w:rsid w:val="001A7E68"/>
    <w:rsid w:val="001B57B7"/>
    <w:rsid w:val="001C1F4E"/>
    <w:rsid w:val="001D026C"/>
    <w:rsid w:val="001D46F5"/>
    <w:rsid w:val="001D7988"/>
    <w:rsid w:val="001E4C07"/>
    <w:rsid w:val="001E5A3C"/>
    <w:rsid w:val="001F1E51"/>
    <w:rsid w:val="001F3DD7"/>
    <w:rsid w:val="00200335"/>
    <w:rsid w:val="00205386"/>
    <w:rsid w:val="00206CF9"/>
    <w:rsid w:val="00212FAB"/>
    <w:rsid w:val="0021424D"/>
    <w:rsid w:val="002163AC"/>
    <w:rsid w:val="00220937"/>
    <w:rsid w:val="00223039"/>
    <w:rsid w:val="0022502C"/>
    <w:rsid w:val="00225AA6"/>
    <w:rsid w:val="002276E2"/>
    <w:rsid w:val="00227881"/>
    <w:rsid w:val="0023481F"/>
    <w:rsid w:val="00236916"/>
    <w:rsid w:val="00240034"/>
    <w:rsid w:val="00245CBF"/>
    <w:rsid w:val="00245EF4"/>
    <w:rsid w:val="00250797"/>
    <w:rsid w:val="00265114"/>
    <w:rsid w:val="002666B5"/>
    <w:rsid w:val="00267DF5"/>
    <w:rsid w:val="002701CF"/>
    <w:rsid w:val="00277AAE"/>
    <w:rsid w:val="002851F9"/>
    <w:rsid w:val="00285F0C"/>
    <w:rsid w:val="00291187"/>
    <w:rsid w:val="002933C3"/>
    <w:rsid w:val="002C0A29"/>
    <w:rsid w:val="002C4223"/>
    <w:rsid w:val="002D3492"/>
    <w:rsid w:val="002D4370"/>
    <w:rsid w:val="002D47ED"/>
    <w:rsid w:val="002D5BBD"/>
    <w:rsid w:val="002E09D6"/>
    <w:rsid w:val="002F7D67"/>
    <w:rsid w:val="00306503"/>
    <w:rsid w:val="00306B7C"/>
    <w:rsid w:val="00314040"/>
    <w:rsid w:val="003200EA"/>
    <w:rsid w:val="0032517F"/>
    <w:rsid w:val="00325C64"/>
    <w:rsid w:val="003342CF"/>
    <w:rsid w:val="00336A7D"/>
    <w:rsid w:val="003436C6"/>
    <w:rsid w:val="00351DD6"/>
    <w:rsid w:val="00354092"/>
    <w:rsid w:val="00363DDB"/>
    <w:rsid w:val="00366554"/>
    <w:rsid w:val="00373B9F"/>
    <w:rsid w:val="0038363F"/>
    <w:rsid w:val="00387BEF"/>
    <w:rsid w:val="00393E52"/>
    <w:rsid w:val="003A139E"/>
    <w:rsid w:val="003A3AE9"/>
    <w:rsid w:val="003A7F20"/>
    <w:rsid w:val="003B4ED6"/>
    <w:rsid w:val="003B73F6"/>
    <w:rsid w:val="003C0305"/>
    <w:rsid w:val="003D120E"/>
    <w:rsid w:val="003D4EE1"/>
    <w:rsid w:val="003D53DC"/>
    <w:rsid w:val="003E030D"/>
    <w:rsid w:val="003E1B81"/>
    <w:rsid w:val="003E7D7D"/>
    <w:rsid w:val="003F06DD"/>
    <w:rsid w:val="004019D8"/>
    <w:rsid w:val="00416220"/>
    <w:rsid w:val="00430469"/>
    <w:rsid w:val="0043073D"/>
    <w:rsid w:val="00431929"/>
    <w:rsid w:val="004325CC"/>
    <w:rsid w:val="0043726E"/>
    <w:rsid w:val="0044133D"/>
    <w:rsid w:val="00453A1F"/>
    <w:rsid w:val="004552BD"/>
    <w:rsid w:val="00455D3D"/>
    <w:rsid w:val="00457A38"/>
    <w:rsid w:val="00482CF9"/>
    <w:rsid w:val="00486B22"/>
    <w:rsid w:val="00487A0D"/>
    <w:rsid w:val="0049615D"/>
    <w:rsid w:val="004A0C48"/>
    <w:rsid w:val="004A5BDE"/>
    <w:rsid w:val="004A7824"/>
    <w:rsid w:val="004B55FF"/>
    <w:rsid w:val="004B6631"/>
    <w:rsid w:val="004C0120"/>
    <w:rsid w:val="004C22B2"/>
    <w:rsid w:val="004C6E25"/>
    <w:rsid w:val="004D322C"/>
    <w:rsid w:val="004D6148"/>
    <w:rsid w:val="004D7ECA"/>
    <w:rsid w:val="004E58EC"/>
    <w:rsid w:val="004F0246"/>
    <w:rsid w:val="004F23CD"/>
    <w:rsid w:val="004F372C"/>
    <w:rsid w:val="00500A7B"/>
    <w:rsid w:val="00505463"/>
    <w:rsid w:val="0052763D"/>
    <w:rsid w:val="00537593"/>
    <w:rsid w:val="00542040"/>
    <w:rsid w:val="005446FA"/>
    <w:rsid w:val="00547581"/>
    <w:rsid w:val="00554709"/>
    <w:rsid w:val="00557149"/>
    <w:rsid w:val="00563CE7"/>
    <w:rsid w:val="00566257"/>
    <w:rsid w:val="005742EF"/>
    <w:rsid w:val="00580C45"/>
    <w:rsid w:val="00584560"/>
    <w:rsid w:val="005900D8"/>
    <w:rsid w:val="00593AAB"/>
    <w:rsid w:val="005A0A62"/>
    <w:rsid w:val="005B21AE"/>
    <w:rsid w:val="005C460D"/>
    <w:rsid w:val="005C7208"/>
    <w:rsid w:val="005D557C"/>
    <w:rsid w:val="005E37DD"/>
    <w:rsid w:val="005E5FA2"/>
    <w:rsid w:val="005E650A"/>
    <w:rsid w:val="005F4D06"/>
    <w:rsid w:val="00603BB6"/>
    <w:rsid w:val="00615413"/>
    <w:rsid w:val="006171DB"/>
    <w:rsid w:val="0062173D"/>
    <w:rsid w:val="006329A3"/>
    <w:rsid w:val="00645E8A"/>
    <w:rsid w:val="006526FA"/>
    <w:rsid w:val="006712E8"/>
    <w:rsid w:val="00682323"/>
    <w:rsid w:val="006833A7"/>
    <w:rsid w:val="006862F5"/>
    <w:rsid w:val="006865D4"/>
    <w:rsid w:val="006A1C53"/>
    <w:rsid w:val="006A1F3B"/>
    <w:rsid w:val="006A442A"/>
    <w:rsid w:val="006B4338"/>
    <w:rsid w:val="006B588D"/>
    <w:rsid w:val="006B71CA"/>
    <w:rsid w:val="006B726E"/>
    <w:rsid w:val="006B796A"/>
    <w:rsid w:val="006B7A98"/>
    <w:rsid w:val="006C00A1"/>
    <w:rsid w:val="006C44EB"/>
    <w:rsid w:val="006C7A0E"/>
    <w:rsid w:val="006D0284"/>
    <w:rsid w:val="006D27CE"/>
    <w:rsid w:val="006E0C6C"/>
    <w:rsid w:val="006E1D1A"/>
    <w:rsid w:val="006E302E"/>
    <w:rsid w:val="006E5A26"/>
    <w:rsid w:val="006F032D"/>
    <w:rsid w:val="006F1636"/>
    <w:rsid w:val="006F7F3C"/>
    <w:rsid w:val="007008CC"/>
    <w:rsid w:val="0070198C"/>
    <w:rsid w:val="0070330A"/>
    <w:rsid w:val="00703AA2"/>
    <w:rsid w:val="00710F99"/>
    <w:rsid w:val="00721E27"/>
    <w:rsid w:val="007249E8"/>
    <w:rsid w:val="007256AA"/>
    <w:rsid w:val="007342F0"/>
    <w:rsid w:val="00735C65"/>
    <w:rsid w:val="00736515"/>
    <w:rsid w:val="00736D4F"/>
    <w:rsid w:val="00737FE9"/>
    <w:rsid w:val="00743927"/>
    <w:rsid w:val="00743C94"/>
    <w:rsid w:val="00776382"/>
    <w:rsid w:val="007828EC"/>
    <w:rsid w:val="007976B1"/>
    <w:rsid w:val="007A43D3"/>
    <w:rsid w:val="007A5672"/>
    <w:rsid w:val="007B5B1C"/>
    <w:rsid w:val="007C0D15"/>
    <w:rsid w:val="007C19E2"/>
    <w:rsid w:val="007C5B19"/>
    <w:rsid w:val="007C6D2D"/>
    <w:rsid w:val="007C756E"/>
    <w:rsid w:val="007D0340"/>
    <w:rsid w:val="007D411F"/>
    <w:rsid w:val="007E0B8C"/>
    <w:rsid w:val="007E3D08"/>
    <w:rsid w:val="007E5F11"/>
    <w:rsid w:val="007F38C4"/>
    <w:rsid w:val="00817878"/>
    <w:rsid w:val="00824BB5"/>
    <w:rsid w:val="00842BA0"/>
    <w:rsid w:val="00854860"/>
    <w:rsid w:val="00855311"/>
    <w:rsid w:val="00861623"/>
    <w:rsid w:val="00863FEA"/>
    <w:rsid w:val="00873026"/>
    <w:rsid w:val="00890D83"/>
    <w:rsid w:val="0089377B"/>
    <w:rsid w:val="008A2776"/>
    <w:rsid w:val="008B0416"/>
    <w:rsid w:val="008B270C"/>
    <w:rsid w:val="008B51C5"/>
    <w:rsid w:val="008B56E2"/>
    <w:rsid w:val="008C061E"/>
    <w:rsid w:val="008C1BDB"/>
    <w:rsid w:val="008F6D54"/>
    <w:rsid w:val="009206AE"/>
    <w:rsid w:val="009208F2"/>
    <w:rsid w:val="0092451C"/>
    <w:rsid w:val="00925D5C"/>
    <w:rsid w:val="00930BFC"/>
    <w:rsid w:val="00941A0C"/>
    <w:rsid w:val="00944DAD"/>
    <w:rsid w:val="0095218E"/>
    <w:rsid w:val="00955A2F"/>
    <w:rsid w:val="0095766F"/>
    <w:rsid w:val="00960A85"/>
    <w:rsid w:val="00960EFE"/>
    <w:rsid w:val="00966DA4"/>
    <w:rsid w:val="0098149B"/>
    <w:rsid w:val="0098162B"/>
    <w:rsid w:val="00984F2A"/>
    <w:rsid w:val="009869E6"/>
    <w:rsid w:val="009A4D65"/>
    <w:rsid w:val="009B17EF"/>
    <w:rsid w:val="009C4BBD"/>
    <w:rsid w:val="009F1AF8"/>
    <w:rsid w:val="009F5D99"/>
    <w:rsid w:val="00A00C87"/>
    <w:rsid w:val="00A0103B"/>
    <w:rsid w:val="00A01C6F"/>
    <w:rsid w:val="00A0347D"/>
    <w:rsid w:val="00A03AB8"/>
    <w:rsid w:val="00A0619B"/>
    <w:rsid w:val="00A06DDE"/>
    <w:rsid w:val="00A077F3"/>
    <w:rsid w:val="00A34DC9"/>
    <w:rsid w:val="00A35149"/>
    <w:rsid w:val="00A352A2"/>
    <w:rsid w:val="00A36CE2"/>
    <w:rsid w:val="00A53524"/>
    <w:rsid w:val="00A5626C"/>
    <w:rsid w:val="00A6340B"/>
    <w:rsid w:val="00A65FF3"/>
    <w:rsid w:val="00A729FB"/>
    <w:rsid w:val="00A73928"/>
    <w:rsid w:val="00A74143"/>
    <w:rsid w:val="00A7651F"/>
    <w:rsid w:val="00A82C27"/>
    <w:rsid w:val="00A87761"/>
    <w:rsid w:val="00A9624F"/>
    <w:rsid w:val="00AB13FB"/>
    <w:rsid w:val="00AB462E"/>
    <w:rsid w:val="00AC7C55"/>
    <w:rsid w:val="00AE01F4"/>
    <w:rsid w:val="00AF1AB7"/>
    <w:rsid w:val="00AF3963"/>
    <w:rsid w:val="00AF6B48"/>
    <w:rsid w:val="00B00883"/>
    <w:rsid w:val="00B06A26"/>
    <w:rsid w:val="00B12E41"/>
    <w:rsid w:val="00B13A1C"/>
    <w:rsid w:val="00B1437B"/>
    <w:rsid w:val="00B31E80"/>
    <w:rsid w:val="00B508D7"/>
    <w:rsid w:val="00B50AE0"/>
    <w:rsid w:val="00B569D2"/>
    <w:rsid w:val="00B56BC8"/>
    <w:rsid w:val="00B56BD0"/>
    <w:rsid w:val="00B62F69"/>
    <w:rsid w:val="00B66FF7"/>
    <w:rsid w:val="00B673B3"/>
    <w:rsid w:val="00B716EB"/>
    <w:rsid w:val="00B71C17"/>
    <w:rsid w:val="00B752F1"/>
    <w:rsid w:val="00B776C0"/>
    <w:rsid w:val="00B80A4D"/>
    <w:rsid w:val="00B86484"/>
    <w:rsid w:val="00B95418"/>
    <w:rsid w:val="00B961AA"/>
    <w:rsid w:val="00BA3D40"/>
    <w:rsid w:val="00BA49F7"/>
    <w:rsid w:val="00BA4B15"/>
    <w:rsid w:val="00BA4C9B"/>
    <w:rsid w:val="00BB5459"/>
    <w:rsid w:val="00BC0CF3"/>
    <w:rsid w:val="00BE4E59"/>
    <w:rsid w:val="00BF270C"/>
    <w:rsid w:val="00BF57AD"/>
    <w:rsid w:val="00C02F7F"/>
    <w:rsid w:val="00C04C19"/>
    <w:rsid w:val="00C15FD0"/>
    <w:rsid w:val="00C20A83"/>
    <w:rsid w:val="00C25F6C"/>
    <w:rsid w:val="00C31511"/>
    <w:rsid w:val="00C344D3"/>
    <w:rsid w:val="00C348D4"/>
    <w:rsid w:val="00C43437"/>
    <w:rsid w:val="00C438AC"/>
    <w:rsid w:val="00C461AD"/>
    <w:rsid w:val="00C54508"/>
    <w:rsid w:val="00C5459A"/>
    <w:rsid w:val="00C55B15"/>
    <w:rsid w:val="00C6010C"/>
    <w:rsid w:val="00C61527"/>
    <w:rsid w:val="00C6719B"/>
    <w:rsid w:val="00C71538"/>
    <w:rsid w:val="00C71DBE"/>
    <w:rsid w:val="00C73886"/>
    <w:rsid w:val="00C81096"/>
    <w:rsid w:val="00C83C19"/>
    <w:rsid w:val="00C84536"/>
    <w:rsid w:val="00CA49A2"/>
    <w:rsid w:val="00CB472F"/>
    <w:rsid w:val="00CB6DCF"/>
    <w:rsid w:val="00CC0962"/>
    <w:rsid w:val="00CC2C51"/>
    <w:rsid w:val="00CC3B99"/>
    <w:rsid w:val="00D04FD8"/>
    <w:rsid w:val="00D050D6"/>
    <w:rsid w:val="00D27BB1"/>
    <w:rsid w:val="00D336FE"/>
    <w:rsid w:val="00D3539A"/>
    <w:rsid w:val="00D4535A"/>
    <w:rsid w:val="00D5151D"/>
    <w:rsid w:val="00D51680"/>
    <w:rsid w:val="00D55666"/>
    <w:rsid w:val="00D652C3"/>
    <w:rsid w:val="00D8391D"/>
    <w:rsid w:val="00D84540"/>
    <w:rsid w:val="00D858CC"/>
    <w:rsid w:val="00D868FD"/>
    <w:rsid w:val="00D87808"/>
    <w:rsid w:val="00D878AB"/>
    <w:rsid w:val="00D90DCF"/>
    <w:rsid w:val="00D9385B"/>
    <w:rsid w:val="00D942D2"/>
    <w:rsid w:val="00DB0D52"/>
    <w:rsid w:val="00DB7B5F"/>
    <w:rsid w:val="00DC3076"/>
    <w:rsid w:val="00DC79E6"/>
    <w:rsid w:val="00DE0C61"/>
    <w:rsid w:val="00DF0A5A"/>
    <w:rsid w:val="00DF47C3"/>
    <w:rsid w:val="00DF4815"/>
    <w:rsid w:val="00E03F2E"/>
    <w:rsid w:val="00E17DA2"/>
    <w:rsid w:val="00E223CB"/>
    <w:rsid w:val="00E231AF"/>
    <w:rsid w:val="00E30CF3"/>
    <w:rsid w:val="00E35870"/>
    <w:rsid w:val="00E416AB"/>
    <w:rsid w:val="00E43611"/>
    <w:rsid w:val="00E50835"/>
    <w:rsid w:val="00E51A27"/>
    <w:rsid w:val="00E53871"/>
    <w:rsid w:val="00E600A2"/>
    <w:rsid w:val="00E60CAD"/>
    <w:rsid w:val="00E71818"/>
    <w:rsid w:val="00E76182"/>
    <w:rsid w:val="00E80B1A"/>
    <w:rsid w:val="00E862DF"/>
    <w:rsid w:val="00E8735F"/>
    <w:rsid w:val="00E87D6B"/>
    <w:rsid w:val="00E9214A"/>
    <w:rsid w:val="00E95C30"/>
    <w:rsid w:val="00E963F6"/>
    <w:rsid w:val="00EA1DA6"/>
    <w:rsid w:val="00EA268E"/>
    <w:rsid w:val="00EA3651"/>
    <w:rsid w:val="00EC1B00"/>
    <w:rsid w:val="00ED1C61"/>
    <w:rsid w:val="00ED509B"/>
    <w:rsid w:val="00EE29B1"/>
    <w:rsid w:val="00EF1E98"/>
    <w:rsid w:val="00EF570A"/>
    <w:rsid w:val="00EF7DF5"/>
    <w:rsid w:val="00F02FE9"/>
    <w:rsid w:val="00F03619"/>
    <w:rsid w:val="00F047D5"/>
    <w:rsid w:val="00F10687"/>
    <w:rsid w:val="00F23F4F"/>
    <w:rsid w:val="00F2412D"/>
    <w:rsid w:val="00F27B57"/>
    <w:rsid w:val="00F30BFB"/>
    <w:rsid w:val="00F30FD6"/>
    <w:rsid w:val="00F449FE"/>
    <w:rsid w:val="00F47659"/>
    <w:rsid w:val="00F528DB"/>
    <w:rsid w:val="00F558F0"/>
    <w:rsid w:val="00F56D90"/>
    <w:rsid w:val="00F63246"/>
    <w:rsid w:val="00F63A4D"/>
    <w:rsid w:val="00F674FF"/>
    <w:rsid w:val="00F80412"/>
    <w:rsid w:val="00F822B3"/>
    <w:rsid w:val="00F83FAA"/>
    <w:rsid w:val="00FA45A9"/>
    <w:rsid w:val="00FA7517"/>
    <w:rsid w:val="00FA7A4B"/>
    <w:rsid w:val="00FB221D"/>
    <w:rsid w:val="00FD52ED"/>
    <w:rsid w:val="00FE6196"/>
    <w:rsid w:val="13D89EA7"/>
    <w:rsid w:val="146C9E52"/>
    <w:rsid w:val="15AEB81E"/>
    <w:rsid w:val="1A73F335"/>
    <w:rsid w:val="2B1C30A6"/>
    <w:rsid w:val="455A7675"/>
    <w:rsid w:val="4ED20138"/>
    <w:rsid w:val="51775D70"/>
    <w:rsid w:val="526E6D68"/>
    <w:rsid w:val="5E0A0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CB6DCF"/>
    <w:rPr>
      <w:b/>
      <w:bCs/>
    </w:rPr>
  </w:style>
  <w:style w:type="paragraph" w:styleId="HTMLPreformatted">
    <w:name w:val="HTML Preformatted"/>
    <w:basedOn w:val="Normal"/>
    <w:link w:val="HTMLPreformattedChar"/>
    <w:uiPriority w:val="99"/>
    <w:semiHidden/>
    <w:unhideWhenUsed/>
    <w:rsid w:val="00736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36D4F"/>
    <w:rPr>
      <w:rFonts w:ascii="Courier New" w:eastAsia="Times New Roman" w:hAnsi="Courier New" w:cs="Courier New"/>
      <w:sz w:val="20"/>
      <w:szCs w:val="20"/>
      <w:lang w:val="en-US"/>
    </w:rPr>
  </w:style>
  <w:style w:type="character" w:customStyle="1" w:styleId="y2iqfc">
    <w:name w:val="y2iqfc"/>
    <w:basedOn w:val="DefaultParagraphFont"/>
    <w:rsid w:val="00736D4F"/>
  </w:style>
  <w:style w:type="paragraph" w:customStyle="1" w:styleId="TableContents">
    <w:name w:val="Table Contents"/>
    <w:basedOn w:val="Normal"/>
    <w:rsid w:val="00736D4F"/>
    <w:pPr>
      <w:suppressLineNumbers/>
      <w:autoSpaceDN w:val="0"/>
      <w:spacing w:line="240" w:lineRule="auto"/>
      <w:textAlignment w:val="baseline"/>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934234">
      <w:bodyDiv w:val="1"/>
      <w:marLeft w:val="0"/>
      <w:marRight w:val="0"/>
      <w:marTop w:val="0"/>
      <w:marBottom w:val="0"/>
      <w:divBdr>
        <w:top w:val="none" w:sz="0" w:space="0" w:color="auto"/>
        <w:left w:val="none" w:sz="0" w:space="0" w:color="auto"/>
        <w:bottom w:val="none" w:sz="0" w:space="0" w:color="auto"/>
        <w:right w:val="none" w:sz="0" w:space="0" w:color="auto"/>
      </w:divBdr>
      <w:divsChild>
        <w:div w:id="1130704449">
          <w:marLeft w:val="0"/>
          <w:marRight w:val="0"/>
          <w:marTop w:val="0"/>
          <w:marBottom w:val="0"/>
          <w:divBdr>
            <w:top w:val="none" w:sz="0" w:space="0" w:color="auto"/>
            <w:left w:val="none" w:sz="0" w:space="0" w:color="auto"/>
            <w:bottom w:val="none" w:sz="0" w:space="0" w:color="auto"/>
            <w:right w:val="none" w:sz="0" w:space="0" w:color="auto"/>
          </w:divBdr>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63988">
      <w:bodyDiv w:val="1"/>
      <w:marLeft w:val="0"/>
      <w:marRight w:val="0"/>
      <w:marTop w:val="0"/>
      <w:marBottom w:val="0"/>
      <w:divBdr>
        <w:top w:val="none" w:sz="0" w:space="0" w:color="auto"/>
        <w:left w:val="none" w:sz="0" w:space="0" w:color="auto"/>
        <w:bottom w:val="none" w:sz="0" w:space="0" w:color="auto"/>
        <w:right w:val="none" w:sz="0" w:space="0" w:color="auto"/>
      </w:divBdr>
    </w:div>
    <w:div w:id="934437009">
      <w:bodyDiv w:val="1"/>
      <w:marLeft w:val="0"/>
      <w:marRight w:val="0"/>
      <w:marTop w:val="0"/>
      <w:marBottom w:val="0"/>
      <w:divBdr>
        <w:top w:val="none" w:sz="0" w:space="0" w:color="auto"/>
        <w:left w:val="none" w:sz="0" w:space="0" w:color="auto"/>
        <w:bottom w:val="none" w:sz="0" w:space="0" w:color="auto"/>
        <w:right w:val="none" w:sz="0" w:space="0" w:color="auto"/>
      </w:divBdr>
    </w:div>
    <w:div w:id="115664880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www.w3.org/2000/xmlns/"/>
    <ds:schemaRef ds:uri="10d82443-09d3-40b0-8c83-26301ffc3ad6"/>
    <ds:schemaRef ds:uri="http://www.w3.org/2001/XMLSchema-instance"/>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3FF2DAF9-6314-45CC-B0B1-D07C18BC7914}">
  <ds:schemaRefs>
    <ds:schemaRef ds:uri="http://schemas.microsoft.com/office/2006/metadata/contentType"/>
    <ds:schemaRef ds:uri="http://schemas.microsoft.com/office/2006/metadata/properties/metaAttributes"/>
    <ds:schemaRef ds:uri="http://www.w3.org/2000/xmlns/"/>
    <ds:schemaRef ds:uri="http://www.w3.org/2001/XMLSchema"/>
    <ds:schemaRef ds:uri="10d82443-09d3-40b0-8c83-26301ffc3ad6"/>
    <ds:schemaRef ds:uri="ee1859fd-5c03-4aad-a8ae-84688b43cbd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3808</Words>
  <Characters>2171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Vestina Aistė Arbataitytė</cp:lastModifiedBy>
  <cp:revision>12</cp:revision>
  <dcterms:created xsi:type="dcterms:W3CDTF">2026-07-02T08:28:00Z</dcterms:created>
  <dcterms:modified xsi:type="dcterms:W3CDTF">2026-07-08T12:24:00Z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