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029992489"/>
        <w:docPartObj>
          <w:docPartGallery w:val="Cover Pages"/>
          <w:docPartUnique/>
        </w:docPartObj>
      </w:sdtPr>
      <w:sdtEndPr>
        <w:rPr>
          <w:color w:val="DDDDDD" w:themeColor="accent1"/>
          <w:sz w:val="32"/>
          <w:szCs w:val="24"/>
        </w:rPr>
      </w:sdtEndPr>
      <w:sdtContent>
        <w:bookmarkStart w:id="0" w:name="_Hlk112766545" w:displacedByCustomXml="prev"/>
        <w:p w14:paraId="588A1538" w14:textId="0B113EF8" w:rsidR="00C459BC" w:rsidRDefault="009472AD" w:rsidP="004357CD">
          <w:pPr>
            <w:ind w:left="-284" w:right="191"/>
          </w:pPr>
          <w:sdt>
            <w:sdtPr>
              <w:rPr>
                <w:b/>
                <w:bCs/>
                <w:sz w:val="36"/>
                <w:szCs w:val="28"/>
              </w:rPr>
              <w:alias w:val="Įmonė"/>
              <w:tag w:val=""/>
              <w:id w:val="922067218"/>
              <w:dataBinding w:prefixMappings="xmlns:ns0='http://schemas.openxmlformats.org/officeDocument/2006/extended-properties' " w:xpath="/ns0:Properties[1]/ns0:Company[1]" w:storeItemID="{6668398D-A668-4E3E-A5EB-62B293D839F1}"/>
              <w:text/>
            </w:sdtPr>
            <w:sdtEndPr/>
            <w:sdtContent>
              <w:r w:rsidR="00257101">
                <w:rPr>
                  <w:b/>
                  <w:bCs/>
                  <w:sz w:val="36"/>
                  <w:szCs w:val="28"/>
                </w:rPr>
                <w:t>NACIONALINIS VISUOMENĖS SVEIKATOS CENTRAS PRIE SVEIKATOS APSAUGOS MINISTERIJOS</w:t>
              </w:r>
            </w:sdtContent>
          </w:sdt>
          <w:bookmarkEnd w:id="0"/>
          <w:r w:rsidR="00B66F01">
            <w:rPr>
              <w:noProof/>
              <w:lang w:eastAsia="lt-LT"/>
            </w:rPr>
            <w:t xml:space="preserve"> </w:t>
          </w:r>
          <w:r w:rsidR="00C459BC">
            <w:rPr>
              <w:noProof/>
              <w:lang w:eastAsia="lt-LT"/>
            </w:rPr>
            <mc:AlternateContent>
              <mc:Choice Requires="wpg">
                <w:drawing>
                  <wp:anchor distT="0" distB="0" distL="114300" distR="114300" simplePos="0" relativeHeight="251659264" behindDoc="1" locked="0" layoutInCell="1" allowOverlap="1" wp14:anchorId="445CED6B" wp14:editId="092176F3">
                    <wp:simplePos x="0" y="0"/>
                    <wp:positionH relativeFrom="page">
                      <wp:align>center</wp:align>
                    </wp:positionH>
                    <wp:positionV relativeFrom="page">
                      <wp:align>center</wp:align>
                    </wp:positionV>
                    <wp:extent cx="6858000" cy="9136379"/>
                    <wp:effectExtent l="0" t="0" r="0" b="8255"/>
                    <wp:wrapNone/>
                    <wp:docPr id="119" name="119 grupė"/>
                    <wp:cNvGraphicFramePr/>
                    <a:graphic xmlns:a="http://schemas.openxmlformats.org/drawingml/2006/main">
                      <a:graphicData uri="http://schemas.microsoft.com/office/word/2010/wordprocessingGroup">
                        <wpg:wgp>
                          <wpg:cNvGrpSpPr/>
                          <wpg:grpSpPr>
                            <a:xfrm>
                              <a:off x="0" y="0"/>
                              <a:ext cx="6858000" cy="9136379"/>
                              <a:chOff x="0" y="0"/>
                              <a:chExt cx="6858000" cy="9136379"/>
                            </a:xfrm>
                          </wpg:grpSpPr>
                          <wps:wsp>
                            <wps:cNvPr id="120" name="120 stačiakampis"/>
                            <wps:cNvSpPr/>
                            <wps:spPr>
                              <a:xfrm>
                                <a:off x="0" y="6829425"/>
                                <a:ext cx="6858000" cy="247158"/>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121 stačiakampis"/>
                            <wps:cNvSpPr/>
                            <wps:spPr>
                              <a:xfrm>
                                <a:off x="0" y="7077073"/>
                                <a:ext cx="6858000" cy="2059306"/>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158F3E" w14:textId="407FF4B1" w:rsidR="00A86243" w:rsidRPr="00B66F01" w:rsidRDefault="00690811">
                                  <w:pPr>
                                    <w:pStyle w:val="Betarp"/>
                                    <w:rPr>
                                      <w:rFonts w:ascii="Times New Roman" w:hAnsi="Times New Roman" w:cs="Times New Roman"/>
                                      <w:caps/>
                                      <w:color w:val="FFFFFF" w:themeColor="background1"/>
                                      <w:sz w:val="28"/>
                                      <w:szCs w:val="28"/>
                                    </w:rPr>
                                  </w:pPr>
                                  <w:r>
                                    <w:rPr>
                                      <w:rFonts w:ascii="Times New Roman" w:hAnsi="Times New Roman" w:cs="Times New Roman"/>
                                      <w:caps/>
                                      <w:color w:val="FFFFFF" w:themeColor="background1"/>
                                      <w:sz w:val="28"/>
                                      <w:szCs w:val="28"/>
                                    </w:rPr>
                                    <w:t>2026</w:t>
                                  </w:r>
                                  <w:r w:rsidR="00A86243">
                                    <w:rPr>
                                      <w:rFonts w:ascii="Times New Roman" w:hAnsi="Times New Roman" w:cs="Times New Roman"/>
                                      <w:caps/>
                                      <w:color w:val="FFFFFF" w:themeColor="background1"/>
                                      <w:sz w:val="28"/>
                                      <w:szCs w:val="28"/>
                                    </w:rPr>
                                    <w:t>-</w:t>
                                  </w:r>
                                  <w:r w:rsidR="004C1CC4">
                                    <w:rPr>
                                      <w:rFonts w:ascii="Times New Roman" w:hAnsi="Times New Roman" w:cs="Times New Roman"/>
                                      <w:caps/>
                                      <w:color w:val="FFFFFF" w:themeColor="background1"/>
                                      <w:sz w:val="28"/>
                                      <w:szCs w:val="28"/>
                                    </w:rPr>
                                    <w:t>02</w:t>
                                  </w:r>
                                  <w:r w:rsidR="00A86243">
                                    <w:rPr>
                                      <w:rFonts w:ascii="Times New Roman" w:hAnsi="Times New Roman" w:cs="Times New Roman"/>
                                      <w:caps/>
                                      <w:color w:val="FFFFFF" w:themeColor="background1"/>
                                      <w:sz w:val="28"/>
                                      <w:szCs w:val="28"/>
                                    </w:rPr>
                                    <w:t>-</w:t>
                                  </w:r>
                                  <w:r w:rsidR="004C1CC4">
                                    <w:rPr>
                                      <w:rFonts w:ascii="Times New Roman" w:hAnsi="Times New Roman" w:cs="Times New Roman"/>
                                      <w:caps/>
                                      <w:color w:val="FFFFFF" w:themeColor="background1"/>
                                      <w:sz w:val="28"/>
                                      <w:szCs w:val="28"/>
                                    </w:rPr>
                                    <w:t>03</w:t>
                                  </w:r>
                                  <w:r w:rsidR="00A86243" w:rsidRPr="00B66F01">
                                    <w:rPr>
                                      <w:rFonts w:ascii="Times New Roman" w:hAnsi="Times New Roman" w:cs="Times New Roman"/>
                                      <w:caps/>
                                      <w:color w:val="FFFFFF" w:themeColor="background1"/>
                                      <w:sz w:val="28"/>
                                      <w:szCs w:val="28"/>
                                    </w:rPr>
                                    <w:br/>
                                    <w:t xml:space="preserve">Versija: </w:t>
                                  </w:r>
                                  <w:r w:rsidR="00B074B5">
                                    <w:rPr>
                                      <w:rFonts w:ascii="Times New Roman" w:hAnsi="Times New Roman" w:cs="Times New Roman"/>
                                      <w:caps/>
                                      <w:color w:val="FFFFFF" w:themeColor="background1"/>
                                      <w:sz w:val="28"/>
                                      <w:szCs w:val="28"/>
                                    </w:rPr>
                                    <w:t>1</w:t>
                                  </w:r>
                                  <w:r w:rsidR="00A86243" w:rsidRPr="00B66F01">
                                    <w:rPr>
                                      <w:rFonts w:ascii="Times New Roman" w:hAnsi="Times New Roman" w:cs="Times New Roman"/>
                                      <w:caps/>
                                      <w:color w:val="FFFFFF" w:themeColor="background1"/>
                                      <w:sz w:val="28"/>
                                      <w:szCs w:val="28"/>
                                    </w:rPr>
                                    <w:t>.</w:t>
                                  </w:r>
                                  <w:r w:rsidR="004C1CC4">
                                    <w:rPr>
                                      <w:rFonts w:ascii="Times New Roman" w:hAnsi="Times New Roman" w:cs="Times New Roman"/>
                                      <w:caps/>
                                      <w:color w:val="FFFFFF" w:themeColor="background1"/>
                                      <w:sz w:val="28"/>
                                      <w:szCs w:val="28"/>
                                    </w:rPr>
                                    <w:t>7</w:t>
                                  </w: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122 teksto laukas"/>
                            <wps:cNvSpPr txBox="1"/>
                            <wps:spPr>
                              <a:xfrm>
                                <a:off x="0" y="0"/>
                                <a:ext cx="6858000" cy="68289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cs="Times New Roman"/>
                                      <w:b/>
                                      <w:bCs/>
                                      <w:sz w:val="44"/>
                                      <w:szCs w:val="44"/>
                                    </w:rPr>
                                    <w:alias w:val="Pavadinimas"/>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409835EF" w14:textId="286D79E3" w:rsidR="00A86243" w:rsidRPr="00A0532F" w:rsidRDefault="00A86243" w:rsidP="006467AB">
                                      <w:pPr>
                                        <w:pStyle w:val="Betarp"/>
                                        <w:pBdr>
                                          <w:bottom w:val="single" w:sz="6" w:space="22" w:color="7F7F7F" w:themeColor="text1" w:themeTint="80"/>
                                        </w:pBdr>
                                        <w:rPr>
                                          <w:rFonts w:asciiTheme="majorHAnsi" w:eastAsiaTheme="majorEastAsia" w:hAnsiTheme="majorHAnsi" w:cstheme="majorBidi"/>
                                          <w:b/>
                                          <w:bCs/>
                                          <w:sz w:val="44"/>
                                          <w:szCs w:val="44"/>
                                        </w:rPr>
                                      </w:pPr>
                                      <w:r w:rsidRPr="00F3359B">
                                        <w:rPr>
                                          <w:rFonts w:cs="Times New Roman"/>
                                          <w:b/>
                                          <w:bCs/>
                                          <w:sz w:val="44"/>
                                          <w:szCs w:val="44"/>
                                        </w:rPr>
                                        <w:t>UŽKREČIAMŲJŲ LIGŲ IR JŲ SUKĖLĖJŲ VALSTYBĖS INFORMACINĖS SISTEMOS MODERNIZAVIMO (II ETAPAS) PASLAUGOS</w:t>
                                      </w:r>
                                    </w:p>
                                  </w:sdtContent>
                                </w:sdt>
                                <w:sdt>
                                  <w:sdtPr>
                                    <w:rPr>
                                      <w:rFonts w:ascii="Times New Roman" w:hAnsi="Times New Roman" w:cs="Times New Roman"/>
                                      <w:b/>
                                      <w:bCs/>
                                      <w:caps/>
                                      <w:sz w:val="36"/>
                                      <w:szCs w:val="36"/>
                                    </w:rPr>
                                    <w:alias w:val="Paantraštė"/>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2A59F7F4" w14:textId="1BED2495" w:rsidR="00A86243" w:rsidRPr="00A0532F" w:rsidRDefault="00A86243">
                                      <w:pPr>
                                        <w:pStyle w:val="Betarp"/>
                                        <w:spacing w:before="240"/>
                                        <w:rPr>
                                          <w:caps/>
                                          <w:sz w:val="36"/>
                                          <w:szCs w:val="36"/>
                                        </w:rPr>
                                      </w:pPr>
                                      <w:r>
                                        <w:rPr>
                                          <w:rFonts w:ascii="Times New Roman" w:hAnsi="Times New Roman" w:cs="Times New Roman"/>
                                          <w:b/>
                                          <w:bCs/>
                                          <w:caps/>
                                          <w:sz w:val="36"/>
                                          <w:szCs w:val="36"/>
                                        </w:rPr>
                                        <w:t>Projektavimo dokumentas</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45CED6B" id="119 grupė" o:spid="_x0000_s1026" style="position:absolute;left:0;text-align:left;margin-left:0;margin-top:0;width:540pt;height:719.4pt;z-index:-251657216;mso-position-horizontal:center;mso-position-horizontal-relative:page;mso-position-vertical:center;mso-position-vertical-relative:page" coordsize="68580,9136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c8VfrwMAAKEOAAAOAAAAZHJzL2Uyb0RvYy54bWzsV9tO3DAQfa/Uf7DyXnLZWzYiIEoLqoQA lVZ99jrOJsKxXdtLlv5D/6of1rGdZClsKaIFVWolFOx4Lp6zM2cmu/vrhqErqnQteB7EO1GAKCei qPkyDz5+OHqVBkgbzAvMBKd5cE11sL/38sVuKzOaiEqwgioERrjOWpkHlTEyC0NNKtpgvSMk5XBY CtVgA1u1DAuFW7DesDCJomnYClVIJQjVGt6+8YfBnrNflpSYs7LU1CCWB3A3457KPRf2Ge7t4myp sKxq0l0DP+IWDa45OB1MvcEGo5Wq75hqaqKEFqXZIaIJRVnWhLoYIJo4uhXNsRIr6WJZZu1SDjAB tLdwerRZcnp1rOSFPFeARCuXgIXb2VjWpWrsf7glWjvIrgfI6NogAi+n6SSNIkCWwNk8Hk1Hs7kH lVSA/B09Ur39hWbYOw5/uE4rIUH0BgP9exhcVFhSB63OAINzheoC8jeBSDhuIFFhaRP329caX+JG 1tpGZS8B0gNcOtOA3E+xmqbJfJxMPB5bEUvGs3iSWoEhbJxJpc0xFQ2yizxQkMQut/DViTZetBex rrVgdXFUM+Y2tnDoIVPoCkPKY0IoN3Hn4AdJxq08F1bTG7VvAPQ+KLcy14xaOcbf0xIwgp88cZdx FXrXkbtDhQvq/U8gN1yRQXiDhgvWGbTSJfgfbMf32fa37OStKnUFPihHv1YeNJxnwc2g3NRcqG0G 2ABf6eV7kDw0FqWFKK4hg5Tw9KIlOarhpzvB2pxjBXwCWQUcac7gUTLR5oHoVgGqhPqy7b2VhxSH 0wC1wE95oD+vsKIBYu84JP88Ho8tobnNeDKzmatunixunvBVcyggH2JgY0nc0sob1i9LJZpPQKUH 1iscYU7Adx4Qo/rNofG8CWRM6MGBEwMSk9ic8AtJrHGLqk3ND+tPWMkufw1k/qnoCw5nt9LYy1pN Lg5WRpS1y/ENrh3eUPy+AJ+BBQCmngXi32aBWTSDv9F9LBBN5qNo+tQ0kPyngQ6Bp6EBs16sgaM2 mfu8jOBIYKCEOE3SdOCE/uwGKcDZo1lh8Q9yQrLhhAQZeqmNQAyvLvHtyQCZ9WsBfdJ1XddE75sR uhF063QA80M6n/Tdux/H+t7/wPFg6PC2iSPoPdPRxHfK4QSas58GfF10U8bm6m61ZRJ4QMPd3uYf oPjcbb647HH+aZu39e3HREsjf0eZ94XtW3+/+0Nl/pc1f/dBAN9Bbn7svtnsh9bNvRsWNl+We98B AAD//wMAUEsDBBQABgAIAAAAIQDcSaBn3QAAAAcBAAAPAAAAZHJzL2Rvd25yZXYueG1sTI9BS8NA EIXvgv9hGcGb3Y1VCWk2pRT1VARbQXqbZqdJaHY3ZLdJ+u+detHLMI83vPlevpxsKwbqQ+OdhmSm QJArvWlcpeFr9/aQgggRncHWO9JwoQDL4vYmx8z40X3SsI2V4BAXMtRQx9hlUoayJoth5jty7B19 bzGy7Ctpehw53LbyUakXabFx/KHGjtY1laft2Wp4H3FczZPXYXM6ri/73fPH9yYhre/vptUCRKQp /h3DFZ/RoWCmgz87E0SrgYvE33n1VKpYH3h7mqcpyCKX//mLHwAAAP//AwBQSwECLQAUAAYACAAA ACEAtoM4kv4AAADhAQAAEwAAAAAAAAAAAAAAAAAAAAAAW0NvbnRlbnRfVHlwZXNdLnhtbFBLAQIt ABQABgAIAAAAIQA4/SH/1gAAAJQBAAALAAAAAAAAAAAAAAAAAC8BAABfcmVscy8ucmVsc1BLAQIt ABQABgAIAAAAIQCOc8VfrwMAAKEOAAAOAAAAAAAAAAAAAAAAAC4CAABkcnMvZTJvRG9jLnhtbFBL AQItABQABgAIAAAAIQDcSaBn3QAAAAcBAAAPAAAAAAAAAAAAAAAAAAkGAABkcnMvZG93bnJldi54 bWxQSwUGAAAAAAQABADzAAAAEwcAAAAA ">
                    <v:rect id="120 stačiakampis" o:spid="_x0000_s1027" style="position:absolute;top:68294;width:68580;height:2471;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bKl5RxgAAANwAAAAPAAAAZHJzL2Rvd25yZXYueG1sRI9Ba8JA EIXvBf/DMkJvdaNCK6mriCCUIoVGPfQ2ZMdsNDsbstsY++s7h0JvM7w3732zXA++UT11sQ5sYDrJ QBGXwdZcGTgedk8LUDEhW2wCk4E7RVivRg9LzG248Sf1RaqUhHDM0YBLqc21jqUjj3ESWmLRzqHz mGTtKm07vEm4b/Qsy561x5qlwWFLW0fltfj2Bt4vL/PC9Zv+Z/5BJxdO+6/dNhrzOB42r6ASDenf /Hf9ZgV/JvjyjEygV78AAAD//wMAUEsBAi0AFAAGAAgAAAAhANvh9svuAAAAhQEAABMAAAAAAAAA AAAAAAAAAAAAAFtDb250ZW50X1R5cGVzXS54bWxQSwECLQAUAAYACAAAACEAWvQsW78AAAAVAQAA CwAAAAAAAAAAAAAAAAAfAQAAX3JlbHMvLnJlbHNQSwECLQAUAAYACAAAACEAGypeUcYAAADcAAAA DwAAAAAAAAAAAAAAAAAHAgAAZHJzL2Rvd25yZXYueG1sUEsFBgAAAAADAAMAtwAAAPoCAAAAAA== " fillcolor="#ddd [3204]" stroked="f" strokeweight="1pt"/>
                    <v:rect id="121 stačiakampis" o:spid="_x0000_s1028" style="position:absolute;top:70770;width:68580;height:20593;visibility:visible;mso-wrap-style:square;v-text-anchor:bottom"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kMjDSwQAAANwAAAAPAAAAZHJzL2Rvd25yZXYueG1sRE9Li8Iw EL4v+B/CCF4WTfXgSjWKCoplWfB5H5qxLW0mpYla//1GELzNx/ec2aI1lbhT4wrLCoaDCARxanXB mYLzadOfgHAeWWNlmRQ8ycFi3vmaYaztgw90P/pMhBB2MSrIva9jKV2ak0E3sDVx4K62MegDbDKp G3yEcFPJURSNpcGCQ0OONa1zSsvjzSjY/a7S4qc68L7clttLkkySv2+nVK/bLqcgPLX+I367dzrM Hw3h9Uy4QM7/AQAA//8DAFBLAQItABQABgAIAAAAIQDb4fbL7gAAAIUBAAATAAAAAAAAAAAAAAAA AAAAAABbQ29udGVudF9UeXBlc10ueG1sUEsBAi0AFAAGAAgAAAAhAFr0LFu/AAAAFQEAAAsAAAAA AAAAAAAAAAAAHwEAAF9yZWxzLy5yZWxzUEsBAi0AFAAGAAgAAAAhAGQyMNLBAAAA3AAAAA8AAAAA AAAAAAAAAAAABwIAAGRycy9kb3ducmV2LnhtbFBLBQYAAAAAAwADALcAAAD1AgAAAAA= " fillcolor="#b2b2b2 [3205]" stroked="f" strokeweight="1pt">
                      <v:textbox inset="36pt,14.4pt,36pt,36pt">
                        <w:txbxContent>
                          <w:p w14:paraId="18158F3E" w14:textId="407FF4B1" w:rsidR="00A86243" w:rsidRPr="00B66F01" w:rsidRDefault="00690811">
                            <w:pPr>
                              <w:pStyle w:val="NoSpacing"/>
                              <w:rPr>
                                <w:rFonts w:ascii="Times New Roman" w:hAnsi="Times New Roman" w:cs="Times New Roman"/>
                                <w:caps/>
                                <w:color w:val="FFFFFF" w:themeColor="background1"/>
                                <w:sz w:val="28"/>
                                <w:szCs w:val="28"/>
                              </w:rPr>
                            </w:pPr>
                            <w:r>
                              <w:rPr>
                                <w:rFonts w:ascii="Times New Roman" w:hAnsi="Times New Roman" w:cs="Times New Roman"/>
                                <w:caps/>
                                <w:color w:val="FFFFFF" w:themeColor="background1"/>
                                <w:sz w:val="28"/>
                                <w:szCs w:val="28"/>
                              </w:rPr>
                              <w:t>2026</w:t>
                            </w:r>
                            <w:r w:rsidR="00A86243">
                              <w:rPr>
                                <w:rFonts w:ascii="Times New Roman" w:hAnsi="Times New Roman" w:cs="Times New Roman"/>
                                <w:caps/>
                                <w:color w:val="FFFFFF" w:themeColor="background1"/>
                                <w:sz w:val="28"/>
                                <w:szCs w:val="28"/>
                              </w:rPr>
                              <w:t>-</w:t>
                            </w:r>
                            <w:r w:rsidR="004C1CC4">
                              <w:rPr>
                                <w:rFonts w:ascii="Times New Roman" w:hAnsi="Times New Roman" w:cs="Times New Roman"/>
                                <w:caps/>
                                <w:color w:val="FFFFFF" w:themeColor="background1"/>
                                <w:sz w:val="28"/>
                                <w:szCs w:val="28"/>
                              </w:rPr>
                              <w:t>02</w:t>
                            </w:r>
                            <w:r w:rsidR="00A86243">
                              <w:rPr>
                                <w:rFonts w:ascii="Times New Roman" w:hAnsi="Times New Roman" w:cs="Times New Roman"/>
                                <w:caps/>
                                <w:color w:val="FFFFFF" w:themeColor="background1"/>
                                <w:sz w:val="28"/>
                                <w:szCs w:val="28"/>
                              </w:rPr>
                              <w:t>-</w:t>
                            </w:r>
                            <w:r w:rsidR="004C1CC4">
                              <w:rPr>
                                <w:rFonts w:ascii="Times New Roman" w:hAnsi="Times New Roman" w:cs="Times New Roman"/>
                                <w:caps/>
                                <w:color w:val="FFFFFF" w:themeColor="background1"/>
                                <w:sz w:val="28"/>
                                <w:szCs w:val="28"/>
                              </w:rPr>
                              <w:t>03</w:t>
                            </w:r>
                            <w:r w:rsidR="00A86243" w:rsidRPr="00B66F01">
                              <w:rPr>
                                <w:rFonts w:ascii="Times New Roman" w:hAnsi="Times New Roman" w:cs="Times New Roman"/>
                                <w:caps/>
                                <w:color w:val="FFFFFF" w:themeColor="background1"/>
                                <w:sz w:val="28"/>
                                <w:szCs w:val="28"/>
                              </w:rPr>
                              <w:br/>
                              <w:t xml:space="preserve">Versija: </w:t>
                            </w:r>
                            <w:r w:rsidR="00B074B5">
                              <w:rPr>
                                <w:rFonts w:ascii="Times New Roman" w:hAnsi="Times New Roman" w:cs="Times New Roman"/>
                                <w:caps/>
                                <w:color w:val="FFFFFF" w:themeColor="background1"/>
                                <w:sz w:val="28"/>
                                <w:szCs w:val="28"/>
                              </w:rPr>
                              <w:t>1</w:t>
                            </w:r>
                            <w:r w:rsidR="00A86243" w:rsidRPr="00B66F01">
                              <w:rPr>
                                <w:rFonts w:ascii="Times New Roman" w:hAnsi="Times New Roman" w:cs="Times New Roman"/>
                                <w:caps/>
                                <w:color w:val="FFFFFF" w:themeColor="background1"/>
                                <w:sz w:val="28"/>
                                <w:szCs w:val="28"/>
                              </w:rPr>
                              <w:t>.</w:t>
                            </w:r>
                            <w:r w:rsidR="004C1CC4">
                              <w:rPr>
                                <w:rFonts w:ascii="Times New Roman" w:hAnsi="Times New Roman" w:cs="Times New Roman"/>
                                <w:caps/>
                                <w:color w:val="FFFFFF" w:themeColor="background1"/>
                                <w:sz w:val="28"/>
                                <w:szCs w:val="28"/>
                              </w:rPr>
                              <w:t>7</w:t>
                            </w:r>
                          </w:p>
                        </w:txbxContent>
                      </v:textbox>
                    </v:rect>
                    <v:shapetype id="_x0000_t202" coordsize="21600,21600" o:spt="202" path="m,l,21600r21600,l21600,xe">
                      <v:stroke joinstyle="miter"/>
                      <v:path gradientshapeok="t" o:connecttype="rect"/>
                    </v:shapetype>
                    <v:shape id="122 teksto laukas" o:spid="_x0000_s1029" type="#_x0000_t202" style="position:absolute;width:68580;height:68289;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m6hvlwgAAANwAAAAPAAAAZHJzL2Rvd25yZXYueG1sRE9Na8JA EL0X+h+WKXirm4YiJbqKiEKhXjSiHsfsmA1mZ0N2NWl/vSsUvM3jfc5k1tta3Kj1lWMFH8MEBHHh dMWlgl2+ev8C4QOyxtoxKfglD7Pp68sEM+063tBtG0oRQ9hnqMCE0GRS+sKQRT90DXHkzq61GCJs S6lb7GK4rWWaJCNpseLYYLChhaHisr1aBatDf+L872dnjsvlZ3c9FbzP10oN3vr5GESgPjzF/+5v HeenKTyeiRfI6R0AAP//AwBQSwECLQAUAAYACAAAACEA2+H2y+4AAACFAQAAEwAAAAAAAAAAAAAA AAAAAAAAW0NvbnRlbnRfVHlwZXNdLnhtbFBLAQItABQABgAIAAAAIQBa9CxbvwAAABUBAAALAAAA AAAAAAAAAAAAAB8BAABfcmVscy8ucmVsc1BLAQItABQABgAIAAAAIQDm6hvlwgAAANwAAAAPAAAA AAAAAAAAAAAAAAcCAABkcnMvZG93bnJldi54bWxQSwUGAAAAAAMAAwC3AAAA9gIAAAAA " filled="f" stroked="f" strokeweight=".5pt">
                      <v:textbox inset="36pt,36pt,36pt,36pt">
                        <w:txbxContent>
                          <w:sdt>
                            <w:sdtPr>
                              <w:rPr>
                                <w:rFonts w:cs="Times New Roman"/>
                                <w:b/>
                                <w:bCs/>
                                <w:sz w:val="44"/>
                                <w:szCs w:val="44"/>
                              </w:rPr>
                              <w:alias w:val="Pavadinimas"/>
                              <w:tag w:val=""/>
                              <w:id w:val="-1476986296"/>
                              <w:dataBinding w:prefixMappings="xmlns:ns0='http://purl.org/dc/elements/1.1/' xmlns:ns1='http://schemas.openxmlformats.org/package/2006/metadata/core-properties' " w:xpath="/ns1:coreProperties[1]/ns0:title[1]" w:storeItemID="{6C3C8BC8-F283-45AE-878A-BAB7291924A1}"/>
                              <w:text/>
                            </w:sdtPr>
                            <w:sdtContent>
                              <w:p w14:paraId="409835EF" w14:textId="286D79E3" w:rsidR="00A86243" w:rsidRPr="00A0532F" w:rsidRDefault="00A86243" w:rsidP="006467AB">
                                <w:pPr>
                                  <w:pStyle w:val="NoSpacing"/>
                                  <w:pBdr>
                                    <w:bottom w:val="single" w:sz="6" w:space="22" w:color="7F7F7F" w:themeColor="text1" w:themeTint="80"/>
                                  </w:pBdr>
                                  <w:rPr>
                                    <w:rFonts w:asciiTheme="majorHAnsi" w:eastAsiaTheme="majorEastAsia" w:hAnsiTheme="majorHAnsi" w:cstheme="majorBidi"/>
                                    <w:b/>
                                    <w:bCs/>
                                    <w:sz w:val="44"/>
                                    <w:szCs w:val="44"/>
                                  </w:rPr>
                                </w:pPr>
                                <w:r w:rsidRPr="00F3359B">
                                  <w:rPr>
                                    <w:rFonts w:cs="Times New Roman"/>
                                    <w:b/>
                                    <w:bCs/>
                                    <w:sz w:val="44"/>
                                    <w:szCs w:val="44"/>
                                  </w:rPr>
                                  <w:t>UŽKREČIAMŲJŲ LIGŲ IR JŲ SUKĖLĖJŲ VALSTYBĖS INFORMACINĖS SISTEMOS MODERNIZAVIMO (II ETAPAS) PASLAUGOS</w:t>
                                </w:r>
                              </w:p>
                            </w:sdtContent>
                          </w:sdt>
                          <w:sdt>
                            <w:sdtPr>
                              <w:rPr>
                                <w:rFonts w:ascii="Times New Roman" w:hAnsi="Times New Roman" w:cs="Times New Roman"/>
                                <w:b/>
                                <w:bCs/>
                                <w:caps/>
                                <w:sz w:val="36"/>
                                <w:szCs w:val="36"/>
                              </w:rPr>
                              <w:alias w:val="Paantraštė"/>
                              <w:tag w:val=""/>
                              <w:id w:val="157346227"/>
                              <w:dataBinding w:prefixMappings="xmlns:ns0='http://purl.org/dc/elements/1.1/' xmlns:ns1='http://schemas.openxmlformats.org/package/2006/metadata/core-properties' " w:xpath="/ns1:coreProperties[1]/ns0:subject[1]" w:storeItemID="{6C3C8BC8-F283-45AE-878A-BAB7291924A1}"/>
                              <w:text/>
                            </w:sdtPr>
                            <w:sdtContent>
                              <w:p w14:paraId="2A59F7F4" w14:textId="1BED2495" w:rsidR="00A86243" w:rsidRPr="00A0532F" w:rsidRDefault="00A86243">
                                <w:pPr>
                                  <w:pStyle w:val="NoSpacing"/>
                                  <w:spacing w:before="240"/>
                                  <w:rPr>
                                    <w:caps/>
                                    <w:sz w:val="36"/>
                                    <w:szCs w:val="36"/>
                                  </w:rPr>
                                </w:pPr>
                                <w:r>
                                  <w:rPr>
                                    <w:rFonts w:ascii="Times New Roman" w:hAnsi="Times New Roman" w:cs="Times New Roman"/>
                                    <w:b/>
                                    <w:bCs/>
                                    <w:caps/>
                                    <w:sz w:val="36"/>
                                    <w:szCs w:val="36"/>
                                  </w:rPr>
                                  <w:t>Projektavimo dokumentas</w:t>
                                </w:r>
                              </w:p>
                            </w:sdtContent>
                          </w:sdt>
                        </w:txbxContent>
                      </v:textbox>
                    </v:shape>
                    <w10:wrap anchorx="page" anchory="page"/>
                  </v:group>
                </w:pict>
              </mc:Fallback>
            </mc:AlternateContent>
          </w:r>
        </w:p>
        <w:p w14:paraId="5A1FE664" w14:textId="539EDA39" w:rsidR="003D1BE2" w:rsidRDefault="00C459BC">
          <w:pPr>
            <w:rPr>
              <w:szCs w:val="24"/>
            </w:rPr>
          </w:pPr>
          <w:r w:rsidRPr="00B66F01">
            <w:rPr>
              <w:color w:val="DDDDDD" w:themeColor="accent1"/>
              <w:sz w:val="32"/>
              <w:szCs w:val="24"/>
            </w:rPr>
            <w:br w:type="page"/>
          </w:r>
          <w:r w:rsidR="003D1BE2" w:rsidRPr="003D1BE2">
            <w:rPr>
              <w:szCs w:val="24"/>
            </w:rPr>
            <w:lastRenderedPageBreak/>
            <w:t xml:space="preserve">Dokumento </w:t>
          </w:r>
          <w:r w:rsidR="004D2FE4">
            <w:rPr>
              <w:szCs w:val="24"/>
            </w:rPr>
            <w:t>derinimas</w:t>
          </w:r>
        </w:p>
        <w:p w14:paraId="10589DF8" w14:textId="606D9A25" w:rsidR="00227683" w:rsidRDefault="00227683">
          <w:pPr>
            <w:rPr>
              <w:szCs w:val="24"/>
            </w:rPr>
          </w:pPr>
          <w:r>
            <w:rPr>
              <w:szCs w:val="24"/>
            </w:rPr>
            <w:t>N</w:t>
          </w:r>
          <w:r w:rsidRPr="00227683">
            <w:rPr>
              <w:szCs w:val="24"/>
            </w:rPr>
            <w:t>acionalinis visuomenės sveikatos centras</w:t>
          </w:r>
          <w:r w:rsidR="00A86243">
            <w:rPr>
              <w:szCs w:val="24"/>
            </w:rPr>
            <w:t xml:space="preserve"> prie Sveikatos apsaugos ministerijos</w:t>
          </w:r>
        </w:p>
        <w:tbl>
          <w:tblPr>
            <w:tblStyle w:val="4tinkleliolentel2parykinimas"/>
            <w:tblW w:w="9493" w:type="dxa"/>
            <w:tblLook w:val="0620" w:firstRow="1" w:lastRow="0" w:firstColumn="0" w:lastColumn="0" w:noHBand="1" w:noVBand="1"/>
          </w:tblPr>
          <w:tblGrid>
            <w:gridCol w:w="2405"/>
            <w:gridCol w:w="5245"/>
            <w:gridCol w:w="1843"/>
          </w:tblGrid>
          <w:tr w:rsidR="004D2FE4" w14:paraId="3DC7273C" w14:textId="43B1C649" w:rsidTr="00E85F1B">
            <w:trPr>
              <w:cnfStyle w:val="100000000000" w:firstRow="1" w:lastRow="0" w:firstColumn="0" w:lastColumn="0" w:oddVBand="0" w:evenVBand="0" w:oddHBand="0" w:evenHBand="0" w:firstRowFirstColumn="0" w:firstRowLastColumn="0" w:lastRowFirstColumn="0" w:lastRowLastColumn="0"/>
            </w:trPr>
            <w:tc>
              <w:tcPr>
                <w:tcW w:w="2405" w:type="dxa"/>
              </w:tcPr>
              <w:p w14:paraId="43B31949" w14:textId="1F310D53" w:rsidR="004D2FE4" w:rsidRPr="003D1BE2" w:rsidRDefault="004D2FE4" w:rsidP="00227683">
                <w:pPr>
                  <w:rPr>
                    <w:b w:val="0"/>
                    <w:bCs w:val="0"/>
                  </w:rPr>
                </w:pPr>
                <w:r w:rsidRPr="00246122">
                  <w:t>Vardas, pavardė</w:t>
                </w:r>
              </w:p>
            </w:tc>
            <w:tc>
              <w:tcPr>
                <w:tcW w:w="5245" w:type="dxa"/>
              </w:tcPr>
              <w:p w14:paraId="48DDDFF5" w14:textId="1A54C775" w:rsidR="004D2FE4" w:rsidRDefault="004D2FE4" w:rsidP="00227683">
                <w:r w:rsidRPr="00246122">
                  <w:t>Pareigos</w:t>
                </w:r>
              </w:p>
            </w:tc>
            <w:tc>
              <w:tcPr>
                <w:tcW w:w="1843" w:type="dxa"/>
              </w:tcPr>
              <w:p w14:paraId="02E59D10" w14:textId="3192D884" w:rsidR="004D2FE4" w:rsidRDefault="004D2FE4" w:rsidP="00227683">
                <w:r w:rsidRPr="00246122">
                  <w:t>Data</w:t>
                </w:r>
              </w:p>
            </w:tc>
          </w:tr>
          <w:tr w:rsidR="004D2FE4" w14:paraId="00DB95E7" w14:textId="19BCDBC3" w:rsidTr="002B17DF">
            <w:trPr>
              <w:trHeight w:val="945"/>
            </w:trPr>
            <w:tc>
              <w:tcPr>
                <w:tcW w:w="2405" w:type="dxa"/>
                <w:vAlign w:val="center"/>
              </w:tcPr>
              <w:p w14:paraId="1C38FA06" w14:textId="1DA22615" w:rsidR="004D2FE4" w:rsidRPr="009C65B4" w:rsidRDefault="00F3359B" w:rsidP="002B17DF">
                <w:pPr>
                  <w:jc w:val="left"/>
                </w:pPr>
                <w:r>
                  <w:t>Orina Ivanauskienė</w:t>
                </w:r>
              </w:p>
            </w:tc>
            <w:tc>
              <w:tcPr>
                <w:tcW w:w="5245" w:type="dxa"/>
                <w:vAlign w:val="center"/>
              </w:tcPr>
              <w:p w14:paraId="50DC7EC3" w14:textId="4091F5FB" w:rsidR="004D2FE4" w:rsidRPr="009C65B4" w:rsidRDefault="00F3359B" w:rsidP="002B17DF">
                <w:pPr>
                  <w:jc w:val="left"/>
                </w:pPr>
                <w:r>
                  <w:rPr>
                    <w:lang w:eastAsia="lt-LT"/>
                  </w:rPr>
                  <w:t>Užkrečiamųjų ligų valdymo skyriaus vedėja</w:t>
                </w:r>
              </w:p>
            </w:tc>
            <w:tc>
              <w:tcPr>
                <w:tcW w:w="1843" w:type="dxa"/>
                <w:vAlign w:val="center"/>
              </w:tcPr>
              <w:p w14:paraId="35F7DCBA" w14:textId="6383EDCF" w:rsidR="004D2FE4" w:rsidRPr="007226AA" w:rsidRDefault="00690811" w:rsidP="002B17DF">
                <w:pPr>
                  <w:jc w:val="left"/>
                  <w:rPr>
                    <w:color w:val="000000"/>
                  </w:rPr>
                </w:pPr>
                <w:r>
                  <w:t>2026</w:t>
                </w:r>
                <w:r w:rsidR="00F3359B">
                  <w:t>-</w:t>
                </w:r>
                <w:r w:rsidR="004C1CC4">
                  <w:t>02</w:t>
                </w:r>
                <w:r w:rsidR="00F3359B">
                  <w:t>-</w:t>
                </w:r>
                <w:r w:rsidR="004C1CC4">
                  <w:t>03</w:t>
                </w:r>
              </w:p>
            </w:tc>
          </w:tr>
          <w:tr w:rsidR="002D4150" w14:paraId="0AF552E7" w14:textId="77777777" w:rsidTr="002B17DF">
            <w:trPr>
              <w:trHeight w:val="945"/>
            </w:trPr>
            <w:tc>
              <w:tcPr>
                <w:tcW w:w="2405" w:type="dxa"/>
                <w:vAlign w:val="center"/>
              </w:tcPr>
              <w:p w14:paraId="1574835C" w14:textId="390A02E2" w:rsidR="002D4150" w:rsidRPr="009C65B4" w:rsidRDefault="002D4150" w:rsidP="002B17DF">
                <w:pPr>
                  <w:jc w:val="left"/>
                </w:pPr>
                <w:r>
                  <w:t>Viktoras Bumšteinas</w:t>
                </w:r>
              </w:p>
            </w:tc>
            <w:tc>
              <w:tcPr>
                <w:tcW w:w="5245" w:type="dxa"/>
                <w:vAlign w:val="center"/>
              </w:tcPr>
              <w:p w14:paraId="31E01399" w14:textId="501D69C6" w:rsidR="002D4150" w:rsidRPr="009C65B4" w:rsidRDefault="002D4150" w:rsidP="002B17DF">
                <w:pPr>
                  <w:jc w:val="left"/>
                  <w:rPr>
                    <w:lang w:eastAsia="lt-LT"/>
                  </w:rPr>
                </w:pPr>
                <w:r>
                  <w:rPr>
                    <w:lang w:eastAsia="lt-LT"/>
                  </w:rPr>
                  <w:t>Užkrečiamųjų ligų valdymo skyriaus kompiuterių sistemų administratorius</w:t>
                </w:r>
              </w:p>
            </w:tc>
            <w:tc>
              <w:tcPr>
                <w:tcW w:w="1843" w:type="dxa"/>
                <w:vAlign w:val="center"/>
              </w:tcPr>
              <w:p w14:paraId="7C5CB0BE" w14:textId="5DA2AFE2" w:rsidR="002D4150" w:rsidRPr="007226AA" w:rsidRDefault="00690811" w:rsidP="002B17DF">
                <w:pPr>
                  <w:jc w:val="left"/>
                  <w:rPr>
                    <w:color w:val="000000"/>
                  </w:rPr>
                </w:pPr>
                <w:r>
                  <w:t>2026-</w:t>
                </w:r>
                <w:r w:rsidR="004C1CC4">
                  <w:t>02</w:t>
                </w:r>
                <w:r>
                  <w:t>-</w:t>
                </w:r>
                <w:r w:rsidR="004C1CC4">
                  <w:t>03</w:t>
                </w:r>
              </w:p>
            </w:tc>
          </w:tr>
        </w:tbl>
        <w:p w14:paraId="0238EA44" w14:textId="1415E11E" w:rsidR="003D1BE2" w:rsidRDefault="003D1BE2">
          <w:pPr>
            <w:rPr>
              <w:color w:val="DDDDDD" w:themeColor="accent1"/>
              <w:szCs w:val="24"/>
            </w:rPr>
          </w:pPr>
        </w:p>
        <w:p w14:paraId="4CE25B93" w14:textId="171E038A" w:rsidR="00227683" w:rsidRDefault="00227683" w:rsidP="00227683">
          <w:pPr>
            <w:rPr>
              <w:szCs w:val="24"/>
            </w:rPr>
          </w:pPr>
          <w:r w:rsidRPr="00227683">
            <w:rPr>
              <w:szCs w:val="24"/>
            </w:rPr>
            <w:t>UAB „Dts solutions“</w:t>
          </w:r>
        </w:p>
        <w:tbl>
          <w:tblPr>
            <w:tblStyle w:val="4tinkleliolentel2parykinimas"/>
            <w:tblW w:w="9493" w:type="dxa"/>
            <w:tblLook w:val="0620" w:firstRow="1" w:lastRow="0" w:firstColumn="0" w:lastColumn="0" w:noHBand="1" w:noVBand="1"/>
          </w:tblPr>
          <w:tblGrid>
            <w:gridCol w:w="2405"/>
            <w:gridCol w:w="5245"/>
            <w:gridCol w:w="1843"/>
          </w:tblGrid>
          <w:tr w:rsidR="004D2FE4" w14:paraId="53189D23" w14:textId="77777777" w:rsidTr="002D4150">
            <w:trPr>
              <w:cnfStyle w:val="100000000000" w:firstRow="1" w:lastRow="0" w:firstColumn="0" w:lastColumn="0" w:oddVBand="0" w:evenVBand="0" w:oddHBand="0" w:evenHBand="0" w:firstRowFirstColumn="0" w:firstRowLastColumn="0" w:lastRowFirstColumn="0" w:lastRowLastColumn="0"/>
            </w:trPr>
            <w:tc>
              <w:tcPr>
                <w:tcW w:w="2405" w:type="dxa"/>
              </w:tcPr>
              <w:p w14:paraId="22E00214" w14:textId="77777777" w:rsidR="004D2FE4" w:rsidRPr="003D1BE2" w:rsidRDefault="004D2FE4" w:rsidP="00F3359B">
                <w:pPr>
                  <w:rPr>
                    <w:b w:val="0"/>
                    <w:bCs w:val="0"/>
                  </w:rPr>
                </w:pPr>
                <w:r w:rsidRPr="00246122">
                  <w:t>Vardas, pavardė</w:t>
                </w:r>
              </w:p>
            </w:tc>
            <w:tc>
              <w:tcPr>
                <w:tcW w:w="5245" w:type="dxa"/>
              </w:tcPr>
              <w:p w14:paraId="06BC6D6B" w14:textId="77777777" w:rsidR="004D2FE4" w:rsidRDefault="004D2FE4" w:rsidP="00F3359B">
                <w:r w:rsidRPr="00246122">
                  <w:t>Pareigos</w:t>
                </w:r>
              </w:p>
            </w:tc>
            <w:tc>
              <w:tcPr>
                <w:tcW w:w="1843" w:type="dxa"/>
              </w:tcPr>
              <w:p w14:paraId="05BE6589" w14:textId="77777777" w:rsidR="004D2FE4" w:rsidRDefault="004D2FE4" w:rsidP="00F3359B">
                <w:r w:rsidRPr="00246122">
                  <w:t>Data</w:t>
                </w:r>
              </w:p>
            </w:tc>
          </w:tr>
          <w:tr w:rsidR="004D2FE4" w14:paraId="583E6377" w14:textId="77777777" w:rsidTr="002B17DF">
            <w:trPr>
              <w:trHeight w:val="945"/>
            </w:trPr>
            <w:tc>
              <w:tcPr>
                <w:tcW w:w="2405" w:type="dxa"/>
                <w:vAlign w:val="center"/>
              </w:tcPr>
              <w:p w14:paraId="72511A35" w14:textId="2457AF7B" w:rsidR="004D2FE4" w:rsidRPr="007226AA" w:rsidRDefault="004D2FE4" w:rsidP="002B17DF">
                <w:pPr>
                  <w:jc w:val="left"/>
                  <w:rPr>
                    <w:color w:val="000000"/>
                  </w:rPr>
                </w:pPr>
                <w:r>
                  <w:t>Linas Eidimtas</w:t>
                </w:r>
              </w:p>
            </w:tc>
            <w:tc>
              <w:tcPr>
                <w:tcW w:w="5245" w:type="dxa"/>
                <w:vAlign w:val="center"/>
              </w:tcPr>
              <w:p w14:paraId="2C6762EF" w14:textId="52F3C558" w:rsidR="004D2FE4" w:rsidRDefault="004D2FE4" w:rsidP="002B17DF">
                <w:pPr>
                  <w:jc w:val="left"/>
                </w:pPr>
                <w:r>
                  <w:t>Direktorius</w:t>
                </w:r>
              </w:p>
            </w:tc>
            <w:tc>
              <w:tcPr>
                <w:tcW w:w="1843" w:type="dxa"/>
                <w:vAlign w:val="center"/>
              </w:tcPr>
              <w:p w14:paraId="154B3215" w14:textId="1CF0FDD4" w:rsidR="004D2FE4" w:rsidRPr="008E09EE" w:rsidRDefault="00690811" w:rsidP="002B17DF">
                <w:pPr>
                  <w:jc w:val="left"/>
                  <w:rPr>
                    <w:color w:val="000000"/>
                  </w:rPr>
                </w:pPr>
                <w:r>
                  <w:t>2026-</w:t>
                </w:r>
                <w:r w:rsidR="004C1CC4">
                  <w:t>02</w:t>
                </w:r>
                <w:r>
                  <w:t>-</w:t>
                </w:r>
                <w:r w:rsidR="004C1CC4">
                  <w:t>03</w:t>
                </w:r>
              </w:p>
            </w:tc>
          </w:tr>
        </w:tbl>
        <w:p w14:paraId="266A08DA" w14:textId="77777777" w:rsidR="00227683" w:rsidRPr="003D1BE2" w:rsidRDefault="00227683">
          <w:pPr>
            <w:rPr>
              <w:color w:val="DDDDDD" w:themeColor="accent1"/>
              <w:szCs w:val="24"/>
            </w:rPr>
          </w:pPr>
        </w:p>
        <w:p w14:paraId="6667ACC4" w14:textId="10874BBF" w:rsidR="00C459BC" w:rsidRPr="00B66F01" w:rsidRDefault="003D1BE2">
          <w:pPr>
            <w:rPr>
              <w:color w:val="DDDDDD" w:themeColor="accent1"/>
              <w:sz w:val="32"/>
              <w:szCs w:val="24"/>
            </w:rPr>
          </w:pPr>
          <w:r>
            <w:rPr>
              <w:color w:val="DDDDDD" w:themeColor="accent1"/>
              <w:sz w:val="32"/>
              <w:szCs w:val="24"/>
            </w:rPr>
            <w:br w:type="page"/>
          </w:r>
        </w:p>
      </w:sdtContent>
    </w:sdt>
    <w:sdt>
      <w:sdtPr>
        <w:rPr>
          <w:b w:val="0"/>
          <w:caps w:val="0"/>
          <w:color w:val="auto"/>
          <w:spacing w:val="0"/>
          <w:sz w:val="24"/>
          <w:szCs w:val="20"/>
        </w:rPr>
        <w:id w:val="925151206"/>
        <w:docPartObj>
          <w:docPartGallery w:val="Table of Contents"/>
          <w:docPartUnique/>
        </w:docPartObj>
      </w:sdtPr>
      <w:sdtEndPr>
        <w:rPr>
          <w:bCs/>
          <w:noProof/>
        </w:rPr>
      </w:sdtEndPr>
      <w:sdtContent>
        <w:p w14:paraId="59C55029" w14:textId="44B29A0B" w:rsidR="00C459BC" w:rsidRDefault="00C459BC" w:rsidP="006E2428">
          <w:pPr>
            <w:pStyle w:val="Turinioantrat"/>
            <w:numPr>
              <w:ilvl w:val="0"/>
              <w:numId w:val="0"/>
            </w:numPr>
            <w:pBdr>
              <w:top w:val="single" w:sz="24" w:space="1" w:color="DDDDDD" w:themeColor="accent1"/>
            </w:pBdr>
            <w:ind w:left="432" w:hanging="432"/>
          </w:pPr>
          <w:r>
            <w:t>Turinys</w:t>
          </w:r>
        </w:p>
        <w:p w14:paraId="38A0C97B" w14:textId="55A94AE5" w:rsidR="006210B5" w:rsidRDefault="00C459BC">
          <w:pPr>
            <w:pStyle w:val="Turinys1"/>
            <w:tabs>
              <w:tab w:val="left" w:pos="480"/>
              <w:tab w:val="right" w:leader="dot" w:pos="9962"/>
            </w:tabs>
            <w:rPr>
              <w:rFonts w:asciiTheme="minorHAnsi" w:hAnsiTheme="minorHAnsi"/>
              <w:b w:val="0"/>
              <w:caps w:val="0"/>
              <w:noProof/>
              <w:kern w:val="2"/>
              <w:szCs w:val="24"/>
              <w:lang w:eastAsia="lt-LT"/>
              <w14:ligatures w14:val="standardContextual"/>
            </w:rPr>
          </w:pPr>
          <w:r>
            <w:rPr>
              <w:u w:val="single"/>
            </w:rPr>
            <w:fldChar w:fldCharType="begin"/>
          </w:r>
          <w:r>
            <w:rPr>
              <w:u w:val="single"/>
            </w:rPr>
            <w:instrText xml:space="preserve"> TOC \o "1-3" \h \z \u </w:instrText>
          </w:r>
          <w:r>
            <w:rPr>
              <w:u w:val="single"/>
            </w:rPr>
            <w:fldChar w:fldCharType="separate"/>
          </w:r>
          <w:hyperlink w:anchor="_Toc220326821" w:history="1">
            <w:r w:rsidR="006210B5" w:rsidRPr="00117684">
              <w:rPr>
                <w:rStyle w:val="Hipersaitas"/>
                <w:noProof/>
              </w:rPr>
              <w:t>1</w:t>
            </w:r>
            <w:r w:rsidR="006210B5">
              <w:rPr>
                <w:rFonts w:asciiTheme="minorHAnsi" w:hAnsiTheme="minorHAnsi"/>
                <w:b w:val="0"/>
                <w:caps w:val="0"/>
                <w:noProof/>
                <w:kern w:val="2"/>
                <w:szCs w:val="24"/>
                <w:lang w:eastAsia="lt-LT"/>
                <w14:ligatures w14:val="standardContextual"/>
              </w:rPr>
              <w:tab/>
            </w:r>
            <w:r w:rsidR="006210B5" w:rsidRPr="00117684">
              <w:rPr>
                <w:rStyle w:val="Hipersaitas"/>
                <w:noProof/>
              </w:rPr>
              <w:t>Informacija apie dokumentą</w:t>
            </w:r>
            <w:r w:rsidR="006210B5">
              <w:rPr>
                <w:noProof/>
                <w:webHidden/>
              </w:rPr>
              <w:tab/>
            </w:r>
            <w:r w:rsidR="006210B5">
              <w:rPr>
                <w:noProof/>
                <w:webHidden/>
              </w:rPr>
              <w:fldChar w:fldCharType="begin"/>
            </w:r>
            <w:r w:rsidR="006210B5">
              <w:rPr>
                <w:noProof/>
                <w:webHidden/>
              </w:rPr>
              <w:instrText xml:space="preserve"> PAGEREF _Toc220326821 \h </w:instrText>
            </w:r>
            <w:r w:rsidR="006210B5">
              <w:rPr>
                <w:noProof/>
                <w:webHidden/>
              </w:rPr>
            </w:r>
            <w:r w:rsidR="006210B5">
              <w:rPr>
                <w:noProof/>
                <w:webHidden/>
              </w:rPr>
              <w:fldChar w:fldCharType="separate"/>
            </w:r>
            <w:r w:rsidR="006210B5">
              <w:rPr>
                <w:noProof/>
                <w:webHidden/>
              </w:rPr>
              <w:t>4</w:t>
            </w:r>
            <w:r w:rsidR="006210B5">
              <w:rPr>
                <w:noProof/>
                <w:webHidden/>
              </w:rPr>
              <w:fldChar w:fldCharType="end"/>
            </w:r>
          </w:hyperlink>
        </w:p>
        <w:p w14:paraId="0B5E4BF4" w14:textId="73446DDB" w:rsidR="006210B5" w:rsidRDefault="006210B5">
          <w:pPr>
            <w:pStyle w:val="Turinys2"/>
            <w:tabs>
              <w:tab w:val="left" w:pos="960"/>
              <w:tab w:val="right" w:leader="dot" w:pos="9962"/>
            </w:tabs>
            <w:rPr>
              <w:rFonts w:asciiTheme="minorHAnsi" w:hAnsiTheme="minorHAnsi"/>
              <w:smallCaps w:val="0"/>
              <w:noProof/>
              <w:kern w:val="2"/>
              <w:szCs w:val="24"/>
              <w:lang w:eastAsia="lt-LT"/>
              <w14:ligatures w14:val="standardContextual"/>
            </w:rPr>
          </w:pPr>
          <w:hyperlink w:anchor="_Toc220326822" w:history="1">
            <w:r w:rsidRPr="00117684">
              <w:rPr>
                <w:rStyle w:val="Hipersaitas"/>
                <w:noProof/>
              </w:rPr>
              <w:t>1.1</w:t>
            </w:r>
            <w:r>
              <w:rPr>
                <w:rFonts w:asciiTheme="minorHAnsi" w:hAnsiTheme="minorHAnsi"/>
                <w:smallCaps w:val="0"/>
                <w:noProof/>
                <w:kern w:val="2"/>
                <w:szCs w:val="24"/>
                <w:lang w:eastAsia="lt-LT"/>
                <w14:ligatures w14:val="standardContextual"/>
              </w:rPr>
              <w:tab/>
            </w:r>
            <w:r w:rsidRPr="00117684">
              <w:rPr>
                <w:rStyle w:val="Hipersaitas"/>
                <w:noProof/>
              </w:rPr>
              <w:t>Dokumento įvykių lentelė</w:t>
            </w:r>
            <w:r>
              <w:rPr>
                <w:noProof/>
                <w:webHidden/>
              </w:rPr>
              <w:tab/>
            </w:r>
            <w:r>
              <w:rPr>
                <w:noProof/>
                <w:webHidden/>
              </w:rPr>
              <w:fldChar w:fldCharType="begin"/>
            </w:r>
            <w:r>
              <w:rPr>
                <w:noProof/>
                <w:webHidden/>
              </w:rPr>
              <w:instrText xml:space="preserve"> PAGEREF _Toc220326822 \h </w:instrText>
            </w:r>
            <w:r>
              <w:rPr>
                <w:noProof/>
                <w:webHidden/>
              </w:rPr>
            </w:r>
            <w:r>
              <w:rPr>
                <w:noProof/>
                <w:webHidden/>
              </w:rPr>
              <w:fldChar w:fldCharType="separate"/>
            </w:r>
            <w:r>
              <w:rPr>
                <w:noProof/>
                <w:webHidden/>
              </w:rPr>
              <w:t>4</w:t>
            </w:r>
            <w:r>
              <w:rPr>
                <w:noProof/>
                <w:webHidden/>
              </w:rPr>
              <w:fldChar w:fldCharType="end"/>
            </w:r>
          </w:hyperlink>
        </w:p>
        <w:p w14:paraId="3B948211" w14:textId="1C4A57BB" w:rsidR="006210B5" w:rsidRDefault="006210B5">
          <w:pPr>
            <w:pStyle w:val="Turinys1"/>
            <w:tabs>
              <w:tab w:val="left" w:pos="480"/>
              <w:tab w:val="right" w:leader="dot" w:pos="9962"/>
            </w:tabs>
            <w:rPr>
              <w:rFonts w:asciiTheme="minorHAnsi" w:hAnsiTheme="minorHAnsi"/>
              <w:b w:val="0"/>
              <w:caps w:val="0"/>
              <w:noProof/>
              <w:kern w:val="2"/>
              <w:szCs w:val="24"/>
              <w:lang w:eastAsia="lt-LT"/>
              <w14:ligatures w14:val="standardContextual"/>
            </w:rPr>
          </w:pPr>
          <w:hyperlink w:anchor="_Toc220326823" w:history="1">
            <w:r w:rsidRPr="00117684">
              <w:rPr>
                <w:rStyle w:val="Hipersaitas"/>
                <w:noProof/>
              </w:rPr>
              <w:t>2</w:t>
            </w:r>
            <w:r>
              <w:rPr>
                <w:rFonts w:asciiTheme="minorHAnsi" w:hAnsiTheme="minorHAnsi"/>
                <w:b w:val="0"/>
                <w:caps w:val="0"/>
                <w:noProof/>
                <w:kern w:val="2"/>
                <w:szCs w:val="24"/>
                <w:lang w:eastAsia="lt-LT"/>
                <w14:ligatures w14:val="standardContextual"/>
              </w:rPr>
              <w:tab/>
            </w:r>
            <w:r w:rsidRPr="00117684">
              <w:rPr>
                <w:rStyle w:val="Hipersaitas"/>
                <w:noProof/>
              </w:rPr>
              <w:t>Įžanga</w:t>
            </w:r>
            <w:r>
              <w:rPr>
                <w:noProof/>
                <w:webHidden/>
              </w:rPr>
              <w:tab/>
            </w:r>
            <w:r>
              <w:rPr>
                <w:noProof/>
                <w:webHidden/>
              </w:rPr>
              <w:fldChar w:fldCharType="begin"/>
            </w:r>
            <w:r>
              <w:rPr>
                <w:noProof/>
                <w:webHidden/>
              </w:rPr>
              <w:instrText xml:space="preserve"> PAGEREF _Toc220326823 \h </w:instrText>
            </w:r>
            <w:r>
              <w:rPr>
                <w:noProof/>
                <w:webHidden/>
              </w:rPr>
            </w:r>
            <w:r>
              <w:rPr>
                <w:noProof/>
                <w:webHidden/>
              </w:rPr>
              <w:fldChar w:fldCharType="separate"/>
            </w:r>
            <w:r>
              <w:rPr>
                <w:noProof/>
                <w:webHidden/>
              </w:rPr>
              <w:t>5</w:t>
            </w:r>
            <w:r>
              <w:rPr>
                <w:noProof/>
                <w:webHidden/>
              </w:rPr>
              <w:fldChar w:fldCharType="end"/>
            </w:r>
          </w:hyperlink>
        </w:p>
        <w:p w14:paraId="4B4EA961" w14:textId="06AC29AC" w:rsidR="006210B5" w:rsidRDefault="006210B5">
          <w:pPr>
            <w:pStyle w:val="Turinys2"/>
            <w:tabs>
              <w:tab w:val="left" w:pos="960"/>
              <w:tab w:val="right" w:leader="dot" w:pos="9962"/>
            </w:tabs>
            <w:rPr>
              <w:rFonts w:asciiTheme="minorHAnsi" w:hAnsiTheme="minorHAnsi"/>
              <w:smallCaps w:val="0"/>
              <w:noProof/>
              <w:kern w:val="2"/>
              <w:szCs w:val="24"/>
              <w:lang w:eastAsia="lt-LT"/>
              <w14:ligatures w14:val="standardContextual"/>
            </w:rPr>
          </w:pPr>
          <w:hyperlink w:anchor="_Toc220326824" w:history="1">
            <w:r w:rsidRPr="00117684">
              <w:rPr>
                <w:rStyle w:val="Hipersaitas"/>
                <w:noProof/>
              </w:rPr>
              <w:t>2.1</w:t>
            </w:r>
            <w:r>
              <w:rPr>
                <w:rFonts w:asciiTheme="minorHAnsi" w:hAnsiTheme="minorHAnsi"/>
                <w:smallCaps w:val="0"/>
                <w:noProof/>
                <w:kern w:val="2"/>
                <w:szCs w:val="24"/>
                <w:lang w:eastAsia="lt-LT"/>
                <w14:ligatures w14:val="standardContextual"/>
              </w:rPr>
              <w:tab/>
            </w:r>
            <w:r w:rsidRPr="00117684">
              <w:rPr>
                <w:rStyle w:val="Hipersaitas"/>
                <w:noProof/>
              </w:rPr>
              <w:t>Dokumento paskirtis</w:t>
            </w:r>
            <w:r>
              <w:rPr>
                <w:noProof/>
                <w:webHidden/>
              </w:rPr>
              <w:tab/>
            </w:r>
            <w:r>
              <w:rPr>
                <w:noProof/>
                <w:webHidden/>
              </w:rPr>
              <w:fldChar w:fldCharType="begin"/>
            </w:r>
            <w:r>
              <w:rPr>
                <w:noProof/>
                <w:webHidden/>
              </w:rPr>
              <w:instrText xml:space="preserve"> PAGEREF _Toc220326824 \h </w:instrText>
            </w:r>
            <w:r>
              <w:rPr>
                <w:noProof/>
                <w:webHidden/>
              </w:rPr>
            </w:r>
            <w:r>
              <w:rPr>
                <w:noProof/>
                <w:webHidden/>
              </w:rPr>
              <w:fldChar w:fldCharType="separate"/>
            </w:r>
            <w:r>
              <w:rPr>
                <w:noProof/>
                <w:webHidden/>
              </w:rPr>
              <w:t>5</w:t>
            </w:r>
            <w:r>
              <w:rPr>
                <w:noProof/>
                <w:webHidden/>
              </w:rPr>
              <w:fldChar w:fldCharType="end"/>
            </w:r>
          </w:hyperlink>
        </w:p>
        <w:p w14:paraId="23C4DAF6" w14:textId="1DDA864C" w:rsidR="006210B5" w:rsidRDefault="006210B5">
          <w:pPr>
            <w:pStyle w:val="Turinys2"/>
            <w:tabs>
              <w:tab w:val="left" w:pos="960"/>
              <w:tab w:val="right" w:leader="dot" w:pos="9962"/>
            </w:tabs>
            <w:rPr>
              <w:rFonts w:asciiTheme="minorHAnsi" w:hAnsiTheme="minorHAnsi"/>
              <w:smallCaps w:val="0"/>
              <w:noProof/>
              <w:kern w:val="2"/>
              <w:szCs w:val="24"/>
              <w:lang w:eastAsia="lt-LT"/>
              <w14:ligatures w14:val="standardContextual"/>
            </w:rPr>
          </w:pPr>
          <w:hyperlink w:anchor="_Toc220326825" w:history="1">
            <w:r w:rsidRPr="00117684">
              <w:rPr>
                <w:rStyle w:val="Hipersaitas"/>
                <w:noProof/>
              </w:rPr>
              <w:t>2.2</w:t>
            </w:r>
            <w:r>
              <w:rPr>
                <w:rFonts w:asciiTheme="minorHAnsi" w:hAnsiTheme="minorHAnsi"/>
                <w:smallCaps w:val="0"/>
                <w:noProof/>
                <w:kern w:val="2"/>
                <w:szCs w:val="24"/>
                <w:lang w:eastAsia="lt-LT"/>
                <w14:ligatures w14:val="standardContextual"/>
              </w:rPr>
              <w:tab/>
            </w:r>
            <w:r w:rsidRPr="00117684">
              <w:rPr>
                <w:rStyle w:val="Hipersaitas"/>
                <w:noProof/>
              </w:rPr>
              <w:t>Terminai ir santrumpos</w:t>
            </w:r>
            <w:r>
              <w:rPr>
                <w:noProof/>
                <w:webHidden/>
              </w:rPr>
              <w:tab/>
            </w:r>
            <w:r>
              <w:rPr>
                <w:noProof/>
                <w:webHidden/>
              </w:rPr>
              <w:fldChar w:fldCharType="begin"/>
            </w:r>
            <w:r>
              <w:rPr>
                <w:noProof/>
                <w:webHidden/>
              </w:rPr>
              <w:instrText xml:space="preserve"> PAGEREF _Toc220326825 \h </w:instrText>
            </w:r>
            <w:r>
              <w:rPr>
                <w:noProof/>
                <w:webHidden/>
              </w:rPr>
            </w:r>
            <w:r>
              <w:rPr>
                <w:noProof/>
                <w:webHidden/>
              </w:rPr>
              <w:fldChar w:fldCharType="separate"/>
            </w:r>
            <w:r>
              <w:rPr>
                <w:noProof/>
                <w:webHidden/>
              </w:rPr>
              <w:t>5</w:t>
            </w:r>
            <w:r>
              <w:rPr>
                <w:noProof/>
                <w:webHidden/>
              </w:rPr>
              <w:fldChar w:fldCharType="end"/>
            </w:r>
          </w:hyperlink>
        </w:p>
        <w:p w14:paraId="5210D859" w14:textId="49FFFD85" w:rsidR="006210B5" w:rsidRDefault="006210B5">
          <w:pPr>
            <w:pStyle w:val="Turinys2"/>
            <w:tabs>
              <w:tab w:val="left" w:pos="960"/>
              <w:tab w:val="right" w:leader="dot" w:pos="9962"/>
            </w:tabs>
            <w:rPr>
              <w:rFonts w:asciiTheme="minorHAnsi" w:hAnsiTheme="minorHAnsi"/>
              <w:smallCaps w:val="0"/>
              <w:noProof/>
              <w:kern w:val="2"/>
              <w:szCs w:val="24"/>
              <w:lang w:eastAsia="lt-LT"/>
              <w14:ligatures w14:val="standardContextual"/>
            </w:rPr>
          </w:pPr>
          <w:hyperlink w:anchor="_Toc220326826" w:history="1">
            <w:r w:rsidRPr="00117684">
              <w:rPr>
                <w:rStyle w:val="Hipersaitas"/>
                <w:noProof/>
              </w:rPr>
              <w:t>2.3</w:t>
            </w:r>
            <w:r>
              <w:rPr>
                <w:rFonts w:asciiTheme="minorHAnsi" w:hAnsiTheme="minorHAnsi"/>
                <w:smallCaps w:val="0"/>
                <w:noProof/>
                <w:kern w:val="2"/>
                <w:szCs w:val="24"/>
                <w:lang w:eastAsia="lt-LT"/>
                <w14:ligatures w14:val="standardContextual"/>
              </w:rPr>
              <w:tab/>
            </w:r>
            <w:r w:rsidRPr="00117684">
              <w:rPr>
                <w:rStyle w:val="Hipersaitas"/>
                <w:noProof/>
              </w:rPr>
              <w:t>Susiję dokumentai ir nuorodos į juos</w:t>
            </w:r>
            <w:r>
              <w:rPr>
                <w:noProof/>
                <w:webHidden/>
              </w:rPr>
              <w:tab/>
            </w:r>
            <w:r>
              <w:rPr>
                <w:noProof/>
                <w:webHidden/>
              </w:rPr>
              <w:fldChar w:fldCharType="begin"/>
            </w:r>
            <w:r>
              <w:rPr>
                <w:noProof/>
                <w:webHidden/>
              </w:rPr>
              <w:instrText xml:space="preserve"> PAGEREF _Toc220326826 \h </w:instrText>
            </w:r>
            <w:r>
              <w:rPr>
                <w:noProof/>
                <w:webHidden/>
              </w:rPr>
            </w:r>
            <w:r>
              <w:rPr>
                <w:noProof/>
                <w:webHidden/>
              </w:rPr>
              <w:fldChar w:fldCharType="separate"/>
            </w:r>
            <w:r>
              <w:rPr>
                <w:noProof/>
                <w:webHidden/>
              </w:rPr>
              <w:t>7</w:t>
            </w:r>
            <w:r>
              <w:rPr>
                <w:noProof/>
                <w:webHidden/>
              </w:rPr>
              <w:fldChar w:fldCharType="end"/>
            </w:r>
          </w:hyperlink>
        </w:p>
        <w:p w14:paraId="6B48A506" w14:textId="2F695215" w:rsidR="006210B5" w:rsidRDefault="006210B5">
          <w:pPr>
            <w:pStyle w:val="Turinys1"/>
            <w:tabs>
              <w:tab w:val="left" w:pos="480"/>
              <w:tab w:val="right" w:leader="dot" w:pos="9962"/>
            </w:tabs>
            <w:rPr>
              <w:rFonts w:asciiTheme="minorHAnsi" w:hAnsiTheme="minorHAnsi"/>
              <w:b w:val="0"/>
              <w:caps w:val="0"/>
              <w:noProof/>
              <w:kern w:val="2"/>
              <w:szCs w:val="24"/>
              <w:lang w:eastAsia="lt-LT"/>
              <w14:ligatures w14:val="standardContextual"/>
            </w:rPr>
          </w:pPr>
          <w:hyperlink w:anchor="_Toc220326827" w:history="1">
            <w:r w:rsidRPr="00117684">
              <w:rPr>
                <w:rStyle w:val="Hipersaitas"/>
                <w:noProof/>
              </w:rPr>
              <w:t>3</w:t>
            </w:r>
            <w:r>
              <w:rPr>
                <w:rFonts w:asciiTheme="minorHAnsi" w:hAnsiTheme="minorHAnsi"/>
                <w:b w:val="0"/>
                <w:caps w:val="0"/>
                <w:noProof/>
                <w:kern w:val="2"/>
                <w:szCs w:val="24"/>
                <w:lang w:eastAsia="lt-LT"/>
                <w14:ligatures w14:val="standardContextual"/>
              </w:rPr>
              <w:tab/>
            </w:r>
            <w:r w:rsidRPr="00117684">
              <w:rPr>
                <w:rStyle w:val="Hipersaitas"/>
                <w:noProof/>
              </w:rPr>
              <w:t>Trumpas projekto aprašymas</w:t>
            </w:r>
            <w:r>
              <w:rPr>
                <w:noProof/>
                <w:webHidden/>
              </w:rPr>
              <w:tab/>
            </w:r>
            <w:r>
              <w:rPr>
                <w:noProof/>
                <w:webHidden/>
              </w:rPr>
              <w:fldChar w:fldCharType="begin"/>
            </w:r>
            <w:r>
              <w:rPr>
                <w:noProof/>
                <w:webHidden/>
              </w:rPr>
              <w:instrText xml:space="preserve"> PAGEREF _Toc220326827 \h </w:instrText>
            </w:r>
            <w:r>
              <w:rPr>
                <w:noProof/>
                <w:webHidden/>
              </w:rPr>
            </w:r>
            <w:r>
              <w:rPr>
                <w:noProof/>
                <w:webHidden/>
              </w:rPr>
              <w:fldChar w:fldCharType="separate"/>
            </w:r>
            <w:r>
              <w:rPr>
                <w:noProof/>
                <w:webHidden/>
              </w:rPr>
              <w:t>11</w:t>
            </w:r>
            <w:r>
              <w:rPr>
                <w:noProof/>
                <w:webHidden/>
              </w:rPr>
              <w:fldChar w:fldCharType="end"/>
            </w:r>
          </w:hyperlink>
        </w:p>
        <w:p w14:paraId="5CEFB716" w14:textId="7793E2D1" w:rsidR="006210B5" w:rsidRDefault="006210B5">
          <w:pPr>
            <w:pStyle w:val="Turinys1"/>
            <w:tabs>
              <w:tab w:val="left" w:pos="480"/>
              <w:tab w:val="right" w:leader="dot" w:pos="9962"/>
            </w:tabs>
            <w:rPr>
              <w:rFonts w:asciiTheme="minorHAnsi" w:hAnsiTheme="minorHAnsi"/>
              <w:b w:val="0"/>
              <w:caps w:val="0"/>
              <w:noProof/>
              <w:kern w:val="2"/>
              <w:szCs w:val="24"/>
              <w:lang w:eastAsia="lt-LT"/>
              <w14:ligatures w14:val="standardContextual"/>
            </w:rPr>
          </w:pPr>
          <w:hyperlink w:anchor="_Toc220326828" w:history="1">
            <w:r w:rsidRPr="00117684">
              <w:rPr>
                <w:rStyle w:val="Hipersaitas"/>
                <w:noProof/>
              </w:rPr>
              <w:t>4</w:t>
            </w:r>
            <w:r>
              <w:rPr>
                <w:rFonts w:asciiTheme="minorHAnsi" w:hAnsiTheme="minorHAnsi"/>
                <w:b w:val="0"/>
                <w:caps w:val="0"/>
                <w:noProof/>
                <w:kern w:val="2"/>
                <w:szCs w:val="24"/>
                <w:lang w:eastAsia="lt-LT"/>
                <w14:ligatures w14:val="standardContextual"/>
              </w:rPr>
              <w:tab/>
            </w:r>
            <w:r w:rsidRPr="00117684">
              <w:rPr>
                <w:rStyle w:val="Hipersaitas"/>
                <w:noProof/>
              </w:rPr>
              <w:t>Technologiniai reikalavimai</w:t>
            </w:r>
            <w:r>
              <w:rPr>
                <w:noProof/>
                <w:webHidden/>
              </w:rPr>
              <w:tab/>
            </w:r>
            <w:r>
              <w:rPr>
                <w:noProof/>
                <w:webHidden/>
              </w:rPr>
              <w:fldChar w:fldCharType="begin"/>
            </w:r>
            <w:r>
              <w:rPr>
                <w:noProof/>
                <w:webHidden/>
              </w:rPr>
              <w:instrText xml:space="preserve"> PAGEREF _Toc220326828 \h </w:instrText>
            </w:r>
            <w:r>
              <w:rPr>
                <w:noProof/>
                <w:webHidden/>
              </w:rPr>
            </w:r>
            <w:r>
              <w:rPr>
                <w:noProof/>
                <w:webHidden/>
              </w:rPr>
              <w:fldChar w:fldCharType="separate"/>
            </w:r>
            <w:r>
              <w:rPr>
                <w:noProof/>
                <w:webHidden/>
              </w:rPr>
              <w:t>12</w:t>
            </w:r>
            <w:r>
              <w:rPr>
                <w:noProof/>
                <w:webHidden/>
              </w:rPr>
              <w:fldChar w:fldCharType="end"/>
            </w:r>
          </w:hyperlink>
        </w:p>
        <w:p w14:paraId="734FB403" w14:textId="3BD290CF" w:rsidR="006210B5" w:rsidRDefault="006210B5">
          <w:pPr>
            <w:pStyle w:val="Turinys1"/>
            <w:tabs>
              <w:tab w:val="left" w:pos="480"/>
              <w:tab w:val="right" w:leader="dot" w:pos="9962"/>
            </w:tabs>
            <w:rPr>
              <w:rFonts w:asciiTheme="minorHAnsi" w:hAnsiTheme="minorHAnsi"/>
              <w:b w:val="0"/>
              <w:caps w:val="0"/>
              <w:noProof/>
              <w:kern w:val="2"/>
              <w:szCs w:val="24"/>
              <w:lang w:eastAsia="lt-LT"/>
              <w14:ligatures w14:val="standardContextual"/>
            </w:rPr>
          </w:pPr>
          <w:hyperlink w:anchor="_Toc220326829" w:history="1">
            <w:r w:rsidRPr="00117684">
              <w:rPr>
                <w:rStyle w:val="Hipersaitas"/>
                <w:noProof/>
              </w:rPr>
              <w:t>5</w:t>
            </w:r>
            <w:r>
              <w:rPr>
                <w:rFonts w:asciiTheme="minorHAnsi" w:hAnsiTheme="minorHAnsi"/>
                <w:b w:val="0"/>
                <w:caps w:val="0"/>
                <w:noProof/>
                <w:kern w:val="2"/>
                <w:szCs w:val="24"/>
                <w:lang w:eastAsia="lt-LT"/>
                <w14:ligatures w14:val="standardContextual"/>
              </w:rPr>
              <w:tab/>
            </w:r>
            <w:r w:rsidRPr="00117684">
              <w:rPr>
                <w:rStyle w:val="Hipersaitas"/>
                <w:noProof/>
              </w:rPr>
              <w:t>Funkciniai  reikalavimai *</w:t>
            </w:r>
            <w:r>
              <w:rPr>
                <w:noProof/>
                <w:webHidden/>
              </w:rPr>
              <w:tab/>
            </w:r>
            <w:r>
              <w:rPr>
                <w:noProof/>
                <w:webHidden/>
              </w:rPr>
              <w:fldChar w:fldCharType="begin"/>
            </w:r>
            <w:r>
              <w:rPr>
                <w:noProof/>
                <w:webHidden/>
              </w:rPr>
              <w:instrText xml:space="preserve"> PAGEREF _Toc220326829 \h </w:instrText>
            </w:r>
            <w:r>
              <w:rPr>
                <w:noProof/>
                <w:webHidden/>
              </w:rPr>
            </w:r>
            <w:r>
              <w:rPr>
                <w:noProof/>
                <w:webHidden/>
              </w:rPr>
              <w:fldChar w:fldCharType="separate"/>
            </w:r>
            <w:r>
              <w:rPr>
                <w:noProof/>
                <w:webHidden/>
              </w:rPr>
              <w:t>15</w:t>
            </w:r>
            <w:r>
              <w:rPr>
                <w:noProof/>
                <w:webHidden/>
              </w:rPr>
              <w:fldChar w:fldCharType="end"/>
            </w:r>
          </w:hyperlink>
        </w:p>
        <w:p w14:paraId="53B9BBF1" w14:textId="56010F3D" w:rsidR="006210B5" w:rsidRDefault="006210B5">
          <w:pPr>
            <w:pStyle w:val="Turinys1"/>
            <w:tabs>
              <w:tab w:val="left" w:pos="480"/>
              <w:tab w:val="right" w:leader="dot" w:pos="9962"/>
            </w:tabs>
            <w:rPr>
              <w:rFonts w:asciiTheme="minorHAnsi" w:hAnsiTheme="minorHAnsi"/>
              <w:b w:val="0"/>
              <w:caps w:val="0"/>
              <w:noProof/>
              <w:kern w:val="2"/>
              <w:szCs w:val="24"/>
              <w:lang w:eastAsia="lt-LT"/>
              <w14:ligatures w14:val="standardContextual"/>
            </w:rPr>
          </w:pPr>
          <w:hyperlink w:anchor="_Toc220326830" w:history="1">
            <w:r w:rsidRPr="00117684">
              <w:rPr>
                <w:rStyle w:val="Hipersaitas"/>
                <w:noProof/>
              </w:rPr>
              <w:t>6</w:t>
            </w:r>
            <w:r>
              <w:rPr>
                <w:rFonts w:asciiTheme="minorHAnsi" w:hAnsiTheme="minorHAnsi"/>
                <w:b w:val="0"/>
                <w:caps w:val="0"/>
                <w:noProof/>
                <w:kern w:val="2"/>
                <w:szCs w:val="24"/>
                <w:lang w:eastAsia="lt-LT"/>
                <w14:ligatures w14:val="standardContextual"/>
              </w:rPr>
              <w:tab/>
            </w:r>
            <w:r w:rsidRPr="00117684">
              <w:rPr>
                <w:rStyle w:val="Hipersaitas"/>
                <w:noProof/>
              </w:rPr>
              <w:t>Realizavimas</w:t>
            </w:r>
            <w:r>
              <w:rPr>
                <w:noProof/>
                <w:webHidden/>
              </w:rPr>
              <w:tab/>
            </w:r>
            <w:r>
              <w:rPr>
                <w:noProof/>
                <w:webHidden/>
              </w:rPr>
              <w:fldChar w:fldCharType="begin"/>
            </w:r>
            <w:r>
              <w:rPr>
                <w:noProof/>
                <w:webHidden/>
              </w:rPr>
              <w:instrText xml:space="preserve"> PAGEREF _Toc220326830 \h </w:instrText>
            </w:r>
            <w:r>
              <w:rPr>
                <w:noProof/>
                <w:webHidden/>
              </w:rPr>
            </w:r>
            <w:r>
              <w:rPr>
                <w:noProof/>
                <w:webHidden/>
              </w:rPr>
              <w:fldChar w:fldCharType="separate"/>
            </w:r>
            <w:r>
              <w:rPr>
                <w:noProof/>
                <w:webHidden/>
              </w:rPr>
              <w:t>18</w:t>
            </w:r>
            <w:r>
              <w:rPr>
                <w:noProof/>
                <w:webHidden/>
              </w:rPr>
              <w:fldChar w:fldCharType="end"/>
            </w:r>
          </w:hyperlink>
        </w:p>
        <w:p w14:paraId="176BF946" w14:textId="3965F37A" w:rsidR="006210B5" w:rsidRDefault="006210B5">
          <w:pPr>
            <w:pStyle w:val="Turinys1"/>
            <w:tabs>
              <w:tab w:val="left" w:pos="480"/>
              <w:tab w:val="right" w:leader="dot" w:pos="9962"/>
            </w:tabs>
            <w:rPr>
              <w:rFonts w:asciiTheme="minorHAnsi" w:hAnsiTheme="minorHAnsi"/>
              <w:b w:val="0"/>
              <w:caps w:val="0"/>
              <w:noProof/>
              <w:kern w:val="2"/>
              <w:szCs w:val="24"/>
              <w:lang w:eastAsia="lt-LT"/>
              <w14:ligatures w14:val="standardContextual"/>
            </w:rPr>
          </w:pPr>
          <w:hyperlink w:anchor="_Toc220326831" w:history="1">
            <w:r w:rsidRPr="00117684">
              <w:rPr>
                <w:rStyle w:val="Hipersaitas"/>
                <w:noProof/>
              </w:rPr>
              <w:t>7</w:t>
            </w:r>
            <w:r>
              <w:rPr>
                <w:rFonts w:asciiTheme="minorHAnsi" w:hAnsiTheme="minorHAnsi"/>
                <w:b w:val="0"/>
                <w:caps w:val="0"/>
                <w:noProof/>
                <w:kern w:val="2"/>
                <w:szCs w:val="24"/>
                <w:lang w:eastAsia="lt-LT"/>
                <w14:ligatures w14:val="standardContextual"/>
              </w:rPr>
              <w:tab/>
            </w:r>
            <w:r w:rsidRPr="00117684">
              <w:rPr>
                <w:rStyle w:val="Hipersaitas"/>
                <w:noProof/>
              </w:rPr>
              <w:t>Infrastruktūra</w:t>
            </w:r>
            <w:r>
              <w:rPr>
                <w:noProof/>
                <w:webHidden/>
              </w:rPr>
              <w:tab/>
            </w:r>
            <w:r>
              <w:rPr>
                <w:noProof/>
                <w:webHidden/>
              </w:rPr>
              <w:fldChar w:fldCharType="begin"/>
            </w:r>
            <w:r>
              <w:rPr>
                <w:noProof/>
                <w:webHidden/>
              </w:rPr>
              <w:instrText xml:space="preserve"> PAGEREF _Toc220326831 \h </w:instrText>
            </w:r>
            <w:r>
              <w:rPr>
                <w:noProof/>
                <w:webHidden/>
              </w:rPr>
            </w:r>
            <w:r>
              <w:rPr>
                <w:noProof/>
                <w:webHidden/>
              </w:rPr>
              <w:fldChar w:fldCharType="separate"/>
            </w:r>
            <w:r>
              <w:rPr>
                <w:noProof/>
                <w:webHidden/>
              </w:rPr>
              <w:t>20</w:t>
            </w:r>
            <w:r>
              <w:rPr>
                <w:noProof/>
                <w:webHidden/>
              </w:rPr>
              <w:fldChar w:fldCharType="end"/>
            </w:r>
          </w:hyperlink>
        </w:p>
        <w:p w14:paraId="2446BB69" w14:textId="37822B54" w:rsidR="006210B5" w:rsidRDefault="006210B5">
          <w:pPr>
            <w:pStyle w:val="Turinys2"/>
            <w:tabs>
              <w:tab w:val="left" w:pos="960"/>
              <w:tab w:val="right" w:leader="dot" w:pos="9962"/>
            </w:tabs>
            <w:rPr>
              <w:rFonts w:asciiTheme="minorHAnsi" w:hAnsiTheme="minorHAnsi"/>
              <w:smallCaps w:val="0"/>
              <w:noProof/>
              <w:kern w:val="2"/>
              <w:szCs w:val="24"/>
              <w:lang w:eastAsia="lt-LT"/>
              <w14:ligatures w14:val="standardContextual"/>
            </w:rPr>
          </w:pPr>
          <w:hyperlink w:anchor="_Toc220326832" w:history="1">
            <w:r w:rsidRPr="00117684">
              <w:rPr>
                <w:rStyle w:val="Hipersaitas"/>
                <w:noProof/>
              </w:rPr>
              <w:t>7.1</w:t>
            </w:r>
            <w:r>
              <w:rPr>
                <w:rFonts w:asciiTheme="minorHAnsi" w:hAnsiTheme="minorHAnsi"/>
                <w:smallCaps w:val="0"/>
                <w:noProof/>
                <w:kern w:val="2"/>
                <w:szCs w:val="24"/>
                <w:lang w:eastAsia="lt-LT"/>
                <w14:ligatures w14:val="standardContextual"/>
              </w:rPr>
              <w:tab/>
            </w:r>
            <w:r w:rsidRPr="00117684">
              <w:rPr>
                <w:rStyle w:val="Hipersaitas"/>
                <w:noProof/>
              </w:rPr>
              <w:t>ULSVIS reikalingi resursai</w:t>
            </w:r>
            <w:r>
              <w:rPr>
                <w:noProof/>
                <w:webHidden/>
              </w:rPr>
              <w:tab/>
            </w:r>
            <w:r>
              <w:rPr>
                <w:noProof/>
                <w:webHidden/>
              </w:rPr>
              <w:fldChar w:fldCharType="begin"/>
            </w:r>
            <w:r>
              <w:rPr>
                <w:noProof/>
                <w:webHidden/>
              </w:rPr>
              <w:instrText xml:space="preserve"> PAGEREF _Toc220326832 \h </w:instrText>
            </w:r>
            <w:r>
              <w:rPr>
                <w:noProof/>
                <w:webHidden/>
              </w:rPr>
            </w:r>
            <w:r>
              <w:rPr>
                <w:noProof/>
                <w:webHidden/>
              </w:rPr>
              <w:fldChar w:fldCharType="separate"/>
            </w:r>
            <w:r>
              <w:rPr>
                <w:noProof/>
                <w:webHidden/>
              </w:rPr>
              <w:t>21</w:t>
            </w:r>
            <w:r>
              <w:rPr>
                <w:noProof/>
                <w:webHidden/>
              </w:rPr>
              <w:fldChar w:fldCharType="end"/>
            </w:r>
          </w:hyperlink>
        </w:p>
        <w:p w14:paraId="489081D6" w14:textId="7C66D930" w:rsidR="006210B5" w:rsidRDefault="006210B5">
          <w:pPr>
            <w:pStyle w:val="Turinys1"/>
            <w:tabs>
              <w:tab w:val="left" w:pos="480"/>
              <w:tab w:val="right" w:leader="dot" w:pos="9962"/>
            </w:tabs>
            <w:rPr>
              <w:rFonts w:asciiTheme="minorHAnsi" w:hAnsiTheme="minorHAnsi"/>
              <w:b w:val="0"/>
              <w:caps w:val="0"/>
              <w:noProof/>
              <w:kern w:val="2"/>
              <w:szCs w:val="24"/>
              <w:lang w:eastAsia="lt-LT"/>
              <w14:ligatures w14:val="standardContextual"/>
            </w:rPr>
          </w:pPr>
          <w:hyperlink w:anchor="_Toc220326833" w:history="1">
            <w:r w:rsidRPr="00117684">
              <w:rPr>
                <w:rStyle w:val="Hipersaitas"/>
                <w:noProof/>
              </w:rPr>
              <w:t>8</w:t>
            </w:r>
            <w:r>
              <w:rPr>
                <w:rFonts w:asciiTheme="minorHAnsi" w:hAnsiTheme="minorHAnsi"/>
                <w:b w:val="0"/>
                <w:caps w:val="0"/>
                <w:noProof/>
                <w:kern w:val="2"/>
                <w:szCs w:val="24"/>
                <w:lang w:eastAsia="lt-LT"/>
                <w14:ligatures w14:val="standardContextual"/>
              </w:rPr>
              <w:tab/>
            </w:r>
            <w:r w:rsidRPr="00117684">
              <w:rPr>
                <w:rStyle w:val="Hipersaitas"/>
                <w:noProof/>
              </w:rPr>
              <w:t>Saugumas</w:t>
            </w:r>
            <w:r>
              <w:rPr>
                <w:noProof/>
                <w:webHidden/>
              </w:rPr>
              <w:tab/>
            </w:r>
            <w:r>
              <w:rPr>
                <w:noProof/>
                <w:webHidden/>
              </w:rPr>
              <w:fldChar w:fldCharType="begin"/>
            </w:r>
            <w:r>
              <w:rPr>
                <w:noProof/>
                <w:webHidden/>
              </w:rPr>
              <w:instrText xml:space="preserve"> PAGEREF _Toc220326833 \h </w:instrText>
            </w:r>
            <w:r>
              <w:rPr>
                <w:noProof/>
                <w:webHidden/>
              </w:rPr>
            </w:r>
            <w:r>
              <w:rPr>
                <w:noProof/>
                <w:webHidden/>
              </w:rPr>
              <w:fldChar w:fldCharType="separate"/>
            </w:r>
            <w:r>
              <w:rPr>
                <w:noProof/>
                <w:webHidden/>
              </w:rPr>
              <w:t>23</w:t>
            </w:r>
            <w:r>
              <w:rPr>
                <w:noProof/>
                <w:webHidden/>
              </w:rPr>
              <w:fldChar w:fldCharType="end"/>
            </w:r>
          </w:hyperlink>
        </w:p>
        <w:p w14:paraId="6AD1CEA6" w14:textId="6FC85527" w:rsidR="006210B5" w:rsidRDefault="006210B5">
          <w:pPr>
            <w:pStyle w:val="Turinys1"/>
            <w:tabs>
              <w:tab w:val="left" w:pos="480"/>
              <w:tab w:val="right" w:leader="dot" w:pos="9962"/>
            </w:tabs>
            <w:rPr>
              <w:rFonts w:asciiTheme="minorHAnsi" w:hAnsiTheme="minorHAnsi"/>
              <w:b w:val="0"/>
              <w:caps w:val="0"/>
              <w:noProof/>
              <w:kern w:val="2"/>
              <w:szCs w:val="24"/>
              <w:lang w:eastAsia="lt-LT"/>
              <w14:ligatures w14:val="standardContextual"/>
            </w:rPr>
          </w:pPr>
          <w:hyperlink w:anchor="_Toc220326834" w:history="1">
            <w:r w:rsidRPr="00117684">
              <w:rPr>
                <w:rStyle w:val="Hipersaitas"/>
                <w:noProof/>
              </w:rPr>
              <w:t>9</w:t>
            </w:r>
            <w:r>
              <w:rPr>
                <w:rFonts w:asciiTheme="minorHAnsi" w:hAnsiTheme="minorHAnsi"/>
                <w:b w:val="0"/>
                <w:caps w:val="0"/>
                <w:noProof/>
                <w:kern w:val="2"/>
                <w:szCs w:val="24"/>
                <w:lang w:eastAsia="lt-LT"/>
                <w14:ligatures w14:val="standardContextual"/>
              </w:rPr>
              <w:tab/>
            </w:r>
            <w:r w:rsidRPr="00117684">
              <w:rPr>
                <w:rStyle w:val="Hipersaitas"/>
                <w:noProof/>
              </w:rPr>
              <w:t>Naudojami klasifikatoriai ir validacijos</w:t>
            </w:r>
            <w:r>
              <w:rPr>
                <w:noProof/>
                <w:webHidden/>
              </w:rPr>
              <w:tab/>
            </w:r>
            <w:r>
              <w:rPr>
                <w:noProof/>
                <w:webHidden/>
              </w:rPr>
              <w:fldChar w:fldCharType="begin"/>
            </w:r>
            <w:r>
              <w:rPr>
                <w:noProof/>
                <w:webHidden/>
              </w:rPr>
              <w:instrText xml:space="preserve"> PAGEREF _Toc220326834 \h </w:instrText>
            </w:r>
            <w:r>
              <w:rPr>
                <w:noProof/>
                <w:webHidden/>
              </w:rPr>
            </w:r>
            <w:r>
              <w:rPr>
                <w:noProof/>
                <w:webHidden/>
              </w:rPr>
              <w:fldChar w:fldCharType="separate"/>
            </w:r>
            <w:r>
              <w:rPr>
                <w:noProof/>
                <w:webHidden/>
              </w:rPr>
              <w:t>26</w:t>
            </w:r>
            <w:r>
              <w:rPr>
                <w:noProof/>
                <w:webHidden/>
              </w:rPr>
              <w:fldChar w:fldCharType="end"/>
            </w:r>
          </w:hyperlink>
        </w:p>
        <w:p w14:paraId="0DF1A354" w14:textId="4F8B8BD0" w:rsidR="006210B5" w:rsidRDefault="006210B5">
          <w:pPr>
            <w:pStyle w:val="Turinys2"/>
            <w:tabs>
              <w:tab w:val="left" w:pos="960"/>
              <w:tab w:val="right" w:leader="dot" w:pos="9962"/>
            </w:tabs>
            <w:rPr>
              <w:rFonts w:asciiTheme="minorHAnsi" w:hAnsiTheme="minorHAnsi"/>
              <w:smallCaps w:val="0"/>
              <w:noProof/>
              <w:kern w:val="2"/>
              <w:szCs w:val="24"/>
              <w:lang w:eastAsia="lt-LT"/>
              <w14:ligatures w14:val="standardContextual"/>
            </w:rPr>
          </w:pPr>
          <w:hyperlink w:anchor="_Toc220326835" w:history="1">
            <w:r w:rsidRPr="00117684">
              <w:rPr>
                <w:rStyle w:val="Hipersaitas"/>
                <w:noProof/>
              </w:rPr>
              <w:t>9.1</w:t>
            </w:r>
            <w:r>
              <w:rPr>
                <w:rFonts w:asciiTheme="minorHAnsi" w:hAnsiTheme="minorHAnsi"/>
                <w:smallCaps w:val="0"/>
                <w:noProof/>
                <w:kern w:val="2"/>
                <w:szCs w:val="24"/>
                <w:lang w:eastAsia="lt-LT"/>
                <w14:ligatures w14:val="standardContextual"/>
              </w:rPr>
              <w:tab/>
            </w:r>
            <w:r w:rsidRPr="00117684">
              <w:rPr>
                <w:rStyle w:val="Hipersaitas"/>
                <w:noProof/>
              </w:rPr>
              <w:t>Klasifikatorių sąrašas</w:t>
            </w:r>
            <w:r>
              <w:rPr>
                <w:noProof/>
                <w:webHidden/>
              </w:rPr>
              <w:tab/>
            </w:r>
            <w:r>
              <w:rPr>
                <w:noProof/>
                <w:webHidden/>
              </w:rPr>
              <w:fldChar w:fldCharType="begin"/>
            </w:r>
            <w:r>
              <w:rPr>
                <w:noProof/>
                <w:webHidden/>
              </w:rPr>
              <w:instrText xml:space="preserve"> PAGEREF _Toc220326835 \h </w:instrText>
            </w:r>
            <w:r>
              <w:rPr>
                <w:noProof/>
                <w:webHidden/>
              </w:rPr>
            </w:r>
            <w:r>
              <w:rPr>
                <w:noProof/>
                <w:webHidden/>
              </w:rPr>
              <w:fldChar w:fldCharType="separate"/>
            </w:r>
            <w:r>
              <w:rPr>
                <w:noProof/>
                <w:webHidden/>
              </w:rPr>
              <w:t>26</w:t>
            </w:r>
            <w:r>
              <w:rPr>
                <w:noProof/>
                <w:webHidden/>
              </w:rPr>
              <w:fldChar w:fldCharType="end"/>
            </w:r>
          </w:hyperlink>
        </w:p>
        <w:p w14:paraId="0A138C16" w14:textId="31E4B6A5" w:rsidR="006210B5" w:rsidRDefault="006210B5">
          <w:pPr>
            <w:pStyle w:val="Turinys2"/>
            <w:tabs>
              <w:tab w:val="left" w:pos="960"/>
              <w:tab w:val="right" w:leader="dot" w:pos="9962"/>
            </w:tabs>
            <w:rPr>
              <w:rFonts w:asciiTheme="minorHAnsi" w:hAnsiTheme="minorHAnsi"/>
              <w:smallCaps w:val="0"/>
              <w:noProof/>
              <w:kern w:val="2"/>
              <w:szCs w:val="24"/>
              <w:lang w:eastAsia="lt-LT"/>
              <w14:ligatures w14:val="standardContextual"/>
            </w:rPr>
          </w:pPr>
          <w:hyperlink w:anchor="_Toc220326836" w:history="1">
            <w:r w:rsidRPr="00117684">
              <w:rPr>
                <w:rStyle w:val="Hipersaitas"/>
                <w:noProof/>
              </w:rPr>
              <w:t>9.2</w:t>
            </w:r>
            <w:r>
              <w:rPr>
                <w:rFonts w:asciiTheme="minorHAnsi" w:hAnsiTheme="minorHAnsi"/>
                <w:smallCaps w:val="0"/>
                <w:noProof/>
                <w:kern w:val="2"/>
                <w:szCs w:val="24"/>
                <w:lang w:eastAsia="lt-LT"/>
                <w14:ligatures w14:val="standardContextual"/>
              </w:rPr>
              <w:tab/>
            </w:r>
            <w:r w:rsidRPr="00117684">
              <w:rPr>
                <w:rStyle w:val="Hipersaitas"/>
                <w:noProof/>
              </w:rPr>
              <w:t>Naudojamos validacijos</w:t>
            </w:r>
            <w:r>
              <w:rPr>
                <w:noProof/>
                <w:webHidden/>
              </w:rPr>
              <w:tab/>
            </w:r>
            <w:r>
              <w:rPr>
                <w:noProof/>
                <w:webHidden/>
              </w:rPr>
              <w:fldChar w:fldCharType="begin"/>
            </w:r>
            <w:r>
              <w:rPr>
                <w:noProof/>
                <w:webHidden/>
              </w:rPr>
              <w:instrText xml:space="preserve"> PAGEREF _Toc220326836 \h </w:instrText>
            </w:r>
            <w:r>
              <w:rPr>
                <w:noProof/>
                <w:webHidden/>
              </w:rPr>
            </w:r>
            <w:r>
              <w:rPr>
                <w:noProof/>
                <w:webHidden/>
              </w:rPr>
              <w:fldChar w:fldCharType="separate"/>
            </w:r>
            <w:r>
              <w:rPr>
                <w:noProof/>
                <w:webHidden/>
              </w:rPr>
              <w:t>41</w:t>
            </w:r>
            <w:r>
              <w:rPr>
                <w:noProof/>
                <w:webHidden/>
              </w:rPr>
              <w:fldChar w:fldCharType="end"/>
            </w:r>
          </w:hyperlink>
        </w:p>
        <w:p w14:paraId="2AF1CECF" w14:textId="586C872D" w:rsidR="006210B5" w:rsidRDefault="006210B5">
          <w:pPr>
            <w:pStyle w:val="Turinys1"/>
            <w:tabs>
              <w:tab w:val="left" w:pos="720"/>
              <w:tab w:val="right" w:leader="dot" w:pos="9962"/>
            </w:tabs>
            <w:rPr>
              <w:rFonts w:asciiTheme="minorHAnsi" w:hAnsiTheme="minorHAnsi"/>
              <w:b w:val="0"/>
              <w:caps w:val="0"/>
              <w:noProof/>
              <w:kern w:val="2"/>
              <w:szCs w:val="24"/>
              <w:lang w:eastAsia="lt-LT"/>
              <w14:ligatures w14:val="standardContextual"/>
            </w:rPr>
          </w:pPr>
          <w:hyperlink w:anchor="_Toc220326837" w:history="1">
            <w:r w:rsidRPr="00117684">
              <w:rPr>
                <w:rStyle w:val="Hipersaitas"/>
                <w:noProof/>
              </w:rPr>
              <w:t>10</w:t>
            </w:r>
            <w:r>
              <w:rPr>
                <w:rFonts w:asciiTheme="minorHAnsi" w:hAnsiTheme="minorHAnsi"/>
                <w:b w:val="0"/>
                <w:caps w:val="0"/>
                <w:noProof/>
                <w:kern w:val="2"/>
                <w:szCs w:val="24"/>
                <w:lang w:eastAsia="lt-LT"/>
                <w14:ligatures w14:val="standardContextual"/>
              </w:rPr>
              <w:tab/>
            </w:r>
            <w:r w:rsidRPr="00117684">
              <w:rPr>
                <w:rStyle w:val="Hipersaitas"/>
                <w:noProof/>
              </w:rPr>
              <w:t>Plečiamumo sprendimai</w:t>
            </w:r>
            <w:r>
              <w:rPr>
                <w:noProof/>
                <w:webHidden/>
              </w:rPr>
              <w:tab/>
            </w:r>
            <w:r>
              <w:rPr>
                <w:noProof/>
                <w:webHidden/>
              </w:rPr>
              <w:fldChar w:fldCharType="begin"/>
            </w:r>
            <w:r>
              <w:rPr>
                <w:noProof/>
                <w:webHidden/>
              </w:rPr>
              <w:instrText xml:space="preserve"> PAGEREF _Toc220326837 \h </w:instrText>
            </w:r>
            <w:r>
              <w:rPr>
                <w:noProof/>
                <w:webHidden/>
              </w:rPr>
            </w:r>
            <w:r>
              <w:rPr>
                <w:noProof/>
                <w:webHidden/>
              </w:rPr>
              <w:fldChar w:fldCharType="separate"/>
            </w:r>
            <w:r>
              <w:rPr>
                <w:noProof/>
                <w:webHidden/>
              </w:rPr>
              <w:t>42</w:t>
            </w:r>
            <w:r>
              <w:rPr>
                <w:noProof/>
                <w:webHidden/>
              </w:rPr>
              <w:fldChar w:fldCharType="end"/>
            </w:r>
          </w:hyperlink>
        </w:p>
        <w:p w14:paraId="19979220" w14:textId="23DC097C" w:rsidR="006210B5" w:rsidRDefault="006210B5">
          <w:pPr>
            <w:pStyle w:val="Turinys1"/>
            <w:tabs>
              <w:tab w:val="left" w:pos="720"/>
              <w:tab w:val="right" w:leader="dot" w:pos="9962"/>
            </w:tabs>
            <w:rPr>
              <w:rFonts w:asciiTheme="minorHAnsi" w:hAnsiTheme="minorHAnsi"/>
              <w:b w:val="0"/>
              <w:caps w:val="0"/>
              <w:noProof/>
              <w:kern w:val="2"/>
              <w:szCs w:val="24"/>
              <w:lang w:eastAsia="lt-LT"/>
              <w14:ligatures w14:val="standardContextual"/>
            </w:rPr>
          </w:pPr>
          <w:hyperlink w:anchor="_Toc220326838" w:history="1">
            <w:r w:rsidRPr="00117684">
              <w:rPr>
                <w:rStyle w:val="Hipersaitas"/>
                <w:noProof/>
              </w:rPr>
              <w:t>11</w:t>
            </w:r>
            <w:r>
              <w:rPr>
                <w:rFonts w:asciiTheme="minorHAnsi" w:hAnsiTheme="minorHAnsi"/>
                <w:b w:val="0"/>
                <w:caps w:val="0"/>
                <w:noProof/>
                <w:kern w:val="2"/>
                <w:szCs w:val="24"/>
                <w:lang w:eastAsia="lt-LT"/>
                <w14:ligatures w14:val="standardContextual"/>
              </w:rPr>
              <w:tab/>
            </w:r>
            <w:r w:rsidRPr="00117684">
              <w:rPr>
                <w:rStyle w:val="Hipersaitas"/>
                <w:noProof/>
              </w:rPr>
              <w:t>Aukštas prieinamumas (High Availability)</w:t>
            </w:r>
            <w:r>
              <w:rPr>
                <w:noProof/>
                <w:webHidden/>
              </w:rPr>
              <w:tab/>
            </w:r>
            <w:r>
              <w:rPr>
                <w:noProof/>
                <w:webHidden/>
              </w:rPr>
              <w:fldChar w:fldCharType="begin"/>
            </w:r>
            <w:r>
              <w:rPr>
                <w:noProof/>
                <w:webHidden/>
              </w:rPr>
              <w:instrText xml:space="preserve"> PAGEREF _Toc220326838 \h </w:instrText>
            </w:r>
            <w:r>
              <w:rPr>
                <w:noProof/>
                <w:webHidden/>
              </w:rPr>
            </w:r>
            <w:r>
              <w:rPr>
                <w:noProof/>
                <w:webHidden/>
              </w:rPr>
              <w:fldChar w:fldCharType="separate"/>
            </w:r>
            <w:r>
              <w:rPr>
                <w:noProof/>
                <w:webHidden/>
              </w:rPr>
              <w:t>43</w:t>
            </w:r>
            <w:r>
              <w:rPr>
                <w:noProof/>
                <w:webHidden/>
              </w:rPr>
              <w:fldChar w:fldCharType="end"/>
            </w:r>
          </w:hyperlink>
        </w:p>
        <w:p w14:paraId="66CD8E92" w14:textId="6F05B7C6" w:rsidR="006210B5" w:rsidRDefault="006210B5">
          <w:pPr>
            <w:pStyle w:val="Turinys2"/>
            <w:tabs>
              <w:tab w:val="left" w:pos="960"/>
              <w:tab w:val="right" w:leader="dot" w:pos="9962"/>
            </w:tabs>
            <w:rPr>
              <w:rFonts w:asciiTheme="minorHAnsi" w:hAnsiTheme="minorHAnsi"/>
              <w:smallCaps w:val="0"/>
              <w:noProof/>
              <w:kern w:val="2"/>
              <w:szCs w:val="24"/>
              <w:lang w:eastAsia="lt-LT"/>
              <w14:ligatures w14:val="standardContextual"/>
            </w:rPr>
          </w:pPr>
          <w:hyperlink w:anchor="_Toc220326839" w:history="1">
            <w:r w:rsidRPr="00117684">
              <w:rPr>
                <w:rStyle w:val="Hipersaitas"/>
                <w:noProof/>
              </w:rPr>
              <w:t>11.1</w:t>
            </w:r>
            <w:r>
              <w:rPr>
                <w:rFonts w:asciiTheme="minorHAnsi" w:hAnsiTheme="minorHAnsi"/>
                <w:smallCaps w:val="0"/>
                <w:noProof/>
                <w:kern w:val="2"/>
                <w:szCs w:val="24"/>
                <w:lang w:eastAsia="lt-LT"/>
                <w14:ligatures w14:val="standardContextual"/>
              </w:rPr>
              <w:tab/>
            </w:r>
            <w:r w:rsidRPr="00117684">
              <w:rPr>
                <w:rStyle w:val="Hipersaitas"/>
                <w:noProof/>
              </w:rPr>
              <w:t>Atstatymo tikslai (RTO ir RPO)</w:t>
            </w:r>
            <w:r>
              <w:rPr>
                <w:noProof/>
                <w:webHidden/>
              </w:rPr>
              <w:tab/>
            </w:r>
            <w:r>
              <w:rPr>
                <w:noProof/>
                <w:webHidden/>
              </w:rPr>
              <w:fldChar w:fldCharType="begin"/>
            </w:r>
            <w:r>
              <w:rPr>
                <w:noProof/>
                <w:webHidden/>
              </w:rPr>
              <w:instrText xml:space="preserve"> PAGEREF _Toc220326839 \h </w:instrText>
            </w:r>
            <w:r>
              <w:rPr>
                <w:noProof/>
                <w:webHidden/>
              </w:rPr>
            </w:r>
            <w:r>
              <w:rPr>
                <w:noProof/>
                <w:webHidden/>
              </w:rPr>
              <w:fldChar w:fldCharType="separate"/>
            </w:r>
            <w:r>
              <w:rPr>
                <w:noProof/>
                <w:webHidden/>
              </w:rPr>
              <w:t>43</w:t>
            </w:r>
            <w:r>
              <w:rPr>
                <w:noProof/>
                <w:webHidden/>
              </w:rPr>
              <w:fldChar w:fldCharType="end"/>
            </w:r>
          </w:hyperlink>
        </w:p>
        <w:p w14:paraId="76E352AC" w14:textId="3C5E8D57" w:rsidR="006210B5" w:rsidRDefault="006210B5">
          <w:pPr>
            <w:pStyle w:val="Turinys2"/>
            <w:tabs>
              <w:tab w:val="left" w:pos="960"/>
              <w:tab w:val="right" w:leader="dot" w:pos="9962"/>
            </w:tabs>
            <w:rPr>
              <w:rFonts w:asciiTheme="minorHAnsi" w:hAnsiTheme="minorHAnsi"/>
              <w:smallCaps w:val="0"/>
              <w:noProof/>
              <w:kern w:val="2"/>
              <w:szCs w:val="24"/>
              <w:lang w:eastAsia="lt-LT"/>
              <w14:ligatures w14:val="standardContextual"/>
            </w:rPr>
          </w:pPr>
          <w:hyperlink w:anchor="_Toc220326840" w:history="1">
            <w:r w:rsidRPr="00117684">
              <w:rPr>
                <w:rStyle w:val="Hipersaitas"/>
                <w:noProof/>
              </w:rPr>
              <w:t>11.2</w:t>
            </w:r>
            <w:r>
              <w:rPr>
                <w:rFonts w:asciiTheme="minorHAnsi" w:hAnsiTheme="minorHAnsi"/>
                <w:smallCaps w:val="0"/>
                <w:noProof/>
                <w:kern w:val="2"/>
                <w:szCs w:val="24"/>
                <w:lang w:eastAsia="lt-LT"/>
                <w14:ligatures w14:val="standardContextual"/>
              </w:rPr>
              <w:tab/>
            </w:r>
            <w:r w:rsidRPr="00117684">
              <w:rPr>
                <w:rStyle w:val="Hipersaitas"/>
                <w:noProof/>
              </w:rPr>
              <w:t>Strategija ir procedūros</w:t>
            </w:r>
            <w:r>
              <w:rPr>
                <w:noProof/>
                <w:webHidden/>
              </w:rPr>
              <w:tab/>
            </w:r>
            <w:r>
              <w:rPr>
                <w:noProof/>
                <w:webHidden/>
              </w:rPr>
              <w:fldChar w:fldCharType="begin"/>
            </w:r>
            <w:r>
              <w:rPr>
                <w:noProof/>
                <w:webHidden/>
              </w:rPr>
              <w:instrText xml:space="preserve"> PAGEREF _Toc220326840 \h </w:instrText>
            </w:r>
            <w:r>
              <w:rPr>
                <w:noProof/>
                <w:webHidden/>
              </w:rPr>
            </w:r>
            <w:r>
              <w:rPr>
                <w:noProof/>
                <w:webHidden/>
              </w:rPr>
              <w:fldChar w:fldCharType="separate"/>
            </w:r>
            <w:r>
              <w:rPr>
                <w:noProof/>
                <w:webHidden/>
              </w:rPr>
              <w:t>43</w:t>
            </w:r>
            <w:r>
              <w:rPr>
                <w:noProof/>
                <w:webHidden/>
              </w:rPr>
              <w:fldChar w:fldCharType="end"/>
            </w:r>
          </w:hyperlink>
        </w:p>
        <w:p w14:paraId="09E7964F" w14:textId="30F7C552" w:rsidR="006210B5" w:rsidRDefault="006210B5">
          <w:pPr>
            <w:pStyle w:val="Turinys2"/>
            <w:tabs>
              <w:tab w:val="left" w:pos="960"/>
              <w:tab w:val="right" w:leader="dot" w:pos="9962"/>
            </w:tabs>
            <w:rPr>
              <w:rFonts w:asciiTheme="minorHAnsi" w:hAnsiTheme="minorHAnsi"/>
              <w:smallCaps w:val="0"/>
              <w:noProof/>
              <w:kern w:val="2"/>
              <w:szCs w:val="24"/>
              <w:lang w:eastAsia="lt-LT"/>
              <w14:ligatures w14:val="standardContextual"/>
            </w:rPr>
          </w:pPr>
          <w:hyperlink w:anchor="_Toc220326841" w:history="1">
            <w:r w:rsidRPr="00117684">
              <w:rPr>
                <w:rStyle w:val="Hipersaitas"/>
                <w:noProof/>
              </w:rPr>
              <w:t>11.3</w:t>
            </w:r>
            <w:r>
              <w:rPr>
                <w:rFonts w:asciiTheme="minorHAnsi" w:hAnsiTheme="minorHAnsi"/>
                <w:smallCaps w:val="0"/>
                <w:noProof/>
                <w:kern w:val="2"/>
                <w:szCs w:val="24"/>
                <w:lang w:eastAsia="lt-LT"/>
                <w14:ligatures w14:val="standardContextual"/>
              </w:rPr>
              <w:tab/>
            </w:r>
            <w:r w:rsidRPr="00117684">
              <w:rPr>
                <w:rStyle w:val="Hipersaitas"/>
                <w:noProof/>
              </w:rPr>
              <w:t>Veiksmų planas avarijos atveju</w:t>
            </w:r>
            <w:r>
              <w:rPr>
                <w:noProof/>
                <w:webHidden/>
              </w:rPr>
              <w:tab/>
            </w:r>
            <w:r>
              <w:rPr>
                <w:noProof/>
                <w:webHidden/>
              </w:rPr>
              <w:fldChar w:fldCharType="begin"/>
            </w:r>
            <w:r>
              <w:rPr>
                <w:noProof/>
                <w:webHidden/>
              </w:rPr>
              <w:instrText xml:space="preserve"> PAGEREF _Toc220326841 \h </w:instrText>
            </w:r>
            <w:r>
              <w:rPr>
                <w:noProof/>
                <w:webHidden/>
              </w:rPr>
            </w:r>
            <w:r>
              <w:rPr>
                <w:noProof/>
                <w:webHidden/>
              </w:rPr>
              <w:fldChar w:fldCharType="separate"/>
            </w:r>
            <w:r>
              <w:rPr>
                <w:noProof/>
                <w:webHidden/>
              </w:rPr>
              <w:t>44</w:t>
            </w:r>
            <w:r>
              <w:rPr>
                <w:noProof/>
                <w:webHidden/>
              </w:rPr>
              <w:fldChar w:fldCharType="end"/>
            </w:r>
          </w:hyperlink>
        </w:p>
        <w:p w14:paraId="147E1810" w14:textId="0939AD3E" w:rsidR="006210B5" w:rsidRDefault="006210B5">
          <w:pPr>
            <w:pStyle w:val="Turinys1"/>
            <w:tabs>
              <w:tab w:val="left" w:pos="720"/>
              <w:tab w:val="right" w:leader="dot" w:pos="9962"/>
            </w:tabs>
            <w:rPr>
              <w:rFonts w:asciiTheme="minorHAnsi" w:hAnsiTheme="minorHAnsi"/>
              <w:b w:val="0"/>
              <w:caps w:val="0"/>
              <w:noProof/>
              <w:kern w:val="2"/>
              <w:szCs w:val="24"/>
              <w:lang w:eastAsia="lt-LT"/>
              <w14:ligatures w14:val="standardContextual"/>
            </w:rPr>
          </w:pPr>
          <w:hyperlink w:anchor="_Toc220326842" w:history="1">
            <w:r w:rsidRPr="00117684">
              <w:rPr>
                <w:rStyle w:val="Hipersaitas"/>
                <w:noProof/>
              </w:rPr>
              <w:t>12</w:t>
            </w:r>
            <w:r>
              <w:rPr>
                <w:rFonts w:asciiTheme="minorHAnsi" w:hAnsiTheme="minorHAnsi"/>
                <w:b w:val="0"/>
                <w:caps w:val="0"/>
                <w:noProof/>
                <w:kern w:val="2"/>
                <w:szCs w:val="24"/>
                <w:lang w:eastAsia="lt-LT"/>
                <w14:ligatures w14:val="standardContextual"/>
              </w:rPr>
              <w:tab/>
            </w:r>
            <w:r w:rsidRPr="00117684">
              <w:rPr>
                <w:rStyle w:val="Hipersaitas"/>
                <w:noProof/>
              </w:rPr>
              <w:t>Eksploatavimas</w:t>
            </w:r>
            <w:r>
              <w:rPr>
                <w:noProof/>
                <w:webHidden/>
              </w:rPr>
              <w:tab/>
            </w:r>
            <w:r>
              <w:rPr>
                <w:noProof/>
                <w:webHidden/>
              </w:rPr>
              <w:fldChar w:fldCharType="begin"/>
            </w:r>
            <w:r>
              <w:rPr>
                <w:noProof/>
                <w:webHidden/>
              </w:rPr>
              <w:instrText xml:space="preserve"> PAGEREF _Toc220326842 \h </w:instrText>
            </w:r>
            <w:r>
              <w:rPr>
                <w:noProof/>
                <w:webHidden/>
              </w:rPr>
            </w:r>
            <w:r>
              <w:rPr>
                <w:noProof/>
                <w:webHidden/>
              </w:rPr>
              <w:fldChar w:fldCharType="separate"/>
            </w:r>
            <w:r>
              <w:rPr>
                <w:noProof/>
                <w:webHidden/>
              </w:rPr>
              <w:t>45</w:t>
            </w:r>
            <w:r>
              <w:rPr>
                <w:noProof/>
                <w:webHidden/>
              </w:rPr>
              <w:fldChar w:fldCharType="end"/>
            </w:r>
          </w:hyperlink>
        </w:p>
        <w:p w14:paraId="446DDC9A" w14:textId="195028BD" w:rsidR="006210B5" w:rsidRDefault="006210B5">
          <w:pPr>
            <w:pStyle w:val="Turinys2"/>
            <w:tabs>
              <w:tab w:val="left" w:pos="960"/>
              <w:tab w:val="right" w:leader="dot" w:pos="9962"/>
            </w:tabs>
            <w:rPr>
              <w:rFonts w:asciiTheme="minorHAnsi" w:hAnsiTheme="minorHAnsi"/>
              <w:smallCaps w:val="0"/>
              <w:noProof/>
              <w:kern w:val="2"/>
              <w:szCs w:val="24"/>
              <w:lang w:eastAsia="lt-LT"/>
              <w14:ligatures w14:val="standardContextual"/>
            </w:rPr>
          </w:pPr>
          <w:hyperlink w:anchor="_Toc220326843" w:history="1">
            <w:r w:rsidRPr="00117684">
              <w:rPr>
                <w:rStyle w:val="Hipersaitas"/>
                <w:noProof/>
              </w:rPr>
              <w:t>12.1</w:t>
            </w:r>
            <w:r>
              <w:rPr>
                <w:rFonts w:asciiTheme="minorHAnsi" w:hAnsiTheme="minorHAnsi"/>
                <w:smallCaps w:val="0"/>
                <w:noProof/>
                <w:kern w:val="2"/>
                <w:szCs w:val="24"/>
                <w:lang w:eastAsia="lt-LT"/>
                <w14:ligatures w14:val="standardContextual"/>
              </w:rPr>
              <w:tab/>
            </w:r>
            <w:r w:rsidRPr="00117684">
              <w:rPr>
                <w:rStyle w:val="Hipersaitas"/>
                <w:noProof/>
              </w:rPr>
              <w:t>Įvykių auditas</w:t>
            </w:r>
            <w:r>
              <w:rPr>
                <w:noProof/>
                <w:webHidden/>
              </w:rPr>
              <w:tab/>
            </w:r>
            <w:r>
              <w:rPr>
                <w:noProof/>
                <w:webHidden/>
              </w:rPr>
              <w:fldChar w:fldCharType="begin"/>
            </w:r>
            <w:r>
              <w:rPr>
                <w:noProof/>
                <w:webHidden/>
              </w:rPr>
              <w:instrText xml:space="preserve"> PAGEREF _Toc220326843 \h </w:instrText>
            </w:r>
            <w:r>
              <w:rPr>
                <w:noProof/>
                <w:webHidden/>
              </w:rPr>
            </w:r>
            <w:r>
              <w:rPr>
                <w:noProof/>
                <w:webHidden/>
              </w:rPr>
              <w:fldChar w:fldCharType="separate"/>
            </w:r>
            <w:r>
              <w:rPr>
                <w:noProof/>
                <w:webHidden/>
              </w:rPr>
              <w:t>45</w:t>
            </w:r>
            <w:r>
              <w:rPr>
                <w:noProof/>
                <w:webHidden/>
              </w:rPr>
              <w:fldChar w:fldCharType="end"/>
            </w:r>
          </w:hyperlink>
        </w:p>
        <w:p w14:paraId="45B4E207" w14:textId="770C7299" w:rsidR="006210B5" w:rsidRDefault="006210B5">
          <w:pPr>
            <w:pStyle w:val="Turinys2"/>
            <w:tabs>
              <w:tab w:val="left" w:pos="960"/>
              <w:tab w:val="right" w:leader="dot" w:pos="9962"/>
            </w:tabs>
            <w:rPr>
              <w:rFonts w:asciiTheme="minorHAnsi" w:hAnsiTheme="minorHAnsi"/>
              <w:smallCaps w:val="0"/>
              <w:noProof/>
              <w:kern w:val="2"/>
              <w:szCs w:val="24"/>
              <w:lang w:eastAsia="lt-LT"/>
              <w14:ligatures w14:val="standardContextual"/>
            </w:rPr>
          </w:pPr>
          <w:hyperlink w:anchor="_Toc220326844" w:history="1">
            <w:r w:rsidRPr="00117684">
              <w:rPr>
                <w:rStyle w:val="Hipersaitas"/>
                <w:noProof/>
              </w:rPr>
              <w:t>12.2</w:t>
            </w:r>
            <w:r>
              <w:rPr>
                <w:rFonts w:asciiTheme="minorHAnsi" w:hAnsiTheme="minorHAnsi"/>
                <w:smallCaps w:val="0"/>
                <w:noProof/>
                <w:kern w:val="2"/>
                <w:szCs w:val="24"/>
                <w:lang w:eastAsia="lt-LT"/>
                <w14:ligatures w14:val="standardContextual"/>
              </w:rPr>
              <w:tab/>
            </w:r>
            <w:r w:rsidRPr="00117684">
              <w:rPr>
                <w:rStyle w:val="Hipersaitas"/>
                <w:noProof/>
              </w:rPr>
              <w:t>Klaidų apdorojimas</w:t>
            </w:r>
            <w:r>
              <w:rPr>
                <w:noProof/>
                <w:webHidden/>
              </w:rPr>
              <w:tab/>
            </w:r>
            <w:r>
              <w:rPr>
                <w:noProof/>
                <w:webHidden/>
              </w:rPr>
              <w:fldChar w:fldCharType="begin"/>
            </w:r>
            <w:r>
              <w:rPr>
                <w:noProof/>
                <w:webHidden/>
              </w:rPr>
              <w:instrText xml:space="preserve"> PAGEREF _Toc220326844 \h </w:instrText>
            </w:r>
            <w:r>
              <w:rPr>
                <w:noProof/>
                <w:webHidden/>
              </w:rPr>
            </w:r>
            <w:r>
              <w:rPr>
                <w:noProof/>
                <w:webHidden/>
              </w:rPr>
              <w:fldChar w:fldCharType="separate"/>
            </w:r>
            <w:r>
              <w:rPr>
                <w:noProof/>
                <w:webHidden/>
              </w:rPr>
              <w:t>45</w:t>
            </w:r>
            <w:r>
              <w:rPr>
                <w:noProof/>
                <w:webHidden/>
              </w:rPr>
              <w:fldChar w:fldCharType="end"/>
            </w:r>
          </w:hyperlink>
        </w:p>
        <w:p w14:paraId="474FF777" w14:textId="00C34976" w:rsidR="006210B5" w:rsidRDefault="006210B5">
          <w:pPr>
            <w:pStyle w:val="Turinys1"/>
            <w:tabs>
              <w:tab w:val="left" w:pos="720"/>
              <w:tab w:val="right" w:leader="dot" w:pos="9962"/>
            </w:tabs>
            <w:rPr>
              <w:rFonts w:asciiTheme="minorHAnsi" w:hAnsiTheme="minorHAnsi"/>
              <w:b w:val="0"/>
              <w:caps w:val="0"/>
              <w:noProof/>
              <w:kern w:val="2"/>
              <w:szCs w:val="24"/>
              <w:lang w:eastAsia="lt-LT"/>
              <w14:ligatures w14:val="standardContextual"/>
            </w:rPr>
          </w:pPr>
          <w:hyperlink w:anchor="_Toc220326845" w:history="1">
            <w:r w:rsidRPr="00117684">
              <w:rPr>
                <w:rStyle w:val="Hipersaitas"/>
                <w:noProof/>
              </w:rPr>
              <w:t>13</w:t>
            </w:r>
            <w:r>
              <w:rPr>
                <w:rFonts w:asciiTheme="minorHAnsi" w:hAnsiTheme="minorHAnsi"/>
                <w:b w:val="0"/>
                <w:caps w:val="0"/>
                <w:noProof/>
                <w:kern w:val="2"/>
                <w:szCs w:val="24"/>
                <w:lang w:eastAsia="lt-LT"/>
                <w14:ligatures w14:val="standardContextual"/>
              </w:rPr>
              <w:tab/>
            </w:r>
            <w:r w:rsidRPr="00117684">
              <w:rPr>
                <w:rStyle w:val="Hipersaitas"/>
                <w:noProof/>
              </w:rPr>
              <w:t>Duomenų modelis</w:t>
            </w:r>
            <w:r>
              <w:rPr>
                <w:noProof/>
                <w:webHidden/>
              </w:rPr>
              <w:tab/>
            </w:r>
            <w:r>
              <w:rPr>
                <w:noProof/>
                <w:webHidden/>
              </w:rPr>
              <w:fldChar w:fldCharType="begin"/>
            </w:r>
            <w:r>
              <w:rPr>
                <w:noProof/>
                <w:webHidden/>
              </w:rPr>
              <w:instrText xml:space="preserve"> PAGEREF _Toc220326845 \h </w:instrText>
            </w:r>
            <w:r>
              <w:rPr>
                <w:noProof/>
                <w:webHidden/>
              </w:rPr>
            </w:r>
            <w:r>
              <w:rPr>
                <w:noProof/>
                <w:webHidden/>
              </w:rPr>
              <w:fldChar w:fldCharType="separate"/>
            </w:r>
            <w:r>
              <w:rPr>
                <w:noProof/>
                <w:webHidden/>
              </w:rPr>
              <w:t>46</w:t>
            </w:r>
            <w:r>
              <w:rPr>
                <w:noProof/>
                <w:webHidden/>
              </w:rPr>
              <w:fldChar w:fldCharType="end"/>
            </w:r>
          </w:hyperlink>
        </w:p>
        <w:p w14:paraId="61D570A9" w14:textId="34A10FE0" w:rsidR="006210B5" w:rsidRDefault="006210B5">
          <w:pPr>
            <w:pStyle w:val="Turinys1"/>
            <w:tabs>
              <w:tab w:val="left" w:pos="720"/>
              <w:tab w:val="right" w:leader="dot" w:pos="9962"/>
            </w:tabs>
            <w:rPr>
              <w:rFonts w:asciiTheme="minorHAnsi" w:hAnsiTheme="minorHAnsi"/>
              <w:b w:val="0"/>
              <w:caps w:val="0"/>
              <w:noProof/>
              <w:kern w:val="2"/>
              <w:szCs w:val="24"/>
              <w:lang w:eastAsia="lt-LT"/>
              <w14:ligatures w14:val="standardContextual"/>
            </w:rPr>
          </w:pPr>
          <w:hyperlink w:anchor="_Toc220326846" w:history="1">
            <w:r w:rsidRPr="00117684">
              <w:rPr>
                <w:rStyle w:val="Hipersaitas"/>
                <w:noProof/>
              </w:rPr>
              <w:t>14</w:t>
            </w:r>
            <w:r>
              <w:rPr>
                <w:rFonts w:asciiTheme="minorHAnsi" w:hAnsiTheme="minorHAnsi"/>
                <w:b w:val="0"/>
                <w:caps w:val="0"/>
                <w:noProof/>
                <w:kern w:val="2"/>
                <w:szCs w:val="24"/>
                <w:lang w:eastAsia="lt-LT"/>
                <w14:ligatures w14:val="standardContextual"/>
              </w:rPr>
              <w:tab/>
            </w:r>
            <w:r w:rsidRPr="00117684">
              <w:rPr>
                <w:rStyle w:val="Hipersaitas"/>
                <w:noProof/>
              </w:rPr>
              <w:t>Prototipas</w:t>
            </w:r>
            <w:r>
              <w:rPr>
                <w:noProof/>
                <w:webHidden/>
              </w:rPr>
              <w:tab/>
            </w:r>
            <w:r>
              <w:rPr>
                <w:noProof/>
                <w:webHidden/>
              </w:rPr>
              <w:fldChar w:fldCharType="begin"/>
            </w:r>
            <w:r>
              <w:rPr>
                <w:noProof/>
                <w:webHidden/>
              </w:rPr>
              <w:instrText xml:space="preserve"> PAGEREF _Toc220326846 \h </w:instrText>
            </w:r>
            <w:r>
              <w:rPr>
                <w:noProof/>
                <w:webHidden/>
              </w:rPr>
            </w:r>
            <w:r>
              <w:rPr>
                <w:noProof/>
                <w:webHidden/>
              </w:rPr>
              <w:fldChar w:fldCharType="separate"/>
            </w:r>
            <w:r>
              <w:rPr>
                <w:noProof/>
                <w:webHidden/>
              </w:rPr>
              <w:t>69</w:t>
            </w:r>
            <w:r>
              <w:rPr>
                <w:noProof/>
                <w:webHidden/>
              </w:rPr>
              <w:fldChar w:fldCharType="end"/>
            </w:r>
          </w:hyperlink>
        </w:p>
        <w:p w14:paraId="544FFAD4" w14:textId="4A337776" w:rsidR="006210B5" w:rsidRDefault="006210B5">
          <w:pPr>
            <w:pStyle w:val="Turinys2"/>
            <w:tabs>
              <w:tab w:val="left" w:pos="960"/>
              <w:tab w:val="right" w:leader="dot" w:pos="9962"/>
            </w:tabs>
            <w:rPr>
              <w:rFonts w:asciiTheme="minorHAnsi" w:hAnsiTheme="minorHAnsi"/>
              <w:smallCaps w:val="0"/>
              <w:noProof/>
              <w:kern w:val="2"/>
              <w:szCs w:val="24"/>
              <w:lang w:eastAsia="lt-LT"/>
              <w14:ligatures w14:val="standardContextual"/>
            </w:rPr>
          </w:pPr>
          <w:hyperlink w:anchor="_Toc220326847" w:history="1">
            <w:r w:rsidRPr="00117684">
              <w:rPr>
                <w:rStyle w:val="Hipersaitas"/>
                <w:noProof/>
              </w:rPr>
              <w:t>14.1</w:t>
            </w:r>
            <w:r>
              <w:rPr>
                <w:rFonts w:asciiTheme="minorHAnsi" w:hAnsiTheme="minorHAnsi"/>
                <w:smallCaps w:val="0"/>
                <w:noProof/>
                <w:kern w:val="2"/>
                <w:szCs w:val="24"/>
                <w:lang w:eastAsia="lt-LT"/>
                <w14:ligatures w14:val="standardContextual"/>
              </w:rPr>
              <w:tab/>
            </w:r>
            <w:r w:rsidRPr="00117684">
              <w:rPr>
                <w:rStyle w:val="Hipersaitas"/>
                <w:noProof/>
              </w:rPr>
              <w:t>Formos sąrašas</w:t>
            </w:r>
            <w:r>
              <w:rPr>
                <w:noProof/>
                <w:webHidden/>
              </w:rPr>
              <w:tab/>
            </w:r>
            <w:r>
              <w:rPr>
                <w:noProof/>
                <w:webHidden/>
              </w:rPr>
              <w:fldChar w:fldCharType="begin"/>
            </w:r>
            <w:r>
              <w:rPr>
                <w:noProof/>
                <w:webHidden/>
              </w:rPr>
              <w:instrText xml:space="preserve"> PAGEREF _Toc220326847 \h </w:instrText>
            </w:r>
            <w:r>
              <w:rPr>
                <w:noProof/>
                <w:webHidden/>
              </w:rPr>
            </w:r>
            <w:r>
              <w:rPr>
                <w:noProof/>
                <w:webHidden/>
              </w:rPr>
              <w:fldChar w:fldCharType="separate"/>
            </w:r>
            <w:r>
              <w:rPr>
                <w:noProof/>
                <w:webHidden/>
              </w:rPr>
              <w:t>69</w:t>
            </w:r>
            <w:r>
              <w:rPr>
                <w:noProof/>
                <w:webHidden/>
              </w:rPr>
              <w:fldChar w:fldCharType="end"/>
            </w:r>
          </w:hyperlink>
        </w:p>
        <w:p w14:paraId="1B568563" w14:textId="0A8727D7" w:rsidR="006210B5" w:rsidRDefault="006210B5">
          <w:pPr>
            <w:pStyle w:val="Turinys2"/>
            <w:tabs>
              <w:tab w:val="left" w:pos="960"/>
              <w:tab w:val="right" w:leader="dot" w:pos="9962"/>
            </w:tabs>
            <w:rPr>
              <w:rFonts w:asciiTheme="minorHAnsi" w:hAnsiTheme="minorHAnsi"/>
              <w:smallCaps w:val="0"/>
              <w:noProof/>
              <w:kern w:val="2"/>
              <w:szCs w:val="24"/>
              <w:lang w:eastAsia="lt-LT"/>
              <w14:ligatures w14:val="standardContextual"/>
            </w:rPr>
          </w:pPr>
          <w:hyperlink w:anchor="_Toc220326848" w:history="1">
            <w:r w:rsidRPr="00117684">
              <w:rPr>
                <w:rStyle w:val="Hipersaitas"/>
                <w:noProof/>
              </w:rPr>
              <w:t>14.2</w:t>
            </w:r>
            <w:r>
              <w:rPr>
                <w:rFonts w:asciiTheme="minorHAnsi" w:hAnsiTheme="minorHAnsi"/>
                <w:smallCaps w:val="0"/>
                <w:noProof/>
                <w:kern w:val="2"/>
                <w:szCs w:val="24"/>
                <w:lang w:eastAsia="lt-LT"/>
                <w14:ligatures w14:val="standardContextual"/>
              </w:rPr>
              <w:tab/>
            </w:r>
            <w:r w:rsidRPr="00117684">
              <w:rPr>
                <w:rStyle w:val="Hipersaitas"/>
                <w:noProof/>
              </w:rPr>
              <w:t>Bendras filtras</w:t>
            </w:r>
            <w:r>
              <w:rPr>
                <w:noProof/>
                <w:webHidden/>
              </w:rPr>
              <w:tab/>
            </w:r>
            <w:r>
              <w:rPr>
                <w:noProof/>
                <w:webHidden/>
              </w:rPr>
              <w:fldChar w:fldCharType="begin"/>
            </w:r>
            <w:r>
              <w:rPr>
                <w:noProof/>
                <w:webHidden/>
              </w:rPr>
              <w:instrText xml:space="preserve"> PAGEREF _Toc220326848 \h </w:instrText>
            </w:r>
            <w:r>
              <w:rPr>
                <w:noProof/>
                <w:webHidden/>
              </w:rPr>
            </w:r>
            <w:r>
              <w:rPr>
                <w:noProof/>
                <w:webHidden/>
              </w:rPr>
              <w:fldChar w:fldCharType="separate"/>
            </w:r>
            <w:r>
              <w:rPr>
                <w:noProof/>
                <w:webHidden/>
              </w:rPr>
              <w:t>69</w:t>
            </w:r>
            <w:r>
              <w:rPr>
                <w:noProof/>
                <w:webHidden/>
              </w:rPr>
              <w:fldChar w:fldCharType="end"/>
            </w:r>
          </w:hyperlink>
        </w:p>
        <w:p w14:paraId="6147EFCB" w14:textId="49C6693B" w:rsidR="006210B5" w:rsidRDefault="006210B5">
          <w:pPr>
            <w:pStyle w:val="Turinys2"/>
            <w:tabs>
              <w:tab w:val="left" w:pos="960"/>
              <w:tab w:val="right" w:leader="dot" w:pos="9962"/>
            </w:tabs>
            <w:rPr>
              <w:rFonts w:asciiTheme="minorHAnsi" w:hAnsiTheme="minorHAnsi"/>
              <w:smallCaps w:val="0"/>
              <w:noProof/>
              <w:kern w:val="2"/>
              <w:szCs w:val="24"/>
              <w:lang w:eastAsia="lt-LT"/>
              <w14:ligatures w14:val="standardContextual"/>
            </w:rPr>
          </w:pPr>
          <w:hyperlink w:anchor="_Toc220326849" w:history="1">
            <w:r w:rsidRPr="00117684">
              <w:rPr>
                <w:rStyle w:val="Hipersaitas"/>
                <w:noProof/>
              </w:rPr>
              <w:t>14.3</w:t>
            </w:r>
            <w:r>
              <w:rPr>
                <w:rFonts w:asciiTheme="minorHAnsi" w:hAnsiTheme="minorHAnsi"/>
                <w:smallCaps w:val="0"/>
                <w:noProof/>
                <w:kern w:val="2"/>
                <w:szCs w:val="24"/>
                <w:lang w:eastAsia="lt-LT"/>
                <w14:ligatures w14:val="standardContextual"/>
              </w:rPr>
              <w:tab/>
            </w:r>
            <w:r w:rsidRPr="00117684">
              <w:rPr>
                <w:rStyle w:val="Hipersaitas"/>
                <w:noProof/>
              </w:rPr>
              <w:t>Pilno laukelio pavadinimo peržiūra</w:t>
            </w:r>
            <w:r>
              <w:rPr>
                <w:noProof/>
                <w:webHidden/>
              </w:rPr>
              <w:tab/>
            </w:r>
            <w:r>
              <w:rPr>
                <w:noProof/>
                <w:webHidden/>
              </w:rPr>
              <w:fldChar w:fldCharType="begin"/>
            </w:r>
            <w:r>
              <w:rPr>
                <w:noProof/>
                <w:webHidden/>
              </w:rPr>
              <w:instrText xml:space="preserve"> PAGEREF _Toc220326849 \h </w:instrText>
            </w:r>
            <w:r>
              <w:rPr>
                <w:noProof/>
                <w:webHidden/>
              </w:rPr>
            </w:r>
            <w:r>
              <w:rPr>
                <w:noProof/>
                <w:webHidden/>
              </w:rPr>
              <w:fldChar w:fldCharType="separate"/>
            </w:r>
            <w:r>
              <w:rPr>
                <w:noProof/>
                <w:webHidden/>
              </w:rPr>
              <w:t>69</w:t>
            </w:r>
            <w:r>
              <w:rPr>
                <w:noProof/>
                <w:webHidden/>
              </w:rPr>
              <w:fldChar w:fldCharType="end"/>
            </w:r>
          </w:hyperlink>
        </w:p>
        <w:p w14:paraId="1FC72DDE" w14:textId="6C6BEBFE" w:rsidR="006210B5" w:rsidRDefault="006210B5">
          <w:pPr>
            <w:pStyle w:val="Turinys2"/>
            <w:tabs>
              <w:tab w:val="left" w:pos="960"/>
              <w:tab w:val="right" w:leader="dot" w:pos="9962"/>
            </w:tabs>
            <w:rPr>
              <w:rFonts w:asciiTheme="minorHAnsi" w:hAnsiTheme="minorHAnsi"/>
              <w:smallCaps w:val="0"/>
              <w:noProof/>
              <w:kern w:val="2"/>
              <w:szCs w:val="24"/>
              <w:lang w:eastAsia="lt-LT"/>
              <w14:ligatures w14:val="standardContextual"/>
            </w:rPr>
          </w:pPr>
          <w:hyperlink w:anchor="_Toc220326850" w:history="1">
            <w:r w:rsidRPr="00117684">
              <w:rPr>
                <w:rStyle w:val="Hipersaitas"/>
                <w:noProof/>
              </w:rPr>
              <w:t>14.4</w:t>
            </w:r>
            <w:r>
              <w:rPr>
                <w:rFonts w:asciiTheme="minorHAnsi" w:hAnsiTheme="minorHAnsi"/>
                <w:smallCaps w:val="0"/>
                <w:noProof/>
                <w:kern w:val="2"/>
                <w:szCs w:val="24"/>
                <w:lang w:eastAsia="lt-LT"/>
                <w14:ligatures w14:val="standardContextual"/>
              </w:rPr>
              <w:tab/>
            </w:r>
            <w:r w:rsidRPr="00117684">
              <w:rPr>
                <w:rStyle w:val="Hipersaitas"/>
                <w:noProof/>
              </w:rPr>
              <w:t>Pildymo formos pavyzdys : 357-12/a Nustatyto legioneliozės atvejo epidemiologinės diagnostikos protokolas;</w:t>
            </w:r>
            <w:r>
              <w:rPr>
                <w:noProof/>
                <w:webHidden/>
              </w:rPr>
              <w:tab/>
            </w:r>
            <w:r>
              <w:rPr>
                <w:noProof/>
                <w:webHidden/>
              </w:rPr>
              <w:fldChar w:fldCharType="begin"/>
            </w:r>
            <w:r>
              <w:rPr>
                <w:noProof/>
                <w:webHidden/>
              </w:rPr>
              <w:instrText xml:space="preserve"> PAGEREF _Toc220326850 \h </w:instrText>
            </w:r>
            <w:r>
              <w:rPr>
                <w:noProof/>
                <w:webHidden/>
              </w:rPr>
            </w:r>
            <w:r>
              <w:rPr>
                <w:noProof/>
                <w:webHidden/>
              </w:rPr>
              <w:fldChar w:fldCharType="separate"/>
            </w:r>
            <w:r>
              <w:rPr>
                <w:noProof/>
                <w:webHidden/>
              </w:rPr>
              <w:t>69</w:t>
            </w:r>
            <w:r>
              <w:rPr>
                <w:noProof/>
                <w:webHidden/>
              </w:rPr>
              <w:fldChar w:fldCharType="end"/>
            </w:r>
          </w:hyperlink>
        </w:p>
        <w:p w14:paraId="37375F70" w14:textId="30554EF4" w:rsidR="006210B5" w:rsidRDefault="006210B5">
          <w:pPr>
            <w:pStyle w:val="Turinys2"/>
            <w:tabs>
              <w:tab w:val="left" w:pos="960"/>
              <w:tab w:val="right" w:leader="dot" w:pos="9962"/>
            </w:tabs>
            <w:rPr>
              <w:rFonts w:asciiTheme="minorHAnsi" w:hAnsiTheme="minorHAnsi"/>
              <w:smallCaps w:val="0"/>
              <w:noProof/>
              <w:kern w:val="2"/>
              <w:szCs w:val="24"/>
              <w:lang w:eastAsia="lt-LT"/>
              <w14:ligatures w14:val="standardContextual"/>
            </w:rPr>
          </w:pPr>
          <w:hyperlink w:anchor="_Toc220326851" w:history="1">
            <w:r w:rsidRPr="00117684">
              <w:rPr>
                <w:rStyle w:val="Hipersaitas"/>
                <w:noProof/>
              </w:rPr>
              <w:t>14.5</w:t>
            </w:r>
            <w:r>
              <w:rPr>
                <w:rFonts w:asciiTheme="minorHAnsi" w:hAnsiTheme="minorHAnsi"/>
                <w:smallCaps w:val="0"/>
                <w:noProof/>
                <w:kern w:val="2"/>
                <w:szCs w:val="24"/>
                <w:lang w:eastAsia="lt-LT"/>
                <w14:ligatures w14:val="standardContextual"/>
              </w:rPr>
              <w:tab/>
            </w:r>
            <w:r w:rsidRPr="00117684">
              <w:rPr>
                <w:rStyle w:val="Hipersaitas"/>
                <w:noProof/>
              </w:rPr>
              <w:t>Žemėlapio pavyzdys</w:t>
            </w:r>
            <w:r>
              <w:rPr>
                <w:noProof/>
                <w:webHidden/>
              </w:rPr>
              <w:tab/>
            </w:r>
            <w:r>
              <w:rPr>
                <w:noProof/>
                <w:webHidden/>
              </w:rPr>
              <w:fldChar w:fldCharType="begin"/>
            </w:r>
            <w:r>
              <w:rPr>
                <w:noProof/>
                <w:webHidden/>
              </w:rPr>
              <w:instrText xml:space="preserve"> PAGEREF _Toc220326851 \h </w:instrText>
            </w:r>
            <w:r>
              <w:rPr>
                <w:noProof/>
                <w:webHidden/>
              </w:rPr>
            </w:r>
            <w:r>
              <w:rPr>
                <w:noProof/>
                <w:webHidden/>
              </w:rPr>
              <w:fldChar w:fldCharType="separate"/>
            </w:r>
            <w:r>
              <w:rPr>
                <w:noProof/>
                <w:webHidden/>
              </w:rPr>
              <w:t>75</w:t>
            </w:r>
            <w:r>
              <w:rPr>
                <w:noProof/>
                <w:webHidden/>
              </w:rPr>
              <w:fldChar w:fldCharType="end"/>
            </w:r>
          </w:hyperlink>
        </w:p>
        <w:p w14:paraId="62551198" w14:textId="6D6E24C0" w:rsidR="006210B5" w:rsidRDefault="006210B5">
          <w:pPr>
            <w:pStyle w:val="Turinys2"/>
            <w:tabs>
              <w:tab w:val="left" w:pos="960"/>
              <w:tab w:val="right" w:leader="dot" w:pos="9962"/>
            </w:tabs>
            <w:rPr>
              <w:rFonts w:asciiTheme="minorHAnsi" w:hAnsiTheme="minorHAnsi"/>
              <w:smallCaps w:val="0"/>
              <w:noProof/>
              <w:kern w:val="2"/>
              <w:szCs w:val="24"/>
              <w:lang w:eastAsia="lt-LT"/>
              <w14:ligatures w14:val="standardContextual"/>
            </w:rPr>
          </w:pPr>
          <w:hyperlink w:anchor="_Toc220326852" w:history="1">
            <w:r w:rsidRPr="00117684">
              <w:rPr>
                <w:rStyle w:val="Hipersaitas"/>
                <w:noProof/>
              </w:rPr>
              <w:t>14.6</w:t>
            </w:r>
            <w:r>
              <w:rPr>
                <w:rFonts w:asciiTheme="minorHAnsi" w:hAnsiTheme="minorHAnsi"/>
                <w:smallCaps w:val="0"/>
                <w:noProof/>
                <w:kern w:val="2"/>
                <w:szCs w:val="24"/>
                <w:lang w:eastAsia="lt-LT"/>
                <w14:ligatures w14:val="standardContextual"/>
              </w:rPr>
              <w:tab/>
            </w:r>
            <w:r w:rsidRPr="00117684">
              <w:rPr>
                <w:rStyle w:val="Hipersaitas"/>
                <w:noProof/>
              </w:rPr>
              <w:t>Gyventojų portalas</w:t>
            </w:r>
            <w:r>
              <w:rPr>
                <w:noProof/>
                <w:webHidden/>
              </w:rPr>
              <w:tab/>
            </w:r>
            <w:r>
              <w:rPr>
                <w:noProof/>
                <w:webHidden/>
              </w:rPr>
              <w:fldChar w:fldCharType="begin"/>
            </w:r>
            <w:r>
              <w:rPr>
                <w:noProof/>
                <w:webHidden/>
              </w:rPr>
              <w:instrText xml:space="preserve"> PAGEREF _Toc220326852 \h </w:instrText>
            </w:r>
            <w:r>
              <w:rPr>
                <w:noProof/>
                <w:webHidden/>
              </w:rPr>
            </w:r>
            <w:r>
              <w:rPr>
                <w:noProof/>
                <w:webHidden/>
              </w:rPr>
              <w:fldChar w:fldCharType="separate"/>
            </w:r>
            <w:r>
              <w:rPr>
                <w:noProof/>
                <w:webHidden/>
              </w:rPr>
              <w:t>76</w:t>
            </w:r>
            <w:r>
              <w:rPr>
                <w:noProof/>
                <w:webHidden/>
              </w:rPr>
              <w:fldChar w:fldCharType="end"/>
            </w:r>
          </w:hyperlink>
        </w:p>
        <w:p w14:paraId="7490E01D" w14:textId="418B1B57" w:rsidR="006210B5" w:rsidRDefault="006210B5">
          <w:pPr>
            <w:pStyle w:val="Turinys3"/>
            <w:tabs>
              <w:tab w:val="left" w:pos="1440"/>
              <w:tab w:val="right" w:leader="dot" w:pos="9962"/>
            </w:tabs>
            <w:rPr>
              <w:rFonts w:asciiTheme="minorHAnsi" w:hAnsiTheme="minorHAnsi"/>
              <w:noProof/>
              <w:kern w:val="2"/>
              <w:szCs w:val="24"/>
              <w:lang w:eastAsia="lt-LT"/>
              <w14:ligatures w14:val="standardContextual"/>
            </w:rPr>
          </w:pPr>
          <w:hyperlink w:anchor="_Toc220326853" w:history="1">
            <w:r w:rsidRPr="00117684">
              <w:rPr>
                <w:rStyle w:val="Hipersaitas"/>
                <w:noProof/>
              </w:rPr>
              <w:t>14.6.1</w:t>
            </w:r>
            <w:r>
              <w:rPr>
                <w:rFonts w:asciiTheme="minorHAnsi" w:hAnsiTheme="minorHAnsi"/>
                <w:noProof/>
                <w:kern w:val="2"/>
                <w:szCs w:val="24"/>
                <w:lang w:eastAsia="lt-LT"/>
                <w14:ligatures w14:val="standardContextual"/>
              </w:rPr>
              <w:tab/>
            </w:r>
            <w:r w:rsidRPr="00117684">
              <w:rPr>
                <w:rStyle w:val="Hipersaitas"/>
                <w:noProof/>
              </w:rPr>
              <w:t>Puslapis neprisijungus</w:t>
            </w:r>
            <w:r>
              <w:rPr>
                <w:noProof/>
                <w:webHidden/>
              </w:rPr>
              <w:tab/>
            </w:r>
            <w:r>
              <w:rPr>
                <w:noProof/>
                <w:webHidden/>
              </w:rPr>
              <w:fldChar w:fldCharType="begin"/>
            </w:r>
            <w:r>
              <w:rPr>
                <w:noProof/>
                <w:webHidden/>
              </w:rPr>
              <w:instrText xml:space="preserve"> PAGEREF _Toc220326853 \h </w:instrText>
            </w:r>
            <w:r>
              <w:rPr>
                <w:noProof/>
                <w:webHidden/>
              </w:rPr>
            </w:r>
            <w:r>
              <w:rPr>
                <w:noProof/>
                <w:webHidden/>
              </w:rPr>
              <w:fldChar w:fldCharType="separate"/>
            </w:r>
            <w:r>
              <w:rPr>
                <w:noProof/>
                <w:webHidden/>
              </w:rPr>
              <w:t>76</w:t>
            </w:r>
            <w:r>
              <w:rPr>
                <w:noProof/>
                <w:webHidden/>
              </w:rPr>
              <w:fldChar w:fldCharType="end"/>
            </w:r>
          </w:hyperlink>
        </w:p>
        <w:p w14:paraId="74F2A7F3" w14:textId="198F6EE4" w:rsidR="006210B5" w:rsidRDefault="006210B5">
          <w:pPr>
            <w:pStyle w:val="Turinys3"/>
            <w:tabs>
              <w:tab w:val="left" w:pos="1440"/>
              <w:tab w:val="right" w:leader="dot" w:pos="9962"/>
            </w:tabs>
            <w:rPr>
              <w:rFonts w:asciiTheme="minorHAnsi" w:hAnsiTheme="minorHAnsi"/>
              <w:noProof/>
              <w:kern w:val="2"/>
              <w:szCs w:val="24"/>
              <w:lang w:eastAsia="lt-LT"/>
              <w14:ligatures w14:val="standardContextual"/>
            </w:rPr>
          </w:pPr>
          <w:hyperlink w:anchor="_Toc220326854" w:history="1">
            <w:r w:rsidRPr="00117684">
              <w:rPr>
                <w:rStyle w:val="Hipersaitas"/>
                <w:noProof/>
              </w:rPr>
              <w:t>14.6.2</w:t>
            </w:r>
            <w:r>
              <w:rPr>
                <w:rFonts w:asciiTheme="minorHAnsi" w:hAnsiTheme="minorHAnsi"/>
                <w:noProof/>
                <w:kern w:val="2"/>
                <w:szCs w:val="24"/>
                <w:lang w:eastAsia="lt-LT"/>
                <w14:ligatures w14:val="standardContextual"/>
              </w:rPr>
              <w:tab/>
            </w:r>
            <w:r w:rsidRPr="00117684">
              <w:rPr>
                <w:rStyle w:val="Hipersaitas"/>
                <w:noProof/>
              </w:rPr>
              <w:t>Puslapis prisijungus pranešimų sąrašas</w:t>
            </w:r>
            <w:r>
              <w:rPr>
                <w:noProof/>
                <w:webHidden/>
              </w:rPr>
              <w:tab/>
            </w:r>
            <w:r>
              <w:rPr>
                <w:noProof/>
                <w:webHidden/>
              </w:rPr>
              <w:fldChar w:fldCharType="begin"/>
            </w:r>
            <w:r>
              <w:rPr>
                <w:noProof/>
                <w:webHidden/>
              </w:rPr>
              <w:instrText xml:space="preserve"> PAGEREF _Toc220326854 \h </w:instrText>
            </w:r>
            <w:r>
              <w:rPr>
                <w:noProof/>
                <w:webHidden/>
              </w:rPr>
            </w:r>
            <w:r>
              <w:rPr>
                <w:noProof/>
                <w:webHidden/>
              </w:rPr>
              <w:fldChar w:fldCharType="separate"/>
            </w:r>
            <w:r>
              <w:rPr>
                <w:noProof/>
                <w:webHidden/>
              </w:rPr>
              <w:t>76</w:t>
            </w:r>
            <w:r>
              <w:rPr>
                <w:noProof/>
                <w:webHidden/>
              </w:rPr>
              <w:fldChar w:fldCharType="end"/>
            </w:r>
          </w:hyperlink>
        </w:p>
        <w:p w14:paraId="01A1164E" w14:textId="6B6F99D4" w:rsidR="00C459BC" w:rsidRDefault="00C459BC">
          <w:r>
            <w:rPr>
              <w:u w:val="single"/>
            </w:rPr>
            <w:fldChar w:fldCharType="end"/>
          </w:r>
        </w:p>
      </w:sdtContent>
    </w:sdt>
    <w:p w14:paraId="6079FBCF" w14:textId="0FDCEAEE" w:rsidR="007D2A49" w:rsidRDefault="007D2A49">
      <w:pPr>
        <w:jc w:val="left"/>
      </w:pPr>
      <w:r>
        <w:br w:type="page"/>
      </w:r>
    </w:p>
    <w:p w14:paraId="672C8BAC" w14:textId="42BE0BF1" w:rsidR="00D1308C" w:rsidRDefault="00F72A6A" w:rsidP="001205F2">
      <w:pPr>
        <w:pStyle w:val="Antrat1"/>
      </w:pPr>
      <w:bookmarkStart w:id="1" w:name="_Toc220326821"/>
      <w:r>
        <w:lastRenderedPageBreak/>
        <w:t>Informacija apie dokumentą</w:t>
      </w:r>
      <w:bookmarkEnd w:id="1"/>
    </w:p>
    <w:p w14:paraId="594E1B5F" w14:textId="77777777" w:rsidR="00D1308C" w:rsidRPr="00D1308C" w:rsidRDefault="00D1308C" w:rsidP="00D1308C"/>
    <w:p w14:paraId="6466F282" w14:textId="2ECFA192" w:rsidR="00C459BC" w:rsidRDefault="00F72A6A" w:rsidP="00C459BC">
      <w:pPr>
        <w:pStyle w:val="Antrat2"/>
      </w:pPr>
      <w:bookmarkStart w:id="2" w:name="_Toc220326822"/>
      <w:r>
        <w:t>Dokumento įvykių lentelė</w:t>
      </w:r>
      <w:bookmarkEnd w:id="2"/>
    </w:p>
    <w:p w14:paraId="55EFA245" w14:textId="50B96E79" w:rsidR="000F0140" w:rsidRDefault="000F0140" w:rsidP="000F0140"/>
    <w:tbl>
      <w:tblPr>
        <w:tblStyle w:val="4tinkleliolentel2parykinimas"/>
        <w:tblW w:w="9531" w:type="dxa"/>
        <w:tblLook w:val="0620" w:firstRow="1" w:lastRow="0" w:firstColumn="0" w:lastColumn="0" w:noHBand="1" w:noVBand="1"/>
      </w:tblPr>
      <w:tblGrid>
        <w:gridCol w:w="1555"/>
        <w:gridCol w:w="1842"/>
        <w:gridCol w:w="2977"/>
        <w:gridCol w:w="3157"/>
      </w:tblGrid>
      <w:tr w:rsidR="00F72A6A" w14:paraId="534AE386" w14:textId="77777777" w:rsidTr="008E09EE">
        <w:trPr>
          <w:cnfStyle w:val="100000000000" w:firstRow="1" w:lastRow="0" w:firstColumn="0" w:lastColumn="0" w:oddVBand="0" w:evenVBand="0" w:oddHBand="0" w:evenHBand="0" w:firstRowFirstColumn="0" w:firstRowLastColumn="0" w:lastRowFirstColumn="0" w:lastRowLastColumn="0"/>
        </w:trPr>
        <w:tc>
          <w:tcPr>
            <w:tcW w:w="1555" w:type="dxa"/>
            <w:vAlign w:val="center"/>
          </w:tcPr>
          <w:p w14:paraId="4FD465BE" w14:textId="75DD4655" w:rsidR="00F72A6A" w:rsidRPr="003D1BE2" w:rsidRDefault="00F72A6A" w:rsidP="00F72A6A">
            <w:pPr>
              <w:rPr>
                <w:b w:val="0"/>
                <w:bCs w:val="0"/>
              </w:rPr>
            </w:pPr>
            <w:r w:rsidRPr="00F86B5A">
              <w:rPr>
                <w:rFonts w:cs="Times New Roman"/>
                <w:bCs w:val="0"/>
                <w:szCs w:val="24"/>
              </w:rPr>
              <w:t>Versijos Nr.</w:t>
            </w:r>
          </w:p>
        </w:tc>
        <w:tc>
          <w:tcPr>
            <w:tcW w:w="1842" w:type="dxa"/>
            <w:vAlign w:val="center"/>
          </w:tcPr>
          <w:p w14:paraId="224FFCAC" w14:textId="68010971" w:rsidR="00F72A6A" w:rsidRDefault="00F72A6A" w:rsidP="00F72A6A">
            <w:r w:rsidRPr="00F86B5A">
              <w:rPr>
                <w:rFonts w:cs="Times New Roman"/>
                <w:bCs w:val="0"/>
                <w:szCs w:val="24"/>
              </w:rPr>
              <w:t>Teikimo data</w:t>
            </w:r>
          </w:p>
        </w:tc>
        <w:tc>
          <w:tcPr>
            <w:tcW w:w="2977" w:type="dxa"/>
            <w:vAlign w:val="center"/>
          </w:tcPr>
          <w:p w14:paraId="719D135F" w14:textId="069B392E" w:rsidR="00F72A6A" w:rsidRDefault="00F72A6A" w:rsidP="00F72A6A">
            <w:r w:rsidRPr="00F86B5A">
              <w:rPr>
                <w:rFonts w:cs="Times New Roman"/>
                <w:bCs w:val="0"/>
                <w:szCs w:val="24"/>
              </w:rPr>
              <w:t>Teikiantis subjektas</w:t>
            </w:r>
          </w:p>
        </w:tc>
        <w:tc>
          <w:tcPr>
            <w:tcW w:w="3157" w:type="dxa"/>
            <w:vAlign w:val="center"/>
          </w:tcPr>
          <w:p w14:paraId="31FD08E4" w14:textId="2C603D76" w:rsidR="00F72A6A" w:rsidRDefault="00F72A6A" w:rsidP="00F72A6A">
            <w:r w:rsidRPr="00F86B5A">
              <w:rPr>
                <w:rFonts w:cs="Times New Roman"/>
                <w:bCs w:val="0"/>
                <w:szCs w:val="24"/>
              </w:rPr>
              <w:t>Veiksmas</w:t>
            </w:r>
          </w:p>
        </w:tc>
      </w:tr>
      <w:tr w:rsidR="00F72A6A" w14:paraId="344B2A9F" w14:textId="77777777" w:rsidTr="008E09EE">
        <w:trPr>
          <w:trHeight w:val="301"/>
        </w:trPr>
        <w:tc>
          <w:tcPr>
            <w:tcW w:w="1555" w:type="dxa"/>
            <w:vAlign w:val="center"/>
          </w:tcPr>
          <w:p w14:paraId="7B077D91" w14:textId="09F3F903" w:rsidR="00F72A6A" w:rsidRPr="007226AA" w:rsidRDefault="00F72A6A" w:rsidP="00F3359B">
            <w:pPr>
              <w:rPr>
                <w:color w:val="000000"/>
              </w:rPr>
            </w:pPr>
            <w:r>
              <w:rPr>
                <w:color w:val="000000"/>
              </w:rPr>
              <w:t>0.1</w:t>
            </w:r>
          </w:p>
        </w:tc>
        <w:tc>
          <w:tcPr>
            <w:tcW w:w="1842" w:type="dxa"/>
            <w:vAlign w:val="center"/>
          </w:tcPr>
          <w:p w14:paraId="69692779" w14:textId="59580982" w:rsidR="00F72A6A" w:rsidRDefault="00F3359B" w:rsidP="00F3359B">
            <w:r>
              <w:rPr>
                <w:rFonts w:cs="Times New Roman"/>
                <w:szCs w:val="24"/>
              </w:rPr>
              <w:t>2025-03-</w:t>
            </w:r>
            <w:r w:rsidR="00AB70DA">
              <w:rPr>
                <w:rFonts w:cs="Times New Roman"/>
                <w:szCs w:val="24"/>
              </w:rPr>
              <w:t>06</w:t>
            </w:r>
          </w:p>
        </w:tc>
        <w:tc>
          <w:tcPr>
            <w:tcW w:w="2977" w:type="dxa"/>
            <w:vAlign w:val="center"/>
          </w:tcPr>
          <w:p w14:paraId="021C3A48" w14:textId="2F026D82" w:rsidR="00F72A6A" w:rsidRPr="007226AA" w:rsidRDefault="002E372A" w:rsidP="00F3359B">
            <w:pPr>
              <w:rPr>
                <w:color w:val="000000"/>
              </w:rPr>
            </w:pPr>
            <w:r>
              <w:rPr>
                <w:color w:val="000000"/>
              </w:rPr>
              <w:t>UAB „Dts solutions“</w:t>
            </w:r>
          </w:p>
        </w:tc>
        <w:tc>
          <w:tcPr>
            <w:tcW w:w="3157" w:type="dxa"/>
          </w:tcPr>
          <w:p w14:paraId="0FF49029" w14:textId="27E4B0AC" w:rsidR="00F72A6A" w:rsidRDefault="008E09EE" w:rsidP="00F3359B">
            <w:pPr>
              <w:rPr>
                <w:color w:val="000000"/>
              </w:rPr>
            </w:pPr>
            <w:r>
              <w:rPr>
                <w:rFonts w:cs="Times New Roman"/>
                <w:szCs w:val="24"/>
              </w:rPr>
              <w:t>Pirminė dokumento versija</w:t>
            </w:r>
          </w:p>
        </w:tc>
      </w:tr>
      <w:tr w:rsidR="00B25A7A" w14:paraId="36B322A0" w14:textId="77777777" w:rsidTr="008E09EE">
        <w:trPr>
          <w:trHeight w:val="301"/>
        </w:trPr>
        <w:tc>
          <w:tcPr>
            <w:tcW w:w="1555" w:type="dxa"/>
            <w:vAlign w:val="center"/>
          </w:tcPr>
          <w:p w14:paraId="513343CE" w14:textId="67C7A12C" w:rsidR="00B25A7A" w:rsidRPr="007226AA" w:rsidRDefault="002E372A" w:rsidP="00B25A7A">
            <w:pPr>
              <w:rPr>
                <w:color w:val="000000"/>
              </w:rPr>
            </w:pPr>
            <w:r>
              <w:rPr>
                <w:color w:val="000000"/>
              </w:rPr>
              <w:t>0.2</w:t>
            </w:r>
          </w:p>
        </w:tc>
        <w:tc>
          <w:tcPr>
            <w:tcW w:w="1842" w:type="dxa"/>
            <w:vAlign w:val="center"/>
          </w:tcPr>
          <w:p w14:paraId="36BD1BBD" w14:textId="6D586C60" w:rsidR="00B25A7A" w:rsidRDefault="002E372A" w:rsidP="00B25A7A">
            <w:r>
              <w:t>2025-03-10</w:t>
            </w:r>
          </w:p>
        </w:tc>
        <w:tc>
          <w:tcPr>
            <w:tcW w:w="2977" w:type="dxa"/>
            <w:vAlign w:val="center"/>
          </w:tcPr>
          <w:p w14:paraId="0FDDFCB4" w14:textId="2F70CD6A" w:rsidR="00B25A7A" w:rsidRPr="007226AA" w:rsidRDefault="002E372A" w:rsidP="00B25A7A">
            <w:pPr>
              <w:rPr>
                <w:color w:val="000000"/>
              </w:rPr>
            </w:pPr>
            <w:r>
              <w:rPr>
                <w:color w:val="000000"/>
              </w:rPr>
              <w:t>UAB „Dts solutions“</w:t>
            </w:r>
          </w:p>
        </w:tc>
        <w:tc>
          <w:tcPr>
            <w:tcW w:w="3157" w:type="dxa"/>
          </w:tcPr>
          <w:p w14:paraId="52342D1A" w14:textId="6B12FC58" w:rsidR="00B25A7A" w:rsidRDefault="002E372A" w:rsidP="00B25A7A">
            <w:pPr>
              <w:rPr>
                <w:color w:val="000000"/>
              </w:rPr>
            </w:pPr>
            <w:r>
              <w:rPr>
                <w:color w:val="000000"/>
              </w:rPr>
              <w:t>Pakoreguota pagal pastabas.</w:t>
            </w:r>
          </w:p>
        </w:tc>
      </w:tr>
      <w:tr w:rsidR="00B25A7A" w14:paraId="26E9470C" w14:textId="77777777" w:rsidTr="008E09EE">
        <w:trPr>
          <w:trHeight w:val="301"/>
        </w:trPr>
        <w:tc>
          <w:tcPr>
            <w:tcW w:w="1555" w:type="dxa"/>
            <w:vAlign w:val="center"/>
          </w:tcPr>
          <w:p w14:paraId="0F4F4BB0" w14:textId="2F8225BA" w:rsidR="00B25A7A" w:rsidRDefault="001B5D5F" w:rsidP="00B25A7A">
            <w:pPr>
              <w:rPr>
                <w:color w:val="000000"/>
              </w:rPr>
            </w:pPr>
            <w:r>
              <w:rPr>
                <w:color w:val="000000"/>
              </w:rPr>
              <w:t>0.3</w:t>
            </w:r>
          </w:p>
        </w:tc>
        <w:tc>
          <w:tcPr>
            <w:tcW w:w="1842" w:type="dxa"/>
            <w:vAlign w:val="center"/>
          </w:tcPr>
          <w:p w14:paraId="70175E19" w14:textId="29FABC62" w:rsidR="00B25A7A" w:rsidRDefault="001B5D5F" w:rsidP="00B25A7A">
            <w:r>
              <w:t>2025-03-13</w:t>
            </w:r>
          </w:p>
        </w:tc>
        <w:tc>
          <w:tcPr>
            <w:tcW w:w="2977" w:type="dxa"/>
            <w:vAlign w:val="center"/>
          </w:tcPr>
          <w:p w14:paraId="4B81EA01" w14:textId="7F40A9B9" w:rsidR="00B25A7A" w:rsidRDefault="001B5D5F" w:rsidP="00B25A7A">
            <w:pPr>
              <w:rPr>
                <w:color w:val="000000"/>
              </w:rPr>
            </w:pPr>
            <w:r>
              <w:rPr>
                <w:color w:val="000000"/>
              </w:rPr>
              <w:t>UAB „Dts solutions“</w:t>
            </w:r>
          </w:p>
        </w:tc>
        <w:tc>
          <w:tcPr>
            <w:tcW w:w="3157" w:type="dxa"/>
          </w:tcPr>
          <w:p w14:paraId="51FB0B31" w14:textId="6280C4B0" w:rsidR="00B25A7A" w:rsidRDefault="001B5D5F" w:rsidP="00B25A7A">
            <w:pPr>
              <w:rPr>
                <w:color w:val="000000"/>
              </w:rPr>
            </w:pPr>
            <w:r>
              <w:rPr>
                <w:color w:val="000000"/>
              </w:rPr>
              <w:t>Pakoreguota pagal pastabas.</w:t>
            </w:r>
          </w:p>
        </w:tc>
      </w:tr>
      <w:tr w:rsidR="00B25A7A" w14:paraId="73D6C70B" w14:textId="77777777" w:rsidTr="008E09EE">
        <w:trPr>
          <w:trHeight w:val="301"/>
        </w:trPr>
        <w:tc>
          <w:tcPr>
            <w:tcW w:w="1555" w:type="dxa"/>
            <w:vAlign w:val="center"/>
          </w:tcPr>
          <w:p w14:paraId="478231BE" w14:textId="7100703D" w:rsidR="00B25A7A" w:rsidRDefault="00B074B5" w:rsidP="00B25A7A">
            <w:pPr>
              <w:rPr>
                <w:color w:val="000000"/>
              </w:rPr>
            </w:pPr>
            <w:r>
              <w:rPr>
                <w:color w:val="000000"/>
              </w:rPr>
              <w:t>1.0</w:t>
            </w:r>
          </w:p>
        </w:tc>
        <w:tc>
          <w:tcPr>
            <w:tcW w:w="1842" w:type="dxa"/>
            <w:vAlign w:val="center"/>
          </w:tcPr>
          <w:p w14:paraId="68BB215C" w14:textId="3D8506AF" w:rsidR="00B25A7A" w:rsidRDefault="00B074B5" w:rsidP="00B25A7A">
            <w:r>
              <w:t>2025-03-13</w:t>
            </w:r>
          </w:p>
        </w:tc>
        <w:tc>
          <w:tcPr>
            <w:tcW w:w="2977" w:type="dxa"/>
            <w:vAlign w:val="center"/>
          </w:tcPr>
          <w:p w14:paraId="6DFBB05E" w14:textId="25C420EC" w:rsidR="00B25A7A" w:rsidRDefault="00B074B5" w:rsidP="00B25A7A">
            <w:pPr>
              <w:rPr>
                <w:color w:val="000000"/>
              </w:rPr>
            </w:pPr>
            <w:r>
              <w:rPr>
                <w:color w:val="000000"/>
              </w:rPr>
              <w:t>UAB „Dts solutions“</w:t>
            </w:r>
          </w:p>
        </w:tc>
        <w:tc>
          <w:tcPr>
            <w:tcW w:w="3157" w:type="dxa"/>
          </w:tcPr>
          <w:p w14:paraId="6BAA0034" w14:textId="172F9A3C" w:rsidR="00B25A7A" w:rsidRDefault="00B074B5" w:rsidP="00B25A7A">
            <w:pPr>
              <w:rPr>
                <w:color w:val="000000"/>
              </w:rPr>
            </w:pPr>
            <w:r>
              <w:rPr>
                <w:color w:val="000000"/>
              </w:rPr>
              <w:t>Galutinė versija.</w:t>
            </w:r>
          </w:p>
        </w:tc>
      </w:tr>
      <w:tr w:rsidR="00D35ADA" w14:paraId="043BEB8F" w14:textId="77777777" w:rsidTr="008E09EE">
        <w:trPr>
          <w:trHeight w:val="301"/>
        </w:trPr>
        <w:tc>
          <w:tcPr>
            <w:tcW w:w="1555" w:type="dxa"/>
            <w:vAlign w:val="center"/>
          </w:tcPr>
          <w:p w14:paraId="4FE15486" w14:textId="0B2E42B6" w:rsidR="00D35ADA" w:rsidRDefault="00D35ADA" w:rsidP="00D35ADA">
            <w:pPr>
              <w:rPr>
                <w:color w:val="000000"/>
              </w:rPr>
            </w:pPr>
            <w:r>
              <w:rPr>
                <w:color w:val="000000"/>
              </w:rPr>
              <w:t>1.1</w:t>
            </w:r>
          </w:p>
        </w:tc>
        <w:tc>
          <w:tcPr>
            <w:tcW w:w="1842" w:type="dxa"/>
            <w:vAlign w:val="center"/>
          </w:tcPr>
          <w:p w14:paraId="127476B8" w14:textId="2FC295A4" w:rsidR="00D35ADA" w:rsidRDefault="00D35ADA" w:rsidP="00D35ADA">
            <w:r>
              <w:t>2025-07-2</w:t>
            </w:r>
            <w:r w:rsidR="00C35C34">
              <w:t>1</w:t>
            </w:r>
          </w:p>
        </w:tc>
        <w:tc>
          <w:tcPr>
            <w:tcW w:w="2977" w:type="dxa"/>
            <w:vAlign w:val="center"/>
          </w:tcPr>
          <w:p w14:paraId="18FB22C0" w14:textId="0B24140C" w:rsidR="00D35ADA" w:rsidRDefault="00D35ADA" w:rsidP="00D35ADA">
            <w:pPr>
              <w:rPr>
                <w:color w:val="000000"/>
              </w:rPr>
            </w:pPr>
            <w:r>
              <w:rPr>
                <w:color w:val="000000"/>
              </w:rPr>
              <w:t>UAB „Dts solutions“</w:t>
            </w:r>
          </w:p>
        </w:tc>
        <w:tc>
          <w:tcPr>
            <w:tcW w:w="3157" w:type="dxa"/>
          </w:tcPr>
          <w:p w14:paraId="7570D22C" w14:textId="3E59A8BB" w:rsidR="00D35ADA" w:rsidRDefault="00D35ADA" w:rsidP="00D35ADA">
            <w:pPr>
              <w:rPr>
                <w:color w:val="000000"/>
              </w:rPr>
            </w:pPr>
            <w:r>
              <w:rPr>
                <w:color w:val="000000"/>
              </w:rPr>
              <w:t>Papildyta naujais funkcionalumais.</w:t>
            </w:r>
          </w:p>
        </w:tc>
      </w:tr>
      <w:tr w:rsidR="00D36049" w14:paraId="17934AB2" w14:textId="77777777" w:rsidTr="008E09EE">
        <w:trPr>
          <w:trHeight w:val="301"/>
        </w:trPr>
        <w:tc>
          <w:tcPr>
            <w:tcW w:w="1555" w:type="dxa"/>
            <w:vAlign w:val="center"/>
          </w:tcPr>
          <w:p w14:paraId="5A77C473" w14:textId="3447B7BB" w:rsidR="00D36049" w:rsidRDefault="00D36049" w:rsidP="00D36049">
            <w:pPr>
              <w:rPr>
                <w:color w:val="000000"/>
              </w:rPr>
            </w:pPr>
            <w:r>
              <w:rPr>
                <w:color w:val="000000"/>
              </w:rPr>
              <w:t>1.2</w:t>
            </w:r>
          </w:p>
        </w:tc>
        <w:tc>
          <w:tcPr>
            <w:tcW w:w="1842" w:type="dxa"/>
            <w:vAlign w:val="center"/>
          </w:tcPr>
          <w:p w14:paraId="3FB84F29" w14:textId="7430BCCE" w:rsidR="00D36049" w:rsidRDefault="00D36049" w:rsidP="00D36049">
            <w:r>
              <w:t>2025-07-</w:t>
            </w:r>
            <w:r w:rsidR="00062768">
              <w:t>21</w:t>
            </w:r>
          </w:p>
        </w:tc>
        <w:tc>
          <w:tcPr>
            <w:tcW w:w="2977" w:type="dxa"/>
            <w:vAlign w:val="center"/>
          </w:tcPr>
          <w:p w14:paraId="1CC1BA81" w14:textId="70DA7B06" w:rsidR="00D36049" w:rsidRDefault="00D36049" w:rsidP="00D36049">
            <w:pPr>
              <w:rPr>
                <w:color w:val="000000"/>
              </w:rPr>
            </w:pPr>
            <w:r>
              <w:rPr>
                <w:color w:val="000000"/>
              </w:rPr>
              <w:t>UAB „Dts solutions“</w:t>
            </w:r>
          </w:p>
        </w:tc>
        <w:tc>
          <w:tcPr>
            <w:tcW w:w="3157" w:type="dxa"/>
          </w:tcPr>
          <w:p w14:paraId="4F1C9BD6" w14:textId="08AE7684" w:rsidR="00D36049" w:rsidRDefault="00D36049" w:rsidP="00D36049">
            <w:pPr>
              <w:rPr>
                <w:color w:val="000000"/>
              </w:rPr>
            </w:pPr>
            <w:r>
              <w:rPr>
                <w:color w:val="000000"/>
              </w:rPr>
              <w:t>Papildyta naujais funkcionalumais.</w:t>
            </w:r>
          </w:p>
        </w:tc>
      </w:tr>
      <w:tr w:rsidR="00261B67" w14:paraId="724EF913" w14:textId="77777777" w:rsidTr="008E09EE">
        <w:trPr>
          <w:trHeight w:val="301"/>
        </w:trPr>
        <w:tc>
          <w:tcPr>
            <w:tcW w:w="1555" w:type="dxa"/>
            <w:vAlign w:val="center"/>
          </w:tcPr>
          <w:p w14:paraId="32739033" w14:textId="522D2C41" w:rsidR="00261B67" w:rsidRDefault="00261B67" w:rsidP="00261B67">
            <w:pPr>
              <w:rPr>
                <w:color w:val="000000"/>
              </w:rPr>
            </w:pPr>
            <w:r>
              <w:rPr>
                <w:color w:val="000000"/>
              </w:rPr>
              <w:t>1.3</w:t>
            </w:r>
          </w:p>
        </w:tc>
        <w:tc>
          <w:tcPr>
            <w:tcW w:w="1842" w:type="dxa"/>
            <w:vAlign w:val="center"/>
          </w:tcPr>
          <w:p w14:paraId="166FC4A1" w14:textId="74817542" w:rsidR="00261B67" w:rsidRDefault="00261B67" w:rsidP="00261B67">
            <w:r>
              <w:t>2025-07-21</w:t>
            </w:r>
          </w:p>
        </w:tc>
        <w:tc>
          <w:tcPr>
            <w:tcW w:w="2977" w:type="dxa"/>
            <w:vAlign w:val="center"/>
          </w:tcPr>
          <w:p w14:paraId="58D70EA2" w14:textId="257C4A0F" w:rsidR="00261B67" w:rsidRDefault="00261B67" w:rsidP="00261B67">
            <w:pPr>
              <w:rPr>
                <w:color w:val="000000"/>
              </w:rPr>
            </w:pPr>
            <w:r>
              <w:rPr>
                <w:color w:val="000000"/>
              </w:rPr>
              <w:t>UAB „Dts solutions“</w:t>
            </w:r>
          </w:p>
        </w:tc>
        <w:tc>
          <w:tcPr>
            <w:tcW w:w="3157" w:type="dxa"/>
          </w:tcPr>
          <w:p w14:paraId="4D5934E4" w14:textId="47F81D63" w:rsidR="00261B67" w:rsidRDefault="00261B67" w:rsidP="00261B67">
            <w:pPr>
              <w:rPr>
                <w:color w:val="000000"/>
              </w:rPr>
            </w:pPr>
            <w:r>
              <w:rPr>
                <w:color w:val="000000"/>
              </w:rPr>
              <w:t>Atsakyta į komentarus.</w:t>
            </w:r>
          </w:p>
        </w:tc>
      </w:tr>
      <w:tr w:rsidR="00F93B7D" w14:paraId="0F01919D" w14:textId="77777777" w:rsidTr="008E09EE">
        <w:trPr>
          <w:trHeight w:val="301"/>
        </w:trPr>
        <w:tc>
          <w:tcPr>
            <w:tcW w:w="1555" w:type="dxa"/>
            <w:vAlign w:val="center"/>
          </w:tcPr>
          <w:p w14:paraId="59A8792B" w14:textId="753F647B" w:rsidR="00F93B7D" w:rsidRDefault="00F93B7D" w:rsidP="00261B67">
            <w:pPr>
              <w:rPr>
                <w:color w:val="000000"/>
              </w:rPr>
            </w:pPr>
            <w:r>
              <w:rPr>
                <w:color w:val="000000"/>
              </w:rPr>
              <w:t>1.4</w:t>
            </w:r>
          </w:p>
        </w:tc>
        <w:tc>
          <w:tcPr>
            <w:tcW w:w="1842" w:type="dxa"/>
            <w:vAlign w:val="center"/>
          </w:tcPr>
          <w:p w14:paraId="2F3D5391" w14:textId="5A8F8B25" w:rsidR="00F93B7D" w:rsidRDefault="00F93B7D" w:rsidP="00261B67">
            <w:r>
              <w:t>2025-08-11</w:t>
            </w:r>
          </w:p>
        </w:tc>
        <w:tc>
          <w:tcPr>
            <w:tcW w:w="2977" w:type="dxa"/>
            <w:vAlign w:val="center"/>
          </w:tcPr>
          <w:p w14:paraId="5EBBBF8F" w14:textId="449ACCF1" w:rsidR="00F93B7D" w:rsidRDefault="00F93B7D" w:rsidP="00261B67">
            <w:pPr>
              <w:rPr>
                <w:color w:val="000000"/>
              </w:rPr>
            </w:pPr>
            <w:r>
              <w:rPr>
                <w:color w:val="000000"/>
              </w:rPr>
              <w:t>UAB „Dts solutions“</w:t>
            </w:r>
          </w:p>
        </w:tc>
        <w:tc>
          <w:tcPr>
            <w:tcW w:w="3157" w:type="dxa"/>
          </w:tcPr>
          <w:p w14:paraId="63B0C1A4" w14:textId="678F61B7" w:rsidR="00F93B7D" w:rsidRDefault="00F93B7D" w:rsidP="00261B67">
            <w:pPr>
              <w:rPr>
                <w:color w:val="000000"/>
              </w:rPr>
            </w:pPr>
            <w:r>
              <w:rPr>
                <w:color w:val="000000"/>
              </w:rPr>
              <w:t>Papildyta naujais funkcionalumais.</w:t>
            </w:r>
          </w:p>
        </w:tc>
      </w:tr>
      <w:tr w:rsidR="00D379E8" w14:paraId="7F230992" w14:textId="77777777" w:rsidTr="008E09EE">
        <w:trPr>
          <w:trHeight w:val="301"/>
        </w:trPr>
        <w:tc>
          <w:tcPr>
            <w:tcW w:w="1555" w:type="dxa"/>
            <w:vAlign w:val="center"/>
          </w:tcPr>
          <w:p w14:paraId="71572DBA" w14:textId="74C359A5" w:rsidR="00D379E8" w:rsidRDefault="00D379E8" w:rsidP="00261B67">
            <w:pPr>
              <w:rPr>
                <w:color w:val="000000"/>
              </w:rPr>
            </w:pPr>
            <w:r>
              <w:rPr>
                <w:color w:val="000000"/>
              </w:rPr>
              <w:t>1.5</w:t>
            </w:r>
          </w:p>
        </w:tc>
        <w:tc>
          <w:tcPr>
            <w:tcW w:w="1842" w:type="dxa"/>
            <w:vAlign w:val="center"/>
          </w:tcPr>
          <w:p w14:paraId="38823819" w14:textId="1C2DF064" w:rsidR="00D379E8" w:rsidRDefault="00D379E8" w:rsidP="00261B67">
            <w:r>
              <w:t>2025-12-22</w:t>
            </w:r>
          </w:p>
        </w:tc>
        <w:tc>
          <w:tcPr>
            <w:tcW w:w="2977" w:type="dxa"/>
            <w:vAlign w:val="center"/>
          </w:tcPr>
          <w:p w14:paraId="76AEF6EA" w14:textId="5CE3813C" w:rsidR="00D379E8" w:rsidRDefault="00D379E8" w:rsidP="00261B67">
            <w:pPr>
              <w:rPr>
                <w:color w:val="000000"/>
              </w:rPr>
            </w:pPr>
            <w:r>
              <w:rPr>
                <w:color w:val="000000"/>
              </w:rPr>
              <w:t>UAB „Dts solutions“</w:t>
            </w:r>
          </w:p>
        </w:tc>
        <w:tc>
          <w:tcPr>
            <w:tcW w:w="3157" w:type="dxa"/>
          </w:tcPr>
          <w:p w14:paraId="31435510" w14:textId="3944BBC7" w:rsidR="00D379E8" w:rsidRDefault="00D379E8" w:rsidP="00261B67">
            <w:pPr>
              <w:rPr>
                <w:color w:val="000000"/>
              </w:rPr>
            </w:pPr>
            <w:r>
              <w:rPr>
                <w:color w:val="000000"/>
              </w:rPr>
              <w:t>Papildyta naujais funkcionalumais.</w:t>
            </w:r>
          </w:p>
        </w:tc>
      </w:tr>
      <w:tr w:rsidR="00690811" w14:paraId="78354BB6" w14:textId="77777777" w:rsidTr="008E09EE">
        <w:trPr>
          <w:trHeight w:val="301"/>
        </w:trPr>
        <w:tc>
          <w:tcPr>
            <w:tcW w:w="1555" w:type="dxa"/>
            <w:vAlign w:val="center"/>
          </w:tcPr>
          <w:p w14:paraId="657C5274" w14:textId="390B5FDE" w:rsidR="00690811" w:rsidRDefault="00690811" w:rsidP="00261B67">
            <w:pPr>
              <w:rPr>
                <w:color w:val="000000"/>
              </w:rPr>
            </w:pPr>
            <w:r>
              <w:rPr>
                <w:color w:val="000000"/>
              </w:rPr>
              <w:t>1.6</w:t>
            </w:r>
          </w:p>
        </w:tc>
        <w:tc>
          <w:tcPr>
            <w:tcW w:w="1842" w:type="dxa"/>
            <w:vAlign w:val="center"/>
          </w:tcPr>
          <w:p w14:paraId="6D7409CC" w14:textId="786818D1" w:rsidR="00690811" w:rsidRDefault="00690811" w:rsidP="00261B67">
            <w:r>
              <w:t>2026-01-26</w:t>
            </w:r>
          </w:p>
        </w:tc>
        <w:tc>
          <w:tcPr>
            <w:tcW w:w="2977" w:type="dxa"/>
            <w:vAlign w:val="center"/>
          </w:tcPr>
          <w:p w14:paraId="17A8D943" w14:textId="5489FE24" w:rsidR="00690811" w:rsidRDefault="00690811" w:rsidP="00261B67">
            <w:pPr>
              <w:rPr>
                <w:color w:val="000000"/>
              </w:rPr>
            </w:pPr>
            <w:r>
              <w:rPr>
                <w:color w:val="000000"/>
              </w:rPr>
              <w:t>UAB „Dts solutions“</w:t>
            </w:r>
          </w:p>
        </w:tc>
        <w:tc>
          <w:tcPr>
            <w:tcW w:w="3157" w:type="dxa"/>
          </w:tcPr>
          <w:p w14:paraId="43A3A672" w14:textId="1AC2105F" w:rsidR="00690811" w:rsidRDefault="00690811" w:rsidP="00261B67">
            <w:pPr>
              <w:rPr>
                <w:color w:val="000000"/>
              </w:rPr>
            </w:pPr>
            <w:r>
              <w:rPr>
                <w:color w:val="000000"/>
              </w:rPr>
              <w:t>Pakoreguota pagal pastabas.</w:t>
            </w:r>
          </w:p>
        </w:tc>
      </w:tr>
      <w:tr w:rsidR="004C1CC4" w14:paraId="392687E4" w14:textId="77777777" w:rsidTr="008E09EE">
        <w:trPr>
          <w:trHeight w:val="301"/>
        </w:trPr>
        <w:tc>
          <w:tcPr>
            <w:tcW w:w="1555" w:type="dxa"/>
            <w:vAlign w:val="center"/>
          </w:tcPr>
          <w:p w14:paraId="1AF2948D" w14:textId="4D067A7E" w:rsidR="004C1CC4" w:rsidRDefault="004C1CC4" w:rsidP="004C1CC4">
            <w:pPr>
              <w:rPr>
                <w:color w:val="000000"/>
              </w:rPr>
            </w:pPr>
            <w:r>
              <w:rPr>
                <w:color w:val="000000"/>
              </w:rPr>
              <w:t>1.7</w:t>
            </w:r>
          </w:p>
        </w:tc>
        <w:tc>
          <w:tcPr>
            <w:tcW w:w="1842" w:type="dxa"/>
            <w:vAlign w:val="center"/>
          </w:tcPr>
          <w:p w14:paraId="6739B398" w14:textId="762FBD91" w:rsidR="004C1CC4" w:rsidRDefault="004C1CC4" w:rsidP="004C1CC4">
            <w:r>
              <w:t>2026-02-03</w:t>
            </w:r>
          </w:p>
        </w:tc>
        <w:tc>
          <w:tcPr>
            <w:tcW w:w="2977" w:type="dxa"/>
            <w:vAlign w:val="center"/>
          </w:tcPr>
          <w:p w14:paraId="2BABCE46" w14:textId="06ED46FA" w:rsidR="004C1CC4" w:rsidRDefault="004C1CC4" w:rsidP="004C1CC4">
            <w:pPr>
              <w:rPr>
                <w:color w:val="000000"/>
              </w:rPr>
            </w:pPr>
            <w:r>
              <w:rPr>
                <w:color w:val="000000"/>
              </w:rPr>
              <w:t>UAB „Dts solutions“</w:t>
            </w:r>
          </w:p>
        </w:tc>
        <w:tc>
          <w:tcPr>
            <w:tcW w:w="3157" w:type="dxa"/>
          </w:tcPr>
          <w:p w14:paraId="79151729" w14:textId="57C8972C" w:rsidR="004C1CC4" w:rsidRDefault="004C1CC4" w:rsidP="004C1CC4">
            <w:pPr>
              <w:rPr>
                <w:color w:val="000000"/>
              </w:rPr>
            </w:pPr>
            <w:r>
              <w:rPr>
                <w:color w:val="000000"/>
              </w:rPr>
              <w:t>Pakoreguota pagal pastabas.</w:t>
            </w:r>
          </w:p>
        </w:tc>
      </w:tr>
    </w:tbl>
    <w:p w14:paraId="4BD82031" w14:textId="27FA0A45" w:rsidR="008E09EE" w:rsidRDefault="008E09EE" w:rsidP="000F0140"/>
    <w:p w14:paraId="3E68C8F1" w14:textId="77777777" w:rsidR="008E09EE" w:rsidRDefault="008E09EE">
      <w:r>
        <w:br w:type="page"/>
      </w:r>
    </w:p>
    <w:p w14:paraId="0BB12ADB" w14:textId="4B070F72" w:rsidR="000F0140" w:rsidRDefault="008E09EE" w:rsidP="008E09EE">
      <w:pPr>
        <w:pStyle w:val="Antrat1"/>
      </w:pPr>
      <w:bookmarkStart w:id="3" w:name="_Toc220326823"/>
      <w:r>
        <w:lastRenderedPageBreak/>
        <w:t>Įžanga</w:t>
      </w:r>
      <w:bookmarkEnd w:id="3"/>
    </w:p>
    <w:p w14:paraId="36926356" w14:textId="43373CA8" w:rsidR="008E09EE" w:rsidRDefault="008E09EE" w:rsidP="008E09EE">
      <w:pPr>
        <w:pStyle w:val="Antrat2"/>
      </w:pPr>
      <w:bookmarkStart w:id="4" w:name="_Toc220326824"/>
      <w:r>
        <w:t>Dokumento paskirtis</w:t>
      </w:r>
      <w:bookmarkEnd w:id="4"/>
    </w:p>
    <w:p w14:paraId="3EA73347" w14:textId="4893EDAA" w:rsidR="009B3168" w:rsidRDefault="003D13E3" w:rsidP="009B3168">
      <w:r>
        <w:t xml:space="preserve">Užkrečiamųjų ligų ir jų sukėlėjų valstybės informacinės sistemos modernizavimo </w:t>
      </w:r>
      <w:r w:rsidR="00F3359B">
        <w:t xml:space="preserve">II etapo </w:t>
      </w:r>
      <w:r>
        <w:t>p</w:t>
      </w:r>
      <w:r w:rsidR="009B3168">
        <w:t xml:space="preserve">rojekto </w:t>
      </w:r>
      <w:r>
        <w:t xml:space="preserve">(toliau – Projektas) </w:t>
      </w:r>
      <w:r w:rsidR="000C0487">
        <w:t xml:space="preserve">sistemos </w:t>
      </w:r>
      <w:r w:rsidR="002E372A">
        <w:t xml:space="preserve">projektavimo </w:t>
      </w:r>
      <w:r w:rsidR="000C0487">
        <w:t>dokumentas</w:t>
      </w:r>
      <w:r w:rsidR="00947007">
        <w:t>.</w:t>
      </w:r>
    </w:p>
    <w:p w14:paraId="391EBEF1" w14:textId="06D7FCF9" w:rsidR="008E09EE" w:rsidRDefault="000C0487" w:rsidP="009B3168">
      <w:r w:rsidRPr="000C0487">
        <w:t xml:space="preserve">Dokumentas skirtas apibrėžti </w:t>
      </w:r>
      <w:r w:rsidR="00DE5068">
        <w:t xml:space="preserve">Užkrečiamųjų ligų ir jų sukėlėjų valstybės informacinės sistemos (toliau – </w:t>
      </w:r>
      <w:r>
        <w:t>ULSVIS</w:t>
      </w:r>
      <w:r w:rsidR="00DE5068">
        <w:t>)</w:t>
      </w:r>
      <w:r w:rsidRPr="000C0487">
        <w:t xml:space="preserve"> projekto apimtyje kuriamos bei vystomos informacinės sistemos techninę architektūrą.</w:t>
      </w:r>
    </w:p>
    <w:p w14:paraId="520692BB" w14:textId="2A907710" w:rsidR="008E09EE" w:rsidRPr="008E09EE" w:rsidRDefault="008E09EE" w:rsidP="008E09EE">
      <w:pPr>
        <w:pStyle w:val="Antrat2"/>
      </w:pPr>
      <w:bookmarkStart w:id="5" w:name="_Toc220326825"/>
      <w:r>
        <w:t>Terminai ir santrumpos</w:t>
      </w:r>
      <w:bookmarkEnd w:id="5"/>
    </w:p>
    <w:p w14:paraId="4E43FAC9" w14:textId="23E09BD4" w:rsidR="000F0140" w:rsidRDefault="000F0140" w:rsidP="000F0140">
      <w:pPr>
        <w:pStyle w:val="Antrat"/>
        <w:keepNext/>
      </w:pPr>
      <w:r>
        <w:t xml:space="preserve">Lentelė Nr. </w:t>
      </w:r>
      <w:r w:rsidR="00F21F13">
        <w:rPr>
          <w:noProof/>
        </w:rPr>
        <w:fldChar w:fldCharType="begin"/>
      </w:r>
      <w:r w:rsidR="00F21F13">
        <w:rPr>
          <w:noProof/>
        </w:rPr>
        <w:instrText xml:space="preserve"> SEQ Lentelė_Nr. \* ARABIC </w:instrText>
      </w:r>
      <w:r w:rsidR="00F21F13">
        <w:rPr>
          <w:noProof/>
        </w:rPr>
        <w:fldChar w:fldCharType="separate"/>
      </w:r>
      <w:r w:rsidR="00AA6DB3">
        <w:rPr>
          <w:noProof/>
        </w:rPr>
        <w:t>1</w:t>
      </w:r>
      <w:r w:rsidR="00F21F13">
        <w:rPr>
          <w:noProof/>
        </w:rPr>
        <w:fldChar w:fldCharType="end"/>
      </w:r>
      <w:r w:rsidRPr="000F0140">
        <w:t xml:space="preserve"> </w:t>
      </w:r>
      <w:r w:rsidR="009B3168" w:rsidRPr="009B3168">
        <w:t>Dokumente naudojami apibrėžimai ir sutrumpinimai</w:t>
      </w:r>
    </w:p>
    <w:tbl>
      <w:tblPr>
        <w:tblStyle w:val="4tinkleliolentel2parykinimas"/>
        <w:tblW w:w="10060" w:type="dxa"/>
        <w:tblLook w:val="0620" w:firstRow="1" w:lastRow="0" w:firstColumn="0" w:lastColumn="0" w:noHBand="1" w:noVBand="1"/>
      </w:tblPr>
      <w:tblGrid>
        <w:gridCol w:w="3539"/>
        <w:gridCol w:w="6521"/>
      </w:tblGrid>
      <w:tr w:rsidR="002D4150" w14:paraId="533E5F87" w14:textId="77777777" w:rsidTr="00496BF5">
        <w:trPr>
          <w:cnfStyle w:val="100000000000" w:firstRow="1" w:lastRow="0" w:firstColumn="0" w:lastColumn="0" w:oddVBand="0" w:evenVBand="0" w:oddHBand="0" w:evenHBand="0" w:firstRowFirstColumn="0" w:firstRowLastColumn="0" w:lastRowFirstColumn="0" w:lastRowLastColumn="0"/>
          <w:tblHeader/>
        </w:trPr>
        <w:tc>
          <w:tcPr>
            <w:tcW w:w="3539" w:type="dxa"/>
          </w:tcPr>
          <w:p w14:paraId="268EF2FB" w14:textId="77777777" w:rsidR="002D4150" w:rsidRDefault="002D4150" w:rsidP="00F3359B">
            <w:r w:rsidRPr="0093120D">
              <w:t>Terminas/santrumpa</w:t>
            </w:r>
          </w:p>
        </w:tc>
        <w:tc>
          <w:tcPr>
            <w:tcW w:w="6521" w:type="dxa"/>
          </w:tcPr>
          <w:p w14:paraId="550C484C" w14:textId="77777777" w:rsidR="002D4150" w:rsidRDefault="002D4150" w:rsidP="00F3359B">
            <w:r w:rsidRPr="0093120D">
              <w:t>Aprašymas</w:t>
            </w:r>
          </w:p>
        </w:tc>
      </w:tr>
      <w:tr w:rsidR="002D4150" w14:paraId="32E34ED4" w14:textId="77777777" w:rsidTr="00496BF5">
        <w:tc>
          <w:tcPr>
            <w:tcW w:w="3539" w:type="dxa"/>
          </w:tcPr>
          <w:p w14:paraId="1AE3A8AB" w14:textId="77777777" w:rsidR="002D4150" w:rsidRDefault="002D4150" w:rsidP="00F3359B">
            <w:r>
              <w:t>Paslaugų teikėjas</w:t>
            </w:r>
          </w:p>
        </w:tc>
        <w:tc>
          <w:tcPr>
            <w:tcW w:w="6521" w:type="dxa"/>
          </w:tcPr>
          <w:p w14:paraId="2ACA6DCE" w14:textId="77777777" w:rsidR="002D4150" w:rsidRDefault="002D4150" w:rsidP="00F3359B">
            <w:r w:rsidRPr="00B95C4B">
              <w:t>UAB „Dts solutions“</w:t>
            </w:r>
          </w:p>
        </w:tc>
      </w:tr>
      <w:tr w:rsidR="002D4150" w14:paraId="5CB01446" w14:textId="77777777" w:rsidTr="00496BF5">
        <w:tc>
          <w:tcPr>
            <w:tcW w:w="3539" w:type="dxa"/>
          </w:tcPr>
          <w:p w14:paraId="5553F06F" w14:textId="1B72F6CC" w:rsidR="002D4150" w:rsidRDefault="002D4150" w:rsidP="00F3359B">
            <w:r>
              <w:t xml:space="preserve">NVSC / paslaugos gavėjas / </w:t>
            </w:r>
            <w:r w:rsidR="00DE5068">
              <w:t>P</w:t>
            </w:r>
            <w:r>
              <w:t>erkančioji organizacija</w:t>
            </w:r>
          </w:p>
        </w:tc>
        <w:tc>
          <w:tcPr>
            <w:tcW w:w="6521" w:type="dxa"/>
          </w:tcPr>
          <w:p w14:paraId="103BAEDD" w14:textId="77777777" w:rsidR="002D4150" w:rsidRDefault="002D4150" w:rsidP="00F3359B">
            <w:r w:rsidRPr="00B95C4B">
              <w:t>Nacionalini</w:t>
            </w:r>
            <w:r>
              <w:t>s</w:t>
            </w:r>
            <w:r w:rsidRPr="00B95C4B">
              <w:t xml:space="preserve"> visuomenės sveikatos centras </w:t>
            </w:r>
            <w:bookmarkStart w:id="6" w:name="_Hlk120618662"/>
            <w:r w:rsidRPr="00B95C4B">
              <w:t xml:space="preserve">prie </w:t>
            </w:r>
            <w:r>
              <w:t>Sveikatos apsaugos ministerijos</w:t>
            </w:r>
            <w:bookmarkEnd w:id="6"/>
          </w:p>
        </w:tc>
      </w:tr>
      <w:tr w:rsidR="002D4150" w14:paraId="6BB42A27" w14:textId="77777777" w:rsidTr="00496BF5">
        <w:tc>
          <w:tcPr>
            <w:tcW w:w="3539" w:type="dxa"/>
          </w:tcPr>
          <w:p w14:paraId="5A7FCB8F" w14:textId="77777777" w:rsidR="002D4150" w:rsidRPr="00A13C4D" w:rsidRDefault="002D4150" w:rsidP="00F3359B">
            <w:r w:rsidRPr="00B95C4B">
              <w:t>ASPĮ</w:t>
            </w:r>
          </w:p>
        </w:tc>
        <w:tc>
          <w:tcPr>
            <w:tcW w:w="6521" w:type="dxa"/>
          </w:tcPr>
          <w:p w14:paraId="73B1165F" w14:textId="77777777" w:rsidR="002D4150" w:rsidRPr="00A13C4D" w:rsidRDefault="002D4150" w:rsidP="00F3359B">
            <w:r w:rsidRPr="00B95C4B">
              <w:t>Asmens sveikatos priežiūros įstaiga</w:t>
            </w:r>
          </w:p>
        </w:tc>
      </w:tr>
      <w:tr w:rsidR="002D4150" w14:paraId="3B14D017" w14:textId="77777777" w:rsidTr="00496BF5">
        <w:tc>
          <w:tcPr>
            <w:tcW w:w="3539" w:type="dxa"/>
          </w:tcPr>
          <w:p w14:paraId="79C20CE1" w14:textId="77777777" w:rsidR="002D4150" w:rsidRPr="00A13C4D" w:rsidRDefault="002D4150" w:rsidP="00F3359B">
            <w:r w:rsidRPr="00B95C4B">
              <w:t>ECDC</w:t>
            </w:r>
          </w:p>
        </w:tc>
        <w:tc>
          <w:tcPr>
            <w:tcW w:w="6521" w:type="dxa"/>
          </w:tcPr>
          <w:p w14:paraId="2475178A" w14:textId="77777777" w:rsidR="002D4150" w:rsidRPr="00A13C4D" w:rsidRDefault="002D4150" w:rsidP="00F3359B">
            <w:r w:rsidRPr="00B95C4B">
              <w:t xml:space="preserve">Europos ligų prevencijos ir kontrolės centras (angl. - </w:t>
            </w:r>
            <w:proofErr w:type="spellStart"/>
            <w:r w:rsidRPr="00B95C4B">
              <w:t>European</w:t>
            </w:r>
            <w:proofErr w:type="spellEnd"/>
            <w:r w:rsidRPr="00B95C4B">
              <w:t xml:space="preserve"> Centre </w:t>
            </w:r>
            <w:proofErr w:type="spellStart"/>
            <w:r w:rsidRPr="00B95C4B">
              <w:t>for</w:t>
            </w:r>
            <w:proofErr w:type="spellEnd"/>
            <w:r w:rsidRPr="00B95C4B">
              <w:t xml:space="preserve"> </w:t>
            </w:r>
            <w:proofErr w:type="spellStart"/>
            <w:r w:rsidRPr="00B95C4B">
              <w:t>Disease</w:t>
            </w:r>
            <w:proofErr w:type="spellEnd"/>
            <w:r w:rsidRPr="00B95C4B">
              <w:t xml:space="preserve"> </w:t>
            </w:r>
            <w:proofErr w:type="spellStart"/>
            <w:r w:rsidRPr="00B95C4B">
              <w:t>Prevention</w:t>
            </w:r>
            <w:proofErr w:type="spellEnd"/>
            <w:r w:rsidRPr="00B95C4B">
              <w:t xml:space="preserve"> </w:t>
            </w:r>
            <w:proofErr w:type="spellStart"/>
            <w:r w:rsidRPr="00B95C4B">
              <w:t>and</w:t>
            </w:r>
            <w:proofErr w:type="spellEnd"/>
            <w:r w:rsidRPr="00B95C4B">
              <w:t xml:space="preserve"> </w:t>
            </w:r>
            <w:proofErr w:type="spellStart"/>
            <w:r w:rsidRPr="00B95C4B">
              <w:t>Control</w:t>
            </w:r>
            <w:proofErr w:type="spellEnd"/>
            <w:r w:rsidRPr="00B95C4B">
              <w:t>)</w:t>
            </w:r>
          </w:p>
        </w:tc>
      </w:tr>
      <w:tr w:rsidR="006F392B" w14:paraId="6A58FC21" w14:textId="77777777" w:rsidTr="00496BF5">
        <w:tc>
          <w:tcPr>
            <w:tcW w:w="3539" w:type="dxa"/>
          </w:tcPr>
          <w:p w14:paraId="69EBAAE2" w14:textId="77777777" w:rsidR="006F392B" w:rsidRDefault="006F392B" w:rsidP="00A86243">
            <w:r w:rsidRPr="00312BE5">
              <w:rPr>
                <w:rFonts w:eastAsia="Times New Roman"/>
                <w:szCs w:val="24"/>
              </w:rPr>
              <w:t>DB</w:t>
            </w:r>
          </w:p>
        </w:tc>
        <w:tc>
          <w:tcPr>
            <w:tcW w:w="6521" w:type="dxa"/>
          </w:tcPr>
          <w:p w14:paraId="1107912C" w14:textId="77777777" w:rsidR="006F392B" w:rsidRDefault="006F392B" w:rsidP="00A86243">
            <w:r w:rsidRPr="00312BE5">
              <w:rPr>
                <w:rFonts w:eastAsia="Times New Roman"/>
                <w:szCs w:val="24"/>
              </w:rPr>
              <w:t>Duomenų bazė</w:t>
            </w:r>
          </w:p>
        </w:tc>
      </w:tr>
      <w:tr w:rsidR="006F392B" w14:paraId="5EE39FFD" w14:textId="77777777" w:rsidTr="00496BF5">
        <w:tc>
          <w:tcPr>
            <w:tcW w:w="3539" w:type="dxa"/>
          </w:tcPr>
          <w:p w14:paraId="72CD7233" w14:textId="77777777" w:rsidR="006F392B" w:rsidRDefault="006F392B" w:rsidP="00A86243">
            <w:r w:rsidRPr="00312BE5">
              <w:rPr>
                <w:rFonts w:eastAsia="Times New Roman"/>
                <w:szCs w:val="24"/>
              </w:rPr>
              <w:t>ECDC</w:t>
            </w:r>
          </w:p>
        </w:tc>
        <w:tc>
          <w:tcPr>
            <w:tcW w:w="6521" w:type="dxa"/>
          </w:tcPr>
          <w:p w14:paraId="4EA3042A" w14:textId="77777777" w:rsidR="006F392B" w:rsidRDefault="006F392B" w:rsidP="00A86243">
            <w:r w:rsidRPr="00312BE5">
              <w:rPr>
                <w:rFonts w:eastAsia="Times New Roman"/>
                <w:szCs w:val="24"/>
              </w:rPr>
              <w:t xml:space="preserve">Europos ligų prevencijos ir kontrolės centras (angl. - </w:t>
            </w:r>
            <w:proofErr w:type="spellStart"/>
            <w:r w:rsidRPr="00312BE5">
              <w:rPr>
                <w:rFonts w:eastAsia="Times New Roman"/>
                <w:szCs w:val="24"/>
              </w:rPr>
              <w:t>European</w:t>
            </w:r>
            <w:proofErr w:type="spellEnd"/>
            <w:r w:rsidRPr="00312BE5">
              <w:rPr>
                <w:rFonts w:eastAsia="Times New Roman"/>
                <w:szCs w:val="24"/>
              </w:rPr>
              <w:t xml:space="preserve"> Centre </w:t>
            </w:r>
            <w:proofErr w:type="spellStart"/>
            <w:r w:rsidRPr="00312BE5">
              <w:rPr>
                <w:rFonts w:eastAsia="Times New Roman"/>
                <w:szCs w:val="24"/>
              </w:rPr>
              <w:t>for</w:t>
            </w:r>
            <w:proofErr w:type="spellEnd"/>
            <w:r w:rsidRPr="00312BE5">
              <w:rPr>
                <w:rFonts w:eastAsia="Times New Roman"/>
                <w:szCs w:val="24"/>
              </w:rPr>
              <w:t xml:space="preserve"> </w:t>
            </w:r>
            <w:proofErr w:type="spellStart"/>
            <w:r w:rsidRPr="00312BE5">
              <w:rPr>
                <w:rFonts w:eastAsia="Times New Roman"/>
                <w:szCs w:val="24"/>
              </w:rPr>
              <w:t>Disease</w:t>
            </w:r>
            <w:proofErr w:type="spellEnd"/>
            <w:r w:rsidRPr="00312BE5">
              <w:rPr>
                <w:rFonts w:eastAsia="Times New Roman"/>
                <w:szCs w:val="24"/>
              </w:rPr>
              <w:t xml:space="preserve"> </w:t>
            </w:r>
            <w:proofErr w:type="spellStart"/>
            <w:r w:rsidRPr="00312BE5">
              <w:rPr>
                <w:rFonts w:eastAsia="Times New Roman"/>
                <w:szCs w:val="24"/>
              </w:rPr>
              <w:t>Prevention</w:t>
            </w:r>
            <w:proofErr w:type="spellEnd"/>
            <w:r w:rsidRPr="00312BE5">
              <w:rPr>
                <w:rFonts w:eastAsia="Times New Roman"/>
                <w:szCs w:val="24"/>
              </w:rPr>
              <w:t xml:space="preserve"> </w:t>
            </w:r>
            <w:proofErr w:type="spellStart"/>
            <w:r w:rsidRPr="00312BE5">
              <w:rPr>
                <w:rFonts w:eastAsia="Times New Roman"/>
                <w:szCs w:val="24"/>
              </w:rPr>
              <w:t>and</w:t>
            </w:r>
            <w:proofErr w:type="spellEnd"/>
            <w:r w:rsidRPr="00312BE5">
              <w:rPr>
                <w:rFonts w:eastAsia="Times New Roman"/>
                <w:szCs w:val="24"/>
              </w:rPr>
              <w:t xml:space="preserve"> </w:t>
            </w:r>
            <w:proofErr w:type="spellStart"/>
            <w:r w:rsidRPr="00312BE5">
              <w:rPr>
                <w:rFonts w:eastAsia="Times New Roman"/>
                <w:szCs w:val="24"/>
              </w:rPr>
              <w:t>Control</w:t>
            </w:r>
            <w:proofErr w:type="spellEnd"/>
            <w:r w:rsidRPr="00312BE5">
              <w:rPr>
                <w:rFonts w:eastAsia="Times New Roman"/>
                <w:szCs w:val="24"/>
              </w:rPr>
              <w:t>)</w:t>
            </w:r>
          </w:p>
        </w:tc>
      </w:tr>
      <w:tr w:rsidR="006F392B" w14:paraId="0B4293BF" w14:textId="77777777" w:rsidTr="00496BF5">
        <w:tc>
          <w:tcPr>
            <w:tcW w:w="3539" w:type="dxa"/>
          </w:tcPr>
          <w:p w14:paraId="5D7D99DB" w14:textId="77777777" w:rsidR="006F392B" w:rsidRDefault="006F392B" w:rsidP="00A86243">
            <w:r w:rsidRPr="00312BE5">
              <w:rPr>
                <w:rFonts w:eastAsia="Times New Roman"/>
                <w:szCs w:val="24"/>
              </w:rPr>
              <w:t>ESPBI IS</w:t>
            </w:r>
          </w:p>
        </w:tc>
        <w:tc>
          <w:tcPr>
            <w:tcW w:w="6521" w:type="dxa"/>
          </w:tcPr>
          <w:p w14:paraId="36844472" w14:textId="77777777" w:rsidR="006F392B" w:rsidRDefault="006F392B" w:rsidP="00A86243">
            <w:r w:rsidRPr="00312BE5">
              <w:rPr>
                <w:rFonts w:eastAsia="Times New Roman"/>
                <w:szCs w:val="24"/>
              </w:rPr>
              <w:t>Elektroninės sveikatos paslaugų ir bendradarbiavimo infrastruktūros informacinė sistema</w:t>
            </w:r>
          </w:p>
        </w:tc>
      </w:tr>
      <w:tr w:rsidR="006F392B" w:rsidRPr="00A13C4D" w14:paraId="0DE359E7" w14:textId="77777777" w:rsidTr="00496BF5">
        <w:tc>
          <w:tcPr>
            <w:tcW w:w="3539" w:type="dxa"/>
          </w:tcPr>
          <w:p w14:paraId="142AC10F" w14:textId="77777777" w:rsidR="006F392B" w:rsidRPr="00A13C4D" w:rsidRDefault="006F392B" w:rsidP="00A86243">
            <w:r w:rsidRPr="00312BE5">
              <w:rPr>
                <w:rFonts w:eastAsia="Times New Roman"/>
                <w:szCs w:val="24"/>
              </w:rPr>
              <w:t>ES</w:t>
            </w:r>
          </w:p>
        </w:tc>
        <w:tc>
          <w:tcPr>
            <w:tcW w:w="6521" w:type="dxa"/>
          </w:tcPr>
          <w:p w14:paraId="473D188B" w14:textId="77777777" w:rsidR="006F392B" w:rsidRPr="00A13C4D" w:rsidRDefault="006F392B" w:rsidP="00A86243">
            <w:r w:rsidRPr="00312BE5">
              <w:rPr>
                <w:rFonts w:eastAsia="Times New Roman"/>
                <w:szCs w:val="24"/>
              </w:rPr>
              <w:t>Europos Sąjunga</w:t>
            </w:r>
          </w:p>
        </w:tc>
      </w:tr>
      <w:tr w:rsidR="006F392B" w:rsidRPr="00A13C4D" w14:paraId="00F769A0" w14:textId="77777777" w:rsidTr="00496BF5">
        <w:tc>
          <w:tcPr>
            <w:tcW w:w="3539" w:type="dxa"/>
          </w:tcPr>
          <w:p w14:paraId="65FC9861" w14:textId="77777777" w:rsidR="006F392B" w:rsidRPr="00A13C4D" w:rsidRDefault="006F392B" w:rsidP="00A86243">
            <w:r w:rsidRPr="00312BE5">
              <w:rPr>
                <w:rFonts w:eastAsia="Times New Roman"/>
                <w:szCs w:val="24"/>
              </w:rPr>
              <w:t>IS</w:t>
            </w:r>
          </w:p>
        </w:tc>
        <w:tc>
          <w:tcPr>
            <w:tcW w:w="6521" w:type="dxa"/>
          </w:tcPr>
          <w:p w14:paraId="266EBA8D" w14:textId="77777777" w:rsidR="006F392B" w:rsidRPr="00A13C4D" w:rsidRDefault="006F392B" w:rsidP="00A86243">
            <w:r w:rsidRPr="00312BE5">
              <w:rPr>
                <w:rFonts w:eastAsia="Times New Roman"/>
                <w:szCs w:val="24"/>
              </w:rPr>
              <w:t>Informacinė sistema</w:t>
            </w:r>
          </w:p>
        </w:tc>
      </w:tr>
      <w:tr w:rsidR="006F392B" w:rsidRPr="00A13C4D" w14:paraId="2D675882" w14:textId="77777777" w:rsidTr="00496BF5">
        <w:tc>
          <w:tcPr>
            <w:tcW w:w="3539" w:type="dxa"/>
          </w:tcPr>
          <w:p w14:paraId="2E9BCDA8" w14:textId="77777777" w:rsidR="006F392B" w:rsidRPr="00A13C4D" w:rsidRDefault="006F392B" w:rsidP="00A86243">
            <w:r w:rsidRPr="00312BE5">
              <w:rPr>
                <w:rFonts w:eastAsia="Times New Roman"/>
                <w:szCs w:val="24"/>
              </w:rPr>
              <w:t>IVPK</w:t>
            </w:r>
          </w:p>
        </w:tc>
        <w:tc>
          <w:tcPr>
            <w:tcW w:w="6521" w:type="dxa"/>
          </w:tcPr>
          <w:p w14:paraId="2A2D7828" w14:textId="77777777" w:rsidR="006F392B" w:rsidRPr="00A13C4D" w:rsidRDefault="006F392B" w:rsidP="00A86243">
            <w:r w:rsidRPr="00312BE5">
              <w:rPr>
                <w:rFonts w:eastAsia="Times New Roman"/>
                <w:szCs w:val="24"/>
              </w:rPr>
              <w:t>Informacinės visuomenės plėtros komitetas prie Lietuvos Respublikos susisiekimo ministerijos</w:t>
            </w:r>
          </w:p>
        </w:tc>
      </w:tr>
      <w:tr w:rsidR="006F392B" w:rsidRPr="00A13C4D" w14:paraId="40D7DCFD" w14:textId="77777777" w:rsidTr="00496BF5">
        <w:tc>
          <w:tcPr>
            <w:tcW w:w="3539" w:type="dxa"/>
          </w:tcPr>
          <w:p w14:paraId="70BB375F" w14:textId="167742D7" w:rsidR="006F392B" w:rsidRPr="00A13C4D" w:rsidRDefault="006F392B" w:rsidP="00A86243">
            <w:r w:rsidRPr="00312BE5">
              <w:rPr>
                <w:rFonts w:eastAsia="Times New Roman"/>
                <w:szCs w:val="24"/>
              </w:rPr>
              <w:t>NVSC</w:t>
            </w:r>
          </w:p>
        </w:tc>
        <w:tc>
          <w:tcPr>
            <w:tcW w:w="6521" w:type="dxa"/>
          </w:tcPr>
          <w:p w14:paraId="59482C49" w14:textId="5ACD710F" w:rsidR="006F392B" w:rsidRPr="00A13C4D" w:rsidRDefault="006F392B" w:rsidP="00A86243">
            <w:r w:rsidRPr="00312BE5">
              <w:rPr>
                <w:rFonts w:eastAsia="Times New Roman"/>
                <w:szCs w:val="24"/>
              </w:rPr>
              <w:t>Nacionalinis visuomenės sveikatos centras prie Sveikatos apsaugos ministerijos</w:t>
            </w:r>
          </w:p>
        </w:tc>
      </w:tr>
      <w:tr w:rsidR="006F392B" w:rsidRPr="00A13C4D" w14:paraId="5F3698A2" w14:textId="77777777" w:rsidTr="00496BF5">
        <w:tc>
          <w:tcPr>
            <w:tcW w:w="3539" w:type="dxa"/>
          </w:tcPr>
          <w:p w14:paraId="3445A20A" w14:textId="77777777" w:rsidR="006F392B" w:rsidRPr="00A13C4D" w:rsidRDefault="006F392B" w:rsidP="00A86243">
            <w:r w:rsidRPr="00312BE5">
              <w:rPr>
                <w:rFonts w:eastAsia="Times New Roman"/>
                <w:szCs w:val="24"/>
              </w:rPr>
              <w:t>NVSPL</w:t>
            </w:r>
          </w:p>
        </w:tc>
        <w:tc>
          <w:tcPr>
            <w:tcW w:w="6521" w:type="dxa"/>
          </w:tcPr>
          <w:p w14:paraId="6E662216" w14:textId="77777777" w:rsidR="006F392B" w:rsidRPr="00A13C4D" w:rsidRDefault="006F392B" w:rsidP="00A86243">
            <w:r w:rsidRPr="00312BE5">
              <w:rPr>
                <w:rFonts w:eastAsia="Times New Roman"/>
                <w:szCs w:val="24"/>
              </w:rPr>
              <w:t>Nacionalinė visuomenės sveikatos priežiūros laboratorija</w:t>
            </w:r>
          </w:p>
        </w:tc>
      </w:tr>
      <w:tr w:rsidR="006F392B" w:rsidRPr="00A13C4D" w14:paraId="0892F6E1" w14:textId="77777777" w:rsidTr="00496BF5">
        <w:tc>
          <w:tcPr>
            <w:tcW w:w="3539" w:type="dxa"/>
          </w:tcPr>
          <w:p w14:paraId="3EF07636" w14:textId="77777777" w:rsidR="006F392B" w:rsidRPr="00A13C4D" w:rsidRDefault="006F392B" w:rsidP="00A86243">
            <w:r w:rsidRPr="00312BE5">
              <w:rPr>
                <w:rFonts w:eastAsia="Times New Roman"/>
                <w:szCs w:val="24"/>
              </w:rPr>
              <w:t>Projektas</w:t>
            </w:r>
          </w:p>
        </w:tc>
        <w:tc>
          <w:tcPr>
            <w:tcW w:w="6521" w:type="dxa"/>
          </w:tcPr>
          <w:p w14:paraId="29F3C9D7" w14:textId="77777777" w:rsidR="006F392B" w:rsidRPr="00A13C4D" w:rsidRDefault="006F392B" w:rsidP="00A86243">
            <w:r w:rsidRPr="00312BE5">
              <w:rPr>
                <w:rFonts w:eastAsia="Times New Roman"/>
                <w:szCs w:val="24"/>
              </w:rPr>
              <w:t>Projekto Nr. 09-014-P-0001 „Užkrečiamųjų ligų ir jų sukėlėjų valstybės informacinės sistemos modernizavimo II etapas“ šios Techninės specifikacijos ir jos priedų pagrindu teikiamos paslaugos.</w:t>
            </w:r>
          </w:p>
        </w:tc>
      </w:tr>
      <w:tr w:rsidR="006F392B" w14:paraId="28D9A78B" w14:textId="77777777" w:rsidTr="00496BF5">
        <w:tc>
          <w:tcPr>
            <w:tcW w:w="3539" w:type="dxa"/>
          </w:tcPr>
          <w:p w14:paraId="0915CAF1" w14:textId="77777777" w:rsidR="006F392B" w:rsidRDefault="006F392B" w:rsidP="00A86243">
            <w:pPr>
              <w:rPr>
                <w:color w:val="000000"/>
              </w:rPr>
            </w:pPr>
            <w:r w:rsidRPr="00312BE5">
              <w:rPr>
                <w:rFonts w:eastAsia="Times New Roman"/>
                <w:szCs w:val="24"/>
              </w:rPr>
              <w:t>Modulis</w:t>
            </w:r>
          </w:p>
        </w:tc>
        <w:tc>
          <w:tcPr>
            <w:tcW w:w="6521" w:type="dxa"/>
          </w:tcPr>
          <w:p w14:paraId="241731AE" w14:textId="77777777" w:rsidR="006F392B" w:rsidRDefault="006F392B" w:rsidP="00A86243">
            <w:pPr>
              <w:rPr>
                <w:color w:val="000000"/>
              </w:rPr>
            </w:pPr>
            <w:r w:rsidRPr="00312BE5">
              <w:rPr>
                <w:rFonts w:eastAsia="Times New Roman"/>
                <w:szCs w:val="24"/>
              </w:rPr>
              <w:t xml:space="preserve">Modulis šios techninės specifikacijos kontekste suprantamas kaip IS funkcionalumų rinkinys iš vienos funkcinės grupės ir </w:t>
            </w:r>
            <w:r w:rsidRPr="00312BE5">
              <w:rPr>
                <w:rFonts w:eastAsia="Times New Roman"/>
                <w:szCs w:val="24"/>
              </w:rPr>
              <w:lastRenderedPageBreak/>
              <w:t xml:space="preserve">naudojamas išskirtinai šioje TS pateikiamai informacijai struktūrizuoti. </w:t>
            </w:r>
          </w:p>
        </w:tc>
      </w:tr>
      <w:tr w:rsidR="006F392B" w14:paraId="53FC745E" w14:textId="77777777" w:rsidTr="00496BF5">
        <w:tc>
          <w:tcPr>
            <w:tcW w:w="3539" w:type="dxa"/>
          </w:tcPr>
          <w:p w14:paraId="2EE0A22C" w14:textId="77777777" w:rsidR="006F392B" w:rsidRDefault="009472AD" w:rsidP="00A86243">
            <w:pPr>
              <w:rPr>
                <w:color w:val="000000"/>
              </w:rPr>
            </w:pPr>
            <w:sdt>
              <w:sdtPr>
                <w:rPr>
                  <w:szCs w:val="24"/>
                </w:rPr>
                <w:tag w:val="goog_rdk_5"/>
                <w:id w:val="-2031012549"/>
              </w:sdtPr>
              <w:sdtEndPr/>
              <w:sdtContent/>
            </w:sdt>
            <w:sdt>
              <w:sdtPr>
                <w:rPr>
                  <w:szCs w:val="24"/>
                </w:rPr>
                <w:tag w:val="goog_rdk_9"/>
                <w:id w:val="1781448924"/>
              </w:sdtPr>
              <w:sdtEndPr/>
              <w:sdtContent/>
            </w:sdt>
            <w:sdt>
              <w:sdtPr>
                <w:rPr>
                  <w:szCs w:val="24"/>
                </w:rPr>
                <w:tag w:val="goog_rdk_15"/>
                <w:id w:val="332347149"/>
              </w:sdtPr>
              <w:sdtEndPr/>
              <w:sdtContent/>
            </w:sdt>
            <w:sdt>
              <w:sdtPr>
                <w:rPr>
                  <w:szCs w:val="24"/>
                </w:rPr>
                <w:tag w:val="goog_rdk_22"/>
                <w:id w:val="916055032"/>
              </w:sdtPr>
              <w:sdtEndPr/>
              <w:sdtContent/>
            </w:sdt>
            <w:sdt>
              <w:sdtPr>
                <w:rPr>
                  <w:szCs w:val="24"/>
                </w:rPr>
                <w:tag w:val="goog_rdk_32"/>
                <w:id w:val="473573534"/>
              </w:sdtPr>
              <w:sdtEndPr/>
              <w:sdtContent/>
            </w:sdt>
            <w:sdt>
              <w:sdtPr>
                <w:rPr>
                  <w:szCs w:val="24"/>
                </w:rPr>
                <w:tag w:val="goog_rdk_44"/>
                <w:id w:val="1946191208"/>
              </w:sdtPr>
              <w:sdtEndPr/>
              <w:sdtContent/>
            </w:sdt>
            <w:r w:rsidR="006F392B" w:rsidRPr="00312BE5">
              <w:rPr>
                <w:rFonts w:eastAsia="Times New Roman"/>
                <w:szCs w:val="24"/>
              </w:rPr>
              <w:t>Techninė specifikacija, TS</w:t>
            </w:r>
          </w:p>
        </w:tc>
        <w:tc>
          <w:tcPr>
            <w:tcW w:w="6521" w:type="dxa"/>
          </w:tcPr>
          <w:p w14:paraId="7ABA3126" w14:textId="77777777" w:rsidR="006F392B" w:rsidRDefault="006F392B" w:rsidP="00A86243">
            <w:pPr>
              <w:rPr>
                <w:color w:val="000000"/>
              </w:rPr>
            </w:pPr>
            <w:r w:rsidRPr="00312BE5">
              <w:rPr>
                <w:rFonts w:eastAsia="Times New Roman"/>
                <w:szCs w:val="24"/>
              </w:rPr>
              <w:t>Užkrečiamųjų ligų ir jų sukėlėjų valstybės informacinės sistemos modernizavimo II etapo techninė specifikacija</w:t>
            </w:r>
          </w:p>
        </w:tc>
      </w:tr>
      <w:tr w:rsidR="006F392B" w14:paraId="1DED33BD" w14:textId="77777777" w:rsidTr="00496BF5">
        <w:tc>
          <w:tcPr>
            <w:tcW w:w="3539" w:type="dxa"/>
          </w:tcPr>
          <w:p w14:paraId="170913D7" w14:textId="77777777" w:rsidR="006F392B" w:rsidRDefault="006F392B" w:rsidP="00A86243">
            <w:pPr>
              <w:rPr>
                <w:color w:val="000000"/>
              </w:rPr>
            </w:pPr>
            <w:r w:rsidRPr="00312BE5">
              <w:rPr>
                <w:rFonts w:eastAsia="Times New Roman"/>
                <w:szCs w:val="24"/>
              </w:rPr>
              <w:t>Sistema, ULSVIS</w:t>
            </w:r>
          </w:p>
        </w:tc>
        <w:tc>
          <w:tcPr>
            <w:tcW w:w="6521" w:type="dxa"/>
          </w:tcPr>
          <w:p w14:paraId="524AE2D7" w14:textId="77777777" w:rsidR="006F392B" w:rsidRDefault="006F392B" w:rsidP="00A86243">
            <w:pPr>
              <w:rPr>
                <w:color w:val="000000"/>
              </w:rPr>
            </w:pPr>
            <w:r w:rsidRPr="00312BE5">
              <w:rPr>
                <w:rFonts w:eastAsia="Times New Roman"/>
                <w:szCs w:val="24"/>
              </w:rPr>
              <w:t>Projekto rėmuose modernizuojama informacinė sistema „Užkrečiamųjų ligų ir jų sukėlėjų valstybės informacinė sistema“</w:t>
            </w:r>
          </w:p>
        </w:tc>
      </w:tr>
      <w:tr w:rsidR="006F392B" w14:paraId="1D9ABC6B" w14:textId="77777777" w:rsidTr="00496BF5">
        <w:tc>
          <w:tcPr>
            <w:tcW w:w="3539" w:type="dxa"/>
          </w:tcPr>
          <w:p w14:paraId="2FE6A723" w14:textId="77777777" w:rsidR="006F392B" w:rsidRDefault="006F392B" w:rsidP="00A86243">
            <w:pPr>
              <w:rPr>
                <w:color w:val="000000"/>
              </w:rPr>
            </w:pPr>
            <w:r w:rsidRPr="00312BE5">
              <w:rPr>
                <w:rFonts w:eastAsia="Times New Roman"/>
                <w:szCs w:val="24"/>
              </w:rPr>
              <w:t>Tiekėjas</w:t>
            </w:r>
          </w:p>
        </w:tc>
        <w:tc>
          <w:tcPr>
            <w:tcW w:w="6521" w:type="dxa"/>
          </w:tcPr>
          <w:p w14:paraId="3EA6BC83" w14:textId="77777777" w:rsidR="006F392B" w:rsidRDefault="006F392B" w:rsidP="00A86243">
            <w:pPr>
              <w:rPr>
                <w:color w:val="000000"/>
              </w:rPr>
            </w:pPr>
            <w:r w:rsidRPr="00312BE5">
              <w:rPr>
                <w:rFonts w:eastAsia="Times New Roman"/>
                <w:szCs w:val="24"/>
              </w:rPr>
              <w:t>Paslaugų tiekėjas laimėjęs viešojo pirkimo konkursą ir tiekiantis ULSVIS modernizavimo paslaugas.</w:t>
            </w:r>
          </w:p>
        </w:tc>
      </w:tr>
      <w:tr w:rsidR="006F392B" w:rsidRPr="00A13C4D" w14:paraId="78D902F0" w14:textId="77777777" w:rsidTr="00496BF5">
        <w:tc>
          <w:tcPr>
            <w:tcW w:w="3539" w:type="dxa"/>
          </w:tcPr>
          <w:p w14:paraId="543B0BA5" w14:textId="77777777" w:rsidR="006F392B" w:rsidRPr="00A13C4D" w:rsidRDefault="006F392B" w:rsidP="00A86243">
            <w:r w:rsidRPr="00312BE5">
              <w:rPr>
                <w:rFonts w:eastAsia="Times New Roman"/>
                <w:szCs w:val="24"/>
              </w:rPr>
              <w:t>VDV IS</w:t>
            </w:r>
          </w:p>
        </w:tc>
        <w:tc>
          <w:tcPr>
            <w:tcW w:w="6521" w:type="dxa"/>
          </w:tcPr>
          <w:p w14:paraId="783A8A4F" w14:textId="77777777" w:rsidR="006F392B" w:rsidRPr="00A13C4D" w:rsidRDefault="006F392B" w:rsidP="00A86243">
            <w:r w:rsidRPr="00312BE5">
              <w:rPr>
                <w:rFonts w:eastAsia="Times New Roman"/>
                <w:szCs w:val="24"/>
              </w:rPr>
              <w:t>Valstybės duomenų valdysenos informacinė sistema</w:t>
            </w:r>
          </w:p>
        </w:tc>
      </w:tr>
      <w:tr w:rsidR="006F392B" w:rsidRPr="00B95C4B" w14:paraId="7A7F9FE4" w14:textId="77777777" w:rsidTr="00496BF5">
        <w:tc>
          <w:tcPr>
            <w:tcW w:w="3539" w:type="dxa"/>
          </w:tcPr>
          <w:p w14:paraId="38BB681D" w14:textId="77777777" w:rsidR="006F392B" w:rsidRPr="00B95C4B" w:rsidRDefault="006F392B" w:rsidP="00A86243">
            <w:r w:rsidRPr="00312BE5">
              <w:rPr>
                <w:rFonts w:eastAsia="Times New Roman"/>
                <w:szCs w:val="24"/>
              </w:rPr>
              <w:t>Forma</w:t>
            </w:r>
          </w:p>
        </w:tc>
        <w:tc>
          <w:tcPr>
            <w:tcW w:w="6521" w:type="dxa"/>
          </w:tcPr>
          <w:p w14:paraId="0895EBB1" w14:textId="77777777" w:rsidR="006F392B" w:rsidRPr="00B95C4B" w:rsidRDefault="006F392B" w:rsidP="00A86243">
            <w:r w:rsidRPr="00312BE5">
              <w:rPr>
                <w:rFonts w:eastAsia="Times New Roman"/>
                <w:szCs w:val="24"/>
              </w:rPr>
              <w:t>Tai ULSVIS esantis ekranas arba langas, skirtas duomenų įvedimui, peržiūrai ir redagavimui, taip pat galutinis dokumentas ar byla, kurioje saugomi šie duomenys. Forma gali turėti įvairių įvesties laukų, tokių kaip tekstiniai laukai, pasirinkimo sąrašai, žymimieji langeliai ir kiti valdikliai, kurie leidžia vartotojui įvesti ir atnaujinti informaciją. Duomenys į formą gali būti gaunami per integracijas su kitomis sistemomis arba pildomi rankiniu būdu ULSVIS naudotojo.</w:t>
            </w:r>
          </w:p>
        </w:tc>
      </w:tr>
      <w:tr w:rsidR="006F392B" w:rsidRPr="0056376F" w14:paraId="6360529E" w14:textId="77777777" w:rsidTr="00496BF5">
        <w:tc>
          <w:tcPr>
            <w:tcW w:w="3539" w:type="dxa"/>
          </w:tcPr>
          <w:p w14:paraId="0D25EFAF" w14:textId="77777777" w:rsidR="006F392B" w:rsidRDefault="006F392B" w:rsidP="00A86243">
            <w:r w:rsidRPr="00312BE5">
              <w:rPr>
                <w:rFonts w:eastAsia="Times New Roman"/>
                <w:szCs w:val="24"/>
              </w:rPr>
              <w:t>ESPBI IS forma</w:t>
            </w:r>
          </w:p>
        </w:tc>
        <w:tc>
          <w:tcPr>
            <w:tcW w:w="6521" w:type="dxa"/>
          </w:tcPr>
          <w:p w14:paraId="0368B7D0" w14:textId="77777777" w:rsidR="006F392B" w:rsidRPr="0056376F" w:rsidRDefault="006F392B" w:rsidP="00A86243">
            <w:r w:rsidRPr="00312BE5">
              <w:rPr>
                <w:rFonts w:eastAsia="Times New Roman"/>
                <w:szCs w:val="24"/>
              </w:rPr>
              <w:t>Elektroninės sveikatos paslaugų ir bendradarbiavimo infrastruktūros informacinės sistemos teikiamos bylos su asmens sveikatos duomenimis.</w:t>
            </w:r>
          </w:p>
        </w:tc>
      </w:tr>
      <w:tr w:rsidR="006F392B" w:rsidRPr="0056376F" w14:paraId="7521C9B8" w14:textId="77777777" w:rsidTr="00496BF5">
        <w:tc>
          <w:tcPr>
            <w:tcW w:w="3539" w:type="dxa"/>
          </w:tcPr>
          <w:p w14:paraId="014E701D" w14:textId="77777777" w:rsidR="006F392B" w:rsidRDefault="006F392B" w:rsidP="00A86243">
            <w:r w:rsidRPr="00312BE5">
              <w:rPr>
                <w:rFonts w:eastAsia="Times New Roman"/>
                <w:szCs w:val="24"/>
              </w:rPr>
              <w:t>XML</w:t>
            </w:r>
          </w:p>
        </w:tc>
        <w:tc>
          <w:tcPr>
            <w:tcW w:w="6521" w:type="dxa"/>
          </w:tcPr>
          <w:p w14:paraId="392FAD8D" w14:textId="77777777" w:rsidR="006F392B" w:rsidRPr="0056376F" w:rsidRDefault="006F392B" w:rsidP="00A86243">
            <w:r w:rsidRPr="00312BE5">
              <w:rPr>
                <w:rFonts w:eastAsia="Times New Roman"/>
                <w:szCs w:val="24"/>
              </w:rPr>
              <w:t xml:space="preserve">XML (angl. </w:t>
            </w:r>
            <w:proofErr w:type="spellStart"/>
            <w:r w:rsidRPr="00312BE5">
              <w:rPr>
                <w:rFonts w:eastAsia="Times New Roman"/>
                <w:szCs w:val="24"/>
              </w:rPr>
              <w:t>Extensible</w:t>
            </w:r>
            <w:proofErr w:type="spellEnd"/>
            <w:r w:rsidRPr="00312BE5">
              <w:rPr>
                <w:rFonts w:eastAsia="Times New Roman"/>
                <w:szCs w:val="24"/>
              </w:rPr>
              <w:t xml:space="preserve"> </w:t>
            </w:r>
            <w:proofErr w:type="spellStart"/>
            <w:r w:rsidRPr="00312BE5">
              <w:rPr>
                <w:rFonts w:eastAsia="Times New Roman"/>
                <w:szCs w:val="24"/>
              </w:rPr>
              <w:t>Markup</w:t>
            </w:r>
            <w:proofErr w:type="spellEnd"/>
            <w:r w:rsidRPr="00312BE5">
              <w:rPr>
                <w:rFonts w:eastAsia="Times New Roman"/>
                <w:szCs w:val="24"/>
              </w:rPr>
              <w:t xml:space="preserve"> </w:t>
            </w:r>
            <w:proofErr w:type="spellStart"/>
            <w:r w:rsidRPr="00312BE5">
              <w:rPr>
                <w:rFonts w:eastAsia="Times New Roman"/>
                <w:szCs w:val="24"/>
              </w:rPr>
              <w:t>Language</w:t>
            </w:r>
            <w:proofErr w:type="spellEnd"/>
            <w:r w:rsidRPr="00312BE5">
              <w:rPr>
                <w:rFonts w:eastAsia="Times New Roman"/>
                <w:szCs w:val="24"/>
              </w:rPr>
              <w:t>) kalba</w:t>
            </w:r>
          </w:p>
        </w:tc>
      </w:tr>
      <w:tr w:rsidR="006F392B" w:rsidRPr="0056376F" w14:paraId="37A7CD13" w14:textId="77777777" w:rsidTr="00496BF5">
        <w:tc>
          <w:tcPr>
            <w:tcW w:w="3539" w:type="dxa"/>
          </w:tcPr>
          <w:p w14:paraId="2C4498CC" w14:textId="77777777" w:rsidR="006F392B" w:rsidRDefault="006F392B" w:rsidP="00A86243">
            <w:r w:rsidRPr="00312BE5">
              <w:rPr>
                <w:szCs w:val="24"/>
              </w:rPr>
              <w:t>API</w:t>
            </w:r>
          </w:p>
        </w:tc>
        <w:tc>
          <w:tcPr>
            <w:tcW w:w="6521" w:type="dxa"/>
          </w:tcPr>
          <w:p w14:paraId="5EA694D0" w14:textId="77777777" w:rsidR="006F392B" w:rsidRPr="0056376F" w:rsidRDefault="006F392B" w:rsidP="00A86243">
            <w:r w:rsidRPr="00312BE5">
              <w:rPr>
                <w:szCs w:val="24"/>
              </w:rPr>
              <w:t xml:space="preserve">Aplikacijų programavimo sąsaja (angl. </w:t>
            </w:r>
            <w:proofErr w:type="spellStart"/>
            <w:r w:rsidRPr="00312BE5">
              <w:rPr>
                <w:szCs w:val="24"/>
              </w:rPr>
              <w:t>application</w:t>
            </w:r>
            <w:proofErr w:type="spellEnd"/>
            <w:r w:rsidRPr="00312BE5">
              <w:rPr>
                <w:szCs w:val="24"/>
              </w:rPr>
              <w:t xml:space="preserve"> </w:t>
            </w:r>
            <w:proofErr w:type="spellStart"/>
            <w:r w:rsidRPr="00312BE5">
              <w:rPr>
                <w:szCs w:val="24"/>
              </w:rPr>
              <w:t>programming</w:t>
            </w:r>
            <w:proofErr w:type="spellEnd"/>
            <w:r w:rsidRPr="00312BE5">
              <w:rPr>
                <w:szCs w:val="24"/>
              </w:rPr>
              <w:t xml:space="preserve"> </w:t>
            </w:r>
            <w:proofErr w:type="spellStart"/>
            <w:r w:rsidRPr="00312BE5">
              <w:rPr>
                <w:szCs w:val="24"/>
              </w:rPr>
              <w:t>interface</w:t>
            </w:r>
            <w:proofErr w:type="spellEnd"/>
            <w:r w:rsidRPr="00312BE5">
              <w:rPr>
                <w:szCs w:val="24"/>
              </w:rPr>
              <w:t>)</w:t>
            </w:r>
          </w:p>
        </w:tc>
      </w:tr>
      <w:tr w:rsidR="006F392B" w:rsidRPr="0056376F" w14:paraId="774CFC8B" w14:textId="77777777" w:rsidTr="00496BF5">
        <w:tc>
          <w:tcPr>
            <w:tcW w:w="3539" w:type="dxa"/>
          </w:tcPr>
          <w:p w14:paraId="3B731FC1" w14:textId="77777777" w:rsidR="006F392B" w:rsidRDefault="006F392B" w:rsidP="00A86243">
            <w:r w:rsidRPr="00312BE5">
              <w:rPr>
                <w:rFonts w:eastAsia="Times New Roman"/>
                <w:szCs w:val="24"/>
              </w:rPr>
              <w:t>GR</w:t>
            </w:r>
          </w:p>
        </w:tc>
        <w:tc>
          <w:tcPr>
            <w:tcW w:w="6521" w:type="dxa"/>
          </w:tcPr>
          <w:p w14:paraId="4A95FE63" w14:textId="77777777" w:rsidR="006F392B" w:rsidRPr="0056376F" w:rsidRDefault="006F392B" w:rsidP="00A86243">
            <w:r w:rsidRPr="00312BE5">
              <w:rPr>
                <w:rFonts w:eastAsia="Times New Roman"/>
                <w:szCs w:val="24"/>
              </w:rPr>
              <w:t>Lietuvos Respublikos gyventojų registras</w:t>
            </w:r>
          </w:p>
        </w:tc>
      </w:tr>
      <w:tr w:rsidR="006F392B" w:rsidRPr="0056376F" w14:paraId="34552AE0" w14:textId="77777777" w:rsidTr="00496BF5">
        <w:tc>
          <w:tcPr>
            <w:tcW w:w="3539" w:type="dxa"/>
          </w:tcPr>
          <w:p w14:paraId="5F8165DE" w14:textId="77777777" w:rsidR="006F392B" w:rsidRDefault="006F392B" w:rsidP="00A86243">
            <w:r w:rsidRPr="00312BE5">
              <w:rPr>
                <w:rFonts w:eastAsia="Times New Roman"/>
                <w:szCs w:val="24"/>
              </w:rPr>
              <w:t>MR</w:t>
            </w:r>
          </w:p>
        </w:tc>
        <w:tc>
          <w:tcPr>
            <w:tcW w:w="6521" w:type="dxa"/>
          </w:tcPr>
          <w:p w14:paraId="022DDBC8" w14:textId="77777777" w:rsidR="006F392B" w:rsidRPr="0056376F" w:rsidRDefault="006F392B" w:rsidP="00A86243">
            <w:r w:rsidRPr="00312BE5">
              <w:rPr>
                <w:rFonts w:eastAsia="Times New Roman"/>
                <w:szCs w:val="24"/>
              </w:rPr>
              <w:t>Mokinių registras</w:t>
            </w:r>
          </w:p>
        </w:tc>
      </w:tr>
      <w:tr w:rsidR="006F392B" w:rsidRPr="0056376F" w14:paraId="7ED26F8F" w14:textId="77777777" w:rsidTr="00496BF5">
        <w:tc>
          <w:tcPr>
            <w:tcW w:w="3539" w:type="dxa"/>
          </w:tcPr>
          <w:p w14:paraId="425A9517" w14:textId="77777777" w:rsidR="006F392B" w:rsidRDefault="006F392B" w:rsidP="00A86243">
            <w:r w:rsidRPr="00312BE5">
              <w:rPr>
                <w:rFonts w:eastAsia="Times New Roman"/>
                <w:szCs w:val="24"/>
              </w:rPr>
              <w:t>SR</w:t>
            </w:r>
          </w:p>
        </w:tc>
        <w:tc>
          <w:tcPr>
            <w:tcW w:w="6521" w:type="dxa"/>
          </w:tcPr>
          <w:p w14:paraId="2816694D" w14:textId="77777777" w:rsidR="006F392B" w:rsidRPr="0056376F" w:rsidRDefault="006F392B" w:rsidP="00A86243">
            <w:r w:rsidRPr="00312BE5">
              <w:rPr>
                <w:rFonts w:eastAsia="Times New Roman"/>
                <w:szCs w:val="24"/>
              </w:rPr>
              <w:t>Studentų registras</w:t>
            </w:r>
          </w:p>
        </w:tc>
      </w:tr>
      <w:tr w:rsidR="006F392B" w:rsidRPr="0056376F" w14:paraId="7729B333" w14:textId="77777777" w:rsidTr="00496BF5">
        <w:tc>
          <w:tcPr>
            <w:tcW w:w="3539" w:type="dxa"/>
          </w:tcPr>
          <w:p w14:paraId="6A0EB0D1" w14:textId="77777777" w:rsidR="006F392B" w:rsidRDefault="006F392B" w:rsidP="00A86243">
            <w:r w:rsidRPr="00312BE5">
              <w:rPr>
                <w:rFonts w:eastAsia="Times New Roman"/>
                <w:szCs w:val="24"/>
              </w:rPr>
              <w:t>SODRA</w:t>
            </w:r>
          </w:p>
        </w:tc>
        <w:tc>
          <w:tcPr>
            <w:tcW w:w="6521" w:type="dxa"/>
          </w:tcPr>
          <w:p w14:paraId="50A2231B" w14:textId="77777777" w:rsidR="006F392B" w:rsidRPr="0056376F" w:rsidRDefault="006F392B" w:rsidP="00A86243">
            <w:r w:rsidRPr="00312BE5">
              <w:rPr>
                <w:rFonts w:eastAsia="Times New Roman"/>
                <w:szCs w:val="24"/>
              </w:rPr>
              <w:t>Lietuvos Respublikos apdraustųjų valstybiniu socialiniu draudimu ir valstybinio socialinio draudimo išmokų gavėjų registras</w:t>
            </w:r>
          </w:p>
        </w:tc>
      </w:tr>
      <w:tr w:rsidR="006F392B" w:rsidRPr="0056376F" w14:paraId="71EE27BE" w14:textId="77777777" w:rsidTr="00496BF5">
        <w:tc>
          <w:tcPr>
            <w:tcW w:w="3539" w:type="dxa"/>
          </w:tcPr>
          <w:p w14:paraId="15CC970D" w14:textId="77777777" w:rsidR="006F392B" w:rsidRDefault="006F392B" w:rsidP="00A86243">
            <w:r w:rsidRPr="00312BE5">
              <w:rPr>
                <w:rFonts w:eastAsia="Times New Roman"/>
                <w:szCs w:val="24"/>
              </w:rPr>
              <w:t>MAIS</w:t>
            </w:r>
          </w:p>
        </w:tc>
        <w:tc>
          <w:tcPr>
            <w:tcW w:w="6521" w:type="dxa"/>
          </w:tcPr>
          <w:p w14:paraId="64CB9A5F" w14:textId="77777777" w:rsidR="006F392B" w:rsidRPr="0056376F" w:rsidRDefault="006F392B" w:rsidP="00A86243">
            <w:r w:rsidRPr="00312BE5">
              <w:rPr>
                <w:rFonts w:eastAsia="Times New Roman"/>
                <w:szCs w:val="24"/>
              </w:rPr>
              <w:t>Valstybinės mokesčių inspekcijos mokesčių apskaitos informacinės sistema</w:t>
            </w:r>
          </w:p>
        </w:tc>
      </w:tr>
      <w:tr w:rsidR="006F392B" w:rsidRPr="0056376F" w14:paraId="0671DA31" w14:textId="77777777" w:rsidTr="00496BF5">
        <w:tc>
          <w:tcPr>
            <w:tcW w:w="3539" w:type="dxa"/>
          </w:tcPr>
          <w:p w14:paraId="5877A02E" w14:textId="77777777" w:rsidR="006F392B" w:rsidRDefault="006F392B" w:rsidP="00A86243">
            <w:r w:rsidRPr="00312BE5">
              <w:rPr>
                <w:rFonts w:eastAsia="Times New Roman"/>
                <w:szCs w:val="24"/>
              </w:rPr>
              <w:t>MMR</w:t>
            </w:r>
          </w:p>
        </w:tc>
        <w:tc>
          <w:tcPr>
            <w:tcW w:w="6521" w:type="dxa"/>
          </w:tcPr>
          <w:p w14:paraId="0048DDCE" w14:textId="77777777" w:rsidR="006F392B" w:rsidRPr="0056376F" w:rsidRDefault="006F392B" w:rsidP="00A86243">
            <w:r w:rsidRPr="00312BE5">
              <w:rPr>
                <w:rFonts w:eastAsia="Times New Roman"/>
                <w:szCs w:val="24"/>
              </w:rPr>
              <w:t>Mokesčių mokėtojų registras</w:t>
            </w:r>
          </w:p>
        </w:tc>
      </w:tr>
      <w:tr w:rsidR="006F392B" w:rsidRPr="0056376F" w14:paraId="3D5BAE59" w14:textId="77777777" w:rsidTr="00496BF5">
        <w:tc>
          <w:tcPr>
            <w:tcW w:w="3539" w:type="dxa"/>
          </w:tcPr>
          <w:p w14:paraId="58CC3FAD" w14:textId="77777777" w:rsidR="006F392B" w:rsidRDefault="006F392B" w:rsidP="00A86243">
            <w:r w:rsidRPr="00312BE5">
              <w:rPr>
                <w:rFonts w:eastAsia="Times New Roman"/>
                <w:szCs w:val="24"/>
              </w:rPr>
              <w:t>IMIS</w:t>
            </w:r>
          </w:p>
        </w:tc>
        <w:tc>
          <w:tcPr>
            <w:tcW w:w="6521" w:type="dxa"/>
          </w:tcPr>
          <w:p w14:paraId="2EB3A8B3" w14:textId="77777777" w:rsidR="006F392B" w:rsidRPr="0056376F" w:rsidRDefault="006F392B" w:rsidP="00A86243">
            <w:r w:rsidRPr="00312BE5">
              <w:rPr>
                <w:rFonts w:eastAsia="Times New Roman"/>
                <w:szCs w:val="24"/>
              </w:rPr>
              <w:t>Integruota mokesčių informacinė sistema</w:t>
            </w:r>
          </w:p>
        </w:tc>
      </w:tr>
      <w:tr w:rsidR="006F392B" w:rsidRPr="0056376F" w14:paraId="0A4FF24D" w14:textId="77777777" w:rsidTr="00496BF5">
        <w:tc>
          <w:tcPr>
            <w:tcW w:w="3539" w:type="dxa"/>
          </w:tcPr>
          <w:p w14:paraId="013C6593" w14:textId="77777777" w:rsidR="006F392B" w:rsidRDefault="006F392B" w:rsidP="00A86243">
            <w:r w:rsidRPr="00312BE5">
              <w:rPr>
                <w:rFonts w:eastAsia="Times New Roman"/>
                <w:szCs w:val="24"/>
              </w:rPr>
              <w:t>SVEIDRA</w:t>
            </w:r>
          </w:p>
        </w:tc>
        <w:tc>
          <w:tcPr>
            <w:tcW w:w="6521" w:type="dxa"/>
          </w:tcPr>
          <w:p w14:paraId="051178B2" w14:textId="77777777" w:rsidR="006F392B" w:rsidRPr="0056376F" w:rsidRDefault="006F392B" w:rsidP="00A86243">
            <w:r w:rsidRPr="00312BE5">
              <w:rPr>
                <w:rFonts w:eastAsia="Times New Roman"/>
                <w:szCs w:val="24"/>
              </w:rPr>
              <w:t>Valstybinės ligonių kasos Privalomojo sveikatos draudimo informacine sistema „Sveidra“</w:t>
            </w:r>
          </w:p>
        </w:tc>
      </w:tr>
      <w:tr w:rsidR="006F392B" w:rsidRPr="0056376F" w14:paraId="50590A19" w14:textId="77777777" w:rsidTr="00496BF5">
        <w:tc>
          <w:tcPr>
            <w:tcW w:w="3539" w:type="dxa"/>
          </w:tcPr>
          <w:p w14:paraId="380F2456" w14:textId="77777777" w:rsidR="006F392B" w:rsidRDefault="006F392B" w:rsidP="00A86243">
            <w:r w:rsidRPr="00312BE5">
              <w:rPr>
                <w:szCs w:val="24"/>
              </w:rPr>
              <w:t>NDNT IS</w:t>
            </w:r>
          </w:p>
        </w:tc>
        <w:tc>
          <w:tcPr>
            <w:tcW w:w="6521" w:type="dxa"/>
          </w:tcPr>
          <w:p w14:paraId="37F1BFD4" w14:textId="77777777" w:rsidR="006F392B" w:rsidRPr="0056376F" w:rsidRDefault="006F392B" w:rsidP="00A86243">
            <w:r w:rsidRPr="00312BE5">
              <w:rPr>
                <w:szCs w:val="24"/>
              </w:rPr>
              <w:t>Neįgalumo ir darbingumo nustatymo tarnybos informacinė sistema</w:t>
            </w:r>
          </w:p>
        </w:tc>
      </w:tr>
      <w:tr w:rsidR="006F392B" w:rsidRPr="0056376F" w14:paraId="27A8D330" w14:textId="77777777" w:rsidTr="00496BF5">
        <w:tc>
          <w:tcPr>
            <w:tcW w:w="3539" w:type="dxa"/>
          </w:tcPr>
          <w:p w14:paraId="02E53202" w14:textId="77777777" w:rsidR="006F392B" w:rsidRDefault="006F392B" w:rsidP="00A86243">
            <w:r w:rsidRPr="00312BE5">
              <w:rPr>
                <w:rFonts w:eastAsia="Times New Roman"/>
                <w:szCs w:val="24"/>
              </w:rPr>
              <w:t>AR</w:t>
            </w:r>
          </w:p>
        </w:tc>
        <w:tc>
          <w:tcPr>
            <w:tcW w:w="6521" w:type="dxa"/>
          </w:tcPr>
          <w:p w14:paraId="2DBC30CC" w14:textId="77777777" w:rsidR="006F392B" w:rsidRPr="0056376F" w:rsidRDefault="006F392B" w:rsidP="00A86243">
            <w:r w:rsidRPr="00312BE5">
              <w:rPr>
                <w:rFonts w:eastAsia="Times New Roman"/>
                <w:szCs w:val="24"/>
              </w:rPr>
              <w:t>Adresų registras</w:t>
            </w:r>
          </w:p>
        </w:tc>
      </w:tr>
      <w:tr w:rsidR="006F392B" w:rsidRPr="0056376F" w14:paraId="7228B40E" w14:textId="77777777" w:rsidTr="00496BF5">
        <w:tc>
          <w:tcPr>
            <w:tcW w:w="3539" w:type="dxa"/>
          </w:tcPr>
          <w:p w14:paraId="12BA9116" w14:textId="77777777" w:rsidR="006F392B" w:rsidRDefault="006F392B" w:rsidP="00A86243">
            <w:r w:rsidRPr="00312BE5">
              <w:rPr>
                <w:rFonts w:eastAsia="Times New Roman"/>
                <w:szCs w:val="24"/>
              </w:rPr>
              <w:lastRenderedPageBreak/>
              <w:t>JAR</w:t>
            </w:r>
          </w:p>
        </w:tc>
        <w:tc>
          <w:tcPr>
            <w:tcW w:w="6521" w:type="dxa"/>
          </w:tcPr>
          <w:p w14:paraId="1A5CB8C2" w14:textId="77777777" w:rsidR="006F392B" w:rsidRPr="0056376F" w:rsidRDefault="006F392B" w:rsidP="00A86243">
            <w:r w:rsidRPr="00312BE5">
              <w:rPr>
                <w:rFonts w:eastAsia="Times New Roman"/>
                <w:szCs w:val="24"/>
              </w:rPr>
              <w:t>Juridinių asmenų registras</w:t>
            </w:r>
          </w:p>
        </w:tc>
      </w:tr>
      <w:tr w:rsidR="006F392B" w:rsidRPr="0056376F" w14:paraId="396E3D0E" w14:textId="77777777" w:rsidTr="00496BF5">
        <w:tc>
          <w:tcPr>
            <w:tcW w:w="3539" w:type="dxa"/>
          </w:tcPr>
          <w:p w14:paraId="1E90652A" w14:textId="77777777" w:rsidR="006F392B" w:rsidRDefault="006F392B" w:rsidP="00A86243">
            <w:r w:rsidRPr="00312BE5">
              <w:rPr>
                <w:rFonts w:eastAsia="Times New Roman"/>
                <w:szCs w:val="24"/>
              </w:rPr>
              <w:t>VMVT</w:t>
            </w:r>
          </w:p>
        </w:tc>
        <w:tc>
          <w:tcPr>
            <w:tcW w:w="6521" w:type="dxa"/>
          </w:tcPr>
          <w:p w14:paraId="2485BB46" w14:textId="77777777" w:rsidR="006F392B" w:rsidRPr="0056376F" w:rsidRDefault="006F392B" w:rsidP="00A86243">
            <w:r w:rsidRPr="00312BE5">
              <w:rPr>
                <w:rFonts w:eastAsia="Times New Roman"/>
                <w:szCs w:val="24"/>
              </w:rPr>
              <w:t>Valstybinė maisto ir veterinarijos tarnyba</w:t>
            </w:r>
          </w:p>
        </w:tc>
      </w:tr>
      <w:tr w:rsidR="006F392B" w:rsidRPr="0056376F" w14:paraId="2D6EFA02" w14:textId="77777777" w:rsidTr="00496BF5">
        <w:tc>
          <w:tcPr>
            <w:tcW w:w="3539" w:type="dxa"/>
          </w:tcPr>
          <w:p w14:paraId="552906A5" w14:textId="77777777" w:rsidR="006F392B" w:rsidRDefault="006F392B" w:rsidP="00A86243">
            <w:r w:rsidRPr="00312BE5">
              <w:rPr>
                <w:rFonts w:eastAsia="Times New Roman"/>
                <w:szCs w:val="24"/>
              </w:rPr>
              <w:t>TVIS</w:t>
            </w:r>
          </w:p>
        </w:tc>
        <w:tc>
          <w:tcPr>
            <w:tcW w:w="6521" w:type="dxa"/>
          </w:tcPr>
          <w:p w14:paraId="21F0C980" w14:textId="77777777" w:rsidR="006F392B" w:rsidRPr="0056376F" w:rsidRDefault="006F392B" w:rsidP="00A86243">
            <w:r w:rsidRPr="00312BE5">
              <w:rPr>
                <w:rFonts w:eastAsia="Times New Roman"/>
                <w:szCs w:val="24"/>
              </w:rPr>
              <w:t>Tuberkuliozės valstybės informacinė sistema</w:t>
            </w:r>
          </w:p>
        </w:tc>
      </w:tr>
      <w:tr w:rsidR="006F392B" w:rsidRPr="0056376F" w14:paraId="3B90A1FC" w14:textId="77777777" w:rsidTr="00496BF5">
        <w:tc>
          <w:tcPr>
            <w:tcW w:w="3539" w:type="dxa"/>
          </w:tcPr>
          <w:p w14:paraId="1579F5A5" w14:textId="77777777" w:rsidR="006F392B" w:rsidRDefault="006F392B" w:rsidP="00A86243">
            <w:r w:rsidRPr="00312BE5">
              <w:rPr>
                <w:rFonts w:eastAsia="Times New Roman"/>
                <w:szCs w:val="24"/>
              </w:rPr>
              <w:t>NMVRVI</w:t>
            </w:r>
          </w:p>
        </w:tc>
        <w:tc>
          <w:tcPr>
            <w:tcW w:w="6521" w:type="dxa"/>
          </w:tcPr>
          <w:p w14:paraId="02D18965" w14:textId="77777777" w:rsidR="006F392B" w:rsidRPr="0056376F" w:rsidRDefault="006F392B" w:rsidP="00A86243">
            <w:r w:rsidRPr="00312BE5">
              <w:rPr>
                <w:rFonts w:eastAsia="Times New Roman"/>
                <w:szCs w:val="24"/>
              </w:rPr>
              <w:t>Nacionalinis maisto ir veterinarijos rizikos vertinimo institutas</w:t>
            </w:r>
          </w:p>
        </w:tc>
      </w:tr>
      <w:tr w:rsidR="006F392B" w:rsidRPr="0056376F" w14:paraId="113DD631" w14:textId="77777777" w:rsidTr="00496BF5">
        <w:tc>
          <w:tcPr>
            <w:tcW w:w="3539" w:type="dxa"/>
          </w:tcPr>
          <w:p w14:paraId="36A32687" w14:textId="77777777" w:rsidR="006F392B" w:rsidRDefault="006F392B" w:rsidP="00A86243">
            <w:r w:rsidRPr="00312BE5">
              <w:rPr>
                <w:rFonts w:eastAsia="Times New Roman"/>
                <w:szCs w:val="24"/>
              </w:rPr>
              <w:t>DVS, Avilys</w:t>
            </w:r>
          </w:p>
        </w:tc>
        <w:tc>
          <w:tcPr>
            <w:tcW w:w="6521" w:type="dxa"/>
          </w:tcPr>
          <w:p w14:paraId="2C09DBB1" w14:textId="77777777" w:rsidR="006F392B" w:rsidRPr="0056376F" w:rsidRDefault="006F392B" w:rsidP="00A86243">
            <w:r w:rsidRPr="00312BE5">
              <w:rPr>
                <w:rFonts w:eastAsia="Times New Roman"/>
                <w:szCs w:val="24"/>
              </w:rPr>
              <w:t>Dokumentų valdymo sistema</w:t>
            </w:r>
          </w:p>
        </w:tc>
      </w:tr>
      <w:tr w:rsidR="006F392B" w:rsidRPr="0056376F" w14:paraId="0F9EB3C9" w14:textId="77777777" w:rsidTr="00496BF5">
        <w:tc>
          <w:tcPr>
            <w:tcW w:w="3539" w:type="dxa"/>
          </w:tcPr>
          <w:p w14:paraId="0C4ED4D2" w14:textId="77777777" w:rsidR="006F392B" w:rsidRDefault="006F392B" w:rsidP="00A86243">
            <w:r w:rsidRPr="00312BE5">
              <w:rPr>
                <w:rFonts w:eastAsia="Times New Roman"/>
                <w:szCs w:val="24"/>
              </w:rPr>
              <w:t>Uždarosios įstaigos</w:t>
            </w:r>
          </w:p>
        </w:tc>
        <w:tc>
          <w:tcPr>
            <w:tcW w:w="6521" w:type="dxa"/>
          </w:tcPr>
          <w:p w14:paraId="4747268C" w14:textId="77777777" w:rsidR="006F392B" w:rsidRPr="0056376F" w:rsidRDefault="006F392B" w:rsidP="00A86243">
            <w:r w:rsidRPr="00312BE5">
              <w:rPr>
                <w:rFonts w:eastAsia="Times New Roman"/>
                <w:szCs w:val="24"/>
              </w:rPr>
              <w:t>Teisingumo, vidaus reikalų sistemos ar krašto apsaugos sistemos uždarosios biudžetinės įstaigos</w:t>
            </w:r>
          </w:p>
        </w:tc>
      </w:tr>
      <w:tr w:rsidR="006F392B" w:rsidRPr="0056376F" w14:paraId="00E2AF55" w14:textId="77777777" w:rsidTr="00496BF5">
        <w:tc>
          <w:tcPr>
            <w:tcW w:w="3539" w:type="dxa"/>
          </w:tcPr>
          <w:p w14:paraId="5663E136" w14:textId="77777777" w:rsidR="006F392B" w:rsidRDefault="006F392B" w:rsidP="00A86243">
            <w:r w:rsidRPr="00312BE5">
              <w:rPr>
                <w:szCs w:val="24"/>
              </w:rPr>
              <w:t>ULSVIS IP</w:t>
            </w:r>
          </w:p>
        </w:tc>
        <w:tc>
          <w:tcPr>
            <w:tcW w:w="6521" w:type="dxa"/>
          </w:tcPr>
          <w:p w14:paraId="50C3C17D" w14:textId="77777777" w:rsidR="006F392B" w:rsidRPr="0056376F" w:rsidRDefault="006F392B" w:rsidP="00A86243">
            <w:r w:rsidRPr="00312BE5">
              <w:rPr>
                <w:szCs w:val="24"/>
              </w:rPr>
              <w:t>ULSVIS išorinis portalas</w:t>
            </w:r>
          </w:p>
        </w:tc>
      </w:tr>
      <w:tr w:rsidR="006F392B" w:rsidRPr="0056376F" w14:paraId="5FFC8A71" w14:textId="77777777" w:rsidTr="00496BF5">
        <w:tc>
          <w:tcPr>
            <w:tcW w:w="3539" w:type="dxa"/>
          </w:tcPr>
          <w:p w14:paraId="136CF7F8" w14:textId="77777777" w:rsidR="006F392B" w:rsidRDefault="006F392B" w:rsidP="00A86243">
            <w:r w:rsidRPr="00312BE5">
              <w:rPr>
                <w:szCs w:val="24"/>
              </w:rPr>
              <w:t>FHIR</w:t>
            </w:r>
          </w:p>
        </w:tc>
        <w:tc>
          <w:tcPr>
            <w:tcW w:w="6521" w:type="dxa"/>
          </w:tcPr>
          <w:p w14:paraId="56719F63" w14:textId="77777777" w:rsidR="006F392B" w:rsidRPr="0056376F" w:rsidRDefault="006F392B" w:rsidP="00A86243">
            <w:r w:rsidRPr="00312BE5">
              <w:rPr>
                <w:szCs w:val="24"/>
              </w:rPr>
              <w:t xml:space="preserve">FHIR technologinį standartą aprašanti specifikacija prieinama viešai </w:t>
            </w:r>
            <w:hyperlink r:id="rId12" w:history="1">
              <w:r w:rsidRPr="00312BE5">
                <w:rPr>
                  <w:rStyle w:val="Hipersaitas"/>
                  <w:color w:val="000000" w:themeColor="text1"/>
                  <w:szCs w:val="24"/>
                </w:rPr>
                <w:t>http://hl7.org/implement/standards/fhir/</w:t>
              </w:r>
            </w:hyperlink>
          </w:p>
        </w:tc>
      </w:tr>
      <w:tr w:rsidR="006F392B" w:rsidRPr="00B95C4B" w14:paraId="3F46769E" w14:textId="77777777" w:rsidTr="00496BF5">
        <w:tc>
          <w:tcPr>
            <w:tcW w:w="3539" w:type="dxa"/>
          </w:tcPr>
          <w:p w14:paraId="765801BD" w14:textId="77777777" w:rsidR="006F392B" w:rsidRDefault="006F392B" w:rsidP="00A86243">
            <w:r w:rsidRPr="00312BE5">
              <w:rPr>
                <w:szCs w:val="24"/>
              </w:rPr>
              <w:t xml:space="preserve">XML Atom </w:t>
            </w:r>
            <w:proofErr w:type="spellStart"/>
            <w:r w:rsidRPr="00312BE5">
              <w:rPr>
                <w:szCs w:val="24"/>
              </w:rPr>
              <w:t>Feed</w:t>
            </w:r>
            <w:proofErr w:type="spellEnd"/>
          </w:p>
        </w:tc>
        <w:tc>
          <w:tcPr>
            <w:tcW w:w="6521" w:type="dxa"/>
          </w:tcPr>
          <w:p w14:paraId="2947B70F" w14:textId="77777777" w:rsidR="006F392B" w:rsidRPr="00B95C4B" w:rsidRDefault="006F392B" w:rsidP="00A86243">
            <w:r w:rsidRPr="00312BE5">
              <w:rPr>
                <w:szCs w:val="24"/>
              </w:rPr>
              <w:t xml:space="preserve">XML failas (FHIR resursų rinkinys), kurio struktūra aprašoma Atom </w:t>
            </w:r>
            <w:proofErr w:type="spellStart"/>
            <w:r w:rsidRPr="00312BE5">
              <w:rPr>
                <w:szCs w:val="24"/>
              </w:rPr>
              <w:t>Feed</w:t>
            </w:r>
            <w:proofErr w:type="spellEnd"/>
            <w:r w:rsidRPr="00312BE5">
              <w:rPr>
                <w:szCs w:val="24"/>
              </w:rPr>
              <w:t xml:space="preserve"> specifikacijoje: </w:t>
            </w:r>
            <w:hyperlink r:id="rId13" w:history="1">
              <w:r w:rsidRPr="00312BE5">
                <w:rPr>
                  <w:rStyle w:val="Hipersaitas"/>
                  <w:color w:val="000000" w:themeColor="text1"/>
                  <w:szCs w:val="24"/>
                </w:rPr>
                <w:t>http://tools.ietf.org/html/rfc4287</w:t>
              </w:r>
            </w:hyperlink>
          </w:p>
        </w:tc>
      </w:tr>
      <w:tr w:rsidR="006F392B" w14:paraId="57ECECE4" w14:textId="77777777" w:rsidTr="00496BF5">
        <w:tc>
          <w:tcPr>
            <w:tcW w:w="3539" w:type="dxa"/>
          </w:tcPr>
          <w:p w14:paraId="0736AD98" w14:textId="77777777" w:rsidR="006F392B" w:rsidRDefault="006F392B" w:rsidP="00A86243">
            <w:pPr>
              <w:rPr>
                <w:color w:val="000000"/>
              </w:rPr>
            </w:pPr>
            <w:r w:rsidRPr="00B95C4B">
              <w:t xml:space="preserve">WS, </w:t>
            </w:r>
            <w:proofErr w:type="spellStart"/>
            <w:r w:rsidRPr="00B95C4B">
              <w:t>web</w:t>
            </w:r>
            <w:proofErr w:type="spellEnd"/>
            <w:r w:rsidRPr="00B95C4B">
              <w:t xml:space="preserve"> </w:t>
            </w:r>
            <w:proofErr w:type="spellStart"/>
            <w:r w:rsidRPr="00B95C4B">
              <w:t>service</w:t>
            </w:r>
            <w:proofErr w:type="spellEnd"/>
          </w:p>
        </w:tc>
        <w:tc>
          <w:tcPr>
            <w:tcW w:w="6521" w:type="dxa"/>
          </w:tcPr>
          <w:p w14:paraId="57AE61DB" w14:textId="77777777" w:rsidR="006F392B" w:rsidRDefault="006F392B" w:rsidP="00A86243">
            <w:pPr>
              <w:rPr>
                <w:color w:val="000000"/>
              </w:rPr>
            </w:pPr>
            <w:r w:rsidRPr="00B95C4B">
              <w:t xml:space="preserve">Žiniatinklio paslauga (angl. </w:t>
            </w:r>
            <w:proofErr w:type="spellStart"/>
            <w:r w:rsidRPr="00B95C4B">
              <w:t>web</w:t>
            </w:r>
            <w:proofErr w:type="spellEnd"/>
            <w:r w:rsidRPr="00B95C4B">
              <w:t xml:space="preserve"> </w:t>
            </w:r>
            <w:proofErr w:type="spellStart"/>
            <w:r w:rsidRPr="00B95C4B">
              <w:t>service</w:t>
            </w:r>
            <w:proofErr w:type="spellEnd"/>
            <w:r w:rsidRPr="00B95C4B">
              <w:t>)</w:t>
            </w:r>
          </w:p>
        </w:tc>
      </w:tr>
      <w:tr w:rsidR="006F392B" w:rsidRPr="00B95C4B" w14:paraId="1E5B6FB0" w14:textId="77777777" w:rsidTr="00496BF5">
        <w:tc>
          <w:tcPr>
            <w:tcW w:w="3539" w:type="dxa"/>
          </w:tcPr>
          <w:p w14:paraId="17B18E1D" w14:textId="77777777" w:rsidR="006F392B" w:rsidRPr="00B95C4B" w:rsidRDefault="006F392B" w:rsidP="00A86243">
            <w:r>
              <w:t>DB</w:t>
            </w:r>
          </w:p>
        </w:tc>
        <w:tc>
          <w:tcPr>
            <w:tcW w:w="6521" w:type="dxa"/>
          </w:tcPr>
          <w:p w14:paraId="11A5BD4A" w14:textId="77777777" w:rsidR="006F392B" w:rsidRPr="00B95C4B" w:rsidRDefault="006F392B" w:rsidP="00A86243">
            <w:r>
              <w:t>Duomenų bazė.</w:t>
            </w:r>
          </w:p>
        </w:tc>
      </w:tr>
      <w:tr w:rsidR="006F392B" w:rsidRPr="00B95C4B" w14:paraId="234F0277" w14:textId="77777777" w:rsidTr="00496BF5">
        <w:tc>
          <w:tcPr>
            <w:tcW w:w="3539" w:type="dxa"/>
          </w:tcPr>
          <w:p w14:paraId="34D8886F" w14:textId="77777777" w:rsidR="006F392B" w:rsidRPr="00B95C4B" w:rsidRDefault="006F392B" w:rsidP="00A86243">
            <w:r>
              <w:t>DBVS</w:t>
            </w:r>
          </w:p>
        </w:tc>
        <w:tc>
          <w:tcPr>
            <w:tcW w:w="6521" w:type="dxa"/>
          </w:tcPr>
          <w:p w14:paraId="71F6C777" w14:textId="77777777" w:rsidR="006F392B" w:rsidRPr="00B95C4B" w:rsidRDefault="006F392B" w:rsidP="00A86243">
            <w:r w:rsidRPr="0056376F">
              <w:t>Duomenų bazių valdymo sistema</w:t>
            </w:r>
            <w:r>
              <w:t>.</w:t>
            </w:r>
          </w:p>
        </w:tc>
      </w:tr>
      <w:tr w:rsidR="006F392B" w:rsidRPr="0056376F" w14:paraId="0E95AE8E" w14:textId="77777777" w:rsidTr="00496BF5">
        <w:tc>
          <w:tcPr>
            <w:tcW w:w="3539" w:type="dxa"/>
          </w:tcPr>
          <w:p w14:paraId="291E47CE" w14:textId="77777777" w:rsidR="006F392B" w:rsidRDefault="006F392B" w:rsidP="00A86243">
            <w:r>
              <w:t>IP</w:t>
            </w:r>
          </w:p>
        </w:tc>
        <w:tc>
          <w:tcPr>
            <w:tcW w:w="6521" w:type="dxa"/>
          </w:tcPr>
          <w:p w14:paraId="09B562A3" w14:textId="77777777" w:rsidR="006F392B" w:rsidRPr="0056376F" w:rsidRDefault="006F392B" w:rsidP="00A86243">
            <w:r>
              <w:t>Išorinis portalas.</w:t>
            </w:r>
          </w:p>
        </w:tc>
      </w:tr>
      <w:tr w:rsidR="006F392B" w:rsidRPr="0056376F" w14:paraId="2E8C6836" w14:textId="77777777" w:rsidTr="00496BF5">
        <w:tc>
          <w:tcPr>
            <w:tcW w:w="3539" w:type="dxa"/>
          </w:tcPr>
          <w:p w14:paraId="1F563EED" w14:textId="77777777" w:rsidR="006F392B" w:rsidRDefault="006F392B" w:rsidP="00A86243">
            <w:r>
              <w:t>VP</w:t>
            </w:r>
          </w:p>
        </w:tc>
        <w:tc>
          <w:tcPr>
            <w:tcW w:w="6521" w:type="dxa"/>
          </w:tcPr>
          <w:p w14:paraId="4AB8CC8F" w14:textId="77777777" w:rsidR="006F392B" w:rsidRPr="0056376F" w:rsidRDefault="006F392B" w:rsidP="00A86243">
            <w:r>
              <w:t>Vidinis portalas.</w:t>
            </w:r>
          </w:p>
        </w:tc>
      </w:tr>
      <w:tr w:rsidR="00F93B7D" w:rsidRPr="0056376F" w14:paraId="695D181D" w14:textId="77777777" w:rsidTr="00496BF5">
        <w:tc>
          <w:tcPr>
            <w:tcW w:w="3539" w:type="dxa"/>
          </w:tcPr>
          <w:p w14:paraId="155E298F" w14:textId="154D58C4" w:rsidR="00F93B7D" w:rsidRDefault="00F93B7D" w:rsidP="00A86243">
            <w:r>
              <w:t>GOOGLE MAPS API</w:t>
            </w:r>
          </w:p>
        </w:tc>
        <w:tc>
          <w:tcPr>
            <w:tcW w:w="6521" w:type="dxa"/>
          </w:tcPr>
          <w:p w14:paraId="586D04C6" w14:textId="06E79FA4" w:rsidR="00F93B7D" w:rsidRDefault="00F93B7D" w:rsidP="00A86243">
            <w:r>
              <w:t>Interaktyvus žemėlapis</w:t>
            </w:r>
          </w:p>
        </w:tc>
      </w:tr>
      <w:tr w:rsidR="00D379E8" w:rsidRPr="0056376F" w14:paraId="6DA71FC4" w14:textId="77777777" w:rsidTr="00496BF5">
        <w:tc>
          <w:tcPr>
            <w:tcW w:w="3539" w:type="dxa"/>
          </w:tcPr>
          <w:p w14:paraId="058A7190" w14:textId="48A417AA" w:rsidR="00D379E8" w:rsidRDefault="00D379E8" w:rsidP="00A86243">
            <w:r>
              <w:t>VIISP</w:t>
            </w:r>
          </w:p>
        </w:tc>
        <w:tc>
          <w:tcPr>
            <w:tcW w:w="6521" w:type="dxa"/>
          </w:tcPr>
          <w:p w14:paraId="2B33649A" w14:textId="202B86D6" w:rsidR="00D379E8" w:rsidRDefault="00D379E8" w:rsidP="00A86243">
            <w:r w:rsidRPr="00D379E8">
              <w:t>Valstybės informacinių išteklių sąveikumo platforma</w:t>
            </w:r>
          </w:p>
        </w:tc>
      </w:tr>
      <w:tr w:rsidR="00822B81" w:rsidRPr="0056376F" w14:paraId="084812BF" w14:textId="77777777" w:rsidTr="00496BF5">
        <w:tc>
          <w:tcPr>
            <w:tcW w:w="3539" w:type="dxa"/>
          </w:tcPr>
          <w:p w14:paraId="5446E37E" w14:textId="46563175" w:rsidR="00822B81" w:rsidRDefault="00822B81" w:rsidP="00A86243">
            <w:r>
              <w:t>GP</w:t>
            </w:r>
          </w:p>
        </w:tc>
        <w:tc>
          <w:tcPr>
            <w:tcW w:w="6521" w:type="dxa"/>
          </w:tcPr>
          <w:p w14:paraId="3E922952" w14:textId="4EF126B3" w:rsidR="00822B81" w:rsidRPr="00D379E8" w:rsidRDefault="00822B81" w:rsidP="00A86243">
            <w:r>
              <w:t>Gyventojų portalas</w:t>
            </w:r>
          </w:p>
        </w:tc>
      </w:tr>
    </w:tbl>
    <w:p w14:paraId="325555CF" w14:textId="361B23A1" w:rsidR="000F0140" w:rsidRDefault="000F0140" w:rsidP="000F0140"/>
    <w:p w14:paraId="12545D06" w14:textId="74C82ECE" w:rsidR="007226AA" w:rsidRDefault="002F20B4" w:rsidP="005A0809">
      <w:pPr>
        <w:pStyle w:val="Antrat2"/>
      </w:pPr>
      <w:bookmarkStart w:id="7" w:name="_Toc220326826"/>
      <w:r>
        <w:t>Susiję dokumentai ir nuorodos į juos</w:t>
      </w:r>
      <w:bookmarkEnd w:id="7"/>
    </w:p>
    <w:p w14:paraId="4A329A40" w14:textId="51F70CF6" w:rsidR="007226AA" w:rsidRDefault="007226AA" w:rsidP="000F0140"/>
    <w:p w14:paraId="30E75F2E" w14:textId="7AE76221" w:rsidR="007226AA" w:rsidRDefault="007226AA" w:rsidP="007226AA">
      <w:pPr>
        <w:pStyle w:val="Antrat"/>
        <w:keepNext/>
      </w:pPr>
      <w:r>
        <w:t xml:space="preserve">Lentelė Nr. </w:t>
      </w:r>
      <w:r w:rsidR="00F21F13">
        <w:rPr>
          <w:noProof/>
        </w:rPr>
        <w:fldChar w:fldCharType="begin"/>
      </w:r>
      <w:r w:rsidR="00F21F13">
        <w:rPr>
          <w:noProof/>
        </w:rPr>
        <w:instrText xml:space="preserve"> SEQ Lentelė_Nr. \* ARABIC </w:instrText>
      </w:r>
      <w:r w:rsidR="00F21F13">
        <w:rPr>
          <w:noProof/>
        </w:rPr>
        <w:fldChar w:fldCharType="separate"/>
      </w:r>
      <w:r w:rsidR="00AA6DB3">
        <w:rPr>
          <w:noProof/>
        </w:rPr>
        <w:t>2</w:t>
      </w:r>
      <w:r w:rsidR="00F21F13">
        <w:rPr>
          <w:noProof/>
        </w:rPr>
        <w:fldChar w:fldCharType="end"/>
      </w:r>
      <w:r>
        <w:t xml:space="preserve"> Susiję dokumentai</w:t>
      </w:r>
    </w:p>
    <w:tbl>
      <w:tblPr>
        <w:tblStyle w:val="4tinkleliolentel2parykinimas"/>
        <w:tblW w:w="9962" w:type="dxa"/>
        <w:tblLook w:val="0620" w:firstRow="1" w:lastRow="0" w:firstColumn="0" w:lastColumn="0" w:noHBand="1" w:noVBand="1"/>
      </w:tblPr>
      <w:tblGrid>
        <w:gridCol w:w="562"/>
        <w:gridCol w:w="4726"/>
        <w:gridCol w:w="4674"/>
      </w:tblGrid>
      <w:tr w:rsidR="005A0809" w14:paraId="17B08D55" w14:textId="59BE2FA7" w:rsidTr="005A0809">
        <w:trPr>
          <w:cnfStyle w:val="100000000000" w:firstRow="1" w:lastRow="0" w:firstColumn="0" w:lastColumn="0" w:oddVBand="0" w:evenVBand="0" w:oddHBand="0" w:evenHBand="0" w:firstRowFirstColumn="0" w:firstRowLastColumn="0" w:lastRowFirstColumn="0" w:lastRowLastColumn="0"/>
        </w:trPr>
        <w:tc>
          <w:tcPr>
            <w:tcW w:w="562" w:type="dxa"/>
          </w:tcPr>
          <w:p w14:paraId="0EE67828" w14:textId="6CA56D3B" w:rsidR="005A0809" w:rsidRDefault="005A0809" w:rsidP="005A0809">
            <w:r w:rsidRPr="00C55F0D">
              <w:t>Nr.</w:t>
            </w:r>
          </w:p>
        </w:tc>
        <w:tc>
          <w:tcPr>
            <w:tcW w:w="4726" w:type="dxa"/>
          </w:tcPr>
          <w:p w14:paraId="3A9C4284" w14:textId="72936C5F" w:rsidR="005A0809" w:rsidRDefault="005A0809" w:rsidP="005A0809">
            <w:r w:rsidRPr="00C55F0D">
              <w:t>Organizacija</w:t>
            </w:r>
          </w:p>
        </w:tc>
        <w:tc>
          <w:tcPr>
            <w:tcW w:w="4674" w:type="dxa"/>
          </w:tcPr>
          <w:p w14:paraId="7036FF91" w14:textId="1CB1798A" w:rsidR="005A0809" w:rsidRDefault="005A0809" w:rsidP="005A0809">
            <w:r w:rsidRPr="00C55F0D">
              <w:t>Dokumento pavadinimas</w:t>
            </w:r>
          </w:p>
        </w:tc>
      </w:tr>
      <w:tr w:rsidR="00496BF5" w14:paraId="361F676F" w14:textId="08F75F15" w:rsidTr="005A0809">
        <w:tc>
          <w:tcPr>
            <w:tcW w:w="562" w:type="dxa"/>
            <w:vAlign w:val="center"/>
          </w:tcPr>
          <w:p w14:paraId="6B2AC560" w14:textId="21CF85EF" w:rsidR="00496BF5" w:rsidRPr="005747DA" w:rsidRDefault="00496BF5" w:rsidP="009472AD">
            <w:pPr>
              <w:pStyle w:val="Sraopastraipa"/>
              <w:numPr>
                <w:ilvl w:val="0"/>
                <w:numId w:val="5"/>
              </w:numPr>
              <w:spacing w:after="0" w:line="240" w:lineRule="auto"/>
              <w:rPr>
                <w:color w:val="000000"/>
              </w:rPr>
            </w:pPr>
          </w:p>
        </w:tc>
        <w:tc>
          <w:tcPr>
            <w:tcW w:w="4726" w:type="dxa"/>
            <w:vAlign w:val="center"/>
          </w:tcPr>
          <w:p w14:paraId="62E2E95C" w14:textId="2A0D6585" w:rsidR="00496BF5" w:rsidRDefault="00496BF5" w:rsidP="00496BF5">
            <w:r w:rsidRPr="005A33CA">
              <w:t>NVSC</w:t>
            </w:r>
          </w:p>
        </w:tc>
        <w:tc>
          <w:tcPr>
            <w:tcW w:w="4674" w:type="dxa"/>
            <w:vAlign w:val="center"/>
          </w:tcPr>
          <w:p w14:paraId="1507506B" w14:textId="5EFC6E24" w:rsidR="00496BF5" w:rsidRPr="007226AA" w:rsidRDefault="00496BF5" w:rsidP="00496BF5">
            <w:pPr>
              <w:rPr>
                <w:color w:val="000000"/>
              </w:rPr>
            </w:pPr>
            <w:r>
              <w:t>U</w:t>
            </w:r>
            <w:r w:rsidRPr="00993F8A">
              <w:t xml:space="preserve">žkrečiamųjų ligų ir jų sukėlėjų valstybės informacinės sistemos modernizavimo </w:t>
            </w:r>
            <w:r>
              <w:t>II</w:t>
            </w:r>
            <w:r w:rsidRPr="00993F8A">
              <w:t xml:space="preserve"> etapo techninė specifikacija</w:t>
            </w:r>
          </w:p>
        </w:tc>
      </w:tr>
      <w:tr w:rsidR="00496BF5" w14:paraId="7015D337" w14:textId="77777777" w:rsidTr="005A0809">
        <w:tc>
          <w:tcPr>
            <w:tcW w:w="562" w:type="dxa"/>
            <w:vAlign w:val="center"/>
          </w:tcPr>
          <w:p w14:paraId="18628269" w14:textId="77777777" w:rsidR="00496BF5" w:rsidRPr="005A33CA" w:rsidRDefault="00496BF5" w:rsidP="009472AD">
            <w:pPr>
              <w:pStyle w:val="Sraopastraipa"/>
              <w:numPr>
                <w:ilvl w:val="0"/>
                <w:numId w:val="5"/>
              </w:numPr>
              <w:spacing w:after="0" w:line="240" w:lineRule="auto"/>
            </w:pPr>
          </w:p>
        </w:tc>
        <w:tc>
          <w:tcPr>
            <w:tcW w:w="4726" w:type="dxa"/>
            <w:vAlign w:val="center"/>
          </w:tcPr>
          <w:p w14:paraId="1631B0D1" w14:textId="151A3838" w:rsidR="00496BF5" w:rsidRPr="005A33CA" w:rsidRDefault="00496BF5" w:rsidP="00496BF5">
            <w:r w:rsidRPr="005A33CA">
              <w:t>NVSC</w:t>
            </w:r>
          </w:p>
        </w:tc>
        <w:tc>
          <w:tcPr>
            <w:tcW w:w="4674" w:type="dxa"/>
            <w:vAlign w:val="center"/>
          </w:tcPr>
          <w:p w14:paraId="0B58FE06" w14:textId="29EB675B" w:rsidR="00496BF5" w:rsidRPr="005A33CA" w:rsidRDefault="00496BF5" w:rsidP="00496BF5">
            <w:r w:rsidRPr="00993F8A">
              <w:t>ULSVIS modernizavimo II etapo techninės specifikacijos 1 priedas</w:t>
            </w:r>
          </w:p>
        </w:tc>
      </w:tr>
      <w:tr w:rsidR="00496BF5" w14:paraId="6644D7D5" w14:textId="77777777" w:rsidTr="005A0809">
        <w:tc>
          <w:tcPr>
            <w:tcW w:w="562" w:type="dxa"/>
            <w:vAlign w:val="center"/>
          </w:tcPr>
          <w:p w14:paraId="4A447844" w14:textId="77777777" w:rsidR="00496BF5" w:rsidRPr="005A33CA" w:rsidRDefault="00496BF5" w:rsidP="009472AD">
            <w:pPr>
              <w:pStyle w:val="Sraopastraipa"/>
              <w:numPr>
                <w:ilvl w:val="0"/>
                <w:numId w:val="5"/>
              </w:numPr>
              <w:spacing w:after="0" w:line="240" w:lineRule="auto"/>
            </w:pPr>
          </w:p>
        </w:tc>
        <w:tc>
          <w:tcPr>
            <w:tcW w:w="4726" w:type="dxa"/>
            <w:vAlign w:val="center"/>
          </w:tcPr>
          <w:p w14:paraId="3FC69B20" w14:textId="7F760529" w:rsidR="00496BF5" w:rsidRDefault="00496BF5" w:rsidP="00496BF5">
            <w:r>
              <w:t>UAB „Dts solutions“</w:t>
            </w:r>
          </w:p>
        </w:tc>
        <w:tc>
          <w:tcPr>
            <w:tcW w:w="4674" w:type="dxa"/>
            <w:vAlign w:val="center"/>
          </w:tcPr>
          <w:p w14:paraId="4139ECF9" w14:textId="362C0DDE" w:rsidR="00496BF5" w:rsidRDefault="00496BF5" w:rsidP="00496BF5">
            <w:r>
              <w:t>Detalios analizės ataskaita</w:t>
            </w:r>
          </w:p>
        </w:tc>
      </w:tr>
      <w:tr w:rsidR="00496BF5" w14:paraId="2AC2414E" w14:textId="77777777" w:rsidTr="005A0809">
        <w:tc>
          <w:tcPr>
            <w:tcW w:w="562" w:type="dxa"/>
            <w:vAlign w:val="center"/>
          </w:tcPr>
          <w:p w14:paraId="1A934D9D" w14:textId="2BE0D79A" w:rsidR="00496BF5" w:rsidRPr="005A33CA" w:rsidRDefault="00496BF5" w:rsidP="009472AD">
            <w:pPr>
              <w:pStyle w:val="Sraopastraipa"/>
              <w:numPr>
                <w:ilvl w:val="0"/>
                <w:numId w:val="5"/>
              </w:numPr>
              <w:spacing w:after="0" w:line="240" w:lineRule="auto"/>
            </w:pPr>
          </w:p>
        </w:tc>
        <w:tc>
          <w:tcPr>
            <w:tcW w:w="4726" w:type="dxa"/>
            <w:vAlign w:val="center"/>
          </w:tcPr>
          <w:p w14:paraId="201546FF" w14:textId="2B9FA7A4" w:rsidR="00496BF5" w:rsidRPr="005A33CA" w:rsidRDefault="00496BF5" w:rsidP="00496BF5">
            <w:r>
              <w:t>UAB „Dts solutions“</w:t>
            </w:r>
          </w:p>
        </w:tc>
        <w:tc>
          <w:tcPr>
            <w:tcW w:w="4674" w:type="dxa"/>
            <w:vAlign w:val="center"/>
          </w:tcPr>
          <w:p w14:paraId="6B5158A2" w14:textId="4E0AB10B" w:rsidR="00496BF5" w:rsidRPr="005A33CA" w:rsidRDefault="00496BF5" w:rsidP="00496BF5">
            <w:r>
              <w:t>Detali funkcinė specifikacija</w:t>
            </w:r>
          </w:p>
        </w:tc>
      </w:tr>
      <w:tr w:rsidR="006E2428" w14:paraId="17063036" w14:textId="77777777" w:rsidTr="006E2428">
        <w:tc>
          <w:tcPr>
            <w:tcW w:w="562" w:type="dxa"/>
            <w:vAlign w:val="center"/>
          </w:tcPr>
          <w:p w14:paraId="74079B10" w14:textId="77777777" w:rsidR="006E2428" w:rsidRPr="005A33CA" w:rsidRDefault="006E2428" w:rsidP="009472AD">
            <w:pPr>
              <w:pStyle w:val="Sraopastraipa"/>
              <w:numPr>
                <w:ilvl w:val="0"/>
                <w:numId w:val="5"/>
              </w:numPr>
              <w:spacing w:after="0" w:line="240" w:lineRule="auto"/>
            </w:pPr>
          </w:p>
        </w:tc>
        <w:tc>
          <w:tcPr>
            <w:tcW w:w="4726" w:type="dxa"/>
          </w:tcPr>
          <w:p w14:paraId="62D4A102" w14:textId="2608DB0B" w:rsidR="006E2428" w:rsidRDefault="006E2428" w:rsidP="006E2428">
            <w:r w:rsidRPr="0033351C">
              <w:t>UAB „Dts solutions“</w:t>
            </w:r>
          </w:p>
        </w:tc>
        <w:tc>
          <w:tcPr>
            <w:tcW w:w="4674" w:type="dxa"/>
            <w:vAlign w:val="center"/>
          </w:tcPr>
          <w:p w14:paraId="1231AEA8" w14:textId="3CC7F13D" w:rsidR="006E2428" w:rsidRDefault="006E2428" w:rsidP="006E2428">
            <w:r w:rsidRPr="004016C6">
              <w:t>357-12/a</w:t>
            </w:r>
            <w:r>
              <w:t xml:space="preserve"> – </w:t>
            </w:r>
            <w:r w:rsidRPr="004016C6">
              <w:t>Nustatyto legioneliozės atvejo epidemiologinės diagnostikos protokolas</w:t>
            </w:r>
          </w:p>
        </w:tc>
      </w:tr>
      <w:tr w:rsidR="006E2428" w14:paraId="4EEE06A9" w14:textId="77777777" w:rsidTr="006E2428">
        <w:tc>
          <w:tcPr>
            <w:tcW w:w="562" w:type="dxa"/>
            <w:vAlign w:val="center"/>
          </w:tcPr>
          <w:p w14:paraId="324ADBF6" w14:textId="77777777" w:rsidR="006E2428" w:rsidRPr="005A33CA" w:rsidRDefault="006E2428" w:rsidP="009472AD">
            <w:pPr>
              <w:pStyle w:val="Sraopastraipa"/>
              <w:numPr>
                <w:ilvl w:val="0"/>
                <w:numId w:val="5"/>
              </w:numPr>
              <w:spacing w:after="0" w:line="240" w:lineRule="auto"/>
            </w:pPr>
          </w:p>
        </w:tc>
        <w:tc>
          <w:tcPr>
            <w:tcW w:w="4726" w:type="dxa"/>
          </w:tcPr>
          <w:p w14:paraId="7CE52E27" w14:textId="5D7E8C7F" w:rsidR="006E2428" w:rsidRDefault="006E2428" w:rsidP="006E2428">
            <w:r w:rsidRPr="0033351C">
              <w:t>UAB „Dts solutions“</w:t>
            </w:r>
          </w:p>
        </w:tc>
        <w:tc>
          <w:tcPr>
            <w:tcW w:w="4674" w:type="dxa"/>
            <w:vAlign w:val="center"/>
          </w:tcPr>
          <w:p w14:paraId="7F287A70" w14:textId="5AE0CE16" w:rsidR="006E2428" w:rsidRDefault="006E2428" w:rsidP="006E2428">
            <w:r w:rsidRPr="004016C6">
              <w:t>357-14/a</w:t>
            </w:r>
            <w:r w:rsidRPr="004016C6">
              <w:tab/>
            </w:r>
            <w:r>
              <w:t xml:space="preserve">– </w:t>
            </w:r>
            <w:r w:rsidRPr="004016C6">
              <w:t>Nustatyto (įtariamo) pasiutligės atvejo epidemiologinės diagnostikos protokolas</w:t>
            </w:r>
          </w:p>
        </w:tc>
      </w:tr>
      <w:tr w:rsidR="006E2428" w14:paraId="16765E90" w14:textId="77777777" w:rsidTr="006E2428">
        <w:tc>
          <w:tcPr>
            <w:tcW w:w="562" w:type="dxa"/>
            <w:vAlign w:val="center"/>
          </w:tcPr>
          <w:p w14:paraId="7D837434" w14:textId="77777777" w:rsidR="006E2428" w:rsidRPr="005A33CA" w:rsidRDefault="006E2428" w:rsidP="009472AD">
            <w:pPr>
              <w:pStyle w:val="Sraopastraipa"/>
              <w:numPr>
                <w:ilvl w:val="0"/>
                <w:numId w:val="5"/>
              </w:numPr>
              <w:spacing w:after="0" w:line="240" w:lineRule="auto"/>
            </w:pPr>
          </w:p>
        </w:tc>
        <w:tc>
          <w:tcPr>
            <w:tcW w:w="4726" w:type="dxa"/>
          </w:tcPr>
          <w:p w14:paraId="370DF756" w14:textId="7D4EF5AF" w:rsidR="006E2428" w:rsidRDefault="006E2428" w:rsidP="006E2428">
            <w:r w:rsidRPr="00594ED9">
              <w:t>UAB „Dts solutions“</w:t>
            </w:r>
          </w:p>
        </w:tc>
        <w:tc>
          <w:tcPr>
            <w:tcW w:w="4674" w:type="dxa"/>
            <w:vAlign w:val="center"/>
          </w:tcPr>
          <w:p w14:paraId="2DD66F3E" w14:textId="593436A7" w:rsidR="006E2428" w:rsidRDefault="006E2428" w:rsidP="006E2428">
            <w:r w:rsidRPr="004016C6">
              <w:t>357-15/a</w:t>
            </w:r>
            <w:r>
              <w:t xml:space="preserve"> – </w:t>
            </w:r>
            <w:r w:rsidRPr="004016C6">
              <w:t>Nustatyto atvejo, kai žmones apkandžiojo, apseilėjo ar apdraskė gyvūnai  epidemiologinės diagnostikos protokolas</w:t>
            </w:r>
          </w:p>
        </w:tc>
      </w:tr>
      <w:tr w:rsidR="006E2428" w14:paraId="1B8A152D" w14:textId="77777777" w:rsidTr="006E2428">
        <w:tc>
          <w:tcPr>
            <w:tcW w:w="562" w:type="dxa"/>
            <w:vAlign w:val="center"/>
          </w:tcPr>
          <w:p w14:paraId="7629A13E" w14:textId="77777777" w:rsidR="006E2428" w:rsidRPr="005A33CA" w:rsidRDefault="006E2428" w:rsidP="009472AD">
            <w:pPr>
              <w:pStyle w:val="Sraopastraipa"/>
              <w:numPr>
                <w:ilvl w:val="0"/>
                <w:numId w:val="5"/>
              </w:numPr>
              <w:spacing w:after="0" w:line="240" w:lineRule="auto"/>
            </w:pPr>
          </w:p>
        </w:tc>
        <w:tc>
          <w:tcPr>
            <w:tcW w:w="4726" w:type="dxa"/>
          </w:tcPr>
          <w:p w14:paraId="361BC002" w14:textId="43219D14" w:rsidR="006E2428" w:rsidRDefault="006E2428" w:rsidP="006E2428">
            <w:r w:rsidRPr="00594ED9">
              <w:t>UAB „Dts solutions“</w:t>
            </w:r>
          </w:p>
        </w:tc>
        <w:tc>
          <w:tcPr>
            <w:tcW w:w="4674" w:type="dxa"/>
            <w:vAlign w:val="center"/>
          </w:tcPr>
          <w:p w14:paraId="61A1E990" w14:textId="7B93DE21" w:rsidR="006E2428" w:rsidRDefault="006E2428" w:rsidP="006E2428">
            <w:r w:rsidRPr="004016C6">
              <w:t>357-4/a</w:t>
            </w:r>
            <w:r w:rsidRPr="004016C6">
              <w:tab/>
            </w:r>
            <w:r>
              <w:t xml:space="preserve">– </w:t>
            </w:r>
            <w:r w:rsidRPr="004016C6">
              <w:t>Nustatyto (įtariamo) per orą plintančios užkrečiamosios ligos ir skiepijimais valdomos užkrečiamosios ligos atvejo epidemiologinės diagnostikos protokolas</w:t>
            </w:r>
          </w:p>
        </w:tc>
      </w:tr>
      <w:tr w:rsidR="006E2428" w14:paraId="36105667" w14:textId="77777777" w:rsidTr="006E2428">
        <w:tc>
          <w:tcPr>
            <w:tcW w:w="562" w:type="dxa"/>
            <w:vAlign w:val="center"/>
          </w:tcPr>
          <w:p w14:paraId="7FF0700E" w14:textId="77777777" w:rsidR="006E2428" w:rsidRPr="005A33CA" w:rsidRDefault="006E2428" w:rsidP="009472AD">
            <w:pPr>
              <w:pStyle w:val="Sraopastraipa"/>
              <w:numPr>
                <w:ilvl w:val="0"/>
                <w:numId w:val="5"/>
              </w:numPr>
              <w:spacing w:after="0" w:line="240" w:lineRule="auto"/>
            </w:pPr>
          </w:p>
        </w:tc>
        <w:tc>
          <w:tcPr>
            <w:tcW w:w="4726" w:type="dxa"/>
          </w:tcPr>
          <w:p w14:paraId="4607BB34" w14:textId="72BD9E55" w:rsidR="006E2428" w:rsidRDefault="006E2428" w:rsidP="006E2428">
            <w:r w:rsidRPr="007D5AF7">
              <w:t>UAB „Dts solutions“</w:t>
            </w:r>
          </w:p>
        </w:tc>
        <w:tc>
          <w:tcPr>
            <w:tcW w:w="4674" w:type="dxa"/>
            <w:vAlign w:val="center"/>
          </w:tcPr>
          <w:p w14:paraId="31A585F2" w14:textId="6F7016F1" w:rsidR="006E2428" w:rsidRDefault="006E2428" w:rsidP="006E2428">
            <w:r>
              <w:t xml:space="preserve">357-13/a – Nustatyto (įtariamo) </w:t>
            </w:r>
            <w:proofErr w:type="spellStart"/>
            <w:r>
              <w:t>listeriozės</w:t>
            </w:r>
            <w:proofErr w:type="spellEnd"/>
            <w:r>
              <w:t xml:space="preserve"> atvejo epidemiologinės diagnostikos protokolas</w:t>
            </w:r>
          </w:p>
        </w:tc>
      </w:tr>
      <w:tr w:rsidR="006E2428" w14:paraId="4F83CDE4" w14:textId="77777777" w:rsidTr="006E2428">
        <w:tc>
          <w:tcPr>
            <w:tcW w:w="562" w:type="dxa"/>
            <w:vAlign w:val="center"/>
          </w:tcPr>
          <w:p w14:paraId="649A6D18" w14:textId="77777777" w:rsidR="006E2428" w:rsidRPr="005A33CA" w:rsidRDefault="006E2428" w:rsidP="009472AD">
            <w:pPr>
              <w:pStyle w:val="Sraopastraipa"/>
              <w:numPr>
                <w:ilvl w:val="0"/>
                <w:numId w:val="5"/>
              </w:numPr>
              <w:spacing w:after="0" w:line="240" w:lineRule="auto"/>
            </w:pPr>
          </w:p>
        </w:tc>
        <w:tc>
          <w:tcPr>
            <w:tcW w:w="4726" w:type="dxa"/>
          </w:tcPr>
          <w:p w14:paraId="13581347" w14:textId="3A2D0354" w:rsidR="006E2428" w:rsidRDefault="006E2428" w:rsidP="006E2428">
            <w:r w:rsidRPr="007D5AF7">
              <w:t>UAB „Dts solutions“</w:t>
            </w:r>
          </w:p>
        </w:tc>
        <w:tc>
          <w:tcPr>
            <w:tcW w:w="4674" w:type="dxa"/>
            <w:vAlign w:val="center"/>
          </w:tcPr>
          <w:p w14:paraId="34E8514D" w14:textId="6BE57705" w:rsidR="006E2428" w:rsidRDefault="006E2428" w:rsidP="006E2428">
            <w:r>
              <w:t xml:space="preserve">357-8/a – Nustatyto (įtariamo) </w:t>
            </w:r>
            <w:proofErr w:type="spellStart"/>
            <w:r>
              <w:t>zoonozės</w:t>
            </w:r>
            <w:proofErr w:type="spellEnd"/>
            <w:r>
              <w:t xml:space="preserve"> atvejo epidemiologinės diagnostikos protokolas</w:t>
            </w:r>
          </w:p>
        </w:tc>
      </w:tr>
      <w:tr w:rsidR="006E2428" w14:paraId="0C1F955B" w14:textId="77777777" w:rsidTr="006E2428">
        <w:tc>
          <w:tcPr>
            <w:tcW w:w="562" w:type="dxa"/>
            <w:vAlign w:val="center"/>
          </w:tcPr>
          <w:p w14:paraId="0D1E32C0" w14:textId="77777777" w:rsidR="006E2428" w:rsidRPr="005A33CA" w:rsidRDefault="006E2428" w:rsidP="009472AD">
            <w:pPr>
              <w:pStyle w:val="Sraopastraipa"/>
              <w:numPr>
                <w:ilvl w:val="0"/>
                <w:numId w:val="5"/>
              </w:numPr>
              <w:spacing w:after="0" w:line="240" w:lineRule="auto"/>
            </w:pPr>
          </w:p>
        </w:tc>
        <w:tc>
          <w:tcPr>
            <w:tcW w:w="4726" w:type="dxa"/>
          </w:tcPr>
          <w:p w14:paraId="5A8DAA1E" w14:textId="5D13DBEC" w:rsidR="006E2428" w:rsidRDefault="006E2428" w:rsidP="006E2428">
            <w:r w:rsidRPr="007D5AF7">
              <w:t>UAB „Dts solutions“</w:t>
            </w:r>
          </w:p>
        </w:tc>
        <w:tc>
          <w:tcPr>
            <w:tcW w:w="4674" w:type="dxa"/>
            <w:vAlign w:val="center"/>
          </w:tcPr>
          <w:p w14:paraId="07C42DD9" w14:textId="5DE8D628" w:rsidR="006E2428" w:rsidRDefault="006E2428" w:rsidP="006E2428">
            <w:r>
              <w:t>357-5/a – Nustatyto (įtariamo) per maistą ir vandenį plintančios užkrečiamosios ligos ir  ligos, kuria užsikrečiama per aplinką, atvejo epidemiologinės diagnostikos protokolas</w:t>
            </w:r>
          </w:p>
        </w:tc>
      </w:tr>
      <w:tr w:rsidR="006E2428" w14:paraId="37F34978" w14:textId="77777777" w:rsidTr="006E2428">
        <w:tc>
          <w:tcPr>
            <w:tcW w:w="562" w:type="dxa"/>
            <w:vAlign w:val="center"/>
          </w:tcPr>
          <w:p w14:paraId="1EEEE853" w14:textId="77777777" w:rsidR="006E2428" w:rsidRPr="005A33CA" w:rsidRDefault="006E2428" w:rsidP="009472AD">
            <w:pPr>
              <w:pStyle w:val="Sraopastraipa"/>
              <w:numPr>
                <w:ilvl w:val="0"/>
                <w:numId w:val="5"/>
              </w:numPr>
              <w:spacing w:after="0" w:line="240" w:lineRule="auto"/>
            </w:pPr>
          </w:p>
        </w:tc>
        <w:tc>
          <w:tcPr>
            <w:tcW w:w="4726" w:type="dxa"/>
          </w:tcPr>
          <w:p w14:paraId="4E53816F" w14:textId="486CAC2D" w:rsidR="006E2428" w:rsidRDefault="006E2428" w:rsidP="006E2428">
            <w:r w:rsidRPr="007D5AF7">
              <w:t>UAB „Dts solutions“</w:t>
            </w:r>
          </w:p>
        </w:tc>
        <w:tc>
          <w:tcPr>
            <w:tcW w:w="4674" w:type="dxa"/>
            <w:vAlign w:val="center"/>
          </w:tcPr>
          <w:p w14:paraId="74994B86" w14:textId="0C16068E" w:rsidR="006E2428" w:rsidRDefault="006E2428" w:rsidP="006E2428">
            <w:r>
              <w:t>357-9/a –Nustatyto (įtarimo) ypač pavojingos įvežtinės ir retos užkrečiamosios  ligos atvejo epidemiologinės diagnostikos protokolas</w:t>
            </w:r>
          </w:p>
        </w:tc>
      </w:tr>
      <w:tr w:rsidR="006E2428" w14:paraId="3C5DAF21" w14:textId="77777777" w:rsidTr="006E2428">
        <w:tc>
          <w:tcPr>
            <w:tcW w:w="562" w:type="dxa"/>
            <w:vAlign w:val="center"/>
          </w:tcPr>
          <w:p w14:paraId="1D8F2211" w14:textId="77777777" w:rsidR="006E2428" w:rsidRPr="005A33CA" w:rsidRDefault="006E2428" w:rsidP="009472AD">
            <w:pPr>
              <w:pStyle w:val="Sraopastraipa"/>
              <w:numPr>
                <w:ilvl w:val="0"/>
                <w:numId w:val="5"/>
              </w:numPr>
              <w:spacing w:after="0" w:line="240" w:lineRule="auto"/>
            </w:pPr>
          </w:p>
        </w:tc>
        <w:tc>
          <w:tcPr>
            <w:tcW w:w="4726" w:type="dxa"/>
          </w:tcPr>
          <w:p w14:paraId="171AAD6F" w14:textId="44061EA6" w:rsidR="006E2428" w:rsidRDefault="006E2428" w:rsidP="006E2428">
            <w:r w:rsidRPr="007D5AF7">
              <w:t>UAB „Dts solutions“</w:t>
            </w:r>
          </w:p>
        </w:tc>
        <w:tc>
          <w:tcPr>
            <w:tcW w:w="4674" w:type="dxa"/>
            <w:vAlign w:val="center"/>
          </w:tcPr>
          <w:p w14:paraId="757C4B32" w14:textId="39D28E76" w:rsidR="006E2428" w:rsidRDefault="006E2428" w:rsidP="006E2428">
            <w:r>
              <w:t xml:space="preserve">357-10/a –Nustatyto (įtariamo) kūno dangų infekcijos ir </w:t>
            </w:r>
            <w:proofErr w:type="spellStart"/>
            <w:r>
              <w:t>parazitozės</w:t>
            </w:r>
            <w:proofErr w:type="spellEnd"/>
            <w:r>
              <w:t xml:space="preserve"> atvejo epidemiologinės diagnostikos protokolas</w:t>
            </w:r>
          </w:p>
        </w:tc>
      </w:tr>
      <w:tr w:rsidR="007D2A49" w14:paraId="7BC5B253" w14:textId="77777777" w:rsidTr="00C92618">
        <w:tc>
          <w:tcPr>
            <w:tcW w:w="562" w:type="dxa"/>
            <w:vAlign w:val="center"/>
          </w:tcPr>
          <w:p w14:paraId="66460441" w14:textId="77777777" w:rsidR="007D2A49" w:rsidRPr="005A33CA" w:rsidRDefault="007D2A49" w:rsidP="009472AD">
            <w:pPr>
              <w:pStyle w:val="Sraopastraipa"/>
              <w:numPr>
                <w:ilvl w:val="0"/>
                <w:numId w:val="5"/>
              </w:numPr>
              <w:spacing w:after="0" w:line="240" w:lineRule="auto"/>
            </w:pPr>
          </w:p>
        </w:tc>
        <w:tc>
          <w:tcPr>
            <w:tcW w:w="4726" w:type="dxa"/>
          </w:tcPr>
          <w:p w14:paraId="271E2E25" w14:textId="2EE2E2D5" w:rsidR="007D2A49" w:rsidRDefault="007D2A49" w:rsidP="007D2A49">
            <w:r w:rsidRPr="0078310F">
              <w:t>UAB „Dts solutions“</w:t>
            </w:r>
          </w:p>
        </w:tc>
        <w:tc>
          <w:tcPr>
            <w:tcW w:w="4674" w:type="dxa"/>
          </w:tcPr>
          <w:p w14:paraId="4BDD16EF" w14:textId="5124D04E" w:rsidR="007D2A49" w:rsidRDefault="007D2A49" w:rsidP="007D2A49">
            <w:r w:rsidRPr="006D4184">
              <w:t>357-11/a</w:t>
            </w:r>
            <w:r>
              <w:t xml:space="preserve"> – </w:t>
            </w:r>
            <w:r w:rsidRPr="001B336A">
              <w:t>Nustatyto (įtariamo) beždžionių raupų atvejo epidemiologinės diagnostikos protokolas</w:t>
            </w:r>
          </w:p>
        </w:tc>
      </w:tr>
      <w:tr w:rsidR="007D2A49" w14:paraId="2DD648B3" w14:textId="77777777" w:rsidTr="00C92618">
        <w:tc>
          <w:tcPr>
            <w:tcW w:w="562" w:type="dxa"/>
            <w:vAlign w:val="center"/>
          </w:tcPr>
          <w:p w14:paraId="6CEC0776" w14:textId="77777777" w:rsidR="007D2A49" w:rsidRPr="005A33CA" w:rsidRDefault="007D2A49" w:rsidP="009472AD">
            <w:pPr>
              <w:pStyle w:val="Sraopastraipa"/>
              <w:numPr>
                <w:ilvl w:val="0"/>
                <w:numId w:val="5"/>
              </w:numPr>
              <w:spacing w:after="0" w:line="240" w:lineRule="auto"/>
            </w:pPr>
          </w:p>
        </w:tc>
        <w:tc>
          <w:tcPr>
            <w:tcW w:w="4726" w:type="dxa"/>
          </w:tcPr>
          <w:p w14:paraId="35E71EDF" w14:textId="0C5832C1" w:rsidR="007D2A49" w:rsidRDefault="007D2A49" w:rsidP="007D2A49">
            <w:r w:rsidRPr="0078310F">
              <w:t>UAB „Dts solutions“</w:t>
            </w:r>
          </w:p>
        </w:tc>
        <w:tc>
          <w:tcPr>
            <w:tcW w:w="4674" w:type="dxa"/>
          </w:tcPr>
          <w:p w14:paraId="7E982527" w14:textId="2E9FD79A" w:rsidR="007D2A49" w:rsidRDefault="007D2A49" w:rsidP="007D2A49">
            <w:r w:rsidRPr="001B336A">
              <w:t>Įtariamo ar patvirtinto tymų ar raudonukės atvejo epidemiologinės diagnostikos protokolas</w:t>
            </w:r>
          </w:p>
        </w:tc>
      </w:tr>
      <w:tr w:rsidR="007D2A49" w14:paraId="29841968" w14:textId="77777777" w:rsidTr="00C92618">
        <w:tc>
          <w:tcPr>
            <w:tcW w:w="562" w:type="dxa"/>
            <w:vAlign w:val="center"/>
          </w:tcPr>
          <w:p w14:paraId="41BCD69C" w14:textId="77777777" w:rsidR="007D2A49" w:rsidRPr="005A33CA" w:rsidRDefault="007D2A49" w:rsidP="009472AD">
            <w:pPr>
              <w:pStyle w:val="Sraopastraipa"/>
              <w:numPr>
                <w:ilvl w:val="0"/>
                <w:numId w:val="5"/>
              </w:numPr>
              <w:spacing w:after="0" w:line="240" w:lineRule="auto"/>
            </w:pPr>
          </w:p>
        </w:tc>
        <w:tc>
          <w:tcPr>
            <w:tcW w:w="4726" w:type="dxa"/>
          </w:tcPr>
          <w:p w14:paraId="0481FD89" w14:textId="451EFF58" w:rsidR="007D2A49" w:rsidRDefault="007D2A49" w:rsidP="007D2A49">
            <w:r w:rsidRPr="0078310F">
              <w:t>UAB „Dts solutions“</w:t>
            </w:r>
          </w:p>
        </w:tc>
        <w:tc>
          <w:tcPr>
            <w:tcW w:w="4674" w:type="dxa"/>
          </w:tcPr>
          <w:p w14:paraId="09E8229A" w14:textId="5136A8FC" w:rsidR="007D2A49" w:rsidRDefault="007D2A49" w:rsidP="007D2A49">
            <w:r w:rsidRPr="001B336A">
              <w:t>Įtariamo ar patvirtinto įgimto raudonukės sindromo atvejo epidemiologinės diagnostikos protokolas</w:t>
            </w:r>
          </w:p>
        </w:tc>
      </w:tr>
      <w:tr w:rsidR="007D2A49" w14:paraId="473D5E8F" w14:textId="77777777" w:rsidTr="00C92618">
        <w:tc>
          <w:tcPr>
            <w:tcW w:w="562" w:type="dxa"/>
            <w:vAlign w:val="center"/>
          </w:tcPr>
          <w:p w14:paraId="31306D1F" w14:textId="77777777" w:rsidR="007D2A49" w:rsidRPr="005A33CA" w:rsidRDefault="007D2A49" w:rsidP="009472AD">
            <w:pPr>
              <w:pStyle w:val="Sraopastraipa"/>
              <w:numPr>
                <w:ilvl w:val="0"/>
                <w:numId w:val="5"/>
              </w:numPr>
              <w:spacing w:after="0" w:line="240" w:lineRule="auto"/>
            </w:pPr>
          </w:p>
        </w:tc>
        <w:tc>
          <w:tcPr>
            <w:tcW w:w="4726" w:type="dxa"/>
          </w:tcPr>
          <w:p w14:paraId="29D702AC" w14:textId="38FDB978" w:rsidR="007D2A49" w:rsidRDefault="007D2A49" w:rsidP="007D2A49">
            <w:r w:rsidRPr="0078310F">
              <w:t>UAB „Dts solutions“</w:t>
            </w:r>
          </w:p>
        </w:tc>
        <w:tc>
          <w:tcPr>
            <w:tcW w:w="4674" w:type="dxa"/>
          </w:tcPr>
          <w:p w14:paraId="388E541B" w14:textId="78C0F5F9" w:rsidR="007D2A49" w:rsidRDefault="007D2A49" w:rsidP="007D2A49">
            <w:r w:rsidRPr="006D4184">
              <w:t>257-6/a</w:t>
            </w:r>
            <w:r>
              <w:t xml:space="preserve"> – </w:t>
            </w:r>
            <w:r w:rsidRPr="001B336A">
              <w:t>Nustatyto (įtariamo) per kraują ar kitą biologinę medžiagą plintančios infekcijos, virusinio hepatito B, C, D atvejo epidemiologinės diagnostikos protokolas</w:t>
            </w:r>
          </w:p>
        </w:tc>
      </w:tr>
      <w:tr w:rsidR="007D2A49" w14:paraId="5852D727" w14:textId="77777777" w:rsidTr="00C92618">
        <w:tc>
          <w:tcPr>
            <w:tcW w:w="562" w:type="dxa"/>
            <w:vAlign w:val="center"/>
          </w:tcPr>
          <w:p w14:paraId="73859278" w14:textId="77777777" w:rsidR="007D2A49" w:rsidRPr="005A33CA" w:rsidRDefault="007D2A49" w:rsidP="009472AD">
            <w:pPr>
              <w:pStyle w:val="Sraopastraipa"/>
              <w:numPr>
                <w:ilvl w:val="0"/>
                <w:numId w:val="5"/>
              </w:numPr>
              <w:spacing w:after="0" w:line="240" w:lineRule="auto"/>
            </w:pPr>
          </w:p>
        </w:tc>
        <w:tc>
          <w:tcPr>
            <w:tcW w:w="4726" w:type="dxa"/>
          </w:tcPr>
          <w:p w14:paraId="6650EF04" w14:textId="1DA9594E" w:rsidR="007D2A49" w:rsidRDefault="007D2A49" w:rsidP="007D2A49">
            <w:r w:rsidRPr="0078310F">
              <w:t>UAB „Dts solutions“</w:t>
            </w:r>
          </w:p>
        </w:tc>
        <w:tc>
          <w:tcPr>
            <w:tcW w:w="4674" w:type="dxa"/>
          </w:tcPr>
          <w:p w14:paraId="49EE5C2C" w14:textId="04D3C4F4" w:rsidR="007D2A49" w:rsidRDefault="007D2A49" w:rsidP="007D2A49">
            <w:r>
              <w:t>357-7/a – Nustatyto ŽIV nešiojimo ir ŽIV ligos atvejo epidemiologinės diagnostikos protokolas</w:t>
            </w:r>
          </w:p>
        </w:tc>
      </w:tr>
      <w:tr w:rsidR="007D2A49" w14:paraId="24755987" w14:textId="77777777" w:rsidTr="00C92618">
        <w:tc>
          <w:tcPr>
            <w:tcW w:w="562" w:type="dxa"/>
            <w:vAlign w:val="center"/>
          </w:tcPr>
          <w:p w14:paraId="1257E310" w14:textId="77777777" w:rsidR="007D2A49" w:rsidRPr="005A33CA" w:rsidRDefault="007D2A49" w:rsidP="009472AD">
            <w:pPr>
              <w:pStyle w:val="Sraopastraipa"/>
              <w:numPr>
                <w:ilvl w:val="0"/>
                <w:numId w:val="5"/>
              </w:numPr>
              <w:spacing w:after="0" w:line="240" w:lineRule="auto"/>
            </w:pPr>
          </w:p>
        </w:tc>
        <w:tc>
          <w:tcPr>
            <w:tcW w:w="4726" w:type="dxa"/>
          </w:tcPr>
          <w:p w14:paraId="50AE9981" w14:textId="4B378048" w:rsidR="007D2A49" w:rsidRDefault="007D2A49" w:rsidP="007D2A49">
            <w:r w:rsidRPr="0078310F">
              <w:t>UAB „Dts solutions“</w:t>
            </w:r>
          </w:p>
        </w:tc>
        <w:tc>
          <w:tcPr>
            <w:tcW w:w="4674" w:type="dxa"/>
          </w:tcPr>
          <w:p w14:paraId="5543C8A6" w14:textId="2B413A7A" w:rsidR="007D2A49" w:rsidRDefault="007D2A49" w:rsidP="007D2A49">
            <w:r>
              <w:t>357-16/a – Nustatytos lytiškai plintančios infekcijos atvejo epidemiologinės diagnostikos protokolas</w:t>
            </w:r>
          </w:p>
        </w:tc>
      </w:tr>
      <w:tr w:rsidR="007D2A49" w14:paraId="18508074" w14:textId="77777777" w:rsidTr="00C92618">
        <w:tc>
          <w:tcPr>
            <w:tcW w:w="562" w:type="dxa"/>
            <w:vAlign w:val="center"/>
          </w:tcPr>
          <w:p w14:paraId="5180C36C" w14:textId="77777777" w:rsidR="007D2A49" w:rsidRPr="005A33CA" w:rsidRDefault="007D2A49" w:rsidP="009472AD">
            <w:pPr>
              <w:pStyle w:val="Sraopastraipa"/>
              <w:numPr>
                <w:ilvl w:val="0"/>
                <w:numId w:val="5"/>
              </w:numPr>
              <w:spacing w:after="0" w:line="240" w:lineRule="auto"/>
            </w:pPr>
          </w:p>
        </w:tc>
        <w:tc>
          <w:tcPr>
            <w:tcW w:w="4726" w:type="dxa"/>
          </w:tcPr>
          <w:p w14:paraId="53D5E46B" w14:textId="006D1884" w:rsidR="007D2A49" w:rsidRDefault="007D2A49" w:rsidP="007D2A49">
            <w:r w:rsidRPr="0078310F">
              <w:t>UAB „Dts solutions“</w:t>
            </w:r>
          </w:p>
        </w:tc>
        <w:tc>
          <w:tcPr>
            <w:tcW w:w="4674" w:type="dxa"/>
          </w:tcPr>
          <w:p w14:paraId="4FA8C313" w14:textId="74522A49" w:rsidR="007D2A49" w:rsidRDefault="007D2A49" w:rsidP="007D2A49">
            <w:r>
              <w:t>357-3/a – Nustatyto (įtariamo) tuberkuliozės atvejo epidemiologinės diagnostikos protokolas</w:t>
            </w:r>
          </w:p>
        </w:tc>
      </w:tr>
      <w:tr w:rsidR="007D2A49" w14:paraId="0F96F372" w14:textId="77777777" w:rsidTr="00C92618">
        <w:tc>
          <w:tcPr>
            <w:tcW w:w="562" w:type="dxa"/>
            <w:vAlign w:val="center"/>
          </w:tcPr>
          <w:p w14:paraId="744DBE5A" w14:textId="77777777" w:rsidR="007D2A49" w:rsidRPr="005A33CA" w:rsidRDefault="007D2A49" w:rsidP="009472AD">
            <w:pPr>
              <w:pStyle w:val="Sraopastraipa"/>
              <w:numPr>
                <w:ilvl w:val="0"/>
                <w:numId w:val="5"/>
              </w:numPr>
              <w:spacing w:after="0" w:line="240" w:lineRule="auto"/>
            </w:pPr>
          </w:p>
        </w:tc>
        <w:tc>
          <w:tcPr>
            <w:tcW w:w="4726" w:type="dxa"/>
          </w:tcPr>
          <w:p w14:paraId="658C6B85" w14:textId="0F2D246A" w:rsidR="007D2A49" w:rsidRDefault="007D2A49" w:rsidP="007D2A49">
            <w:r w:rsidRPr="0078310F">
              <w:t>UAB „Dts solutions“</w:t>
            </w:r>
          </w:p>
        </w:tc>
        <w:tc>
          <w:tcPr>
            <w:tcW w:w="4674" w:type="dxa"/>
          </w:tcPr>
          <w:p w14:paraId="5705ABA6" w14:textId="51DAB91E" w:rsidR="007D2A49" w:rsidRDefault="007D2A49" w:rsidP="007D2A49">
            <w:r>
              <w:t>151-2/a – Skubus pranešimas apie ŽIV infekcijos sukėlėją</w:t>
            </w:r>
          </w:p>
        </w:tc>
      </w:tr>
      <w:tr w:rsidR="007D2A49" w14:paraId="49493133" w14:textId="77777777" w:rsidTr="00C92618">
        <w:tc>
          <w:tcPr>
            <w:tcW w:w="562" w:type="dxa"/>
            <w:vAlign w:val="center"/>
          </w:tcPr>
          <w:p w14:paraId="263E1B41" w14:textId="77777777" w:rsidR="007D2A49" w:rsidRPr="005A33CA" w:rsidRDefault="007D2A49" w:rsidP="009472AD">
            <w:pPr>
              <w:pStyle w:val="Sraopastraipa"/>
              <w:numPr>
                <w:ilvl w:val="0"/>
                <w:numId w:val="5"/>
              </w:numPr>
              <w:spacing w:after="0" w:line="240" w:lineRule="auto"/>
            </w:pPr>
          </w:p>
        </w:tc>
        <w:tc>
          <w:tcPr>
            <w:tcW w:w="4726" w:type="dxa"/>
          </w:tcPr>
          <w:p w14:paraId="37A841F7" w14:textId="4EFCA018" w:rsidR="007D2A49" w:rsidRDefault="007D2A49" w:rsidP="007D2A49">
            <w:r w:rsidRPr="0078310F">
              <w:t>UAB „Dts solutions“</w:t>
            </w:r>
          </w:p>
        </w:tc>
        <w:tc>
          <w:tcPr>
            <w:tcW w:w="4674" w:type="dxa"/>
          </w:tcPr>
          <w:p w14:paraId="4CF760CB" w14:textId="4C969DA6" w:rsidR="007D2A49" w:rsidRDefault="007D2A49" w:rsidP="007D2A49">
            <w:r>
              <w:t>Pranešimas apie pradėtą ART</w:t>
            </w:r>
          </w:p>
        </w:tc>
      </w:tr>
      <w:tr w:rsidR="007D2A49" w14:paraId="6C602F5A" w14:textId="77777777" w:rsidTr="00C92618">
        <w:tc>
          <w:tcPr>
            <w:tcW w:w="562" w:type="dxa"/>
            <w:vAlign w:val="center"/>
          </w:tcPr>
          <w:p w14:paraId="67A7F15C" w14:textId="77777777" w:rsidR="007D2A49" w:rsidRPr="005A33CA" w:rsidRDefault="007D2A49" w:rsidP="009472AD">
            <w:pPr>
              <w:pStyle w:val="Sraopastraipa"/>
              <w:numPr>
                <w:ilvl w:val="0"/>
                <w:numId w:val="5"/>
              </w:numPr>
              <w:spacing w:after="0" w:line="240" w:lineRule="auto"/>
            </w:pPr>
          </w:p>
        </w:tc>
        <w:tc>
          <w:tcPr>
            <w:tcW w:w="4726" w:type="dxa"/>
          </w:tcPr>
          <w:p w14:paraId="30E3508E" w14:textId="492AB67B" w:rsidR="007D2A49" w:rsidRDefault="007D2A49" w:rsidP="007D2A49">
            <w:r w:rsidRPr="0078310F">
              <w:t>UAB „Dts solutions“</w:t>
            </w:r>
          </w:p>
        </w:tc>
        <w:tc>
          <w:tcPr>
            <w:tcW w:w="4674" w:type="dxa"/>
          </w:tcPr>
          <w:p w14:paraId="1B963446" w14:textId="06A769F9" w:rsidR="007D2A49" w:rsidRDefault="007D2A49" w:rsidP="007D2A49">
            <w:r>
              <w:t>Pranešimas apie AIDS atvejį</w:t>
            </w:r>
          </w:p>
        </w:tc>
      </w:tr>
      <w:tr w:rsidR="007D2A49" w14:paraId="47D05743" w14:textId="77777777" w:rsidTr="00C92618">
        <w:tc>
          <w:tcPr>
            <w:tcW w:w="562" w:type="dxa"/>
            <w:vAlign w:val="center"/>
          </w:tcPr>
          <w:p w14:paraId="5DBDB52D" w14:textId="77777777" w:rsidR="007D2A49" w:rsidRPr="005A33CA" w:rsidRDefault="007D2A49" w:rsidP="009472AD">
            <w:pPr>
              <w:pStyle w:val="Sraopastraipa"/>
              <w:numPr>
                <w:ilvl w:val="0"/>
                <w:numId w:val="5"/>
              </w:numPr>
              <w:spacing w:after="0" w:line="240" w:lineRule="auto"/>
            </w:pPr>
          </w:p>
        </w:tc>
        <w:tc>
          <w:tcPr>
            <w:tcW w:w="4726" w:type="dxa"/>
          </w:tcPr>
          <w:p w14:paraId="51DC7210" w14:textId="5F992E67" w:rsidR="007D2A49" w:rsidRDefault="007D2A49" w:rsidP="007D2A49">
            <w:r w:rsidRPr="0078310F">
              <w:t>UAB „Dts solutions“</w:t>
            </w:r>
          </w:p>
        </w:tc>
        <w:tc>
          <w:tcPr>
            <w:tcW w:w="4674" w:type="dxa"/>
          </w:tcPr>
          <w:p w14:paraId="1110AD2D" w14:textId="1296010F" w:rsidR="007D2A49" w:rsidRDefault="007D2A49" w:rsidP="007D2A49">
            <w:r w:rsidRPr="00F145DE">
              <w:rPr>
                <w:rFonts w:eastAsia="Times New Roman"/>
                <w:szCs w:val="24"/>
              </w:rPr>
              <w:t>Statistinės ataskaitos formos Nr. 65 integracijos ULSVIS IP.</w:t>
            </w:r>
          </w:p>
        </w:tc>
      </w:tr>
      <w:tr w:rsidR="007D2A49" w14:paraId="0E8C0D85" w14:textId="77777777" w:rsidTr="00C92618">
        <w:tc>
          <w:tcPr>
            <w:tcW w:w="562" w:type="dxa"/>
            <w:vAlign w:val="center"/>
          </w:tcPr>
          <w:p w14:paraId="3B692AA7" w14:textId="77777777" w:rsidR="007D2A49" w:rsidRPr="005A33CA" w:rsidRDefault="007D2A49" w:rsidP="009472AD">
            <w:pPr>
              <w:pStyle w:val="Sraopastraipa"/>
              <w:numPr>
                <w:ilvl w:val="0"/>
                <w:numId w:val="5"/>
              </w:numPr>
              <w:spacing w:after="0" w:line="240" w:lineRule="auto"/>
            </w:pPr>
          </w:p>
        </w:tc>
        <w:tc>
          <w:tcPr>
            <w:tcW w:w="4726" w:type="dxa"/>
          </w:tcPr>
          <w:p w14:paraId="4C9619E4" w14:textId="1FB3558C" w:rsidR="007D2A49" w:rsidRDefault="007D2A49" w:rsidP="007D2A49">
            <w:r w:rsidRPr="0078310F">
              <w:t>UAB „Dts solutions“</w:t>
            </w:r>
          </w:p>
        </w:tc>
        <w:tc>
          <w:tcPr>
            <w:tcW w:w="4674" w:type="dxa"/>
          </w:tcPr>
          <w:p w14:paraId="356C15C6" w14:textId="3DE59F12" w:rsidR="007D2A49" w:rsidRDefault="007D2A49" w:rsidP="007D2A49">
            <w:r w:rsidRPr="00F145DE">
              <w:rPr>
                <w:rFonts w:eastAsia="Times New Roman"/>
                <w:szCs w:val="24"/>
              </w:rPr>
              <w:t>Statistinės ataskaitos formos Nr. 67 integracijos ULSVIS IP.</w:t>
            </w:r>
          </w:p>
        </w:tc>
      </w:tr>
      <w:tr w:rsidR="007D2A49" w14:paraId="7B95C1CD" w14:textId="77777777" w:rsidTr="00C92618">
        <w:tc>
          <w:tcPr>
            <w:tcW w:w="562" w:type="dxa"/>
            <w:vAlign w:val="center"/>
          </w:tcPr>
          <w:p w14:paraId="59E3A54F" w14:textId="77777777" w:rsidR="007D2A49" w:rsidRPr="005A33CA" w:rsidRDefault="007D2A49" w:rsidP="009472AD">
            <w:pPr>
              <w:pStyle w:val="Sraopastraipa"/>
              <w:numPr>
                <w:ilvl w:val="0"/>
                <w:numId w:val="5"/>
              </w:numPr>
              <w:spacing w:after="0" w:line="240" w:lineRule="auto"/>
            </w:pPr>
          </w:p>
        </w:tc>
        <w:tc>
          <w:tcPr>
            <w:tcW w:w="4726" w:type="dxa"/>
          </w:tcPr>
          <w:p w14:paraId="0D49BE9D" w14:textId="2D144CC2" w:rsidR="007D2A49" w:rsidRDefault="007D2A49" w:rsidP="007D2A49">
            <w:r w:rsidRPr="0078310F">
              <w:t>UAB „Dts solutions“</w:t>
            </w:r>
          </w:p>
        </w:tc>
        <w:tc>
          <w:tcPr>
            <w:tcW w:w="4674" w:type="dxa"/>
          </w:tcPr>
          <w:p w14:paraId="61224AA0" w14:textId="7ED1726F" w:rsidR="007D2A49" w:rsidRDefault="007D2A49" w:rsidP="007D2A49">
            <w:r w:rsidRPr="00F145DE">
              <w:rPr>
                <w:rFonts w:eastAsia="Times New Roman"/>
                <w:szCs w:val="24"/>
              </w:rPr>
              <w:t xml:space="preserve">Statistinės ataskaitos formos apie vakcinos </w:t>
            </w:r>
            <w:proofErr w:type="spellStart"/>
            <w:r w:rsidRPr="00F145DE">
              <w:rPr>
                <w:rFonts w:eastAsia="Times New Roman"/>
                <w:szCs w:val="24"/>
              </w:rPr>
              <w:t>Jynneos</w:t>
            </w:r>
            <w:proofErr w:type="spellEnd"/>
            <w:r w:rsidRPr="00F145DE">
              <w:rPr>
                <w:rFonts w:eastAsia="Times New Roman"/>
                <w:szCs w:val="24"/>
              </w:rPr>
              <w:t xml:space="preserve"> sunaudojimą integracijos ULSVIS IP.</w:t>
            </w:r>
          </w:p>
        </w:tc>
      </w:tr>
      <w:tr w:rsidR="007D2A49" w14:paraId="71F062CB" w14:textId="77777777" w:rsidTr="00C92618">
        <w:tc>
          <w:tcPr>
            <w:tcW w:w="562" w:type="dxa"/>
            <w:vAlign w:val="center"/>
          </w:tcPr>
          <w:p w14:paraId="2B8EF660" w14:textId="77777777" w:rsidR="007D2A49" w:rsidRPr="005A33CA" w:rsidRDefault="007D2A49" w:rsidP="009472AD">
            <w:pPr>
              <w:pStyle w:val="Sraopastraipa"/>
              <w:numPr>
                <w:ilvl w:val="0"/>
                <w:numId w:val="5"/>
              </w:numPr>
              <w:spacing w:after="0" w:line="240" w:lineRule="auto"/>
            </w:pPr>
          </w:p>
        </w:tc>
        <w:tc>
          <w:tcPr>
            <w:tcW w:w="4726" w:type="dxa"/>
          </w:tcPr>
          <w:p w14:paraId="268E83F0" w14:textId="442002DC" w:rsidR="007D2A49" w:rsidRDefault="007D2A49" w:rsidP="007D2A49">
            <w:r w:rsidRPr="0078310F">
              <w:t>UAB „Dts solutions“</w:t>
            </w:r>
          </w:p>
        </w:tc>
        <w:tc>
          <w:tcPr>
            <w:tcW w:w="4674" w:type="dxa"/>
          </w:tcPr>
          <w:p w14:paraId="44685778" w14:textId="1B1A998D" w:rsidR="007D2A49" w:rsidRDefault="007D2A49" w:rsidP="007D2A49">
            <w:r w:rsidRPr="00F145DE">
              <w:rPr>
                <w:rFonts w:eastAsia="Times New Roman"/>
                <w:szCs w:val="24"/>
              </w:rPr>
              <w:t>Imuniteto būklės ataskaitos modernizavimas</w:t>
            </w:r>
          </w:p>
        </w:tc>
      </w:tr>
      <w:tr w:rsidR="007D2A49" w14:paraId="69928FBD" w14:textId="77777777" w:rsidTr="00C92618">
        <w:tc>
          <w:tcPr>
            <w:tcW w:w="562" w:type="dxa"/>
            <w:vAlign w:val="center"/>
          </w:tcPr>
          <w:p w14:paraId="5035691A" w14:textId="77777777" w:rsidR="007D2A49" w:rsidRPr="005A33CA" w:rsidRDefault="007D2A49" w:rsidP="009472AD">
            <w:pPr>
              <w:pStyle w:val="Sraopastraipa"/>
              <w:numPr>
                <w:ilvl w:val="0"/>
                <w:numId w:val="5"/>
              </w:numPr>
              <w:spacing w:after="0" w:line="240" w:lineRule="auto"/>
            </w:pPr>
          </w:p>
        </w:tc>
        <w:tc>
          <w:tcPr>
            <w:tcW w:w="4726" w:type="dxa"/>
          </w:tcPr>
          <w:p w14:paraId="2C0DED81" w14:textId="668171B7" w:rsidR="007D2A49" w:rsidRDefault="007D2A49" w:rsidP="007D2A49">
            <w:r w:rsidRPr="0078310F">
              <w:t>UAB „Dts solutions“</w:t>
            </w:r>
          </w:p>
        </w:tc>
        <w:tc>
          <w:tcPr>
            <w:tcW w:w="4674" w:type="dxa"/>
          </w:tcPr>
          <w:p w14:paraId="2D5D2649" w14:textId="0EF45BDD" w:rsidR="007D2A49" w:rsidRDefault="007D2A49" w:rsidP="007D2A49">
            <w:r w:rsidRPr="00041D49">
              <w:rPr>
                <w:rFonts w:eastAsia="Times New Roman"/>
                <w:szCs w:val="24"/>
              </w:rPr>
              <w:t>151-1/a</w:t>
            </w:r>
            <w:r>
              <w:rPr>
                <w:rFonts w:eastAsia="Times New Roman"/>
                <w:szCs w:val="24"/>
              </w:rPr>
              <w:t xml:space="preserve"> – </w:t>
            </w:r>
            <w:r w:rsidRPr="00041D49">
              <w:rPr>
                <w:rFonts w:eastAsia="Times New Roman"/>
                <w:szCs w:val="24"/>
              </w:rPr>
              <w:t>Pranešimas apie užkrečiamųjų ligų sukėlėją</w:t>
            </w:r>
          </w:p>
        </w:tc>
      </w:tr>
      <w:tr w:rsidR="007D2A49" w14:paraId="2441A38F" w14:textId="77777777" w:rsidTr="00C92618">
        <w:tc>
          <w:tcPr>
            <w:tcW w:w="562" w:type="dxa"/>
            <w:vAlign w:val="center"/>
          </w:tcPr>
          <w:p w14:paraId="1E558C0C" w14:textId="77777777" w:rsidR="007D2A49" w:rsidRPr="005A33CA" w:rsidRDefault="007D2A49" w:rsidP="009472AD">
            <w:pPr>
              <w:pStyle w:val="Sraopastraipa"/>
              <w:numPr>
                <w:ilvl w:val="0"/>
                <w:numId w:val="5"/>
              </w:numPr>
              <w:spacing w:after="0" w:line="240" w:lineRule="auto"/>
            </w:pPr>
          </w:p>
        </w:tc>
        <w:tc>
          <w:tcPr>
            <w:tcW w:w="4726" w:type="dxa"/>
          </w:tcPr>
          <w:p w14:paraId="52EA602E" w14:textId="4F74F3B8" w:rsidR="007D2A49" w:rsidRDefault="007D2A49" w:rsidP="007D2A49">
            <w:r w:rsidRPr="0078310F">
              <w:t>UAB „Dts solutions“</w:t>
            </w:r>
          </w:p>
        </w:tc>
        <w:tc>
          <w:tcPr>
            <w:tcW w:w="4674" w:type="dxa"/>
          </w:tcPr>
          <w:p w14:paraId="0478AAEB" w14:textId="54B6A9CB" w:rsidR="007D2A49" w:rsidRDefault="007D2A49" w:rsidP="007D2A49">
            <w:r w:rsidRPr="00960DB9">
              <w:rPr>
                <w:rFonts w:eastAsia="Times New Roman"/>
                <w:szCs w:val="24"/>
              </w:rPr>
              <w:t>081-1-1/a</w:t>
            </w:r>
            <w:r>
              <w:rPr>
                <w:rFonts w:eastAsia="Times New Roman"/>
                <w:szCs w:val="24"/>
              </w:rPr>
              <w:t xml:space="preserve"> – </w:t>
            </w:r>
            <w:r w:rsidRPr="00960DB9">
              <w:rPr>
                <w:rFonts w:eastAsia="Times New Roman"/>
                <w:szCs w:val="24"/>
              </w:rPr>
              <w:t>Tuberkuliozės atvejo registravimo kortelė</w:t>
            </w:r>
          </w:p>
        </w:tc>
      </w:tr>
      <w:tr w:rsidR="007D2A49" w14:paraId="5FE18DF4" w14:textId="77777777" w:rsidTr="00C92618">
        <w:tc>
          <w:tcPr>
            <w:tcW w:w="562" w:type="dxa"/>
            <w:vAlign w:val="center"/>
          </w:tcPr>
          <w:p w14:paraId="47BB7F49" w14:textId="77777777" w:rsidR="007D2A49" w:rsidRPr="005A33CA" w:rsidRDefault="007D2A49" w:rsidP="009472AD">
            <w:pPr>
              <w:pStyle w:val="Sraopastraipa"/>
              <w:numPr>
                <w:ilvl w:val="0"/>
                <w:numId w:val="5"/>
              </w:numPr>
              <w:spacing w:after="0" w:line="240" w:lineRule="auto"/>
            </w:pPr>
          </w:p>
        </w:tc>
        <w:tc>
          <w:tcPr>
            <w:tcW w:w="4726" w:type="dxa"/>
          </w:tcPr>
          <w:p w14:paraId="7F0EF034" w14:textId="7E9CA350" w:rsidR="007D2A49" w:rsidRDefault="007D2A49" w:rsidP="007D2A49">
            <w:r w:rsidRPr="0078310F">
              <w:t>UAB „Dts solutions“</w:t>
            </w:r>
          </w:p>
        </w:tc>
        <w:tc>
          <w:tcPr>
            <w:tcW w:w="4674" w:type="dxa"/>
          </w:tcPr>
          <w:p w14:paraId="7B21EF2D" w14:textId="5A323AB5" w:rsidR="007D2A49" w:rsidRDefault="007D2A49" w:rsidP="007D2A49">
            <w:r w:rsidRPr="00960DB9">
              <w:rPr>
                <w:rFonts w:eastAsia="Times New Roman"/>
                <w:szCs w:val="24"/>
              </w:rPr>
              <w:t>Forma Nr. 23-1</w:t>
            </w:r>
            <w:r>
              <w:rPr>
                <w:rFonts w:eastAsia="Times New Roman"/>
                <w:szCs w:val="24"/>
              </w:rPr>
              <w:t xml:space="preserve"> – </w:t>
            </w:r>
            <w:r w:rsidRPr="00960DB9">
              <w:rPr>
                <w:rFonts w:eastAsia="Times New Roman"/>
                <w:szCs w:val="24"/>
              </w:rPr>
              <w:t>Tuberkuliozės diagnostikos, ja sergančių asmenų gydymo ir priežiūros ataskaita</w:t>
            </w:r>
          </w:p>
        </w:tc>
      </w:tr>
      <w:tr w:rsidR="00D36049" w14:paraId="5743881C" w14:textId="77777777" w:rsidTr="00C92618">
        <w:tc>
          <w:tcPr>
            <w:tcW w:w="562" w:type="dxa"/>
            <w:vAlign w:val="center"/>
          </w:tcPr>
          <w:p w14:paraId="60B9CB32" w14:textId="77777777" w:rsidR="00D36049" w:rsidRPr="005A33CA" w:rsidRDefault="00D36049" w:rsidP="009472AD">
            <w:pPr>
              <w:pStyle w:val="Sraopastraipa"/>
              <w:numPr>
                <w:ilvl w:val="0"/>
                <w:numId w:val="5"/>
              </w:numPr>
              <w:spacing w:after="0" w:line="240" w:lineRule="auto"/>
            </w:pPr>
          </w:p>
        </w:tc>
        <w:tc>
          <w:tcPr>
            <w:tcW w:w="4726" w:type="dxa"/>
          </w:tcPr>
          <w:p w14:paraId="52B5337A" w14:textId="5F4E92C9" w:rsidR="00D36049" w:rsidRPr="0078310F" w:rsidRDefault="00D36049" w:rsidP="00D36049">
            <w:r w:rsidRPr="002961F2">
              <w:t>UAB „Dts solutions“</w:t>
            </w:r>
          </w:p>
        </w:tc>
        <w:tc>
          <w:tcPr>
            <w:tcW w:w="4674" w:type="dxa"/>
          </w:tcPr>
          <w:p w14:paraId="0C84A1E5" w14:textId="646223FA" w:rsidR="00D36049" w:rsidRPr="00960DB9" w:rsidRDefault="00D36049" w:rsidP="00D36049">
            <w:pPr>
              <w:rPr>
                <w:rFonts w:eastAsia="Times New Roman"/>
                <w:szCs w:val="24"/>
              </w:rPr>
            </w:pPr>
            <w:r w:rsidRPr="00764A9A">
              <w:t>Atvejo anketa</w:t>
            </w:r>
          </w:p>
        </w:tc>
      </w:tr>
      <w:tr w:rsidR="00D36049" w14:paraId="2FA5A090" w14:textId="77777777" w:rsidTr="00C92618">
        <w:tc>
          <w:tcPr>
            <w:tcW w:w="562" w:type="dxa"/>
            <w:vAlign w:val="center"/>
          </w:tcPr>
          <w:p w14:paraId="4A364FC8" w14:textId="77777777" w:rsidR="00D36049" w:rsidRPr="005A33CA" w:rsidRDefault="00D36049" w:rsidP="009472AD">
            <w:pPr>
              <w:pStyle w:val="Sraopastraipa"/>
              <w:numPr>
                <w:ilvl w:val="0"/>
                <w:numId w:val="5"/>
              </w:numPr>
              <w:spacing w:after="0" w:line="240" w:lineRule="auto"/>
            </w:pPr>
          </w:p>
        </w:tc>
        <w:tc>
          <w:tcPr>
            <w:tcW w:w="4726" w:type="dxa"/>
          </w:tcPr>
          <w:p w14:paraId="209F8DBD" w14:textId="240B0A6F" w:rsidR="00D36049" w:rsidRPr="0078310F" w:rsidRDefault="00D36049" w:rsidP="00D36049">
            <w:r w:rsidRPr="002961F2">
              <w:t>UAB „Dts solutions“</w:t>
            </w:r>
          </w:p>
        </w:tc>
        <w:tc>
          <w:tcPr>
            <w:tcW w:w="4674" w:type="dxa"/>
          </w:tcPr>
          <w:p w14:paraId="240D5C96" w14:textId="569C0B48" w:rsidR="00D36049" w:rsidRPr="00960DB9" w:rsidRDefault="00D36049" w:rsidP="00D36049">
            <w:pPr>
              <w:rPr>
                <w:rFonts w:eastAsia="Times New Roman"/>
                <w:szCs w:val="24"/>
              </w:rPr>
            </w:pPr>
            <w:r w:rsidRPr="00764A9A">
              <w:t>Asmenų, turėjusių sąlytį su užkrečiamąją liga anketa</w:t>
            </w:r>
          </w:p>
        </w:tc>
      </w:tr>
      <w:tr w:rsidR="00D36049" w14:paraId="3B65ABD1" w14:textId="77777777" w:rsidTr="00C92618">
        <w:tc>
          <w:tcPr>
            <w:tcW w:w="562" w:type="dxa"/>
            <w:vAlign w:val="center"/>
          </w:tcPr>
          <w:p w14:paraId="681CA8EA" w14:textId="77777777" w:rsidR="00D36049" w:rsidRPr="005A33CA" w:rsidRDefault="00D36049" w:rsidP="009472AD">
            <w:pPr>
              <w:pStyle w:val="Sraopastraipa"/>
              <w:numPr>
                <w:ilvl w:val="0"/>
                <w:numId w:val="5"/>
              </w:numPr>
              <w:spacing w:after="0" w:line="240" w:lineRule="auto"/>
            </w:pPr>
          </w:p>
        </w:tc>
        <w:tc>
          <w:tcPr>
            <w:tcW w:w="4726" w:type="dxa"/>
          </w:tcPr>
          <w:p w14:paraId="2E89140B" w14:textId="3B69A385" w:rsidR="00D36049" w:rsidRPr="0078310F" w:rsidRDefault="00D36049" w:rsidP="00D36049">
            <w:r w:rsidRPr="002961F2">
              <w:t>UAB „Dts solutions“</w:t>
            </w:r>
          </w:p>
        </w:tc>
        <w:tc>
          <w:tcPr>
            <w:tcW w:w="4674" w:type="dxa"/>
          </w:tcPr>
          <w:p w14:paraId="5BD2A736" w14:textId="5EB30167" w:rsidR="00D36049" w:rsidRPr="00960DB9" w:rsidRDefault="00D36049" w:rsidP="00D36049">
            <w:pPr>
              <w:rPr>
                <w:rFonts w:eastAsia="Times New Roman"/>
                <w:szCs w:val="24"/>
              </w:rPr>
            </w:pPr>
            <w:r w:rsidRPr="00764A9A">
              <w:t>Priemonės židinyje</w:t>
            </w:r>
          </w:p>
        </w:tc>
      </w:tr>
      <w:tr w:rsidR="00D36049" w14:paraId="13FBD052" w14:textId="77777777" w:rsidTr="00C92618">
        <w:tc>
          <w:tcPr>
            <w:tcW w:w="562" w:type="dxa"/>
            <w:vAlign w:val="center"/>
          </w:tcPr>
          <w:p w14:paraId="49547DE0" w14:textId="77777777" w:rsidR="00D36049" w:rsidRPr="005A33CA" w:rsidRDefault="00D36049" w:rsidP="009472AD">
            <w:pPr>
              <w:pStyle w:val="Sraopastraipa"/>
              <w:numPr>
                <w:ilvl w:val="0"/>
                <w:numId w:val="5"/>
              </w:numPr>
              <w:spacing w:after="0" w:line="240" w:lineRule="auto"/>
            </w:pPr>
          </w:p>
        </w:tc>
        <w:tc>
          <w:tcPr>
            <w:tcW w:w="4726" w:type="dxa"/>
          </w:tcPr>
          <w:p w14:paraId="496DE3CD" w14:textId="1449AF54" w:rsidR="00D36049" w:rsidRPr="0078310F" w:rsidRDefault="00D36049" w:rsidP="00D36049">
            <w:r w:rsidRPr="002961F2">
              <w:t>UAB „Dts solutions“</w:t>
            </w:r>
          </w:p>
        </w:tc>
        <w:tc>
          <w:tcPr>
            <w:tcW w:w="4674" w:type="dxa"/>
          </w:tcPr>
          <w:p w14:paraId="17C8F8C1" w14:textId="69D7D3FF" w:rsidR="00D36049" w:rsidRPr="00960DB9" w:rsidRDefault="00D36049" w:rsidP="00D36049">
            <w:pPr>
              <w:rPr>
                <w:rFonts w:eastAsia="Times New Roman"/>
                <w:szCs w:val="24"/>
              </w:rPr>
            </w:pPr>
            <w:r w:rsidRPr="00764A9A">
              <w:t>Poliomielito ir ūmių vangių paralyžių epidemiologinio tyrimo protokolas</w:t>
            </w:r>
          </w:p>
        </w:tc>
      </w:tr>
      <w:tr w:rsidR="00F93B7D" w14:paraId="2E3B1CAB" w14:textId="77777777" w:rsidTr="00C92618">
        <w:tc>
          <w:tcPr>
            <w:tcW w:w="562" w:type="dxa"/>
            <w:vAlign w:val="center"/>
          </w:tcPr>
          <w:p w14:paraId="53583F97" w14:textId="77777777" w:rsidR="00F93B7D" w:rsidRPr="005A33CA" w:rsidRDefault="00F93B7D" w:rsidP="009472AD">
            <w:pPr>
              <w:pStyle w:val="Sraopastraipa"/>
              <w:numPr>
                <w:ilvl w:val="0"/>
                <w:numId w:val="5"/>
              </w:numPr>
              <w:spacing w:after="0" w:line="240" w:lineRule="auto"/>
            </w:pPr>
          </w:p>
        </w:tc>
        <w:tc>
          <w:tcPr>
            <w:tcW w:w="4726" w:type="dxa"/>
          </w:tcPr>
          <w:p w14:paraId="7B8C7046" w14:textId="453A8976" w:rsidR="00F93B7D" w:rsidRPr="002961F2" w:rsidRDefault="00F93B7D" w:rsidP="00D36049">
            <w:r w:rsidRPr="002961F2">
              <w:t>UAB „Dts solutions“</w:t>
            </w:r>
          </w:p>
        </w:tc>
        <w:tc>
          <w:tcPr>
            <w:tcW w:w="4674" w:type="dxa"/>
          </w:tcPr>
          <w:p w14:paraId="55BC2743" w14:textId="2B57ADA8" w:rsidR="00F93B7D" w:rsidRPr="00764A9A" w:rsidRDefault="00F93B7D" w:rsidP="00D36049">
            <w:r>
              <w:t>Protrūkių kriterijai</w:t>
            </w:r>
          </w:p>
        </w:tc>
      </w:tr>
      <w:tr w:rsidR="00D379E8" w14:paraId="37D6DFDD" w14:textId="77777777" w:rsidTr="00690811">
        <w:tc>
          <w:tcPr>
            <w:tcW w:w="562" w:type="dxa"/>
            <w:vAlign w:val="center"/>
          </w:tcPr>
          <w:p w14:paraId="450A8A51" w14:textId="77777777" w:rsidR="00D379E8" w:rsidRPr="005A33CA" w:rsidRDefault="00D379E8" w:rsidP="009472AD">
            <w:pPr>
              <w:pStyle w:val="Sraopastraipa"/>
              <w:numPr>
                <w:ilvl w:val="0"/>
                <w:numId w:val="5"/>
              </w:numPr>
              <w:spacing w:after="0" w:line="240" w:lineRule="auto"/>
            </w:pPr>
          </w:p>
        </w:tc>
        <w:tc>
          <w:tcPr>
            <w:tcW w:w="4726" w:type="dxa"/>
            <w:vAlign w:val="center"/>
          </w:tcPr>
          <w:p w14:paraId="406925B5" w14:textId="10E781A1" w:rsidR="00D379E8" w:rsidRPr="002961F2" w:rsidRDefault="00D379E8" w:rsidP="00D379E8">
            <w:r>
              <w:t>NVSC</w:t>
            </w:r>
          </w:p>
        </w:tc>
        <w:tc>
          <w:tcPr>
            <w:tcW w:w="4674" w:type="dxa"/>
            <w:vAlign w:val="center"/>
          </w:tcPr>
          <w:p w14:paraId="1CD87A41" w14:textId="1C64C845" w:rsidR="00D379E8" w:rsidRDefault="00D379E8" w:rsidP="00D379E8">
            <w:r>
              <w:t>U</w:t>
            </w:r>
            <w:r w:rsidRPr="00993F8A">
              <w:t>žkrečiamųjų ligų ir jų sukėlėjų valstybės informacinės sistemos</w:t>
            </w:r>
            <w:r>
              <w:t xml:space="preserve"> portalo gyventojams modulis</w:t>
            </w:r>
          </w:p>
        </w:tc>
      </w:tr>
      <w:tr w:rsidR="00D379E8" w14:paraId="39CDB37C" w14:textId="77777777" w:rsidTr="00690811">
        <w:tc>
          <w:tcPr>
            <w:tcW w:w="562" w:type="dxa"/>
            <w:vAlign w:val="center"/>
          </w:tcPr>
          <w:p w14:paraId="5EF3F25A" w14:textId="77777777" w:rsidR="00D379E8" w:rsidRPr="005A33CA" w:rsidRDefault="00D379E8" w:rsidP="009472AD">
            <w:pPr>
              <w:pStyle w:val="Sraopastraipa"/>
              <w:numPr>
                <w:ilvl w:val="0"/>
                <w:numId w:val="5"/>
              </w:numPr>
              <w:spacing w:after="0" w:line="240" w:lineRule="auto"/>
            </w:pPr>
          </w:p>
        </w:tc>
        <w:tc>
          <w:tcPr>
            <w:tcW w:w="4726" w:type="dxa"/>
            <w:vAlign w:val="center"/>
          </w:tcPr>
          <w:p w14:paraId="4FA55510" w14:textId="6163BD2E" w:rsidR="00D379E8" w:rsidRPr="002961F2" w:rsidRDefault="00D379E8" w:rsidP="00D379E8">
            <w:r>
              <w:t>UAB „Dts solutions“</w:t>
            </w:r>
          </w:p>
        </w:tc>
        <w:tc>
          <w:tcPr>
            <w:tcW w:w="4674" w:type="dxa"/>
            <w:vAlign w:val="center"/>
          </w:tcPr>
          <w:p w14:paraId="14BD3602" w14:textId="4A5D7DCE" w:rsidR="00D379E8" w:rsidRDefault="00D379E8" w:rsidP="00D379E8">
            <w:r>
              <w:t>14 iteracijos detalios analizės ataskaita</w:t>
            </w:r>
          </w:p>
        </w:tc>
      </w:tr>
      <w:tr w:rsidR="00D379E8" w14:paraId="55E3604A" w14:textId="77777777" w:rsidTr="00690811">
        <w:tc>
          <w:tcPr>
            <w:tcW w:w="562" w:type="dxa"/>
            <w:vAlign w:val="center"/>
          </w:tcPr>
          <w:p w14:paraId="69C3F747" w14:textId="77777777" w:rsidR="00D379E8" w:rsidRPr="005A33CA" w:rsidRDefault="00D379E8" w:rsidP="009472AD">
            <w:pPr>
              <w:pStyle w:val="Sraopastraipa"/>
              <w:numPr>
                <w:ilvl w:val="0"/>
                <w:numId w:val="5"/>
              </w:numPr>
              <w:spacing w:after="0" w:line="240" w:lineRule="auto"/>
            </w:pPr>
          </w:p>
        </w:tc>
        <w:tc>
          <w:tcPr>
            <w:tcW w:w="4726" w:type="dxa"/>
          </w:tcPr>
          <w:p w14:paraId="1DF25961" w14:textId="7FB0177B" w:rsidR="00D379E8" w:rsidRPr="002961F2" w:rsidRDefault="00D379E8" w:rsidP="00D379E8">
            <w:r>
              <w:t>UAB „Dts solutions“</w:t>
            </w:r>
          </w:p>
        </w:tc>
        <w:tc>
          <w:tcPr>
            <w:tcW w:w="4674" w:type="dxa"/>
            <w:vAlign w:val="center"/>
          </w:tcPr>
          <w:p w14:paraId="755B9801" w14:textId="2181CD1C" w:rsidR="00D379E8" w:rsidRDefault="00D379E8" w:rsidP="00D379E8">
            <w:r>
              <w:t xml:space="preserve">14 iteracijos laukų sąrašai pateikti </w:t>
            </w:r>
            <w:proofErr w:type="spellStart"/>
            <w:r>
              <w:t>GP.xslx</w:t>
            </w:r>
            <w:proofErr w:type="spellEnd"/>
            <w:r>
              <w:t xml:space="preserve"> faile</w:t>
            </w:r>
          </w:p>
        </w:tc>
      </w:tr>
    </w:tbl>
    <w:p w14:paraId="7559B766" w14:textId="5C77C3D5" w:rsidR="002E0683" w:rsidRDefault="002E0683" w:rsidP="002E0683">
      <w:bookmarkStart w:id="8" w:name="_Toc88563717"/>
    </w:p>
    <w:p w14:paraId="79A09E17" w14:textId="77777777" w:rsidR="002E0683" w:rsidRDefault="002E0683">
      <w:pPr>
        <w:jc w:val="left"/>
      </w:pPr>
      <w:r>
        <w:br w:type="page"/>
      </w:r>
    </w:p>
    <w:p w14:paraId="6049E9AF" w14:textId="338FC4CD" w:rsidR="00CA1584" w:rsidRDefault="00B70F49" w:rsidP="009D1242">
      <w:pPr>
        <w:pStyle w:val="Antrat1"/>
      </w:pPr>
      <w:bookmarkStart w:id="9" w:name="_Toc220326827"/>
      <w:bookmarkEnd w:id="8"/>
      <w:r>
        <w:lastRenderedPageBreak/>
        <w:t>Trumpas projekto aprašymas</w:t>
      </w:r>
      <w:bookmarkEnd w:id="9"/>
    </w:p>
    <w:p w14:paraId="38FA67EE" w14:textId="77777777" w:rsidR="002361F9" w:rsidRPr="00881AA1" w:rsidRDefault="002361F9" w:rsidP="002361F9">
      <w:pPr>
        <w:pBdr>
          <w:top w:val="nil"/>
          <w:left w:val="nil"/>
          <w:bottom w:val="nil"/>
          <w:right w:val="nil"/>
          <w:between w:val="nil"/>
        </w:pBdr>
        <w:rPr>
          <w:color w:val="000000"/>
          <w:szCs w:val="24"/>
        </w:rPr>
      </w:pPr>
      <w:r w:rsidRPr="00881AA1">
        <w:rPr>
          <w:color w:val="000000"/>
          <w:szCs w:val="24"/>
        </w:rPr>
        <w:t xml:space="preserve">Projekto tikslas - NVSC veiklos tobulinimas, modernizuojant </w:t>
      </w:r>
      <w:r w:rsidRPr="00881AA1">
        <w:rPr>
          <w:szCs w:val="24"/>
        </w:rPr>
        <w:t xml:space="preserve">Užkrečiamųjų ligų ir jų sukėlėjų valstybės informacinę sistemą (toliau – </w:t>
      </w:r>
      <w:r w:rsidRPr="00881AA1">
        <w:rPr>
          <w:color w:val="000000"/>
          <w:szCs w:val="24"/>
        </w:rPr>
        <w:t xml:space="preserve">ULSVIS), didinant darbuotojų, dirbančių su ULSVIS darbo efektyvumą, gerinant užkrečiamųjų ligų valdymą, </w:t>
      </w:r>
      <w:r w:rsidRPr="00881AA1">
        <w:rPr>
          <w:szCs w:val="24"/>
        </w:rPr>
        <w:t>didinant gebėjimų reaguoti į visuomenės sveikatai kylančias grėsmes,</w:t>
      </w:r>
      <w:r w:rsidRPr="00881AA1">
        <w:rPr>
          <w:color w:val="000000"/>
          <w:szCs w:val="24"/>
        </w:rPr>
        <w:t xml:space="preserve"> optimizuojant užkrečiamųjų ligų epidemiologinės priežiūros procesus (sutrumpės duomenų teikimo procesų trukmė, bus išvengta duomenų dubliavimo, sumažės popierinių dokumentų srautas, rankinio darbo apimtys, epidemiologinėje priežiūroje dalyvaujančių sveikatos priežiūros įstaigų darbo krūvis, sumažės žmogiškųjų klaidų tikimybė, dėl skaitmenizuotų ULSVIS procesų, bus renkama tikslesnė informacija apie užkrečiamąsias ligas), orientuojantis į patogią, inovatyvią, lengvai adaptuojamą besikeičiantiems teisės aktų reikalavimams ULSVIS, atitinkančią Lietuvos Respublikos ir Europos sąjungos (toliau </w:t>
      </w:r>
      <w:r w:rsidRPr="00881AA1">
        <w:rPr>
          <w:szCs w:val="24"/>
        </w:rPr>
        <w:t>–</w:t>
      </w:r>
      <w:r w:rsidRPr="00881AA1">
        <w:rPr>
          <w:color w:val="000000"/>
          <w:szCs w:val="24"/>
        </w:rPr>
        <w:t xml:space="preserve"> ES) teisės aktų reikalavimus, reglamentuojančius užkrečiamųjų ligų valdymą.</w:t>
      </w:r>
    </w:p>
    <w:p w14:paraId="7971F48B" w14:textId="77777777" w:rsidR="002361F9" w:rsidRPr="00881AA1" w:rsidRDefault="002361F9" w:rsidP="002361F9">
      <w:pPr>
        <w:pBdr>
          <w:top w:val="nil"/>
          <w:left w:val="nil"/>
          <w:bottom w:val="nil"/>
          <w:right w:val="nil"/>
          <w:between w:val="nil"/>
        </w:pBdr>
        <w:ind w:firstLine="567"/>
        <w:rPr>
          <w:color w:val="000000"/>
          <w:szCs w:val="24"/>
        </w:rPr>
      </w:pPr>
      <w:r w:rsidRPr="00881AA1">
        <w:rPr>
          <w:color w:val="000000"/>
          <w:szCs w:val="24"/>
        </w:rPr>
        <w:t>Uždaviniai:</w:t>
      </w:r>
    </w:p>
    <w:p w14:paraId="23BF6598" w14:textId="77777777" w:rsidR="002361F9" w:rsidRPr="00312BE5" w:rsidRDefault="002361F9" w:rsidP="009472AD">
      <w:pPr>
        <w:numPr>
          <w:ilvl w:val="0"/>
          <w:numId w:val="14"/>
        </w:numPr>
        <w:pBdr>
          <w:top w:val="nil"/>
          <w:left w:val="nil"/>
          <w:bottom w:val="nil"/>
          <w:right w:val="nil"/>
          <w:between w:val="nil"/>
        </w:pBdr>
        <w:spacing w:before="0" w:after="0" w:line="240" w:lineRule="auto"/>
        <w:rPr>
          <w:szCs w:val="24"/>
        </w:rPr>
      </w:pPr>
      <w:r w:rsidRPr="00312BE5">
        <w:rPr>
          <w:color w:val="000000"/>
          <w:szCs w:val="24"/>
        </w:rPr>
        <w:t xml:space="preserve">tobulinti esamą ULSVIS, plečiant šiuo metu vykdomą integraciją su Elektroninės sveikatos paslaugų ir bendradarbiavimo infrastruktūros informacine sistema (toliau – ESPBI IS), bei sukuriant naujas sąsajas su kitomis informacinėmis sistemomis (toliau – IS): Lietuvos Respublikos gyventojų registru (toliau </w:t>
      </w:r>
      <w:r w:rsidRPr="00312BE5">
        <w:rPr>
          <w:szCs w:val="24"/>
        </w:rPr>
        <w:t>–</w:t>
      </w:r>
      <w:r w:rsidRPr="00312BE5">
        <w:rPr>
          <w:color w:val="000000"/>
          <w:szCs w:val="24"/>
        </w:rPr>
        <w:t xml:space="preserve"> GR), Mokinių registru </w:t>
      </w:r>
      <w:r w:rsidRPr="00312BE5">
        <w:rPr>
          <w:szCs w:val="24"/>
        </w:rPr>
        <w:t>(toliau – MR)</w:t>
      </w:r>
      <w:r w:rsidRPr="00312BE5">
        <w:rPr>
          <w:color w:val="000000"/>
          <w:szCs w:val="24"/>
        </w:rPr>
        <w:t xml:space="preserve">, Studentų registru </w:t>
      </w:r>
      <w:r w:rsidRPr="00312BE5">
        <w:rPr>
          <w:szCs w:val="24"/>
        </w:rPr>
        <w:t>(toliau – SR)</w:t>
      </w:r>
      <w:r w:rsidRPr="00312BE5">
        <w:rPr>
          <w:color w:val="000000"/>
          <w:szCs w:val="24"/>
        </w:rPr>
        <w:t xml:space="preserve">, </w:t>
      </w:r>
      <w:r w:rsidRPr="00312BE5">
        <w:rPr>
          <w:szCs w:val="24"/>
        </w:rPr>
        <w:t>Lietuvos Respublikos apdraustųjų valstybiniu socialiniu draudimu ir valstybinio socialinio draudimo išmokų gavėjų registru (toliau – SODRA)</w:t>
      </w:r>
      <w:r w:rsidRPr="00312BE5">
        <w:rPr>
          <w:color w:val="000000"/>
          <w:szCs w:val="24"/>
        </w:rPr>
        <w:t xml:space="preserve">, </w:t>
      </w:r>
      <w:r w:rsidRPr="00312BE5">
        <w:rPr>
          <w:szCs w:val="24"/>
        </w:rPr>
        <w:t>Valstybinės mokesčių inspekcija (sąsajos kuriamos su Integruota mokesčių informacine sistema ir Mokesčių mokėtojo registru)</w:t>
      </w:r>
      <w:r w:rsidRPr="00312BE5">
        <w:rPr>
          <w:color w:val="000000"/>
          <w:szCs w:val="24"/>
        </w:rPr>
        <w:t xml:space="preserve">, Juridinių asmenų registru </w:t>
      </w:r>
      <w:r w:rsidRPr="00312BE5">
        <w:rPr>
          <w:szCs w:val="24"/>
        </w:rPr>
        <w:t>(toliau – JAR)</w:t>
      </w:r>
      <w:r w:rsidRPr="00312BE5">
        <w:rPr>
          <w:color w:val="000000"/>
          <w:szCs w:val="24"/>
        </w:rPr>
        <w:t>, Adresų registru</w:t>
      </w:r>
      <w:r w:rsidRPr="00312BE5">
        <w:rPr>
          <w:szCs w:val="24"/>
        </w:rPr>
        <w:t xml:space="preserve"> (toliau – AR)</w:t>
      </w:r>
      <w:r w:rsidRPr="00312BE5">
        <w:rPr>
          <w:color w:val="000000"/>
          <w:szCs w:val="24"/>
        </w:rPr>
        <w:t xml:space="preserve">, Lietuvos atvirų duomenų portalu, Mirties atvejų ir jų priežasčių valstybės registru, </w:t>
      </w:r>
      <w:r w:rsidRPr="00312BE5">
        <w:t xml:space="preserve"> </w:t>
      </w:r>
      <w:r w:rsidRPr="00312BE5">
        <w:rPr>
          <w:color w:val="000000"/>
          <w:szCs w:val="24"/>
        </w:rPr>
        <w:t xml:space="preserve">Neįgalumo ir darbingumo nustatymo tarnybos informacinė sistema , </w:t>
      </w:r>
      <w:r w:rsidRPr="00312BE5">
        <w:rPr>
          <w:szCs w:val="24"/>
        </w:rPr>
        <w:t>Valstybės informacinių išteklių sąveikumo platforma</w:t>
      </w:r>
      <w:r w:rsidRPr="00312BE5">
        <w:rPr>
          <w:color w:val="000000"/>
          <w:szCs w:val="24"/>
        </w:rPr>
        <w:t>;</w:t>
      </w:r>
    </w:p>
    <w:p w14:paraId="00A93DAE" w14:textId="77777777" w:rsidR="002361F9" w:rsidRPr="00312BE5" w:rsidRDefault="009472AD" w:rsidP="009472AD">
      <w:pPr>
        <w:numPr>
          <w:ilvl w:val="0"/>
          <w:numId w:val="14"/>
        </w:numPr>
        <w:pBdr>
          <w:top w:val="nil"/>
          <w:left w:val="nil"/>
          <w:bottom w:val="nil"/>
          <w:right w:val="nil"/>
          <w:between w:val="nil"/>
        </w:pBdr>
        <w:spacing w:before="0" w:after="0" w:line="240" w:lineRule="auto"/>
        <w:rPr>
          <w:szCs w:val="24"/>
        </w:rPr>
      </w:pPr>
      <w:sdt>
        <w:sdtPr>
          <w:rPr>
            <w:szCs w:val="24"/>
          </w:rPr>
          <w:tag w:val="goog_rdk_0"/>
          <w:id w:val="436957561"/>
        </w:sdtPr>
        <w:sdtEndPr/>
        <w:sdtContent/>
      </w:sdt>
      <w:sdt>
        <w:sdtPr>
          <w:rPr>
            <w:szCs w:val="24"/>
          </w:rPr>
          <w:tag w:val="goog_rdk_3"/>
          <w:id w:val="2041014485"/>
        </w:sdtPr>
        <w:sdtEndPr/>
        <w:sdtContent/>
      </w:sdt>
      <w:sdt>
        <w:sdtPr>
          <w:rPr>
            <w:szCs w:val="24"/>
          </w:rPr>
          <w:tag w:val="goog_rdk_7"/>
          <w:id w:val="459534872"/>
        </w:sdtPr>
        <w:sdtEndPr/>
        <w:sdtContent/>
      </w:sdt>
      <w:sdt>
        <w:sdtPr>
          <w:rPr>
            <w:szCs w:val="24"/>
          </w:rPr>
          <w:tag w:val="goog_rdk_12"/>
          <w:id w:val="-310328047"/>
        </w:sdtPr>
        <w:sdtEndPr/>
        <w:sdtContent/>
      </w:sdt>
      <w:sdt>
        <w:sdtPr>
          <w:rPr>
            <w:szCs w:val="24"/>
          </w:rPr>
          <w:tag w:val="goog_rdk_19"/>
          <w:id w:val="-2101011398"/>
        </w:sdtPr>
        <w:sdtEndPr/>
        <w:sdtContent/>
      </w:sdt>
      <w:sdt>
        <w:sdtPr>
          <w:rPr>
            <w:szCs w:val="24"/>
          </w:rPr>
          <w:tag w:val="goog_rdk_28"/>
          <w:id w:val="862170863"/>
        </w:sdtPr>
        <w:sdtEndPr/>
        <w:sdtContent/>
      </w:sdt>
      <w:sdt>
        <w:sdtPr>
          <w:rPr>
            <w:szCs w:val="24"/>
          </w:rPr>
          <w:tag w:val="goog_rdk_39"/>
          <w:id w:val="1787075048"/>
        </w:sdtPr>
        <w:sdtEndPr/>
        <w:sdtContent/>
      </w:sdt>
      <w:sdt>
        <w:sdtPr>
          <w:rPr>
            <w:szCs w:val="24"/>
          </w:rPr>
          <w:tag w:val="goog_rdk_53"/>
          <w:id w:val="-1264372759"/>
        </w:sdtPr>
        <w:sdtEndPr/>
        <w:sdtContent/>
      </w:sdt>
      <w:r w:rsidR="002361F9" w:rsidRPr="00312BE5">
        <w:rPr>
          <w:color w:val="000000"/>
          <w:szCs w:val="24"/>
        </w:rPr>
        <w:t xml:space="preserve">sukurti </w:t>
      </w:r>
      <w:r w:rsidR="002361F9" w:rsidRPr="00312BE5">
        <w:rPr>
          <w:szCs w:val="24"/>
        </w:rPr>
        <w:t>ULSVIS sukėlėjų jautrumo antimikrobiniams vaistams modulį;</w:t>
      </w:r>
    </w:p>
    <w:p w14:paraId="77AFFE4B" w14:textId="77777777" w:rsidR="002361F9" w:rsidRPr="00312BE5" w:rsidRDefault="002361F9" w:rsidP="009472AD">
      <w:pPr>
        <w:numPr>
          <w:ilvl w:val="0"/>
          <w:numId w:val="14"/>
        </w:numPr>
        <w:pBdr>
          <w:top w:val="nil"/>
          <w:left w:val="nil"/>
          <w:bottom w:val="nil"/>
          <w:right w:val="nil"/>
          <w:between w:val="nil"/>
        </w:pBdr>
        <w:spacing w:before="0" w:after="0" w:line="240" w:lineRule="auto"/>
        <w:rPr>
          <w:szCs w:val="24"/>
        </w:rPr>
      </w:pPr>
      <w:r w:rsidRPr="00312BE5">
        <w:rPr>
          <w:color w:val="000000"/>
          <w:szCs w:val="24"/>
        </w:rPr>
        <w:t xml:space="preserve">užtikrinti Užkrečiamųjų ligų, galinčių išplisti ir kelti grėsmę, stebėsenos ir kontrolės informacinės sistemos (toliau – ULSKIS) funkcionalumo integravimą, sukuriant </w:t>
      </w:r>
      <w:r w:rsidRPr="00312BE5">
        <w:rPr>
          <w:szCs w:val="24"/>
        </w:rPr>
        <w:t xml:space="preserve">Užkrečiamųjų ligų atvejo ir asmens, turėjusio sąlytį su užkrečiamąja liga, valdymo modulį  (toliau – </w:t>
      </w:r>
      <w:r w:rsidRPr="00312BE5">
        <w:rPr>
          <w:color w:val="000000"/>
          <w:szCs w:val="24"/>
        </w:rPr>
        <w:t xml:space="preserve">Atvejo ir sąlyčio anketų </w:t>
      </w:r>
      <w:r w:rsidRPr="00312BE5">
        <w:rPr>
          <w:szCs w:val="24"/>
        </w:rPr>
        <w:t>modulis)</w:t>
      </w:r>
      <w:r w:rsidRPr="00312BE5">
        <w:rPr>
          <w:color w:val="000000"/>
          <w:szCs w:val="24"/>
        </w:rPr>
        <w:t xml:space="preserve"> ir p</w:t>
      </w:r>
      <w:r w:rsidRPr="00312BE5">
        <w:rPr>
          <w:szCs w:val="24"/>
        </w:rPr>
        <w:t>a</w:t>
      </w:r>
      <w:r w:rsidRPr="00312BE5">
        <w:rPr>
          <w:color w:val="000000"/>
          <w:szCs w:val="24"/>
        </w:rPr>
        <w:t>naudojant gerąsias praktikas;</w:t>
      </w:r>
    </w:p>
    <w:p w14:paraId="35BB8B65" w14:textId="77777777" w:rsidR="002361F9" w:rsidRPr="00312BE5" w:rsidRDefault="002361F9" w:rsidP="009472AD">
      <w:pPr>
        <w:numPr>
          <w:ilvl w:val="0"/>
          <w:numId w:val="14"/>
        </w:numPr>
        <w:pBdr>
          <w:top w:val="nil"/>
          <w:left w:val="nil"/>
          <w:bottom w:val="nil"/>
          <w:right w:val="nil"/>
          <w:between w:val="nil"/>
        </w:pBdr>
        <w:spacing w:before="0" w:after="0" w:line="240" w:lineRule="auto"/>
        <w:rPr>
          <w:szCs w:val="24"/>
        </w:rPr>
      </w:pPr>
      <w:r w:rsidRPr="00312BE5">
        <w:rPr>
          <w:color w:val="000000"/>
          <w:szCs w:val="24"/>
        </w:rPr>
        <w:t xml:space="preserve">sukurti Protrūkių identifikavimo modulį, </w:t>
      </w:r>
      <w:r w:rsidRPr="00312BE5">
        <w:rPr>
          <w:szCs w:val="24"/>
        </w:rPr>
        <w:t xml:space="preserve">praplečiant ULSVIS funkcionalumus, skirtus, epidemijų ir </w:t>
      </w:r>
      <w:proofErr w:type="spellStart"/>
      <w:r w:rsidRPr="00312BE5">
        <w:rPr>
          <w:szCs w:val="24"/>
        </w:rPr>
        <w:t>pandemijų</w:t>
      </w:r>
      <w:proofErr w:type="spellEnd"/>
      <w:r w:rsidRPr="00312BE5">
        <w:rPr>
          <w:szCs w:val="24"/>
        </w:rPr>
        <w:t xml:space="preserve"> valdymui (prevencinių priemonių (pvz., skiepai, izoliavimas ir kt.) registravimui, kontrolei ir kt.)</w:t>
      </w:r>
      <w:r w:rsidRPr="00312BE5">
        <w:rPr>
          <w:color w:val="000000"/>
          <w:szCs w:val="24"/>
        </w:rPr>
        <w:t>;</w:t>
      </w:r>
    </w:p>
    <w:p w14:paraId="76DF625A" w14:textId="77777777" w:rsidR="002361F9" w:rsidRPr="00312BE5" w:rsidRDefault="009472AD" w:rsidP="009472AD">
      <w:pPr>
        <w:numPr>
          <w:ilvl w:val="0"/>
          <w:numId w:val="14"/>
        </w:numPr>
        <w:pBdr>
          <w:top w:val="nil"/>
          <w:left w:val="nil"/>
          <w:bottom w:val="nil"/>
          <w:right w:val="nil"/>
          <w:between w:val="nil"/>
        </w:pBdr>
        <w:spacing w:before="0" w:after="0" w:line="240" w:lineRule="auto"/>
        <w:rPr>
          <w:szCs w:val="24"/>
        </w:rPr>
      </w:pPr>
      <w:sdt>
        <w:sdtPr>
          <w:rPr>
            <w:szCs w:val="24"/>
          </w:rPr>
          <w:tag w:val="goog_rdk_1"/>
          <w:id w:val="211005360"/>
        </w:sdtPr>
        <w:sdtEndPr/>
        <w:sdtContent/>
      </w:sdt>
      <w:sdt>
        <w:sdtPr>
          <w:rPr>
            <w:szCs w:val="24"/>
          </w:rPr>
          <w:tag w:val="goog_rdk_4"/>
          <w:id w:val="1616797302"/>
        </w:sdtPr>
        <w:sdtEndPr/>
        <w:sdtContent/>
      </w:sdt>
      <w:sdt>
        <w:sdtPr>
          <w:rPr>
            <w:szCs w:val="24"/>
          </w:rPr>
          <w:tag w:val="goog_rdk_8"/>
          <w:id w:val="646719206"/>
        </w:sdtPr>
        <w:sdtEndPr/>
        <w:sdtContent/>
      </w:sdt>
      <w:sdt>
        <w:sdtPr>
          <w:rPr>
            <w:szCs w:val="24"/>
          </w:rPr>
          <w:tag w:val="goog_rdk_13"/>
          <w:id w:val="-2122528209"/>
        </w:sdtPr>
        <w:sdtEndPr/>
        <w:sdtContent/>
      </w:sdt>
      <w:sdt>
        <w:sdtPr>
          <w:rPr>
            <w:szCs w:val="24"/>
          </w:rPr>
          <w:tag w:val="goog_rdk_20"/>
          <w:id w:val="-746880102"/>
        </w:sdtPr>
        <w:sdtEndPr/>
        <w:sdtContent/>
      </w:sdt>
      <w:sdt>
        <w:sdtPr>
          <w:rPr>
            <w:szCs w:val="24"/>
          </w:rPr>
          <w:tag w:val="goog_rdk_29"/>
          <w:id w:val="321402729"/>
        </w:sdtPr>
        <w:sdtEndPr/>
        <w:sdtContent/>
      </w:sdt>
      <w:sdt>
        <w:sdtPr>
          <w:rPr>
            <w:szCs w:val="24"/>
          </w:rPr>
          <w:tag w:val="goog_rdk_42"/>
          <w:id w:val="108868639"/>
        </w:sdtPr>
        <w:sdtEndPr/>
        <w:sdtContent/>
      </w:sdt>
      <w:sdt>
        <w:sdtPr>
          <w:rPr>
            <w:szCs w:val="24"/>
          </w:rPr>
          <w:tag w:val="goog_rdk_48"/>
          <w:id w:val="-333611304"/>
        </w:sdtPr>
        <w:sdtEndPr/>
        <w:sdtContent/>
      </w:sdt>
      <w:r w:rsidR="002361F9" w:rsidRPr="00312BE5">
        <w:rPr>
          <w:color w:val="000000"/>
          <w:szCs w:val="24"/>
        </w:rPr>
        <w:t xml:space="preserve">sukurti </w:t>
      </w:r>
      <w:r w:rsidR="002361F9" w:rsidRPr="00312BE5">
        <w:rPr>
          <w:szCs w:val="24"/>
        </w:rPr>
        <w:t>ULSVIS tuberkuliozės duomenų modulį</w:t>
      </w:r>
      <w:r w:rsidR="002361F9" w:rsidRPr="00312BE5">
        <w:rPr>
          <w:color w:val="000000"/>
          <w:szCs w:val="24"/>
        </w:rPr>
        <w:t xml:space="preserve"> ir užtikrinti duomenų, kaupiamų Tuberkuliozės valstybės informacinėje sistemoje (toliau –  TVIS), </w:t>
      </w:r>
      <w:r w:rsidR="002361F9" w:rsidRPr="00312BE5">
        <w:rPr>
          <w:szCs w:val="24"/>
        </w:rPr>
        <w:t>perkėlimą</w:t>
      </w:r>
      <w:r w:rsidR="002361F9" w:rsidRPr="00312BE5">
        <w:rPr>
          <w:color w:val="000000"/>
          <w:szCs w:val="24"/>
        </w:rPr>
        <w:t xml:space="preserve"> į modernizuotą ULSVIS;</w:t>
      </w:r>
    </w:p>
    <w:p w14:paraId="72CD0D87" w14:textId="77777777" w:rsidR="002361F9" w:rsidRPr="00312BE5" w:rsidRDefault="002361F9" w:rsidP="009472AD">
      <w:pPr>
        <w:numPr>
          <w:ilvl w:val="0"/>
          <w:numId w:val="14"/>
        </w:numPr>
        <w:pBdr>
          <w:top w:val="nil"/>
          <w:left w:val="nil"/>
          <w:bottom w:val="nil"/>
          <w:right w:val="nil"/>
          <w:between w:val="nil"/>
        </w:pBdr>
        <w:spacing w:before="0" w:after="0" w:line="240" w:lineRule="auto"/>
        <w:rPr>
          <w:szCs w:val="24"/>
        </w:rPr>
      </w:pPr>
      <w:r w:rsidRPr="00312BE5">
        <w:rPr>
          <w:color w:val="000000"/>
          <w:szCs w:val="24"/>
        </w:rPr>
        <w:t>užtikrinti ULSVIS atitiktį Bendrojo duomenų apsaugos reglamento ir kitų Lietuvos Respublikos bei ES teisės aktų, reglamentuojančių duomenų saugą, reikalavimams;</w:t>
      </w:r>
    </w:p>
    <w:p w14:paraId="3F8CF78B" w14:textId="77777777" w:rsidR="002361F9" w:rsidRPr="00312BE5" w:rsidRDefault="002361F9" w:rsidP="009472AD">
      <w:pPr>
        <w:numPr>
          <w:ilvl w:val="0"/>
          <w:numId w:val="14"/>
        </w:numPr>
        <w:pBdr>
          <w:top w:val="nil"/>
          <w:left w:val="nil"/>
          <w:bottom w:val="nil"/>
          <w:right w:val="nil"/>
          <w:between w:val="nil"/>
        </w:pBdr>
        <w:spacing w:before="0" w:after="0" w:line="240" w:lineRule="auto"/>
        <w:rPr>
          <w:szCs w:val="24"/>
        </w:rPr>
      </w:pPr>
      <w:r w:rsidRPr="00312BE5">
        <w:rPr>
          <w:color w:val="000000"/>
          <w:szCs w:val="24"/>
        </w:rPr>
        <w:t>sudaryti galimybes NVSC darbuotojams maksimaliai greitai, patogiai, lanksčiai ir saugiai valdyti duomenis, reikalingus užkrečiamųjų ligų atvejų ir protrūkių valdymui, užkirsti kelią užkrečiamųjų ligų atsiradimui ir išplitimui vietiniu, nacionaliniu ir tarptautiniu mastu.</w:t>
      </w:r>
    </w:p>
    <w:p w14:paraId="7F66F313" w14:textId="184028C2" w:rsidR="00CA1584" w:rsidRDefault="005F1744" w:rsidP="005F1744">
      <w:pPr>
        <w:jc w:val="left"/>
      </w:pPr>
      <w:r>
        <w:t xml:space="preserve"> </w:t>
      </w:r>
      <w:r w:rsidR="00CA1584">
        <w:br w:type="page"/>
      </w:r>
    </w:p>
    <w:p w14:paraId="2B880D86" w14:textId="42B73403" w:rsidR="00CA1584" w:rsidRDefault="00E94237" w:rsidP="00CA1584">
      <w:pPr>
        <w:pStyle w:val="Antrat1"/>
        <w:pBdr>
          <w:bottom w:val="single" w:sz="6" w:space="1" w:color="auto"/>
        </w:pBdr>
      </w:pPr>
      <w:bookmarkStart w:id="10" w:name="_Toc88563720"/>
      <w:bookmarkStart w:id="11" w:name="_Toc220326828"/>
      <w:r>
        <w:lastRenderedPageBreak/>
        <w:t>Technologiniai</w:t>
      </w:r>
      <w:r w:rsidR="00CA1584">
        <w:t xml:space="preserve"> reikalavimai</w:t>
      </w:r>
      <w:bookmarkEnd w:id="10"/>
      <w:bookmarkEnd w:id="11"/>
    </w:p>
    <w:p w14:paraId="1D7B9DA1" w14:textId="0D885AF7" w:rsidR="00CA1584" w:rsidRPr="00AE0530" w:rsidRDefault="00CA1584" w:rsidP="00CA1584">
      <w:pPr>
        <w:ind w:firstLine="567"/>
      </w:pPr>
      <w:r w:rsidRPr="00AE0530">
        <w:t>Lentelė</w:t>
      </w:r>
      <w:r w:rsidR="00DE5068">
        <w:t>s</w:t>
      </w:r>
      <w:r w:rsidRPr="00AE0530">
        <w:t xml:space="preserve"> apačioje pateikti </w:t>
      </w:r>
      <w:r w:rsidR="00E94237">
        <w:t>technologiniai</w:t>
      </w:r>
      <w:r w:rsidRPr="00AE0530">
        <w:t xml:space="preserve"> reikalavimai bei apribojimai, įtakojantys kuriamos sistemos techninę architektūrą.</w:t>
      </w:r>
    </w:p>
    <w:p w14:paraId="17F12E48" w14:textId="13E64E07" w:rsidR="00E94237" w:rsidRDefault="00E94237" w:rsidP="00E94237">
      <w:pPr>
        <w:pStyle w:val="Antrat"/>
        <w:keepNext/>
      </w:pPr>
      <w:r>
        <w:t xml:space="preserve">Lentelė Nr. </w:t>
      </w:r>
      <w:r>
        <w:rPr>
          <w:noProof/>
        </w:rPr>
        <w:fldChar w:fldCharType="begin"/>
      </w:r>
      <w:r>
        <w:rPr>
          <w:noProof/>
        </w:rPr>
        <w:instrText xml:space="preserve"> SEQ Lentelė_Nr. \* ARABIC </w:instrText>
      </w:r>
      <w:r>
        <w:rPr>
          <w:noProof/>
        </w:rPr>
        <w:fldChar w:fldCharType="separate"/>
      </w:r>
      <w:r w:rsidR="00AA6DB3">
        <w:rPr>
          <w:noProof/>
        </w:rPr>
        <w:t>3</w:t>
      </w:r>
      <w:r>
        <w:rPr>
          <w:noProof/>
        </w:rPr>
        <w:fldChar w:fldCharType="end"/>
      </w:r>
      <w:r>
        <w:t xml:space="preserve"> Technologiniai</w:t>
      </w:r>
      <w:r w:rsidRPr="00E94237">
        <w:t xml:space="preserve"> reikalavimai</w:t>
      </w:r>
    </w:p>
    <w:tbl>
      <w:tblPr>
        <w:tblStyle w:val="3sraolentel2parykinimas"/>
        <w:tblW w:w="9539" w:type="dxa"/>
        <w:tblLayout w:type="fixed"/>
        <w:tblLook w:val="0420" w:firstRow="1" w:lastRow="0" w:firstColumn="0" w:lastColumn="0" w:noHBand="0" w:noVBand="1"/>
      </w:tblPr>
      <w:tblGrid>
        <w:gridCol w:w="986"/>
        <w:gridCol w:w="8553"/>
      </w:tblGrid>
      <w:tr w:rsidR="002361F9" w:rsidRPr="00881AA1" w14:paraId="10DA508E" w14:textId="77777777" w:rsidTr="002361F9">
        <w:trPr>
          <w:cnfStyle w:val="100000000000" w:firstRow="1" w:lastRow="0" w:firstColumn="0" w:lastColumn="0" w:oddVBand="0" w:evenVBand="0" w:oddHBand="0" w:evenHBand="0" w:firstRowFirstColumn="0" w:firstRowLastColumn="0" w:lastRowFirstColumn="0" w:lastRowLastColumn="0"/>
        </w:trPr>
        <w:tc>
          <w:tcPr>
            <w:tcW w:w="986" w:type="dxa"/>
          </w:tcPr>
          <w:p w14:paraId="7D217236" w14:textId="77777777" w:rsidR="002361F9" w:rsidRPr="00881AA1" w:rsidRDefault="002361F9" w:rsidP="00A86243">
            <w:pPr>
              <w:keepNext/>
              <w:spacing w:before="60" w:after="60"/>
              <w:jc w:val="left"/>
              <w:rPr>
                <w:b w:val="0"/>
                <w:szCs w:val="24"/>
              </w:rPr>
            </w:pPr>
            <w:r w:rsidRPr="00881AA1">
              <w:rPr>
                <w:szCs w:val="24"/>
              </w:rPr>
              <w:t>Reik. Nr.</w:t>
            </w:r>
          </w:p>
        </w:tc>
        <w:tc>
          <w:tcPr>
            <w:tcW w:w="8553" w:type="dxa"/>
          </w:tcPr>
          <w:p w14:paraId="07277C5B" w14:textId="77777777" w:rsidR="002361F9" w:rsidRPr="00881AA1" w:rsidRDefault="002361F9" w:rsidP="00A86243">
            <w:pPr>
              <w:keepNext/>
              <w:spacing w:before="60" w:after="60"/>
              <w:jc w:val="left"/>
              <w:rPr>
                <w:b w:val="0"/>
                <w:szCs w:val="24"/>
              </w:rPr>
            </w:pPr>
            <w:r w:rsidRPr="00881AA1">
              <w:rPr>
                <w:szCs w:val="24"/>
              </w:rPr>
              <w:t>Reikalavimas</w:t>
            </w:r>
          </w:p>
        </w:tc>
      </w:tr>
      <w:tr w:rsidR="002361F9" w:rsidRPr="00881AA1" w14:paraId="52CBFF9C" w14:textId="77777777" w:rsidTr="002361F9">
        <w:trPr>
          <w:cnfStyle w:val="000000100000" w:firstRow="0" w:lastRow="0" w:firstColumn="0" w:lastColumn="0" w:oddVBand="0" w:evenVBand="0" w:oddHBand="1" w:evenHBand="0" w:firstRowFirstColumn="0" w:firstRowLastColumn="0" w:lastRowFirstColumn="0" w:lastRowLastColumn="0"/>
        </w:trPr>
        <w:tc>
          <w:tcPr>
            <w:tcW w:w="986" w:type="dxa"/>
          </w:tcPr>
          <w:p w14:paraId="2251127B" w14:textId="77777777" w:rsidR="002361F9" w:rsidRPr="00881AA1" w:rsidRDefault="002361F9" w:rsidP="009472AD">
            <w:pPr>
              <w:numPr>
                <w:ilvl w:val="0"/>
                <w:numId w:val="15"/>
              </w:numPr>
              <w:pBdr>
                <w:top w:val="nil"/>
                <w:left w:val="nil"/>
                <w:bottom w:val="nil"/>
                <w:right w:val="nil"/>
                <w:between w:val="nil"/>
              </w:pBdr>
              <w:spacing w:before="0"/>
              <w:jc w:val="left"/>
              <w:rPr>
                <w:color w:val="000000"/>
                <w:szCs w:val="24"/>
              </w:rPr>
            </w:pPr>
          </w:p>
        </w:tc>
        <w:tc>
          <w:tcPr>
            <w:tcW w:w="8553" w:type="dxa"/>
          </w:tcPr>
          <w:p w14:paraId="1B3EC9AF" w14:textId="77777777" w:rsidR="002361F9" w:rsidRPr="00881AA1" w:rsidRDefault="002361F9" w:rsidP="00A86243">
            <w:pPr>
              <w:pBdr>
                <w:top w:val="nil"/>
                <w:left w:val="nil"/>
                <w:bottom w:val="nil"/>
                <w:right w:val="nil"/>
                <w:between w:val="nil"/>
              </w:pBdr>
              <w:rPr>
                <w:color w:val="000000"/>
                <w:szCs w:val="24"/>
              </w:rPr>
            </w:pPr>
            <w:r w:rsidRPr="00881AA1">
              <w:rPr>
                <w:color w:val="000000"/>
                <w:szCs w:val="24"/>
              </w:rPr>
              <w:t>Atsižvelgiant į Lietuvos Respublikos Vyriausybės 2015 m. gegužės 13 d. nutarimą Nr. 498 „Dėl valstybės informacinių technologijų infrastruktūros konsolidavimo ir jos valdymo optimizavimo“, ULSVIS turi naudoti IVPK infrastruktūrą ir teikiamą programinę įrangą (reikalavimai ir rekomendacijos pateikiami 2022 vasario 2 d. „Informacinių sistemų kūrimo ir diegimo IRT konsoliduotoje infrastruktūroje (debesijos paslaugų teikimo platformoje) baziniai reikalavimai ir rekomendacijos“).</w:t>
            </w:r>
          </w:p>
        </w:tc>
      </w:tr>
      <w:tr w:rsidR="002361F9" w:rsidRPr="00881AA1" w14:paraId="3AEED2B5" w14:textId="77777777" w:rsidTr="002361F9">
        <w:tc>
          <w:tcPr>
            <w:tcW w:w="986" w:type="dxa"/>
          </w:tcPr>
          <w:p w14:paraId="7719F6FC" w14:textId="77777777" w:rsidR="002361F9" w:rsidRPr="00881AA1" w:rsidRDefault="002361F9" w:rsidP="009472AD">
            <w:pPr>
              <w:numPr>
                <w:ilvl w:val="0"/>
                <w:numId w:val="15"/>
              </w:numPr>
              <w:pBdr>
                <w:top w:val="nil"/>
                <w:left w:val="nil"/>
                <w:bottom w:val="nil"/>
                <w:right w:val="nil"/>
                <w:between w:val="nil"/>
              </w:pBdr>
              <w:spacing w:before="0"/>
              <w:jc w:val="left"/>
              <w:rPr>
                <w:color w:val="000000"/>
                <w:szCs w:val="24"/>
              </w:rPr>
            </w:pPr>
          </w:p>
        </w:tc>
        <w:tc>
          <w:tcPr>
            <w:tcW w:w="8553" w:type="dxa"/>
          </w:tcPr>
          <w:p w14:paraId="3A25104B" w14:textId="77777777" w:rsidR="002361F9" w:rsidRPr="00881AA1" w:rsidRDefault="002361F9" w:rsidP="00A86243">
            <w:pPr>
              <w:pBdr>
                <w:top w:val="nil"/>
                <w:left w:val="nil"/>
                <w:bottom w:val="nil"/>
                <w:right w:val="nil"/>
                <w:between w:val="nil"/>
              </w:pBdr>
              <w:rPr>
                <w:color w:val="000000"/>
                <w:szCs w:val="24"/>
              </w:rPr>
            </w:pPr>
            <w:r w:rsidRPr="00881AA1">
              <w:rPr>
                <w:color w:val="000000"/>
                <w:szCs w:val="24"/>
              </w:rPr>
              <w:t>ULSVIS architektūrinis sprendimas turi užtikrinti sistemos aukštą prieinamumą (</w:t>
            </w:r>
            <w:proofErr w:type="spellStart"/>
            <w:r w:rsidRPr="00881AA1">
              <w:rPr>
                <w:color w:val="000000"/>
                <w:szCs w:val="24"/>
              </w:rPr>
              <w:t>High</w:t>
            </w:r>
            <w:proofErr w:type="spellEnd"/>
            <w:r w:rsidRPr="00881AA1">
              <w:rPr>
                <w:color w:val="000000"/>
                <w:szCs w:val="24"/>
              </w:rPr>
              <w:t xml:space="preserve"> </w:t>
            </w:r>
            <w:proofErr w:type="spellStart"/>
            <w:r w:rsidRPr="00881AA1">
              <w:rPr>
                <w:color w:val="000000"/>
                <w:szCs w:val="24"/>
              </w:rPr>
              <w:t>availability</w:t>
            </w:r>
            <w:proofErr w:type="spellEnd"/>
            <w:r w:rsidRPr="00881AA1">
              <w:rPr>
                <w:color w:val="000000"/>
                <w:szCs w:val="24"/>
              </w:rPr>
              <w:t>).</w:t>
            </w:r>
          </w:p>
        </w:tc>
      </w:tr>
      <w:tr w:rsidR="002361F9" w:rsidRPr="00881AA1" w14:paraId="1F6DB7F4" w14:textId="77777777" w:rsidTr="002361F9">
        <w:trPr>
          <w:cnfStyle w:val="000000100000" w:firstRow="0" w:lastRow="0" w:firstColumn="0" w:lastColumn="0" w:oddVBand="0" w:evenVBand="0" w:oddHBand="1" w:evenHBand="0" w:firstRowFirstColumn="0" w:firstRowLastColumn="0" w:lastRowFirstColumn="0" w:lastRowLastColumn="0"/>
        </w:trPr>
        <w:tc>
          <w:tcPr>
            <w:tcW w:w="986" w:type="dxa"/>
          </w:tcPr>
          <w:p w14:paraId="77162BD6" w14:textId="77777777" w:rsidR="002361F9" w:rsidRPr="00881AA1" w:rsidRDefault="002361F9" w:rsidP="009472AD">
            <w:pPr>
              <w:numPr>
                <w:ilvl w:val="0"/>
                <w:numId w:val="15"/>
              </w:numPr>
              <w:pBdr>
                <w:top w:val="nil"/>
                <w:left w:val="nil"/>
                <w:bottom w:val="nil"/>
                <w:right w:val="nil"/>
                <w:between w:val="nil"/>
              </w:pBdr>
              <w:spacing w:before="0"/>
              <w:jc w:val="left"/>
              <w:rPr>
                <w:color w:val="000000"/>
                <w:szCs w:val="24"/>
              </w:rPr>
            </w:pPr>
          </w:p>
        </w:tc>
        <w:tc>
          <w:tcPr>
            <w:tcW w:w="8553" w:type="dxa"/>
          </w:tcPr>
          <w:p w14:paraId="289CB8E3" w14:textId="77777777" w:rsidR="002361F9" w:rsidRPr="00881AA1" w:rsidRDefault="002361F9" w:rsidP="00A86243">
            <w:pPr>
              <w:pBdr>
                <w:top w:val="nil"/>
                <w:left w:val="nil"/>
                <w:bottom w:val="nil"/>
                <w:right w:val="nil"/>
                <w:between w:val="nil"/>
              </w:pBdr>
              <w:rPr>
                <w:color w:val="000000"/>
                <w:szCs w:val="24"/>
              </w:rPr>
            </w:pPr>
            <w:r w:rsidRPr="00881AA1">
              <w:rPr>
                <w:color w:val="000000"/>
                <w:szCs w:val="24"/>
              </w:rPr>
              <w:t xml:space="preserve">Architektūra turi remtis į paslaugas orientuotos architektūros principais (angl. </w:t>
            </w:r>
            <w:proofErr w:type="spellStart"/>
            <w:r w:rsidRPr="00881AA1">
              <w:rPr>
                <w:i/>
                <w:color w:val="000000"/>
                <w:szCs w:val="24"/>
              </w:rPr>
              <w:t>service-oriented</w:t>
            </w:r>
            <w:proofErr w:type="spellEnd"/>
            <w:r w:rsidRPr="00881AA1">
              <w:rPr>
                <w:i/>
                <w:color w:val="000000"/>
                <w:szCs w:val="24"/>
              </w:rPr>
              <w:t xml:space="preserve"> </w:t>
            </w:r>
            <w:proofErr w:type="spellStart"/>
            <w:r w:rsidRPr="00881AA1">
              <w:rPr>
                <w:i/>
                <w:color w:val="000000"/>
                <w:szCs w:val="24"/>
              </w:rPr>
              <w:t>Architecture</w:t>
            </w:r>
            <w:proofErr w:type="spellEnd"/>
            <w:r w:rsidRPr="00881AA1">
              <w:rPr>
                <w:color w:val="000000"/>
                <w:szCs w:val="24"/>
              </w:rPr>
              <w:t>) ir suteikti galimybę plėsti funkcionalumą, sukuriant papildomus programinės įrangos komponentus bei integruojant ją su kitomis informacinėmis sistemomis, nekeičiant esamų komponentų. Komponentai turi būti projektuojami kaip nepriklausomos paslaugos, kurios gali būti įtrauktos arba pašalintos be kitų sistemos dalių pakeitimo.</w:t>
            </w:r>
          </w:p>
        </w:tc>
      </w:tr>
      <w:tr w:rsidR="002361F9" w:rsidRPr="00881AA1" w14:paraId="5C979F95" w14:textId="77777777" w:rsidTr="002361F9">
        <w:tc>
          <w:tcPr>
            <w:tcW w:w="986" w:type="dxa"/>
          </w:tcPr>
          <w:p w14:paraId="4F36DD29" w14:textId="77777777" w:rsidR="002361F9" w:rsidRPr="00881AA1" w:rsidRDefault="002361F9" w:rsidP="009472AD">
            <w:pPr>
              <w:numPr>
                <w:ilvl w:val="0"/>
                <w:numId w:val="15"/>
              </w:numPr>
              <w:pBdr>
                <w:top w:val="nil"/>
                <w:left w:val="nil"/>
                <w:bottom w:val="nil"/>
                <w:right w:val="nil"/>
                <w:between w:val="nil"/>
              </w:pBdr>
              <w:spacing w:before="0"/>
              <w:jc w:val="left"/>
              <w:rPr>
                <w:color w:val="000000"/>
                <w:szCs w:val="24"/>
              </w:rPr>
            </w:pPr>
          </w:p>
        </w:tc>
        <w:tc>
          <w:tcPr>
            <w:tcW w:w="8553" w:type="dxa"/>
          </w:tcPr>
          <w:p w14:paraId="06CF5FB7" w14:textId="77777777" w:rsidR="002361F9" w:rsidRPr="00881AA1" w:rsidRDefault="002361F9" w:rsidP="00A86243">
            <w:pPr>
              <w:pBdr>
                <w:top w:val="nil"/>
                <w:left w:val="nil"/>
                <w:bottom w:val="nil"/>
                <w:right w:val="nil"/>
                <w:between w:val="nil"/>
              </w:pBdr>
              <w:rPr>
                <w:color w:val="000000"/>
                <w:szCs w:val="24"/>
              </w:rPr>
            </w:pPr>
            <w:r w:rsidRPr="00881AA1">
              <w:rPr>
                <w:color w:val="000000"/>
                <w:szCs w:val="24"/>
              </w:rPr>
              <w:t>Paslaugų teikėjas pasirūpina visa siūlomo sprendimo kūrimui reikalinga programine įranga ir įrankiais.</w:t>
            </w:r>
          </w:p>
        </w:tc>
      </w:tr>
      <w:tr w:rsidR="002361F9" w:rsidRPr="00881AA1" w14:paraId="53F7B943" w14:textId="77777777" w:rsidTr="002361F9">
        <w:trPr>
          <w:cnfStyle w:val="000000100000" w:firstRow="0" w:lastRow="0" w:firstColumn="0" w:lastColumn="0" w:oddVBand="0" w:evenVBand="0" w:oddHBand="1" w:evenHBand="0" w:firstRowFirstColumn="0" w:firstRowLastColumn="0" w:lastRowFirstColumn="0" w:lastRowLastColumn="0"/>
        </w:trPr>
        <w:tc>
          <w:tcPr>
            <w:tcW w:w="986" w:type="dxa"/>
          </w:tcPr>
          <w:p w14:paraId="3FD2087F" w14:textId="77777777" w:rsidR="002361F9" w:rsidRPr="00881AA1" w:rsidRDefault="002361F9" w:rsidP="009472AD">
            <w:pPr>
              <w:numPr>
                <w:ilvl w:val="0"/>
                <w:numId w:val="15"/>
              </w:numPr>
              <w:pBdr>
                <w:top w:val="nil"/>
                <w:left w:val="nil"/>
                <w:bottom w:val="nil"/>
                <w:right w:val="nil"/>
                <w:between w:val="nil"/>
              </w:pBdr>
              <w:spacing w:before="0"/>
              <w:jc w:val="left"/>
              <w:rPr>
                <w:color w:val="000000"/>
                <w:szCs w:val="24"/>
              </w:rPr>
            </w:pPr>
          </w:p>
        </w:tc>
        <w:tc>
          <w:tcPr>
            <w:tcW w:w="8553" w:type="dxa"/>
          </w:tcPr>
          <w:p w14:paraId="779CC327" w14:textId="77777777" w:rsidR="002361F9" w:rsidRPr="00881AA1" w:rsidRDefault="002361F9" w:rsidP="00A86243">
            <w:pPr>
              <w:pBdr>
                <w:top w:val="nil"/>
                <w:left w:val="nil"/>
                <w:bottom w:val="nil"/>
                <w:right w:val="nil"/>
                <w:between w:val="nil"/>
              </w:pBdr>
              <w:rPr>
                <w:color w:val="000000"/>
                <w:szCs w:val="24"/>
              </w:rPr>
            </w:pPr>
            <w:r w:rsidRPr="00881AA1">
              <w:rPr>
                <w:color w:val="000000"/>
                <w:szCs w:val="24"/>
              </w:rPr>
              <w:t xml:space="preserve">Realizacija turi remtis daugiasluoksne architektūra, kuri leistų sistemą plėsti ir pritaikyti prie besikeičiančių poreikių. Sistema turi būti sukurta ne mažiau kaip 3 sluoksnių architektūros (angl. </w:t>
            </w:r>
            <w:proofErr w:type="spellStart"/>
            <w:r w:rsidRPr="00881AA1">
              <w:rPr>
                <w:i/>
                <w:color w:val="000000"/>
                <w:szCs w:val="24"/>
              </w:rPr>
              <w:t>three</w:t>
            </w:r>
            <w:proofErr w:type="spellEnd"/>
            <w:r w:rsidRPr="00881AA1">
              <w:rPr>
                <w:i/>
                <w:color w:val="000000"/>
                <w:szCs w:val="24"/>
              </w:rPr>
              <w:t>–</w:t>
            </w:r>
            <w:proofErr w:type="spellStart"/>
            <w:r w:rsidRPr="00881AA1">
              <w:rPr>
                <w:i/>
                <w:color w:val="000000"/>
                <w:szCs w:val="24"/>
              </w:rPr>
              <w:t>tier</w:t>
            </w:r>
            <w:proofErr w:type="spellEnd"/>
            <w:r w:rsidRPr="00881AA1">
              <w:rPr>
                <w:i/>
                <w:color w:val="000000"/>
                <w:szCs w:val="24"/>
              </w:rPr>
              <w:t>, 3–</w:t>
            </w:r>
            <w:proofErr w:type="spellStart"/>
            <w:r w:rsidRPr="00881AA1">
              <w:rPr>
                <w:i/>
                <w:color w:val="000000"/>
                <w:szCs w:val="24"/>
              </w:rPr>
              <w:t>tier</w:t>
            </w:r>
            <w:proofErr w:type="spellEnd"/>
            <w:r w:rsidRPr="00881AA1">
              <w:rPr>
                <w:color w:val="000000"/>
                <w:szCs w:val="24"/>
              </w:rPr>
              <w:t>) pagrindu ir turėti galimybę būti integruojama atskirų sluoksnių lygmenyse. Privalo egzistuoti vaizdavimo, veiklos logikos ir duomenų lygmenys. Kiekvienas sluoksnis (pristatymo, verslo logikos, duomenų) turi būti aiškiai atskirtas ir komunikacija tarp jų turi būti apibrėžta per standartizuotas sąsajas.</w:t>
            </w:r>
          </w:p>
        </w:tc>
      </w:tr>
      <w:tr w:rsidR="002361F9" w:rsidRPr="00881AA1" w14:paraId="1BF2A51D" w14:textId="77777777" w:rsidTr="002361F9">
        <w:tc>
          <w:tcPr>
            <w:tcW w:w="986" w:type="dxa"/>
          </w:tcPr>
          <w:p w14:paraId="618B1030" w14:textId="77777777" w:rsidR="002361F9" w:rsidRPr="00881AA1" w:rsidRDefault="002361F9" w:rsidP="009472AD">
            <w:pPr>
              <w:numPr>
                <w:ilvl w:val="0"/>
                <w:numId w:val="15"/>
              </w:numPr>
              <w:pBdr>
                <w:top w:val="nil"/>
                <w:left w:val="nil"/>
                <w:bottom w:val="nil"/>
                <w:right w:val="nil"/>
                <w:between w:val="nil"/>
              </w:pBdr>
              <w:spacing w:before="0"/>
              <w:jc w:val="left"/>
              <w:rPr>
                <w:color w:val="000000"/>
                <w:szCs w:val="24"/>
              </w:rPr>
            </w:pPr>
          </w:p>
        </w:tc>
        <w:tc>
          <w:tcPr>
            <w:tcW w:w="8553" w:type="dxa"/>
          </w:tcPr>
          <w:p w14:paraId="2EF8DAE7" w14:textId="77777777" w:rsidR="002361F9" w:rsidRPr="00881AA1" w:rsidRDefault="002361F9" w:rsidP="00A86243">
            <w:pPr>
              <w:pBdr>
                <w:top w:val="nil"/>
                <w:left w:val="nil"/>
                <w:bottom w:val="nil"/>
                <w:right w:val="nil"/>
                <w:between w:val="nil"/>
              </w:pBdr>
              <w:rPr>
                <w:color w:val="000000"/>
                <w:szCs w:val="24"/>
              </w:rPr>
            </w:pPr>
            <w:r w:rsidRPr="00881AA1">
              <w:rPr>
                <w:color w:val="000000"/>
                <w:szCs w:val="24"/>
              </w:rPr>
              <w:t xml:space="preserve">Vaizdavimo lygmuo turi užtikrinti kompiuterinių priemonių visumą prieigai prie pateikiamo skaitmeninio turinio galimais skaitmeniniais kanalais ir tuo pačiu prie naudotojo sąsajos, reikalingos ULSVIS funkcijų atlikimui. </w:t>
            </w:r>
          </w:p>
        </w:tc>
      </w:tr>
      <w:tr w:rsidR="002361F9" w:rsidRPr="00881AA1" w14:paraId="0CC56169" w14:textId="77777777" w:rsidTr="002361F9">
        <w:trPr>
          <w:cnfStyle w:val="000000100000" w:firstRow="0" w:lastRow="0" w:firstColumn="0" w:lastColumn="0" w:oddVBand="0" w:evenVBand="0" w:oddHBand="1" w:evenHBand="0" w:firstRowFirstColumn="0" w:firstRowLastColumn="0" w:lastRowFirstColumn="0" w:lastRowLastColumn="0"/>
        </w:trPr>
        <w:tc>
          <w:tcPr>
            <w:tcW w:w="986" w:type="dxa"/>
          </w:tcPr>
          <w:p w14:paraId="46B5112B" w14:textId="77777777" w:rsidR="002361F9" w:rsidRPr="00881AA1" w:rsidRDefault="002361F9" w:rsidP="009472AD">
            <w:pPr>
              <w:numPr>
                <w:ilvl w:val="0"/>
                <w:numId w:val="15"/>
              </w:numPr>
              <w:pBdr>
                <w:top w:val="nil"/>
                <w:left w:val="nil"/>
                <w:bottom w:val="nil"/>
                <w:right w:val="nil"/>
                <w:between w:val="nil"/>
              </w:pBdr>
              <w:spacing w:before="0"/>
              <w:jc w:val="left"/>
              <w:rPr>
                <w:color w:val="000000"/>
                <w:szCs w:val="24"/>
              </w:rPr>
            </w:pPr>
          </w:p>
        </w:tc>
        <w:tc>
          <w:tcPr>
            <w:tcW w:w="8553" w:type="dxa"/>
          </w:tcPr>
          <w:p w14:paraId="2B606AF9" w14:textId="77777777" w:rsidR="002361F9" w:rsidRPr="00881AA1" w:rsidRDefault="002361F9" w:rsidP="00A86243">
            <w:pPr>
              <w:rPr>
                <w:szCs w:val="24"/>
              </w:rPr>
            </w:pPr>
            <w:r w:rsidRPr="00881AA1">
              <w:rPr>
                <w:szCs w:val="24"/>
              </w:rPr>
              <w:t>Veiklos logikos lygmuo programinėmis priemonėmis turi pilnai ar iš dalies automatizuoti veiklos procesų žingsnius ar jų dalį bei kontroliuoti programinių funkcijų vykdymo eigą. Šis lygmuo turi aptarnauti:</w:t>
            </w:r>
          </w:p>
          <w:p w14:paraId="2CF4AFD2" w14:textId="77777777" w:rsidR="002361F9" w:rsidRPr="00881AA1" w:rsidRDefault="002361F9" w:rsidP="009472AD">
            <w:pPr>
              <w:numPr>
                <w:ilvl w:val="0"/>
                <w:numId w:val="16"/>
              </w:numPr>
              <w:pBdr>
                <w:top w:val="nil"/>
                <w:left w:val="nil"/>
                <w:bottom w:val="nil"/>
                <w:right w:val="nil"/>
                <w:between w:val="nil"/>
              </w:pBdr>
              <w:spacing w:before="0"/>
              <w:rPr>
                <w:szCs w:val="24"/>
              </w:rPr>
            </w:pPr>
            <w:r w:rsidRPr="00881AA1">
              <w:rPr>
                <w:color w:val="000000"/>
                <w:szCs w:val="24"/>
              </w:rPr>
              <w:t>Duomenų lygmenį, teikiant atitinkamas duomenų užklausas, apdorojant gautus duomenis, perduodant juos saugojimui ar keičiant juos.</w:t>
            </w:r>
          </w:p>
          <w:p w14:paraId="4209CB34" w14:textId="77777777" w:rsidR="002361F9" w:rsidRPr="00881AA1" w:rsidRDefault="002361F9" w:rsidP="009472AD">
            <w:pPr>
              <w:numPr>
                <w:ilvl w:val="0"/>
                <w:numId w:val="16"/>
              </w:numPr>
              <w:pBdr>
                <w:top w:val="nil"/>
                <w:left w:val="nil"/>
                <w:bottom w:val="nil"/>
                <w:right w:val="nil"/>
                <w:between w:val="nil"/>
              </w:pBdr>
              <w:spacing w:before="0"/>
              <w:rPr>
                <w:szCs w:val="24"/>
              </w:rPr>
            </w:pPr>
            <w:r w:rsidRPr="00881AA1">
              <w:rPr>
                <w:color w:val="000000"/>
                <w:szCs w:val="24"/>
              </w:rPr>
              <w:t>Vaizdavimo lygmenį.</w:t>
            </w:r>
          </w:p>
        </w:tc>
      </w:tr>
      <w:tr w:rsidR="002361F9" w:rsidRPr="00881AA1" w14:paraId="5CD58FF7" w14:textId="77777777" w:rsidTr="002361F9">
        <w:tc>
          <w:tcPr>
            <w:tcW w:w="986" w:type="dxa"/>
          </w:tcPr>
          <w:p w14:paraId="0B36B29E" w14:textId="77777777" w:rsidR="002361F9" w:rsidRPr="00881AA1" w:rsidRDefault="002361F9" w:rsidP="009472AD">
            <w:pPr>
              <w:numPr>
                <w:ilvl w:val="0"/>
                <w:numId w:val="15"/>
              </w:numPr>
              <w:pBdr>
                <w:top w:val="nil"/>
                <w:left w:val="nil"/>
                <w:bottom w:val="nil"/>
                <w:right w:val="nil"/>
                <w:between w:val="nil"/>
              </w:pBdr>
              <w:spacing w:before="0"/>
              <w:jc w:val="left"/>
              <w:rPr>
                <w:color w:val="000000"/>
                <w:szCs w:val="24"/>
              </w:rPr>
            </w:pPr>
          </w:p>
        </w:tc>
        <w:tc>
          <w:tcPr>
            <w:tcW w:w="8553" w:type="dxa"/>
          </w:tcPr>
          <w:p w14:paraId="4C6F1716" w14:textId="77777777" w:rsidR="002361F9" w:rsidRPr="00881AA1" w:rsidRDefault="002361F9" w:rsidP="00A86243">
            <w:pPr>
              <w:rPr>
                <w:szCs w:val="24"/>
              </w:rPr>
            </w:pPr>
            <w:r w:rsidRPr="00881AA1">
              <w:rPr>
                <w:szCs w:val="24"/>
              </w:rPr>
              <w:t>Duomenų lygmuo turi būti realizuotas operacinių sistemų failų sistemos, duomenų bazių, duomenų talpyklų ir/ar saugyklų pavidalu.</w:t>
            </w:r>
          </w:p>
        </w:tc>
      </w:tr>
      <w:tr w:rsidR="002361F9" w:rsidRPr="00881AA1" w14:paraId="38C570B8" w14:textId="77777777" w:rsidTr="002361F9">
        <w:trPr>
          <w:cnfStyle w:val="000000100000" w:firstRow="0" w:lastRow="0" w:firstColumn="0" w:lastColumn="0" w:oddVBand="0" w:evenVBand="0" w:oddHBand="1" w:evenHBand="0" w:firstRowFirstColumn="0" w:firstRowLastColumn="0" w:lastRowFirstColumn="0" w:lastRowLastColumn="0"/>
        </w:trPr>
        <w:tc>
          <w:tcPr>
            <w:tcW w:w="986" w:type="dxa"/>
          </w:tcPr>
          <w:p w14:paraId="0800E2EE" w14:textId="77777777" w:rsidR="002361F9" w:rsidRPr="00881AA1" w:rsidRDefault="002361F9" w:rsidP="009472AD">
            <w:pPr>
              <w:numPr>
                <w:ilvl w:val="0"/>
                <w:numId w:val="15"/>
              </w:numPr>
              <w:pBdr>
                <w:top w:val="nil"/>
                <w:left w:val="nil"/>
                <w:bottom w:val="nil"/>
                <w:right w:val="nil"/>
                <w:between w:val="nil"/>
              </w:pBdr>
              <w:spacing w:before="0"/>
              <w:jc w:val="left"/>
              <w:rPr>
                <w:color w:val="000000"/>
                <w:szCs w:val="24"/>
              </w:rPr>
            </w:pPr>
          </w:p>
        </w:tc>
        <w:tc>
          <w:tcPr>
            <w:tcW w:w="8553" w:type="dxa"/>
          </w:tcPr>
          <w:p w14:paraId="250E8307" w14:textId="77777777" w:rsidR="002361F9" w:rsidRPr="00881AA1" w:rsidRDefault="002361F9" w:rsidP="00A86243">
            <w:pPr>
              <w:rPr>
                <w:szCs w:val="24"/>
              </w:rPr>
            </w:pPr>
            <w:r w:rsidRPr="00881AA1">
              <w:rPr>
                <w:szCs w:val="24"/>
              </w:rPr>
              <w:t>Visi ULSVIS duomenys turi būti saugomi reliacinėje duomenų bazių valdymo sistemoje.</w:t>
            </w:r>
          </w:p>
        </w:tc>
      </w:tr>
      <w:tr w:rsidR="002361F9" w:rsidRPr="00881AA1" w14:paraId="7E624C3E" w14:textId="77777777" w:rsidTr="002361F9">
        <w:tc>
          <w:tcPr>
            <w:tcW w:w="986" w:type="dxa"/>
          </w:tcPr>
          <w:p w14:paraId="09822022" w14:textId="77777777" w:rsidR="002361F9" w:rsidRPr="00881AA1" w:rsidRDefault="002361F9" w:rsidP="009472AD">
            <w:pPr>
              <w:numPr>
                <w:ilvl w:val="0"/>
                <w:numId w:val="15"/>
              </w:numPr>
              <w:pBdr>
                <w:top w:val="nil"/>
                <w:left w:val="nil"/>
                <w:bottom w:val="nil"/>
                <w:right w:val="nil"/>
                <w:between w:val="nil"/>
              </w:pBdr>
              <w:spacing w:before="0"/>
              <w:jc w:val="left"/>
              <w:rPr>
                <w:color w:val="000000"/>
                <w:szCs w:val="24"/>
              </w:rPr>
            </w:pPr>
          </w:p>
        </w:tc>
        <w:tc>
          <w:tcPr>
            <w:tcW w:w="8553" w:type="dxa"/>
          </w:tcPr>
          <w:p w14:paraId="6017714C" w14:textId="77777777" w:rsidR="002361F9" w:rsidRPr="00881AA1" w:rsidRDefault="002361F9" w:rsidP="00A86243">
            <w:pPr>
              <w:rPr>
                <w:szCs w:val="24"/>
              </w:rPr>
            </w:pPr>
            <w:r w:rsidRPr="00881AA1">
              <w:rPr>
                <w:szCs w:val="24"/>
              </w:rPr>
              <w:t>Naudotojai negali turėti galimybės atlikti operacijų tiesiogiai duomenų bazėje.</w:t>
            </w:r>
          </w:p>
        </w:tc>
      </w:tr>
      <w:tr w:rsidR="002361F9" w:rsidRPr="00881AA1" w14:paraId="2838CC75" w14:textId="77777777" w:rsidTr="002361F9">
        <w:trPr>
          <w:cnfStyle w:val="000000100000" w:firstRow="0" w:lastRow="0" w:firstColumn="0" w:lastColumn="0" w:oddVBand="0" w:evenVBand="0" w:oddHBand="1" w:evenHBand="0" w:firstRowFirstColumn="0" w:firstRowLastColumn="0" w:lastRowFirstColumn="0" w:lastRowLastColumn="0"/>
        </w:trPr>
        <w:tc>
          <w:tcPr>
            <w:tcW w:w="986" w:type="dxa"/>
          </w:tcPr>
          <w:p w14:paraId="1C13EC59" w14:textId="77777777" w:rsidR="002361F9" w:rsidRPr="00881AA1" w:rsidRDefault="002361F9" w:rsidP="009472AD">
            <w:pPr>
              <w:numPr>
                <w:ilvl w:val="0"/>
                <w:numId w:val="15"/>
              </w:numPr>
              <w:pBdr>
                <w:top w:val="nil"/>
                <w:left w:val="nil"/>
                <w:bottom w:val="nil"/>
                <w:right w:val="nil"/>
                <w:between w:val="nil"/>
              </w:pBdr>
              <w:spacing w:before="0"/>
              <w:jc w:val="left"/>
              <w:rPr>
                <w:color w:val="000000"/>
                <w:szCs w:val="24"/>
              </w:rPr>
            </w:pPr>
          </w:p>
        </w:tc>
        <w:tc>
          <w:tcPr>
            <w:tcW w:w="8553" w:type="dxa"/>
          </w:tcPr>
          <w:p w14:paraId="435ED5B1" w14:textId="77777777" w:rsidR="002361F9" w:rsidRPr="00881AA1" w:rsidRDefault="002361F9" w:rsidP="00A86243">
            <w:pPr>
              <w:rPr>
                <w:szCs w:val="24"/>
              </w:rPr>
            </w:pPr>
            <w:r w:rsidRPr="00881AA1">
              <w:rPr>
                <w:szCs w:val="24"/>
              </w:rPr>
              <w:t>ULSVIS turi būti suprojektuota ir įgyvendinta taip, kad būtų lanksti modifikuojant – įgyvendinus funkcionalumo pakeitimus vienoje ar keliose funkcinėse srityse, pakeitimai neturi būti visos ULSVIS sukūrimo iš naujo priežastimi.</w:t>
            </w:r>
          </w:p>
        </w:tc>
      </w:tr>
      <w:tr w:rsidR="002361F9" w:rsidRPr="00881AA1" w14:paraId="48DC6FEC" w14:textId="77777777" w:rsidTr="002361F9">
        <w:tc>
          <w:tcPr>
            <w:tcW w:w="986" w:type="dxa"/>
          </w:tcPr>
          <w:p w14:paraId="26086039" w14:textId="77777777" w:rsidR="002361F9" w:rsidRPr="00881AA1" w:rsidRDefault="002361F9" w:rsidP="009472AD">
            <w:pPr>
              <w:numPr>
                <w:ilvl w:val="0"/>
                <w:numId w:val="15"/>
              </w:numPr>
              <w:pBdr>
                <w:top w:val="nil"/>
                <w:left w:val="nil"/>
                <w:bottom w:val="nil"/>
                <w:right w:val="nil"/>
                <w:between w:val="nil"/>
              </w:pBdr>
              <w:spacing w:before="0"/>
              <w:jc w:val="left"/>
              <w:rPr>
                <w:color w:val="000000"/>
                <w:szCs w:val="24"/>
              </w:rPr>
            </w:pPr>
          </w:p>
        </w:tc>
        <w:tc>
          <w:tcPr>
            <w:tcW w:w="8553" w:type="dxa"/>
          </w:tcPr>
          <w:p w14:paraId="2A603BA2" w14:textId="77777777" w:rsidR="002361F9" w:rsidRPr="00881AA1" w:rsidRDefault="002361F9" w:rsidP="00A86243">
            <w:pPr>
              <w:rPr>
                <w:szCs w:val="24"/>
              </w:rPr>
            </w:pPr>
            <w:r w:rsidRPr="00881AA1">
              <w:rPr>
                <w:szCs w:val="24"/>
              </w:rPr>
              <w:t xml:space="preserve">ULSVIS duomenų mainai ir integracijos su kitomis informacinėmis sistemomis ir registrais turi būti realizuotos pagal SOA (angl. </w:t>
            </w:r>
            <w:proofErr w:type="spellStart"/>
            <w:r w:rsidRPr="00881AA1">
              <w:rPr>
                <w:i/>
                <w:szCs w:val="24"/>
              </w:rPr>
              <w:t>Service</w:t>
            </w:r>
            <w:proofErr w:type="spellEnd"/>
            <w:r w:rsidRPr="00881AA1">
              <w:rPr>
                <w:i/>
                <w:szCs w:val="24"/>
              </w:rPr>
              <w:t xml:space="preserve"> </w:t>
            </w:r>
            <w:proofErr w:type="spellStart"/>
            <w:r w:rsidRPr="00881AA1">
              <w:rPr>
                <w:i/>
                <w:szCs w:val="24"/>
              </w:rPr>
              <w:t>Oriented</w:t>
            </w:r>
            <w:proofErr w:type="spellEnd"/>
            <w:r w:rsidRPr="00881AA1">
              <w:rPr>
                <w:i/>
                <w:szCs w:val="24"/>
              </w:rPr>
              <w:t xml:space="preserve"> </w:t>
            </w:r>
            <w:proofErr w:type="spellStart"/>
            <w:r w:rsidRPr="00881AA1">
              <w:rPr>
                <w:i/>
                <w:szCs w:val="24"/>
              </w:rPr>
              <w:t>Architecture</w:t>
            </w:r>
            <w:proofErr w:type="spellEnd"/>
            <w:r w:rsidRPr="00881AA1">
              <w:rPr>
                <w:szCs w:val="24"/>
              </w:rPr>
              <w:t>) principus, išlaikant kuo didesnę ją sudarančių komponentų tarpusavio nepriklausomybę.</w:t>
            </w:r>
          </w:p>
        </w:tc>
      </w:tr>
      <w:tr w:rsidR="002361F9" w:rsidRPr="00881AA1" w14:paraId="573C7C15" w14:textId="77777777" w:rsidTr="002361F9">
        <w:trPr>
          <w:cnfStyle w:val="000000100000" w:firstRow="0" w:lastRow="0" w:firstColumn="0" w:lastColumn="0" w:oddVBand="0" w:evenVBand="0" w:oddHBand="1" w:evenHBand="0" w:firstRowFirstColumn="0" w:firstRowLastColumn="0" w:lastRowFirstColumn="0" w:lastRowLastColumn="0"/>
        </w:trPr>
        <w:tc>
          <w:tcPr>
            <w:tcW w:w="986" w:type="dxa"/>
          </w:tcPr>
          <w:p w14:paraId="4BBE81CE" w14:textId="77777777" w:rsidR="002361F9" w:rsidRPr="00881AA1" w:rsidRDefault="002361F9" w:rsidP="009472AD">
            <w:pPr>
              <w:numPr>
                <w:ilvl w:val="0"/>
                <w:numId w:val="15"/>
              </w:numPr>
              <w:pBdr>
                <w:top w:val="nil"/>
                <w:left w:val="nil"/>
                <w:bottom w:val="nil"/>
                <w:right w:val="nil"/>
                <w:between w:val="nil"/>
              </w:pBdr>
              <w:spacing w:before="0"/>
              <w:jc w:val="left"/>
              <w:rPr>
                <w:color w:val="000000"/>
                <w:szCs w:val="24"/>
              </w:rPr>
            </w:pPr>
          </w:p>
        </w:tc>
        <w:tc>
          <w:tcPr>
            <w:tcW w:w="8553" w:type="dxa"/>
          </w:tcPr>
          <w:p w14:paraId="6686AA34" w14:textId="77777777" w:rsidR="002361F9" w:rsidRPr="00881AA1" w:rsidRDefault="002361F9" w:rsidP="00A86243">
            <w:pPr>
              <w:rPr>
                <w:szCs w:val="24"/>
              </w:rPr>
            </w:pPr>
            <w:r w:rsidRPr="00881AA1">
              <w:rPr>
                <w:szCs w:val="24"/>
              </w:rPr>
              <w:t>ULSVIS sąsajos su kitomis informacinėmis sistemomis ir registrais turi būti kuriamos taip, kad būtų vykdomas minimalus reikiamų užklausų į kitas sistemas skaičius.</w:t>
            </w:r>
          </w:p>
        </w:tc>
      </w:tr>
      <w:tr w:rsidR="002361F9" w:rsidRPr="00881AA1" w14:paraId="56B39F0A" w14:textId="77777777" w:rsidTr="002361F9">
        <w:tc>
          <w:tcPr>
            <w:tcW w:w="986" w:type="dxa"/>
          </w:tcPr>
          <w:p w14:paraId="467120BF" w14:textId="77777777" w:rsidR="002361F9" w:rsidRPr="00881AA1" w:rsidRDefault="002361F9" w:rsidP="009472AD">
            <w:pPr>
              <w:numPr>
                <w:ilvl w:val="0"/>
                <w:numId w:val="15"/>
              </w:numPr>
              <w:pBdr>
                <w:top w:val="nil"/>
                <w:left w:val="nil"/>
                <w:bottom w:val="nil"/>
                <w:right w:val="nil"/>
                <w:between w:val="nil"/>
              </w:pBdr>
              <w:spacing w:before="0"/>
              <w:jc w:val="left"/>
              <w:rPr>
                <w:color w:val="000000"/>
                <w:szCs w:val="24"/>
              </w:rPr>
            </w:pPr>
          </w:p>
        </w:tc>
        <w:tc>
          <w:tcPr>
            <w:tcW w:w="8553" w:type="dxa"/>
          </w:tcPr>
          <w:p w14:paraId="7D022789" w14:textId="77777777" w:rsidR="002361F9" w:rsidRPr="00881AA1" w:rsidRDefault="002361F9" w:rsidP="00A86243">
            <w:pPr>
              <w:pBdr>
                <w:top w:val="nil"/>
                <w:left w:val="nil"/>
                <w:bottom w:val="nil"/>
                <w:right w:val="nil"/>
                <w:between w:val="nil"/>
              </w:pBdr>
              <w:rPr>
                <w:color w:val="000000"/>
                <w:szCs w:val="24"/>
              </w:rPr>
            </w:pPr>
            <w:r w:rsidRPr="00881AA1">
              <w:rPr>
                <w:color w:val="000000"/>
                <w:szCs w:val="24"/>
              </w:rPr>
              <w:t>ULSVIS turi palaikyti ir būti suderinama su XML (</w:t>
            </w:r>
            <w:proofErr w:type="spellStart"/>
            <w:r w:rsidRPr="00881AA1">
              <w:rPr>
                <w:color w:val="000000"/>
                <w:szCs w:val="24"/>
              </w:rPr>
              <w:t>eXtensible</w:t>
            </w:r>
            <w:proofErr w:type="spellEnd"/>
            <w:r w:rsidRPr="00881AA1">
              <w:rPr>
                <w:color w:val="000000"/>
                <w:szCs w:val="24"/>
              </w:rPr>
              <w:t xml:space="preserve"> </w:t>
            </w:r>
            <w:proofErr w:type="spellStart"/>
            <w:r w:rsidRPr="00881AA1">
              <w:rPr>
                <w:color w:val="000000"/>
                <w:szCs w:val="24"/>
              </w:rPr>
              <w:t>Markup</w:t>
            </w:r>
            <w:proofErr w:type="spellEnd"/>
            <w:r w:rsidRPr="00881AA1">
              <w:rPr>
                <w:color w:val="000000"/>
                <w:szCs w:val="24"/>
              </w:rPr>
              <w:t xml:space="preserve"> </w:t>
            </w:r>
            <w:proofErr w:type="spellStart"/>
            <w:r w:rsidRPr="00881AA1">
              <w:rPr>
                <w:color w:val="000000"/>
                <w:szCs w:val="24"/>
              </w:rPr>
              <w:t>Language</w:t>
            </w:r>
            <w:proofErr w:type="spellEnd"/>
            <w:r w:rsidRPr="00881AA1">
              <w:rPr>
                <w:color w:val="000000"/>
                <w:szCs w:val="24"/>
              </w:rPr>
              <w:t xml:space="preserve">) ir JSON (angl. JavaScript </w:t>
            </w:r>
            <w:proofErr w:type="spellStart"/>
            <w:r w:rsidRPr="00881AA1">
              <w:rPr>
                <w:color w:val="000000"/>
                <w:szCs w:val="24"/>
              </w:rPr>
              <w:t>object</w:t>
            </w:r>
            <w:proofErr w:type="spellEnd"/>
            <w:r w:rsidRPr="00881AA1">
              <w:rPr>
                <w:color w:val="000000"/>
                <w:szCs w:val="24"/>
              </w:rPr>
              <w:t xml:space="preserve"> </w:t>
            </w:r>
            <w:proofErr w:type="spellStart"/>
            <w:r w:rsidRPr="00881AA1">
              <w:rPr>
                <w:color w:val="000000"/>
                <w:szCs w:val="24"/>
              </w:rPr>
              <w:t>notation</w:t>
            </w:r>
            <w:proofErr w:type="spellEnd"/>
            <w:r w:rsidRPr="00881AA1">
              <w:rPr>
                <w:color w:val="000000"/>
                <w:szCs w:val="24"/>
              </w:rPr>
              <w:t>).</w:t>
            </w:r>
          </w:p>
        </w:tc>
      </w:tr>
      <w:tr w:rsidR="002361F9" w:rsidRPr="00881AA1" w14:paraId="1BB8566C" w14:textId="77777777" w:rsidTr="002361F9">
        <w:trPr>
          <w:cnfStyle w:val="000000100000" w:firstRow="0" w:lastRow="0" w:firstColumn="0" w:lastColumn="0" w:oddVBand="0" w:evenVBand="0" w:oddHBand="1" w:evenHBand="0" w:firstRowFirstColumn="0" w:firstRowLastColumn="0" w:lastRowFirstColumn="0" w:lastRowLastColumn="0"/>
        </w:trPr>
        <w:tc>
          <w:tcPr>
            <w:tcW w:w="986" w:type="dxa"/>
          </w:tcPr>
          <w:p w14:paraId="43E92E9B" w14:textId="77777777" w:rsidR="002361F9" w:rsidRPr="00881AA1" w:rsidRDefault="002361F9" w:rsidP="009472AD">
            <w:pPr>
              <w:numPr>
                <w:ilvl w:val="0"/>
                <w:numId w:val="15"/>
              </w:numPr>
              <w:pBdr>
                <w:top w:val="nil"/>
                <w:left w:val="nil"/>
                <w:bottom w:val="nil"/>
                <w:right w:val="nil"/>
                <w:between w:val="nil"/>
              </w:pBdr>
              <w:spacing w:before="0"/>
              <w:jc w:val="left"/>
              <w:rPr>
                <w:color w:val="000000"/>
                <w:szCs w:val="24"/>
              </w:rPr>
            </w:pPr>
          </w:p>
        </w:tc>
        <w:tc>
          <w:tcPr>
            <w:tcW w:w="8553" w:type="dxa"/>
          </w:tcPr>
          <w:p w14:paraId="63ADC055" w14:textId="77777777" w:rsidR="002361F9" w:rsidRPr="00881AA1" w:rsidRDefault="002361F9" w:rsidP="00A86243">
            <w:pPr>
              <w:rPr>
                <w:szCs w:val="24"/>
              </w:rPr>
            </w:pPr>
            <w:r w:rsidRPr="00881AA1">
              <w:rPr>
                <w:szCs w:val="24"/>
              </w:rPr>
              <w:t>Tvarkomų ir saugomų duomenų dydis neturi būti ribojamas ULSVIS programinio sprendimo ir jo funkcinės architektūros.</w:t>
            </w:r>
          </w:p>
        </w:tc>
      </w:tr>
      <w:tr w:rsidR="002361F9" w:rsidRPr="00881AA1" w14:paraId="70FD6C61" w14:textId="77777777" w:rsidTr="002361F9">
        <w:tc>
          <w:tcPr>
            <w:tcW w:w="986" w:type="dxa"/>
          </w:tcPr>
          <w:p w14:paraId="09D82309" w14:textId="77777777" w:rsidR="002361F9" w:rsidRPr="00881AA1" w:rsidRDefault="002361F9" w:rsidP="009472AD">
            <w:pPr>
              <w:numPr>
                <w:ilvl w:val="0"/>
                <w:numId w:val="15"/>
              </w:numPr>
              <w:pBdr>
                <w:top w:val="nil"/>
                <w:left w:val="nil"/>
                <w:bottom w:val="nil"/>
                <w:right w:val="nil"/>
                <w:between w:val="nil"/>
              </w:pBdr>
              <w:spacing w:before="0"/>
              <w:jc w:val="left"/>
              <w:rPr>
                <w:color w:val="000000"/>
                <w:szCs w:val="24"/>
              </w:rPr>
            </w:pPr>
          </w:p>
        </w:tc>
        <w:tc>
          <w:tcPr>
            <w:tcW w:w="8553" w:type="dxa"/>
          </w:tcPr>
          <w:p w14:paraId="43C4D3C8" w14:textId="77777777" w:rsidR="002361F9" w:rsidRPr="00881AA1" w:rsidRDefault="002361F9" w:rsidP="00A86243">
            <w:pPr>
              <w:rPr>
                <w:szCs w:val="24"/>
              </w:rPr>
            </w:pPr>
            <w:r w:rsidRPr="00881AA1">
              <w:rPr>
                <w:szCs w:val="24"/>
              </w:rPr>
              <w:t>ULSVIS privalo būti naudojami architektūriniai ir technologiniai sprendimai, užtikrinantys įvedamų ir saugomų duomenų autentiškumą, nepakeičiamumą ir integralumą. Visi duomenų tvarkymo veiksmai privalo būti registruojami taip, kad bet kada būtų įmanoma nustatyti, kas, kada ir kokius duomenis pakeitė.</w:t>
            </w:r>
          </w:p>
        </w:tc>
      </w:tr>
      <w:tr w:rsidR="002361F9" w:rsidRPr="00881AA1" w14:paraId="6890DF77" w14:textId="77777777" w:rsidTr="002361F9">
        <w:trPr>
          <w:cnfStyle w:val="000000100000" w:firstRow="0" w:lastRow="0" w:firstColumn="0" w:lastColumn="0" w:oddVBand="0" w:evenVBand="0" w:oddHBand="1" w:evenHBand="0" w:firstRowFirstColumn="0" w:firstRowLastColumn="0" w:lastRowFirstColumn="0" w:lastRowLastColumn="0"/>
        </w:trPr>
        <w:tc>
          <w:tcPr>
            <w:tcW w:w="986" w:type="dxa"/>
          </w:tcPr>
          <w:p w14:paraId="4533C571" w14:textId="77777777" w:rsidR="002361F9" w:rsidRPr="00881AA1" w:rsidRDefault="002361F9" w:rsidP="009472AD">
            <w:pPr>
              <w:numPr>
                <w:ilvl w:val="0"/>
                <w:numId w:val="15"/>
              </w:numPr>
              <w:pBdr>
                <w:top w:val="nil"/>
                <w:left w:val="nil"/>
                <w:bottom w:val="nil"/>
                <w:right w:val="nil"/>
                <w:between w:val="nil"/>
              </w:pBdr>
              <w:spacing w:before="0"/>
              <w:jc w:val="left"/>
              <w:rPr>
                <w:color w:val="000000"/>
                <w:szCs w:val="24"/>
              </w:rPr>
            </w:pPr>
          </w:p>
        </w:tc>
        <w:tc>
          <w:tcPr>
            <w:tcW w:w="8553" w:type="dxa"/>
          </w:tcPr>
          <w:p w14:paraId="6E2A51CC" w14:textId="77777777" w:rsidR="002361F9" w:rsidRPr="00881AA1" w:rsidRDefault="002361F9" w:rsidP="00A86243">
            <w:pPr>
              <w:rPr>
                <w:szCs w:val="24"/>
              </w:rPr>
            </w:pPr>
            <w:r w:rsidRPr="00881AA1">
              <w:rPr>
                <w:szCs w:val="24"/>
              </w:rPr>
              <w:t>Grafinė naudotojo sąsaja bei joje esantys valdymo elementai turi būti kiek galima labiau unifikuoti visoje ULSVIS.</w:t>
            </w:r>
          </w:p>
        </w:tc>
      </w:tr>
      <w:tr w:rsidR="002361F9" w:rsidRPr="00881AA1" w14:paraId="3A4465C5" w14:textId="77777777" w:rsidTr="002361F9">
        <w:tc>
          <w:tcPr>
            <w:tcW w:w="986" w:type="dxa"/>
          </w:tcPr>
          <w:p w14:paraId="18D9C8DA" w14:textId="77777777" w:rsidR="002361F9" w:rsidRPr="00881AA1" w:rsidRDefault="002361F9" w:rsidP="009472AD">
            <w:pPr>
              <w:numPr>
                <w:ilvl w:val="0"/>
                <w:numId w:val="15"/>
              </w:numPr>
              <w:pBdr>
                <w:top w:val="nil"/>
                <w:left w:val="nil"/>
                <w:bottom w:val="nil"/>
                <w:right w:val="nil"/>
                <w:between w:val="nil"/>
              </w:pBdr>
              <w:spacing w:before="0"/>
              <w:jc w:val="left"/>
              <w:rPr>
                <w:color w:val="000000"/>
                <w:szCs w:val="24"/>
              </w:rPr>
            </w:pPr>
          </w:p>
        </w:tc>
        <w:tc>
          <w:tcPr>
            <w:tcW w:w="8553" w:type="dxa"/>
          </w:tcPr>
          <w:p w14:paraId="75FB06E5" w14:textId="77777777" w:rsidR="002361F9" w:rsidRPr="00881AA1" w:rsidRDefault="002361F9" w:rsidP="00A86243">
            <w:pPr>
              <w:rPr>
                <w:szCs w:val="24"/>
              </w:rPr>
            </w:pPr>
            <w:r w:rsidRPr="00881AA1">
              <w:rPr>
                <w:szCs w:val="24"/>
              </w:rPr>
              <w:t>ULSVIS įgyvendinimas neturi naudotojų reikalauti įsigyti mokamos programinės įrangos.</w:t>
            </w:r>
          </w:p>
        </w:tc>
      </w:tr>
      <w:tr w:rsidR="002361F9" w:rsidRPr="00881AA1" w14:paraId="3F9CE51E" w14:textId="77777777" w:rsidTr="002361F9">
        <w:trPr>
          <w:cnfStyle w:val="000000100000" w:firstRow="0" w:lastRow="0" w:firstColumn="0" w:lastColumn="0" w:oddVBand="0" w:evenVBand="0" w:oddHBand="1" w:evenHBand="0" w:firstRowFirstColumn="0" w:firstRowLastColumn="0" w:lastRowFirstColumn="0" w:lastRowLastColumn="0"/>
        </w:trPr>
        <w:tc>
          <w:tcPr>
            <w:tcW w:w="986" w:type="dxa"/>
          </w:tcPr>
          <w:p w14:paraId="6D0103AA" w14:textId="77777777" w:rsidR="002361F9" w:rsidRPr="00881AA1" w:rsidRDefault="002361F9" w:rsidP="009472AD">
            <w:pPr>
              <w:numPr>
                <w:ilvl w:val="0"/>
                <w:numId w:val="15"/>
              </w:numPr>
              <w:pBdr>
                <w:top w:val="nil"/>
                <w:left w:val="nil"/>
                <w:bottom w:val="nil"/>
                <w:right w:val="nil"/>
                <w:between w:val="nil"/>
              </w:pBdr>
              <w:spacing w:before="0"/>
              <w:jc w:val="left"/>
              <w:rPr>
                <w:color w:val="000000"/>
                <w:szCs w:val="24"/>
              </w:rPr>
            </w:pPr>
          </w:p>
        </w:tc>
        <w:tc>
          <w:tcPr>
            <w:tcW w:w="8553" w:type="dxa"/>
          </w:tcPr>
          <w:p w14:paraId="5AF68D70" w14:textId="77777777" w:rsidR="002361F9" w:rsidRPr="00881AA1" w:rsidRDefault="002361F9" w:rsidP="00A86243">
            <w:pPr>
              <w:rPr>
                <w:szCs w:val="24"/>
              </w:rPr>
            </w:pPr>
            <w:r w:rsidRPr="00881AA1">
              <w:rPr>
                <w:szCs w:val="24"/>
              </w:rPr>
              <w:t xml:space="preserve">Rengiamuose ULSVIS analizės ir projektavimo dokumentuose, veiklos procesų schemų, modelių, duomenų bazių schemų, programinių komponentų sąsajų schemų ir kitų elementų sąsajų schemų projektavimui turi būti naudojamas UML standartas (angl. </w:t>
            </w:r>
            <w:proofErr w:type="spellStart"/>
            <w:r w:rsidRPr="00881AA1">
              <w:rPr>
                <w:i/>
                <w:szCs w:val="24"/>
              </w:rPr>
              <w:t>Unified</w:t>
            </w:r>
            <w:proofErr w:type="spellEnd"/>
            <w:r w:rsidRPr="00881AA1">
              <w:rPr>
                <w:i/>
                <w:szCs w:val="24"/>
              </w:rPr>
              <w:t xml:space="preserve"> </w:t>
            </w:r>
            <w:proofErr w:type="spellStart"/>
            <w:r w:rsidRPr="00881AA1">
              <w:rPr>
                <w:i/>
                <w:szCs w:val="24"/>
              </w:rPr>
              <w:t>Modeling</w:t>
            </w:r>
            <w:proofErr w:type="spellEnd"/>
            <w:r w:rsidRPr="00881AA1">
              <w:rPr>
                <w:i/>
                <w:szCs w:val="24"/>
              </w:rPr>
              <w:t xml:space="preserve"> </w:t>
            </w:r>
            <w:proofErr w:type="spellStart"/>
            <w:r w:rsidRPr="00881AA1">
              <w:rPr>
                <w:i/>
                <w:szCs w:val="24"/>
              </w:rPr>
              <w:t>Language</w:t>
            </w:r>
            <w:proofErr w:type="spellEnd"/>
            <w:r w:rsidRPr="00881AA1">
              <w:rPr>
                <w:i/>
                <w:szCs w:val="24"/>
              </w:rPr>
              <w:t>)</w:t>
            </w:r>
            <w:r>
              <w:rPr>
                <w:i/>
                <w:szCs w:val="24"/>
              </w:rPr>
              <w:t xml:space="preserve"> arba lygiavertis</w:t>
            </w:r>
            <w:r w:rsidRPr="00881AA1">
              <w:rPr>
                <w:szCs w:val="24"/>
              </w:rPr>
              <w:t>.</w:t>
            </w:r>
          </w:p>
        </w:tc>
      </w:tr>
      <w:tr w:rsidR="002361F9" w:rsidRPr="00881AA1" w14:paraId="0A2C1732" w14:textId="77777777" w:rsidTr="002361F9">
        <w:tc>
          <w:tcPr>
            <w:tcW w:w="986" w:type="dxa"/>
          </w:tcPr>
          <w:p w14:paraId="010E8B2A" w14:textId="77777777" w:rsidR="002361F9" w:rsidRPr="00881AA1" w:rsidRDefault="002361F9" w:rsidP="009472AD">
            <w:pPr>
              <w:numPr>
                <w:ilvl w:val="0"/>
                <w:numId w:val="15"/>
              </w:numPr>
              <w:pBdr>
                <w:top w:val="nil"/>
                <w:left w:val="nil"/>
                <w:bottom w:val="nil"/>
                <w:right w:val="nil"/>
                <w:between w:val="nil"/>
              </w:pBdr>
              <w:spacing w:before="0"/>
              <w:jc w:val="left"/>
              <w:rPr>
                <w:color w:val="000000"/>
                <w:szCs w:val="24"/>
              </w:rPr>
            </w:pPr>
          </w:p>
        </w:tc>
        <w:tc>
          <w:tcPr>
            <w:tcW w:w="8553" w:type="dxa"/>
          </w:tcPr>
          <w:p w14:paraId="25FD86E0" w14:textId="77777777" w:rsidR="002361F9" w:rsidRPr="00881AA1" w:rsidRDefault="002361F9" w:rsidP="00A86243">
            <w:pPr>
              <w:rPr>
                <w:szCs w:val="24"/>
              </w:rPr>
            </w:pPr>
            <w:r w:rsidRPr="00881AA1">
              <w:rPr>
                <w:szCs w:val="24"/>
              </w:rPr>
              <w:t xml:space="preserve">ULSVIS turi palaikyti virtualizacijos platformas. </w:t>
            </w:r>
          </w:p>
        </w:tc>
      </w:tr>
      <w:tr w:rsidR="002361F9" w:rsidRPr="00881AA1" w14:paraId="1F3DBA62" w14:textId="77777777" w:rsidTr="002361F9">
        <w:trPr>
          <w:cnfStyle w:val="000000100000" w:firstRow="0" w:lastRow="0" w:firstColumn="0" w:lastColumn="0" w:oddVBand="0" w:evenVBand="0" w:oddHBand="1" w:evenHBand="0" w:firstRowFirstColumn="0" w:firstRowLastColumn="0" w:lastRowFirstColumn="0" w:lastRowLastColumn="0"/>
        </w:trPr>
        <w:tc>
          <w:tcPr>
            <w:tcW w:w="986" w:type="dxa"/>
          </w:tcPr>
          <w:p w14:paraId="588293A5" w14:textId="77777777" w:rsidR="002361F9" w:rsidRPr="00881AA1" w:rsidRDefault="002361F9" w:rsidP="009472AD">
            <w:pPr>
              <w:numPr>
                <w:ilvl w:val="0"/>
                <w:numId w:val="15"/>
              </w:numPr>
              <w:pBdr>
                <w:top w:val="nil"/>
                <w:left w:val="nil"/>
                <w:bottom w:val="nil"/>
                <w:right w:val="nil"/>
                <w:between w:val="nil"/>
              </w:pBdr>
              <w:spacing w:before="0"/>
              <w:jc w:val="left"/>
              <w:rPr>
                <w:color w:val="000000"/>
                <w:szCs w:val="24"/>
              </w:rPr>
            </w:pPr>
          </w:p>
        </w:tc>
        <w:tc>
          <w:tcPr>
            <w:tcW w:w="8553" w:type="dxa"/>
          </w:tcPr>
          <w:p w14:paraId="24670529" w14:textId="77777777" w:rsidR="002361F9" w:rsidRPr="00881AA1" w:rsidRDefault="002361F9" w:rsidP="00A86243">
            <w:pPr>
              <w:rPr>
                <w:szCs w:val="24"/>
              </w:rPr>
            </w:pPr>
            <w:r w:rsidRPr="00881AA1">
              <w:rPr>
                <w:szCs w:val="24"/>
              </w:rPr>
              <w:t xml:space="preserve">Visi ULSVIS funkciniai komponentai turi palaikyti </w:t>
            </w:r>
            <w:proofErr w:type="spellStart"/>
            <w:r w:rsidRPr="00881AA1">
              <w:rPr>
                <w:szCs w:val="24"/>
              </w:rPr>
              <w:t>Unicode</w:t>
            </w:r>
            <w:proofErr w:type="spellEnd"/>
            <w:r w:rsidRPr="00881AA1">
              <w:rPr>
                <w:szCs w:val="24"/>
              </w:rPr>
              <w:t xml:space="preserve"> (UTF – 8) standartą.</w:t>
            </w:r>
          </w:p>
        </w:tc>
      </w:tr>
      <w:tr w:rsidR="002361F9" w:rsidRPr="00881AA1" w14:paraId="18ABE07C" w14:textId="77777777" w:rsidTr="002361F9">
        <w:tc>
          <w:tcPr>
            <w:tcW w:w="986" w:type="dxa"/>
          </w:tcPr>
          <w:p w14:paraId="1E23F5D4" w14:textId="77777777" w:rsidR="002361F9" w:rsidRPr="00881AA1" w:rsidRDefault="002361F9" w:rsidP="009472AD">
            <w:pPr>
              <w:numPr>
                <w:ilvl w:val="0"/>
                <w:numId w:val="15"/>
              </w:numPr>
              <w:pBdr>
                <w:top w:val="nil"/>
                <w:left w:val="nil"/>
                <w:bottom w:val="nil"/>
                <w:right w:val="nil"/>
                <w:between w:val="nil"/>
              </w:pBdr>
              <w:spacing w:before="0"/>
              <w:jc w:val="left"/>
              <w:rPr>
                <w:color w:val="000000"/>
                <w:szCs w:val="24"/>
              </w:rPr>
            </w:pPr>
          </w:p>
        </w:tc>
        <w:tc>
          <w:tcPr>
            <w:tcW w:w="8553" w:type="dxa"/>
          </w:tcPr>
          <w:p w14:paraId="649A90A4" w14:textId="77777777" w:rsidR="002361F9" w:rsidRPr="00881AA1" w:rsidRDefault="002361F9" w:rsidP="00A86243">
            <w:pPr>
              <w:rPr>
                <w:szCs w:val="24"/>
              </w:rPr>
            </w:pPr>
            <w:r w:rsidRPr="00881AA1">
              <w:rPr>
                <w:szCs w:val="24"/>
              </w:rPr>
              <w:t xml:space="preserve">Turi būti naudojama ne žemesnė kaip HTML5 (angl. </w:t>
            </w:r>
            <w:proofErr w:type="spellStart"/>
            <w:r w:rsidRPr="00881AA1">
              <w:rPr>
                <w:i/>
                <w:szCs w:val="24"/>
              </w:rPr>
              <w:t>Hypertext</w:t>
            </w:r>
            <w:proofErr w:type="spellEnd"/>
            <w:r w:rsidRPr="00881AA1">
              <w:rPr>
                <w:i/>
                <w:szCs w:val="24"/>
              </w:rPr>
              <w:t xml:space="preserve"> </w:t>
            </w:r>
            <w:proofErr w:type="spellStart"/>
            <w:r w:rsidRPr="00881AA1">
              <w:rPr>
                <w:i/>
                <w:szCs w:val="24"/>
              </w:rPr>
              <w:t>Markup</w:t>
            </w:r>
            <w:proofErr w:type="spellEnd"/>
            <w:r w:rsidRPr="00881AA1">
              <w:rPr>
                <w:i/>
                <w:szCs w:val="24"/>
              </w:rPr>
              <w:t xml:space="preserve"> </w:t>
            </w:r>
            <w:proofErr w:type="spellStart"/>
            <w:r w:rsidRPr="00881AA1">
              <w:rPr>
                <w:i/>
                <w:szCs w:val="24"/>
              </w:rPr>
              <w:t>Language</w:t>
            </w:r>
            <w:proofErr w:type="spellEnd"/>
            <w:r w:rsidRPr="00881AA1">
              <w:rPr>
                <w:szCs w:val="24"/>
              </w:rPr>
              <w:t>) versija.</w:t>
            </w:r>
          </w:p>
        </w:tc>
      </w:tr>
      <w:tr w:rsidR="002361F9" w:rsidRPr="00881AA1" w14:paraId="28372596" w14:textId="77777777" w:rsidTr="002361F9">
        <w:trPr>
          <w:cnfStyle w:val="000000100000" w:firstRow="0" w:lastRow="0" w:firstColumn="0" w:lastColumn="0" w:oddVBand="0" w:evenVBand="0" w:oddHBand="1" w:evenHBand="0" w:firstRowFirstColumn="0" w:firstRowLastColumn="0" w:lastRowFirstColumn="0" w:lastRowLastColumn="0"/>
        </w:trPr>
        <w:tc>
          <w:tcPr>
            <w:tcW w:w="986" w:type="dxa"/>
          </w:tcPr>
          <w:p w14:paraId="14CFC705" w14:textId="77777777" w:rsidR="002361F9" w:rsidRPr="00881AA1" w:rsidRDefault="002361F9" w:rsidP="009472AD">
            <w:pPr>
              <w:numPr>
                <w:ilvl w:val="0"/>
                <w:numId w:val="15"/>
              </w:numPr>
              <w:pBdr>
                <w:top w:val="nil"/>
                <w:left w:val="nil"/>
                <w:bottom w:val="nil"/>
                <w:right w:val="nil"/>
                <w:between w:val="nil"/>
              </w:pBdr>
              <w:spacing w:before="0"/>
              <w:jc w:val="left"/>
              <w:rPr>
                <w:color w:val="000000"/>
                <w:szCs w:val="24"/>
              </w:rPr>
            </w:pPr>
          </w:p>
        </w:tc>
        <w:tc>
          <w:tcPr>
            <w:tcW w:w="8553" w:type="dxa"/>
          </w:tcPr>
          <w:p w14:paraId="0212D9B8" w14:textId="77777777" w:rsidR="002361F9" w:rsidRPr="00881AA1" w:rsidRDefault="002361F9" w:rsidP="00A86243">
            <w:pPr>
              <w:rPr>
                <w:szCs w:val="24"/>
              </w:rPr>
            </w:pPr>
            <w:r w:rsidRPr="00881AA1">
              <w:rPr>
                <w:szCs w:val="24"/>
              </w:rPr>
              <w:t xml:space="preserve">Turi būti naudojama ne žemesnė kaip 3 lygio CSS3 (angl. </w:t>
            </w:r>
            <w:proofErr w:type="spellStart"/>
            <w:r w:rsidRPr="00881AA1">
              <w:rPr>
                <w:i/>
                <w:szCs w:val="24"/>
              </w:rPr>
              <w:t>Cascading</w:t>
            </w:r>
            <w:proofErr w:type="spellEnd"/>
            <w:r w:rsidRPr="00881AA1">
              <w:rPr>
                <w:i/>
                <w:szCs w:val="24"/>
              </w:rPr>
              <w:t xml:space="preserve"> Style </w:t>
            </w:r>
            <w:proofErr w:type="spellStart"/>
            <w:r w:rsidRPr="00881AA1">
              <w:rPr>
                <w:i/>
                <w:szCs w:val="24"/>
              </w:rPr>
              <w:t>Sheets</w:t>
            </w:r>
            <w:proofErr w:type="spellEnd"/>
            <w:r w:rsidRPr="00881AA1">
              <w:rPr>
                <w:i/>
                <w:szCs w:val="24"/>
              </w:rPr>
              <w:t xml:space="preserve"> </w:t>
            </w:r>
            <w:proofErr w:type="spellStart"/>
            <w:r w:rsidRPr="00881AA1">
              <w:rPr>
                <w:i/>
                <w:szCs w:val="24"/>
              </w:rPr>
              <w:t>Language</w:t>
            </w:r>
            <w:proofErr w:type="spellEnd"/>
            <w:r w:rsidRPr="00881AA1">
              <w:rPr>
                <w:i/>
                <w:szCs w:val="24"/>
              </w:rPr>
              <w:t xml:space="preserve"> 3</w:t>
            </w:r>
            <w:r w:rsidRPr="00881AA1">
              <w:rPr>
                <w:szCs w:val="24"/>
              </w:rPr>
              <w:t>).</w:t>
            </w:r>
          </w:p>
        </w:tc>
      </w:tr>
      <w:tr w:rsidR="002361F9" w:rsidRPr="00881AA1" w14:paraId="50783847" w14:textId="77777777" w:rsidTr="002361F9">
        <w:tc>
          <w:tcPr>
            <w:tcW w:w="986" w:type="dxa"/>
          </w:tcPr>
          <w:p w14:paraId="66A9B8BE" w14:textId="77777777" w:rsidR="002361F9" w:rsidRPr="00881AA1" w:rsidRDefault="002361F9" w:rsidP="009472AD">
            <w:pPr>
              <w:numPr>
                <w:ilvl w:val="0"/>
                <w:numId w:val="15"/>
              </w:numPr>
              <w:pBdr>
                <w:top w:val="nil"/>
                <w:left w:val="nil"/>
                <w:bottom w:val="nil"/>
                <w:right w:val="nil"/>
                <w:between w:val="nil"/>
              </w:pBdr>
              <w:spacing w:before="0"/>
              <w:jc w:val="left"/>
              <w:rPr>
                <w:color w:val="000000"/>
                <w:szCs w:val="24"/>
              </w:rPr>
            </w:pPr>
          </w:p>
        </w:tc>
        <w:tc>
          <w:tcPr>
            <w:tcW w:w="8553" w:type="dxa"/>
          </w:tcPr>
          <w:p w14:paraId="18214C49" w14:textId="77777777" w:rsidR="002361F9" w:rsidRPr="00881AA1" w:rsidRDefault="002361F9" w:rsidP="00A86243">
            <w:pPr>
              <w:rPr>
                <w:szCs w:val="24"/>
              </w:rPr>
            </w:pPr>
            <w:r w:rsidRPr="00881AA1">
              <w:rPr>
                <w:szCs w:val="24"/>
              </w:rPr>
              <w:t>Siekiant užtikrinti internetu perduodamos informacijos saugą, turi būti naudojamas TLS, 1.2 versija ar naujesnė, kuri įtraukia šiuolaikines šifravimo metodikas ir algoritmus, tokius kaip AES ir SHA-256.</w:t>
            </w:r>
          </w:p>
        </w:tc>
      </w:tr>
      <w:tr w:rsidR="002361F9" w:rsidRPr="00881AA1" w14:paraId="39FE6EB2" w14:textId="77777777" w:rsidTr="002361F9">
        <w:trPr>
          <w:cnfStyle w:val="000000100000" w:firstRow="0" w:lastRow="0" w:firstColumn="0" w:lastColumn="0" w:oddVBand="0" w:evenVBand="0" w:oddHBand="1" w:evenHBand="0" w:firstRowFirstColumn="0" w:firstRowLastColumn="0" w:lastRowFirstColumn="0" w:lastRowLastColumn="0"/>
        </w:trPr>
        <w:tc>
          <w:tcPr>
            <w:tcW w:w="986" w:type="dxa"/>
          </w:tcPr>
          <w:p w14:paraId="2F13D8A1" w14:textId="77777777" w:rsidR="002361F9" w:rsidRPr="00881AA1" w:rsidRDefault="002361F9" w:rsidP="009472AD">
            <w:pPr>
              <w:numPr>
                <w:ilvl w:val="0"/>
                <w:numId w:val="15"/>
              </w:numPr>
              <w:pBdr>
                <w:top w:val="nil"/>
                <w:left w:val="nil"/>
                <w:bottom w:val="nil"/>
                <w:right w:val="nil"/>
                <w:between w:val="nil"/>
              </w:pBdr>
              <w:spacing w:before="0"/>
              <w:jc w:val="left"/>
              <w:rPr>
                <w:color w:val="000000"/>
                <w:szCs w:val="24"/>
              </w:rPr>
            </w:pPr>
          </w:p>
        </w:tc>
        <w:tc>
          <w:tcPr>
            <w:tcW w:w="8553" w:type="dxa"/>
          </w:tcPr>
          <w:p w14:paraId="276A745A" w14:textId="77777777" w:rsidR="002361F9" w:rsidRPr="00881AA1" w:rsidRDefault="002361F9" w:rsidP="00A86243">
            <w:pPr>
              <w:rPr>
                <w:szCs w:val="24"/>
              </w:rPr>
            </w:pPr>
            <w:r w:rsidRPr="00881AA1">
              <w:rPr>
                <w:szCs w:val="24"/>
              </w:rPr>
              <w:t>Turi būti palaikomas X.509 arba naujesnis standartas naudojant skaitmeninius sertifikatus.</w:t>
            </w:r>
          </w:p>
        </w:tc>
      </w:tr>
      <w:tr w:rsidR="002361F9" w:rsidRPr="00881AA1" w14:paraId="29B22851" w14:textId="77777777" w:rsidTr="002361F9">
        <w:tc>
          <w:tcPr>
            <w:tcW w:w="986" w:type="dxa"/>
          </w:tcPr>
          <w:p w14:paraId="70E97FDF" w14:textId="77777777" w:rsidR="002361F9" w:rsidRPr="00881AA1" w:rsidRDefault="002361F9" w:rsidP="009472AD">
            <w:pPr>
              <w:numPr>
                <w:ilvl w:val="0"/>
                <w:numId w:val="15"/>
              </w:numPr>
              <w:pBdr>
                <w:top w:val="nil"/>
                <w:left w:val="nil"/>
                <w:bottom w:val="nil"/>
                <w:right w:val="nil"/>
                <w:between w:val="nil"/>
              </w:pBdr>
              <w:spacing w:before="0"/>
              <w:jc w:val="left"/>
              <w:rPr>
                <w:color w:val="000000"/>
                <w:szCs w:val="24"/>
              </w:rPr>
            </w:pPr>
          </w:p>
        </w:tc>
        <w:tc>
          <w:tcPr>
            <w:tcW w:w="8553" w:type="dxa"/>
          </w:tcPr>
          <w:p w14:paraId="48DB8CB7" w14:textId="77777777" w:rsidR="002361F9" w:rsidRPr="00881AA1" w:rsidRDefault="002361F9" w:rsidP="00A86243">
            <w:pPr>
              <w:pBdr>
                <w:top w:val="nil"/>
                <w:left w:val="nil"/>
                <w:bottom w:val="nil"/>
                <w:right w:val="nil"/>
                <w:between w:val="nil"/>
              </w:pBdr>
              <w:rPr>
                <w:color w:val="000000"/>
                <w:szCs w:val="24"/>
              </w:rPr>
            </w:pPr>
            <w:r w:rsidRPr="00881AA1">
              <w:rPr>
                <w:color w:val="000000"/>
                <w:szCs w:val="24"/>
              </w:rPr>
              <w:t xml:space="preserve">Šifravimo standartas AES (angl. </w:t>
            </w:r>
            <w:proofErr w:type="spellStart"/>
            <w:r w:rsidRPr="00881AA1">
              <w:rPr>
                <w:i/>
                <w:color w:val="000000"/>
                <w:szCs w:val="24"/>
              </w:rPr>
              <w:t>Advanced</w:t>
            </w:r>
            <w:proofErr w:type="spellEnd"/>
            <w:r w:rsidRPr="00881AA1">
              <w:rPr>
                <w:i/>
                <w:color w:val="000000"/>
                <w:szCs w:val="24"/>
              </w:rPr>
              <w:t xml:space="preserve"> </w:t>
            </w:r>
            <w:proofErr w:type="spellStart"/>
            <w:r w:rsidRPr="00881AA1">
              <w:rPr>
                <w:i/>
                <w:color w:val="000000"/>
                <w:szCs w:val="24"/>
              </w:rPr>
              <w:t>Encryption</w:t>
            </w:r>
            <w:proofErr w:type="spellEnd"/>
            <w:r w:rsidRPr="00881AA1">
              <w:rPr>
                <w:i/>
                <w:color w:val="000000"/>
                <w:szCs w:val="24"/>
              </w:rPr>
              <w:t xml:space="preserve"> Standard</w:t>
            </w:r>
            <w:r w:rsidRPr="00881AA1">
              <w:rPr>
                <w:color w:val="000000"/>
                <w:szCs w:val="24"/>
              </w:rPr>
              <w:t>) arba lygiavertis ar naujesnis. AES šifravimas turėtų būti naudojamas kartu su kitais saugumo protokolais, pavyzdžiui, PGP ar RSA, užtikrinant duomenų saugumą perduodant juos internetu.</w:t>
            </w:r>
          </w:p>
        </w:tc>
      </w:tr>
    </w:tbl>
    <w:p w14:paraId="33D18338" w14:textId="77777777" w:rsidR="00CA1584" w:rsidRDefault="00CA1584" w:rsidP="00CA1584">
      <w:pPr>
        <w:jc w:val="left"/>
      </w:pPr>
      <w:r>
        <w:br w:type="page"/>
      </w:r>
    </w:p>
    <w:p w14:paraId="07A3BD6F" w14:textId="1BD62CE0" w:rsidR="00CA1584" w:rsidRDefault="00CA1584" w:rsidP="00CA1584">
      <w:pPr>
        <w:pStyle w:val="Antrat1"/>
        <w:pBdr>
          <w:bottom w:val="single" w:sz="6" w:space="1" w:color="auto"/>
        </w:pBdr>
      </w:pPr>
      <w:bookmarkStart w:id="12" w:name="_Toc88563721"/>
      <w:bookmarkStart w:id="13" w:name="_Toc220326829"/>
      <w:r>
        <w:lastRenderedPageBreak/>
        <w:t>Funkcini</w:t>
      </w:r>
      <w:r w:rsidR="009D1242">
        <w:t>ai</w:t>
      </w:r>
      <w:r>
        <w:t xml:space="preserve">  reikalavim</w:t>
      </w:r>
      <w:bookmarkEnd w:id="12"/>
      <w:r w:rsidR="009D1242">
        <w:t>ai</w:t>
      </w:r>
      <w:r w:rsidR="002361F9">
        <w:t xml:space="preserve"> *</w:t>
      </w:r>
      <w:bookmarkEnd w:id="13"/>
    </w:p>
    <w:p w14:paraId="2177EED0" w14:textId="5E7EAFDA" w:rsidR="00BE1E7D" w:rsidRPr="00BE1E7D" w:rsidRDefault="00BE1E7D" w:rsidP="00BE1E7D">
      <w:r w:rsidRPr="00BE1E7D">
        <w:t>ULSVIS paslaugos bus prieinamos per viešąją erdvę ir administracinę erdvę. Viešojoje erdvėje interesantai galės pateikti sukėlėjo formas ir pateikti reikiamas ULSVIS ataskaitas. Administracinė erdvė bus skirta prašymų formų registravimui susijusių duomenų pririšimui prie asmenų prašymų formų, bei reikiamų ataskaitų užregistravimui. Principinė ULSVIS architektūra yra pateikta paveiksle „Pav. 1 ULSVIS funkcinė architektūra“</w:t>
      </w:r>
      <w:r>
        <w:t>:</w:t>
      </w:r>
    </w:p>
    <w:p w14:paraId="7EEA994E" w14:textId="7A7F0DB6" w:rsidR="00BE1E7D" w:rsidRDefault="00AD3222" w:rsidP="00BE1E7D">
      <w:pPr>
        <w:keepNext/>
        <w:jc w:val="center"/>
      </w:pPr>
      <w:r>
        <w:rPr>
          <w:noProof/>
        </w:rPr>
        <w:drawing>
          <wp:inline distT="0" distB="0" distL="0" distR="0" wp14:anchorId="20089C44" wp14:editId="688BDE11">
            <wp:extent cx="4845912" cy="6198801"/>
            <wp:effectExtent l="0" t="0" r="0" b="0"/>
            <wp:docPr id="9066981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51104" cy="6205443"/>
                    </a:xfrm>
                    <a:prstGeom prst="rect">
                      <a:avLst/>
                    </a:prstGeom>
                    <a:noFill/>
                    <a:ln>
                      <a:noFill/>
                    </a:ln>
                  </pic:spPr>
                </pic:pic>
              </a:graphicData>
            </a:graphic>
          </wp:inline>
        </w:drawing>
      </w:r>
    </w:p>
    <w:p w14:paraId="0FDD05AD" w14:textId="3D2D32DC" w:rsidR="00E94237" w:rsidRPr="006E5AED" w:rsidRDefault="00BE1E7D" w:rsidP="00BE1E7D">
      <w:pPr>
        <w:pStyle w:val="Antrat"/>
        <w:jc w:val="center"/>
        <w:rPr>
          <w:rFonts w:cs="Times New Roman"/>
          <w:noProof/>
          <w:szCs w:val="24"/>
        </w:rPr>
      </w:pPr>
      <w:r>
        <w:t xml:space="preserve">Pav. </w:t>
      </w:r>
      <w:fldSimple w:instr=" SEQ Pav. \* ARABIC ">
        <w:r w:rsidR="00B70F49">
          <w:rPr>
            <w:noProof/>
          </w:rPr>
          <w:t>1</w:t>
        </w:r>
      </w:fldSimple>
      <w:r w:rsidRPr="00BE1E7D">
        <w:rPr>
          <w:rFonts w:cs="Times New Roman"/>
          <w:noProof/>
          <w:szCs w:val="24"/>
        </w:rPr>
        <w:t xml:space="preserve"> </w:t>
      </w:r>
      <w:r>
        <w:rPr>
          <w:rFonts w:cs="Times New Roman"/>
          <w:noProof/>
          <w:szCs w:val="24"/>
        </w:rPr>
        <w:t>ULSVIS funkcinė architektūra</w:t>
      </w:r>
    </w:p>
    <w:p w14:paraId="1276F3AB" w14:textId="0A04F4A5" w:rsidR="00E94237" w:rsidRDefault="00E94237" w:rsidP="00E94237">
      <w:pPr>
        <w:rPr>
          <w:rFonts w:cs="Times New Roman"/>
          <w:noProof/>
          <w:szCs w:val="24"/>
        </w:rPr>
      </w:pPr>
      <w:r w:rsidRPr="006E5AED">
        <w:rPr>
          <w:rFonts w:cs="Times New Roman"/>
          <w:noProof/>
          <w:szCs w:val="24"/>
        </w:rPr>
        <w:lastRenderedPageBreak/>
        <w:t xml:space="preserve">ULSVIS funkcionalumai aprašomi žemiau pateikiamoje lentelėje </w:t>
      </w:r>
    </w:p>
    <w:p w14:paraId="2B289EF8" w14:textId="3CD0B2B4" w:rsidR="002361F9" w:rsidRPr="006E5AED" w:rsidRDefault="002361F9" w:rsidP="00E94237">
      <w:pPr>
        <w:rPr>
          <w:rFonts w:cs="Times New Roman"/>
          <w:noProof/>
          <w:szCs w:val="24"/>
        </w:rPr>
      </w:pPr>
      <w:r>
        <w:rPr>
          <w:rFonts w:cs="Times New Roman"/>
          <w:noProof/>
          <w:szCs w:val="24"/>
        </w:rPr>
        <w:t>* Schema bus papildyta, kait tik bus nagrinėjamos atitinkamaos modulių ir integracijų iteracijos.</w:t>
      </w:r>
    </w:p>
    <w:p w14:paraId="6586B7F1" w14:textId="40B0417F" w:rsidR="00BE1E7D" w:rsidRDefault="00BE1E7D" w:rsidP="00BE1E7D">
      <w:pPr>
        <w:pStyle w:val="Antrat"/>
        <w:keepNext/>
      </w:pPr>
      <w:r>
        <w:t xml:space="preserve">Lentelė Nr. </w:t>
      </w:r>
      <w:fldSimple w:instr=" SEQ Lentelė_Nr. \* ARABIC ">
        <w:r w:rsidR="00AA6DB3">
          <w:rPr>
            <w:noProof/>
          </w:rPr>
          <w:t>4</w:t>
        </w:r>
      </w:fldSimple>
      <w:r>
        <w:t xml:space="preserve"> </w:t>
      </w:r>
      <w:r w:rsidRPr="006E5AED">
        <w:rPr>
          <w:rFonts w:cs="Times New Roman"/>
          <w:noProof/>
          <w:szCs w:val="24"/>
        </w:rPr>
        <w:t>Modernizuoto ULSVIS funkcinės schemos aprašymas</w:t>
      </w:r>
    </w:p>
    <w:tbl>
      <w:tblPr>
        <w:tblStyle w:val="4tinkleliolentel2parykinimas"/>
        <w:tblW w:w="5000" w:type="pct"/>
        <w:tblLook w:val="04A0" w:firstRow="1" w:lastRow="0" w:firstColumn="1" w:lastColumn="0" w:noHBand="0" w:noVBand="1"/>
      </w:tblPr>
      <w:tblGrid>
        <w:gridCol w:w="3369"/>
        <w:gridCol w:w="6593"/>
      </w:tblGrid>
      <w:tr w:rsidR="00E94237" w:rsidRPr="006E5AED" w14:paraId="06D374F1" w14:textId="77777777" w:rsidTr="00D379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1" w:type="pct"/>
          </w:tcPr>
          <w:p w14:paraId="48A614CD" w14:textId="77777777" w:rsidR="00E94237" w:rsidRPr="006E5AED" w:rsidRDefault="00E94237" w:rsidP="00F3359B">
            <w:pPr>
              <w:jc w:val="center"/>
              <w:rPr>
                <w:rFonts w:cs="Times New Roman"/>
                <w:b w:val="0"/>
                <w:noProof/>
                <w:szCs w:val="24"/>
              </w:rPr>
            </w:pPr>
            <w:r w:rsidRPr="006E5AED">
              <w:rPr>
                <w:rFonts w:cs="Times New Roman"/>
                <w:noProof/>
                <w:szCs w:val="24"/>
              </w:rPr>
              <w:t>Funkcionalumas</w:t>
            </w:r>
          </w:p>
        </w:tc>
        <w:tc>
          <w:tcPr>
            <w:tcW w:w="3309" w:type="pct"/>
          </w:tcPr>
          <w:p w14:paraId="2678E41A" w14:textId="77777777" w:rsidR="00E94237" w:rsidRPr="006E5AED" w:rsidRDefault="00E94237" w:rsidP="00F3359B">
            <w:pPr>
              <w:jc w:val="center"/>
              <w:cnfStyle w:val="100000000000" w:firstRow="1" w:lastRow="0" w:firstColumn="0" w:lastColumn="0" w:oddVBand="0" w:evenVBand="0" w:oddHBand="0" w:evenHBand="0" w:firstRowFirstColumn="0" w:firstRowLastColumn="0" w:lastRowFirstColumn="0" w:lastRowLastColumn="0"/>
              <w:rPr>
                <w:rFonts w:cs="Times New Roman"/>
                <w:b w:val="0"/>
                <w:noProof/>
                <w:szCs w:val="24"/>
              </w:rPr>
            </w:pPr>
            <w:r w:rsidRPr="006E5AED">
              <w:rPr>
                <w:rFonts w:cs="Times New Roman"/>
                <w:noProof/>
                <w:szCs w:val="24"/>
              </w:rPr>
              <w:t>Aprašymas</w:t>
            </w:r>
          </w:p>
        </w:tc>
      </w:tr>
      <w:tr w:rsidR="00AA6DB3" w:rsidRPr="006E5AED" w14:paraId="52F5259B" w14:textId="77777777" w:rsidTr="002361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pct"/>
          </w:tcPr>
          <w:p w14:paraId="1EF918C3" w14:textId="304E94A1" w:rsidR="00AA6DB3" w:rsidRPr="00DE5068" w:rsidRDefault="00AA6DB3" w:rsidP="00AA6DB3">
            <w:pPr>
              <w:jc w:val="left"/>
              <w:rPr>
                <w:rFonts w:cs="Times New Roman"/>
                <w:b w:val="0"/>
                <w:noProof/>
                <w:szCs w:val="24"/>
              </w:rPr>
            </w:pPr>
            <w:r w:rsidRPr="00C330C2">
              <w:rPr>
                <w:rFonts w:cs="Times New Roman"/>
                <w:szCs w:val="24"/>
              </w:rPr>
              <w:t>ULSVIS Vidinis portalas</w:t>
            </w:r>
          </w:p>
        </w:tc>
        <w:tc>
          <w:tcPr>
            <w:tcW w:w="3309" w:type="pct"/>
          </w:tcPr>
          <w:p w14:paraId="5537A656" w14:textId="51A8A826" w:rsidR="00AA6DB3" w:rsidRPr="006E5AED" w:rsidRDefault="00AA6DB3" w:rsidP="00AA6DB3">
            <w:pPr>
              <w:cnfStyle w:val="000000100000" w:firstRow="0" w:lastRow="0" w:firstColumn="0" w:lastColumn="0" w:oddVBand="0" w:evenVBand="0" w:oddHBand="1" w:evenHBand="0" w:firstRowFirstColumn="0" w:firstRowLastColumn="0" w:lastRowFirstColumn="0" w:lastRowLastColumn="0"/>
              <w:rPr>
                <w:rFonts w:cs="Times New Roman"/>
                <w:b/>
                <w:noProof/>
                <w:szCs w:val="24"/>
              </w:rPr>
            </w:pPr>
            <w:r w:rsidRPr="00BE1E7D">
              <w:rPr>
                <w:rFonts w:cs="Times New Roman"/>
                <w:noProof/>
                <w:szCs w:val="24"/>
              </w:rPr>
              <w:t xml:space="preserve">Tai vidinė ULSVIS sistema, kurioje atliekama </w:t>
            </w:r>
            <w:r>
              <w:rPr>
                <w:rFonts w:cs="Times New Roman"/>
                <w:noProof/>
                <w:szCs w:val="24"/>
              </w:rPr>
              <w:t>pranešimų formų registravimas, ataskaitų pildymas</w:t>
            </w:r>
            <w:r w:rsidRPr="00BE1E7D">
              <w:rPr>
                <w:rFonts w:cs="Times New Roman"/>
                <w:noProof/>
                <w:szCs w:val="24"/>
              </w:rPr>
              <w:t xml:space="preserve"> bei sistemos administravimas. Tai riboto priėjimo intranetinė ULSVIS sistemos prieiga per internetinę naršyklę. Prie šio portalo galės prieiti tik vidinio tinklo vartotojai. Tai bus pagrindinė procese dirbančių darbuotojų darbo vieta, prieiga prie sistemos.</w:t>
            </w:r>
          </w:p>
        </w:tc>
      </w:tr>
      <w:tr w:rsidR="00AA6DB3" w:rsidRPr="006E5AED" w14:paraId="19092854" w14:textId="77777777" w:rsidTr="002361F9">
        <w:tc>
          <w:tcPr>
            <w:cnfStyle w:val="001000000000" w:firstRow="0" w:lastRow="0" w:firstColumn="1" w:lastColumn="0" w:oddVBand="0" w:evenVBand="0" w:oddHBand="0" w:evenHBand="0" w:firstRowFirstColumn="0" w:firstRowLastColumn="0" w:lastRowFirstColumn="0" w:lastRowLastColumn="0"/>
            <w:tcW w:w="1691" w:type="pct"/>
          </w:tcPr>
          <w:p w14:paraId="1374C2CB" w14:textId="4E479478" w:rsidR="00AA6DB3" w:rsidRPr="00DE5068" w:rsidRDefault="00AA6DB3" w:rsidP="00AA6DB3">
            <w:pPr>
              <w:jc w:val="left"/>
              <w:rPr>
                <w:rFonts w:cs="Times New Roman"/>
                <w:b w:val="0"/>
                <w:noProof/>
                <w:szCs w:val="24"/>
              </w:rPr>
            </w:pPr>
            <w:r w:rsidRPr="00C330C2">
              <w:rPr>
                <w:rFonts w:cs="Times New Roman"/>
                <w:szCs w:val="24"/>
              </w:rPr>
              <w:t>ULSVIS išorinis portalas</w:t>
            </w:r>
          </w:p>
        </w:tc>
        <w:tc>
          <w:tcPr>
            <w:tcW w:w="3309" w:type="pct"/>
          </w:tcPr>
          <w:p w14:paraId="01619E79" w14:textId="6F9BE424" w:rsidR="00AA6DB3" w:rsidRPr="00C330C2" w:rsidRDefault="00AA6DB3" w:rsidP="00AA6DB3">
            <w:pPr>
              <w:cnfStyle w:val="000000000000" w:firstRow="0" w:lastRow="0" w:firstColumn="0" w:lastColumn="0" w:oddVBand="0" w:evenVBand="0" w:oddHBand="0" w:evenHBand="0" w:firstRowFirstColumn="0" w:firstRowLastColumn="0" w:lastRowFirstColumn="0" w:lastRowLastColumn="0"/>
              <w:rPr>
                <w:rFonts w:cs="Times New Roman"/>
                <w:szCs w:val="24"/>
              </w:rPr>
            </w:pPr>
            <w:r w:rsidRPr="00C330C2">
              <w:rPr>
                <w:rFonts w:cs="Times New Roman"/>
                <w:szCs w:val="24"/>
              </w:rPr>
              <w:t>ULSVIS išorinis portalas tai interneto svetainė, skirta prisijungi NVSPL ir ASPĮ naudotoja</w:t>
            </w:r>
            <w:r w:rsidR="00DE5068">
              <w:rPr>
                <w:rFonts w:cs="Times New Roman"/>
                <w:szCs w:val="24"/>
              </w:rPr>
              <w:t xml:space="preserve">ms, </w:t>
            </w:r>
            <w:r w:rsidRPr="00C330C2">
              <w:rPr>
                <w:rFonts w:cs="Times New Roman"/>
                <w:szCs w:val="24"/>
              </w:rPr>
              <w:t xml:space="preserve"> </w:t>
            </w:r>
            <w:r w:rsidR="00DE5068">
              <w:rPr>
                <w:rFonts w:cs="Times New Roman"/>
                <w:szCs w:val="24"/>
              </w:rPr>
              <w:t>s</w:t>
            </w:r>
            <w:r w:rsidRPr="00C330C2">
              <w:rPr>
                <w:rFonts w:cs="Times New Roman"/>
                <w:szCs w:val="24"/>
              </w:rPr>
              <w:t xml:space="preserve">uvesti </w:t>
            </w:r>
            <w:r w:rsidR="00DE5068">
              <w:rPr>
                <w:rFonts w:cs="Times New Roman"/>
                <w:szCs w:val="24"/>
              </w:rPr>
              <w:t xml:space="preserve">užkrečiamosios ligos </w:t>
            </w:r>
            <w:r w:rsidRPr="00C330C2">
              <w:rPr>
                <w:rFonts w:cs="Times New Roman"/>
                <w:szCs w:val="24"/>
              </w:rPr>
              <w:t>sukėlėjo ir ataskaitų formas į ULSVIS sistemą.</w:t>
            </w:r>
          </w:p>
        </w:tc>
      </w:tr>
      <w:tr w:rsidR="00AD3222" w:rsidRPr="006E5AED" w14:paraId="5F218728" w14:textId="77777777" w:rsidTr="002361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pct"/>
          </w:tcPr>
          <w:p w14:paraId="6D4F058B" w14:textId="2CDF2D12" w:rsidR="00AD3222" w:rsidRPr="00C330C2" w:rsidRDefault="00AD3222" w:rsidP="00AA6DB3">
            <w:pPr>
              <w:jc w:val="left"/>
              <w:rPr>
                <w:rFonts w:cs="Times New Roman"/>
                <w:szCs w:val="24"/>
              </w:rPr>
            </w:pPr>
            <w:r>
              <w:rPr>
                <w:rFonts w:cs="Times New Roman"/>
                <w:szCs w:val="24"/>
              </w:rPr>
              <w:t>ULSVIS gyventojų portalas</w:t>
            </w:r>
          </w:p>
        </w:tc>
        <w:tc>
          <w:tcPr>
            <w:tcW w:w="3309" w:type="pct"/>
          </w:tcPr>
          <w:p w14:paraId="0B949B96" w14:textId="311FAB1C" w:rsidR="00AD3222" w:rsidRPr="00C330C2" w:rsidRDefault="00AD3222" w:rsidP="00AA6DB3">
            <w:pP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ULSVIS gyventojų portalas tai interneto svetainė skirta prisijungti gyventojams ir matyti visą informaciją kuri buvo užregistruotą ULSVIS sistemoje (susirgimo bylas, sukėlėjus ar anketas).</w:t>
            </w:r>
          </w:p>
        </w:tc>
      </w:tr>
      <w:tr w:rsidR="00AD3222" w:rsidRPr="006E5AED" w14:paraId="3C7BAF53" w14:textId="77777777" w:rsidTr="002361F9">
        <w:tc>
          <w:tcPr>
            <w:cnfStyle w:val="001000000000" w:firstRow="0" w:lastRow="0" w:firstColumn="1" w:lastColumn="0" w:oddVBand="0" w:evenVBand="0" w:oddHBand="0" w:evenHBand="0" w:firstRowFirstColumn="0" w:firstRowLastColumn="0" w:lastRowFirstColumn="0" w:lastRowLastColumn="0"/>
            <w:tcW w:w="1691" w:type="pct"/>
          </w:tcPr>
          <w:p w14:paraId="0FC49D21" w14:textId="24CCA8B6" w:rsidR="00AD3222" w:rsidRDefault="00AD3222" w:rsidP="00AA6DB3">
            <w:pPr>
              <w:jc w:val="left"/>
              <w:rPr>
                <w:rFonts w:cs="Times New Roman"/>
                <w:szCs w:val="24"/>
              </w:rPr>
            </w:pPr>
            <w:r>
              <w:rPr>
                <w:rFonts w:cs="Times New Roman"/>
                <w:szCs w:val="24"/>
              </w:rPr>
              <w:t>Anketų pildymas (gyventojų portalas)</w:t>
            </w:r>
          </w:p>
        </w:tc>
        <w:tc>
          <w:tcPr>
            <w:tcW w:w="3309" w:type="pct"/>
          </w:tcPr>
          <w:p w14:paraId="04CCB656" w14:textId="5365E1DA" w:rsidR="00AD3222" w:rsidRDefault="00061DB6" w:rsidP="00AA6DB3">
            <w:pPr>
              <w:cnfStyle w:val="000000000000" w:firstRow="0" w:lastRow="0" w:firstColumn="0" w:lastColumn="0" w:oddVBand="0" w:evenVBand="0" w:oddHBand="0" w:evenHBand="0" w:firstRowFirstColumn="0" w:firstRowLastColumn="0" w:lastRowFirstColumn="0" w:lastRowLastColumn="0"/>
              <w:rPr>
                <w:rFonts w:cs="Times New Roman"/>
                <w:szCs w:val="24"/>
              </w:rPr>
            </w:pPr>
            <w:r w:rsidRPr="006E5AED">
              <w:rPr>
                <w:rFonts w:cs="Times New Roman"/>
                <w:noProof/>
                <w:szCs w:val="24"/>
              </w:rPr>
              <w:t>Duomenų įvedimo funkcionalumas naudotojams leidžia įvesti</w:t>
            </w:r>
            <w:r>
              <w:rPr>
                <w:rFonts w:cs="Times New Roman"/>
                <w:noProof/>
                <w:szCs w:val="24"/>
              </w:rPr>
              <w:t xml:space="preserve"> anketų duomenis.</w:t>
            </w:r>
          </w:p>
        </w:tc>
      </w:tr>
      <w:tr w:rsidR="00AD3222" w:rsidRPr="006E5AED" w14:paraId="1FC6EC51" w14:textId="77777777" w:rsidTr="002361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pct"/>
          </w:tcPr>
          <w:p w14:paraId="6C07C90B" w14:textId="71D73BA3" w:rsidR="00AD3222" w:rsidRDefault="00AD3222" w:rsidP="00AA6DB3">
            <w:pPr>
              <w:jc w:val="left"/>
              <w:rPr>
                <w:rFonts w:cs="Times New Roman"/>
                <w:szCs w:val="24"/>
              </w:rPr>
            </w:pPr>
            <w:r>
              <w:rPr>
                <w:rFonts w:cs="Times New Roman"/>
                <w:szCs w:val="24"/>
              </w:rPr>
              <w:t>Prašymų pildymas (gyventojų portalas)</w:t>
            </w:r>
          </w:p>
        </w:tc>
        <w:tc>
          <w:tcPr>
            <w:tcW w:w="3309" w:type="pct"/>
          </w:tcPr>
          <w:p w14:paraId="01B88B5C" w14:textId="455A9B84" w:rsidR="00AD3222" w:rsidRDefault="00061DB6" w:rsidP="00AA6DB3">
            <w:pPr>
              <w:cnfStyle w:val="000000100000" w:firstRow="0" w:lastRow="0" w:firstColumn="0" w:lastColumn="0" w:oddVBand="0" w:evenVBand="0" w:oddHBand="1" w:evenHBand="0" w:firstRowFirstColumn="0" w:firstRowLastColumn="0" w:lastRowFirstColumn="0" w:lastRowLastColumn="0"/>
              <w:rPr>
                <w:rFonts w:cs="Times New Roman"/>
                <w:szCs w:val="24"/>
              </w:rPr>
            </w:pPr>
            <w:r w:rsidRPr="006E5AED">
              <w:rPr>
                <w:rFonts w:cs="Times New Roman"/>
                <w:noProof/>
                <w:szCs w:val="24"/>
              </w:rPr>
              <w:t>Duomenų įvedimo funkcionalumas naudotojams leidžia įvesti</w:t>
            </w:r>
            <w:r>
              <w:rPr>
                <w:rFonts w:cs="Times New Roman"/>
                <w:noProof/>
                <w:szCs w:val="24"/>
              </w:rPr>
              <w:t xml:space="preserve"> pašymų duomenis.</w:t>
            </w:r>
          </w:p>
        </w:tc>
      </w:tr>
      <w:tr w:rsidR="00061DB6" w:rsidRPr="006E5AED" w14:paraId="7BF995D9" w14:textId="77777777" w:rsidTr="002361F9">
        <w:tc>
          <w:tcPr>
            <w:cnfStyle w:val="001000000000" w:firstRow="0" w:lastRow="0" w:firstColumn="1" w:lastColumn="0" w:oddVBand="0" w:evenVBand="0" w:oddHBand="0" w:evenHBand="0" w:firstRowFirstColumn="0" w:firstRowLastColumn="0" w:lastRowFirstColumn="0" w:lastRowLastColumn="0"/>
            <w:tcW w:w="1691" w:type="pct"/>
          </w:tcPr>
          <w:p w14:paraId="2256432E" w14:textId="6ADCFD08" w:rsidR="00061DB6" w:rsidRDefault="00061DB6" w:rsidP="00AA6DB3">
            <w:pPr>
              <w:jc w:val="left"/>
              <w:rPr>
                <w:rFonts w:cs="Times New Roman"/>
                <w:szCs w:val="24"/>
              </w:rPr>
            </w:pPr>
            <w:r>
              <w:rPr>
                <w:rFonts w:cs="Times New Roman"/>
                <w:szCs w:val="24"/>
              </w:rPr>
              <w:t>Pranešimų skaitymas (gyventojų portas)</w:t>
            </w:r>
          </w:p>
        </w:tc>
        <w:tc>
          <w:tcPr>
            <w:tcW w:w="3309" w:type="pct"/>
          </w:tcPr>
          <w:p w14:paraId="625BEF56" w14:textId="5D030D02" w:rsidR="00061DB6" w:rsidRDefault="00061DB6" w:rsidP="00AA6DB3">
            <w:pP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Duomenų skaitymo funkcionalumas naudotojams leidžiama matyti gautus pranešimus.</w:t>
            </w:r>
          </w:p>
        </w:tc>
      </w:tr>
      <w:tr w:rsidR="00061DB6" w:rsidRPr="006E5AED" w14:paraId="17D10ADF" w14:textId="77777777" w:rsidTr="002361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pct"/>
          </w:tcPr>
          <w:p w14:paraId="5FD6D92B" w14:textId="1C9325DE" w:rsidR="00061DB6" w:rsidRDefault="00061DB6" w:rsidP="00AA6DB3">
            <w:pPr>
              <w:jc w:val="left"/>
              <w:rPr>
                <w:rFonts w:cs="Times New Roman"/>
                <w:szCs w:val="24"/>
              </w:rPr>
            </w:pPr>
            <w:r>
              <w:rPr>
                <w:rFonts w:cs="Times New Roman"/>
                <w:szCs w:val="24"/>
              </w:rPr>
              <w:t>Mano bylų peržiūra (gyventojų portalas)</w:t>
            </w:r>
          </w:p>
        </w:tc>
        <w:tc>
          <w:tcPr>
            <w:tcW w:w="3309" w:type="pct"/>
          </w:tcPr>
          <w:p w14:paraId="50563F8E" w14:textId="7ED648A5" w:rsidR="00061DB6" w:rsidRDefault="00061DB6" w:rsidP="00AA6DB3">
            <w:pP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Duomenų skaitymo funkcionalumas naudotojams leidžiama matyti mano bylų informaciją.</w:t>
            </w:r>
          </w:p>
        </w:tc>
      </w:tr>
      <w:tr w:rsidR="00AA6DB3" w:rsidRPr="006E5AED" w14:paraId="5CD041E7" w14:textId="77777777" w:rsidTr="002361F9">
        <w:tc>
          <w:tcPr>
            <w:cnfStyle w:val="001000000000" w:firstRow="0" w:lastRow="0" w:firstColumn="1" w:lastColumn="0" w:oddVBand="0" w:evenVBand="0" w:oddHBand="0" w:evenHBand="0" w:firstRowFirstColumn="0" w:firstRowLastColumn="0" w:lastRowFirstColumn="0" w:lastRowLastColumn="0"/>
            <w:tcW w:w="1691" w:type="pct"/>
          </w:tcPr>
          <w:p w14:paraId="7939FD91" w14:textId="7B64F655" w:rsidR="00AA6DB3" w:rsidRPr="006E5AED" w:rsidRDefault="00AA6DB3" w:rsidP="00AA6DB3">
            <w:pPr>
              <w:rPr>
                <w:rFonts w:cs="Times New Roman"/>
                <w:noProof/>
                <w:szCs w:val="24"/>
              </w:rPr>
            </w:pPr>
            <w:r>
              <w:rPr>
                <w:rFonts w:cs="Times New Roman"/>
                <w:noProof/>
                <w:szCs w:val="24"/>
              </w:rPr>
              <w:t>Sukėlėjų for</w:t>
            </w:r>
            <w:r w:rsidR="00DE5068">
              <w:rPr>
                <w:rFonts w:cs="Times New Roman"/>
                <w:noProof/>
                <w:szCs w:val="24"/>
              </w:rPr>
              <w:t>m</w:t>
            </w:r>
            <w:r>
              <w:rPr>
                <w:rFonts w:cs="Times New Roman"/>
                <w:noProof/>
                <w:szCs w:val="24"/>
              </w:rPr>
              <w:t>ų įvedimas (išorinis portalas)</w:t>
            </w:r>
          </w:p>
        </w:tc>
        <w:tc>
          <w:tcPr>
            <w:tcW w:w="3309" w:type="pct"/>
          </w:tcPr>
          <w:p w14:paraId="40C19079" w14:textId="6A14D3F6" w:rsidR="00AA6DB3" w:rsidRPr="006E5AED" w:rsidRDefault="00AA6DB3" w:rsidP="00AA6DB3">
            <w:pPr>
              <w:cnfStyle w:val="000000000000" w:firstRow="0" w:lastRow="0" w:firstColumn="0" w:lastColumn="0" w:oddVBand="0" w:evenVBand="0" w:oddHBand="0" w:evenHBand="0" w:firstRowFirstColumn="0" w:firstRowLastColumn="0" w:lastRowFirstColumn="0" w:lastRowLastColumn="0"/>
              <w:rPr>
                <w:rFonts w:cs="Times New Roman"/>
                <w:noProof/>
                <w:szCs w:val="24"/>
              </w:rPr>
            </w:pPr>
            <w:r w:rsidRPr="006E5AED">
              <w:rPr>
                <w:rFonts w:cs="Times New Roman"/>
                <w:noProof/>
                <w:szCs w:val="24"/>
              </w:rPr>
              <w:t>Duomenų įvedimo funkcionalumas naudotojams leidžia įvesti</w:t>
            </w:r>
            <w:r>
              <w:rPr>
                <w:rFonts w:cs="Times New Roman"/>
                <w:noProof/>
                <w:szCs w:val="24"/>
              </w:rPr>
              <w:t xml:space="preserve"> duomenis apie sukėlėją.</w:t>
            </w:r>
          </w:p>
        </w:tc>
      </w:tr>
      <w:tr w:rsidR="00AA6DB3" w:rsidRPr="006E5AED" w14:paraId="3740BBD2" w14:textId="77777777" w:rsidTr="002361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pct"/>
          </w:tcPr>
          <w:p w14:paraId="3C7D33DA" w14:textId="019C0BFC" w:rsidR="00AA6DB3" w:rsidRPr="006E5AED" w:rsidRDefault="00AA6DB3" w:rsidP="00AA6DB3">
            <w:pPr>
              <w:rPr>
                <w:rFonts w:cs="Times New Roman"/>
                <w:noProof/>
                <w:szCs w:val="24"/>
              </w:rPr>
            </w:pPr>
            <w:r>
              <w:rPr>
                <w:rFonts w:cs="Times New Roman"/>
                <w:noProof/>
                <w:szCs w:val="24"/>
              </w:rPr>
              <w:t>Ataskaitos (išorinis portalas)</w:t>
            </w:r>
          </w:p>
        </w:tc>
        <w:tc>
          <w:tcPr>
            <w:tcW w:w="3309" w:type="pct"/>
          </w:tcPr>
          <w:p w14:paraId="2A3B127B" w14:textId="64257219" w:rsidR="00AA6DB3" w:rsidRPr="006E5AED" w:rsidRDefault="00AA6DB3" w:rsidP="00AA6DB3">
            <w:pPr>
              <w:cnfStyle w:val="000000100000" w:firstRow="0" w:lastRow="0" w:firstColumn="0" w:lastColumn="0" w:oddVBand="0" w:evenVBand="0" w:oddHBand="1" w:evenHBand="0" w:firstRowFirstColumn="0" w:firstRowLastColumn="0" w:lastRowFirstColumn="0" w:lastRowLastColumn="0"/>
              <w:rPr>
                <w:rFonts w:cs="Times New Roman"/>
                <w:noProof/>
                <w:szCs w:val="24"/>
              </w:rPr>
            </w:pPr>
            <w:r w:rsidRPr="006E5AED">
              <w:rPr>
                <w:rFonts w:cs="Times New Roman"/>
                <w:noProof/>
                <w:szCs w:val="24"/>
              </w:rPr>
              <w:t xml:space="preserve">Duomenų įvedimo funkcionalumas </w:t>
            </w:r>
            <w:r>
              <w:rPr>
                <w:rFonts w:cs="Times New Roman"/>
                <w:noProof/>
                <w:szCs w:val="24"/>
              </w:rPr>
              <w:t>leidžia pildyti reikiamas ataskaitas išoriniame portale.</w:t>
            </w:r>
            <w:r w:rsidRPr="006E5AED">
              <w:rPr>
                <w:rFonts w:cs="Times New Roman"/>
                <w:noProof/>
                <w:szCs w:val="24"/>
              </w:rPr>
              <w:t xml:space="preserve"> </w:t>
            </w:r>
          </w:p>
        </w:tc>
      </w:tr>
      <w:tr w:rsidR="00AA6DB3" w:rsidRPr="006E5AED" w14:paraId="74091AC7" w14:textId="77777777" w:rsidTr="002361F9">
        <w:tc>
          <w:tcPr>
            <w:cnfStyle w:val="001000000000" w:firstRow="0" w:lastRow="0" w:firstColumn="1" w:lastColumn="0" w:oddVBand="0" w:evenVBand="0" w:oddHBand="0" w:evenHBand="0" w:firstRowFirstColumn="0" w:firstRowLastColumn="0" w:lastRowFirstColumn="0" w:lastRowLastColumn="0"/>
            <w:tcW w:w="1691" w:type="pct"/>
          </w:tcPr>
          <w:p w14:paraId="49723789" w14:textId="2E9EA427" w:rsidR="00AA6DB3" w:rsidRPr="006E5AED" w:rsidRDefault="00AA6DB3" w:rsidP="00AA6DB3">
            <w:pPr>
              <w:rPr>
                <w:rFonts w:cs="Times New Roman"/>
                <w:noProof/>
                <w:szCs w:val="24"/>
              </w:rPr>
            </w:pPr>
            <w:r>
              <w:rPr>
                <w:rFonts w:cs="Times New Roman"/>
                <w:noProof/>
                <w:szCs w:val="24"/>
              </w:rPr>
              <w:t>Pranešimų formų įvedimas (vidinis portalas)</w:t>
            </w:r>
          </w:p>
        </w:tc>
        <w:tc>
          <w:tcPr>
            <w:tcW w:w="3309" w:type="pct"/>
          </w:tcPr>
          <w:p w14:paraId="3DC97137" w14:textId="68D8BF21" w:rsidR="00AA6DB3" w:rsidRPr="006E5AED" w:rsidRDefault="00AA6DB3" w:rsidP="00AA6DB3">
            <w:pPr>
              <w:cnfStyle w:val="000000000000" w:firstRow="0" w:lastRow="0" w:firstColumn="0" w:lastColumn="0" w:oddVBand="0" w:evenVBand="0" w:oddHBand="0" w:evenHBand="0" w:firstRowFirstColumn="0" w:firstRowLastColumn="0" w:lastRowFirstColumn="0" w:lastRowLastColumn="0"/>
              <w:rPr>
                <w:rFonts w:cs="Times New Roman"/>
                <w:noProof/>
                <w:szCs w:val="24"/>
              </w:rPr>
            </w:pPr>
            <w:r w:rsidRPr="006E5AED">
              <w:rPr>
                <w:rFonts w:cs="Times New Roman"/>
                <w:noProof/>
                <w:szCs w:val="24"/>
              </w:rPr>
              <w:t xml:space="preserve">Duomenų įvedimo funkcionalumas realizuojantis </w:t>
            </w:r>
            <w:r>
              <w:rPr>
                <w:rFonts w:cs="Times New Roman"/>
                <w:noProof/>
                <w:szCs w:val="24"/>
              </w:rPr>
              <w:t>pranešimų formų įvedimą vidiniame portale.</w:t>
            </w:r>
            <w:r w:rsidRPr="006E5AED">
              <w:rPr>
                <w:rFonts w:cs="Times New Roman"/>
                <w:noProof/>
                <w:szCs w:val="24"/>
              </w:rPr>
              <w:t xml:space="preserve"> </w:t>
            </w:r>
          </w:p>
        </w:tc>
      </w:tr>
      <w:tr w:rsidR="00AA6DB3" w:rsidRPr="006E5AED" w14:paraId="3210DAE3" w14:textId="77777777" w:rsidTr="002361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pct"/>
          </w:tcPr>
          <w:p w14:paraId="1838EAA7" w14:textId="2971F18E" w:rsidR="00AA6DB3" w:rsidRDefault="00AA6DB3" w:rsidP="00AA6DB3">
            <w:pPr>
              <w:rPr>
                <w:rFonts w:cs="Times New Roman"/>
                <w:noProof/>
                <w:szCs w:val="24"/>
              </w:rPr>
            </w:pPr>
            <w:r>
              <w:rPr>
                <w:rFonts w:cs="Times New Roman"/>
                <w:noProof/>
                <w:szCs w:val="24"/>
              </w:rPr>
              <w:t>Ataskaitos (vidinis portalas)</w:t>
            </w:r>
          </w:p>
        </w:tc>
        <w:tc>
          <w:tcPr>
            <w:tcW w:w="3309" w:type="pct"/>
          </w:tcPr>
          <w:p w14:paraId="5A8EC462" w14:textId="4ED4B97D" w:rsidR="00AA6DB3" w:rsidRPr="006E5AED" w:rsidRDefault="00AA6DB3" w:rsidP="00AA6DB3">
            <w:pPr>
              <w:cnfStyle w:val="000000100000" w:firstRow="0" w:lastRow="0" w:firstColumn="0" w:lastColumn="0" w:oddVBand="0" w:evenVBand="0" w:oddHBand="1" w:evenHBand="0" w:firstRowFirstColumn="0" w:firstRowLastColumn="0" w:lastRowFirstColumn="0" w:lastRowLastColumn="0"/>
              <w:rPr>
                <w:rFonts w:cs="Times New Roman"/>
                <w:noProof/>
                <w:szCs w:val="24"/>
              </w:rPr>
            </w:pPr>
            <w:r w:rsidRPr="006E5AED">
              <w:rPr>
                <w:rFonts w:cs="Times New Roman"/>
                <w:noProof/>
                <w:szCs w:val="24"/>
              </w:rPr>
              <w:t xml:space="preserve">Duomenų įvedimo funkcionalumas </w:t>
            </w:r>
            <w:r>
              <w:rPr>
                <w:rFonts w:cs="Times New Roman"/>
                <w:noProof/>
                <w:szCs w:val="24"/>
              </w:rPr>
              <w:t>leidžia pildyti reikiamas ataskaitas vidiniame portale.</w:t>
            </w:r>
          </w:p>
        </w:tc>
      </w:tr>
      <w:tr w:rsidR="00061DB6" w:rsidRPr="006E5AED" w14:paraId="3A6E1BF0" w14:textId="77777777" w:rsidTr="002361F9">
        <w:tc>
          <w:tcPr>
            <w:cnfStyle w:val="001000000000" w:firstRow="0" w:lastRow="0" w:firstColumn="1" w:lastColumn="0" w:oddVBand="0" w:evenVBand="0" w:oddHBand="0" w:evenHBand="0" w:firstRowFirstColumn="0" w:firstRowLastColumn="0" w:lastRowFirstColumn="0" w:lastRowLastColumn="0"/>
            <w:tcW w:w="1691" w:type="pct"/>
          </w:tcPr>
          <w:p w14:paraId="2CD0216C" w14:textId="16A7FDEA" w:rsidR="00061DB6" w:rsidRDefault="00061DB6" w:rsidP="00AA6DB3">
            <w:pPr>
              <w:rPr>
                <w:rFonts w:cs="Times New Roman"/>
                <w:noProof/>
                <w:szCs w:val="24"/>
              </w:rPr>
            </w:pPr>
            <w:r>
              <w:rPr>
                <w:rFonts w:cs="Times New Roman"/>
                <w:noProof/>
                <w:szCs w:val="24"/>
              </w:rPr>
              <w:t>Pršymų nagrinėjimas (vidinis portalas)</w:t>
            </w:r>
          </w:p>
        </w:tc>
        <w:tc>
          <w:tcPr>
            <w:tcW w:w="3309" w:type="pct"/>
          </w:tcPr>
          <w:p w14:paraId="479F0420" w14:textId="1EBAC58C" w:rsidR="00061DB6" w:rsidRPr="006E5AED" w:rsidRDefault="00061DB6" w:rsidP="00AA6DB3">
            <w:pPr>
              <w:cnfStyle w:val="000000000000" w:firstRow="0" w:lastRow="0" w:firstColumn="0" w:lastColumn="0" w:oddVBand="0" w:evenVBand="0" w:oddHBand="0" w:evenHBand="0" w:firstRowFirstColumn="0" w:firstRowLastColumn="0" w:lastRowFirstColumn="0" w:lastRowLastColumn="0"/>
              <w:rPr>
                <w:rFonts w:cs="Times New Roman"/>
                <w:noProof/>
                <w:szCs w:val="24"/>
              </w:rPr>
            </w:pPr>
            <w:r w:rsidRPr="006E5AED">
              <w:rPr>
                <w:rFonts w:cs="Times New Roman"/>
                <w:noProof/>
                <w:szCs w:val="24"/>
              </w:rPr>
              <w:t xml:space="preserve">Duomenų įvedimo funkcionalumas </w:t>
            </w:r>
            <w:r>
              <w:rPr>
                <w:rFonts w:cs="Times New Roman"/>
                <w:noProof/>
                <w:szCs w:val="24"/>
              </w:rPr>
              <w:t>leidžia atlikti veiksmus su nagrinėjamasi prašymais.</w:t>
            </w:r>
          </w:p>
        </w:tc>
      </w:tr>
      <w:tr w:rsidR="00061DB6" w:rsidRPr="006E5AED" w14:paraId="22B1D7F2" w14:textId="77777777" w:rsidTr="002361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pct"/>
          </w:tcPr>
          <w:p w14:paraId="164C74AA" w14:textId="2720F4E4" w:rsidR="00061DB6" w:rsidRDefault="00061DB6" w:rsidP="00AA6DB3">
            <w:pPr>
              <w:rPr>
                <w:rFonts w:cs="Times New Roman"/>
                <w:noProof/>
                <w:szCs w:val="24"/>
              </w:rPr>
            </w:pPr>
            <w:r>
              <w:rPr>
                <w:rFonts w:cs="Times New Roman"/>
                <w:noProof/>
                <w:szCs w:val="24"/>
              </w:rPr>
              <w:t>Pranešimų siuntimas (vidinis portalas)</w:t>
            </w:r>
          </w:p>
        </w:tc>
        <w:tc>
          <w:tcPr>
            <w:tcW w:w="3309" w:type="pct"/>
          </w:tcPr>
          <w:p w14:paraId="0E2453DC" w14:textId="36720B7E" w:rsidR="00061DB6" w:rsidRPr="006E5AED" w:rsidRDefault="00061DB6" w:rsidP="00AA6DB3">
            <w:pPr>
              <w:cnfStyle w:val="000000100000" w:firstRow="0" w:lastRow="0" w:firstColumn="0" w:lastColumn="0" w:oddVBand="0" w:evenVBand="0" w:oddHBand="1" w:evenHBand="0" w:firstRowFirstColumn="0" w:firstRowLastColumn="0" w:lastRowFirstColumn="0" w:lastRowLastColumn="0"/>
              <w:rPr>
                <w:rFonts w:cs="Times New Roman"/>
                <w:noProof/>
                <w:szCs w:val="24"/>
              </w:rPr>
            </w:pPr>
            <w:r w:rsidRPr="006E5AED">
              <w:rPr>
                <w:rFonts w:cs="Times New Roman"/>
                <w:noProof/>
                <w:szCs w:val="24"/>
              </w:rPr>
              <w:t xml:space="preserve">Duomenų įvedimo funkcionalumas </w:t>
            </w:r>
            <w:r>
              <w:rPr>
                <w:rFonts w:cs="Times New Roman"/>
                <w:noProof/>
                <w:szCs w:val="24"/>
              </w:rPr>
              <w:t>leidžia siųsti pranešimus gyventojų portalo naudotojui.</w:t>
            </w:r>
          </w:p>
        </w:tc>
      </w:tr>
      <w:tr w:rsidR="00AA6DB3" w:rsidRPr="006E5AED" w14:paraId="36430888" w14:textId="77777777" w:rsidTr="002361F9">
        <w:tc>
          <w:tcPr>
            <w:cnfStyle w:val="001000000000" w:firstRow="0" w:lastRow="0" w:firstColumn="1" w:lastColumn="0" w:oddVBand="0" w:evenVBand="0" w:oddHBand="0" w:evenHBand="0" w:firstRowFirstColumn="0" w:firstRowLastColumn="0" w:lastRowFirstColumn="0" w:lastRowLastColumn="0"/>
            <w:tcW w:w="1691" w:type="pct"/>
          </w:tcPr>
          <w:p w14:paraId="1C552F4B" w14:textId="755B9331" w:rsidR="00AA6DB3" w:rsidRPr="006E5AED" w:rsidRDefault="00AA6DB3" w:rsidP="00AA6DB3">
            <w:pPr>
              <w:rPr>
                <w:rFonts w:cs="Times New Roman"/>
                <w:noProof/>
                <w:szCs w:val="24"/>
              </w:rPr>
            </w:pPr>
            <w:r w:rsidRPr="006E5AED">
              <w:rPr>
                <w:rFonts w:cs="Times New Roman"/>
                <w:noProof/>
                <w:szCs w:val="24"/>
              </w:rPr>
              <w:t>ULSVIS administravimas</w:t>
            </w:r>
            <w:r w:rsidR="00061DB6">
              <w:rPr>
                <w:rFonts w:cs="Times New Roman"/>
                <w:noProof/>
                <w:szCs w:val="24"/>
              </w:rPr>
              <w:t xml:space="preserve"> (vidinis portalas)</w:t>
            </w:r>
          </w:p>
        </w:tc>
        <w:tc>
          <w:tcPr>
            <w:tcW w:w="3309" w:type="pct"/>
          </w:tcPr>
          <w:p w14:paraId="0B041269" w14:textId="77777777" w:rsidR="00AA6DB3" w:rsidRPr="006E5AED" w:rsidRDefault="00AA6DB3" w:rsidP="00AA6DB3">
            <w:pPr>
              <w:cnfStyle w:val="000000000000" w:firstRow="0" w:lastRow="0" w:firstColumn="0" w:lastColumn="0" w:oddVBand="0" w:evenVBand="0" w:oddHBand="0" w:evenHBand="0" w:firstRowFirstColumn="0" w:firstRowLastColumn="0" w:lastRowFirstColumn="0" w:lastRowLastColumn="0"/>
              <w:rPr>
                <w:rFonts w:cs="Times New Roman"/>
                <w:noProof/>
                <w:szCs w:val="24"/>
              </w:rPr>
            </w:pPr>
            <w:r w:rsidRPr="006E5AED">
              <w:rPr>
                <w:rFonts w:cs="Times New Roman"/>
                <w:noProof/>
                <w:szCs w:val="24"/>
              </w:rPr>
              <w:t xml:space="preserve">Vartotojos sąsaja skirta sistemos administratoriui per kurią pasiekimas sistemos administravimo funkcionalumas. </w:t>
            </w:r>
          </w:p>
        </w:tc>
      </w:tr>
      <w:tr w:rsidR="00AA6DB3" w:rsidRPr="006E5AED" w14:paraId="439DF2F1" w14:textId="77777777" w:rsidTr="002361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pct"/>
          </w:tcPr>
          <w:p w14:paraId="0A4A272E" w14:textId="3427A8E4" w:rsidR="00AA6DB3" w:rsidRPr="006E5AED" w:rsidRDefault="00AA6DB3" w:rsidP="00AA6DB3">
            <w:pPr>
              <w:rPr>
                <w:rFonts w:cs="Times New Roman"/>
                <w:noProof/>
                <w:szCs w:val="24"/>
              </w:rPr>
            </w:pPr>
            <w:r w:rsidRPr="006E5AED">
              <w:rPr>
                <w:rFonts w:cs="Times New Roman"/>
                <w:noProof/>
                <w:szCs w:val="24"/>
              </w:rPr>
              <w:lastRenderedPageBreak/>
              <w:t>VDV IS</w:t>
            </w:r>
          </w:p>
        </w:tc>
        <w:tc>
          <w:tcPr>
            <w:tcW w:w="3309" w:type="pct"/>
          </w:tcPr>
          <w:p w14:paraId="59CDB4CD" w14:textId="77777777" w:rsidR="00AA6DB3" w:rsidRPr="006E5AED" w:rsidRDefault="00AA6DB3" w:rsidP="00AA6DB3">
            <w:pPr>
              <w:cnfStyle w:val="000000100000" w:firstRow="0" w:lastRow="0" w:firstColumn="0" w:lastColumn="0" w:oddVBand="0" w:evenVBand="0" w:oddHBand="1" w:evenHBand="0" w:firstRowFirstColumn="0" w:firstRowLastColumn="0" w:lastRowFirstColumn="0" w:lastRowLastColumn="0"/>
              <w:rPr>
                <w:rFonts w:cs="Times New Roman"/>
                <w:noProof/>
                <w:szCs w:val="24"/>
              </w:rPr>
            </w:pPr>
            <w:r w:rsidRPr="006E5AED">
              <w:rPr>
                <w:rFonts w:cs="Times New Roman"/>
                <w:noProof/>
                <w:szCs w:val="24"/>
              </w:rPr>
              <w:t xml:space="preserve">Integracinė sąsaja skirta duomenų teikimui į VDV IS, kurioje bus atliekama pateiktų duomenų analitika bei formuojamos ataskaitos. </w:t>
            </w:r>
          </w:p>
        </w:tc>
      </w:tr>
      <w:tr w:rsidR="00AA6DB3" w:rsidRPr="006E5AED" w14:paraId="4037720A" w14:textId="77777777" w:rsidTr="002361F9">
        <w:tc>
          <w:tcPr>
            <w:cnfStyle w:val="001000000000" w:firstRow="0" w:lastRow="0" w:firstColumn="1" w:lastColumn="0" w:oddVBand="0" w:evenVBand="0" w:oddHBand="0" w:evenHBand="0" w:firstRowFirstColumn="0" w:firstRowLastColumn="0" w:lastRowFirstColumn="0" w:lastRowLastColumn="0"/>
            <w:tcW w:w="1691" w:type="pct"/>
          </w:tcPr>
          <w:p w14:paraId="1D7DD28E" w14:textId="3E84C72A" w:rsidR="00AA6DB3" w:rsidRPr="006E5AED" w:rsidRDefault="00AA6DB3" w:rsidP="00AA6DB3">
            <w:pPr>
              <w:jc w:val="left"/>
              <w:rPr>
                <w:rFonts w:cs="Times New Roman"/>
                <w:noProof/>
                <w:szCs w:val="24"/>
              </w:rPr>
            </w:pPr>
            <w:r w:rsidRPr="006E5AED">
              <w:rPr>
                <w:rFonts w:cs="Times New Roman"/>
                <w:noProof/>
                <w:szCs w:val="24"/>
              </w:rPr>
              <w:t>ESPBI IS</w:t>
            </w:r>
          </w:p>
        </w:tc>
        <w:tc>
          <w:tcPr>
            <w:tcW w:w="3309" w:type="pct"/>
          </w:tcPr>
          <w:p w14:paraId="7F03649A" w14:textId="4A8C2C2B" w:rsidR="00AA6DB3" w:rsidRPr="006E5AED" w:rsidRDefault="00AA6DB3" w:rsidP="00AA6DB3">
            <w:pPr>
              <w:cnfStyle w:val="000000000000" w:firstRow="0" w:lastRow="0" w:firstColumn="0" w:lastColumn="0" w:oddVBand="0" w:evenVBand="0" w:oddHBand="0" w:evenHBand="0" w:firstRowFirstColumn="0" w:firstRowLastColumn="0" w:lastRowFirstColumn="0" w:lastRowLastColumn="0"/>
              <w:rPr>
                <w:rFonts w:cs="Times New Roman"/>
                <w:noProof/>
                <w:szCs w:val="24"/>
              </w:rPr>
            </w:pPr>
            <w:r w:rsidRPr="006E5AED">
              <w:rPr>
                <w:rFonts w:cs="Times New Roman"/>
                <w:noProof/>
                <w:szCs w:val="24"/>
              </w:rPr>
              <w:t xml:space="preserve">Sąsaja skirta gauti duomenis apie </w:t>
            </w:r>
            <w:r w:rsidR="00B504B4">
              <w:rPr>
                <w:rFonts w:cs="Times New Roman"/>
                <w:noProof/>
                <w:szCs w:val="24"/>
              </w:rPr>
              <w:t xml:space="preserve">nustatytas </w:t>
            </w:r>
            <w:r w:rsidR="00B504B4" w:rsidRPr="006E5AED">
              <w:rPr>
                <w:rFonts w:cs="Times New Roman"/>
                <w:noProof/>
                <w:szCs w:val="24"/>
              </w:rPr>
              <w:t xml:space="preserve">pradines ir galutines </w:t>
            </w:r>
            <w:r w:rsidR="00B504B4">
              <w:rPr>
                <w:rFonts w:cs="Times New Roman"/>
                <w:noProof/>
                <w:szCs w:val="24"/>
              </w:rPr>
              <w:t xml:space="preserve">užkrečiamosios ligos diagnozes, nustatytas </w:t>
            </w:r>
            <w:r w:rsidR="00B504B4" w:rsidRPr="006E5AED">
              <w:rPr>
                <w:rFonts w:cs="Times New Roman"/>
                <w:noProof/>
                <w:szCs w:val="24"/>
              </w:rPr>
              <w:t>pacient</w:t>
            </w:r>
            <w:r w:rsidR="00B504B4">
              <w:rPr>
                <w:rFonts w:cs="Times New Roman"/>
                <w:noProof/>
                <w:szCs w:val="24"/>
              </w:rPr>
              <w:t>ams,</w:t>
            </w:r>
            <w:r w:rsidR="00B504B4" w:rsidRPr="006E5AED">
              <w:rPr>
                <w:rFonts w:cs="Times New Roman"/>
                <w:noProof/>
                <w:szCs w:val="24"/>
              </w:rPr>
              <w:t xml:space="preserve"> </w:t>
            </w:r>
            <w:r w:rsidRPr="006E5AED">
              <w:rPr>
                <w:rFonts w:cs="Times New Roman"/>
                <w:noProof/>
                <w:szCs w:val="24"/>
              </w:rPr>
              <w:t xml:space="preserve">ASPĮ užsakytus tyrimus ir jų rezultatus, bei skiepų atlikimą. </w:t>
            </w:r>
          </w:p>
        </w:tc>
      </w:tr>
      <w:tr w:rsidR="005C49B5" w:rsidRPr="006E5AED" w14:paraId="33DA33C8" w14:textId="77777777" w:rsidTr="002361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pct"/>
          </w:tcPr>
          <w:p w14:paraId="47E0B585" w14:textId="4B480985" w:rsidR="005C49B5" w:rsidRPr="006E5AED" w:rsidRDefault="005C49B5" w:rsidP="00AA6DB3">
            <w:pPr>
              <w:jc w:val="left"/>
              <w:rPr>
                <w:rFonts w:cs="Times New Roman"/>
                <w:noProof/>
                <w:szCs w:val="24"/>
              </w:rPr>
            </w:pPr>
            <w:r w:rsidRPr="005C49B5">
              <w:rPr>
                <w:rFonts w:cs="Times New Roman"/>
                <w:noProof/>
                <w:szCs w:val="24"/>
              </w:rPr>
              <w:t xml:space="preserve">DVS </w:t>
            </w:r>
            <w:r w:rsidR="00605030">
              <w:rPr>
                <w:rFonts w:cs="Times New Roman"/>
                <w:noProof/>
                <w:szCs w:val="24"/>
              </w:rPr>
              <w:t>AVILYS</w:t>
            </w:r>
          </w:p>
        </w:tc>
        <w:tc>
          <w:tcPr>
            <w:tcW w:w="3309" w:type="pct"/>
          </w:tcPr>
          <w:p w14:paraId="12A089FC" w14:textId="6C12F5DD" w:rsidR="005C49B5" w:rsidRPr="006E5AED" w:rsidRDefault="005C49B5" w:rsidP="00AA6DB3">
            <w:pPr>
              <w:cnfStyle w:val="000000100000" w:firstRow="0" w:lastRow="0" w:firstColumn="0" w:lastColumn="0" w:oddVBand="0" w:evenVBand="0" w:oddHBand="1" w:evenHBand="0" w:firstRowFirstColumn="0" w:firstRowLastColumn="0" w:lastRowFirstColumn="0" w:lastRowLastColumn="0"/>
              <w:rPr>
                <w:rFonts w:cs="Times New Roman"/>
                <w:noProof/>
                <w:szCs w:val="24"/>
              </w:rPr>
            </w:pPr>
            <w:r>
              <w:rPr>
                <w:rFonts w:cs="Times New Roman"/>
                <w:noProof/>
                <w:szCs w:val="24"/>
              </w:rPr>
              <w:t>Sąsajos</w:t>
            </w:r>
            <w:r w:rsidRPr="005C49B5">
              <w:rPr>
                <w:rFonts w:cs="Times New Roman"/>
                <w:noProof/>
                <w:szCs w:val="24"/>
              </w:rPr>
              <w:t xml:space="preserve"> pagalba galės perduoti informacija reikalinga suformuoti el. dokumentą pagal  NVSC DVS Avilys esantį šabloną.</w:t>
            </w:r>
          </w:p>
        </w:tc>
      </w:tr>
      <w:tr w:rsidR="00605030" w:rsidRPr="006E5AED" w14:paraId="0D281CE9" w14:textId="77777777" w:rsidTr="002361F9">
        <w:tc>
          <w:tcPr>
            <w:cnfStyle w:val="001000000000" w:firstRow="0" w:lastRow="0" w:firstColumn="1" w:lastColumn="0" w:oddVBand="0" w:evenVBand="0" w:oddHBand="0" w:evenHBand="0" w:firstRowFirstColumn="0" w:firstRowLastColumn="0" w:lastRowFirstColumn="0" w:lastRowLastColumn="0"/>
            <w:tcW w:w="1691" w:type="pct"/>
          </w:tcPr>
          <w:p w14:paraId="3B5C9F31" w14:textId="40D7E6A4" w:rsidR="00605030" w:rsidRPr="005C49B5" w:rsidRDefault="00605030" w:rsidP="00AA6DB3">
            <w:pPr>
              <w:jc w:val="left"/>
              <w:rPr>
                <w:rFonts w:cs="Times New Roman"/>
                <w:noProof/>
                <w:szCs w:val="24"/>
              </w:rPr>
            </w:pPr>
            <w:r>
              <w:rPr>
                <w:rFonts w:cs="Times New Roman"/>
                <w:noProof/>
                <w:szCs w:val="24"/>
              </w:rPr>
              <w:t>SODRA</w:t>
            </w:r>
          </w:p>
        </w:tc>
        <w:tc>
          <w:tcPr>
            <w:tcW w:w="3309" w:type="pct"/>
          </w:tcPr>
          <w:p w14:paraId="6B53E940" w14:textId="6171D430" w:rsidR="00605030" w:rsidRDefault="00605030" w:rsidP="00AA6DB3">
            <w:pPr>
              <w:cnfStyle w:val="000000000000" w:firstRow="0" w:lastRow="0" w:firstColumn="0" w:lastColumn="0" w:oddVBand="0" w:evenVBand="0" w:oddHBand="0" w:evenHBand="0" w:firstRowFirstColumn="0" w:firstRowLastColumn="0" w:lastRowFirstColumn="0" w:lastRowLastColumn="0"/>
              <w:rPr>
                <w:rFonts w:cs="Times New Roman"/>
                <w:noProof/>
                <w:szCs w:val="24"/>
              </w:rPr>
            </w:pPr>
            <w:r w:rsidRPr="00605030">
              <w:rPr>
                <w:rFonts w:cs="Times New Roman"/>
                <w:noProof/>
                <w:szCs w:val="24"/>
              </w:rPr>
              <w:t>Sąsaja skirta duomenims gauti: darbovietės pavadinimas, adresas, gyvenamoji vieta, darbovietės kodas, adresas ir kt.</w:t>
            </w:r>
          </w:p>
        </w:tc>
      </w:tr>
      <w:tr w:rsidR="00605030" w:rsidRPr="006E5AED" w14:paraId="574A241B" w14:textId="77777777" w:rsidTr="002361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pct"/>
          </w:tcPr>
          <w:p w14:paraId="105F83AE" w14:textId="2418C9DF" w:rsidR="00605030" w:rsidRPr="005C49B5" w:rsidRDefault="00605030" w:rsidP="00AA6DB3">
            <w:pPr>
              <w:jc w:val="left"/>
              <w:rPr>
                <w:rFonts w:cs="Times New Roman"/>
                <w:noProof/>
                <w:szCs w:val="24"/>
              </w:rPr>
            </w:pPr>
            <w:r>
              <w:rPr>
                <w:rFonts w:cs="Times New Roman"/>
                <w:noProof/>
                <w:szCs w:val="24"/>
              </w:rPr>
              <w:t>JAR</w:t>
            </w:r>
          </w:p>
        </w:tc>
        <w:tc>
          <w:tcPr>
            <w:tcW w:w="3309" w:type="pct"/>
          </w:tcPr>
          <w:p w14:paraId="3B4B6ABA" w14:textId="4B390939" w:rsidR="00605030" w:rsidRDefault="00605030" w:rsidP="00AA6DB3">
            <w:pPr>
              <w:cnfStyle w:val="000000100000" w:firstRow="0" w:lastRow="0" w:firstColumn="0" w:lastColumn="0" w:oddVBand="0" w:evenVBand="0" w:oddHBand="1" w:evenHBand="0" w:firstRowFirstColumn="0" w:firstRowLastColumn="0" w:lastRowFirstColumn="0" w:lastRowLastColumn="0"/>
              <w:rPr>
                <w:rFonts w:cs="Times New Roman"/>
                <w:noProof/>
                <w:szCs w:val="24"/>
              </w:rPr>
            </w:pPr>
            <w:r w:rsidRPr="00605030">
              <w:rPr>
                <w:rFonts w:cs="Times New Roman"/>
                <w:noProof/>
                <w:szCs w:val="24"/>
              </w:rPr>
              <w:t>Sąsaja skirta duomenims gauti: juridinio asmens kodas, įstaigos pavadinimas, įstaigos adresas, juridinio asmens kodas ir kt.</w:t>
            </w:r>
          </w:p>
        </w:tc>
      </w:tr>
      <w:tr w:rsidR="00605030" w:rsidRPr="006E5AED" w14:paraId="0C16952F" w14:textId="77777777" w:rsidTr="002361F9">
        <w:tc>
          <w:tcPr>
            <w:cnfStyle w:val="001000000000" w:firstRow="0" w:lastRow="0" w:firstColumn="1" w:lastColumn="0" w:oddVBand="0" w:evenVBand="0" w:oddHBand="0" w:evenHBand="0" w:firstRowFirstColumn="0" w:firstRowLastColumn="0" w:lastRowFirstColumn="0" w:lastRowLastColumn="0"/>
            <w:tcW w:w="1691" w:type="pct"/>
          </w:tcPr>
          <w:p w14:paraId="3E81AF0E" w14:textId="11DFDD7F" w:rsidR="00605030" w:rsidRPr="005C49B5" w:rsidRDefault="00605030" w:rsidP="00AA6DB3">
            <w:pPr>
              <w:jc w:val="left"/>
              <w:rPr>
                <w:rFonts w:cs="Times New Roman"/>
                <w:noProof/>
                <w:szCs w:val="24"/>
              </w:rPr>
            </w:pPr>
            <w:r>
              <w:rPr>
                <w:rFonts w:cs="Times New Roman"/>
                <w:noProof/>
                <w:szCs w:val="24"/>
              </w:rPr>
              <w:t>AR</w:t>
            </w:r>
          </w:p>
        </w:tc>
        <w:tc>
          <w:tcPr>
            <w:tcW w:w="3309" w:type="pct"/>
          </w:tcPr>
          <w:p w14:paraId="1025901E" w14:textId="42658FB9" w:rsidR="00605030" w:rsidRDefault="00605030" w:rsidP="00AA6DB3">
            <w:pPr>
              <w:cnfStyle w:val="000000000000" w:firstRow="0" w:lastRow="0" w:firstColumn="0" w:lastColumn="0" w:oddVBand="0" w:evenVBand="0" w:oddHBand="0" w:evenHBand="0" w:firstRowFirstColumn="0" w:firstRowLastColumn="0" w:lastRowFirstColumn="0" w:lastRowLastColumn="0"/>
              <w:rPr>
                <w:rFonts w:cs="Times New Roman"/>
                <w:noProof/>
                <w:szCs w:val="24"/>
              </w:rPr>
            </w:pPr>
            <w:r w:rsidRPr="00605030">
              <w:rPr>
                <w:rFonts w:cs="Times New Roman"/>
                <w:noProof/>
                <w:szCs w:val="24"/>
              </w:rPr>
              <w:t>Sąsaja skirta duomenims gauti: adresai, adresų ir vietovių koordinatės.</w:t>
            </w:r>
          </w:p>
        </w:tc>
      </w:tr>
      <w:tr w:rsidR="00605030" w:rsidRPr="006E5AED" w14:paraId="4A72BF92" w14:textId="77777777" w:rsidTr="002361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pct"/>
          </w:tcPr>
          <w:p w14:paraId="7609628F" w14:textId="51DF77C4" w:rsidR="00605030" w:rsidRDefault="00605030" w:rsidP="00AA6DB3">
            <w:pPr>
              <w:jc w:val="left"/>
              <w:rPr>
                <w:rFonts w:cs="Times New Roman"/>
                <w:noProof/>
                <w:szCs w:val="24"/>
              </w:rPr>
            </w:pPr>
            <w:r>
              <w:rPr>
                <w:rFonts w:cs="Times New Roman"/>
                <w:noProof/>
                <w:szCs w:val="24"/>
              </w:rPr>
              <w:t>IMIS</w:t>
            </w:r>
          </w:p>
        </w:tc>
        <w:tc>
          <w:tcPr>
            <w:tcW w:w="3309" w:type="pct"/>
          </w:tcPr>
          <w:p w14:paraId="61170048" w14:textId="497DD1D2" w:rsidR="00605030" w:rsidRDefault="00605030" w:rsidP="00AA6DB3">
            <w:pPr>
              <w:cnfStyle w:val="000000100000" w:firstRow="0" w:lastRow="0" w:firstColumn="0" w:lastColumn="0" w:oddVBand="0" w:evenVBand="0" w:oddHBand="1" w:evenHBand="0" w:firstRowFirstColumn="0" w:firstRowLastColumn="0" w:lastRowFirstColumn="0" w:lastRowLastColumn="0"/>
              <w:rPr>
                <w:rFonts w:cs="Times New Roman"/>
                <w:noProof/>
                <w:szCs w:val="24"/>
              </w:rPr>
            </w:pPr>
            <w:r w:rsidRPr="00605030">
              <w:rPr>
                <w:rFonts w:cs="Times New Roman"/>
                <w:noProof/>
                <w:szCs w:val="24"/>
              </w:rPr>
              <w:t>Sąsaja skirta duomenims gauti: duomenys apie asmens įsigytus verslo liudijimus.</w:t>
            </w:r>
          </w:p>
        </w:tc>
      </w:tr>
      <w:tr w:rsidR="00605030" w:rsidRPr="006E5AED" w14:paraId="1A46006D" w14:textId="77777777" w:rsidTr="002361F9">
        <w:tc>
          <w:tcPr>
            <w:cnfStyle w:val="001000000000" w:firstRow="0" w:lastRow="0" w:firstColumn="1" w:lastColumn="0" w:oddVBand="0" w:evenVBand="0" w:oddHBand="0" w:evenHBand="0" w:firstRowFirstColumn="0" w:firstRowLastColumn="0" w:lastRowFirstColumn="0" w:lastRowLastColumn="0"/>
            <w:tcW w:w="1691" w:type="pct"/>
          </w:tcPr>
          <w:p w14:paraId="444E1E5D" w14:textId="1530DFD8" w:rsidR="00605030" w:rsidRDefault="00605030" w:rsidP="00AA6DB3">
            <w:pPr>
              <w:jc w:val="left"/>
              <w:rPr>
                <w:rFonts w:cs="Times New Roman"/>
                <w:noProof/>
                <w:szCs w:val="24"/>
              </w:rPr>
            </w:pPr>
            <w:r>
              <w:rPr>
                <w:rFonts w:cs="Times New Roman"/>
                <w:noProof/>
                <w:szCs w:val="24"/>
              </w:rPr>
              <w:t>MMR</w:t>
            </w:r>
          </w:p>
        </w:tc>
        <w:tc>
          <w:tcPr>
            <w:tcW w:w="3309" w:type="pct"/>
          </w:tcPr>
          <w:p w14:paraId="03EF9C26" w14:textId="2FDA8E07" w:rsidR="00605030" w:rsidRDefault="00605030" w:rsidP="00AA6DB3">
            <w:pPr>
              <w:cnfStyle w:val="000000000000" w:firstRow="0" w:lastRow="0" w:firstColumn="0" w:lastColumn="0" w:oddVBand="0" w:evenVBand="0" w:oddHBand="0" w:evenHBand="0" w:firstRowFirstColumn="0" w:firstRowLastColumn="0" w:lastRowFirstColumn="0" w:lastRowLastColumn="0"/>
              <w:rPr>
                <w:rFonts w:cs="Times New Roman"/>
                <w:noProof/>
                <w:szCs w:val="24"/>
              </w:rPr>
            </w:pPr>
            <w:r w:rsidRPr="00605030">
              <w:rPr>
                <w:rFonts w:cs="Times New Roman"/>
                <w:noProof/>
                <w:szCs w:val="24"/>
              </w:rPr>
              <w:t>Sąsaja skirta duomenims gauti: duomenys apie asmens vykdomą individualią veiklą pagal pažymą (įskaitant ir veiklos vykdymo vietas).</w:t>
            </w:r>
          </w:p>
        </w:tc>
      </w:tr>
      <w:tr w:rsidR="00605030" w:rsidRPr="006E5AED" w14:paraId="0774895B" w14:textId="77777777" w:rsidTr="002361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pct"/>
          </w:tcPr>
          <w:p w14:paraId="24179592" w14:textId="61E18E1A" w:rsidR="00605030" w:rsidRDefault="00605030" w:rsidP="00AA6DB3">
            <w:pPr>
              <w:jc w:val="left"/>
              <w:rPr>
                <w:rFonts w:cs="Times New Roman"/>
                <w:noProof/>
                <w:szCs w:val="24"/>
              </w:rPr>
            </w:pPr>
            <w:r>
              <w:rPr>
                <w:rFonts w:cs="Times New Roman"/>
                <w:noProof/>
                <w:szCs w:val="24"/>
              </w:rPr>
              <w:t>GR</w:t>
            </w:r>
          </w:p>
        </w:tc>
        <w:tc>
          <w:tcPr>
            <w:tcW w:w="3309" w:type="pct"/>
          </w:tcPr>
          <w:p w14:paraId="37D1D210" w14:textId="4D5F1D1E" w:rsidR="00605030" w:rsidRDefault="00E505E8" w:rsidP="00AA6DB3">
            <w:pPr>
              <w:cnfStyle w:val="000000100000" w:firstRow="0" w:lastRow="0" w:firstColumn="0" w:lastColumn="0" w:oddVBand="0" w:evenVBand="0" w:oddHBand="1" w:evenHBand="0" w:firstRowFirstColumn="0" w:firstRowLastColumn="0" w:lastRowFirstColumn="0" w:lastRowLastColumn="0"/>
              <w:rPr>
                <w:rFonts w:cs="Times New Roman"/>
                <w:noProof/>
                <w:szCs w:val="24"/>
              </w:rPr>
            </w:pPr>
            <w:r w:rsidRPr="00E505E8">
              <w:rPr>
                <w:rFonts w:cs="Times New Roman"/>
                <w:noProof/>
                <w:szCs w:val="24"/>
              </w:rPr>
              <w:t>Sąsaja skirta duomenims gauti: asmens gyvenamosios vietos adresas, kontaktiniai duomenys ir kt.</w:t>
            </w:r>
          </w:p>
        </w:tc>
      </w:tr>
      <w:tr w:rsidR="00605030" w:rsidRPr="006E5AED" w14:paraId="2D99D4F4" w14:textId="77777777" w:rsidTr="002361F9">
        <w:tc>
          <w:tcPr>
            <w:cnfStyle w:val="001000000000" w:firstRow="0" w:lastRow="0" w:firstColumn="1" w:lastColumn="0" w:oddVBand="0" w:evenVBand="0" w:oddHBand="0" w:evenHBand="0" w:firstRowFirstColumn="0" w:firstRowLastColumn="0" w:lastRowFirstColumn="0" w:lastRowLastColumn="0"/>
            <w:tcW w:w="1691" w:type="pct"/>
          </w:tcPr>
          <w:p w14:paraId="15E3859A" w14:textId="045A3D37" w:rsidR="00605030" w:rsidRDefault="00605030" w:rsidP="00AA6DB3">
            <w:pPr>
              <w:jc w:val="left"/>
              <w:rPr>
                <w:rFonts w:cs="Times New Roman"/>
                <w:noProof/>
                <w:szCs w:val="24"/>
              </w:rPr>
            </w:pPr>
            <w:r>
              <w:rPr>
                <w:rFonts w:cs="Times New Roman"/>
                <w:noProof/>
                <w:szCs w:val="24"/>
              </w:rPr>
              <w:t>MR</w:t>
            </w:r>
          </w:p>
        </w:tc>
        <w:tc>
          <w:tcPr>
            <w:tcW w:w="3309" w:type="pct"/>
          </w:tcPr>
          <w:p w14:paraId="54892D40" w14:textId="5EFFE09E" w:rsidR="00605030" w:rsidRDefault="00E505E8" w:rsidP="00AA6DB3">
            <w:pPr>
              <w:cnfStyle w:val="000000000000" w:firstRow="0" w:lastRow="0" w:firstColumn="0" w:lastColumn="0" w:oddVBand="0" w:evenVBand="0" w:oddHBand="0" w:evenHBand="0" w:firstRowFirstColumn="0" w:firstRowLastColumn="0" w:lastRowFirstColumn="0" w:lastRowLastColumn="0"/>
              <w:rPr>
                <w:rFonts w:cs="Times New Roman"/>
                <w:noProof/>
                <w:szCs w:val="24"/>
              </w:rPr>
            </w:pPr>
            <w:r w:rsidRPr="00E505E8">
              <w:rPr>
                <w:rFonts w:cs="Times New Roman"/>
                <w:noProof/>
                <w:szCs w:val="24"/>
              </w:rPr>
              <w:t>Sąsaja skirta duomenims gauti: asmens gyvenamosios vietos adresas, kontaktiniai duomenys, klasės, grupės, kurso, duomenys, švietimo įstaigos pavadinimas, kodas, adresas ir kt.</w:t>
            </w:r>
          </w:p>
        </w:tc>
      </w:tr>
      <w:tr w:rsidR="00605030" w:rsidRPr="006E5AED" w14:paraId="4ACF2FFF" w14:textId="77777777" w:rsidTr="002361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pct"/>
          </w:tcPr>
          <w:p w14:paraId="71D3D817" w14:textId="46EE2F6A" w:rsidR="00605030" w:rsidRDefault="00605030" w:rsidP="00AA6DB3">
            <w:pPr>
              <w:jc w:val="left"/>
              <w:rPr>
                <w:rFonts w:cs="Times New Roman"/>
                <w:noProof/>
                <w:szCs w:val="24"/>
              </w:rPr>
            </w:pPr>
            <w:r>
              <w:rPr>
                <w:rFonts w:cs="Times New Roman"/>
                <w:noProof/>
                <w:szCs w:val="24"/>
              </w:rPr>
              <w:t>SR</w:t>
            </w:r>
          </w:p>
        </w:tc>
        <w:tc>
          <w:tcPr>
            <w:tcW w:w="3309" w:type="pct"/>
          </w:tcPr>
          <w:p w14:paraId="6715CFBB" w14:textId="20BA7EC4" w:rsidR="00605030" w:rsidRDefault="00E505E8" w:rsidP="00AA6DB3">
            <w:pPr>
              <w:cnfStyle w:val="000000100000" w:firstRow="0" w:lastRow="0" w:firstColumn="0" w:lastColumn="0" w:oddVBand="0" w:evenVBand="0" w:oddHBand="1" w:evenHBand="0" w:firstRowFirstColumn="0" w:firstRowLastColumn="0" w:lastRowFirstColumn="0" w:lastRowLastColumn="0"/>
              <w:rPr>
                <w:rFonts w:cs="Times New Roman"/>
                <w:noProof/>
                <w:szCs w:val="24"/>
              </w:rPr>
            </w:pPr>
            <w:r w:rsidRPr="00E505E8">
              <w:rPr>
                <w:rFonts w:cs="Times New Roman"/>
                <w:noProof/>
                <w:szCs w:val="24"/>
              </w:rPr>
              <w:t>Sąsaja skirta duomenims gauti: asmens gyvenamosios vietos adresas, švietimo įstaigos pavadinimas, kodas, adresas, studijų kryptis, pakopa, kursas, semestras ir kt.</w:t>
            </w:r>
          </w:p>
        </w:tc>
      </w:tr>
      <w:tr w:rsidR="00062768" w:rsidRPr="006E5AED" w14:paraId="5E270675" w14:textId="77777777" w:rsidTr="002361F9">
        <w:tc>
          <w:tcPr>
            <w:cnfStyle w:val="001000000000" w:firstRow="0" w:lastRow="0" w:firstColumn="1" w:lastColumn="0" w:oddVBand="0" w:evenVBand="0" w:oddHBand="0" w:evenHBand="0" w:firstRowFirstColumn="0" w:firstRowLastColumn="0" w:lastRowFirstColumn="0" w:lastRowLastColumn="0"/>
            <w:tcW w:w="1691" w:type="pct"/>
          </w:tcPr>
          <w:p w14:paraId="746AF8E3" w14:textId="3D8A1AFD" w:rsidR="00062768" w:rsidRDefault="00062768" w:rsidP="00AA6DB3">
            <w:pPr>
              <w:jc w:val="left"/>
              <w:rPr>
                <w:rFonts w:cs="Times New Roman"/>
                <w:noProof/>
                <w:szCs w:val="24"/>
              </w:rPr>
            </w:pPr>
            <w:r>
              <w:rPr>
                <w:rFonts w:cs="Times New Roman"/>
                <w:noProof/>
                <w:szCs w:val="24"/>
              </w:rPr>
              <w:t>SMS</w:t>
            </w:r>
          </w:p>
        </w:tc>
        <w:tc>
          <w:tcPr>
            <w:tcW w:w="3309" w:type="pct"/>
          </w:tcPr>
          <w:p w14:paraId="46DB17A6" w14:textId="68CA70DF" w:rsidR="00062768" w:rsidRPr="00E505E8" w:rsidRDefault="00062768" w:rsidP="00AA6DB3">
            <w:pPr>
              <w:cnfStyle w:val="000000000000" w:firstRow="0" w:lastRow="0" w:firstColumn="0" w:lastColumn="0" w:oddVBand="0" w:evenVBand="0" w:oddHBand="0" w:evenHBand="0" w:firstRowFirstColumn="0" w:firstRowLastColumn="0" w:lastRowFirstColumn="0" w:lastRowLastColumn="0"/>
              <w:rPr>
                <w:rFonts w:cs="Times New Roman"/>
                <w:noProof/>
                <w:szCs w:val="24"/>
              </w:rPr>
            </w:pPr>
            <w:r>
              <w:rPr>
                <w:rFonts w:cs="Times New Roman"/>
                <w:noProof/>
                <w:szCs w:val="24"/>
              </w:rPr>
              <w:t>Sąsaja skirta siųsti SMS nurodytu telefono numeriu iš ULSVIS.</w:t>
            </w:r>
            <w:r w:rsidR="00261B67">
              <w:rPr>
                <w:rFonts w:cs="Times New Roman"/>
                <w:noProof/>
                <w:szCs w:val="24"/>
              </w:rPr>
              <w:t xml:space="preserve"> </w:t>
            </w:r>
            <w:r w:rsidR="00261B67" w:rsidRPr="00261B67">
              <w:rPr>
                <w:rFonts w:cs="Times New Roman"/>
                <w:noProof/>
                <w:szCs w:val="24"/>
                <w:lang w:val="en-US"/>
              </w:rPr>
              <w:t xml:space="preserve">SMS siuntimui  bus naudojamas SMS  operatoriaus  API.  </w:t>
            </w:r>
            <w:r w:rsidR="00261B67" w:rsidRPr="00261B67">
              <w:rPr>
                <w:rFonts w:cs="Times New Roman"/>
                <w:noProof/>
                <w:szCs w:val="24"/>
                <w:lang w:val="it-IT"/>
              </w:rPr>
              <w:t>Detalesnė informacija pateikiama  priede SMS_API-instrukcija</w:t>
            </w:r>
            <w:r w:rsidR="00261B67">
              <w:rPr>
                <w:rFonts w:cs="Times New Roman"/>
                <w:noProof/>
                <w:szCs w:val="24"/>
                <w:lang w:val="it-IT"/>
              </w:rPr>
              <w:t>.</w:t>
            </w:r>
          </w:p>
        </w:tc>
      </w:tr>
      <w:tr w:rsidR="00AA6DB3" w:rsidRPr="006E5AED" w14:paraId="2191B900" w14:textId="77777777" w:rsidTr="002361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pct"/>
          </w:tcPr>
          <w:p w14:paraId="2A1EBA7B" w14:textId="77777777" w:rsidR="00AA6DB3" w:rsidRPr="006E5AED" w:rsidRDefault="00AA6DB3" w:rsidP="00AA6DB3">
            <w:pPr>
              <w:jc w:val="left"/>
              <w:rPr>
                <w:rFonts w:cs="Times New Roman"/>
                <w:noProof/>
                <w:szCs w:val="24"/>
              </w:rPr>
            </w:pPr>
            <w:r w:rsidRPr="006E5AED">
              <w:rPr>
                <w:rFonts w:cs="Times New Roman"/>
                <w:noProof/>
                <w:szCs w:val="24"/>
              </w:rPr>
              <w:t>ULSVIS DB</w:t>
            </w:r>
          </w:p>
        </w:tc>
        <w:tc>
          <w:tcPr>
            <w:tcW w:w="3309" w:type="pct"/>
          </w:tcPr>
          <w:p w14:paraId="77E4DA25" w14:textId="77777777" w:rsidR="00AA6DB3" w:rsidRPr="006E5AED" w:rsidRDefault="00AA6DB3" w:rsidP="00AA6DB3">
            <w:pPr>
              <w:cnfStyle w:val="000000100000" w:firstRow="0" w:lastRow="0" w:firstColumn="0" w:lastColumn="0" w:oddVBand="0" w:evenVBand="0" w:oddHBand="1" w:evenHBand="0" w:firstRowFirstColumn="0" w:firstRowLastColumn="0" w:lastRowFirstColumn="0" w:lastRowLastColumn="0"/>
              <w:rPr>
                <w:rFonts w:cs="Times New Roman"/>
                <w:noProof/>
                <w:szCs w:val="24"/>
              </w:rPr>
            </w:pPr>
            <w:r w:rsidRPr="006E5AED">
              <w:rPr>
                <w:rFonts w:cs="Times New Roman"/>
                <w:noProof/>
                <w:szCs w:val="24"/>
              </w:rPr>
              <w:t>ULSVIS duomenų bazė.</w:t>
            </w:r>
          </w:p>
        </w:tc>
      </w:tr>
      <w:tr w:rsidR="00F93B7D" w:rsidRPr="006E5AED" w14:paraId="6C362C38" w14:textId="77777777" w:rsidTr="002361F9">
        <w:tc>
          <w:tcPr>
            <w:cnfStyle w:val="001000000000" w:firstRow="0" w:lastRow="0" w:firstColumn="1" w:lastColumn="0" w:oddVBand="0" w:evenVBand="0" w:oddHBand="0" w:evenHBand="0" w:firstRowFirstColumn="0" w:firstRowLastColumn="0" w:lastRowFirstColumn="0" w:lastRowLastColumn="0"/>
            <w:tcW w:w="1691" w:type="pct"/>
          </w:tcPr>
          <w:p w14:paraId="2BA37B96" w14:textId="1EC51994" w:rsidR="00F93B7D" w:rsidRPr="006E5AED" w:rsidRDefault="00F93B7D" w:rsidP="00AA6DB3">
            <w:pPr>
              <w:jc w:val="left"/>
              <w:rPr>
                <w:rFonts w:cs="Times New Roman"/>
                <w:noProof/>
                <w:szCs w:val="24"/>
              </w:rPr>
            </w:pPr>
            <w:r>
              <w:rPr>
                <w:rFonts w:cs="Times New Roman"/>
                <w:noProof/>
                <w:szCs w:val="24"/>
              </w:rPr>
              <w:t>GOOGLE MAPS API</w:t>
            </w:r>
          </w:p>
        </w:tc>
        <w:tc>
          <w:tcPr>
            <w:tcW w:w="3309" w:type="pct"/>
          </w:tcPr>
          <w:p w14:paraId="39C8ECEE" w14:textId="7A532549" w:rsidR="00F93B7D" w:rsidRPr="006E5AED" w:rsidRDefault="00F93B7D" w:rsidP="00AA6DB3">
            <w:pPr>
              <w:cnfStyle w:val="000000000000" w:firstRow="0" w:lastRow="0" w:firstColumn="0" w:lastColumn="0" w:oddVBand="0" w:evenVBand="0" w:oddHBand="0" w:evenHBand="0" w:firstRowFirstColumn="0" w:firstRowLastColumn="0" w:lastRowFirstColumn="0" w:lastRowLastColumn="0"/>
              <w:rPr>
                <w:rFonts w:cs="Times New Roman"/>
                <w:noProof/>
                <w:szCs w:val="24"/>
              </w:rPr>
            </w:pPr>
            <w:r w:rsidRPr="00F93B7D">
              <w:rPr>
                <w:rFonts w:cs="Times New Roman"/>
                <w:noProof/>
                <w:szCs w:val="24"/>
              </w:rPr>
              <w:t xml:space="preserve"> „Google Maps“ API, kad interaktyviai atvaizduotų žemėlapį su pažymėtais objektais ir leistų vartotojui atlikti vietos paiešką.</w:t>
            </w:r>
            <w:r>
              <w:rPr>
                <w:rFonts w:cs="Times New Roman"/>
                <w:noProof/>
                <w:szCs w:val="24"/>
              </w:rPr>
              <w:t xml:space="preserve"> </w:t>
            </w:r>
            <w:r w:rsidRPr="00261B67">
              <w:rPr>
                <w:rFonts w:cs="Times New Roman"/>
                <w:noProof/>
                <w:szCs w:val="24"/>
                <w:lang w:val="it-IT"/>
              </w:rPr>
              <w:t xml:space="preserve">Detalesnė informacija pateikiama  priede </w:t>
            </w:r>
            <w:r>
              <w:rPr>
                <w:rFonts w:cs="Times New Roman"/>
                <w:noProof/>
                <w:szCs w:val="24"/>
                <w:lang w:val="it-IT"/>
              </w:rPr>
              <w:t>GOOGLO_MAPS_</w:t>
            </w:r>
            <w:r w:rsidRPr="00261B67">
              <w:rPr>
                <w:rFonts w:cs="Times New Roman"/>
                <w:noProof/>
                <w:szCs w:val="24"/>
                <w:lang w:val="it-IT"/>
              </w:rPr>
              <w:t>_API-instrukcija</w:t>
            </w:r>
            <w:r>
              <w:rPr>
                <w:rFonts w:cs="Times New Roman"/>
                <w:noProof/>
                <w:szCs w:val="24"/>
                <w:lang w:val="it-IT"/>
              </w:rPr>
              <w:t>.</w:t>
            </w:r>
          </w:p>
        </w:tc>
      </w:tr>
    </w:tbl>
    <w:p w14:paraId="67890DA3" w14:textId="539131C8" w:rsidR="00DD59B0" w:rsidRDefault="00DD59B0" w:rsidP="00CA1584"/>
    <w:p w14:paraId="042FA38C" w14:textId="77777777" w:rsidR="00DD59B0" w:rsidRDefault="00DD59B0">
      <w:pPr>
        <w:jc w:val="left"/>
      </w:pPr>
      <w:r>
        <w:br w:type="page"/>
      </w:r>
    </w:p>
    <w:p w14:paraId="28189ECF" w14:textId="59347A1B" w:rsidR="00E94237" w:rsidRDefault="00DD59B0" w:rsidP="00DD59B0">
      <w:pPr>
        <w:pStyle w:val="Antrat1"/>
      </w:pPr>
      <w:bookmarkStart w:id="14" w:name="_Toc220326830"/>
      <w:r>
        <w:lastRenderedPageBreak/>
        <w:t>Realizavimas</w:t>
      </w:r>
      <w:bookmarkEnd w:id="14"/>
    </w:p>
    <w:p w14:paraId="363C1278" w14:textId="77777777" w:rsidR="00DD59B0" w:rsidRDefault="00DD59B0" w:rsidP="00D45DF8">
      <w:pPr>
        <w:jc w:val="left"/>
      </w:pPr>
    </w:p>
    <w:p w14:paraId="0CD00C9A" w14:textId="59383207" w:rsidR="00DD59B0" w:rsidRDefault="00DD59B0" w:rsidP="00DD59B0">
      <w:r w:rsidRPr="00DD59B0">
        <w:t xml:space="preserve">Žemiau nurodytos </w:t>
      </w:r>
      <w:r w:rsidR="00C96DC4">
        <w:t>ULSVIS</w:t>
      </w:r>
      <w:r w:rsidRPr="00DD59B0">
        <w:t xml:space="preserve"> funkcionavimui </w:t>
      </w:r>
      <w:r w:rsidR="00C96DC4">
        <w:t xml:space="preserve">bus </w:t>
      </w:r>
      <w:r w:rsidRPr="00DD59B0">
        <w:t>panaudo</w:t>
      </w:r>
      <w:r w:rsidR="00C96DC4">
        <w:t xml:space="preserve">tos </w:t>
      </w:r>
      <w:r w:rsidRPr="00DD59B0">
        <w:t>technologijos:</w:t>
      </w:r>
    </w:p>
    <w:p w14:paraId="1BE86871" w14:textId="6734EDDA" w:rsidR="00C96DC4" w:rsidRDefault="004C1CC4" w:rsidP="00DD59B0">
      <w:r>
        <w:rPr>
          <w:noProof/>
        </w:rPr>
        <w:drawing>
          <wp:inline distT="0" distB="0" distL="0" distR="0" wp14:anchorId="3B14A52F" wp14:editId="7D343C6B">
            <wp:extent cx="6324600" cy="5615940"/>
            <wp:effectExtent l="0" t="0" r="0" b="3810"/>
            <wp:docPr id="3145994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24600" cy="5615940"/>
                    </a:xfrm>
                    <a:prstGeom prst="rect">
                      <a:avLst/>
                    </a:prstGeom>
                    <a:noFill/>
                    <a:ln>
                      <a:noFill/>
                    </a:ln>
                  </pic:spPr>
                </pic:pic>
              </a:graphicData>
            </a:graphic>
          </wp:inline>
        </w:drawing>
      </w:r>
    </w:p>
    <w:p w14:paraId="5BD8EFF4" w14:textId="35BBD1CB" w:rsidR="00C96DC4" w:rsidRDefault="00C96DC4" w:rsidP="00C96DC4">
      <w:pPr>
        <w:pStyle w:val="Antrat"/>
      </w:pPr>
      <w:r>
        <w:t xml:space="preserve">Pav. </w:t>
      </w:r>
      <w:fldSimple w:instr=" SEQ Pav. \* ARABIC ">
        <w:r>
          <w:rPr>
            <w:noProof/>
          </w:rPr>
          <w:t>1</w:t>
        </w:r>
      </w:fldSimple>
      <w:r>
        <w:t xml:space="preserve"> ULSVIS technologijų schema </w:t>
      </w:r>
    </w:p>
    <w:p w14:paraId="28643D25" w14:textId="71EC2755" w:rsidR="00C96DC4" w:rsidRDefault="00C96DC4" w:rsidP="00C96DC4">
      <w:bookmarkStart w:id="15" w:name="_Toc88563727"/>
      <w:r>
        <w:t>Numatomos naudoti technologijos</w:t>
      </w:r>
      <w:bookmarkEnd w:id="15"/>
      <w:r>
        <w:t>:</w:t>
      </w:r>
    </w:p>
    <w:p w14:paraId="288A77BB" w14:textId="76B9BF90" w:rsidR="00C96DC4" w:rsidRDefault="00C96DC4" w:rsidP="00C96DC4">
      <w:pPr>
        <w:ind w:firstLine="360"/>
      </w:pPr>
      <w:proofErr w:type="spellStart"/>
      <w:r>
        <w:t>Mikroservisai</w:t>
      </w:r>
      <w:proofErr w:type="spellEnd"/>
      <w:r>
        <w:t xml:space="preserve"> realizuoti kaip </w:t>
      </w:r>
      <w:proofErr w:type="spellStart"/>
      <w:r>
        <w:t>SpringBoot</w:t>
      </w:r>
      <w:proofErr w:type="spellEnd"/>
      <w:r>
        <w:t xml:space="preserve"> 2.7.3 aplikacijos, naudojant </w:t>
      </w:r>
      <w:proofErr w:type="spellStart"/>
      <w:r w:rsidRPr="00920D28">
        <w:rPr>
          <w:i/>
          <w:iCs/>
        </w:rPr>
        <w:t>stateless</w:t>
      </w:r>
      <w:proofErr w:type="spellEnd"/>
      <w:r>
        <w:t xml:space="preserve"> komponentų </w:t>
      </w:r>
      <w:proofErr w:type="spellStart"/>
      <w:r>
        <w:t>implementavimo</w:t>
      </w:r>
      <w:proofErr w:type="spellEnd"/>
      <w:r>
        <w:t xml:space="preserve"> principus, ir gali veikti nepriklausomai vienas nuo kito. Tai leidžia esant poreikiui </w:t>
      </w:r>
      <w:r>
        <w:lastRenderedPageBreak/>
        <w:t xml:space="preserve">paleisti daugiau nei vieną </w:t>
      </w:r>
      <w:proofErr w:type="spellStart"/>
      <w:r>
        <w:t>mikroserviso</w:t>
      </w:r>
      <w:proofErr w:type="spellEnd"/>
      <w:r>
        <w:t xml:space="preserve"> vienetą, taip užtikrinant aplikacijos </w:t>
      </w:r>
      <w:r w:rsidR="004326AE">
        <w:t>pajėgumo didinimą</w:t>
      </w:r>
      <w:r>
        <w:t xml:space="preserve"> ir klaidų toleranciją. Komunikacija tarp </w:t>
      </w:r>
      <w:proofErr w:type="spellStart"/>
      <w:r>
        <w:t>mikroservisų</w:t>
      </w:r>
      <w:proofErr w:type="spellEnd"/>
      <w:r>
        <w:t xml:space="preserve"> realizuojama šiais būdais:</w:t>
      </w:r>
    </w:p>
    <w:p w14:paraId="5C96EA50" w14:textId="2E5A88B9" w:rsidR="00C96DC4" w:rsidRDefault="00C96DC4" w:rsidP="009472AD">
      <w:pPr>
        <w:pStyle w:val="Sraopastraipa"/>
        <w:numPr>
          <w:ilvl w:val="0"/>
          <w:numId w:val="7"/>
        </w:numPr>
      </w:pPr>
      <w:r>
        <w:t xml:space="preserve">Sinchroninė komunikacija (REST užklausos tarp </w:t>
      </w:r>
      <w:proofErr w:type="spellStart"/>
      <w:r>
        <w:t>mikroservisų</w:t>
      </w:r>
      <w:proofErr w:type="spellEnd"/>
      <w:r>
        <w:t xml:space="preserve">) – </w:t>
      </w:r>
      <w:proofErr w:type="spellStart"/>
      <w:r>
        <w:t>Spring</w:t>
      </w:r>
      <w:proofErr w:type="spellEnd"/>
      <w:r>
        <w:t xml:space="preserve"> </w:t>
      </w:r>
      <w:proofErr w:type="spellStart"/>
      <w:r>
        <w:t>Feign</w:t>
      </w:r>
      <w:proofErr w:type="spellEnd"/>
      <w:r>
        <w:t xml:space="preserve"> </w:t>
      </w:r>
      <w:proofErr w:type="spellStart"/>
      <w:r>
        <w:t>client</w:t>
      </w:r>
      <w:proofErr w:type="spellEnd"/>
      <w:r>
        <w:t xml:space="preserve"> 3.</w:t>
      </w:r>
      <w:r w:rsidR="00F71F92">
        <w:t>1</w:t>
      </w:r>
      <w:r>
        <w:t>.</w:t>
      </w:r>
      <w:r w:rsidR="00F71F92">
        <w:t>4</w:t>
      </w:r>
      <w:r>
        <w:t>;</w:t>
      </w:r>
    </w:p>
    <w:p w14:paraId="24A7F5FA" w14:textId="1C20F69D" w:rsidR="00C96DC4" w:rsidRPr="000F5E7A" w:rsidRDefault="00C96DC4" w:rsidP="009472AD">
      <w:pPr>
        <w:pStyle w:val="Sraopastraipa"/>
        <w:numPr>
          <w:ilvl w:val="0"/>
          <w:numId w:val="7"/>
        </w:numPr>
      </w:pPr>
      <w:proofErr w:type="spellStart"/>
      <w:r w:rsidRPr="000F5E7A">
        <w:t>Spring</w:t>
      </w:r>
      <w:proofErr w:type="spellEnd"/>
      <w:r w:rsidRPr="000F5E7A">
        <w:t xml:space="preserve"> </w:t>
      </w:r>
      <w:proofErr w:type="spellStart"/>
      <w:r w:rsidRPr="000F5E7A">
        <w:t>Webflux</w:t>
      </w:r>
      <w:proofErr w:type="spellEnd"/>
      <w:r w:rsidRPr="000F5E7A">
        <w:t xml:space="preserve"> </w:t>
      </w:r>
      <w:r w:rsidR="00F71F92">
        <w:t xml:space="preserve">5.3.22 </w:t>
      </w:r>
      <w:r w:rsidRPr="000F5E7A">
        <w:t xml:space="preserve">REST su </w:t>
      </w:r>
      <w:proofErr w:type="spellStart"/>
      <w:r w:rsidRPr="000F5E7A">
        <w:t>public</w:t>
      </w:r>
      <w:proofErr w:type="spellEnd"/>
      <w:r w:rsidRPr="000F5E7A">
        <w:t>/</w:t>
      </w:r>
      <w:proofErr w:type="spellStart"/>
      <w:r w:rsidRPr="000F5E7A">
        <w:t>private</w:t>
      </w:r>
      <w:proofErr w:type="spellEnd"/>
      <w:r w:rsidRPr="000F5E7A">
        <w:t xml:space="preserve"> </w:t>
      </w:r>
      <w:proofErr w:type="spellStart"/>
      <w:r w:rsidRPr="000F5E7A">
        <w:t>key</w:t>
      </w:r>
      <w:proofErr w:type="spellEnd"/>
      <w:r w:rsidRPr="000F5E7A">
        <w:t xml:space="preserve"> autorizacija ir autentifikacija</w:t>
      </w:r>
    </w:p>
    <w:p w14:paraId="5A943569" w14:textId="6DFA9492" w:rsidR="00C96DC4" w:rsidRDefault="00C96DC4" w:rsidP="009472AD">
      <w:pPr>
        <w:pStyle w:val="Sraopastraipa"/>
        <w:numPr>
          <w:ilvl w:val="0"/>
          <w:numId w:val="7"/>
        </w:numPr>
      </w:pPr>
      <w:r>
        <w:t xml:space="preserve">Duomenų bazės operacijos – </w:t>
      </w:r>
      <w:proofErr w:type="spellStart"/>
      <w:r>
        <w:t>Postgre</w:t>
      </w:r>
      <w:proofErr w:type="spellEnd"/>
      <w:r>
        <w:t xml:space="preserve"> SQL </w:t>
      </w:r>
      <w:r w:rsidR="00F71F92">
        <w:t xml:space="preserve">14.x </w:t>
      </w:r>
      <w:r>
        <w:t xml:space="preserve">duomenų bazių serveris, ir </w:t>
      </w:r>
      <w:proofErr w:type="spellStart"/>
      <w:r>
        <w:t>Spring</w:t>
      </w:r>
      <w:proofErr w:type="spellEnd"/>
      <w:r>
        <w:t xml:space="preserve"> JPA 2.7.3.</w:t>
      </w:r>
    </w:p>
    <w:p w14:paraId="02D1E2D4" w14:textId="1289C54A" w:rsidR="00C96DC4" w:rsidRDefault="00C96DC4" w:rsidP="00C96DC4">
      <w:r w:rsidRPr="00C96DC4">
        <w:t xml:space="preserve">ULSVIS </w:t>
      </w:r>
      <w:proofErr w:type="spellStart"/>
      <w:r w:rsidRPr="00C96DC4">
        <w:t>Frontend</w:t>
      </w:r>
      <w:proofErr w:type="spellEnd"/>
      <w:r w:rsidRPr="00C96DC4">
        <w:t xml:space="preserve"> </w:t>
      </w:r>
      <w:proofErr w:type="spellStart"/>
      <w:r w:rsidRPr="00C96DC4">
        <w:t>service</w:t>
      </w:r>
      <w:proofErr w:type="spellEnd"/>
      <w:r>
        <w:t>:</w:t>
      </w:r>
    </w:p>
    <w:p w14:paraId="48F77EC9" w14:textId="0048C249" w:rsidR="00C96DC4" w:rsidRDefault="00C96DC4" w:rsidP="009472AD">
      <w:pPr>
        <w:pStyle w:val="Sraopastraipa"/>
        <w:numPr>
          <w:ilvl w:val="0"/>
          <w:numId w:val="8"/>
        </w:numPr>
      </w:pPr>
      <w:r>
        <w:t>I</w:t>
      </w:r>
      <w:r w:rsidRPr="00F41584">
        <w:t xml:space="preserve">šorinės užklausos bus realizuotos naudojant vidinį </w:t>
      </w:r>
      <w:proofErr w:type="spellStart"/>
      <w:r w:rsidRPr="00F41584">
        <w:t>mikroserviso</w:t>
      </w:r>
      <w:proofErr w:type="spellEnd"/>
      <w:r w:rsidRPr="00F41584">
        <w:t xml:space="preserve"> </w:t>
      </w:r>
      <w:proofErr w:type="spellStart"/>
      <w:r w:rsidRPr="00F41584">
        <w:t>Tomcat</w:t>
      </w:r>
      <w:proofErr w:type="spellEnd"/>
      <w:r w:rsidRPr="00F41584">
        <w:t xml:space="preserve"> 9.0.</w:t>
      </w:r>
      <w:r>
        <w:t>65</w:t>
      </w:r>
      <w:r w:rsidRPr="00F41584">
        <w:t xml:space="preserve"> serverį. </w:t>
      </w:r>
    </w:p>
    <w:p w14:paraId="59C7BF76" w14:textId="7B2A8E00" w:rsidR="00C96DC4" w:rsidRDefault="00C96DC4" w:rsidP="009472AD">
      <w:pPr>
        <w:pStyle w:val="Sraopastraipa"/>
        <w:numPr>
          <w:ilvl w:val="0"/>
          <w:numId w:val="8"/>
        </w:numPr>
      </w:pPr>
      <w:r w:rsidRPr="00F41584">
        <w:t xml:space="preserve">Audito posistemė bus realizuota </w:t>
      </w:r>
      <w:proofErr w:type="spellStart"/>
      <w:r w:rsidRPr="00F41584">
        <w:t>Spring</w:t>
      </w:r>
      <w:proofErr w:type="spellEnd"/>
      <w:r w:rsidRPr="00F41584">
        <w:t xml:space="preserve"> </w:t>
      </w:r>
      <w:proofErr w:type="spellStart"/>
      <w:r w:rsidRPr="00F41584">
        <w:t>framework</w:t>
      </w:r>
      <w:proofErr w:type="spellEnd"/>
      <w:r w:rsidRPr="00F41584">
        <w:t xml:space="preserve"> AOP</w:t>
      </w:r>
      <w:r w:rsidR="00F71F92">
        <w:t xml:space="preserve"> 5.7.3</w:t>
      </w:r>
      <w:r>
        <w:t xml:space="preserve"> ir Slf4J</w:t>
      </w:r>
      <w:r w:rsidRPr="00F41584">
        <w:t xml:space="preserve"> </w:t>
      </w:r>
      <w:r w:rsidR="00F71F92">
        <w:t xml:space="preserve">1.7.36 </w:t>
      </w:r>
      <w:r w:rsidRPr="00F41584">
        <w:t>priemonėmis</w:t>
      </w:r>
    </w:p>
    <w:p w14:paraId="5F08E58F" w14:textId="77C21568" w:rsidR="00C96DC4" w:rsidRDefault="00C96DC4" w:rsidP="009472AD">
      <w:pPr>
        <w:pStyle w:val="Sraopastraipa"/>
        <w:numPr>
          <w:ilvl w:val="0"/>
          <w:numId w:val="8"/>
        </w:numPr>
      </w:pPr>
      <w:r>
        <w:t xml:space="preserve">Duomenų </w:t>
      </w:r>
      <w:proofErr w:type="spellStart"/>
      <w:r>
        <w:t>sintaktinis</w:t>
      </w:r>
      <w:proofErr w:type="spellEnd"/>
      <w:r>
        <w:t xml:space="preserve"> integralumas užtikrinamas privaloma duomenų validacija pagal XSD schemas ir </w:t>
      </w:r>
      <w:proofErr w:type="spellStart"/>
      <w:r>
        <w:t>Spring</w:t>
      </w:r>
      <w:proofErr w:type="spellEnd"/>
      <w:r>
        <w:t xml:space="preserve"> </w:t>
      </w:r>
      <w:proofErr w:type="spellStart"/>
      <w:r>
        <w:t>Boot</w:t>
      </w:r>
      <w:proofErr w:type="spellEnd"/>
      <w:r>
        <w:t xml:space="preserve"> </w:t>
      </w:r>
      <w:proofErr w:type="spellStart"/>
      <w:r>
        <w:t>Validation</w:t>
      </w:r>
      <w:proofErr w:type="spellEnd"/>
      <w:r>
        <w:t xml:space="preserve"> </w:t>
      </w:r>
      <w:r w:rsidR="00F71F92">
        <w:t xml:space="preserve">2.7.3 </w:t>
      </w:r>
      <w:r>
        <w:t xml:space="preserve">biblioteką.  </w:t>
      </w:r>
    </w:p>
    <w:p w14:paraId="735B9B07" w14:textId="3CCA898B" w:rsidR="00C96DC4" w:rsidRDefault="00C96DC4" w:rsidP="009472AD">
      <w:pPr>
        <w:pStyle w:val="Sraopastraipa"/>
        <w:numPr>
          <w:ilvl w:val="0"/>
          <w:numId w:val="8"/>
        </w:numPr>
      </w:pPr>
      <w:r w:rsidRPr="00F41584">
        <w:t xml:space="preserve">Saugumo reikalavimai užtikrinami </w:t>
      </w:r>
      <w:proofErr w:type="spellStart"/>
      <w:r w:rsidRPr="00F41584">
        <w:t>Spring</w:t>
      </w:r>
      <w:proofErr w:type="spellEnd"/>
      <w:r w:rsidRPr="00F41584">
        <w:t xml:space="preserve"> </w:t>
      </w:r>
      <w:proofErr w:type="spellStart"/>
      <w:r w:rsidRPr="00F41584">
        <w:t>Security</w:t>
      </w:r>
      <w:proofErr w:type="spellEnd"/>
      <w:r w:rsidR="00F71F92">
        <w:t xml:space="preserve"> 5.7.3</w:t>
      </w:r>
      <w:r w:rsidRPr="00F41584">
        <w:t xml:space="preserve"> ir </w:t>
      </w:r>
      <w:proofErr w:type="spellStart"/>
      <w:r w:rsidRPr="00F41584">
        <w:t>Spring</w:t>
      </w:r>
      <w:proofErr w:type="spellEnd"/>
      <w:r w:rsidRPr="00F41584">
        <w:t xml:space="preserve"> WS </w:t>
      </w:r>
      <w:proofErr w:type="spellStart"/>
      <w:r w:rsidRPr="00F41584">
        <w:t>Security</w:t>
      </w:r>
      <w:proofErr w:type="spellEnd"/>
      <w:r w:rsidRPr="00F41584">
        <w:t xml:space="preserve"> 3.1.1 bibliotekų pagrindu.</w:t>
      </w:r>
    </w:p>
    <w:p w14:paraId="1C5753F5" w14:textId="63900D25" w:rsidR="00C96DC4" w:rsidRPr="000F5E7A" w:rsidRDefault="00C96DC4" w:rsidP="009472AD">
      <w:pPr>
        <w:pStyle w:val="Sraopastraipa"/>
        <w:numPr>
          <w:ilvl w:val="0"/>
          <w:numId w:val="8"/>
        </w:numPr>
      </w:pPr>
      <w:r>
        <w:t>ESPBI IS</w:t>
      </w:r>
      <w:r w:rsidRPr="000F5E7A">
        <w:t xml:space="preserve"> integracija realizuojama asinchroniniu būdu, naudojant </w:t>
      </w:r>
      <w:proofErr w:type="spellStart"/>
      <w:r w:rsidRPr="000F5E7A">
        <w:rPr>
          <w:i/>
          <w:iCs/>
        </w:rPr>
        <w:t>callback</w:t>
      </w:r>
      <w:proofErr w:type="spellEnd"/>
      <w:r w:rsidRPr="000F5E7A">
        <w:t xml:space="preserve"> mechanizmą: </w:t>
      </w:r>
    </w:p>
    <w:p w14:paraId="5D3C8D95" w14:textId="77777777" w:rsidR="00C96DC4" w:rsidRPr="000F5E7A" w:rsidRDefault="00C96DC4" w:rsidP="009472AD">
      <w:pPr>
        <w:pStyle w:val="Sraopastraipa"/>
        <w:numPr>
          <w:ilvl w:val="1"/>
          <w:numId w:val="8"/>
        </w:numPr>
      </w:pPr>
      <w:r w:rsidRPr="000F5E7A">
        <w:t xml:space="preserve">Gaunamas privačiu teikėjo raktu pasirašytas pranešimas į NT </w:t>
      </w:r>
      <w:proofErr w:type="spellStart"/>
      <w:r w:rsidRPr="000F5E7A">
        <w:t>Gateway</w:t>
      </w:r>
      <w:proofErr w:type="spellEnd"/>
      <w:r w:rsidRPr="000F5E7A">
        <w:t xml:space="preserve"> </w:t>
      </w:r>
      <w:proofErr w:type="spellStart"/>
      <w:r w:rsidRPr="000F5E7A">
        <w:t>mikroservisą</w:t>
      </w:r>
      <w:proofErr w:type="spellEnd"/>
      <w:r w:rsidRPr="000F5E7A">
        <w:t xml:space="preserve">. </w:t>
      </w:r>
    </w:p>
    <w:p w14:paraId="77107414" w14:textId="77777777" w:rsidR="00C96DC4" w:rsidRPr="000F5E7A" w:rsidRDefault="00C96DC4" w:rsidP="009472AD">
      <w:pPr>
        <w:pStyle w:val="Sraopastraipa"/>
        <w:numPr>
          <w:ilvl w:val="1"/>
          <w:numId w:val="8"/>
        </w:numPr>
      </w:pPr>
      <w:r w:rsidRPr="000F5E7A">
        <w:t xml:space="preserve">Užklausa </w:t>
      </w:r>
      <w:proofErr w:type="spellStart"/>
      <w:r w:rsidRPr="000F5E7A">
        <w:t>validuojama</w:t>
      </w:r>
      <w:proofErr w:type="spellEnd"/>
      <w:r w:rsidRPr="000F5E7A">
        <w:t xml:space="preserve"> (patikrinamas parašas)</w:t>
      </w:r>
    </w:p>
    <w:p w14:paraId="4D421322" w14:textId="77777777" w:rsidR="00C96DC4" w:rsidRPr="000F5E7A" w:rsidRDefault="00C96DC4" w:rsidP="009472AD">
      <w:pPr>
        <w:pStyle w:val="Sraopastraipa"/>
        <w:numPr>
          <w:ilvl w:val="1"/>
          <w:numId w:val="8"/>
        </w:numPr>
      </w:pPr>
      <w:r w:rsidRPr="000F5E7A">
        <w:t>Teikėjas gauna HTTP 200/OK arba atitinkamą klaidos kodą</w:t>
      </w:r>
    </w:p>
    <w:p w14:paraId="7AE4E088" w14:textId="77777777" w:rsidR="00C96DC4" w:rsidRPr="000F5E7A" w:rsidRDefault="00C96DC4" w:rsidP="009472AD">
      <w:pPr>
        <w:pStyle w:val="Sraopastraipa"/>
        <w:numPr>
          <w:ilvl w:val="1"/>
          <w:numId w:val="8"/>
        </w:numPr>
      </w:pPr>
      <w:r w:rsidRPr="000F5E7A">
        <w:t xml:space="preserve">Apdorojus užklausą, siunčiamas pranešimas į teikėjo suteiktą </w:t>
      </w:r>
      <w:proofErr w:type="spellStart"/>
      <w:r w:rsidRPr="000F5E7A">
        <w:t>endpointą</w:t>
      </w:r>
      <w:proofErr w:type="spellEnd"/>
      <w:r w:rsidRPr="000F5E7A">
        <w:t xml:space="preserve">, apie užklausos rezultatą. </w:t>
      </w:r>
    </w:p>
    <w:p w14:paraId="3986B1CD" w14:textId="28C43B12" w:rsidR="00C96DC4" w:rsidRPr="000F5E7A" w:rsidRDefault="00C96DC4" w:rsidP="009472AD">
      <w:pPr>
        <w:pStyle w:val="Sraopastraipa"/>
        <w:numPr>
          <w:ilvl w:val="0"/>
          <w:numId w:val="8"/>
        </w:numPr>
      </w:pPr>
      <w:r w:rsidRPr="000F5E7A">
        <w:t xml:space="preserve">Reguliarioms foninėms operacijoms inicijuoti, naudojama </w:t>
      </w:r>
      <w:proofErr w:type="spellStart"/>
      <w:r w:rsidRPr="000F5E7A">
        <w:t>Spring</w:t>
      </w:r>
      <w:proofErr w:type="spellEnd"/>
      <w:r w:rsidRPr="000F5E7A">
        <w:t xml:space="preserve"> </w:t>
      </w:r>
      <w:proofErr w:type="spellStart"/>
      <w:r w:rsidRPr="000F5E7A">
        <w:t>Scheduling</w:t>
      </w:r>
      <w:proofErr w:type="spellEnd"/>
      <w:r w:rsidR="00F71F92">
        <w:t xml:space="preserve"> </w:t>
      </w:r>
      <w:r w:rsidR="00F71F92" w:rsidRPr="00F71F92">
        <w:t>(</w:t>
      </w:r>
      <w:proofErr w:type="spellStart"/>
      <w:r w:rsidR="00F71F92" w:rsidRPr="00F71F92">
        <w:t>Spring</w:t>
      </w:r>
      <w:proofErr w:type="spellEnd"/>
      <w:r w:rsidR="00F71F92" w:rsidRPr="00F71F92">
        <w:t xml:space="preserve"> </w:t>
      </w:r>
      <w:proofErr w:type="spellStart"/>
      <w:r w:rsidR="00F71F92" w:rsidRPr="00F71F92">
        <w:t>Context</w:t>
      </w:r>
      <w:proofErr w:type="spellEnd"/>
      <w:r w:rsidR="00F71F92" w:rsidRPr="00F71F92">
        <w:t xml:space="preserve"> 5.3.22)</w:t>
      </w:r>
      <w:r w:rsidRPr="000F5E7A">
        <w:t xml:space="preserve"> biblioteka.</w:t>
      </w:r>
    </w:p>
    <w:p w14:paraId="7F5FCAA1" w14:textId="77777777" w:rsidR="00C96DC4" w:rsidRPr="000F5E7A" w:rsidRDefault="00C96DC4" w:rsidP="009472AD">
      <w:pPr>
        <w:pStyle w:val="Sraopastraipa"/>
        <w:numPr>
          <w:ilvl w:val="0"/>
          <w:numId w:val="8"/>
        </w:numPr>
      </w:pPr>
      <w:r w:rsidRPr="000F5E7A">
        <w:t>Integracija su išorinėmis sistemomis realizuojama vienu iš šių būdų:</w:t>
      </w:r>
    </w:p>
    <w:p w14:paraId="18ED756E" w14:textId="352FDA5B" w:rsidR="00C96DC4" w:rsidRPr="000F5E7A" w:rsidRDefault="00C96DC4" w:rsidP="009472AD">
      <w:pPr>
        <w:pStyle w:val="Sraopastraipa"/>
        <w:numPr>
          <w:ilvl w:val="1"/>
          <w:numId w:val="8"/>
        </w:numPr>
      </w:pPr>
      <w:r w:rsidRPr="000F5E7A">
        <w:t xml:space="preserve">SOAP tipo užklausoms - </w:t>
      </w:r>
      <w:proofErr w:type="spellStart"/>
      <w:r w:rsidRPr="000F5E7A">
        <w:t>Spring</w:t>
      </w:r>
      <w:proofErr w:type="spellEnd"/>
      <w:r w:rsidRPr="000F5E7A">
        <w:t xml:space="preserve"> WS </w:t>
      </w:r>
      <w:proofErr w:type="spellStart"/>
      <w:r w:rsidRPr="000F5E7A">
        <w:t>client</w:t>
      </w:r>
      <w:proofErr w:type="spellEnd"/>
      <w:r w:rsidR="005D75EC">
        <w:t xml:space="preserve"> 3.1.1</w:t>
      </w:r>
    </w:p>
    <w:p w14:paraId="68BEC903" w14:textId="62894319" w:rsidR="00C96DC4" w:rsidRPr="000F5E7A" w:rsidRDefault="00C96DC4" w:rsidP="009472AD">
      <w:pPr>
        <w:pStyle w:val="Sraopastraipa"/>
        <w:numPr>
          <w:ilvl w:val="1"/>
          <w:numId w:val="8"/>
        </w:numPr>
      </w:pPr>
      <w:r w:rsidRPr="000F5E7A">
        <w:t xml:space="preserve">REST tipo užklausoms – </w:t>
      </w:r>
      <w:proofErr w:type="spellStart"/>
      <w:r w:rsidRPr="000F5E7A">
        <w:t>Spring</w:t>
      </w:r>
      <w:proofErr w:type="spellEnd"/>
      <w:r w:rsidRPr="000F5E7A">
        <w:t xml:space="preserve"> REST </w:t>
      </w:r>
      <w:proofErr w:type="spellStart"/>
      <w:r w:rsidRPr="000F5E7A">
        <w:t>template</w:t>
      </w:r>
      <w:proofErr w:type="spellEnd"/>
      <w:r w:rsidR="005D75EC">
        <w:t xml:space="preserve"> </w:t>
      </w:r>
      <w:r w:rsidR="005D75EC" w:rsidRPr="005D75EC">
        <w:t>(</w:t>
      </w:r>
      <w:proofErr w:type="spellStart"/>
      <w:r w:rsidR="005D75EC" w:rsidRPr="005D75EC">
        <w:t>Spring</w:t>
      </w:r>
      <w:proofErr w:type="spellEnd"/>
      <w:r w:rsidR="005D75EC" w:rsidRPr="005D75EC">
        <w:t xml:space="preserve"> </w:t>
      </w:r>
      <w:proofErr w:type="spellStart"/>
      <w:r w:rsidR="005D75EC" w:rsidRPr="005D75EC">
        <w:t>Web</w:t>
      </w:r>
      <w:proofErr w:type="spellEnd"/>
      <w:r w:rsidR="005D75EC" w:rsidRPr="005D75EC">
        <w:t xml:space="preserve"> 5.3.22)</w:t>
      </w:r>
    </w:p>
    <w:p w14:paraId="1AEE9F71" w14:textId="623BEB02" w:rsidR="005D75EC" w:rsidRPr="000F5E7A" w:rsidRDefault="00C96DC4" w:rsidP="009472AD">
      <w:pPr>
        <w:pStyle w:val="Sraopastraipa"/>
        <w:numPr>
          <w:ilvl w:val="1"/>
          <w:numId w:val="8"/>
        </w:numPr>
      </w:pPr>
      <w:r w:rsidRPr="000F5E7A">
        <w:t xml:space="preserve">REST tipo užklausoms, kai egzistuoja iš anksto žinomi </w:t>
      </w:r>
      <w:proofErr w:type="spellStart"/>
      <w:r w:rsidRPr="000F5E7A">
        <w:t>mikroservisai</w:t>
      </w:r>
      <w:proofErr w:type="spellEnd"/>
      <w:r w:rsidRPr="000F5E7A">
        <w:t xml:space="preserve"> – </w:t>
      </w:r>
      <w:proofErr w:type="spellStart"/>
      <w:r w:rsidRPr="000F5E7A">
        <w:t>Spring</w:t>
      </w:r>
      <w:proofErr w:type="spellEnd"/>
      <w:r w:rsidRPr="000F5E7A">
        <w:t xml:space="preserve"> </w:t>
      </w:r>
      <w:proofErr w:type="spellStart"/>
      <w:r w:rsidRPr="000F5E7A">
        <w:t>Feign</w:t>
      </w:r>
      <w:proofErr w:type="spellEnd"/>
      <w:r w:rsidRPr="000F5E7A">
        <w:t xml:space="preserve"> </w:t>
      </w:r>
      <w:proofErr w:type="spellStart"/>
      <w:r w:rsidRPr="000F5E7A">
        <w:t>Client</w:t>
      </w:r>
      <w:proofErr w:type="spellEnd"/>
      <w:r w:rsidR="005D75EC">
        <w:t xml:space="preserve"> 3.1.4</w:t>
      </w:r>
      <w:r w:rsidRPr="000F5E7A">
        <w:t xml:space="preserve"> su </w:t>
      </w:r>
      <w:proofErr w:type="spellStart"/>
      <w:r w:rsidRPr="000F5E7A">
        <w:t>Netflix</w:t>
      </w:r>
      <w:proofErr w:type="spellEnd"/>
      <w:r w:rsidRPr="000F5E7A">
        <w:t xml:space="preserve"> </w:t>
      </w:r>
      <w:proofErr w:type="spellStart"/>
      <w:r w:rsidRPr="000F5E7A">
        <w:t>Hystrix</w:t>
      </w:r>
      <w:proofErr w:type="spellEnd"/>
      <w:r w:rsidR="005D75EC">
        <w:t xml:space="preserve"> </w:t>
      </w:r>
      <w:r w:rsidR="005D75EC" w:rsidRPr="005D75EC">
        <w:t xml:space="preserve">(palaikomu per </w:t>
      </w:r>
      <w:proofErr w:type="spellStart"/>
      <w:r w:rsidR="005D75EC" w:rsidRPr="005D75EC">
        <w:t>Spring</w:t>
      </w:r>
      <w:proofErr w:type="spellEnd"/>
      <w:r w:rsidR="005D75EC" w:rsidRPr="005D75EC">
        <w:t xml:space="preserve"> Cloud </w:t>
      </w:r>
      <w:proofErr w:type="spellStart"/>
      <w:r w:rsidR="005D75EC" w:rsidRPr="005D75EC">
        <w:t>Starter</w:t>
      </w:r>
      <w:proofErr w:type="spellEnd"/>
      <w:r w:rsidR="005D75EC" w:rsidRPr="005D75EC">
        <w:t>)</w:t>
      </w:r>
    </w:p>
    <w:p w14:paraId="7FBB2D73" w14:textId="77777777" w:rsidR="00602BB0" w:rsidRDefault="00C96DC4" w:rsidP="009472AD">
      <w:pPr>
        <w:pStyle w:val="Sraopastraipa"/>
        <w:numPr>
          <w:ilvl w:val="1"/>
          <w:numId w:val="8"/>
        </w:numPr>
      </w:pPr>
      <w:r w:rsidRPr="000F5E7A">
        <w:t xml:space="preserve">Duomenų bazės integracijai – </w:t>
      </w:r>
      <w:proofErr w:type="spellStart"/>
      <w:r>
        <w:t>Spring</w:t>
      </w:r>
      <w:proofErr w:type="spellEnd"/>
      <w:r>
        <w:t xml:space="preserve"> JPA</w:t>
      </w:r>
      <w:r w:rsidR="005D75EC">
        <w:t xml:space="preserve"> 2.7.3</w:t>
      </w:r>
      <w:r w:rsidRPr="000F5E7A">
        <w:t xml:space="preserve">. </w:t>
      </w:r>
    </w:p>
    <w:tbl>
      <w:tblPr>
        <w:tblStyle w:val="4tinkleliolentel2parykinimas"/>
        <w:tblW w:w="0" w:type="auto"/>
        <w:tblLook w:val="04A0" w:firstRow="1" w:lastRow="0" w:firstColumn="1" w:lastColumn="0" w:noHBand="0" w:noVBand="1"/>
      </w:tblPr>
      <w:tblGrid>
        <w:gridCol w:w="1242"/>
        <w:gridCol w:w="2412"/>
        <w:gridCol w:w="1278"/>
        <w:gridCol w:w="5030"/>
      </w:tblGrid>
      <w:tr w:rsidR="00602BB0" w14:paraId="32FFADBB" w14:textId="77777777" w:rsidTr="004E06C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50" w:type="dxa"/>
          </w:tcPr>
          <w:p w14:paraId="094FDC72" w14:textId="49CFC69F" w:rsidR="00602BB0" w:rsidRDefault="00602BB0" w:rsidP="00602BB0">
            <w:r>
              <w:t>Integracija</w:t>
            </w:r>
          </w:p>
        </w:tc>
        <w:tc>
          <w:tcPr>
            <w:tcW w:w="2643" w:type="dxa"/>
          </w:tcPr>
          <w:p w14:paraId="57C8A6BA" w14:textId="3FED3A73" w:rsidR="00602BB0" w:rsidRDefault="00602BB0" w:rsidP="00602BB0">
            <w:pPr>
              <w:cnfStyle w:val="100000000000" w:firstRow="1" w:lastRow="0" w:firstColumn="0" w:lastColumn="0" w:oddVBand="0" w:evenVBand="0" w:oddHBand="0" w:evenHBand="0" w:firstRowFirstColumn="0" w:firstRowLastColumn="0" w:lastRowFirstColumn="0" w:lastRowLastColumn="0"/>
            </w:pPr>
            <w:r w:rsidRPr="00602BB0">
              <w:t>Protokolas/technologija</w:t>
            </w:r>
          </w:p>
        </w:tc>
        <w:tc>
          <w:tcPr>
            <w:tcW w:w="2066" w:type="dxa"/>
          </w:tcPr>
          <w:p w14:paraId="47B118F1" w14:textId="54805D27" w:rsidR="00602BB0" w:rsidRDefault="00602BB0" w:rsidP="00602BB0">
            <w:pPr>
              <w:cnfStyle w:val="100000000000" w:firstRow="1" w:lastRow="0" w:firstColumn="0" w:lastColumn="0" w:oddVBand="0" w:evenVBand="0" w:oddHBand="0" w:evenHBand="0" w:firstRowFirstColumn="0" w:firstRowLastColumn="0" w:lastRowFirstColumn="0" w:lastRowLastColumn="0"/>
            </w:pPr>
            <w:r w:rsidRPr="00602BB0">
              <w:t>Duomenų formatas</w:t>
            </w:r>
          </w:p>
        </w:tc>
        <w:tc>
          <w:tcPr>
            <w:tcW w:w="3203" w:type="dxa"/>
          </w:tcPr>
          <w:p w14:paraId="7016BA8D" w14:textId="746D502E" w:rsidR="00602BB0" w:rsidRDefault="00602BB0" w:rsidP="00602BB0">
            <w:pPr>
              <w:cnfStyle w:val="100000000000" w:firstRow="1" w:lastRow="0" w:firstColumn="0" w:lastColumn="0" w:oddVBand="0" w:evenVBand="0" w:oddHBand="0" w:evenHBand="0" w:firstRowFirstColumn="0" w:firstRowLastColumn="0" w:lastRowFirstColumn="0" w:lastRowLastColumn="0"/>
            </w:pPr>
            <w:r w:rsidRPr="00602BB0">
              <w:t>Specifikacijos vieta</w:t>
            </w:r>
          </w:p>
        </w:tc>
      </w:tr>
      <w:tr w:rsidR="00602BB0" w14:paraId="05341766" w14:textId="77777777" w:rsidTr="004E06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0" w:type="dxa"/>
          </w:tcPr>
          <w:p w14:paraId="15B8B82D" w14:textId="7C9B8465" w:rsidR="00602BB0" w:rsidRDefault="00602BB0" w:rsidP="00602BB0">
            <w:r>
              <w:t>VIISP</w:t>
            </w:r>
          </w:p>
        </w:tc>
        <w:tc>
          <w:tcPr>
            <w:tcW w:w="2643" w:type="dxa"/>
          </w:tcPr>
          <w:p w14:paraId="6A7E56A2" w14:textId="62D92BE1" w:rsidR="00602BB0" w:rsidRDefault="00602BB0" w:rsidP="00602BB0">
            <w:pPr>
              <w:cnfStyle w:val="000000100000" w:firstRow="0" w:lastRow="0" w:firstColumn="0" w:lastColumn="0" w:oddVBand="0" w:evenVBand="0" w:oddHBand="1" w:evenHBand="0" w:firstRowFirstColumn="0" w:firstRowLastColumn="0" w:lastRowFirstColumn="0" w:lastRowLastColumn="0"/>
            </w:pPr>
            <w:r w:rsidRPr="00602BB0">
              <w:t>REST/SOAP</w:t>
            </w:r>
          </w:p>
        </w:tc>
        <w:tc>
          <w:tcPr>
            <w:tcW w:w="2066" w:type="dxa"/>
          </w:tcPr>
          <w:p w14:paraId="0BCE7F37" w14:textId="213F5353" w:rsidR="00602BB0" w:rsidRDefault="00602BB0" w:rsidP="00602BB0">
            <w:pPr>
              <w:cnfStyle w:val="000000100000" w:firstRow="0" w:lastRow="0" w:firstColumn="0" w:lastColumn="0" w:oddVBand="0" w:evenVBand="0" w:oddHBand="1" w:evenHBand="0" w:firstRowFirstColumn="0" w:firstRowLastColumn="0" w:lastRowFirstColumn="0" w:lastRowLastColumn="0"/>
            </w:pPr>
            <w:r w:rsidRPr="00602BB0">
              <w:t>XML/JSON</w:t>
            </w:r>
          </w:p>
        </w:tc>
        <w:tc>
          <w:tcPr>
            <w:tcW w:w="3203" w:type="dxa"/>
          </w:tcPr>
          <w:p w14:paraId="0BF305D9" w14:textId="230200AD" w:rsidR="00602BB0" w:rsidRDefault="00A960B2" w:rsidP="00602BB0">
            <w:pPr>
              <w:cnfStyle w:val="000000100000" w:firstRow="0" w:lastRow="0" w:firstColumn="0" w:lastColumn="0" w:oddVBand="0" w:evenVBand="0" w:oddHBand="1" w:evenHBand="0" w:firstRowFirstColumn="0" w:firstRowLastColumn="0" w:lastRowFirstColumn="0" w:lastRowLastColumn="0"/>
            </w:pPr>
            <w:r>
              <w:rPr>
                <w:szCs w:val="24"/>
              </w:rPr>
              <w:t xml:space="preserve">instrukcijos ir gaunami duomenys pateikiami: </w:t>
            </w:r>
            <w:hyperlink r:id="rId16" w:history="1">
              <w:r w:rsidRPr="00F3019E">
                <w:rPr>
                  <w:rStyle w:val="Hipersaitas"/>
                  <w:szCs w:val="24"/>
                </w:rPr>
                <w:t>https://www.epaslaugos.lt/portal/provider/content/1257</w:t>
              </w:r>
            </w:hyperlink>
          </w:p>
        </w:tc>
      </w:tr>
      <w:tr w:rsidR="00602BB0" w14:paraId="7329B98D" w14:textId="77777777" w:rsidTr="004E06C1">
        <w:tc>
          <w:tcPr>
            <w:cnfStyle w:val="001000000000" w:firstRow="0" w:lastRow="0" w:firstColumn="1" w:lastColumn="0" w:oddVBand="0" w:evenVBand="0" w:oddHBand="0" w:evenHBand="0" w:firstRowFirstColumn="0" w:firstRowLastColumn="0" w:lastRowFirstColumn="0" w:lastRowLastColumn="0"/>
            <w:tcW w:w="2050" w:type="dxa"/>
          </w:tcPr>
          <w:p w14:paraId="3A72550F" w14:textId="79567F48" w:rsidR="00602BB0" w:rsidRDefault="00602BB0" w:rsidP="00602BB0">
            <w:r w:rsidRPr="00602BB0">
              <w:t>DVS</w:t>
            </w:r>
          </w:p>
        </w:tc>
        <w:tc>
          <w:tcPr>
            <w:tcW w:w="2643" w:type="dxa"/>
          </w:tcPr>
          <w:p w14:paraId="4F35F258" w14:textId="10438994" w:rsidR="00602BB0" w:rsidRDefault="00602BB0" w:rsidP="00602BB0">
            <w:pPr>
              <w:cnfStyle w:val="000000000000" w:firstRow="0" w:lastRow="0" w:firstColumn="0" w:lastColumn="0" w:oddVBand="0" w:evenVBand="0" w:oddHBand="0" w:evenHBand="0" w:firstRowFirstColumn="0" w:firstRowLastColumn="0" w:lastRowFirstColumn="0" w:lastRowLastColumn="0"/>
            </w:pPr>
            <w:r w:rsidRPr="00602BB0">
              <w:t>REST/SOAP</w:t>
            </w:r>
          </w:p>
        </w:tc>
        <w:tc>
          <w:tcPr>
            <w:tcW w:w="2066" w:type="dxa"/>
          </w:tcPr>
          <w:p w14:paraId="639F0843" w14:textId="5EAC05E4" w:rsidR="00602BB0" w:rsidRDefault="0070373A" w:rsidP="00602BB0">
            <w:pPr>
              <w:cnfStyle w:val="000000000000" w:firstRow="0" w:lastRow="0" w:firstColumn="0" w:lastColumn="0" w:oddVBand="0" w:evenVBand="0" w:oddHBand="0" w:evenHBand="0" w:firstRowFirstColumn="0" w:firstRowLastColumn="0" w:lastRowFirstColumn="0" w:lastRowLastColumn="0"/>
            </w:pPr>
            <w:r w:rsidRPr="00602BB0">
              <w:t>XML/JSON</w:t>
            </w:r>
          </w:p>
        </w:tc>
        <w:tc>
          <w:tcPr>
            <w:tcW w:w="3203" w:type="dxa"/>
          </w:tcPr>
          <w:p w14:paraId="670CDA90" w14:textId="39733DC4" w:rsidR="00602BB0" w:rsidRDefault="00A960B2" w:rsidP="00602BB0">
            <w:pPr>
              <w:cnfStyle w:val="000000000000" w:firstRow="0" w:lastRow="0" w:firstColumn="0" w:lastColumn="0" w:oddVBand="0" w:evenVBand="0" w:oddHBand="0" w:evenHBand="0" w:firstRowFirstColumn="0" w:firstRowLastColumn="0" w:lastRowFirstColumn="0" w:lastRowLastColumn="0"/>
            </w:pPr>
            <w:r>
              <w:t>I</w:t>
            </w:r>
            <w:r w:rsidRPr="00A960B2">
              <w:t>nstrukcijos ir duomenų perdavimas pateikiamas dokumente: AVILIO SOAP WEBSERVISAI_atnaujinta.pdf</w:t>
            </w:r>
          </w:p>
        </w:tc>
      </w:tr>
      <w:tr w:rsidR="00602BB0" w14:paraId="30BAC699" w14:textId="77777777" w:rsidTr="004E06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0" w:type="dxa"/>
          </w:tcPr>
          <w:p w14:paraId="22C03E00" w14:textId="7F2F7057" w:rsidR="00602BB0" w:rsidRDefault="00602BB0" w:rsidP="00602BB0">
            <w:r w:rsidRPr="00602BB0">
              <w:t>VMI</w:t>
            </w:r>
          </w:p>
        </w:tc>
        <w:tc>
          <w:tcPr>
            <w:tcW w:w="2643" w:type="dxa"/>
          </w:tcPr>
          <w:p w14:paraId="44174F81" w14:textId="77F20EBD" w:rsidR="00602BB0" w:rsidRDefault="0070373A" w:rsidP="00602BB0">
            <w:pPr>
              <w:cnfStyle w:val="000000100000" w:firstRow="0" w:lastRow="0" w:firstColumn="0" w:lastColumn="0" w:oddVBand="0" w:evenVBand="0" w:oddHBand="1" w:evenHBand="0" w:firstRowFirstColumn="0" w:firstRowLastColumn="0" w:lastRowFirstColumn="0" w:lastRowLastColumn="0"/>
            </w:pPr>
            <w:r w:rsidRPr="00602BB0">
              <w:t>REST/SOAP</w:t>
            </w:r>
          </w:p>
        </w:tc>
        <w:tc>
          <w:tcPr>
            <w:tcW w:w="2066" w:type="dxa"/>
          </w:tcPr>
          <w:p w14:paraId="4D51E8F8" w14:textId="20263DFD" w:rsidR="00602BB0" w:rsidRDefault="0070373A" w:rsidP="00602BB0">
            <w:pPr>
              <w:cnfStyle w:val="000000100000" w:firstRow="0" w:lastRow="0" w:firstColumn="0" w:lastColumn="0" w:oddVBand="0" w:evenVBand="0" w:oddHBand="1" w:evenHBand="0" w:firstRowFirstColumn="0" w:firstRowLastColumn="0" w:lastRowFirstColumn="0" w:lastRowLastColumn="0"/>
            </w:pPr>
            <w:r w:rsidRPr="00602BB0">
              <w:t>XML/JSON</w:t>
            </w:r>
          </w:p>
        </w:tc>
        <w:tc>
          <w:tcPr>
            <w:tcW w:w="3203" w:type="dxa"/>
          </w:tcPr>
          <w:p w14:paraId="5A635B84" w14:textId="16E417AA" w:rsidR="00602BB0" w:rsidRDefault="00602BB0" w:rsidP="00602BB0">
            <w:pPr>
              <w:cnfStyle w:val="000000100000" w:firstRow="0" w:lastRow="0" w:firstColumn="0" w:lastColumn="0" w:oddVBand="0" w:evenVBand="0" w:oddHBand="1" w:evenHBand="0" w:firstRowFirstColumn="0" w:firstRowLastColumn="0" w:lastRowFirstColumn="0" w:lastRowLastColumn="0"/>
            </w:pPr>
            <w:r w:rsidRPr="00602BB0">
              <w:t xml:space="preserve">VMI </w:t>
            </w:r>
            <w:r w:rsidR="007433C1" w:rsidRPr="00602BB0">
              <w:t xml:space="preserve"> / sutartys</w:t>
            </w:r>
          </w:p>
        </w:tc>
      </w:tr>
      <w:tr w:rsidR="00602BB0" w14:paraId="153EC2B7" w14:textId="77777777" w:rsidTr="004E06C1">
        <w:tc>
          <w:tcPr>
            <w:cnfStyle w:val="001000000000" w:firstRow="0" w:lastRow="0" w:firstColumn="1" w:lastColumn="0" w:oddVBand="0" w:evenVBand="0" w:oddHBand="0" w:evenHBand="0" w:firstRowFirstColumn="0" w:firstRowLastColumn="0" w:lastRowFirstColumn="0" w:lastRowLastColumn="0"/>
            <w:tcW w:w="2050" w:type="dxa"/>
          </w:tcPr>
          <w:p w14:paraId="0861A7CA" w14:textId="59018786" w:rsidR="00602BB0" w:rsidRDefault="00602BB0" w:rsidP="00602BB0">
            <w:r w:rsidRPr="00602BB0">
              <w:t>SMS</w:t>
            </w:r>
          </w:p>
        </w:tc>
        <w:tc>
          <w:tcPr>
            <w:tcW w:w="2643" w:type="dxa"/>
          </w:tcPr>
          <w:p w14:paraId="256E9972" w14:textId="0CDA695E" w:rsidR="00602BB0" w:rsidRDefault="00602BB0" w:rsidP="00602BB0">
            <w:pPr>
              <w:cnfStyle w:val="000000000000" w:firstRow="0" w:lastRow="0" w:firstColumn="0" w:lastColumn="0" w:oddVBand="0" w:evenVBand="0" w:oddHBand="0" w:evenHBand="0" w:firstRowFirstColumn="0" w:firstRowLastColumn="0" w:lastRowFirstColumn="0" w:lastRowLastColumn="0"/>
            </w:pPr>
            <w:r w:rsidRPr="00602BB0">
              <w:t>REST</w:t>
            </w:r>
          </w:p>
        </w:tc>
        <w:tc>
          <w:tcPr>
            <w:tcW w:w="2066" w:type="dxa"/>
          </w:tcPr>
          <w:p w14:paraId="1F017293" w14:textId="01C8482D" w:rsidR="00602BB0" w:rsidRDefault="00602BB0" w:rsidP="00602BB0">
            <w:pPr>
              <w:cnfStyle w:val="000000000000" w:firstRow="0" w:lastRow="0" w:firstColumn="0" w:lastColumn="0" w:oddVBand="0" w:evenVBand="0" w:oddHBand="0" w:evenHBand="0" w:firstRowFirstColumn="0" w:firstRowLastColumn="0" w:lastRowFirstColumn="0" w:lastRowLastColumn="0"/>
            </w:pPr>
            <w:r w:rsidRPr="00602BB0">
              <w:t>JSON</w:t>
            </w:r>
          </w:p>
        </w:tc>
        <w:tc>
          <w:tcPr>
            <w:tcW w:w="3203" w:type="dxa"/>
          </w:tcPr>
          <w:p w14:paraId="159521CF" w14:textId="56FB1EAB" w:rsidR="00602BB0" w:rsidRDefault="00A960B2" w:rsidP="00602BB0">
            <w:pPr>
              <w:cnfStyle w:val="000000000000" w:firstRow="0" w:lastRow="0" w:firstColumn="0" w:lastColumn="0" w:oddVBand="0" w:evenVBand="0" w:oddHBand="0" w:evenHBand="0" w:firstRowFirstColumn="0" w:firstRowLastColumn="0" w:lastRowFirstColumn="0" w:lastRowLastColumn="0"/>
            </w:pPr>
            <w:r>
              <w:t>I</w:t>
            </w:r>
            <w:r w:rsidRPr="00A960B2">
              <w:t>nstrukcijos ir duomenų perdavimas pateikiamas SMS_API-instrukcija.</w:t>
            </w:r>
          </w:p>
        </w:tc>
      </w:tr>
      <w:tr w:rsidR="00602BB0" w14:paraId="33ECABE3" w14:textId="77777777" w:rsidTr="004E06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0" w:type="dxa"/>
          </w:tcPr>
          <w:p w14:paraId="23C0A905" w14:textId="4B0A2064" w:rsidR="00602BB0" w:rsidRDefault="00602BB0" w:rsidP="00602BB0">
            <w:r w:rsidRPr="00602BB0">
              <w:lastRenderedPageBreak/>
              <w:t xml:space="preserve">Google </w:t>
            </w:r>
            <w:proofErr w:type="spellStart"/>
            <w:r w:rsidRPr="00602BB0">
              <w:t>Maps</w:t>
            </w:r>
            <w:proofErr w:type="spellEnd"/>
          </w:p>
        </w:tc>
        <w:tc>
          <w:tcPr>
            <w:tcW w:w="2643" w:type="dxa"/>
          </w:tcPr>
          <w:p w14:paraId="3120E3AF" w14:textId="192E4A08" w:rsidR="00602BB0" w:rsidRDefault="00602BB0" w:rsidP="00602BB0">
            <w:pPr>
              <w:cnfStyle w:val="000000100000" w:firstRow="0" w:lastRow="0" w:firstColumn="0" w:lastColumn="0" w:oddVBand="0" w:evenVBand="0" w:oddHBand="1" w:evenHBand="0" w:firstRowFirstColumn="0" w:firstRowLastColumn="0" w:lastRowFirstColumn="0" w:lastRowLastColumn="0"/>
            </w:pPr>
            <w:r w:rsidRPr="00602BB0">
              <w:t>REST</w:t>
            </w:r>
          </w:p>
        </w:tc>
        <w:tc>
          <w:tcPr>
            <w:tcW w:w="2066" w:type="dxa"/>
          </w:tcPr>
          <w:p w14:paraId="55CB7342" w14:textId="7BEB5809" w:rsidR="00602BB0" w:rsidRDefault="00602BB0" w:rsidP="00602BB0">
            <w:pPr>
              <w:cnfStyle w:val="000000100000" w:firstRow="0" w:lastRow="0" w:firstColumn="0" w:lastColumn="0" w:oddVBand="0" w:evenVBand="0" w:oddHBand="1" w:evenHBand="0" w:firstRowFirstColumn="0" w:firstRowLastColumn="0" w:lastRowFirstColumn="0" w:lastRowLastColumn="0"/>
            </w:pPr>
            <w:r w:rsidRPr="00602BB0">
              <w:t>JSON</w:t>
            </w:r>
          </w:p>
        </w:tc>
        <w:tc>
          <w:tcPr>
            <w:tcW w:w="3203" w:type="dxa"/>
          </w:tcPr>
          <w:p w14:paraId="79119E23" w14:textId="3ED9B168" w:rsidR="00602BB0" w:rsidRDefault="00A960B2" w:rsidP="00602BB0">
            <w:pPr>
              <w:cnfStyle w:val="000000100000" w:firstRow="0" w:lastRow="0" w:firstColumn="0" w:lastColumn="0" w:oddVBand="0" w:evenVBand="0" w:oddHBand="1" w:evenHBand="0" w:firstRowFirstColumn="0" w:firstRowLastColumn="0" w:lastRowFirstColumn="0" w:lastRowLastColumn="0"/>
            </w:pPr>
            <w:r>
              <w:t>I</w:t>
            </w:r>
            <w:r w:rsidRPr="00A960B2">
              <w:t>nstrukcijos ir duomenų perdavimas pateikiamas GOOGLO_MAPS__API-instrukcija.</w:t>
            </w:r>
          </w:p>
        </w:tc>
      </w:tr>
      <w:tr w:rsidR="00602BB0" w14:paraId="53D0B42E" w14:textId="77777777" w:rsidTr="004E06C1">
        <w:tc>
          <w:tcPr>
            <w:cnfStyle w:val="001000000000" w:firstRow="0" w:lastRow="0" w:firstColumn="1" w:lastColumn="0" w:oddVBand="0" w:evenVBand="0" w:oddHBand="0" w:evenHBand="0" w:firstRowFirstColumn="0" w:firstRowLastColumn="0" w:lastRowFirstColumn="0" w:lastRowLastColumn="0"/>
            <w:tcW w:w="2050" w:type="dxa"/>
          </w:tcPr>
          <w:p w14:paraId="17669C56" w14:textId="3F4A45C1" w:rsidR="00602BB0" w:rsidRDefault="00602BB0" w:rsidP="00602BB0">
            <w:r w:rsidRPr="00602BB0">
              <w:t>ESPBI IS</w:t>
            </w:r>
          </w:p>
        </w:tc>
        <w:tc>
          <w:tcPr>
            <w:tcW w:w="2643" w:type="dxa"/>
          </w:tcPr>
          <w:p w14:paraId="5688529A" w14:textId="4EAAD334" w:rsidR="00602BB0" w:rsidRDefault="00602BB0" w:rsidP="00602BB0">
            <w:pPr>
              <w:cnfStyle w:val="000000000000" w:firstRow="0" w:lastRow="0" w:firstColumn="0" w:lastColumn="0" w:oddVBand="0" w:evenVBand="0" w:oddHBand="0" w:evenHBand="0" w:firstRowFirstColumn="0" w:firstRowLastColumn="0" w:lastRowFirstColumn="0" w:lastRowLastColumn="0"/>
            </w:pPr>
            <w:r w:rsidRPr="00602BB0">
              <w:t>REST (FHIR)</w:t>
            </w:r>
            <w:r w:rsidR="0070373A">
              <w:t>/</w:t>
            </w:r>
            <w:r w:rsidR="0070373A" w:rsidRPr="00602BB0">
              <w:t>SOAP</w:t>
            </w:r>
          </w:p>
        </w:tc>
        <w:tc>
          <w:tcPr>
            <w:tcW w:w="2066" w:type="dxa"/>
          </w:tcPr>
          <w:p w14:paraId="46D5C319" w14:textId="16A6C9A2" w:rsidR="00602BB0" w:rsidRDefault="00E352DF" w:rsidP="00602BB0">
            <w:pPr>
              <w:cnfStyle w:val="000000000000" w:firstRow="0" w:lastRow="0" w:firstColumn="0" w:lastColumn="0" w:oddVBand="0" w:evenVBand="0" w:oddHBand="0" w:evenHBand="0" w:firstRowFirstColumn="0" w:firstRowLastColumn="0" w:lastRowFirstColumn="0" w:lastRowLastColumn="0"/>
            </w:pPr>
            <w:r w:rsidRPr="00602BB0">
              <w:t>XML/JSON</w:t>
            </w:r>
          </w:p>
        </w:tc>
        <w:tc>
          <w:tcPr>
            <w:tcW w:w="3203" w:type="dxa"/>
          </w:tcPr>
          <w:p w14:paraId="26A9F8A0" w14:textId="77777777" w:rsidR="00A960B2" w:rsidRDefault="00A960B2" w:rsidP="00A960B2">
            <w:pPr>
              <w:cnfStyle w:val="000000000000" w:firstRow="0" w:lastRow="0" w:firstColumn="0" w:lastColumn="0" w:oddVBand="0" w:evenVBand="0" w:oddHBand="0" w:evenHBand="0" w:firstRowFirstColumn="0" w:firstRowLastColumn="0" w:lastRowFirstColumn="0" w:lastRowLastColumn="0"/>
              <w:rPr>
                <w:szCs w:val="24"/>
              </w:rPr>
            </w:pPr>
            <w:r>
              <w:rPr>
                <w:szCs w:val="24"/>
              </w:rPr>
              <w:t>instrukcijos ir gaunami duomenys pateikiami:</w:t>
            </w:r>
          </w:p>
          <w:p w14:paraId="11AA782B" w14:textId="274E666F" w:rsidR="00602BB0" w:rsidRPr="00A960B2" w:rsidRDefault="00A960B2" w:rsidP="00A960B2">
            <w:pPr>
              <w:cnfStyle w:val="000000000000" w:firstRow="0" w:lastRow="0" w:firstColumn="0" w:lastColumn="0" w:oddVBand="0" w:evenVBand="0" w:oddHBand="0" w:evenHBand="0" w:firstRowFirstColumn="0" w:firstRowLastColumn="0" w:lastRowFirstColumn="0" w:lastRowLastColumn="0"/>
              <w:rPr>
                <w:szCs w:val="24"/>
              </w:rPr>
            </w:pPr>
            <w:hyperlink r:id="rId17" w:history="1">
              <w:r w:rsidRPr="00F3019E">
                <w:rPr>
                  <w:rStyle w:val="Hipersaitas"/>
                  <w:szCs w:val="24"/>
                </w:rPr>
                <w:t>https://www.esveikata.lt/espbi-specifikacija</w:t>
              </w:r>
            </w:hyperlink>
          </w:p>
        </w:tc>
      </w:tr>
      <w:tr w:rsidR="00602BB0" w14:paraId="7C8E514B" w14:textId="77777777" w:rsidTr="004E06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0" w:type="dxa"/>
          </w:tcPr>
          <w:p w14:paraId="5C0D203A" w14:textId="6834338A" w:rsidR="00602BB0" w:rsidRDefault="00602BB0" w:rsidP="00602BB0">
            <w:r w:rsidRPr="00602BB0">
              <w:t>VDV IS</w:t>
            </w:r>
          </w:p>
        </w:tc>
        <w:tc>
          <w:tcPr>
            <w:tcW w:w="2643" w:type="dxa"/>
          </w:tcPr>
          <w:p w14:paraId="7E9A34CC" w14:textId="33B66343" w:rsidR="00602BB0" w:rsidRDefault="00602BB0" w:rsidP="00602BB0">
            <w:pPr>
              <w:cnfStyle w:val="000000100000" w:firstRow="0" w:lastRow="0" w:firstColumn="0" w:lastColumn="0" w:oddVBand="0" w:evenVBand="0" w:oddHBand="1" w:evenHBand="0" w:firstRowFirstColumn="0" w:firstRowLastColumn="0" w:lastRowFirstColumn="0" w:lastRowLastColumn="0"/>
            </w:pPr>
            <w:r w:rsidRPr="00602BB0">
              <w:t>REST</w:t>
            </w:r>
          </w:p>
        </w:tc>
        <w:tc>
          <w:tcPr>
            <w:tcW w:w="2066" w:type="dxa"/>
          </w:tcPr>
          <w:p w14:paraId="7CE8843F" w14:textId="25D58BD3" w:rsidR="00602BB0" w:rsidRDefault="00602BB0" w:rsidP="00602BB0">
            <w:pPr>
              <w:cnfStyle w:val="000000100000" w:firstRow="0" w:lastRow="0" w:firstColumn="0" w:lastColumn="0" w:oddVBand="0" w:evenVBand="0" w:oddHBand="1" w:evenHBand="0" w:firstRowFirstColumn="0" w:firstRowLastColumn="0" w:lastRowFirstColumn="0" w:lastRowLastColumn="0"/>
            </w:pPr>
            <w:r w:rsidRPr="00602BB0">
              <w:t>JSON</w:t>
            </w:r>
          </w:p>
        </w:tc>
        <w:tc>
          <w:tcPr>
            <w:tcW w:w="3203" w:type="dxa"/>
          </w:tcPr>
          <w:p w14:paraId="7F2654C0" w14:textId="40CA2AC0" w:rsidR="00602BB0" w:rsidRDefault="00602BB0" w:rsidP="00602BB0">
            <w:pPr>
              <w:cnfStyle w:val="000000100000" w:firstRow="0" w:lastRow="0" w:firstColumn="0" w:lastColumn="0" w:oddVBand="0" w:evenVBand="0" w:oddHBand="1" w:evenHBand="0" w:firstRowFirstColumn="0" w:firstRowLastColumn="0" w:lastRowFirstColumn="0" w:lastRowLastColumn="0"/>
            </w:pPr>
            <w:r w:rsidRPr="00602BB0">
              <w:t>VDA / sutartys</w:t>
            </w:r>
          </w:p>
        </w:tc>
      </w:tr>
    </w:tbl>
    <w:p w14:paraId="0801ABE7" w14:textId="77777777" w:rsidR="0070373A" w:rsidRPr="0070373A" w:rsidRDefault="0070373A" w:rsidP="004E06C1"/>
    <w:p w14:paraId="3C6EC26C" w14:textId="4D427FDA" w:rsidR="00602BB0" w:rsidRDefault="00602BB0" w:rsidP="00602BB0">
      <w:pPr>
        <w:pStyle w:val="Antrat2"/>
      </w:pPr>
      <w:r>
        <w:t>ULSVIS realizuotų veiklos logikos lygių aprašymas</w:t>
      </w:r>
    </w:p>
    <w:p w14:paraId="133E9613" w14:textId="77777777" w:rsidR="00602BB0" w:rsidRDefault="00602BB0" w:rsidP="00602BB0"/>
    <w:p w14:paraId="67E943E1" w14:textId="170AC545" w:rsidR="00602BB0" w:rsidRDefault="00602BB0" w:rsidP="004E06C1">
      <w:r>
        <w:t>Pateikiamas ULSVIS realizuotų veiklos logikos lygių aprašymas su naudojamomis technologijos.</w:t>
      </w:r>
    </w:p>
    <w:p w14:paraId="00257537" w14:textId="77777777" w:rsidR="00602BB0" w:rsidRDefault="00602BB0" w:rsidP="00602BB0">
      <w:pPr>
        <w:ind w:firstLine="567"/>
      </w:pPr>
      <w:r>
        <w:t>Duomenų atvaizdavimo lygis:</w:t>
      </w:r>
    </w:p>
    <w:p w14:paraId="380E7980" w14:textId="77777777" w:rsidR="00602BB0" w:rsidRDefault="00602BB0" w:rsidP="009472AD">
      <w:pPr>
        <w:pStyle w:val="Sraopastraipa"/>
        <w:numPr>
          <w:ilvl w:val="0"/>
          <w:numId w:val="30"/>
        </w:numPr>
        <w:spacing w:after="0" w:line="240" w:lineRule="auto"/>
      </w:pPr>
      <w:r>
        <w:t xml:space="preserve">Formų,  ataskaitų ir sąrašinių formų atvaizdavimas yra įgyvendintas AG </w:t>
      </w:r>
      <w:proofErr w:type="spellStart"/>
      <w:r>
        <w:t>Grid</w:t>
      </w:r>
      <w:proofErr w:type="spellEnd"/>
      <w:r>
        <w:t xml:space="preserve"> </w:t>
      </w:r>
      <w:proofErr w:type="spellStart"/>
      <w:r>
        <w:t>Enterprise</w:t>
      </w:r>
      <w:proofErr w:type="spellEnd"/>
      <w:r>
        <w:t xml:space="preserve">, </w:t>
      </w:r>
      <w:proofErr w:type="spellStart"/>
      <w:r>
        <w:t>React</w:t>
      </w:r>
      <w:proofErr w:type="spellEnd"/>
      <w:r>
        <w:t xml:space="preserve"> programinės įrangos pagrindu.</w:t>
      </w:r>
    </w:p>
    <w:p w14:paraId="1E57F806" w14:textId="77777777" w:rsidR="00602BB0" w:rsidRDefault="00602BB0" w:rsidP="009472AD">
      <w:pPr>
        <w:pStyle w:val="Sraopastraipa"/>
        <w:numPr>
          <w:ilvl w:val="0"/>
          <w:numId w:val="30"/>
        </w:numPr>
        <w:spacing w:after="0" w:line="240" w:lineRule="auto"/>
      </w:pPr>
      <w:r>
        <w:t xml:space="preserve">Būsenų valdymas: </w:t>
      </w:r>
      <w:proofErr w:type="spellStart"/>
      <w:r>
        <w:t>useState</w:t>
      </w:r>
      <w:proofErr w:type="spellEnd"/>
      <w:r>
        <w:t xml:space="preserve"> ir </w:t>
      </w:r>
      <w:proofErr w:type="spellStart"/>
      <w:r>
        <w:t>useEffect</w:t>
      </w:r>
      <w:proofErr w:type="spellEnd"/>
      <w:r>
        <w:t xml:space="preserve">. </w:t>
      </w:r>
      <w:proofErr w:type="spellStart"/>
      <w:r>
        <w:t>React</w:t>
      </w:r>
      <w:proofErr w:type="spellEnd"/>
      <w:r>
        <w:t xml:space="preserve"> </w:t>
      </w:r>
      <w:proofErr w:type="spellStart"/>
      <w:r>
        <w:t>Hooks</w:t>
      </w:r>
      <w:proofErr w:type="spellEnd"/>
      <w:r>
        <w:t xml:space="preserve"> naudojamas valdyti komponentų būseną ir sinchronizuoti ją su serverio duomenimis.</w:t>
      </w:r>
    </w:p>
    <w:p w14:paraId="2FD2BBD9" w14:textId="77777777" w:rsidR="00602BB0" w:rsidRDefault="00602BB0" w:rsidP="009472AD">
      <w:pPr>
        <w:pStyle w:val="Sraopastraipa"/>
        <w:numPr>
          <w:ilvl w:val="0"/>
          <w:numId w:val="30"/>
        </w:numPr>
        <w:spacing w:after="0" w:line="240" w:lineRule="auto"/>
      </w:pPr>
      <w:r>
        <w:t xml:space="preserve">API užklausos: </w:t>
      </w:r>
      <w:proofErr w:type="spellStart"/>
      <w:r>
        <w:t>fetch</w:t>
      </w:r>
      <w:proofErr w:type="spellEnd"/>
      <w:r>
        <w:t xml:space="preserve"> arba </w:t>
      </w:r>
      <w:proofErr w:type="spellStart"/>
      <w:r>
        <w:t>axios</w:t>
      </w:r>
      <w:proofErr w:type="spellEnd"/>
      <w:r>
        <w:t xml:space="preserve"> bibliotekos naudojamos atlikti užklausas į serverį.</w:t>
      </w:r>
    </w:p>
    <w:p w14:paraId="427D3A1D" w14:textId="77777777" w:rsidR="00602BB0" w:rsidRDefault="00602BB0" w:rsidP="00602BB0"/>
    <w:p w14:paraId="592B52E9" w14:textId="77777777" w:rsidR="00602BB0" w:rsidRDefault="00602BB0" w:rsidP="00602BB0">
      <w:pPr>
        <w:ind w:firstLine="360"/>
      </w:pPr>
      <w:r>
        <w:t>Veiklos logikos lygis:</w:t>
      </w:r>
    </w:p>
    <w:p w14:paraId="6E188F75" w14:textId="77777777" w:rsidR="00602BB0" w:rsidRDefault="00602BB0" w:rsidP="009472AD">
      <w:pPr>
        <w:pStyle w:val="Sraopastraipa"/>
        <w:numPr>
          <w:ilvl w:val="0"/>
          <w:numId w:val="31"/>
        </w:numPr>
        <w:spacing w:after="0" w:line="240" w:lineRule="auto"/>
      </w:pPr>
      <w:r>
        <w:t xml:space="preserve">JAVA, </w:t>
      </w:r>
      <w:proofErr w:type="spellStart"/>
      <w:r>
        <w:t>Spring</w:t>
      </w:r>
      <w:proofErr w:type="spellEnd"/>
      <w:r>
        <w:t xml:space="preserve"> </w:t>
      </w:r>
      <w:proofErr w:type="spellStart"/>
      <w:r>
        <w:t>RESTful</w:t>
      </w:r>
      <w:proofErr w:type="spellEnd"/>
      <w:r>
        <w:t xml:space="preserve"> API servisų </w:t>
      </w:r>
      <w:proofErr w:type="spellStart"/>
      <w:r>
        <w:t>realizcija</w:t>
      </w:r>
      <w:proofErr w:type="spellEnd"/>
      <w:r>
        <w:t>.</w:t>
      </w:r>
    </w:p>
    <w:p w14:paraId="3F445B0A" w14:textId="77777777" w:rsidR="00602BB0" w:rsidRDefault="00602BB0" w:rsidP="009472AD">
      <w:pPr>
        <w:pStyle w:val="Sraopastraipa"/>
        <w:numPr>
          <w:ilvl w:val="0"/>
          <w:numId w:val="31"/>
        </w:numPr>
        <w:spacing w:after="0" w:line="240" w:lineRule="auto"/>
      </w:pPr>
      <w:r>
        <w:t xml:space="preserve">JAVA </w:t>
      </w:r>
      <w:proofErr w:type="spellStart"/>
      <w:r>
        <w:t>Spring</w:t>
      </w:r>
      <w:proofErr w:type="spellEnd"/>
      <w:r>
        <w:t xml:space="preserve"> servisai naudojami kurti ir valdyti verslo logiką: </w:t>
      </w:r>
      <w:proofErr w:type="spellStart"/>
      <w:r>
        <w:t>UserService</w:t>
      </w:r>
      <w:proofErr w:type="spellEnd"/>
      <w:r>
        <w:t xml:space="preserve"> vartotojų valdymui. </w:t>
      </w:r>
      <w:proofErr w:type="spellStart"/>
      <w:r>
        <w:t>PostService</w:t>
      </w:r>
      <w:proofErr w:type="spellEnd"/>
      <w:r>
        <w:t xml:space="preserve"> ULSVIS formų turinio valdymui.</w:t>
      </w:r>
    </w:p>
    <w:p w14:paraId="3C6558E3" w14:textId="77777777" w:rsidR="00602BB0" w:rsidRDefault="00602BB0" w:rsidP="009472AD">
      <w:pPr>
        <w:pStyle w:val="Sraopastraipa"/>
        <w:numPr>
          <w:ilvl w:val="0"/>
          <w:numId w:val="31"/>
        </w:numPr>
        <w:spacing w:after="0" w:line="240" w:lineRule="auto"/>
      </w:pPr>
      <w:r>
        <w:t xml:space="preserve">Duomenų valdymas: JPA, </w:t>
      </w:r>
      <w:proofErr w:type="spellStart"/>
      <w:r>
        <w:t>Hibernate</w:t>
      </w:r>
      <w:proofErr w:type="spellEnd"/>
      <w:r>
        <w:t xml:space="preserve">, </w:t>
      </w:r>
      <w:proofErr w:type="spellStart"/>
      <w:r>
        <w:t>Spring</w:t>
      </w:r>
      <w:proofErr w:type="spellEnd"/>
      <w:r>
        <w:t xml:space="preserve"> Data naudojami sąveikai su duomenų baze. </w:t>
      </w:r>
    </w:p>
    <w:p w14:paraId="170FD688" w14:textId="77777777" w:rsidR="00602BB0" w:rsidRDefault="00602BB0" w:rsidP="00602BB0">
      <w:pPr>
        <w:pStyle w:val="Sraopastraipa"/>
      </w:pPr>
    </w:p>
    <w:p w14:paraId="55A5DF9E" w14:textId="77777777" w:rsidR="00602BB0" w:rsidRDefault="00602BB0" w:rsidP="00602BB0">
      <w:pPr>
        <w:pStyle w:val="Sraopastraipa"/>
      </w:pPr>
      <w:r>
        <w:t>Servisams ir integracijoms: naudojami  SOAP, REST, HL7 (FHIR) standartai.</w:t>
      </w:r>
    </w:p>
    <w:p w14:paraId="5780A3C9" w14:textId="77777777" w:rsidR="00602BB0" w:rsidRDefault="00602BB0" w:rsidP="00602BB0">
      <w:pPr>
        <w:pStyle w:val="Sraopastraipa"/>
      </w:pPr>
      <w:r>
        <w:t xml:space="preserve">Ataskaitų generavimui: </w:t>
      </w:r>
      <w:proofErr w:type="spellStart"/>
      <w:r>
        <w:t>Jasper</w:t>
      </w:r>
      <w:proofErr w:type="spellEnd"/>
      <w:r>
        <w:t xml:space="preserve"> </w:t>
      </w:r>
      <w:proofErr w:type="spellStart"/>
      <w:r>
        <w:t>reports</w:t>
      </w:r>
      <w:proofErr w:type="spellEnd"/>
    </w:p>
    <w:p w14:paraId="7D184BBA" w14:textId="77777777" w:rsidR="00602BB0" w:rsidRPr="003A1988" w:rsidRDefault="00602BB0" w:rsidP="00602BB0">
      <w:pPr>
        <w:pStyle w:val="Sraopastraipa"/>
      </w:pPr>
      <w:r>
        <w:t xml:space="preserve">Duomenų bazės: </w:t>
      </w:r>
      <w:proofErr w:type="spellStart"/>
      <w:r>
        <w:t>PostgreSQL</w:t>
      </w:r>
      <w:proofErr w:type="spellEnd"/>
      <w:r>
        <w:t xml:space="preserve">, </w:t>
      </w:r>
      <w:proofErr w:type="spellStart"/>
      <w:r>
        <w:t>Oracle</w:t>
      </w:r>
      <w:proofErr w:type="spellEnd"/>
      <w:r>
        <w:t xml:space="preserve"> DB</w:t>
      </w:r>
    </w:p>
    <w:p w14:paraId="2FF90256" w14:textId="5BA5B91B" w:rsidR="00CA1584" w:rsidRDefault="00CA1584" w:rsidP="00602BB0">
      <w:r>
        <w:br w:type="page"/>
      </w:r>
    </w:p>
    <w:p w14:paraId="7EDB67CB" w14:textId="148A9662" w:rsidR="00CA1584" w:rsidRDefault="00CA1584" w:rsidP="00CA1584">
      <w:pPr>
        <w:pStyle w:val="Antrat1"/>
        <w:pBdr>
          <w:bottom w:val="single" w:sz="6" w:space="1" w:color="auto"/>
        </w:pBdr>
      </w:pPr>
      <w:bookmarkStart w:id="16" w:name="_Toc88563729"/>
      <w:bookmarkStart w:id="17" w:name="_Toc220326831"/>
      <w:r>
        <w:lastRenderedPageBreak/>
        <w:t>Infrastruktūr</w:t>
      </w:r>
      <w:bookmarkEnd w:id="16"/>
      <w:r w:rsidR="009D1242">
        <w:t>a</w:t>
      </w:r>
      <w:bookmarkEnd w:id="17"/>
    </w:p>
    <w:p w14:paraId="40393C6A" w14:textId="2341B18E" w:rsidR="00AA6DB3" w:rsidRDefault="00AA6DB3" w:rsidP="00AA6DB3">
      <w:r>
        <w:t>ULSVIS</w:t>
      </w:r>
      <w:r w:rsidRPr="0061628F">
        <w:t xml:space="preserve"> veikia virtualių išteklių infrastruktūroje, todėl žemiau visi išvardinti serveriai yra ne fizinės mašinos, bet virtualūs serveriai, kuriems darbo resursai turėtų būti galimi priskirti dinamiškai pagal poreikį atsižvelgiant į Valstybės informacinių sistemų ir registrų ir vidaus administravimo sistemų veiklai reikalingos informacinių technologijų infrastruktūros poreikio planavimo tvarkos aprašo, patvirtinto Lietuvos Respublikos susisiekimo ministro 2017 m. balandžio 7 d. įsakymu Nr. 3-158 1 priede pateiktos lentelės punktą „1. Skaičiavimo ištekliai“. Žemiau pateikiame principinę loginę serverių schemą:</w:t>
      </w:r>
    </w:p>
    <w:p w14:paraId="0276DA51" w14:textId="2FB3A8B5" w:rsidR="00BD07A0" w:rsidRDefault="004C1CC4" w:rsidP="00BD07A0">
      <w:pPr>
        <w:keepNext/>
      </w:pPr>
      <w:r>
        <w:rPr>
          <w:noProof/>
        </w:rPr>
        <w:drawing>
          <wp:inline distT="0" distB="0" distL="0" distR="0" wp14:anchorId="6E8F03DE" wp14:editId="48E9E259">
            <wp:extent cx="6332220" cy="3771900"/>
            <wp:effectExtent l="0" t="0" r="0" b="0"/>
            <wp:docPr id="5188875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32220" cy="3771900"/>
                    </a:xfrm>
                    <a:prstGeom prst="rect">
                      <a:avLst/>
                    </a:prstGeom>
                    <a:noFill/>
                    <a:ln>
                      <a:noFill/>
                    </a:ln>
                  </pic:spPr>
                </pic:pic>
              </a:graphicData>
            </a:graphic>
          </wp:inline>
        </w:drawing>
      </w:r>
    </w:p>
    <w:p w14:paraId="7030D468" w14:textId="49684574" w:rsidR="00AA6DB3" w:rsidRDefault="00BD07A0" w:rsidP="00BD07A0">
      <w:pPr>
        <w:pStyle w:val="Antrat"/>
      </w:pPr>
      <w:r>
        <w:t xml:space="preserve">Pav. </w:t>
      </w:r>
      <w:fldSimple w:instr=" SEQ Pav. \* ARABIC ">
        <w:r w:rsidR="00B70F49">
          <w:rPr>
            <w:noProof/>
          </w:rPr>
          <w:t>2</w:t>
        </w:r>
      </w:fldSimple>
      <w:r w:rsidRPr="00BD07A0">
        <w:t xml:space="preserve"> ULSVIS serverių loginė schema</w:t>
      </w:r>
    </w:p>
    <w:p w14:paraId="7F79624A" w14:textId="2C6E689F" w:rsidR="00AA6DB3" w:rsidRPr="00521C6C" w:rsidRDefault="00AA6DB3" w:rsidP="00AA6DB3">
      <w:r>
        <w:t xml:space="preserve">Sekančioje lentelėje yra pateikiamas ULSVIS tarnybinių stočių aprašymas. </w:t>
      </w:r>
    </w:p>
    <w:p w14:paraId="2156E880" w14:textId="2D9E7E22" w:rsidR="00AA6DB3" w:rsidRDefault="00AA6DB3" w:rsidP="00AA6DB3">
      <w:pPr>
        <w:pStyle w:val="Antrat"/>
        <w:keepNext/>
      </w:pPr>
      <w:r>
        <w:t xml:space="preserve">Lentelė Nr. </w:t>
      </w:r>
      <w:fldSimple w:instr=" SEQ Lentelė_Nr. \* ARABIC ">
        <w:r>
          <w:rPr>
            <w:noProof/>
          </w:rPr>
          <w:t>5</w:t>
        </w:r>
      </w:fldSimple>
      <w:r>
        <w:t xml:space="preserve"> Tarnybi</w:t>
      </w:r>
      <w:r w:rsidR="00174D49">
        <w:t>ni</w:t>
      </w:r>
      <w:r>
        <w:t>ų stočių aprašymas</w:t>
      </w:r>
    </w:p>
    <w:tbl>
      <w:tblPr>
        <w:tblStyle w:val="4tinkleliolentel2parykinimas"/>
        <w:tblW w:w="5000" w:type="pct"/>
        <w:tblLook w:val="04A0" w:firstRow="1" w:lastRow="0" w:firstColumn="1" w:lastColumn="0" w:noHBand="0" w:noVBand="1"/>
      </w:tblPr>
      <w:tblGrid>
        <w:gridCol w:w="2187"/>
        <w:gridCol w:w="2664"/>
        <w:gridCol w:w="5111"/>
      </w:tblGrid>
      <w:tr w:rsidR="00AA6DB3" w:rsidRPr="00AA6DB3" w14:paraId="20808564" w14:textId="77777777" w:rsidTr="002361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pct"/>
          </w:tcPr>
          <w:p w14:paraId="592CFBF1" w14:textId="77777777" w:rsidR="00AA6DB3" w:rsidRPr="00AA6DB3" w:rsidRDefault="00AA6DB3" w:rsidP="00F3359B">
            <w:r w:rsidRPr="00AA6DB3">
              <w:t>Trumpinys</w:t>
            </w:r>
          </w:p>
        </w:tc>
        <w:tc>
          <w:tcPr>
            <w:tcW w:w="1337" w:type="pct"/>
          </w:tcPr>
          <w:p w14:paraId="2DCA2664" w14:textId="77777777" w:rsidR="00AA6DB3" w:rsidRPr="00AA6DB3" w:rsidRDefault="00AA6DB3" w:rsidP="00F3359B">
            <w:pPr>
              <w:cnfStyle w:val="100000000000" w:firstRow="1" w:lastRow="0" w:firstColumn="0" w:lastColumn="0" w:oddVBand="0" w:evenVBand="0" w:oddHBand="0" w:evenHBand="0" w:firstRowFirstColumn="0" w:firstRowLastColumn="0" w:lastRowFirstColumn="0" w:lastRowLastColumn="0"/>
            </w:pPr>
            <w:r w:rsidRPr="00AA6DB3">
              <w:t>Pavadinimas</w:t>
            </w:r>
          </w:p>
        </w:tc>
        <w:tc>
          <w:tcPr>
            <w:tcW w:w="2565" w:type="pct"/>
          </w:tcPr>
          <w:p w14:paraId="3F2F9C00" w14:textId="77777777" w:rsidR="00AA6DB3" w:rsidRPr="00AA6DB3" w:rsidRDefault="00AA6DB3" w:rsidP="00F3359B">
            <w:pPr>
              <w:cnfStyle w:val="100000000000" w:firstRow="1" w:lastRow="0" w:firstColumn="0" w:lastColumn="0" w:oddVBand="0" w:evenVBand="0" w:oddHBand="0" w:evenHBand="0" w:firstRowFirstColumn="0" w:firstRowLastColumn="0" w:lastRowFirstColumn="0" w:lastRowLastColumn="0"/>
            </w:pPr>
            <w:r w:rsidRPr="00AA6DB3">
              <w:t>Aprašymas</w:t>
            </w:r>
          </w:p>
        </w:tc>
      </w:tr>
      <w:tr w:rsidR="00AA6DB3" w:rsidRPr="00AA6DB3" w14:paraId="21A49980" w14:textId="77777777" w:rsidTr="002361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pct"/>
          </w:tcPr>
          <w:p w14:paraId="364FE257" w14:textId="1A5C00B2" w:rsidR="00AA6DB3" w:rsidRPr="00AA6DB3" w:rsidRDefault="00AA6DB3" w:rsidP="004C1CC4">
            <w:r w:rsidRPr="00AA6DB3">
              <w:t>Išorinis</w:t>
            </w:r>
            <w:r w:rsidR="004C1CC4">
              <w:t xml:space="preserve"> </w:t>
            </w:r>
            <w:r w:rsidRPr="00AA6DB3">
              <w:t>Proxy</w:t>
            </w:r>
          </w:p>
        </w:tc>
        <w:tc>
          <w:tcPr>
            <w:tcW w:w="1337" w:type="pct"/>
          </w:tcPr>
          <w:p w14:paraId="31AAEFA9" w14:textId="77777777" w:rsidR="00AA6DB3" w:rsidRPr="00AA6DB3" w:rsidRDefault="00AA6DB3" w:rsidP="00F3359B">
            <w:pPr>
              <w:cnfStyle w:val="000000100000" w:firstRow="0" w:lastRow="0" w:firstColumn="0" w:lastColumn="0" w:oddVBand="0" w:evenVBand="0" w:oddHBand="1" w:evenHBand="0" w:firstRowFirstColumn="0" w:firstRowLastColumn="0" w:lastRowFirstColumn="0" w:lastRowLastColumn="0"/>
            </w:pPr>
            <w:r w:rsidRPr="00AA6DB3">
              <w:t>Proxy serveris</w:t>
            </w:r>
          </w:p>
        </w:tc>
        <w:tc>
          <w:tcPr>
            <w:tcW w:w="2565" w:type="pct"/>
          </w:tcPr>
          <w:p w14:paraId="05B8E7E3" w14:textId="07AD9663" w:rsidR="00AA6DB3" w:rsidRPr="00AA6DB3" w:rsidRDefault="00AA6DB3" w:rsidP="00F3359B">
            <w:pPr>
              <w:cnfStyle w:val="000000100000" w:firstRow="0" w:lastRow="0" w:firstColumn="0" w:lastColumn="0" w:oddVBand="0" w:evenVBand="0" w:oddHBand="1" w:evenHBand="0" w:firstRowFirstColumn="0" w:firstRowLastColumn="0" w:lastRowFirstColumn="0" w:lastRowLastColumn="0"/>
            </w:pPr>
            <w:r w:rsidRPr="00AA6DB3">
              <w:t xml:space="preserve">Atlieka </w:t>
            </w:r>
            <w:r w:rsidR="00BD07A0">
              <w:t>ULSVIS</w:t>
            </w:r>
            <w:r w:rsidRPr="00AA6DB3">
              <w:t xml:space="preserve"> išorinio portalo duomenų srautų paskirstymą tarnybinėms stotims, užtikrina SSL palaikymą. Bus naudojama atviro kodo NGINX programinė įranga.</w:t>
            </w:r>
          </w:p>
        </w:tc>
      </w:tr>
      <w:tr w:rsidR="00AA6DB3" w:rsidRPr="00AA6DB3" w14:paraId="38E8DBE8" w14:textId="77777777" w:rsidTr="002361F9">
        <w:tc>
          <w:tcPr>
            <w:cnfStyle w:val="001000000000" w:firstRow="0" w:lastRow="0" w:firstColumn="1" w:lastColumn="0" w:oddVBand="0" w:evenVBand="0" w:oddHBand="0" w:evenHBand="0" w:firstRowFirstColumn="0" w:firstRowLastColumn="0" w:lastRowFirstColumn="0" w:lastRowLastColumn="0"/>
            <w:tcW w:w="1098" w:type="pct"/>
          </w:tcPr>
          <w:p w14:paraId="4C8B4ADF" w14:textId="56937771" w:rsidR="00AA6DB3" w:rsidRPr="00AA6DB3" w:rsidRDefault="00AA6DB3" w:rsidP="004C1CC4">
            <w:r w:rsidRPr="00AA6DB3">
              <w:t>Vidinis</w:t>
            </w:r>
            <w:r w:rsidR="004C1CC4">
              <w:t xml:space="preserve"> </w:t>
            </w:r>
            <w:r w:rsidRPr="00AA6DB3">
              <w:t>Proxy</w:t>
            </w:r>
          </w:p>
        </w:tc>
        <w:tc>
          <w:tcPr>
            <w:tcW w:w="1337" w:type="pct"/>
          </w:tcPr>
          <w:p w14:paraId="16C438C3" w14:textId="77777777" w:rsidR="00AA6DB3" w:rsidRPr="00AA6DB3" w:rsidRDefault="00AA6DB3" w:rsidP="00F3359B">
            <w:pPr>
              <w:cnfStyle w:val="000000000000" w:firstRow="0" w:lastRow="0" w:firstColumn="0" w:lastColumn="0" w:oddVBand="0" w:evenVBand="0" w:oddHBand="0" w:evenHBand="0" w:firstRowFirstColumn="0" w:firstRowLastColumn="0" w:lastRowFirstColumn="0" w:lastRowLastColumn="0"/>
            </w:pPr>
            <w:r w:rsidRPr="00AA6DB3">
              <w:t>Proxy serveris</w:t>
            </w:r>
          </w:p>
        </w:tc>
        <w:tc>
          <w:tcPr>
            <w:tcW w:w="2565" w:type="pct"/>
          </w:tcPr>
          <w:p w14:paraId="00C24BF6" w14:textId="7DE970EA" w:rsidR="00AA6DB3" w:rsidRPr="00AA6DB3" w:rsidRDefault="00AA6DB3" w:rsidP="00F3359B">
            <w:pPr>
              <w:cnfStyle w:val="000000000000" w:firstRow="0" w:lastRow="0" w:firstColumn="0" w:lastColumn="0" w:oddVBand="0" w:evenVBand="0" w:oddHBand="0" w:evenHBand="0" w:firstRowFirstColumn="0" w:firstRowLastColumn="0" w:lastRowFirstColumn="0" w:lastRowLastColumn="0"/>
            </w:pPr>
            <w:r w:rsidRPr="00AA6DB3">
              <w:t xml:space="preserve">Atlieka </w:t>
            </w:r>
            <w:r w:rsidR="00BD07A0">
              <w:t>ULSVIS</w:t>
            </w:r>
            <w:r w:rsidRPr="00AA6DB3">
              <w:t xml:space="preserve"> vidinio portalo duomenų srautų paskirstymą tarnybinėms stotims, užtikrina SSL </w:t>
            </w:r>
            <w:r w:rsidRPr="00AA6DB3">
              <w:lastRenderedPageBreak/>
              <w:t>palaikymą. Bus naudojama atviro kodo NGINX programinė įranga.</w:t>
            </w:r>
          </w:p>
        </w:tc>
      </w:tr>
      <w:tr w:rsidR="004C1CC4" w:rsidRPr="00AA6DB3" w14:paraId="628EBF61" w14:textId="77777777" w:rsidTr="002361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pct"/>
          </w:tcPr>
          <w:p w14:paraId="3ACCC957" w14:textId="2D4E5FED" w:rsidR="004C1CC4" w:rsidRPr="00AA6DB3" w:rsidRDefault="004C1CC4" w:rsidP="00F3359B">
            <w:r>
              <w:lastRenderedPageBreak/>
              <w:t>Gyventojų Proxy</w:t>
            </w:r>
          </w:p>
        </w:tc>
        <w:tc>
          <w:tcPr>
            <w:tcW w:w="1337" w:type="pct"/>
          </w:tcPr>
          <w:p w14:paraId="5D54E3A6" w14:textId="1ECACC53" w:rsidR="004C1CC4" w:rsidRPr="00AA6DB3" w:rsidRDefault="004C1CC4" w:rsidP="00F3359B">
            <w:pPr>
              <w:cnfStyle w:val="000000100000" w:firstRow="0" w:lastRow="0" w:firstColumn="0" w:lastColumn="0" w:oddVBand="0" w:evenVBand="0" w:oddHBand="1" w:evenHBand="0" w:firstRowFirstColumn="0" w:firstRowLastColumn="0" w:lastRowFirstColumn="0" w:lastRowLastColumn="0"/>
            </w:pPr>
            <w:r w:rsidRPr="00AA6DB3">
              <w:t>Proxy serveris</w:t>
            </w:r>
          </w:p>
        </w:tc>
        <w:tc>
          <w:tcPr>
            <w:tcW w:w="2565" w:type="pct"/>
          </w:tcPr>
          <w:p w14:paraId="1CAE375E" w14:textId="31EC2585" w:rsidR="004C1CC4" w:rsidRPr="00AA6DB3" w:rsidRDefault="004C1CC4" w:rsidP="00F3359B">
            <w:pPr>
              <w:cnfStyle w:val="000000100000" w:firstRow="0" w:lastRow="0" w:firstColumn="0" w:lastColumn="0" w:oddVBand="0" w:evenVBand="0" w:oddHBand="1" w:evenHBand="0" w:firstRowFirstColumn="0" w:firstRowLastColumn="0" w:lastRowFirstColumn="0" w:lastRowLastColumn="0"/>
            </w:pPr>
            <w:r w:rsidRPr="00AA6DB3">
              <w:t xml:space="preserve">Atlieka </w:t>
            </w:r>
            <w:r>
              <w:t>ULSVIS</w:t>
            </w:r>
            <w:r w:rsidRPr="00AA6DB3">
              <w:t xml:space="preserve"> </w:t>
            </w:r>
            <w:r>
              <w:t>gyventojų</w:t>
            </w:r>
            <w:r w:rsidRPr="00AA6DB3">
              <w:t xml:space="preserve"> portalo duomenų srautų paskirstymą tarnybinėms stotims, užtikrina SSL palaikymą. Bus naudojama atviro kodo NGINX programinė įranga.</w:t>
            </w:r>
          </w:p>
        </w:tc>
      </w:tr>
      <w:tr w:rsidR="00AA6DB3" w:rsidRPr="00AA6DB3" w14:paraId="7C42A1B8" w14:textId="77777777" w:rsidTr="002361F9">
        <w:tc>
          <w:tcPr>
            <w:cnfStyle w:val="001000000000" w:firstRow="0" w:lastRow="0" w:firstColumn="1" w:lastColumn="0" w:oddVBand="0" w:evenVBand="0" w:oddHBand="0" w:evenHBand="0" w:firstRowFirstColumn="0" w:firstRowLastColumn="0" w:lastRowFirstColumn="0" w:lastRowLastColumn="0"/>
            <w:tcW w:w="1098" w:type="pct"/>
          </w:tcPr>
          <w:p w14:paraId="58492E52" w14:textId="77777777" w:rsidR="00AA6DB3" w:rsidRPr="00AA6DB3" w:rsidRDefault="00AA6DB3" w:rsidP="00F3359B">
            <w:proofErr w:type="spellStart"/>
            <w:r w:rsidRPr="00AA6DB3">
              <w:t>Email</w:t>
            </w:r>
            <w:proofErr w:type="spellEnd"/>
          </w:p>
        </w:tc>
        <w:tc>
          <w:tcPr>
            <w:tcW w:w="1337" w:type="pct"/>
          </w:tcPr>
          <w:p w14:paraId="0A82D955" w14:textId="77777777" w:rsidR="00AA6DB3" w:rsidRPr="00AA6DB3" w:rsidRDefault="00AA6DB3" w:rsidP="00F3359B">
            <w:pPr>
              <w:cnfStyle w:val="000000000000" w:firstRow="0" w:lastRow="0" w:firstColumn="0" w:lastColumn="0" w:oddVBand="0" w:evenVBand="0" w:oddHBand="0" w:evenHBand="0" w:firstRowFirstColumn="0" w:firstRowLastColumn="0" w:lastRowFirstColumn="0" w:lastRowLastColumn="0"/>
            </w:pPr>
            <w:r w:rsidRPr="00AA6DB3">
              <w:t>Pašto serveris</w:t>
            </w:r>
          </w:p>
        </w:tc>
        <w:tc>
          <w:tcPr>
            <w:tcW w:w="2565" w:type="pct"/>
          </w:tcPr>
          <w:p w14:paraId="58D847AD" w14:textId="77777777" w:rsidR="00AA6DB3" w:rsidRPr="00AA6DB3" w:rsidRDefault="00AA6DB3" w:rsidP="00F3359B">
            <w:pPr>
              <w:cnfStyle w:val="000000000000" w:firstRow="0" w:lastRow="0" w:firstColumn="0" w:lastColumn="0" w:oddVBand="0" w:evenVBand="0" w:oddHBand="0" w:evenHBand="0" w:firstRowFirstColumn="0" w:firstRowLastColumn="0" w:lastRowFirstColumn="0" w:lastRowLastColumn="0"/>
            </w:pPr>
            <w:r w:rsidRPr="00AA6DB3">
              <w:t xml:space="preserve">Šis serveris bus naudojamas siųsti informacinius pranešimus el. pašto nurodytais kontaktais. Bus naudojama atviro kodo </w:t>
            </w:r>
            <w:proofErr w:type="spellStart"/>
            <w:r w:rsidRPr="00AA6DB3">
              <w:t>Postfix</w:t>
            </w:r>
            <w:proofErr w:type="spellEnd"/>
            <w:r w:rsidRPr="00AA6DB3">
              <w:t xml:space="preserve"> programinė įranga.</w:t>
            </w:r>
          </w:p>
        </w:tc>
      </w:tr>
      <w:tr w:rsidR="00AA6DB3" w:rsidRPr="00AA6DB3" w14:paraId="73BF1859" w14:textId="77777777" w:rsidTr="002361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pct"/>
          </w:tcPr>
          <w:p w14:paraId="234302F0" w14:textId="7D75611A" w:rsidR="00AA6DB3" w:rsidRPr="00AA6DB3" w:rsidRDefault="00BD07A0" w:rsidP="00F3359B">
            <w:r>
              <w:t>ULSVIS</w:t>
            </w:r>
            <w:r w:rsidR="00AA6DB3" w:rsidRPr="00AA6DB3">
              <w:t>_VP</w:t>
            </w:r>
          </w:p>
        </w:tc>
        <w:tc>
          <w:tcPr>
            <w:tcW w:w="1337" w:type="pct"/>
          </w:tcPr>
          <w:p w14:paraId="5CD464A9" w14:textId="34024C51" w:rsidR="00AA6DB3" w:rsidRPr="00AA6DB3" w:rsidRDefault="00BD07A0" w:rsidP="00F3359B">
            <w:pPr>
              <w:cnfStyle w:val="000000100000" w:firstRow="0" w:lastRow="0" w:firstColumn="0" w:lastColumn="0" w:oddVBand="0" w:evenVBand="0" w:oddHBand="1" w:evenHBand="0" w:firstRowFirstColumn="0" w:firstRowLastColumn="0" w:lastRowFirstColumn="0" w:lastRowLastColumn="0"/>
            </w:pPr>
            <w:r>
              <w:t>ULSVIS</w:t>
            </w:r>
            <w:r w:rsidR="00AA6DB3" w:rsidRPr="00AA6DB3">
              <w:t xml:space="preserve"> vidinis portalas</w:t>
            </w:r>
          </w:p>
        </w:tc>
        <w:tc>
          <w:tcPr>
            <w:tcW w:w="2565" w:type="pct"/>
          </w:tcPr>
          <w:p w14:paraId="5B269F6E" w14:textId="289ECCC2" w:rsidR="00AA6DB3" w:rsidRPr="00AA6DB3" w:rsidRDefault="00AA6DB3" w:rsidP="00F3359B">
            <w:pPr>
              <w:cnfStyle w:val="000000100000" w:firstRow="0" w:lastRow="0" w:firstColumn="0" w:lastColumn="0" w:oddVBand="0" w:evenVBand="0" w:oddHBand="1" w:evenHBand="0" w:firstRowFirstColumn="0" w:firstRowLastColumn="0" w:lastRowFirstColumn="0" w:lastRowLastColumn="0"/>
            </w:pPr>
            <w:r w:rsidRPr="00AA6DB3">
              <w:t xml:space="preserve">Portalas skirtas </w:t>
            </w:r>
            <w:r w:rsidR="00BD07A0">
              <w:t>NVSC</w:t>
            </w:r>
            <w:r w:rsidRPr="00AA6DB3">
              <w:t xml:space="preserve"> darbuotojams. Bus naudojamas atviro kodo </w:t>
            </w:r>
            <w:proofErr w:type="spellStart"/>
            <w:r w:rsidRPr="00AA6DB3">
              <w:t>Apache</w:t>
            </w:r>
            <w:proofErr w:type="spellEnd"/>
            <w:r w:rsidRPr="00AA6DB3">
              <w:t xml:space="preserve"> </w:t>
            </w:r>
            <w:proofErr w:type="spellStart"/>
            <w:r w:rsidRPr="00AA6DB3">
              <w:t>web</w:t>
            </w:r>
            <w:proofErr w:type="spellEnd"/>
            <w:r w:rsidRPr="00AA6DB3">
              <w:t xml:space="preserve"> serveris</w:t>
            </w:r>
            <w:r w:rsidR="00BD07A0">
              <w:t>.</w:t>
            </w:r>
          </w:p>
        </w:tc>
      </w:tr>
      <w:tr w:rsidR="00AA6DB3" w:rsidRPr="00AA6DB3" w14:paraId="12ACFCDA" w14:textId="77777777" w:rsidTr="002361F9">
        <w:tc>
          <w:tcPr>
            <w:cnfStyle w:val="001000000000" w:firstRow="0" w:lastRow="0" w:firstColumn="1" w:lastColumn="0" w:oddVBand="0" w:evenVBand="0" w:oddHBand="0" w:evenHBand="0" w:firstRowFirstColumn="0" w:firstRowLastColumn="0" w:lastRowFirstColumn="0" w:lastRowLastColumn="0"/>
            <w:tcW w:w="1098" w:type="pct"/>
          </w:tcPr>
          <w:p w14:paraId="051602ED" w14:textId="171299E4" w:rsidR="00AA6DB3" w:rsidRPr="00AA6DB3" w:rsidRDefault="00BD07A0" w:rsidP="00F3359B">
            <w:r>
              <w:t>ULSVIS</w:t>
            </w:r>
            <w:r w:rsidR="00AA6DB3" w:rsidRPr="00AA6DB3">
              <w:t>_IP</w:t>
            </w:r>
          </w:p>
        </w:tc>
        <w:tc>
          <w:tcPr>
            <w:tcW w:w="1337" w:type="pct"/>
          </w:tcPr>
          <w:p w14:paraId="387AE37D" w14:textId="194E27E0" w:rsidR="00AA6DB3" w:rsidRPr="00AA6DB3" w:rsidRDefault="00BD07A0" w:rsidP="00F3359B">
            <w:pPr>
              <w:cnfStyle w:val="000000000000" w:firstRow="0" w:lastRow="0" w:firstColumn="0" w:lastColumn="0" w:oddVBand="0" w:evenVBand="0" w:oddHBand="0" w:evenHBand="0" w:firstRowFirstColumn="0" w:firstRowLastColumn="0" w:lastRowFirstColumn="0" w:lastRowLastColumn="0"/>
            </w:pPr>
            <w:r>
              <w:t>ULSVIS</w:t>
            </w:r>
            <w:r w:rsidR="00AA6DB3" w:rsidRPr="00AA6DB3">
              <w:t xml:space="preserve"> išorinis portalas</w:t>
            </w:r>
          </w:p>
        </w:tc>
        <w:tc>
          <w:tcPr>
            <w:tcW w:w="2565" w:type="pct"/>
          </w:tcPr>
          <w:p w14:paraId="5D75FE63" w14:textId="314469E2" w:rsidR="00AA6DB3" w:rsidRPr="00AA6DB3" w:rsidRDefault="00AA6DB3" w:rsidP="00F3359B">
            <w:pPr>
              <w:cnfStyle w:val="000000000000" w:firstRow="0" w:lastRow="0" w:firstColumn="0" w:lastColumn="0" w:oddVBand="0" w:evenVBand="0" w:oddHBand="0" w:evenHBand="0" w:firstRowFirstColumn="0" w:firstRowLastColumn="0" w:lastRowFirstColumn="0" w:lastRowLastColumn="0"/>
            </w:pPr>
            <w:r w:rsidRPr="00AA6DB3">
              <w:t xml:space="preserve">Portalas skirtas </w:t>
            </w:r>
            <w:r w:rsidR="00BD07A0">
              <w:t>NVSPL ir ASPĮ darbuotojams</w:t>
            </w:r>
            <w:r w:rsidRPr="00AA6DB3">
              <w:t xml:space="preserve">. Bus naudojamas atviro kodo </w:t>
            </w:r>
            <w:proofErr w:type="spellStart"/>
            <w:r w:rsidRPr="00AA6DB3">
              <w:t>Apache</w:t>
            </w:r>
            <w:proofErr w:type="spellEnd"/>
            <w:r w:rsidRPr="00AA6DB3">
              <w:t xml:space="preserve"> </w:t>
            </w:r>
            <w:proofErr w:type="spellStart"/>
            <w:r w:rsidRPr="00AA6DB3">
              <w:t>web</w:t>
            </w:r>
            <w:proofErr w:type="spellEnd"/>
            <w:r w:rsidRPr="00AA6DB3">
              <w:t xml:space="preserve"> serveris</w:t>
            </w:r>
            <w:r w:rsidR="00BD07A0">
              <w:t>.</w:t>
            </w:r>
          </w:p>
        </w:tc>
      </w:tr>
      <w:tr w:rsidR="004C1CC4" w:rsidRPr="00AA6DB3" w14:paraId="6BEDFC0B" w14:textId="77777777" w:rsidTr="002361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pct"/>
          </w:tcPr>
          <w:p w14:paraId="7AFCD284" w14:textId="4E12D9F1" w:rsidR="004C1CC4" w:rsidRDefault="004C1CC4" w:rsidP="004C1CC4">
            <w:r>
              <w:t>ULSVIS</w:t>
            </w:r>
            <w:r w:rsidRPr="00AA6DB3">
              <w:t>_</w:t>
            </w:r>
            <w:r>
              <w:t>G</w:t>
            </w:r>
            <w:r w:rsidRPr="00AA6DB3">
              <w:t>P</w:t>
            </w:r>
          </w:p>
        </w:tc>
        <w:tc>
          <w:tcPr>
            <w:tcW w:w="1337" w:type="pct"/>
          </w:tcPr>
          <w:p w14:paraId="5024FAED" w14:textId="1ED5F570" w:rsidR="004C1CC4" w:rsidRDefault="004C1CC4" w:rsidP="004C1CC4">
            <w:pPr>
              <w:cnfStyle w:val="000000100000" w:firstRow="0" w:lastRow="0" w:firstColumn="0" w:lastColumn="0" w:oddVBand="0" w:evenVBand="0" w:oddHBand="1" w:evenHBand="0" w:firstRowFirstColumn="0" w:firstRowLastColumn="0" w:lastRowFirstColumn="0" w:lastRowLastColumn="0"/>
            </w:pPr>
            <w:r>
              <w:t>ULSVIS</w:t>
            </w:r>
            <w:r w:rsidRPr="00AA6DB3">
              <w:t xml:space="preserve"> </w:t>
            </w:r>
            <w:r>
              <w:t>gyventojų</w:t>
            </w:r>
            <w:r w:rsidRPr="00AA6DB3">
              <w:t xml:space="preserve"> portalas</w:t>
            </w:r>
          </w:p>
        </w:tc>
        <w:tc>
          <w:tcPr>
            <w:tcW w:w="2565" w:type="pct"/>
          </w:tcPr>
          <w:p w14:paraId="35BB425F" w14:textId="450C06CE" w:rsidR="004C1CC4" w:rsidRPr="00AA6DB3" w:rsidRDefault="004C1CC4" w:rsidP="004C1CC4">
            <w:pPr>
              <w:cnfStyle w:val="000000100000" w:firstRow="0" w:lastRow="0" w:firstColumn="0" w:lastColumn="0" w:oddVBand="0" w:evenVBand="0" w:oddHBand="1" w:evenHBand="0" w:firstRowFirstColumn="0" w:firstRowLastColumn="0" w:lastRowFirstColumn="0" w:lastRowLastColumn="0"/>
            </w:pPr>
            <w:r w:rsidRPr="00AA6DB3">
              <w:t xml:space="preserve">Portalas skirtas </w:t>
            </w:r>
            <w:r>
              <w:t>gyventojams</w:t>
            </w:r>
            <w:r w:rsidRPr="00AA6DB3">
              <w:t xml:space="preserve">. Bus naudojamas atviro kodo </w:t>
            </w:r>
            <w:proofErr w:type="spellStart"/>
            <w:r w:rsidRPr="00AA6DB3">
              <w:t>Apache</w:t>
            </w:r>
            <w:proofErr w:type="spellEnd"/>
            <w:r w:rsidRPr="00AA6DB3">
              <w:t xml:space="preserve"> </w:t>
            </w:r>
            <w:proofErr w:type="spellStart"/>
            <w:r w:rsidRPr="00AA6DB3">
              <w:t>web</w:t>
            </w:r>
            <w:proofErr w:type="spellEnd"/>
            <w:r w:rsidRPr="00AA6DB3">
              <w:t xml:space="preserve"> serveris</w:t>
            </w:r>
            <w:r>
              <w:t>.</w:t>
            </w:r>
          </w:p>
        </w:tc>
      </w:tr>
      <w:tr w:rsidR="004C1CC4" w:rsidRPr="00AA6DB3" w14:paraId="563DF290" w14:textId="77777777" w:rsidTr="002361F9">
        <w:tc>
          <w:tcPr>
            <w:cnfStyle w:val="001000000000" w:firstRow="0" w:lastRow="0" w:firstColumn="1" w:lastColumn="0" w:oddVBand="0" w:evenVBand="0" w:oddHBand="0" w:evenHBand="0" w:firstRowFirstColumn="0" w:firstRowLastColumn="0" w:lastRowFirstColumn="0" w:lastRowLastColumn="0"/>
            <w:tcW w:w="1098" w:type="pct"/>
          </w:tcPr>
          <w:p w14:paraId="116CE55B" w14:textId="77777777" w:rsidR="004C1CC4" w:rsidRPr="00AA6DB3" w:rsidRDefault="004C1CC4" w:rsidP="004C1CC4">
            <w:proofErr w:type="spellStart"/>
            <w:r w:rsidRPr="00AA6DB3">
              <w:t>backendVP</w:t>
            </w:r>
            <w:proofErr w:type="spellEnd"/>
          </w:p>
        </w:tc>
        <w:tc>
          <w:tcPr>
            <w:tcW w:w="1337" w:type="pct"/>
          </w:tcPr>
          <w:p w14:paraId="19A78357" w14:textId="77777777" w:rsidR="004C1CC4" w:rsidRPr="00AA6DB3" w:rsidRDefault="004C1CC4" w:rsidP="004C1CC4">
            <w:pPr>
              <w:cnfStyle w:val="000000000000" w:firstRow="0" w:lastRow="0" w:firstColumn="0" w:lastColumn="0" w:oddVBand="0" w:evenVBand="0" w:oddHBand="0" w:evenHBand="0" w:firstRowFirstColumn="0" w:firstRowLastColumn="0" w:lastRowFirstColumn="0" w:lastRowLastColumn="0"/>
            </w:pPr>
            <w:r w:rsidRPr="00AA6DB3">
              <w:t>Vidinio portalo logikos serveris</w:t>
            </w:r>
          </w:p>
        </w:tc>
        <w:tc>
          <w:tcPr>
            <w:tcW w:w="2565" w:type="pct"/>
          </w:tcPr>
          <w:p w14:paraId="4A666BAF" w14:textId="780D9C27" w:rsidR="004C1CC4" w:rsidRPr="00AA6DB3" w:rsidRDefault="004C1CC4" w:rsidP="004C1CC4">
            <w:pPr>
              <w:cnfStyle w:val="000000000000" w:firstRow="0" w:lastRow="0" w:firstColumn="0" w:lastColumn="0" w:oddVBand="0" w:evenVBand="0" w:oddHBand="0" w:evenHBand="0" w:firstRowFirstColumn="0" w:firstRowLastColumn="0" w:lastRowFirstColumn="0" w:lastRowLastColumn="0"/>
            </w:pPr>
            <w:r>
              <w:t>ULSVIS</w:t>
            </w:r>
            <w:r w:rsidRPr="00AA6DB3">
              <w:t xml:space="preserve"> vidinio portalo veiklos logikos lygmens serveris skirtas aplikacijų bei integracijų realizavimui. Bus naudojama JAVA WEB SERVICES API bei atviro kodo </w:t>
            </w:r>
            <w:proofErr w:type="spellStart"/>
            <w:r w:rsidRPr="00AA6DB3">
              <w:t>OpenJDK</w:t>
            </w:r>
            <w:proofErr w:type="spellEnd"/>
            <w:r w:rsidRPr="00AA6DB3">
              <w:t xml:space="preserve">, </w:t>
            </w:r>
            <w:proofErr w:type="spellStart"/>
            <w:r w:rsidRPr="00AA6DB3">
              <w:t>elasticsearch</w:t>
            </w:r>
            <w:proofErr w:type="spellEnd"/>
            <w:r w:rsidRPr="00AA6DB3">
              <w:t xml:space="preserve">, </w:t>
            </w:r>
            <w:proofErr w:type="spellStart"/>
            <w:r w:rsidRPr="00AA6DB3">
              <w:t>Apache</w:t>
            </w:r>
            <w:proofErr w:type="spellEnd"/>
            <w:r w:rsidRPr="00AA6DB3">
              <w:t xml:space="preserve"> </w:t>
            </w:r>
            <w:proofErr w:type="spellStart"/>
            <w:r w:rsidRPr="00AA6DB3">
              <w:t>Tomcat</w:t>
            </w:r>
            <w:proofErr w:type="spellEnd"/>
            <w:r w:rsidRPr="00AA6DB3">
              <w:t xml:space="preserve"> programinė įranga.</w:t>
            </w:r>
          </w:p>
        </w:tc>
      </w:tr>
      <w:tr w:rsidR="004C1CC4" w:rsidRPr="00AA6DB3" w14:paraId="74F18BF9" w14:textId="77777777" w:rsidTr="002361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pct"/>
          </w:tcPr>
          <w:p w14:paraId="218F5DEC" w14:textId="77777777" w:rsidR="004C1CC4" w:rsidRPr="00AA6DB3" w:rsidRDefault="004C1CC4" w:rsidP="004C1CC4">
            <w:proofErr w:type="spellStart"/>
            <w:r w:rsidRPr="00AA6DB3">
              <w:t>backendIP</w:t>
            </w:r>
            <w:proofErr w:type="spellEnd"/>
          </w:p>
        </w:tc>
        <w:tc>
          <w:tcPr>
            <w:tcW w:w="1337" w:type="pct"/>
          </w:tcPr>
          <w:p w14:paraId="1412F7E2" w14:textId="77777777" w:rsidR="004C1CC4" w:rsidRPr="00AA6DB3" w:rsidRDefault="004C1CC4" w:rsidP="004C1CC4">
            <w:pPr>
              <w:cnfStyle w:val="000000100000" w:firstRow="0" w:lastRow="0" w:firstColumn="0" w:lastColumn="0" w:oddVBand="0" w:evenVBand="0" w:oddHBand="1" w:evenHBand="0" w:firstRowFirstColumn="0" w:firstRowLastColumn="0" w:lastRowFirstColumn="0" w:lastRowLastColumn="0"/>
            </w:pPr>
            <w:r w:rsidRPr="00AA6DB3">
              <w:t>Išorinio portalo logikos serveris</w:t>
            </w:r>
          </w:p>
        </w:tc>
        <w:tc>
          <w:tcPr>
            <w:tcW w:w="2565" w:type="pct"/>
          </w:tcPr>
          <w:p w14:paraId="36BC6814" w14:textId="0ABD3B45" w:rsidR="004C1CC4" w:rsidRPr="00AA6DB3" w:rsidRDefault="004C1CC4" w:rsidP="004C1CC4">
            <w:pPr>
              <w:cnfStyle w:val="000000100000" w:firstRow="0" w:lastRow="0" w:firstColumn="0" w:lastColumn="0" w:oddVBand="0" w:evenVBand="0" w:oddHBand="1" w:evenHBand="0" w:firstRowFirstColumn="0" w:firstRowLastColumn="0" w:lastRowFirstColumn="0" w:lastRowLastColumn="0"/>
            </w:pPr>
            <w:r>
              <w:t>ULSVIS</w:t>
            </w:r>
            <w:r w:rsidRPr="00AA6DB3">
              <w:t xml:space="preserve"> išorinio portalo veiklos logikos lygmens serveris skirtas aplikacijų bei integracijų realizavimui. Bus naudojama JAVA WEB SERVICES API bei atviro kodo </w:t>
            </w:r>
            <w:proofErr w:type="spellStart"/>
            <w:r w:rsidRPr="00AA6DB3">
              <w:t>OpenJDK</w:t>
            </w:r>
            <w:proofErr w:type="spellEnd"/>
            <w:r w:rsidRPr="00AA6DB3">
              <w:t>, programinė įranga.</w:t>
            </w:r>
          </w:p>
        </w:tc>
      </w:tr>
      <w:tr w:rsidR="004C1CC4" w:rsidRPr="00AA6DB3" w14:paraId="50420521" w14:textId="77777777" w:rsidTr="002361F9">
        <w:tc>
          <w:tcPr>
            <w:cnfStyle w:val="001000000000" w:firstRow="0" w:lastRow="0" w:firstColumn="1" w:lastColumn="0" w:oddVBand="0" w:evenVBand="0" w:oddHBand="0" w:evenHBand="0" w:firstRowFirstColumn="0" w:firstRowLastColumn="0" w:lastRowFirstColumn="0" w:lastRowLastColumn="0"/>
            <w:tcW w:w="1098" w:type="pct"/>
          </w:tcPr>
          <w:p w14:paraId="5F0B56A9" w14:textId="6856BF8D" w:rsidR="004C1CC4" w:rsidRPr="00AA6DB3" w:rsidRDefault="004C1CC4" w:rsidP="004C1CC4">
            <w:proofErr w:type="spellStart"/>
            <w:r w:rsidRPr="00AA6DB3">
              <w:t>backend</w:t>
            </w:r>
            <w:r>
              <w:t>G</w:t>
            </w:r>
            <w:r w:rsidRPr="00AA6DB3">
              <w:t>P</w:t>
            </w:r>
            <w:proofErr w:type="spellEnd"/>
          </w:p>
        </w:tc>
        <w:tc>
          <w:tcPr>
            <w:tcW w:w="1337" w:type="pct"/>
          </w:tcPr>
          <w:p w14:paraId="51087619" w14:textId="2B2766BC" w:rsidR="004C1CC4" w:rsidRPr="00AA6DB3" w:rsidRDefault="004C1CC4" w:rsidP="004C1CC4">
            <w:pPr>
              <w:cnfStyle w:val="000000000000" w:firstRow="0" w:lastRow="0" w:firstColumn="0" w:lastColumn="0" w:oddVBand="0" w:evenVBand="0" w:oddHBand="0" w:evenHBand="0" w:firstRowFirstColumn="0" w:firstRowLastColumn="0" w:lastRowFirstColumn="0" w:lastRowLastColumn="0"/>
            </w:pPr>
            <w:r>
              <w:t>Gyventojų</w:t>
            </w:r>
            <w:r w:rsidRPr="00AA6DB3">
              <w:t xml:space="preserve"> portalo logikos serveris</w:t>
            </w:r>
          </w:p>
        </w:tc>
        <w:tc>
          <w:tcPr>
            <w:tcW w:w="2565" w:type="pct"/>
          </w:tcPr>
          <w:p w14:paraId="4CA77BB7" w14:textId="69F09EC9" w:rsidR="004C1CC4" w:rsidRDefault="004C1CC4" w:rsidP="004C1CC4">
            <w:pPr>
              <w:cnfStyle w:val="000000000000" w:firstRow="0" w:lastRow="0" w:firstColumn="0" w:lastColumn="0" w:oddVBand="0" w:evenVBand="0" w:oddHBand="0" w:evenHBand="0" w:firstRowFirstColumn="0" w:firstRowLastColumn="0" w:lastRowFirstColumn="0" w:lastRowLastColumn="0"/>
            </w:pPr>
            <w:r>
              <w:t>ULSVIS</w:t>
            </w:r>
            <w:r w:rsidRPr="00AA6DB3">
              <w:t xml:space="preserve"> </w:t>
            </w:r>
            <w:r>
              <w:t>gyventojų</w:t>
            </w:r>
            <w:r w:rsidRPr="00AA6DB3">
              <w:t xml:space="preserve"> portalo veiklos logikos lygmens serveris skirtas aplikacijų bei integracijų realizavimui. Bus naudojama JAVA WEB SERVICES API bei atviro kodo </w:t>
            </w:r>
            <w:proofErr w:type="spellStart"/>
            <w:r w:rsidRPr="00AA6DB3">
              <w:t>OpenJDK</w:t>
            </w:r>
            <w:proofErr w:type="spellEnd"/>
            <w:r w:rsidRPr="00AA6DB3">
              <w:t>, programinė įranga.</w:t>
            </w:r>
          </w:p>
        </w:tc>
      </w:tr>
      <w:tr w:rsidR="004C1CC4" w:rsidRPr="00AA6DB3" w14:paraId="3D20548E" w14:textId="77777777" w:rsidTr="002361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pct"/>
          </w:tcPr>
          <w:p w14:paraId="7193BEF3" w14:textId="77F7BE89" w:rsidR="004C1CC4" w:rsidRPr="00AA6DB3" w:rsidRDefault="004C1CC4" w:rsidP="004C1CC4">
            <w:r>
              <w:t>INT</w:t>
            </w:r>
          </w:p>
        </w:tc>
        <w:tc>
          <w:tcPr>
            <w:tcW w:w="1337" w:type="pct"/>
          </w:tcPr>
          <w:p w14:paraId="4C1154E8" w14:textId="52E2DF7E" w:rsidR="004C1CC4" w:rsidRPr="00AA6DB3" w:rsidRDefault="004C1CC4" w:rsidP="004C1CC4">
            <w:pPr>
              <w:cnfStyle w:val="000000100000" w:firstRow="0" w:lastRow="0" w:firstColumn="0" w:lastColumn="0" w:oddVBand="0" w:evenVBand="0" w:oddHBand="1" w:evenHBand="0" w:firstRowFirstColumn="0" w:firstRowLastColumn="0" w:lastRowFirstColumn="0" w:lastRowLastColumn="0"/>
            </w:pPr>
            <w:r>
              <w:t>Integracinis</w:t>
            </w:r>
            <w:r w:rsidRPr="00AA6DB3">
              <w:t xml:space="preserve"> serveris</w:t>
            </w:r>
          </w:p>
        </w:tc>
        <w:tc>
          <w:tcPr>
            <w:tcW w:w="2565" w:type="pct"/>
          </w:tcPr>
          <w:p w14:paraId="4FF32006" w14:textId="3A2473C2" w:rsidR="004C1CC4" w:rsidRPr="00AA6DB3" w:rsidRDefault="004C1CC4" w:rsidP="004C1CC4">
            <w:pPr>
              <w:cnfStyle w:val="000000100000" w:firstRow="0" w:lastRow="0" w:firstColumn="0" w:lastColumn="0" w:oddVBand="0" w:evenVBand="0" w:oddHBand="1" w:evenHBand="0" w:firstRowFirstColumn="0" w:firstRowLastColumn="0" w:lastRowFirstColumn="0" w:lastRowLastColumn="0"/>
            </w:pPr>
            <w:r w:rsidRPr="00AA6DB3">
              <w:t xml:space="preserve">Šis serveris bus skirtas duomenų gavimui ir naudos JAVA WEB SERVICES API bei atviro kodo </w:t>
            </w:r>
            <w:proofErr w:type="spellStart"/>
            <w:r w:rsidRPr="00BD07A0">
              <w:t>OpenJDK</w:t>
            </w:r>
            <w:proofErr w:type="spellEnd"/>
            <w:r w:rsidRPr="00AA6DB3">
              <w:t xml:space="preserve"> programinę įrangą.</w:t>
            </w:r>
          </w:p>
        </w:tc>
      </w:tr>
      <w:tr w:rsidR="004C1CC4" w:rsidRPr="00AA6DB3" w14:paraId="1DA30881" w14:textId="77777777" w:rsidTr="002361F9">
        <w:tc>
          <w:tcPr>
            <w:cnfStyle w:val="001000000000" w:firstRow="0" w:lastRow="0" w:firstColumn="1" w:lastColumn="0" w:oddVBand="0" w:evenVBand="0" w:oddHBand="0" w:evenHBand="0" w:firstRowFirstColumn="0" w:firstRowLastColumn="0" w:lastRowFirstColumn="0" w:lastRowLastColumn="0"/>
            <w:tcW w:w="1098" w:type="pct"/>
          </w:tcPr>
          <w:p w14:paraId="7E2088F2" w14:textId="77777777" w:rsidR="004C1CC4" w:rsidRPr="00AA6DB3" w:rsidRDefault="004C1CC4" w:rsidP="004C1CC4">
            <w:proofErr w:type="spellStart"/>
            <w:r w:rsidRPr="00AA6DB3">
              <w:t>dbMaster</w:t>
            </w:r>
            <w:proofErr w:type="spellEnd"/>
          </w:p>
        </w:tc>
        <w:tc>
          <w:tcPr>
            <w:tcW w:w="1337" w:type="pct"/>
          </w:tcPr>
          <w:p w14:paraId="4132A11A" w14:textId="77777777" w:rsidR="004C1CC4" w:rsidRPr="00AA6DB3" w:rsidRDefault="004C1CC4" w:rsidP="004C1CC4">
            <w:pPr>
              <w:cnfStyle w:val="000000000000" w:firstRow="0" w:lastRow="0" w:firstColumn="0" w:lastColumn="0" w:oddVBand="0" w:evenVBand="0" w:oddHBand="0" w:evenHBand="0" w:firstRowFirstColumn="0" w:firstRowLastColumn="0" w:lastRowFirstColumn="0" w:lastRowLastColumn="0"/>
            </w:pPr>
            <w:r w:rsidRPr="00AA6DB3">
              <w:t>Pagrindinė duomenų bazė</w:t>
            </w:r>
          </w:p>
        </w:tc>
        <w:tc>
          <w:tcPr>
            <w:tcW w:w="2565" w:type="pct"/>
          </w:tcPr>
          <w:p w14:paraId="4E5B3F95" w14:textId="77777777" w:rsidR="004C1CC4" w:rsidRPr="00AA6DB3" w:rsidRDefault="004C1CC4" w:rsidP="004C1CC4">
            <w:pPr>
              <w:cnfStyle w:val="000000000000" w:firstRow="0" w:lastRow="0" w:firstColumn="0" w:lastColumn="0" w:oddVBand="0" w:evenVBand="0" w:oddHBand="0" w:evenHBand="0" w:firstRowFirstColumn="0" w:firstRowLastColumn="0" w:lastRowFirstColumn="0" w:lastRowLastColumn="0"/>
            </w:pPr>
            <w:r w:rsidRPr="00AA6DB3">
              <w:t xml:space="preserve">Duomenų bazės valdymo programinės įrangos pagrindinis serveris. Numatoma naudoti </w:t>
            </w:r>
            <w:proofErr w:type="spellStart"/>
            <w:r w:rsidRPr="00AA6DB3">
              <w:t>PostgreSQL</w:t>
            </w:r>
            <w:proofErr w:type="spellEnd"/>
            <w:r w:rsidRPr="00AA6DB3">
              <w:t xml:space="preserve"> kartu su </w:t>
            </w:r>
            <w:proofErr w:type="spellStart"/>
            <w:r w:rsidRPr="00AA6DB3">
              <w:t>Replication</w:t>
            </w:r>
            <w:proofErr w:type="spellEnd"/>
            <w:r w:rsidRPr="00AA6DB3">
              <w:t xml:space="preserve"> Manager </w:t>
            </w:r>
            <w:proofErr w:type="spellStart"/>
            <w:r w:rsidRPr="00AA6DB3">
              <w:t>for</w:t>
            </w:r>
            <w:proofErr w:type="spellEnd"/>
            <w:r w:rsidRPr="00AA6DB3">
              <w:t xml:space="preserve"> </w:t>
            </w:r>
            <w:proofErr w:type="spellStart"/>
            <w:r w:rsidRPr="00AA6DB3">
              <w:t>PostgreSQL</w:t>
            </w:r>
            <w:proofErr w:type="spellEnd"/>
            <w:r w:rsidRPr="00AA6DB3">
              <w:t xml:space="preserve"> </w:t>
            </w:r>
            <w:proofErr w:type="spellStart"/>
            <w:r w:rsidRPr="00AA6DB3">
              <w:t>clusters</w:t>
            </w:r>
            <w:proofErr w:type="spellEnd"/>
            <w:r w:rsidRPr="00AA6DB3">
              <w:t xml:space="preserve"> priedu, kuris reikalingas klasterio darbo palaikymui.</w:t>
            </w:r>
          </w:p>
        </w:tc>
      </w:tr>
      <w:tr w:rsidR="004C1CC4" w:rsidRPr="00AA6DB3" w14:paraId="73825734" w14:textId="77777777" w:rsidTr="002361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pct"/>
          </w:tcPr>
          <w:p w14:paraId="5FCC69D8" w14:textId="06ABDAB0" w:rsidR="004C1CC4" w:rsidRPr="00AA6DB3" w:rsidRDefault="004C1CC4" w:rsidP="004C1CC4">
            <w:proofErr w:type="spellStart"/>
            <w:r>
              <w:t>archiveDB</w:t>
            </w:r>
            <w:proofErr w:type="spellEnd"/>
          </w:p>
        </w:tc>
        <w:tc>
          <w:tcPr>
            <w:tcW w:w="1337" w:type="pct"/>
          </w:tcPr>
          <w:p w14:paraId="40056EEB" w14:textId="35848D45" w:rsidR="004C1CC4" w:rsidRPr="00AA6DB3" w:rsidRDefault="004C1CC4" w:rsidP="004C1CC4">
            <w:pPr>
              <w:cnfStyle w:val="000000100000" w:firstRow="0" w:lastRow="0" w:firstColumn="0" w:lastColumn="0" w:oddVBand="0" w:evenVBand="0" w:oddHBand="1" w:evenHBand="0" w:firstRowFirstColumn="0" w:firstRowLastColumn="0" w:lastRowFirstColumn="0" w:lastRowLastColumn="0"/>
            </w:pPr>
            <w:r>
              <w:t>Archyvinė duomenų bazė</w:t>
            </w:r>
          </w:p>
        </w:tc>
        <w:tc>
          <w:tcPr>
            <w:tcW w:w="2565" w:type="pct"/>
          </w:tcPr>
          <w:p w14:paraId="2B7CF2FB" w14:textId="3C03B4AD" w:rsidR="004C1CC4" w:rsidRPr="00AA6DB3" w:rsidRDefault="004C1CC4" w:rsidP="004C1CC4">
            <w:pPr>
              <w:cnfStyle w:val="000000100000" w:firstRow="0" w:lastRow="0" w:firstColumn="0" w:lastColumn="0" w:oddVBand="0" w:evenVBand="0" w:oddHBand="1" w:evenHBand="0" w:firstRowFirstColumn="0" w:firstRowLastColumn="0" w:lastRowFirstColumn="0" w:lastRowLastColumn="0"/>
            </w:pPr>
            <w:r>
              <w:t xml:space="preserve">Saugoma archyviniai duomenys. </w:t>
            </w:r>
            <w:r w:rsidRPr="00AA6DB3">
              <w:t xml:space="preserve">Numatoma naudoti </w:t>
            </w:r>
            <w:proofErr w:type="spellStart"/>
            <w:r>
              <w:t>oracle</w:t>
            </w:r>
            <w:proofErr w:type="spellEnd"/>
            <w:r>
              <w:t xml:space="preserve"> DB.</w:t>
            </w:r>
          </w:p>
        </w:tc>
      </w:tr>
    </w:tbl>
    <w:p w14:paraId="5A03F437" w14:textId="56A62DD6" w:rsidR="00CA1584" w:rsidRPr="00AA6DB3" w:rsidRDefault="00CA1584" w:rsidP="00AA6DB3">
      <w:pPr>
        <w:rPr>
          <w:b/>
        </w:rPr>
      </w:pPr>
    </w:p>
    <w:p w14:paraId="64BCD43F" w14:textId="64FCCDE0" w:rsidR="00CA1584" w:rsidRPr="000C42D5" w:rsidRDefault="00AA6DB3" w:rsidP="00AA6DB3">
      <w:pPr>
        <w:pStyle w:val="Antrat2"/>
      </w:pPr>
      <w:bookmarkStart w:id="18" w:name="_Toc220326832"/>
      <w:r w:rsidRPr="00AA6DB3">
        <w:lastRenderedPageBreak/>
        <w:t xml:space="preserve">ULSVIS </w:t>
      </w:r>
      <w:r w:rsidR="00B70F49">
        <w:t>reikalingi resursai</w:t>
      </w:r>
      <w:bookmarkEnd w:id="18"/>
    </w:p>
    <w:p w14:paraId="1A11ED13" w14:textId="77777777" w:rsidR="00AA6DB3" w:rsidRDefault="00AA6DB3" w:rsidP="00AA6DB3">
      <w:r>
        <w:t>Sekančioje lentelėje yra pateikta informacija, kiek bei kokių kompiuterinių resursų yra dedikuota kiekvienam virtualiam serveriui bei kokia programinė įranga yra naudojama.</w:t>
      </w:r>
    </w:p>
    <w:p w14:paraId="3CC0B62A" w14:textId="77777777" w:rsidR="00AA6DB3" w:rsidRDefault="00AA6DB3" w:rsidP="00AA6DB3">
      <w:pPr>
        <w:pStyle w:val="Antrat"/>
      </w:pPr>
      <w:r>
        <w:t xml:space="preserve">8 </w:t>
      </w:r>
      <w:r w:rsidRPr="00543852">
        <w:t>lentelė.</w:t>
      </w:r>
      <w:r>
        <w:t xml:space="preserve"> Kompiuterinių resursų poreikis</w:t>
      </w:r>
    </w:p>
    <w:tbl>
      <w:tblPr>
        <w:tblStyle w:val="4tinkleliolentel2parykinimas"/>
        <w:tblW w:w="9493" w:type="dxa"/>
        <w:tblLayout w:type="fixed"/>
        <w:tblLook w:val="04E0" w:firstRow="1" w:lastRow="1" w:firstColumn="1" w:lastColumn="0" w:noHBand="0" w:noVBand="1"/>
      </w:tblPr>
      <w:tblGrid>
        <w:gridCol w:w="567"/>
        <w:gridCol w:w="1730"/>
        <w:gridCol w:w="709"/>
        <w:gridCol w:w="1100"/>
        <w:gridCol w:w="1134"/>
        <w:gridCol w:w="1436"/>
        <w:gridCol w:w="2817"/>
      </w:tblGrid>
      <w:tr w:rsidR="00AA6DB3" w:rsidRPr="009C0286" w14:paraId="1A4E64CC" w14:textId="77777777" w:rsidTr="00BD07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48192EF1" w14:textId="77777777" w:rsidR="00AA6DB3" w:rsidRPr="009C0286" w:rsidRDefault="00AA6DB3" w:rsidP="00F3359B">
            <w:pPr>
              <w:rPr>
                <w:rFonts w:cs="Calibri"/>
                <w:b w:val="0"/>
                <w:sz w:val="22"/>
              </w:rPr>
            </w:pPr>
            <w:r w:rsidRPr="009C0286">
              <w:rPr>
                <w:rFonts w:cs="Calibri"/>
                <w:b w:val="0"/>
                <w:sz w:val="22"/>
              </w:rPr>
              <w:t>Nr.</w:t>
            </w:r>
          </w:p>
        </w:tc>
        <w:tc>
          <w:tcPr>
            <w:tcW w:w="1730" w:type="dxa"/>
          </w:tcPr>
          <w:p w14:paraId="092AAA8C" w14:textId="77777777" w:rsidR="00AA6DB3" w:rsidRPr="009C0286" w:rsidRDefault="00AA6DB3" w:rsidP="00F3359B">
            <w:pPr>
              <w:cnfStyle w:val="100000000000" w:firstRow="1" w:lastRow="0" w:firstColumn="0" w:lastColumn="0" w:oddVBand="0" w:evenVBand="0" w:oddHBand="0" w:evenHBand="0" w:firstRowFirstColumn="0" w:firstRowLastColumn="0" w:lastRowFirstColumn="0" w:lastRowLastColumn="0"/>
              <w:rPr>
                <w:rFonts w:cs="Calibri"/>
                <w:b w:val="0"/>
                <w:sz w:val="22"/>
              </w:rPr>
            </w:pPr>
            <w:r w:rsidRPr="009C0286">
              <w:rPr>
                <w:rFonts w:cs="Calibri"/>
                <w:b w:val="0"/>
                <w:sz w:val="22"/>
              </w:rPr>
              <w:t>Pavadinimas</w:t>
            </w:r>
          </w:p>
        </w:tc>
        <w:tc>
          <w:tcPr>
            <w:tcW w:w="709" w:type="dxa"/>
          </w:tcPr>
          <w:p w14:paraId="44DD6BEA" w14:textId="77777777" w:rsidR="00AA6DB3" w:rsidRPr="009C0286" w:rsidRDefault="00AA6DB3" w:rsidP="00F3359B">
            <w:pPr>
              <w:cnfStyle w:val="100000000000" w:firstRow="1" w:lastRow="0" w:firstColumn="0" w:lastColumn="0" w:oddVBand="0" w:evenVBand="0" w:oddHBand="0" w:evenHBand="0" w:firstRowFirstColumn="0" w:firstRowLastColumn="0" w:lastRowFirstColumn="0" w:lastRowLastColumn="0"/>
              <w:rPr>
                <w:rFonts w:cs="Calibri"/>
                <w:b w:val="0"/>
                <w:sz w:val="22"/>
              </w:rPr>
            </w:pPr>
            <w:proofErr w:type="spellStart"/>
            <w:r w:rsidRPr="009C0286">
              <w:rPr>
                <w:rFonts w:cs="Calibri"/>
                <w:b w:val="0"/>
                <w:sz w:val="22"/>
              </w:rPr>
              <w:t>vCPU</w:t>
            </w:r>
            <w:proofErr w:type="spellEnd"/>
          </w:p>
        </w:tc>
        <w:tc>
          <w:tcPr>
            <w:tcW w:w="1100" w:type="dxa"/>
          </w:tcPr>
          <w:p w14:paraId="7D81CC8A" w14:textId="77777777" w:rsidR="00AA6DB3" w:rsidRPr="009C0286" w:rsidRDefault="00AA6DB3" w:rsidP="00F3359B">
            <w:pPr>
              <w:cnfStyle w:val="100000000000" w:firstRow="1" w:lastRow="0" w:firstColumn="0" w:lastColumn="0" w:oddVBand="0" w:evenVBand="0" w:oddHBand="0" w:evenHBand="0" w:firstRowFirstColumn="0" w:firstRowLastColumn="0" w:lastRowFirstColumn="0" w:lastRowLastColumn="0"/>
              <w:rPr>
                <w:rFonts w:cs="Calibri"/>
                <w:b w:val="0"/>
                <w:sz w:val="22"/>
              </w:rPr>
            </w:pPr>
            <w:r w:rsidRPr="009C0286">
              <w:rPr>
                <w:rFonts w:cs="Calibri"/>
                <w:b w:val="0"/>
                <w:sz w:val="22"/>
              </w:rPr>
              <w:t>RAM</w:t>
            </w:r>
          </w:p>
        </w:tc>
        <w:tc>
          <w:tcPr>
            <w:tcW w:w="1134" w:type="dxa"/>
          </w:tcPr>
          <w:p w14:paraId="7790D6D8" w14:textId="77777777" w:rsidR="00AA6DB3" w:rsidRPr="009C0286" w:rsidRDefault="00AA6DB3" w:rsidP="00F3359B">
            <w:pPr>
              <w:cnfStyle w:val="100000000000" w:firstRow="1" w:lastRow="0" w:firstColumn="0" w:lastColumn="0" w:oddVBand="0" w:evenVBand="0" w:oddHBand="0" w:evenHBand="0" w:firstRowFirstColumn="0" w:firstRowLastColumn="0" w:lastRowFirstColumn="0" w:lastRowLastColumn="0"/>
              <w:rPr>
                <w:rFonts w:cs="Calibri"/>
                <w:b w:val="0"/>
                <w:sz w:val="22"/>
              </w:rPr>
            </w:pPr>
            <w:r>
              <w:rPr>
                <w:rFonts w:cs="Calibri"/>
                <w:b w:val="0"/>
                <w:sz w:val="22"/>
              </w:rPr>
              <w:t>HDD</w:t>
            </w:r>
          </w:p>
        </w:tc>
        <w:tc>
          <w:tcPr>
            <w:tcW w:w="1436" w:type="dxa"/>
          </w:tcPr>
          <w:p w14:paraId="0A8F2178" w14:textId="77777777" w:rsidR="00AA6DB3" w:rsidRPr="009C0286" w:rsidRDefault="00AA6DB3" w:rsidP="00F3359B">
            <w:pPr>
              <w:cnfStyle w:val="100000000000" w:firstRow="1" w:lastRow="0" w:firstColumn="0" w:lastColumn="0" w:oddVBand="0" w:evenVBand="0" w:oddHBand="0" w:evenHBand="0" w:firstRowFirstColumn="0" w:firstRowLastColumn="0" w:lastRowFirstColumn="0" w:lastRowLastColumn="0"/>
              <w:rPr>
                <w:rFonts w:cs="Calibri"/>
                <w:b w:val="0"/>
                <w:sz w:val="22"/>
              </w:rPr>
            </w:pPr>
            <w:r w:rsidRPr="009C0286">
              <w:rPr>
                <w:rFonts w:cs="Calibri"/>
                <w:b w:val="0"/>
                <w:sz w:val="22"/>
              </w:rPr>
              <w:t>OS</w:t>
            </w:r>
          </w:p>
        </w:tc>
        <w:tc>
          <w:tcPr>
            <w:tcW w:w="2817" w:type="dxa"/>
          </w:tcPr>
          <w:p w14:paraId="3003BBF5" w14:textId="77777777" w:rsidR="00AA6DB3" w:rsidRPr="009C0286" w:rsidRDefault="00AA6DB3" w:rsidP="00F3359B">
            <w:pPr>
              <w:cnfStyle w:val="100000000000" w:firstRow="1" w:lastRow="0" w:firstColumn="0" w:lastColumn="0" w:oddVBand="0" w:evenVBand="0" w:oddHBand="0" w:evenHBand="0" w:firstRowFirstColumn="0" w:firstRowLastColumn="0" w:lastRowFirstColumn="0" w:lastRowLastColumn="0"/>
              <w:rPr>
                <w:rFonts w:cs="Calibri"/>
                <w:b w:val="0"/>
                <w:sz w:val="22"/>
              </w:rPr>
            </w:pPr>
            <w:r w:rsidRPr="009C0286">
              <w:rPr>
                <w:rFonts w:cs="Calibri"/>
                <w:b w:val="0"/>
                <w:sz w:val="22"/>
              </w:rPr>
              <w:t xml:space="preserve">Tarnybinių stočių programinė įranga </w:t>
            </w:r>
          </w:p>
        </w:tc>
      </w:tr>
      <w:tr w:rsidR="00BD07A0" w:rsidRPr="009C0286" w14:paraId="62A5DF23" w14:textId="77777777" w:rsidTr="00BD0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4C7DA1D4" w14:textId="77777777" w:rsidR="00BD07A0" w:rsidRPr="009C0286" w:rsidRDefault="00BD07A0" w:rsidP="009472AD">
            <w:pPr>
              <w:numPr>
                <w:ilvl w:val="0"/>
                <w:numId w:val="13"/>
              </w:numPr>
              <w:ind w:left="678" w:hanging="678"/>
              <w:jc w:val="left"/>
              <w:rPr>
                <w:rFonts w:cs="Calibri"/>
                <w:sz w:val="22"/>
              </w:rPr>
            </w:pPr>
          </w:p>
        </w:tc>
        <w:tc>
          <w:tcPr>
            <w:tcW w:w="1730" w:type="dxa"/>
          </w:tcPr>
          <w:p w14:paraId="0AB612F1" w14:textId="680D4350" w:rsidR="00BD07A0" w:rsidRPr="00BD07A0" w:rsidRDefault="00BD07A0" w:rsidP="00BD07A0">
            <w:pPr>
              <w:cnfStyle w:val="000000100000" w:firstRow="0" w:lastRow="0" w:firstColumn="0" w:lastColumn="0" w:oddVBand="0" w:evenVBand="0" w:oddHBand="1" w:evenHBand="0" w:firstRowFirstColumn="0" w:firstRowLastColumn="0" w:lastRowFirstColumn="0" w:lastRowLastColumn="0"/>
              <w:rPr>
                <w:rFonts w:cs="Times New Roman"/>
                <w:szCs w:val="24"/>
              </w:rPr>
            </w:pPr>
            <w:r w:rsidRPr="00BD07A0">
              <w:rPr>
                <w:rFonts w:cs="Times New Roman"/>
                <w:szCs w:val="24"/>
              </w:rPr>
              <w:t>Išorinis Proxy</w:t>
            </w:r>
          </w:p>
        </w:tc>
        <w:tc>
          <w:tcPr>
            <w:tcW w:w="709" w:type="dxa"/>
          </w:tcPr>
          <w:p w14:paraId="060161A0" w14:textId="203821CB" w:rsidR="00BD07A0" w:rsidRPr="00BD07A0" w:rsidRDefault="00BD07A0" w:rsidP="00BD07A0">
            <w:pPr>
              <w:cnfStyle w:val="000000100000" w:firstRow="0" w:lastRow="0" w:firstColumn="0" w:lastColumn="0" w:oddVBand="0" w:evenVBand="0" w:oddHBand="1" w:evenHBand="0" w:firstRowFirstColumn="0" w:firstRowLastColumn="0" w:lastRowFirstColumn="0" w:lastRowLastColumn="0"/>
              <w:rPr>
                <w:rFonts w:cs="Times New Roman"/>
                <w:szCs w:val="24"/>
              </w:rPr>
            </w:pPr>
            <w:r w:rsidRPr="00BD07A0">
              <w:rPr>
                <w:rFonts w:cs="Times New Roman"/>
                <w:szCs w:val="24"/>
              </w:rPr>
              <w:t>6</w:t>
            </w:r>
          </w:p>
        </w:tc>
        <w:tc>
          <w:tcPr>
            <w:tcW w:w="1100" w:type="dxa"/>
          </w:tcPr>
          <w:p w14:paraId="7E0AE1D5" w14:textId="402995F1" w:rsidR="00BD07A0" w:rsidRPr="00BD07A0" w:rsidRDefault="00BD07A0" w:rsidP="00BD07A0">
            <w:pPr>
              <w:cnfStyle w:val="000000100000" w:firstRow="0" w:lastRow="0" w:firstColumn="0" w:lastColumn="0" w:oddVBand="0" w:evenVBand="0" w:oddHBand="1" w:evenHBand="0" w:firstRowFirstColumn="0" w:firstRowLastColumn="0" w:lastRowFirstColumn="0" w:lastRowLastColumn="0"/>
              <w:rPr>
                <w:rFonts w:cs="Times New Roman"/>
                <w:szCs w:val="24"/>
              </w:rPr>
            </w:pPr>
            <w:r w:rsidRPr="00BD07A0">
              <w:rPr>
                <w:rFonts w:cs="Times New Roman"/>
                <w:szCs w:val="24"/>
              </w:rPr>
              <w:t>16 GB</w:t>
            </w:r>
          </w:p>
        </w:tc>
        <w:tc>
          <w:tcPr>
            <w:tcW w:w="1134" w:type="dxa"/>
          </w:tcPr>
          <w:p w14:paraId="028696C1" w14:textId="7FC07FCA" w:rsidR="00BD07A0" w:rsidRPr="00BD07A0" w:rsidRDefault="00BD07A0" w:rsidP="00BD07A0">
            <w:pPr>
              <w:cnfStyle w:val="000000100000" w:firstRow="0" w:lastRow="0" w:firstColumn="0" w:lastColumn="0" w:oddVBand="0" w:evenVBand="0" w:oddHBand="1" w:evenHBand="0" w:firstRowFirstColumn="0" w:firstRowLastColumn="0" w:lastRowFirstColumn="0" w:lastRowLastColumn="0"/>
              <w:rPr>
                <w:rFonts w:cs="Times New Roman"/>
                <w:szCs w:val="24"/>
              </w:rPr>
            </w:pPr>
            <w:r w:rsidRPr="00BD07A0">
              <w:rPr>
                <w:rFonts w:cs="Times New Roman"/>
                <w:szCs w:val="24"/>
              </w:rPr>
              <w:t>100GB (S)</w:t>
            </w:r>
          </w:p>
        </w:tc>
        <w:tc>
          <w:tcPr>
            <w:tcW w:w="1436" w:type="dxa"/>
          </w:tcPr>
          <w:p w14:paraId="00520CA9" w14:textId="1208DF5D" w:rsidR="00BD07A0" w:rsidRPr="00BD07A0" w:rsidRDefault="00BD07A0" w:rsidP="00BD07A0">
            <w:pPr>
              <w:cnfStyle w:val="000000100000" w:firstRow="0" w:lastRow="0" w:firstColumn="0" w:lastColumn="0" w:oddVBand="0" w:evenVBand="0" w:oddHBand="1" w:evenHBand="0" w:firstRowFirstColumn="0" w:firstRowLastColumn="0" w:lastRowFirstColumn="0" w:lastRowLastColumn="0"/>
              <w:rPr>
                <w:rFonts w:cs="Times New Roman"/>
                <w:szCs w:val="24"/>
              </w:rPr>
            </w:pPr>
            <w:r w:rsidRPr="00BD07A0">
              <w:rPr>
                <w:rFonts w:cs="Times New Roman"/>
                <w:szCs w:val="24"/>
              </w:rPr>
              <w:t>Linux RedHat 9</w:t>
            </w:r>
          </w:p>
        </w:tc>
        <w:tc>
          <w:tcPr>
            <w:tcW w:w="2817" w:type="dxa"/>
          </w:tcPr>
          <w:p w14:paraId="66BC58C1" w14:textId="00E8EEFD" w:rsidR="00BD07A0" w:rsidRPr="00BD07A0" w:rsidRDefault="00BD07A0" w:rsidP="00BD07A0">
            <w:pPr>
              <w:cnfStyle w:val="000000100000" w:firstRow="0" w:lastRow="0" w:firstColumn="0" w:lastColumn="0" w:oddVBand="0" w:evenVBand="0" w:oddHBand="1" w:evenHBand="0" w:firstRowFirstColumn="0" w:firstRowLastColumn="0" w:lastRowFirstColumn="0" w:lastRowLastColumn="0"/>
              <w:rPr>
                <w:rFonts w:cs="Times New Roman"/>
                <w:szCs w:val="24"/>
              </w:rPr>
            </w:pPr>
            <w:r w:rsidRPr="00BD07A0">
              <w:rPr>
                <w:rFonts w:cs="Times New Roman"/>
                <w:szCs w:val="24"/>
              </w:rPr>
              <w:t>nginx-1.23</w:t>
            </w:r>
          </w:p>
        </w:tc>
      </w:tr>
      <w:tr w:rsidR="00BD07A0" w:rsidRPr="009C0286" w14:paraId="600D5550" w14:textId="77777777" w:rsidTr="00BD07A0">
        <w:tc>
          <w:tcPr>
            <w:cnfStyle w:val="001000000000" w:firstRow="0" w:lastRow="0" w:firstColumn="1" w:lastColumn="0" w:oddVBand="0" w:evenVBand="0" w:oddHBand="0" w:evenHBand="0" w:firstRowFirstColumn="0" w:firstRowLastColumn="0" w:lastRowFirstColumn="0" w:lastRowLastColumn="0"/>
            <w:tcW w:w="567" w:type="dxa"/>
          </w:tcPr>
          <w:p w14:paraId="106E3B67" w14:textId="77777777" w:rsidR="00BD07A0" w:rsidRPr="009C0286" w:rsidRDefault="00BD07A0" w:rsidP="009472AD">
            <w:pPr>
              <w:numPr>
                <w:ilvl w:val="0"/>
                <w:numId w:val="13"/>
              </w:numPr>
              <w:ind w:left="678" w:hanging="678"/>
              <w:jc w:val="left"/>
              <w:rPr>
                <w:rFonts w:cs="Calibri"/>
                <w:sz w:val="22"/>
              </w:rPr>
            </w:pPr>
          </w:p>
        </w:tc>
        <w:tc>
          <w:tcPr>
            <w:tcW w:w="1730" w:type="dxa"/>
          </w:tcPr>
          <w:p w14:paraId="6FE9914B" w14:textId="3DBF2D29" w:rsidR="00BD07A0" w:rsidRPr="00BD07A0" w:rsidRDefault="00BD07A0" w:rsidP="00BD07A0">
            <w:pPr>
              <w:cnfStyle w:val="000000000000" w:firstRow="0" w:lastRow="0" w:firstColumn="0" w:lastColumn="0" w:oddVBand="0" w:evenVBand="0" w:oddHBand="0" w:evenHBand="0" w:firstRowFirstColumn="0" w:firstRowLastColumn="0" w:lastRowFirstColumn="0" w:lastRowLastColumn="0"/>
              <w:rPr>
                <w:rFonts w:cs="Times New Roman"/>
                <w:szCs w:val="24"/>
              </w:rPr>
            </w:pPr>
            <w:r w:rsidRPr="00BD07A0">
              <w:rPr>
                <w:rFonts w:cs="Times New Roman"/>
                <w:szCs w:val="24"/>
              </w:rPr>
              <w:t>Vidinis Proxy</w:t>
            </w:r>
          </w:p>
        </w:tc>
        <w:tc>
          <w:tcPr>
            <w:tcW w:w="709" w:type="dxa"/>
          </w:tcPr>
          <w:p w14:paraId="6E77D0E5" w14:textId="730429DC" w:rsidR="00BD07A0" w:rsidRPr="00BD07A0" w:rsidRDefault="00BD07A0" w:rsidP="00BD07A0">
            <w:pPr>
              <w:cnfStyle w:val="000000000000" w:firstRow="0" w:lastRow="0" w:firstColumn="0" w:lastColumn="0" w:oddVBand="0" w:evenVBand="0" w:oddHBand="0" w:evenHBand="0" w:firstRowFirstColumn="0" w:firstRowLastColumn="0" w:lastRowFirstColumn="0" w:lastRowLastColumn="0"/>
              <w:rPr>
                <w:rFonts w:cs="Times New Roman"/>
                <w:szCs w:val="24"/>
              </w:rPr>
            </w:pPr>
            <w:r w:rsidRPr="00BD07A0">
              <w:rPr>
                <w:rFonts w:cs="Times New Roman"/>
                <w:szCs w:val="24"/>
              </w:rPr>
              <w:t>6</w:t>
            </w:r>
          </w:p>
        </w:tc>
        <w:tc>
          <w:tcPr>
            <w:tcW w:w="1100" w:type="dxa"/>
          </w:tcPr>
          <w:p w14:paraId="0595DBB4" w14:textId="45E43D60" w:rsidR="00BD07A0" w:rsidRPr="00BD07A0" w:rsidRDefault="00BD07A0" w:rsidP="00BD07A0">
            <w:pPr>
              <w:cnfStyle w:val="000000000000" w:firstRow="0" w:lastRow="0" w:firstColumn="0" w:lastColumn="0" w:oddVBand="0" w:evenVBand="0" w:oddHBand="0" w:evenHBand="0" w:firstRowFirstColumn="0" w:firstRowLastColumn="0" w:lastRowFirstColumn="0" w:lastRowLastColumn="0"/>
              <w:rPr>
                <w:rFonts w:cs="Times New Roman"/>
                <w:szCs w:val="24"/>
              </w:rPr>
            </w:pPr>
            <w:r w:rsidRPr="00BD07A0">
              <w:rPr>
                <w:rFonts w:cs="Times New Roman"/>
                <w:szCs w:val="24"/>
              </w:rPr>
              <w:t>16 GB</w:t>
            </w:r>
          </w:p>
        </w:tc>
        <w:tc>
          <w:tcPr>
            <w:tcW w:w="1134" w:type="dxa"/>
          </w:tcPr>
          <w:p w14:paraId="611A3B44" w14:textId="60C24238" w:rsidR="00BD07A0" w:rsidRPr="00BD07A0" w:rsidRDefault="00BD07A0" w:rsidP="00BD07A0">
            <w:pPr>
              <w:cnfStyle w:val="000000000000" w:firstRow="0" w:lastRow="0" w:firstColumn="0" w:lastColumn="0" w:oddVBand="0" w:evenVBand="0" w:oddHBand="0" w:evenHBand="0" w:firstRowFirstColumn="0" w:firstRowLastColumn="0" w:lastRowFirstColumn="0" w:lastRowLastColumn="0"/>
              <w:rPr>
                <w:rFonts w:cs="Times New Roman"/>
                <w:szCs w:val="24"/>
              </w:rPr>
            </w:pPr>
            <w:r w:rsidRPr="00BD07A0">
              <w:rPr>
                <w:rFonts w:cs="Times New Roman"/>
                <w:szCs w:val="24"/>
              </w:rPr>
              <w:t>100GB (S)</w:t>
            </w:r>
          </w:p>
        </w:tc>
        <w:tc>
          <w:tcPr>
            <w:tcW w:w="1436" w:type="dxa"/>
          </w:tcPr>
          <w:p w14:paraId="4660865B" w14:textId="3A9B309C" w:rsidR="00BD07A0" w:rsidRPr="00BD07A0" w:rsidRDefault="00BD07A0" w:rsidP="00BD07A0">
            <w:pPr>
              <w:cnfStyle w:val="000000000000" w:firstRow="0" w:lastRow="0" w:firstColumn="0" w:lastColumn="0" w:oddVBand="0" w:evenVBand="0" w:oddHBand="0" w:evenHBand="0" w:firstRowFirstColumn="0" w:firstRowLastColumn="0" w:lastRowFirstColumn="0" w:lastRowLastColumn="0"/>
              <w:rPr>
                <w:rFonts w:cs="Times New Roman"/>
                <w:szCs w:val="24"/>
              </w:rPr>
            </w:pPr>
            <w:r w:rsidRPr="00BD07A0">
              <w:rPr>
                <w:rFonts w:cs="Times New Roman"/>
                <w:szCs w:val="24"/>
              </w:rPr>
              <w:t>Linux RedHat 9</w:t>
            </w:r>
          </w:p>
        </w:tc>
        <w:tc>
          <w:tcPr>
            <w:tcW w:w="2817" w:type="dxa"/>
          </w:tcPr>
          <w:p w14:paraId="000F250F" w14:textId="3B991302" w:rsidR="00BD07A0" w:rsidRPr="00BD07A0" w:rsidRDefault="00BD07A0" w:rsidP="00BD07A0">
            <w:pPr>
              <w:cnfStyle w:val="000000000000" w:firstRow="0" w:lastRow="0" w:firstColumn="0" w:lastColumn="0" w:oddVBand="0" w:evenVBand="0" w:oddHBand="0" w:evenHBand="0" w:firstRowFirstColumn="0" w:firstRowLastColumn="0" w:lastRowFirstColumn="0" w:lastRowLastColumn="0"/>
              <w:rPr>
                <w:rFonts w:cs="Times New Roman"/>
                <w:szCs w:val="24"/>
              </w:rPr>
            </w:pPr>
            <w:r w:rsidRPr="00BD07A0">
              <w:rPr>
                <w:rFonts w:cs="Times New Roman"/>
                <w:szCs w:val="24"/>
              </w:rPr>
              <w:t>nginx-1.23</w:t>
            </w:r>
          </w:p>
        </w:tc>
      </w:tr>
      <w:tr w:rsidR="00DC2528" w:rsidRPr="009C0286" w14:paraId="0F3C6967" w14:textId="77777777" w:rsidTr="00BD0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4CA65758" w14:textId="77777777" w:rsidR="00DC2528" w:rsidRPr="009C0286" w:rsidRDefault="00DC2528" w:rsidP="009472AD">
            <w:pPr>
              <w:numPr>
                <w:ilvl w:val="0"/>
                <w:numId w:val="13"/>
              </w:numPr>
              <w:ind w:left="678" w:hanging="678"/>
              <w:jc w:val="left"/>
              <w:rPr>
                <w:rFonts w:cs="Calibri"/>
                <w:sz w:val="22"/>
              </w:rPr>
            </w:pPr>
          </w:p>
        </w:tc>
        <w:tc>
          <w:tcPr>
            <w:tcW w:w="1730" w:type="dxa"/>
          </w:tcPr>
          <w:p w14:paraId="2471A52F" w14:textId="7C035002" w:rsidR="00DC2528" w:rsidRPr="00BD07A0" w:rsidRDefault="00DC2528" w:rsidP="00DC2528">
            <w:pP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 xml:space="preserve">Gyventoju </w:t>
            </w:r>
            <w:r w:rsidRPr="00BD07A0">
              <w:rPr>
                <w:rFonts w:cs="Times New Roman"/>
                <w:szCs w:val="24"/>
              </w:rPr>
              <w:t>Proxy</w:t>
            </w:r>
          </w:p>
        </w:tc>
        <w:tc>
          <w:tcPr>
            <w:tcW w:w="709" w:type="dxa"/>
          </w:tcPr>
          <w:p w14:paraId="36DACA3A" w14:textId="2AC051A6" w:rsidR="00DC2528" w:rsidRPr="00BD07A0" w:rsidRDefault="00DC2528" w:rsidP="00DC2528">
            <w:pP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6</w:t>
            </w:r>
          </w:p>
        </w:tc>
        <w:tc>
          <w:tcPr>
            <w:tcW w:w="1100" w:type="dxa"/>
          </w:tcPr>
          <w:p w14:paraId="028CD7DC" w14:textId="61517927" w:rsidR="00DC2528" w:rsidRPr="00BD07A0" w:rsidRDefault="00DC2528" w:rsidP="00DC2528">
            <w:pPr>
              <w:cnfStyle w:val="000000100000" w:firstRow="0" w:lastRow="0" w:firstColumn="0" w:lastColumn="0" w:oddVBand="0" w:evenVBand="0" w:oddHBand="1" w:evenHBand="0" w:firstRowFirstColumn="0" w:firstRowLastColumn="0" w:lastRowFirstColumn="0" w:lastRowLastColumn="0"/>
              <w:rPr>
                <w:rFonts w:cs="Times New Roman"/>
                <w:szCs w:val="24"/>
              </w:rPr>
            </w:pPr>
            <w:r w:rsidRPr="00BD07A0">
              <w:rPr>
                <w:rFonts w:cs="Times New Roman"/>
                <w:szCs w:val="24"/>
              </w:rPr>
              <w:t>16 GB</w:t>
            </w:r>
          </w:p>
        </w:tc>
        <w:tc>
          <w:tcPr>
            <w:tcW w:w="1134" w:type="dxa"/>
          </w:tcPr>
          <w:p w14:paraId="7041BCA8" w14:textId="1C0E346C" w:rsidR="00DC2528" w:rsidRPr="00BD07A0" w:rsidRDefault="00DC2528" w:rsidP="00DC2528">
            <w:pPr>
              <w:cnfStyle w:val="000000100000" w:firstRow="0" w:lastRow="0" w:firstColumn="0" w:lastColumn="0" w:oddVBand="0" w:evenVBand="0" w:oddHBand="1" w:evenHBand="0" w:firstRowFirstColumn="0" w:firstRowLastColumn="0" w:lastRowFirstColumn="0" w:lastRowLastColumn="0"/>
              <w:rPr>
                <w:rFonts w:cs="Times New Roman"/>
                <w:szCs w:val="24"/>
              </w:rPr>
            </w:pPr>
            <w:r w:rsidRPr="00BD07A0">
              <w:rPr>
                <w:rFonts w:cs="Times New Roman"/>
                <w:szCs w:val="24"/>
              </w:rPr>
              <w:t>100GB (S)</w:t>
            </w:r>
          </w:p>
        </w:tc>
        <w:tc>
          <w:tcPr>
            <w:tcW w:w="1436" w:type="dxa"/>
          </w:tcPr>
          <w:p w14:paraId="24EF598B" w14:textId="67FDC4E9" w:rsidR="00DC2528" w:rsidRPr="00BD07A0" w:rsidRDefault="00DC2528" w:rsidP="00DC2528">
            <w:pPr>
              <w:cnfStyle w:val="000000100000" w:firstRow="0" w:lastRow="0" w:firstColumn="0" w:lastColumn="0" w:oddVBand="0" w:evenVBand="0" w:oddHBand="1" w:evenHBand="0" w:firstRowFirstColumn="0" w:firstRowLastColumn="0" w:lastRowFirstColumn="0" w:lastRowLastColumn="0"/>
              <w:rPr>
                <w:rFonts w:cs="Times New Roman"/>
                <w:szCs w:val="24"/>
              </w:rPr>
            </w:pPr>
            <w:r w:rsidRPr="00BD07A0">
              <w:rPr>
                <w:rFonts w:cs="Times New Roman"/>
                <w:szCs w:val="24"/>
              </w:rPr>
              <w:t>Linux RedHat 9</w:t>
            </w:r>
          </w:p>
        </w:tc>
        <w:tc>
          <w:tcPr>
            <w:tcW w:w="2817" w:type="dxa"/>
          </w:tcPr>
          <w:p w14:paraId="0D4AF241" w14:textId="0D7808E5" w:rsidR="00DC2528" w:rsidRPr="00BD07A0" w:rsidRDefault="00DC2528" w:rsidP="00DC2528">
            <w:pPr>
              <w:cnfStyle w:val="000000100000" w:firstRow="0" w:lastRow="0" w:firstColumn="0" w:lastColumn="0" w:oddVBand="0" w:evenVBand="0" w:oddHBand="1" w:evenHBand="0" w:firstRowFirstColumn="0" w:firstRowLastColumn="0" w:lastRowFirstColumn="0" w:lastRowLastColumn="0"/>
              <w:rPr>
                <w:rFonts w:cs="Times New Roman"/>
                <w:szCs w:val="24"/>
              </w:rPr>
            </w:pPr>
            <w:r w:rsidRPr="00BD07A0">
              <w:rPr>
                <w:rFonts w:cs="Times New Roman"/>
                <w:szCs w:val="24"/>
              </w:rPr>
              <w:t>nginx-1.23</w:t>
            </w:r>
          </w:p>
        </w:tc>
      </w:tr>
      <w:tr w:rsidR="00DC2528" w:rsidRPr="009C0286" w14:paraId="736F8FE6" w14:textId="77777777" w:rsidTr="00BD07A0">
        <w:tc>
          <w:tcPr>
            <w:cnfStyle w:val="001000000000" w:firstRow="0" w:lastRow="0" w:firstColumn="1" w:lastColumn="0" w:oddVBand="0" w:evenVBand="0" w:oddHBand="0" w:evenHBand="0" w:firstRowFirstColumn="0" w:firstRowLastColumn="0" w:lastRowFirstColumn="0" w:lastRowLastColumn="0"/>
            <w:tcW w:w="567" w:type="dxa"/>
          </w:tcPr>
          <w:p w14:paraId="7A8EC5FC" w14:textId="77777777" w:rsidR="00DC2528" w:rsidRPr="009C0286" w:rsidRDefault="00DC2528" w:rsidP="009472AD">
            <w:pPr>
              <w:numPr>
                <w:ilvl w:val="0"/>
                <w:numId w:val="13"/>
              </w:numPr>
              <w:ind w:left="678" w:hanging="678"/>
              <w:jc w:val="left"/>
              <w:rPr>
                <w:rFonts w:cs="Calibri"/>
                <w:sz w:val="22"/>
              </w:rPr>
            </w:pPr>
          </w:p>
        </w:tc>
        <w:tc>
          <w:tcPr>
            <w:tcW w:w="1730" w:type="dxa"/>
          </w:tcPr>
          <w:p w14:paraId="524E5FEA" w14:textId="5C03D985" w:rsidR="00DC2528" w:rsidRPr="00BD07A0" w:rsidRDefault="00DC2528" w:rsidP="00DC2528">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BD07A0">
              <w:rPr>
                <w:rFonts w:cs="Times New Roman"/>
                <w:szCs w:val="24"/>
              </w:rPr>
              <w:t>Email</w:t>
            </w:r>
            <w:proofErr w:type="spellEnd"/>
          </w:p>
        </w:tc>
        <w:tc>
          <w:tcPr>
            <w:tcW w:w="709" w:type="dxa"/>
          </w:tcPr>
          <w:p w14:paraId="23C26828" w14:textId="5535A78A" w:rsidR="00DC2528" w:rsidRPr="00BD07A0" w:rsidRDefault="00DC2528" w:rsidP="00DC2528">
            <w:pPr>
              <w:cnfStyle w:val="000000000000" w:firstRow="0" w:lastRow="0" w:firstColumn="0" w:lastColumn="0" w:oddVBand="0" w:evenVBand="0" w:oddHBand="0" w:evenHBand="0" w:firstRowFirstColumn="0" w:firstRowLastColumn="0" w:lastRowFirstColumn="0" w:lastRowLastColumn="0"/>
              <w:rPr>
                <w:rFonts w:cs="Times New Roman"/>
                <w:szCs w:val="24"/>
              </w:rPr>
            </w:pPr>
            <w:r w:rsidRPr="00BD07A0">
              <w:rPr>
                <w:rFonts w:cs="Times New Roman"/>
                <w:szCs w:val="24"/>
              </w:rPr>
              <w:t>4</w:t>
            </w:r>
          </w:p>
        </w:tc>
        <w:tc>
          <w:tcPr>
            <w:tcW w:w="1100" w:type="dxa"/>
          </w:tcPr>
          <w:p w14:paraId="74227954" w14:textId="1113DB3F" w:rsidR="00DC2528" w:rsidRPr="00BD07A0" w:rsidRDefault="00DC2528" w:rsidP="00DC2528">
            <w:pPr>
              <w:cnfStyle w:val="000000000000" w:firstRow="0" w:lastRow="0" w:firstColumn="0" w:lastColumn="0" w:oddVBand="0" w:evenVBand="0" w:oddHBand="0" w:evenHBand="0" w:firstRowFirstColumn="0" w:firstRowLastColumn="0" w:lastRowFirstColumn="0" w:lastRowLastColumn="0"/>
              <w:rPr>
                <w:rFonts w:cs="Times New Roman"/>
                <w:szCs w:val="24"/>
              </w:rPr>
            </w:pPr>
            <w:r w:rsidRPr="00BD07A0">
              <w:rPr>
                <w:rFonts w:cs="Times New Roman"/>
                <w:szCs w:val="24"/>
              </w:rPr>
              <w:t>8 GB</w:t>
            </w:r>
          </w:p>
        </w:tc>
        <w:tc>
          <w:tcPr>
            <w:tcW w:w="1134" w:type="dxa"/>
          </w:tcPr>
          <w:p w14:paraId="6995918F" w14:textId="33F72F1C" w:rsidR="00DC2528" w:rsidRPr="00BD07A0" w:rsidRDefault="00DC2528" w:rsidP="00DC2528">
            <w:pPr>
              <w:cnfStyle w:val="000000000000" w:firstRow="0" w:lastRow="0" w:firstColumn="0" w:lastColumn="0" w:oddVBand="0" w:evenVBand="0" w:oddHBand="0" w:evenHBand="0" w:firstRowFirstColumn="0" w:firstRowLastColumn="0" w:lastRowFirstColumn="0" w:lastRowLastColumn="0"/>
              <w:rPr>
                <w:rFonts w:cs="Times New Roman"/>
                <w:szCs w:val="24"/>
              </w:rPr>
            </w:pPr>
            <w:r w:rsidRPr="00BD07A0">
              <w:rPr>
                <w:rFonts w:cs="Times New Roman"/>
                <w:szCs w:val="24"/>
              </w:rPr>
              <w:t>300GB (S)</w:t>
            </w:r>
          </w:p>
        </w:tc>
        <w:tc>
          <w:tcPr>
            <w:tcW w:w="1436" w:type="dxa"/>
          </w:tcPr>
          <w:p w14:paraId="29FE1981" w14:textId="536BCC28" w:rsidR="00DC2528" w:rsidRPr="00BD07A0" w:rsidRDefault="00DC2528" w:rsidP="00DC2528">
            <w:pPr>
              <w:cnfStyle w:val="000000000000" w:firstRow="0" w:lastRow="0" w:firstColumn="0" w:lastColumn="0" w:oddVBand="0" w:evenVBand="0" w:oddHBand="0" w:evenHBand="0" w:firstRowFirstColumn="0" w:firstRowLastColumn="0" w:lastRowFirstColumn="0" w:lastRowLastColumn="0"/>
              <w:rPr>
                <w:rFonts w:cs="Times New Roman"/>
                <w:szCs w:val="24"/>
              </w:rPr>
            </w:pPr>
            <w:r w:rsidRPr="00BD07A0">
              <w:rPr>
                <w:rFonts w:cs="Times New Roman"/>
                <w:szCs w:val="24"/>
              </w:rPr>
              <w:t>Linux RedHat 9</w:t>
            </w:r>
          </w:p>
        </w:tc>
        <w:tc>
          <w:tcPr>
            <w:tcW w:w="2817" w:type="dxa"/>
          </w:tcPr>
          <w:p w14:paraId="14253BB0" w14:textId="09F187C5" w:rsidR="00DC2528" w:rsidRPr="00BD07A0" w:rsidRDefault="00DC2528" w:rsidP="00DC2528">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BD07A0">
              <w:rPr>
                <w:rFonts w:cs="Times New Roman"/>
                <w:szCs w:val="24"/>
              </w:rPr>
              <w:t>Postfix</w:t>
            </w:r>
            <w:proofErr w:type="spellEnd"/>
            <w:r w:rsidRPr="00BD07A0">
              <w:rPr>
                <w:rFonts w:cs="Times New Roman"/>
                <w:szCs w:val="24"/>
              </w:rPr>
              <w:t xml:space="preserve"> 3.7</w:t>
            </w:r>
          </w:p>
        </w:tc>
      </w:tr>
      <w:tr w:rsidR="00DC2528" w:rsidRPr="009C0286" w14:paraId="64D69D35" w14:textId="77777777" w:rsidTr="00BD0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19F056E7" w14:textId="77777777" w:rsidR="00DC2528" w:rsidRPr="009C0286" w:rsidRDefault="00DC2528" w:rsidP="009472AD">
            <w:pPr>
              <w:numPr>
                <w:ilvl w:val="0"/>
                <w:numId w:val="13"/>
              </w:numPr>
              <w:ind w:left="678" w:hanging="678"/>
              <w:jc w:val="left"/>
              <w:rPr>
                <w:rFonts w:cs="Calibri"/>
                <w:sz w:val="22"/>
              </w:rPr>
            </w:pPr>
          </w:p>
        </w:tc>
        <w:tc>
          <w:tcPr>
            <w:tcW w:w="1730" w:type="dxa"/>
          </w:tcPr>
          <w:p w14:paraId="3442A892" w14:textId="14BEFBF7" w:rsidR="00DC2528" w:rsidRPr="00BD07A0" w:rsidRDefault="00DC2528" w:rsidP="00DC2528">
            <w:pPr>
              <w:cnfStyle w:val="000000100000" w:firstRow="0" w:lastRow="0" w:firstColumn="0" w:lastColumn="0" w:oddVBand="0" w:evenVBand="0" w:oddHBand="1" w:evenHBand="0" w:firstRowFirstColumn="0" w:firstRowLastColumn="0" w:lastRowFirstColumn="0" w:lastRowLastColumn="0"/>
              <w:rPr>
                <w:rFonts w:cs="Times New Roman"/>
                <w:szCs w:val="24"/>
              </w:rPr>
            </w:pPr>
            <w:r w:rsidRPr="00BD07A0">
              <w:rPr>
                <w:rFonts w:cs="Times New Roman"/>
                <w:szCs w:val="24"/>
              </w:rPr>
              <w:t>ULSVIS_VP</w:t>
            </w:r>
          </w:p>
        </w:tc>
        <w:tc>
          <w:tcPr>
            <w:tcW w:w="709" w:type="dxa"/>
          </w:tcPr>
          <w:p w14:paraId="7C49BBE8" w14:textId="6E92AE44" w:rsidR="00DC2528" w:rsidRPr="00BD07A0" w:rsidRDefault="00DC2528" w:rsidP="00DC2528">
            <w:pPr>
              <w:cnfStyle w:val="000000100000" w:firstRow="0" w:lastRow="0" w:firstColumn="0" w:lastColumn="0" w:oddVBand="0" w:evenVBand="0" w:oddHBand="1" w:evenHBand="0" w:firstRowFirstColumn="0" w:firstRowLastColumn="0" w:lastRowFirstColumn="0" w:lastRowLastColumn="0"/>
              <w:rPr>
                <w:rFonts w:cs="Times New Roman"/>
                <w:szCs w:val="24"/>
              </w:rPr>
            </w:pPr>
            <w:r w:rsidRPr="00BD07A0">
              <w:rPr>
                <w:rFonts w:cs="Times New Roman"/>
                <w:szCs w:val="24"/>
              </w:rPr>
              <w:t>8</w:t>
            </w:r>
          </w:p>
        </w:tc>
        <w:tc>
          <w:tcPr>
            <w:tcW w:w="1100" w:type="dxa"/>
          </w:tcPr>
          <w:p w14:paraId="33BAAF70" w14:textId="4CC7D8CB" w:rsidR="00DC2528" w:rsidRPr="00BD07A0" w:rsidRDefault="00DC2528" w:rsidP="00DC2528">
            <w:pPr>
              <w:cnfStyle w:val="000000100000" w:firstRow="0" w:lastRow="0" w:firstColumn="0" w:lastColumn="0" w:oddVBand="0" w:evenVBand="0" w:oddHBand="1" w:evenHBand="0" w:firstRowFirstColumn="0" w:firstRowLastColumn="0" w:lastRowFirstColumn="0" w:lastRowLastColumn="0"/>
              <w:rPr>
                <w:rFonts w:cs="Times New Roman"/>
                <w:szCs w:val="24"/>
              </w:rPr>
            </w:pPr>
            <w:r w:rsidRPr="00BD07A0">
              <w:rPr>
                <w:rFonts w:cs="Times New Roman"/>
                <w:szCs w:val="24"/>
              </w:rPr>
              <w:t>32 GB</w:t>
            </w:r>
          </w:p>
        </w:tc>
        <w:tc>
          <w:tcPr>
            <w:tcW w:w="1134" w:type="dxa"/>
          </w:tcPr>
          <w:p w14:paraId="1BE934C8" w14:textId="6177154B" w:rsidR="00DC2528" w:rsidRPr="00BD07A0" w:rsidRDefault="00DC2528" w:rsidP="00DC2528">
            <w:pPr>
              <w:cnfStyle w:val="000000100000" w:firstRow="0" w:lastRow="0" w:firstColumn="0" w:lastColumn="0" w:oddVBand="0" w:evenVBand="0" w:oddHBand="1" w:evenHBand="0" w:firstRowFirstColumn="0" w:firstRowLastColumn="0" w:lastRowFirstColumn="0" w:lastRowLastColumn="0"/>
              <w:rPr>
                <w:rFonts w:cs="Times New Roman"/>
                <w:szCs w:val="24"/>
              </w:rPr>
            </w:pPr>
            <w:r w:rsidRPr="00BD07A0">
              <w:rPr>
                <w:rFonts w:cs="Times New Roman"/>
                <w:szCs w:val="24"/>
              </w:rPr>
              <w:t>100GB (S)</w:t>
            </w:r>
          </w:p>
        </w:tc>
        <w:tc>
          <w:tcPr>
            <w:tcW w:w="1436" w:type="dxa"/>
          </w:tcPr>
          <w:p w14:paraId="5C9A8F02" w14:textId="22C7CF54" w:rsidR="00DC2528" w:rsidRPr="00BD07A0" w:rsidRDefault="00DC2528" w:rsidP="00DC2528">
            <w:pPr>
              <w:cnfStyle w:val="000000100000" w:firstRow="0" w:lastRow="0" w:firstColumn="0" w:lastColumn="0" w:oddVBand="0" w:evenVBand="0" w:oddHBand="1" w:evenHBand="0" w:firstRowFirstColumn="0" w:firstRowLastColumn="0" w:lastRowFirstColumn="0" w:lastRowLastColumn="0"/>
              <w:rPr>
                <w:rFonts w:cs="Times New Roman"/>
                <w:szCs w:val="24"/>
              </w:rPr>
            </w:pPr>
            <w:r w:rsidRPr="00BD07A0">
              <w:rPr>
                <w:rFonts w:cs="Times New Roman"/>
                <w:szCs w:val="24"/>
              </w:rPr>
              <w:t>Linux RedHat 9</w:t>
            </w:r>
          </w:p>
        </w:tc>
        <w:tc>
          <w:tcPr>
            <w:tcW w:w="2817" w:type="dxa"/>
          </w:tcPr>
          <w:p w14:paraId="306D1BF7" w14:textId="7C175DF6" w:rsidR="00DC2528" w:rsidRPr="00BD07A0" w:rsidRDefault="00DC2528" w:rsidP="00DC2528">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BD07A0">
              <w:rPr>
                <w:rFonts w:cs="Times New Roman"/>
                <w:szCs w:val="24"/>
              </w:rPr>
              <w:t>Apache</w:t>
            </w:r>
            <w:proofErr w:type="spellEnd"/>
            <w:r w:rsidRPr="00BD07A0">
              <w:rPr>
                <w:rFonts w:cs="Times New Roman"/>
                <w:szCs w:val="24"/>
              </w:rPr>
              <w:t xml:space="preserve"> HTTP </w:t>
            </w:r>
            <w:proofErr w:type="spellStart"/>
            <w:r w:rsidRPr="00BD07A0">
              <w:rPr>
                <w:rFonts w:cs="Times New Roman"/>
                <w:szCs w:val="24"/>
              </w:rPr>
              <w:t>server</w:t>
            </w:r>
            <w:proofErr w:type="spellEnd"/>
            <w:r w:rsidRPr="00BD07A0">
              <w:rPr>
                <w:rFonts w:cs="Times New Roman"/>
                <w:szCs w:val="24"/>
              </w:rPr>
              <w:t xml:space="preserve"> 2.4</w:t>
            </w:r>
          </w:p>
        </w:tc>
      </w:tr>
      <w:tr w:rsidR="00DC2528" w:rsidRPr="008A3352" w14:paraId="2B9F1819" w14:textId="77777777" w:rsidTr="00BD07A0">
        <w:tc>
          <w:tcPr>
            <w:cnfStyle w:val="001000000000" w:firstRow="0" w:lastRow="0" w:firstColumn="1" w:lastColumn="0" w:oddVBand="0" w:evenVBand="0" w:oddHBand="0" w:evenHBand="0" w:firstRowFirstColumn="0" w:firstRowLastColumn="0" w:lastRowFirstColumn="0" w:lastRowLastColumn="0"/>
            <w:tcW w:w="567" w:type="dxa"/>
          </w:tcPr>
          <w:p w14:paraId="1859E93A" w14:textId="77777777" w:rsidR="00DC2528" w:rsidRPr="009C0286" w:rsidRDefault="00DC2528" w:rsidP="009472AD">
            <w:pPr>
              <w:numPr>
                <w:ilvl w:val="0"/>
                <w:numId w:val="13"/>
              </w:numPr>
              <w:ind w:left="678" w:hanging="678"/>
              <w:jc w:val="left"/>
              <w:rPr>
                <w:rFonts w:cs="Calibri"/>
                <w:sz w:val="22"/>
              </w:rPr>
            </w:pPr>
          </w:p>
        </w:tc>
        <w:tc>
          <w:tcPr>
            <w:tcW w:w="1730" w:type="dxa"/>
          </w:tcPr>
          <w:p w14:paraId="4C5509EC" w14:textId="74D557C9" w:rsidR="00DC2528" w:rsidRPr="00BD07A0" w:rsidRDefault="00DC2528" w:rsidP="00DC2528">
            <w:pPr>
              <w:cnfStyle w:val="000000000000" w:firstRow="0" w:lastRow="0" w:firstColumn="0" w:lastColumn="0" w:oddVBand="0" w:evenVBand="0" w:oddHBand="0" w:evenHBand="0" w:firstRowFirstColumn="0" w:firstRowLastColumn="0" w:lastRowFirstColumn="0" w:lastRowLastColumn="0"/>
              <w:rPr>
                <w:rFonts w:cs="Times New Roman"/>
                <w:szCs w:val="24"/>
              </w:rPr>
            </w:pPr>
            <w:r w:rsidRPr="00BD07A0">
              <w:rPr>
                <w:rFonts w:cs="Times New Roman"/>
                <w:szCs w:val="24"/>
              </w:rPr>
              <w:t>ULSVIS_IP</w:t>
            </w:r>
          </w:p>
        </w:tc>
        <w:tc>
          <w:tcPr>
            <w:tcW w:w="709" w:type="dxa"/>
          </w:tcPr>
          <w:p w14:paraId="756A70E2" w14:textId="03A62A99" w:rsidR="00DC2528" w:rsidRPr="00BD07A0" w:rsidRDefault="00DC2528" w:rsidP="00DC2528">
            <w:pPr>
              <w:cnfStyle w:val="000000000000" w:firstRow="0" w:lastRow="0" w:firstColumn="0" w:lastColumn="0" w:oddVBand="0" w:evenVBand="0" w:oddHBand="0" w:evenHBand="0" w:firstRowFirstColumn="0" w:firstRowLastColumn="0" w:lastRowFirstColumn="0" w:lastRowLastColumn="0"/>
              <w:rPr>
                <w:rFonts w:cs="Times New Roman"/>
                <w:szCs w:val="24"/>
              </w:rPr>
            </w:pPr>
            <w:r w:rsidRPr="00BD07A0">
              <w:rPr>
                <w:rFonts w:cs="Times New Roman"/>
                <w:szCs w:val="24"/>
              </w:rPr>
              <w:t>8</w:t>
            </w:r>
          </w:p>
        </w:tc>
        <w:tc>
          <w:tcPr>
            <w:tcW w:w="1100" w:type="dxa"/>
          </w:tcPr>
          <w:p w14:paraId="0F797941" w14:textId="1F6E3E7F" w:rsidR="00DC2528" w:rsidRPr="00BD07A0" w:rsidRDefault="00DC2528" w:rsidP="00DC2528">
            <w:pPr>
              <w:cnfStyle w:val="000000000000" w:firstRow="0" w:lastRow="0" w:firstColumn="0" w:lastColumn="0" w:oddVBand="0" w:evenVBand="0" w:oddHBand="0" w:evenHBand="0" w:firstRowFirstColumn="0" w:firstRowLastColumn="0" w:lastRowFirstColumn="0" w:lastRowLastColumn="0"/>
              <w:rPr>
                <w:rFonts w:cs="Times New Roman"/>
                <w:szCs w:val="24"/>
              </w:rPr>
            </w:pPr>
            <w:r w:rsidRPr="00BD07A0">
              <w:rPr>
                <w:rFonts w:cs="Times New Roman"/>
                <w:szCs w:val="24"/>
              </w:rPr>
              <w:t>32 GB</w:t>
            </w:r>
          </w:p>
        </w:tc>
        <w:tc>
          <w:tcPr>
            <w:tcW w:w="1134" w:type="dxa"/>
          </w:tcPr>
          <w:p w14:paraId="422D5C80" w14:textId="020C2FD2" w:rsidR="00DC2528" w:rsidRPr="00BD07A0" w:rsidRDefault="00DC2528" w:rsidP="00DC2528">
            <w:pPr>
              <w:cnfStyle w:val="000000000000" w:firstRow="0" w:lastRow="0" w:firstColumn="0" w:lastColumn="0" w:oddVBand="0" w:evenVBand="0" w:oddHBand="0" w:evenHBand="0" w:firstRowFirstColumn="0" w:firstRowLastColumn="0" w:lastRowFirstColumn="0" w:lastRowLastColumn="0"/>
              <w:rPr>
                <w:rFonts w:cs="Times New Roman"/>
                <w:szCs w:val="24"/>
              </w:rPr>
            </w:pPr>
            <w:r w:rsidRPr="00BD07A0">
              <w:rPr>
                <w:rFonts w:cs="Times New Roman"/>
                <w:szCs w:val="24"/>
              </w:rPr>
              <w:t>100GB (S)</w:t>
            </w:r>
          </w:p>
        </w:tc>
        <w:tc>
          <w:tcPr>
            <w:tcW w:w="1436" w:type="dxa"/>
          </w:tcPr>
          <w:p w14:paraId="61426294" w14:textId="310FF715" w:rsidR="00DC2528" w:rsidRPr="00BD07A0" w:rsidRDefault="00DC2528" w:rsidP="00DC2528">
            <w:pPr>
              <w:cnfStyle w:val="000000000000" w:firstRow="0" w:lastRow="0" w:firstColumn="0" w:lastColumn="0" w:oddVBand="0" w:evenVBand="0" w:oddHBand="0" w:evenHBand="0" w:firstRowFirstColumn="0" w:firstRowLastColumn="0" w:lastRowFirstColumn="0" w:lastRowLastColumn="0"/>
              <w:rPr>
                <w:rFonts w:cs="Times New Roman"/>
                <w:szCs w:val="24"/>
              </w:rPr>
            </w:pPr>
            <w:r w:rsidRPr="00BD07A0">
              <w:rPr>
                <w:rFonts w:cs="Times New Roman"/>
                <w:szCs w:val="24"/>
              </w:rPr>
              <w:t>Linux RedHat 9</w:t>
            </w:r>
          </w:p>
        </w:tc>
        <w:tc>
          <w:tcPr>
            <w:tcW w:w="2817" w:type="dxa"/>
          </w:tcPr>
          <w:p w14:paraId="4ACCBDED" w14:textId="63DB0B3C" w:rsidR="00DC2528" w:rsidRPr="00BD07A0" w:rsidRDefault="00DC2528" w:rsidP="00DC2528">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BD07A0">
              <w:rPr>
                <w:rFonts w:cs="Times New Roman"/>
                <w:szCs w:val="24"/>
              </w:rPr>
              <w:t>Apache</w:t>
            </w:r>
            <w:proofErr w:type="spellEnd"/>
            <w:r w:rsidRPr="00BD07A0">
              <w:rPr>
                <w:rFonts w:cs="Times New Roman"/>
                <w:szCs w:val="24"/>
              </w:rPr>
              <w:t xml:space="preserve"> HTTP </w:t>
            </w:r>
            <w:proofErr w:type="spellStart"/>
            <w:r w:rsidRPr="00BD07A0">
              <w:rPr>
                <w:rFonts w:cs="Times New Roman"/>
                <w:szCs w:val="24"/>
              </w:rPr>
              <w:t>server</w:t>
            </w:r>
            <w:proofErr w:type="spellEnd"/>
            <w:r w:rsidRPr="00BD07A0">
              <w:rPr>
                <w:rFonts w:cs="Times New Roman"/>
                <w:szCs w:val="24"/>
              </w:rPr>
              <w:t xml:space="preserve"> 2.4</w:t>
            </w:r>
          </w:p>
        </w:tc>
      </w:tr>
      <w:tr w:rsidR="00DC2528" w:rsidRPr="008A3352" w14:paraId="5615E84E" w14:textId="77777777" w:rsidTr="00BD0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116C393F" w14:textId="77777777" w:rsidR="00DC2528" w:rsidRPr="009C0286" w:rsidRDefault="00DC2528" w:rsidP="009472AD">
            <w:pPr>
              <w:numPr>
                <w:ilvl w:val="0"/>
                <w:numId w:val="13"/>
              </w:numPr>
              <w:ind w:left="678" w:hanging="678"/>
              <w:jc w:val="left"/>
              <w:rPr>
                <w:rFonts w:cs="Calibri"/>
                <w:sz w:val="22"/>
              </w:rPr>
            </w:pPr>
          </w:p>
        </w:tc>
        <w:tc>
          <w:tcPr>
            <w:tcW w:w="1730" w:type="dxa"/>
          </w:tcPr>
          <w:p w14:paraId="7FDCE845" w14:textId="060A1B02" w:rsidR="00DC2528" w:rsidRPr="00BD07A0" w:rsidRDefault="00DC2528" w:rsidP="00DC2528">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BD07A0">
              <w:rPr>
                <w:rFonts w:cs="Times New Roman"/>
                <w:szCs w:val="24"/>
              </w:rPr>
              <w:t>backendVP</w:t>
            </w:r>
            <w:proofErr w:type="spellEnd"/>
          </w:p>
        </w:tc>
        <w:tc>
          <w:tcPr>
            <w:tcW w:w="709" w:type="dxa"/>
          </w:tcPr>
          <w:p w14:paraId="58C79CB8" w14:textId="34C5D9E9" w:rsidR="00DC2528" w:rsidRPr="00BD07A0" w:rsidRDefault="00DC2528" w:rsidP="00DC2528">
            <w:pPr>
              <w:cnfStyle w:val="000000100000" w:firstRow="0" w:lastRow="0" w:firstColumn="0" w:lastColumn="0" w:oddVBand="0" w:evenVBand="0" w:oddHBand="1" w:evenHBand="0" w:firstRowFirstColumn="0" w:firstRowLastColumn="0" w:lastRowFirstColumn="0" w:lastRowLastColumn="0"/>
              <w:rPr>
                <w:rFonts w:cs="Times New Roman"/>
                <w:szCs w:val="24"/>
              </w:rPr>
            </w:pPr>
            <w:r w:rsidRPr="00BD07A0">
              <w:rPr>
                <w:rFonts w:cs="Times New Roman"/>
                <w:szCs w:val="24"/>
              </w:rPr>
              <w:t>12</w:t>
            </w:r>
          </w:p>
        </w:tc>
        <w:tc>
          <w:tcPr>
            <w:tcW w:w="1100" w:type="dxa"/>
          </w:tcPr>
          <w:p w14:paraId="7CD43035" w14:textId="77B6D764" w:rsidR="00DC2528" w:rsidRPr="00BD07A0" w:rsidRDefault="00DC2528" w:rsidP="00DC2528">
            <w:pPr>
              <w:cnfStyle w:val="000000100000" w:firstRow="0" w:lastRow="0" w:firstColumn="0" w:lastColumn="0" w:oddVBand="0" w:evenVBand="0" w:oddHBand="1" w:evenHBand="0" w:firstRowFirstColumn="0" w:firstRowLastColumn="0" w:lastRowFirstColumn="0" w:lastRowLastColumn="0"/>
              <w:rPr>
                <w:rFonts w:cs="Times New Roman"/>
                <w:szCs w:val="24"/>
              </w:rPr>
            </w:pPr>
            <w:r w:rsidRPr="00BD07A0">
              <w:rPr>
                <w:rFonts w:cs="Times New Roman"/>
                <w:szCs w:val="24"/>
              </w:rPr>
              <w:t>64 GB</w:t>
            </w:r>
          </w:p>
        </w:tc>
        <w:tc>
          <w:tcPr>
            <w:tcW w:w="1134" w:type="dxa"/>
          </w:tcPr>
          <w:p w14:paraId="734A5AA3" w14:textId="7FDB0FB4" w:rsidR="00DC2528" w:rsidRPr="00BD07A0" w:rsidRDefault="00DC2528" w:rsidP="00DC2528">
            <w:pPr>
              <w:cnfStyle w:val="000000100000" w:firstRow="0" w:lastRow="0" w:firstColumn="0" w:lastColumn="0" w:oddVBand="0" w:evenVBand="0" w:oddHBand="1" w:evenHBand="0" w:firstRowFirstColumn="0" w:firstRowLastColumn="0" w:lastRowFirstColumn="0" w:lastRowLastColumn="0"/>
              <w:rPr>
                <w:rFonts w:cs="Times New Roman"/>
                <w:szCs w:val="24"/>
              </w:rPr>
            </w:pPr>
            <w:r w:rsidRPr="00BD07A0">
              <w:rPr>
                <w:rFonts w:cs="Times New Roman"/>
                <w:szCs w:val="24"/>
              </w:rPr>
              <w:t>300GB (A)</w:t>
            </w:r>
          </w:p>
        </w:tc>
        <w:tc>
          <w:tcPr>
            <w:tcW w:w="1436" w:type="dxa"/>
          </w:tcPr>
          <w:p w14:paraId="068402F3" w14:textId="329498DD" w:rsidR="00DC2528" w:rsidRPr="00BD07A0" w:rsidRDefault="00DC2528" w:rsidP="00DC2528">
            <w:pPr>
              <w:cnfStyle w:val="000000100000" w:firstRow="0" w:lastRow="0" w:firstColumn="0" w:lastColumn="0" w:oddVBand="0" w:evenVBand="0" w:oddHBand="1" w:evenHBand="0" w:firstRowFirstColumn="0" w:firstRowLastColumn="0" w:lastRowFirstColumn="0" w:lastRowLastColumn="0"/>
              <w:rPr>
                <w:rFonts w:cs="Times New Roman"/>
                <w:szCs w:val="24"/>
              </w:rPr>
            </w:pPr>
            <w:r w:rsidRPr="00BD07A0">
              <w:rPr>
                <w:rFonts w:cs="Times New Roman"/>
                <w:szCs w:val="24"/>
              </w:rPr>
              <w:t>Linux RedHat 9</w:t>
            </w:r>
          </w:p>
        </w:tc>
        <w:tc>
          <w:tcPr>
            <w:tcW w:w="2817" w:type="dxa"/>
          </w:tcPr>
          <w:p w14:paraId="1171CEC4" w14:textId="21162630" w:rsidR="00DC2528" w:rsidRPr="00BD07A0" w:rsidRDefault="00DC2528" w:rsidP="00DC2528">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BD07A0">
              <w:rPr>
                <w:rFonts w:cs="Times New Roman"/>
                <w:szCs w:val="24"/>
              </w:rPr>
              <w:t>OpenJDK</w:t>
            </w:r>
            <w:proofErr w:type="spellEnd"/>
            <w:r w:rsidRPr="00BD07A0">
              <w:rPr>
                <w:rFonts w:cs="Times New Roman"/>
                <w:szCs w:val="24"/>
              </w:rPr>
              <w:t xml:space="preserve"> 17</w:t>
            </w:r>
          </w:p>
        </w:tc>
      </w:tr>
      <w:tr w:rsidR="00DC2528" w:rsidRPr="009C0286" w14:paraId="79888D94" w14:textId="77777777" w:rsidTr="00BD07A0">
        <w:tc>
          <w:tcPr>
            <w:cnfStyle w:val="001000000000" w:firstRow="0" w:lastRow="0" w:firstColumn="1" w:lastColumn="0" w:oddVBand="0" w:evenVBand="0" w:oddHBand="0" w:evenHBand="0" w:firstRowFirstColumn="0" w:firstRowLastColumn="0" w:lastRowFirstColumn="0" w:lastRowLastColumn="0"/>
            <w:tcW w:w="567" w:type="dxa"/>
          </w:tcPr>
          <w:p w14:paraId="217DCD88" w14:textId="77777777" w:rsidR="00DC2528" w:rsidRPr="009C0286" w:rsidRDefault="00DC2528" w:rsidP="009472AD">
            <w:pPr>
              <w:numPr>
                <w:ilvl w:val="0"/>
                <w:numId w:val="13"/>
              </w:numPr>
              <w:ind w:left="678" w:hanging="678"/>
              <w:jc w:val="left"/>
              <w:rPr>
                <w:rFonts w:cs="Calibri"/>
                <w:sz w:val="22"/>
              </w:rPr>
            </w:pPr>
          </w:p>
        </w:tc>
        <w:tc>
          <w:tcPr>
            <w:tcW w:w="1730" w:type="dxa"/>
          </w:tcPr>
          <w:p w14:paraId="7242A209" w14:textId="14296761" w:rsidR="00DC2528" w:rsidRPr="00BD07A0" w:rsidRDefault="00DC2528" w:rsidP="00DC2528">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BD07A0">
              <w:rPr>
                <w:rFonts w:cs="Times New Roman"/>
                <w:szCs w:val="24"/>
              </w:rPr>
              <w:t>backendIP</w:t>
            </w:r>
            <w:proofErr w:type="spellEnd"/>
          </w:p>
        </w:tc>
        <w:tc>
          <w:tcPr>
            <w:tcW w:w="709" w:type="dxa"/>
          </w:tcPr>
          <w:p w14:paraId="014F25FD" w14:textId="40DD627C" w:rsidR="00DC2528" w:rsidRPr="00BD07A0" w:rsidRDefault="00DC2528" w:rsidP="00DC2528">
            <w:pPr>
              <w:cnfStyle w:val="000000000000" w:firstRow="0" w:lastRow="0" w:firstColumn="0" w:lastColumn="0" w:oddVBand="0" w:evenVBand="0" w:oddHBand="0" w:evenHBand="0" w:firstRowFirstColumn="0" w:firstRowLastColumn="0" w:lastRowFirstColumn="0" w:lastRowLastColumn="0"/>
              <w:rPr>
                <w:rFonts w:cs="Times New Roman"/>
                <w:szCs w:val="24"/>
              </w:rPr>
            </w:pPr>
            <w:r w:rsidRPr="00BD07A0">
              <w:rPr>
                <w:rFonts w:cs="Times New Roman"/>
                <w:szCs w:val="24"/>
              </w:rPr>
              <w:t>12</w:t>
            </w:r>
          </w:p>
        </w:tc>
        <w:tc>
          <w:tcPr>
            <w:tcW w:w="1100" w:type="dxa"/>
          </w:tcPr>
          <w:p w14:paraId="547111FB" w14:textId="1C5926CE" w:rsidR="00DC2528" w:rsidRPr="00BD07A0" w:rsidRDefault="00DC2528" w:rsidP="00DC2528">
            <w:pPr>
              <w:cnfStyle w:val="000000000000" w:firstRow="0" w:lastRow="0" w:firstColumn="0" w:lastColumn="0" w:oddVBand="0" w:evenVBand="0" w:oddHBand="0" w:evenHBand="0" w:firstRowFirstColumn="0" w:firstRowLastColumn="0" w:lastRowFirstColumn="0" w:lastRowLastColumn="0"/>
              <w:rPr>
                <w:rFonts w:cs="Times New Roman"/>
                <w:szCs w:val="24"/>
              </w:rPr>
            </w:pPr>
            <w:r w:rsidRPr="00BD07A0">
              <w:rPr>
                <w:rFonts w:cs="Times New Roman"/>
                <w:szCs w:val="24"/>
              </w:rPr>
              <w:t>64 GB</w:t>
            </w:r>
          </w:p>
        </w:tc>
        <w:tc>
          <w:tcPr>
            <w:tcW w:w="1134" w:type="dxa"/>
          </w:tcPr>
          <w:p w14:paraId="10CBB76F" w14:textId="5FB6C272" w:rsidR="00DC2528" w:rsidRPr="00BD07A0" w:rsidRDefault="00DC2528" w:rsidP="00DC2528">
            <w:pPr>
              <w:cnfStyle w:val="000000000000" w:firstRow="0" w:lastRow="0" w:firstColumn="0" w:lastColumn="0" w:oddVBand="0" w:evenVBand="0" w:oddHBand="0" w:evenHBand="0" w:firstRowFirstColumn="0" w:firstRowLastColumn="0" w:lastRowFirstColumn="0" w:lastRowLastColumn="0"/>
              <w:rPr>
                <w:rFonts w:cs="Times New Roman"/>
                <w:szCs w:val="24"/>
              </w:rPr>
            </w:pPr>
            <w:r w:rsidRPr="00BD07A0">
              <w:rPr>
                <w:rFonts w:cs="Times New Roman"/>
                <w:szCs w:val="24"/>
              </w:rPr>
              <w:t>300GB (A)</w:t>
            </w:r>
          </w:p>
        </w:tc>
        <w:tc>
          <w:tcPr>
            <w:tcW w:w="1436" w:type="dxa"/>
          </w:tcPr>
          <w:p w14:paraId="7248D5D1" w14:textId="3CA9606D" w:rsidR="00DC2528" w:rsidRPr="00BD07A0" w:rsidRDefault="00DC2528" w:rsidP="00DC2528">
            <w:pPr>
              <w:cnfStyle w:val="000000000000" w:firstRow="0" w:lastRow="0" w:firstColumn="0" w:lastColumn="0" w:oddVBand="0" w:evenVBand="0" w:oddHBand="0" w:evenHBand="0" w:firstRowFirstColumn="0" w:firstRowLastColumn="0" w:lastRowFirstColumn="0" w:lastRowLastColumn="0"/>
              <w:rPr>
                <w:rFonts w:cs="Times New Roman"/>
                <w:szCs w:val="24"/>
              </w:rPr>
            </w:pPr>
            <w:r w:rsidRPr="00BD07A0">
              <w:rPr>
                <w:rFonts w:cs="Times New Roman"/>
                <w:szCs w:val="24"/>
              </w:rPr>
              <w:t>Linux RedHat 9</w:t>
            </w:r>
          </w:p>
        </w:tc>
        <w:tc>
          <w:tcPr>
            <w:tcW w:w="2817" w:type="dxa"/>
          </w:tcPr>
          <w:p w14:paraId="6F3FB17A" w14:textId="160CBEA5" w:rsidR="00DC2528" w:rsidRPr="00BD07A0" w:rsidRDefault="00DC2528" w:rsidP="00DC2528">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BD07A0">
              <w:rPr>
                <w:rFonts w:cs="Times New Roman"/>
                <w:szCs w:val="24"/>
              </w:rPr>
              <w:t>OpenJDK</w:t>
            </w:r>
            <w:proofErr w:type="spellEnd"/>
            <w:r w:rsidRPr="00BD07A0">
              <w:rPr>
                <w:rFonts w:cs="Times New Roman"/>
                <w:szCs w:val="24"/>
              </w:rPr>
              <w:t xml:space="preserve"> 17</w:t>
            </w:r>
          </w:p>
        </w:tc>
      </w:tr>
      <w:tr w:rsidR="00DC2528" w:rsidRPr="009C0286" w14:paraId="18B221C4" w14:textId="77777777" w:rsidTr="00BD0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06AC5524" w14:textId="77777777" w:rsidR="00DC2528" w:rsidRPr="009C0286" w:rsidRDefault="00DC2528" w:rsidP="009472AD">
            <w:pPr>
              <w:numPr>
                <w:ilvl w:val="0"/>
                <w:numId w:val="13"/>
              </w:numPr>
              <w:ind w:left="678" w:hanging="678"/>
              <w:jc w:val="left"/>
              <w:rPr>
                <w:rFonts w:cs="Calibri"/>
                <w:sz w:val="22"/>
              </w:rPr>
            </w:pPr>
          </w:p>
        </w:tc>
        <w:tc>
          <w:tcPr>
            <w:tcW w:w="1730" w:type="dxa"/>
          </w:tcPr>
          <w:p w14:paraId="1C4AE89F" w14:textId="1C636A4A" w:rsidR="00DC2528" w:rsidRPr="00BD07A0" w:rsidRDefault="00DC2528" w:rsidP="00DC2528">
            <w:pPr>
              <w:cnfStyle w:val="000000100000" w:firstRow="0" w:lastRow="0" w:firstColumn="0" w:lastColumn="0" w:oddVBand="0" w:evenVBand="0" w:oddHBand="1" w:evenHBand="0" w:firstRowFirstColumn="0" w:firstRowLastColumn="0" w:lastRowFirstColumn="0" w:lastRowLastColumn="0"/>
              <w:rPr>
                <w:rFonts w:cs="Times New Roman"/>
                <w:szCs w:val="24"/>
              </w:rPr>
            </w:pPr>
            <w:r w:rsidRPr="00BD07A0">
              <w:rPr>
                <w:rFonts w:cs="Times New Roman"/>
                <w:szCs w:val="24"/>
              </w:rPr>
              <w:t>INT</w:t>
            </w:r>
          </w:p>
        </w:tc>
        <w:tc>
          <w:tcPr>
            <w:tcW w:w="709" w:type="dxa"/>
          </w:tcPr>
          <w:p w14:paraId="00CAEB7D" w14:textId="42A61917" w:rsidR="00DC2528" w:rsidRPr="00BD07A0" w:rsidRDefault="00DC2528" w:rsidP="00DC2528">
            <w:pPr>
              <w:cnfStyle w:val="000000100000" w:firstRow="0" w:lastRow="0" w:firstColumn="0" w:lastColumn="0" w:oddVBand="0" w:evenVBand="0" w:oddHBand="1" w:evenHBand="0" w:firstRowFirstColumn="0" w:firstRowLastColumn="0" w:lastRowFirstColumn="0" w:lastRowLastColumn="0"/>
              <w:rPr>
                <w:rFonts w:cs="Times New Roman"/>
                <w:szCs w:val="24"/>
              </w:rPr>
            </w:pPr>
            <w:r w:rsidRPr="00BD07A0">
              <w:rPr>
                <w:rFonts w:cs="Times New Roman"/>
                <w:szCs w:val="24"/>
              </w:rPr>
              <w:t>12</w:t>
            </w:r>
          </w:p>
        </w:tc>
        <w:tc>
          <w:tcPr>
            <w:tcW w:w="1100" w:type="dxa"/>
          </w:tcPr>
          <w:p w14:paraId="03B8D815" w14:textId="77884870" w:rsidR="00DC2528" w:rsidRPr="00BD07A0" w:rsidRDefault="00DC2528" w:rsidP="00DC2528">
            <w:pPr>
              <w:cnfStyle w:val="000000100000" w:firstRow="0" w:lastRow="0" w:firstColumn="0" w:lastColumn="0" w:oddVBand="0" w:evenVBand="0" w:oddHBand="1" w:evenHBand="0" w:firstRowFirstColumn="0" w:firstRowLastColumn="0" w:lastRowFirstColumn="0" w:lastRowLastColumn="0"/>
              <w:rPr>
                <w:rFonts w:cs="Times New Roman"/>
                <w:szCs w:val="24"/>
              </w:rPr>
            </w:pPr>
            <w:r w:rsidRPr="00BD07A0">
              <w:rPr>
                <w:rFonts w:cs="Times New Roman"/>
                <w:szCs w:val="24"/>
              </w:rPr>
              <w:t>64 GB</w:t>
            </w:r>
          </w:p>
        </w:tc>
        <w:tc>
          <w:tcPr>
            <w:tcW w:w="1134" w:type="dxa"/>
          </w:tcPr>
          <w:p w14:paraId="65463D8C" w14:textId="0C07D88D" w:rsidR="00DC2528" w:rsidRPr="00BD07A0" w:rsidRDefault="00DC2528" w:rsidP="00DC2528">
            <w:pPr>
              <w:cnfStyle w:val="000000100000" w:firstRow="0" w:lastRow="0" w:firstColumn="0" w:lastColumn="0" w:oddVBand="0" w:evenVBand="0" w:oddHBand="1" w:evenHBand="0" w:firstRowFirstColumn="0" w:firstRowLastColumn="0" w:lastRowFirstColumn="0" w:lastRowLastColumn="0"/>
              <w:rPr>
                <w:rFonts w:cs="Times New Roman"/>
                <w:szCs w:val="24"/>
              </w:rPr>
            </w:pPr>
            <w:r w:rsidRPr="00BD07A0">
              <w:rPr>
                <w:rFonts w:cs="Times New Roman"/>
                <w:szCs w:val="24"/>
              </w:rPr>
              <w:t>300GB (S)</w:t>
            </w:r>
          </w:p>
        </w:tc>
        <w:tc>
          <w:tcPr>
            <w:tcW w:w="1436" w:type="dxa"/>
          </w:tcPr>
          <w:p w14:paraId="52B417BB" w14:textId="5EC6F500" w:rsidR="00DC2528" w:rsidRPr="00BD07A0" w:rsidRDefault="00DC2528" w:rsidP="00DC2528">
            <w:pPr>
              <w:cnfStyle w:val="000000100000" w:firstRow="0" w:lastRow="0" w:firstColumn="0" w:lastColumn="0" w:oddVBand="0" w:evenVBand="0" w:oddHBand="1" w:evenHBand="0" w:firstRowFirstColumn="0" w:firstRowLastColumn="0" w:lastRowFirstColumn="0" w:lastRowLastColumn="0"/>
              <w:rPr>
                <w:rFonts w:cs="Times New Roman"/>
                <w:szCs w:val="24"/>
              </w:rPr>
            </w:pPr>
            <w:r w:rsidRPr="00BD07A0">
              <w:rPr>
                <w:rFonts w:cs="Times New Roman"/>
                <w:szCs w:val="24"/>
              </w:rPr>
              <w:t>Linux RedHat 9</w:t>
            </w:r>
          </w:p>
        </w:tc>
        <w:tc>
          <w:tcPr>
            <w:tcW w:w="2817" w:type="dxa"/>
          </w:tcPr>
          <w:p w14:paraId="61FF42CA" w14:textId="740D6342" w:rsidR="00DC2528" w:rsidRPr="00BD07A0" w:rsidRDefault="00DC2528" w:rsidP="00DC2528">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BD07A0">
              <w:rPr>
                <w:rFonts w:cs="Times New Roman"/>
                <w:szCs w:val="24"/>
              </w:rPr>
              <w:t>OpenJDK</w:t>
            </w:r>
            <w:proofErr w:type="spellEnd"/>
            <w:r w:rsidRPr="00BD07A0">
              <w:rPr>
                <w:rFonts w:cs="Times New Roman"/>
                <w:szCs w:val="24"/>
              </w:rPr>
              <w:t xml:space="preserve"> 17</w:t>
            </w:r>
          </w:p>
        </w:tc>
      </w:tr>
      <w:tr w:rsidR="00DC2528" w:rsidRPr="009C0286" w14:paraId="5E620A98" w14:textId="77777777" w:rsidTr="00BD07A0">
        <w:tc>
          <w:tcPr>
            <w:cnfStyle w:val="001000000000" w:firstRow="0" w:lastRow="0" w:firstColumn="1" w:lastColumn="0" w:oddVBand="0" w:evenVBand="0" w:oddHBand="0" w:evenHBand="0" w:firstRowFirstColumn="0" w:firstRowLastColumn="0" w:lastRowFirstColumn="0" w:lastRowLastColumn="0"/>
            <w:tcW w:w="567" w:type="dxa"/>
          </w:tcPr>
          <w:p w14:paraId="0D37D4FB" w14:textId="77777777" w:rsidR="00DC2528" w:rsidRPr="009C0286" w:rsidRDefault="00DC2528" w:rsidP="009472AD">
            <w:pPr>
              <w:numPr>
                <w:ilvl w:val="0"/>
                <w:numId w:val="13"/>
              </w:numPr>
              <w:ind w:left="678" w:hanging="678"/>
              <w:jc w:val="left"/>
              <w:rPr>
                <w:rFonts w:cs="Calibri"/>
                <w:sz w:val="22"/>
              </w:rPr>
            </w:pPr>
          </w:p>
        </w:tc>
        <w:tc>
          <w:tcPr>
            <w:tcW w:w="1730" w:type="dxa"/>
          </w:tcPr>
          <w:p w14:paraId="31F25B67" w14:textId="77777777" w:rsidR="00DC2528" w:rsidRPr="00BD07A0" w:rsidRDefault="00DC2528" w:rsidP="00DC2528">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BD07A0">
              <w:rPr>
                <w:rFonts w:cs="Times New Roman"/>
                <w:szCs w:val="24"/>
              </w:rPr>
              <w:t>dbMaster</w:t>
            </w:r>
            <w:proofErr w:type="spellEnd"/>
          </w:p>
        </w:tc>
        <w:tc>
          <w:tcPr>
            <w:tcW w:w="709" w:type="dxa"/>
          </w:tcPr>
          <w:p w14:paraId="39A95D6E" w14:textId="01425E71" w:rsidR="00DC2528" w:rsidRPr="00BD07A0" w:rsidRDefault="00DC2528" w:rsidP="00DC2528">
            <w:pPr>
              <w:cnfStyle w:val="000000000000" w:firstRow="0" w:lastRow="0" w:firstColumn="0" w:lastColumn="0" w:oddVBand="0" w:evenVBand="0" w:oddHBand="0" w:evenHBand="0" w:firstRowFirstColumn="0" w:firstRowLastColumn="0" w:lastRowFirstColumn="0" w:lastRowLastColumn="0"/>
              <w:rPr>
                <w:rFonts w:cs="Times New Roman"/>
                <w:szCs w:val="24"/>
              </w:rPr>
            </w:pPr>
            <w:r w:rsidRPr="00BD07A0">
              <w:rPr>
                <w:rFonts w:cs="Times New Roman"/>
                <w:szCs w:val="24"/>
              </w:rPr>
              <w:t>1</w:t>
            </w:r>
            <w:r>
              <w:rPr>
                <w:rFonts w:cs="Times New Roman"/>
                <w:szCs w:val="24"/>
              </w:rPr>
              <w:t>2</w:t>
            </w:r>
          </w:p>
        </w:tc>
        <w:tc>
          <w:tcPr>
            <w:tcW w:w="1100" w:type="dxa"/>
          </w:tcPr>
          <w:p w14:paraId="317204BA" w14:textId="71C7CEE3" w:rsidR="00DC2528" w:rsidRPr="00BD07A0" w:rsidRDefault="00DC2528" w:rsidP="00DC2528">
            <w:pP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128</w:t>
            </w:r>
            <w:r w:rsidRPr="00BD07A0">
              <w:rPr>
                <w:rFonts w:cs="Times New Roman"/>
                <w:szCs w:val="24"/>
              </w:rPr>
              <w:t xml:space="preserve"> GB</w:t>
            </w:r>
          </w:p>
        </w:tc>
        <w:tc>
          <w:tcPr>
            <w:tcW w:w="1134" w:type="dxa"/>
          </w:tcPr>
          <w:p w14:paraId="7E2C1D25" w14:textId="0A3102E1" w:rsidR="00DC2528" w:rsidRPr="00BD07A0" w:rsidRDefault="00DC2528" w:rsidP="00DC2528">
            <w:pP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w:t>
            </w:r>
            <w:r w:rsidRPr="00BD07A0">
              <w:rPr>
                <w:rFonts w:cs="Times New Roman"/>
                <w:szCs w:val="24"/>
              </w:rPr>
              <w:t>TB (A)</w:t>
            </w:r>
          </w:p>
        </w:tc>
        <w:tc>
          <w:tcPr>
            <w:tcW w:w="1436" w:type="dxa"/>
          </w:tcPr>
          <w:p w14:paraId="7D6722E0" w14:textId="77777777" w:rsidR="00DC2528" w:rsidRPr="00BD07A0" w:rsidRDefault="00DC2528" w:rsidP="00DC2528">
            <w:pPr>
              <w:cnfStyle w:val="000000000000" w:firstRow="0" w:lastRow="0" w:firstColumn="0" w:lastColumn="0" w:oddVBand="0" w:evenVBand="0" w:oddHBand="0" w:evenHBand="0" w:firstRowFirstColumn="0" w:firstRowLastColumn="0" w:lastRowFirstColumn="0" w:lastRowLastColumn="0"/>
              <w:rPr>
                <w:rFonts w:cs="Times New Roman"/>
                <w:szCs w:val="24"/>
              </w:rPr>
            </w:pPr>
            <w:r w:rsidRPr="00BD07A0">
              <w:rPr>
                <w:rFonts w:cs="Times New Roman"/>
                <w:szCs w:val="24"/>
              </w:rPr>
              <w:t>Linux</w:t>
            </w:r>
          </w:p>
        </w:tc>
        <w:tc>
          <w:tcPr>
            <w:tcW w:w="2817" w:type="dxa"/>
          </w:tcPr>
          <w:p w14:paraId="78B1F71D" w14:textId="57FE7FA0" w:rsidR="00DC2528" w:rsidRPr="00BD07A0" w:rsidRDefault="00DC2528" w:rsidP="00DC2528">
            <w:pPr>
              <w:cnfStyle w:val="000000000000" w:firstRow="0" w:lastRow="0" w:firstColumn="0" w:lastColumn="0" w:oddVBand="0" w:evenVBand="0" w:oddHBand="0" w:evenHBand="0" w:firstRowFirstColumn="0" w:firstRowLastColumn="0" w:lastRowFirstColumn="0" w:lastRowLastColumn="0"/>
              <w:rPr>
                <w:rFonts w:cs="Times New Roman"/>
                <w:szCs w:val="24"/>
                <w:lang w:val="en-GB"/>
              </w:rPr>
            </w:pPr>
            <w:proofErr w:type="spellStart"/>
            <w:r w:rsidRPr="00BD07A0">
              <w:rPr>
                <w:rFonts w:cs="Times New Roman"/>
                <w:szCs w:val="24"/>
              </w:rPr>
              <w:t>PostgreSQL</w:t>
            </w:r>
            <w:proofErr w:type="spellEnd"/>
            <w:r w:rsidRPr="00BD07A0">
              <w:rPr>
                <w:rFonts w:cs="Times New Roman"/>
                <w:szCs w:val="24"/>
              </w:rPr>
              <w:t xml:space="preserve"> 14</w:t>
            </w:r>
          </w:p>
        </w:tc>
      </w:tr>
      <w:tr w:rsidR="00DC2528" w:rsidRPr="009C0286" w14:paraId="01AD665B" w14:textId="77777777" w:rsidTr="00BD0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4F39C908" w14:textId="77777777" w:rsidR="00DC2528" w:rsidRPr="009C0286" w:rsidRDefault="00DC2528" w:rsidP="009472AD">
            <w:pPr>
              <w:numPr>
                <w:ilvl w:val="0"/>
                <w:numId w:val="13"/>
              </w:numPr>
              <w:ind w:left="678" w:hanging="678"/>
              <w:jc w:val="left"/>
              <w:rPr>
                <w:rFonts w:cs="Calibri"/>
                <w:sz w:val="22"/>
              </w:rPr>
            </w:pPr>
          </w:p>
        </w:tc>
        <w:tc>
          <w:tcPr>
            <w:tcW w:w="1730" w:type="dxa"/>
          </w:tcPr>
          <w:p w14:paraId="76E20F6B" w14:textId="18AF27DB" w:rsidR="00DC2528" w:rsidRPr="00BD07A0" w:rsidRDefault="00DC2528" w:rsidP="00DC2528">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Pr>
                <w:rFonts w:cs="Times New Roman"/>
                <w:szCs w:val="24"/>
              </w:rPr>
              <w:t>archiveDB</w:t>
            </w:r>
            <w:proofErr w:type="spellEnd"/>
          </w:p>
        </w:tc>
        <w:tc>
          <w:tcPr>
            <w:tcW w:w="709" w:type="dxa"/>
          </w:tcPr>
          <w:p w14:paraId="59768211" w14:textId="09F13CBA" w:rsidR="00DC2528" w:rsidRPr="00BD07A0" w:rsidRDefault="00DC2528" w:rsidP="00DC2528">
            <w:pP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3</w:t>
            </w:r>
          </w:p>
        </w:tc>
        <w:tc>
          <w:tcPr>
            <w:tcW w:w="1100" w:type="dxa"/>
          </w:tcPr>
          <w:p w14:paraId="3268AC4E" w14:textId="0AC6F55F" w:rsidR="00DC2528" w:rsidRPr="00BD07A0" w:rsidRDefault="00DC2528" w:rsidP="00DC2528">
            <w:pP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3 GB</w:t>
            </w:r>
          </w:p>
        </w:tc>
        <w:tc>
          <w:tcPr>
            <w:tcW w:w="1134" w:type="dxa"/>
          </w:tcPr>
          <w:p w14:paraId="74A6F5EA" w14:textId="0EF399C1" w:rsidR="00DC2528" w:rsidRPr="00BD07A0" w:rsidRDefault="00DC2528" w:rsidP="00DC2528">
            <w:pP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50GB</w:t>
            </w:r>
          </w:p>
        </w:tc>
        <w:tc>
          <w:tcPr>
            <w:tcW w:w="1436" w:type="dxa"/>
          </w:tcPr>
          <w:p w14:paraId="4434FA15" w14:textId="2F99824A" w:rsidR="00DC2528" w:rsidRPr="00BD07A0" w:rsidRDefault="00DC2528" w:rsidP="00DC2528">
            <w:pPr>
              <w:cnfStyle w:val="000000100000" w:firstRow="0" w:lastRow="0" w:firstColumn="0" w:lastColumn="0" w:oddVBand="0" w:evenVBand="0" w:oddHBand="1" w:evenHBand="0" w:firstRowFirstColumn="0" w:firstRowLastColumn="0" w:lastRowFirstColumn="0" w:lastRowLastColumn="0"/>
              <w:rPr>
                <w:rFonts w:cs="Times New Roman"/>
                <w:szCs w:val="24"/>
              </w:rPr>
            </w:pPr>
            <w:r w:rsidRPr="00BD07A0">
              <w:rPr>
                <w:rFonts w:cs="Times New Roman"/>
                <w:szCs w:val="24"/>
              </w:rPr>
              <w:t xml:space="preserve">Linux RedHat </w:t>
            </w:r>
            <w:r>
              <w:rPr>
                <w:rFonts w:cs="Times New Roman"/>
                <w:szCs w:val="24"/>
              </w:rPr>
              <w:t>8</w:t>
            </w:r>
          </w:p>
        </w:tc>
        <w:tc>
          <w:tcPr>
            <w:tcW w:w="2817" w:type="dxa"/>
          </w:tcPr>
          <w:p w14:paraId="3F6ADD02" w14:textId="6F9A5674" w:rsidR="00DC2528" w:rsidRPr="00BD07A0" w:rsidRDefault="00DC2528" w:rsidP="00DC2528">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Pr>
                <w:rFonts w:cs="Times New Roman"/>
                <w:szCs w:val="24"/>
              </w:rPr>
              <w:t>Oracle</w:t>
            </w:r>
            <w:proofErr w:type="spellEnd"/>
            <w:r>
              <w:rPr>
                <w:rFonts w:cs="Times New Roman"/>
                <w:szCs w:val="24"/>
              </w:rPr>
              <w:t xml:space="preserve"> DB 21xe</w:t>
            </w:r>
          </w:p>
        </w:tc>
      </w:tr>
      <w:tr w:rsidR="00DC2528" w:rsidRPr="00A14B40" w14:paraId="453D3CCC" w14:textId="77777777" w:rsidTr="00BD07A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02EBC6FB" w14:textId="77777777" w:rsidR="00DC2528" w:rsidRPr="00A14B40" w:rsidRDefault="00DC2528" w:rsidP="00DC2528">
            <w:pPr>
              <w:ind w:left="678"/>
              <w:rPr>
                <w:rFonts w:cs="Calibri"/>
                <w:b w:val="0"/>
                <w:sz w:val="22"/>
              </w:rPr>
            </w:pPr>
          </w:p>
        </w:tc>
        <w:tc>
          <w:tcPr>
            <w:tcW w:w="1730" w:type="dxa"/>
          </w:tcPr>
          <w:p w14:paraId="2A3D3E83" w14:textId="77777777" w:rsidR="00DC2528" w:rsidRPr="00BD07A0" w:rsidRDefault="00DC2528" w:rsidP="00DC2528">
            <w:pPr>
              <w:jc w:val="right"/>
              <w:cnfStyle w:val="010000000000" w:firstRow="0" w:lastRow="1" w:firstColumn="0" w:lastColumn="0" w:oddVBand="0" w:evenVBand="0" w:oddHBand="0" w:evenHBand="0" w:firstRowFirstColumn="0" w:firstRowLastColumn="0" w:lastRowFirstColumn="0" w:lastRowLastColumn="0"/>
              <w:rPr>
                <w:rFonts w:cs="Times New Roman"/>
                <w:b w:val="0"/>
                <w:szCs w:val="24"/>
              </w:rPr>
            </w:pPr>
            <w:r w:rsidRPr="00BD07A0">
              <w:rPr>
                <w:rFonts w:cs="Times New Roman"/>
                <w:szCs w:val="24"/>
              </w:rPr>
              <w:t>Viso:</w:t>
            </w:r>
          </w:p>
        </w:tc>
        <w:tc>
          <w:tcPr>
            <w:tcW w:w="709" w:type="dxa"/>
          </w:tcPr>
          <w:p w14:paraId="0A93EB55" w14:textId="0F1AE7FF" w:rsidR="00DC2528" w:rsidRPr="00BD07A0" w:rsidRDefault="00DC2528" w:rsidP="00DC2528">
            <w:pPr>
              <w:cnfStyle w:val="010000000000" w:firstRow="0" w:lastRow="1" w:firstColumn="0" w:lastColumn="0" w:oddVBand="0" w:evenVBand="0" w:oddHBand="0" w:evenHBand="0" w:firstRowFirstColumn="0" w:firstRowLastColumn="0" w:lastRowFirstColumn="0" w:lastRowLastColumn="0"/>
              <w:rPr>
                <w:rFonts w:cs="Times New Roman"/>
                <w:b w:val="0"/>
                <w:szCs w:val="24"/>
              </w:rPr>
            </w:pPr>
            <w:r>
              <w:rPr>
                <w:rFonts w:cs="Times New Roman"/>
                <w:szCs w:val="24"/>
              </w:rPr>
              <w:fldChar w:fldCharType="begin"/>
            </w:r>
            <w:r>
              <w:rPr>
                <w:rFonts w:cs="Times New Roman"/>
                <w:b w:val="0"/>
                <w:szCs w:val="24"/>
              </w:rPr>
              <w:instrText xml:space="preserve"> =SUM(ABOVE) \# "0" </w:instrText>
            </w:r>
            <w:r>
              <w:rPr>
                <w:rFonts w:cs="Times New Roman"/>
                <w:szCs w:val="24"/>
              </w:rPr>
              <w:fldChar w:fldCharType="separate"/>
            </w:r>
            <w:r>
              <w:rPr>
                <w:rFonts w:cs="Times New Roman"/>
                <w:bCs w:val="0"/>
                <w:noProof/>
                <w:szCs w:val="24"/>
              </w:rPr>
              <w:t>83</w:t>
            </w:r>
            <w:r>
              <w:rPr>
                <w:rFonts w:cs="Times New Roman"/>
                <w:szCs w:val="24"/>
              </w:rPr>
              <w:fldChar w:fldCharType="end"/>
            </w:r>
          </w:p>
        </w:tc>
        <w:tc>
          <w:tcPr>
            <w:tcW w:w="1100" w:type="dxa"/>
          </w:tcPr>
          <w:p w14:paraId="67B7C7C9" w14:textId="777BAB58" w:rsidR="00DC2528" w:rsidRPr="00BD07A0" w:rsidRDefault="00DC2528" w:rsidP="00DC2528">
            <w:pPr>
              <w:cnfStyle w:val="010000000000" w:firstRow="0" w:lastRow="1" w:firstColumn="0" w:lastColumn="0" w:oddVBand="0" w:evenVBand="0" w:oddHBand="0" w:evenHBand="0" w:firstRowFirstColumn="0" w:firstRowLastColumn="0" w:lastRowFirstColumn="0" w:lastRowLastColumn="0"/>
              <w:rPr>
                <w:rFonts w:cs="Times New Roman"/>
                <w:b w:val="0"/>
                <w:szCs w:val="24"/>
              </w:rPr>
            </w:pPr>
            <w:r w:rsidRPr="00BD07A0">
              <w:rPr>
                <w:rFonts w:cs="Times New Roman"/>
                <w:szCs w:val="24"/>
              </w:rPr>
              <w:fldChar w:fldCharType="begin"/>
            </w:r>
            <w:r w:rsidRPr="00BD07A0">
              <w:rPr>
                <w:rFonts w:cs="Times New Roman"/>
                <w:szCs w:val="24"/>
              </w:rPr>
              <w:instrText xml:space="preserve"> =SUM(ABOVE) </w:instrText>
            </w:r>
            <w:r w:rsidRPr="00BD07A0">
              <w:rPr>
                <w:rFonts w:cs="Times New Roman"/>
                <w:szCs w:val="24"/>
              </w:rPr>
              <w:fldChar w:fldCharType="separate"/>
            </w:r>
            <w:r>
              <w:rPr>
                <w:rFonts w:cs="Times New Roman"/>
                <w:noProof/>
                <w:szCs w:val="24"/>
              </w:rPr>
              <w:t>427</w:t>
            </w:r>
            <w:r w:rsidRPr="00BD07A0">
              <w:rPr>
                <w:rFonts w:cs="Times New Roman"/>
                <w:szCs w:val="24"/>
              </w:rPr>
              <w:fldChar w:fldCharType="end"/>
            </w:r>
            <w:r w:rsidRPr="00BD07A0">
              <w:rPr>
                <w:rFonts w:cs="Times New Roman"/>
                <w:szCs w:val="24"/>
              </w:rPr>
              <w:t xml:space="preserve"> GB</w:t>
            </w:r>
          </w:p>
        </w:tc>
        <w:tc>
          <w:tcPr>
            <w:tcW w:w="1134" w:type="dxa"/>
          </w:tcPr>
          <w:p w14:paraId="107854CC" w14:textId="1BC8B8CA" w:rsidR="00DC2528" w:rsidRPr="00BD07A0" w:rsidRDefault="00DC2528" w:rsidP="00DC2528">
            <w:pPr>
              <w:cnfStyle w:val="010000000000" w:firstRow="0" w:lastRow="1" w:firstColumn="0" w:lastColumn="0" w:oddVBand="0" w:evenVBand="0" w:oddHBand="0" w:evenHBand="0" w:firstRowFirstColumn="0" w:firstRowLastColumn="0" w:lastRowFirstColumn="0" w:lastRowLastColumn="0"/>
              <w:rPr>
                <w:rFonts w:cs="Times New Roman"/>
                <w:b w:val="0"/>
                <w:szCs w:val="24"/>
              </w:rPr>
            </w:pPr>
            <w:r w:rsidRPr="00B70F49">
              <w:rPr>
                <w:rFonts w:cs="Times New Roman"/>
                <w:szCs w:val="24"/>
              </w:rPr>
              <w:fldChar w:fldCharType="begin"/>
            </w:r>
            <w:r w:rsidRPr="00B70F49">
              <w:rPr>
                <w:rFonts w:cs="Times New Roman"/>
                <w:szCs w:val="24"/>
              </w:rPr>
              <w:instrText xml:space="preserve"> =SUM(LEFT) \# "0.00" </w:instrText>
            </w:r>
            <w:r w:rsidRPr="00B70F49">
              <w:rPr>
                <w:rFonts w:cs="Times New Roman"/>
                <w:szCs w:val="24"/>
              </w:rPr>
              <w:fldChar w:fldCharType="separate"/>
            </w:r>
            <w:r>
              <w:rPr>
                <w:rFonts w:cs="Times New Roman"/>
                <w:noProof/>
                <w:szCs w:val="24"/>
              </w:rPr>
              <w:t>2</w:t>
            </w:r>
            <w:r w:rsidRPr="00B70F49">
              <w:rPr>
                <w:rFonts w:cs="Times New Roman"/>
                <w:noProof/>
                <w:szCs w:val="24"/>
              </w:rPr>
              <w:t>,6</w:t>
            </w:r>
            <w:r w:rsidRPr="00B70F49">
              <w:rPr>
                <w:rFonts w:cs="Times New Roman"/>
                <w:szCs w:val="24"/>
              </w:rPr>
              <w:fldChar w:fldCharType="end"/>
            </w:r>
            <w:r>
              <w:rPr>
                <w:rFonts w:cs="Times New Roman"/>
                <w:szCs w:val="24"/>
              </w:rPr>
              <w:t xml:space="preserve"> TB</w:t>
            </w:r>
          </w:p>
        </w:tc>
        <w:tc>
          <w:tcPr>
            <w:tcW w:w="1436" w:type="dxa"/>
          </w:tcPr>
          <w:p w14:paraId="7359C35D" w14:textId="77777777" w:rsidR="00DC2528" w:rsidRPr="00BD07A0" w:rsidRDefault="00DC2528" w:rsidP="00DC2528">
            <w:pPr>
              <w:cnfStyle w:val="010000000000" w:firstRow="0" w:lastRow="1" w:firstColumn="0" w:lastColumn="0" w:oddVBand="0" w:evenVBand="0" w:oddHBand="0" w:evenHBand="0" w:firstRowFirstColumn="0" w:firstRowLastColumn="0" w:lastRowFirstColumn="0" w:lastRowLastColumn="0"/>
              <w:rPr>
                <w:rFonts w:cs="Times New Roman"/>
                <w:b w:val="0"/>
                <w:szCs w:val="24"/>
              </w:rPr>
            </w:pPr>
          </w:p>
        </w:tc>
        <w:tc>
          <w:tcPr>
            <w:tcW w:w="2817" w:type="dxa"/>
          </w:tcPr>
          <w:p w14:paraId="55A8BBE6" w14:textId="77777777" w:rsidR="00DC2528" w:rsidRPr="00BD07A0" w:rsidRDefault="00DC2528" w:rsidP="00DC2528">
            <w:pPr>
              <w:cnfStyle w:val="010000000000" w:firstRow="0" w:lastRow="1" w:firstColumn="0" w:lastColumn="0" w:oddVBand="0" w:evenVBand="0" w:oddHBand="0" w:evenHBand="0" w:firstRowFirstColumn="0" w:firstRowLastColumn="0" w:lastRowFirstColumn="0" w:lastRowLastColumn="0"/>
              <w:rPr>
                <w:rFonts w:cs="Times New Roman"/>
                <w:b w:val="0"/>
                <w:szCs w:val="24"/>
              </w:rPr>
            </w:pPr>
          </w:p>
        </w:tc>
      </w:tr>
    </w:tbl>
    <w:p w14:paraId="7ED1A6EE" w14:textId="03981123" w:rsidR="00CA1584" w:rsidRDefault="00CA1584" w:rsidP="00CA1584">
      <w:pPr>
        <w:jc w:val="left"/>
      </w:pPr>
      <w:r>
        <w:br w:type="page"/>
      </w:r>
    </w:p>
    <w:p w14:paraId="4BFDE34F" w14:textId="6164E6AA" w:rsidR="00CA1584" w:rsidRDefault="00CA1584" w:rsidP="00CA1584">
      <w:pPr>
        <w:pStyle w:val="Antrat1"/>
        <w:pBdr>
          <w:bottom w:val="single" w:sz="6" w:space="1" w:color="auto"/>
        </w:pBdr>
      </w:pPr>
      <w:bookmarkStart w:id="19" w:name="_Toc88563736"/>
      <w:bookmarkStart w:id="20" w:name="_Toc220326833"/>
      <w:r>
        <w:lastRenderedPageBreak/>
        <w:t>Saugum</w:t>
      </w:r>
      <w:bookmarkEnd w:id="19"/>
      <w:r w:rsidR="00B70F49">
        <w:t>as</w:t>
      </w:r>
      <w:bookmarkEnd w:id="20"/>
    </w:p>
    <w:p w14:paraId="1714D6C3" w14:textId="77777777" w:rsidR="00D45DF8" w:rsidRDefault="00D45DF8" w:rsidP="00D45DF8">
      <w:r>
        <w:t>ULSVIS techninė architektūra, realizuojama Valstybės debesijos paslaugų teikėjo (VDPT) infrastruktūroje.</w:t>
      </w:r>
    </w:p>
    <w:p w14:paraId="157FAD17" w14:textId="77777777" w:rsidR="00D45DF8" w:rsidRDefault="00D45DF8" w:rsidP="00D45DF8">
      <w:r>
        <w:t>Architektūrą sudaro:</w:t>
      </w:r>
    </w:p>
    <w:p w14:paraId="5E201250" w14:textId="77777777" w:rsidR="00D45DF8" w:rsidRDefault="00D45DF8" w:rsidP="00D45DF8">
      <w:r>
        <w:t>-</w:t>
      </w:r>
      <w:r>
        <w:tab/>
        <w:t>ULSVIS gamybinės aplinkos infrastruktūra;</w:t>
      </w:r>
    </w:p>
    <w:p w14:paraId="4FA6FFC4" w14:textId="5389BB88" w:rsidR="00D4558F" w:rsidRDefault="00D45DF8" w:rsidP="00D45DF8">
      <w:r>
        <w:t xml:space="preserve">ULSVIS architektūra kuriama remiantis į paslaugas orientuotos architektūros (angl. </w:t>
      </w:r>
      <w:proofErr w:type="spellStart"/>
      <w:r>
        <w:t>service</w:t>
      </w:r>
      <w:proofErr w:type="spellEnd"/>
      <w:r>
        <w:t xml:space="preserve"> </w:t>
      </w:r>
      <w:proofErr w:type="spellStart"/>
      <w:r>
        <w:t>oriented</w:t>
      </w:r>
      <w:proofErr w:type="spellEnd"/>
      <w:r>
        <w:t xml:space="preserve"> </w:t>
      </w:r>
      <w:proofErr w:type="spellStart"/>
      <w:r>
        <w:t>architecture</w:t>
      </w:r>
      <w:proofErr w:type="spellEnd"/>
      <w:r>
        <w:t xml:space="preserve">) principais. Tam tikslui vaizdavimo, veiklos logikos ir duomenų lygmens paslaugas teikiantys servisai ir aplikacijos išskirstytos į atskiras tarnybinės stotis. Tai papildomai leis lygmenis realizuoti skirtingose tinklo zonose. </w:t>
      </w:r>
      <w:r w:rsidR="00D4558F" w:rsidRPr="00D4558F">
        <w:t xml:space="preserve">Visa infrastruktūra bus talpinama IVPK.  Jie atitinka visus saugumo </w:t>
      </w:r>
      <w:r w:rsidR="000A050E">
        <w:t xml:space="preserve">ir privatumo </w:t>
      </w:r>
      <w:r w:rsidR="00D4558F" w:rsidRPr="00D4558F">
        <w:t>reikalavimus</w:t>
      </w:r>
      <w:r w:rsidR="00D4558F">
        <w:t>:</w:t>
      </w:r>
    </w:p>
    <w:tbl>
      <w:tblPr>
        <w:tblStyle w:val="3sraolentel2parykinimas"/>
        <w:tblW w:w="0" w:type="auto"/>
        <w:tblLook w:val="0420" w:firstRow="1" w:lastRow="0" w:firstColumn="0" w:lastColumn="0" w:noHBand="0" w:noVBand="1"/>
      </w:tblPr>
      <w:tblGrid>
        <w:gridCol w:w="843"/>
        <w:gridCol w:w="9119"/>
      </w:tblGrid>
      <w:tr w:rsidR="000A050E" w:rsidRPr="00881AA1" w14:paraId="718C641F" w14:textId="77777777" w:rsidTr="000A050E">
        <w:trPr>
          <w:cnfStyle w:val="100000000000" w:firstRow="1" w:lastRow="0" w:firstColumn="0" w:lastColumn="0" w:oddVBand="0" w:evenVBand="0" w:oddHBand="0" w:evenHBand="0" w:firstRowFirstColumn="0" w:firstRowLastColumn="0" w:lastRowFirstColumn="0" w:lastRowLastColumn="0"/>
        </w:trPr>
        <w:tc>
          <w:tcPr>
            <w:tcW w:w="0" w:type="auto"/>
          </w:tcPr>
          <w:p w14:paraId="250C7945" w14:textId="77777777" w:rsidR="000A050E" w:rsidRPr="00881AA1" w:rsidRDefault="000A050E" w:rsidP="00A86243">
            <w:pPr>
              <w:keepNext/>
              <w:spacing w:before="60" w:after="60"/>
              <w:jc w:val="left"/>
              <w:rPr>
                <w:b w:val="0"/>
                <w:szCs w:val="24"/>
              </w:rPr>
            </w:pPr>
            <w:r w:rsidRPr="00881AA1">
              <w:rPr>
                <w:szCs w:val="24"/>
              </w:rPr>
              <w:t>Reik. Nr.</w:t>
            </w:r>
          </w:p>
        </w:tc>
        <w:tc>
          <w:tcPr>
            <w:tcW w:w="0" w:type="auto"/>
          </w:tcPr>
          <w:p w14:paraId="6A950276" w14:textId="77777777" w:rsidR="000A050E" w:rsidRPr="00881AA1" w:rsidRDefault="000A050E" w:rsidP="00A86243">
            <w:pPr>
              <w:keepNext/>
              <w:spacing w:before="60" w:after="60"/>
              <w:jc w:val="left"/>
              <w:rPr>
                <w:b w:val="0"/>
                <w:szCs w:val="24"/>
              </w:rPr>
            </w:pPr>
            <w:r w:rsidRPr="00881AA1">
              <w:rPr>
                <w:szCs w:val="24"/>
              </w:rPr>
              <w:t>Reikalavimas</w:t>
            </w:r>
          </w:p>
        </w:tc>
      </w:tr>
      <w:tr w:rsidR="000A050E" w:rsidRPr="00881AA1" w14:paraId="582AAB91" w14:textId="77777777" w:rsidTr="000A050E">
        <w:trPr>
          <w:cnfStyle w:val="000000100000" w:firstRow="0" w:lastRow="0" w:firstColumn="0" w:lastColumn="0" w:oddVBand="0" w:evenVBand="0" w:oddHBand="1" w:evenHBand="0" w:firstRowFirstColumn="0" w:firstRowLastColumn="0" w:lastRowFirstColumn="0" w:lastRowLastColumn="0"/>
        </w:trPr>
        <w:tc>
          <w:tcPr>
            <w:tcW w:w="0" w:type="auto"/>
          </w:tcPr>
          <w:p w14:paraId="31E9F1BF" w14:textId="77777777" w:rsidR="000A050E" w:rsidRPr="00881AA1" w:rsidRDefault="000A050E" w:rsidP="009472AD">
            <w:pPr>
              <w:numPr>
                <w:ilvl w:val="0"/>
                <w:numId w:val="15"/>
              </w:numPr>
              <w:pBdr>
                <w:top w:val="nil"/>
                <w:left w:val="nil"/>
                <w:bottom w:val="nil"/>
                <w:right w:val="nil"/>
                <w:between w:val="nil"/>
              </w:pBdr>
              <w:spacing w:before="0"/>
              <w:jc w:val="left"/>
              <w:rPr>
                <w:color w:val="000000"/>
                <w:szCs w:val="24"/>
              </w:rPr>
            </w:pPr>
          </w:p>
        </w:tc>
        <w:tc>
          <w:tcPr>
            <w:tcW w:w="0" w:type="auto"/>
          </w:tcPr>
          <w:p w14:paraId="76EC0938" w14:textId="77777777" w:rsidR="000A050E" w:rsidRPr="00881AA1" w:rsidRDefault="000A050E" w:rsidP="00A86243">
            <w:pPr>
              <w:rPr>
                <w:szCs w:val="24"/>
              </w:rPr>
            </w:pPr>
            <w:r w:rsidRPr="00881AA1">
              <w:rPr>
                <w:szCs w:val="24"/>
              </w:rPr>
              <w:t xml:space="preserve">Tiekėjas turi naudoti saugaus projektavimo ir kodavimo (angl. </w:t>
            </w:r>
            <w:proofErr w:type="spellStart"/>
            <w:r w:rsidRPr="00881AA1">
              <w:rPr>
                <w:i/>
                <w:szCs w:val="24"/>
              </w:rPr>
              <w:t>Secure</w:t>
            </w:r>
            <w:proofErr w:type="spellEnd"/>
            <w:r w:rsidRPr="00881AA1">
              <w:rPr>
                <w:i/>
                <w:szCs w:val="24"/>
              </w:rPr>
              <w:t xml:space="preserve"> </w:t>
            </w:r>
            <w:proofErr w:type="spellStart"/>
            <w:r w:rsidRPr="00881AA1">
              <w:rPr>
                <w:i/>
                <w:szCs w:val="24"/>
              </w:rPr>
              <w:t>Coding</w:t>
            </w:r>
            <w:proofErr w:type="spellEnd"/>
            <w:r w:rsidRPr="00881AA1">
              <w:rPr>
                <w:szCs w:val="24"/>
              </w:rPr>
              <w:t>) praktiką ir metodus (</w:t>
            </w:r>
            <w:proofErr w:type="spellStart"/>
            <w:r w:rsidRPr="00881AA1">
              <w:rPr>
                <w:i/>
                <w:szCs w:val="24"/>
              </w:rPr>
              <w:t>The</w:t>
            </w:r>
            <w:proofErr w:type="spellEnd"/>
            <w:r w:rsidRPr="00881AA1">
              <w:rPr>
                <w:i/>
                <w:szCs w:val="24"/>
              </w:rPr>
              <w:t xml:space="preserve"> </w:t>
            </w:r>
            <w:proofErr w:type="spellStart"/>
            <w:r w:rsidRPr="00881AA1">
              <w:rPr>
                <w:i/>
                <w:szCs w:val="24"/>
              </w:rPr>
              <w:t>Open</w:t>
            </w:r>
            <w:proofErr w:type="spellEnd"/>
            <w:r w:rsidRPr="00881AA1">
              <w:rPr>
                <w:i/>
                <w:szCs w:val="24"/>
              </w:rPr>
              <w:t xml:space="preserve"> </w:t>
            </w:r>
            <w:proofErr w:type="spellStart"/>
            <w:r w:rsidRPr="00881AA1">
              <w:rPr>
                <w:i/>
                <w:szCs w:val="24"/>
              </w:rPr>
              <w:t>Web</w:t>
            </w:r>
            <w:proofErr w:type="spellEnd"/>
            <w:r w:rsidRPr="00881AA1">
              <w:rPr>
                <w:i/>
                <w:szCs w:val="24"/>
              </w:rPr>
              <w:t xml:space="preserve"> </w:t>
            </w:r>
            <w:proofErr w:type="spellStart"/>
            <w:r w:rsidRPr="00881AA1">
              <w:rPr>
                <w:i/>
                <w:szCs w:val="24"/>
              </w:rPr>
              <w:t>Application</w:t>
            </w:r>
            <w:proofErr w:type="spellEnd"/>
            <w:r w:rsidRPr="00881AA1">
              <w:rPr>
                <w:i/>
                <w:szCs w:val="24"/>
              </w:rPr>
              <w:t xml:space="preserve"> </w:t>
            </w:r>
            <w:proofErr w:type="spellStart"/>
            <w:r w:rsidRPr="00881AA1">
              <w:rPr>
                <w:i/>
                <w:szCs w:val="24"/>
              </w:rPr>
              <w:t>Security</w:t>
            </w:r>
            <w:proofErr w:type="spellEnd"/>
            <w:r w:rsidRPr="00881AA1">
              <w:rPr>
                <w:i/>
                <w:szCs w:val="24"/>
              </w:rPr>
              <w:t xml:space="preserve"> Project</w:t>
            </w:r>
            <w:r w:rsidRPr="00881AA1">
              <w:rPr>
                <w:szCs w:val="24"/>
              </w:rPr>
              <w:t xml:space="preserve"> (OWASP) </w:t>
            </w:r>
            <w:proofErr w:type="spellStart"/>
            <w:r w:rsidRPr="00881AA1">
              <w:rPr>
                <w:i/>
                <w:szCs w:val="24"/>
              </w:rPr>
              <w:t>Secure</w:t>
            </w:r>
            <w:proofErr w:type="spellEnd"/>
            <w:r w:rsidRPr="00881AA1">
              <w:rPr>
                <w:i/>
                <w:szCs w:val="24"/>
              </w:rPr>
              <w:t xml:space="preserve"> </w:t>
            </w:r>
            <w:proofErr w:type="spellStart"/>
            <w:r w:rsidRPr="00881AA1">
              <w:rPr>
                <w:i/>
                <w:szCs w:val="24"/>
              </w:rPr>
              <w:t>Coding</w:t>
            </w:r>
            <w:proofErr w:type="spellEnd"/>
            <w:r w:rsidRPr="00881AA1">
              <w:rPr>
                <w:i/>
                <w:szCs w:val="24"/>
              </w:rPr>
              <w:t xml:space="preserve"> </w:t>
            </w:r>
            <w:proofErr w:type="spellStart"/>
            <w:r w:rsidRPr="00881AA1">
              <w:rPr>
                <w:i/>
                <w:szCs w:val="24"/>
              </w:rPr>
              <w:t>Practices</w:t>
            </w:r>
            <w:proofErr w:type="spellEnd"/>
            <w:r w:rsidRPr="00881AA1">
              <w:rPr>
                <w:szCs w:val="24"/>
              </w:rPr>
              <w:t xml:space="preserve"> ar</w:t>
            </w:r>
            <w:r>
              <w:rPr>
                <w:szCs w:val="24"/>
              </w:rPr>
              <w:t>ba</w:t>
            </w:r>
            <w:r w:rsidRPr="00881AA1">
              <w:rPr>
                <w:szCs w:val="24"/>
              </w:rPr>
              <w:t xml:space="preserve"> lygiaverčius).</w:t>
            </w:r>
          </w:p>
        </w:tc>
      </w:tr>
      <w:tr w:rsidR="000A050E" w:rsidRPr="00881AA1" w14:paraId="677534BD" w14:textId="77777777" w:rsidTr="000A050E">
        <w:tc>
          <w:tcPr>
            <w:tcW w:w="0" w:type="auto"/>
          </w:tcPr>
          <w:p w14:paraId="7804CE30" w14:textId="77777777" w:rsidR="000A050E" w:rsidRPr="00881AA1" w:rsidRDefault="000A050E" w:rsidP="009472AD">
            <w:pPr>
              <w:numPr>
                <w:ilvl w:val="0"/>
                <w:numId w:val="15"/>
              </w:numPr>
              <w:pBdr>
                <w:top w:val="nil"/>
                <w:left w:val="nil"/>
                <w:bottom w:val="nil"/>
                <w:right w:val="nil"/>
                <w:between w:val="nil"/>
              </w:pBdr>
              <w:spacing w:before="0"/>
              <w:jc w:val="left"/>
              <w:rPr>
                <w:color w:val="000000"/>
                <w:szCs w:val="24"/>
              </w:rPr>
            </w:pPr>
          </w:p>
        </w:tc>
        <w:tc>
          <w:tcPr>
            <w:tcW w:w="0" w:type="auto"/>
          </w:tcPr>
          <w:p w14:paraId="6B66F295" w14:textId="77777777" w:rsidR="000A050E" w:rsidRPr="00881AA1" w:rsidRDefault="000A050E" w:rsidP="00A86243">
            <w:pPr>
              <w:rPr>
                <w:szCs w:val="24"/>
              </w:rPr>
            </w:pPr>
            <w:r w:rsidRPr="00881AA1">
              <w:rPr>
                <w:szCs w:val="24"/>
              </w:rPr>
              <w:t>ULSVIS saugumas turi būti pagrįstas praktikoje naudojamais įrankiais bei protokolais, tokiais, kaip SSH ir SSL/TLS, S/MIME, IPSEC ir kitais. ULSVIS, kur yra įmanoma, turi naudoti šiuos įrankius ir protokolus saugiai komunikacijai su kitais ULSVIS komponentais bei galutiniais ULSVIS naudotojais.</w:t>
            </w:r>
          </w:p>
        </w:tc>
      </w:tr>
      <w:tr w:rsidR="000A050E" w:rsidRPr="00881AA1" w14:paraId="18572B33" w14:textId="77777777" w:rsidTr="000A050E">
        <w:trPr>
          <w:cnfStyle w:val="000000100000" w:firstRow="0" w:lastRow="0" w:firstColumn="0" w:lastColumn="0" w:oddVBand="0" w:evenVBand="0" w:oddHBand="1" w:evenHBand="0" w:firstRowFirstColumn="0" w:firstRowLastColumn="0" w:lastRowFirstColumn="0" w:lastRowLastColumn="0"/>
        </w:trPr>
        <w:tc>
          <w:tcPr>
            <w:tcW w:w="0" w:type="auto"/>
          </w:tcPr>
          <w:p w14:paraId="1675252F" w14:textId="77777777" w:rsidR="000A050E" w:rsidRPr="00881AA1" w:rsidRDefault="000A050E" w:rsidP="009472AD">
            <w:pPr>
              <w:numPr>
                <w:ilvl w:val="0"/>
                <w:numId w:val="15"/>
              </w:numPr>
              <w:pBdr>
                <w:top w:val="nil"/>
                <w:left w:val="nil"/>
                <w:bottom w:val="nil"/>
                <w:right w:val="nil"/>
                <w:between w:val="nil"/>
              </w:pBdr>
              <w:spacing w:before="0"/>
              <w:jc w:val="left"/>
              <w:rPr>
                <w:color w:val="000000"/>
                <w:szCs w:val="24"/>
              </w:rPr>
            </w:pPr>
          </w:p>
        </w:tc>
        <w:tc>
          <w:tcPr>
            <w:tcW w:w="0" w:type="auto"/>
          </w:tcPr>
          <w:p w14:paraId="27202C7B" w14:textId="77777777" w:rsidR="000A050E" w:rsidRPr="00881AA1" w:rsidRDefault="000A050E" w:rsidP="00A86243">
            <w:pPr>
              <w:rPr>
                <w:szCs w:val="24"/>
              </w:rPr>
            </w:pPr>
            <w:r w:rsidRPr="00881AA1">
              <w:rPr>
                <w:szCs w:val="24"/>
              </w:rPr>
              <w:t>Kiekvienas ULSVIS naudotojas turi būti unikaliai identifikuojamas. Savo tapatybę turi patvirtinti slaptažodžiu arba kita identifikavimo ir autentifikavimo patvirtinimo priemone (pvz., per VIISP, el. bankininkystės</w:t>
            </w:r>
            <w:r>
              <w:rPr>
                <w:szCs w:val="24"/>
              </w:rPr>
              <w:t>,</w:t>
            </w:r>
            <w:r w:rsidRPr="00881AA1">
              <w:rPr>
                <w:szCs w:val="24"/>
              </w:rPr>
              <w:t xml:space="preserve"> panašias</w:t>
            </w:r>
            <w:r>
              <w:rPr>
                <w:szCs w:val="24"/>
              </w:rPr>
              <w:t xml:space="preserve"> arba lygiavertes</w:t>
            </w:r>
            <w:r w:rsidRPr="00881AA1">
              <w:rPr>
                <w:szCs w:val="24"/>
              </w:rPr>
              <w:t>, vienareikšmiškai identifikuoti ir autentifikuoti asmenį galinčias, sistemas).</w:t>
            </w:r>
          </w:p>
        </w:tc>
      </w:tr>
      <w:tr w:rsidR="000A050E" w:rsidRPr="00881AA1" w14:paraId="651A5DAE" w14:textId="77777777" w:rsidTr="000A050E">
        <w:tc>
          <w:tcPr>
            <w:tcW w:w="0" w:type="auto"/>
          </w:tcPr>
          <w:p w14:paraId="63210610" w14:textId="77777777" w:rsidR="000A050E" w:rsidRPr="00881AA1" w:rsidRDefault="000A050E" w:rsidP="009472AD">
            <w:pPr>
              <w:numPr>
                <w:ilvl w:val="0"/>
                <w:numId w:val="15"/>
              </w:numPr>
              <w:pBdr>
                <w:top w:val="nil"/>
                <w:left w:val="nil"/>
                <w:bottom w:val="nil"/>
                <w:right w:val="nil"/>
                <w:between w:val="nil"/>
              </w:pBdr>
              <w:spacing w:before="0"/>
              <w:jc w:val="left"/>
              <w:rPr>
                <w:color w:val="000000"/>
                <w:szCs w:val="24"/>
              </w:rPr>
            </w:pPr>
          </w:p>
        </w:tc>
        <w:tc>
          <w:tcPr>
            <w:tcW w:w="0" w:type="auto"/>
          </w:tcPr>
          <w:p w14:paraId="04F2790B" w14:textId="77777777" w:rsidR="000A050E" w:rsidRPr="00881AA1" w:rsidRDefault="000A050E" w:rsidP="00A86243">
            <w:pPr>
              <w:pBdr>
                <w:top w:val="nil"/>
                <w:left w:val="nil"/>
                <w:bottom w:val="nil"/>
                <w:right w:val="nil"/>
                <w:between w:val="nil"/>
              </w:pBdr>
              <w:rPr>
                <w:color w:val="000000"/>
                <w:szCs w:val="24"/>
              </w:rPr>
            </w:pPr>
            <w:r w:rsidRPr="00881AA1">
              <w:rPr>
                <w:color w:val="000000"/>
                <w:szCs w:val="24"/>
              </w:rPr>
              <w:t xml:space="preserve">ULSVIS naudotojų slaptažodžiai privalo būti saugomi užšifruotame pavidale, nesuteikiančiame galimybės atstatyti slaptažodžio. Slaptažodžių saugojimas turi būti realizuotas naudojant stiprius šifravimo algoritmus, pavyzdžiui, </w:t>
            </w:r>
            <w:proofErr w:type="spellStart"/>
            <w:r w:rsidRPr="00881AA1">
              <w:rPr>
                <w:color w:val="000000"/>
                <w:szCs w:val="24"/>
              </w:rPr>
              <w:t>bcrypt</w:t>
            </w:r>
            <w:proofErr w:type="spellEnd"/>
            <w:r w:rsidRPr="00881AA1">
              <w:rPr>
                <w:color w:val="000000"/>
                <w:szCs w:val="24"/>
              </w:rPr>
              <w:t xml:space="preserve"> ar Argon2.</w:t>
            </w:r>
          </w:p>
        </w:tc>
      </w:tr>
      <w:tr w:rsidR="000A050E" w:rsidRPr="00881AA1" w14:paraId="543DE520" w14:textId="77777777" w:rsidTr="000A050E">
        <w:trPr>
          <w:cnfStyle w:val="000000100000" w:firstRow="0" w:lastRow="0" w:firstColumn="0" w:lastColumn="0" w:oddVBand="0" w:evenVBand="0" w:oddHBand="1" w:evenHBand="0" w:firstRowFirstColumn="0" w:firstRowLastColumn="0" w:lastRowFirstColumn="0" w:lastRowLastColumn="0"/>
        </w:trPr>
        <w:tc>
          <w:tcPr>
            <w:tcW w:w="0" w:type="auto"/>
          </w:tcPr>
          <w:p w14:paraId="3F88CF60" w14:textId="77777777" w:rsidR="000A050E" w:rsidRPr="00881AA1" w:rsidRDefault="000A050E" w:rsidP="009472AD">
            <w:pPr>
              <w:numPr>
                <w:ilvl w:val="0"/>
                <w:numId w:val="15"/>
              </w:numPr>
              <w:pBdr>
                <w:top w:val="nil"/>
                <w:left w:val="nil"/>
                <w:bottom w:val="nil"/>
                <w:right w:val="nil"/>
                <w:between w:val="nil"/>
              </w:pBdr>
              <w:spacing w:before="0"/>
              <w:jc w:val="left"/>
              <w:rPr>
                <w:color w:val="000000"/>
                <w:szCs w:val="24"/>
              </w:rPr>
            </w:pPr>
          </w:p>
        </w:tc>
        <w:tc>
          <w:tcPr>
            <w:tcW w:w="0" w:type="auto"/>
          </w:tcPr>
          <w:p w14:paraId="7E8876AE" w14:textId="77777777" w:rsidR="000A050E" w:rsidRPr="00881AA1" w:rsidRDefault="000A050E" w:rsidP="00A86243">
            <w:pPr>
              <w:rPr>
                <w:szCs w:val="24"/>
              </w:rPr>
            </w:pPr>
            <w:r w:rsidRPr="00881AA1">
              <w:rPr>
                <w:szCs w:val="24"/>
              </w:rPr>
              <w:t>ULSVIS neturi rodyti įvedamo slaptažodžio.</w:t>
            </w:r>
          </w:p>
        </w:tc>
      </w:tr>
      <w:tr w:rsidR="000A050E" w:rsidRPr="00881AA1" w14:paraId="23BECB4F" w14:textId="77777777" w:rsidTr="000A050E">
        <w:tc>
          <w:tcPr>
            <w:tcW w:w="0" w:type="auto"/>
          </w:tcPr>
          <w:p w14:paraId="658BD676" w14:textId="77777777" w:rsidR="000A050E" w:rsidRPr="00881AA1" w:rsidRDefault="000A050E" w:rsidP="009472AD">
            <w:pPr>
              <w:numPr>
                <w:ilvl w:val="0"/>
                <w:numId w:val="15"/>
              </w:numPr>
              <w:pBdr>
                <w:top w:val="nil"/>
                <w:left w:val="nil"/>
                <w:bottom w:val="nil"/>
                <w:right w:val="nil"/>
                <w:between w:val="nil"/>
              </w:pBdr>
              <w:spacing w:before="0"/>
              <w:jc w:val="left"/>
              <w:rPr>
                <w:color w:val="000000"/>
                <w:szCs w:val="24"/>
              </w:rPr>
            </w:pPr>
          </w:p>
        </w:tc>
        <w:tc>
          <w:tcPr>
            <w:tcW w:w="0" w:type="auto"/>
          </w:tcPr>
          <w:p w14:paraId="40AF64E7" w14:textId="77777777" w:rsidR="000A050E" w:rsidRPr="00881AA1" w:rsidRDefault="000A050E" w:rsidP="00A86243">
            <w:pPr>
              <w:pBdr>
                <w:top w:val="nil"/>
                <w:left w:val="nil"/>
                <w:bottom w:val="nil"/>
                <w:right w:val="nil"/>
                <w:between w:val="nil"/>
              </w:pBdr>
              <w:rPr>
                <w:color w:val="000000"/>
                <w:szCs w:val="24"/>
              </w:rPr>
            </w:pPr>
            <w:r w:rsidRPr="00881AA1">
              <w:rPr>
                <w:color w:val="000000"/>
                <w:szCs w:val="24"/>
              </w:rPr>
              <w:t xml:space="preserve">ULSVIS naudotojų slaptažodžiai privalo būti jautrūs simbolių registrui (angl. </w:t>
            </w:r>
            <w:proofErr w:type="spellStart"/>
            <w:r w:rsidRPr="00881AA1">
              <w:rPr>
                <w:i/>
                <w:color w:val="000000"/>
                <w:szCs w:val="24"/>
              </w:rPr>
              <w:t>Case</w:t>
            </w:r>
            <w:proofErr w:type="spellEnd"/>
            <w:r w:rsidRPr="00881AA1">
              <w:rPr>
                <w:i/>
                <w:color w:val="000000"/>
                <w:szCs w:val="24"/>
              </w:rPr>
              <w:t xml:space="preserve"> </w:t>
            </w:r>
            <w:proofErr w:type="spellStart"/>
            <w:r w:rsidRPr="00881AA1">
              <w:rPr>
                <w:i/>
                <w:color w:val="000000"/>
                <w:szCs w:val="24"/>
              </w:rPr>
              <w:t>Sensitive</w:t>
            </w:r>
            <w:proofErr w:type="spellEnd"/>
            <w:r w:rsidRPr="00881AA1">
              <w:rPr>
                <w:color w:val="000000"/>
                <w:szCs w:val="24"/>
              </w:rPr>
              <w:t>), juose turi būti naudojamos raidės, skaičiai bei specialieji simboliai.</w:t>
            </w:r>
          </w:p>
        </w:tc>
      </w:tr>
      <w:tr w:rsidR="000A050E" w:rsidRPr="00881AA1" w14:paraId="0D32E52D" w14:textId="77777777" w:rsidTr="000A050E">
        <w:trPr>
          <w:cnfStyle w:val="000000100000" w:firstRow="0" w:lastRow="0" w:firstColumn="0" w:lastColumn="0" w:oddVBand="0" w:evenVBand="0" w:oddHBand="1" w:evenHBand="0" w:firstRowFirstColumn="0" w:firstRowLastColumn="0" w:lastRowFirstColumn="0" w:lastRowLastColumn="0"/>
        </w:trPr>
        <w:tc>
          <w:tcPr>
            <w:tcW w:w="0" w:type="auto"/>
          </w:tcPr>
          <w:p w14:paraId="698A63EC" w14:textId="77777777" w:rsidR="000A050E" w:rsidRPr="00881AA1" w:rsidRDefault="000A050E" w:rsidP="009472AD">
            <w:pPr>
              <w:numPr>
                <w:ilvl w:val="0"/>
                <w:numId w:val="15"/>
              </w:numPr>
              <w:pBdr>
                <w:top w:val="nil"/>
                <w:left w:val="nil"/>
                <w:bottom w:val="nil"/>
                <w:right w:val="nil"/>
                <w:between w:val="nil"/>
              </w:pBdr>
              <w:spacing w:before="0"/>
              <w:jc w:val="left"/>
              <w:rPr>
                <w:color w:val="000000"/>
                <w:szCs w:val="24"/>
              </w:rPr>
            </w:pPr>
          </w:p>
        </w:tc>
        <w:tc>
          <w:tcPr>
            <w:tcW w:w="0" w:type="auto"/>
          </w:tcPr>
          <w:p w14:paraId="7D2846D9" w14:textId="77777777" w:rsidR="000A050E" w:rsidRPr="00881AA1" w:rsidRDefault="000A050E" w:rsidP="00A86243">
            <w:pPr>
              <w:rPr>
                <w:szCs w:val="24"/>
              </w:rPr>
            </w:pPr>
            <w:r w:rsidRPr="00881AA1">
              <w:rPr>
                <w:szCs w:val="24"/>
              </w:rPr>
              <w:t>ULSVIS privalo užtikrinti, kad jos funkcijomis galėtų naudotis tik vienareikšmiškai identifikuoti asmenys.</w:t>
            </w:r>
          </w:p>
        </w:tc>
      </w:tr>
      <w:tr w:rsidR="000A050E" w:rsidRPr="00881AA1" w14:paraId="1CDCE133" w14:textId="77777777" w:rsidTr="000A050E">
        <w:tc>
          <w:tcPr>
            <w:tcW w:w="0" w:type="auto"/>
          </w:tcPr>
          <w:p w14:paraId="748EAA03" w14:textId="77777777" w:rsidR="000A050E" w:rsidRPr="00881AA1" w:rsidRDefault="000A050E" w:rsidP="009472AD">
            <w:pPr>
              <w:numPr>
                <w:ilvl w:val="0"/>
                <w:numId w:val="15"/>
              </w:numPr>
              <w:pBdr>
                <w:top w:val="nil"/>
                <w:left w:val="nil"/>
                <w:bottom w:val="nil"/>
                <w:right w:val="nil"/>
                <w:between w:val="nil"/>
              </w:pBdr>
              <w:spacing w:before="0"/>
              <w:jc w:val="left"/>
              <w:rPr>
                <w:color w:val="000000"/>
                <w:szCs w:val="24"/>
              </w:rPr>
            </w:pPr>
          </w:p>
        </w:tc>
        <w:tc>
          <w:tcPr>
            <w:tcW w:w="0" w:type="auto"/>
          </w:tcPr>
          <w:p w14:paraId="201D3DE9" w14:textId="77777777" w:rsidR="000A050E" w:rsidRPr="00881AA1" w:rsidRDefault="000A050E" w:rsidP="00A86243">
            <w:pPr>
              <w:rPr>
                <w:szCs w:val="24"/>
              </w:rPr>
            </w:pPr>
            <w:r w:rsidRPr="00881AA1">
              <w:rPr>
                <w:szCs w:val="24"/>
              </w:rPr>
              <w:t xml:space="preserve">ULSVIS autorizavimo mechanizmas privalo būti įgyvendintas pagal vaidmenų/rolių modelį (angl. </w:t>
            </w:r>
            <w:r w:rsidRPr="00881AA1">
              <w:rPr>
                <w:i/>
                <w:szCs w:val="24"/>
              </w:rPr>
              <w:t>Role-</w:t>
            </w:r>
            <w:proofErr w:type="spellStart"/>
            <w:r w:rsidRPr="00881AA1">
              <w:rPr>
                <w:i/>
                <w:szCs w:val="24"/>
              </w:rPr>
              <w:t>based</w:t>
            </w:r>
            <w:proofErr w:type="spellEnd"/>
            <w:r w:rsidRPr="00881AA1">
              <w:rPr>
                <w:i/>
                <w:szCs w:val="24"/>
              </w:rPr>
              <w:t xml:space="preserve"> </w:t>
            </w:r>
            <w:proofErr w:type="spellStart"/>
            <w:r w:rsidRPr="00881AA1">
              <w:rPr>
                <w:i/>
                <w:szCs w:val="24"/>
              </w:rPr>
              <w:t>Model</w:t>
            </w:r>
            <w:proofErr w:type="spellEnd"/>
            <w:r w:rsidRPr="00881AA1">
              <w:rPr>
                <w:szCs w:val="24"/>
              </w:rPr>
              <w:t>). ULSVIS naudotojų vaidmenys bei galutinis teisių sąrašas turės būti suderintas projekto analizės ir projektavimo metu.</w:t>
            </w:r>
          </w:p>
        </w:tc>
      </w:tr>
      <w:tr w:rsidR="000A050E" w:rsidRPr="00881AA1" w14:paraId="70575DC4" w14:textId="77777777" w:rsidTr="000A050E">
        <w:trPr>
          <w:cnfStyle w:val="000000100000" w:firstRow="0" w:lastRow="0" w:firstColumn="0" w:lastColumn="0" w:oddVBand="0" w:evenVBand="0" w:oddHBand="1" w:evenHBand="0" w:firstRowFirstColumn="0" w:firstRowLastColumn="0" w:lastRowFirstColumn="0" w:lastRowLastColumn="0"/>
        </w:trPr>
        <w:tc>
          <w:tcPr>
            <w:tcW w:w="0" w:type="auto"/>
          </w:tcPr>
          <w:p w14:paraId="60B814ED" w14:textId="77777777" w:rsidR="000A050E" w:rsidRPr="00881AA1" w:rsidRDefault="000A050E" w:rsidP="009472AD">
            <w:pPr>
              <w:numPr>
                <w:ilvl w:val="0"/>
                <w:numId w:val="15"/>
              </w:numPr>
              <w:pBdr>
                <w:top w:val="nil"/>
                <w:left w:val="nil"/>
                <w:bottom w:val="nil"/>
                <w:right w:val="nil"/>
                <w:between w:val="nil"/>
              </w:pBdr>
              <w:spacing w:before="0"/>
              <w:jc w:val="left"/>
              <w:rPr>
                <w:color w:val="000000"/>
                <w:szCs w:val="24"/>
              </w:rPr>
            </w:pPr>
          </w:p>
        </w:tc>
        <w:tc>
          <w:tcPr>
            <w:tcW w:w="0" w:type="auto"/>
          </w:tcPr>
          <w:p w14:paraId="1107B92B" w14:textId="77777777" w:rsidR="000A050E" w:rsidRPr="00881AA1" w:rsidRDefault="000A050E" w:rsidP="00A86243">
            <w:pPr>
              <w:rPr>
                <w:szCs w:val="24"/>
              </w:rPr>
            </w:pPr>
            <w:r w:rsidRPr="00881AA1">
              <w:rPr>
                <w:szCs w:val="24"/>
              </w:rPr>
              <w:t>ULSVIS naudotojams pateikdama duomenų tvarkymo priemones, turi pateikti tik tas priemones, kurias naudotojas turi teisę naudoti.</w:t>
            </w:r>
          </w:p>
        </w:tc>
      </w:tr>
      <w:tr w:rsidR="000A050E" w:rsidRPr="00881AA1" w14:paraId="567EBFE5" w14:textId="77777777" w:rsidTr="000A050E">
        <w:tc>
          <w:tcPr>
            <w:tcW w:w="0" w:type="auto"/>
          </w:tcPr>
          <w:p w14:paraId="62B51C6A" w14:textId="77777777" w:rsidR="000A050E" w:rsidRPr="00881AA1" w:rsidRDefault="000A050E" w:rsidP="009472AD">
            <w:pPr>
              <w:numPr>
                <w:ilvl w:val="0"/>
                <w:numId w:val="15"/>
              </w:numPr>
              <w:pBdr>
                <w:top w:val="nil"/>
                <w:left w:val="nil"/>
                <w:bottom w:val="nil"/>
                <w:right w:val="nil"/>
                <w:between w:val="nil"/>
              </w:pBdr>
              <w:spacing w:before="0"/>
              <w:jc w:val="left"/>
              <w:rPr>
                <w:color w:val="000000"/>
                <w:szCs w:val="24"/>
              </w:rPr>
            </w:pPr>
          </w:p>
        </w:tc>
        <w:tc>
          <w:tcPr>
            <w:tcW w:w="0" w:type="auto"/>
          </w:tcPr>
          <w:p w14:paraId="59100438" w14:textId="77777777" w:rsidR="000A050E" w:rsidRPr="00881AA1" w:rsidRDefault="000A050E" w:rsidP="00A86243">
            <w:pPr>
              <w:rPr>
                <w:szCs w:val="24"/>
              </w:rPr>
            </w:pPr>
            <w:r w:rsidRPr="00881AA1">
              <w:rPr>
                <w:szCs w:val="24"/>
              </w:rPr>
              <w:t>ULSVIS naudotojui turi būti leidžiama keisti tik tuos įrašus, kuriuos jis turi teisę keisti.</w:t>
            </w:r>
          </w:p>
        </w:tc>
      </w:tr>
      <w:tr w:rsidR="000A050E" w:rsidRPr="00881AA1" w14:paraId="6E25C39F" w14:textId="77777777" w:rsidTr="000A050E">
        <w:trPr>
          <w:cnfStyle w:val="000000100000" w:firstRow="0" w:lastRow="0" w:firstColumn="0" w:lastColumn="0" w:oddVBand="0" w:evenVBand="0" w:oddHBand="1" w:evenHBand="0" w:firstRowFirstColumn="0" w:firstRowLastColumn="0" w:lastRowFirstColumn="0" w:lastRowLastColumn="0"/>
        </w:trPr>
        <w:tc>
          <w:tcPr>
            <w:tcW w:w="0" w:type="auto"/>
          </w:tcPr>
          <w:p w14:paraId="57948F14" w14:textId="77777777" w:rsidR="000A050E" w:rsidRPr="00881AA1" w:rsidRDefault="000A050E" w:rsidP="009472AD">
            <w:pPr>
              <w:numPr>
                <w:ilvl w:val="0"/>
                <w:numId w:val="15"/>
              </w:numPr>
              <w:pBdr>
                <w:top w:val="nil"/>
                <w:left w:val="nil"/>
                <w:bottom w:val="nil"/>
                <w:right w:val="nil"/>
                <w:between w:val="nil"/>
              </w:pBdr>
              <w:spacing w:before="0"/>
              <w:jc w:val="left"/>
              <w:rPr>
                <w:color w:val="000000"/>
                <w:szCs w:val="24"/>
              </w:rPr>
            </w:pPr>
          </w:p>
        </w:tc>
        <w:tc>
          <w:tcPr>
            <w:tcW w:w="0" w:type="auto"/>
          </w:tcPr>
          <w:p w14:paraId="7941D8C4" w14:textId="77777777" w:rsidR="000A050E" w:rsidRPr="00881AA1" w:rsidRDefault="000A050E" w:rsidP="00A86243">
            <w:pPr>
              <w:rPr>
                <w:szCs w:val="24"/>
              </w:rPr>
            </w:pPr>
            <w:r w:rsidRPr="00881AA1">
              <w:rPr>
                <w:szCs w:val="24"/>
              </w:rPr>
              <w:t xml:space="preserve">ULSVIS turi būti galimybė administratoriui nustatyti laiko, per kurį naudotojas neatliko sistemoje jokių veiksmų, trukmę. </w:t>
            </w:r>
          </w:p>
        </w:tc>
      </w:tr>
      <w:tr w:rsidR="000A050E" w:rsidRPr="00881AA1" w14:paraId="7F8244DC" w14:textId="77777777" w:rsidTr="000A050E">
        <w:tc>
          <w:tcPr>
            <w:tcW w:w="0" w:type="auto"/>
          </w:tcPr>
          <w:p w14:paraId="39CEA4AC" w14:textId="77777777" w:rsidR="000A050E" w:rsidRPr="00881AA1" w:rsidRDefault="000A050E" w:rsidP="009472AD">
            <w:pPr>
              <w:numPr>
                <w:ilvl w:val="0"/>
                <w:numId w:val="15"/>
              </w:numPr>
              <w:pBdr>
                <w:top w:val="nil"/>
                <w:left w:val="nil"/>
                <w:bottom w:val="nil"/>
                <w:right w:val="nil"/>
                <w:between w:val="nil"/>
              </w:pBdr>
              <w:spacing w:before="0"/>
              <w:jc w:val="left"/>
              <w:rPr>
                <w:color w:val="000000"/>
                <w:szCs w:val="24"/>
              </w:rPr>
            </w:pPr>
          </w:p>
        </w:tc>
        <w:tc>
          <w:tcPr>
            <w:tcW w:w="0" w:type="auto"/>
          </w:tcPr>
          <w:p w14:paraId="47902257" w14:textId="77777777" w:rsidR="000A050E" w:rsidRPr="00881AA1" w:rsidRDefault="000A050E" w:rsidP="00A86243">
            <w:pPr>
              <w:pBdr>
                <w:top w:val="nil"/>
                <w:left w:val="nil"/>
                <w:bottom w:val="nil"/>
                <w:right w:val="nil"/>
                <w:between w:val="nil"/>
              </w:pBdr>
              <w:rPr>
                <w:color w:val="000000"/>
                <w:szCs w:val="24"/>
              </w:rPr>
            </w:pPr>
            <w:r w:rsidRPr="00881AA1">
              <w:rPr>
                <w:color w:val="000000"/>
                <w:szCs w:val="24"/>
              </w:rPr>
              <w:t>ULSVIS naudotojų darbo seansas turi būti automatiškai užbaigiamas, jei neveikimo laikas viršys nustatytą trukmę. Automatinis seanso užbaigimas turi būti lydimas aiškaus vartotojo informavimo apie seanso pabaigą.</w:t>
            </w:r>
          </w:p>
        </w:tc>
      </w:tr>
      <w:tr w:rsidR="000A050E" w:rsidRPr="00881AA1" w14:paraId="573562C5" w14:textId="77777777" w:rsidTr="000A050E">
        <w:trPr>
          <w:cnfStyle w:val="000000100000" w:firstRow="0" w:lastRow="0" w:firstColumn="0" w:lastColumn="0" w:oddVBand="0" w:evenVBand="0" w:oddHBand="1" w:evenHBand="0" w:firstRowFirstColumn="0" w:firstRowLastColumn="0" w:lastRowFirstColumn="0" w:lastRowLastColumn="0"/>
        </w:trPr>
        <w:tc>
          <w:tcPr>
            <w:tcW w:w="0" w:type="auto"/>
          </w:tcPr>
          <w:p w14:paraId="4398A348" w14:textId="77777777" w:rsidR="000A050E" w:rsidRPr="00881AA1" w:rsidRDefault="000A050E" w:rsidP="009472AD">
            <w:pPr>
              <w:numPr>
                <w:ilvl w:val="0"/>
                <w:numId w:val="15"/>
              </w:numPr>
              <w:pBdr>
                <w:top w:val="nil"/>
                <w:left w:val="nil"/>
                <w:bottom w:val="nil"/>
                <w:right w:val="nil"/>
                <w:between w:val="nil"/>
              </w:pBdr>
              <w:spacing w:before="0"/>
              <w:jc w:val="left"/>
              <w:rPr>
                <w:color w:val="000000"/>
                <w:szCs w:val="24"/>
              </w:rPr>
            </w:pPr>
          </w:p>
        </w:tc>
        <w:tc>
          <w:tcPr>
            <w:tcW w:w="0" w:type="auto"/>
          </w:tcPr>
          <w:p w14:paraId="51BCE8A2" w14:textId="77777777" w:rsidR="000A050E" w:rsidRPr="00881AA1" w:rsidRDefault="000A050E" w:rsidP="00A86243">
            <w:pPr>
              <w:rPr>
                <w:szCs w:val="24"/>
              </w:rPr>
            </w:pPr>
            <w:r w:rsidRPr="00881AA1">
              <w:rPr>
                <w:szCs w:val="24"/>
              </w:rPr>
              <w:t xml:space="preserve">ULSVIS realizuojami funkcionalumai turi būti susieti su ULSVIS dalimi, įgyvendinančia veiksmų registravimo ir kontrolės mechanizmą (angl. </w:t>
            </w:r>
            <w:proofErr w:type="spellStart"/>
            <w:r w:rsidRPr="00881AA1">
              <w:rPr>
                <w:i/>
                <w:szCs w:val="24"/>
              </w:rPr>
              <w:t>audit</w:t>
            </w:r>
            <w:proofErr w:type="spellEnd"/>
            <w:r w:rsidRPr="00881AA1">
              <w:rPr>
                <w:i/>
                <w:szCs w:val="24"/>
              </w:rPr>
              <w:t xml:space="preserve"> </w:t>
            </w:r>
            <w:proofErr w:type="spellStart"/>
            <w:r w:rsidRPr="00881AA1">
              <w:rPr>
                <w:i/>
                <w:szCs w:val="24"/>
              </w:rPr>
              <w:t>trail</w:t>
            </w:r>
            <w:proofErr w:type="spellEnd"/>
            <w:r w:rsidRPr="00881AA1">
              <w:rPr>
                <w:szCs w:val="24"/>
              </w:rPr>
              <w:t>).</w:t>
            </w:r>
          </w:p>
        </w:tc>
      </w:tr>
      <w:tr w:rsidR="000A050E" w:rsidRPr="00881AA1" w14:paraId="146F3743" w14:textId="77777777" w:rsidTr="000A050E">
        <w:tc>
          <w:tcPr>
            <w:tcW w:w="0" w:type="auto"/>
          </w:tcPr>
          <w:p w14:paraId="361B0A31" w14:textId="77777777" w:rsidR="000A050E" w:rsidRPr="00881AA1" w:rsidRDefault="000A050E" w:rsidP="009472AD">
            <w:pPr>
              <w:numPr>
                <w:ilvl w:val="0"/>
                <w:numId w:val="15"/>
              </w:numPr>
              <w:pBdr>
                <w:top w:val="nil"/>
                <w:left w:val="nil"/>
                <w:bottom w:val="nil"/>
                <w:right w:val="nil"/>
                <w:between w:val="nil"/>
              </w:pBdr>
              <w:spacing w:before="0"/>
              <w:jc w:val="left"/>
              <w:rPr>
                <w:color w:val="000000"/>
                <w:szCs w:val="24"/>
              </w:rPr>
            </w:pPr>
          </w:p>
        </w:tc>
        <w:tc>
          <w:tcPr>
            <w:tcW w:w="0" w:type="auto"/>
          </w:tcPr>
          <w:p w14:paraId="4662BF7C" w14:textId="77777777" w:rsidR="000A050E" w:rsidRPr="00881AA1" w:rsidRDefault="000A050E" w:rsidP="00A86243">
            <w:pPr>
              <w:rPr>
                <w:szCs w:val="24"/>
              </w:rPr>
            </w:pPr>
            <w:r w:rsidRPr="00881AA1">
              <w:rPr>
                <w:szCs w:val="24"/>
              </w:rPr>
              <w:t>ULSVIS Projekto metu turi būti parengtos reikiamos priemonės, kurios leistų:</w:t>
            </w:r>
          </w:p>
          <w:p w14:paraId="5558CF0A" w14:textId="77777777" w:rsidR="000A050E" w:rsidRPr="00881AA1" w:rsidRDefault="000A050E" w:rsidP="009472AD">
            <w:pPr>
              <w:numPr>
                <w:ilvl w:val="0"/>
                <w:numId w:val="17"/>
              </w:numPr>
              <w:pBdr>
                <w:top w:val="nil"/>
                <w:left w:val="nil"/>
                <w:bottom w:val="nil"/>
                <w:right w:val="nil"/>
                <w:between w:val="nil"/>
              </w:pBdr>
              <w:spacing w:before="0"/>
              <w:rPr>
                <w:color w:val="000000"/>
                <w:szCs w:val="24"/>
              </w:rPr>
            </w:pPr>
            <w:r w:rsidRPr="00881AA1">
              <w:rPr>
                <w:color w:val="000000"/>
                <w:szCs w:val="24"/>
              </w:rPr>
              <w:t xml:space="preserve">registruoti žurnalinius įrašus (angl. </w:t>
            </w:r>
            <w:proofErr w:type="spellStart"/>
            <w:r w:rsidRPr="00881AA1">
              <w:rPr>
                <w:i/>
                <w:color w:val="000000"/>
                <w:szCs w:val="24"/>
              </w:rPr>
              <w:t>log</w:t>
            </w:r>
            <w:proofErr w:type="spellEnd"/>
            <w:r w:rsidRPr="00881AA1">
              <w:rPr>
                <w:i/>
                <w:color w:val="000000"/>
                <w:szCs w:val="24"/>
              </w:rPr>
              <w:t xml:space="preserve"> </w:t>
            </w:r>
            <w:proofErr w:type="spellStart"/>
            <w:r w:rsidRPr="00881AA1">
              <w:rPr>
                <w:i/>
                <w:color w:val="000000"/>
                <w:szCs w:val="24"/>
              </w:rPr>
              <w:t>records</w:t>
            </w:r>
            <w:proofErr w:type="spellEnd"/>
            <w:r w:rsidRPr="00881AA1">
              <w:rPr>
                <w:color w:val="000000"/>
                <w:szCs w:val="24"/>
              </w:rPr>
              <w:t>);</w:t>
            </w:r>
          </w:p>
          <w:p w14:paraId="4B0B880D" w14:textId="77777777" w:rsidR="000A050E" w:rsidRPr="00881AA1" w:rsidRDefault="000A050E" w:rsidP="009472AD">
            <w:pPr>
              <w:numPr>
                <w:ilvl w:val="0"/>
                <w:numId w:val="17"/>
              </w:numPr>
              <w:pBdr>
                <w:top w:val="nil"/>
                <w:left w:val="nil"/>
                <w:bottom w:val="nil"/>
                <w:right w:val="nil"/>
                <w:between w:val="nil"/>
              </w:pBdr>
              <w:spacing w:before="0"/>
              <w:rPr>
                <w:color w:val="000000"/>
                <w:szCs w:val="24"/>
              </w:rPr>
            </w:pPr>
            <w:r w:rsidRPr="00881AA1">
              <w:rPr>
                <w:color w:val="000000"/>
                <w:szCs w:val="24"/>
              </w:rPr>
              <w:t>apsaugoti žurnalinius įrašus nuo nesankcionuoto ar netyčinio pakeitimo.</w:t>
            </w:r>
          </w:p>
        </w:tc>
      </w:tr>
      <w:tr w:rsidR="000A050E" w:rsidRPr="00881AA1" w14:paraId="26D509B7" w14:textId="77777777" w:rsidTr="000A050E">
        <w:trPr>
          <w:cnfStyle w:val="000000100000" w:firstRow="0" w:lastRow="0" w:firstColumn="0" w:lastColumn="0" w:oddVBand="0" w:evenVBand="0" w:oddHBand="1" w:evenHBand="0" w:firstRowFirstColumn="0" w:firstRowLastColumn="0" w:lastRowFirstColumn="0" w:lastRowLastColumn="0"/>
        </w:trPr>
        <w:tc>
          <w:tcPr>
            <w:tcW w:w="0" w:type="auto"/>
          </w:tcPr>
          <w:p w14:paraId="09A7C555" w14:textId="77777777" w:rsidR="000A050E" w:rsidRPr="00881AA1" w:rsidRDefault="000A050E" w:rsidP="009472AD">
            <w:pPr>
              <w:numPr>
                <w:ilvl w:val="0"/>
                <w:numId w:val="15"/>
              </w:numPr>
              <w:pBdr>
                <w:top w:val="nil"/>
                <w:left w:val="nil"/>
                <w:bottom w:val="nil"/>
                <w:right w:val="nil"/>
                <w:between w:val="nil"/>
              </w:pBdr>
              <w:spacing w:before="0"/>
              <w:jc w:val="left"/>
              <w:rPr>
                <w:color w:val="000000"/>
                <w:szCs w:val="24"/>
              </w:rPr>
            </w:pPr>
          </w:p>
        </w:tc>
        <w:tc>
          <w:tcPr>
            <w:tcW w:w="0" w:type="auto"/>
          </w:tcPr>
          <w:p w14:paraId="044A0601" w14:textId="77777777" w:rsidR="000A050E" w:rsidRPr="00881AA1" w:rsidRDefault="000A050E" w:rsidP="00A86243">
            <w:pPr>
              <w:rPr>
                <w:szCs w:val="24"/>
              </w:rPr>
            </w:pPr>
            <w:r w:rsidRPr="00881AA1">
              <w:rPr>
                <w:szCs w:val="24"/>
              </w:rPr>
              <w:t>ULSVIS duomenų bazėje saugomi bei sąsajų pagalba perduodami duomenys privalo būti apsaugoti nuo sąmoningo ar nesąmoningo jų iškraipymo.</w:t>
            </w:r>
          </w:p>
        </w:tc>
      </w:tr>
      <w:tr w:rsidR="000A050E" w:rsidRPr="00881AA1" w14:paraId="631F2FDE" w14:textId="77777777" w:rsidTr="000A050E">
        <w:tc>
          <w:tcPr>
            <w:tcW w:w="0" w:type="auto"/>
          </w:tcPr>
          <w:p w14:paraId="55E2718B" w14:textId="77777777" w:rsidR="000A050E" w:rsidRPr="00881AA1" w:rsidRDefault="000A050E" w:rsidP="009472AD">
            <w:pPr>
              <w:numPr>
                <w:ilvl w:val="0"/>
                <w:numId w:val="15"/>
              </w:numPr>
              <w:pBdr>
                <w:top w:val="nil"/>
                <w:left w:val="nil"/>
                <w:bottom w:val="nil"/>
                <w:right w:val="nil"/>
                <w:between w:val="nil"/>
              </w:pBdr>
              <w:spacing w:before="0"/>
              <w:jc w:val="left"/>
              <w:rPr>
                <w:color w:val="000000"/>
                <w:szCs w:val="24"/>
              </w:rPr>
            </w:pPr>
          </w:p>
        </w:tc>
        <w:tc>
          <w:tcPr>
            <w:tcW w:w="0" w:type="auto"/>
          </w:tcPr>
          <w:p w14:paraId="6B2AC6F2" w14:textId="77777777" w:rsidR="000A050E" w:rsidRPr="00881AA1" w:rsidRDefault="000A050E" w:rsidP="00A86243">
            <w:pPr>
              <w:pBdr>
                <w:top w:val="nil"/>
                <w:left w:val="nil"/>
                <w:bottom w:val="nil"/>
                <w:right w:val="nil"/>
                <w:between w:val="nil"/>
              </w:pBdr>
              <w:rPr>
                <w:color w:val="000000"/>
                <w:szCs w:val="24"/>
              </w:rPr>
            </w:pPr>
            <w:r w:rsidRPr="00881AA1">
              <w:rPr>
                <w:color w:val="000000"/>
                <w:szCs w:val="24"/>
              </w:rPr>
              <w:t>Turi būti numatyta apsauga nuo kenkėjiško kodo įkėlimo į ULSVIS (pvz., apribota galimybė įkelti bylas su plėtiniais .</w:t>
            </w:r>
            <w:proofErr w:type="spellStart"/>
            <w:r w:rsidRPr="00881AA1">
              <w:rPr>
                <w:color w:val="000000"/>
                <w:szCs w:val="24"/>
              </w:rPr>
              <w:t>com</w:t>
            </w:r>
            <w:proofErr w:type="spellEnd"/>
            <w:r w:rsidRPr="00881AA1">
              <w:rPr>
                <w:color w:val="000000"/>
                <w:szCs w:val="24"/>
              </w:rPr>
              <w:t>, .</w:t>
            </w:r>
            <w:proofErr w:type="spellStart"/>
            <w:r w:rsidRPr="00881AA1">
              <w:rPr>
                <w:color w:val="000000"/>
                <w:szCs w:val="24"/>
              </w:rPr>
              <w:t>exe</w:t>
            </w:r>
            <w:proofErr w:type="spellEnd"/>
            <w:r w:rsidRPr="00881AA1">
              <w:rPr>
                <w:color w:val="000000"/>
                <w:szCs w:val="24"/>
              </w:rPr>
              <w:t>, .</w:t>
            </w:r>
            <w:proofErr w:type="spellStart"/>
            <w:r w:rsidRPr="00881AA1">
              <w:rPr>
                <w:color w:val="000000"/>
                <w:szCs w:val="24"/>
              </w:rPr>
              <w:t>bat</w:t>
            </w:r>
            <w:proofErr w:type="spellEnd"/>
            <w:r w:rsidRPr="00881AA1">
              <w:rPr>
                <w:color w:val="000000"/>
                <w:szCs w:val="24"/>
              </w:rPr>
              <w:t xml:space="preserve">., apsauga nuo </w:t>
            </w:r>
            <w:proofErr w:type="spellStart"/>
            <w:r w:rsidRPr="00881AA1">
              <w:rPr>
                <w:color w:val="000000"/>
                <w:szCs w:val="24"/>
              </w:rPr>
              <w:t>skriptų</w:t>
            </w:r>
            <w:proofErr w:type="spellEnd"/>
            <w:r w:rsidRPr="00881AA1">
              <w:rPr>
                <w:color w:val="000000"/>
                <w:szCs w:val="24"/>
              </w:rPr>
              <w:t xml:space="preserve"> įterpimų ar SQL injekcijų ir pan.).</w:t>
            </w:r>
          </w:p>
        </w:tc>
      </w:tr>
      <w:tr w:rsidR="000A050E" w:rsidRPr="00881AA1" w14:paraId="6DCCEB72" w14:textId="77777777" w:rsidTr="000A050E">
        <w:trPr>
          <w:cnfStyle w:val="000000100000" w:firstRow="0" w:lastRow="0" w:firstColumn="0" w:lastColumn="0" w:oddVBand="0" w:evenVBand="0" w:oddHBand="1" w:evenHBand="0" w:firstRowFirstColumn="0" w:firstRowLastColumn="0" w:lastRowFirstColumn="0" w:lastRowLastColumn="0"/>
        </w:trPr>
        <w:tc>
          <w:tcPr>
            <w:tcW w:w="0" w:type="auto"/>
          </w:tcPr>
          <w:p w14:paraId="3E7C3E87" w14:textId="77777777" w:rsidR="000A050E" w:rsidRPr="00881AA1" w:rsidRDefault="000A050E" w:rsidP="009472AD">
            <w:pPr>
              <w:numPr>
                <w:ilvl w:val="0"/>
                <w:numId w:val="15"/>
              </w:numPr>
              <w:pBdr>
                <w:top w:val="nil"/>
                <w:left w:val="nil"/>
                <w:bottom w:val="nil"/>
                <w:right w:val="nil"/>
                <w:between w:val="nil"/>
              </w:pBdr>
              <w:spacing w:before="0"/>
              <w:jc w:val="left"/>
              <w:rPr>
                <w:color w:val="000000"/>
                <w:szCs w:val="24"/>
              </w:rPr>
            </w:pPr>
          </w:p>
        </w:tc>
        <w:tc>
          <w:tcPr>
            <w:tcW w:w="0" w:type="auto"/>
          </w:tcPr>
          <w:p w14:paraId="3F778394" w14:textId="77777777" w:rsidR="000A050E" w:rsidRPr="00881AA1" w:rsidRDefault="000A050E" w:rsidP="00A86243">
            <w:pPr>
              <w:rPr>
                <w:szCs w:val="24"/>
              </w:rPr>
            </w:pPr>
            <w:r w:rsidRPr="00881AA1">
              <w:rPr>
                <w:szCs w:val="24"/>
              </w:rPr>
              <w:t>ULSVIS turi atitikti saugumo reikalavimus, keliamus šiuose Lietuvos Respublikos teisės aktuose:</w:t>
            </w:r>
          </w:p>
          <w:p w14:paraId="66FFA9FE" w14:textId="77777777" w:rsidR="000A050E" w:rsidRPr="00881AA1" w:rsidRDefault="000A050E" w:rsidP="009472AD">
            <w:pPr>
              <w:numPr>
                <w:ilvl w:val="0"/>
                <w:numId w:val="18"/>
              </w:numPr>
              <w:pBdr>
                <w:top w:val="nil"/>
                <w:left w:val="nil"/>
                <w:bottom w:val="nil"/>
                <w:right w:val="nil"/>
                <w:between w:val="nil"/>
              </w:pBdr>
              <w:spacing w:before="0"/>
              <w:rPr>
                <w:color w:val="000000"/>
                <w:szCs w:val="24"/>
              </w:rPr>
            </w:pPr>
            <w:r w:rsidRPr="00881AA1">
              <w:rPr>
                <w:color w:val="000000"/>
                <w:szCs w:val="24"/>
              </w:rPr>
              <w:t>2016 m. balandžio 27 d. Europos Parlamento ir Tarybos reglamentas (ES) 2016/679 „Dėl fizinių asmenų apsaugos tvarkant asmens duomenis ir dėl laisvo tokių duomenų judėjimo ir kuriuo panaikinama Direktyva 95/46/EB (</w:t>
            </w:r>
            <w:r w:rsidRPr="00881AA1">
              <w:rPr>
                <w:color w:val="333333"/>
                <w:szCs w:val="24"/>
              </w:rPr>
              <w:t>Bendrasis duomenų apsaugos reglamentas)</w:t>
            </w:r>
            <w:r w:rsidRPr="00881AA1">
              <w:rPr>
                <w:color w:val="000000"/>
                <w:szCs w:val="24"/>
              </w:rPr>
              <w:t>“.</w:t>
            </w:r>
          </w:p>
          <w:p w14:paraId="79295E52" w14:textId="77777777" w:rsidR="000A050E" w:rsidRPr="00881AA1" w:rsidRDefault="000A050E" w:rsidP="009472AD">
            <w:pPr>
              <w:numPr>
                <w:ilvl w:val="0"/>
                <w:numId w:val="18"/>
              </w:numPr>
              <w:pBdr>
                <w:top w:val="nil"/>
                <w:left w:val="nil"/>
                <w:bottom w:val="nil"/>
                <w:right w:val="nil"/>
                <w:between w:val="nil"/>
              </w:pBdr>
              <w:spacing w:before="0"/>
              <w:rPr>
                <w:color w:val="000000"/>
                <w:szCs w:val="24"/>
              </w:rPr>
            </w:pPr>
            <w:r w:rsidRPr="00881AA1">
              <w:rPr>
                <w:color w:val="000000"/>
                <w:szCs w:val="24"/>
              </w:rPr>
              <w:t>Bendrųjų elektroninės informacijos saugos reikalavimų aprašas, patvirtintas Lietuvos Respublikos Vyriausybės 2013 m. liepos 24 d. nutarimu Nr. 716 „Dėl Bendrųjų elektroninės informacijos saugos reikalavimų aprašo, Saugos dokumentų turinio gairių aprašo ir Elektroninės informacijos, sudarančios valstybės informacinius išteklius, svarbos įvertinimo ir valstybės informacinių sistemų, registrų ir kitų informacinių sistemų klasifikavimo gairių aprašo patvirtinimo“.</w:t>
            </w:r>
          </w:p>
          <w:p w14:paraId="431462F4" w14:textId="77777777" w:rsidR="000A050E" w:rsidRPr="00881AA1" w:rsidRDefault="000A050E" w:rsidP="009472AD">
            <w:pPr>
              <w:numPr>
                <w:ilvl w:val="0"/>
                <w:numId w:val="18"/>
              </w:numPr>
              <w:pBdr>
                <w:top w:val="nil"/>
                <w:left w:val="nil"/>
                <w:bottom w:val="nil"/>
                <w:right w:val="nil"/>
                <w:between w:val="nil"/>
              </w:pBdr>
              <w:spacing w:before="0"/>
              <w:rPr>
                <w:color w:val="000000"/>
                <w:szCs w:val="24"/>
              </w:rPr>
            </w:pPr>
            <w:r w:rsidRPr="00881AA1">
              <w:rPr>
                <w:color w:val="000000"/>
                <w:szCs w:val="24"/>
              </w:rPr>
              <w:t xml:space="preserve">Organizacinių ir techninių kibernetinio saugumo reikalavimų, taikomų kibernetinio saugumo subjektams, aprašas, patvirtintas Lietuvos Respublikos Vyriausybės 2018 m. rugpjūčio 5 d. nutarimu Nr. 818 „Dėl Lietuvos Respublikos kibernetinio saugumo įstatymo įgyvendinimo“. Tiekėjas turi užtikrinti, kad teikiamos Paslaugos atitinka Organizacinių ir techninių kibernetinio saugumo reikalavimų, taikomų kibernetinio saugumo subjektams, apraše, patvirtintame Lietuvos Respublikos Vyriausybės 2018 m. rugpjūčio 13 d. nutarimu Nr. 818 „Dėl Lietuvos Respublikos kibernetinio saugumo įstatymo įgyvendinimo“, nurodytus reikalavimus. Teikiant Paslaugas turi būti vadovaujamasi saugaus projektavimo ir kodavimo (angl. </w:t>
            </w:r>
            <w:proofErr w:type="spellStart"/>
            <w:r w:rsidRPr="00881AA1">
              <w:rPr>
                <w:i/>
                <w:color w:val="000000"/>
                <w:szCs w:val="24"/>
              </w:rPr>
              <w:t>Secure</w:t>
            </w:r>
            <w:proofErr w:type="spellEnd"/>
            <w:r w:rsidRPr="00881AA1">
              <w:rPr>
                <w:i/>
                <w:color w:val="000000"/>
                <w:szCs w:val="24"/>
              </w:rPr>
              <w:t xml:space="preserve"> </w:t>
            </w:r>
            <w:proofErr w:type="spellStart"/>
            <w:r w:rsidRPr="00881AA1">
              <w:rPr>
                <w:i/>
                <w:color w:val="000000"/>
                <w:szCs w:val="24"/>
              </w:rPr>
              <w:t>Coding</w:t>
            </w:r>
            <w:proofErr w:type="spellEnd"/>
            <w:r w:rsidRPr="00881AA1">
              <w:rPr>
                <w:color w:val="000000"/>
                <w:szCs w:val="24"/>
              </w:rPr>
              <w:t>) praktika ir metodais (</w:t>
            </w:r>
            <w:proofErr w:type="spellStart"/>
            <w:r w:rsidRPr="00881AA1">
              <w:rPr>
                <w:i/>
                <w:color w:val="000000"/>
                <w:szCs w:val="24"/>
              </w:rPr>
              <w:t>The</w:t>
            </w:r>
            <w:proofErr w:type="spellEnd"/>
            <w:r w:rsidRPr="00881AA1">
              <w:rPr>
                <w:i/>
                <w:color w:val="000000"/>
                <w:szCs w:val="24"/>
              </w:rPr>
              <w:t xml:space="preserve"> </w:t>
            </w:r>
            <w:proofErr w:type="spellStart"/>
            <w:r w:rsidRPr="00881AA1">
              <w:rPr>
                <w:i/>
                <w:color w:val="000000"/>
                <w:szCs w:val="24"/>
              </w:rPr>
              <w:t>Open</w:t>
            </w:r>
            <w:proofErr w:type="spellEnd"/>
            <w:r w:rsidRPr="00881AA1">
              <w:rPr>
                <w:i/>
                <w:color w:val="000000"/>
                <w:szCs w:val="24"/>
              </w:rPr>
              <w:t xml:space="preserve"> </w:t>
            </w:r>
            <w:proofErr w:type="spellStart"/>
            <w:r w:rsidRPr="00881AA1">
              <w:rPr>
                <w:i/>
                <w:color w:val="000000"/>
                <w:szCs w:val="24"/>
              </w:rPr>
              <w:t>Web</w:t>
            </w:r>
            <w:proofErr w:type="spellEnd"/>
            <w:r w:rsidRPr="00881AA1">
              <w:rPr>
                <w:i/>
                <w:color w:val="000000"/>
                <w:szCs w:val="24"/>
              </w:rPr>
              <w:t xml:space="preserve"> </w:t>
            </w:r>
            <w:proofErr w:type="spellStart"/>
            <w:r w:rsidRPr="00881AA1">
              <w:rPr>
                <w:i/>
                <w:color w:val="000000"/>
                <w:szCs w:val="24"/>
              </w:rPr>
              <w:t>Application</w:t>
            </w:r>
            <w:proofErr w:type="spellEnd"/>
            <w:r w:rsidRPr="00881AA1">
              <w:rPr>
                <w:i/>
                <w:color w:val="000000"/>
                <w:szCs w:val="24"/>
              </w:rPr>
              <w:t xml:space="preserve"> </w:t>
            </w:r>
            <w:proofErr w:type="spellStart"/>
            <w:r w:rsidRPr="00881AA1">
              <w:rPr>
                <w:i/>
                <w:color w:val="000000"/>
                <w:szCs w:val="24"/>
              </w:rPr>
              <w:t>Security</w:t>
            </w:r>
            <w:proofErr w:type="spellEnd"/>
            <w:r w:rsidRPr="00881AA1">
              <w:rPr>
                <w:i/>
                <w:color w:val="000000"/>
                <w:szCs w:val="24"/>
              </w:rPr>
              <w:t xml:space="preserve"> Project (OWASP) </w:t>
            </w:r>
            <w:proofErr w:type="spellStart"/>
            <w:r w:rsidRPr="00881AA1">
              <w:rPr>
                <w:i/>
                <w:color w:val="000000"/>
                <w:szCs w:val="24"/>
              </w:rPr>
              <w:t>Secure</w:t>
            </w:r>
            <w:proofErr w:type="spellEnd"/>
            <w:r w:rsidRPr="00881AA1">
              <w:rPr>
                <w:i/>
                <w:color w:val="000000"/>
                <w:szCs w:val="24"/>
              </w:rPr>
              <w:t xml:space="preserve"> </w:t>
            </w:r>
            <w:proofErr w:type="spellStart"/>
            <w:r w:rsidRPr="00881AA1">
              <w:rPr>
                <w:i/>
                <w:color w:val="000000"/>
                <w:szCs w:val="24"/>
              </w:rPr>
              <w:t>Coding</w:t>
            </w:r>
            <w:proofErr w:type="spellEnd"/>
            <w:r w:rsidRPr="00881AA1">
              <w:rPr>
                <w:i/>
                <w:color w:val="000000"/>
                <w:szCs w:val="24"/>
              </w:rPr>
              <w:t xml:space="preserve"> </w:t>
            </w:r>
            <w:proofErr w:type="spellStart"/>
            <w:r w:rsidRPr="00881AA1">
              <w:rPr>
                <w:i/>
                <w:color w:val="000000"/>
                <w:szCs w:val="24"/>
              </w:rPr>
              <w:t>Practices</w:t>
            </w:r>
            <w:proofErr w:type="spellEnd"/>
            <w:r w:rsidRPr="00881AA1">
              <w:rPr>
                <w:i/>
                <w:color w:val="000000"/>
                <w:szCs w:val="24"/>
              </w:rPr>
              <w:t>,</w:t>
            </w:r>
            <w:r w:rsidRPr="00881AA1">
              <w:rPr>
                <w:color w:val="000000"/>
                <w:szCs w:val="24"/>
              </w:rPr>
              <w:t xml:space="preserve"> programinės įrangos saugos užtikrinimo standartu (angl. </w:t>
            </w:r>
            <w:proofErr w:type="spellStart"/>
            <w:r w:rsidRPr="00881AA1">
              <w:rPr>
                <w:i/>
                <w:color w:val="000000"/>
                <w:szCs w:val="24"/>
              </w:rPr>
              <w:t>Application</w:t>
            </w:r>
            <w:proofErr w:type="spellEnd"/>
            <w:r w:rsidRPr="00881AA1">
              <w:rPr>
                <w:i/>
                <w:color w:val="000000"/>
                <w:szCs w:val="24"/>
              </w:rPr>
              <w:t xml:space="preserve"> </w:t>
            </w:r>
            <w:proofErr w:type="spellStart"/>
            <w:r w:rsidRPr="00881AA1">
              <w:rPr>
                <w:i/>
                <w:color w:val="000000"/>
                <w:szCs w:val="24"/>
              </w:rPr>
              <w:t>Security</w:t>
            </w:r>
            <w:proofErr w:type="spellEnd"/>
            <w:r w:rsidRPr="00881AA1">
              <w:rPr>
                <w:i/>
                <w:color w:val="000000"/>
                <w:szCs w:val="24"/>
              </w:rPr>
              <w:t xml:space="preserve"> </w:t>
            </w:r>
            <w:proofErr w:type="spellStart"/>
            <w:r w:rsidRPr="00881AA1">
              <w:rPr>
                <w:i/>
                <w:color w:val="000000"/>
                <w:szCs w:val="24"/>
              </w:rPr>
              <w:t>Verification</w:t>
            </w:r>
            <w:proofErr w:type="spellEnd"/>
            <w:r w:rsidRPr="00881AA1">
              <w:rPr>
                <w:i/>
                <w:color w:val="000000"/>
                <w:szCs w:val="24"/>
              </w:rPr>
              <w:t xml:space="preserve"> Standard)</w:t>
            </w:r>
            <w:r w:rsidRPr="00881AA1">
              <w:rPr>
                <w:color w:val="000000"/>
                <w:szCs w:val="24"/>
              </w:rPr>
              <w:t xml:space="preserve"> ar lygiaverčius), o atliekant patikrinimus (testavimus) turi būti remiamasi </w:t>
            </w:r>
            <w:proofErr w:type="spellStart"/>
            <w:r w:rsidRPr="00881AA1">
              <w:rPr>
                <w:i/>
                <w:color w:val="000000"/>
                <w:szCs w:val="24"/>
              </w:rPr>
              <w:t>Open</w:t>
            </w:r>
            <w:proofErr w:type="spellEnd"/>
            <w:r w:rsidRPr="00881AA1">
              <w:rPr>
                <w:i/>
                <w:color w:val="000000"/>
                <w:szCs w:val="24"/>
              </w:rPr>
              <w:t xml:space="preserve"> </w:t>
            </w:r>
            <w:proofErr w:type="spellStart"/>
            <w:r w:rsidRPr="00881AA1">
              <w:rPr>
                <w:i/>
                <w:color w:val="000000"/>
                <w:szCs w:val="24"/>
              </w:rPr>
              <w:t>Web</w:t>
            </w:r>
            <w:proofErr w:type="spellEnd"/>
            <w:r w:rsidRPr="00881AA1">
              <w:rPr>
                <w:i/>
                <w:color w:val="000000"/>
                <w:szCs w:val="24"/>
              </w:rPr>
              <w:t xml:space="preserve"> </w:t>
            </w:r>
            <w:proofErr w:type="spellStart"/>
            <w:r w:rsidRPr="00881AA1">
              <w:rPr>
                <w:i/>
                <w:color w:val="000000"/>
                <w:szCs w:val="24"/>
              </w:rPr>
              <w:t>Application</w:t>
            </w:r>
            <w:proofErr w:type="spellEnd"/>
            <w:r w:rsidRPr="00881AA1">
              <w:rPr>
                <w:i/>
                <w:color w:val="000000"/>
                <w:szCs w:val="24"/>
              </w:rPr>
              <w:t xml:space="preserve"> </w:t>
            </w:r>
            <w:proofErr w:type="spellStart"/>
            <w:r w:rsidRPr="00881AA1">
              <w:rPr>
                <w:i/>
                <w:color w:val="000000"/>
                <w:szCs w:val="24"/>
              </w:rPr>
              <w:t>Security</w:t>
            </w:r>
            <w:proofErr w:type="spellEnd"/>
            <w:r w:rsidRPr="00881AA1">
              <w:rPr>
                <w:i/>
                <w:color w:val="000000"/>
                <w:szCs w:val="24"/>
              </w:rPr>
              <w:t xml:space="preserve"> Project (OWASP</w:t>
            </w:r>
            <w:r w:rsidRPr="00881AA1">
              <w:rPr>
                <w:color w:val="000000"/>
                <w:szCs w:val="24"/>
              </w:rPr>
              <w:t xml:space="preserve">) </w:t>
            </w:r>
            <w:proofErr w:type="spellStart"/>
            <w:r w:rsidRPr="00881AA1">
              <w:rPr>
                <w:i/>
                <w:color w:val="000000"/>
                <w:szCs w:val="24"/>
              </w:rPr>
              <w:t>Testing</w:t>
            </w:r>
            <w:proofErr w:type="spellEnd"/>
            <w:r w:rsidRPr="00881AA1">
              <w:rPr>
                <w:i/>
                <w:color w:val="000000"/>
                <w:szCs w:val="24"/>
              </w:rPr>
              <w:t xml:space="preserve"> </w:t>
            </w:r>
            <w:proofErr w:type="spellStart"/>
            <w:r w:rsidRPr="00881AA1">
              <w:rPr>
                <w:i/>
                <w:color w:val="000000"/>
                <w:szCs w:val="24"/>
              </w:rPr>
              <w:t>Guide</w:t>
            </w:r>
            <w:proofErr w:type="spellEnd"/>
            <w:r w:rsidRPr="00881AA1">
              <w:rPr>
                <w:i/>
                <w:color w:val="000000"/>
                <w:szCs w:val="24"/>
              </w:rPr>
              <w:t xml:space="preserve"> v4, </w:t>
            </w:r>
            <w:proofErr w:type="spellStart"/>
            <w:r w:rsidRPr="00881AA1">
              <w:rPr>
                <w:i/>
                <w:color w:val="000000"/>
                <w:szCs w:val="24"/>
              </w:rPr>
              <w:t>Penetration</w:t>
            </w:r>
            <w:proofErr w:type="spellEnd"/>
            <w:r w:rsidRPr="00881AA1">
              <w:rPr>
                <w:i/>
                <w:color w:val="000000"/>
                <w:szCs w:val="24"/>
              </w:rPr>
              <w:t xml:space="preserve"> </w:t>
            </w:r>
            <w:proofErr w:type="spellStart"/>
            <w:r w:rsidRPr="00881AA1">
              <w:rPr>
                <w:i/>
                <w:color w:val="000000"/>
                <w:szCs w:val="24"/>
              </w:rPr>
              <w:t>Testing</w:t>
            </w:r>
            <w:proofErr w:type="spellEnd"/>
            <w:r w:rsidRPr="00881AA1">
              <w:rPr>
                <w:i/>
                <w:color w:val="000000"/>
                <w:szCs w:val="24"/>
              </w:rPr>
              <w:t xml:space="preserve"> </w:t>
            </w:r>
            <w:proofErr w:type="spellStart"/>
            <w:r w:rsidRPr="00881AA1">
              <w:rPr>
                <w:i/>
                <w:color w:val="000000"/>
                <w:szCs w:val="24"/>
              </w:rPr>
              <w:t>Execution</w:t>
            </w:r>
            <w:proofErr w:type="spellEnd"/>
            <w:r w:rsidRPr="00881AA1">
              <w:rPr>
                <w:i/>
                <w:color w:val="000000"/>
                <w:szCs w:val="24"/>
              </w:rPr>
              <w:t xml:space="preserve"> Standard (PTES), </w:t>
            </w:r>
            <w:proofErr w:type="spellStart"/>
            <w:r w:rsidRPr="00881AA1">
              <w:rPr>
                <w:i/>
                <w:color w:val="000000"/>
                <w:szCs w:val="24"/>
              </w:rPr>
              <w:t>Open</w:t>
            </w:r>
            <w:proofErr w:type="spellEnd"/>
            <w:r w:rsidRPr="00881AA1">
              <w:rPr>
                <w:i/>
                <w:color w:val="000000"/>
                <w:szCs w:val="24"/>
              </w:rPr>
              <w:t xml:space="preserve"> </w:t>
            </w:r>
            <w:proofErr w:type="spellStart"/>
            <w:r w:rsidRPr="00881AA1">
              <w:rPr>
                <w:i/>
                <w:color w:val="000000"/>
                <w:szCs w:val="24"/>
              </w:rPr>
              <w:t>Source</w:t>
            </w:r>
            <w:proofErr w:type="spellEnd"/>
            <w:r w:rsidRPr="00881AA1">
              <w:rPr>
                <w:i/>
                <w:color w:val="000000"/>
                <w:szCs w:val="24"/>
              </w:rPr>
              <w:t xml:space="preserve"> </w:t>
            </w:r>
            <w:proofErr w:type="spellStart"/>
            <w:r w:rsidRPr="00881AA1">
              <w:rPr>
                <w:i/>
                <w:color w:val="000000"/>
                <w:szCs w:val="24"/>
              </w:rPr>
              <w:t>Security</w:t>
            </w:r>
            <w:proofErr w:type="spellEnd"/>
            <w:r w:rsidRPr="00881AA1">
              <w:rPr>
                <w:i/>
                <w:color w:val="000000"/>
                <w:szCs w:val="24"/>
              </w:rPr>
              <w:t xml:space="preserve"> </w:t>
            </w:r>
            <w:proofErr w:type="spellStart"/>
            <w:r w:rsidRPr="00881AA1">
              <w:rPr>
                <w:i/>
                <w:color w:val="000000"/>
                <w:szCs w:val="24"/>
              </w:rPr>
              <w:t>Testing</w:t>
            </w:r>
            <w:proofErr w:type="spellEnd"/>
            <w:r w:rsidRPr="00881AA1">
              <w:rPr>
                <w:i/>
                <w:color w:val="000000"/>
                <w:szCs w:val="24"/>
              </w:rPr>
              <w:t xml:space="preserve"> </w:t>
            </w:r>
            <w:proofErr w:type="spellStart"/>
            <w:r w:rsidRPr="00881AA1">
              <w:rPr>
                <w:i/>
                <w:color w:val="000000"/>
                <w:szCs w:val="24"/>
              </w:rPr>
              <w:t>Methodology</w:t>
            </w:r>
            <w:proofErr w:type="spellEnd"/>
            <w:r w:rsidRPr="00881AA1">
              <w:rPr>
                <w:i/>
                <w:color w:val="000000"/>
                <w:szCs w:val="24"/>
              </w:rPr>
              <w:t xml:space="preserve"> </w:t>
            </w:r>
            <w:proofErr w:type="spellStart"/>
            <w:r w:rsidRPr="00881AA1">
              <w:rPr>
                <w:i/>
                <w:color w:val="000000"/>
                <w:szCs w:val="24"/>
              </w:rPr>
              <w:t>Manual</w:t>
            </w:r>
            <w:proofErr w:type="spellEnd"/>
            <w:r w:rsidRPr="00881AA1">
              <w:rPr>
                <w:i/>
                <w:color w:val="000000"/>
                <w:szCs w:val="24"/>
              </w:rPr>
              <w:t xml:space="preserve"> (OSSTMM), </w:t>
            </w:r>
            <w:proofErr w:type="spellStart"/>
            <w:r w:rsidRPr="00881AA1">
              <w:rPr>
                <w:i/>
                <w:color w:val="000000"/>
                <w:szCs w:val="24"/>
              </w:rPr>
              <w:t>Information</w:t>
            </w:r>
            <w:proofErr w:type="spellEnd"/>
            <w:r w:rsidRPr="00881AA1">
              <w:rPr>
                <w:i/>
                <w:color w:val="000000"/>
                <w:szCs w:val="24"/>
              </w:rPr>
              <w:t xml:space="preserve"> </w:t>
            </w:r>
            <w:proofErr w:type="spellStart"/>
            <w:r w:rsidRPr="00881AA1">
              <w:rPr>
                <w:i/>
                <w:color w:val="000000"/>
                <w:szCs w:val="24"/>
              </w:rPr>
              <w:t>Systems</w:t>
            </w:r>
            <w:proofErr w:type="spellEnd"/>
            <w:r w:rsidRPr="00881AA1">
              <w:rPr>
                <w:i/>
                <w:color w:val="000000"/>
                <w:szCs w:val="24"/>
              </w:rPr>
              <w:t xml:space="preserve"> </w:t>
            </w:r>
            <w:proofErr w:type="spellStart"/>
            <w:r w:rsidRPr="00881AA1">
              <w:rPr>
                <w:i/>
                <w:color w:val="000000"/>
                <w:szCs w:val="24"/>
              </w:rPr>
              <w:t>Security</w:t>
            </w:r>
            <w:proofErr w:type="spellEnd"/>
            <w:r w:rsidRPr="00881AA1">
              <w:rPr>
                <w:i/>
                <w:color w:val="000000"/>
                <w:szCs w:val="24"/>
              </w:rPr>
              <w:t xml:space="preserve"> </w:t>
            </w:r>
            <w:proofErr w:type="spellStart"/>
            <w:r w:rsidRPr="00881AA1">
              <w:rPr>
                <w:i/>
                <w:color w:val="000000"/>
                <w:szCs w:val="24"/>
              </w:rPr>
              <w:t>Assessment</w:t>
            </w:r>
            <w:proofErr w:type="spellEnd"/>
            <w:r w:rsidRPr="00881AA1">
              <w:rPr>
                <w:i/>
                <w:color w:val="000000"/>
                <w:szCs w:val="24"/>
              </w:rPr>
              <w:t xml:space="preserve"> </w:t>
            </w:r>
            <w:proofErr w:type="spellStart"/>
            <w:r w:rsidRPr="00881AA1">
              <w:rPr>
                <w:i/>
                <w:color w:val="000000"/>
                <w:szCs w:val="24"/>
              </w:rPr>
              <w:lastRenderedPageBreak/>
              <w:t>Framework</w:t>
            </w:r>
            <w:proofErr w:type="spellEnd"/>
            <w:r w:rsidRPr="00881AA1">
              <w:rPr>
                <w:i/>
                <w:color w:val="000000"/>
                <w:szCs w:val="24"/>
              </w:rPr>
              <w:t xml:space="preserve"> (ISSAF), SANS, NIST SP 800-30</w:t>
            </w:r>
            <w:r w:rsidRPr="00881AA1">
              <w:rPr>
                <w:color w:val="000000"/>
                <w:szCs w:val="24"/>
              </w:rPr>
              <w:t xml:space="preserve"> ar lygiavertėmis saugumo patikrinimo metodikomis, siekiant užtikrinti, kad Paslaugų rezultatai neturėtų saugumo spragų.</w:t>
            </w:r>
          </w:p>
          <w:p w14:paraId="00250B87" w14:textId="77777777" w:rsidR="000A050E" w:rsidRPr="00881AA1" w:rsidRDefault="000A050E" w:rsidP="009472AD">
            <w:pPr>
              <w:numPr>
                <w:ilvl w:val="0"/>
                <w:numId w:val="18"/>
              </w:numPr>
              <w:pBdr>
                <w:top w:val="nil"/>
                <w:left w:val="nil"/>
                <w:bottom w:val="nil"/>
                <w:right w:val="nil"/>
                <w:between w:val="nil"/>
              </w:pBdr>
              <w:spacing w:before="0"/>
              <w:rPr>
                <w:color w:val="000000"/>
                <w:szCs w:val="24"/>
              </w:rPr>
            </w:pPr>
            <w:r w:rsidRPr="00881AA1">
              <w:rPr>
                <w:color w:val="000000"/>
                <w:szCs w:val="24"/>
              </w:rPr>
              <w:t>Techniniai valstybės registrų (kadastrų), žinybinių registrų, valstybės informacinių sistemų ir kitų informacinių sistemų elektroninės informacijos saugos reikalavimai, patvirtinti Lietuvos Respublikos Krašto apsaugos ministro 2020 m. gruodžio 4 d. įsakymu Nr. V-941 „Dėl techninių valstybės registrų (kadastrų), žinybinių registrų, valstybės informacinių sistemų ir kitų informacinių sistemų elektroninės informacijos saugos reikalavimų aprašo ir informacinių technologijų saugos atitikties vertinimo metodikos patvirtinimo“;</w:t>
            </w:r>
          </w:p>
          <w:p w14:paraId="2837E833" w14:textId="77777777" w:rsidR="000A050E" w:rsidRPr="00881AA1" w:rsidRDefault="000A050E" w:rsidP="009472AD">
            <w:pPr>
              <w:numPr>
                <w:ilvl w:val="0"/>
                <w:numId w:val="18"/>
              </w:numPr>
              <w:pBdr>
                <w:top w:val="nil"/>
                <w:left w:val="nil"/>
                <w:bottom w:val="nil"/>
                <w:right w:val="nil"/>
                <w:between w:val="nil"/>
              </w:pBdr>
              <w:spacing w:before="0"/>
              <w:rPr>
                <w:color w:val="000000"/>
                <w:szCs w:val="24"/>
              </w:rPr>
            </w:pPr>
            <w:r w:rsidRPr="00881AA1">
              <w:rPr>
                <w:color w:val="000000"/>
                <w:szCs w:val="24"/>
              </w:rPr>
              <w:t>Lietuvos Respublikos valstybės informacinių išteklių valdymo įstatymu, 2011 m. gruodžio 15 d. Nr. XI-1807 (Žin., 2011, Nr. 163-7739).</w:t>
            </w:r>
          </w:p>
          <w:p w14:paraId="03D3C22D" w14:textId="77777777" w:rsidR="000A050E" w:rsidRPr="00881AA1" w:rsidRDefault="000A050E" w:rsidP="009472AD">
            <w:pPr>
              <w:numPr>
                <w:ilvl w:val="0"/>
                <w:numId w:val="18"/>
              </w:numPr>
              <w:pBdr>
                <w:top w:val="nil"/>
                <w:left w:val="nil"/>
                <w:bottom w:val="nil"/>
                <w:right w:val="nil"/>
                <w:between w:val="nil"/>
              </w:pBdr>
              <w:spacing w:before="0"/>
              <w:rPr>
                <w:color w:val="000000"/>
                <w:szCs w:val="24"/>
              </w:rPr>
            </w:pPr>
            <w:r w:rsidRPr="00881AA1">
              <w:rPr>
                <w:color w:val="000000"/>
                <w:szCs w:val="24"/>
              </w:rPr>
              <w:t>Taip pat kitais Lietuvos Respublikos teisės aktais, reglamentuojančiais informacinių technologijų naudojimą ir saugą.</w:t>
            </w:r>
          </w:p>
        </w:tc>
      </w:tr>
    </w:tbl>
    <w:p w14:paraId="24AF0AA4" w14:textId="3F7EB20E" w:rsidR="002E372A" w:rsidRDefault="00CA1584">
      <w:pPr>
        <w:jc w:val="left"/>
      </w:pPr>
      <w:r>
        <w:lastRenderedPageBreak/>
        <w:br w:type="page"/>
      </w:r>
    </w:p>
    <w:p w14:paraId="4530A65D" w14:textId="5890F837" w:rsidR="00CA1584" w:rsidRDefault="002E372A" w:rsidP="002E372A">
      <w:pPr>
        <w:pStyle w:val="Antrat1"/>
      </w:pPr>
      <w:bookmarkStart w:id="21" w:name="_Toc220326834"/>
      <w:r>
        <w:lastRenderedPageBreak/>
        <w:t>Naudojami klasifikatoriai</w:t>
      </w:r>
      <w:r w:rsidR="003E1FE9">
        <w:t xml:space="preserve"> ir validacijos</w:t>
      </w:r>
      <w:bookmarkEnd w:id="21"/>
    </w:p>
    <w:p w14:paraId="10D51CC8" w14:textId="07AD2A13" w:rsidR="00BE3EFE" w:rsidRDefault="004F0EF5" w:rsidP="004F0EF5">
      <w:pPr>
        <w:pStyle w:val="Antrat2"/>
      </w:pPr>
      <w:bookmarkStart w:id="22" w:name="_Toc220326835"/>
      <w:r>
        <w:t>Klasifikatorių sąrašas</w:t>
      </w:r>
      <w:bookmarkEnd w:id="22"/>
    </w:p>
    <w:p w14:paraId="1644E272" w14:textId="77777777" w:rsidR="004F0EF5" w:rsidRPr="004F0EF5" w:rsidRDefault="004F0EF5" w:rsidP="004E06C1"/>
    <w:tbl>
      <w:tblPr>
        <w:tblStyle w:val="4tinkleliolentel2parykinimas"/>
        <w:tblW w:w="10075" w:type="dxa"/>
        <w:tblLook w:val="04A0" w:firstRow="1" w:lastRow="0" w:firstColumn="1" w:lastColumn="0" w:noHBand="0" w:noVBand="1"/>
      </w:tblPr>
      <w:tblGrid>
        <w:gridCol w:w="1040"/>
        <w:gridCol w:w="9035"/>
      </w:tblGrid>
      <w:tr w:rsidR="00BE3EFE" w:rsidRPr="00BE3EFE" w14:paraId="0C752DB2" w14:textId="77777777" w:rsidTr="004E06C1">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040" w:type="dxa"/>
            <w:noWrap/>
            <w:hideMark/>
          </w:tcPr>
          <w:p w14:paraId="63D83481" w14:textId="77777777" w:rsidR="00BE3EFE" w:rsidRPr="004E06C1" w:rsidRDefault="00BE3EFE" w:rsidP="00BE3EFE">
            <w:pPr>
              <w:spacing w:before="0"/>
              <w:jc w:val="left"/>
              <w:rPr>
                <w:rFonts w:eastAsia="Times New Roman" w:cs="Times New Roman"/>
                <w:color w:val="FFFFFF"/>
                <w:sz w:val="22"/>
                <w:szCs w:val="22"/>
                <w:lang w:eastAsia="lt-LT"/>
              </w:rPr>
            </w:pPr>
            <w:r w:rsidRPr="004E06C1">
              <w:rPr>
                <w:rFonts w:eastAsia="Times New Roman" w:cs="Times New Roman"/>
                <w:color w:val="FFFFFF"/>
                <w:sz w:val="22"/>
                <w:szCs w:val="22"/>
                <w:lang w:eastAsia="lt-LT"/>
              </w:rPr>
              <w:t>Eilės Nr.</w:t>
            </w:r>
          </w:p>
        </w:tc>
        <w:tc>
          <w:tcPr>
            <w:tcW w:w="9035" w:type="dxa"/>
            <w:hideMark/>
          </w:tcPr>
          <w:p w14:paraId="786316F8" w14:textId="77777777" w:rsidR="00BE3EFE" w:rsidRPr="004E06C1" w:rsidRDefault="00BE3EFE" w:rsidP="00BE3EFE">
            <w:pPr>
              <w:spacing w:before="0"/>
              <w:jc w:val="left"/>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sz w:val="22"/>
                <w:szCs w:val="22"/>
                <w:lang w:eastAsia="lt-LT"/>
              </w:rPr>
            </w:pPr>
            <w:r w:rsidRPr="004E06C1">
              <w:rPr>
                <w:rFonts w:eastAsia="Times New Roman" w:cs="Times New Roman"/>
                <w:color w:val="FFFFFF"/>
                <w:sz w:val="22"/>
                <w:szCs w:val="22"/>
                <w:lang w:eastAsia="lt-LT"/>
              </w:rPr>
              <w:t>Klasifikatoriaus pavadinimas</w:t>
            </w:r>
          </w:p>
        </w:tc>
      </w:tr>
      <w:tr w:rsidR="00BE3EFE" w:rsidRPr="00BE3EFE" w14:paraId="3E535D93"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0666B40C" w14:textId="77777777" w:rsidR="00BE3EFE" w:rsidRPr="004E06C1" w:rsidRDefault="00BE3EFE" w:rsidP="00BE3EFE">
            <w:pPr>
              <w:spacing w:before="0"/>
              <w:jc w:val="left"/>
              <w:rPr>
                <w:rFonts w:eastAsia="Times New Roman" w:cs="Times New Roman"/>
                <w:color w:val="000000"/>
                <w:sz w:val="22"/>
                <w:szCs w:val="22"/>
                <w:lang w:eastAsia="lt-LT"/>
              </w:rPr>
            </w:pPr>
            <w:r w:rsidRPr="004E06C1">
              <w:rPr>
                <w:rFonts w:eastAsia="Times New Roman" w:cs="Times New Roman"/>
                <w:color w:val="000000"/>
                <w:sz w:val="22"/>
                <w:szCs w:val="22"/>
                <w:lang w:eastAsia="lt-LT"/>
              </w:rPr>
              <w:t> </w:t>
            </w:r>
          </w:p>
        </w:tc>
        <w:tc>
          <w:tcPr>
            <w:tcW w:w="9035" w:type="dxa"/>
            <w:hideMark/>
          </w:tcPr>
          <w:p w14:paraId="2D15F48C"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szCs w:val="22"/>
                <w:lang w:eastAsia="lt-LT"/>
              </w:rPr>
            </w:pPr>
            <w:r w:rsidRPr="004E06C1">
              <w:rPr>
                <w:rFonts w:eastAsia="Times New Roman" w:cs="Times New Roman"/>
                <w:b/>
                <w:bCs/>
                <w:color w:val="000000"/>
                <w:sz w:val="22"/>
                <w:szCs w:val="22"/>
                <w:lang w:eastAsia="lt-LT"/>
              </w:rPr>
              <w:t>Legioneliozė (357-12/a)</w:t>
            </w:r>
          </w:p>
        </w:tc>
      </w:tr>
      <w:tr w:rsidR="00BE3EFE" w:rsidRPr="00BE3EFE" w14:paraId="79BA05B1"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1F39AB84"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w:t>
            </w:r>
          </w:p>
        </w:tc>
        <w:tc>
          <w:tcPr>
            <w:tcW w:w="9035" w:type="dxa"/>
            <w:hideMark/>
          </w:tcPr>
          <w:p w14:paraId="0275BC00"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Diagnozės tikrumas</w:t>
            </w:r>
          </w:p>
        </w:tc>
      </w:tr>
      <w:tr w:rsidR="00BE3EFE" w:rsidRPr="00BE3EFE" w14:paraId="6525022F"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70795242"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w:t>
            </w:r>
          </w:p>
        </w:tc>
        <w:tc>
          <w:tcPr>
            <w:tcW w:w="9035" w:type="dxa"/>
            <w:hideMark/>
          </w:tcPr>
          <w:p w14:paraId="7955A196"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Ar asmeniui išsivysčiusi pneumonija?</w:t>
            </w:r>
          </w:p>
        </w:tc>
      </w:tr>
      <w:tr w:rsidR="00BE3EFE" w:rsidRPr="00BE3EFE" w14:paraId="6D21685A"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57D1A74E"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3</w:t>
            </w:r>
          </w:p>
        </w:tc>
        <w:tc>
          <w:tcPr>
            <w:tcW w:w="9035" w:type="dxa"/>
            <w:hideMark/>
          </w:tcPr>
          <w:p w14:paraId="210C3A33"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Legionierių ligos (A.48.1) atvejo klasifikacija pagal ES atvejo apibrėžtį</w:t>
            </w:r>
          </w:p>
        </w:tc>
      </w:tr>
      <w:tr w:rsidR="00BE3EFE" w:rsidRPr="00BE3EFE" w14:paraId="34E93129"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35AD3CE2"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4</w:t>
            </w:r>
          </w:p>
        </w:tc>
        <w:tc>
          <w:tcPr>
            <w:tcW w:w="9035" w:type="dxa"/>
            <w:hideMark/>
          </w:tcPr>
          <w:p w14:paraId="52056B10"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Ar asmuo dėl legioneliozės hospitalizuotas reanimacijos ir intensyvios terapijos skyriuje?</w:t>
            </w:r>
          </w:p>
        </w:tc>
      </w:tr>
      <w:tr w:rsidR="00BE3EFE" w:rsidRPr="00BE3EFE" w14:paraId="44F3AEF2"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710FBE65"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5</w:t>
            </w:r>
          </w:p>
        </w:tc>
        <w:tc>
          <w:tcPr>
            <w:tcW w:w="9035" w:type="dxa"/>
            <w:hideMark/>
          </w:tcPr>
          <w:p w14:paraId="040813FE"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Ar asmuo turi šeimos narių, kolegų, kurie taip pat serga pneumonija?</w:t>
            </w:r>
          </w:p>
        </w:tc>
      </w:tr>
      <w:tr w:rsidR="00BE3EFE" w:rsidRPr="00BE3EFE" w14:paraId="01471CB6"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538B522E"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6</w:t>
            </w:r>
          </w:p>
        </w:tc>
        <w:tc>
          <w:tcPr>
            <w:tcW w:w="9035" w:type="dxa"/>
            <w:hideMark/>
          </w:tcPr>
          <w:p w14:paraId="22DC8781"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Lėtinės būklės/ligos (žymėti / pasirinkti visus variantus)</w:t>
            </w:r>
          </w:p>
        </w:tc>
      </w:tr>
      <w:tr w:rsidR="00BE3EFE" w:rsidRPr="00BE3EFE" w14:paraId="04A4C927"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2025121D"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7</w:t>
            </w:r>
          </w:p>
        </w:tc>
        <w:tc>
          <w:tcPr>
            <w:tcW w:w="9035" w:type="dxa"/>
            <w:hideMark/>
          </w:tcPr>
          <w:p w14:paraId="4934AB84"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Rūkymo statusas</w:t>
            </w:r>
          </w:p>
        </w:tc>
      </w:tr>
      <w:tr w:rsidR="00BE3EFE" w:rsidRPr="00BE3EFE" w14:paraId="7634BB1E"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40C57F09"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8</w:t>
            </w:r>
          </w:p>
        </w:tc>
        <w:tc>
          <w:tcPr>
            <w:tcW w:w="9035" w:type="dxa"/>
            <w:hideMark/>
          </w:tcPr>
          <w:p w14:paraId="73A75A01"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Ligos baigtis:</w:t>
            </w:r>
          </w:p>
        </w:tc>
      </w:tr>
      <w:tr w:rsidR="00BE3EFE" w:rsidRPr="00BE3EFE" w14:paraId="06525267"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5FFB5752"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9</w:t>
            </w:r>
          </w:p>
        </w:tc>
        <w:tc>
          <w:tcPr>
            <w:tcW w:w="9035" w:type="dxa"/>
            <w:hideMark/>
          </w:tcPr>
          <w:p w14:paraId="4851D482"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Mirties priežastys: pagrindinės ligos, sukėlusios mirtį, kodas</w:t>
            </w:r>
          </w:p>
        </w:tc>
      </w:tr>
      <w:tr w:rsidR="00BE3EFE" w:rsidRPr="00BE3EFE" w14:paraId="5AD95EE2"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1F2FDE5C"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10</w:t>
            </w:r>
          </w:p>
        </w:tc>
        <w:tc>
          <w:tcPr>
            <w:tcW w:w="9035" w:type="dxa"/>
            <w:hideMark/>
          </w:tcPr>
          <w:p w14:paraId="0A7237F5"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Ar asmuo keliavo užsienio šalyse 14 d. laikotarpiu iki išsivystant ligos simptomams?</w:t>
            </w:r>
          </w:p>
        </w:tc>
      </w:tr>
      <w:tr w:rsidR="00BE3EFE" w:rsidRPr="00BE3EFE" w14:paraId="39D9BD29"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6019FCBC"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11</w:t>
            </w:r>
          </w:p>
        </w:tc>
        <w:tc>
          <w:tcPr>
            <w:tcW w:w="9035" w:type="dxa"/>
            <w:hideMark/>
          </w:tcPr>
          <w:p w14:paraId="6001A311"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Šalys, kuriose keliauta</w:t>
            </w:r>
          </w:p>
        </w:tc>
      </w:tr>
      <w:tr w:rsidR="00BE3EFE" w:rsidRPr="00BE3EFE" w14:paraId="1B46D3D1"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713A9CA4"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12</w:t>
            </w:r>
          </w:p>
        </w:tc>
        <w:tc>
          <w:tcPr>
            <w:tcW w:w="9035" w:type="dxa"/>
            <w:hideMark/>
          </w:tcPr>
          <w:p w14:paraId="70983C1B"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Ar asmuo kelionės užsienyje metu buvo apsistojęs apgyvendinimo paslaugas teikiančiose įstaigose (viešbučiuose, moteliuose ir kt.)?</w:t>
            </w:r>
          </w:p>
        </w:tc>
      </w:tr>
      <w:tr w:rsidR="00BE3EFE" w:rsidRPr="00BE3EFE" w14:paraId="1B5FAA32"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0738C415"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13</w:t>
            </w:r>
          </w:p>
        </w:tc>
        <w:tc>
          <w:tcPr>
            <w:tcW w:w="9035" w:type="dxa"/>
            <w:hideMark/>
          </w:tcPr>
          <w:p w14:paraId="27C7143A"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Šalis</w:t>
            </w:r>
          </w:p>
        </w:tc>
      </w:tr>
      <w:tr w:rsidR="00BE3EFE" w:rsidRPr="00BE3EFE" w14:paraId="5EABCACB"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401111B0"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14</w:t>
            </w:r>
          </w:p>
        </w:tc>
        <w:tc>
          <w:tcPr>
            <w:tcW w:w="9035" w:type="dxa"/>
            <w:hideMark/>
          </w:tcPr>
          <w:p w14:paraId="69E05863"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Ar asmuo kelionės užsienyje metu buvo apsistojęs privačioje vietoje (pvz., draugų namai, nuosavas būstas ir kt.)?</w:t>
            </w:r>
          </w:p>
        </w:tc>
      </w:tr>
      <w:tr w:rsidR="00BE3EFE" w:rsidRPr="00BE3EFE" w14:paraId="45A0C151"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7F8FBF1C"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15</w:t>
            </w:r>
          </w:p>
        </w:tc>
        <w:tc>
          <w:tcPr>
            <w:tcW w:w="9035" w:type="dxa"/>
            <w:hideMark/>
          </w:tcPr>
          <w:p w14:paraId="48A38E8E"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Ar asmuo 14 d. laikotarpiu iki išsivystant ligos simptomams buvo apsistojęs Lietuvoje apgyvendinimo paslaugas teikiančiose įstaigose (viešbučiuose, moteliuose ir kt.)?</w:t>
            </w:r>
          </w:p>
        </w:tc>
      </w:tr>
      <w:tr w:rsidR="00BE3EFE" w:rsidRPr="00BE3EFE" w14:paraId="3FCE537F"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43251133"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16</w:t>
            </w:r>
          </w:p>
        </w:tc>
        <w:tc>
          <w:tcPr>
            <w:tcW w:w="9035" w:type="dxa"/>
            <w:hideMark/>
          </w:tcPr>
          <w:p w14:paraId="0011A407"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Savivaldybė</w:t>
            </w:r>
          </w:p>
        </w:tc>
      </w:tr>
      <w:tr w:rsidR="00BE3EFE" w:rsidRPr="00BE3EFE" w14:paraId="2DECBEBE"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6965F665"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17</w:t>
            </w:r>
          </w:p>
        </w:tc>
        <w:tc>
          <w:tcPr>
            <w:tcW w:w="9035" w:type="dxa"/>
            <w:hideMark/>
          </w:tcPr>
          <w:p w14:paraId="07AA5E35"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Ar asmuo 14 d. laikotarpyje iki pasireiškiant ligos simptomams buvo hospitalizuotas?</w:t>
            </w:r>
          </w:p>
        </w:tc>
      </w:tr>
      <w:tr w:rsidR="00BE3EFE" w:rsidRPr="00BE3EFE" w14:paraId="069E28E3"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6E5E4E4C"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18</w:t>
            </w:r>
          </w:p>
        </w:tc>
        <w:tc>
          <w:tcPr>
            <w:tcW w:w="9035" w:type="dxa"/>
            <w:hideMark/>
          </w:tcPr>
          <w:p w14:paraId="32EE9A31"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Ar asmuo 14 d. laikotarpyje iki išsivystant simptomams lankėsi ASPĮ (įskaitant odontologijos klinikas) kaip ambulatorinis pacientas, lankytojas, darbuotojas?</w:t>
            </w:r>
          </w:p>
        </w:tc>
      </w:tr>
      <w:tr w:rsidR="00BE3EFE" w:rsidRPr="00BE3EFE" w14:paraId="7A25FC12"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7C935332"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19</w:t>
            </w:r>
          </w:p>
        </w:tc>
        <w:tc>
          <w:tcPr>
            <w:tcW w:w="9035" w:type="dxa"/>
            <w:hideMark/>
          </w:tcPr>
          <w:p w14:paraId="3AEB90FD"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Ar asmuo yra socialinės globos namų gyventojas?</w:t>
            </w:r>
          </w:p>
        </w:tc>
      </w:tr>
      <w:tr w:rsidR="00BE3EFE" w:rsidRPr="00BE3EFE" w14:paraId="2D6C5E05"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1E44274B"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20</w:t>
            </w:r>
          </w:p>
        </w:tc>
        <w:tc>
          <w:tcPr>
            <w:tcW w:w="9035" w:type="dxa"/>
            <w:hideMark/>
          </w:tcPr>
          <w:p w14:paraId="37A41953"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Ar asmuo 14 d. laikotarpyje iki išsivystant ligos simptomams lankėsi arba turėjo sąlytį su šiais galimais infekcijos šaltiniais (žymėti ir užpildyti visus tinkančius atsakymų variantus):</w:t>
            </w:r>
          </w:p>
        </w:tc>
      </w:tr>
      <w:tr w:rsidR="00BE3EFE" w:rsidRPr="00BE3EFE" w14:paraId="6BFB73EC"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315FA9A1"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21</w:t>
            </w:r>
          </w:p>
        </w:tc>
        <w:tc>
          <w:tcPr>
            <w:tcW w:w="9035" w:type="dxa"/>
            <w:hideMark/>
          </w:tcPr>
          <w:p w14:paraId="3DFB47BA"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Informacija apie nuolatinę gyvenamąją vietą ir vandens tiekimą (jei asmuo ligos inkubacinio periodo metu buvo namuose):</w:t>
            </w:r>
          </w:p>
        </w:tc>
      </w:tr>
      <w:tr w:rsidR="00BE3EFE" w:rsidRPr="00BE3EFE" w14:paraId="2A84ACC9"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289B1E45"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22</w:t>
            </w:r>
          </w:p>
        </w:tc>
        <w:tc>
          <w:tcPr>
            <w:tcW w:w="9035" w:type="dxa"/>
            <w:hideMark/>
          </w:tcPr>
          <w:p w14:paraId="61E50884"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Gyvenamosios vietos tipas</w:t>
            </w:r>
          </w:p>
        </w:tc>
      </w:tr>
      <w:tr w:rsidR="00BE3EFE" w:rsidRPr="00BE3EFE" w14:paraId="50F1D342"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3EE56606"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23</w:t>
            </w:r>
          </w:p>
        </w:tc>
        <w:tc>
          <w:tcPr>
            <w:tcW w:w="9035" w:type="dxa"/>
            <w:hideMark/>
          </w:tcPr>
          <w:p w14:paraId="0187C734"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Naudojamas šaltas vanduo</w:t>
            </w:r>
          </w:p>
        </w:tc>
      </w:tr>
      <w:tr w:rsidR="00BE3EFE" w:rsidRPr="00BE3EFE" w14:paraId="65C2C16A"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68425BC0"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24</w:t>
            </w:r>
          </w:p>
        </w:tc>
        <w:tc>
          <w:tcPr>
            <w:tcW w:w="9035" w:type="dxa"/>
            <w:hideMark/>
          </w:tcPr>
          <w:p w14:paraId="54C6B2B6"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Naudojamas karštas vanduo</w:t>
            </w:r>
          </w:p>
        </w:tc>
      </w:tr>
      <w:tr w:rsidR="00BE3EFE" w:rsidRPr="00BE3EFE" w14:paraId="79B5DE57"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7B82DC6A"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25</w:t>
            </w:r>
          </w:p>
        </w:tc>
        <w:tc>
          <w:tcPr>
            <w:tcW w:w="9035" w:type="dxa"/>
            <w:hideMark/>
          </w:tcPr>
          <w:p w14:paraId="664ED7B3"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Ar buvo vykdyti vandens sistemų remonto, rekonstrukcijos darbai, sutrikęs vandens tiekimas gyvenamojoje vietoje (ar kitoje vietoje, kurioje asmuo buvo) per pastaruosius 6 mėn.</w:t>
            </w:r>
          </w:p>
        </w:tc>
      </w:tr>
      <w:tr w:rsidR="00BE3EFE" w:rsidRPr="00BE3EFE" w14:paraId="3C4D4F82"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511FBA86"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26</w:t>
            </w:r>
          </w:p>
        </w:tc>
        <w:tc>
          <w:tcPr>
            <w:tcW w:w="9035" w:type="dxa"/>
            <w:hideMark/>
          </w:tcPr>
          <w:p w14:paraId="49437787"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Ar atvejis yra klasterio / protrūkio dalis?</w:t>
            </w:r>
          </w:p>
        </w:tc>
      </w:tr>
      <w:tr w:rsidR="00BE3EFE" w:rsidRPr="00BE3EFE" w14:paraId="48E0CA00"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7CF0036B"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27</w:t>
            </w:r>
          </w:p>
        </w:tc>
        <w:tc>
          <w:tcPr>
            <w:tcW w:w="9035" w:type="dxa"/>
            <w:hideMark/>
          </w:tcPr>
          <w:p w14:paraId="1EC00DDE"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Labiausiai tikėtina vieta, kurioje asmuo užsikrėtė:</w:t>
            </w:r>
          </w:p>
        </w:tc>
      </w:tr>
      <w:tr w:rsidR="00BE3EFE" w:rsidRPr="00BE3EFE" w14:paraId="1149B49F"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72B23F5C"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28</w:t>
            </w:r>
          </w:p>
        </w:tc>
        <w:tc>
          <w:tcPr>
            <w:tcW w:w="9035" w:type="dxa"/>
            <w:hideMark/>
          </w:tcPr>
          <w:p w14:paraId="3B3592B3"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Ar buvo atlikti aplinkos tyrimai tikėtinose užsikrėtimo vietose?</w:t>
            </w:r>
          </w:p>
        </w:tc>
      </w:tr>
      <w:tr w:rsidR="00BE3EFE" w:rsidRPr="00BE3EFE" w14:paraId="0183D7DB"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53A2F833"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29</w:t>
            </w:r>
          </w:p>
        </w:tc>
        <w:tc>
          <w:tcPr>
            <w:tcW w:w="9035" w:type="dxa"/>
            <w:hideMark/>
          </w:tcPr>
          <w:p w14:paraId="2E189E76"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ar Legionella bakterijos aptiktos atlikus aplinkos tyrimus šiame objekte?</w:t>
            </w:r>
          </w:p>
        </w:tc>
      </w:tr>
      <w:tr w:rsidR="00BE3EFE" w:rsidRPr="00BE3EFE" w14:paraId="3D81CAC2"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39FCAEDF"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lastRenderedPageBreak/>
              <w:t>30</w:t>
            </w:r>
          </w:p>
        </w:tc>
        <w:tc>
          <w:tcPr>
            <w:tcW w:w="9035" w:type="dxa"/>
            <w:hideMark/>
          </w:tcPr>
          <w:p w14:paraId="2DCD7156"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Nurodyti vandens sistemas, iš kurių paimtuose vandens mėginiuose buvo gauti teigiami Legionella tyrimų rezultatai (žymėti visus tinkamus):</w:t>
            </w:r>
          </w:p>
        </w:tc>
      </w:tr>
      <w:tr w:rsidR="00BE3EFE" w:rsidRPr="00BE3EFE" w14:paraId="189467D7"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374C3823"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31</w:t>
            </w:r>
          </w:p>
        </w:tc>
        <w:tc>
          <w:tcPr>
            <w:tcW w:w="9035" w:type="dxa"/>
            <w:hideMark/>
          </w:tcPr>
          <w:p w14:paraId="02127162"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Ar sutampa klinikinių ir aplinkos mėginių izoliatai?</w:t>
            </w:r>
          </w:p>
        </w:tc>
      </w:tr>
      <w:tr w:rsidR="00BE3EFE" w:rsidRPr="00BE3EFE" w14:paraId="31C70DFC"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10604F2B" w14:textId="77777777" w:rsidR="00BE3EFE" w:rsidRPr="004E06C1" w:rsidRDefault="00BE3EFE" w:rsidP="00BE3EFE">
            <w:pPr>
              <w:spacing w:before="0"/>
              <w:jc w:val="left"/>
              <w:rPr>
                <w:rFonts w:eastAsia="Times New Roman" w:cs="Times New Roman"/>
                <w:color w:val="000000"/>
                <w:sz w:val="22"/>
                <w:szCs w:val="22"/>
                <w:lang w:eastAsia="lt-LT"/>
              </w:rPr>
            </w:pPr>
            <w:r w:rsidRPr="004E06C1">
              <w:rPr>
                <w:rFonts w:eastAsia="Times New Roman" w:cs="Times New Roman"/>
                <w:color w:val="000000"/>
                <w:sz w:val="22"/>
                <w:szCs w:val="22"/>
                <w:lang w:eastAsia="lt-LT"/>
              </w:rPr>
              <w:t> </w:t>
            </w:r>
          </w:p>
        </w:tc>
        <w:tc>
          <w:tcPr>
            <w:tcW w:w="9035" w:type="dxa"/>
            <w:noWrap/>
            <w:hideMark/>
          </w:tcPr>
          <w:p w14:paraId="59C9E79B"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szCs w:val="22"/>
                <w:lang w:eastAsia="lt-LT"/>
              </w:rPr>
            </w:pPr>
            <w:r w:rsidRPr="004E06C1">
              <w:rPr>
                <w:rFonts w:eastAsia="Times New Roman" w:cs="Times New Roman"/>
                <w:b/>
                <w:bCs/>
                <w:color w:val="000000"/>
                <w:sz w:val="22"/>
                <w:szCs w:val="22"/>
                <w:lang w:eastAsia="lt-LT"/>
              </w:rPr>
              <w:t>Nukentėje nuo gyvūno (357-15/a)</w:t>
            </w:r>
          </w:p>
        </w:tc>
      </w:tr>
      <w:tr w:rsidR="00BE3EFE" w:rsidRPr="00BE3EFE" w14:paraId="67BDEF7D"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3C704CDF"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w:t>
            </w:r>
          </w:p>
        </w:tc>
        <w:tc>
          <w:tcPr>
            <w:tcW w:w="9035" w:type="dxa"/>
            <w:noWrap/>
            <w:hideMark/>
          </w:tcPr>
          <w:p w14:paraId="3B41D610"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Lytis</w:t>
            </w:r>
          </w:p>
        </w:tc>
      </w:tr>
      <w:tr w:rsidR="00BE3EFE" w:rsidRPr="00BE3EFE" w14:paraId="405B718A"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7C9979C7"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w:t>
            </w:r>
          </w:p>
        </w:tc>
        <w:tc>
          <w:tcPr>
            <w:tcW w:w="9035" w:type="dxa"/>
            <w:noWrap/>
            <w:hideMark/>
          </w:tcPr>
          <w:p w14:paraId="26E1D2A9"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Amžiaus formatas</w:t>
            </w:r>
          </w:p>
        </w:tc>
      </w:tr>
      <w:tr w:rsidR="00BE3EFE" w:rsidRPr="00BE3EFE" w14:paraId="28E9A05D"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0F1F944D"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3</w:t>
            </w:r>
          </w:p>
        </w:tc>
        <w:tc>
          <w:tcPr>
            <w:tcW w:w="9035" w:type="dxa"/>
            <w:noWrap/>
            <w:hideMark/>
          </w:tcPr>
          <w:p w14:paraId="4989074B"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Savivaldybė</w:t>
            </w:r>
          </w:p>
        </w:tc>
      </w:tr>
      <w:tr w:rsidR="00BE3EFE" w:rsidRPr="00BE3EFE" w14:paraId="7DA5615D"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25B9DAA4"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4</w:t>
            </w:r>
          </w:p>
        </w:tc>
        <w:tc>
          <w:tcPr>
            <w:tcW w:w="9035" w:type="dxa"/>
            <w:noWrap/>
            <w:hideMark/>
          </w:tcPr>
          <w:p w14:paraId="66058AA9"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Pirminės diagnozės kodas pagal TLK-10-AM</w:t>
            </w:r>
          </w:p>
        </w:tc>
      </w:tr>
      <w:tr w:rsidR="00BE3EFE" w:rsidRPr="00BE3EFE" w14:paraId="2CE678D8"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4C95232C"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5</w:t>
            </w:r>
          </w:p>
        </w:tc>
        <w:tc>
          <w:tcPr>
            <w:tcW w:w="9035" w:type="dxa"/>
            <w:noWrap/>
            <w:hideMark/>
          </w:tcPr>
          <w:p w14:paraId="10732887"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Galutinės diagnozės kodas pagal TLK-10-AM</w:t>
            </w:r>
          </w:p>
        </w:tc>
      </w:tr>
      <w:tr w:rsidR="00BE3EFE" w:rsidRPr="00BE3EFE" w14:paraId="15222A7D"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20B6B9FB"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6</w:t>
            </w:r>
          </w:p>
        </w:tc>
        <w:tc>
          <w:tcPr>
            <w:tcW w:w="9035" w:type="dxa"/>
            <w:noWrap/>
            <w:hideMark/>
          </w:tcPr>
          <w:p w14:paraId="1D099EEA"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Diagnozės būsena</w:t>
            </w:r>
          </w:p>
        </w:tc>
      </w:tr>
      <w:tr w:rsidR="00BE3EFE" w:rsidRPr="00BE3EFE" w14:paraId="453CF006"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5AC4A8B8"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7</w:t>
            </w:r>
          </w:p>
        </w:tc>
        <w:tc>
          <w:tcPr>
            <w:tcW w:w="9035" w:type="dxa"/>
            <w:noWrap/>
            <w:hideMark/>
          </w:tcPr>
          <w:p w14:paraId="4589743C"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Diagnozės tikrumas</w:t>
            </w:r>
          </w:p>
        </w:tc>
      </w:tr>
      <w:tr w:rsidR="00BE3EFE" w:rsidRPr="00BE3EFE" w14:paraId="6119EE5A"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4DD0E1EF"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8</w:t>
            </w:r>
          </w:p>
        </w:tc>
        <w:tc>
          <w:tcPr>
            <w:tcW w:w="9035" w:type="dxa"/>
            <w:noWrap/>
            <w:hideMark/>
          </w:tcPr>
          <w:p w14:paraId="617859CD"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Asmens sužalojimo aplinkybės</w:t>
            </w:r>
          </w:p>
        </w:tc>
      </w:tr>
      <w:tr w:rsidR="00BE3EFE" w:rsidRPr="00BE3EFE" w14:paraId="155AB33A"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3AD9ED94"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9</w:t>
            </w:r>
          </w:p>
        </w:tc>
        <w:tc>
          <w:tcPr>
            <w:tcW w:w="9035" w:type="dxa"/>
            <w:noWrap/>
            <w:hideMark/>
          </w:tcPr>
          <w:p w14:paraId="557C1C68"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Sąlyčio su gyvūnu pobūdis</w:t>
            </w:r>
          </w:p>
        </w:tc>
      </w:tr>
      <w:tr w:rsidR="00BE3EFE" w:rsidRPr="00BE3EFE" w14:paraId="517A2D94"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539A6BB2"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10</w:t>
            </w:r>
          </w:p>
        </w:tc>
        <w:tc>
          <w:tcPr>
            <w:tcW w:w="9035" w:type="dxa"/>
            <w:noWrap/>
            <w:hideMark/>
          </w:tcPr>
          <w:p w14:paraId="66226B45"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Pažeidimo lokalizacija</w:t>
            </w:r>
          </w:p>
        </w:tc>
      </w:tr>
      <w:tr w:rsidR="00BE3EFE" w:rsidRPr="00BE3EFE" w14:paraId="6040DB6D"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573355BD"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11</w:t>
            </w:r>
          </w:p>
        </w:tc>
        <w:tc>
          <w:tcPr>
            <w:tcW w:w="9035" w:type="dxa"/>
            <w:noWrap/>
            <w:hideMark/>
          </w:tcPr>
          <w:p w14:paraId="676D1EBB"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Duomenys apie gyvūną jo stebėjimo metu</w:t>
            </w:r>
          </w:p>
        </w:tc>
      </w:tr>
      <w:tr w:rsidR="00BE3EFE" w:rsidRPr="00BE3EFE" w14:paraId="554C5311"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332EC93A"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12</w:t>
            </w:r>
          </w:p>
        </w:tc>
        <w:tc>
          <w:tcPr>
            <w:tcW w:w="9035" w:type="dxa"/>
            <w:noWrap/>
            <w:hideMark/>
          </w:tcPr>
          <w:p w14:paraId="24EA8DBD"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Imunoprofilaktikos skyrimas</w:t>
            </w:r>
          </w:p>
        </w:tc>
      </w:tr>
      <w:tr w:rsidR="00BE3EFE" w:rsidRPr="00BE3EFE" w14:paraId="2D22254C"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6C1B90FC"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13</w:t>
            </w:r>
          </w:p>
        </w:tc>
        <w:tc>
          <w:tcPr>
            <w:tcW w:w="9035" w:type="dxa"/>
            <w:noWrap/>
            <w:hideMark/>
          </w:tcPr>
          <w:p w14:paraId="7895FD44"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Imunoprofilaktikos atlikimas</w:t>
            </w:r>
          </w:p>
        </w:tc>
      </w:tr>
      <w:tr w:rsidR="00BE3EFE" w:rsidRPr="00BE3EFE" w14:paraId="79E305D7"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11FD9760"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14</w:t>
            </w:r>
          </w:p>
        </w:tc>
        <w:tc>
          <w:tcPr>
            <w:tcW w:w="9035" w:type="dxa"/>
            <w:noWrap/>
            <w:hideMark/>
          </w:tcPr>
          <w:p w14:paraId="48A4EB48"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Rūšis (veislė, jei žinoma)</w:t>
            </w:r>
          </w:p>
        </w:tc>
      </w:tr>
      <w:tr w:rsidR="00BE3EFE" w:rsidRPr="00BE3EFE" w14:paraId="7B746A48"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1563FD66" w14:textId="77777777" w:rsidR="00BE3EFE" w:rsidRPr="004E06C1" w:rsidRDefault="00BE3EFE" w:rsidP="00BE3EFE">
            <w:pPr>
              <w:spacing w:before="0"/>
              <w:jc w:val="left"/>
              <w:rPr>
                <w:rFonts w:eastAsia="Times New Roman" w:cs="Times New Roman"/>
                <w:color w:val="000000"/>
                <w:sz w:val="22"/>
                <w:szCs w:val="22"/>
                <w:lang w:eastAsia="lt-LT"/>
              </w:rPr>
            </w:pPr>
            <w:r w:rsidRPr="004E06C1">
              <w:rPr>
                <w:rFonts w:eastAsia="Times New Roman" w:cs="Times New Roman"/>
                <w:color w:val="000000"/>
                <w:sz w:val="22"/>
                <w:szCs w:val="22"/>
                <w:lang w:eastAsia="lt-LT"/>
              </w:rPr>
              <w:t> </w:t>
            </w:r>
          </w:p>
        </w:tc>
        <w:tc>
          <w:tcPr>
            <w:tcW w:w="9035" w:type="dxa"/>
            <w:noWrap/>
            <w:hideMark/>
          </w:tcPr>
          <w:p w14:paraId="37FCE1EF"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2"/>
                <w:szCs w:val="22"/>
                <w:lang w:eastAsia="lt-LT"/>
              </w:rPr>
            </w:pPr>
            <w:r w:rsidRPr="004E06C1">
              <w:rPr>
                <w:rFonts w:eastAsia="Times New Roman" w:cs="Times New Roman"/>
                <w:b/>
                <w:bCs/>
                <w:color w:val="000000"/>
                <w:sz w:val="22"/>
                <w:szCs w:val="22"/>
                <w:lang w:eastAsia="lt-LT"/>
              </w:rPr>
              <w:t>Oru plintanti ir skiepais valdoma (357-4/a)</w:t>
            </w:r>
          </w:p>
        </w:tc>
      </w:tr>
      <w:tr w:rsidR="00BE3EFE" w:rsidRPr="00BE3EFE" w14:paraId="0CFFE8E4"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3C1E51E7"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w:t>
            </w:r>
          </w:p>
        </w:tc>
        <w:tc>
          <w:tcPr>
            <w:tcW w:w="9035" w:type="dxa"/>
            <w:noWrap/>
            <w:hideMark/>
          </w:tcPr>
          <w:p w14:paraId="7238ED99"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Lytis</w:t>
            </w:r>
          </w:p>
        </w:tc>
      </w:tr>
      <w:tr w:rsidR="00BE3EFE" w:rsidRPr="00BE3EFE" w14:paraId="7C34649E"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5096324B"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w:t>
            </w:r>
          </w:p>
        </w:tc>
        <w:tc>
          <w:tcPr>
            <w:tcW w:w="9035" w:type="dxa"/>
            <w:noWrap/>
            <w:hideMark/>
          </w:tcPr>
          <w:p w14:paraId="2D143B51"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Amžiaus formatas</w:t>
            </w:r>
          </w:p>
        </w:tc>
      </w:tr>
      <w:tr w:rsidR="00BE3EFE" w:rsidRPr="00BE3EFE" w14:paraId="536C843F"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01050B92"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3</w:t>
            </w:r>
          </w:p>
        </w:tc>
        <w:tc>
          <w:tcPr>
            <w:tcW w:w="9035" w:type="dxa"/>
            <w:noWrap/>
            <w:hideMark/>
          </w:tcPr>
          <w:p w14:paraId="3999916B"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Savivaldybė</w:t>
            </w:r>
          </w:p>
        </w:tc>
      </w:tr>
      <w:tr w:rsidR="00BE3EFE" w:rsidRPr="00BE3EFE" w14:paraId="320D9467"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051A4A0B"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4</w:t>
            </w:r>
          </w:p>
        </w:tc>
        <w:tc>
          <w:tcPr>
            <w:tcW w:w="9035" w:type="dxa"/>
            <w:noWrap/>
            <w:hideMark/>
          </w:tcPr>
          <w:p w14:paraId="5C9743B6"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Profesija / užimtumas:</w:t>
            </w:r>
          </w:p>
        </w:tc>
      </w:tr>
      <w:tr w:rsidR="00BE3EFE" w:rsidRPr="00BE3EFE" w14:paraId="6D761612"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4E0313DA"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5</w:t>
            </w:r>
          </w:p>
        </w:tc>
        <w:tc>
          <w:tcPr>
            <w:tcW w:w="9035" w:type="dxa"/>
            <w:noWrap/>
            <w:hideMark/>
          </w:tcPr>
          <w:p w14:paraId="671D6344"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Pirminės diagnozės kodas pagal TLK-10-AM</w:t>
            </w:r>
          </w:p>
        </w:tc>
      </w:tr>
      <w:tr w:rsidR="00BE3EFE" w:rsidRPr="00BE3EFE" w14:paraId="7BEEB2DF"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66399FBB"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6</w:t>
            </w:r>
          </w:p>
        </w:tc>
        <w:tc>
          <w:tcPr>
            <w:tcW w:w="9035" w:type="dxa"/>
            <w:noWrap/>
            <w:hideMark/>
          </w:tcPr>
          <w:p w14:paraId="4BB1B80D"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Galutinės diagnozės kodas pagal TLK-10-AM</w:t>
            </w:r>
          </w:p>
        </w:tc>
      </w:tr>
      <w:tr w:rsidR="00BE3EFE" w:rsidRPr="00BE3EFE" w14:paraId="0B09A904"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0F510149"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7</w:t>
            </w:r>
          </w:p>
        </w:tc>
        <w:tc>
          <w:tcPr>
            <w:tcW w:w="9035" w:type="dxa"/>
            <w:noWrap/>
            <w:hideMark/>
          </w:tcPr>
          <w:p w14:paraId="31AB1321"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Diagnozės būsena</w:t>
            </w:r>
          </w:p>
        </w:tc>
      </w:tr>
      <w:tr w:rsidR="00BE3EFE" w:rsidRPr="00BE3EFE" w14:paraId="45C24F2E"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0CA5B1A2"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8</w:t>
            </w:r>
          </w:p>
        </w:tc>
        <w:tc>
          <w:tcPr>
            <w:tcW w:w="9035" w:type="dxa"/>
            <w:noWrap/>
            <w:hideMark/>
          </w:tcPr>
          <w:p w14:paraId="4B9C49A6"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Diagnozės tikrumas</w:t>
            </w:r>
          </w:p>
        </w:tc>
      </w:tr>
      <w:tr w:rsidR="00BE3EFE" w:rsidRPr="00BE3EFE" w14:paraId="7D976AB6"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4A646470"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9</w:t>
            </w:r>
          </w:p>
        </w:tc>
        <w:tc>
          <w:tcPr>
            <w:tcW w:w="9035" w:type="dxa"/>
            <w:noWrap/>
            <w:hideMark/>
          </w:tcPr>
          <w:p w14:paraId="086DF688"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Klasifikacija pagal Europos Sąjungos apibrėžtis</w:t>
            </w:r>
          </w:p>
        </w:tc>
      </w:tr>
      <w:tr w:rsidR="00BE3EFE" w:rsidRPr="00BE3EFE" w14:paraId="7CADC3C8"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34E5C7DF"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10</w:t>
            </w:r>
          </w:p>
        </w:tc>
        <w:tc>
          <w:tcPr>
            <w:tcW w:w="9035" w:type="dxa"/>
            <w:noWrap/>
            <w:hideMark/>
          </w:tcPr>
          <w:p w14:paraId="6E31844F"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Atvejis (priklausomas nuo 39 klasifikatoriausi) Klasifikacija pagal Europos Sąjungos apibrėžtis (priklausomas nuo 62 klasifikatoriausi)</w:t>
            </w:r>
          </w:p>
        </w:tc>
      </w:tr>
      <w:tr w:rsidR="00BE3EFE" w:rsidRPr="00BE3EFE" w14:paraId="632CC6B8"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313CBDE1"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11</w:t>
            </w:r>
          </w:p>
        </w:tc>
        <w:tc>
          <w:tcPr>
            <w:tcW w:w="9035" w:type="dxa"/>
            <w:noWrap/>
            <w:hideMark/>
          </w:tcPr>
          <w:p w14:paraId="024D1BB6"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Klinikiniai reiškiniai</w:t>
            </w:r>
          </w:p>
        </w:tc>
      </w:tr>
      <w:tr w:rsidR="00BE3EFE" w:rsidRPr="00BE3EFE" w14:paraId="690A89CB"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47D06420"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12</w:t>
            </w:r>
          </w:p>
        </w:tc>
        <w:tc>
          <w:tcPr>
            <w:tcW w:w="9035" w:type="dxa"/>
            <w:noWrap/>
            <w:hideMark/>
          </w:tcPr>
          <w:p w14:paraId="209E03F5"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Atvejis nustatytas</w:t>
            </w:r>
          </w:p>
        </w:tc>
      </w:tr>
      <w:tr w:rsidR="00BE3EFE" w:rsidRPr="00BE3EFE" w14:paraId="0301A183"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54552F00"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13</w:t>
            </w:r>
          </w:p>
        </w:tc>
        <w:tc>
          <w:tcPr>
            <w:tcW w:w="9035" w:type="dxa"/>
            <w:noWrap/>
            <w:hideMark/>
          </w:tcPr>
          <w:p w14:paraId="62F8EF4F"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Atvejis (kilmė)</w:t>
            </w:r>
          </w:p>
        </w:tc>
      </w:tr>
      <w:tr w:rsidR="00BE3EFE" w:rsidRPr="00BE3EFE" w14:paraId="1DF40568"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709DE312"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14</w:t>
            </w:r>
          </w:p>
        </w:tc>
        <w:tc>
          <w:tcPr>
            <w:tcW w:w="9035" w:type="dxa"/>
            <w:noWrap/>
            <w:hideMark/>
          </w:tcPr>
          <w:p w14:paraId="741D2A7D"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Užsikrėtimo aplinkybės ir rizikos faktoriai veiksniai</w:t>
            </w:r>
          </w:p>
        </w:tc>
      </w:tr>
      <w:tr w:rsidR="00BE3EFE" w:rsidRPr="00BE3EFE" w14:paraId="33C1D6A5"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35803455"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15</w:t>
            </w:r>
          </w:p>
        </w:tc>
        <w:tc>
          <w:tcPr>
            <w:tcW w:w="9035" w:type="dxa"/>
            <w:noWrap/>
            <w:hideMark/>
          </w:tcPr>
          <w:p w14:paraId="12647AA5"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Ligonio imunizacijos būklė</w:t>
            </w:r>
          </w:p>
        </w:tc>
      </w:tr>
      <w:tr w:rsidR="00BE3EFE" w:rsidRPr="00BE3EFE" w14:paraId="7E1BAF8B"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2E545574"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16</w:t>
            </w:r>
          </w:p>
        </w:tc>
        <w:tc>
          <w:tcPr>
            <w:tcW w:w="9035" w:type="dxa"/>
            <w:noWrap/>
            <w:hideMark/>
          </w:tcPr>
          <w:p w14:paraId="745F10FD"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Ligos baigtis</w:t>
            </w:r>
          </w:p>
        </w:tc>
      </w:tr>
      <w:tr w:rsidR="00BE3EFE" w:rsidRPr="00BE3EFE" w14:paraId="438D0D3B"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072A6E98"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17</w:t>
            </w:r>
          </w:p>
        </w:tc>
        <w:tc>
          <w:tcPr>
            <w:tcW w:w="9035" w:type="dxa"/>
            <w:noWrap/>
            <w:hideMark/>
          </w:tcPr>
          <w:p w14:paraId="01E183E1"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Židinio valdymo priemonės</w:t>
            </w:r>
          </w:p>
        </w:tc>
      </w:tr>
      <w:tr w:rsidR="00BE3EFE" w:rsidRPr="00BE3EFE" w14:paraId="2142C4C8"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154156A6"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18</w:t>
            </w:r>
          </w:p>
        </w:tc>
        <w:tc>
          <w:tcPr>
            <w:tcW w:w="9035" w:type="dxa"/>
            <w:noWrap/>
            <w:hideMark/>
          </w:tcPr>
          <w:p w14:paraId="06A5C9FE"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Šalis</w:t>
            </w:r>
          </w:p>
        </w:tc>
      </w:tr>
      <w:tr w:rsidR="00BE3EFE" w:rsidRPr="00BE3EFE" w14:paraId="70C48C9A"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1983E647" w14:textId="77777777" w:rsidR="00BE3EFE" w:rsidRPr="004E06C1" w:rsidRDefault="00BE3EFE" w:rsidP="00BE3EFE">
            <w:pPr>
              <w:spacing w:before="0"/>
              <w:jc w:val="left"/>
              <w:rPr>
                <w:rFonts w:eastAsia="Times New Roman" w:cs="Times New Roman"/>
                <w:color w:val="000000"/>
                <w:sz w:val="22"/>
                <w:szCs w:val="22"/>
                <w:lang w:eastAsia="lt-LT"/>
              </w:rPr>
            </w:pPr>
            <w:r w:rsidRPr="004E06C1">
              <w:rPr>
                <w:rFonts w:eastAsia="Times New Roman" w:cs="Times New Roman"/>
                <w:color w:val="000000"/>
                <w:sz w:val="22"/>
                <w:szCs w:val="22"/>
                <w:lang w:eastAsia="lt-LT"/>
              </w:rPr>
              <w:t> </w:t>
            </w:r>
          </w:p>
        </w:tc>
        <w:tc>
          <w:tcPr>
            <w:tcW w:w="9035" w:type="dxa"/>
            <w:noWrap/>
            <w:hideMark/>
          </w:tcPr>
          <w:p w14:paraId="7425FF6A"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szCs w:val="22"/>
                <w:lang w:eastAsia="lt-LT"/>
              </w:rPr>
            </w:pPr>
            <w:r w:rsidRPr="004E06C1">
              <w:rPr>
                <w:rFonts w:eastAsia="Times New Roman" w:cs="Times New Roman"/>
                <w:b/>
                <w:bCs/>
                <w:color w:val="000000"/>
                <w:sz w:val="22"/>
                <w:szCs w:val="22"/>
                <w:lang w:eastAsia="lt-LT"/>
              </w:rPr>
              <w:t>Listeriozė (357-13/a)</w:t>
            </w:r>
          </w:p>
        </w:tc>
      </w:tr>
      <w:tr w:rsidR="00BE3EFE" w:rsidRPr="00BE3EFE" w14:paraId="6D322491"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3F52DCF7"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w:t>
            </w:r>
          </w:p>
        </w:tc>
        <w:tc>
          <w:tcPr>
            <w:tcW w:w="9035" w:type="dxa"/>
            <w:noWrap/>
            <w:hideMark/>
          </w:tcPr>
          <w:p w14:paraId="68F3D4A8"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Lytis</w:t>
            </w:r>
          </w:p>
        </w:tc>
      </w:tr>
      <w:tr w:rsidR="00BE3EFE" w:rsidRPr="00BE3EFE" w14:paraId="65B4FF60"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37B1D253"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w:t>
            </w:r>
          </w:p>
        </w:tc>
        <w:tc>
          <w:tcPr>
            <w:tcW w:w="9035" w:type="dxa"/>
            <w:noWrap/>
            <w:hideMark/>
          </w:tcPr>
          <w:p w14:paraId="3BDE9989"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Amžiaus formatas</w:t>
            </w:r>
          </w:p>
        </w:tc>
      </w:tr>
      <w:tr w:rsidR="00BE3EFE" w:rsidRPr="00BE3EFE" w14:paraId="47D49485"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6BB5E136"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3</w:t>
            </w:r>
          </w:p>
        </w:tc>
        <w:tc>
          <w:tcPr>
            <w:tcW w:w="9035" w:type="dxa"/>
            <w:noWrap/>
            <w:hideMark/>
          </w:tcPr>
          <w:p w14:paraId="3B8DBE91"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Savivaldybė</w:t>
            </w:r>
          </w:p>
        </w:tc>
      </w:tr>
      <w:tr w:rsidR="00BE3EFE" w:rsidRPr="00BE3EFE" w14:paraId="58FE4FF5"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415295F9"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lastRenderedPageBreak/>
              <w:t>4</w:t>
            </w:r>
          </w:p>
        </w:tc>
        <w:tc>
          <w:tcPr>
            <w:tcW w:w="9035" w:type="dxa"/>
            <w:noWrap/>
            <w:hideMark/>
          </w:tcPr>
          <w:p w14:paraId="18503B44"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Profesija / užimtumas:</w:t>
            </w:r>
          </w:p>
        </w:tc>
      </w:tr>
      <w:tr w:rsidR="00BE3EFE" w:rsidRPr="00BE3EFE" w14:paraId="6D3952C7"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2F4E42F2"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5</w:t>
            </w:r>
          </w:p>
        </w:tc>
        <w:tc>
          <w:tcPr>
            <w:tcW w:w="9035" w:type="dxa"/>
            <w:noWrap/>
            <w:hideMark/>
          </w:tcPr>
          <w:p w14:paraId="686B08B1"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Pirminės diagnozės kodas pagal TLK-10-AM</w:t>
            </w:r>
          </w:p>
        </w:tc>
      </w:tr>
      <w:tr w:rsidR="00BE3EFE" w:rsidRPr="00BE3EFE" w14:paraId="32A84119"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4B298C63"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6</w:t>
            </w:r>
          </w:p>
        </w:tc>
        <w:tc>
          <w:tcPr>
            <w:tcW w:w="9035" w:type="dxa"/>
            <w:noWrap/>
            <w:hideMark/>
          </w:tcPr>
          <w:p w14:paraId="13FB819E"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Galutinės diagnozės kodas pagal TLK-10-AM</w:t>
            </w:r>
          </w:p>
        </w:tc>
      </w:tr>
      <w:tr w:rsidR="00BE3EFE" w:rsidRPr="00BE3EFE" w14:paraId="513EE9B2"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7BD6267C"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7</w:t>
            </w:r>
          </w:p>
        </w:tc>
        <w:tc>
          <w:tcPr>
            <w:tcW w:w="9035" w:type="dxa"/>
            <w:noWrap/>
            <w:hideMark/>
          </w:tcPr>
          <w:p w14:paraId="618F4B0C"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Diagnozės būsena</w:t>
            </w:r>
          </w:p>
        </w:tc>
      </w:tr>
      <w:tr w:rsidR="00BE3EFE" w:rsidRPr="00BE3EFE" w14:paraId="226359D7"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75981F70"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8</w:t>
            </w:r>
          </w:p>
        </w:tc>
        <w:tc>
          <w:tcPr>
            <w:tcW w:w="9035" w:type="dxa"/>
            <w:noWrap/>
            <w:hideMark/>
          </w:tcPr>
          <w:p w14:paraId="67FAFA5B"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Diagnozės tikrumas</w:t>
            </w:r>
          </w:p>
        </w:tc>
      </w:tr>
      <w:tr w:rsidR="00BE3EFE" w:rsidRPr="00BE3EFE" w14:paraId="48D933B2"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587A4C58"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9</w:t>
            </w:r>
          </w:p>
        </w:tc>
        <w:tc>
          <w:tcPr>
            <w:tcW w:w="9035" w:type="dxa"/>
            <w:noWrap/>
            <w:hideMark/>
          </w:tcPr>
          <w:p w14:paraId="66CFB17F"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Atvejo klasifikacija pagal Europos Sąjungos atvejo apibrėžtį</w:t>
            </w:r>
          </w:p>
        </w:tc>
      </w:tr>
      <w:tr w:rsidR="00BE3EFE" w:rsidRPr="00BE3EFE" w14:paraId="2EF43342"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4FA11658"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10</w:t>
            </w:r>
          </w:p>
        </w:tc>
        <w:tc>
          <w:tcPr>
            <w:tcW w:w="9035" w:type="dxa"/>
            <w:noWrap/>
            <w:hideMark/>
          </w:tcPr>
          <w:p w14:paraId="71E31046"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Lėtinės būklės, ligos (pasirinkti visus tinkamus atsakymų variantus):</w:t>
            </w:r>
          </w:p>
        </w:tc>
      </w:tr>
      <w:tr w:rsidR="00BE3EFE" w:rsidRPr="00BE3EFE" w14:paraId="17777249"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695F3F1E"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11</w:t>
            </w:r>
          </w:p>
        </w:tc>
        <w:tc>
          <w:tcPr>
            <w:tcW w:w="9035" w:type="dxa"/>
            <w:noWrap/>
            <w:hideMark/>
          </w:tcPr>
          <w:p w14:paraId="0605616E"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Asmens gyvenamoji/buvimo vieta ligos inkubacinio periodo metu (30 d. laikotarpyje prieš susergant)</w:t>
            </w:r>
          </w:p>
        </w:tc>
      </w:tr>
      <w:tr w:rsidR="00BE3EFE" w:rsidRPr="00BE3EFE" w14:paraId="39CA499B"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5C680C45"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12</w:t>
            </w:r>
          </w:p>
        </w:tc>
        <w:tc>
          <w:tcPr>
            <w:tcW w:w="9035" w:type="dxa"/>
            <w:noWrap/>
            <w:hideMark/>
          </w:tcPr>
          <w:p w14:paraId="1EABA449"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Mirties priežastys: pagrindinės ligos, sukėlusios mirtį, kodas</w:t>
            </w:r>
          </w:p>
        </w:tc>
      </w:tr>
      <w:tr w:rsidR="00BE3EFE" w:rsidRPr="00BE3EFE" w14:paraId="151A2B3C"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207684EB"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13</w:t>
            </w:r>
          </w:p>
        </w:tc>
        <w:tc>
          <w:tcPr>
            <w:tcW w:w="9035" w:type="dxa"/>
            <w:noWrap/>
            <w:hideMark/>
          </w:tcPr>
          <w:p w14:paraId="7DD5FB64"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Ar atvejis susijęs su nėštumu (liga besilaukiančiai moteriai, vaisiui, naujagimiui iki 1 mėn. pagal ES apibrėžtį)?</w:t>
            </w:r>
          </w:p>
        </w:tc>
      </w:tr>
      <w:tr w:rsidR="00BE3EFE" w:rsidRPr="00BE3EFE" w14:paraId="53DF7E56"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27F952AC"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14</w:t>
            </w:r>
          </w:p>
        </w:tc>
        <w:tc>
          <w:tcPr>
            <w:tcW w:w="9035" w:type="dxa"/>
            <w:noWrap/>
            <w:hideMark/>
          </w:tcPr>
          <w:p w14:paraId="22E55AF7"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Nėštumo baigtis:</w:t>
            </w:r>
          </w:p>
        </w:tc>
      </w:tr>
      <w:tr w:rsidR="00BE3EFE" w:rsidRPr="00BE3EFE" w14:paraId="587B0AD0"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3FFE8375"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15</w:t>
            </w:r>
          </w:p>
        </w:tc>
        <w:tc>
          <w:tcPr>
            <w:tcW w:w="9035" w:type="dxa"/>
            <w:noWrap/>
            <w:hideMark/>
          </w:tcPr>
          <w:p w14:paraId="2205EDA8"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Ar nėštumo metu mama jautė listeriozei būdingus simptomus?</w:t>
            </w:r>
          </w:p>
        </w:tc>
      </w:tr>
      <w:tr w:rsidR="00BE3EFE" w:rsidRPr="00BE3EFE" w14:paraId="5B8409FA"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035AC407"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16</w:t>
            </w:r>
          </w:p>
        </w:tc>
        <w:tc>
          <w:tcPr>
            <w:tcW w:w="9035" w:type="dxa"/>
            <w:noWrap/>
            <w:hideMark/>
          </w:tcPr>
          <w:p w14:paraId="4C1EFAB0"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Jei gimė gyvas naujagimis, ar jis susirgo?</w:t>
            </w:r>
          </w:p>
        </w:tc>
      </w:tr>
      <w:tr w:rsidR="00BE3EFE" w:rsidRPr="00BE3EFE" w14:paraId="02D269B3"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737FA611"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17</w:t>
            </w:r>
          </w:p>
        </w:tc>
        <w:tc>
          <w:tcPr>
            <w:tcW w:w="9035" w:type="dxa"/>
            <w:noWrap/>
            <w:hideMark/>
          </w:tcPr>
          <w:p w14:paraId="0312C9C0"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Naujagimio ligos išeitis:</w:t>
            </w:r>
          </w:p>
        </w:tc>
      </w:tr>
      <w:tr w:rsidR="00BE3EFE" w:rsidRPr="00BE3EFE" w14:paraId="14797578"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5D2DAC2E"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18</w:t>
            </w:r>
          </w:p>
        </w:tc>
        <w:tc>
          <w:tcPr>
            <w:tcW w:w="9035" w:type="dxa"/>
            <w:noWrap/>
            <w:hideMark/>
          </w:tcPr>
          <w:p w14:paraId="3C333B5F"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Ar 30 d. laikotarpiu iki ligos simptomų nustatytmo / persileidimo datos asmuo keliavo užsienyje?</w:t>
            </w:r>
          </w:p>
        </w:tc>
      </w:tr>
      <w:tr w:rsidR="00BE3EFE" w:rsidRPr="00BE3EFE" w14:paraId="12B6BB60"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129C3ACA"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19</w:t>
            </w:r>
          </w:p>
        </w:tc>
        <w:tc>
          <w:tcPr>
            <w:tcW w:w="9035" w:type="dxa"/>
            <w:noWrap/>
            <w:hideMark/>
          </w:tcPr>
          <w:p w14:paraId="0E8801B8"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Šalis</w:t>
            </w:r>
          </w:p>
        </w:tc>
      </w:tr>
      <w:tr w:rsidR="00BE3EFE" w:rsidRPr="00BE3EFE" w14:paraId="7A9D0D49"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073F08F3"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20</w:t>
            </w:r>
          </w:p>
        </w:tc>
        <w:tc>
          <w:tcPr>
            <w:tcW w:w="9035" w:type="dxa"/>
            <w:noWrap/>
            <w:hideMark/>
          </w:tcPr>
          <w:p w14:paraId="1847192A"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Ar 30 d. laikotarpiu iki ligos simptomų nustatytmo / persileidimo datos asmuo keliavo po Lietuvą?</w:t>
            </w:r>
          </w:p>
        </w:tc>
      </w:tr>
      <w:tr w:rsidR="00BE3EFE" w:rsidRPr="00BE3EFE" w14:paraId="6AFA8CE8"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7613B016"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21</w:t>
            </w:r>
          </w:p>
        </w:tc>
        <w:tc>
          <w:tcPr>
            <w:tcW w:w="9035" w:type="dxa"/>
            <w:noWrap/>
            <w:hideMark/>
          </w:tcPr>
          <w:p w14:paraId="6C5744E2"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Savivaldybė</w:t>
            </w:r>
          </w:p>
        </w:tc>
      </w:tr>
      <w:tr w:rsidR="00BE3EFE" w:rsidRPr="00BE3EFE" w14:paraId="6E7BC249"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28FC9565"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22</w:t>
            </w:r>
          </w:p>
        </w:tc>
        <w:tc>
          <w:tcPr>
            <w:tcW w:w="9035" w:type="dxa"/>
            <w:noWrap/>
            <w:hideMark/>
          </w:tcPr>
          <w:p w14:paraId="7CFC19EE"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Ar asmuo ligos inkubacinio periodo metu buvo hospitalizuotas?</w:t>
            </w:r>
          </w:p>
        </w:tc>
      </w:tr>
      <w:tr w:rsidR="00BE3EFE" w:rsidRPr="00BE3EFE" w14:paraId="6D7174AB"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1CD94A0E"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23</w:t>
            </w:r>
          </w:p>
        </w:tc>
        <w:tc>
          <w:tcPr>
            <w:tcW w:w="9035" w:type="dxa"/>
            <w:noWrap/>
            <w:hideMark/>
          </w:tcPr>
          <w:p w14:paraId="56FAC557"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Ar 30 d. laikotarpiu iki ligos simptomų nustatytmo / persileidimo asmuo valgė bet kokio tipo viešojo maitinimo įstaigose /renginiuose?</w:t>
            </w:r>
          </w:p>
        </w:tc>
      </w:tr>
      <w:tr w:rsidR="00BE3EFE" w:rsidRPr="00BE3EFE" w14:paraId="783B624D"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3495AAB3"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24</w:t>
            </w:r>
          </w:p>
        </w:tc>
        <w:tc>
          <w:tcPr>
            <w:tcW w:w="9035" w:type="dxa"/>
            <w:noWrap/>
            <w:hideMark/>
          </w:tcPr>
          <w:p w14:paraId="6CC26220"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Tikėtina / nustatyta užsikrėtimo vieta, įvertinus epidemiologinio tyrimo duomenis:</w:t>
            </w:r>
          </w:p>
        </w:tc>
      </w:tr>
      <w:tr w:rsidR="00BE3EFE" w:rsidRPr="00BE3EFE" w14:paraId="599FFF15"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19372DC5"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25</w:t>
            </w:r>
          </w:p>
        </w:tc>
        <w:tc>
          <w:tcPr>
            <w:tcW w:w="9035" w:type="dxa"/>
            <w:noWrap/>
            <w:hideMark/>
          </w:tcPr>
          <w:p w14:paraId="74E3938A"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Tikėtinas užsikrėtimo būdas</w:t>
            </w:r>
          </w:p>
        </w:tc>
      </w:tr>
      <w:tr w:rsidR="00BE3EFE" w:rsidRPr="00BE3EFE" w14:paraId="4DDE9DD7"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6A099C79"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26</w:t>
            </w:r>
          </w:p>
        </w:tc>
        <w:tc>
          <w:tcPr>
            <w:tcW w:w="9035" w:type="dxa"/>
            <w:noWrap/>
            <w:hideMark/>
          </w:tcPr>
          <w:p w14:paraId="0DC4B19D"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Tikėtinas infekcijos perdavimo veiksnys</w:t>
            </w:r>
          </w:p>
        </w:tc>
      </w:tr>
      <w:tr w:rsidR="00BE3EFE" w:rsidRPr="00BE3EFE" w14:paraId="613295A8"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705A17B8"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27</w:t>
            </w:r>
          </w:p>
        </w:tc>
        <w:tc>
          <w:tcPr>
            <w:tcW w:w="9035" w:type="dxa"/>
            <w:noWrap/>
            <w:hideMark/>
          </w:tcPr>
          <w:p w14:paraId="4B4CED26"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Vartoto maisto, nuo kurio galimai užsikrėtė, pobūdis</w:t>
            </w:r>
          </w:p>
        </w:tc>
      </w:tr>
      <w:tr w:rsidR="00BE3EFE" w:rsidRPr="00BE3EFE" w14:paraId="292BB259"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6CA4397A"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28</w:t>
            </w:r>
          </w:p>
        </w:tc>
        <w:tc>
          <w:tcPr>
            <w:tcW w:w="9035" w:type="dxa"/>
            <w:noWrap/>
            <w:hideMark/>
          </w:tcPr>
          <w:p w14:paraId="733DE94A"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Ligos baigtis</w:t>
            </w:r>
          </w:p>
        </w:tc>
      </w:tr>
      <w:tr w:rsidR="00BE3EFE" w:rsidRPr="00BE3EFE" w14:paraId="1EA0C790"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0C65BA8E"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29</w:t>
            </w:r>
          </w:p>
        </w:tc>
        <w:tc>
          <w:tcPr>
            <w:tcW w:w="9035" w:type="dxa"/>
            <w:noWrap/>
            <w:hideMark/>
          </w:tcPr>
          <w:p w14:paraId="35B2923C"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Židinio valdymo priemonės:</w:t>
            </w:r>
          </w:p>
        </w:tc>
      </w:tr>
      <w:tr w:rsidR="00BE3EFE" w:rsidRPr="00BE3EFE" w14:paraId="4134F539"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1914A8E5"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30</w:t>
            </w:r>
          </w:p>
        </w:tc>
        <w:tc>
          <w:tcPr>
            <w:tcW w:w="9035" w:type="dxa"/>
            <w:noWrap/>
            <w:hideMark/>
          </w:tcPr>
          <w:p w14:paraId="48A01AE7"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Tirtas Tyrimo objektas</w:t>
            </w:r>
          </w:p>
        </w:tc>
      </w:tr>
      <w:tr w:rsidR="00BE3EFE" w:rsidRPr="00BE3EFE" w14:paraId="2E574B6A"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27B0555D"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31</w:t>
            </w:r>
          </w:p>
        </w:tc>
        <w:tc>
          <w:tcPr>
            <w:tcW w:w="9035" w:type="dxa"/>
            <w:noWrap/>
            <w:hideMark/>
          </w:tcPr>
          <w:p w14:paraId="32C79977"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Tyrimo rezultatai</w:t>
            </w:r>
          </w:p>
        </w:tc>
      </w:tr>
      <w:tr w:rsidR="00BE3EFE" w:rsidRPr="00BE3EFE" w14:paraId="211C53D3"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65F4EB89" w14:textId="77777777" w:rsidR="00BE3EFE" w:rsidRPr="004E06C1" w:rsidRDefault="00BE3EFE" w:rsidP="00BE3EFE">
            <w:pPr>
              <w:spacing w:before="0"/>
              <w:jc w:val="left"/>
              <w:rPr>
                <w:rFonts w:eastAsia="Times New Roman" w:cs="Times New Roman"/>
                <w:color w:val="000000"/>
                <w:sz w:val="22"/>
                <w:szCs w:val="22"/>
                <w:lang w:eastAsia="lt-LT"/>
              </w:rPr>
            </w:pPr>
            <w:r w:rsidRPr="004E06C1">
              <w:rPr>
                <w:rFonts w:eastAsia="Times New Roman" w:cs="Times New Roman"/>
                <w:color w:val="000000"/>
                <w:sz w:val="22"/>
                <w:szCs w:val="22"/>
                <w:lang w:eastAsia="lt-LT"/>
              </w:rPr>
              <w:t> </w:t>
            </w:r>
          </w:p>
        </w:tc>
        <w:tc>
          <w:tcPr>
            <w:tcW w:w="9035" w:type="dxa"/>
            <w:noWrap/>
            <w:hideMark/>
          </w:tcPr>
          <w:p w14:paraId="7FFCD24A"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szCs w:val="22"/>
                <w:lang w:eastAsia="lt-LT"/>
              </w:rPr>
            </w:pPr>
            <w:r w:rsidRPr="004E06C1">
              <w:rPr>
                <w:rFonts w:eastAsia="Times New Roman" w:cs="Times New Roman"/>
                <w:b/>
                <w:bCs/>
                <w:color w:val="000000"/>
                <w:sz w:val="22"/>
                <w:szCs w:val="22"/>
                <w:lang w:eastAsia="lt-LT"/>
              </w:rPr>
              <w:t>Zoonozės (357-8/a)</w:t>
            </w:r>
          </w:p>
        </w:tc>
      </w:tr>
      <w:tr w:rsidR="00BE3EFE" w:rsidRPr="00BE3EFE" w14:paraId="497FB0EC"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56C891B4"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w:t>
            </w:r>
          </w:p>
        </w:tc>
        <w:tc>
          <w:tcPr>
            <w:tcW w:w="9035" w:type="dxa"/>
            <w:noWrap/>
            <w:hideMark/>
          </w:tcPr>
          <w:p w14:paraId="678A8E3D"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Lytis</w:t>
            </w:r>
          </w:p>
        </w:tc>
      </w:tr>
      <w:tr w:rsidR="00BE3EFE" w:rsidRPr="00BE3EFE" w14:paraId="665C0DDE"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42B323C1"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w:t>
            </w:r>
          </w:p>
        </w:tc>
        <w:tc>
          <w:tcPr>
            <w:tcW w:w="9035" w:type="dxa"/>
            <w:noWrap/>
            <w:hideMark/>
          </w:tcPr>
          <w:p w14:paraId="6D6F6AAB"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Amžiaus formatas</w:t>
            </w:r>
          </w:p>
        </w:tc>
      </w:tr>
      <w:tr w:rsidR="00BE3EFE" w:rsidRPr="00BE3EFE" w14:paraId="575F0BCC"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748CDF47"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3</w:t>
            </w:r>
          </w:p>
        </w:tc>
        <w:tc>
          <w:tcPr>
            <w:tcW w:w="9035" w:type="dxa"/>
            <w:noWrap/>
            <w:hideMark/>
          </w:tcPr>
          <w:p w14:paraId="5B5E9AA1"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Savivaldybė</w:t>
            </w:r>
          </w:p>
        </w:tc>
      </w:tr>
      <w:tr w:rsidR="00BE3EFE" w:rsidRPr="00BE3EFE" w14:paraId="56190E7A"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74546DDE"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4</w:t>
            </w:r>
          </w:p>
        </w:tc>
        <w:tc>
          <w:tcPr>
            <w:tcW w:w="9035" w:type="dxa"/>
            <w:noWrap/>
            <w:hideMark/>
          </w:tcPr>
          <w:p w14:paraId="6607D8E7"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Profesija / užimtumas:</w:t>
            </w:r>
          </w:p>
        </w:tc>
      </w:tr>
      <w:tr w:rsidR="00BE3EFE" w:rsidRPr="00BE3EFE" w14:paraId="7D17ED85"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1A4D4221"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5</w:t>
            </w:r>
          </w:p>
        </w:tc>
        <w:tc>
          <w:tcPr>
            <w:tcW w:w="9035" w:type="dxa"/>
            <w:noWrap/>
            <w:hideMark/>
          </w:tcPr>
          <w:p w14:paraId="20EE9D5E"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Pirminės diagnozės kodas pagal TLK-10-AM</w:t>
            </w:r>
          </w:p>
        </w:tc>
      </w:tr>
      <w:tr w:rsidR="00BE3EFE" w:rsidRPr="00BE3EFE" w14:paraId="1E18B164"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1A00075F"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6</w:t>
            </w:r>
          </w:p>
        </w:tc>
        <w:tc>
          <w:tcPr>
            <w:tcW w:w="9035" w:type="dxa"/>
            <w:noWrap/>
            <w:hideMark/>
          </w:tcPr>
          <w:p w14:paraId="0E278B53"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Galutinės diagnozės kodas pagal TLK-10-AM</w:t>
            </w:r>
          </w:p>
        </w:tc>
      </w:tr>
      <w:tr w:rsidR="00BE3EFE" w:rsidRPr="00BE3EFE" w14:paraId="4C22E8B0"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345A12AF"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7</w:t>
            </w:r>
          </w:p>
        </w:tc>
        <w:tc>
          <w:tcPr>
            <w:tcW w:w="9035" w:type="dxa"/>
            <w:noWrap/>
            <w:hideMark/>
          </w:tcPr>
          <w:p w14:paraId="7E8B96BE"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Diagnozės būsena</w:t>
            </w:r>
          </w:p>
        </w:tc>
      </w:tr>
      <w:tr w:rsidR="00BE3EFE" w:rsidRPr="00BE3EFE" w14:paraId="0F41024A"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724596E7"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8</w:t>
            </w:r>
          </w:p>
        </w:tc>
        <w:tc>
          <w:tcPr>
            <w:tcW w:w="9035" w:type="dxa"/>
            <w:noWrap/>
            <w:hideMark/>
          </w:tcPr>
          <w:p w14:paraId="72BB1C7E"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Diagnozės tikrumas</w:t>
            </w:r>
          </w:p>
        </w:tc>
      </w:tr>
      <w:tr w:rsidR="00BE3EFE" w:rsidRPr="00BE3EFE" w14:paraId="1E315BBF"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4C0195BE"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9</w:t>
            </w:r>
          </w:p>
        </w:tc>
        <w:tc>
          <w:tcPr>
            <w:tcW w:w="9035" w:type="dxa"/>
            <w:noWrap/>
            <w:hideMark/>
          </w:tcPr>
          <w:p w14:paraId="73DA7116"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Atvejo klasifikacija pagal ES apibrėžtis</w:t>
            </w:r>
          </w:p>
        </w:tc>
      </w:tr>
      <w:tr w:rsidR="00BE3EFE" w:rsidRPr="00BE3EFE" w14:paraId="35721A5D"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66996083"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10</w:t>
            </w:r>
          </w:p>
        </w:tc>
        <w:tc>
          <w:tcPr>
            <w:tcW w:w="9035" w:type="dxa"/>
            <w:noWrap/>
            <w:hideMark/>
          </w:tcPr>
          <w:p w14:paraId="25186F49"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Atvejis (priklausomas nuo 70 klasifikatoriausi)</w:t>
            </w:r>
          </w:p>
        </w:tc>
      </w:tr>
      <w:tr w:rsidR="00BE3EFE" w:rsidRPr="00BE3EFE" w14:paraId="073F265D"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756A2944"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11</w:t>
            </w:r>
          </w:p>
        </w:tc>
        <w:tc>
          <w:tcPr>
            <w:tcW w:w="9035" w:type="dxa"/>
            <w:noWrap/>
            <w:hideMark/>
          </w:tcPr>
          <w:p w14:paraId="04BDFA7C"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Mirties priežastys: pagrindinės ligos, sukėlusios mirtį, kodas</w:t>
            </w:r>
          </w:p>
        </w:tc>
      </w:tr>
      <w:tr w:rsidR="00BE3EFE" w:rsidRPr="00BE3EFE" w14:paraId="74ACF040"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1CAF83EC"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lastRenderedPageBreak/>
              <w:t>12</w:t>
            </w:r>
          </w:p>
        </w:tc>
        <w:tc>
          <w:tcPr>
            <w:tcW w:w="9035" w:type="dxa"/>
            <w:noWrap/>
            <w:hideMark/>
          </w:tcPr>
          <w:p w14:paraId="1464A8D0"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Ar asmuo ligos inkubacino periodo laikotarpiu asmuo keliavo užsienyje?</w:t>
            </w:r>
          </w:p>
        </w:tc>
      </w:tr>
      <w:tr w:rsidR="00BE3EFE" w:rsidRPr="00BE3EFE" w14:paraId="2CF8F79C"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2989CC66"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13</w:t>
            </w:r>
          </w:p>
        </w:tc>
        <w:tc>
          <w:tcPr>
            <w:tcW w:w="9035" w:type="dxa"/>
            <w:noWrap/>
            <w:hideMark/>
          </w:tcPr>
          <w:p w14:paraId="2673365B"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Šalis</w:t>
            </w:r>
          </w:p>
        </w:tc>
      </w:tr>
      <w:tr w:rsidR="00BE3EFE" w:rsidRPr="00BE3EFE" w14:paraId="3638E297"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663FD823"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14</w:t>
            </w:r>
          </w:p>
        </w:tc>
        <w:tc>
          <w:tcPr>
            <w:tcW w:w="9035" w:type="dxa"/>
            <w:noWrap/>
            <w:hideMark/>
          </w:tcPr>
          <w:p w14:paraId="3A53A6F5"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Ar asmuo ligos inkubacinio periodo metu laikotarpiu keliavo po Lietuvoje?</w:t>
            </w:r>
          </w:p>
        </w:tc>
      </w:tr>
      <w:tr w:rsidR="00BE3EFE" w:rsidRPr="00BE3EFE" w14:paraId="4451FFF5"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3F598FAD"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15</w:t>
            </w:r>
          </w:p>
        </w:tc>
        <w:tc>
          <w:tcPr>
            <w:tcW w:w="9035" w:type="dxa"/>
            <w:noWrap/>
            <w:hideMark/>
          </w:tcPr>
          <w:p w14:paraId="69E9AB00"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Savivaldybė</w:t>
            </w:r>
          </w:p>
        </w:tc>
      </w:tr>
      <w:tr w:rsidR="00BE3EFE" w:rsidRPr="00BE3EFE" w14:paraId="1CB5D311"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18D5357E"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16</w:t>
            </w:r>
          </w:p>
        </w:tc>
        <w:tc>
          <w:tcPr>
            <w:tcW w:w="9035" w:type="dxa"/>
            <w:noWrap/>
            <w:hideMark/>
          </w:tcPr>
          <w:p w14:paraId="4671F44C"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Ar asmuo ligos inkubacinio periodo laikotarpiu turėjo sąlytį su gyvūnais?</w:t>
            </w:r>
          </w:p>
        </w:tc>
      </w:tr>
      <w:tr w:rsidR="00BE3EFE" w:rsidRPr="00BE3EFE" w14:paraId="3A6953EA"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066EE349"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17</w:t>
            </w:r>
          </w:p>
        </w:tc>
        <w:tc>
          <w:tcPr>
            <w:tcW w:w="9035" w:type="dxa"/>
            <w:noWrap/>
            <w:hideMark/>
          </w:tcPr>
          <w:p w14:paraId="67120C28"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Ar ligos inkubacinio periodo metu buvo įsisiurbusi erkė?</w:t>
            </w:r>
          </w:p>
        </w:tc>
      </w:tr>
      <w:tr w:rsidR="00BE3EFE" w:rsidRPr="00BE3EFE" w14:paraId="35F25EF9"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75C51BBC"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18</w:t>
            </w:r>
          </w:p>
        </w:tc>
        <w:tc>
          <w:tcPr>
            <w:tcW w:w="9035" w:type="dxa"/>
            <w:noWrap/>
            <w:hideMark/>
          </w:tcPr>
          <w:p w14:paraId="25C5F26F"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Ar ligos inkubacinio periodo metu asmuo buvo sugeltas uodų arba kitų nariuotakojų?</w:t>
            </w:r>
          </w:p>
        </w:tc>
      </w:tr>
      <w:tr w:rsidR="00BE3EFE" w:rsidRPr="00BE3EFE" w14:paraId="33B9F6F5"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2E323759"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19</w:t>
            </w:r>
          </w:p>
        </w:tc>
        <w:tc>
          <w:tcPr>
            <w:tcW w:w="9035" w:type="dxa"/>
            <w:noWrap/>
            <w:hideMark/>
          </w:tcPr>
          <w:p w14:paraId="57821058"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Ar asmuo vartojo nepasterizuotą pieną ar jo produktus ligos inkubacinio periodo metu (klausimas, kai diagnozė EE)?</w:t>
            </w:r>
          </w:p>
        </w:tc>
      </w:tr>
      <w:tr w:rsidR="00BE3EFE" w:rsidRPr="00BE3EFE" w14:paraId="478B1385"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0043D991"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20</w:t>
            </w:r>
          </w:p>
        </w:tc>
        <w:tc>
          <w:tcPr>
            <w:tcW w:w="9035" w:type="dxa"/>
            <w:noWrap/>
            <w:hideMark/>
          </w:tcPr>
          <w:p w14:paraId="45FE4ADE"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Ar asmuo ligos inkubacinio periodo metu valgė bet kokio tipo viešojo maitinimo įstaigose, renginiuose?</w:t>
            </w:r>
          </w:p>
        </w:tc>
      </w:tr>
      <w:tr w:rsidR="00BE3EFE" w:rsidRPr="00BE3EFE" w14:paraId="11D3E48E"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3D78BA9F"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21</w:t>
            </w:r>
          </w:p>
        </w:tc>
        <w:tc>
          <w:tcPr>
            <w:tcW w:w="9035" w:type="dxa"/>
            <w:noWrap/>
            <w:hideMark/>
          </w:tcPr>
          <w:p w14:paraId="5B9C2F6A"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Ar asmuo ligos inkubacinio periodo laikotarpiu maudėsi rekreaciniuose vandens telkiniuose?</w:t>
            </w:r>
          </w:p>
        </w:tc>
      </w:tr>
      <w:tr w:rsidR="00BE3EFE" w:rsidRPr="00BE3EFE" w14:paraId="610579B8"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08F3D669"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22</w:t>
            </w:r>
          </w:p>
        </w:tc>
        <w:tc>
          <w:tcPr>
            <w:tcW w:w="9035" w:type="dxa"/>
            <w:noWrap/>
            <w:hideMark/>
          </w:tcPr>
          <w:p w14:paraId="0D751DD0"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Tikėtina užsikrėtimo vietovė (savivaldybė)</w:t>
            </w:r>
          </w:p>
        </w:tc>
      </w:tr>
      <w:tr w:rsidR="00BE3EFE" w:rsidRPr="00BE3EFE" w14:paraId="372803A6"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2A1B7AC9"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23</w:t>
            </w:r>
          </w:p>
        </w:tc>
        <w:tc>
          <w:tcPr>
            <w:tcW w:w="9035" w:type="dxa"/>
            <w:noWrap/>
            <w:hideMark/>
          </w:tcPr>
          <w:p w14:paraId="7B423CEB"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Tikėtina užsikrėtimo vieta</w:t>
            </w:r>
          </w:p>
        </w:tc>
      </w:tr>
      <w:tr w:rsidR="00BE3EFE" w:rsidRPr="00BE3EFE" w14:paraId="063575AE"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1520CFF3"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24</w:t>
            </w:r>
          </w:p>
        </w:tc>
        <w:tc>
          <w:tcPr>
            <w:tcW w:w="9035" w:type="dxa"/>
            <w:noWrap/>
            <w:hideMark/>
          </w:tcPr>
          <w:p w14:paraId="26D64C2F"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Tikėtinas infekcijos perdavimo veiksnys</w:t>
            </w:r>
          </w:p>
        </w:tc>
      </w:tr>
      <w:tr w:rsidR="00BE3EFE" w:rsidRPr="00BE3EFE" w14:paraId="0C1691C2"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4BF03614"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25</w:t>
            </w:r>
          </w:p>
        </w:tc>
        <w:tc>
          <w:tcPr>
            <w:tcW w:w="9035" w:type="dxa"/>
            <w:noWrap/>
            <w:hideMark/>
          </w:tcPr>
          <w:p w14:paraId="59577B00"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Vartoto maisto, nuo kurio galimai užsikrėtė, pobūdis</w:t>
            </w:r>
          </w:p>
        </w:tc>
      </w:tr>
      <w:tr w:rsidR="00BE3EFE" w:rsidRPr="00BE3EFE" w14:paraId="133427EE"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58E28263"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26</w:t>
            </w:r>
          </w:p>
        </w:tc>
        <w:tc>
          <w:tcPr>
            <w:tcW w:w="9035" w:type="dxa"/>
            <w:noWrap/>
            <w:hideMark/>
          </w:tcPr>
          <w:p w14:paraId="04B0F1AD"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Ar asmuo vakcinuotas nuo erkinioo encefalito?</w:t>
            </w:r>
          </w:p>
        </w:tc>
      </w:tr>
      <w:tr w:rsidR="00BE3EFE" w:rsidRPr="00BE3EFE" w14:paraId="4B8D679F"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52ECA423"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27</w:t>
            </w:r>
          </w:p>
        </w:tc>
        <w:tc>
          <w:tcPr>
            <w:tcW w:w="9035" w:type="dxa"/>
            <w:noWrap/>
            <w:hideMark/>
          </w:tcPr>
          <w:p w14:paraId="5B61A1EA"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Ligos metu išsivystę klinikiniai erkinio encefalito požymiai</w:t>
            </w:r>
          </w:p>
        </w:tc>
      </w:tr>
      <w:tr w:rsidR="00BE3EFE" w:rsidRPr="00BE3EFE" w14:paraId="0307DA3C"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0ACD21E5"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28</w:t>
            </w:r>
          </w:p>
        </w:tc>
        <w:tc>
          <w:tcPr>
            <w:tcW w:w="9035" w:type="dxa"/>
            <w:noWrap/>
            <w:hideMark/>
          </w:tcPr>
          <w:p w14:paraId="7A9A0D94"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Komplikacijos, kurias sukėlė erkinis encefalitas</w:t>
            </w:r>
          </w:p>
        </w:tc>
      </w:tr>
      <w:tr w:rsidR="00BE3EFE" w:rsidRPr="00BE3EFE" w14:paraId="4DC7BCDE"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5F4BDFD3"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29</w:t>
            </w:r>
          </w:p>
        </w:tc>
        <w:tc>
          <w:tcPr>
            <w:tcW w:w="9035" w:type="dxa"/>
            <w:noWrap/>
            <w:hideMark/>
          </w:tcPr>
          <w:p w14:paraId="7CD68C0D"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Ar asmuo, kuriam nustatyta Zikos virusinė infekcija, laukiasi?</w:t>
            </w:r>
          </w:p>
        </w:tc>
      </w:tr>
      <w:tr w:rsidR="00BE3EFE" w:rsidRPr="00BE3EFE" w14:paraId="5FC9C125"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02A56B17"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30</w:t>
            </w:r>
          </w:p>
        </w:tc>
        <w:tc>
          <w:tcPr>
            <w:tcW w:w="9035" w:type="dxa"/>
            <w:noWrap/>
            <w:hideMark/>
          </w:tcPr>
          <w:p w14:paraId="1F0A0E0D"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Jei taip, patikslinti nėštumo išeitis ir komplikacijas (persileidimas, kūdikis gimęs su mikrocefalija, sveikas kūdikis ir kt.)</w:t>
            </w:r>
          </w:p>
        </w:tc>
      </w:tr>
      <w:tr w:rsidR="00BE3EFE" w:rsidRPr="00BE3EFE" w14:paraId="6A4C6A69"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5A0390AA"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31</w:t>
            </w:r>
          </w:p>
        </w:tc>
        <w:tc>
          <w:tcPr>
            <w:tcW w:w="9035" w:type="dxa"/>
            <w:noWrap/>
            <w:hideMark/>
          </w:tcPr>
          <w:p w14:paraId="55D1BCFF"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Neuroboreliozės klinikinis apibūdinimas</w:t>
            </w:r>
          </w:p>
        </w:tc>
      </w:tr>
      <w:tr w:rsidR="00BE3EFE" w:rsidRPr="00BE3EFE" w14:paraId="67EA9FB2"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109B2DF1"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32</w:t>
            </w:r>
          </w:p>
        </w:tc>
        <w:tc>
          <w:tcPr>
            <w:tcW w:w="9035" w:type="dxa"/>
            <w:noWrap/>
            <w:hideMark/>
          </w:tcPr>
          <w:p w14:paraId="2C3E2A54"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Vakarų Nilo virusinės infekcijos atvejo simptomai</w:t>
            </w:r>
          </w:p>
        </w:tc>
      </w:tr>
      <w:tr w:rsidR="00BE3EFE" w:rsidRPr="00BE3EFE" w14:paraId="48E0CCE3"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2EFD5EEF"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33</w:t>
            </w:r>
          </w:p>
        </w:tc>
        <w:tc>
          <w:tcPr>
            <w:tcW w:w="9035" w:type="dxa"/>
            <w:noWrap/>
            <w:hideMark/>
          </w:tcPr>
          <w:p w14:paraId="492FC68C"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Ligos baigtis</w:t>
            </w:r>
          </w:p>
        </w:tc>
      </w:tr>
      <w:tr w:rsidR="00BE3EFE" w:rsidRPr="00BE3EFE" w14:paraId="78C07CBF"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73210D1C"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34</w:t>
            </w:r>
          </w:p>
        </w:tc>
        <w:tc>
          <w:tcPr>
            <w:tcW w:w="9035" w:type="dxa"/>
            <w:noWrap/>
            <w:hideMark/>
          </w:tcPr>
          <w:p w14:paraId="5600D38C"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Židinio valdymo rpiemonės priemonės</w:t>
            </w:r>
          </w:p>
        </w:tc>
      </w:tr>
      <w:tr w:rsidR="00BE3EFE" w:rsidRPr="00BE3EFE" w14:paraId="1948E0F0"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0B7E91E4"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35</w:t>
            </w:r>
          </w:p>
        </w:tc>
        <w:tc>
          <w:tcPr>
            <w:tcW w:w="9035" w:type="dxa"/>
            <w:noWrap/>
            <w:hideMark/>
          </w:tcPr>
          <w:p w14:paraId="11AF9DE4"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Tyrimo objektas</w:t>
            </w:r>
          </w:p>
        </w:tc>
      </w:tr>
      <w:tr w:rsidR="00BE3EFE" w:rsidRPr="00BE3EFE" w14:paraId="7E420EE3"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1BEA1801"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36</w:t>
            </w:r>
          </w:p>
        </w:tc>
        <w:tc>
          <w:tcPr>
            <w:tcW w:w="9035" w:type="dxa"/>
            <w:noWrap/>
            <w:hideMark/>
          </w:tcPr>
          <w:p w14:paraId="7EA79668"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Tyrimo rezultatai</w:t>
            </w:r>
          </w:p>
        </w:tc>
      </w:tr>
      <w:tr w:rsidR="00BE3EFE" w:rsidRPr="00BE3EFE" w14:paraId="43CC7B7F"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47420516" w14:textId="77777777" w:rsidR="00BE3EFE" w:rsidRPr="004E06C1" w:rsidRDefault="00BE3EFE" w:rsidP="00BE3EFE">
            <w:pPr>
              <w:spacing w:before="0"/>
              <w:jc w:val="left"/>
              <w:rPr>
                <w:rFonts w:eastAsia="Times New Roman" w:cs="Times New Roman"/>
                <w:color w:val="000000"/>
                <w:sz w:val="22"/>
                <w:szCs w:val="22"/>
                <w:lang w:eastAsia="lt-LT"/>
              </w:rPr>
            </w:pPr>
            <w:r w:rsidRPr="004E06C1">
              <w:rPr>
                <w:rFonts w:eastAsia="Times New Roman" w:cs="Times New Roman"/>
                <w:color w:val="000000"/>
                <w:sz w:val="22"/>
                <w:szCs w:val="22"/>
                <w:lang w:eastAsia="lt-LT"/>
              </w:rPr>
              <w:t> </w:t>
            </w:r>
          </w:p>
        </w:tc>
        <w:tc>
          <w:tcPr>
            <w:tcW w:w="9035" w:type="dxa"/>
            <w:noWrap/>
            <w:hideMark/>
          </w:tcPr>
          <w:p w14:paraId="4ACA091D"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2"/>
                <w:szCs w:val="22"/>
                <w:lang w:eastAsia="lt-LT"/>
              </w:rPr>
            </w:pPr>
            <w:r w:rsidRPr="004E06C1">
              <w:rPr>
                <w:rFonts w:eastAsia="Times New Roman" w:cs="Times New Roman"/>
                <w:b/>
                <w:bCs/>
                <w:color w:val="000000"/>
                <w:sz w:val="22"/>
                <w:szCs w:val="22"/>
                <w:lang w:eastAsia="lt-LT"/>
              </w:rPr>
              <w:t>Plintančios per maistą ir aplinką (357-5/a)</w:t>
            </w:r>
          </w:p>
        </w:tc>
      </w:tr>
      <w:tr w:rsidR="00BE3EFE" w:rsidRPr="00BE3EFE" w14:paraId="7FF3CBA0"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16AA8870"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w:t>
            </w:r>
          </w:p>
        </w:tc>
        <w:tc>
          <w:tcPr>
            <w:tcW w:w="9035" w:type="dxa"/>
            <w:noWrap/>
            <w:hideMark/>
          </w:tcPr>
          <w:p w14:paraId="2740E73D"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Lytis</w:t>
            </w:r>
          </w:p>
        </w:tc>
      </w:tr>
      <w:tr w:rsidR="00BE3EFE" w:rsidRPr="00BE3EFE" w14:paraId="6223B8DB"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46D7A95E"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w:t>
            </w:r>
          </w:p>
        </w:tc>
        <w:tc>
          <w:tcPr>
            <w:tcW w:w="9035" w:type="dxa"/>
            <w:noWrap/>
            <w:hideMark/>
          </w:tcPr>
          <w:p w14:paraId="5A8958E2"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Amžiaus formatas</w:t>
            </w:r>
          </w:p>
        </w:tc>
      </w:tr>
      <w:tr w:rsidR="00BE3EFE" w:rsidRPr="00BE3EFE" w14:paraId="7A703B6F"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0F7792D6"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3</w:t>
            </w:r>
          </w:p>
        </w:tc>
        <w:tc>
          <w:tcPr>
            <w:tcW w:w="9035" w:type="dxa"/>
            <w:noWrap/>
            <w:hideMark/>
          </w:tcPr>
          <w:p w14:paraId="7948D715"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Savivaldybė</w:t>
            </w:r>
          </w:p>
        </w:tc>
      </w:tr>
      <w:tr w:rsidR="00BE3EFE" w:rsidRPr="00BE3EFE" w14:paraId="5966A2EC"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3EA50670"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4</w:t>
            </w:r>
          </w:p>
        </w:tc>
        <w:tc>
          <w:tcPr>
            <w:tcW w:w="9035" w:type="dxa"/>
            <w:noWrap/>
            <w:hideMark/>
          </w:tcPr>
          <w:p w14:paraId="5BF4CCEE"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Profesija / užimtumas:</w:t>
            </w:r>
          </w:p>
        </w:tc>
      </w:tr>
      <w:tr w:rsidR="00BE3EFE" w:rsidRPr="00BE3EFE" w14:paraId="71507C33"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5185171E"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5</w:t>
            </w:r>
          </w:p>
        </w:tc>
        <w:tc>
          <w:tcPr>
            <w:tcW w:w="9035" w:type="dxa"/>
            <w:noWrap/>
            <w:hideMark/>
          </w:tcPr>
          <w:p w14:paraId="79D4BC80"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Pirminės diagnozės kodas pagal TLK-10-AM</w:t>
            </w:r>
          </w:p>
        </w:tc>
      </w:tr>
      <w:tr w:rsidR="00BE3EFE" w:rsidRPr="00BE3EFE" w14:paraId="2F37CEEF"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37B99A8D"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6</w:t>
            </w:r>
          </w:p>
        </w:tc>
        <w:tc>
          <w:tcPr>
            <w:tcW w:w="9035" w:type="dxa"/>
            <w:noWrap/>
            <w:hideMark/>
          </w:tcPr>
          <w:p w14:paraId="666AEDF5"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Galutinės diagnozės kodas pagal TLK-10-AM</w:t>
            </w:r>
          </w:p>
        </w:tc>
      </w:tr>
      <w:tr w:rsidR="00BE3EFE" w:rsidRPr="00BE3EFE" w14:paraId="3C8B6130"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0B0A7521"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7</w:t>
            </w:r>
          </w:p>
        </w:tc>
        <w:tc>
          <w:tcPr>
            <w:tcW w:w="9035" w:type="dxa"/>
            <w:noWrap/>
            <w:hideMark/>
          </w:tcPr>
          <w:p w14:paraId="2B3C1F59"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Diagnozės būsena</w:t>
            </w:r>
          </w:p>
        </w:tc>
      </w:tr>
      <w:tr w:rsidR="00BE3EFE" w:rsidRPr="00BE3EFE" w14:paraId="5C99AACB"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4A1C4FB2"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8</w:t>
            </w:r>
          </w:p>
        </w:tc>
        <w:tc>
          <w:tcPr>
            <w:tcW w:w="9035" w:type="dxa"/>
            <w:noWrap/>
            <w:hideMark/>
          </w:tcPr>
          <w:p w14:paraId="3B2A30AA"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Diagnozės tikrumas</w:t>
            </w:r>
          </w:p>
        </w:tc>
      </w:tr>
      <w:tr w:rsidR="00BE3EFE" w:rsidRPr="00BE3EFE" w14:paraId="656CE279"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0E3A2110"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9</w:t>
            </w:r>
          </w:p>
        </w:tc>
        <w:tc>
          <w:tcPr>
            <w:tcW w:w="9035" w:type="dxa"/>
            <w:noWrap/>
            <w:hideMark/>
          </w:tcPr>
          <w:p w14:paraId="67132B31"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Atvejo klasifikacija pagal ES apibrėžtis</w:t>
            </w:r>
          </w:p>
        </w:tc>
      </w:tr>
      <w:tr w:rsidR="00BE3EFE" w:rsidRPr="00BE3EFE" w14:paraId="0C6BFF11"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1D391679"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10</w:t>
            </w:r>
          </w:p>
        </w:tc>
        <w:tc>
          <w:tcPr>
            <w:tcW w:w="9035" w:type="dxa"/>
            <w:noWrap/>
            <w:hideMark/>
          </w:tcPr>
          <w:p w14:paraId="321FE39E"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Atvejis (priklausomas nuo 40 klasifikatoriausi)</w:t>
            </w:r>
          </w:p>
        </w:tc>
      </w:tr>
      <w:tr w:rsidR="00BE3EFE" w:rsidRPr="00BE3EFE" w14:paraId="7F774D05"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2624DA69"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11</w:t>
            </w:r>
          </w:p>
        </w:tc>
        <w:tc>
          <w:tcPr>
            <w:tcW w:w="9035" w:type="dxa"/>
            <w:noWrap/>
            <w:hideMark/>
          </w:tcPr>
          <w:p w14:paraId="6EDBC090"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Atvejis nustatytas:</w:t>
            </w:r>
          </w:p>
        </w:tc>
      </w:tr>
      <w:tr w:rsidR="00BE3EFE" w:rsidRPr="00BE3EFE" w14:paraId="0ACEF7AB"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1ED2AAA3"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12</w:t>
            </w:r>
          </w:p>
        </w:tc>
        <w:tc>
          <w:tcPr>
            <w:tcW w:w="9035" w:type="dxa"/>
            <w:noWrap/>
            <w:hideMark/>
          </w:tcPr>
          <w:p w14:paraId="12E8DF66"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Mirties priežastys: pagrindinės ligos, sukėlusios mirtį, kodas</w:t>
            </w:r>
          </w:p>
        </w:tc>
      </w:tr>
      <w:tr w:rsidR="00BE3EFE" w:rsidRPr="00BE3EFE" w14:paraId="66A593F7"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410003A8"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13</w:t>
            </w:r>
          </w:p>
        </w:tc>
        <w:tc>
          <w:tcPr>
            <w:tcW w:w="9035" w:type="dxa"/>
            <w:noWrap/>
            <w:hideMark/>
          </w:tcPr>
          <w:p w14:paraId="38992823"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Ar atvejis yra sukeltas šigatoksiną/verocitotoksiną gaminančių E. coli bakterijų?</w:t>
            </w:r>
          </w:p>
        </w:tc>
      </w:tr>
      <w:tr w:rsidR="00BE3EFE" w:rsidRPr="00BE3EFE" w14:paraId="0FCDAC63"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792A4EFB"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14</w:t>
            </w:r>
          </w:p>
        </w:tc>
        <w:tc>
          <w:tcPr>
            <w:tcW w:w="9035" w:type="dxa"/>
            <w:noWrap/>
            <w:hideMark/>
          </w:tcPr>
          <w:p w14:paraId="6724F4BC"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Jei taip, atvejo klasifikacija pagal ES apibrėžtis:</w:t>
            </w:r>
          </w:p>
        </w:tc>
      </w:tr>
      <w:tr w:rsidR="00BE3EFE" w:rsidRPr="00BE3EFE" w14:paraId="13E74C5F"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605B0E81"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lastRenderedPageBreak/>
              <w:t>15</w:t>
            </w:r>
          </w:p>
        </w:tc>
        <w:tc>
          <w:tcPr>
            <w:tcW w:w="9035" w:type="dxa"/>
            <w:noWrap/>
            <w:hideMark/>
          </w:tcPr>
          <w:p w14:paraId="20486214"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Ar atvejui išsivystė hemolizinis ureminis sindromas (HUS)?</w:t>
            </w:r>
          </w:p>
        </w:tc>
      </w:tr>
      <w:tr w:rsidR="00BE3EFE" w:rsidRPr="00BE3EFE" w14:paraId="05C29A4D"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2B698758"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16</w:t>
            </w:r>
          </w:p>
        </w:tc>
        <w:tc>
          <w:tcPr>
            <w:tcW w:w="9035" w:type="dxa"/>
            <w:noWrap/>
            <w:hideMark/>
          </w:tcPr>
          <w:p w14:paraId="0A7A029B"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Kiti klinikiniai simptomai:</w:t>
            </w:r>
          </w:p>
        </w:tc>
      </w:tr>
      <w:tr w:rsidR="00BE3EFE" w:rsidRPr="00BE3EFE" w14:paraId="6B122607"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15A632F9"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17</w:t>
            </w:r>
          </w:p>
        </w:tc>
        <w:tc>
          <w:tcPr>
            <w:tcW w:w="9035" w:type="dxa"/>
            <w:noWrap/>
            <w:hideMark/>
          </w:tcPr>
          <w:p w14:paraId="23FE3A5F"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Ar asmuo ligos inkubacino periodo laikotarpiu asmuo keliavo užsienyje?</w:t>
            </w:r>
          </w:p>
        </w:tc>
      </w:tr>
      <w:tr w:rsidR="00BE3EFE" w:rsidRPr="00BE3EFE" w14:paraId="31017EF2"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3249BA61"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18</w:t>
            </w:r>
          </w:p>
        </w:tc>
        <w:tc>
          <w:tcPr>
            <w:tcW w:w="9035" w:type="dxa"/>
            <w:noWrap/>
            <w:hideMark/>
          </w:tcPr>
          <w:p w14:paraId="517FDB00"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Šalis</w:t>
            </w:r>
          </w:p>
        </w:tc>
      </w:tr>
      <w:tr w:rsidR="00BE3EFE" w:rsidRPr="00BE3EFE" w14:paraId="2F41AB9E"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216FCBA1"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19</w:t>
            </w:r>
          </w:p>
        </w:tc>
        <w:tc>
          <w:tcPr>
            <w:tcW w:w="9035" w:type="dxa"/>
            <w:noWrap/>
            <w:hideMark/>
          </w:tcPr>
          <w:p w14:paraId="58E39E6D"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Ar asmuo ligos inkubacinio periodo metu keliavo po Lietuvą Lietuvoje?</w:t>
            </w:r>
          </w:p>
        </w:tc>
      </w:tr>
      <w:tr w:rsidR="00BE3EFE" w:rsidRPr="00BE3EFE" w14:paraId="3AC162CF"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05619515"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20</w:t>
            </w:r>
          </w:p>
        </w:tc>
        <w:tc>
          <w:tcPr>
            <w:tcW w:w="9035" w:type="dxa"/>
            <w:noWrap/>
            <w:hideMark/>
          </w:tcPr>
          <w:p w14:paraId="0BA10173"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Savivaldybė</w:t>
            </w:r>
          </w:p>
        </w:tc>
      </w:tr>
      <w:tr w:rsidR="00BE3EFE" w:rsidRPr="00BE3EFE" w14:paraId="45D3CDE7"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27F8645C"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21</w:t>
            </w:r>
          </w:p>
        </w:tc>
        <w:tc>
          <w:tcPr>
            <w:tcW w:w="9035" w:type="dxa"/>
            <w:noWrap/>
            <w:hideMark/>
          </w:tcPr>
          <w:p w14:paraId="7F2EE9FF"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Ar asmuo ligos inkubacinio periodo laikotarpiu turėjo sąlytį su gyvūnais?</w:t>
            </w:r>
          </w:p>
        </w:tc>
      </w:tr>
      <w:tr w:rsidR="00BE3EFE" w:rsidRPr="00BE3EFE" w14:paraId="0619A2FB"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698EF0E8"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22</w:t>
            </w:r>
          </w:p>
        </w:tc>
        <w:tc>
          <w:tcPr>
            <w:tcW w:w="9035" w:type="dxa"/>
            <w:noWrap/>
            <w:hideMark/>
          </w:tcPr>
          <w:p w14:paraId="2BBCD3E4"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Ar asmuo ligos inkubacinio periodo metu valgė bet kokio tipo viešojo maitinimo įstaigose /renginiuose?</w:t>
            </w:r>
          </w:p>
        </w:tc>
      </w:tr>
      <w:tr w:rsidR="00BE3EFE" w:rsidRPr="00BE3EFE" w14:paraId="0627D66C"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208E1FCC"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23</w:t>
            </w:r>
          </w:p>
        </w:tc>
        <w:tc>
          <w:tcPr>
            <w:tcW w:w="9035" w:type="dxa"/>
            <w:noWrap/>
            <w:hideMark/>
          </w:tcPr>
          <w:p w14:paraId="076699D3"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Ar asmuo maudėsi rekreaciniuose vandens telkiniuose?</w:t>
            </w:r>
          </w:p>
        </w:tc>
      </w:tr>
      <w:tr w:rsidR="00BE3EFE" w:rsidRPr="00BE3EFE" w14:paraId="4E3FAA07"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4159AB80"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24</w:t>
            </w:r>
          </w:p>
        </w:tc>
        <w:tc>
          <w:tcPr>
            <w:tcW w:w="9035" w:type="dxa"/>
            <w:noWrap/>
            <w:hideMark/>
          </w:tcPr>
          <w:p w14:paraId="2815252B"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Tikėtina / nustatyta užsikrėtimo vieta, apibendrinus epidemiologinio tyrimo duomenis</w:t>
            </w:r>
          </w:p>
        </w:tc>
      </w:tr>
      <w:tr w:rsidR="00BE3EFE" w:rsidRPr="00BE3EFE" w14:paraId="5A950819"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7B6AAC5A"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25</w:t>
            </w:r>
          </w:p>
        </w:tc>
        <w:tc>
          <w:tcPr>
            <w:tcW w:w="9035" w:type="dxa"/>
            <w:noWrap/>
            <w:hideMark/>
          </w:tcPr>
          <w:p w14:paraId="4662E26B"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Tikėtinas užsikrėtimo būdas, apibendrinus epidemiologinio tyrimo duomenis</w:t>
            </w:r>
          </w:p>
        </w:tc>
      </w:tr>
      <w:tr w:rsidR="00BE3EFE" w:rsidRPr="00BE3EFE" w14:paraId="47D5F9FA"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22649022"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26</w:t>
            </w:r>
          </w:p>
        </w:tc>
        <w:tc>
          <w:tcPr>
            <w:tcW w:w="9035" w:type="dxa"/>
            <w:noWrap/>
            <w:hideMark/>
          </w:tcPr>
          <w:p w14:paraId="06FA3528"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Tikėtinas infekcijos perdavimo veiksnys (pildoma, tik kai pažymėtas tikėtinas užsikrėtimo būdas yra ,,per maistą, įskaitant geriamąjį vandenį“)</w:t>
            </w:r>
          </w:p>
        </w:tc>
      </w:tr>
      <w:tr w:rsidR="00BE3EFE" w:rsidRPr="00BE3EFE" w14:paraId="7893ADA5"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76E3B95E"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27</w:t>
            </w:r>
          </w:p>
        </w:tc>
        <w:tc>
          <w:tcPr>
            <w:tcW w:w="9035" w:type="dxa"/>
            <w:noWrap/>
            <w:hideMark/>
          </w:tcPr>
          <w:p w14:paraId="194B4B47"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Vartoto maisto, nuo kurio galimai asmuo užsikrėtė, pobūdis: (pildoma, tik kaip pažymėtas tikėtinas užsikrėtimo būdas yra ,,per maistą, įskaitant geriamąjį vandenį“)</w:t>
            </w:r>
          </w:p>
        </w:tc>
      </w:tr>
      <w:tr w:rsidR="00BE3EFE" w:rsidRPr="00BE3EFE" w14:paraId="1A5B91F4"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54797E63"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28</w:t>
            </w:r>
          </w:p>
        </w:tc>
        <w:tc>
          <w:tcPr>
            <w:tcW w:w="9035" w:type="dxa"/>
            <w:noWrap/>
            <w:hideMark/>
          </w:tcPr>
          <w:p w14:paraId="53F28816"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Ligos baigtis</w:t>
            </w:r>
          </w:p>
        </w:tc>
      </w:tr>
      <w:tr w:rsidR="00BE3EFE" w:rsidRPr="00BE3EFE" w14:paraId="78B9A3E9"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45FB0EF0"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29</w:t>
            </w:r>
          </w:p>
        </w:tc>
        <w:tc>
          <w:tcPr>
            <w:tcW w:w="9035" w:type="dxa"/>
            <w:noWrap/>
            <w:hideMark/>
          </w:tcPr>
          <w:p w14:paraId="4B78EA19"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Ligonio imunizacijos būklė</w:t>
            </w:r>
          </w:p>
        </w:tc>
      </w:tr>
      <w:tr w:rsidR="00BE3EFE" w:rsidRPr="00BE3EFE" w14:paraId="7F24FA48"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04D211E4"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30</w:t>
            </w:r>
          </w:p>
        </w:tc>
        <w:tc>
          <w:tcPr>
            <w:tcW w:w="9035" w:type="dxa"/>
            <w:noWrap/>
            <w:hideMark/>
          </w:tcPr>
          <w:p w14:paraId="0A050F34"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Židinio valdymo priemonė:</w:t>
            </w:r>
          </w:p>
        </w:tc>
      </w:tr>
      <w:tr w:rsidR="00BE3EFE" w:rsidRPr="00BE3EFE" w14:paraId="0F6D8A70"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48A2856E"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31</w:t>
            </w:r>
          </w:p>
        </w:tc>
        <w:tc>
          <w:tcPr>
            <w:tcW w:w="9035" w:type="dxa"/>
            <w:noWrap/>
            <w:hideMark/>
          </w:tcPr>
          <w:p w14:paraId="1DE5AEBF"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Tirtas Tyrimo objektas</w:t>
            </w:r>
          </w:p>
        </w:tc>
      </w:tr>
      <w:tr w:rsidR="00BE3EFE" w:rsidRPr="00BE3EFE" w14:paraId="25A72454"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7864B53D"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32</w:t>
            </w:r>
          </w:p>
        </w:tc>
        <w:tc>
          <w:tcPr>
            <w:tcW w:w="9035" w:type="dxa"/>
            <w:noWrap/>
            <w:hideMark/>
          </w:tcPr>
          <w:p w14:paraId="4A89DB19"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Tyrimo rezultatai</w:t>
            </w:r>
          </w:p>
        </w:tc>
      </w:tr>
      <w:tr w:rsidR="00BE3EFE" w:rsidRPr="00BE3EFE" w14:paraId="02D6597B"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1829609E" w14:textId="77777777" w:rsidR="00BE3EFE" w:rsidRPr="004E06C1" w:rsidRDefault="00BE3EFE" w:rsidP="00BE3EFE">
            <w:pPr>
              <w:spacing w:before="0"/>
              <w:jc w:val="left"/>
              <w:rPr>
                <w:rFonts w:eastAsia="Times New Roman" w:cs="Times New Roman"/>
                <w:color w:val="000000"/>
                <w:sz w:val="22"/>
                <w:szCs w:val="22"/>
                <w:lang w:eastAsia="lt-LT"/>
              </w:rPr>
            </w:pPr>
            <w:r w:rsidRPr="004E06C1">
              <w:rPr>
                <w:rFonts w:eastAsia="Times New Roman" w:cs="Times New Roman"/>
                <w:color w:val="000000"/>
                <w:sz w:val="22"/>
                <w:szCs w:val="22"/>
                <w:lang w:eastAsia="lt-LT"/>
              </w:rPr>
              <w:t> </w:t>
            </w:r>
          </w:p>
        </w:tc>
        <w:tc>
          <w:tcPr>
            <w:tcW w:w="9035" w:type="dxa"/>
            <w:noWrap/>
            <w:hideMark/>
          </w:tcPr>
          <w:p w14:paraId="066C466C"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szCs w:val="22"/>
                <w:lang w:eastAsia="lt-LT"/>
              </w:rPr>
            </w:pPr>
            <w:r w:rsidRPr="004E06C1">
              <w:rPr>
                <w:rFonts w:eastAsia="Times New Roman" w:cs="Times New Roman"/>
                <w:b/>
                <w:bCs/>
                <w:color w:val="000000"/>
                <w:sz w:val="22"/>
                <w:szCs w:val="22"/>
                <w:lang w:eastAsia="lt-LT"/>
              </w:rPr>
              <w:t>Ypač pavojingos ir retos (357-9/a)</w:t>
            </w:r>
          </w:p>
        </w:tc>
      </w:tr>
      <w:tr w:rsidR="00BE3EFE" w:rsidRPr="00BE3EFE" w14:paraId="634DBDF4"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743378A8"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w:t>
            </w:r>
          </w:p>
        </w:tc>
        <w:tc>
          <w:tcPr>
            <w:tcW w:w="9035" w:type="dxa"/>
            <w:noWrap/>
            <w:hideMark/>
          </w:tcPr>
          <w:p w14:paraId="75A8AEFB"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Lytis</w:t>
            </w:r>
          </w:p>
        </w:tc>
      </w:tr>
      <w:tr w:rsidR="00BE3EFE" w:rsidRPr="00BE3EFE" w14:paraId="3175846F"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387D33B3"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w:t>
            </w:r>
          </w:p>
        </w:tc>
        <w:tc>
          <w:tcPr>
            <w:tcW w:w="9035" w:type="dxa"/>
            <w:noWrap/>
            <w:hideMark/>
          </w:tcPr>
          <w:p w14:paraId="36352FBF"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Amžiaus formatas</w:t>
            </w:r>
          </w:p>
        </w:tc>
      </w:tr>
      <w:tr w:rsidR="00BE3EFE" w:rsidRPr="00BE3EFE" w14:paraId="17D3B3A6"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04666C32"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3</w:t>
            </w:r>
          </w:p>
        </w:tc>
        <w:tc>
          <w:tcPr>
            <w:tcW w:w="9035" w:type="dxa"/>
            <w:noWrap/>
            <w:hideMark/>
          </w:tcPr>
          <w:p w14:paraId="685173C8"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Savivaldybė</w:t>
            </w:r>
          </w:p>
        </w:tc>
      </w:tr>
      <w:tr w:rsidR="00BE3EFE" w:rsidRPr="00BE3EFE" w14:paraId="13F0C9D9"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2F9FA1AD"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4</w:t>
            </w:r>
          </w:p>
        </w:tc>
        <w:tc>
          <w:tcPr>
            <w:tcW w:w="9035" w:type="dxa"/>
            <w:noWrap/>
            <w:hideMark/>
          </w:tcPr>
          <w:p w14:paraId="1A0A306F"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Profesija / užimtumas:</w:t>
            </w:r>
          </w:p>
        </w:tc>
      </w:tr>
      <w:tr w:rsidR="00BE3EFE" w:rsidRPr="00BE3EFE" w14:paraId="2A792B8E"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177C542A"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5</w:t>
            </w:r>
          </w:p>
        </w:tc>
        <w:tc>
          <w:tcPr>
            <w:tcW w:w="9035" w:type="dxa"/>
            <w:noWrap/>
            <w:hideMark/>
          </w:tcPr>
          <w:p w14:paraId="17B589EE"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Pirminės diagnozės kodas pagal TLK-10-AM</w:t>
            </w:r>
          </w:p>
        </w:tc>
      </w:tr>
      <w:tr w:rsidR="00BE3EFE" w:rsidRPr="00BE3EFE" w14:paraId="54EE719B"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0588B3FE"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6</w:t>
            </w:r>
          </w:p>
        </w:tc>
        <w:tc>
          <w:tcPr>
            <w:tcW w:w="9035" w:type="dxa"/>
            <w:noWrap/>
            <w:hideMark/>
          </w:tcPr>
          <w:p w14:paraId="686DBCBC"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Galutinės diagnozės kodas pagal TLK-10-AM</w:t>
            </w:r>
          </w:p>
        </w:tc>
      </w:tr>
      <w:tr w:rsidR="00BE3EFE" w:rsidRPr="00BE3EFE" w14:paraId="6F0CC371"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5A892412"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7</w:t>
            </w:r>
          </w:p>
        </w:tc>
        <w:tc>
          <w:tcPr>
            <w:tcW w:w="9035" w:type="dxa"/>
            <w:noWrap/>
            <w:hideMark/>
          </w:tcPr>
          <w:p w14:paraId="5A399B6E"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Diagnozės būsena</w:t>
            </w:r>
          </w:p>
        </w:tc>
      </w:tr>
      <w:tr w:rsidR="00BE3EFE" w:rsidRPr="00BE3EFE" w14:paraId="18129E69"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57B2C940"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8</w:t>
            </w:r>
          </w:p>
        </w:tc>
        <w:tc>
          <w:tcPr>
            <w:tcW w:w="9035" w:type="dxa"/>
            <w:noWrap/>
            <w:hideMark/>
          </w:tcPr>
          <w:p w14:paraId="00DF7831"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Diagnozės tikrumas</w:t>
            </w:r>
          </w:p>
        </w:tc>
      </w:tr>
      <w:tr w:rsidR="00BE3EFE" w:rsidRPr="00BE3EFE" w14:paraId="70F7C2F4"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1D53D4E0"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9</w:t>
            </w:r>
          </w:p>
        </w:tc>
        <w:tc>
          <w:tcPr>
            <w:tcW w:w="9035" w:type="dxa"/>
            <w:noWrap/>
            <w:hideMark/>
          </w:tcPr>
          <w:p w14:paraId="341A533B"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Informacija apie atliktus diagnostinius tyrimus ir jų rezultatus (kai nustatyta Kroictfeldo-Jakobo (Creutzfeldt-Jakob) liga (A81.0)</w:t>
            </w:r>
          </w:p>
        </w:tc>
      </w:tr>
      <w:tr w:rsidR="00BE3EFE" w:rsidRPr="00BE3EFE" w14:paraId="4B5F734A"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6BFEFBE4"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10</w:t>
            </w:r>
          </w:p>
        </w:tc>
        <w:tc>
          <w:tcPr>
            <w:tcW w:w="9035" w:type="dxa"/>
            <w:noWrap/>
            <w:hideMark/>
          </w:tcPr>
          <w:p w14:paraId="30125BFB"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Ligos atvejų klasifikacija pagal Europos Sąjungos apibrėžtis</w:t>
            </w:r>
          </w:p>
        </w:tc>
      </w:tr>
      <w:tr w:rsidR="00BE3EFE" w:rsidRPr="00BE3EFE" w14:paraId="762B3706"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27D6C62F"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11</w:t>
            </w:r>
          </w:p>
        </w:tc>
        <w:tc>
          <w:tcPr>
            <w:tcW w:w="9035" w:type="dxa"/>
            <w:noWrap/>
            <w:hideMark/>
          </w:tcPr>
          <w:p w14:paraId="757DCCEB"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Ar atvejis atitinka klinikinius ES apibrėžčių kriterijus (pildoma, kai diagnozuota virusinė hemoraginės karštligė, dengės karštligė, geltonoji karštligė, maliarija, maras, raupai)?</w:t>
            </w:r>
          </w:p>
        </w:tc>
      </w:tr>
      <w:tr w:rsidR="00BE3EFE" w:rsidRPr="00BE3EFE" w14:paraId="38760BF2"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72EAD17F"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12</w:t>
            </w:r>
          </w:p>
        </w:tc>
        <w:tc>
          <w:tcPr>
            <w:tcW w:w="9035" w:type="dxa"/>
            <w:noWrap/>
            <w:hideMark/>
          </w:tcPr>
          <w:p w14:paraId="3573D9C4"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Dengė karštligės forma:</w:t>
            </w:r>
          </w:p>
        </w:tc>
      </w:tr>
      <w:tr w:rsidR="00BE3EFE" w:rsidRPr="00BE3EFE" w14:paraId="662C5423"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23B5114B"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13</w:t>
            </w:r>
          </w:p>
        </w:tc>
        <w:tc>
          <w:tcPr>
            <w:tcW w:w="9035" w:type="dxa"/>
            <w:noWrap/>
            <w:hideMark/>
          </w:tcPr>
          <w:p w14:paraId="74651D92"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Asmeniui nustatyta ligos forma:</w:t>
            </w:r>
          </w:p>
        </w:tc>
      </w:tr>
      <w:tr w:rsidR="00BE3EFE" w:rsidRPr="00BE3EFE" w14:paraId="343552FF"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4DA4A459"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14</w:t>
            </w:r>
          </w:p>
        </w:tc>
        <w:tc>
          <w:tcPr>
            <w:tcW w:w="9035" w:type="dxa"/>
            <w:noWrap/>
            <w:hideMark/>
          </w:tcPr>
          <w:p w14:paraId="4041B7CF"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Atvejo klasifikacija pagal ES apibrėžtis:</w:t>
            </w:r>
          </w:p>
        </w:tc>
      </w:tr>
      <w:tr w:rsidR="00BE3EFE" w:rsidRPr="00BE3EFE" w14:paraId="01C85AD1"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7CBDCF75"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15</w:t>
            </w:r>
          </w:p>
        </w:tc>
        <w:tc>
          <w:tcPr>
            <w:tcW w:w="9035" w:type="dxa"/>
            <w:noWrap/>
            <w:hideMark/>
          </w:tcPr>
          <w:p w14:paraId="18CCBF01"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Ar asmeniui buvo išsivysčiusi ataksija (judesių koordinacijos sutrikimai)?</w:t>
            </w:r>
          </w:p>
        </w:tc>
      </w:tr>
      <w:tr w:rsidR="00BE3EFE" w:rsidRPr="00BE3EFE" w14:paraId="2F10CBE9"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7E50A20B"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16</w:t>
            </w:r>
          </w:p>
        </w:tc>
        <w:tc>
          <w:tcPr>
            <w:tcW w:w="9035" w:type="dxa"/>
            <w:noWrap/>
            <w:hideMark/>
          </w:tcPr>
          <w:p w14:paraId="766580F2"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Ar asmeniui išsivysčiusi demensija?</w:t>
            </w:r>
          </w:p>
        </w:tc>
      </w:tr>
      <w:tr w:rsidR="00BE3EFE" w:rsidRPr="00BE3EFE" w14:paraId="2CB97F2A"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326B7732"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17</w:t>
            </w:r>
          </w:p>
        </w:tc>
        <w:tc>
          <w:tcPr>
            <w:tcW w:w="9035" w:type="dxa"/>
            <w:noWrap/>
            <w:hideMark/>
          </w:tcPr>
          <w:p w14:paraId="5FC892ED"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Ar asmeniui buvo nustatyti psichikos sutrikimai (depresija, nerimas, apatija, kliedesiai)?</w:t>
            </w:r>
          </w:p>
        </w:tc>
      </w:tr>
      <w:tr w:rsidR="00BE3EFE" w:rsidRPr="00BE3EFE" w14:paraId="7838E224"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63504BC4"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18</w:t>
            </w:r>
          </w:p>
        </w:tc>
        <w:tc>
          <w:tcPr>
            <w:tcW w:w="9035" w:type="dxa"/>
            <w:noWrap/>
            <w:hideMark/>
          </w:tcPr>
          <w:p w14:paraId="1A77926B"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Ar asmeniui nustatyti miokloniniai raumenų traukuliai arba chorėja (nevalingi judesiai( arba distonija (nevalingi raumenų susitraukimai)?</w:t>
            </w:r>
          </w:p>
        </w:tc>
      </w:tr>
      <w:tr w:rsidR="00BE3EFE" w:rsidRPr="00BE3EFE" w14:paraId="7934BE6F"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39488606"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lastRenderedPageBreak/>
              <w:t>19</w:t>
            </w:r>
          </w:p>
        </w:tc>
        <w:tc>
          <w:tcPr>
            <w:tcW w:w="9035" w:type="dxa"/>
            <w:noWrap/>
            <w:hideMark/>
          </w:tcPr>
          <w:p w14:paraId="2E4A7344"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Ar asmuo turi progresuojančių neuropsichiatrinių simptomų, kai liga trunka ne trumpiau kaip 6 mėnesius?</w:t>
            </w:r>
          </w:p>
        </w:tc>
      </w:tr>
      <w:tr w:rsidR="00BE3EFE" w:rsidRPr="00BE3EFE" w14:paraId="6879E78E"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777A9425"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20</w:t>
            </w:r>
          </w:p>
        </w:tc>
        <w:tc>
          <w:tcPr>
            <w:tcW w:w="9035" w:type="dxa"/>
            <w:noWrap/>
            <w:hideMark/>
          </w:tcPr>
          <w:p w14:paraId="349237F8"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Ar išsivystę nuolatiniai skausmingi sensoriniai simptomai, įskaitant dizesteziją (nenormalūs, neįprasti jutimai)?</w:t>
            </w:r>
          </w:p>
        </w:tc>
      </w:tr>
      <w:tr w:rsidR="00BE3EFE" w:rsidRPr="00BE3EFE" w14:paraId="7DB52F00"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27B510D9"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21</w:t>
            </w:r>
          </w:p>
        </w:tc>
        <w:tc>
          <w:tcPr>
            <w:tcW w:w="9035" w:type="dxa"/>
            <w:noWrap/>
            <w:hideMark/>
          </w:tcPr>
          <w:p w14:paraId="68541BA3"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Ar išsivystę regėjimo sutrikimai (aklumas, neryškus regėjimas, besidvejinantis vaizdas ir kt.)?</w:t>
            </w:r>
          </w:p>
        </w:tc>
      </w:tr>
      <w:tr w:rsidR="00BE3EFE" w:rsidRPr="00BE3EFE" w14:paraId="63C2CD43"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2AD91DB2"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22</w:t>
            </w:r>
          </w:p>
        </w:tc>
        <w:tc>
          <w:tcPr>
            <w:tcW w:w="9035" w:type="dxa"/>
            <w:noWrap/>
            <w:hideMark/>
          </w:tcPr>
          <w:p w14:paraId="6654F188"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Ar asmuo buvęs kraujo donoru?</w:t>
            </w:r>
          </w:p>
        </w:tc>
      </w:tr>
      <w:tr w:rsidR="00BE3EFE" w:rsidRPr="00BE3EFE" w14:paraId="52525A6A"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434981E5"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23</w:t>
            </w:r>
          </w:p>
        </w:tc>
        <w:tc>
          <w:tcPr>
            <w:tcW w:w="9035" w:type="dxa"/>
            <w:noWrap/>
            <w:hideMark/>
          </w:tcPr>
          <w:p w14:paraId="76090003"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Ar asmeniui buvo kada nors perpiltas kraujas (sveikatos istorijos duomenys)?</w:t>
            </w:r>
          </w:p>
        </w:tc>
      </w:tr>
      <w:tr w:rsidR="00BE3EFE" w:rsidRPr="00BE3EFE" w14:paraId="0DFB7AA4"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3C6380EE"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24</w:t>
            </w:r>
          </w:p>
        </w:tc>
        <w:tc>
          <w:tcPr>
            <w:tcW w:w="9035" w:type="dxa"/>
            <w:noWrap/>
            <w:hideMark/>
          </w:tcPr>
          <w:p w14:paraId="5055FDEE"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Ar nustatytas epidemiologinis ryšys su kitu šios ligos atveju?</w:t>
            </w:r>
          </w:p>
        </w:tc>
      </w:tr>
      <w:tr w:rsidR="00BE3EFE" w:rsidRPr="00BE3EFE" w14:paraId="07014A33"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039C9DA1"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25</w:t>
            </w:r>
          </w:p>
        </w:tc>
        <w:tc>
          <w:tcPr>
            <w:tcW w:w="9035" w:type="dxa"/>
            <w:noWrap/>
            <w:hideMark/>
          </w:tcPr>
          <w:p w14:paraId="2A57D7DF"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Ar Kroictfeldo-Jakobo (Creutzfeldt-Jakob) liga buvo kada nors diagnozuota paciento šeimos nariui?</w:t>
            </w:r>
          </w:p>
        </w:tc>
      </w:tr>
      <w:tr w:rsidR="00BE3EFE" w:rsidRPr="00BE3EFE" w14:paraId="0B9DE043"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5788453E"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26</w:t>
            </w:r>
          </w:p>
        </w:tc>
        <w:tc>
          <w:tcPr>
            <w:tcW w:w="9035" w:type="dxa"/>
            <w:noWrap/>
            <w:hideMark/>
          </w:tcPr>
          <w:p w14:paraId="21D536A3"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Ar asmeniui buvo taikytas gydymas, atliktos nurodytos procedūros?</w:t>
            </w:r>
          </w:p>
        </w:tc>
      </w:tr>
      <w:tr w:rsidR="00BE3EFE" w:rsidRPr="00BE3EFE" w14:paraId="0AAB97E6"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42B12409"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27</w:t>
            </w:r>
          </w:p>
        </w:tc>
        <w:tc>
          <w:tcPr>
            <w:tcW w:w="9035" w:type="dxa"/>
            <w:noWrap/>
            <w:hideMark/>
          </w:tcPr>
          <w:p w14:paraId="20C041DE"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Ar yra įrodymų apie galimą genetinę Kroictfeldo-Jakobo (Creutzfeldt-Jakob) ligos formą?</w:t>
            </w:r>
          </w:p>
        </w:tc>
      </w:tr>
      <w:tr w:rsidR="00BE3EFE" w:rsidRPr="00BE3EFE" w14:paraId="7B6FBCE0"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73EF1982"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28</w:t>
            </w:r>
          </w:p>
        </w:tc>
        <w:tc>
          <w:tcPr>
            <w:tcW w:w="9035" w:type="dxa"/>
            <w:noWrap/>
            <w:hideMark/>
          </w:tcPr>
          <w:p w14:paraId="36B290F4"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Ar asmuo kada nors buvo gydytas kraujo plazmos produktais?</w:t>
            </w:r>
          </w:p>
        </w:tc>
      </w:tr>
      <w:tr w:rsidR="00BE3EFE" w:rsidRPr="00BE3EFE" w14:paraId="69FCBE3B"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08ADCE39"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29</w:t>
            </w:r>
          </w:p>
        </w:tc>
        <w:tc>
          <w:tcPr>
            <w:tcW w:w="9035" w:type="dxa"/>
            <w:noWrap/>
            <w:hideMark/>
          </w:tcPr>
          <w:p w14:paraId="0ECD031A"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Jautienos valgymo įpročiai</w:t>
            </w:r>
          </w:p>
        </w:tc>
      </w:tr>
      <w:tr w:rsidR="00BE3EFE" w:rsidRPr="00BE3EFE" w14:paraId="5700E1F0"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201AC9B5"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30</w:t>
            </w:r>
          </w:p>
        </w:tc>
        <w:tc>
          <w:tcPr>
            <w:tcW w:w="9035" w:type="dxa"/>
            <w:noWrap/>
            <w:hideMark/>
          </w:tcPr>
          <w:p w14:paraId="3EB8EA4A"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Ar asmuo gyvenęs užsienyje 1980-2000 m.?</w:t>
            </w:r>
          </w:p>
        </w:tc>
      </w:tr>
      <w:tr w:rsidR="00BE3EFE" w:rsidRPr="00BE3EFE" w14:paraId="1E8753CC"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57E891D9"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31</w:t>
            </w:r>
          </w:p>
        </w:tc>
        <w:tc>
          <w:tcPr>
            <w:tcW w:w="9035" w:type="dxa"/>
            <w:noWrap/>
            <w:hideMark/>
          </w:tcPr>
          <w:p w14:paraId="10300D9F"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Šalis</w:t>
            </w:r>
          </w:p>
        </w:tc>
      </w:tr>
      <w:tr w:rsidR="00BE3EFE" w:rsidRPr="00BE3EFE" w14:paraId="4415E9B7"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48A67414"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32</w:t>
            </w:r>
          </w:p>
        </w:tc>
        <w:tc>
          <w:tcPr>
            <w:tcW w:w="9035" w:type="dxa"/>
            <w:noWrap/>
            <w:hideMark/>
          </w:tcPr>
          <w:p w14:paraId="34BFFB3C"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Smegenų histopatologiniai atsakymai</w:t>
            </w:r>
          </w:p>
        </w:tc>
      </w:tr>
      <w:tr w:rsidR="00BE3EFE" w:rsidRPr="00BE3EFE" w14:paraId="0312C685"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17B3DECF"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33</w:t>
            </w:r>
          </w:p>
        </w:tc>
        <w:tc>
          <w:tcPr>
            <w:tcW w:w="9035" w:type="dxa"/>
            <w:noWrap/>
            <w:hideMark/>
          </w:tcPr>
          <w:p w14:paraId="6A77700E"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Smegenų priono baltymo tipas (Western Blot analizės rezultatas)</w:t>
            </w:r>
          </w:p>
        </w:tc>
      </w:tr>
      <w:tr w:rsidR="00BE3EFE" w:rsidRPr="00BE3EFE" w14:paraId="78C3798A"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02569258"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34</w:t>
            </w:r>
          </w:p>
        </w:tc>
        <w:tc>
          <w:tcPr>
            <w:tcW w:w="9035" w:type="dxa"/>
            <w:noWrap/>
            <w:hideMark/>
          </w:tcPr>
          <w:p w14:paraId="4E38EC06"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Ar aptiktas 14-3-3 baltymas cerebrospinaliniame skystyje?</w:t>
            </w:r>
          </w:p>
        </w:tc>
      </w:tr>
      <w:tr w:rsidR="00BE3EFE" w:rsidRPr="00BE3EFE" w14:paraId="754C2015"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7E1A93BF"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35</w:t>
            </w:r>
          </w:p>
        </w:tc>
        <w:tc>
          <w:tcPr>
            <w:tcW w:w="9035" w:type="dxa"/>
            <w:noWrap/>
            <w:hideMark/>
          </w:tcPr>
          <w:p w14:paraId="5CA306E3"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Elektroencefalografijos duomenys (elektroencefalogramos (EEG) vertinimas)</w:t>
            </w:r>
          </w:p>
        </w:tc>
      </w:tr>
      <w:tr w:rsidR="00BE3EFE" w:rsidRPr="00BE3EFE" w14:paraId="3D48DE65"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0477BBDF"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36</w:t>
            </w:r>
          </w:p>
        </w:tc>
        <w:tc>
          <w:tcPr>
            <w:tcW w:w="9035" w:type="dxa"/>
            <w:noWrap/>
            <w:hideMark/>
          </w:tcPr>
          <w:p w14:paraId="006EFF68"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Magnetinio rezonanso tyrimo vertinimas</w:t>
            </w:r>
          </w:p>
        </w:tc>
      </w:tr>
      <w:tr w:rsidR="00BE3EFE" w:rsidRPr="00BE3EFE" w14:paraId="73253F96"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2F88A994"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37</w:t>
            </w:r>
          </w:p>
        </w:tc>
        <w:tc>
          <w:tcPr>
            <w:tcW w:w="9035" w:type="dxa"/>
            <w:noWrap/>
            <w:hideMark/>
          </w:tcPr>
          <w:p w14:paraId="28DE4C63"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Priono baltymo polimorfizmas 129 kodone</w:t>
            </w:r>
          </w:p>
        </w:tc>
      </w:tr>
      <w:tr w:rsidR="00BE3EFE" w:rsidRPr="00BE3EFE" w14:paraId="42567585"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77056496"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38</w:t>
            </w:r>
          </w:p>
        </w:tc>
        <w:tc>
          <w:tcPr>
            <w:tcW w:w="9035" w:type="dxa"/>
            <w:noWrap/>
            <w:hideMark/>
          </w:tcPr>
          <w:p w14:paraId="24F0BB84"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Tonzilių biopsijos rezultatas</w:t>
            </w:r>
          </w:p>
        </w:tc>
      </w:tr>
      <w:tr w:rsidR="00BE3EFE" w:rsidRPr="00BE3EFE" w14:paraId="6DCB9DC1"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09E73C7F"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39</w:t>
            </w:r>
          </w:p>
        </w:tc>
        <w:tc>
          <w:tcPr>
            <w:tcW w:w="9035" w:type="dxa"/>
            <w:noWrap/>
            <w:hideMark/>
          </w:tcPr>
          <w:p w14:paraId="07088B10"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Ar atlikta priono baltymo genetinė analizė?</w:t>
            </w:r>
          </w:p>
        </w:tc>
      </w:tr>
      <w:tr w:rsidR="00BE3EFE" w:rsidRPr="00BE3EFE" w14:paraId="77E4C3B7"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376FF71D"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40</w:t>
            </w:r>
          </w:p>
        </w:tc>
        <w:tc>
          <w:tcPr>
            <w:tcW w:w="9035" w:type="dxa"/>
            <w:noWrap/>
            <w:hideMark/>
          </w:tcPr>
          <w:p w14:paraId="5D67F311"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Ar asmuo ligos inkubacinio periodo laikotarpiu keliavo užsienyje?</w:t>
            </w:r>
          </w:p>
        </w:tc>
      </w:tr>
      <w:tr w:rsidR="00BE3EFE" w:rsidRPr="00BE3EFE" w14:paraId="067189FE"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1E353CF1"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41</w:t>
            </w:r>
          </w:p>
        </w:tc>
        <w:tc>
          <w:tcPr>
            <w:tcW w:w="9035" w:type="dxa"/>
            <w:noWrap/>
            <w:hideMark/>
          </w:tcPr>
          <w:p w14:paraId="7B6FADF5"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Šalis</w:t>
            </w:r>
          </w:p>
        </w:tc>
      </w:tr>
      <w:tr w:rsidR="00BE3EFE" w:rsidRPr="00BE3EFE" w14:paraId="74FF73CE"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4CC77DA9"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42</w:t>
            </w:r>
          </w:p>
        </w:tc>
        <w:tc>
          <w:tcPr>
            <w:tcW w:w="9035" w:type="dxa"/>
            <w:noWrap/>
            <w:hideMark/>
          </w:tcPr>
          <w:p w14:paraId="1C2C9291"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Tikėtina užsikrėtimo vieta, apibendrinus epidemiologinio tyrimo duomenis</w:t>
            </w:r>
          </w:p>
        </w:tc>
      </w:tr>
      <w:tr w:rsidR="00BE3EFE" w:rsidRPr="00BE3EFE" w14:paraId="51E3E09A"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070A8958"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43</w:t>
            </w:r>
          </w:p>
        </w:tc>
        <w:tc>
          <w:tcPr>
            <w:tcW w:w="9035" w:type="dxa"/>
            <w:noWrap/>
            <w:hideMark/>
          </w:tcPr>
          <w:p w14:paraId="3A43B0D6"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Ligos baigtis</w:t>
            </w:r>
          </w:p>
        </w:tc>
      </w:tr>
      <w:tr w:rsidR="00BE3EFE" w:rsidRPr="00BE3EFE" w14:paraId="47F4EB18"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2E2C4C23"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44</w:t>
            </w:r>
          </w:p>
        </w:tc>
        <w:tc>
          <w:tcPr>
            <w:tcW w:w="9035" w:type="dxa"/>
            <w:noWrap/>
            <w:hideMark/>
          </w:tcPr>
          <w:p w14:paraId="7471AC89"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Židinio valdymo priemonės</w:t>
            </w:r>
          </w:p>
        </w:tc>
      </w:tr>
      <w:tr w:rsidR="00BE3EFE" w:rsidRPr="00BE3EFE" w14:paraId="429A3E09"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19EBE425"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45</w:t>
            </w:r>
          </w:p>
        </w:tc>
        <w:tc>
          <w:tcPr>
            <w:tcW w:w="9035" w:type="dxa"/>
            <w:noWrap/>
            <w:hideMark/>
          </w:tcPr>
          <w:p w14:paraId="099C0C8D"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Ar ligonis vakcinuotas (geltonosios karštligės, raupų vakcina, Ebolos virusinės ligos, Dengės karštligės vakcina priklausomai nuo diagnozės)?</w:t>
            </w:r>
          </w:p>
        </w:tc>
      </w:tr>
      <w:tr w:rsidR="00BE3EFE" w:rsidRPr="00BE3EFE" w14:paraId="6BD4CB30"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324ABDAE"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46</w:t>
            </w:r>
          </w:p>
        </w:tc>
        <w:tc>
          <w:tcPr>
            <w:tcW w:w="9035" w:type="dxa"/>
            <w:noWrap/>
            <w:hideMark/>
          </w:tcPr>
          <w:p w14:paraId="785B90F4"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Ar vartoti profilaktiškai priešmaliariniai vaistai?</w:t>
            </w:r>
          </w:p>
        </w:tc>
      </w:tr>
      <w:tr w:rsidR="00BE3EFE" w:rsidRPr="00BE3EFE" w14:paraId="566F88DF"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5D83D5AA" w14:textId="77777777" w:rsidR="00BE3EFE" w:rsidRPr="004E06C1" w:rsidRDefault="00BE3EFE" w:rsidP="00BE3EFE">
            <w:pPr>
              <w:spacing w:before="0"/>
              <w:jc w:val="left"/>
              <w:rPr>
                <w:rFonts w:eastAsia="Times New Roman" w:cs="Times New Roman"/>
                <w:color w:val="000000"/>
                <w:sz w:val="22"/>
                <w:szCs w:val="22"/>
                <w:lang w:eastAsia="lt-LT"/>
              </w:rPr>
            </w:pPr>
            <w:r w:rsidRPr="004E06C1">
              <w:rPr>
                <w:rFonts w:eastAsia="Times New Roman" w:cs="Times New Roman"/>
                <w:color w:val="000000"/>
                <w:sz w:val="22"/>
                <w:szCs w:val="22"/>
                <w:lang w:eastAsia="lt-LT"/>
              </w:rPr>
              <w:t> </w:t>
            </w:r>
          </w:p>
        </w:tc>
        <w:tc>
          <w:tcPr>
            <w:tcW w:w="9035" w:type="dxa"/>
            <w:noWrap/>
            <w:hideMark/>
          </w:tcPr>
          <w:p w14:paraId="25A8C3E2"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2"/>
                <w:szCs w:val="22"/>
                <w:lang w:eastAsia="lt-LT"/>
              </w:rPr>
            </w:pPr>
            <w:r w:rsidRPr="004E06C1">
              <w:rPr>
                <w:rFonts w:eastAsia="Times New Roman" w:cs="Times New Roman"/>
                <w:b/>
                <w:bCs/>
                <w:color w:val="000000"/>
                <w:sz w:val="22"/>
                <w:szCs w:val="22"/>
                <w:lang w:eastAsia="lt-LT"/>
              </w:rPr>
              <w:t>Parazitozės, kūno dangų infekcijos (357-10/a)</w:t>
            </w:r>
          </w:p>
        </w:tc>
      </w:tr>
      <w:tr w:rsidR="00BE3EFE" w:rsidRPr="00BE3EFE" w14:paraId="3F84EDE2"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0FE2AFB4"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w:t>
            </w:r>
          </w:p>
        </w:tc>
        <w:tc>
          <w:tcPr>
            <w:tcW w:w="9035" w:type="dxa"/>
            <w:noWrap/>
            <w:hideMark/>
          </w:tcPr>
          <w:p w14:paraId="067B33F5"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Lytis</w:t>
            </w:r>
          </w:p>
        </w:tc>
      </w:tr>
      <w:tr w:rsidR="00BE3EFE" w:rsidRPr="00BE3EFE" w14:paraId="1E800146"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69A6D390"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w:t>
            </w:r>
          </w:p>
        </w:tc>
        <w:tc>
          <w:tcPr>
            <w:tcW w:w="9035" w:type="dxa"/>
            <w:noWrap/>
            <w:hideMark/>
          </w:tcPr>
          <w:p w14:paraId="400F1AB2"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Amžiaus formatas</w:t>
            </w:r>
          </w:p>
        </w:tc>
      </w:tr>
      <w:tr w:rsidR="00BE3EFE" w:rsidRPr="00BE3EFE" w14:paraId="490585D8"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2FBD8F68"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3</w:t>
            </w:r>
          </w:p>
        </w:tc>
        <w:tc>
          <w:tcPr>
            <w:tcW w:w="9035" w:type="dxa"/>
            <w:noWrap/>
            <w:hideMark/>
          </w:tcPr>
          <w:p w14:paraId="16334C5F"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Savivaldybė</w:t>
            </w:r>
          </w:p>
        </w:tc>
      </w:tr>
      <w:tr w:rsidR="00BE3EFE" w:rsidRPr="00BE3EFE" w14:paraId="47BBEEFD"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73EC852F"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4</w:t>
            </w:r>
          </w:p>
        </w:tc>
        <w:tc>
          <w:tcPr>
            <w:tcW w:w="9035" w:type="dxa"/>
            <w:noWrap/>
            <w:hideMark/>
          </w:tcPr>
          <w:p w14:paraId="53BE547C"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Profesija / užimtumas:</w:t>
            </w:r>
          </w:p>
        </w:tc>
      </w:tr>
      <w:tr w:rsidR="00BE3EFE" w:rsidRPr="00BE3EFE" w14:paraId="3C33077E"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0FCC46DD"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5</w:t>
            </w:r>
          </w:p>
        </w:tc>
        <w:tc>
          <w:tcPr>
            <w:tcW w:w="9035" w:type="dxa"/>
            <w:noWrap/>
            <w:hideMark/>
          </w:tcPr>
          <w:p w14:paraId="2AC755CB"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Pirminės diagnozės kodas pagal TLK-10-AM</w:t>
            </w:r>
          </w:p>
        </w:tc>
      </w:tr>
      <w:tr w:rsidR="00BE3EFE" w:rsidRPr="00BE3EFE" w14:paraId="763E2861"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0CB32FD6"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6</w:t>
            </w:r>
          </w:p>
        </w:tc>
        <w:tc>
          <w:tcPr>
            <w:tcW w:w="9035" w:type="dxa"/>
            <w:noWrap/>
            <w:hideMark/>
          </w:tcPr>
          <w:p w14:paraId="513EEE05"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Galutinės diagnozės kodas pagal TLK-10-AM</w:t>
            </w:r>
          </w:p>
        </w:tc>
      </w:tr>
      <w:tr w:rsidR="00BE3EFE" w:rsidRPr="00BE3EFE" w14:paraId="29762CCC"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49A00706"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7</w:t>
            </w:r>
          </w:p>
        </w:tc>
        <w:tc>
          <w:tcPr>
            <w:tcW w:w="9035" w:type="dxa"/>
            <w:noWrap/>
            <w:hideMark/>
          </w:tcPr>
          <w:p w14:paraId="1B3A5FB4"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Diagnozės būsena</w:t>
            </w:r>
          </w:p>
        </w:tc>
      </w:tr>
      <w:tr w:rsidR="00BE3EFE" w:rsidRPr="00BE3EFE" w14:paraId="4FA2C29F"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35A14EA0"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8</w:t>
            </w:r>
          </w:p>
        </w:tc>
        <w:tc>
          <w:tcPr>
            <w:tcW w:w="9035" w:type="dxa"/>
            <w:noWrap/>
            <w:hideMark/>
          </w:tcPr>
          <w:p w14:paraId="085212AA"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Diagnozės tikrumas</w:t>
            </w:r>
          </w:p>
        </w:tc>
      </w:tr>
      <w:tr w:rsidR="00BE3EFE" w:rsidRPr="00BE3EFE" w14:paraId="4F454E98"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321136D0"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9</w:t>
            </w:r>
          </w:p>
        </w:tc>
        <w:tc>
          <w:tcPr>
            <w:tcW w:w="9035" w:type="dxa"/>
            <w:noWrap/>
            <w:hideMark/>
          </w:tcPr>
          <w:p w14:paraId="5970965D"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Atvejis nustatytas:</w:t>
            </w:r>
          </w:p>
        </w:tc>
      </w:tr>
      <w:tr w:rsidR="00BE3EFE" w:rsidRPr="00BE3EFE" w14:paraId="3E15C495"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30E4EAC5"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10</w:t>
            </w:r>
          </w:p>
        </w:tc>
        <w:tc>
          <w:tcPr>
            <w:tcW w:w="9035" w:type="dxa"/>
            <w:noWrap/>
            <w:hideMark/>
          </w:tcPr>
          <w:p w14:paraId="590F6154"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Ar ligos inkubacino periodo laikotarpiu asmuo keliavo užsienyje?</w:t>
            </w:r>
          </w:p>
        </w:tc>
      </w:tr>
      <w:tr w:rsidR="00BE3EFE" w:rsidRPr="00BE3EFE" w14:paraId="2072D53D"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642365A3"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lastRenderedPageBreak/>
              <w:t>11</w:t>
            </w:r>
          </w:p>
        </w:tc>
        <w:tc>
          <w:tcPr>
            <w:tcW w:w="9035" w:type="dxa"/>
            <w:noWrap/>
            <w:hideMark/>
          </w:tcPr>
          <w:p w14:paraId="3CFF126E"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Šalis</w:t>
            </w:r>
          </w:p>
        </w:tc>
      </w:tr>
      <w:tr w:rsidR="00BE3EFE" w:rsidRPr="00BE3EFE" w14:paraId="78329603"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706B3F60"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12</w:t>
            </w:r>
          </w:p>
        </w:tc>
        <w:tc>
          <w:tcPr>
            <w:tcW w:w="9035" w:type="dxa"/>
            <w:noWrap/>
            <w:hideMark/>
          </w:tcPr>
          <w:p w14:paraId="5D6B4B3F"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Tikėtina / nustatyta užsikrėtimo vieta apibendrinus epidemiologinio tyrimo duomenis</w:t>
            </w:r>
          </w:p>
        </w:tc>
      </w:tr>
      <w:tr w:rsidR="00BE3EFE" w:rsidRPr="00BE3EFE" w14:paraId="03FA5D3B"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47B1E108"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13</w:t>
            </w:r>
          </w:p>
        </w:tc>
        <w:tc>
          <w:tcPr>
            <w:tcW w:w="9035" w:type="dxa"/>
            <w:noWrap/>
            <w:hideMark/>
          </w:tcPr>
          <w:p w14:paraId="0E12D823"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Tikėtinas užsikrėtimo būdas</w:t>
            </w:r>
          </w:p>
        </w:tc>
      </w:tr>
      <w:tr w:rsidR="00BE3EFE" w:rsidRPr="00BE3EFE" w14:paraId="24D8637B"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36D761D9"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14</w:t>
            </w:r>
          </w:p>
        </w:tc>
        <w:tc>
          <w:tcPr>
            <w:tcW w:w="9035" w:type="dxa"/>
            <w:noWrap/>
            <w:hideMark/>
          </w:tcPr>
          <w:p w14:paraId="7FD18B42"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Tikėtinas infekcijos perdavimo veiksnys (pildoma, tik kai užsikrėtimo būdas per maistą arba nuo gyvūno):</w:t>
            </w:r>
          </w:p>
        </w:tc>
      </w:tr>
      <w:tr w:rsidR="00BE3EFE" w:rsidRPr="00BE3EFE" w14:paraId="7E44C632"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1C6D2CF1"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15</w:t>
            </w:r>
          </w:p>
        </w:tc>
        <w:tc>
          <w:tcPr>
            <w:tcW w:w="9035" w:type="dxa"/>
            <w:noWrap/>
            <w:hideMark/>
          </w:tcPr>
          <w:p w14:paraId="2361E96D"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Vartoto maisto, nuo kurio galimai asmuo užsikrėtė, pobūdis:</w:t>
            </w:r>
          </w:p>
        </w:tc>
      </w:tr>
      <w:tr w:rsidR="00BE3EFE" w:rsidRPr="00BE3EFE" w14:paraId="79295B42"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2F7476EF"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16</w:t>
            </w:r>
          </w:p>
        </w:tc>
        <w:tc>
          <w:tcPr>
            <w:tcW w:w="9035" w:type="dxa"/>
            <w:noWrap/>
            <w:hideMark/>
          </w:tcPr>
          <w:p w14:paraId="22037196"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Ligos baigtis</w:t>
            </w:r>
          </w:p>
        </w:tc>
      </w:tr>
      <w:tr w:rsidR="00BE3EFE" w:rsidRPr="00BE3EFE" w14:paraId="31F309B5"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429EF607"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17</w:t>
            </w:r>
          </w:p>
        </w:tc>
        <w:tc>
          <w:tcPr>
            <w:tcW w:w="9035" w:type="dxa"/>
            <w:noWrap/>
            <w:hideMark/>
          </w:tcPr>
          <w:p w14:paraId="6751388B"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Židinio valdymo priemonės</w:t>
            </w:r>
          </w:p>
        </w:tc>
      </w:tr>
      <w:tr w:rsidR="00BE3EFE" w:rsidRPr="00BE3EFE" w14:paraId="022BA469"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53C83D18"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18</w:t>
            </w:r>
          </w:p>
        </w:tc>
        <w:tc>
          <w:tcPr>
            <w:tcW w:w="9035" w:type="dxa"/>
            <w:noWrap/>
            <w:hideMark/>
          </w:tcPr>
          <w:p w14:paraId="43DCA17A"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Tirtas Tyrimo objektai</w:t>
            </w:r>
          </w:p>
        </w:tc>
      </w:tr>
      <w:tr w:rsidR="00BE3EFE" w:rsidRPr="00BE3EFE" w14:paraId="77086498"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5F4EF083"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19</w:t>
            </w:r>
          </w:p>
        </w:tc>
        <w:tc>
          <w:tcPr>
            <w:tcW w:w="9035" w:type="dxa"/>
            <w:noWrap/>
            <w:hideMark/>
          </w:tcPr>
          <w:p w14:paraId="726DBD69"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Tyrimo rezultatai</w:t>
            </w:r>
          </w:p>
        </w:tc>
      </w:tr>
      <w:tr w:rsidR="00BE3EFE" w:rsidRPr="00BE3EFE" w14:paraId="3A2DE613"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18081A60" w14:textId="77777777" w:rsidR="00BE3EFE" w:rsidRPr="004E06C1" w:rsidRDefault="00BE3EFE" w:rsidP="00BE3EFE">
            <w:pPr>
              <w:spacing w:before="0"/>
              <w:jc w:val="left"/>
              <w:rPr>
                <w:rFonts w:eastAsia="Times New Roman" w:cs="Times New Roman"/>
                <w:color w:val="000000"/>
                <w:sz w:val="22"/>
                <w:szCs w:val="22"/>
                <w:lang w:eastAsia="lt-LT"/>
              </w:rPr>
            </w:pPr>
            <w:r w:rsidRPr="004E06C1">
              <w:rPr>
                <w:rFonts w:eastAsia="Times New Roman" w:cs="Times New Roman"/>
                <w:color w:val="000000"/>
                <w:sz w:val="22"/>
                <w:szCs w:val="22"/>
                <w:lang w:eastAsia="lt-LT"/>
              </w:rPr>
              <w:t> </w:t>
            </w:r>
          </w:p>
        </w:tc>
        <w:tc>
          <w:tcPr>
            <w:tcW w:w="9035" w:type="dxa"/>
            <w:noWrap/>
            <w:hideMark/>
          </w:tcPr>
          <w:p w14:paraId="09E891CC"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2"/>
                <w:szCs w:val="22"/>
                <w:lang w:eastAsia="lt-LT"/>
              </w:rPr>
            </w:pPr>
            <w:r w:rsidRPr="004E06C1">
              <w:rPr>
                <w:rFonts w:eastAsia="Times New Roman" w:cs="Times New Roman"/>
                <w:b/>
                <w:bCs/>
                <w:color w:val="000000"/>
                <w:sz w:val="22"/>
                <w:szCs w:val="22"/>
                <w:lang w:eastAsia="lt-LT"/>
              </w:rPr>
              <w:t>Beždionių raupai (357-11/a)</w:t>
            </w:r>
          </w:p>
        </w:tc>
      </w:tr>
      <w:tr w:rsidR="00BE3EFE" w:rsidRPr="00BE3EFE" w14:paraId="3171D6AB"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0DE02BC4"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w:t>
            </w:r>
          </w:p>
        </w:tc>
        <w:tc>
          <w:tcPr>
            <w:tcW w:w="9035" w:type="dxa"/>
            <w:noWrap/>
            <w:hideMark/>
          </w:tcPr>
          <w:p w14:paraId="6BFBAEE7"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Lytis</w:t>
            </w:r>
          </w:p>
        </w:tc>
      </w:tr>
      <w:tr w:rsidR="00BE3EFE" w:rsidRPr="00BE3EFE" w14:paraId="6314A8FD"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7745369C"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w:t>
            </w:r>
          </w:p>
        </w:tc>
        <w:tc>
          <w:tcPr>
            <w:tcW w:w="9035" w:type="dxa"/>
            <w:noWrap/>
            <w:hideMark/>
          </w:tcPr>
          <w:p w14:paraId="354CEC5E"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Amžiaus formatas</w:t>
            </w:r>
          </w:p>
        </w:tc>
      </w:tr>
      <w:tr w:rsidR="00BE3EFE" w:rsidRPr="00BE3EFE" w14:paraId="058CB76F"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2AA3DFC2"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3</w:t>
            </w:r>
          </w:p>
        </w:tc>
        <w:tc>
          <w:tcPr>
            <w:tcW w:w="9035" w:type="dxa"/>
            <w:noWrap/>
            <w:hideMark/>
          </w:tcPr>
          <w:p w14:paraId="6BCBD3E4"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Savivaldybė</w:t>
            </w:r>
          </w:p>
        </w:tc>
      </w:tr>
      <w:tr w:rsidR="00BE3EFE" w:rsidRPr="00BE3EFE" w14:paraId="5FC85DC6"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0265DC7E"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4</w:t>
            </w:r>
          </w:p>
        </w:tc>
        <w:tc>
          <w:tcPr>
            <w:tcW w:w="9035" w:type="dxa"/>
            <w:noWrap/>
            <w:hideMark/>
          </w:tcPr>
          <w:p w14:paraId="18C885F9"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Pirminės diagnozės kodas pagal TLK-10-AM</w:t>
            </w:r>
          </w:p>
        </w:tc>
      </w:tr>
      <w:tr w:rsidR="00BE3EFE" w:rsidRPr="00BE3EFE" w14:paraId="300C90A1"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24C26E3E"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5</w:t>
            </w:r>
          </w:p>
        </w:tc>
        <w:tc>
          <w:tcPr>
            <w:tcW w:w="9035" w:type="dxa"/>
            <w:noWrap/>
            <w:hideMark/>
          </w:tcPr>
          <w:p w14:paraId="520BF6EC"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Galutinės diagnozės kodas pagal TLK-10-AM</w:t>
            </w:r>
          </w:p>
        </w:tc>
      </w:tr>
      <w:tr w:rsidR="00BE3EFE" w:rsidRPr="00BE3EFE" w14:paraId="6DC35229"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6D15429B"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6</w:t>
            </w:r>
          </w:p>
        </w:tc>
        <w:tc>
          <w:tcPr>
            <w:tcW w:w="9035" w:type="dxa"/>
            <w:noWrap/>
            <w:hideMark/>
          </w:tcPr>
          <w:p w14:paraId="63A93782"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Diagnozės būsena</w:t>
            </w:r>
          </w:p>
        </w:tc>
      </w:tr>
      <w:tr w:rsidR="00BE3EFE" w:rsidRPr="00BE3EFE" w14:paraId="37EC996D"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7933EA39"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7</w:t>
            </w:r>
          </w:p>
        </w:tc>
        <w:tc>
          <w:tcPr>
            <w:tcW w:w="9035" w:type="dxa"/>
            <w:noWrap/>
            <w:hideMark/>
          </w:tcPr>
          <w:p w14:paraId="57AD8C4F"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Diagnozės tikrumas</w:t>
            </w:r>
          </w:p>
        </w:tc>
      </w:tr>
      <w:tr w:rsidR="00BE3EFE" w:rsidRPr="00BE3EFE" w14:paraId="409BAD2C"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0AC6C590"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8</w:t>
            </w:r>
          </w:p>
        </w:tc>
        <w:tc>
          <w:tcPr>
            <w:tcW w:w="9035" w:type="dxa"/>
            <w:noWrap/>
            <w:hideMark/>
          </w:tcPr>
          <w:p w14:paraId="0695EC6C"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Atvejo klasifikacija pagal atvejo apibrėžtį</w:t>
            </w:r>
          </w:p>
        </w:tc>
      </w:tr>
      <w:tr w:rsidR="00BE3EFE" w:rsidRPr="00BE3EFE" w14:paraId="01BFFC4B"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2F4F44D5"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9</w:t>
            </w:r>
          </w:p>
        </w:tc>
        <w:tc>
          <w:tcPr>
            <w:tcW w:w="9035" w:type="dxa"/>
            <w:noWrap/>
            <w:hideMark/>
          </w:tcPr>
          <w:p w14:paraId="0F105CAC"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Diagnozuotų beždžionių raupų linija</w:t>
            </w:r>
          </w:p>
        </w:tc>
      </w:tr>
      <w:tr w:rsidR="00BE3EFE" w:rsidRPr="00BE3EFE" w14:paraId="332C5CD5"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3D3E7980"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10</w:t>
            </w:r>
          </w:p>
        </w:tc>
        <w:tc>
          <w:tcPr>
            <w:tcW w:w="9035" w:type="dxa"/>
            <w:noWrap/>
            <w:hideMark/>
          </w:tcPr>
          <w:p w14:paraId="20C7FC72"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Ligos išeitis baigtis</w:t>
            </w:r>
          </w:p>
        </w:tc>
      </w:tr>
      <w:tr w:rsidR="00BE3EFE" w:rsidRPr="00BE3EFE" w14:paraId="7DE2398B"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47F232CB"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11</w:t>
            </w:r>
          </w:p>
        </w:tc>
        <w:tc>
          <w:tcPr>
            <w:tcW w:w="9035" w:type="dxa"/>
            <w:noWrap/>
            <w:hideMark/>
          </w:tcPr>
          <w:p w14:paraId="3193604D"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Mirties priežastys: pagrindinės ligos, sukėlusios mirtį, kodas</w:t>
            </w:r>
          </w:p>
        </w:tc>
      </w:tr>
      <w:tr w:rsidR="00BE3EFE" w:rsidRPr="00BE3EFE" w14:paraId="712F02D4"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6AC685F3"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12</w:t>
            </w:r>
          </w:p>
        </w:tc>
        <w:tc>
          <w:tcPr>
            <w:tcW w:w="9035" w:type="dxa"/>
            <w:noWrap/>
            <w:hideMark/>
          </w:tcPr>
          <w:p w14:paraId="5D0DB03D"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Ar atvejis iš sąlytį turėjusių asmenų sąrašo?</w:t>
            </w:r>
          </w:p>
        </w:tc>
      </w:tr>
      <w:tr w:rsidR="00BE3EFE" w:rsidRPr="00BE3EFE" w14:paraId="74E6F9F7"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338C63B8"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13</w:t>
            </w:r>
          </w:p>
        </w:tc>
        <w:tc>
          <w:tcPr>
            <w:tcW w:w="9035" w:type="dxa"/>
            <w:noWrap/>
            <w:hideMark/>
          </w:tcPr>
          <w:p w14:paraId="2BDA687B"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Lytinė orientacija</w:t>
            </w:r>
          </w:p>
        </w:tc>
      </w:tr>
      <w:tr w:rsidR="00BE3EFE" w:rsidRPr="00BE3EFE" w14:paraId="2953D10F"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5C107D47"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14</w:t>
            </w:r>
          </w:p>
        </w:tc>
        <w:tc>
          <w:tcPr>
            <w:tcW w:w="9035" w:type="dxa"/>
            <w:noWrap/>
            <w:hideMark/>
          </w:tcPr>
          <w:p w14:paraId="7FA2F311"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Ar diagnozuota ŽIV infekcija?</w:t>
            </w:r>
          </w:p>
        </w:tc>
      </w:tr>
      <w:tr w:rsidR="00BE3EFE" w:rsidRPr="00BE3EFE" w14:paraId="00A96E37"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0F87E5EC"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15</w:t>
            </w:r>
          </w:p>
        </w:tc>
        <w:tc>
          <w:tcPr>
            <w:tcW w:w="9035" w:type="dxa"/>
            <w:noWrap/>
            <w:hideMark/>
          </w:tcPr>
          <w:p w14:paraId="6B8C4E6C"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Ar gydomas antivirusiniais vaistais nuo ŽIV infekcijos šiuo metu</w:t>
            </w:r>
          </w:p>
        </w:tc>
      </w:tr>
      <w:tr w:rsidR="00BE3EFE" w:rsidRPr="00BE3EFE" w14:paraId="74E9AD5B"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7EF5D386"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16</w:t>
            </w:r>
          </w:p>
        </w:tc>
        <w:tc>
          <w:tcPr>
            <w:tcW w:w="9035" w:type="dxa"/>
            <w:noWrap/>
            <w:hideMark/>
          </w:tcPr>
          <w:p w14:paraId="37C0A794"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Ar asmeniui metų bėgyje iki pasireiškiant beždžionių raupų simptomams buvo taikyta preekspozicinė ŽIV profilaktika (PrEP)?</w:t>
            </w:r>
          </w:p>
        </w:tc>
      </w:tr>
      <w:tr w:rsidR="00BE3EFE" w:rsidRPr="00BE3EFE" w14:paraId="4529E26F"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43AC7F09"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17</w:t>
            </w:r>
          </w:p>
        </w:tc>
        <w:tc>
          <w:tcPr>
            <w:tcW w:w="9035" w:type="dxa"/>
            <w:noWrap/>
            <w:hideMark/>
          </w:tcPr>
          <w:p w14:paraId="4B92433A"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Ar asmuo laukiasi?</w:t>
            </w:r>
          </w:p>
        </w:tc>
      </w:tr>
      <w:tr w:rsidR="00BE3EFE" w:rsidRPr="00BE3EFE" w14:paraId="1E9DDE93"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72E09869"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18</w:t>
            </w:r>
          </w:p>
        </w:tc>
        <w:tc>
          <w:tcPr>
            <w:tcW w:w="9035" w:type="dxa"/>
            <w:noWrap/>
            <w:hideMark/>
          </w:tcPr>
          <w:p w14:paraId="2D43D70D"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Ar asmuo imunosupresinės būklės?</w:t>
            </w:r>
          </w:p>
        </w:tc>
      </w:tr>
      <w:tr w:rsidR="00BE3EFE" w:rsidRPr="00BE3EFE" w14:paraId="5C15A914"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29706081"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19</w:t>
            </w:r>
          </w:p>
        </w:tc>
        <w:tc>
          <w:tcPr>
            <w:tcW w:w="9035" w:type="dxa"/>
            <w:noWrap/>
            <w:hideMark/>
          </w:tcPr>
          <w:p w14:paraId="57330A0E"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Ar asmuo skiepytas vakcina nuo beždžionių raupų?</w:t>
            </w:r>
          </w:p>
        </w:tc>
      </w:tr>
      <w:tr w:rsidR="00BE3EFE" w:rsidRPr="00BE3EFE" w14:paraId="517992C6"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460456FB"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20</w:t>
            </w:r>
          </w:p>
        </w:tc>
        <w:tc>
          <w:tcPr>
            <w:tcW w:w="9035" w:type="dxa"/>
            <w:noWrap/>
            <w:hideMark/>
          </w:tcPr>
          <w:p w14:paraId="2F89B88C"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Anksčiau diagnozuotų beždžionių raupų linija</w:t>
            </w:r>
          </w:p>
        </w:tc>
      </w:tr>
      <w:tr w:rsidR="00BE3EFE" w:rsidRPr="00BE3EFE" w14:paraId="42DE0CF0"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40008D72"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21</w:t>
            </w:r>
          </w:p>
        </w:tc>
        <w:tc>
          <w:tcPr>
            <w:tcW w:w="9035" w:type="dxa"/>
            <w:noWrap/>
            <w:hideMark/>
          </w:tcPr>
          <w:p w14:paraId="703F2E3F"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Jei skiepytas vakcinuotas, skiepijimo vakcinavimo pirma vakcinos doze tikslas:</w:t>
            </w:r>
          </w:p>
        </w:tc>
      </w:tr>
      <w:tr w:rsidR="00BE3EFE" w:rsidRPr="00BE3EFE" w14:paraId="5C867410"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5BA33C4F"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22</w:t>
            </w:r>
          </w:p>
        </w:tc>
        <w:tc>
          <w:tcPr>
            <w:tcW w:w="9035" w:type="dxa"/>
            <w:noWrap/>
            <w:hideMark/>
          </w:tcPr>
          <w:p w14:paraId="204D9CD6"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Įskiepytos pirmos vakcinos dozės pavadinimas:</w:t>
            </w:r>
          </w:p>
        </w:tc>
      </w:tr>
      <w:tr w:rsidR="00BE3EFE" w:rsidRPr="00BE3EFE" w14:paraId="1BBD1967"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2D1F7E1A"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23</w:t>
            </w:r>
          </w:p>
        </w:tc>
        <w:tc>
          <w:tcPr>
            <w:tcW w:w="9035" w:type="dxa"/>
            <w:noWrap/>
            <w:hideMark/>
          </w:tcPr>
          <w:p w14:paraId="2C3581B0"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Skiepijimo antra vakcinos doze tikslas:</w:t>
            </w:r>
          </w:p>
        </w:tc>
      </w:tr>
      <w:tr w:rsidR="00BE3EFE" w:rsidRPr="00BE3EFE" w14:paraId="281E1C96"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40843D70"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24</w:t>
            </w:r>
          </w:p>
        </w:tc>
        <w:tc>
          <w:tcPr>
            <w:tcW w:w="9035" w:type="dxa"/>
            <w:noWrap/>
            <w:hideMark/>
          </w:tcPr>
          <w:p w14:paraId="2C35D44B"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Įskiepytos antros vakcinos dozės pavadinimas:</w:t>
            </w:r>
          </w:p>
        </w:tc>
      </w:tr>
      <w:tr w:rsidR="00BE3EFE" w:rsidRPr="00BE3EFE" w14:paraId="41053716"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263B6A14"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25</w:t>
            </w:r>
          </w:p>
        </w:tc>
        <w:tc>
          <w:tcPr>
            <w:tcW w:w="9035" w:type="dxa"/>
            <w:noWrap/>
            <w:hideMark/>
          </w:tcPr>
          <w:p w14:paraId="506154F6"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Ar asmuo sirgo beždžionių raupais anksčiau?</w:t>
            </w:r>
          </w:p>
        </w:tc>
      </w:tr>
      <w:tr w:rsidR="00BE3EFE" w:rsidRPr="00BE3EFE" w14:paraId="44D2907C"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001F190B"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26</w:t>
            </w:r>
          </w:p>
        </w:tc>
        <w:tc>
          <w:tcPr>
            <w:tcW w:w="9035" w:type="dxa"/>
            <w:noWrap/>
            <w:hideMark/>
          </w:tcPr>
          <w:p w14:paraId="44106A80"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Ar šiuo metu diagnozuotos kitos lytinu keliu plintančios ligos (nurodyti visas):(žymėti visus tinkamus atsakymų variantus)?</w:t>
            </w:r>
          </w:p>
        </w:tc>
      </w:tr>
      <w:tr w:rsidR="00BE3EFE" w:rsidRPr="00BE3EFE" w14:paraId="075402F0"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5CFDC10F"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27</w:t>
            </w:r>
          </w:p>
        </w:tc>
        <w:tc>
          <w:tcPr>
            <w:tcW w:w="9035" w:type="dxa"/>
            <w:noWrap/>
            <w:hideMark/>
          </w:tcPr>
          <w:p w14:paraId="0DE43864"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Ar asmuo hospitalizuotas?</w:t>
            </w:r>
          </w:p>
        </w:tc>
      </w:tr>
      <w:tr w:rsidR="00BE3EFE" w:rsidRPr="00BE3EFE" w14:paraId="6153F571"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3D0163EA"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28</w:t>
            </w:r>
          </w:p>
        </w:tc>
        <w:tc>
          <w:tcPr>
            <w:tcW w:w="9035" w:type="dxa"/>
            <w:noWrap/>
            <w:hideMark/>
          </w:tcPr>
          <w:p w14:paraId="7962E0B8"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Ar asmuo gydomas intensyvios terapijos skyriuje?</w:t>
            </w:r>
          </w:p>
        </w:tc>
      </w:tr>
      <w:tr w:rsidR="00BE3EFE" w:rsidRPr="00BE3EFE" w14:paraId="0D66CB5E"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6CFBE0F7"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29</w:t>
            </w:r>
          </w:p>
        </w:tc>
        <w:tc>
          <w:tcPr>
            <w:tcW w:w="9035" w:type="dxa"/>
            <w:noWrap/>
            <w:hideMark/>
          </w:tcPr>
          <w:p w14:paraId="15F259AC"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Ar išsivytė ligos komplikacijos? (žymėti visus tinkamus atsakymų variantus)?</w:t>
            </w:r>
          </w:p>
        </w:tc>
      </w:tr>
      <w:tr w:rsidR="00BE3EFE" w:rsidRPr="00BE3EFE" w14:paraId="69526CAB"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3B948B3F"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30</w:t>
            </w:r>
          </w:p>
        </w:tc>
        <w:tc>
          <w:tcPr>
            <w:tcW w:w="9035" w:type="dxa"/>
            <w:noWrap/>
            <w:hideMark/>
          </w:tcPr>
          <w:p w14:paraId="4CAECF45"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Simptomai išsivytę ligos metu (žymėti visus tinkamus atsakymų variantus):</w:t>
            </w:r>
          </w:p>
        </w:tc>
      </w:tr>
      <w:tr w:rsidR="00BE3EFE" w:rsidRPr="00BE3EFE" w14:paraId="7CEF16DA"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1A1FDDD3"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lastRenderedPageBreak/>
              <w:t>31</w:t>
            </w:r>
          </w:p>
        </w:tc>
        <w:tc>
          <w:tcPr>
            <w:tcW w:w="9035" w:type="dxa"/>
            <w:noWrap/>
            <w:hideMark/>
          </w:tcPr>
          <w:p w14:paraId="538DAB3D"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Ar asmuo dėl beždžionių raupų gydomas / gydytas antivirusiniais vaistais?</w:t>
            </w:r>
          </w:p>
        </w:tc>
      </w:tr>
      <w:tr w:rsidR="00BE3EFE" w:rsidRPr="00BE3EFE" w14:paraId="6E0F1C0C"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7B4CA546"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32</w:t>
            </w:r>
          </w:p>
        </w:tc>
        <w:tc>
          <w:tcPr>
            <w:tcW w:w="9035" w:type="dxa"/>
            <w:noWrap/>
            <w:hideMark/>
          </w:tcPr>
          <w:p w14:paraId="466D66D7"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Ar 21 d. laikotarpiu iki išsivystant ligos simptomams keliauta užsienio šalyse?</w:t>
            </w:r>
          </w:p>
        </w:tc>
      </w:tr>
      <w:tr w:rsidR="00BE3EFE" w:rsidRPr="00BE3EFE" w14:paraId="4E696086"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54B3DF4F"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33</w:t>
            </w:r>
          </w:p>
        </w:tc>
        <w:tc>
          <w:tcPr>
            <w:tcW w:w="9035" w:type="dxa"/>
            <w:noWrap/>
            <w:hideMark/>
          </w:tcPr>
          <w:p w14:paraId="138AC9B8"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Šalys</w:t>
            </w:r>
          </w:p>
        </w:tc>
      </w:tr>
      <w:tr w:rsidR="00BE3EFE" w:rsidRPr="00BE3EFE" w14:paraId="33066D96"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3BA8D5DD"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34</w:t>
            </w:r>
          </w:p>
        </w:tc>
        <w:tc>
          <w:tcPr>
            <w:tcW w:w="9035" w:type="dxa"/>
            <w:noWrap/>
            <w:hideMark/>
          </w:tcPr>
          <w:p w14:paraId="57214950"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Ar 21 d. laikotarpiu iki išsivystant ligos simptomams dalyvauta renginiuose, pvz., koncertuose, festivaliuose, varžybose, paraduose, privačiuose vakarėliuose ir kt.?</w:t>
            </w:r>
          </w:p>
        </w:tc>
      </w:tr>
      <w:tr w:rsidR="00BE3EFE" w:rsidRPr="00BE3EFE" w14:paraId="6AD86EF6"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18A6E012"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35</w:t>
            </w:r>
          </w:p>
        </w:tc>
        <w:tc>
          <w:tcPr>
            <w:tcW w:w="9035" w:type="dxa"/>
            <w:noWrap/>
            <w:hideMark/>
          </w:tcPr>
          <w:p w14:paraId="54EEDE71"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Ar 21 d. laikotarpiu iki išsivystant ligos simptomams buvo sąlytis su gyvūnais?</w:t>
            </w:r>
          </w:p>
        </w:tc>
      </w:tr>
      <w:tr w:rsidR="00BE3EFE" w:rsidRPr="00BE3EFE" w14:paraId="1C44B621"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0C25D260"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36</w:t>
            </w:r>
          </w:p>
        </w:tc>
        <w:tc>
          <w:tcPr>
            <w:tcW w:w="9035" w:type="dxa"/>
            <w:noWrap/>
            <w:hideMark/>
          </w:tcPr>
          <w:p w14:paraId="22045BDB"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Ar 21 d. laikotarpiu iki išsivystant ligos simptomams, buvo sąlytis (kontaktas) su asmeniu, kuriam buvo išsivystę beždžionių raupmas būdingi simptomai?</w:t>
            </w:r>
          </w:p>
        </w:tc>
      </w:tr>
      <w:tr w:rsidR="00BE3EFE" w:rsidRPr="00BE3EFE" w14:paraId="4338B409"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130BD41A"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37</w:t>
            </w:r>
          </w:p>
        </w:tc>
        <w:tc>
          <w:tcPr>
            <w:tcW w:w="9035" w:type="dxa"/>
            <w:noWrap/>
            <w:hideMark/>
          </w:tcPr>
          <w:p w14:paraId="47D4A131"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Sąlyčio (kontakto tipas) tipas (žymėti visus tinkamus):</w:t>
            </w:r>
          </w:p>
        </w:tc>
      </w:tr>
      <w:tr w:rsidR="00BE3EFE" w:rsidRPr="00BE3EFE" w14:paraId="7D5B5379"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715F91F0"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38</w:t>
            </w:r>
          </w:p>
        </w:tc>
        <w:tc>
          <w:tcPr>
            <w:tcW w:w="9035" w:type="dxa"/>
            <w:noWrap/>
            <w:hideMark/>
          </w:tcPr>
          <w:p w14:paraId="7A6E87C4"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Sąlyčio (kontakto vieta):</w:t>
            </w:r>
          </w:p>
        </w:tc>
      </w:tr>
      <w:tr w:rsidR="00BE3EFE" w:rsidRPr="00BE3EFE" w14:paraId="44E0FB59"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339E511A"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39</w:t>
            </w:r>
          </w:p>
        </w:tc>
        <w:tc>
          <w:tcPr>
            <w:tcW w:w="9035" w:type="dxa"/>
            <w:noWrap/>
            <w:hideMark/>
          </w:tcPr>
          <w:p w14:paraId="5B9A2DEE"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Ar 21 d. laikotarpyje iki išsivystant ligos simptomams buvo lytinių / intymių santykių?</w:t>
            </w:r>
          </w:p>
        </w:tc>
      </w:tr>
      <w:tr w:rsidR="00BE3EFE" w:rsidRPr="00BE3EFE" w14:paraId="0876576B"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061750CA"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40</w:t>
            </w:r>
          </w:p>
        </w:tc>
        <w:tc>
          <w:tcPr>
            <w:tcW w:w="9035" w:type="dxa"/>
            <w:noWrap/>
            <w:hideMark/>
          </w:tcPr>
          <w:p w14:paraId="4783057D"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Lytinių partnerių (pastovių ir atsitiktinių) skaičius 3 mėnesių laikotarpyje iki beždžionių raupų diagnozės nustatymo:</w:t>
            </w:r>
          </w:p>
        </w:tc>
      </w:tr>
      <w:tr w:rsidR="00BE3EFE" w:rsidRPr="00BE3EFE" w14:paraId="3A1932B4"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3F045087"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41</w:t>
            </w:r>
          </w:p>
        </w:tc>
        <w:tc>
          <w:tcPr>
            <w:tcW w:w="9035" w:type="dxa"/>
            <w:noWrap/>
            <w:hideMark/>
          </w:tcPr>
          <w:p w14:paraId="23922EC6"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Ar asmuo teikė lytines paslaugas (angl. sex worker) už pinigus ar kitą atlygį 3 mėnesių laikotarpyje iki beždžionių raupų diagnozės nustatymo?</w:t>
            </w:r>
          </w:p>
        </w:tc>
      </w:tr>
      <w:tr w:rsidR="00BE3EFE" w:rsidRPr="00BE3EFE" w14:paraId="1FAA65EA"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73BAF5E2"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42</w:t>
            </w:r>
          </w:p>
        </w:tc>
        <w:tc>
          <w:tcPr>
            <w:tcW w:w="9035" w:type="dxa"/>
            <w:noWrap/>
            <w:hideMark/>
          </w:tcPr>
          <w:p w14:paraId="6677DEC7"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Ar buvo pažeisti AAP dėvėjimo reikalavimai darbo metu arba nusirengiant AAP?</w:t>
            </w:r>
          </w:p>
        </w:tc>
      </w:tr>
      <w:tr w:rsidR="00BE3EFE" w:rsidRPr="00BE3EFE" w14:paraId="35641BCC"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671491E1"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43</w:t>
            </w:r>
          </w:p>
        </w:tc>
        <w:tc>
          <w:tcPr>
            <w:tcW w:w="9035" w:type="dxa"/>
            <w:noWrap/>
            <w:hideMark/>
          </w:tcPr>
          <w:p w14:paraId="1B2D56B5"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Ar atvejis epidemiologiškai susijęs su patvirtintu / tikėtinu beždžionių raupų atveju?</w:t>
            </w:r>
          </w:p>
        </w:tc>
      </w:tr>
      <w:tr w:rsidR="00BE3EFE" w:rsidRPr="00BE3EFE" w14:paraId="5740D657"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5C8B23DE"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44</w:t>
            </w:r>
          </w:p>
        </w:tc>
        <w:tc>
          <w:tcPr>
            <w:tcW w:w="9035" w:type="dxa"/>
            <w:noWrap/>
            <w:hideMark/>
          </w:tcPr>
          <w:p w14:paraId="60EBF5C8"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Tikėtinas užsikrėtimo būdas</w:t>
            </w:r>
          </w:p>
        </w:tc>
      </w:tr>
      <w:tr w:rsidR="00BE3EFE" w:rsidRPr="00BE3EFE" w14:paraId="72AD7CDC"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6D6BBBE4"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45</w:t>
            </w:r>
          </w:p>
        </w:tc>
        <w:tc>
          <w:tcPr>
            <w:tcW w:w="9035" w:type="dxa"/>
            <w:noWrap/>
            <w:hideMark/>
          </w:tcPr>
          <w:p w14:paraId="5914166F"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Tikėtina užsikrėtimo vieta:</w:t>
            </w:r>
          </w:p>
        </w:tc>
      </w:tr>
      <w:tr w:rsidR="00BE3EFE" w:rsidRPr="00BE3EFE" w14:paraId="3A607576"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049BEA47"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46</w:t>
            </w:r>
          </w:p>
        </w:tc>
        <w:tc>
          <w:tcPr>
            <w:tcW w:w="9035" w:type="dxa"/>
            <w:noWrap/>
            <w:hideMark/>
          </w:tcPr>
          <w:p w14:paraId="6C775E10"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Židinio valdymo priemonės</w:t>
            </w:r>
          </w:p>
        </w:tc>
      </w:tr>
      <w:tr w:rsidR="00BE3EFE" w:rsidRPr="00BE3EFE" w14:paraId="7A919E6C"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21870E34" w14:textId="77777777" w:rsidR="00BE3EFE" w:rsidRPr="004E06C1" w:rsidRDefault="00BE3EFE" w:rsidP="00BE3EFE">
            <w:pPr>
              <w:spacing w:before="0"/>
              <w:jc w:val="left"/>
              <w:rPr>
                <w:rFonts w:eastAsia="Times New Roman" w:cs="Times New Roman"/>
                <w:color w:val="000000"/>
                <w:sz w:val="22"/>
                <w:szCs w:val="22"/>
                <w:lang w:eastAsia="lt-LT"/>
              </w:rPr>
            </w:pPr>
            <w:r w:rsidRPr="004E06C1">
              <w:rPr>
                <w:rFonts w:eastAsia="Times New Roman" w:cs="Times New Roman"/>
                <w:color w:val="000000"/>
                <w:sz w:val="22"/>
                <w:szCs w:val="22"/>
                <w:lang w:eastAsia="lt-LT"/>
              </w:rPr>
              <w:t> </w:t>
            </w:r>
          </w:p>
        </w:tc>
        <w:tc>
          <w:tcPr>
            <w:tcW w:w="9035" w:type="dxa"/>
            <w:noWrap/>
            <w:hideMark/>
          </w:tcPr>
          <w:p w14:paraId="5538AEAA"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szCs w:val="22"/>
                <w:lang w:eastAsia="lt-LT"/>
              </w:rPr>
            </w:pPr>
            <w:r w:rsidRPr="004E06C1">
              <w:rPr>
                <w:rFonts w:eastAsia="Times New Roman" w:cs="Times New Roman"/>
                <w:b/>
                <w:bCs/>
                <w:color w:val="000000"/>
                <w:sz w:val="22"/>
                <w:szCs w:val="22"/>
                <w:lang w:eastAsia="lt-LT"/>
              </w:rPr>
              <w:t>Tymai/raudonukė (357-4/a TYM)</w:t>
            </w:r>
          </w:p>
        </w:tc>
      </w:tr>
      <w:tr w:rsidR="00BE3EFE" w:rsidRPr="00BE3EFE" w14:paraId="187E8BF6"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3F77A04D"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w:t>
            </w:r>
          </w:p>
        </w:tc>
        <w:tc>
          <w:tcPr>
            <w:tcW w:w="9035" w:type="dxa"/>
            <w:noWrap/>
            <w:hideMark/>
          </w:tcPr>
          <w:p w14:paraId="6B4D889B"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Lytis</w:t>
            </w:r>
          </w:p>
        </w:tc>
      </w:tr>
      <w:tr w:rsidR="00BE3EFE" w:rsidRPr="00BE3EFE" w14:paraId="516846E8"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49CC1457"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w:t>
            </w:r>
          </w:p>
        </w:tc>
        <w:tc>
          <w:tcPr>
            <w:tcW w:w="9035" w:type="dxa"/>
            <w:noWrap/>
            <w:hideMark/>
          </w:tcPr>
          <w:p w14:paraId="35351B62"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Amžiaus formatas</w:t>
            </w:r>
          </w:p>
        </w:tc>
      </w:tr>
      <w:tr w:rsidR="00BE3EFE" w:rsidRPr="00BE3EFE" w14:paraId="1FB0EE5D"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287516FD"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3</w:t>
            </w:r>
          </w:p>
        </w:tc>
        <w:tc>
          <w:tcPr>
            <w:tcW w:w="9035" w:type="dxa"/>
            <w:noWrap/>
            <w:hideMark/>
          </w:tcPr>
          <w:p w14:paraId="2EFFA02F"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Savivaldybė</w:t>
            </w:r>
          </w:p>
        </w:tc>
      </w:tr>
      <w:tr w:rsidR="00BE3EFE" w:rsidRPr="00BE3EFE" w14:paraId="649CD723"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61B51D9B"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4</w:t>
            </w:r>
          </w:p>
        </w:tc>
        <w:tc>
          <w:tcPr>
            <w:tcW w:w="9035" w:type="dxa"/>
            <w:noWrap/>
            <w:hideMark/>
          </w:tcPr>
          <w:p w14:paraId="7C3DA982"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Profesija / užimtumas:</w:t>
            </w:r>
          </w:p>
        </w:tc>
      </w:tr>
      <w:tr w:rsidR="00BE3EFE" w:rsidRPr="00BE3EFE" w14:paraId="548D1EA5"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6FF63DBE"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5</w:t>
            </w:r>
          </w:p>
        </w:tc>
        <w:tc>
          <w:tcPr>
            <w:tcW w:w="9035" w:type="dxa"/>
            <w:noWrap/>
            <w:hideMark/>
          </w:tcPr>
          <w:p w14:paraId="54AB8EAB"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Pirminės diagnozės kodas pagal TLK-10-AM</w:t>
            </w:r>
          </w:p>
        </w:tc>
      </w:tr>
      <w:tr w:rsidR="00BE3EFE" w:rsidRPr="00BE3EFE" w14:paraId="67962325"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44DD88B1"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6</w:t>
            </w:r>
          </w:p>
        </w:tc>
        <w:tc>
          <w:tcPr>
            <w:tcW w:w="9035" w:type="dxa"/>
            <w:noWrap/>
            <w:hideMark/>
          </w:tcPr>
          <w:p w14:paraId="01D1C599"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Galutinės diagnozės kodas pagal TLK-10-AM</w:t>
            </w:r>
          </w:p>
        </w:tc>
      </w:tr>
      <w:tr w:rsidR="00BE3EFE" w:rsidRPr="00BE3EFE" w14:paraId="1CB50DD8"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05CF34DD"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7</w:t>
            </w:r>
          </w:p>
        </w:tc>
        <w:tc>
          <w:tcPr>
            <w:tcW w:w="9035" w:type="dxa"/>
            <w:noWrap/>
            <w:hideMark/>
          </w:tcPr>
          <w:p w14:paraId="792BB469"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Diagnozės būsena</w:t>
            </w:r>
          </w:p>
        </w:tc>
      </w:tr>
      <w:tr w:rsidR="00BE3EFE" w:rsidRPr="00BE3EFE" w14:paraId="0DB60342"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68E0C7F2"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8</w:t>
            </w:r>
          </w:p>
        </w:tc>
        <w:tc>
          <w:tcPr>
            <w:tcW w:w="9035" w:type="dxa"/>
            <w:noWrap/>
            <w:hideMark/>
          </w:tcPr>
          <w:p w14:paraId="12637CC3"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Diagnozės tikrumas</w:t>
            </w:r>
          </w:p>
        </w:tc>
      </w:tr>
      <w:tr w:rsidR="00BE3EFE" w:rsidRPr="00BE3EFE" w14:paraId="1D031ACA"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1AA7BA38"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9</w:t>
            </w:r>
          </w:p>
        </w:tc>
        <w:tc>
          <w:tcPr>
            <w:tcW w:w="9035" w:type="dxa"/>
            <w:noWrap/>
            <w:hideMark/>
          </w:tcPr>
          <w:p w14:paraId="2F9FB582"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Ligos atvejo ų klasifikacija pagal ES apibrėžtis</w:t>
            </w:r>
          </w:p>
        </w:tc>
      </w:tr>
      <w:tr w:rsidR="00BE3EFE" w:rsidRPr="00BE3EFE" w14:paraId="1C44AEB5"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1B2773B4"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10</w:t>
            </w:r>
          </w:p>
        </w:tc>
        <w:tc>
          <w:tcPr>
            <w:tcW w:w="9035" w:type="dxa"/>
            <w:noWrap/>
            <w:hideMark/>
          </w:tcPr>
          <w:p w14:paraId="538E7C55"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Atvejis (priklausomas nuo 70 klasifikatoriausi)</w:t>
            </w:r>
          </w:p>
        </w:tc>
      </w:tr>
      <w:tr w:rsidR="00BE3EFE" w:rsidRPr="00BE3EFE" w14:paraId="4FFE49A3"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11EF29D4"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11</w:t>
            </w:r>
          </w:p>
        </w:tc>
        <w:tc>
          <w:tcPr>
            <w:tcW w:w="9035" w:type="dxa"/>
            <w:noWrap/>
            <w:hideMark/>
          </w:tcPr>
          <w:p w14:paraId="1F2455DA"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Klinikiniai reiškiniai (priklausomas nuo 70 klasifikatoriausi)</w:t>
            </w:r>
          </w:p>
        </w:tc>
      </w:tr>
      <w:tr w:rsidR="00BE3EFE" w:rsidRPr="00BE3EFE" w14:paraId="494C84ED"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695BC9F4"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12</w:t>
            </w:r>
          </w:p>
        </w:tc>
        <w:tc>
          <w:tcPr>
            <w:tcW w:w="9035" w:type="dxa"/>
            <w:noWrap/>
            <w:hideMark/>
          </w:tcPr>
          <w:p w14:paraId="015F8A62"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Atvejis nustatytas:</w:t>
            </w:r>
          </w:p>
        </w:tc>
      </w:tr>
      <w:tr w:rsidR="00BE3EFE" w:rsidRPr="00BE3EFE" w14:paraId="273EA0CD"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17946233"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13</w:t>
            </w:r>
          </w:p>
        </w:tc>
        <w:tc>
          <w:tcPr>
            <w:tcW w:w="9035" w:type="dxa"/>
            <w:noWrap/>
            <w:hideMark/>
          </w:tcPr>
          <w:p w14:paraId="32880543"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Ligos baigtis</w:t>
            </w:r>
          </w:p>
        </w:tc>
      </w:tr>
      <w:tr w:rsidR="00BE3EFE" w:rsidRPr="00BE3EFE" w14:paraId="13C77E59"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28AB9A90"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14</w:t>
            </w:r>
          </w:p>
        </w:tc>
        <w:tc>
          <w:tcPr>
            <w:tcW w:w="9035" w:type="dxa"/>
            <w:noWrap/>
            <w:hideMark/>
          </w:tcPr>
          <w:p w14:paraId="5A5541BB"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Mirties priežastys: pagrindinės ligos, sukėlusios mirtį, kodas</w:t>
            </w:r>
          </w:p>
        </w:tc>
      </w:tr>
      <w:tr w:rsidR="00BE3EFE" w:rsidRPr="00BE3EFE" w14:paraId="7701EFB9"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6746E6E2"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15</w:t>
            </w:r>
          </w:p>
        </w:tc>
        <w:tc>
          <w:tcPr>
            <w:tcW w:w="9035" w:type="dxa"/>
            <w:noWrap/>
            <w:hideMark/>
          </w:tcPr>
          <w:p w14:paraId="2614620A"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Atvejis (kilmė)</w:t>
            </w:r>
          </w:p>
        </w:tc>
      </w:tr>
      <w:tr w:rsidR="00BE3EFE" w:rsidRPr="00BE3EFE" w14:paraId="6340DAD3"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20568119"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16</w:t>
            </w:r>
          </w:p>
        </w:tc>
        <w:tc>
          <w:tcPr>
            <w:tcW w:w="9035" w:type="dxa"/>
            <w:noWrap/>
            <w:hideMark/>
          </w:tcPr>
          <w:p w14:paraId="31A35D59"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Užsikrėtimo aplinkybės ir rizikos faktoriai veiksniai</w:t>
            </w:r>
          </w:p>
        </w:tc>
      </w:tr>
      <w:tr w:rsidR="00BE3EFE" w:rsidRPr="00BE3EFE" w14:paraId="40A59757"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4A17B308"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17</w:t>
            </w:r>
          </w:p>
        </w:tc>
        <w:tc>
          <w:tcPr>
            <w:tcW w:w="9035" w:type="dxa"/>
            <w:noWrap/>
            <w:hideMark/>
          </w:tcPr>
          <w:p w14:paraId="0A3C26B5"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Ar prieš nustatant / įtariant atvejį šioje administracinėje teritorijoje buvo registruota susirgimų tymais?</w:t>
            </w:r>
          </w:p>
        </w:tc>
      </w:tr>
      <w:tr w:rsidR="00BE3EFE" w:rsidRPr="00BE3EFE" w14:paraId="73A71EFC"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2BABB72E"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18</w:t>
            </w:r>
          </w:p>
        </w:tc>
        <w:tc>
          <w:tcPr>
            <w:tcW w:w="9035" w:type="dxa"/>
            <w:noWrap/>
            <w:hideMark/>
          </w:tcPr>
          <w:p w14:paraId="759F19A1"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Ligonio imunizacijos būklė</w:t>
            </w:r>
          </w:p>
        </w:tc>
      </w:tr>
      <w:tr w:rsidR="00BE3EFE" w:rsidRPr="00BE3EFE" w14:paraId="5FF68290"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6D5CA028"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19</w:t>
            </w:r>
          </w:p>
        </w:tc>
        <w:tc>
          <w:tcPr>
            <w:tcW w:w="9035" w:type="dxa"/>
            <w:noWrap/>
            <w:hideMark/>
          </w:tcPr>
          <w:p w14:paraId="15790D0E"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Židinio valdymo priemonės:</w:t>
            </w:r>
          </w:p>
        </w:tc>
      </w:tr>
      <w:tr w:rsidR="00BE3EFE" w:rsidRPr="00BE3EFE" w14:paraId="2019CF4E"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0EFBBC29" w14:textId="77777777" w:rsidR="00BE3EFE" w:rsidRPr="004E06C1" w:rsidRDefault="00BE3EFE" w:rsidP="00BE3EFE">
            <w:pPr>
              <w:spacing w:before="0"/>
              <w:jc w:val="left"/>
              <w:rPr>
                <w:rFonts w:eastAsia="Times New Roman" w:cs="Times New Roman"/>
                <w:color w:val="000000"/>
                <w:sz w:val="22"/>
                <w:szCs w:val="22"/>
                <w:lang w:eastAsia="lt-LT"/>
              </w:rPr>
            </w:pPr>
            <w:r w:rsidRPr="004E06C1">
              <w:rPr>
                <w:rFonts w:eastAsia="Times New Roman" w:cs="Times New Roman"/>
                <w:color w:val="000000"/>
                <w:sz w:val="22"/>
                <w:szCs w:val="22"/>
                <w:lang w:eastAsia="lt-LT"/>
              </w:rPr>
              <w:t> </w:t>
            </w:r>
          </w:p>
        </w:tc>
        <w:tc>
          <w:tcPr>
            <w:tcW w:w="9035" w:type="dxa"/>
            <w:noWrap/>
            <w:hideMark/>
          </w:tcPr>
          <w:p w14:paraId="6A6E2F4F"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szCs w:val="22"/>
                <w:lang w:eastAsia="lt-LT"/>
              </w:rPr>
            </w:pPr>
            <w:r w:rsidRPr="004E06C1">
              <w:rPr>
                <w:rFonts w:eastAsia="Times New Roman" w:cs="Times New Roman"/>
                <w:b/>
                <w:bCs/>
                <w:color w:val="000000"/>
                <w:sz w:val="22"/>
                <w:szCs w:val="22"/>
                <w:lang w:eastAsia="lt-LT"/>
              </w:rPr>
              <w:t>Įgimta raudonukė</w:t>
            </w:r>
          </w:p>
        </w:tc>
      </w:tr>
      <w:tr w:rsidR="00BE3EFE" w:rsidRPr="00BE3EFE" w14:paraId="3FFD0D21"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1932A281"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w:t>
            </w:r>
          </w:p>
        </w:tc>
        <w:tc>
          <w:tcPr>
            <w:tcW w:w="9035" w:type="dxa"/>
            <w:noWrap/>
            <w:hideMark/>
          </w:tcPr>
          <w:p w14:paraId="4690E70F"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Amžiaus formatas</w:t>
            </w:r>
          </w:p>
        </w:tc>
      </w:tr>
      <w:tr w:rsidR="00BE3EFE" w:rsidRPr="00BE3EFE" w14:paraId="47A318F9"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69ED8D4B"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lastRenderedPageBreak/>
              <w:t>2</w:t>
            </w:r>
          </w:p>
        </w:tc>
        <w:tc>
          <w:tcPr>
            <w:tcW w:w="9035" w:type="dxa"/>
            <w:noWrap/>
            <w:hideMark/>
          </w:tcPr>
          <w:p w14:paraId="59525C13"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Lytis</w:t>
            </w:r>
          </w:p>
        </w:tc>
      </w:tr>
      <w:tr w:rsidR="00BE3EFE" w:rsidRPr="00BE3EFE" w14:paraId="6D0725B2"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5701DAA7"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3</w:t>
            </w:r>
          </w:p>
        </w:tc>
        <w:tc>
          <w:tcPr>
            <w:tcW w:w="9035" w:type="dxa"/>
            <w:noWrap/>
            <w:hideMark/>
          </w:tcPr>
          <w:p w14:paraId="7D2E1C78"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Savivaldybė</w:t>
            </w:r>
          </w:p>
        </w:tc>
      </w:tr>
      <w:tr w:rsidR="00BE3EFE" w:rsidRPr="00BE3EFE" w14:paraId="7D7CE6AA"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463E127A"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4</w:t>
            </w:r>
          </w:p>
        </w:tc>
        <w:tc>
          <w:tcPr>
            <w:tcW w:w="9035" w:type="dxa"/>
            <w:noWrap/>
            <w:hideMark/>
          </w:tcPr>
          <w:p w14:paraId="5657B30D"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Pirminės diagnozės kodas pagal TLK-10-AM</w:t>
            </w:r>
          </w:p>
        </w:tc>
      </w:tr>
      <w:tr w:rsidR="00BE3EFE" w:rsidRPr="00BE3EFE" w14:paraId="379CA0FD"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3BAA0C02"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5</w:t>
            </w:r>
          </w:p>
        </w:tc>
        <w:tc>
          <w:tcPr>
            <w:tcW w:w="9035" w:type="dxa"/>
            <w:noWrap/>
            <w:hideMark/>
          </w:tcPr>
          <w:p w14:paraId="059B7322"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Galutinės diagnozės kodas pagal TLK-10-AM</w:t>
            </w:r>
          </w:p>
        </w:tc>
      </w:tr>
      <w:tr w:rsidR="00BE3EFE" w:rsidRPr="00BE3EFE" w14:paraId="2304F011"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0ED8E840"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6</w:t>
            </w:r>
          </w:p>
        </w:tc>
        <w:tc>
          <w:tcPr>
            <w:tcW w:w="9035" w:type="dxa"/>
            <w:noWrap/>
            <w:hideMark/>
          </w:tcPr>
          <w:p w14:paraId="325286AA"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Diagnozės būsena</w:t>
            </w:r>
          </w:p>
        </w:tc>
      </w:tr>
      <w:tr w:rsidR="00BE3EFE" w:rsidRPr="00BE3EFE" w14:paraId="67DF7C24"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0F7A7A85"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7</w:t>
            </w:r>
          </w:p>
        </w:tc>
        <w:tc>
          <w:tcPr>
            <w:tcW w:w="9035" w:type="dxa"/>
            <w:noWrap/>
            <w:hideMark/>
          </w:tcPr>
          <w:p w14:paraId="68BAF896"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Diagnozės tikrumas</w:t>
            </w:r>
          </w:p>
        </w:tc>
      </w:tr>
      <w:tr w:rsidR="00BE3EFE" w:rsidRPr="00BE3EFE" w14:paraId="6821DC0B"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03AA4F44"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8</w:t>
            </w:r>
          </w:p>
        </w:tc>
        <w:tc>
          <w:tcPr>
            <w:tcW w:w="9035" w:type="dxa"/>
            <w:noWrap/>
            <w:hideMark/>
          </w:tcPr>
          <w:p w14:paraId="37AFA38B"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ligos atvejo įgimtas raudonukės sindromas (P35.0) klasifikacija pagal Europos Sąjungos apibrėžtis</w:t>
            </w:r>
          </w:p>
        </w:tc>
      </w:tr>
      <w:tr w:rsidR="00BE3EFE" w:rsidRPr="00BE3EFE" w14:paraId="4EED0D36"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760375F3"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9</w:t>
            </w:r>
          </w:p>
        </w:tc>
        <w:tc>
          <w:tcPr>
            <w:tcW w:w="9035" w:type="dxa"/>
            <w:noWrap/>
            <w:hideMark/>
          </w:tcPr>
          <w:p w14:paraId="7DD0D0F4"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Atvejis nustatytas:</w:t>
            </w:r>
          </w:p>
        </w:tc>
      </w:tr>
      <w:tr w:rsidR="00BE3EFE" w:rsidRPr="00BE3EFE" w14:paraId="62ABF495"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7720B219"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10</w:t>
            </w:r>
          </w:p>
        </w:tc>
        <w:tc>
          <w:tcPr>
            <w:tcW w:w="9035" w:type="dxa"/>
            <w:noWrap/>
            <w:hideMark/>
          </w:tcPr>
          <w:p w14:paraId="3C5D4EFC"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Užsikrėtimo aplinkybės ir rizikos faktoriai veiksniai</w:t>
            </w:r>
          </w:p>
        </w:tc>
      </w:tr>
      <w:tr w:rsidR="00BE3EFE" w:rsidRPr="00BE3EFE" w14:paraId="0D0C57DB"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79D2EC90"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11</w:t>
            </w:r>
          </w:p>
        </w:tc>
        <w:tc>
          <w:tcPr>
            <w:tcW w:w="9035" w:type="dxa"/>
            <w:noWrap/>
            <w:hideMark/>
          </w:tcPr>
          <w:p w14:paraId="2BCA5ADB"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 grupės klinikiniai simptomai:</w:t>
            </w:r>
          </w:p>
        </w:tc>
      </w:tr>
      <w:tr w:rsidR="00BE3EFE" w:rsidRPr="00BE3EFE" w14:paraId="0F658F97"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2D932D4C"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12</w:t>
            </w:r>
          </w:p>
        </w:tc>
        <w:tc>
          <w:tcPr>
            <w:tcW w:w="9035" w:type="dxa"/>
            <w:noWrap/>
            <w:hideMark/>
          </w:tcPr>
          <w:p w14:paraId="023D940E"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B grupės klinikiniai simptomai:</w:t>
            </w:r>
          </w:p>
        </w:tc>
      </w:tr>
      <w:tr w:rsidR="00BE3EFE" w:rsidRPr="00BE3EFE" w14:paraId="3B5BF413"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464257AB"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13</w:t>
            </w:r>
          </w:p>
        </w:tc>
        <w:tc>
          <w:tcPr>
            <w:tcW w:w="9035" w:type="dxa"/>
            <w:noWrap/>
            <w:hideMark/>
          </w:tcPr>
          <w:p w14:paraId="7A2A145C"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ar skiepyta nuo raudonukės</w:t>
            </w:r>
          </w:p>
        </w:tc>
      </w:tr>
      <w:tr w:rsidR="00BE3EFE" w:rsidRPr="00BE3EFE" w14:paraId="1C647E5E"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51AF510C"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14</w:t>
            </w:r>
          </w:p>
        </w:tc>
        <w:tc>
          <w:tcPr>
            <w:tcW w:w="9035" w:type="dxa"/>
            <w:noWrap/>
            <w:hideMark/>
          </w:tcPr>
          <w:p w14:paraId="4DC51286"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Ar motinai nėštumo metu buvo:</w:t>
            </w:r>
          </w:p>
        </w:tc>
      </w:tr>
      <w:tr w:rsidR="00BE3EFE" w:rsidRPr="00BE3EFE" w14:paraId="752AEE03"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56508DE6" w14:textId="77777777" w:rsidR="00BE3EFE" w:rsidRPr="004E06C1" w:rsidRDefault="00BE3EFE" w:rsidP="00BE3EFE">
            <w:pPr>
              <w:spacing w:before="0"/>
              <w:jc w:val="left"/>
              <w:rPr>
                <w:rFonts w:eastAsia="Times New Roman" w:cs="Times New Roman"/>
                <w:color w:val="000000"/>
                <w:sz w:val="22"/>
                <w:szCs w:val="22"/>
                <w:lang w:eastAsia="lt-LT"/>
              </w:rPr>
            </w:pPr>
            <w:r w:rsidRPr="004E06C1">
              <w:rPr>
                <w:rFonts w:eastAsia="Times New Roman" w:cs="Times New Roman"/>
                <w:color w:val="000000"/>
                <w:sz w:val="22"/>
                <w:szCs w:val="22"/>
                <w:lang w:eastAsia="lt-LT"/>
              </w:rPr>
              <w:t> </w:t>
            </w:r>
          </w:p>
        </w:tc>
        <w:tc>
          <w:tcPr>
            <w:tcW w:w="9035" w:type="dxa"/>
            <w:noWrap/>
            <w:hideMark/>
          </w:tcPr>
          <w:p w14:paraId="6B60A1C5"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2"/>
                <w:szCs w:val="22"/>
                <w:lang w:eastAsia="lt-LT"/>
              </w:rPr>
            </w:pPr>
            <w:r w:rsidRPr="004E06C1">
              <w:rPr>
                <w:rFonts w:eastAsia="Times New Roman" w:cs="Times New Roman"/>
                <w:b/>
                <w:bCs/>
                <w:color w:val="000000"/>
                <w:sz w:val="22"/>
                <w:szCs w:val="22"/>
                <w:lang w:eastAsia="lt-LT"/>
              </w:rPr>
              <w:t>Hepatitai (357-6/a)</w:t>
            </w:r>
          </w:p>
        </w:tc>
      </w:tr>
      <w:tr w:rsidR="00BE3EFE" w:rsidRPr="00BE3EFE" w14:paraId="098A1CF0"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0AF9D537"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w:t>
            </w:r>
          </w:p>
        </w:tc>
        <w:tc>
          <w:tcPr>
            <w:tcW w:w="9035" w:type="dxa"/>
            <w:noWrap/>
            <w:hideMark/>
          </w:tcPr>
          <w:p w14:paraId="2D7556A7"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Lytis</w:t>
            </w:r>
          </w:p>
        </w:tc>
      </w:tr>
      <w:tr w:rsidR="00BE3EFE" w:rsidRPr="00BE3EFE" w14:paraId="6598CFE1"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1284D59E"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w:t>
            </w:r>
          </w:p>
        </w:tc>
        <w:tc>
          <w:tcPr>
            <w:tcW w:w="9035" w:type="dxa"/>
            <w:noWrap/>
            <w:hideMark/>
          </w:tcPr>
          <w:p w14:paraId="0D03CB3E"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Amžiaus formatas</w:t>
            </w:r>
          </w:p>
        </w:tc>
      </w:tr>
      <w:tr w:rsidR="00BE3EFE" w:rsidRPr="00BE3EFE" w14:paraId="2BEFDFB3"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326BDA15"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3</w:t>
            </w:r>
          </w:p>
        </w:tc>
        <w:tc>
          <w:tcPr>
            <w:tcW w:w="9035" w:type="dxa"/>
            <w:noWrap/>
            <w:hideMark/>
          </w:tcPr>
          <w:p w14:paraId="6E9A2E52"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Savivaldybė</w:t>
            </w:r>
          </w:p>
        </w:tc>
      </w:tr>
      <w:tr w:rsidR="00BE3EFE" w:rsidRPr="00BE3EFE" w14:paraId="0ABAA42C"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2C659CB0"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4</w:t>
            </w:r>
          </w:p>
        </w:tc>
        <w:tc>
          <w:tcPr>
            <w:tcW w:w="9035" w:type="dxa"/>
            <w:noWrap/>
            <w:hideMark/>
          </w:tcPr>
          <w:p w14:paraId="5138CA6D"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Profesija / užimtumas:</w:t>
            </w:r>
          </w:p>
        </w:tc>
      </w:tr>
      <w:tr w:rsidR="00BE3EFE" w:rsidRPr="00BE3EFE" w14:paraId="2547E57B"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3538E707"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5</w:t>
            </w:r>
          </w:p>
        </w:tc>
        <w:tc>
          <w:tcPr>
            <w:tcW w:w="9035" w:type="dxa"/>
            <w:noWrap/>
            <w:hideMark/>
          </w:tcPr>
          <w:p w14:paraId="6303D67A"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Pirminės diagnozės kodas pagal TLK-10-AM</w:t>
            </w:r>
          </w:p>
        </w:tc>
      </w:tr>
      <w:tr w:rsidR="00BE3EFE" w:rsidRPr="00BE3EFE" w14:paraId="4FA9E2CC"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523B6D62"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6</w:t>
            </w:r>
          </w:p>
        </w:tc>
        <w:tc>
          <w:tcPr>
            <w:tcW w:w="9035" w:type="dxa"/>
            <w:noWrap/>
            <w:hideMark/>
          </w:tcPr>
          <w:p w14:paraId="4CE0304D"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Galutinės diagnozės kodas pagal TLK-10-AM</w:t>
            </w:r>
          </w:p>
        </w:tc>
      </w:tr>
      <w:tr w:rsidR="00BE3EFE" w:rsidRPr="00BE3EFE" w14:paraId="7A078736"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436E8A5F"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7</w:t>
            </w:r>
          </w:p>
        </w:tc>
        <w:tc>
          <w:tcPr>
            <w:tcW w:w="9035" w:type="dxa"/>
            <w:noWrap/>
            <w:hideMark/>
          </w:tcPr>
          <w:p w14:paraId="02BF2553"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Diagnozės būsena</w:t>
            </w:r>
          </w:p>
        </w:tc>
      </w:tr>
      <w:tr w:rsidR="00BE3EFE" w:rsidRPr="00BE3EFE" w14:paraId="663A4EBF"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0DDB2D51"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8</w:t>
            </w:r>
          </w:p>
        </w:tc>
        <w:tc>
          <w:tcPr>
            <w:tcW w:w="9035" w:type="dxa"/>
            <w:noWrap/>
            <w:hideMark/>
          </w:tcPr>
          <w:p w14:paraId="2C6628DC"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Diagnozės tikrumas</w:t>
            </w:r>
          </w:p>
        </w:tc>
      </w:tr>
      <w:tr w:rsidR="00BE3EFE" w:rsidRPr="00BE3EFE" w14:paraId="2658469B"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65EBD285"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9</w:t>
            </w:r>
          </w:p>
        </w:tc>
        <w:tc>
          <w:tcPr>
            <w:tcW w:w="9035" w:type="dxa"/>
            <w:noWrap/>
            <w:hideMark/>
          </w:tcPr>
          <w:p w14:paraId="22F8300E"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Atvejų klasifikacija pagal ES apibrėžtis Ligos atvejų klasifikacija pagal Europos Sąjungos apibrėžtis</w:t>
            </w:r>
          </w:p>
        </w:tc>
      </w:tr>
      <w:tr w:rsidR="00BE3EFE" w:rsidRPr="00BE3EFE" w14:paraId="69D8E595"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239960A8"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10</w:t>
            </w:r>
          </w:p>
        </w:tc>
        <w:tc>
          <w:tcPr>
            <w:tcW w:w="9035" w:type="dxa"/>
            <w:noWrap/>
            <w:hideMark/>
          </w:tcPr>
          <w:p w14:paraId="4E1DD749"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Atvejis nustatytas:</w:t>
            </w:r>
          </w:p>
        </w:tc>
      </w:tr>
      <w:tr w:rsidR="00BE3EFE" w:rsidRPr="00BE3EFE" w14:paraId="3F528701"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40EC6BB5"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11</w:t>
            </w:r>
          </w:p>
        </w:tc>
        <w:tc>
          <w:tcPr>
            <w:tcW w:w="9035" w:type="dxa"/>
            <w:noWrap/>
            <w:hideMark/>
          </w:tcPr>
          <w:p w14:paraId="48ECCBC8"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Mirties priežastys: pagrindinės ligos, sukėlusios mirtį, kodas</w:t>
            </w:r>
          </w:p>
        </w:tc>
      </w:tr>
      <w:tr w:rsidR="00BE3EFE" w:rsidRPr="00BE3EFE" w14:paraId="26666EB2"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5C1218EA"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12</w:t>
            </w:r>
          </w:p>
        </w:tc>
        <w:tc>
          <w:tcPr>
            <w:tcW w:w="9035" w:type="dxa"/>
            <w:noWrap/>
            <w:hideMark/>
          </w:tcPr>
          <w:p w14:paraId="3D52A3E5"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Asmuo skiepytas nuo virusinio hepatito B? (Hepatito B atvejams)</w:t>
            </w:r>
          </w:p>
        </w:tc>
      </w:tr>
      <w:tr w:rsidR="00BE3EFE" w:rsidRPr="00BE3EFE" w14:paraId="6CBC5806"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42B168B9"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13</w:t>
            </w:r>
          </w:p>
        </w:tc>
        <w:tc>
          <w:tcPr>
            <w:tcW w:w="9035" w:type="dxa"/>
            <w:noWrap/>
            <w:hideMark/>
          </w:tcPr>
          <w:p w14:paraId="2B0B54AE"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Infekcija įgyta</w:t>
            </w:r>
          </w:p>
        </w:tc>
      </w:tr>
      <w:tr w:rsidR="00BE3EFE" w:rsidRPr="00BE3EFE" w14:paraId="2A53F522"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1089BC98"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14</w:t>
            </w:r>
          </w:p>
        </w:tc>
        <w:tc>
          <w:tcPr>
            <w:tcW w:w="9035" w:type="dxa"/>
            <w:noWrap/>
            <w:hideMark/>
          </w:tcPr>
          <w:p w14:paraId="0F14C19A"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Jeigu užsienyje, nurodyti šalis, kuriose keliauta</w:t>
            </w:r>
          </w:p>
        </w:tc>
      </w:tr>
      <w:tr w:rsidR="00BE3EFE" w:rsidRPr="00BE3EFE" w14:paraId="68C2EEED"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71EFD810"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15</w:t>
            </w:r>
          </w:p>
        </w:tc>
        <w:tc>
          <w:tcPr>
            <w:tcW w:w="9035" w:type="dxa"/>
            <w:noWrap/>
            <w:hideMark/>
          </w:tcPr>
          <w:p w14:paraId="1940DF4B"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Rizikos grupės</w:t>
            </w:r>
          </w:p>
        </w:tc>
      </w:tr>
      <w:tr w:rsidR="00BE3EFE" w:rsidRPr="00BE3EFE" w14:paraId="6ACB793C"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1954DA29"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16</w:t>
            </w:r>
          </w:p>
        </w:tc>
        <w:tc>
          <w:tcPr>
            <w:tcW w:w="9035" w:type="dxa"/>
            <w:noWrap/>
            <w:hideMark/>
          </w:tcPr>
          <w:p w14:paraId="67420520"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Tikėtina užsikrėtimo vieta</w:t>
            </w:r>
          </w:p>
        </w:tc>
      </w:tr>
      <w:tr w:rsidR="00BE3EFE" w:rsidRPr="00BE3EFE" w14:paraId="12D2FB4D"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1AF6E01F"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17</w:t>
            </w:r>
          </w:p>
        </w:tc>
        <w:tc>
          <w:tcPr>
            <w:tcW w:w="9035" w:type="dxa"/>
            <w:noWrap/>
            <w:hideMark/>
          </w:tcPr>
          <w:p w14:paraId="0C00B957"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Užsikrėtimo šaltinis</w:t>
            </w:r>
          </w:p>
        </w:tc>
      </w:tr>
      <w:tr w:rsidR="00BE3EFE" w:rsidRPr="00BE3EFE" w14:paraId="1A65E6F4"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42FF7165"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18</w:t>
            </w:r>
          </w:p>
        </w:tc>
        <w:tc>
          <w:tcPr>
            <w:tcW w:w="9035" w:type="dxa"/>
            <w:noWrap/>
            <w:hideMark/>
          </w:tcPr>
          <w:p w14:paraId="5CAE00EA"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Lytinių santykių pobūdis</w:t>
            </w:r>
          </w:p>
        </w:tc>
      </w:tr>
      <w:tr w:rsidR="00BE3EFE" w:rsidRPr="00BE3EFE" w14:paraId="0AFF0F4C"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5259DF3A"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19</w:t>
            </w:r>
          </w:p>
        </w:tc>
        <w:tc>
          <w:tcPr>
            <w:tcW w:w="9035" w:type="dxa"/>
            <w:noWrap/>
            <w:hideMark/>
          </w:tcPr>
          <w:p w14:paraId="5CD5A3F0"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Švirkščiamųjų narkotikų vartotojimas</w:t>
            </w:r>
          </w:p>
        </w:tc>
      </w:tr>
      <w:tr w:rsidR="00BE3EFE" w:rsidRPr="00BE3EFE" w14:paraId="7D1D3F8D"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75FA99AB"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20</w:t>
            </w:r>
          </w:p>
        </w:tc>
        <w:tc>
          <w:tcPr>
            <w:tcW w:w="9035" w:type="dxa"/>
            <w:noWrap/>
            <w:hideMark/>
          </w:tcPr>
          <w:p w14:paraId="29E624C4"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Sveikatos priežiūros įstaigų darbuotojų specialistų atliktos procedūros</w:t>
            </w:r>
          </w:p>
        </w:tc>
      </w:tr>
      <w:tr w:rsidR="00BE3EFE" w:rsidRPr="00BE3EFE" w14:paraId="5E5EB00F"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661C07F2"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21</w:t>
            </w:r>
          </w:p>
        </w:tc>
        <w:tc>
          <w:tcPr>
            <w:tcW w:w="9035" w:type="dxa"/>
            <w:noWrap/>
            <w:hideMark/>
          </w:tcPr>
          <w:p w14:paraId="5C69B557"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Įvertinę visą informaciją, nurodykite labiausiai tikėtiną užsikrėtimo būdą / veiksnį</w:t>
            </w:r>
          </w:p>
        </w:tc>
      </w:tr>
      <w:tr w:rsidR="00BE3EFE" w:rsidRPr="00BE3EFE" w14:paraId="7FAA1140"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7195070A"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22</w:t>
            </w:r>
          </w:p>
        </w:tc>
        <w:tc>
          <w:tcPr>
            <w:tcW w:w="9035" w:type="dxa"/>
            <w:noWrap/>
            <w:hideMark/>
          </w:tcPr>
          <w:p w14:paraId="7D3BF16E"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židinio valdymo priemonės</w:t>
            </w:r>
          </w:p>
        </w:tc>
      </w:tr>
      <w:tr w:rsidR="00BE3EFE" w:rsidRPr="00BE3EFE" w14:paraId="03C15916"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3A64D40A" w14:textId="77777777" w:rsidR="00BE3EFE" w:rsidRPr="004E06C1" w:rsidRDefault="00BE3EFE" w:rsidP="00BE3EFE">
            <w:pPr>
              <w:spacing w:before="0"/>
              <w:jc w:val="left"/>
              <w:rPr>
                <w:rFonts w:eastAsia="Times New Roman" w:cs="Times New Roman"/>
                <w:color w:val="000000"/>
                <w:sz w:val="22"/>
                <w:szCs w:val="22"/>
                <w:lang w:eastAsia="lt-LT"/>
              </w:rPr>
            </w:pPr>
            <w:r w:rsidRPr="004E06C1">
              <w:rPr>
                <w:rFonts w:eastAsia="Times New Roman" w:cs="Times New Roman"/>
                <w:color w:val="000000"/>
                <w:sz w:val="22"/>
                <w:szCs w:val="22"/>
                <w:lang w:eastAsia="lt-LT"/>
              </w:rPr>
              <w:t> </w:t>
            </w:r>
          </w:p>
        </w:tc>
        <w:tc>
          <w:tcPr>
            <w:tcW w:w="9035" w:type="dxa"/>
            <w:noWrap/>
            <w:hideMark/>
          </w:tcPr>
          <w:p w14:paraId="49274CFD"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szCs w:val="22"/>
                <w:lang w:eastAsia="lt-LT"/>
              </w:rPr>
            </w:pPr>
            <w:r w:rsidRPr="004E06C1">
              <w:rPr>
                <w:rFonts w:eastAsia="Times New Roman" w:cs="Times New Roman"/>
                <w:b/>
                <w:bCs/>
                <w:color w:val="000000"/>
                <w:sz w:val="22"/>
                <w:szCs w:val="22"/>
                <w:lang w:eastAsia="lt-LT"/>
              </w:rPr>
              <w:t>ŽIV (357-7/a)</w:t>
            </w:r>
          </w:p>
        </w:tc>
      </w:tr>
      <w:tr w:rsidR="00BE3EFE" w:rsidRPr="00BE3EFE" w14:paraId="417A384E"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2B8345EF"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w:t>
            </w:r>
          </w:p>
        </w:tc>
        <w:tc>
          <w:tcPr>
            <w:tcW w:w="9035" w:type="dxa"/>
            <w:noWrap/>
            <w:hideMark/>
          </w:tcPr>
          <w:p w14:paraId="661EAA5A"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Lytis</w:t>
            </w:r>
          </w:p>
        </w:tc>
      </w:tr>
      <w:tr w:rsidR="00BE3EFE" w:rsidRPr="00BE3EFE" w14:paraId="1C0A9440"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08CEDA9C"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w:t>
            </w:r>
          </w:p>
        </w:tc>
        <w:tc>
          <w:tcPr>
            <w:tcW w:w="9035" w:type="dxa"/>
            <w:noWrap/>
            <w:hideMark/>
          </w:tcPr>
          <w:p w14:paraId="02A55716"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Amžiaus formatas</w:t>
            </w:r>
          </w:p>
        </w:tc>
      </w:tr>
      <w:tr w:rsidR="00BE3EFE" w:rsidRPr="00BE3EFE" w14:paraId="0DAC776A"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5CE62A00"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3</w:t>
            </w:r>
          </w:p>
        </w:tc>
        <w:tc>
          <w:tcPr>
            <w:tcW w:w="9035" w:type="dxa"/>
            <w:noWrap/>
            <w:hideMark/>
          </w:tcPr>
          <w:p w14:paraId="04E62F2D"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Savivaldybė</w:t>
            </w:r>
          </w:p>
        </w:tc>
      </w:tr>
      <w:tr w:rsidR="00BE3EFE" w:rsidRPr="00BE3EFE" w14:paraId="71DD976C"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2C6DDB7A"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4</w:t>
            </w:r>
          </w:p>
        </w:tc>
        <w:tc>
          <w:tcPr>
            <w:tcW w:w="9035" w:type="dxa"/>
            <w:noWrap/>
            <w:hideMark/>
          </w:tcPr>
          <w:p w14:paraId="0D89931E"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Socialiai apdraustas:</w:t>
            </w:r>
          </w:p>
        </w:tc>
      </w:tr>
      <w:tr w:rsidR="00BE3EFE" w:rsidRPr="00BE3EFE" w14:paraId="43B41534"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5D070CE8"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lastRenderedPageBreak/>
              <w:t>5</w:t>
            </w:r>
          </w:p>
        </w:tc>
        <w:tc>
          <w:tcPr>
            <w:tcW w:w="9035" w:type="dxa"/>
            <w:noWrap/>
            <w:hideMark/>
          </w:tcPr>
          <w:p w14:paraId="72871817"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Socialinė grupė:</w:t>
            </w:r>
          </w:p>
        </w:tc>
      </w:tr>
      <w:tr w:rsidR="00BE3EFE" w:rsidRPr="00BE3EFE" w14:paraId="62665289"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6E9E46A0"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6</w:t>
            </w:r>
          </w:p>
        </w:tc>
        <w:tc>
          <w:tcPr>
            <w:tcW w:w="9035" w:type="dxa"/>
            <w:noWrap/>
            <w:hideMark/>
          </w:tcPr>
          <w:p w14:paraId="4908670E"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Išsilavinimas:</w:t>
            </w:r>
          </w:p>
        </w:tc>
      </w:tr>
      <w:tr w:rsidR="00BE3EFE" w:rsidRPr="00BE3EFE" w14:paraId="4C959A68"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0A79326E"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7</w:t>
            </w:r>
          </w:p>
        </w:tc>
        <w:tc>
          <w:tcPr>
            <w:tcW w:w="9035" w:type="dxa"/>
            <w:noWrap/>
            <w:hideMark/>
          </w:tcPr>
          <w:p w14:paraId="66906593"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Rizikos grupė:</w:t>
            </w:r>
          </w:p>
        </w:tc>
      </w:tr>
      <w:tr w:rsidR="00BE3EFE" w:rsidRPr="00BE3EFE" w14:paraId="07F1ACEB"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2251781A"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8</w:t>
            </w:r>
          </w:p>
        </w:tc>
        <w:tc>
          <w:tcPr>
            <w:tcW w:w="9035" w:type="dxa"/>
            <w:noWrap/>
            <w:hideMark/>
          </w:tcPr>
          <w:p w14:paraId="2A793BA3"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Nuolat gyvena:</w:t>
            </w:r>
          </w:p>
        </w:tc>
      </w:tr>
      <w:tr w:rsidR="00BE3EFE" w:rsidRPr="00BE3EFE" w14:paraId="774C8122"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5D835889"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9</w:t>
            </w:r>
          </w:p>
        </w:tc>
        <w:tc>
          <w:tcPr>
            <w:tcW w:w="9035" w:type="dxa"/>
            <w:noWrap/>
            <w:hideMark/>
          </w:tcPr>
          <w:p w14:paraId="12E85D35"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Šalis, iš kurios atvyko (ne Lietuvos gyventojams).</w:t>
            </w:r>
          </w:p>
        </w:tc>
      </w:tr>
      <w:tr w:rsidR="00BE3EFE" w:rsidRPr="00BE3EFE" w14:paraId="6BBE7CA3"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4D02EF1C"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10</w:t>
            </w:r>
          </w:p>
        </w:tc>
        <w:tc>
          <w:tcPr>
            <w:tcW w:w="9035" w:type="dxa"/>
            <w:noWrap/>
            <w:hideMark/>
          </w:tcPr>
          <w:p w14:paraId="049BE575"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Lietuvoje (pažymėti administracinės teritorijos kodą) savivaldybė</w:t>
            </w:r>
          </w:p>
        </w:tc>
      </w:tr>
      <w:tr w:rsidR="00BE3EFE" w:rsidRPr="00BE3EFE" w14:paraId="7E3ACEBF"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05C06FD5"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11</w:t>
            </w:r>
          </w:p>
        </w:tc>
        <w:tc>
          <w:tcPr>
            <w:tcW w:w="9035" w:type="dxa"/>
            <w:noWrap/>
            <w:hideMark/>
          </w:tcPr>
          <w:p w14:paraId="428EE02C"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Užsikrėtimo Šalis (jei ne Lietuvoje):</w:t>
            </w:r>
          </w:p>
        </w:tc>
      </w:tr>
      <w:tr w:rsidR="00BE3EFE" w:rsidRPr="00BE3EFE" w14:paraId="0EF33448"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311A82A1"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12</w:t>
            </w:r>
          </w:p>
        </w:tc>
        <w:tc>
          <w:tcPr>
            <w:tcW w:w="9035" w:type="dxa"/>
            <w:noWrap/>
            <w:hideMark/>
          </w:tcPr>
          <w:p w14:paraId="61121D19"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Diagnozės kodas pagal TLK-10-AM</w:t>
            </w:r>
          </w:p>
        </w:tc>
      </w:tr>
      <w:tr w:rsidR="00BE3EFE" w:rsidRPr="00BE3EFE" w14:paraId="40FA06E3"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23296CB9"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13</w:t>
            </w:r>
          </w:p>
        </w:tc>
        <w:tc>
          <w:tcPr>
            <w:tcW w:w="9035" w:type="dxa"/>
            <w:noWrap/>
            <w:hideMark/>
          </w:tcPr>
          <w:p w14:paraId="073CC263"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Diagnozės būsena</w:t>
            </w:r>
          </w:p>
        </w:tc>
      </w:tr>
      <w:tr w:rsidR="00BE3EFE" w:rsidRPr="00BE3EFE" w14:paraId="2798FE23"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52E711C6"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14</w:t>
            </w:r>
          </w:p>
        </w:tc>
        <w:tc>
          <w:tcPr>
            <w:tcW w:w="9035" w:type="dxa"/>
            <w:noWrap/>
            <w:hideMark/>
          </w:tcPr>
          <w:p w14:paraId="05A1B492"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Diagnozės tikrumas</w:t>
            </w:r>
          </w:p>
        </w:tc>
      </w:tr>
      <w:tr w:rsidR="00BE3EFE" w:rsidRPr="00BE3EFE" w14:paraId="1A78B563"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335A47ED"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15</w:t>
            </w:r>
          </w:p>
        </w:tc>
        <w:tc>
          <w:tcPr>
            <w:tcW w:w="9035" w:type="dxa"/>
            <w:hideMark/>
          </w:tcPr>
          <w:p w14:paraId="29862651"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Pacientas kreipėsi į:</w:t>
            </w:r>
          </w:p>
        </w:tc>
      </w:tr>
      <w:tr w:rsidR="00BE3EFE" w:rsidRPr="00BE3EFE" w14:paraId="2F56D8B9"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23D36724"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16</w:t>
            </w:r>
          </w:p>
        </w:tc>
        <w:tc>
          <w:tcPr>
            <w:tcW w:w="9035" w:type="dxa"/>
            <w:noWrap/>
            <w:hideMark/>
          </w:tcPr>
          <w:p w14:paraId="00289132"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Ligos Atvejis nustatytas</w:t>
            </w:r>
          </w:p>
        </w:tc>
      </w:tr>
      <w:tr w:rsidR="00BE3EFE" w:rsidRPr="00BE3EFE" w14:paraId="4F96DBF4"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31C4F578"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17</w:t>
            </w:r>
          </w:p>
        </w:tc>
        <w:tc>
          <w:tcPr>
            <w:tcW w:w="9035" w:type="dxa"/>
            <w:noWrap/>
            <w:hideMark/>
          </w:tcPr>
          <w:p w14:paraId="6C09D0A9"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Šalis</w:t>
            </w:r>
          </w:p>
        </w:tc>
      </w:tr>
      <w:tr w:rsidR="00BE3EFE" w:rsidRPr="00BE3EFE" w14:paraId="26E8AACC"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69810385"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18</w:t>
            </w:r>
          </w:p>
        </w:tc>
        <w:tc>
          <w:tcPr>
            <w:tcW w:w="9035" w:type="dxa"/>
            <w:noWrap/>
            <w:hideMark/>
          </w:tcPr>
          <w:p w14:paraId="1570E407"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Mirties priežastys: pagrindinės ligos, sukėlusios mirtį, kodas</w:t>
            </w:r>
          </w:p>
        </w:tc>
      </w:tr>
      <w:tr w:rsidR="00BE3EFE" w:rsidRPr="00BE3EFE" w14:paraId="731A4556"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46ED2E2C"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19</w:t>
            </w:r>
          </w:p>
        </w:tc>
        <w:tc>
          <w:tcPr>
            <w:tcW w:w="9035" w:type="dxa"/>
            <w:noWrap/>
            <w:hideMark/>
          </w:tcPr>
          <w:p w14:paraId="14113490"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Užsikrėtimas</w:t>
            </w:r>
          </w:p>
        </w:tc>
      </w:tr>
      <w:tr w:rsidR="00BE3EFE" w:rsidRPr="00BE3EFE" w14:paraId="7C0D9B8E"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51E2E9F4"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20</w:t>
            </w:r>
          </w:p>
        </w:tc>
        <w:tc>
          <w:tcPr>
            <w:tcW w:w="9035" w:type="dxa"/>
            <w:noWrap/>
            <w:hideMark/>
          </w:tcPr>
          <w:p w14:paraId="09361D45"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Tikėtinas užsikrėtimo būdas:</w:t>
            </w:r>
          </w:p>
        </w:tc>
      </w:tr>
      <w:tr w:rsidR="00BE3EFE" w:rsidRPr="00BE3EFE" w14:paraId="5E2F1AE1"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31159F55"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21</w:t>
            </w:r>
          </w:p>
        </w:tc>
        <w:tc>
          <w:tcPr>
            <w:tcW w:w="9035" w:type="dxa"/>
            <w:noWrap/>
            <w:hideMark/>
          </w:tcPr>
          <w:p w14:paraId="258E4663"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Tikėtinas užsikrėtimo šaltinis:</w:t>
            </w:r>
          </w:p>
        </w:tc>
      </w:tr>
      <w:tr w:rsidR="00BE3EFE" w:rsidRPr="00BE3EFE" w14:paraId="348B88B7"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50271E8D"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22</w:t>
            </w:r>
          </w:p>
        </w:tc>
        <w:tc>
          <w:tcPr>
            <w:tcW w:w="9035" w:type="dxa"/>
            <w:noWrap/>
            <w:hideMark/>
          </w:tcPr>
          <w:p w14:paraId="07CBE7E2"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Bent kartą per paskutinius 6 mėn. turėjo lytinių santykių su asmenių, teikiančiu seksualines paslaugas už atlygį</w:t>
            </w:r>
          </w:p>
        </w:tc>
      </w:tr>
      <w:tr w:rsidR="00BE3EFE" w:rsidRPr="00BE3EFE" w14:paraId="0A810B58"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6808B67C"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23</w:t>
            </w:r>
          </w:p>
        </w:tc>
        <w:tc>
          <w:tcPr>
            <w:tcW w:w="9035" w:type="dxa"/>
            <w:noWrap/>
            <w:hideMark/>
          </w:tcPr>
          <w:p w14:paraId="314DA35E"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Partnerių skaičius per paskutiniuosius 12 mėn.:</w:t>
            </w:r>
          </w:p>
        </w:tc>
      </w:tr>
      <w:tr w:rsidR="00BE3EFE" w:rsidRPr="00BE3EFE" w14:paraId="2EB00BB9"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139CD94E"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24</w:t>
            </w:r>
          </w:p>
        </w:tc>
        <w:tc>
          <w:tcPr>
            <w:tcW w:w="9035" w:type="dxa"/>
            <w:noWrap/>
            <w:hideMark/>
          </w:tcPr>
          <w:p w14:paraId="034950DE"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Naudojasi prezervatyvais:</w:t>
            </w:r>
          </w:p>
        </w:tc>
      </w:tr>
      <w:tr w:rsidR="00BE3EFE" w:rsidRPr="00BE3EFE" w14:paraId="1A17E642"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32BE7F18"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25</w:t>
            </w:r>
          </w:p>
        </w:tc>
        <w:tc>
          <w:tcPr>
            <w:tcW w:w="9035" w:type="dxa"/>
            <w:noWrap/>
            <w:hideMark/>
          </w:tcPr>
          <w:p w14:paraId="511E7FC1"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Kontaktinių asmenų nustatymas pradėtas</w:t>
            </w:r>
          </w:p>
        </w:tc>
      </w:tr>
      <w:tr w:rsidR="00BE3EFE" w:rsidRPr="00BE3EFE" w14:paraId="01042112"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21E92EF8" w14:textId="77777777" w:rsidR="00BE3EFE" w:rsidRPr="004E06C1" w:rsidRDefault="00BE3EFE" w:rsidP="00BE3EFE">
            <w:pPr>
              <w:spacing w:before="0"/>
              <w:jc w:val="left"/>
              <w:rPr>
                <w:rFonts w:eastAsia="Times New Roman" w:cs="Times New Roman"/>
                <w:color w:val="000000"/>
                <w:sz w:val="22"/>
                <w:szCs w:val="22"/>
                <w:lang w:eastAsia="lt-LT"/>
              </w:rPr>
            </w:pPr>
            <w:r w:rsidRPr="004E06C1">
              <w:rPr>
                <w:rFonts w:eastAsia="Times New Roman" w:cs="Times New Roman"/>
                <w:color w:val="000000"/>
                <w:sz w:val="22"/>
                <w:szCs w:val="22"/>
                <w:lang w:eastAsia="lt-LT"/>
              </w:rPr>
              <w:t> </w:t>
            </w:r>
          </w:p>
        </w:tc>
        <w:tc>
          <w:tcPr>
            <w:tcW w:w="9035" w:type="dxa"/>
            <w:noWrap/>
            <w:hideMark/>
          </w:tcPr>
          <w:p w14:paraId="09BBB464"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szCs w:val="22"/>
                <w:lang w:eastAsia="lt-LT"/>
              </w:rPr>
            </w:pPr>
            <w:r w:rsidRPr="004E06C1">
              <w:rPr>
                <w:rFonts w:eastAsia="Times New Roman" w:cs="Times New Roman"/>
                <w:b/>
                <w:bCs/>
                <w:color w:val="000000"/>
                <w:sz w:val="22"/>
                <w:szCs w:val="22"/>
                <w:lang w:eastAsia="lt-LT"/>
              </w:rPr>
              <w:t>Lytiškai printanti infekcija (357-16/a)</w:t>
            </w:r>
          </w:p>
        </w:tc>
      </w:tr>
      <w:tr w:rsidR="00BE3EFE" w:rsidRPr="00BE3EFE" w14:paraId="4D480E04"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1675609F"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w:t>
            </w:r>
          </w:p>
        </w:tc>
        <w:tc>
          <w:tcPr>
            <w:tcW w:w="9035" w:type="dxa"/>
            <w:noWrap/>
            <w:hideMark/>
          </w:tcPr>
          <w:p w14:paraId="30086644"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Lytis</w:t>
            </w:r>
          </w:p>
        </w:tc>
      </w:tr>
      <w:tr w:rsidR="00BE3EFE" w:rsidRPr="00BE3EFE" w14:paraId="5AEFD9E4"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604E8056"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w:t>
            </w:r>
          </w:p>
        </w:tc>
        <w:tc>
          <w:tcPr>
            <w:tcW w:w="9035" w:type="dxa"/>
            <w:noWrap/>
            <w:hideMark/>
          </w:tcPr>
          <w:p w14:paraId="3E9E5356"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Amžiaus formatas</w:t>
            </w:r>
          </w:p>
        </w:tc>
      </w:tr>
      <w:tr w:rsidR="00BE3EFE" w:rsidRPr="00BE3EFE" w14:paraId="3FD17C6F"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3E86DCE4"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3</w:t>
            </w:r>
          </w:p>
        </w:tc>
        <w:tc>
          <w:tcPr>
            <w:tcW w:w="9035" w:type="dxa"/>
            <w:noWrap/>
            <w:hideMark/>
          </w:tcPr>
          <w:p w14:paraId="56D4E13B"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Savivaldybė</w:t>
            </w:r>
          </w:p>
        </w:tc>
      </w:tr>
      <w:tr w:rsidR="00BE3EFE" w:rsidRPr="00BE3EFE" w14:paraId="4E74494A"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629F8CA8"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4</w:t>
            </w:r>
          </w:p>
        </w:tc>
        <w:tc>
          <w:tcPr>
            <w:tcW w:w="9035" w:type="dxa"/>
            <w:noWrap/>
            <w:hideMark/>
          </w:tcPr>
          <w:p w14:paraId="1DE3FD2C"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Šalis, iš kurios atvyko (ne Lietuvos gyventojams).</w:t>
            </w:r>
          </w:p>
        </w:tc>
      </w:tr>
      <w:tr w:rsidR="00BE3EFE" w:rsidRPr="00BE3EFE" w14:paraId="018F8A47"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5E2C8096"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5</w:t>
            </w:r>
          </w:p>
        </w:tc>
        <w:tc>
          <w:tcPr>
            <w:tcW w:w="9035" w:type="dxa"/>
            <w:noWrap/>
            <w:hideMark/>
          </w:tcPr>
          <w:p w14:paraId="6C4DD920"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Lietuvoje (pažymėti administracinę teritoriją) savivaldybė</w:t>
            </w:r>
          </w:p>
        </w:tc>
      </w:tr>
      <w:tr w:rsidR="00BE3EFE" w:rsidRPr="00BE3EFE" w14:paraId="0E2F9208"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7AB87DC3"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6</w:t>
            </w:r>
          </w:p>
        </w:tc>
        <w:tc>
          <w:tcPr>
            <w:tcW w:w="9035" w:type="dxa"/>
            <w:noWrap/>
            <w:hideMark/>
          </w:tcPr>
          <w:p w14:paraId="12BD95FC"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Užsikrėtimo Šalis (jei ne Lietuvoje):</w:t>
            </w:r>
          </w:p>
        </w:tc>
      </w:tr>
      <w:tr w:rsidR="00BE3EFE" w:rsidRPr="00BE3EFE" w14:paraId="58F8D37F"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5201FA32"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7</w:t>
            </w:r>
          </w:p>
        </w:tc>
        <w:tc>
          <w:tcPr>
            <w:tcW w:w="9035" w:type="dxa"/>
            <w:noWrap/>
            <w:hideMark/>
          </w:tcPr>
          <w:p w14:paraId="30E84055"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Pirminės diagnozės kodas pagal TLK-10-AM</w:t>
            </w:r>
          </w:p>
        </w:tc>
      </w:tr>
      <w:tr w:rsidR="00BE3EFE" w:rsidRPr="00BE3EFE" w14:paraId="069FB47B"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5CD68813"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8</w:t>
            </w:r>
          </w:p>
        </w:tc>
        <w:tc>
          <w:tcPr>
            <w:tcW w:w="9035" w:type="dxa"/>
            <w:noWrap/>
            <w:hideMark/>
          </w:tcPr>
          <w:p w14:paraId="2D2F320C"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Galutinės diagnozės kodas pagal TLK-10-AM</w:t>
            </w:r>
          </w:p>
        </w:tc>
      </w:tr>
      <w:tr w:rsidR="00BE3EFE" w:rsidRPr="00BE3EFE" w14:paraId="0BB13994"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37DB760D"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9</w:t>
            </w:r>
          </w:p>
        </w:tc>
        <w:tc>
          <w:tcPr>
            <w:tcW w:w="9035" w:type="dxa"/>
            <w:noWrap/>
            <w:hideMark/>
          </w:tcPr>
          <w:p w14:paraId="794CA05E"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Diagnozės būsena</w:t>
            </w:r>
          </w:p>
        </w:tc>
      </w:tr>
      <w:tr w:rsidR="00BE3EFE" w:rsidRPr="00BE3EFE" w14:paraId="71A5E7DB"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28FA86F5"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10</w:t>
            </w:r>
          </w:p>
        </w:tc>
        <w:tc>
          <w:tcPr>
            <w:tcW w:w="9035" w:type="dxa"/>
            <w:noWrap/>
            <w:hideMark/>
          </w:tcPr>
          <w:p w14:paraId="2E183494"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Diagnozės tikrumas</w:t>
            </w:r>
          </w:p>
        </w:tc>
      </w:tr>
      <w:tr w:rsidR="00BE3EFE" w:rsidRPr="00BE3EFE" w14:paraId="7E55437C"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04BCB173"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11</w:t>
            </w:r>
          </w:p>
        </w:tc>
        <w:tc>
          <w:tcPr>
            <w:tcW w:w="9035" w:type="dxa"/>
            <w:noWrap/>
            <w:hideMark/>
          </w:tcPr>
          <w:p w14:paraId="55F04A0A"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Infekcijos vieta:</w:t>
            </w:r>
          </w:p>
        </w:tc>
      </w:tr>
      <w:tr w:rsidR="00BE3EFE" w:rsidRPr="00BE3EFE" w14:paraId="75F15287"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280AF4CB"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12</w:t>
            </w:r>
          </w:p>
        </w:tc>
        <w:tc>
          <w:tcPr>
            <w:tcW w:w="9035" w:type="dxa"/>
            <w:noWrap/>
            <w:hideMark/>
          </w:tcPr>
          <w:p w14:paraId="475DD641"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Paslauga, kurios metu nustatyta infekcija</w:t>
            </w:r>
          </w:p>
        </w:tc>
      </w:tr>
      <w:tr w:rsidR="00BE3EFE" w:rsidRPr="00BE3EFE" w14:paraId="0CA52ED5"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45F7F9DB"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13</w:t>
            </w:r>
          </w:p>
        </w:tc>
        <w:tc>
          <w:tcPr>
            <w:tcW w:w="9035" w:type="dxa"/>
            <w:noWrap/>
            <w:hideMark/>
          </w:tcPr>
          <w:p w14:paraId="5539274A"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Atvejis nustatytas</w:t>
            </w:r>
          </w:p>
        </w:tc>
      </w:tr>
      <w:tr w:rsidR="00BE3EFE" w:rsidRPr="00BE3EFE" w14:paraId="618E31EB"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380258E7"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14</w:t>
            </w:r>
          </w:p>
        </w:tc>
        <w:tc>
          <w:tcPr>
            <w:tcW w:w="9035" w:type="dxa"/>
            <w:noWrap/>
            <w:hideMark/>
          </w:tcPr>
          <w:p w14:paraId="4D19603F"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Mirties priežastys: pagrindinės ligos, sukėlusios mirtį, kodas</w:t>
            </w:r>
          </w:p>
        </w:tc>
      </w:tr>
      <w:tr w:rsidR="00BE3EFE" w:rsidRPr="00BE3EFE" w14:paraId="7B4174B2"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271DE6D4"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15</w:t>
            </w:r>
          </w:p>
        </w:tc>
        <w:tc>
          <w:tcPr>
            <w:tcW w:w="9035" w:type="dxa"/>
            <w:noWrap/>
            <w:hideMark/>
          </w:tcPr>
          <w:p w14:paraId="412D206B"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Patvirtinta laboratoriniais tyrimais:</w:t>
            </w:r>
          </w:p>
        </w:tc>
      </w:tr>
      <w:tr w:rsidR="00BE3EFE" w:rsidRPr="00BE3EFE" w14:paraId="47D9431C"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1926C9FA"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16</w:t>
            </w:r>
          </w:p>
        </w:tc>
        <w:tc>
          <w:tcPr>
            <w:tcW w:w="9035" w:type="dxa"/>
            <w:noWrap/>
            <w:hideMark/>
          </w:tcPr>
          <w:p w14:paraId="001F324C"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Tikėtinas užsikrėtimo būdas</w:t>
            </w:r>
          </w:p>
        </w:tc>
      </w:tr>
      <w:tr w:rsidR="00BE3EFE" w:rsidRPr="00BE3EFE" w14:paraId="009B0DAE"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74F0572C" w14:textId="77777777" w:rsidR="00BE3EFE" w:rsidRPr="004E06C1" w:rsidRDefault="00BE3EFE" w:rsidP="00BE3EFE">
            <w:pPr>
              <w:spacing w:before="0"/>
              <w:jc w:val="left"/>
              <w:rPr>
                <w:rFonts w:eastAsia="Times New Roman" w:cs="Times New Roman"/>
                <w:color w:val="000000"/>
                <w:sz w:val="22"/>
                <w:szCs w:val="22"/>
                <w:lang w:eastAsia="lt-LT"/>
              </w:rPr>
            </w:pPr>
            <w:r w:rsidRPr="004E06C1">
              <w:rPr>
                <w:rFonts w:eastAsia="Times New Roman" w:cs="Times New Roman"/>
                <w:color w:val="000000"/>
                <w:sz w:val="22"/>
                <w:szCs w:val="22"/>
                <w:lang w:eastAsia="lt-LT"/>
              </w:rPr>
              <w:t> </w:t>
            </w:r>
          </w:p>
        </w:tc>
        <w:tc>
          <w:tcPr>
            <w:tcW w:w="9035" w:type="dxa"/>
            <w:noWrap/>
            <w:hideMark/>
          </w:tcPr>
          <w:p w14:paraId="434D1E95"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2"/>
                <w:szCs w:val="22"/>
                <w:lang w:eastAsia="lt-LT"/>
              </w:rPr>
            </w:pPr>
            <w:r w:rsidRPr="004E06C1">
              <w:rPr>
                <w:rFonts w:eastAsia="Times New Roman" w:cs="Times New Roman"/>
                <w:b/>
                <w:bCs/>
                <w:color w:val="000000"/>
                <w:sz w:val="22"/>
                <w:szCs w:val="22"/>
                <w:lang w:eastAsia="lt-LT"/>
              </w:rPr>
              <w:t>Tuberkuliozė (357-3/a)</w:t>
            </w:r>
          </w:p>
        </w:tc>
      </w:tr>
      <w:tr w:rsidR="00BE3EFE" w:rsidRPr="00BE3EFE" w14:paraId="012C19E1"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57686DA1"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w:t>
            </w:r>
          </w:p>
        </w:tc>
        <w:tc>
          <w:tcPr>
            <w:tcW w:w="9035" w:type="dxa"/>
            <w:noWrap/>
            <w:hideMark/>
          </w:tcPr>
          <w:p w14:paraId="5C4293C7"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Lytis</w:t>
            </w:r>
          </w:p>
        </w:tc>
      </w:tr>
      <w:tr w:rsidR="00BE3EFE" w:rsidRPr="00BE3EFE" w14:paraId="50D66904"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13E98563"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w:t>
            </w:r>
          </w:p>
        </w:tc>
        <w:tc>
          <w:tcPr>
            <w:tcW w:w="9035" w:type="dxa"/>
            <w:noWrap/>
            <w:hideMark/>
          </w:tcPr>
          <w:p w14:paraId="00AEE6BC"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Amžiaus formatas</w:t>
            </w:r>
          </w:p>
        </w:tc>
      </w:tr>
      <w:tr w:rsidR="00BE3EFE" w:rsidRPr="00BE3EFE" w14:paraId="229D67BE"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4C878ED0"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lastRenderedPageBreak/>
              <w:t>3</w:t>
            </w:r>
          </w:p>
        </w:tc>
        <w:tc>
          <w:tcPr>
            <w:tcW w:w="9035" w:type="dxa"/>
            <w:noWrap/>
            <w:hideMark/>
          </w:tcPr>
          <w:p w14:paraId="077EB2C8"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Savivaldybė</w:t>
            </w:r>
          </w:p>
        </w:tc>
      </w:tr>
      <w:tr w:rsidR="00BE3EFE" w:rsidRPr="00BE3EFE" w14:paraId="0B9E19EB"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0BA1A9A3"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4</w:t>
            </w:r>
          </w:p>
        </w:tc>
        <w:tc>
          <w:tcPr>
            <w:tcW w:w="9035" w:type="dxa"/>
            <w:noWrap/>
            <w:hideMark/>
          </w:tcPr>
          <w:p w14:paraId="53F57BE0"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Profesija / užimtumas:</w:t>
            </w:r>
          </w:p>
        </w:tc>
      </w:tr>
      <w:tr w:rsidR="00BE3EFE" w:rsidRPr="00BE3EFE" w14:paraId="36E275DD"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4B55022B"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5</w:t>
            </w:r>
          </w:p>
        </w:tc>
        <w:tc>
          <w:tcPr>
            <w:tcW w:w="9035" w:type="dxa"/>
            <w:noWrap/>
            <w:hideMark/>
          </w:tcPr>
          <w:p w14:paraId="1741157F"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Pirminės diagnozės kodas pagal Tarptautinės statistinės ligų ir sveikatos sutrikimų klasifikacijos dešimtąjį pataisytą ir papildytą leidimą „Sisteminis ligų sąrašas“ (Australijos modifikacija, TLK-10-AM)</w:t>
            </w:r>
          </w:p>
        </w:tc>
      </w:tr>
      <w:tr w:rsidR="00BE3EFE" w:rsidRPr="00BE3EFE" w14:paraId="49D04700"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28D07920"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6</w:t>
            </w:r>
          </w:p>
        </w:tc>
        <w:tc>
          <w:tcPr>
            <w:tcW w:w="9035" w:type="dxa"/>
            <w:noWrap/>
            <w:hideMark/>
          </w:tcPr>
          <w:p w14:paraId="60C3924C"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Galutinės diagnozės kodas pagal Tarptautinės statistinės ligų ir sveikatos sutrikimų klasifikacijos dešimtąjį pataisytą ir papildytą leidimą „Sisteminis ligų sąrašas“ (Australijos modifikacija, TLK-10-AM)</w:t>
            </w:r>
          </w:p>
        </w:tc>
      </w:tr>
      <w:tr w:rsidR="00BE3EFE" w:rsidRPr="00BE3EFE" w14:paraId="330F97A1"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56409939"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7</w:t>
            </w:r>
          </w:p>
        </w:tc>
        <w:tc>
          <w:tcPr>
            <w:tcW w:w="9035" w:type="dxa"/>
            <w:noWrap/>
            <w:hideMark/>
          </w:tcPr>
          <w:p w14:paraId="074311D4"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Diagnozės būsena</w:t>
            </w:r>
          </w:p>
        </w:tc>
      </w:tr>
      <w:tr w:rsidR="00BE3EFE" w:rsidRPr="00BE3EFE" w14:paraId="7B79F18C"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7838DC5E"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8</w:t>
            </w:r>
          </w:p>
        </w:tc>
        <w:tc>
          <w:tcPr>
            <w:tcW w:w="9035" w:type="dxa"/>
            <w:noWrap/>
            <w:hideMark/>
          </w:tcPr>
          <w:p w14:paraId="386AFD08"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Diagnozės tikrumas</w:t>
            </w:r>
          </w:p>
        </w:tc>
      </w:tr>
      <w:tr w:rsidR="00BE3EFE" w:rsidRPr="00BE3EFE" w14:paraId="4F4D74B7"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1034794E"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9</w:t>
            </w:r>
          </w:p>
        </w:tc>
        <w:tc>
          <w:tcPr>
            <w:tcW w:w="9035" w:type="dxa"/>
            <w:noWrap/>
            <w:hideMark/>
          </w:tcPr>
          <w:p w14:paraId="481E591C"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Mirties priežastys: pagrindinės ligos, sukėlusios mirtį, kodas</w:t>
            </w:r>
          </w:p>
        </w:tc>
      </w:tr>
      <w:tr w:rsidR="00BE3EFE" w:rsidRPr="00BE3EFE" w14:paraId="5359DDFC"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69837FBF"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10</w:t>
            </w:r>
          </w:p>
        </w:tc>
        <w:tc>
          <w:tcPr>
            <w:tcW w:w="9035" w:type="dxa"/>
            <w:noWrap/>
            <w:hideMark/>
          </w:tcPr>
          <w:p w14:paraId="74C8B879"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Skreplių mikroskopinio tyrimo rezultatas</w:t>
            </w:r>
          </w:p>
        </w:tc>
      </w:tr>
      <w:tr w:rsidR="00BE3EFE" w:rsidRPr="00BE3EFE" w14:paraId="745AC40C"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39A5F945"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11</w:t>
            </w:r>
          </w:p>
        </w:tc>
        <w:tc>
          <w:tcPr>
            <w:tcW w:w="9035" w:type="dxa"/>
            <w:noWrap/>
            <w:hideMark/>
          </w:tcPr>
          <w:p w14:paraId="2F58950C"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Kitos medžiagos mikroskopinio tyrimo rezultatas</w:t>
            </w:r>
          </w:p>
        </w:tc>
      </w:tr>
      <w:tr w:rsidR="00BE3EFE" w:rsidRPr="00BE3EFE" w14:paraId="1016CF15"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592006A1"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12</w:t>
            </w:r>
          </w:p>
        </w:tc>
        <w:tc>
          <w:tcPr>
            <w:tcW w:w="9035" w:type="dxa"/>
            <w:noWrap/>
            <w:hideMark/>
          </w:tcPr>
          <w:p w14:paraId="3CAB3B82"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Histologinio tyrimo rezultatas</w:t>
            </w:r>
          </w:p>
        </w:tc>
      </w:tr>
      <w:tr w:rsidR="00BE3EFE" w:rsidRPr="00BE3EFE" w14:paraId="3AA165BD"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56131ED6"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13</w:t>
            </w:r>
          </w:p>
        </w:tc>
        <w:tc>
          <w:tcPr>
            <w:tcW w:w="9035" w:type="dxa"/>
            <w:noWrap/>
            <w:hideMark/>
          </w:tcPr>
          <w:p w14:paraId="3692D926"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Tiriamoji medžiaga</w:t>
            </w:r>
          </w:p>
        </w:tc>
      </w:tr>
      <w:tr w:rsidR="00BE3EFE" w:rsidRPr="00BE3EFE" w14:paraId="5319549C"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5CC8E2D1"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14</w:t>
            </w:r>
          </w:p>
        </w:tc>
        <w:tc>
          <w:tcPr>
            <w:tcW w:w="9035" w:type="dxa"/>
            <w:noWrap/>
            <w:hideMark/>
          </w:tcPr>
          <w:p w14:paraId="21B25FFE"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Rezultatas</w:t>
            </w:r>
          </w:p>
        </w:tc>
      </w:tr>
      <w:tr w:rsidR="00BE3EFE" w:rsidRPr="00BE3EFE" w14:paraId="675792DC"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0DCFCD80"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15</w:t>
            </w:r>
          </w:p>
        </w:tc>
        <w:tc>
          <w:tcPr>
            <w:tcW w:w="9035" w:type="dxa"/>
            <w:noWrap/>
            <w:hideMark/>
          </w:tcPr>
          <w:p w14:paraId="780B5F65"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Metodas</w:t>
            </w:r>
          </w:p>
        </w:tc>
      </w:tr>
      <w:tr w:rsidR="00BE3EFE" w:rsidRPr="00BE3EFE" w14:paraId="74CC3775"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25A9F4CA"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16</w:t>
            </w:r>
          </w:p>
        </w:tc>
        <w:tc>
          <w:tcPr>
            <w:tcW w:w="9035" w:type="dxa"/>
            <w:noWrap/>
            <w:hideMark/>
          </w:tcPr>
          <w:p w14:paraId="0420AE52"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M. tuberculosis komplekso DNR</w:t>
            </w:r>
          </w:p>
        </w:tc>
      </w:tr>
      <w:tr w:rsidR="00BE3EFE" w:rsidRPr="00BE3EFE" w14:paraId="4FFAA706"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59788222"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17</w:t>
            </w:r>
          </w:p>
        </w:tc>
        <w:tc>
          <w:tcPr>
            <w:tcW w:w="9035" w:type="dxa"/>
            <w:noWrap/>
            <w:hideMark/>
          </w:tcPr>
          <w:p w14:paraId="7F252B4A"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Atsparumo vaistams nuo tuberkuliozės rezultatai</w:t>
            </w:r>
          </w:p>
        </w:tc>
      </w:tr>
      <w:tr w:rsidR="00BE3EFE" w:rsidRPr="00BE3EFE" w14:paraId="2617D50F"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5DE675CF"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18</w:t>
            </w:r>
          </w:p>
        </w:tc>
        <w:tc>
          <w:tcPr>
            <w:tcW w:w="9035" w:type="dxa"/>
            <w:noWrap/>
            <w:hideMark/>
          </w:tcPr>
          <w:p w14:paraId="6D425DDD"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Ankstesnis gydymas nuo tuberkuliozės:</w:t>
            </w:r>
          </w:p>
        </w:tc>
      </w:tr>
      <w:tr w:rsidR="00BE3EFE" w:rsidRPr="00BE3EFE" w14:paraId="2C76C10E"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7B5557F8"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19</w:t>
            </w:r>
          </w:p>
        </w:tc>
        <w:tc>
          <w:tcPr>
            <w:tcW w:w="9035" w:type="dxa"/>
            <w:noWrap/>
            <w:hideMark/>
          </w:tcPr>
          <w:p w14:paraId="141CB5CA"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Atvejis nustatytas:</w:t>
            </w:r>
          </w:p>
        </w:tc>
      </w:tr>
      <w:tr w:rsidR="00BE3EFE" w:rsidRPr="00BE3EFE" w14:paraId="32A4D05D"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62D8F22D"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20</w:t>
            </w:r>
          </w:p>
        </w:tc>
        <w:tc>
          <w:tcPr>
            <w:tcW w:w="9035" w:type="dxa"/>
            <w:noWrap/>
            <w:hideMark/>
          </w:tcPr>
          <w:p w14:paraId="37CF9C1D"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Susirgimo registracijos kategorija:</w:t>
            </w:r>
          </w:p>
        </w:tc>
      </w:tr>
      <w:tr w:rsidR="00BE3EFE" w:rsidRPr="00BE3EFE" w14:paraId="0181FDB6"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77DA52BA"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21</w:t>
            </w:r>
          </w:p>
        </w:tc>
        <w:tc>
          <w:tcPr>
            <w:tcW w:w="9035" w:type="dxa"/>
            <w:noWrap/>
            <w:hideMark/>
          </w:tcPr>
          <w:p w14:paraId="0DA4ACB3"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Gydomas:</w:t>
            </w:r>
          </w:p>
        </w:tc>
      </w:tr>
      <w:tr w:rsidR="00BE3EFE" w:rsidRPr="00BE3EFE" w14:paraId="38EB0EC2"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72EEE8CF"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22</w:t>
            </w:r>
          </w:p>
        </w:tc>
        <w:tc>
          <w:tcPr>
            <w:tcW w:w="9035" w:type="dxa"/>
            <w:noWrap/>
            <w:hideMark/>
          </w:tcPr>
          <w:p w14:paraId="52664828"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Atvejis</w:t>
            </w:r>
          </w:p>
        </w:tc>
      </w:tr>
      <w:tr w:rsidR="00BE3EFE" w:rsidRPr="00BE3EFE" w14:paraId="46979C63"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2CA1F55B"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23</w:t>
            </w:r>
          </w:p>
        </w:tc>
        <w:tc>
          <w:tcPr>
            <w:tcW w:w="9035" w:type="dxa"/>
            <w:noWrap/>
            <w:hideMark/>
          </w:tcPr>
          <w:p w14:paraId="5C4E6578"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Šalis</w:t>
            </w:r>
          </w:p>
        </w:tc>
      </w:tr>
      <w:tr w:rsidR="00BE3EFE" w:rsidRPr="00BE3EFE" w14:paraId="5FFE5F2D"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41575C1B"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24</w:t>
            </w:r>
          </w:p>
        </w:tc>
        <w:tc>
          <w:tcPr>
            <w:tcW w:w="9035" w:type="dxa"/>
            <w:noWrap/>
            <w:hideMark/>
          </w:tcPr>
          <w:p w14:paraId="4F753EFD"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Užsikrėtimo aplinkybės:</w:t>
            </w:r>
          </w:p>
        </w:tc>
      </w:tr>
      <w:tr w:rsidR="00BE3EFE" w:rsidRPr="00BE3EFE" w14:paraId="58444657"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3C96376F"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25</w:t>
            </w:r>
          </w:p>
        </w:tc>
        <w:tc>
          <w:tcPr>
            <w:tcW w:w="9035" w:type="dxa"/>
            <w:noWrap/>
            <w:hideMark/>
          </w:tcPr>
          <w:p w14:paraId="69D9815A"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Tikėtina užsikrėtimo vieta</w:t>
            </w:r>
          </w:p>
        </w:tc>
      </w:tr>
      <w:tr w:rsidR="00BE3EFE" w:rsidRPr="00BE3EFE" w14:paraId="7982E82B"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4E4B5FFB"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26</w:t>
            </w:r>
          </w:p>
        </w:tc>
        <w:tc>
          <w:tcPr>
            <w:tcW w:w="9035" w:type="dxa"/>
            <w:noWrap/>
            <w:hideMark/>
          </w:tcPr>
          <w:p w14:paraId="3CADFAFF"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Rizikos veiksniai:</w:t>
            </w:r>
          </w:p>
        </w:tc>
      </w:tr>
      <w:tr w:rsidR="00BE3EFE" w:rsidRPr="00BE3EFE" w14:paraId="53E68722"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2E11AA2A"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27</w:t>
            </w:r>
          </w:p>
        </w:tc>
        <w:tc>
          <w:tcPr>
            <w:tcW w:w="9035" w:type="dxa"/>
            <w:noWrap/>
            <w:hideMark/>
          </w:tcPr>
          <w:p w14:paraId="76B9E080"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Židinio valdymo priemonės</w:t>
            </w:r>
          </w:p>
        </w:tc>
      </w:tr>
      <w:tr w:rsidR="00BE3EFE" w:rsidRPr="00BE3EFE" w14:paraId="36F7D46B"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4DDB0E46" w14:textId="77777777" w:rsidR="00BE3EFE" w:rsidRPr="004E06C1" w:rsidRDefault="00BE3EFE" w:rsidP="00BE3EFE">
            <w:pPr>
              <w:spacing w:before="0"/>
              <w:jc w:val="left"/>
              <w:rPr>
                <w:rFonts w:eastAsia="Times New Roman" w:cs="Times New Roman"/>
                <w:color w:val="000000"/>
                <w:sz w:val="22"/>
                <w:szCs w:val="22"/>
                <w:lang w:eastAsia="lt-LT"/>
              </w:rPr>
            </w:pPr>
            <w:r w:rsidRPr="004E06C1">
              <w:rPr>
                <w:rFonts w:eastAsia="Times New Roman" w:cs="Times New Roman"/>
                <w:color w:val="000000"/>
                <w:sz w:val="22"/>
                <w:szCs w:val="22"/>
                <w:lang w:eastAsia="lt-LT"/>
              </w:rPr>
              <w:t> </w:t>
            </w:r>
          </w:p>
        </w:tc>
        <w:tc>
          <w:tcPr>
            <w:tcW w:w="9035" w:type="dxa"/>
            <w:noWrap/>
            <w:hideMark/>
          </w:tcPr>
          <w:p w14:paraId="67BF74FC"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2"/>
                <w:szCs w:val="22"/>
                <w:lang w:eastAsia="lt-LT"/>
              </w:rPr>
            </w:pPr>
            <w:r w:rsidRPr="004E06C1">
              <w:rPr>
                <w:rFonts w:eastAsia="Times New Roman" w:cs="Times New Roman"/>
                <w:b/>
                <w:bCs/>
                <w:color w:val="000000"/>
                <w:sz w:val="22"/>
                <w:szCs w:val="22"/>
                <w:lang w:eastAsia="lt-LT"/>
              </w:rPr>
              <w:t>Ūmus vangus paralyžius</w:t>
            </w:r>
          </w:p>
        </w:tc>
      </w:tr>
      <w:tr w:rsidR="00BE3EFE" w:rsidRPr="00BE3EFE" w14:paraId="4669EE09"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5C9CE3C9"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w:t>
            </w:r>
          </w:p>
        </w:tc>
        <w:tc>
          <w:tcPr>
            <w:tcW w:w="9035" w:type="dxa"/>
            <w:noWrap/>
            <w:hideMark/>
          </w:tcPr>
          <w:p w14:paraId="09DB8AD6"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Lytis</w:t>
            </w:r>
          </w:p>
        </w:tc>
      </w:tr>
      <w:tr w:rsidR="00BE3EFE" w:rsidRPr="00BE3EFE" w14:paraId="522B0225"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68DDB53F"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w:t>
            </w:r>
          </w:p>
        </w:tc>
        <w:tc>
          <w:tcPr>
            <w:tcW w:w="9035" w:type="dxa"/>
            <w:noWrap/>
            <w:hideMark/>
          </w:tcPr>
          <w:p w14:paraId="1C7F13E5"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Amžiaus formatas</w:t>
            </w:r>
          </w:p>
        </w:tc>
      </w:tr>
      <w:tr w:rsidR="00BE3EFE" w:rsidRPr="00BE3EFE" w14:paraId="18806AC6"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56FE29FE"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3</w:t>
            </w:r>
          </w:p>
        </w:tc>
        <w:tc>
          <w:tcPr>
            <w:tcW w:w="9035" w:type="dxa"/>
            <w:noWrap/>
            <w:hideMark/>
          </w:tcPr>
          <w:p w14:paraId="6F9DEC55"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Savivaldybė</w:t>
            </w:r>
          </w:p>
        </w:tc>
      </w:tr>
      <w:tr w:rsidR="00BE3EFE" w:rsidRPr="00BE3EFE" w14:paraId="01A72A49"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118CE501"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4</w:t>
            </w:r>
          </w:p>
        </w:tc>
        <w:tc>
          <w:tcPr>
            <w:tcW w:w="9035" w:type="dxa"/>
            <w:noWrap/>
            <w:hideMark/>
          </w:tcPr>
          <w:p w14:paraId="653A1E3E"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Profesija / užimtumas:</w:t>
            </w:r>
          </w:p>
        </w:tc>
      </w:tr>
      <w:tr w:rsidR="00BE3EFE" w:rsidRPr="00BE3EFE" w14:paraId="422D994B"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050DEC5E"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5</w:t>
            </w:r>
          </w:p>
        </w:tc>
        <w:tc>
          <w:tcPr>
            <w:tcW w:w="9035" w:type="dxa"/>
            <w:noWrap/>
            <w:hideMark/>
          </w:tcPr>
          <w:p w14:paraId="02318E52"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Pirminės diagnozės kodas pagal TLK-10-AM</w:t>
            </w:r>
          </w:p>
        </w:tc>
      </w:tr>
      <w:tr w:rsidR="00BE3EFE" w:rsidRPr="00BE3EFE" w14:paraId="31E75587"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6A5EA0F9"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6</w:t>
            </w:r>
          </w:p>
        </w:tc>
        <w:tc>
          <w:tcPr>
            <w:tcW w:w="9035" w:type="dxa"/>
            <w:noWrap/>
            <w:hideMark/>
          </w:tcPr>
          <w:p w14:paraId="4B525DDA"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Galutinės diagnozės kodas pagal TLK-10-AM</w:t>
            </w:r>
          </w:p>
        </w:tc>
      </w:tr>
      <w:tr w:rsidR="00BE3EFE" w:rsidRPr="00BE3EFE" w14:paraId="0BE31E0E"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12C8F403"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7</w:t>
            </w:r>
          </w:p>
        </w:tc>
        <w:tc>
          <w:tcPr>
            <w:tcW w:w="9035" w:type="dxa"/>
            <w:noWrap/>
            <w:hideMark/>
          </w:tcPr>
          <w:p w14:paraId="4245D402"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Diagnozės būsena</w:t>
            </w:r>
          </w:p>
        </w:tc>
      </w:tr>
      <w:tr w:rsidR="00BE3EFE" w:rsidRPr="00BE3EFE" w14:paraId="45990692"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2304C3F2"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8</w:t>
            </w:r>
          </w:p>
        </w:tc>
        <w:tc>
          <w:tcPr>
            <w:tcW w:w="9035" w:type="dxa"/>
            <w:noWrap/>
            <w:hideMark/>
          </w:tcPr>
          <w:p w14:paraId="08DDF1FC"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Diagnozės tikrumas</w:t>
            </w:r>
          </w:p>
        </w:tc>
      </w:tr>
      <w:tr w:rsidR="00BE3EFE" w:rsidRPr="00BE3EFE" w14:paraId="4663A69C"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1A9DE775"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9</w:t>
            </w:r>
          </w:p>
        </w:tc>
        <w:tc>
          <w:tcPr>
            <w:tcW w:w="9035" w:type="dxa"/>
            <w:noWrap/>
            <w:hideMark/>
          </w:tcPr>
          <w:p w14:paraId="36C533DE"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1 tipo poliomielito viruso nustatymo rezultatai</w:t>
            </w:r>
          </w:p>
        </w:tc>
      </w:tr>
      <w:tr w:rsidR="00BE3EFE" w:rsidRPr="00BE3EFE" w14:paraId="02E8D216"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77FB9C24"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10</w:t>
            </w:r>
          </w:p>
        </w:tc>
        <w:tc>
          <w:tcPr>
            <w:tcW w:w="9035" w:type="dxa"/>
            <w:noWrap/>
            <w:hideMark/>
          </w:tcPr>
          <w:p w14:paraId="0AA1F962"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2 tipo poliomielito viruso nustatymo rezultatai</w:t>
            </w:r>
          </w:p>
        </w:tc>
      </w:tr>
      <w:tr w:rsidR="00BE3EFE" w:rsidRPr="00BE3EFE" w14:paraId="4E2C1AC6"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38D05349"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11</w:t>
            </w:r>
          </w:p>
        </w:tc>
        <w:tc>
          <w:tcPr>
            <w:tcW w:w="9035" w:type="dxa"/>
            <w:noWrap/>
            <w:hideMark/>
          </w:tcPr>
          <w:p w14:paraId="2B17E154"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3 tipo poliomielito viruso nustatymo rezultatai</w:t>
            </w:r>
          </w:p>
        </w:tc>
      </w:tr>
      <w:tr w:rsidR="00BE3EFE" w:rsidRPr="00BE3EFE" w14:paraId="548C8417"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0D0BEDCF"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12</w:t>
            </w:r>
          </w:p>
        </w:tc>
        <w:tc>
          <w:tcPr>
            <w:tcW w:w="9035" w:type="dxa"/>
            <w:noWrap/>
            <w:hideMark/>
          </w:tcPr>
          <w:p w14:paraId="1DAEC371"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Išskirtas ne-poliomielito enterovirusas</w:t>
            </w:r>
          </w:p>
        </w:tc>
      </w:tr>
      <w:tr w:rsidR="00BE3EFE" w:rsidRPr="00BE3EFE" w14:paraId="0B2A3FD5"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2DB44F7B"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13</w:t>
            </w:r>
          </w:p>
        </w:tc>
        <w:tc>
          <w:tcPr>
            <w:tcW w:w="9035" w:type="dxa"/>
            <w:noWrap/>
            <w:hideMark/>
          </w:tcPr>
          <w:p w14:paraId="7959F573"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Atvejis</w:t>
            </w:r>
          </w:p>
        </w:tc>
      </w:tr>
      <w:tr w:rsidR="00BE3EFE" w:rsidRPr="00BE3EFE" w14:paraId="001FD61A"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6EDF7603"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lastRenderedPageBreak/>
              <w:t>14</w:t>
            </w:r>
          </w:p>
        </w:tc>
        <w:tc>
          <w:tcPr>
            <w:tcW w:w="9035" w:type="dxa"/>
            <w:noWrap/>
            <w:hideMark/>
          </w:tcPr>
          <w:p w14:paraId="0DBF54AB"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Šalis</w:t>
            </w:r>
          </w:p>
        </w:tc>
      </w:tr>
      <w:tr w:rsidR="00BE3EFE" w:rsidRPr="00BE3EFE" w14:paraId="5460C3EB"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60655CD7"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15</w:t>
            </w:r>
          </w:p>
        </w:tc>
        <w:tc>
          <w:tcPr>
            <w:tcW w:w="9035" w:type="dxa"/>
            <w:noWrap/>
            <w:hideMark/>
          </w:tcPr>
          <w:p w14:paraId="2BA78331"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Galutinė atvejo klasifikacija</w:t>
            </w:r>
          </w:p>
        </w:tc>
      </w:tr>
      <w:tr w:rsidR="00BE3EFE" w:rsidRPr="00BE3EFE" w14:paraId="58358A07"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1F48F566"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16</w:t>
            </w:r>
          </w:p>
        </w:tc>
        <w:tc>
          <w:tcPr>
            <w:tcW w:w="9035" w:type="dxa"/>
            <w:noWrap/>
            <w:hideMark/>
          </w:tcPr>
          <w:p w14:paraId="4CFB1A87"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Naujausios įskiepytos vakcinos nuo polioviruso tipas</w:t>
            </w:r>
          </w:p>
        </w:tc>
      </w:tr>
      <w:tr w:rsidR="00BE3EFE" w:rsidRPr="00BE3EFE" w14:paraId="2F649688"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18FD1858"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17</w:t>
            </w:r>
          </w:p>
        </w:tc>
        <w:tc>
          <w:tcPr>
            <w:tcW w:w="9035" w:type="dxa"/>
            <w:noWrap/>
            <w:hideMark/>
          </w:tcPr>
          <w:p w14:paraId="409BADBA"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Paralyžiaus vieta</w:t>
            </w:r>
          </w:p>
        </w:tc>
      </w:tr>
      <w:tr w:rsidR="00BE3EFE" w:rsidRPr="00BE3EFE" w14:paraId="23765ACE"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40EFB0B4"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18</w:t>
            </w:r>
          </w:p>
        </w:tc>
        <w:tc>
          <w:tcPr>
            <w:tcW w:w="9035" w:type="dxa"/>
            <w:noWrap/>
            <w:hideMark/>
          </w:tcPr>
          <w:p w14:paraId="465AC64D"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Karščiavimas paralyžiaus pradžioje</w:t>
            </w:r>
          </w:p>
        </w:tc>
      </w:tr>
      <w:tr w:rsidR="00BE3EFE" w:rsidRPr="00BE3EFE" w14:paraId="319CECFF"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0E865AB8"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19</w:t>
            </w:r>
          </w:p>
        </w:tc>
        <w:tc>
          <w:tcPr>
            <w:tcW w:w="9035" w:type="dxa"/>
            <w:noWrap/>
            <w:hideMark/>
          </w:tcPr>
          <w:p w14:paraId="5352FC11"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Ar paralyžius sparčiai progresuojantis?</w:t>
            </w:r>
          </w:p>
        </w:tc>
      </w:tr>
      <w:tr w:rsidR="00BE3EFE" w:rsidRPr="00BE3EFE" w14:paraId="37A4183E"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6C3CBDCA"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20</w:t>
            </w:r>
          </w:p>
        </w:tc>
        <w:tc>
          <w:tcPr>
            <w:tcW w:w="9035" w:type="dxa"/>
            <w:noWrap/>
            <w:hideMark/>
          </w:tcPr>
          <w:p w14:paraId="7149CF56"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Asimetrinis paralyžius</w:t>
            </w:r>
          </w:p>
        </w:tc>
      </w:tr>
      <w:tr w:rsidR="00BE3EFE" w:rsidRPr="00BE3EFE" w14:paraId="334EAA96"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2D42E20F"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21</w:t>
            </w:r>
          </w:p>
        </w:tc>
        <w:tc>
          <w:tcPr>
            <w:tcW w:w="9035" w:type="dxa"/>
            <w:noWrap/>
            <w:hideMark/>
          </w:tcPr>
          <w:p w14:paraId="79E723A0"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Tolesnio stebėjimo rezultatas (po 60 dienų)</w:t>
            </w:r>
          </w:p>
        </w:tc>
      </w:tr>
      <w:tr w:rsidR="00BE3EFE" w:rsidRPr="00BE3EFE" w14:paraId="2EEE89E2"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6BF300E6"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22</w:t>
            </w:r>
          </w:p>
        </w:tc>
        <w:tc>
          <w:tcPr>
            <w:tcW w:w="9035" w:type="dxa"/>
            <w:noWrap/>
            <w:hideMark/>
          </w:tcPr>
          <w:p w14:paraId="64767189"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Galutinė klasifikacija</w:t>
            </w:r>
          </w:p>
        </w:tc>
      </w:tr>
      <w:tr w:rsidR="00BE3EFE" w:rsidRPr="00BE3EFE" w14:paraId="32554E75"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102C7946"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23</w:t>
            </w:r>
          </w:p>
        </w:tc>
        <w:tc>
          <w:tcPr>
            <w:tcW w:w="9035" w:type="dxa"/>
            <w:noWrap/>
            <w:hideMark/>
          </w:tcPr>
          <w:p w14:paraId="15352190"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Aseptinis meningitas</w:t>
            </w:r>
          </w:p>
        </w:tc>
      </w:tr>
      <w:tr w:rsidR="00BE3EFE" w:rsidRPr="00BE3EFE" w14:paraId="4387CDB4"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0DAF9A60"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24</w:t>
            </w:r>
          </w:p>
        </w:tc>
        <w:tc>
          <w:tcPr>
            <w:tcW w:w="9035" w:type="dxa"/>
            <w:noWrap/>
            <w:hideMark/>
          </w:tcPr>
          <w:p w14:paraId="24C20D5F"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Prioritetinio tyrimo kodas</w:t>
            </w:r>
          </w:p>
        </w:tc>
      </w:tr>
      <w:tr w:rsidR="00BE3EFE" w:rsidRPr="00BE3EFE" w14:paraId="1871B3E6"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4BEB4436"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25</w:t>
            </w:r>
          </w:p>
        </w:tc>
        <w:tc>
          <w:tcPr>
            <w:tcW w:w="9035" w:type="dxa"/>
            <w:noWrap/>
            <w:hideMark/>
          </w:tcPr>
          <w:p w14:paraId="1BA4B2F2"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Mirties priežastys: pagrindinės ligos, sukėlusios mirtį, kodas pagal TLK-10-AM</w:t>
            </w:r>
          </w:p>
        </w:tc>
      </w:tr>
      <w:tr w:rsidR="00BE3EFE" w:rsidRPr="00BE3EFE" w14:paraId="7A88E4A2"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5D0F4B0E" w14:textId="77777777" w:rsidR="00BE3EFE" w:rsidRPr="004E06C1" w:rsidRDefault="00BE3EFE" w:rsidP="00BE3EFE">
            <w:pPr>
              <w:spacing w:before="0"/>
              <w:jc w:val="left"/>
              <w:rPr>
                <w:rFonts w:eastAsia="Times New Roman" w:cs="Times New Roman"/>
                <w:color w:val="000000"/>
                <w:sz w:val="22"/>
                <w:szCs w:val="22"/>
                <w:lang w:eastAsia="lt-LT"/>
              </w:rPr>
            </w:pPr>
            <w:r w:rsidRPr="004E06C1">
              <w:rPr>
                <w:rFonts w:eastAsia="Times New Roman" w:cs="Times New Roman"/>
                <w:color w:val="000000"/>
                <w:sz w:val="22"/>
                <w:szCs w:val="22"/>
                <w:lang w:eastAsia="lt-LT"/>
              </w:rPr>
              <w:t> </w:t>
            </w:r>
          </w:p>
        </w:tc>
        <w:tc>
          <w:tcPr>
            <w:tcW w:w="9035" w:type="dxa"/>
            <w:noWrap/>
            <w:hideMark/>
          </w:tcPr>
          <w:p w14:paraId="2EBF4362"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2"/>
                <w:szCs w:val="22"/>
                <w:lang w:eastAsia="lt-LT"/>
              </w:rPr>
            </w:pPr>
            <w:r w:rsidRPr="004E06C1">
              <w:rPr>
                <w:rFonts w:eastAsia="Times New Roman" w:cs="Times New Roman"/>
                <w:b/>
                <w:bCs/>
                <w:color w:val="000000"/>
                <w:sz w:val="22"/>
                <w:szCs w:val="22"/>
                <w:lang w:eastAsia="lt-LT"/>
              </w:rPr>
              <w:t>ŽIV sukėlėjas (151-2/a)</w:t>
            </w:r>
          </w:p>
        </w:tc>
      </w:tr>
      <w:tr w:rsidR="00BE3EFE" w:rsidRPr="00BE3EFE" w14:paraId="2C0C30FB"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70B8197A"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w:t>
            </w:r>
          </w:p>
        </w:tc>
        <w:tc>
          <w:tcPr>
            <w:tcW w:w="9035" w:type="dxa"/>
            <w:noWrap/>
            <w:hideMark/>
          </w:tcPr>
          <w:p w14:paraId="61B65C9F"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Lytis</w:t>
            </w:r>
          </w:p>
        </w:tc>
      </w:tr>
      <w:tr w:rsidR="00BE3EFE" w:rsidRPr="00BE3EFE" w14:paraId="7D59CADE"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6ABFD244"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w:t>
            </w:r>
          </w:p>
        </w:tc>
        <w:tc>
          <w:tcPr>
            <w:tcW w:w="9035" w:type="dxa"/>
            <w:noWrap/>
            <w:hideMark/>
          </w:tcPr>
          <w:p w14:paraId="5BF266AC"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Tiriamosios grupės kodas</w:t>
            </w:r>
          </w:p>
        </w:tc>
      </w:tr>
      <w:tr w:rsidR="00BE3EFE" w:rsidRPr="00BE3EFE" w14:paraId="541DB86C"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78C8A68C"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3</w:t>
            </w:r>
          </w:p>
        </w:tc>
        <w:tc>
          <w:tcPr>
            <w:tcW w:w="9035" w:type="dxa"/>
            <w:noWrap/>
            <w:hideMark/>
          </w:tcPr>
          <w:p w14:paraId="44AA4B76"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Jautrumas antiretrovirusiniams vaistams</w:t>
            </w:r>
          </w:p>
        </w:tc>
      </w:tr>
      <w:tr w:rsidR="00BE3EFE" w:rsidRPr="00BE3EFE" w14:paraId="3426A0C6"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1338D6D0"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4</w:t>
            </w:r>
          </w:p>
        </w:tc>
        <w:tc>
          <w:tcPr>
            <w:tcW w:w="9035" w:type="dxa"/>
            <w:noWrap/>
            <w:hideMark/>
          </w:tcPr>
          <w:p w14:paraId="0695994C"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serologiniai, molekuliniai, virusologiniai ir kt. Aprašyti kiekvieną atliktą metodą ir jo rezultatą</w:t>
            </w:r>
          </w:p>
        </w:tc>
      </w:tr>
      <w:tr w:rsidR="00BE3EFE" w:rsidRPr="00BE3EFE" w14:paraId="7D7E7969"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48F28D31"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5</w:t>
            </w:r>
          </w:p>
        </w:tc>
        <w:tc>
          <w:tcPr>
            <w:tcW w:w="9035" w:type="dxa"/>
            <w:noWrap/>
            <w:hideMark/>
          </w:tcPr>
          <w:p w14:paraId="1C1F72A9"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Genotipas</w:t>
            </w:r>
          </w:p>
        </w:tc>
      </w:tr>
      <w:tr w:rsidR="00BE3EFE" w:rsidRPr="00BE3EFE" w14:paraId="059C5F26"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78049DF0" w14:textId="77777777" w:rsidR="00BE3EFE" w:rsidRPr="004E06C1" w:rsidRDefault="00BE3EFE" w:rsidP="00BE3EFE">
            <w:pPr>
              <w:spacing w:before="0"/>
              <w:jc w:val="left"/>
              <w:rPr>
                <w:rFonts w:eastAsia="Times New Roman" w:cs="Times New Roman"/>
                <w:color w:val="000000"/>
                <w:sz w:val="22"/>
                <w:szCs w:val="22"/>
                <w:lang w:eastAsia="lt-LT"/>
              </w:rPr>
            </w:pPr>
            <w:r w:rsidRPr="004E06C1">
              <w:rPr>
                <w:rFonts w:eastAsia="Times New Roman" w:cs="Times New Roman"/>
                <w:color w:val="000000"/>
                <w:sz w:val="22"/>
                <w:szCs w:val="22"/>
                <w:lang w:eastAsia="lt-LT"/>
              </w:rPr>
              <w:t> </w:t>
            </w:r>
          </w:p>
        </w:tc>
        <w:tc>
          <w:tcPr>
            <w:tcW w:w="9035" w:type="dxa"/>
            <w:noWrap/>
            <w:hideMark/>
          </w:tcPr>
          <w:p w14:paraId="642BF67F"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2"/>
                <w:szCs w:val="22"/>
                <w:lang w:eastAsia="lt-LT"/>
              </w:rPr>
            </w:pPr>
            <w:r w:rsidRPr="004E06C1">
              <w:rPr>
                <w:rFonts w:eastAsia="Times New Roman" w:cs="Times New Roman"/>
                <w:b/>
                <w:bCs/>
                <w:color w:val="000000"/>
                <w:sz w:val="22"/>
                <w:szCs w:val="22"/>
                <w:lang w:eastAsia="lt-LT"/>
              </w:rPr>
              <w:t>ART</w:t>
            </w:r>
          </w:p>
        </w:tc>
      </w:tr>
      <w:tr w:rsidR="00BE3EFE" w:rsidRPr="00BE3EFE" w14:paraId="53461FD5"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5AFAF5B1"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w:t>
            </w:r>
          </w:p>
        </w:tc>
        <w:tc>
          <w:tcPr>
            <w:tcW w:w="9035" w:type="dxa"/>
            <w:noWrap/>
            <w:hideMark/>
          </w:tcPr>
          <w:p w14:paraId="68B06CAD"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Lytis</w:t>
            </w:r>
          </w:p>
        </w:tc>
      </w:tr>
      <w:tr w:rsidR="00BE3EFE" w:rsidRPr="00BE3EFE" w14:paraId="22AAA7EA"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4440194D"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w:t>
            </w:r>
          </w:p>
        </w:tc>
        <w:tc>
          <w:tcPr>
            <w:tcW w:w="9035" w:type="dxa"/>
            <w:noWrap/>
            <w:hideMark/>
          </w:tcPr>
          <w:p w14:paraId="6A178087"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Amžiaus formatas</w:t>
            </w:r>
          </w:p>
        </w:tc>
      </w:tr>
      <w:tr w:rsidR="00BE3EFE" w:rsidRPr="00BE3EFE" w14:paraId="5BD04784"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07F892EE"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3</w:t>
            </w:r>
          </w:p>
        </w:tc>
        <w:tc>
          <w:tcPr>
            <w:tcW w:w="9035" w:type="dxa"/>
            <w:noWrap/>
            <w:hideMark/>
          </w:tcPr>
          <w:p w14:paraId="66295C8C"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Savivaldybė</w:t>
            </w:r>
          </w:p>
        </w:tc>
      </w:tr>
      <w:tr w:rsidR="00BE3EFE" w:rsidRPr="00BE3EFE" w14:paraId="3773D98C"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605478EE"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4</w:t>
            </w:r>
          </w:p>
        </w:tc>
        <w:tc>
          <w:tcPr>
            <w:tcW w:w="9035" w:type="dxa"/>
            <w:noWrap/>
            <w:hideMark/>
          </w:tcPr>
          <w:p w14:paraId="23B02478"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Galimas ŽIV užsikrėtimo būdas</w:t>
            </w:r>
          </w:p>
        </w:tc>
      </w:tr>
      <w:tr w:rsidR="00BE3EFE" w:rsidRPr="00BE3EFE" w14:paraId="591A17DB"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726DB469"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5</w:t>
            </w:r>
          </w:p>
        </w:tc>
        <w:tc>
          <w:tcPr>
            <w:tcW w:w="9035" w:type="dxa"/>
            <w:noWrap/>
            <w:hideMark/>
          </w:tcPr>
          <w:p w14:paraId="75AF1734"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ART pradžios metu</w:t>
            </w:r>
          </w:p>
        </w:tc>
      </w:tr>
      <w:tr w:rsidR="00BE3EFE" w:rsidRPr="00BE3EFE" w14:paraId="02DD9D70"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59121109"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6</w:t>
            </w:r>
          </w:p>
        </w:tc>
        <w:tc>
          <w:tcPr>
            <w:tcW w:w="9035" w:type="dxa"/>
            <w:noWrap/>
            <w:hideMark/>
          </w:tcPr>
          <w:p w14:paraId="2524765D"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Koinfekcija su virusiniu hepatitu B</w:t>
            </w:r>
          </w:p>
        </w:tc>
      </w:tr>
      <w:tr w:rsidR="00BE3EFE" w:rsidRPr="00BE3EFE" w14:paraId="77CBFD24"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0AED8864"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7</w:t>
            </w:r>
          </w:p>
        </w:tc>
        <w:tc>
          <w:tcPr>
            <w:tcW w:w="9035" w:type="dxa"/>
            <w:noWrap/>
            <w:hideMark/>
          </w:tcPr>
          <w:p w14:paraId="5596085F"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Koinfekcija su virusiniu hepatitu C:</w:t>
            </w:r>
          </w:p>
        </w:tc>
      </w:tr>
      <w:tr w:rsidR="00BE3EFE" w:rsidRPr="00BE3EFE" w14:paraId="398A4E1F"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67BB3A6C"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8</w:t>
            </w:r>
          </w:p>
        </w:tc>
        <w:tc>
          <w:tcPr>
            <w:tcW w:w="9035" w:type="dxa"/>
            <w:noWrap/>
            <w:hideMark/>
          </w:tcPr>
          <w:p w14:paraId="14BD3441"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Koinfekcija su tuberkulioze:</w:t>
            </w:r>
          </w:p>
        </w:tc>
      </w:tr>
      <w:tr w:rsidR="00BE3EFE" w:rsidRPr="00BE3EFE" w14:paraId="0B96BA32"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09E3D10F"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9</w:t>
            </w:r>
          </w:p>
        </w:tc>
        <w:tc>
          <w:tcPr>
            <w:tcW w:w="9035" w:type="dxa"/>
            <w:noWrap/>
            <w:hideMark/>
          </w:tcPr>
          <w:p w14:paraId="03D7DF1B"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Skirti antiretrovirusiniai vaistai</w:t>
            </w:r>
          </w:p>
        </w:tc>
      </w:tr>
      <w:tr w:rsidR="00BE3EFE" w:rsidRPr="00BE3EFE" w14:paraId="01E13922"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3071CA29" w14:textId="77777777" w:rsidR="00BE3EFE" w:rsidRPr="004E06C1" w:rsidRDefault="00BE3EFE" w:rsidP="00BE3EFE">
            <w:pPr>
              <w:spacing w:before="0"/>
              <w:jc w:val="left"/>
              <w:rPr>
                <w:rFonts w:eastAsia="Times New Roman" w:cs="Times New Roman"/>
                <w:color w:val="000000"/>
                <w:sz w:val="22"/>
                <w:szCs w:val="22"/>
                <w:lang w:eastAsia="lt-LT"/>
              </w:rPr>
            </w:pPr>
            <w:r w:rsidRPr="004E06C1">
              <w:rPr>
                <w:rFonts w:eastAsia="Times New Roman" w:cs="Times New Roman"/>
                <w:color w:val="000000"/>
                <w:sz w:val="22"/>
                <w:szCs w:val="22"/>
                <w:lang w:eastAsia="lt-LT"/>
              </w:rPr>
              <w:t> </w:t>
            </w:r>
          </w:p>
        </w:tc>
        <w:tc>
          <w:tcPr>
            <w:tcW w:w="9035" w:type="dxa"/>
            <w:noWrap/>
            <w:hideMark/>
          </w:tcPr>
          <w:p w14:paraId="18655100"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2"/>
                <w:szCs w:val="22"/>
                <w:lang w:eastAsia="lt-LT"/>
              </w:rPr>
            </w:pPr>
            <w:r w:rsidRPr="004E06C1">
              <w:rPr>
                <w:rFonts w:eastAsia="Times New Roman" w:cs="Times New Roman"/>
                <w:b/>
                <w:bCs/>
                <w:color w:val="000000"/>
                <w:sz w:val="22"/>
                <w:szCs w:val="22"/>
                <w:lang w:eastAsia="lt-LT"/>
              </w:rPr>
              <w:t>AIDS</w:t>
            </w:r>
          </w:p>
        </w:tc>
      </w:tr>
      <w:tr w:rsidR="00BE3EFE" w:rsidRPr="00BE3EFE" w14:paraId="7A9357B1"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38596F72"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w:t>
            </w:r>
          </w:p>
        </w:tc>
        <w:tc>
          <w:tcPr>
            <w:tcW w:w="9035" w:type="dxa"/>
            <w:noWrap/>
            <w:hideMark/>
          </w:tcPr>
          <w:p w14:paraId="5A1534B1"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Lytis</w:t>
            </w:r>
          </w:p>
        </w:tc>
      </w:tr>
      <w:tr w:rsidR="00BE3EFE" w:rsidRPr="00BE3EFE" w14:paraId="7EC65518"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01982900"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w:t>
            </w:r>
          </w:p>
        </w:tc>
        <w:tc>
          <w:tcPr>
            <w:tcW w:w="9035" w:type="dxa"/>
            <w:noWrap/>
            <w:hideMark/>
          </w:tcPr>
          <w:p w14:paraId="456996AD"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Amžiaus formatas</w:t>
            </w:r>
          </w:p>
        </w:tc>
      </w:tr>
      <w:tr w:rsidR="00BE3EFE" w:rsidRPr="00BE3EFE" w14:paraId="4D29B875"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19BB74C1"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3</w:t>
            </w:r>
          </w:p>
        </w:tc>
        <w:tc>
          <w:tcPr>
            <w:tcW w:w="9035" w:type="dxa"/>
            <w:noWrap/>
            <w:hideMark/>
          </w:tcPr>
          <w:p w14:paraId="477ACD7B"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Savivaldybė</w:t>
            </w:r>
          </w:p>
        </w:tc>
      </w:tr>
      <w:tr w:rsidR="00BE3EFE" w:rsidRPr="00BE3EFE" w14:paraId="318ECAAF"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54963300"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4</w:t>
            </w:r>
          </w:p>
        </w:tc>
        <w:tc>
          <w:tcPr>
            <w:tcW w:w="9035" w:type="dxa"/>
            <w:noWrap/>
            <w:hideMark/>
          </w:tcPr>
          <w:p w14:paraId="212F6051"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Galimas ŽIV užsikrėtimo būdas</w:t>
            </w:r>
          </w:p>
        </w:tc>
      </w:tr>
      <w:tr w:rsidR="00BE3EFE" w:rsidRPr="00BE3EFE" w14:paraId="47F2FBA4"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4E026B72" w14:textId="77777777" w:rsidR="00BE3EFE" w:rsidRPr="004E06C1" w:rsidRDefault="00BE3EFE" w:rsidP="00BE3EFE">
            <w:pPr>
              <w:spacing w:before="0"/>
              <w:jc w:val="left"/>
              <w:rPr>
                <w:rFonts w:eastAsia="Times New Roman" w:cs="Times New Roman"/>
                <w:color w:val="000000"/>
                <w:sz w:val="22"/>
                <w:szCs w:val="22"/>
                <w:lang w:eastAsia="lt-LT"/>
              </w:rPr>
            </w:pPr>
            <w:r w:rsidRPr="004E06C1">
              <w:rPr>
                <w:rFonts w:eastAsia="Times New Roman" w:cs="Times New Roman"/>
                <w:color w:val="000000"/>
                <w:sz w:val="22"/>
                <w:szCs w:val="22"/>
                <w:lang w:eastAsia="lt-LT"/>
              </w:rPr>
              <w:t> </w:t>
            </w:r>
          </w:p>
        </w:tc>
        <w:tc>
          <w:tcPr>
            <w:tcW w:w="9035" w:type="dxa"/>
            <w:noWrap/>
            <w:hideMark/>
          </w:tcPr>
          <w:p w14:paraId="4DE0E661"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szCs w:val="22"/>
                <w:lang w:eastAsia="lt-LT"/>
              </w:rPr>
            </w:pPr>
            <w:r w:rsidRPr="004E06C1">
              <w:rPr>
                <w:rFonts w:eastAsia="Times New Roman" w:cs="Times New Roman"/>
                <w:b/>
                <w:bCs/>
                <w:color w:val="000000"/>
                <w:sz w:val="22"/>
                <w:szCs w:val="22"/>
                <w:lang w:eastAsia="lt-LT"/>
              </w:rPr>
              <w:t>Sukėlėjas (151-1/a)</w:t>
            </w:r>
          </w:p>
        </w:tc>
      </w:tr>
      <w:tr w:rsidR="00BE3EFE" w:rsidRPr="00BE3EFE" w14:paraId="7EC7BD94"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4FACABB4"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w:t>
            </w:r>
          </w:p>
        </w:tc>
        <w:tc>
          <w:tcPr>
            <w:tcW w:w="9035" w:type="dxa"/>
            <w:noWrap/>
            <w:hideMark/>
          </w:tcPr>
          <w:p w14:paraId="2E43EC29"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Atliekanti laboratorija:</w:t>
            </w:r>
          </w:p>
        </w:tc>
      </w:tr>
      <w:tr w:rsidR="00BE3EFE" w:rsidRPr="00BE3EFE" w14:paraId="103EA8FB"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4FC0CB0E"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w:t>
            </w:r>
          </w:p>
        </w:tc>
        <w:tc>
          <w:tcPr>
            <w:tcW w:w="9035" w:type="dxa"/>
            <w:noWrap/>
            <w:hideMark/>
          </w:tcPr>
          <w:p w14:paraId="323AAE54"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Tiriamas dėl:</w:t>
            </w:r>
          </w:p>
        </w:tc>
      </w:tr>
      <w:tr w:rsidR="00BE3EFE" w:rsidRPr="00BE3EFE" w14:paraId="6DCD8A79"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4EE55E34"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3</w:t>
            </w:r>
          </w:p>
        </w:tc>
        <w:tc>
          <w:tcPr>
            <w:tcW w:w="9035" w:type="dxa"/>
            <w:noWrap/>
            <w:hideMark/>
          </w:tcPr>
          <w:p w14:paraId="505BD37F"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Ėminio tipas</w:t>
            </w:r>
          </w:p>
        </w:tc>
      </w:tr>
      <w:tr w:rsidR="00BE3EFE" w:rsidRPr="00BE3EFE" w14:paraId="6E3E3C47"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01462DE9"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4</w:t>
            </w:r>
          </w:p>
        </w:tc>
        <w:tc>
          <w:tcPr>
            <w:tcW w:w="9035" w:type="dxa"/>
            <w:noWrap/>
            <w:hideMark/>
          </w:tcPr>
          <w:p w14:paraId="7C5BF11F"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Analizės metodas:</w:t>
            </w:r>
          </w:p>
        </w:tc>
      </w:tr>
      <w:tr w:rsidR="00BE3EFE" w:rsidRPr="00BE3EFE" w14:paraId="4751CD85"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649B6B7F"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5</w:t>
            </w:r>
          </w:p>
        </w:tc>
        <w:tc>
          <w:tcPr>
            <w:tcW w:w="9035" w:type="dxa"/>
            <w:noWrap/>
            <w:hideMark/>
          </w:tcPr>
          <w:p w14:paraId="3977E325"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Tyrimo rezultatas</w:t>
            </w:r>
          </w:p>
        </w:tc>
      </w:tr>
      <w:tr w:rsidR="00BE3EFE" w:rsidRPr="00BE3EFE" w14:paraId="147D1110"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2846414F"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6</w:t>
            </w:r>
          </w:p>
        </w:tc>
        <w:tc>
          <w:tcPr>
            <w:tcW w:w="9035" w:type="dxa"/>
            <w:noWrap/>
            <w:hideMark/>
          </w:tcPr>
          <w:p w14:paraId="2A442CF2"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Jautrumas antibiotikams:</w:t>
            </w:r>
          </w:p>
        </w:tc>
      </w:tr>
      <w:tr w:rsidR="00BE3EFE" w:rsidRPr="00BE3EFE" w14:paraId="403C2CD9"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1D0461CA"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7</w:t>
            </w:r>
          </w:p>
        </w:tc>
        <w:tc>
          <w:tcPr>
            <w:tcW w:w="9035" w:type="dxa"/>
            <w:noWrap/>
            <w:hideMark/>
          </w:tcPr>
          <w:p w14:paraId="4C284717"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Jautrus antibiotikams:</w:t>
            </w:r>
          </w:p>
        </w:tc>
      </w:tr>
      <w:tr w:rsidR="00BE3EFE" w:rsidRPr="00BE3EFE" w14:paraId="38D54A2D"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5F916576"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8</w:t>
            </w:r>
          </w:p>
        </w:tc>
        <w:tc>
          <w:tcPr>
            <w:tcW w:w="9035" w:type="dxa"/>
            <w:noWrap/>
            <w:hideMark/>
          </w:tcPr>
          <w:p w14:paraId="67EE3788"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Mikroorganizmo šeima, gentis:</w:t>
            </w:r>
          </w:p>
        </w:tc>
      </w:tr>
      <w:tr w:rsidR="00BE3EFE" w:rsidRPr="00BE3EFE" w14:paraId="1BF0D8C5"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698B7E28"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lastRenderedPageBreak/>
              <w:t>9</w:t>
            </w:r>
          </w:p>
        </w:tc>
        <w:tc>
          <w:tcPr>
            <w:tcW w:w="9035" w:type="dxa"/>
            <w:noWrap/>
            <w:hideMark/>
          </w:tcPr>
          <w:p w14:paraId="2773AE42"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rūšis</w:t>
            </w:r>
          </w:p>
        </w:tc>
      </w:tr>
      <w:tr w:rsidR="00BE3EFE" w:rsidRPr="00BE3EFE" w14:paraId="3B032D7D"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01B8B94A"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10</w:t>
            </w:r>
          </w:p>
        </w:tc>
        <w:tc>
          <w:tcPr>
            <w:tcW w:w="9035" w:type="dxa"/>
            <w:noWrap/>
            <w:hideMark/>
          </w:tcPr>
          <w:p w14:paraId="26A8F672"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porūšis</w:t>
            </w:r>
          </w:p>
        </w:tc>
      </w:tr>
      <w:tr w:rsidR="00BE3EFE" w:rsidRPr="00BE3EFE" w14:paraId="1237AC55"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03F4D620"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11</w:t>
            </w:r>
          </w:p>
        </w:tc>
        <w:tc>
          <w:tcPr>
            <w:tcW w:w="9035" w:type="dxa"/>
            <w:noWrap/>
            <w:hideMark/>
          </w:tcPr>
          <w:p w14:paraId="62C74890"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serogrupė</w:t>
            </w:r>
          </w:p>
        </w:tc>
      </w:tr>
      <w:tr w:rsidR="00BE3EFE" w:rsidRPr="00BE3EFE" w14:paraId="04F35E76"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7CDB018E"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12</w:t>
            </w:r>
          </w:p>
        </w:tc>
        <w:tc>
          <w:tcPr>
            <w:tcW w:w="9035" w:type="dxa"/>
            <w:noWrap/>
            <w:hideMark/>
          </w:tcPr>
          <w:p w14:paraId="78D7AC21"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serotipas</w:t>
            </w:r>
          </w:p>
        </w:tc>
      </w:tr>
      <w:tr w:rsidR="00BE3EFE" w:rsidRPr="00BE3EFE" w14:paraId="751449DD"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077B7AB6"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13</w:t>
            </w:r>
          </w:p>
        </w:tc>
        <w:tc>
          <w:tcPr>
            <w:tcW w:w="9035" w:type="dxa"/>
            <w:noWrap/>
            <w:hideMark/>
          </w:tcPr>
          <w:p w14:paraId="271F412E"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biotipas</w:t>
            </w:r>
          </w:p>
        </w:tc>
      </w:tr>
      <w:tr w:rsidR="00BE3EFE" w:rsidRPr="00BE3EFE" w14:paraId="0DFBFD3F"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2662A06B"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14</w:t>
            </w:r>
          </w:p>
        </w:tc>
        <w:tc>
          <w:tcPr>
            <w:tcW w:w="9035" w:type="dxa"/>
            <w:noWrap/>
            <w:hideMark/>
          </w:tcPr>
          <w:p w14:paraId="30B0E989"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fagotipas</w:t>
            </w:r>
          </w:p>
        </w:tc>
      </w:tr>
      <w:tr w:rsidR="00BE3EFE" w:rsidRPr="00BE3EFE" w14:paraId="2794134E"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172F1083"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15</w:t>
            </w:r>
          </w:p>
        </w:tc>
        <w:tc>
          <w:tcPr>
            <w:tcW w:w="9035" w:type="dxa"/>
            <w:noWrap/>
            <w:hideMark/>
          </w:tcPr>
          <w:p w14:paraId="03993508"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Toksino tipas</w:t>
            </w:r>
          </w:p>
        </w:tc>
      </w:tr>
      <w:tr w:rsidR="00BE3EFE" w:rsidRPr="00BE3EFE" w14:paraId="74B89A3F"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76B54EEE"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16</w:t>
            </w:r>
          </w:p>
        </w:tc>
        <w:tc>
          <w:tcPr>
            <w:tcW w:w="9035" w:type="dxa"/>
            <w:noWrap/>
            <w:hideMark/>
          </w:tcPr>
          <w:p w14:paraId="24A1F820"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antigenas O</w:t>
            </w:r>
          </w:p>
        </w:tc>
      </w:tr>
      <w:tr w:rsidR="00BE3EFE" w:rsidRPr="00BE3EFE" w14:paraId="20C7A7A0"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69024CAF"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17</w:t>
            </w:r>
          </w:p>
        </w:tc>
        <w:tc>
          <w:tcPr>
            <w:tcW w:w="9035" w:type="dxa"/>
            <w:noWrap/>
            <w:hideMark/>
          </w:tcPr>
          <w:p w14:paraId="1844C1B3"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antigenas H</w:t>
            </w:r>
          </w:p>
        </w:tc>
      </w:tr>
      <w:tr w:rsidR="00BE3EFE" w:rsidRPr="00BE3EFE" w14:paraId="76887045"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2676766D"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18</w:t>
            </w:r>
          </w:p>
        </w:tc>
        <w:tc>
          <w:tcPr>
            <w:tcW w:w="9035" w:type="dxa"/>
            <w:noWrap/>
            <w:hideMark/>
          </w:tcPr>
          <w:p w14:paraId="29A9EA26"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Virulentiškumo genai</w:t>
            </w:r>
          </w:p>
        </w:tc>
      </w:tr>
      <w:tr w:rsidR="00BE3EFE" w:rsidRPr="00BE3EFE" w14:paraId="43AAD828"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6B47F74F"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19</w:t>
            </w:r>
          </w:p>
        </w:tc>
        <w:tc>
          <w:tcPr>
            <w:tcW w:w="9035" w:type="dxa"/>
            <w:noWrap/>
            <w:hideMark/>
          </w:tcPr>
          <w:p w14:paraId="42E76F6F"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Genotipas</w:t>
            </w:r>
          </w:p>
        </w:tc>
      </w:tr>
      <w:tr w:rsidR="00BE3EFE" w:rsidRPr="00BE3EFE" w14:paraId="5DBFAFC0"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0C33406A" w14:textId="77777777" w:rsidR="00BE3EFE" w:rsidRPr="004E06C1" w:rsidRDefault="00BE3EFE" w:rsidP="00BE3EFE">
            <w:pPr>
              <w:spacing w:before="0"/>
              <w:jc w:val="left"/>
              <w:rPr>
                <w:rFonts w:eastAsia="Times New Roman" w:cs="Times New Roman"/>
                <w:color w:val="000000"/>
                <w:sz w:val="22"/>
                <w:szCs w:val="22"/>
                <w:lang w:eastAsia="lt-LT"/>
              </w:rPr>
            </w:pPr>
            <w:r w:rsidRPr="004E06C1">
              <w:rPr>
                <w:rFonts w:eastAsia="Times New Roman" w:cs="Times New Roman"/>
                <w:color w:val="000000"/>
                <w:sz w:val="22"/>
                <w:szCs w:val="22"/>
                <w:lang w:eastAsia="lt-LT"/>
              </w:rPr>
              <w:t> </w:t>
            </w:r>
          </w:p>
        </w:tc>
        <w:tc>
          <w:tcPr>
            <w:tcW w:w="9035" w:type="dxa"/>
            <w:noWrap/>
            <w:hideMark/>
          </w:tcPr>
          <w:p w14:paraId="253AD9BB"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szCs w:val="22"/>
                <w:lang w:eastAsia="lt-LT"/>
              </w:rPr>
            </w:pPr>
            <w:r w:rsidRPr="004E06C1">
              <w:rPr>
                <w:rFonts w:eastAsia="Times New Roman" w:cs="Times New Roman"/>
                <w:b/>
                <w:bCs/>
                <w:color w:val="000000"/>
                <w:sz w:val="22"/>
                <w:szCs w:val="22"/>
                <w:lang w:eastAsia="lt-LT"/>
              </w:rPr>
              <w:t>Ataskaitos</w:t>
            </w:r>
          </w:p>
        </w:tc>
      </w:tr>
      <w:tr w:rsidR="00BE3EFE" w:rsidRPr="00BE3EFE" w14:paraId="5A5F75E1"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1DC64A45"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w:t>
            </w:r>
          </w:p>
        </w:tc>
        <w:tc>
          <w:tcPr>
            <w:tcW w:w="9035" w:type="dxa"/>
            <w:hideMark/>
          </w:tcPr>
          <w:p w14:paraId="5B1BF3A9"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Gripo sezonas</w:t>
            </w:r>
          </w:p>
        </w:tc>
      </w:tr>
      <w:tr w:rsidR="00BE3EFE" w:rsidRPr="00BE3EFE" w14:paraId="12DC453C"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1B3A30A0"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w:t>
            </w:r>
          </w:p>
        </w:tc>
        <w:tc>
          <w:tcPr>
            <w:tcW w:w="9035" w:type="dxa"/>
            <w:hideMark/>
          </w:tcPr>
          <w:p w14:paraId="22683594"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Departamentas</w:t>
            </w:r>
          </w:p>
        </w:tc>
      </w:tr>
      <w:tr w:rsidR="00BE3EFE" w:rsidRPr="00BE3EFE" w14:paraId="548AA581"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2758D9CD"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3</w:t>
            </w:r>
          </w:p>
        </w:tc>
        <w:tc>
          <w:tcPr>
            <w:tcW w:w="9035" w:type="dxa"/>
            <w:hideMark/>
          </w:tcPr>
          <w:p w14:paraId="16A8607F"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Skyriaus pavadinimas</w:t>
            </w:r>
          </w:p>
        </w:tc>
      </w:tr>
      <w:tr w:rsidR="00BE3EFE" w:rsidRPr="00BE3EFE" w14:paraId="1835486F"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65FC16A2"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4</w:t>
            </w:r>
          </w:p>
        </w:tc>
        <w:tc>
          <w:tcPr>
            <w:tcW w:w="9035" w:type="dxa"/>
            <w:hideMark/>
          </w:tcPr>
          <w:p w14:paraId="12FD3DB7"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Administracinė teritorija</w:t>
            </w:r>
          </w:p>
        </w:tc>
      </w:tr>
      <w:tr w:rsidR="00BE3EFE" w:rsidRPr="00BE3EFE" w14:paraId="770FDEF7"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4F289195" w14:textId="77777777" w:rsidR="00BE3EFE" w:rsidRPr="004E06C1" w:rsidRDefault="00BE3EFE" w:rsidP="00BE3EFE">
            <w:pPr>
              <w:spacing w:before="0"/>
              <w:jc w:val="left"/>
              <w:rPr>
                <w:rFonts w:eastAsia="Times New Roman" w:cs="Times New Roman"/>
                <w:color w:val="000000"/>
                <w:sz w:val="22"/>
                <w:szCs w:val="22"/>
                <w:lang w:eastAsia="lt-LT"/>
              </w:rPr>
            </w:pPr>
            <w:r w:rsidRPr="004E06C1">
              <w:rPr>
                <w:rFonts w:eastAsia="Times New Roman" w:cs="Times New Roman"/>
                <w:color w:val="000000"/>
                <w:sz w:val="22"/>
                <w:szCs w:val="22"/>
                <w:lang w:eastAsia="lt-LT"/>
              </w:rPr>
              <w:t> </w:t>
            </w:r>
          </w:p>
        </w:tc>
        <w:tc>
          <w:tcPr>
            <w:tcW w:w="9035" w:type="dxa"/>
            <w:noWrap/>
            <w:hideMark/>
          </w:tcPr>
          <w:p w14:paraId="6265D100"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2"/>
                <w:szCs w:val="22"/>
                <w:lang w:eastAsia="lt-LT"/>
              </w:rPr>
            </w:pPr>
            <w:r w:rsidRPr="004E06C1">
              <w:rPr>
                <w:rFonts w:eastAsia="Times New Roman" w:cs="Times New Roman"/>
                <w:b/>
                <w:bCs/>
                <w:color w:val="000000"/>
                <w:sz w:val="22"/>
                <w:szCs w:val="22"/>
                <w:lang w:eastAsia="lt-LT"/>
              </w:rPr>
              <w:t>Protrūkiai</w:t>
            </w:r>
          </w:p>
        </w:tc>
      </w:tr>
      <w:tr w:rsidR="00BE3EFE" w:rsidRPr="00BE3EFE" w14:paraId="1A05F718"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36E98E23"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w:t>
            </w:r>
          </w:p>
        </w:tc>
        <w:tc>
          <w:tcPr>
            <w:tcW w:w="9035" w:type="dxa"/>
            <w:noWrap/>
            <w:hideMark/>
          </w:tcPr>
          <w:p w14:paraId="38FE977A"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Kategorija</w:t>
            </w:r>
          </w:p>
        </w:tc>
      </w:tr>
      <w:tr w:rsidR="00BE3EFE" w:rsidRPr="00BE3EFE" w14:paraId="0FB8D4FB"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71E50A0A"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w:t>
            </w:r>
          </w:p>
        </w:tc>
        <w:tc>
          <w:tcPr>
            <w:tcW w:w="9035" w:type="dxa"/>
            <w:noWrap/>
            <w:hideMark/>
          </w:tcPr>
          <w:p w14:paraId="7ABF15EB"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Protrūkio tipas</w:t>
            </w:r>
          </w:p>
        </w:tc>
      </w:tr>
      <w:tr w:rsidR="00BE3EFE" w:rsidRPr="00BE3EFE" w14:paraId="431CAEA1"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40CF575B"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3</w:t>
            </w:r>
          </w:p>
        </w:tc>
        <w:tc>
          <w:tcPr>
            <w:tcW w:w="9035" w:type="dxa"/>
            <w:noWrap/>
            <w:hideMark/>
          </w:tcPr>
          <w:p w14:paraId="6D572468"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Protrūkio būsena</w:t>
            </w:r>
          </w:p>
        </w:tc>
      </w:tr>
      <w:tr w:rsidR="00BE3EFE" w:rsidRPr="00BE3EFE" w14:paraId="2FFF43FC"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3E643247"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4</w:t>
            </w:r>
          </w:p>
        </w:tc>
        <w:tc>
          <w:tcPr>
            <w:tcW w:w="9035" w:type="dxa"/>
            <w:noWrap/>
            <w:hideMark/>
          </w:tcPr>
          <w:p w14:paraId="24E994D4"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Susirgimo atvejo tipas</w:t>
            </w:r>
          </w:p>
        </w:tc>
      </w:tr>
      <w:tr w:rsidR="00BE3EFE" w:rsidRPr="00BE3EFE" w14:paraId="3B152E6A"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6EDFF283" w14:textId="77777777" w:rsidR="00BE3EFE" w:rsidRPr="004E06C1" w:rsidRDefault="00BE3EFE" w:rsidP="00BE3EFE">
            <w:pPr>
              <w:spacing w:before="0"/>
              <w:jc w:val="left"/>
              <w:rPr>
                <w:rFonts w:eastAsia="Times New Roman" w:cs="Times New Roman"/>
                <w:color w:val="000000"/>
                <w:sz w:val="22"/>
                <w:szCs w:val="22"/>
                <w:lang w:eastAsia="lt-LT"/>
              </w:rPr>
            </w:pPr>
            <w:r w:rsidRPr="004E06C1">
              <w:rPr>
                <w:rFonts w:eastAsia="Times New Roman" w:cs="Times New Roman"/>
                <w:color w:val="000000"/>
                <w:sz w:val="22"/>
                <w:szCs w:val="22"/>
                <w:lang w:eastAsia="lt-LT"/>
              </w:rPr>
              <w:t> </w:t>
            </w:r>
          </w:p>
        </w:tc>
        <w:tc>
          <w:tcPr>
            <w:tcW w:w="9035" w:type="dxa"/>
            <w:noWrap/>
            <w:hideMark/>
          </w:tcPr>
          <w:p w14:paraId="20676EDF"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szCs w:val="22"/>
                <w:lang w:eastAsia="lt-LT"/>
              </w:rPr>
            </w:pPr>
            <w:r w:rsidRPr="004E06C1">
              <w:rPr>
                <w:rFonts w:eastAsia="Times New Roman" w:cs="Times New Roman"/>
                <w:b/>
                <w:bCs/>
                <w:color w:val="000000"/>
                <w:sz w:val="22"/>
                <w:szCs w:val="22"/>
                <w:lang w:eastAsia="lt-LT"/>
              </w:rPr>
              <w:t>Tuberkuliozės atvejai (081-1-1/a)</w:t>
            </w:r>
          </w:p>
        </w:tc>
      </w:tr>
      <w:tr w:rsidR="00BE3EFE" w:rsidRPr="00BE3EFE" w14:paraId="29C3B033"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36A26456"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w:t>
            </w:r>
          </w:p>
        </w:tc>
        <w:tc>
          <w:tcPr>
            <w:tcW w:w="9035" w:type="dxa"/>
            <w:noWrap/>
            <w:hideMark/>
          </w:tcPr>
          <w:p w14:paraId="0EF00A31"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Amžiaus formatas</w:t>
            </w:r>
          </w:p>
        </w:tc>
      </w:tr>
      <w:tr w:rsidR="00BE3EFE" w:rsidRPr="00BE3EFE" w14:paraId="2C844DE5"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534B696C"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w:t>
            </w:r>
          </w:p>
        </w:tc>
        <w:tc>
          <w:tcPr>
            <w:tcW w:w="9035" w:type="dxa"/>
            <w:noWrap/>
            <w:hideMark/>
          </w:tcPr>
          <w:p w14:paraId="0F18265C"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Lytis</w:t>
            </w:r>
          </w:p>
        </w:tc>
      </w:tr>
      <w:tr w:rsidR="00BE3EFE" w:rsidRPr="00BE3EFE" w14:paraId="16C4EA35"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6AAD260D"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3</w:t>
            </w:r>
          </w:p>
        </w:tc>
        <w:tc>
          <w:tcPr>
            <w:tcW w:w="9035" w:type="dxa"/>
            <w:noWrap/>
            <w:hideMark/>
          </w:tcPr>
          <w:p w14:paraId="0F99B517"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Lietuvos pilietis</w:t>
            </w:r>
          </w:p>
        </w:tc>
      </w:tr>
      <w:tr w:rsidR="00BE3EFE" w:rsidRPr="00BE3EFE" w14:paraId="6E553EE2"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1B59A53C"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4</w:t>
            </w:r>
          </w:p>
        </w:tc>
        <w:tc>
          <w:tcPr>
            <w:tcW w:w="9035" w:type="dxa"/>
            <w:noWrap/>
            <w:hideMark/>
          </w:tcPr>
          <w:p w14:paraId="5924A831"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Pilietybė</w:t>
            </w:r>
          </w:p>
        </w:tc>
      </w:tr>
      <w:tr w:rsidR="00BE3EFE" w:rsidRPr="00BE3EFE" w14:paraId="2BE96A00"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575A5132"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5</w:t>
            </w:r>
          </w:p>
        </w:tc>
        <w:tc>
          <w:tcPr>
            <w:tcW w:w="9035" w:type="dxa"/>
            <w:noWrap/>
            <w:hideMark/>
          </w:tcPr>
          <w:p w14:paraId="3EE9D6FC"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Atvyko iš kitos valstybės</w:t>
            </w:r>
          </w:p>
        </w:tc>
      </w:tr>
      <w:tr w:rsidR="00BE3EFE" w:rsidRPr="00BE3EFE" w14:paraId="7ADB7412"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34943D6B"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6</w:t>
            </w:r>
          </w:p>
        </w:tc>
        <w:tc>
          <w:tcPr>
            <w:tcW w:w="9035" w:type="dxa"/>
            <w:noWrap/>
            <w:hideMark/>
          </w:tcPr>
          <w:p w14:paraId="36050D49"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Savivaldybė</w:t>
            </w:r>
          </w:p>
        </w:tc>
      </w:tr>
      <w:tr w:rsidR="00BE3EFE" w:rsidRPr="00BE3EFE" w14:paraId="2F2082C6"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5000CC7A"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7</w:t>
            </w:r>
          </w:p>
        </w:tc>
        <w:tc>
          <w:tcPr>
            <w:tcW w:w="9035" w:type="dxa"/>
            <w:noWrap/>
            <w:hideMark/>
          </w:tcPr>
          <w:p w14:paraId="49B13A90"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Ligos atvejo kategorija</w:t>
            </w:r>
          </w:p>
        </w:tc>
      </w:tr>
      <w:tr w:rsidR="00BE3EFE" w:rsidRPr="00BE3EFE" w14:paraId="0D822B76"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0D45C551"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8</w:t>
            </w:r>
          </w:p>
        </w:tc>
        <w:tc>
          <w:tcPr>
            <w:tcW w:w="9035" w:type="dxa"/>
            <w:noWrap/>
            <w:hideMark/>
          </w:tcPr>
          <w:p w14:paraId="48AF70AB"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Diagnozės būsena</w:t>
            </w:r>
          </w:p>
        </w:tc>
      </w:tr>
      <w:tr w:rsidR="00BE3EFE" w:rsidRPr="00BE3EFE" w14:paraId="2A388176"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55CA1174"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9</w:t>
            </w:r>
          </w:p>
        </w:tc>
        <w:tc>
          <w:tcPr>
            <w:tcW w:w="9035" w:type="dxa"/>
            <w:noWrap/>
            <w:hideMark/>
          </w:tcPr>
          <w:p w14:paraId="440C62D6"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Diagnozės tikrumas</w:t>
            </w:r>
          </w:p>
        </w:tc>
      </w:tr>
      <w:tr w:rsidR="00BE3EFE" w:rsidRPr="00BE3EFE" w14:paraId="320E045C"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54CB5DEA"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10</w:t>
            </w:r>
          </w:p>
        </w:tc>
        <w:tc>
          <w:tcPr>
            <w:tcW w:w="9035" w:type="dxa"/>
            <w:noWrap/>
            <w:hideMark/>
          </w:tcPr>
          <w:p w14:paraId="18DEAFE1"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Išsilavinimas</w:t>
            </w:r>
          </w:p>
        </w:tc>
      </w:tr>
      <w:tr w:rsidR="00BE3EFE" w:rsidRPr="00BE3EFE" w14:paraId="68D4DB4D"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5ECA0B0C"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11</w:t>
            </w:r>
          </w:p>
        </w:tc>
        <w:tc>
          <w:tcPr>
            <w:tcW w:w="9035" w:type="dxa"/>
            <w:noWrap/>
            <w:hideMark/>
          </w:tcPr>
          <w:p w14:paraId="0816AC18"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Užimtumas</w:t>
            </w:r>
          </w:p>
        </w:tc>
      </w:tr>
      <w:tr w:rsidR="00BE3EFE" w:rsidRPr="00BE3EFE" w14:paraId="40F61848"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48EDF6DC"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12</w:t>
            </w:r>
          </w:p>
        </w:tc>
        <w:tc>
          <w:tcPr>
            <w:tcW w:w="9035" w:type="dxa"/>
            <w:noWrap/>
            <w:hideMark/>
          </w:tcPr>
          <w:p w14:paraId="6C242040"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Profesija</w:t>
            </w:r>
          </w:p>
        </w:tc>
      </w:tr>
      <w:tr w:rsidR="00BE3EFE" w:rsidRPr="00BE3EFE" w14:paraId="2D2F0668"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3C0E64B0"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13</w:t>
            </w:r>
          </w:p>
        </w:tc>
        <w:tc>
          <w:tcPr>
            <w:tcW w:w="9035" w:type="dxa"/>
            <w:noWrap/>
            <w:hideMark/>
          </w:tcPr>
          <w:p w14:paraId="0F39884F"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Šeiminė padėtis</w:t>
            </w:r>
          </w:p>
        </w:tc>
      </w:tr>
      <w:tr w:rsidR="00BE3EFE" w:rsidRPr="00BE3EFE" w14:paraId="16DEB53B"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0015971B"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14</w:t>
            </w:r>
          </w:p>
        </w:tc>
        <w:tc>
          <w:tcPr>
            <w:tcW w:w="9035" w:type="dxa"/>
            <w:noWrap/>
            <w:hideMark/>
          </w:tcPr>
          <w:p w14:paraId="575299AF"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Gyvena su</w:t>
            </w:r>
          </w:p>
        </w:tc>
      </w:tr>
      <w:tr w:rsidR="00BE3EFE" w:rsidRPr="00BE3EFE" w14:paraId="1D803099"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78DB53B3"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15</w:t>
            </w:r>
          </w:p>
        </w:tc>
        <w:tc>
          <w:tcPr>
            <w:tcW w:w="9035" w:type="dxa"/>
            <w:noWrap/>
            <w:hideMark/>
          </w:tcPr>
          <w:p w14:paraId="1126EDDF"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Alkoholio vartojimas</w:t>
            </w:r>
          </w:p>
        </w:tc>
      </w:tr>
      <w:tr w:rsidR="00BE3EFE" w:rsidRPr="00BE3EFE" w14:paraId="7DA22662"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59D513FB"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16</w:t>
            </w:r>
          </w:p>
        </w:tc>
        <w:tc>
          <w:tcPr>
            <w:tcW w:w="9035" w:type="dxa"/>
            <w:noWrap/>
            <w:hideMark/>
          </w:tcPr>
          <w:p w14:paraId="5E6C5913"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Tabako vartojimas</w:t>
            </w:r>
          </w:p>
        </w:tc>
      </w:tr>
      <w:tr w:rsidR="00BE3EFE" w:rsidRPr="00BE3EFE" w14:paraId="6EECD51C"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50A780CD"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17</w:t>
            </w:r>
          </w:p>
        </w:tc>
        <w:tc>
          <w:tcPr>
            <w:tcW w:w="9035" w:type="dxa"/>
            <w:noWrap/>
            <w:hideMark/>
          </w:tcPr>
          <w:p w14:paraId="45051469"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Narkotinių ir psichotropinių medžiagų vartojimas</w:t>
            </w:r>
          </w:p>
        </w:tc>
      </w:tr>
      <w:tr w:rsidR="00BE3EFE" w:rsidRPr="00BE3EFE" w14:paraId="2F70E037"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0EB892A1"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18</w:t>
            </w:r>
          </w:p>
        </w:tc>
        <w:tc>
          <w:tcPr>
            <w:tcW w:w="9035" w:type="dxa"/>
            <w:noWrap/>
            <w:hideMark/>
          </w:tcPr>
          <w:p w14:paraId="59DDDCEA"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Rizikos faktoriai</w:t>
            </w:r>
          </w:p>
        </w:tc>
      </w:tr>
      <w:tr w:rsidR="00BE3EFE" w:rsidRPr="00BE3EFE" w14:paraId="48591F2F"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18566457"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19</w:t>
            </w:r>
          </w:p>
        </w:tc>
        <w:tc>
          <w:tcPr>
            <w:tcW w:w="9035" w:type="dxa"/>
            <w:noWrap/>
            <w:hideMark/>
          </w:tcPr>
          <w:p w14:paraId="45542696"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Manomas / galimas tuberkuliozės infekcijos šaltinis</w:t>
            </w:r>
          </w:p>
        </w:tc>
      </w:tr>
      <w:tr w:rsidR="00BE3EFE" w:rsidRPr="00BE3EFE" w14:paraId="204726BF"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1E0E2DFC"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20</w:t>
            </w:r>
          </w:p>
        </w:tc>
        <w:tc>
          <w:tcPr>
            <w:tcW w:w="9035" w:type="dxa"/>
            <w:noWrap/>
            <w:hideMark/>
          </w:tcPr>
          <w:p w14:paraId="2106E335"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Liga diagnozuota</w:t>
            </w:r>
          </w:p>
        </w:tc>
      </w:tr>
      <w:tr w:rsidR="00BE3EFE" w:rsidRPr="00BE3EFE" w14:paraId="092DEC10"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64A63398"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lastRenderedPageBreak/>
              <w:t>21</w:t>
            </w:r>
          </w:p>
        </w:tc>
        <w:tc>
          <w:tcPr>
            <w:tcW w:w="9035" w:type="dxa"/>
            <w:noWrap/>
            <w:hideMark/>
          </w:tcPr>
          <w:p w14:paraId="57162FA0"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Skreplių mikroskopijos tyrimo rezultatai</w:t>
            </w:r>
          </w:p>
        </w:tc>
      </w:tr>
      <w:tr w:rsidR="00BE3EFE" w:rsidRPr="00BE3EFE" w14:paraId="325E0437"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41C5DA9C"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22</w:t>
            </w:r>
          </w:p>
        </w:tc>
        <w:tc>
          <w:tcPr>
            <w:tcW w:w="9035" w:type="dxa"/>
            <w:noWrap/>
            <w:hideMark/>
          </w:tcPr>
          <w:p w14:paraId="5E60605F"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Kitos medžiagos mikroskopijos tyrimo rezultatai</w:t>
            </w:r>
          </w:p>
        </w:tc>
      </w:tr>
      <w:tr w:rsidR="00BE3EFE" w:rsidRPr="00BE3EFE" w14:paraId="60CD50DE"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5BD47471"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23</w:t>
            </w:r>
          </w:p>
        </w:tc>
        <w:tc>
          <w:tcPr>
            <w:tcW w:w="9035" w:type="dxa"/>
            <w:noWrap/>
            <w:hideMark/>
          </w:tcPr>
          <w:p w14:paraId="0083F151"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Reagentų rinkiniai molekuliniam atsparumui vaistams nustatyti</w:t>
            </w:r>
          </w:p>
        </w:tc>
      </w:tr>
      <w:tr w:rsidR="00BE3EFE" w:rsidRPr="00BE3EFE" w14:paraId="17A1DFD3"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3FA44771"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24</w:t>
            </w:r>
          </w:p>
        </w:tc>
        <w:tc>
          <w:tcPr>
            <w:tcW w:w="9035" w:type="dxa"/>
            <w:noWrap/>
            <w:hideMark/>
          </w:tcPr>
          <w:p w14:paraId="1C55837C"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Atsparumas vaistui Rifampicinas</w:t>
            </w:r>
          </w:p>
        </w:tc>
      </w:tr>
      <w:tr w:rsidR="00BE3EFE" w:rsidRPr="00BE3EFE" w14:paraId="539A8A07"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381468D6"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25</w:t>
            </w:r>
          </w:p>
        </w:tc>
        <w:tc>
          <w:tcPr>
            <w:tcW w:w="9035" w:type="dxa"/>
            <w:noWrap/>
            <w:hideMark/>
          </w:tcPr>
          <w:p w14:paraId="0206A2A7"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Atsparumas vaistui Izoniazidas</w:t>
            </w:r>
          </w:p>
        </w:tc>
      </w:tr>
      <w:tr w:rsidR="00BE3EFE" w:rsidRPr="00BE3EFE" w14:paraId="58A2353F"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6AAE1293"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26</w:t>
            </w:r>
          </w:p>
        </w:tc>
        <w:tc>
          <w:tcPr>
            <w:tcW w:w="9035" w:type="dxa"/>
            <w:noWrap/>
            <w:hideMark/>
          </w:tcPr>
          <w:p w14:paraId="330B6EB0"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Atsparumas vaistui Protionamidas</w:t>
            </w:r>
          </w:p>
        </w:tc>
      </w:tr>
      <w:tr w:rsidR="00BE3EFE" w:rsidRPr="00BE3EFE" w14:paraId="6C738149"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61E18D86"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27</w:t>
            </w:r>
          </w:p>
        </w:tc>
        <w:tc>
          <w:tcPr>
            <w:tcW w:w="9035" w:type="dxa"/>
            <w:noWrap/>
            <w:hideMark/>
          </w:tcPr>
          <w:p w14:paraId="24FF2D24"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Atsparumas vaistui Etionamidas</w:t>
            </w:r>
          </w:p>
        </w:tc>
      </w:tr>
      <w:tr w:rsidR="00BE3EFE" w:rsidRPr="00BE3EFE" w14:paraId="19C92DF5"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2633CB1A"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28</w:t>
            </w:r>
          </w:p>
        </w:tc>
        <w:tc>
          <w:tcPr>
            <w:tcW w:w="9035" w:type="dxa"/>
            <w:noWrap/>
            <w:hideMark/>
          </w:tcPr>
          <w:p w14:paraId="2C036868"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Atsparumas vaistui Amikacinas</w:t>
            </w:r>
          </w:p>
        </w:tc>
      </w:tr>
      <w:tr w:rsidR="00BE3EFE" w:rsidRPr="00BE3EFE" w14:paraId="2D281F8D"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55F4D11E"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29</w:t>
            </w:r>
          </w:p>
        </w:tc>
        <w:tc>
          <w:tcPr>
            <w:tcW w:w="9035" w:type="dxa"/>
            <w:noWrap/>
            <w:hideMark/>
          </w:tcPr>
          <w:p w14:paraId="2C073FD2"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Atsparumas vaistams Fluorochinolonai</w:t>
            </w:r>
          </w:p>
        </w:tc>
      </w:tr>
      <w:tr w:rsidR="00BE3EFE" w:rsidRPr="00BE3EFE" w14:paraId="41D0D2EC"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774F29E7"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30</w:t>
            </w:r>
          </w:p>
        </w:tc>
        <w:tc>
          <w:tcPr>
            <w:tcW w:w="9035" w:type="dxa"/>
            <w:noWrap/>
            <w:hideMark/>
          </w:tcPr>
          <w:p w14:paraId="33078046"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Atsparumas vaistui Pirazinamidas</w:t>
            </w:r>
          </w:p>
        </w:tc>
      </w:tr>
      <w:tr w:rsidR="00BE3EFE" w:rsidRPr="00BE3EFE" w14:paraId="32042C31"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03388B3E"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31</w:t>
            </w:r>
          </w:p>
        </w:tc>
        <w:tc>
          <w:tcPr>
            <w:tcW w:w="9035" w:type="dxa"/>
            <w:noWrap/>
            <w:hideMark/>
          </w:tcPr>
          <w:p w14:paraId="2B428565"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Klinikinė tuberkuliozės diagnozė</w:t>
            </w:r>
          </w:p>
        </w:tc>
      </w:tr>
      <w:tr w:rsidR="00BE3EFE" w:rsidRPr="00BE3EFE" w14:paraId="76B69175"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65201CA1"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32</w:t>
            </w:r>
          </w:p>
        </w:tc>
        <w:tc>
          <w:tcPr>
            <w:tcW w:w="9035" w:type="dxa"/>
            <w:noWrap/>
            <w:hideMark/>
          </w:tcPr>
          <w:p w14:paraId="1BF73B9C"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Klinikinės tuberkuliozės diagnozės pavadinimas</w:t>
            </w:r>
          </w:p>
        </w:tc>
      </w:tr>
      <w:tr w:rsidR="00BE3EFE" w:rsidRPr="00BE3EFE" w14:paraId="147831F2"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54F721C6"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33</w:t>
            </w:r>
          </w:p>
        </w:tc>
        <w:tc>
          <w:tcPr>
            <w:tcW w:w="9035" w:type="dxa"/>
            <w:noWrap/>
            <w:hideMark/>
          </w:tcPr>
          <w:p w14:paraId="27D794E7"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Tiriamoji medžiaga pasėliui</w:t>
            </w:r>
          </w:p>
        </w:tc>
      </w:tr>
      <w:tr w:rsidR="00BE3EFE" w:rsidRPr="00BE3EFE" w14:paraId="540EEBD3"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6220C417"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34</w:t>
            </w:r>
          </w:p>
        </w:tc>
        <w:tc>
          <w:tcPr>
            <w:tcW w:w="9035" w:type="dxa"/>
            <w:noWrap/>
            <w:hideMark/>
          </w:tcPr>
          <w:p w14:paraId="1E0F8285"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Pasėlio rezultatas</w:t>
            </w:r>
          </w:p>
        </w:tc>
      </w:tr>
      <w:tr w:rsidR="00BE3EFE" w:rsidRPr="00BE3EFE" w14:paraId="044A29F6"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5B79F0BE"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35</w:t>
            </w:r>
          </w:p>
        </w:tc>
        <w:tc>
          <w:tcPr>
            <w:tcW w:w="9035" w:type="dxa"/>
            <w:noWrap/>
            <w:hideMark/>
          </w:tcPr>
          <w:p w14:paraId="701582DC"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Izoniazidas (H)</w:t>
            </w:r>
          </w:p>
        </w:tc>
      </w:tr>
      <w:tr w:rsidR="00BE3EFE" w:rsidRPr="00BE3EFE" w14:paraId="2837E3E8"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2C38758B"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36</w:t>
            </w:r>
          </w:p>
        </w:tc>
        <w:tc>
          <w:tcPr>
            <w:tcW w:w="9035" w:type="dxa"/>
            <w:noWrap/>
            <w:hideMark/>
          </w:tcPr>
          <w:p w14:paraId="0D0231A9"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Rifampicinas ®</w:t>
            </w:r>
          </w:p>
        </w:tc>
      </w:tr>
      <w:tr w:rsidR="00BE3EFE" w:rsidRPr="00BE3EFE" w14:paraId="1362A25A"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032F0803"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37</w:t>
            </w:r>
          </w:p>
        </w:tc>
        <w:tc>
          <w:tcPr>
            <w:tcW w:w="9035" w:type="dxa"/>
            <w:noWrap/>
            <w:hideMark/>
          </w:tcPr>
          <w:p w14:paraId="3E530E91"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Streptomicinas (S)</w:t>
            </w:r>
          </w:p>
        </w:tc>
      </w:tr>
      <w:tr w:rsidR="00BE3EFE" w:rsidRPr="00BE3EFE" w14:paraId="5E108682"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49FB20B9"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38</w:t>
            </w:r>
          </w:p>
        </w:tc>
        <w:tc>
          <w:tcPr>
            <w:tcW w:w="9035" w:type="dxa"/>
            <w:noWrap/>
            <w:hideMark/>
          </w:tcPr>
          <w:p w14:paraId="422344BB"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Etambutolis (E)</w:t>
            </w:r>
          </w:p>
        </w:tc>
      </w:tr>
      <w:tr w:rsidR="00BE3EFE" w:rsidRPr="00BE3EFE" w14:paraId="6C615A93"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3B051B7E"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39</w:t>
            </w:r>
          </w:p>
        </w:tc>
        <w:tc>
          <w:tcPr>
            <w:tcW w:w="9035" w:type="dxa"/>
            <w:noWrap/>
            <w:hideMark/>
          </w:tcPr>
          <w:p w14:paraId="4DFC8AB0"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Pirazinamidas (Z)</w:t>
            </w:r>
          </w:p>
        </w:tc>
      </w:tr>
      <w:tr w:rsidR="00BE3EFE" w:rsidRPr="00BE3EFE" w14:paraId="480D3B0F"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6DDCB508"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40</w:t>
            </w:r>
          </w:p>
        </w:tc>
        <w:tc>
          <w:tcPr>
            <w:tcW w:w="9035" w:type="dxa"/>
            <w:noWrap/>
            <w:hideMark/>
          </w:tcPr>
          <w:p w14:paraId="4719E905"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Amikacinas (Amk)</w:t>
            </w:r>
          </w:p>
        </w:tc>
      </w:tr>
      <w:tr w:rsidR="00BE3EFE" w:rsidRPr="00BE3EFE" w14:paraId="7D8BAB25"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3E9F8AE9"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41</w:t>
            </w:r>
          </w:p>
        </w:tc>
        <w:tc>
          <w:tcPr>
            <w:tcW w:w="9035" w:type="dxa"/>
            <w:noWrap/>
            <w:hideMark/>
          </w:tcPr>
          <w:p w14:paraId="09A0EC08"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Cikoserinas (Cs)</w:t>
            </w:r>
          </w:p>
        </w:tc>
      </w:tr>
      <w:tr w:rsidR="00BE3EFE" w:rsidRPr="00BE3EFE" w14:paraId="516D7F2F"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7231AC24"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42</w:t>
            </w:r>
          </w:p>
        </w:tc>
        <w:tc>
          <w:tcPr>
            <w:tcW w:w="9035" w:type="dxa"/>
            <w:noWrap/>
            <w:hideMark/>
          </w:tcPr>
          <w:p w14:paraId="76A5CB19"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Etionamidas (Et)</w:t>
            </w:r>
          </w:p>
        </w:tc>
      </w:tr>
      <w:tr w:rsidR="00BE3EFE" w:rsidRPr="00BE3EFE" w14:paraId="0FFEE781"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70B506B6"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43</w:t>
            </w:r>
          </w:p>
        </w:tc>
        <w:tc>
          <w:tcPr>
            <w:tcW w:w="9035" w:type="dxa"/>
            <w:noWrap/>
            <w:hideMark/>
          </w:tcPr>
          <w:p w14:paraId="6BCF6FBF"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Protionamidas (Pt)</w:t>
            </w:r>
          </w:p>
        </w:tc>
      </w:tr>
      <w:tr w:rsidR="00BE3EFE" w:rsidRPr="00BE3EFE" w14:paraId="604AFC6E"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4103EFBE"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44</w:t>
            </w:r>
          </w:p>
        </w:tc>
        <w:tc>
          <w:tcPr>
            <w:tcW w:w="9035" w:type="dxa"/>
            <w:noWrap/>
            <w:hideMark/>
          </w:tcPr>
          <w:p w14:paraId="4F11287C"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PASR</w:t>
            </w:r>
          </w:p>
        </w:tc>
      </w:tr>
      <w:tr w:rsidR="00BE3EFE" w:rsidRPr="00BE3EFE" w14:paraId="5DAD9509"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37C2EA91"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45</w:t>
            </w:r>
          </w:p>
        </w:tc>
        <w:tc>
          <w:tcPr>
            <w:tcW w:w="9035" w:type="dxa"/>
            <w:noWrap/>
            <w:hideMark/>
          </w:tcPr>
          <w:p w14:paraId="4BAD9803"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Fluorchinolonų grupės vaistai</w:t>
            </w:r>
          </w:p>
        </w:tc>
      </w:tr>
      <w:tr w:rsidR="00BE3EFE" w:rsidRPr="00BE3EFE" w14:paraId="37AC1FD8"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673B7453"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46</w:t>
            </w:r>
          </w:p>
        </w:tc>
        <w:tc>
          <w:tcPr>
            <w:tcW w:w="9035" w:type="dxa"/>
            <w:noWrap/>
            <w:hideMark/>
          </w:tcPr>
          <w:p w14:paraId="6EEA903B"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Levofloksacinas</w:t>
            </w:r>
          </w:p>
        </w:tc>
      </w:tr>
      <w:tr w:rsidR="00BE3EFE" w:rsidRPr="00BE3EFE" w14:paraId="52202E96"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614E7769"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47</w:t>
            </w:r>
          </w:p>
        </w:tc>
        <w:tc>
          <w:tcPr>
            <w:tcW w:w="9035" w:type="dxa"/>
            <w:noWrap/>
            <w:hideMark/>
          </w:tcPr>
          <w:p w14:paraId="1A47DE19"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Moksifloksacinas</w:t>
            </w:r>
          </w:p>
        </w:tc>
      </w:tr>
      <w:tr w:rsidR="00BE3EFE" w:rsidRPr="00BE3EFE" w14:paraId="3F7E8A02"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37A8119A"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48</w:t>
            </w:r>
          </w:p>
        </w:tc>
        <w:tc>
          <w:tcPr>
            <w:tcW w:w="9035" w:type="dxa"/>
            <w:noWrap/>
            <w:hideMark/>
          </w:tcPr>
          <w:p w14:paraId="45B80402"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Linezolidas</w:t>
            </w:r>
          </w:p>
        </w:tc>
      </w:tr>
      <w:tr w:rsidR="00BE3EFE" w:rsidRPr="00BE3EFE" w14:paraId="55094B9F"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74813AED"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49</w:t>
            </w:r>
          </w:p>
        </w:tc>
        <w:tc>
          <w:tcPr>
            <w:tcW w:w="9035" w:type="dxa"/>
            <w:noWrap/>
            <w:hideMark/>
          </w:tcPr>
          <w:p w14:paraId="1CBE8BE3"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Bedakvilinas</w:t>
            </w:r>
          </w:p>
        </w:tc>
      </w:tr>
      <w:tr w:rsidR="00BE3EFE" w:rsidRPr="00BE3EFE" w14:paraId="55310E45"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60A6E987"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50</w:t>
            </w:r>
          </w:p>
        </w:tc>
        <w:tc>
          <w:tcPr>
            <w:tcW w:w="9035" w:type="dxa"/>
            <w:noWrap/>
            <w:hideMark/>
          </w:tcPr>
          <w:p w14:paraId="7E59C6EB"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Delamanidas</w:t>
            </w:r>
          </w:p>
        </w:tc>
      </w:tr>
      <w:tr w:rsidR="00BE3EFE" w:rsidRPr="00BE3EFE" w14:paraId="3FF16069"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55FD524B"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51</w:t>
            </w:r>
          </w:p>
        </w:tc>
        <w:tc>
          <w:tcPr>
            <w:tcW w:w="9035" w:type="dxa"/>
            <w:noWrap/>
            <w:hideMark/>
          </w:tcPr>
          <w:p w14:paraId="724AF04B"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Pretomanidas</w:t>
            </w:r>
          </w:p>
        </w:tc>
      </w:tr>
      <w:tr w:rsidR="00BE3EFE" w:rsidRPr="00BE3EFE" w14:paraId="7D971D74"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2A0C7D07"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52</w:t>
            </w:r>
          </w:p>
        </w:tc>
        <w:tc>
          <w:tcPr>
            <w:tcW w:w="9035" w:type="dxa"/>
            <w:noWrap/>
            <w:hideMark/>
          </w:tcPr>
          <w:p w14:paraId="3C254A10"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Klofazaminas</w:t>
            </w:r>
          </w:p>
        </w:tc>
      </w:tr>
      <w:tr w:rsidR="00BE3EFE" w:rsidRPr="00BE3EFE" w14:paraId="34649040"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2951DC95"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53</w:t>
            </w:r>
          </w:p>
        </w:tc>
        <w:tc>
          <w:tcPr>
            <w:tcW w:w="9035" w:type="dxa"/>
            <w:noWrap/>
            <w:hideMark/>
          </w:tcPr>
          <w:p w14:paraId="44881A45"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Jautrumas</w:t>
            </w:r>
          </w:p>
        </w:tc>
      </w:tr>
      <w:tr w:rsidR="00BE3EFE" w:rsidRPr="00BE3EFE" w14:paraId="6B67A7A4"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10FEB029"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54</w:t>
            </w:r>
          </w:p>
        </w:tc>
        <w:tc>
          <w:tcPr>
            <w:tcW w:w="9035" w:type="dxa"/>
            <w:noWrap/>
            <w:hideMark/>
          </w:tcPr>
          <w:p w14:paraId="15B8BE42"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Plaučių pakitimai</w:t>
            </w:r>
          </w:p>
        </w:tc>
      </w:tr>
      <w:tr w:rsidR="00BE3EFE" w:rsidRPr="00BE3EFE" w14:paraId="59624A2F"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02972B3A"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55</w:t>
            </w:r>
          </w:p>
        </w:tc>
        <w:tc>
          <w:tcPr>
            <w:tcW w:w="9035" w:type="dxa"/>
            <w:noWrap/>
            <w:hideMark/>
          </w:tcPr>
          <w:p w14:paraId="7C62123B"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Radiologinio tyrimo rezultatai Kairiojo plaučio</w:t>
            </w:r>
          </w:p>
        </w:tc>
      </w:tr>
      <w:tr w:rsidR="00BE3EFE" w:rsidRPr="00BE3EFE" w14:paraId="3322D2A5"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2AC4DB72"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56</w:t>
            </w:r>
          </w:p>
        </w:tc>
        <w:tc>
          <w:tcPr>
            <w:tcW w:w="9035" w:type="dxa"/>
            <w:noWrap/>
            <w:hideMark/>
          </w:tcPr>
          <w:p w14:paraId="5D236D3E"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Radiologinio tyrimo rezultatai Dešiniojo plaučio</w:t>
            </w:r>
          </w:p>
        </w:tc>
      </w:tr>
      <w:tr w:rsidR="00BE3EFE" w:rsidRPr="00BE3EFE" w14:paraId="121B9001"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59F7C5BA"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57</w:t>
            </w:r>
          </w:p>
        </w:tc>
        <w:tc>
          <w:tcPr>
            <w:tcW w:w="9035" w:type="dxa"/>
            <w:noWrap/>
            <w:hideMark/>
          </w:tcPr>
          <w:p w14:paraId="11695CD8"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Tuberkuliozės komplikacijos</w:t>
            </w:r>
          </w:p>
        </w:tc>
      </w:tr>
      <w:tr w:rsidR="00BE3EFE" w:rsidRPr="00BE3EFE" w14:paraId="6C694231"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46703F6B"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58</w:t>
            </w:r>
          </w:p>
        </w:tc>
        <w:tc>
          <w:tcPr>
            <w:tcW w:w="9035" w:type="dxa"/>
            <w:noWrap/>
            <w:hideMark/>
          </w:tcPr>
          <w:p w14:paraId="5B3DC988"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ŽIV tyrimo rezultatai</w:t>
            </w:r>
          </w:p>
        </w:tc>
      </w:tr>
      <w:tr w:rsidR="00BE3EFE" w:rsidRPr="00BE3EFE" w14:paraId="6C19DA1A"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1D1D3F33"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59</w:t>
            </w:r>
          </w:p>
        </w:tc>
        <w:tc>
          <w:tcPr>
            <w:tcW w:w="9035" w:type="dxa"/>
            <w:noWrap/>
            <w:hideMark/>
          </w:tcPr>
          <w:p w14:paraId="060E4280"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Gydymas</w:t>
            </w:r>
          </w:p>
        </w:tc>
      </w:tr>
      <w:tr w:rsidR="00BE3EFE" w:rsidRPr="00BE3EFE" w14:paraId="5B26E248"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36D0FABA"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60</w:t>
            </w:r>
          </w:p>
        </w:tc>
        <w:tc>
          <w:tcPr>
            <w:tcW w:w="9035" w:type="dxa"/>
            <w:noWrap/>
            <w:hideMark/>
          </w:tcPr>
          <w:p w14:paraId="0A2F7EFA"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Bendrinis pavadinimas</w:t>
            </w:r>
          </w:p>
        </w:tc>
      </w:tr>
      <w:tr w:rsidR="00BE3EFE" w:rsidRPr="00BE3EFE" w14:paraId="3F90B751"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7DC3DD76"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61</w:t>
            </w:r>
          </w:p>
        </w:tc>
        <w:tc>
          <w:tcPr>
            <w:tcW w:w="9035" w:type="dxa"/>
            <w:noWrap/>
            <w:hideMark/>
          </w:tcPr>
          <w:p w14:paraId="5E13FAFD"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Vaisto dozės matavimo vienetas</w:t>
            </w:r>
          </w:p>
        </w:tc>
      </w:tr>
      <w:tr w:rsidR="00BE3EFE" w:rsidRPr="00BE3EFE" w14:paraId="3BCA8331"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2DD57E7C"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62</w:t>
            </w:r>
          </w:p>
        </w:tc>
        <w:tc>
          <w:tcPr>
            <w:tcW w:w="9035" w:type="dxa"/>
            <w:noWrap/>
            <w:hideMark/>
          </w:tcPr>
          <w:p w14:paraId="72622FA3"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Išnyko po dienų / mėnesių</w:t>
            </w:r>
          </w:p>
        </w:tc>
      </w:tr>
      <w:tr w:rsidR="00BE3EFE" w:rsidRPr="00BE3EFE" w14:paraId="0BADED32"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6317B5C2"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lastRenderedPageBreak/>
              <w:t>63</w:t>
            </w:r>
          </w:p>
        </w:tc>
        <w:tc>
          <w:tcPr>
            <w:tcW w:w="9035" w:type="dxa"/>
            <w:noWrap/>
            <w:hideMark/>
          </w:tcPr>
          <w:p w14:paraId="1FA4ADD8"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Medikamentinio gydymo rezultatai</w:t>
            </w:r>
          </w:p>
        </w:tc>
      </w:tr>
      <w:tr w:rsidR="00BE3EFE" w:rsidRPr="00BE3EFE" w14:paraId="50874869"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2A7153B5"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64</w:t>
            </w:r>
          </w:p>
        </w:tc>
        <w:tc>
          <w:tcPr>
            <w:tcW w:w="9035" w:type="dxa"/>
            <w:noWrap/>
            <w:hideMark/>
          </w:tcPr>
          <w:p w14:paraId="58A5179A"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Mirties priežastis</w:t>
            </w:r>
          </w:p>
        </w:tc>
      </w:tr>
      <w:tr w:rsidR="00BE3EFE" w:rsidRPr="00BE3EFE" w14:paraId="72DC1E82"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70F1B956"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65</w:t>
            </w:r>
          </w:p>
        </w:tc>
        <w:tc>
          <w:tcPr>
            <w:tcW w:w="9035" w:type="dxa"/>
            <w:noWrap/>
            <w:hideMark/>
          </w:tcPr>
          <w:p w14:paraId="0460063E"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Pagrindinės ligos, sukėlusios mirtį, kodas</w:t>
            </w:r>
          </w:p>
        </w:tc>
      </w:tr>
      <w:tr w:rsidR="00BE3EFE" w:rsidRPr="00BE3EFE" w14:paraId="093772D9"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018B64F4"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66</w:t>
            </w:r>
          </w:p>
        </w:tc>
        <w:tc>
          <w:tcPr>
            <w:tcW w:w="9035" w:type="dxa"/>
            <w:noWrap/>
            <w:hideMark/>
          </w:tcPr>
          <w:p w14:paraId="5BACA4B4"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Mirties vieta</w:t>
            </w:r>
          </w:p>
        </w:tc>
      </w:tr>
      <w:tr w:rsidR="00BE3EFE" w:rsidRPr="00BE3EFE" w14:paraId="0DD33075"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2F3DAB86"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67</w:t>
            </w:r>
          </w:p>
        </w:tc>
        <w:tc>
          <w:tcPr>
            <w:tcW w:w="9035" w:type="dxa"/>
            <w:noWrap/>
            <w:hideMark/>
          </w:tcPr>
          <w:p w14:paraId="6BEA1276"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Gydymo metu praleistų dienų skaičius</w:t>
            </w:r>
          </w:p>
        </w:tc>
      </w:tr>
      <w:tr w:rsidR="00BE3EFE" w:rsidRPr="00BE3EFE" w14:paraId="067161CA"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79F6A815"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68</w:t>
            </w:r>
          </w:p>
        </w:tc>
        <w:tc>
          <w:tcPr>
            <w:tcW w:w="9035" w:type="dxa"/>
            <w:noWrap/>
            <w:hideMark/>
          </w:tcPr>
          <w:p w14:paraId="069B1496"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Chirurginės intervencijos</w:t>
            </w:r>
          </w:p>
        </w:tc>
      </w:tr>
      <w:tr w:rsidR="00BE3EFE" w:rsidRPr="00BE3EFE" w14:paraId="5E7289A5"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46C124B3"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69</w:t>
            </w:r>
          </w:p>
        </w:tc>
        <w:tc>
          <w:tcPr>
            <w:tcW w:w="9035" w:type="dxa"/>
            <w:noWrap/>
            <w:hideMark/>
          </w:tcPr>
          <w:p w14:paraId="7AA9C835"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Šalutinis vaistų poveikis</w:t>
            </w:r>
          </w:p>
        </w:tc>
      </w:tr>
      <w:tr w:rsidR="00BE3EFE" w:rsidRPr="00BE3EFE" w14:paraId="75D68840"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6B176A76"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70</w:t>
            </w:r>
          </w:p>
        </w:tc>
        <w:tc>
          <w:tcPr>
            <w:tcW w:w="9035" w:type="dxa"/>
            <w:noWrap/>
            <w:hideMark/>
          </w:tcPr>
          <w:p w14:paraId="7C5C23CE"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Vaistas, dėl kurio kilo šalutinis poveikis</w:t>
            </w:r>
          </w:p>
        </w:tc>
      </w:tr>
      <w:tr w:rsidR="00BE3EFE" w:rsidRPr="00BE3EFE" w14:paraId="7A439E3F"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4235E72D"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71</w:t>
            </w:r>
          </w:p>
        </w:tc>
        <w:tc>
          <w:tcPr>
            <w:tcW w:w="9035" w:type="dxa"/>
            <w:noWrap/>
            <w:hideMark/>
          </w:tcPr>
          <w:p w14:paraId="28F280CA"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Radiologinio tyrimo rezultatai Kairiojo plaučio</w:t>
            </w:r>
          </w:p>
        </w:tc>
      </w:tr>
      <w:tr w:rsidR="00BE3EFE" w:rsidRPr="00BE3EFE" w14:paraId="4B01ACF3"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0F1AC110"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72</w:t>
            </w:r>
          </w:p>
        </w:tc>
        <w:tc>
          <w:tcPr>
            <w:tcW w:w="9035" w:type="dxa"/>
            <w:noWrap/>
            <w:hideMark/>
          </w:tcPr>
          <w:p w14:paraId="106D4521"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Radiologinio tyrimo rezultatai Dešiniojo plaučio</w:t>
            </w:r>
          </w:p>
        </w:tc>
      </w:tr>
      <w:tr w:rsidR="00BE3EFE" w:rsidRPr="00BE3EFE" w14:paraId="78FBFA2B"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1A54B554"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73</w:t>
            </w:r>
          </w:p>
        </w:tc>
        <w:tc>
          <w:tcPr>
            <w:tcW w:w="9035" w:type="dxa"/>
            <w:noWrap/>
            <w:hideMark/>
          </w:tcPr>
          <w:p w14:paraId="3EBD2332"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Plaučių pokyčiai</w:t>
            </w:r>
          </w:p>
        </w:tc>
      </w:tr>
      <w:tr w:rsidR="00BE3EFE" w:rsidRPr="00BE3EFE" w14:paraId="73C63653"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75B94EFC" w14:textId="77777777" w:rsidR="00BE3EFE" w:rsidRPr="004E06C1" w:rsidRDefault="00BE3EFE" w:rsidP="00BE3EFE">
            <w:pPr>
              <w:spacing w:before="0"/>
              <w:jc w:val="left"/>
              <w:rPr>
                <w:rFonts w:eastAsia="Times New Roman" w:cs="Times New Roman"/>
                <w:color w:val="000000"/>
                <w:sz w:val="22"/>
                <w:szCs w:val="22"/>
                <w:lang w:eastAsia="lt-LT"/>
              </w:rPr>
            </w:pPr>
            <w:r w:rsidRPr="004E06C1">
              <w:rPr>
                <w:rFonts w:eastAsia="Times New Roman" w:cs="Times New Roman"/>
                <w:color w:val="000000"/>
                <w:sz w:val="22"/>
                <w:szCs w:val="22"/>
                <w:lang w:eastAsia="lt-LT"/>
              </w:rPr>
              <w:t> </w:t>
            </w:r>
          </w:p>
        </w:tc>
        <w:tc>
          <w:tcPr>
            <w:tcW w:w="9035" w:type="dxa"/>
            <w:noWrap/>
            <w:hideMark/>
          </w:tcPr>
          <w:p w14:paraId="6118140E"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szCs w:val="22"/>
                <w:lang w:eastAsia="lt-LT"/>
              </w:rPr>
            </w:pPr>
            <w:r w:rsidRPr="004E06C1">
              <w:rPr>
                <w:rFonts w:eastAsia="Times New Roman" w:cs="Times New Roman"/>
                <w:b/>
                <w:bCs/>
                <w:color w:val="000000"/>
                <w:sz w:val="22"/>
                <w:szCs w:val="22"/>
                <w:lang w:eastAsia="lt-LT"/>
              </w:rPr>
              <w:t>Atvejo anketa</w:t>
            </w:r>
          </w:p>
        </w:tc>
      </w:tr>
      <w:tr w:rsidR="00BE3EFE" w:rsidRPr="00BE3EFE" w14:paraId="3AEFB459"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161EF4CF"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w:t>
            </w:r>
          </w:p>
        </w:tc>
        <w:tc>
          <w:tcPr>
            <w:tcW w:w="9035" w:type="dxa"/>
            <w:noWrap/>
            <w:hideMark/>
          </w:tcPr>
          <w:p w14:paraId="3CA256FB"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Lytis</w:t>
            </w:r>
          </w:p>
        </w:tc>
      </w:tr>
      <w:tr w:rsidR="00BE3EFE" w:rsidRPr="00BE3EFE" w14:paraId="208BA2E5"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18E69A05"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w:t>
            </w:r>
          </w:p>
        </w:tc>
        <w:tc>
          <w:tcPr>
            <w:tcW w:w="9035" w:type="dxa"/>
            <w:noWrap/>
            <w:hideMark/>
          </w:tcPr>
          <w:p w14:paraId="61AF6391"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Užkrečiamosios ligos, su kuriuo asmuo turėjo sąlytį TLK kodas</w:t>
            </w:r>
          </w:p>
        </w:tc>
      </w:tr>
      <w:tr w:rsidR="00BE3EFE" w:rsidRPr="00BE3EFE" w14:paraId="30B3D471"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27F4F047"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3</w:t>
            </w:r>
          </w:p>
        </w:tc>
        <w:tc>
          <w:tcPr>
            <w:tcW w:w="9035" w:type="dxa"/>
            <w:noWrap/>
            <w:hideMark/>
          </w:tcPr>
          <w:p w14:paraId="7AB29966"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Sąlyčio vieta pavadinimas</w:t>
            </w:r>
          </w:p>
        </w:tc>
      </w:tr>
      <w:tr w:rsidR="00BE3EFE" w:rsidRPr="00BE3EFE" w14:paraId="67AD1879"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7DE9CC96"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4</w:t>
            </w:r>
          </w:p>
        </w:tc>
        <w:tc>
          <w:tcPr>
            <w:tcW w:w="9035" w:type="dxa"/>
            <w:noWrap/>
            <w:hideMark/>
          </w:tcPr>
          <w:p w14:paraId="0D5A9905"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Šalis</w:t>
            </w:r>
          </w:p>
        </w:tc>
      </w:tr>
      <w:tr w:rsidR="00BE3EFE" w:rsidRPr="00BE3EFE" w14:paraId="2D3DA8F0"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7690DAFB" w14:textId="77777777" w:rsidR="00BE3EFE" w:rsidRPr="004E06C1" w:rsidRDefault="00BE3EFE" w:rsidP="00BE3EFE">
            <w:pPr>
              <w:spacing w:before="0"/>
              <w:jc w:val="left"/>
              <w:rPr>
                <w:rFonts w:eastAsia="Times New Roman" w:cs="Times New Roman"/>
                <w:color w:val="000000"/>
                <w:sz w:val="22"/>
                <w:szCs w:val="22"/>
                <w:lang w:eastAsia="lt-LT"/>
              </w:rPr>
            </w:pPr>
            <w:r w:rsidRPr="004E06C1">
              <w:rPr>
                <w:rFonts w:eastAsia="Times New Roman" w:cs="Times New Roman"/>
                <w:color w:val="000000"/>
                <w:sz w:val="22"/>
                <w:szCs w:val="22"/>
                <w:lang w:eastAsia="lt-LT"/>
              </w:rPr>
              <w:t> </w:t>
            </w:r>
          </w:p>
        </w:tc>
        <w:tc>
          <w:tcPr>
            <w:tcW w:w="9035" w:type="dxa"/>
            <w:noWrap/>
            <w:hideMark/>
          </w:tcPr>
          <w:p w14:paraId="2E2DC725"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2"/>
                <w:szCs w:val="22"/>
                <w:lang w:eastAsia="lt-LT"/>
              </w:rPr>
            </w:pPr>
            <w:r w:rsidRPr="004E06C1">
              <w:rPr>
                <w:rFonts w:eastAsia="Times New Roman" w:cs="Times New Roman"/>
                <w:b/>
                <w:bCs/>
                <w:color w:val="000000"/>
                <w:sz w:val="22"/>
                <w:szCs w:val="22"/>
                <w:lang w:eastAsia="lt-LT"/>
              </w:rPr>
              <w:t>Sąlyčio anketa</w:t>
            </w:r>
          </w:p>
        </w:tc>
      </w:tr>
      <w:tr w:rsidR="00BE3EFE" w:rsidRPr="00BE3EFE" w14:paraId="523B3922"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3186D881"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w:t>
            </w:r>
          </w:p>
        </w:tc>
        <w:tc>
          <w:tcPr>
            <w:tcW w:w="9035" w:type="dxa"/>
            <w:noWrap/>
            <w:hideMark/>
          </w:tcPr>
          <w:p w14:paraId="1D2C941F"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Lytis</w:t>
            </w:r>
          </w:p>
        </w:tc>
      </w:tr>
      <w:tr w:rsidR="00BE3EFE" w:rsidRPr="00BE3EFE" w14:paraId="0D8A3025"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450BBF51"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w:t>
            </w:r>
          </w:p>
        </w:tc>
        <w:tc>
          <w:tcPr>
            <w:tcW w:w="9035" w:type="dxa"/>
            <w:noWrap/>
            <w:hideMark/>
          </w:tcPr>
          <w:p w14:paraId="6EB76AD4"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Užkrečiamosios ligos, su kuriuo asmuo turėjo sąlytį TLK kodas</w:t>
            </w:r>
          </w:p>
        </w:tc>
      </w:tr>
      <w:tr w:rsidR="00BE3EFE" w:rsidRPr="00BE3EFE" w14:paraId="6B224B21"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0965A8ED"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3</w:t>
            </w:r>
          </w:p>
        </w:tc>
        <w:tc>
          <w:tcPr>
            <w:tcW w:w="9035" w:type="dxa"/>
            <w:noWrap/>
            <w:hideMark/>
          </w:tcPr>
          <w:p w14:paraId="1C0E4964"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Sąlyčio vieta pavadinimas</w:t>
            </w:r>
          </w:p>
        </w:tc>
      </w:tr>
      <w:tr w:rsidR="00BE3EFE" w:rsidRPr="00BE3EFE" w14:paraId="2BB8900D"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1DA92DF9"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4</w:t>
            </w:r>
          </w:p>
        </w:tc>
        <w:tc>
          <w:tcPr>
            <w:tcW w:w="9035" w:type="dxa"/>
            <w:noWrap/>
            <w:hideMark/>
          </w:tcPr>
          <w:p w14:paraId="7E555C08"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Šalis</w:t>
            </w:r>
          </w:p>
        </w:tc>
      </w:tr>
      <w:tr w:rsidR="00BE3EFE" w:rsidRPr="00BE3EFE" w14:paraId="26CC122D"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627B00FC" w14:textId="77777777" w:rsidR="00BE3EFE" w:rsidRPr="004E06C1" w:rsidRDefault="00BE3EFE" w:rsidP="00BE3EFE">
            <w:pPr>
              <w:spacing w:before="0"/>
              <w:jc w:val="left"/>
              <w:rPr>
                <w:rFonts w:eastAsia="Times New Roman" w:cs="Times New Roman"/>
                <w:color w:val="000000"/>
                <w:sz w:val="22"/>
                <w:szCs w:val="22"/>
                <w:lang w:eastAsia="lt-LT"/>
              </w:rPr>
            </w:pPr>
            <w:r w:rsidRPr="004E06C1">
              <w:rPr>
                <w:rFonts w:eastAsia="Times New Roman" w:cs="Times New Roman"/>
                <w:color w:val="000000"/>
                <w:sz w:val="22"/>
                <w:szCs w:val="22"/>
                <w:lang w:eastAsia="lt-LT"/>
              </w:rPr>
              <w:t> </w:t>
            </w:r>
          </w:p>
        </w:tc>
        <w:tc>
          <w:tcPr>
            <w:tcW w:w="9035" w:type="dxa"/>
            <w:noWrap/>
            <w:hideMark/>
          </w:tcPr>
          <w:p w14:paraId="23E1C194"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szCs w:val="22"/>
                <w:lang w:eastAsia="lt-LT"/>
              </w:rPr>
            </w:pPr>
            <w:r w:rsidRPr="004E06C1">
              <w:rPr>
                <w:rFonts w:eastAsia="Times New Roman" w:cs="Times New Roman"/>
                <w:b/>
                <w:bCs/>
                <w:color w:val="000000"/>
                <w:sz w:val="22"/>
                <w:szCs w:val="22"/>
                <w:lang w:eastAsia="lt-LT"/>
              </w:rPr>
              <w:t>Priemonės židinyje</w:t>
            </w:r>
          </w:p>
        </w:tc>
      </w:tr>
      <w:tr w:rsidR="00BE3EFE" w:rsidRPr="00BE3EFE" w14:paraId="592EF8D2"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7DE1FFCB"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w:t>
            </w:r>
          </w:p>
        </w:tc>
        <w:tc>
          <w:tcPr>
            <w:tcW w:w="9035" w:type="dxa"/>
            <w:noWrap/>
            <w:hideMark/>
          </w:tcPr>
          <w:p w14:paraId="621EF878"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Lytis</w:t>
            </w:r>
          </w:p>
        </w:tc>
      </w:tr>
      <w:tr w:rsidR="00BE3EFE" w:rsidRPr="00BE3EFE" w14:paraId="196335AB"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7A0C7956"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w:t>
            </w:r>
          </w:p>
        </w:tc>
        <w:tc>
          <w:tcPr>
            <w:tcW w:w="9035" w:type="dxa"/>
            <w:noWrap/>
            <w:hideMark/>
          </w:tcPr>
          <w:p w14:paraId="4B97CB68"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Šalis</w:t>
            </w:r>
          </w:p>
        </w:tc>
      </w:tr>
      <w:tr w:rsidR="00BE3EFE" w:rsidRPr="00BE3EFE" w14:paraId="689BCFC3"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0E0E8F48"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3</w:t>
            </w:r>
          </w:p>
        </w:tc>
        <w:tc>
          <w:tcPr>
            <w:tcW w:w="9035" w:type="dxa"/>
            <w:noWrap/>
            <w:hideMark/>
          </w:tcPr>
          <w:p w14:paraId="5F9B6C6F"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Savivaldybė</w:t>
            </w:r>
          </w:p>
        </w:tc>
      </w:tr>
      <w:tr w:rsidR="00BE3EFE" w:rsidRPr="00BE3EFE" w14:paraId="5A9D544A"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3C7E6C31"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4</w:t>
            </w:r>
          </w:p>
        </w:tc>
        <w:tc>
          <w:tcPr>
            <w:tcW w:w="9035" w:type="dxa"/>
            <w:noWrap/>
            <w:hideMark/>
          </w:tcPr>
          <w:p w14:paraId="59097368"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Užkrečiamosios ligos ar sukėlėjo, su kuriuo asmuo turėjo sąlytį pavadinimas ir kodas pagal TLK-10-AM</w:t>
            </w:r>
          </w:p>
        </w:tc>
      </w:tr>
      <w:tr w:rsidR="00BE3EFE" w:rsidRPr="00BE3EFE" w14:paraId="01049501"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60B79038"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5</w:t>
            </w:r>
          </w:p>
        </w:tc>
        <w:tc>
          <w:tcPr>
            <w:tcW w:w="9035" w:type="dxa"/>
            <w:noWrap/>
            <w:hideMark/>
          </w:tcPr>
          <w:p w14:paraId="7D249F6A"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Sąlyčio pobūdis (vieta)</w:t>
            </w:r>
          </w:p>
        </w:tc>
      </w:tr>
      <w:tr w:rsidR="00BE3EFE" w:rsidRPr="00BE3EFE" w14:paraId="3A42D671"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27D505A1"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6</w:t>
            </w:r>
          </w:p>
        </w:tc>
        <w:tc>
          <w:tcPr>
            <w:tcW w:w="9035" w:type="dxa"/>
            <w:noWrap/>
            <w:hideMark/>
          </w:tcPr>
          <w:p w14:paraId="3245C928"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Stebėjimo baigtis</w:t>
            </w:r>
          </w:p>
        </w:tc>
      </w:tr>
      <w:tr w:rsidR="00BE3EFE" w:rsidRPr="00BE3EFE" w14:paraId="2EA65BC4"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31297326"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7</w:t>
            </w:r>
          </w:p>
        </w:tc>
        <w:tc>
          <w:tcPr>
            <w:tcW w:w="9035" w:type="dxa"/>
            <w:noWrap/>
            <w:hideMark/>
          </w:tcPr>
          <w:p w14:paraId="1E333C8B"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Stebėjimo statusas:</w:t>
            </w:r>
          </w:p>
        </w:tc>
      </w:tr>
      <w:tr w:rsidR="00BE3EFE" w:rsidRPr="00BE3EFE" w14:paraId="6A42FC8D"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3F1B3BAE"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8</w:t>
            </w:r>
          </w:p>
        </w:tc>
        <w:tc>
          <w:tcPr>
            <w:tcW w:w="9035" w:type="dxa"/>
            <w:noWrap/>
            <w:hideMark/>
          </w:tcPr>
          <w:p w14:paraId="12CD5503"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Teisės aktas (-ai), reglamentuojantis (-ys) užkrečiamosios ligos ar sukėlėjo, su kuriais asmuo turėjo sąlytį, pavadinimas</w:t>
            </w:r>
          </w:p>
        </w:tc>
      </w:tr>
      <w:tr w:rsidR="00BE3EFE" w:rsidRPr="00BE3EFE" w14:paraId="6B169BA0"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26DF8A5C"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9</w:t>
            </w:r>
          </w:p>
        </w:tc>
        <w:tc>
          <w:tcPr>
            <w:tcW w:w="9035" w:type="dxa"/>
            <w:noWrap/>
            <w:hideMark/>
          </w:tcPr>
          <w:p w14:paraId="68CBBCCB"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Užkrečiamosios ligos pavadinimas</w:t>
            </w:r>
          </w:p>
        </w:tc>
      </w:tr>
      <w:tr w:rsidR="00BE3EFE" w:rsidRPr="00BE3EFE" w14:paraId="4FEF3EB3"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5D5D27D5"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10</w:t>
            </w:r>
          </w:p>
        </w:tc>
        <w:tc>
          <w:tcPr>
            <w:tcW w:w="9035" w:type="dxa"/>
            <w:noWrap/>
            <w:hideMark/>
          </w:tcPr>
          <w:p w14:paraId="59CE06FF"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Sukėlėjas</w:t>
            </w:r>
          </w:p>
        </w:tc>
      </w:tr>
      <w:tr w:rsidR="00BE3EFE" w:rsidRPr="00BE3EFE" w14:paraId="0F1BB498"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28453F9B" w14:textId="77777777" w:rsidR="00BE3EFE" w:rsidRPr="004E06C1" w:rsidRDefault="00BE3EFE" w:rsidP="00BE3EFE">
            <w:pPr>
              <w:spacing w:before="0"/>
              <w:jc w:val="left"/>
              <w:rPr>
                <w:rFonts w:eastAsia="Times New Roman" w:cs="Times New Roman"/>
                <w:color w:val="000000"/>
                <w:sz w:val="22"/>
                <w:szCs w:val="22"/>
                <w:lang w:eastAsia="lt-LT"/>
              </w:rPr>
            </w:pPr>
            <w:r w:rsidRPr="004E06C1">
              <w:rPr>
                <w:rFonts w:eastAsia="Times New Roman" w:cs="Times New Roman"/>
                <w:color w:val="000000"/>
                <w:sz w:val="22"/>
                <w:szCs w:val="22"/>
                <w:lang w:eastAsia="lt-LT"/>
              </w:rPr>
              <w:t> </w:t>
            </w:r>
          </w:p>
        </w:tc>
        <w:tc>
          <w:tcPr>
            <w:tcW w:w="9035" w:type="dxa"/>
            <w:noWrap/>
            <w:hideMark/>
          </w:tcPr>
          <w:p w14:paraId="03A5EA57"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2"/>
                <w:szCs w:val="22"/>
                <w:lang w:eastAsia="lt-LT"/>
              </w:rPr>
            </w:pPr>
            <w:r w:rsidRPr="004E06C1">
              <w:rPr>
                <w:rFonts w:eastAsia="Times New Roman" w:cs="Times New Roman"/>
                <w:b/>
                <w:bCs/>
                <w:color w:val="000000"/>
                <w:sz w:val="22"/>
                <w:szCs w:val="22"/>
                <w:lang w:eastAsia="lt-LT"/>
              </w:rPr>
              <w:t>Sukėlėjų jautrumas</w:t>
            </w:r>
          </w:p>
        </w:tc>
      </w:tr>
      <w:tr w:rsidR="00BE3EFE" w:rsidRPr="00BE3EFE" w14:paraId="7B93829F"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34EBEC68"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w:t>
            </w:r>
          </w:p>
        </w:tc>
        <w:tc>
          <w:tcPr>
            <w:tcW w:w="9035" w:type="dxa"/>
            <w:noWrap/>
            <w:hideMark/>
          </w:tcPr>
          <w:p w14:paraId="59D92CAB"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Lytis</w:t>
            </w:r>
          </w:p>
        </w:tc>
      </w:tr>
      <w:tr w:rsidR="00BE3EFE" w:rsidRPr="00BE3EFE" w14:paraId="635C8B8B"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6506FA2E"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2</w:t>
            </w:r>
          </w:p>
        </w:tc>
        <w:tc>
          <w:tcPr>
            <w:tcW w:w="9035" w:type="dxa"/>
            <w:noWrap/>
            <w:hideMark/>
          </w:tcPr>
          <w:p w14:paraId="57B8B09E"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Amžiaus formatas</w:t>
            </w:r>
          </w:p>
        </w:tc>
      </w:tr>
      <w:tr w:rsidR="00BE3EFE" w:rsidRPr="00BE3EFE" w14:paraId="25331EBE"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70622DC8"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3</w:t>
            </w:r>
          </w:p>
        </w:tc>
        <w:tc>
          <w:tcPr>
            <w:tcW w:w="9035" w:type="dxa"/>
            <w:noWrap/>
            <w:hideMark/>
          </w:tcPr>
          <w:p w14:paraId="01834D24"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Diagnozės kodas pagal TLK-10 AM</w:t>
            </w:r>
          </w:p>
        </w:tc>
      </w:tr>
      <w:tr w:rsidR="00BE3EFE" w:rsidRPr="00BE3EFE" w14:paraId="5C1DE335"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352F2F80"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4</w:t>
            </w:r>
          </w:p>
        </w:tc>
        <w:tc>
          <w:tcPr>
            <w:tcW w:w="9035" w:type="dxa"/>
            <w:noWrap/>
            <w:hideMark/>
          </w:tcPr>
          <w:p w14:paraId="6E3E039F"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Gydomas</w:t>
            </w:r>
          </w:p>
        </w:tc>
      </w:tr>
      <w:tr w:rsidR="00BE3EFE" w:rsidRPr="00BE3EFE" w14:paraId="61B19262"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01A254D4"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5</w:t>
            </w:r>
          </w:p>
        </w:tc>
        <w:tc>
          <w:tcPr>
            <w:tcW w:w="9035" w:type="dxa"/>
            <w:noWrap/>
            <w:hideMark/>
          </w:tcPr>
          <w:p w14:paraId="4B9D040F"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Ėminys, iš kurio išauginta bakterija</w:t>
            </w:r>
          </w:p>
        </w:tc>
      </w:tr>
      <w:tr w:rsidR="00BE3EFE" w:rsidRPr="00BE3EFE" w14:paraId="295F6542"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7449A439"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6</w:t>
            </w:r>
          </w:p>
        </w:tc>
        <w:tc>
          <w:tcPr>
            <w:tcW w:w="9035" w:type="dxa"/>
            <w:noWrap/>
            <w:hideMark/>
          </w:tcPr>
          <w:p w14:paraId="482E0AC1"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Interpretacija (J/JD/A)</w:t>
            </w:r>
          </w:p>
        </w:tc>
      </w:tr>
      <w:tr w:rsidR="00BE3EFE" w:rsidRPr="00BE3EFE" w14:paraId="55A19C11"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4BBC51F8"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7</w:t>
            </w:r>
          </w:p>
        </w:tc>
        <w:tc>
          <w:tcPr>
            <w:tcW w:w="9035" w:type="dxa"/>
            <w:noWrap/>
            <w:hideMark/>
          </w:tcPr>
          <w:p w14:paraId="12A16B64"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NVSPL patvirtintas atsparumo mechanizmas</w:t>
            </w:r>
          </w:p>
        </w:tc>
      </w:tr>
      <w:tr w:rsidR="00BE3EFE" w:rsidRPr="00BE3EFE" w14:paraId="5D736983"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33ED0F9E"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lastRenderedPageBreak/>
              <w:t>8</w:t>
            </w:r>
          </w:p>
        </w:tc>
        <w:tc>
          <w:tcPr>
            <w:tcW w:w="9035" w:type="dxa"/>
            <w:noWrap/>
            <w:hideMark/>
          </w:tcPr>
          <w:p w14:paraId="287CF944"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Karbapenemazę gaminanti Enterobacterales (CPE)</w:t>
            </w:r>
          </w:p>
        </w:tc>
      </w:tr>
      <w:tr w:rsidR="00BE3EFE" w:rsidRPr="00BE3EFE" w14:paraId="3F0035B4"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2FA3AF31"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9</w:t>
            </w:r>
          </w:p>
        </w:tc>
        <w:tc>
          <w:tcPr>
            <w:tcW w:w="9035" w:type="dxa"/>
            <w:noWrap/>
            <w:hideMark/>
          </w:tcPr>
          <w:p w14:paraId="3584B428"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NVSPL naudotas tyrimo metodas atsparumo mechanizmui patvirtinti</w:t>
            </w:r>
          </w:p>
        </w:tc>
      </w:tr>
      <w:tr w:rsidR="00BE3EFE" w:rsidRPr="00BE3EFE" w14:paraId="511DBF69"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061905B3"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10</w:t>
            </w:r>
          </w:p>
        </w:tc>
        <w:tc>
          <w:tcPr>
            <w:tcW w:w="9035" w:type="dxa"/>
            <w:noWrap/>
            <w:hideMark/>
          </w:tcPr>
          <w:p w14:paraId="08FC4633"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Polimerazės grandininės reakcijos metodas</w:t>
            </w:r>
          </w:p>
        </w:tc>
      </w:tr>
      <w:tr w:rsidR="00BE3EFE" w:rsidRPr="00BE3EFE" w14:paraId="4B0A4FDA"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7D44F16A"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11</w:t>
            </w:r>
          </w:p>
        </w:tc>
        <w:tc>
          <w:tcPr>
            <w:tcW w:w="9035" w:type="dxa"/>
            <w:noWrap/>
            <w:hideMark/>
          </w:tcPr>
          <w:p w14:paraId="58EE5A48"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Mikroorganizmo pavadinimas</w:t>
            </w:r>
          </w:p>
        </w:tc>
      </w:tr>
      <w:tr w:rsidR="00BE3EFE" w:rsidRPr="00BE3EFE" w14:paraId="274B70F5" w14:textId="77777777" w:rsidTr="004E06C1">
        <w:trPr>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65A633E9"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12</w:t>
            </w:r>
          </w:p>
        </w:tc>
        <w:tc>
          <w:tcPr>
            <w:tcW w:w="9035" w:type="dxa"/>
            <w:noWrap/>
            <w:hideMark/>
          </w:tcPr>
          <w:p w14:paraId="34226A0E" w14:textId="77777777" w:rsidR="00BE3EFE" w:rsidRPr="004E06C1" w:rsidRDefault="00BE3EFE" w:rsidP="00BE3EFE">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Privalomas AMV sąrašas</w:t>
            </w:r>
          </w:p>
        </w:tc>
      </w:tr>
      <w:tr w:rsidR="00BE3EFE" w:rsidRPr="00BE3EFE" w14:paraId="5A8A117B" w14:textId="77777777" w:rsidTr="004E06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0" w:type="dxa"/>
            <w:noWrap/>
            <w:hideMark/>
          </w:tcPr>
          <w:p w14:paraId="143920A0" w14:textId="77777777" w:rsidR="00BE3EFE" w:rsidRPr="004E06C1" w:rsidRDefault="00BE3EFE" w:rsidP="00BE3EFE">
            <w:pPr>
              <w:spacing w:before="0"/>
              <w:jc w:val="right"/>
              <w:rPr>
                <w:rFonts w:eastAsia="Times New Roman" w:cs="Times New Roman"/>
                <w:color w:val="000000"/>
                <w:sz w:val="22"/>
                <w:szCs w:val="22"/>
                <w:lang w:eastAsia="lt-LT"/>
              </w:rPr>
            </w:pPr>
            <w:r w:rsidRPr="004E06C1">
              <w:rPr>
                <w:rFonts w:eastAsia="Times New Roman" w:cs="Times New Roman"/>
                <w:color w:val="000000"/>
                <w:sz w:val="22"/>
                <w:szCs w:val="22"/>
                <w:lang w:eastAsia="lt-LT"/>
              </w:rPr>
              <w:t>13</w:t>
            </w:r>
          </w:p>
        </w:tc>
        <w:tc>
          <w:tcPr>
            <w:tcW w:w="9035" w:type="dxa"/>
            <w:noWrap/>
            <w:hideMark/>
          </w:tcPr>
          <w:p w14:paraId="6EA567C0" w14:textId="77777777" w:rsidR="00BE3EFE" w:rsidRPr="004E06C1" w:rsidRDefault="00BE3EFE" w:rsidP="00BE3EFE">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t-LT"/>
              </w:rPr>
            </w:pPr>
            <w:r w:rsidRPr="004E06C1">
              <w:rPr>
                <w:rFonts w:eastAsia="Times New Roman" w:cs="Times New Roman"/>
                <w:color w:val="000000"/>
                <w:sz w:val="22"/>
                <w:szCs w:val="22"/>
                <w:lang w:eastAsia="lt-LT"/>
              </w:rPr>
              <w:t>Papildomas AMV sąrašas</w:t>
            </w:r>
          </w:p>
        </w:tc>
      </w:tr>
    </w:tbl>
    <w:p w14:paraId="6879A15C" w14:textId="77777777" w:rsidR="004F0EF5" w:rsidRDefault="004F0EF5" w:rsidP="00062768">
      <w:pPr>
        <w:pBdr>
          <w:top w:val="nil"/>
          <w:left w:val="nil"/>
          <w:bottom w:val="nil"/>
          <w:right w:val="nil"/>
          <w:between w:val="nil"/>
        </w:pBdr>
      </w:pPr>
    </w:p>
    <w:p w14:paraId="26003279" w14:textId="5EAEE9B5" w:rsidR="004F0EF5" w:rsidRDefault="004F0EF5" w:rsidP="004F0EF5">
      <w:pPr>
        <w:pStyle w:val="Antrat2"/>
      </w:pPr>
      <w:bookmarkStart w:id="23" w:name="_Toc220326836"/>
      <w:r>
        <w:t>Naudojamos validacijos</w:t>
      </w:r>
      <w:bookmarkEnd w:id="23"/>
    </w:p>
    <w:p w14:paraId="32F808A6" w14:textId="77777777" w:rsidR="004F0EF5" w:rsidRDefault="004F0EF5" w:rsidP="004F0EF5">
      <w:pPr>
        <w:pStyle w:val="prastasiniatinklio"/>
        <w:spacing w:before="0" w:beforeAutospacing="0" w:after="0" w:afterAutospacing="0"/>
        <w:rPr>
          <w:rFonts w:ascii="Google Sans Text" w:hAnsi="Google Sans Text"/>
          <w:color w:val="000000"/>
          <w:sz w:val="22"/>
          <w:szCs w:val="22"/>
        </w:rPr>
      </w:pPr>
    </w:p>
    <w:p w14:paraId="574BC29A" w14:textId="77777777" w:rsidR="004F0EF5" w:rsidRDefault="004F0EF5" w:rsidP="004F0EF5">
      <w:pPr>
        <w:pStyle w:val="prastasiniatinklio"/>
        <w:spacing w:before="0" w:beforeAutospacing="0" w:after="0" w:afterAutospacing="0"/>
        <w:rPr>
          <w:rFonts w:ascii="Google Sans Text" w:hAnsi="Google Sans Text"/>
          <w:color w:val="000000"/>
          <w:sz w:val="22"/>
          <w:szCs w:val="22"/>
        </w:rPr>
      </w:pPr>
    </w:p>
    <w:p w14:paraId="016E4948" w14:textId="6C06ADF0" w:rsidR="004F0EF5" w:rsidRDefault="004F0EF5" w:rsidP="004F0EF5">
      <w:pPr>
        <w:pStyle w:val="prastasiniatinklio"/>
        <w:spacing w:before="0" w:beforeAutospacing="0" w:after="0" w:afterAutospacing="0"/>
      </w:pPr>
      <w:r>
        <w:rPr>
          <w:rFonts w:ascii="Google Sans Text" w:hAnsi="Google Sans Text"/>
          <w:color w:val="000000"/>
          <w:sz w:val="22"/>
          <w:szCs w:val="22"/>
        </w:rPr>
        <w:t>1. Būsenos patikra</w:t>
      </w:r>
    </w:p>
    <w:p w14:paraId="73897D92" w14:textId="7C989810" w:rsidR="004F0EF5" w:rsidRDefault="004F0EF5" w:rsidP="009472AD">
      <w:pPr>
        <w:pStyle w:val="prastasiniatinklio"/>
        <w:numPr>
          <w:ilvl w:val="0"/>
          <w:numId w:val="26"/>
        </w:numPr>
        <w:spacing w:before="0" w:beforeAutospacing="0" w:after="0" w:afterAutospacing="0"/>
      </w:pPr>
      <w:r>
        <w:rPr>
          <w:rFonts w:ascii="Google Sans Text" w:hAnsi="Google Sans Text"/>
          <w:b/>
          <w:bCs/>
          <w:color w:val="000000"/>
          <w:sz w:val="22"/>
          <w:szCs w:val="22"/>
        </w:rPr>
        <w:t>Privalomas laukas (</w:t>
      </w:r>
      <w:proofErr w:type="spellStart"/>
      <w:r>
        <w:rPr>
          <w:rFonts w:ascii="Google Sans Text" w:hAnsi="Google Sans Text"/>
          <w:b/>
          <w:bCs/>
          <w:color w:val="000000"/>
          <w:sz w:val="22"/>
          <w:szCs w:val="22"/>
        </w:rPr>
        <w:t>Required</w:t>
      </w:r>
      <w:proofErr w:type="spellEnd"/>
      <w:r>
        <w:rPr>
          <w:rFonts w:ascii="Google Sans Text" w:hAnsi="Google Sans Text"/>
          <w:b/>
          <w:bCs/>
          <w:color w:val="000000"/>
          <w:sz w:val="22"/>
          <w:szCs w:val="22"/>
        </w:rPr>
        <w:t>):</w:t>
      </w:r>
      <w:r>
        <w:rPr>
          <w:rFonts w:ascii="Google Sans Text" w:hAnsi="Google Sans Text"/>
          <w:color w:val="000000"/>
          <w:sz w:val="22"/>
          <w:szCs w:val="22"/>
        </w:rPr>
        <w:t xml:space="preserve"> Neleidžia palikti tuščio lauko.</w:t>
      </w:r>
    </w:p>
    <w:p w14:paraId="5E2A7FD7" w14:textId="3328E5D4" w:rsidR="004F0EF5" w:rsidRDefault="004F0EF5" w:rsidP="009472AD">
      <w:pPr>
        <w:pStyle w:val="prastasiniatinklio"/>
        <w:numPr>
          <w:ilvl w:val="0"/>
          <w:numId w:val="26"/>
        </w:numPr>
        <w:spacing w:before="0" w:beforeAutospacing="0" w:after="0" w:afterAutospacing="0"/>
      </w:pPr>
      <w:r>
        <w:rPr>
          <w:rFonts w:ascii="Google Sans Text" w:hAnsi="Google Sans Text"/>
          <w:b/>
          <w:bCs/>
          <w:color w:val="000000"/>
          <w:sz w:val="22"/>
          <w:szCs w:val="22"/>
        </w:rPr>
        <w:t>Pasirinkimo patikra:</w:t>
      </w:r>
      <w:r>
        <w:rPr>
          <w:rFonts w:ascii="Google Sans Text" w:hAnsi="Google Sans Text"/>
          <w:color w:val="000000"/>
          <w:sz w:val="22"/>
          <w:szCs w:val="22"/>
        </w:rPr>
        <w:t xml:space="preserve"> Užtikrina, kad pasirinkta reikšmė iš sąrašo (</w:t>
      </w:r>
      <w:proofErr w:type="spellStart"/>
      <w:r>
        <w:rPr>
          <w:rFonts w:ascii="Google Sans Text" w:hAnsi="Google Sans Text"/>
          <w:color w:val="000000"/>
          <w:sz w:val="22"/>
          <w:szCs w:val="22"/>
        </w:rPr>
        <w:t>dropdown</w:t>
      </w:r>
      <w:proofErr w:type="spellEnd"/>
      <w:r>
        <w:rPr>
          <w:rFonts w:ascii="Google Sans Text" w:hAnsi="Google Sans Text"/>
          <w:color w:val="000000"/>
          <w:sz w:val="22"/>
          <w:szCs w:val="22"/>
        </w:rPr>
        <w:t>).</w:t>
      </w:r>
    </w:p>
    <w:p w14:paraId="1F773CD0" w14:textId="77777777" w:rsidR="004F0EF5" w:rsidRDefault="004F0EF5" w:rsidP="004F0EF5">
      <w:pPr>
        <w:pStyle w:val="prastasiniatinklio"/>
        <w:spacing w:before="0" w:beforeAutospacing="0" w:after="0" w:afterAutospacing="0"/>
      </w:pPr>
      <w:r>
        <w:rPr>
          <w:rFonts w:ascii="Google Sans Text" w:hAnsi="Google Sans Text"/>
          <w:color w:val="000000"/>
          <w:sz w:val="22"/>
          <w:szCs w:val="22"/>
        </w:rPr>
        <w:t>2. Formato ir tipo patikra</w:t>
      </w:r>
    </w:p>
    <w:p w14:paraId="01F33768" w14:textId="295FD1BA" w:rsidR="004F0EF5" w:rsidRDefault="004F0EF5" w:rsidP="009472AD">
      <w:pPr>
        <w:pStyle w:val="prastasiniatinklio"/>
        <w:numPr>
          <w:ilvl w:val="0"/>
          <w:numId w:val="27"/>
        </w:numPr>
        <w:spacing w:before="0" w:beforeAutospacing="0" w:after="0" w:afterAutospacing="0"/>
      </w:pPr>
      <w:r>
        <w:rPr>
          <w:rFonts w:ascii="Google Sans Text" w:hAnsi="Google Sans Text"/>
          <w:b/>
          <w:bCs/>
          <w:color w:val="000000"/>
          <w:sz w:val="22"/>
          <w:szCs w:val="22"/>
        </w:rPr>
        <w:t>El. pašto formatas:</w:t>
      </w:r>
      <w:r>
        <w:rPr>
          <w:rFonts w:ascii="Google Sans Text" w:hAnsi="Google Sans Text"/>
          <w:color w:val="000000"/>
          <w:sz w:val="22"/>
          <w:szCs w:val="22"/>
        </w:rPr>
        <w:t xml:space="preserve"> Tikrina `@` ir domeno galūnę.</w:t>
      </w:r>
    </w:p>
    <w:p w14:paraId="462C3C04" w14:textId="292498E4" w:rsidR="004F0EF5" w:rsidRDefault="004F0EF5" w:rsidP="009472AD">
      <w:pPr>
        <w:pStyle w:val="prastasiniatinklio"/>
        <w:numPr>
          <w:ilvl w:val="0"/>
          <w:numId w:val="27"/>
        </w:numPr>
        <w:spacing w:before="0" w:beforeAutospacing="0" w:after="0" w:afterAutospacing="0"/>
      </w:pPr>
      <w:r>
        <w:rPr>
          <w:rFonts w:ascii="Google Sans Text" w:hAnsi="Google Sans Text"/>
          <w:b/>
          <w:bCs/>
          <w:color w:val="000000"/>
          <w:sz w:val="22"/>
          <w:szCs w:val="22"/>
        </w:rPr>
        <w:t>Telefono numeris:</w:t>
      </w:r>
      <w:r>
        <w:rPr>
          <w:rFonts w:ascii="Google Sans Text" w:hAnsi="Google Sans Text"/>
          <w:color w:val="000000"/>
          <w:sz w:val="22"/>
          <w:szCs w:val="22"/>
        </w:rPr>
        <w:t xml:space="preserve"> Tikrina skaitmenų skaičių</w:t>
      </w:r>
      <w:r w:rsidR="00527B5B">
        <w:rPr>
          <w:rFonts w:ascii="Google Sans Text" w:hAnsi="Google Sans Text"/>
          <w:color w:val="000000"/>
          <w:sz w:val="22"/>
          <w:szCs w:val="22"/>
        </w:rPr>
        <w:t>.</w:t>
      </w:r>
    </w:p>
    <w:p w14:paraId="722B1C64" w14:textId="0174E8BA" w:rsidR="004F0EF5" w:rsidRDefault="004F0EF5" w:rsidP="009472AD">
      <w:pPr>
        <w:pStyle w:val="prastasiniatinklio"/>
        <w:numPr>
          <w:ilvl w:val="0"/>
          <w:numId w:val="27"/>
        </w:numPr>
        <w:spacing w:before="0" w:beforeAutospacing="0" w:after="0" w:afterAutospacing="0"/>
      </w:pPr>
      <w:r>
        <w:rPr>
          <w:rFonts w:ascii="Google Sans Text" w:hAnsi="Google Sans Text"/>
          <w:b/>
          <w:bCs/>
          <w:color w:val="000000"/>
          <w:sz w:val="22"/>
          <w:szCs w:val="22"/>
        </w:rPr>
        <w:t>Tik skaičiai / Tik raidės:</w:t>
      </w:r>
      <w:r>
        <w:rPr>
          <w:rFonts w:ascii="Google Sans Text" w:hAnsi="Google Sans Text"/>
          <w:color w:val="000000"/>
          <w:sz w:val="22"/>
          <w:szCs w:val="22"/>
        </w:rPr>
        <w:t xml:space="preserve"> Ribojami įvedami simboliai.</w:t>
      </w:r>
    </w:p>
    <w:p w14:paraId="402E55F6" w14:textId="77777777" w:rsidR="004F0EF5" w:rsidRDefault="004F0EF5" w:rsidP="004F0EF5">
      <w:pPr>
        <w:pStyle w:val="prastasiniatinklio"/>
        <w:spacing w:before="0" w:beforeAutospacing="0" w:after="0" w:afterAutospacing="0"/>
      </w:pPr>
      <w:r>
        <w:rPr>
          <w:rFonts w:ascii="Google Sans Text" w:hAnsi="Google Sans Text"/>
          <w:color w:val="000000"/>
          <w:sz w:val="22"/>
          <w:szCs w:val="22"/>
        </w:rPr>
        <w:t>3. Ilgio ir rėžių patikra</w:t>
      </w:r>
    </w:p>
    <w:p w14:paraId="632D86E1" w14:textId="1977F5B4" w:rsidR="004F0EF5" w:rsidRDefault="004F0EF5" w:rsidP="009472AD">
      <w:pPr>
        <w:pStyle w:val="prastasiniatinklio"/>
        <w:numPr>
          <w:ilvl w:val="0"/>
          <w:numId w:val="28"/>
        </w:numPr>
        <w:spacing w:before="0" w:beforeAutospacing="0" w:after="0" w:afterAutospacing="0"/>
      </w:pPr>
      <w:r>
        <w:rPr>
          <w:rFonts w:ascii="Google Sans Text" w:hAnsi="Google Sans Text"/>
          <w:b/>
          <w:bCs/>
          <w:color w:val="000000"/>
          <w:sz w:val="22"/>
          <w:szCs w:val="22"/>
        </w:rPr>
        <w:t>Minimalus ilgis (</w:t>
      </w:r>
      <w:proofErr w:type="spellStart"/>
      <w:r>
        <w:rPr>
          <w:rFonts w:ascii="Google Sans Text" w:hAnsi="Google Sans Text"/>
          <w:b/>
          <w:bCs/>
          <w:color w:val="000000"/>
          <w:sz w:val="22"/>
          <w:szCs w:val="22"/>
        </w:rPr>
        <w:t>MinLength</w:t>
      </w:r>
      <w:proofErr w:type="spellEnd"/>
      <w:r>
        <w:rPr>
          <w:rFonts w:ascii="Google Sans Text" w:hAnsi="Google Sans Text"/>
          <w:b/>
          <w:bCs/>
          <w:color w:val="000000"/>
          <w:sz w:val="22"/>
          <w:szCs w:val="22"/>
        </w:rPr>
        <w:t>):</w:t>
      </w:r>
      <w:r>
        <w:rPr>
          <w:rFonts w:ascii="Google Sans Text" w:hAnsi="Google Sans Text"/>
          <w:color w:val="000000"/>
          <w:sz w:val="22"/>
          <w:szCs w:val="22"/>
        </w:rPr>
        <w:t xml:space="preserve"> Pvz., slaptažodis ne trumpesnis nei 8 simboliai.</w:t>
      </w:r>
    </w:p>
    <w:p w14:paraId="5B312C10" w14:textId="1A4CB740" w:rsidR="004F0EF5" w:rsidRDefault="004F0EF5" w:rsidP="009472AD">
      <w:pPr>
        <w:pStyle w:val="prastasiniatinklio"/>
        <w:numPr>
          <w:ilvl w:val="0"/>
          <w:numId w:val="28"/>
        </w:numPr>
        <w:spacing w:before="0" w:beforeAutospacing="0" w:after="0" w:afterAutospacing="0"/>
      </w:pPr>
      <w:r>
        <w:rPr>
          <w:rFonts w:ascii="Google Sans Text" w:hAnsi="Google Sans Text"/>
          <w:b/>
          <w:bCs/>
          <w:color w:val="000000"/>
          <w:sz w:val="22"/>
          <w:szCs w:val="22"/>
        </w:rPr>
        <w:t>Maksimalus ilgis (</w:t>
      </w:r>
      <w:proofErr w:type="spellStart"/>
      <w:r>
        <w:rPr>
          <w:rFonts w:ascii="Google Sans Text" w:hAnsi="Google Sans Text"/>
          <w:b/>
          <w:bCs/>
          <w:color w:val="000000"/>
          <w:sz w:val="22"/>
          <w:szCs w:val="22"/>
        </w:rPr>
        <w:t>MaxLength</w:t>
      </w:r>
      <w:proofErr w:type="spellEnd"/>
      <w:r>
        <w:rPr>
          <w:rFonts w:ascii="Google Sans Text" w:hAnsi="Google Sans Text"/>
          <w:b/>
          <w:bCs/>
          <w:color w:val="000000"/>
          <w:sz w:val="22"/>
          <w:szCs w:val="22"/>
        </w:rPr>
        <w:t>):</w:t>
      </w:r>
      <w:r>
        <w:rPr>
          <w:rFonts w:ascii="Google Sans Text" w:hAnsi="Google Sans Text"/>
          <w:color w:val="000000"/>
          <w:sz w:val="22"/>
          <w:szCs w:val="22"/>
        </w:rPr>
        <w:t xml:space="preserve"> Pvz., komentaras ne ilgesnis nei 500 simbolių.</w:t>
      </w:r>
    </w:p>
    <w:p w14:paraId="7866B7D5" w14:textId="77777777" w:rsidR="004F0EF5" w:rsidRDefault="004F0EF5" w:rsidP="004F0EF5">
      <w:pPr>
        <w:pStyle w:val="prastasiniatinklio"/>
        <w:spacing w:before="0" w:beforeAutospacing="0" w:after="0" w:afterAutospacing="0"/>
      </w:pPr>
      <w:r>
        <w:rPr>
          <w:rFonts w:ascii="Google Sans Text" w:hAnsi="Google Sans Text"/>
          <w:color w:val="000000"/>
          <w:sz w:val="22"/>
          <w:szCs w:val="22"/>
        </w:rPr>
        <w:t>4. Saugumo ir loginė patikra</w:t>
      </w:r>
    </w:p>
    <w:p w14:paraId="09F7EC66" w14:textId="2266FB3A" w:rsidR="004F0EF5" w:rsidRDefault="004F0EF5" w:rsidP="009472AD">
      <w:pPr>
        <w:pStyle w:val="prastasiniatinklio"/>
        <w:numPr>
          <w:ilvl w:val="0"/>
          <w:numId w:val="29"/>
        </w:numPr>
        <w:spacing w:before="0" w:beforeAutospacing="0" w:after="0" w:afterAutospacing="0"/>
      </w:pPr>
      <w:r>
        <w:rPr>
          <w:rFonts w:ascii="Google Sans Text" w:hAnsi="Google Sans Text"/>
          <w:b/>
          <w:bCs/>
          <w:color w:val="000000"/>
          <w:sz w:val="22"/>
          <w:szCs w:val="22"/>
        </w:rPr>
        <w:t>Laukų sutapimas:</w:t>
      </w:r>
      <w:r>
        <w:rPr>
          <w:rFonts w:ascii="Google Sans Text" w:hAnsi="Google Sans Text"/>
          <w:color w:val="000000"/>
          <w:sz w:val="22"/>
          <w:szCs w:val="22"/>
        </w:rPr>
        <w:t xml:space="preserve"> Slaptažodžio pakartojimas.</w:t>
      </w:r>
    </w:p>
    <w:p w14:paraId="0A9B41F9" w14:textId="340BEF10" w:rsidR="004F0EF5" w:rsidRDefault="004F0EF5" w:rsidP="009472AD">
      <w:pPr>
        <w:pStyle w:val="prastasiniatinklio"/>
        <w:numPr>
          <w:ilvl w:val="0"/>
          <w:numId w:val="29"/>
        </w:numPr>
        <w:spacing w:before="0" w:beforeAutospacing="0" w:after="0" w:afterAutospacing="0"/>
      </w:pPr>
      <w:r>
        <w:rPr>
          <w:rFonts w:ascii="Google Sans Text" w:hAnsi="Google Sans Text"/>
          <w:b/>
          <w:bCs/>
          <w:color w:val="000000"/>
          <w:sz w:val="22"/>
          <w:szCs w:val="22"/>
        </w:rPr>
        <w:t>Stiprus slaptažodis:</w:t>
      </w:r>
      <w:r>
        <w:rPr>
          <w:rFonts w:ascii="Google Sans Text" w:hAnsi="Google Sans Text"/>
          <w:color w:val="000000"/>
          <w:sz w:val="22"/>
          <w:szCs w:val="22"/>
        </w:rPr>
        <w:t xml:space="preserve"> Reikalauja didžiųjų raidžių, skaičių ir simbolių.</w:t>
      </w:r>
    </w:p>
    <w:p w14:paraId="5AB3A25E" w14:textId="1BBA7ECB" w:rsidR="004F0EF5" w:rsidRDefault="004F0EF5" w:rsidP="009472AD">
      <w:pPr>
        <w:pStyle w:val="prastasiniatinklio"/>
        <w:numPr>
          <w:ilvl w:val="0"/>
          <w:numId w:val="29"/>
        </w:numPr>
        <w:spacing w:before="0" w:beforeAutospacing="0" w:after="0" w:afterAutospacing="0"/>
      </w:pPr>
      <w:r>
        <w:rPr>
          <w:rFonts w:ascii="Google Sans Text" w:hAnsi="Google Sans Text"/>
          <w:b/>
          <w:bCs/>
          <w:color w:val="000000"/>
          <w:sz w:val="22"/>
          <w:szCs w:val="22"/>
        </w:rPr>
        <w:t>Unikalumas:</w:t>
      </w:r>
      <w:r>
        <w:rPr>
          <w:rFonts w:ascii="Google Sans Text" w:hAnsi="Google Sans Text"/>
          <w:color w:val="000000"/>
          <w:sz w:val="22"/>
          <w:szCs w:val="22"/>
        </w:rPr>
        <w:t xml:space="preserve"> Tikrina, ar vartotojas jau neužregistruotas.</w:t>
      </w:r>
    </w:p>
    <w:p w14:paraId="266A73F0" w14:textId="771FC6E8" w:rsidR="004F0EF5" w:rsidRDefault="004F0EF5" w:rsidP="009472AD">
      <w:pPr>
        <w:pStyle w:val="prastasiniatinklio"/>
        <w:numPr>
          <w:ilvl w:val="0"/>
          <w:numId w:val="29"/>
        </w:numPr>
        <w:spacing w:before="0" w:beforeAutospacing="0" w:after="0" w:afterAutospacing="0"/>
      </w:pPr>
      <w:r>
        <w:rPr>
          <w:rFonts w:ascii="Google Sans Text" w:hAnsi="Google Sans Text"/>
          <w:b/>
          <w:bCs/>
          <w:color w:val="000000"/>
          <w:sz w:val="22"/>
          <w:szCs w:val="22"/>
        </w:rPr>
        <w:t>Datos logika:</w:t>
      </w:r>
      <w:r>
        <w:rPr>
          <w:rFonts w:ascii="Google Sans Text" w:hAnsi="Google Sans Text"/>
          <w:color w:val="000000"/>
          <w:sz w:val="22"/>
          <w:szCs w:val="22"/>
        </w:rPr>
        <w:t xml:space="preserve"> Pvz., pabaigos data vėlesnė už pradžios datą.</w:t>
      </w:r>
    </w:p>
    <w:p w14:paraId="5CEE7E66" w14:textId="592135AB" w:rsidR="004F0EF5" w:rsidRDefault="004F0EF5" w:rsidP="009472AD">
      <w:pPr>
        <w:pStyle w:val="Sraopastraipa"/>
        <w:numPr>
          <w:ilvl w:val="0"/>
          <w:numId w:val="29"/>
        </w:numPr>
      </w:pPr>
      <w:r w:rsidRPr="004E06C1">
        <w:rPr>
          <w:rFonts w:ascii="Google Sans Text" w:hAnsi="Google Sans Text"/>
          <w:b/>
          <w:bCs/>
          <w:color w:val="000000"/>
          <w:sz w:val="22"/>
        </w:rPr>
        <w:t>Failo tipas/dydis:</w:t>
      </w:r>
      <w:r w:rsidRPr="004E06C1">
        <w:rPr>
          <w:rFonts w:ascii="Google Sans Text" w:hAnsi="Google Sans Text"/>
          <w:color w:val="000000"/>
          <w:sz w:val="22"/>
        </w:rPr>
        <w:t xml:space="preserve"> Tikrina įkeliamų dokumentų formatą (pvz., tik .pdf).</w:t>
      </w:r>
    </w:p>
    <w:p w14:paraId="61AF2A73" w14:textId="77777777" w:rsidR="004F0EF5" w:rsidRPr="004F0EF5" w:rsidRDefault="004F0EF5" w:rsidP="004E06C1"/>
    <w:p w14:paraId="14A9C3A5" w14:textId="77777777" w:rsidR="00BE3EFE" w:rsidRDefault="00BE3EFE" w:rsidP="00E505E8"/>
    <w:p w14:paraId="5D60AF5C" w14:textId="686F4AF3" w:rsidR="00C35C34" w:rsidRPr="00D35ADA" w:rsidRDefault="00C35C34" w:rsidP="00062768">
      <w:pPr>
        <w:pBdr>
          <w:top w:val="nil"/>
          <w:left w:val="nil"/>
          <w:bottom w:val="nil"/>
          <w:right w:val="nil"/>
          <w:between w:val="nil"/>
        </w:pBdr>
        <w:rPr>
          <w:color w:val="000000"/>
          <w:szCs w:val="24"/>
        </w:rPr>
      </w:pPr>
      <w:r>
        <w:br w:type="page"/>
      </w:r>
    </w:p>
    <w:p w14:paraId="711DD58E" w14:textId="77777777" w:rsidR="00C35C34" w:rsidRDefault="00C35C34" w:rsidP="00E505E8">
      <w:pPr>
        <w:jc w:val="left"/>
      </w:pPr>
    </w:p>
    <w:p w14:paraId="2110BED3" w14:textId="38CE7E85" w:rsidR="002E372A" w:rsidRDefault="002E372A" w:rsidP="002E372A">
      <w:pPr>
        <w:pStyle w:val="Antrat1"/>
      </w:pPr>
      <w:bookmarkStart w:id="24" w:name="_Toc220326837"/>
      <w:r>
        <w:t>Plečiamumo sprendimai</w:t>
      </w:r>
      <w:bookmarkEnd w:id="24"/>
    </w:p>
    <w:p w14:paraId="1A39FB39" w14:textId="77777777" w:rsidR="008439DF" w:rsidRDefault="008439DF">
      <w:pPr>
        <w:jc w:val="left"/>
      </w:pPr>
    </w:p>
    <w:p w14:paraId="5E63BD26" w14:textId="77777777" w:rsidR="008439DF" w:rsidRPr="008439DF" w:rsidRDefault="008439DF" w:rsidP="008439DF">
      <w:pPr>
        <w:jc w:val="left"/>
      </w:pPr>
      <w:r w:rsidRPr="008439DF">
        <w:t>ULSVIS   programiniai komponentai bus realizuojami remiantis šiais principais:</w:t>
      </w:r>
    </w:p>
    <w:p w14:paraId="335C4CC6" w14:textId="77777777" w:rsidR="008439DF" w:rsidRPr="008439DF" w:rsidRDefault="008439DF" w:rsidP="009472AD">
      <w:pPr>
        <w:numPr>
          <w:ilvl w:val="0"/>
          <w:numId w:val="20"/>
        </w:numPr>
        <w:jc w:val="left"/>
      </w:pPr>
      <w:r w:rsidRPr="008439DF">
        <w:t xml:space="preserve">Kiekvienas komponentas realizuos atskirą ir specifinę tam tikrą veiklos sritį ir su ja susijusias funkcijas. </w:t>
      </w:r>
    </w:p>
    <w:p w14:paraId="76FA05F8" w14:textId="77777777" w:rsidR="008439DF" w:rsidRPr="008439DF" w:rsidRDefault="008439DF" w:rsidP="009472AD">
      <w:pPr>
        <w:numPr>
          <w:ilvl w:val="0"/>
          <w:numId w:val="20"/>
        </w:numPr>
        <w:jc w:val="left"/>
      </w:pPr>
      <w:r w:rsidRPr="008439DF">
        <w:t>Komponentai komunikuos tarpusavyje tik per aiškiai apibrėžtas integracines sąsajas ir keisis tarpusavyje specifikuotomis duomenų struktūromis;</w:t>
      </w:r>
    </w:p>
    <w:p w14:paraId="70C3E437" w14:textId="77777777" w:rsidR="008439DF" w:rsidRPr="008439DF" w:rsidRDefault="008439DF" w:rsidP="009472AD">
      <w:pPr>
        <w:numPr>
          <w:ilvl w:val="0"/>
          <w:numId w:val="20"/>
        </w:numPr>
        <w:jc w:val="left"/>
      </w:pPr>
      <w:r w:rsidRPr="008439DF">
        <w:t>Vieno komponento valdomi duomenys, kuriuos jis saugos duomenų bazėje, bus prieinami kitiems sistemos komponentams ne tiesiogiai per duomenų bazę, bet per tuos duomenis valdančius komponentus.</w:t>
      </w:r>
    </w:p>
    <w:p w14:paraId="26170C31" w14:textId="77777777" w:rsidR="008439DF" w:rsidRPr="008439DF" w:rsidRDefault="008439DF" w:rsidP="008439DF">
      <w:pPr>
        <w:jc w:val="left"/>
      </w:pPr>
      <w:r w:rsidRPr="008439DF">
        <w:t>Šie principai leis lengvai valdyti komponentų priklausomybių kiekį bei lengviau atlikti posistemės logikos pakeitimus, pakeisti esamą ar pridėti naują komponentą, tai užtikrins sistemos pakeičiamumą, plečiamumą, palaikymą ir pakartotinį panaudojimą.</w:t>
      </w:r>
    </w:p>
    <w:p w14:paraId="5D3B712A" w14:textId="77777777" w:rsidR="008439DF" w:rsidRPr="008439DF" w:rsidRDefault="008439DF" w:rsidP="008439DF">
      <w:pPr>
        <w:jc w:val="left"/>
      </w:pPr>
      <w:r w:rsidRPr="008439DF">
        <w:t>ULSVIS II architektūra remiasi ULSVIS jau realizuotais ir išbandytais architektūriniais sprendimais, kurie leidžia:</w:t>
      </w:r>
    </w:p>
    <w:p w14:paraId="4C714F65" w14:textId="77777777" w:rsidR="008439DF" w:rsidRPr="008439DF" w:rsidRDefault="008439DF" w:rsidP="009472AD">
      <w:pPr>
        <w:numPr>
          <w:ilvl w:val="0"/>
          <w:numId w:val="21"/>
        </w:numPr>
        <w:jc w:val="left"/>
      </w:pPr>
      <w:r w:rsidRPr="008439DF">
        <w:t xml:space="preserve">Įdiegti sistemą į aukštą patikimumą realizuojantį skaičiavimo telkinį, kuriame esančios tarnybinės stotys dubliuojamos bei balansuojamos tarpusavyje, siekiant išvengti sistemos darbo sutrikimų; </w:t>
      </w:r>
    </w:p>
    <w:p w14:paraId="31FFA830" w14:textId="77777777" w:rsidR="008439DF" w:rsidRPr="008439DF" w:rsidRDefault="008439DF" w:rsidP="009472AD">
      <w:pPr>
        <w:numPr>
          <w:ilvl w:val="0"/>
          <w:numId w:val="21"/>
        </w:numPr>
        <w:jc w:val="left"/>
      </w:pPr>
      <w:r w:rsidRPr="008439DF">
        <w:t xml:space="preserve">Neriboti ULSVIS  naudotojų, bei jokiais kitais veiklos apimties ribojimais; </w:t>
      </w:r>
    </w:p>
    <w:p w14:paraId="233CA3F2" w14:textId="00DCD6F5" w:rsidR="00BE3EFE" w:rsidRDefault="008439DF" w:rsidP="009472AD">
      <w:pPr>
        <w:numPr>
          <w:ilvl w:val="0"/>
          <w:numId w:val="21"/>
        </w:numPr>
        <w:jc w:val="left"/>
      </w:pPr>
      <w:r w:rsidRPr="008439DF">
        <w:t xml:space="preserve">didinant ULSVIS techninės įrangos pajėgumą, kuris galės būti nesunkiai plečiamas prijungiant papildomus skaičiavimo ar saugyklų resursus, be papildomų IS projektavimo ar realizavimo darbų. </w:t>
      </w:r>
    </w:p>
    <w:p w14:paraId="332F2350" w14:textId="77777777" w:rsidR="00BE3EFE" w:rsidRDefault="00BE3EFE">
      <w:pPr>
        <w:jc w:val="left"/>
      </w:pPr>
      <w:r>
        <w:br w:type="page"/>
      </w:r>
    </w:p>
    <w:p w14:paraId="3E74AE4A" w14:textId="34DA3EE1" w:rsidR="00BE3EFE" w:rsidRPr="008439DF" w:rsidRDefault="00BE3EFE" w:rsidP="004E06C1">
      <w:pPr>
        <w:pStyle w:val="Antrat1"/>
      </w:pPr>
      <w:bookmarkStart w:id="25" w:name="_Toc220326838"/>
      <w:r>
        <w:lastRenderedPageBreak/>
        <w:t xml:space="preserve">Aukštas prieinamumas </w:t>
      </w:r>
      <w:r w:rsidRPr="00BE3EFE">
        <w:t>(High Availability)</w:t>
      </w:r>
      <w:bookmarkEnd w:id="25"/>
    </w:p>
    <w:p w14:paraId="43C07F8E" w14:textId="77777777" w:rsidR="00BE3EFE" w:rsidRPr="00BE3EFE" w:rsidRDefault="00BE3EFE" w:rsidP="00BE3EFE">
      <w:pPr>
        <w:jc w:val="left"/>
      </w:pPr>
      <w:r w:rsidRPr="00BE3EFE">
        <w:t xml:space="preserve">Sistema projektuojama siekiant užtikrinti </w:t>
      </w:r>
      <w:r w:rsidRPr="00BE3EFE">
        <w:rPr>
          <w:b/>
          <w:bCs/>
        </w:rPr>
        <w:t>99.9%</w:t>
      </w:r>
      <w:r w:rsidRPr="00BE3EFE">
        <w:t xml:space="preserve"> metinį pasiekiamumą. Šiam tikslui pasiekti naudojama:</w:t>
      </w:r>
    </w:p>
    <w:p w14:paraId="4AEA3524" w14:textId="77777777" w:rsidR="00BE3EFE" w:rsidRPr="00BE3EFE" w:rsidRDefault="00BE3EFE" w:rsidP="009472AD">
      <w:pPr>
        <w:numPr>
          <w:ilvl w:val="0"/>
          <w:numId w:val="22"/>
        </w:numPr>
        <w:jc w:val="left"/>
      </w:pPr>
      <w:r w:rsidRPr="00BE3EFE">
        <w:rPr>
          <w:b/>
          <w:bCs/>
        </w:rPr>
        <w:t>Horizontalus mastelis:</w:t>
      </w:r>
      <w:r w:rsidRPr="00BE3EFE">
        <w:t xml:space="preserve"> Programinė įranga veiks mažiausiai dviejuose izoliuotuose serveriuose (mazguose).</w:t>
      </w:r>
    </w:p>
    <w:p w14:paraId="160575A8" w14:textId="77777777" w:rsidR="00BE3EFE" w:rsidRPr="00BE3EFE" w:rsidRDefault="00BE3EFE" w:rsidP="009472AD">
      <w:pPr>
        <w:numPr>
          <w:ilvl w:val="0"/>
          <w:numId w:val="22"/>
        </w:numPr>
        <w:jc w:val="left"/>
      </w:pPr>
      <w:proofErr w:type="spellStart"/>
      <w:r w:rsidRPr="00BE3EFE">
        <w:rPr>
          <w:b/>
          <w:bCs/>
        </w:rPr>
        <w:t>Failover</w:t>
      </w:r>
      <w:proofErr w:type="spellEnd"/>
      <w:r w:rsidRPr="00BE3EFE">
        <w:rPr>
          <w:b/>
          <w:bCs/>
        </w:rPr>
        <w:t xml:space="preserve"> mechanizmas:</w:t>
      </w:r>
      <w:r w:rsidRPr="00BE3EFE">
        <w:t xml:space="preserve"> Sugedus pagrindinei duomenų bazei, per &lt;30 sek. automatiškai aktyvuojama rezervinė kopija (</w:t>
      </w:r>
      <w:proofErr w:type="spellStart"/>
      <w:r w:rsidRPr="00BE3EFE">
        <w:rPr>
          <w:i/>
          <w:iCs/>
        </w:rPr>
        <w:t>Standby</w:t>
      </w:r>
      <w:proofErr w:type="spellEnd"/>
      <w:r w:rsidRPr="00BE3EFE">
        <w:t>).</w:t>
      </w:r>
    </w:p>
    <w:p w14:paraId="6A7F5DC2" w14:textId="77777777" w:rsidR="00BE3EFE" w:rsidRPr="00BE3EFE" w:rsidRDefault="00BE3EFE" w:rsidP="009472AD">
      <w:pPr>
        <w:numPr>
          <w:ilvl w:val="0"/>
          <w:numId w:val="22"/>
        </w:numPr>
        <w:jc w:val="left"/>
      </w:pPr>
      <w:r w:rsidRPr="00BE3EFE">
        <w:rPr>
          <w:b/>
          <w:bCs/>
        </w:rPr>
        <w:t>Geografinis dubliavimas:</w:t>
      </w:r>
      <w:r w:rsidRPr="00BE3EFE">
        <w:t xml:space="preserve"> Sistemos komponentai išskirstyti per dvi nepriklausomas prieinamumo zonas (</w:t>
      </w:r>
      <w:proofErr w:type="spellStart"/>
      <w:r w:rsidRPr="00BE3EFE">
        <w:rPr>
          <w:i/>
          <w:iCs/>
        </w:rPr>
        <w:t>Availability</w:t>
      </w:r>
      <w:proofErr w:type="spellEnd"/>
      <w:r w:rsidRPr="00BE3EFE">
        <w:rPr>
          <w:i/>
          <w:iCs/>
        </w:rPr>
        <w:t xml:space="preserve"> </w:t>
      </w:r>
      <w:proofErr w:type="spellStart"/>
      <w:r w:rsidRPr="00BE3EFE">
        <w:rPr>
          <w:i/>
          <w:iCs/>
        </w:rPr>
        <w:t>Zones</w:t>
      </w:r>
      <w:proofErr w:type="spellEnd"/>
      <w:r w:rsidRPr="00BE3EFE">
        <w:t>).</w:t>
      </w:r>
    </w:p>
    <w:p w14:paraId="57AB211E" w14:textId="77777777" w:rsidR="00BE3EFE" w:rsidRPr="00BE3EFE" w:rsidRDefault="00BE3EFE" w:rsidP="00BE3EFE">
      <w:pPr>
        <w:jc w:val="left"/>
      </w:pPr>
      <w:r w:rsidRPr="00BE3EFE">
        <w:t>Šiame skyriuje aprašomi procesai ir techninės priemonės, skirtos užtikrinti sistemos veikimą įvykus katastrofiniam gedimui (pvz., viso duomenų centro praradimas).</w:t>
      </w:r>
    </w:p>
    <w:p w14:paraId="5B227235" w14:textId="75DF376A" w:rsidR="00BE3EFE" w:rsidRPr="00BE3EFE" w:rsidRDefault="00BE3EFE" w:rsidP="004E06C1">
      <w:pPr>
        <w:pStyle w:val="Antrat2"/>
      </w:pPr>
      <w:bookmarkStart w:id="26" w:name="_Toc220326839"/>
      <w:r w:rsidRPr="00BE3EFE">
        <w:t>Atstatymo tikslai (RTO ir RPO)</w:t>
      </w:r>
      <w:bookmarkEnd w:id="26"/>
    </w:p>
    <w:p w14:paraId="53845430" w14:textId="77777777" w:rsidR="00BE3EFE" w:rsidRPr="00BE3EFE" w:rsidRDefault="00BE3EFE" w:rsidP="00BE3EFE">
      <w:pPr>
        <w:jc w:val="left"/>
      </w:pPr>
      <w:r w:rsidRPr="00BE3EFE">
        <w:t>Sistemos atstatymas vertinamas pagal šiuos parametrus:</w:t>
      </w:r>
    </w:p>
    <w:p w14:paraId="169E95B9" w14:textId="77777777" w:rsidR="00BE3EFE" w:rsidRPr="00BE3EFE" w:rsidRDefault="00BE3EFE" w:rsidP="009472AD">
      <w:pPr>
        <w:numPr>
          <w:ilvl w:val="0"/>
          <w:numId w:val="23"/>
        </w:numPr>
        <w:jc w:val="left"/>
      </w:pPr>
      <w:r w:rsidRPr="00BE3EFE">
        <w:rPr>
          <w:b/>
          <w:bCs/>
        </w:rPr>
        <w:t>RTO (</w:t>
      </w:r>
      <w:proofErr w:type="spellStart"/>
      <w:r w:rsidRPr="00BE3EFE">
        <w:rPr>
          <w:b/>
          <w:bCs/>
        </w:rPr>
        <w:t>Recovery</w:t>
      </w:r>
      <w:proofErr w:type="spellEnd"/>
      <w:r w:rsidRPr="00BE3EFE">
        <w:rPr>
          <w:b/>
          <w:bCs/>
        </w:rPr>
        <w:t xml:space="preserve"> Time </w:t>
      </w:r>
      <w:proofErr w:type="spellStart"/>
      <w:r w:rsidRPr="00BE3EFE">
        <w:rPr>
          <w:b/>
          <w:bCs/>
        </w:rPr>
        <w:t>Objective</w:t>
      </w:r>
      <w:proofErr w:type="spellEnd"/>
      <w:r w:rsidRPr="00BE3EFE">
        <w:rPr>
          <w:b/>
          <w:bCs/>
        </w:rPr>
        <w:t>):</w:t>
      </w:r>
      <w:r w:rsidRPr="00BE3EFE">
        <w:t xml:space="preserve"> Maksimalus leistinas laikas, per kurį sistema turi vėl tapti pasiekiama po gedimo.</w:t>
      </w:r>
    </w:p>
    <w:p w14:paraId="5CE29D57" w14:textId="77777777" w:rsidR="00BE3EFE" w:rsidRPr="00BE3EFE" w:rsidRDefault="00BE3EFE" w:rsidP="009472AD">
      <w:pPr>
        <w:numPr>
          <w:ilvl w:val="1"/>
          <w:numId w:val="23"/>
        </w:numPr>
        <w:jc w:val="left"/>
      </w:pPr>
      <w:r w:rsidRPr="00BE3EFE">
        <w:rPr>
          <w:i/>
          <w:iCs/>
        </w:rPr>
        <w:t>Tikslas:</w:t>
      </w:r>
      <w:r w:rsidRPr="00BE3EFE">
        <w:t xml:space="preserve"> </w:t>
      </w:r>
      <w:r w:rsidRPr="00BE3EFE">
        <w:rPr>
          <w:b/>
          <w:bCs/>
        </w:rPr>
        <w:t>&lt; 4 valandos</w:t>
      </w:r>
      <w:r w:rsidRPr="00BE3EFE">
        <w:t>.</w:t>
      </w:r>
    </w:p>
    <w:p w14:paraId="7CBB0937" w14:textId="77777777" w:rsidR="00BE3EFE" w:rsidRPr="00BE3EFE" w:rsidRDefault="00BE3EFE" w:rsidP="009472AD">
      <w:pPr>
        <w:numPr>
          <w:ilvl w:val="0"/>
          <w:numId w:val="23"/>
        </w:numPr>
        <w:jc w:val="left"/>
      </w:pPr>
      <w:r w:rsidRPr="00BE3EFE">
        <w:rPr>
          <w:b/>
          <w:bCs/>
        </w:rPr>
        <w:t>RPO (</w:t>
      </w:r>
      <w:proofErr w:type="spellStart"/>
      <w:r w:rsidRPr="00BE3EFE">
        <w:rPr>
          <w:b/>
          <w:bCs/>
        </w:rPr>
        <w:t>Recovery</w:t>
      </w:r>
      <w:proofErr w:type="spellEnd"/>
      <w:r w:rsidRPr="00BE3EFE">
        <w:rPr>
          <w:b/>
          <w:bCs/>
        </w:rPr>
        <w:t xml:space="preserve"> </w:t>
      </w:r>
      <w:proofErr w:type="spellStart"/>
      <w:r w:rsidRPr="00BE3EFE">
        <w:rPr>
          <w:b/>
          <w:bCs/>
        </w:rPr>
        <w:t>Point</w:t>
      </w:r>
      <w:proofErr w:type="spellEnd"/>
      <w:r w:rsidRPr="00BE3EFE">
        <w:rPr>
          <w:b/>
          <w:bCs/>
        </w:rPr>
        <w:t xml:space="preserve"> </w:t>
      </w:r>
      <w:proofErr w:type="spellStart"/>
      <w:r w:rsidRPr="00BE3EFE">
        <w:rPr>
          <w:b/>
          <w:bCs/>
        </w:rPr>
        <w:t>Objective</w:t>
      </w:r>
      <w:proofErr w:type="spellEnd"/>
      <w:r w:rsidRPr="00BE3EFE">
        <w:rPr>
          <w:b/>
          <w:bCs/>
        </w:rPr>
        <w:t>):</w:t>
      </w:r>
      <w:r w:rsidRPr="00BE3EFE">
        <w:t xml:space="preserve"> Maksimalus leistinas duomenų praradimo laikotarpis (matuojamas laiku nuo paskutinės sėkmingos atsarginės kopijos).</w:t>
      </w:r>
    </w:p>
    <w:p w14:paraId="2E5D716D" w14:textId="77777777" w:rsidR="00BE3EFE" w:rsidRPr="00BE3EFE" w:rsidRDefault="00BE3EFE" w:rsidP="009472AD">
      <w:pPr>
        <w:numPr>
          <w:ilvl w:val="1"/>
          <w:numId w:val="23"/>
        </w:numPr>
        <w:jc w:val="left"/>
      </w:pPr>
      <w:r w:rsidRPr="00BE3EFE">
        <w:rPr>
          <w:i/>
          <w:iCs/>
        </w:rPr>
        <w:t>Tikslas:</w:t>
      </w:r>
      <w:r w:rsidRPr="00BE3EFE">
        <w:t xml:space="preserve"> </w:t>
      </w:r>
      <w:r w:rsidRPr="00BE3EFE">
        <w:rPr>
          <w:b/>
          <w:bCs/>
        </w:rPr>
        <w:t>&lt; 15 minučių</w:t>
      </w:r>
      <w:r w:rsidRPr="00BE3EFE">
        <w:t>.</w:t>
      </w:r>
    </w:p>
    <w:p w14:paraId="51D5328C" w14:textId="3C6E4CE2" w:rsidR="00BE3EFE" w:rsidRPr="00BE3EFE" w:rsidRDefault="00BE3EFE" w:rsidP="004E06C1">
      <w:pPr>
        <w:pStyle w:val="Antrat2"/>
      </w:pPr>
      <w:bookmarkStart w:id="27" w:name="_Toc220326840"/>
      <w:r w:rsidRPr="00BE3EFE">
        <w:t>Strategija ir procedūros</w:t>
      </w:r>
      <w:bookmarkEnd w:id="27"/>
    </w:p>
    <w:p w14:paraId="7B00F76D" w14:textId="77777777" w:rsidR="00BE3EFE" w:rsidRPr="00BE3EFE" w:rsidRDefault="00BE3EFE" w:rsidP="00BE3EFE">
      <w:pPr>
        <w:jc w:val="left"/>
      </w:pPr>
      <w:r w:rsidRPr="00BE3EFE">
        <w:t>Atsižvelgiant į aukšto prieinamumo reikalavimus, pasirenkama ši strategija:</w:t>
      </w:r>
    </w:p>
    <w:p w14:paraId="6F21173E" w14:textId="77777777" w:rsidR="00BE3EFE" w:rsidRPr="00BE3EFE" w:rsidRDefault="00BE3EFE" w:rsidP="009472AD">
      <w:pPr>
        <w:numPr>
          <w:ilvl w:val="0"/>
          <w:numId w:val="24"/>
        </w:numPr>
        <w:jc w:val="left"/>
      </w:pPr>
      <w:r w:rsidRPr="00BE3EFE">
        <w:rPr>
          <w:b/>
          <w:bCs/>
        </w:rPr>
        <w:t>Duomenų atsarginės kopijos (</w:t>
      </w:r>
      <w:proofErr w:type="spellStart"/>
      <w:r w:rsidRPr="00BE3EFE">
        <w:rPr>
          <w:b/>
          <w:bCs/>
        </w:rPr>
        <w:t>Backups</w:t>
      </w:r>
      <w:proofErr w:type="spellEnd"/>
      <w:r w:rsidRPr="00BE3EFE">
        <w:rPr>
          <w:b/>
          <w:bCs/>
        </w:rPr>
        <w:t>):</w:t>
      </w:r>
    </w:p>
    <w:p w14:paraId="63858F18" w14:textId="77777777" w:rsidR="00BE3EFE" w:rsidRPr="00BE3EFE" w:rsidRDefault="00BE3EFE" w:rsidP="009472AD">
      <w:pPr>
        <w:numPr>
          <w:ilvl w:val="1"/>
          <w:numId w:val="24"/>
        </w:numPr>
        <w:jc w:val="left"/>
      </w:pPr>
      <w:r w:rsidRPr="00BE3EFE">
        <w:t>Duomenų bazės kopijos daromos kas 24 valandas (pilnos) ir kas 15 minučių (transakcijų žurnalai).</w:t>
      </w:r>
    </w:p>
    <w:p w14:paraId="15CF8960" w14:textId="77777777" w:rsidR="00BE3EFE" w:rsidRPr="00BE3EFE" w:rsidRDefault="00BE3EFE" w:rsidP="009472AD">
      <w:pPr>
        <w:numPr>
          <w:ilvl w:val="1"/>
          <w:numId w:val="24"/>
        </w:numPr>
        <w:jc w:val="left"/>
      </w:pPr>
      <w:r w:rsidRPr="00BE3EFE">
        <w:t>Kopijos saugomos geografiškai nutolusioje saugykloje (pvz., kitame regione), izoliuotoje nuo pagrindinės infrastruktūros.</w:t>
      </w:r>
    </w:p>
    <w:p w14:paraId="55D5F2CD" w14:textId="77777777" w:rsidR="00BE3EFE" w:rsidRPr="00BE3EFE" w:rsidRDefault="00BE3EFE" w:rsidP="009472AD">
      <w:pPr>
        <w:numPr>
          <w:ilvl w:val="0"/>
          <w:numId w:val="24"/>
        </w:numPr>
        <w:jc w:val="left"/>
      </w:pPr>
      <w:r w:rsidRPr="00BE3EFE">
        <w:rPr>
          <w:b/>
          <w:bCs/>
        </w:rPr>
        <w:t>Infrastruktūros atstatymas (</w:t>
      </w:r>
      <w:proofErr w:type="spellStart"/>
      <w:r w:rsidRPr="00BE3EFE">
        <w:rPr>
          <w:b/>
          <w:bCs/>
        </w:rPr>
        <w:t>Infrastructure</w:t>
      </w:r>
      <w:proofErr w:type="spellEnd"/>
      <w:r w:rsidRPr="00BE3EFE">
        <w:rPr>
          <w:b/>
          <w:bCs/>
        </w:rPr>
        <w:t xml:space="preserve"> </w:t>
      </w:r>
      <w:proofErr w:type="spellStart"/>
      <w:r w:rsidRPr="00BE3EFE">
        <w:rPr>
          <w:b/>
          <w:bCs/>
        </w:rPr>
        <w:t>as</w:t>
      </w:r>
      <w:proofErr w:type="spellEnd"/>
      <w:r w:rsidRPr="00BE3EFE">
        <w:rPr>
          <w:b/>
          <w:bCs/>
        </w:rPr>
        <w:t xml:space="preserve"> </w:t>
      </w:r>
      <w:proofErr w:type="spellStart"/>
      <w:r w:rsidRPr="00BE3EFE">
        <w:rPr>
          <w:b/>
          <w:bCs/>
        </w:rPr>
        <w:t>Code</w:t>
      </w:r>
      <w:proofErr w:type="spellEnd"/>
      <w:r w:rsidRPr="00BE3EFE">
        <w:rPr>
          <w:b/>
          <w:bCs/>
        </w:rPr>
        <w:t>):</w:t>
      </w:r>
    </w:p>
    <w:p w14:paraId="0BD094E4" w14:textId="77777777" w:rsidR="00BE3EFE" w:rsidRPr="00BE3EFE" w:rsidRDefault="00BE3EFE" w:rsidP="009472AD">
      <w:pPr>
        <w:numPr>
          <w:ilvl w:val="1"/>
          <w:numId w:val="24"/>
        </w:numPr>
        <w:jc w:val="left"/>
      </w:pPr>
      <w:r w:rsidRPr="00BE3EFE">
        <w:lastRenderedPageBreak/>
        <w:t xml:space="preserve">Visa sistemos konfigūracija aprašyta naudojant automatizavimo įrankius (pvz., </w:t>
      </w:r>
      <w:proofErr w:type="spellStart"/>
      <w:r w:rsidRPr="00BE3EFE">
        <w:rPr>
          <w:i/>
          <w:iCs/>
        </w:rPr>
        <w:t>Terraform</w:t>
      </w:r>
      <w:proofErr w:type="spellEnd"/>
      <w:r w:rsidRPr="00BE3EFE">
        <w:t xml:space="preserve"> arba </w:t>
      </w:r>
      <w:proofErr w:type="spellStart"/>
      <w:r w:rsidRPr="00BE3EFE">
        <w:rPr>
          <w:i/>
          <w:iCs/>
        </w:rPr>
        <w:t>CloudFormation</w:t>
      </w:r>
      <w:proofErr w:type="spellEnd"/>
      <w:r w:rsidRPr="00BE3EFE">
        <w:t>), leidžiančius per trumpą laiką perkurti visą infrastruktūrą naujame regione.</w:t>
      </w:r>
    </w:p>
    <w:p w14:paraId="5BECB050" w14:textId="77777777" w:rsidR="00BE3EFE" w:rsidRPr="00BE3EFE" w:rsidRDefault="00BE3EFE" w:rsidP="009472AD">
      <w:pPr>
        <w:numPr>
          <w:ilvl w:val="0"/>
          <w:numId w:val="24"/>
        </w:numPr>
        <w:jc w:val="left"/>
      </w:pPr>
      <w:r w:rsidRPr="00BE3EFE">
        <w:rPr>
          <w:b/>
          <w:bCs/>
        </w:rPr>
        <w:t>„Šiltasis rezervas“ (</w:t>
      </w:r>
      <w:proofErr w:type="spellStart"/>
      <w:r w:rsidRPr="00BE3EFE">
        <w:rPr>
          <w:b/>
          <w:bCs/>
        </w:rPr>
        <w:t>Warm</w:t>
      </w:r>
      <w:proofErr w:type="spellEnd"/>
      <w:r w:rsidRPr="00BE3EFE">
        <w:rPr>
          <w:b/>
          <w:bCs/>
        </w:rPr>
        <w:t xml:space="preserve"> </w:t>
      </w:r>
      <w:proofErr w:type="spellStart"/>
      <w:r w:rsidRPr="00BE3EFE">
        <w:rPr>
          <w:b/>
          <w:bCs/>
        </w:rPr>
        <w:t>Standby</w:t>
      </w:r>
      <w:proofErr w:type="spellEnd"/>
      <w:r w:rsidRPr="00BE3EFE">
        <w:rPr>
          <w:b/>
          <w:bCs/>
        </w:rPr>
        <w:t>):</w:t>
      </w:r>
    </w:p>
    <w:p w14:paraId="2234E3D3" w14:textId="77777777" w:rsidR="00BE3EFE" w:rsidRPr="00BE3EFE" w:rsidRDefault="00BE3EFE" w:rsidP="009472AD">
      <w:pPr>
        <w:numPr>
          <w:ilvl w:val="1"/>
          <w:numId w:val="24"/>
        </w:numPr>
        <w:jc w:val="left"/>
      </w:pPr>
      <w:r w:rsidRPr="00BE3EFE">
        <w:t>Kritiniame regione palaikoma minimali sistemos versija, kuri, įvykus avarijai, automatiškai išplečiama (</w:t>
      </w:r>
      <w:proofErr w:type="spellStart"/>
      <w:r w:rsidRPr="00BE3EFE">
        <w:rPr>
          <w:i/>
          <w:iCs/>
        </w:rPr>
        <w:t>scale-up</w:t>
      </w:r>
      <w:proofErr w:type="spellEnd"/>
      <w:r w:rsidRPr="00BE3EFE">
        <w:t>) iki gamybinio lygio.</w:t>
      </w:r>
    </w:p>
    <w:p w14:paraId="6214EBAB" w14:textId="45ABAC7B" w:rsidR="00BE3EFE" w:rsidRPr="00BE3EFE" w:rsidRDefault="00BE3EFE" w:rsidP="004E06C1">
      <w:pPr>
        <w:pStyle w:val="Antrat2"/>
      </w:pPr>
      <w:bookmarkStart w:id="28" w:name="_Toc220326841"/>
      <w:r w:rsidRPr="00BE3EFE">
        <w:t>Veiksmų planas avarijos atveju</w:t>
      </w:r>
      <w:bookmarkEnd w:id="28"/>
    </w:p>
    <w:p w14:paraId="57A1ED0A" w14:textId="77777777" w:rsidR="00BE3EFE" w:rsidRPr="00BE3EFE" w:rsidRDefault="00BE3EFE" w:rsidP="009472AD">
      <w:pPr>
        <w:numPr>
          <w:ilvl w:val="0"/>
          <w:numId w:val="25"/>
        </w:numPr>
        <w:jc w:val="left"/>
      </w:pPr>
      <w:r w:rsidRPr="00BE3EFE">
        <w:rPr>
          <w:b/>
          <w:bCs/>
        </w:rPr>
        <w:t>Aptikimas:</w:t>
      </w:r>
      <w:r w:rsidRPr="00BE3EFE">
        <w:t xml:space="preserve"> Automatinės stebėsenos sistemos (monitoringas) informuoja atsakingą personalą apie paslaugos nepasiekiamumą.</w:t>
      </w:r>
    </w:p>
    <w:p w14:paraId="7A0F8460" w14:textId="77777777" w:rsidR="00BE3EFE" w:rsidRPr="00BE3EFE" w:rsidRDefault="00BE3EFE" w:rsidP="009472AD">
      <w:pPr>
        <w:numPr>
          <w:ilvl w:val="0"/>
          <w:numId w:val="25"/>
        </w:numPr>
        <w:jc w:val="left"/>
      </w:pPr>
      <w:r w:rsidRPr="00BE3EFE">
        <w:rPr>
          <w:b/>
          <w:bCs/>
        </w:rPr>
        <w:t>Sprendimo priėmimas:</w:t>
      </w:r>
      <w:r w:rsidRPr="00BE3EFE">
        <w:t xml:space="preserve"> Įvertinama, ar gedimas lokalus, ar sisteminis (viso regiono). Jei atstatymas lokaliai neįmanomas per 30 min., pradedama DR procedūra.</w:t>
      </w:r>
    </w:p>
    <w:p w14:paraId="40565EB8" w14:textId="77777777" w:rsidR="00BE3EFE" w:rsidRPr="00BE3EFE" w:rsidRDefault="00BE3EFE" w:rsidP="009472AD">
      <w:pPr>
        <w:numPr>
          <w:ilvl w:val="0"/>
          <w:numId w:val="25"/>
        </w:numPr>
        <w:jc w:val="left"/>
      </w:pPr>
      <w:r w:rsidRPr="00BE3EFE">
        <w:rPr>
          <w:b/>
          <w:bCs/>
        </w:rPr>
        <w:t>Perjungimas (</w:t>
      </w:r>
      <w:proofErr w:type="spellStart"/>
      <w:r w:rsidRPr="00BE3EFE">
        <w:rPr>
          <w:b/>
          <w:bCs/>
        </w:rPr>
        <w:t>Failover</w:t>
      </w:r>
      <w:proofErr w:type="spellEnd"/>
      <w:r w:rsidRPr="00BE3EFE">
        <w:rPr>
          <w:b/>
          <w:bCs/>
        </w:rPr>
        <w:t>):</w:t>
      </w:r>
      <w:r w:rsidRPr="00BE3EFE">
        <w:t xml:space="preserve"> DNS srautas perkeliamas į rezervinį regioną.</w:t>
      </w:r>
    </w:p>
    <w:p w14:paraId="4C7C9ED2" w14:textId="77777777" w:rsidR="00BE3EFE" w:rsidRPr="00BE3EFE" w:rsidRDefault="00BE3EFE" w:rsidP="009472AD">
      <w:pPr>
        <w:numPr>
          <w:ilvl w:val="0"/>
          <w:numId w:val="25"/>
        </w:numPr>
        <w:jc w:val="left"/>
      </w:pPr>
      <w:r w:rsidRPr="00BE3EFE">
        <w:rPr>
          <w:b/>
          <w:bCs/>
        </w:rPr>
        <w:t>Patikra:</w:t>
      </w:r>
      <w:r w:rsidRPr="00BE3EFE">
        <w:t xml:space="preserve"> Atliekami automatizuoti testai, patvirtinantys duomenų vientisumą ir sistemos veikimą prieš atidarant prieigą vartotojams.</w:t>
      </w:r>
    </w:p>
    <w:p w14:paraId="1D6A8667" w14:textId="5A0C0573" w:rsidR="002E372A" w:rsidRDefault="002E372A">
      <w:pPr>
        <w:jc w:val="left"/>
      </w:pPr>
      <w:r>
        <w:br w:type="page"/>
      </w:r>
    </w:p>
    <w:p w14:paraId="40EC776B" w14:textId="77777777" w:rsidR="002E372A" w:rsidRPr="002E372A" w:rsidRDefault="002E372A" w:rsidP="00E505E8"/>
    <w:p w14:paraId="6A380693" w14:textId="5CF95F68" w:rsidR="00CA1584" w:rsidRDefault="00CA1584" w:rsidP="00CA1584">
      <w:pPr>
        <w:pStyle w:val="Antrat1"/>
        <w:pBdr>
          <w:bottom w:val="single" w:sz="6" w:space="1" w:color="auto"/>
        </w:pBdr>
      </w:pPr>
      <w:bookmarkStart w:id="29" w:name="_Toc88563739"/>
      <w:bookmarkStart w:id="30" w:name="_Toc220326842"/>
      <w:r>
        <w:t>Eksploatavim</w:t>
      </w:r>
      <w:bookmarkEnd w:id="29"/>
      <w:r w:rsidR="00B70F49">
        <w:t>as</w:t>
      </w:r>
      <w:bookmarkEnd w:id="30"/>
    </w:p>
    <w:p w14:paraId="22B7540C" w14:textId="77777777" w:rsidR="00CA1584" w:rsidRPr="00F7082A" w:rsidRDefault="00CA1584" w:rsidP="00CA1584">
      <w:pPr>
        <w:pStyle w:val="Antrat2"/>
        <w:tabs>
          <w:tab w:val="num" w:pos="667"/>
        </w:tabs>
      </w:pPr>
      <w:bookmarkStart w:id="31" w:name="_Toc134332634"/>
      <w:bookmarkStart w:id="32" w:name="_Toc191714330"/>
      <w:bookmarkStart w:id="33" w:name="_Toc205885637"/>
      <w:bookmarkStart w:id="34" w:name="_Toc208627120"/>
      <w:bookmarkStart w:id="35" w:name="_Toc246395411"/>
      <w:bookmarkStart w:id="36" w:name="_Toc464546892"/>
      <w:bookmarkStart w:id="37" w:name="_Toc88563741"/>
      <w:bookmarkStart w:id="38" w:name="_Toc220326843"/>
      <w:r w:rsidRPr="00F7082A">
        <w:t>Įvykių auditas</w:t>
      </w:r>
      <w:bookmarkEnd w:id="31"/>
      <w:bookmarkEnd w:id="32"/>
      <w:bookmarkEnd w:id="33"/>
      <w:bookmarkEnd w:id="34"/>
      <w:bookmarkEnd w:id="35"/>
      <w:bookmarkEnd w:id="36"/>
      <w:bookmarkEnd w:id="37"/>
      <w:bookmarkEnd w:id="38"/>
    </w:p>
    <w:p w14:paraId="6E201238" w14:textId="072E58F5" w:rsidR="00CA1584" w:rsidRPr="00E25EBC" w:rsidRDefault="00CA1584" w:rsidP="00CA1584">
      <w:pPr>
        <w:pStyle w:val="Alnostext0"/>
        <w:rPr>
          <w:rFonts w:ascii="Times New Roman" w:hAnsi="Times New Roman"/>
          <w:sz w:val="24"/>
        </w:rPr>
      </w:pPr>
      <w:r w:rsidRPr="00E25EBC">
        <w:rPr>
          <w:rFonts w:ascii="Times New Roman" w:hAnsi="Times New Roman"/>
          <w:sz w:val="24"/>
        </w:rPr>
        <w:t>Bus vykdomas įvykių auditas:</w:t>
      </w:r>
    </w:p>
    <w:p w14:paraId="2F45F90E" w14:textId="1817687A" w:rsidR="00CA1584" w:rsidRPr="00E25EBC" w:rsidRDefault="00CA1584">
      <w:pPr>
        <w:pStyle w:val="AlnostextBuleted"/>
        <w:rPr>
          <w:rFonts w:ascii="Times New Roman" w:hAnsi="Times New Roman"/>
          <w:sz w:val="24"/>
        </w:rPr>
      </w:pPr>
      <w:r w:rsidRPr="00E25EBC">
        <w:rPr>
          <w:rFonts w:ascii="Times New Roman" w:hAnsi="Times New Roman"/>
          <w:sz w:val="24"/>
        </w:rPr>
        <w:t>Naudotojų veiksmų auditas, kuris audituos kokie administravimo</w:t>
      </w:r>
      <w:r w:rsidR="004E445C">
        <w:rPr>
          <w:rFonts w:ascii="Times New Roman" w:hAnsi="Times New Roman"/>
          <w:sz w:val="24"/>
        </w:rPr>
        <w:t>, duomenų redagavimo</w:t>
      </w:r>
      <w:r w:rsidRPr="00E25EBC">
        <w:rPr>
          <w:rFonts w:ascii="Times New Roman" w:hAnsi="Times New Roman"/>
          <w:sz w:val="24"/>
        </w:rPr>
        <w:t xml:space="preserve"> veiksmai buvo atlikti. </w:t>
      </w:r>
    </w:p>
    <w:p w14:paraId="2A706574" w14:textId="77777777" w:rsidR="00CA1584" w:rsidRPr="00E25EBC" w:rsidRDefault="00CA1584" w:rsidP="00CA1584">
      <w:pPr>
        <w:pStyle w:val="AlnostextBuleted"/>
        <w:numPr>
          <w:ilvl w:val="0"/>
          <w:numId w:val="0"/>
        </w:numPr>
        <w:rPr>
          <w:rFonts w:ascii="Times New Roman" w:hAnsi="Times New Roman"/>
          <w:sz w:val="24"/>
        </w:rPr>
      </w:pPr>
    </w:p>
    <w:p w14:paraId="34F0E50A" w14:textId="0EA24B9C" w:rsidR="00CA1584" w:rsidRPr="00E25EBC" w:rsidRDefault="004E445C" w:rsidP="00CA1584">
      <w:pPr>
        <w:pStyle w:val="Alnostext0"/>
        <w:rPr>
          <w:rFonts w:ascii="Times New Roman" w:hAnsi="Times New Roman"/>
          <w:sz w:val="24"/>
        </w:rPr>
      </w:pPr>
      <w:r>
        <w:rPr>
          <w:rFonts w:ascii="Times New Roman" w:hAnsi="Times New Roman"/>
          <w:sz w:val="24"/>
        </w:rPr>
        <w:t xml:space="preserve">ULSVIS </w:t>
      </w:r>
      <w:r w:rsidR="00CA1584" w:rsidRPr="00E25EBC">
        <w:rPr>
          <w:rFonts w:ascii="Times New Roman" w:hAnsi="Times New Roman"/>
          <w:sz w:val="24"/>
        </w:rPr>
        <w:t>naudotojo veiksmų audito žurnale bus fiksuojami tokie loginiai veiksmai:</w:t>
      </w:r>
    </w:p>
    <w:p w14:paraId="514DBF02" w14:textId="77777777" w:rsidR="00CA1584" w:rsidRPr="00E25EBC" w:rsidRDefault="00CA1584">
      <w:pPr>
        <w:pStyle w:val="AlnostextBuleted"/>
        <w:tabs>
          <w:tab w:val="clear" w:pos="360"/>
          <w:tab w:val="num" w:pos="709"/>
        </w:tabs>
        <w:spacing w:after="120"/>
        <w:ind w:left="709"/>
        <w:rPr>
          <w:rFonts w:ascii="Times New Roman" w:hAnsi="Times New Roman"/>
          <w:sz w:val="24"/>
        </w:rPr>
      </w:pPr>
      <w:r w:rsidRPr="00E25EBC">
        <w:rPr>
          <w:rFonts w:ascii="Times New Roman" w:hAnsi="Times New Roman"/>
          <w:sz w:val="24"/>
        </w:rPr>
        <w:t>Atliktas konfigūracijos pakeitimai;</w:t>
      </w:r>
    </w:p>
    <w:p w14:paraId="2EA59781" w14:textId="510055F6" w:rsidR="00CA1584" w:rsidRPr="00E25EBC" w:rsidRDefault="004E445C" w:rsidP="00CA1584">
      <w:pPr>
        <w:pStyle w:val="Alnostext0"/>
        <w:rPr>
          <w:rFonts w:ascii="Times New Roman" w:hAnsi="Times New Roman"/>
          <w:sz w:val="24"/>
        </w:rPr>
      </w:pPr>
      <w:r>
        <w:rPr>
          <w:rFonts w:ascii="Times New Roman" w:hAnsi="Times New Roman"/>
          <w:sz w:val="24"/>
        </w:rPr>
        <w:t xml:space="preserve">ULSVIS </w:t>
      </w:r>
      <w:r w:rsidR="00CA1584" w:rsidRPr="00E25EBC">
        <w:rPr>
          <w:rFonts w:ascii="Times New Roman" w:hAnsi="Times New Roman"/>
          <w:sz w:val="24"/>
        </w:rPr>
        <w:t>sistemos naudotojų veiksmų audito žurnale veiksmai saugomi tokiu formatu:</w:t>
      </w:r>
    </w:p>
    <w:p w14:paraId="21B1F94C" w14:textId="77777777" w:rsidR="00CA1584" w:rsidRPr="00E25EBC" w:rsidRDefault="00CA1584">
      <w:pPr>
        <w:pStyle w:val="AlnostextBuleted"/>
        <w:tabs>
          <w:tab w:val="num" w:pos="720"/>
        </w:tabs>
        <w:spacing w:after="120"/>
        <w:ind w:left="714" w:hanging="357"/>
        <w:rPr>
          <w:rFonts w:ascii="Times New Roman" w:hAnsi="Times New Roman"/>
          <w:sz w:val="24"/>
        </w:rPr>
      </w:pPr>
      <w:r w:rsidRPr="00E25EBC">
        <w:rPr>
          <w:rFonts w:ascii="Times New Roman" w:hAnsi="Times New Roman"/>
          <w:sz w:val="24"/>
        </w:rPr>
        <w:t xml:space="preserve">Veiksmo tipas, </w:t>
      </w:r>
    </w:p>
    <w:p w14:paraId="43B58C63" w14:textId="77777777" w:rsidR="00CA1584" w:rsidRPr="00E25EBC" w:rsidRDefault="00CA1584">
      <w:pPr>
        <w:pStyle w:val="AlnostextBuleted"/>
        <w:tabs>
          <w:tab w:val="num" w:pos="720"/>
        </w:tabs>
        <w:spacing w:after="120"/>
        <w:ind w:left="714" w:hanging="357"/>
        <w:rPr>
          <w:rFonts w:ascii="Times New Roman" w:hAnsi="Times New Roman"/>
          <w:sz w:val="24"/>
        </w:rPr>
      </w:pPr>
      <w:r w:rsidRPr="00E25EBC">
        <w:rPr>
          <w:rFonts w:ascii="Times New Roman" w:hAnsi="Times New Roman"/>
          <w:sz w:val="24"/>
        </w:rPr>
        <w:t>Veiksmo įvykdymo data ir laikas;</w:t>
      </w:r>
    </w:p>
    <w:p w14:paraId="26D77926" w14:textId="77777777" w:rsidR="00CA1584" w:rsidRPr="00E25EBC" w:rsidRDefault="00CA1584">
      <w:pPr>
        <w:pStyle w:val="AlnostextBuleted"/>
        <w:tabs>
          <w:tab w:val="num" w:pos="720"/>
        </w:tabs>
        <w:spacing w:after="120"/>
        <w:ind w:left="714" w:hanging="357"/>
        <w:rPr>
          <w:rFonts w:ascii="Times New Roman" w:hAnsi="Times New Roman"/>
          <w:sz w:val="24"/>
        </w:rPr>
      </w:pPr>
      <w:r w:rsidRPr="00E25EBC">
        <w:rPr>
          <w:rFonts w:ascii="Times New Roman" w:hAnsi="Times New Roman"/>
          <w:sz w:val="24"/>
        </w:rPr>
        <w:t>Veiksmo iniciatorius - naudotojas;</w:t>
      </w:r>
    </w:p>
    <w:p w14:paraId="143870A5" w14:textId="77777777" w:rsidR="00CA1584" w:rsidRPr="00E25EBC" w:rsidRDefault="00CA1584" w:rsidP="004E445C">
      <w:pPr>
        <w:pStyle w:val="AlnostextBuleted"/>
        <w:numPr>
          <w:ilvl w:val="0"/>
          <w:numId w:val="0"/>
        </w:numPr>
        <w:tabs>
          <w:tab w:val="num" w:pos="720"/>
        </w:tabs>
        <w:spacing w:after="120"/>
        <w:rPr>
          <w:rFonts w:ascii="Times New Roman" w:hAnsi="Times New Roman"/>
          <w:sz w:val="24"/>
        </w:rPr>
      </w:pPr>
    </w:p>
    <w:p w14:paraId="54463099" w14:textId="2AC481AB" w:rsidR="00CA1584" w:rsidRPr="00E25EBC" w:rsidRDefault="004E445C" w:rsidP="00CA1584">
      <w:pPr>
        <w:pStyle w:val="Alnostext0"/>
        <w:rPr>
          <w:rFonts w:ascii="Times New Roman" w:hAnsi="Times New Roman"/>
          <w:sz w:val="24"/>
        </w:rPr>
      </w:pPr>
      <w:r>
        <w:rPr>
          <w:rFonts w:ascii="Times New Roman" w:hAnsi="Times New Roman"/>
          <w:sz w:val="24"/>
        </w:rPr>
        <w:t>ULSVIS</w:t>
      </w:r>
      <w:r w:rsidR="00CA1584" w:rsidRPr="00E25EBC">
        <w:rPr>
          <w:rFonts w:ascii="Times New Roman" w:hAnsi="Times New Roman"/>
          <w:sz w:val="24"/>
        </w:rPr>
        <w:t xml:space="preserve"> sistemos audito žurnalas yra saugomas sistemos duomenų bazėje.</w:t>
      </w:r>
      <w:r w:rsidR="00257101">
        <w:rPr>
          <w:rFonts w:ascii="Times New Roman" w:hAnsi="Times New Roman"/>
          <w:sz w:val="24"/>
        </w:rPr>
        <w:t xml:space="preserve"> Prieigas turės tik ULSVIS administratorius. Jis šiuos duomenis galės tik peržiūrėti.</w:t>
      </w:r>
    </w:p>
    <w:p w14:paraId="23C34270" w14:textId="77777777" w:rsidR="00CA1584" w:rsidRPr="00F7082A" w:rsidRDefault="00CA1584" w:rsidP="00CA1584">
      <w:pPr>
        <w:pStyle w:val="Antrat2"/>
        <w:tabs>
          <w:tab w:val="num" w:pos="667"/>
        </w:tabs>
      </w:pPr>
      <w:bookmarkStart w:id="39" w:name="_Toc213051619"/>
      <w:bookmarkStart w:id="40" w:name="_Toc134332635"/>
      <w:bookmarkStart w:id="41" w:name="_Toc191714331"/>
      <w:bookmarkStart w:id="42" w:name="_Toc205885638"/>
      <w:bookmarkStart w:id="43" w:name="_Toc208627121"/>
      <w:bookmarkStart w:id="44" w:name="_Toc246395412"/>
      <w:bookmarkStart w:id="45" w:name="_Toc464546893"/>
      <w:bookmarkStart w:id="46" w:name="_Toc88563742"/>
      <w:bookmarkStart w:id="47" w:name="_Toc220326844"/>
      <w:bookmarkEnd w:id="39"/>
      <w:r w:rsidRPr="00F7082A">
        <w:t>Klaidų apdorojimas</w:t>
      </w:r>
      <w:bookmarkEnd w:id="40"/>
      <w:bookmarkEnd w:id="41"/>
      <w:bookmarkEnd w:id="42"/>
      <w:bookmarkEnd w:id="43"/>
      <w:bookmarkEnd w:id="44"/>
      <w:bookmarkEnd w:id="45"/>
      <w:bookmarkEnd w:id="46"/>
      <w:bookmarkEnd w:id="47"/>
    </w:p>
    <w:p w14:paraId="14D888E6" w14:textId="77777777" w:rsidR="00CA1584" w:rsidRPr="00E25EBC" w:rsidRDefault="00CA1584" w:rsidP="00CA1584">
      <w:pPr>
        <w:pStyle w:val="Alnostext0"/>
        <w:rPr>
          <w:rFonts w:ascii="Times New Roman" w:hAnsi="Times New Roman"/>
          <w:sz w:val="24"/>
          <w:szCs w:val="32"/>
        </w:rPr>
      </w:pPr>
      <w:r w:rsidRPr="00E25EBC">
        <w:rPr>
          <w:rFonts w:ascii="Times New Roman" w:hAnsi="Times New Roman"/>
          <w:sz w:val="24"/>
          <w:szCs w:val="32"/>
        </w:rPr>
        <w:t xml:space="preserve">Apie visas klaidas prie sistemos prisijungęs naudotojas informuojamas pateikiant: </w:t>
      </w:r>
    </w:p>
    <w:p w14:paraId="2F1FBE84" w14:textId="77777777" w:rsidR="00CA1584" w:rsidRPr="00E25EBC" w:rsidRDefault="00CA1584">
      <w:pPr>
        <w:pStyle w:val="AlnostextBuleted"/>
        <w:tabs>
          <w:tab w:val="num" w:pos="720"/>
        </w:tabs>
        <w:spacing w:after="120"/>
        <w:ind w:left="714" w:hanging="357"/>
        <w:rPr>
          <w:rFonts w:ascii="Times New Roman" w:hAnsi="Times New Roman"/>
          <w:sz w:val="24"/>
          <w:szCs w:val="32"/>
        </w:rPr>
      </w:pPr>
      <w:r w:rsidRPr="00E25EBC">
        <w:rPr>
          <w:rFonts w:ascii="Times New Roman" w:hAnsi="Times New Roman"/>
          <w:sz w:val="24"/>
          <w:szCs w:val="32"/>
        </w:rPr>
        <w:t>Klaidos pranešimą;</w:t>
      </w:r>
    </w:p>
    <w:p w14:paraId="6FDCAD1C" w14:textId="77777777" w:rsidR="00CA1584" w:rsidRPr="00E25EBC" w:rsidRDefault="00CA1584">
      <w:pPr>
        <w:pStyle w:val="AlnostextBuleted"/>
        <w:tabs>
          <w:tab w:val="num" w:pos="720"/>
        </w:tabs>
        <w:spacing w:after="120"/>
        <w:ind w:left="714" w:hanging="357"/>
        <w:rPr>
          <w:rFonts w:ascii="Times New Roman" w:hAnsi="Times New Roman"/>
          <w:sz w:val="24"/>
          <w:szCs w:val="32"/>
        </w:rPr>
      </w:pPr>
      <w:r w:rsidRPr="00E25EBC">
        <w:rPr>
          <w:rFonts w:ascii="Times New Roman" w:hAnsi="Times New Roman"/>
          <w:sz w:val="24"/>
          <w:szCs w:val="32"/>
        </w:rPr>
        <w:t>Galimus klaidos ištaisymo veiksmus (jei tokie yra).</w:t>
      </w:r>
    </w:p>
    <w:p w14:paraId="7FE9FF3B" w14:textId="77777777" w:rsidR="00CA1584" w:rsidRPr="00E25EBC" w:rsidRDefault="00CA1584" w:rsidP="00CA1584">
      <w:pPr>
        <w:pStyle w:val="Alnostext0"/>
        <w:rPr>
          <w:rFonts w:ascii="Times New Roman" w:hAnsi="Times New Roman"/>
          <w:sz w:val="24"/>
          <w:szCs w:val="32"/>
        </w:rPr>
      </w:pPr>
      <w:r w:rsidRPr="00E25EBC">
        <w:rPr>
          <w:rFonts w:ascii="Times New Roman" w:hAnsi="Times New Roman"/>
          <w:sz w:val="24"/>
          <w:szCs w:val="32"/>
        </w:rPr>
        <w:t xml:space="preserve">Operacinės sistemos, duomenų bazės, aplikacijų serverio bei trečių šalių programinės įrangos klaidos registruojamos </w:t>
      </w:r>
      <w:proofErr w:type="spellStart"/>
      <w:r w:rsidRPr="00E25EBC">
        <w:rPr>
          <w:rFonts w:ascii="Times New Roman" w:hAnsi="Times New Roman"/>
          <w:sz w:val="24"/>
          <w:szCs w:val="32"/>
        </w:rPr>
        <w:t>web</w:t>
      </w:r>
      <w:proofErr w:type="spellEnd"/>
      <w:r w:rsidRPr="00E25EBC">
        <w:rPr>
          <w:rFonts w:ascii="Times New Roman" w:hAnsi="Times New Roman"/>
          <w:sz w:val="24"/>
          <w:szCs w:val="32"/>
        </w:rPr>
        <w:t xml:space="preserve"> aplikacijų </w:t>
      </w:r>
      <w:proofErr w:type="spellStart"/>
      <w:r w:rsidRPr="00E25EBC">
        <w:rPr>
          <w:rFonts w:ascii="Times New Roman" w:hAnsi="Times New Roman"/>
          <w:sz w:val="24"/>
          <w:szCs w:val="32"/>
        </w:rPr>
        <w:t>log</w:t>
      </w:r>
      <w:proofErr w:type="spellEnd"/>
      <w:r w:rsidRPr="00E25EBC">
        <w:rPr>
          <w:rFonts w:ascii="Times New Roman" w:hAnsi="Times New Roman"/>
          <w:sz w:val="24"/>
          <w:szCs w:val="32"/>
        </w:rPr>
        <w:t xml:space="preserve"> bylose, o vietoj jų naudotojams bus pateikiami jam suprantami klaidos pranešimai. Sistemos klaidų pranešimai pateikiami lietuvių kalba.</w:t>
      </w:r>
    </w:p>
    <w:p w14:paraId="231138E9" w14:textId="77777777" w:rsidR="00CA1584" w:rsidRPr="00E25EBC" w:rsidRDefault="00CA1584" w:rsidP="00CA1584">
      <w:pPr>
        <w:pStyle w:val="Alnostext0"/>
        <w:rPr>
          <w:rFonts w:ascii="Times New Roman" w:hAnsi="Times New Roman"/>
          <w:sz w:val="24"/>
          <w:szCs w:val="32"/>
        </w:rPr>
      </w:pPr>
      <w:r w:rsidRPr="00E25EBC">
        <w:rPr>
          <w:rFonts w:ascii="Times New Roman" w:hAnsi="Times New Roman"/>
          <w:sz w:val="24"/>
          <w:szCs w:val="32"/>
        </w:rPr>
        <w:t xml:space="preserve">Klaidų </w:t>
      </w:r>
      <w:r w:rsidRPr="00E25EBC">
        <w:rPr>
          <w:rFonts w:ascii="Times New Roman" w:hAnsi="Times New Roman"/>
          <w:b/>
          <w:sz w:val="24"/>
          <w:szCs w:val="32"/>
        </w:rPr>
        <w:t>registravimas</w:t>
      </w:r>
      <w:r w:rsidRPr="00E25EBC">
        <w:rPr>
          <w:rFonts w:ascii="Times New Roman" w:hAnsi="Times New Roman"/>
          <w:sz w:val="24"/>
          <w:szCs w:val="32"/>
        </w:rPr>
        <w:t>:</w:t>
      </w:r>
    </w:p>
    <w:p w14:paraId="66C0FD63" w14:textId="77777777" w:rsidR="00CA1584" w:rsidRPr="00E25EBC" w:rsidRDefault="00CA1584">
      <w:pPr>
        <w:pStyle w:val="AlnostextBuleted"/>
        <w:tabs>
          <w:tab w:val="num" w:pos="720"/>
        </w:tabs>
        <w:spacing w:after="120"/>
        <w:ind w:left="714" w:hanging="357"/>
        <w:rPr>
          <w:rFonts w:ascii="Times New Roman" w:hAnsi="Times New Roman"/>
          <w:sz w:val="24"/>
          <w:szCs w:val="32"/>
        </w:rPr>
      </w:pPr>
      <w:r w:rsidRPr="00E25EBC">
        <w:rPr>
          <w:rFonts w:ascii="Times New Roman" w:hAnsi="Times New Roman"/>
          <w:sz w:val="24"/>
          <w:szCs w:val="32"/>
        </w:rPr>
        <w:t xml:space="preserve">Loginės </w:t>
      </w:r>
      <w:proofErr w:type="spellStart"/>
      <w:r w:rsidRPr="00E25EBC">
        <w:rPr>
          <w:rFonts w:ascii="Times New Roman" w:hAnsi="Times New Roman"/>
          <w:sz w:val="24"/>
          <w:szCs w:val="32"/>
        </w:rPr>
        <w:t>web</w:t>
      </w:r>
      <w:proofErr w:type="spellEnd"/>
      <w:r w:rsidRPr="00E25EBC">
        <w:rPr>
          <w:rFonts w:ascii="Times New Roman" w:hAnsi="Times New Roman"/>
          <w:sz w:val="24"/>
          <w:szCs w:val="32"/>
        </w:rPr>
        <w:t xml:space="preserve"> aplikacijos  klaidos, nustatytos duomenų įvedimo arba redagavimo metu, pateikiamos tiesiogiai naudotojui;</w:t>
      </w:r>
    </w:p>
    <w:p w14:paraId="14C5A864" w14:textId="77777777" w:rsidR="00CA1584" w:rsidRPr="00E25EBC" w:rsidRDefault="00CA1584">
      <w:pPr>
        <w:pStyle w:val="AlnostextBuleted"/>
        <w:tabs>
          <w:tab w:val="num" w:pos="720"/>
        </w:tabs>
        <w:spacing w:after="120"/>
        <w:ind w:left="714" w:hanging="357"/>
        <w:rPr>
          <w:rFonts w:ascii="Times New Roman" w:hAnsi="Times New Roman"/>
          <w:sz w:val="24"/>
          <w:szCs w:val="32"/>
        </w:rPr>
      </w:pPr>
      <w:r w:rsidRPr="00E25EBC">
        <w:rPr>
          <w:rFonts w:ascii="Times New Roman" w:hAnsi="Times New Roman"/>
          <w:sz w:val="24"/>
          <w:szCs w:val="32"/>
        </w:rPr>
        <w:t xml:space="preserve">Sisteminės </w:t>
      </w:r>
      <w:proofErr w:type="spellStart"/>
      <w:r w:rsidRPr="00E25EBC">
        <w:rPr>
          <w:rFonts w:ascii="Times New Roman" w:hAnsi="Times New Roman"/>
          <w:sz w:val="24"/>
          <w:szCs w:val="32"/>
        </w:rPr>
        <w:t>web</w:t>
      </w:r>
      <w:proofErr w:type="spellEnd"/>
      <w:r w:rsidRPr="00E25EBC">
        <w:rPr>
          <w:rFonts w:ascii="Times New Roman" w:hAnsi="Times New Roman"/>
          <w:sz w:val="24"/>
          <w:szCs w:val="32"/>
        </w:rPr>
        <w:t xml:space="preserve">  aplikacijos klaidos registruojamos tekstinėse bylose aplikacijų serverio operacinėje sistemoje; </w:t>
      </w:r>
    </w:p>
    <w:p w14:paraId="27B1A5E0" w14:textId="77777777" w:rsidR="00CA1584" w:rsidRPr="00E25EBC" w:rsidRDefault="00CA1584">
      <w:pPr>
        <w:pStyle w:val="AlnostextBuleted"/>
        <w:tabs>
          <w:tab w:val="num" w:pos="720"/>
        </w:tabs>
        <w:spacing w:after="120"/>
        <w:ind w:left="714" w:hanging="357"/>
        <w:rPr>
          <w:rFonts w:ascii="Times New Roman" w:hAnsi="Times New Roman"/>
          <w:sz w:val="24"/>
          <w:szCs w:val="32"/>
        </w:rPr>
      </w:pPr>
      <w:r w:rsidRPr="00E25EBC">
        <w:rPr>
          <w:rFonts w:ascii="Times New Roman" w:hAnsi="Times New Roman"/>
          <w:sz w:val="24"/>
          <w:szCs w:val="32"/>
        </w:rPr>
        <w:t xml:space="preserve">Klaidos, atsiradusios duomenų išsaugojimo  metu, saugomos sistemos duomenų bazėje esančiame klaidų </w:t>
      </w:r>
      <w:proofErr w:type="spellStart"/>
      <w:r w:rsidRPr="00E25EBC">
        <w:rPr>
          <w:rFonts w:ascii="Times New Roman" w:hAnsi="Times New Roman"/>
          <w:sz w:val="24"/>
          <w:szCs w:val="32"/>
        </w:rPr>
        <w:t>log‘e</w:t>
      </w:r>
      <w:proofErr w:type="spellEnd"/>
      <w:r w:rsidRPr="00E25EBC">
        <w:rPr>
          <w:rFonts w:ascii="Times New Roman" w:hAnsi="Times New Roman"/>
          <w:sz w:val="24"/>
          <w:szCs w:val="32"/>
        </w:rPr>
        <w:t xml:space="preserve"> ir pateikiamos naudotojui;</w:t>
      </w:r>
    </w:p>
    <w:p w14:paraId="653551DF" w14:textId="77777777" w:rsidR="00CA1584" w:rsidRPr="00E25EBC" w:rsidRDefault="00CA1584" w:rsidP="00CA1584">
      <w:pPr>
        <w:pStyle w:val="Alnostext0"/>
        <w:rPr>
          <w:rFonts w:ascii="Times New Roman" w:hAnsi="Times New Roman"/>
          <w:sz w:val="24"/>
          <w:szCs w:val="32"/>
        </w:rPr>
      </w:pPr>
      <w:r w:rsidRPr="00E25EBC">
        <w:rPr>
          <w:rFonts w:ascii="Times New Roman" w:hAnsi="Times New Roman"/>
          <w:sz w:val="24"/>
          <w:szCs w:val="32"/>
        </w:rPr>
        <w:t xml:space="preserve">Klaidų </w:t>
      </w:r>
      <w:r w:rsidRPr="00E25EBC">
        <w:rPr>
          <w:rFonts w:ascii="Times New Roman" w:hAnsi="Times New Roman"/>
          <w:b/>
          <w:sz w:val="24"/>
          <w:szCs w:val="32"/>
        </w:rPr>
        <w:t>taisymas</w:t>
      </w:r>
      <w:r w:rsidRPr="00E25EBC">
        <w:rPr>
          <w:rFonts w:ascii="Times New Roman" w:hAnsi="Times New Roman"/>
          <w:sz w:val="24"/>
          <w:szCs w:val="32"/>
        </w:rPr>
        <w:t>:</w:t>
      </w:r>
    </w:p>
    <w:p w14:paraId="4992CD80" w14:textId="77777777" w:rsidR="00CA1584" w:rsidRPr="00E25EBC" w:rsidRDefault="00CA1584">
      <w:pPr>
        <w:pStyle w:val="AlnostextBuleted"/>
        <w:tabs>
          <w:tab w:val="num" w:pos="720"/>
        </w:tabs>
        <w:spacing w:after="120"/>
        <w:ind w:left="714" w:hanging="357"/>
        <w:rPr>
          <w:rFonts w:ascii="Times New Roman" w:hAnsi="Times New Roman"/>
          <w:sz w:val="24"/>
          <w:szCs w:val="32"/>
        </w:rPr>
      </w:pPr>
      <w:r w:rsidRPr="00E25EBC">
        <w:rPr>
          <w:rFonts w:ascii="Times New Roman" w:hAnsi="Times New Roman"/>
          <w:sz w:val="24"/>
          <w:szCs w:val="32"/>
        </w:rPr>
        <w:t>Naudotojas, gavęs klaidos pranešimą, turi atlikti jame nurodytus klaidos taisymo veiksmus, pvz. taisyti klaidingus duomenis, jungtis prie sistemos iš naujo, ir t.t.;</w:t>
      </w:r>
    </w:p>
    <w:p w14:paraId="1FE27A26" w14:textId="3FBF17B3" w:rsidR="00CA1584" w:rsidRDefault="00CA1584">
      <w:pPr>
        <w:pStyle w:val="AlnostextBuleted"/>
        <w:tabs>
          <w:tab w:val="num" w:pos="720"/>
        </w:tabs>
        <w:spacing w:after="120"/>
        <w:ind w:left="714" w:hanging="357"/>
        <w:rPr>
          <w:rFonts w:ascii="Times New Roman" w:hAnsi="Times New Roman"/>
          <w:sz w:val="24"/>
          <w:szCs w:val="32"/>
        </w:rPr>
      </w:pPr>
      <w:r w:rsidRPr="00E25EBC">
        <w:rPr>
          <w:rFonts w:ascii="Times New Roman" w:hAnsi="Times New Roman"/>
          <w:sz w:val="24"/>
          <w:szCs w:val="32"/>
        </w:rPr>
        <w:t xml:space="preserve">Sistemos administratorius, gavęs pranešimą apie klaidą, turi įvertinti klaidos įtaką duomenų vientisumui, korektiškumui bei bendram sistemos darbui – jei šie kriterijai pažeisti, klaida turi </w:t>
      </w:r>
      <w:r w:rsidRPr="00E25EBC">
        <w:rPr>
          <w:rFonts w:ascii="Times New Roman" w:hAnsi="Times New Roman"/>
          <w:sz w:val="24"/>
          <w:szCs w:val="32"/>
        </w:rPr>
        <w:lastRenderedPageBreak/>
        <w:t>būti taisoma keičiant sistemos parametrus arba atstatant duomenų bazę ir/ar programinę įrangą iš atsarginių kopijų.</w:t>
      </w:r>
    </w:p>
    <w:p w14:paraId="20FD0C5D" w14:textId="26D01990" w:rsidR="004E445C" w:rsidRDefault="004E445C" w:rsidP="004E445C">
      <w:pPr>
        <w:pStyle w:val="AlnostextBuleted"/>
        <w:numPr>
          <w:ilvl w:val="0"/>
          <w:numId w:val="0"/>
        </w:numPr>
        <w:tabs>
          <w:tab w:val="num" w:pos="720"/>
        </w:tabs>
        <w:spacing w:after="120"/>
        <w:ind w:left="360" w:hanging="360"/>
        <w:rPr>
          <w:rFonts w:ascii="Times New Roman" w:hAnsi="Times New Roman"/>
          <w:sz w:val="24"/>
          <w:szCs w:val="32"/>
        </w:rPr>
      </w:pPr>
    </w:p>
    <w:p w14:paraId="540A6924" w14:textId="65F8B03B" w:rsidR="00B70F49" w:rsidRPr="00E25EBC" w:rsidRDefault="00B70F49" w:rsidP="00B70F49">
      <w:pPr>
        <w:pStyle w:val="Antrat1"/>
      </w:pPr>
      <w:bookmarkStart w:id="48" w:name="_Toc220326845"/>
      <w:r>
        <w:t>Duomenų modelis</w:t>
      </w:r>
      <w:bookmarkEnd w:id="48"/>
    </w:p>
    <w:p w14:paraId="035E94F1" w14:textId="2D6C9C49" w:rsidR="00F47699" w:rsidRDefault="00F47699"/>
    <w:p w14:paraId="34BB00CC" w14:textId="10CACA56" w:rsidR="00B70F49" w:rsidRDefault="00B70F49" w:rsidP="00B70F49">
      <w:r>
        <w:t>Šiame skyriuje pateikiamas ULSVIS duomenų modulis.</w:t>
      </w:r>
    </w:p>
    <w:p w14:paraId="6722E922" w14:textId="77777777" w:rsidR="00B70F49" w:rsidRDefault="00B70F49" w:rsidP="00B70F49">
      <w:pPr>
        <w:keepNext/>
      </w:pPr>
      <w:r>
        <w:rPr>
          <w:noProof/>
        </w:rPr>
        <w:drawing>
          <wp:inline distT="0" distB="0" distL="0" distR="0" wp14:anchorId="3FD3792D" wp14:editId="03F9D718">
            <wp:extent cx="4871400" cy="575310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82145" cy="5765789"/>
                    </a:xfrm>
                    <a:prstGeom prst="rect">
                      <a:avLst/>
                    </a:prstGeom>
                    <a:noFill/>
                    <a:ln>
                      <a:noFill/>
                    </a:ln>
                  </pic:spPr>
                </pic:pic>
              </a:graphicData>
            </a:graphic>
          </wp:inline>
        </w:drawing>
      </w:r>
    </w:p>
    <w:p w14:paraId="4833D75B" w14:textId="344DAF2F" w:rsidR="00B70F49" w:rsidRDefault="00B70F49" w:rsidP="00B70F49">
      <w:pPr>
        <w:pStyle w:val="Antrat"/>
      </w:pPr>
      <w:r>
        <w:t xml:space="preserve">Pav. </w:t>
      </w:r>
      <w:fldSimple w:instr=" SEQ Pav. \* ARABIC ">
        <w:r>
          <w:rPr>
            <w:noProof/>
          </w:rPr>
          <w:t>3</w:t>
        </w:r>
      </w:fldSimple>
      <w:r>
        <w:t xml:space="preserve"> Duomenų mod</w:t>
      </w:r>
      <w:r w:rsidR="004326AE">
        <w:t>e</w:t>
      </w:r>
      <w:r>
        <w:t>li</w:t>
      </w:r>
      <w:r w:rsidR="004326AE">
        <w:t>o struktūra</w:t>
      </w:r>
    </w:p>
    <w:p w14:paraId="2C21749B" w14:textId="27F06606" w:rsidR="00D45DF8" w:rsidRDefault="00D45DF8" w:rsidP="00D45DF8">
      <w:r>
        <w:t xml:space="preserve">Duomenų modelio </w:t>
      </w:r>
      <w:r w:rsidR="00C87834">
        <w:t xml:space="preserve">struktūros </w:t>
      </w:r>
      <w:r w:rsidR="004326AE">
        <w:t>aprašymas</w:t>
      </w:r>
      <w:r w:rsidR="00C87834">
        <w:t>:</w:t>
      </w:r>
    </w:p>
    <w:p w14:paraId="3E90071D" w14:textId="77777777" w:rsidR="00C87834" w:rsidRPr="00D45DF8" w:rsidRDefault="00C87834" w:rsidP="00D45DF8"/>
    <w:p w14:paraId="25244384" w14:textId="77777777" w:rsidR="00D45DF8" w:rsidRPr="00D45DF8" w:rsidRDefault="00D45DF8" w:rsidP="00D45DF8">
      <w:pPr>
        <w:rPr>
          <w:rFonts w:ascii="Consolas" w:hAnsi="Consolas"/>
        </w:rPr>
      </w:pPr>
      <w:r w:rsidRPr="00D45DF8">
        <w:rPr>
          <w:rFonts w:ascii="Consolas" w:hAnsi="Consolas"/>
        </w:rPr>
        <w:t xml:space="preserve">-- </w:t>
      </w:r>
      <w:proofErr w:type="spellStart"/>
      <w:r w:rsidRPr="00D45DF8">
        <w:rPr>
          <w:rFonts w:ascii="Consolas" w:hAnsi="Consolas"/>
        </w:rPr>
        <w:t>public.authority</w:t>
      </w:r>
      <w:proofErr w:type="spellEnd"/>
      <w:r w:rsidRPr="00D45DF8">
        <w:rPr>
          <w:rFonts w:ascii="Consolas" w:hAnsi="Consolas"/>
        </w:rPr>
        <w:t xml:space="preserve"> </w:t>
      </w:r>
      <w:proofErr w:type="spellStart"/>
      <w:r w:rsidRPr="00D45DF8">
        <w:rPr>
          <w:rFonts w:ascii="Consolas" w:hAnsi="Consolas"/>
        </w:rPr>
        <w:t>definition</w:t>
      </w:r>
      <w:proofErr w:type="spellEnd"/>
    </w:p>
    <w:p w14:paraId="36BC395F" w14:textId="77777777" w:rsidR="00D45DF8" w:rsidRPr="00D45DF8" w:rsidRDefault="00D45DF8" w:rsidP="00D45DF8">
      <w:pPr>
        <w:rPr>
          <w:rFonts w:ascii="Consolas" w:hAnsi="Consolas"/>
        </w:rPr>
      </w:pPr>
      <w:r w:rsidRPr="00D45DF8">
        <w:rPr>
          <w:rFonts w:ascii="Consolas" w:hAnsi="Consolas"/>
        </w:rPr>
        <w:t xml:space="preserve">-- </w:t>
      </w:r>
      <w:proofErr w:type="spellStart"/>
      <w:r w:rsidRPr="00D45DF8">
        <w:rPr>
          <w:rFonts w:ascii="Consolas" w:hAnsi="Consolas"/>
        </w:rPr>
        <w:t>Drop</w:t>
      </w:r>
      <w:proofErr w:type="spellEnd"/>
      <w:r w:rsidRPr="00D45DF8">
        <w:rPr>
          <w:rFonts w:ascii="Consolas" w:hAnsi="Consolas"/>
        </w:rPr>
        <w:t xml:space="preserve"> </w:t>
      </w:r>
      <w:proofErr w:type="spellStart"/>
      <w:r w:rsidRPr="00D45DF8">
        <w:rPr>
          <w:rFonts w:ascii="Consolas" w:hAnsi="Consolas"/>
        </w:rPr>
        <w:t>table</w:t>
      </w:r>
      <w:proofErr w:type="spellEnd"/>
    </w:p>
    <w:p w14:paraId="6F389732" w14:textId="77777777" w:rsidR="00D45DF8" w:rsidRPr="00D45DF8" w:rsidRDefault="00D45DF8" w:rsidP="00D45DF8">
      <w:pPr>
        <w:rPr>
          <w:rFonts w:ascii="Consolas" w:hAnsi="Consolas"/>
        </w:rPr>
      </w:pPr>
      <w:r w:rsidRPr="00D45DF8">
        <w:rPr>
          <w:rFonts w:ascii="Consolas" w:hAnsi="Consolas"/>
        </w:rPr>
        <w:t xml:space="preserve">-- DROP TABLE </w:t>
      </w:r>
      <w:proofErr w:type="spellStart"/>
      <w:r w:rsidRPr="00D45DF8">
        <w:rPr>
          <w:rFonts w:ascii="Consolas" w:hAnsi="Consolas"/>
        </w:rPr>
        <w:t>authority</w:t>
      </w:r>
      <w:proofErr w:type="spellEnd"/>
      <w:r w:rsidRPr="00D45DF8">
        <w:rPr>
          <w:rFonts w:ascii="Consolas" w:hAnsi="Consolas"/>
        </w:rPr>
        <w:t>;</w:t>
      </w:r>
    </w:p>
    <w:p w14:paraId="3B5074C4" w14:textId="77777777" w:rsidR="00D45DF8" w:rsidRPr="00D45DF8" w:rsidRDefault="00D45DF8" w:rsidP="00D45DF8">
      <w:pPr>
        <w:rPr>
          <w:rFonts w:ascii="Consolas" w:hAnsi="Consolas"/>
        </w:rPr>
      </w:pPr>
      <w:r w:rsidRPr="00D45DF8">
        <w:rPr>
          <w:rFonts w:ascii="Consolas" w:hAnsi="Consolas"/>
        </w:rPr>
        <w:t xml:space="preserve">CREATE TABLE </w:t>
      </w:r>
      <w:proofErr w:type="spellStart"/>
      <w:r w:rsidRPr="00D45DF8">
        <w:rPr>
          <w:rFonts w:ascii="Consolas" w:hAnsi="Consolas"/>
        </w:rPr>
        <w:t>authority</w:t>
      </w:r>
      <w:proofErr w:type="spellEnd"/>
      <w:r w:rsidRPr="00D45DF8">
        <w:rPr>
          <w:rFonts w:ascii="Consolas" w:hAnsi="Consolas"/>
        </w:rPr>
        <w:t xml:space="preserve"> (</w:t>
      </w:r>
    </w:p>
    <w:p w14:paraId="189C4CC9"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id</w:t>
      </w:r>
      <w:proofErr w:type="spellEnd"/>
      <w:r w:rsidRPr="00D45DF8">
        <w:rPr>
          <w:rFonts w:ascii="Consolas" w:hAnsi="Consolas"/>
        </w:rPr>
        <w:t xml:space="preserve"> int4 NOT NULL,</w:t>
      </w:r>
    </w:p>
    <w:p w14:paraId="3F3A7CBB" w14:textId="77777777" w:rsidR="00D45DF8" w:rsidRPr="00D45DF8" w:rsidRDefault="00D45DF8" w:rsidP="00D45DF8">
      <w:pPr>
        <w:rPr>
          <w:rFonts w:ascii="Consolas" w:hAnsi="Consolas"/>
        </w:rPr>
      </w:pPr>
      <w:r w:rsidRPr="00D45DF8">
        <w:rPr>
          <w:rFonts w:ascii="Consolas" w:hAnsi="Consolas"/>
        </w:rPr>
        <w:tab/>
        <w:t xml:space="preserve">"name" </w:t>
      </w:r>
      <w:proofErr w:type="spellStart"/>
      <w:r w:rsidRPr="00D45DF8">
        <w:rPr>
          <w:rFonts w:ascii="Consolas" w:hAnsi="Consolas"/>
        </w:rPr>
        <w:t>varchar</w:t>
      </w:r>
      <w:proofErr w:type="spellEnd"/>
      <w:r w:rsidRPr="00D45DF8">
        <w:rPr>
          <w:rFonts w:ascii="Consolas" w:hAnsi="Consolas"/>
        </w:rPr>
        <w:t>(255) NOT NULL,</w:t>
      </w:r>
    </w:p>
    <w:p w14:paraId="41CFF73D" w14:textId="77777777" w:rsidR="00D45DF8" w:rsidRPr="00D45DF8" w:rsidRDefault="00D45DF8" w:rsidP="00D45DF8">
      <w:pPr>
        <w:rPr>
          <w:rFonts w:ascii="Consolas" w:hAnsi="Consolas"/>
        </w:rPr>
      </w:pPr>
      <w:r w:rsidRPr="00D45DF8">
        <w:rPr>
          <w:rFonts w:ascii="Consolas" w:hAnsi="Consolas"/>
        </w:rPr>
        <w:tab/>
        <w:t xml:space="preserve">CONSTRAINT </w:t>
      </w:r>
      <w:proofErr w:type="spellStart"/>
      <w:r w:rsidRPr="00D45DF8">
        <w:rPr>
          <w:rFonts w:ascii="Consolas" w:hAnsi="Consolas"/>
        </w:rPr>
        <w:t>authority_pkey</w:t>
      </w:r>
      <w:proofErr w:type="spellEnd"/>
      <w:r w:rsidRPr="00D45DF8">
        <w:rPr>
          <w:rFonts w:ascii="Consolas" w:hAnsi="Consolas"/>
        </w:rPr>
        <w:t xml:space="preserve"> PRIMARY KEY (</w:t>
      </w:r>
      <w:proofErr w:type="spellStart"/>
      <w:r w:rsidRPr="00D45DF8">
        <w:rPr>
          <w:rFonts w:ascii="Consolas" w:hAnsi="Consolas"/>
        </w:rPr>
        <w:t>id</w:t>
      </w:r>
      <w:proofErr w:type="spellEnd"/>
      <w:r w:rsidRPr="00D45DF8">
        <w:rPr>
          <w:rFonts w:ascii="Consolas" w:hAnsi="Consolas"/>
        </w:rPr>
        <w:t>),</w:t>
      </w:r>
    </w:p>
    <w:p w14:paraId="624CA8D0" w14:textId="77777777" w:rsidR="00D45DF8" w:rsidRPr="00D45DF8" w:rsidRDefault="00D45DF8" w:rsidP="00D45DF8">
      <w:pPr>
        <w:rPr>
          <w:rFonts w:ascii="Consolas" w:hAnsi="Consolas"/>
        </w:rPr>
      </w:pPr>
      <w:r w:rsidRPr="00D45DF8">
        <w:rPr>
          <w:rFonts w:ascii="Consolas" w:hAnsi="Consolas"/>
        </w:rPr>
        <w:tab/>
        <w:t>CONSTRAINT uk_jdeu5vgpb8k5ptsqhrvamuad2 UNIQUE (name)</w:t>
      </w:r>
    </w:p>
    <w:p w14:paraId="31F5229B" w14:textId="77777777" w:rsidR="00D45DF8" w:rsidRPr="00D45DF8" w:rsidRDefault="00D45DF8" w:rsidP="00D45DF8">
      <w:pPr>
        <w:rPr>
          <w:rFonts w:ascii="Consolas" w:hAnsi="Consolas"/>
        </w:rPr>
      </w:pPr>
      <w:r w:rsidRPr="00D45DF8">
        <w:rPr>
          <w:rFonts w:ascii="Consolas" w:hAnsi="Consolas"/>
        </w:rPr>
        <w:t>);</w:t>
      </w:r>
    </w:p>
    <w:p w14:paraId="243D757E" w14:textId="77777777" w:rsidR="00D45DF8" w:rsidRPr="00D45DF8" w:rsidRDefault="00D45DF8" w:rsidP="00D45DF8">
      <w:pPr>
        <w:rPr>
          <w:rFonts w:ascii="Consolas" w:hAnsi="Consolas"/>
        </w:rPr>
      </w:pPr>
    </w:p>
    <w:p w14:paraId="47B09FFF" w14:textId="77777777" w:rsidR="00D45DF8" w:rsidRPr="00D45DF8" w:rsidRDefault="00D45DF8" w:rsidP="00D45DF8">
      <w:pPr>
        <w:rPr>
          <w:rFonts w:ascii="Consolas" w:hAnsi="Consolas"/>
        </w:rPr>
      </w:pPr>
      <w:r w:rsidRPr="00D45DF8">
        <w:rPr>
          <w:rFonts w:ascii="Consolas" w:hAnsi="Consolas"/>
        </w:rPr>
        <w:t xml:space="preserve">-- public.cl_a04othersymptoms </w:t>
      </w:r>
      <w:proofErr w:type="spellStart"/>
      <w:r w:rsidRPr="00D45DF8">
        <w:rPr>
          <w:rFonts w:ascii="Consolas" w:hAnsi="Consolas"/>
        </w:rPr>
        <w:t>definition</w:t>
      </w:r>
      <w:proofErr w:type="spellEnd"/>
    </w:p>
    <w:p w14:paraId="5F1EF7E2" w14:textId="77777777" w:rsidR="00D45DF8" w:rsidRPr="00D45DF8" w:rsidRDefault="00D45DF8" w:rsidP="00D45DF8">
      <w:pPr>
        <w:rPr>
          <w:rFonts w:ascii="Consolas" w:hAnsi="Consolas"/>
        </w:rPr>
      </w:pPr>
      <w:r w:rsidRPr="00D45DF8">
        <w:rPr>
          <w:rFonts w:ascii="Consolas" w:hAnsi="Consolas"/>
        </w:rPr>
        <w:t xml:space="preserve">-- </w:t>
      </w:r>
      <w:proofErr w:type="spellStart"/>
      <w:r w:rsidRPr="00D45DF8">
        <w:rPr>
          <w:rFonts w:ascii="Consolas" w:hAnsi="Consolas"/>
        </w:rPr>
        <w:t>Drop</w:t>
      </w:r>
      <w:proofErr w:type="spellEnd"/>
      <w:r w:rsidRPr="00D45DF8">
        <w:rPr>
          <w:rFonts w:ascii="Consolas" w:hAnsi="Consolas"/>
        </w:rPr>
        <w:t xml:space="preserve"> </w:t>
      </w:r>
      <w:proofErr w:type="spellStart"/>
      <w:r w:rsidRPr="00D45DF8">
        <w:rPr>
          <w:rFonts w:ascii="Consolas" w:hAnsi="Consolas"/>
        </w:rPr>
        <w:t>table</w:t>
      </w:r>
      <w:proofErr w:type="spellEnd"/>
    </w:p>
    <w:p w14:paraId="3F013918" w14:textId="77777777" w:rsidR="00D45DF8" w:rsidRPr="00D45DF8" w:rsidRDefault="00D45DF8" w:rsidP="00D45DF8">
      <w:pPr>
        <w:rPr>
          <w:rFonts w:ascii="Consolas" w:hAnsi="Consolas"/>
        </w:rPr>
      </w:pPr>
      <w:r w:rsidRPr="00D45DF8">
        <w:rPr>
          <w:rFonts w:ascii="Consolas" w:hAnsi="Consolas"/>
        </w:rPr>
        <w:t>-- DROP TABLE cl_a04othersymptoms;</w:t>
      </w:r>
    </w:p>
    <w:p w14:paraId="46631283" w14:textId="77777777" w:rsidR="00D45DF8" w:rsidRPr="00D45DF8" w:rsidRDefault="00D45DF8" w:rsidP="00D45DF8">
      <w:pPr>
        <w:rPr>
          <w:rFonts w:ascii="Consolas" w:hAnsi="Consolas"/>
        </w:rPr>
      </w:pPr>
      <w:r w:rsidRPr="00D45DF8">
        <w:rPr>
          <w:rFonts w:ascii="Consolas" w:hAnsi="Consolas"/>
        </w:rPr>
        <w:t>CREATE TABLE cl_a04othersymptoms (</w:t>
      </w:r>
    </w:p>
    <w:p w14:paraId="61C9F3D2"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id</w:t>
      </w:r>
      <w:proofErr w:type="spellEnd"/>
      <w:r w:rsidRPr="00D45DF8">
        <w:rPr>
          <w:rFonts w:ascii="Consolas" w:hAnsi="Consolas"/>
        </w:rPr>
        <w:t xml:space="preserve"> int8 NOT NULL,</w:t>
      </w:r>
    </w:p>
    <w:p w14:paraId="1B9B9D07"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code</w:t>
      </w:r>
      <w:proofErr w:type="spellEnd"/>
      <w:r w:rsidRPr="00D45DF8">
        <w:rPr>
          <w:rFonts w:ascii="Consolas" w:hAnsi="Consolas"/>
        </w:rPr>
        <w:t xml:space="preserve"> </w:t>
      </w:r>
      <w:proofErr w:type="spellStart"/>
      <w:r w:rsidRPr="00D45DF8">
        <w:rPr>
          <w:rFonts w:ascii="Consolas" w:hAnsi="Consolas"/>
        </w:rPr>
        <w:t>varchar</w:t>
      </w:r>
      <w:proofErr w:type="spellEnd"/>
      <w:r w:rsidRPr="00D45DF8">
        <w:rPr>
          <w:rFonts w:ascii="Consolas" w:hAnsi="Consolas"/>
        </w:rPr>
        <w:t>(255) NULL,</w:t>
      </w:r>
    </w:p>
    <w:p w14:paraId="3BE3D1F0"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create_date_time</w:t>
      </w:r>
      <w:proofErr w:type="spellEnd"/>
      <w:r w:rsidRPr="00D45DF8">
        <w:rPr>
          <w:rFonts w:ascii="Consolas" w:hAnsi="Consolas"/>
        </w:rPr>
        <w:t xml:space="preserve"> </w:t>
      </w:r>
      <w:proofErr w:type="spellStart"/>
      <w:r w:rsidRPr="00D45DF8">
        <w:rPr>
          <w:rFonts w:ascii="Consolas" w:hAnsi="Consolas"/>
        </w:rPr>
        <w:t>timestamp</w:t>
      </w:r>
      <w:proofErr w:type="spellEnd"/>
      <w:r w:rsidRPr="00D45DF8">
        <w:rPr>
          <w:rFonts w:ascii="Consolas" w:hAnsi="Consolas"/>
        </w:rPr>
        <w:t xml:space="preserve"> NULL,</w:t>
      </w:r>
    </w:p>
    <w:p w14:paraId="2DF9A71A"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modified_date_time</w:t>
      </w:r>
      <w:proofErr w:type="spellEnd"/>
      <w:r w:rsidRPr="00D45DF8">
        <w:rPr>
          <w:rFonts w:ascii="Consolas" w:hAnsi="Consolas"/>
        </w:rPr>
        <w:t xml:space="preserve"> </w:t>
      </w:r>
      <w:proofErr w:type="spellStart"/>
      <w:r w:rsidRPr="00D45DF8">
        <w:rPr>
          <w:rFonts w:ascii="Consolas" w:hAnsi="Consolas"/>
        </w:rPr>
        <w:t>timestamp</w:t>
      </w:r>
      <w:proofErr w:type="spellEnd"/>
      <w:r w:rsidRPr="00D45DF8">
        <w:rPr>
          <w:rFonts w:ascii="Consolas" w:hAnsi="Consolas"/>
        </w:rPr>
        <w:t xml:space="preserve"> NULL,</w:t>
      </w:r>
    </w:p>
    <w:p w14:paraId="5D8C4BC9" w14:textId="77777777" w:rsidR="00D45DF8" w:rsidRPr="00D45DF8" w:rsidRDefault="00D45DF8" w:rsidP="00D45DF8">
      <w:pPr>
        <w:rPr>
          <w:rFonts w:ascii="Consolas" w:hAnsi="Consolas"/>
        </w:rPr>
      </w:pPr>
      <w:r w:rsidRPr="00D45DF8">
        <w:rPr>
          <w:rFonts w:ascii="Consolas" w:hAnsi="Consolas"/>
        </w:rPr>
        <w:tab/>
        <w:t xml:space="preserve">"name" </w:t>
      </w:r>
      <w:proofErr w:type="spellStart"/>
      <w:r w:rsidRPr="00D45DF8">
        <w:rPr>
          <w:rFonts w:ascii="Consolas" w:hAnsi="Consolas"/>
        </w:rPr>
        <w:t>text</w:t>
      </w:r>
      <w:proofErr w:type="spellEnd"/>
      <w:r w:rsidRPr="00D45DF8">
        <w:rPr>
          <w:rFonts w:ascii="Consolas" w:hAnsi="Consolas"/>
        </w:rPr>
        <w:t xml:space="preserve"> NULL,</w:t>
      </w:r>
    </w:p>
    <w:p w14:paraId="6A4458D3"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valid_from</w:t>
      </w:r>
      <w:proofErr w:type="spellEnd"/>
      <w:r w:rsidRPr="00D45DF8">
        <w:rPr>
          <w:rFonts w:ascii="Consolas" w:hAnsi="Consolas"/>
        </w:rPr>
        <w:t xml:space="preserve"> </w:t>
      </w:r>
      <w:proofErr w:type="spellStart"/>
      <w:r w:rsidRPr="00D45DF8">
        <w:rPr>
          <w:rFonts w:ascii="Consolas" w:hAnsi="Consolas"/>
        </w:rPr>
        <w:t>timestamp</w:t>
      </w:r>
      <w:proofErr w:type="spellEnd"/>
      <w:r w:rsidRPr="00D45DF8">
        <w:rPr>
          <w:rFonts w:ascii="Consolas" w:hAnsi="Consolas"/>
        </w:rPr>
        <w:t xml:space="preserve"> NULL,</w:t>
      </w:r>
    </w:p>
    <w:p w14:paraId="5B108BB0"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valid_to</w:t>
      </w:r>
      <w:proofErr w:type="spellEnd"/>
      <w:r w:rsidRPr="00D45DF8">
        <w:rPr>
          <w:rFonts w:ascii="Consolas" w:hAnsi="Consolas"/>
        </w:rPr>
        <w:t xml:space="preserve"> </w:t>
      </w:r>
      <w:proofErr w:type="spellStart"/>
      <w:r w:rsidRPr="00D45DF8">
        <w:rPr>
          <w:rFonts w:ascii="Consolas" w:hAnsi="Consolas"/>
        </w:rPr>
        <w:t>timestamp</w:t>
      </w:r>
      <w:proofErr w:type="spellEnd"/>
      <w:r w:rsidRPr="00D45DF8">
        <w:rPr>
          <w:rFonts w:ascii="Consolas" w:hAnsi="Consolas"/>
        </w:rPr>
        <w:t xml:space="preserve"> NULL,</w:t>
      </w:r>
    </w:p>
    <w:p w14:paraId="24CBD481" w14:textId="77777777" w:rsidR="00D45DF8" w:rsidRPr="00D45DF8" w:rsidRDefault="00D45DF8" w:rsidP="00D45DF8">
      <w:pPr>
        <w:rPr>
          <w:rFonts w:ascii="Consolas" w:hAnsi="Consolas"/>
        </w:rPr>
      </w:pPr>
      <w:r w:rsidRPr="00D45DF8">
        <w:rPr>
          <w:rFonts w:ascii="Consolas" w:hAnsi="Consolas"/>
        </w:rPr>
        <w:tab/>
        <w:t>CONSTRAINT cl_a04othersymptoms_pkey PRIMARY KEY (</w:t>
      </w:r>
      <w:proofErr w:type="spellStart"/>
      <w:r w:rsidRPr="00D45DF8">
        <w:rPr>
          <w:rFonts w:ascii="Consolas" w:hAnsi="Consolas"/>
        </w:rPr>
        <w:t>id</w:t>
      </w:r>
      <w:proofErr w:type="spellEnd"/>
      <w:r w:rsidRPr="00D45DF8">
        <w:rPr>
          <w:rFonts w:ascii="Consolas" w:hAnsi="Consolas"/>
        </w:rPr>
        <w:t>)</w:t>
      </w:r>
    </w:p>
    <w:p w14:paraId="3AA40C1D" w14:textId="77777777" w:rsidR="00D45DF8" w:rsidRPr="00D45DF8" w:rsidRDefault="00D45DF8" w:rsidP="00D45DF8">
      <w:pPr>
        <w:rPr>
          <w:rFonts w:ascii="Consolas" w:hAnsi="Consolas"/>
        </w:rPr>
      </w:pPr>
      <w:r w:rsidRPr="00D45DF8">
        <w:rPr>
          <w:rFonts w:ascii="Consolas" w:hAnsi="Consolas"/>
        </w:rPr>
        <w:t>);</w:t>
      </w:r>
    </w:p>
    <w:p w14:paraId="427197AA" w14:textId="77777777" w:rsidR="00D45DF8" w:rsidRPr="00D45DF8" w:rsidRDefault="00D45DF8" w:rsidP="00D45DF8">
      <w:pPr>
        <w:rPr>
          <w:rFonts w:ascii="Consolas" w:hAnsi="Consolas"/>
        </w:rPr>
      </w:pPr>
    </w:p>
    <w:p w14:paraId="1AD43A83" w14:textId="77777777" w:rsidR="00D45DF8" w:rsidRPr="00D45DF8" w:rsidRDefault="00D45DF8" w:rsidP="00D45DF8">
      <w:pPr>
        <w:rPr>
          <w:rFonts w:ascii="Consolas" w:hAnsi="Consolas"/>
        </w:rPr>
      </w:pPr>
    </w:p>
    <w:p w14:paraId="5AD580B1" w14:textId="77777777" w:rsidR="00D45DF8" w:rsidRPr="00D45DF8" w:rsidRDefault="00D45DF8" w:rsidP="00D45DF8">
      <w:pPr>
        <w:rPr>
          <w:rFonts w:ascii="Consolas" w:hAnsi="Consolas"/>
        </w:rPr>
      </w:pPr>
      <w:r w:rsidRPr="00D45DF8">
        <w:rPr>
          <w:rFonts w:ascii="Consolas" w:hAnsi="Consolas"/>
        </w:rPr>
        <w:t xml:space="preserve">-- </w:t>
      </w:r>
      <w:proofErr w:type="spellStart"/>
      <w:r w:rsidRPr="00D45DF8">
        <w:rPr>
          <w:rFonts w:ascii="Consolas" w:hAnsi="Consolas"/>
        </w:rPr>
        <w:t>public.cl_caseestablishedtype</w:t>
      </w:r>
      <w:proofErr w:type="spellEnd"/>
      <w:r w:rsidRPr="00D45DF8">
        <w:rPr>
          <w:rFonts w:ascii="Consolas" w:hAnsi="Consolas"/>
        </w:rPr>
        <w:t xml:space="preserve"> </w:t>
      </w:r>
      <w:proofErr w:type="spellStart"/>
      <w:r w:rsidRPr="00D45DF8">
        <w:rPr>
          <w:rFonts w:ascii="Consolas" w:hAnsi="Consolas"/>
        </w:rPr>
        <w:t>definition</w:t>
      </w:r>
      <w:proofErr w:type="spellEnd"/>
    </w:p>
    <w:p w14:paraId="413A7CD4" w14:textId="77777777" w:rsidR="00D45DF8" w:rsidRPr="00D45DF8" w:rsidRDefault="00D45DF8" w:rsidP="00D45DF8">
      <w:pPr>
        <w:rPr>
          <w:rFonts w:ascii="Consolas" w:hAnsi="Consolas"/>
        </w:rPr>
      </w:pPr>
      <w:r w:rsidRPr="00D45DF8">
        <w:rPr>
          <w:rFonts w:ascii="Consolas" w:hAnsi="Consolas"/>
        </w:rPr>
        <w:t xml:space="preserve">-- </w:t>
      </w:r>
      <w:proofErr w:type="spellStart"/>
      <w:r w:rsidRPr="00D45DF8">
        <w:rPr>
          <w:rFonts w:ascii="Consolas" w:hAnsi="Consolas"/>
        </w:rPr>
        <w:t>Drop</w:t>
      </w:r>
      <w:proofErr w:type="spellEnd"/>
      <w:r w:rsidRPr="00D45DF8">
        <w:rPr>
          <w:rFonts w:ascii="Consolas" w:hAnsi="Consolas"/>
        </w:rPr>
        <w:t xml:space="preserve"> </w:t>
      </w:r>
      <w:proofErr w:type="spellStart"/>
      <w:r w:rsidRPr="00D45DF8">
        <w:rPr>
          <w:rFonts w:ascii="Consolas" w:hAnsi="Consolas"/>
        </w:rPr>
        <w:t>table</w:t>
      </w:r>
      <w:proofErr w:type="spellEnd"/>
    </w:p>
    <w:p w14:paraId="028502C7" w14:textId="77777777" w:rsidR="00D45DF8" w:rsidRPr="00D45DF8" w:rsidRDefault="00D45DF8" w:rsidP="00D45DF8">
      <w:pPr>
        <w:rPr>
          <w:rFonts w:ascii="Consolas" w:hAnsi="Consolas"/>
        </w:rPr>
      </w:pPr>
      <w:r w:rsidRPr="00D45DF8">
        <w:rPr>
          <w:rFonts w:ascii="Consolas" w:hAnsi="Consolas"/>
        </w:rPr>
        <w:t xml:space="preserve">-- DROP TABLE </w:t>
      </w:r>
      <w:proofErr w:type="spellStart"/>
      <w:r w:rsidRPr="00D45DF8">
        <w:rPr>
          <w:rFonts w:ascii="Consolas" w:hAnsi="Consolas"/>
        </w:rPr>
        <w:t>cl_caseestablishedtype</w:t>
      </w:r>
      <w:proofErr w:type="spellEnd"/>
      <w:r w:rsidRPr="00D45DF8">
        <w:rPr>
          <w:rFonts w:ascii="Consolas" w:hAnsi="Consolas"/>
        </w:rPr>
        <w:t>;</w:t>
      </w:r>
    </w:p>
    <w:p w14:paraId="73F87D9A" w14:textId="77777777" w:rsidR="00D45DF8" w:rsidRPr="00D45DF8" w:rsidRDefault="00D45DF8" w:rsidP="00D45DF8">
      <w:pPr>
        <w:rPr>
          <w:rFonts w:ascii="Consolas" w:hAnsi="Consolas"/>
        </w:rPr>
      </w:pPr>
      <w:r w:rsidRPr="00D45DF8">
        <w:rPr>
          <w:rFonts w:ascii="Consolas" w:hAnsi="Consolas"/>
        </w:rPr>
        <w:t xml:space="preserve">CREATE TABLE </w:t>
      </w:r>
      <w:proofErr w:type="spellStart"/>
      <w:r w:rsidRPr="00D45DF8">
        <w:rPr>
          <w:rFonts w:ascii="Consolas" w:hAnsi="Consolas"/>
        </w:rPr>
        <w:t>cl_caseestablishedtype</w:t>
      </w:r>
      <w:proofErr w:type="spellEnd"/>
      <w:r w:rsidRPr="00D45DF8">
        <w:rPr>
          <w:rFonts w:ascii="Consolas" w:hAnsi="Consolas"/>
        </w:rPr>
        <w:t xml:space="preserve"> (</w:t>
      </w:r>
    </w:p>
    <w:p w14:paraId="1EF76566"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id</w:t>
      </w:r>
      <w:proofErr w:type="spellEnd"/>
      <w:r w:rsidRPr="00D45DF8">
        <w:rPr>
          <w:rFonts w:ascii="Consolas" w:hAnsi="Consolas"/>
        </w:rPr>
        <w:t xml:space="preserve"> int8 NOT NULL,</w:t>
      </w:r>
    </w:p>
    <w:p w14:paraId="13F9B5A0"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code</w:t>
      </w:r>
      <w:proofErr w:type="spellEnd"/>
      <w:r w:rsidRPr="00D45DF8">
        <w:rPr>
          <w:rFonts w:ascii="Consolas" w:hAnsi="Consolas"/>
        </w:rPr>
        <w:t xml:space="preserve"> </w:t>
      </w:r>
      <w:proofErr w:type="spellStart"/>
      <w:r w:rsidRPr="00D45DF8">
        <w:rPr>
          <w:rFonts w:ascii="Consolas" w:hAnsi="Consolas"/>
        </w:rPr>
        <w:t>varchar</w:t>
      </w:r>
      <w:proofErr w:type="spellEnd"/>
      <w:r w:rsidRPr="00D45DF8">
        <w:rPr>
          <w:rFonts w:ascii="Consolas" w:hAnsi="Consolas"/>
        </w:rPr>
        <w:t>(255) NULL,</w:t>
      </w:r>
    </w:p>
    <w:p w14:paraId="6DB97E1C"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create_date_time</w:t>
      </w:r>
      <w:proofErr w:type="spellEnd"/>
      <w:r w:rsidRPr="00D45DF8">
        <w:rPr>
          <w:rFonts w:ascii="Consolas" w:hAnsi="Consolas"/>
        </w:rPr>
        <w:t xml:space="preserve"> </w:t>
      </w:r>
      <w:proofErr w:type="spellStart"/>
      <w:r w:rsidRPr="00D45DF8">
        <w:rPr>
          <w:rFonts w:ascii="Consolas" w:hAnsi="Consolas"/>
        </w:rPr>
        <w:t>timestamp</w:t>
      </w:r>
      <w:proofErr w:type="spellEnd"/>
      <w:r w:rsidRPr="00D45DF8">
        <w:rPr>
          <w:rFonts w:ascii="Consolas" w:hAnsi="Consolas"/>
        </w:rPr>
        <w:t xml:space="preserve"> NULL,</w:t>
      </w:r>
    </w:p>
    <w:p w14:paraId="0027E0DA"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modified_date_time</w:t>
      </w:r>
      <w:proofErr w:type="spellEnd"/>
      <w:r w:rsidRPr="00D45DF8">
        <w:rPr>
          <w:rFonts w:ascii="Consolas" w:hAnsi="Consolas"/>
        </w:rPr>
        <w:t xml:space="preserve"> </w:t>
      </w:r>
      <w:proofErr w:type="spellStart"/>
      <w:r w:rsidRPr="00D45DF8">
        <w:rPr>
          <w:rFonts w:ascii="Consolas" w:hAnsi="Consolas"/>
        </w:rPr>
        <w:t>timestamp</w:t>
      </w:r>
      <w:proofErr w:type="spellEnd"/>
      <w:r w:rsidRPr="00D45DF8">
        <w:rPr>
          <w:rFonts w:ascii="Consolas" w:hAnsi="Consolas"/>
        </w:rPr>
        <w:t xml:space="preserve"> NULL,</w:t>
      </w:r>
    </w:p>
    <w:p w14:paraId="14E9B53C" w14:textId="77777777" w:rsidR="00D45DF8" w:rsidRPr="00D45DF8" w:rsidRDefault="00D45DF8" w:rsidP="00D45DF8">
      <w:pPr>
        <w:rPr>
          <w:rFonts w:ascii="Consolas" w:hAnsi="Consolas"/>
        </w:rPr>
      </w:pPr>
      <w:r w:rsidRPr="00D45DF8">
        <w:rPr>
          <w:rFonts w:ascii="Consolas" w:hAnsi="Consolas"/>
        </w:rPr>
        <w:tab/>
        <w:t xml:space="preserve">"name" </w:t>
      </w:r>
      <w:proofErr w:type="spellStart"/>
      <w:r w:rsidRPr="00D45DF8">
        <w:rPr>
          <w:rFonts w:ascii="Consolas" w:hAnsi="Consolas"/>
        </w:rPr>
        <w:t>text</w:t>
      </w:r>
      <w:proofErr w:type="spellEnd"/>
      <w:r w:rsidRPr="00D45DF8">
        <w:rPr>
          <w:rFonts w:ascii="Consolas" w:hAnsi="Consolas"/>
        </w:rPr>
        <w:t xml:space="preserve"> NULL,</w:t>
      </w:r>
    </w:p>
    <w:p w14:paraId="64DA6E73"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valid_from</w:t>
      </w:r>
      <w:proofErr w:type="spellEnd"/>
      <w:r w:rsidRPr="00D45DF8">
        <w:rPr>
          <w:rFonts w:ascii="Consolas" w:hAnsi="Consolas"/>
        </w:rPr>
        <w:t xml:space="preserve"> </w:t>
      </w:r>
      <w:proofErr w:type="spellStart"/>
      <w:r w:rsidRPr="00D45DF8">
        <w:rPr>
          <w:rFonts w:ascii="Consolas" w:hAnsi="Consolas"/>
        </w:rPr>
        <w:t>timestamp</w:t>
      </w:r>
      <w:proofErr w:type="spellEnd"/>
      <w:r w:rsidRPr="00D45DF8">
        <w:rPr>
          <w:rFonts w:ascii="Consolas" w:hAnsi="Consolas"/>
        </w:rPr>
        <w:t xml:space="preserve"> NULL,</w:t>
      </w:r>
    </w:p>
    <w:p w14:paraId="2ACC2E11"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valid_to</w:t>
      </w:r>
      <w:proofErr w:type="spellEnd"/>
      <w:r w:rsidRPr="00D45DF8">
        <w:rPr>
          <w:rFonts w:ascii="Consolas" w:hAnsi="Consolas"/>
        </w:rPr>
        <w:t xml:space="preserve"> </w:t>
      </w:r>
      <w:proofErr w:type="spellStart"/>
      <w:r w:rsidRPr="00D45DF8">
        <w:rPr>
          <w:rFonts w:ascii="Consolas" w:hAnsi="Consolas"/>
        </w:rPr>
        <w:t>timestamp</w:t>
      </w:r>
      <w:proofErr w:type="spellEnd"/>
      <w:r w:rsidRPr="00D45DF8">
        <w:rPr>
          <w:rFonts w:ascii="Consolas" w:hAnsi="Consolas"/>
        </w:rPr>
        <w:t xml:space="preserve"> NULL,</w:t>
      </w:r>
    </w:p>
    <w:p w14:paraId="76100AA1" w14:textId="77777777" w:rsidR="00D45DF8" w:rsidRPr="00D45DF8" w:rsidRDefault="00D45DF8" w:rsidP="00D45DF8">
      <w:pPr>
        <w:rPr>
          <w:rFonts w:ascii="Consolas" w:hAnsi="Consolas"/>
        </w:rPr>
      </w:pPr>
      <w:r w:rsidRPr="00D45DF8">
        <w:rPr>
          <w:rFonts w:ascii="Consolas" w:hAnsi="Consolas"/>
        </w:rPr>
        <w:tab/>
        <w:t xml:space="preserve">CONSTRAINT </w:t>
      </w:r>
      <w:proofErr w:type="spellStart"/>
      <w:r w:rsidRPr="00D45DF8">
        <w:rPr>
          <w:rFonts w:ascii="Consolas" w:hAnsi="Consolas"/>
        </w:rPr>
        <w:t>cl_caseestablishedtype_pkey</w:t>
      </w:r>
      <w:proofErr w:type="spellEnd"/>
      <w:r w:rsidRPr="00D45DF8">
        <w:rPr>
          <w:rFonts w:ascii="Consolas" w:hAnsi="Consolas"/>
        </w:rPr>
        <w:t xml:space="preserve"> PRIMARY KEY (</w:t>
      </w:r>
      <w:proofErr w:type="spellStart"/>
      <w:r w:rsidRPr="00D45DF8">
        <w:rPr>
          <w:rFonts w:ascii="Consolas" w:hAnsi="Consolas"/>
        </w:rPr>
        <w:t>id</w:t>
      </w:r>
      <w:proofErr w:type="spellEnd"/>
      <w:r w:rsidRPr="00D45DF8">
        <w:rPr>
          <w:rFonts w:ascii="Consolas" w:hAnsi="Consolas"/>
        </w:rPr>
        <w:t>)</w:t>
      </w:r>
    </w:p>
    <w:p w14:paraId="6074B520" w14:textId="77777777" w:rsidR="00D45DF8" w:rsidRPr="00D45DF8" w:rsidRDefault="00D45DF8" w:rsidP="00D45DF8">
      <w:pPr>
        <w:rPr>
          <w:rFonts w:ascii="Consolas" w:hAnsi="Consolas"/>
        </w:rPr>
      </w:pPr>
      <w:r w:rsidRPr="00D45DF8">
        <w:rPr>
          <w:rFonts w:ascii="Consolas" w:hAnsi="Consolas"/>
        </w:rPr>
        <w:t>);</w:t>
      </w:r>
    </w:p>
    <w:p w14:paraId="3C0A704A" w14:textId="77777777" w:rsidR="00D45DF8" w:rsidRPr="00D45DF8" w:rsidRDefault="00D45DF8" w:rsidP="00D45DF8">
      <w:pPr>
        <w:rPr>
          <w:rFonts w:ascii="Consolas" w:hAnsi="Consolas"/>
        </w:rPr>
      </w:pPr>
      <w:r w:rsidRPr="00D45DF8">
        <w:rPr>
          <w:rFonts w:ascii="Consolas" w:hAnsi="Consolas"/>
        </w:rPr>
        <w:t xml:space="preserve">-- </w:t>
      </w:r>
      <w:proofErr w:type="spellStart"/>
      <w:r w:rsidRPr="00D45DF8">
        <w:rPr>
          <w:rFonts w:ascii="Consolas" w:hAnsi="Consolas"/>
        </w:rPr>
        <w:t>public.cl_country</w:t>
      </w:r>
      <w:proofErr w:type="spellEnd"/>
      <w:r w:rsidRPr="00D45DF8">
        <w:rPr>
          <w:rFonts w:ascii="Consolas" w:hAnsi="Consolas"/>
        </w:rPr>
        <w:t xml:space="preserve"> </w:t>
      </w:r>
      <w:proofErr w:type="spellStart"/>
      <w:r w:rsidRPr="00D45DF8">
        <w:rPr>
          <w:rFonts w:ascii="Consolas" w:hAnsi="Consolas"/>
        </w:rPr>
        <w:t>definition</w:t>
      </w:r>
      <w:proofErr w:type="spellEnd"/>
    </w:p>
    <w:p w14:paraId="673D6352" w14:textId="77777777" w:rsidR="00D45DF8" w:rsidRPr="00D45DF8" w:rsidRDefault="00D45DF8" w:rsidP="00D45DF8">
      <w:pPr>
        <w:rPr>
          <w:rFonts w:ascii="Consolas" w:hAnsi="Consolas"/>
        </w:rPr>
      </w:pPr>
      <w:r w:rsidRPr="00D45DF8">
        <w:rPr>
          <w:rFonts w:ascii="Consolas" w:hAnsi="Consolas"/>
        </w:rPr>
        <w:t xml:space="preserve">-- </w:t>
      </w:r>
      <w:proofErr w:type="spellStart"/>
      <w:r w:rsidRPr="00D45DF8">
        <w:rPr>
          <w:rFonts w:ascii="Consolas" w:hAnsi="Consolas"/>
        </w:rPr>
        <w:t>Drop</w:t>
      </w:r>
      <w:proofErr w:type="spellEnd"/>
      <w:r w:rsidRPr="00D45DF8">
        <w:rPr>
          <w:rFonts w:ascii="Consolas" w:hAnsi="Consolas"/>
        </w:rPr>
        <w:t xml:space="preserve"> </w:t>
      </w:r>
      <w:proofErr w:type="spellStart"/>
      <w:r w:rsidRPr="00D45DF8">
        <w:rPr>
          <w:rFonts w:ascii="Consolas" w:hAnsi="Consolas"/>
        </w:rPr>
        <w:t>table</w:t>
      </w:r>
      <w:proofErr w:type="spellEnd"/>
    </w:p>
    <w:p w14:paraId="6E7190C2" w14:textId="77777777" w:rsidR="00D45DF8" w:rsidRPr="00D45DF8" w:rsidRDefault="00D45DF8" w:rsidP="00D45DF8">
      <w:pPr>
        <w:rPr>
          <w:rFonts w:ascii="Consolas" w:hAnsi="Consolas"/>
        </w:rPr>
      </w:pPr>
      <w:r w:rsidRPr="00D45DF8">
        <w:rPr>
          <w:rFonts w:ascii="Consolas" w:hAnsi="Consolas"/>
        </w:rPr>
        <w:t xml:space="preserve">-- DROP TABLE </w:t>
      </w:r>
      <w:proofErr w:type="spellStart"/>
      <w:r w:rsidRPr="00D45DF8">
        <w:rPr>
          <w:rFonts w:ascii="Consolas" w:hAnsi="Consolas"/>
        </w:rPr>
        <w:t>cl_country</w:t>
      </w:r>
      <w:proofErr w:type="spellEnd"/>
      <w:r w:rsidRPr="00D45DF8">
        <w:rPr>
          <w:rFonts w:ascii="Consolas" w:hAnsi="Consolas"/>
        </w:rPr>
        <w:t>;</w:t>
      </w:r>
    </w:p>
    <w:p w14:paraId="35DD873C" w14:textId="77777777" w:rsidR="00D45DF8" w:rsidRPr="00D45DF8" w:rsidRDefault="00D45DF8" w:rsidP="00D45DF8">
      <w:pPr>
        <w:rPr>
          <w:rFonts w:ascii="Consolas" w:hAnsi="Consolas"/>
        </w:rPr>
      </w:pPr>
      <w:r w:rsidRPr="00D45DF8">
        <w:rPr>
          <w:rFonts w:ascii="Consolas" w:hAnsi="Consolas"/>
        </w:rPr>
        <w:t xml:space="preserve">CREATE TABLE </w:t>
      </w:r>
      <w:proofErr w:type="spellStart"/>
      <w:r w:rsidRPr="00D45DF8">
        <w:rPr>
          <w:rFonts w:ascii="Consolas" w:hAnsi="Consolas"/>
        </w:rPr>
        <w:t>cl_country</w:t>
      </w:r>
      <w:proofErr w:type="spellEnd"/>
      <w:r w:rsidRPr="00D45DF8">
        <w:rPr>
          <w:rFonts w:ascii="Consolas" w:hAnsi="Consolas"/>
        </w:rPr>
        <w:t xml:space="preserve"> (</w:t>
      </w:r>
    </w:p>
    <w:p w14:paraId="0E99E45D"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id</w:t>
      </w:r>
      <w:proofErr w:type="spellEnd"/>
      <w:r w:rsidRPr="00D45DF8">
        <w:rPr>
          <w:rFonts w:ascii="Consolas" w:hAnsi="Consolas"/>
        </w:rPr>
        <w:t xml:space="preserve"> int8 NOT NULL,</w:t>
      </w:r>
    </w:p>
    <w:p w14:paraId="40DA75EA"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code</w:t>
      </w:r>
      <w:proofErr w:type="spellEnd"/>
      <w:r w:rsidRPr="00D45DF8">
        <w:rPr>
          <w:rFonts w:ascii="Consolas" w:hAnsi="Consolas"/>
        </w:rPr>
        <w:t xml:space="preserve"> </w:t>
      </w:r>
      <w:proofErr w:type="spellStart"/>
      <w:r w:rsidRPr="00D45DF8">
        <w:rPr>
          <w:rFonts w:ascii="Consolas" w:hAnsi="Consolas"/>
        </w:rPr>
        <w:t>varchar</w:t>
      </w:r>
      <w:proofErr w:type="spellEnd"/>
      <w:r w:rsidRPr="00D45DF8">
        <w:rPr>
          <w:rFonts w:ascii="Consolas" w:hAnsi="Consolas"/>
        </w:rPr>
        <w:t>(255) NULL,</w:t>
      </w:r>
    </w:p>
    <w:p w14:paraId="17EA5958"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create_date_time</w:t>
      </w:r>
      <w:proofErr w:type="spellEnd"/>
      <w:r w:rsidRPr="00D45DF8">
        <w:rPr>
          <w:rFonts w:ascii="Consolas" w:hAnsi="Consolas"/>
        </w:rPr>
        <w:t xml:space="preserve"> </w:t>
      </w:r>
      <w:proofErr w:type="spellStart"/>
      <w:r w:rsidRPr="00D45DF8">
        <w:rPr>
          <w:rFonts w:ascii="Consolas" w:hAnsi="Consolas"/>
        </w:rPr>
        <w:t>timestamp</w:t>
      </w:r>
      <w:proofErr w:type="spellEnd"/>
      <w:r w:rsidRPr="00D45DF8">
        <w:rPr>
          <w:rFonts w:ascii="Consolas" w:hAnsi="Consolas"/>
        </w:rPr>
        <w:t xml:space="preserve"> NULL,</w:t>
      </w:r>
    </w:p>
    <w:p w14:paraId="14723573"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modified_date_time</w:t>
      </w:r>
      <w:proofErr w:type="spellEnd"/>
      <w:r w:rsidRPr="00D45DF8">
        <w:rPr>
          <w:rFonts w:ascii="Consolas" w:hAnsi="Consolas"/>
        </w:rPr>
        <w:t xml:space="preserve"> </w:t>
      </w:r>
      <w:proofErr w:type="spellStart"/>
      <w:r w:rsidRPr="00D45DF8">
        <w:rPr>
          <w:rFonts w:ascii="Consolas" w:hAnsi="Consolas"/>
        </w:rPr>
        <w:t>timestamp</w:t>
      </w:r>
      <w:proofErr w:type="spellEnd"/>
      <w:r w:rsidRPr="00D45DF8">
        <w:rPr>
          <w:rFonts w:ascii="Consolas" w:hAnsi="Consolas"/>
        </w:rPr>
        <w:t xml:space="preserve"> NULL,</w:t>
      </w:r>
    </w:p>
    <w:p w14:paraId="7C794441" w14:textId="77777777" w:rsidR="00D45DF8" w:rsidRPr="00D45DF8" w:rsidRDefault="00D45DF8" w:rsidP="00D45DF8">
      <w:pPr>
        <w:rPr>
          <w:rFonts w:ascii="Consolas" w:hAnsi="Consolas"/>
        </w:rPr>
      </w:pPr>
      <w:r w:rsidRPr="00D45DF8">
        <w:rPr>
          <w:rFonts w:ascii="Consolas" w:hAnsi="Consolas"/>
        </w:rPr>
        <w:tab/>
        <w:t xml:space="preserve">"name" </w:t>
      </w:r>
      <w:proofErr w:type="spellStart"/>
      <w:r w:rsidRPr="00D45DF8">
        <w:rPr>
          <w:rFonts w:ascii="Consolas" w:hAnsi="Consolas"/>
        </w:rPr>
        <w:t>text</w:t>
      </w:r>
      <w:proofErr w:type="spellEnd"/>
      <w:r w:rsidRPr="00D45DF8">
        <w:rPr>
          <w:rFonts w:ascii="Consolas" w:hAnsi="Consolas"/>
        </w:rPr>
        <w:t xml:space="preserve"> NULL,</w:t>
      </w:r>
    </w:p>
    <w:p w14:paraId="533C7CC1"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valid_from</w:t>
      </w:r>
      <w:proofErr w:type="spellEnd"/>
      <w:r w:rsidRPr="00D45DF8">
        <w:rPr>
          <w:rFonts w:ascii="Consolas" w:hAnsi="Consolas"/>
        </w:rPr>
        <w:t xml:space="preserve"> </w:t>
      </w:r>
      <w:proofErr w:type="spellStart"/>
      <w:r w:rsidRPr="00D45DF8">
        <w:rPr>
          <w:rFonts w:ascii="Consolas" w:hAnsi="Consolas"/>
        </w:rPr>
        <w:t>timestamp</w:t>
      </w:r>
      <w:proofErr w:type="spellEnd"/>
      <w:r w:rsidRPr="00D45DF8">
        <w:rPr>
          <w:rFonts w:ascii="Consolas" w:hAnsi="Consolas"/>
        </w:rPr>
        <w:t xml:space="preserve"> NULL,</w:t>
      </w:r>
    </w:p>
    <w:p w14:paraId="528ADDCA"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valid_to</w:t>
      </w:r>
      <w:proofErr w:type="spellEnd"/>
      <w:r w:rsidRPr="00D45DF8">
        <w:rPr>
          <w:rFonts w:ascii="Consolas" w:hAnsi="Consolas"/>
        </w:rPr>
        <w:t xml:space="preserve"> </w:t>
      </w:r>
      <w:proofErr w:type="spellStart"/>
      <w:r w:rsidRPr="00D45DF8">
        <w:rPr>
          <w:rFonts w:ascii="Consolas" w:hAnsi="Consolas"/>
        </w:rPr>
        <w:t>timestamp</w:t>
      </w:r>
      <w:proofErr w:type="spellEnd"/>
      <w:r w:rsidRPr="00D45DF8">
        <w:rPr>
          <w:rFonts w:ascii="Consolas" w:hAnsi="Consolas"/>
        </w:rPr>
        <w:t xml:space="preserve"> NULL,</w:t>
      </w:r>
    </w:p>
    <w:p w14:paraId="346B7AE1" w14:textId="77777777" w:rsidR="00D45DF8" w:rsidRPr="00D45DF8" w:rsidRDefault="00D45DF8" w:rsidP="00D45DF8">
      <w:pPr>
        <w:rPr>
          <w:rFonts w:ascii="Consolas" w:hAnsi="Consolas"/>
        </w:rPr>
      </w:pPr>
      <w:r w:rsidRPr="00D45DF8">
        <w:rPr>
          <w:rFonts w:ascii="Consolas" w:hAnsi="Consolas"/>
        </w:rPr>
        <w:lastRenderedPageBreak/>
        <w:tab/>
        <w:t xml:space="preserve">CONSTRAINT </w:t>
      </w:r>
      <w:proofErr w:type="spellStart"/>
      <w:r w:rsidRPr="00D45DF8">
        <w:rPr>
          <w:rFonts w:ascii="Consolas" w:hAnsi="Consolas"/>
        </w:rPr>
        <w:t>cl_country_pkey</w:t>
      </w:r>
      <w:proofErr w:type="spellEnd"/>
      <w:r w:rsidRPr="00D45DF8">
        <w:rPr>
          <w:rFonts w:ascii="Consolas" w:hAnsi="Consolas"/>
        </w:rPr>
        <w:t xml:space="preserve"> PRIMARY KEY (</w:t>
      </w:r>
      <w:proofErr w:type="spellStart"/>
      <w:r w:rsidRPr="00D45DF8">
        <w:rPr>
          <w:rFonts w:ascii="Consolas" w:hAnsi="Consolas"/>
        </w:rPr>
        <w:t>id</w:t>
      </w:r>
      <w:proofErr w:type="spellEnd"/>
      <w:r w:rsidRPr="00D45DF8">
        <w:rPr>
          <w:rFonts w:ascii="Consolas" w:hAnsi="Consolas"/>
        </w:rPr>
        <w:t>)</w:t>
      </w:r>
    </w:p>
    <w:p w14:paraId="1A55E42E" w14:textId="77777777" w:rsidR="00D45DF8" w:rsidRPr="00D45DF8" w:rsidRDefault="00D45DF8" w:rsidP="00D45DF8">
      <w:pPr>
        <w:rPr>
          <w:rFonts w:ascii="Consolas" w:hAnsi="Consolas"/>
        </w:rPr>
      </w:pPr>
      <w:r w:rsidRPr="00D45DF8">
        <w:rPr>
          <w:rFonts w:ascii="Consolas" w:hAnsi="Consolas"/>
        </w:rPr>
        <w:t>);</w:t>
      </w:r>
    </w:p>
    <w:p w14:paraId="6C1F7567" w14:textId="77777777" w:rsidR="00D45DF8" w:rsidRPr="00D45DF8" w:rsidRDefault="00D45DF8" w:rsidP="00D45DF8">
      <w:pPr>
        <w:rPr>
          <w:rFonts w:ascii="Consolas" w:hAnsi="Consolas"/>
        </w:rPr>
      </w:pPr>
    </w:p>
    <w:p w14:paraId="0DE7CF35" w14:textId="77777777" w:rsidR="00D45DF8" w:rsidRPr="00D45DF8" w:rsidRDefault="00D45DF8" w:rsidP="00D45DF8">
      <w:pPr>
        <w:rPr>
          <w:rFonts w:ascii="Consolas" w:hAnsi="Consolas"/>
        </w:rPr>
      </w:pPr>
    </w:p>
    <w:p w14:paraId="1104CF31" w14:textId="77777777" w:rsidR="00D45DF8" w:rsidRPr="00D45DF8" w:rsidRDefault="00D45DF8" w:rsidP="00D45DF8">
      <w:pPr>
        <w:rPr>
          <w:rFonts w:ascii="Consolas" w:hAnsi="Consolas"/>
        </w:rPr>
      </w:pPr>
      <w:r w:rsidRPr="00D45DF8">
        <w:rPr>
          <w:rFonts w:ascii="Consolas" w:hAnsi="Consolas"/>
        </w:rPr>
        <w:t xml:space="preserve">-- </w:t>
      </w:r>
      <w:proofErr w:type="spellStart"/>
      <w:r w:rsidRPr="00D45DF8">
        <w:rPr>
          <w:rFonts w:ascii="Consolas" w:hAnsi="Consolas"/>
        </w:rPr>
        <w:t>public.cl_esdiagnosiscase</w:t>
      </w:r>
      <w:proofErr w:type="spellEnd"/>
      <w:r w:rsidRPr="00D45DF8">
        <w:rPr>
          <w:rFonts w:ascii="Consolas" w:hAnsi="Consolas"/>
        </w:rPr>
        <w:t xml:space="preserve"> </w:t>
      </w:r>
      <w:proofErr w:type="spellStart"/>
      <w:r w:rsidRPr="00D45DF8">
        <w:rPr>
          <w:rFonts w:ascii="Consolas" w:hAnsi="Consolas"/>
        </w:rPr>
        <w:t>definition</w:t>
      </w:r>
      <w:proofErr w:type="spellEnd"/>
    </w:p>
    <w:p w14:paraId="4610D62A" w14:textId="77777777" w:rsidR="00D45DF8" w:rsidRPr="00D45DF8" w:rsidRDefault="00D45DF8" w:rsidP="00D45DF8">
      <w:pPr>
        <w:rPr>
          <w:rFonts w:ascii="Consolas" w:hAnsi="Consolas"/>
        </w:rPr>
      </w:pPr>
      <w:r w:rsidRPr="00D45DF8">
        <w:rPr>
          <w:rFonts w:ascii="Consolas" w:hAnsi="Consolas"/>
        </w:rPr>
        <w:t xml:space="preserve">-- </w:t>
      </w:r>
      <w:proofErr w:type="spellStart"/>
      <w:r w:rsidRPr="00D45DF8">
        <w:rPr>
          <w:rFonts w:ascii="Consolas" w:hAnsi="Consolas"/>
        </w:rPr>
        <w:t>Drop</w:t>
      </w:r>
      <w:proofErr w:type="spellEnd"/>
      <w:r w:rsidRPr="00D45DF8">
        <w:rPr>
          <w:rFonts w:ascii="Consolas" w:hAnsi="Consolas"/>
        </w:rPr>
        <w:t xml:space="preserve"> </w:t>
      </w:r>
      <w:proofErr w:type="spellStart"/>
      <w:r w:rsidRPr="00D45DF8">
        <w:rPr>
          <w:rFonts w:ascii="Consolas" w:hAnsi="Consolas"/>
        </w:rPr>
        <w:t>table</w:t>
      </w:r>
      <w:proofErr w:type="spellEnd"/>
    </w:p>
    <w:p w14:paraId="6154CEC3" w14:textId="77777777" w:rsidR="00D45DF8" w:rsidRPr="00D45DF8" w:rsidRDefault="00D45DF8" w:rsidP="00D45DF8">
      <w:pPr>
        <w:rPr>
          <w:rFonts w:ascii="Consolas" w:hAnsi="Consolas"/>
        </w:rPr>
      </w:pPr>
      <w:r w:rsidRPr="00D45DF8">
        <w:rPr>
          <w:rFonts w:ascii="Consolas" w:hAnsi="Consolas"/>
        </w:rPr>
        <w:t xml:space="preserve">-- DROP TABLE </w:t>
      </w:r>
      <w:proofErr w:type="spellStart"/>
      <w:r w:rsidRPr="00D45DF8">
        <w:rPr>
          <w:rFonts w:ascii="Consolas" w:hAnsi="Consolas"/>
        </w:rPr>
        <w:t>cl_esdiagnosiscase</w:t>
      </w:r>
      <w:proofErr w:type="spellEnd"/>
      <w:r w:rsidRPr="00D45DF8">
        <w:rPr>
          <w:rFonts w:ascii="Consolas" w:hAnsi="Consolas"/>
        </w:rPr>
        <w:t>;</w:t>
      </w:r>
    </w:p>
    <w:p w14:paraId="7592C12B" w14:textId="77777777" w:rsidR="00D45DF8" w:rsidRPr="00D45DF8" w:rsidRDefault="00D45DF8" w:rsidP="00D45DF8">
      <w:pPr>
        <w:rPr>
          <w:rFonts w:ascii="Consolas" w:hAnsi="Consolas"/>
        </w:rPr>
      </w:pPr>
      <w:r w:rsidRPr="00D45DF8">
        <w:rPr>
          <w:rFonts w:ascii="Consolas" w:hAnsi="Consolas"/>
        </w:rPr>
        <w:t xml:space="preserve">CREATE TABLE </w:t>
      </w:r>
      <w:proofErr w:type="spellStart"/>
      <w:r w:rsidRPr="00D45DF8">
        <w:rPr>
          <w:rFonts w:ascii="Consolas" w:hAnsi="Consolas"/>
        </w:rPr>
        <w:t>cl_esdiagnosiscase</w:t>
      </w:r>
      <w:proofErr w:type="spellEnd"/>
      <w:r w:rsidRPr="00D45DF8">
        <w:rPr>
          <w:rFonts w:ascii="Consolas" w:hAnsi="Consolas"/>
        </w:rPr>
        <w:t xml:space="preserve"> (</w:t>
      </w:r>
    </w:p>
    <w:p w14:paraId="1A09828A"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id</w:t>
      </w:r>
      <w:proofErr w:type="spellEnd"/>
      <w:r w:rsidRPr="00D45DF8">
        <w:rPr>
          <w:rFonts w:ascii="Consolas" w:hAnsi="Consolas"/>
        </w:rPr>
        <w:t xml:space="preserve"> int8 NOT NULL,</w:t>
      </w:r>
    </w:p>
    <w:p w14:paraId="79E19B9B"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code</w:t>
      </w:r>
      <w:proofErr w:type="spellEnd"/>
      <w:r w:rsidRPr="00D45DF8">
        <w:rPr>
          <w:rFonts w:ascii="Consolas" w:hAnsi="Consolas"/>
        </w:rPr>
        <w:t xml:space="preserve"> </w:t>
      </w:r>
      <w:proofErr w:type="spellStart"/>
      <w:r w:rsidRPr="00D45DF8">
        <w:rPr>
          <w:rFonts w:ascii="Consolas" w:hAnsi="Consolas"/>
        </w:rPr>
        <w:t>varchar</w:t>
      </w:r>
      <w:proofErr w:type="spellEnd"/>
      <w:r w:rsidRPr="00D45DF8">
        <w:rPr>
          <w:rFonts w:ascii="Consolas" w:hAnsi="Consolas"/>
        </w:rPr>
        <w:t>(255) NULL,</w:t>
      </w:r>
    </w:p>
    <w:p w14:paraId="5F1B8158"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create_date_time</w:t>
      </w:r>
      <w:proofErr w:type="spellEnd"/>
      <w:r w:rsidRPr="00D45DF8">
        <w:rPr>
          <w:rFonts w:ascii="Consolas" w:hAnsi="Consolas"/>
        </w:rPr>
        <w:t xml:space="preserve"> </w:t>
      </w:r>
      <w:proofErr w:type="spellStart"/>
      <w:r w:rsidRPr="00D45DF8">
        <w:rPr>
          <w:rFonts w:ascii="Consolas" w:hAnsi="Consolas"/>
        </w:rPr>
        <w:t>timestamp</w:t>
      </w:r>
      <w:proofErr w:type="spellEnd"/>
      <w:r w:rsidRPr="00D45DF8">
        <w:rPr>
          <w:rFonts w:ascii="Consolas" w:hAnsi="Consolas"/>
        </w:rPr>
        <w:t xml:space="preserve"> NULL,</w:t>
      </w:r>
    </w:p>
    <w:p w14:paraId="3D3DE682"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modified_date_time</w:t>
      </w:r>
      <w:proofErr w:type="spellEnd"/>
      <w:r w:rsidRPr="00D45DF8">
        <w:rPr>
          <w:rFonts w:ascii="Consolas" w:hAnsi="Consolas"/>
        </w:rPr>
        <w:t xml:space="preserve"> </w:t>
      </w:r>
      <w:proofErr w:type="spellStart"/>
      <w:r w:rsidRPr="00D45DF8">
        <w:rPr>
          <w:rFonts w:ascii="Consolas" w:hAnsi="Consolas"/>
        </w:rPr>
        <w:t>timestamp</w:t>
      </w:r>
      <w:proofErr w:type="spellEnd"/>
      <w:r w:rsidRPr="00D45DF8">
        <w:rPr>
          <w:rFonts w:ascii="Consolas" w:hAnsi="Consolas"/>
        </w:rPr>
        <w:t xml:space="preserve"> NULL,</w:t>
      </w:r>
    </w:p>
    <w:p w14:paraId="0AC0E564" w14:textId="77777777" w:rsidR="00D45DF8" w:rsidRPr="00D45DF8" w:rsidRDefault="00D45DF8" w:rsidP="00D45DF8">
      <w:pPr>
        <w:rPr>
          <w:rFonts w:ascii="Consolas" w:hAnsi="Consolas"/>
        </w:rPr>
      </w:pPr>
      <w:r w:rsidRPr="00D45DF8">
        <w:rPr>
          <w:rFonts w:ascii="Consolas" w:hAnsi="Consolas"/>
        </w:rPr>
        <w:tab/>
        <w:t xml:space="preserve">"name" </w:t>
      </w:r>
      <w:proofErr w:type="spellStart"/>
      <w:r w:rsidRPr="00D45DF8">
        <w:rPr>
          <w:rFonts w:ascii="Consolas" w:hAnsi="Consolas"/>
        </w:rPr>
        <w:t>text</w:t>
      </w:r>
      <w:proofErr w:type="spellEnd"/>
      <w:r w:rsidRPr="00D45DF8">
        <w:rPr>
          <w:rFonts w:ascii="Consolas" w:hAnsi="Consolas"/>
        </w:rPr>
        <w:t xml:space="preserve"> NULL,</w:t>
      </w:r>
    </w:p>
    <w:p w14:paraId="252CF0D7"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valid_from</w:t>
      </w:r>
      <w:proofErr w:type="spellEnd"/>
      <w:r w:rsidRPr="00D45DF8">
        <w:rPr>
          <w:rFonts w:ascii="Consolas" w:hAnsi="Consolas"/>
        </w:rPr>
        <w:t xml:space="preserve"> </w:t>
      </w:r>
      <w:proofErr w:type="spellStart"/>
      <w:r w:rsidRPr="00D45DF8">
        <w:rPr>
          <w:rFonts w:ascii="Consolas" w:hAnsi="Consolas"/>
        </w:rPr>
        <w:t>timestamp</w:t>
      </w:r>
      <w:proofErr w:type="spellEnd"/>
      <w:r w:rsidRPr="00D45DF8">
        <w:rPr>
          <w:rFonts w:ascii="Consolas" w:hAnsi="Consolas"/>
        </w:rPr>
        <w:t xml:space="preserve"> NULL,</w:t>
      </w:r>
    </w:p>
    <w:p w14:paraId="482034D5"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valid_to</w:t>
      </w:r>
      <w:proofErr w:type="spellEnd"/>
      <w:r w:rsidRPr="00D45DF8">
        <w:rPr>
          <w:rFonts w:ascii="Consolas" w:hAnsi="Consolas"/>
        </w:rPr>
        <w:t xml:space="preserve"> </w:t>
      </w:r>
      <w:proofErr w:type="spellStart"/>
      <w:r w:rsidRPr="00D45DF8">
        <w:rPr>
          <w:rFonts w:ascii="Consolas" w:hAnsi="Consolas"/>
        </w:rPr>
        <w:t>timestamp</w:t>
      </w:r>
      <w:proofErr w:type="spellEnd"/>
      <w:r w:rsidRPr="00D45DF8">
        <w:rPr>
          <w:rFonts w:ascii="Consolas" w:hAnsi="Consolas"/>
        </w:rPr>
        <w:t xml:space="preserve"> NULL,</w:t>
      </w:r>
    </w:p>
    <w:p w14:paraId="1697A939" w14:textId="77777777" w:rsidR="00D45DF8" w:rsidRPr="00D45DF8" w:rsidRDefault="00D45DF8" w:rsidP="00D45DF8">
      <w:pPr>
        <w:rPr>
          <w:rFonts w:ascii="Consolas" w:hAnsi="Consolas"/>
        </w:rPr>
      </w:pPr>
      <w:r w:rsidRPr="00D45DF8">
        <w:rPr>
          <w:rFonts w:ascii="Consolas" w:hAnsi="Consolas"/>
        </w:rPr>
        <w:tab/>
        <w:t xml:space="preserve">CONSTRAINT </w:t>
      </w:r>
      <w:proofErr w:type="spellStart"/>
      <w:r w:rsidRPr="00D45DF8">
        <w:rPr>
          <w:rFonts w:ascii="Consolas" w:hAnsi="Consolas"/>
        </w:rPr>
        <w:t>cl_esdiagnosiscase_pkey</w:t>
      </w:r>
      <w:proofErr w:type="spellEnd"/>
      <w:r w:rsidRPr="00D45DF8">
        <w:rPr>
          <w:rFonts w:ascii="Consolas" w:hAnsi="Consolas"/>
        </w:rPr>
        <w:t xml:space="preserve"> PRIMARY KEY (</w:t>
      </w:r>
      <w:proofErr w:type="spellStart"/>
      <w:r w:rsidRPr="00D45DF8">
        <w:rPr>
          <w:rFonts w:ascii="Consolas" w:hAnsi="Consolas"/>
        </w:rPr>
        <w:t>id</w:t>
      </w:r>
      <w:proofErr w:type="spellEnd"/>
      <w:r w:rsidRPr="00D45DF8">
        <w:rPr>
          <w:rFonts w:ascii="Consolas" w:hAnsi="Consolas"/>
        </w:rPr>
        <w:t>)</w:t>
      </w:r>
    </w:p>
    <w:p w14:paraId="53439B04" w14:textId="77777777" w:rsidR="00D45DF8" w:rsidRPr="00D45DF8" w:rsidRDefault="00D45DF8" w:rsidP="00D45DF8">
      <w:pPr>
        <w:rPr>
          <w:rFonts w:ascii="Consolas" w:hAnsi="Consolas"/>
        </w:rPr>
      </w:pPr>
      <w:r w:rsidRPr="00D45DF8">
        <w:rPr>
          <w:rFonts w:ascii="Consolas" w:hAnsi="Consolas"/>
        </w:rPr>
        <w:t>);</w:t>
      </w:r>
    </w:p>
    <w:p w14:paraId="1A3AFD6B" w14:textId="77777777" w:rsidR="00D45DF8" w:rsidRPr="00D45DF8" w:rsidRDefault="00D45DF8" w:rsidP="00D45DF8">
      <w:pPr>
        <w:rPr>
          <w:rFonts w:ascii="Consolas" w:hAnsi="Consolas"/>
        </w:rPr>
      </w:pPr>
      <w:r w:rsidRPr="00D45DF8">
        <w:rPr>
          <w:rFonts w:ascii="Consolas" w:hAnsi="Consolas"/>
        </w:rPr>
        <w:t xml:space="preserve">-- </w:t>
      </w:r>
      <w:proofErr w:type="spellStart"/>
      <w:r w:rsidRPr="00D45DF8">
        <w:rPr>
          <w:rFonts w:ascii="Consolas" w:hAnsi="Consolas"/>
        </w:rPr>
        <w:t>public.cl_focuslaboratorytest</w:t>
      </w:r>
      <w:proofErr w:type="spellEnd"/>
      <w:r w:rsidRPr="00D45DF8">
        <w:rPr>
          <w:rFonts w:ascii="Consolas" w:hAnsi="Consolas"/>
        </w:rPr>
        <w:t xml:space="preserve"> </w:t>
      </w:r>
      <w:proofErr w:type="spellStart"/>
      <w:r w:rsidRPr="00D45DF8">
        <w:rPr>
          <w:rFonts w:ascii="Consolas" w:hAnsi="Consolas"/>
        </w:rPr>
        <w:t>definition</w:t>
      </w:r>
      <w:proofErr w:type="spellEnd"/>
    </w:p>
    <w:p w14:paraId="24380EB7" w14:textId="77777777" w:rsidR="00D45DF8" w:rsidRPr="00D45DF8" w:rsidRDefault="00D45DF8" w:rsidP="00D45DF8">
      <w:pPr>
        <w:rPr>
          <w:rFonts w:ascii="Consolas" w:hAnsi="Consolas"/>
        </w:rPr>
      </w:pPr>
      <w:r w:rsidRPr="00D45DF8">
        <w:rPr>
          <w:rFonts w:ascii="Consolas" w:hAnsi="Consolas"/>
        </w:rPr>
        <w:t xml:space="preserve">-- </w:t>
      </w:r>
      <w:proofErr w:type="spellStart"/>
      <w:r w:rsidRPr="00D45DF8">
        <w:rPr>
          <w:rFonts w:ascii="Consolas" w:hAnsi="Consolas"/>
        </w:rPr>
        <w:t>Drop</w:t>
      </w:r>
      <w:proofErr w:type="spellEnd"/>
      <w:r w:rsidRPr="00D45DF8">
        <w:rPr>
          <w:rFonts w:ascii="Consolas" w:hAnsi="Consolas"/>
        </w:rPr>
        <w:t xml:space="preserve"> </w:t>
      </w:r>
      <w:proofErr w:type="spellStart"/>
      <w:r w:rsidRPr="00D45DF8">
        <w:rPr>
          <w:rFonts w:ascii="Consolas" w:hAnsi="Consolas"/>
        </w:rPr>
        <w:t>table</w:t>
      </w:r>
      <w:proofErr w:type="spellEnd"/>
    </w:p>
    <w:p w14:paraId="36AB70A5" w14:textId="77777777" w:rsidR="00D45DF8" w:rsidRPr="00D45DF8" w:rsidRDefault="00D45DF8" w:rsidP="00D45DF8">
      <w:pPr>
        <w:rPr>
          <w:rFonts w:ascii="Consolas" w:hAnsi="Consolas"/>
        </w:rPr>
      </w:pPr>
      <w:r w:rsidRPr="00D45DF8">
        <w:rPr>
          <w:rFonts w:ascii="Consolas" w:hAnsi="Consolas"/>
        </w:rPr>
        <w:t xml:space="preserve">-- DROP TABLE </w:t>
      </w:r>
      <w:proofErr w:type="spellStart"/>
      <w:r w:rsidRPr="00D45DF8">
        <w:rPr>
          <w:rFonts w:ascii="Consolas" w:hAnsi="Consolas"/>
        </w:rPr>
        <w:t>cl_focuslaboratorytest</w:t>
      </w:r>
      <w:proofErr w:type="spellEnd"/>
      <w:r w:rsidRPr="00D45DF8">
        <w:rPr>
          <w:rFonts w:ascii="Consolas" w:hAnsi="Consolas"/>
        </w:rPr>
        <w:t>;</w:t>
      </w:r>
    </w:p>
    <w:p w14:paraId="17B7DACF" w14:textId="77777777" w:rsidR="00D45DF8" w:rsidRPr="00D45DF8" w:rsidRDefault="00D45DF8" w:rsidP="00D45DF8">
      <w:pPr>
        <w:rPr>
          <w:rFonts w:ascii="Consolas" w:hAnsi="Consolas"/>
        </w:rPr>
      </w:pPr>
      <w:r w:rsidRPr="00D45DF8">
        <w:rPr>
          <w:rFonts w:ascii="Consolas" w:hAnsi="Consolas"/>
        </w:rPr>
        <w:t xml:space="preserve">CREATE TABLE </w:t>
      </w:r>
      <w:proofErr w:type="spellStart"/>
      <w:r w:rsidRPr="00D45DF8">
        <w:rPr>
          <w:rFonts w:ascii="Consolas" w:hAnsi="Consolas"/>
        </w:rPr>
        <w:t>cl_focuslaboratorytest</w:t>
      </w:r>
      <w:proofErr w:type="spellEnd"/>
      <w:r w:rsidRPr="00D45DF8">
        <w:rPr>
          <w:rFonts w:ascii="Consolas" w:hAnsi="Consolas"/>
        </w:rPr>
        <w:t xml:space="preserve"> (</w:t>
      </w:r>
    </w:p>
    <w:p w14:paraId="0351F073"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id</w:t>
      </w:r>
      <w:proofErr w:type="spellEnd"/>
      <w:r w:rsidRPr="00D45DF8">
        <w:rPr>
          <w:rFonts w:ascii="Consolas" w:hAnsi="Consolas"/>
        </w:rPr>
        <w:t xml:space="preserve"> int8 NOT NULL,</w:t>
      </w:r>
    </w:p>
    <w:p w14:paraId="7982168F"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code</w:t>
      </w:r>
      <w:proofErr w:type="spellEnd"/>
      <w:r w:rsidRPr="00D45DF8">
        <w:rPr>
          <w:rFonts w:ascii="Consolas" w:hAnsi="Consolas"/>
        </w:rPr>
        <w:t xml:space="preserve"> </w:t>
      </w:r>
      <w:proofErr w:type="spellStart"/>
      <w:r w:rsidRPr="00D45DF8">
        <w:rPr>
          <w:rFonts w:ascii="Consolas" w:hAnsi="Consolas"/>
        </w:rPr>
        <w:t>varchar</w:t>
      </w:r>
      <w:proofErr w:type="spellEnd"/>
      <w:r w:rsidRPr="00D45DF8">
        <w:rPr>
          <w:rFonts w:ascii="Consolas" w:hAnsi="Consolas"/>
        </w:rPr>
        <w:t>(255) NULL,</w:t>
      </w:r>
    </w:p>
    <w:p w14:paraId="0EA8614B"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create_date_time</w:t>
      </w:r>
      <w:proofErr w:type="spellEnd"/>
      <w:r w:rsidRPr="00D45DF8">
        <w:rPr>
          <w:rFonts w:ascii="Consolas" w:hAnsi="Consolas"/>
        </w:rPr>
        <w:t xml:space="preserve"> </w:t>
      </w:r>
      <w:proofErr w:type="spellStart"/>
      <w:r w:rsidRPr="00D45DF8">
        <w:rPr>
          <w:rFonts w:ascii="Consolas" w:hAnsi="Consolas"/>
        </w:rPr>
        <w:t>timestamp</w:t>
      </w:r>
      <w:proofErr w:type="spellEnd"/>
      <w:r w:rsidRPr="00D45DF8">
        <w:rPr>
          <w:rFonts w:ascii="Consolas" w:hAnsi="Consolas"/>
        </w:rPr>
        <w:t xml:space="preserve"> NULL,</w:t>
      </w:r>
    </w:p>
    <w:p w14:paraId="6CA92FAB"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modified_date_time</w:t>
      </w:r>
      <w:proofErr w:type="spellEnd"/>
      <w:r w:rsidRPr="00D45DF8">
        <w:rPr>
          <w:rFonts w:ascii="Consolas" w:hAnsi="Consolas"/>
        </w:rPr>
        <w:t xml:space="preserve"> </w:t>
      </w:r>
      <w:proofErr w:type="spellStart"/>
      <w:r w:rsidRPr="00D45DF8">
        <w:rPr>
          <w:rFonts w:ascii="Consolas" w:hAnsi="Consolas"/>
        </w:rPr>
        <w:t>timestamp</w:t>
      </w:r>
      <w:proofErr w:type="spellEnd"/>
      <w:r w:rsidRPr="00D45DF8">
        <w:rPr>
          <w:rFonts w:ascii="Consolas" w:hAnsi="Consolas"/>
        </w:rPr>
        <w:t xml:space="preserve"> NULL,</w:t>
      </w:r>
    </w:p>
    <w:p w14:paraId="3196A085" w14:textId="77777777" w:rsidR="00D45DF8" w:rsidRPr="00D45DF8" w:rsidRDefault="00D45DF8" w:rsidP="00D45DF8">
      <w:pPr>
        <w:rPr>
          <w:rFonts w:ascii="Consolas" w:hAnsi="Consolas"/>
        </w:rPr>
      </w:pPr>
      <w:r w:rsidRPr="00D45DF8">
        <w:rPr>
          <w:rFonts w:ascii="Consolas" w:hAnsi="Consolas"/>
        </w:rPr>
        <w:lastRenderedPageBreak/>
        <w:tab/>
        <w:t xml:space="preserve">"name" </w:t>
      </w:r>
      <w:proofErr w:type="spellStart"/>
      <w:r w:rsidRPr="00D45DF8">
        <w:rPr>
          <w:rFonts w:ascii="Consolas" w:hAnsi="Consolas"/>
        </w:rPr>
        <w:t>text</w:t>
      </w:r>
      <w:proofErr w:type="spellEnd"/>
      <w:r w:rsidRPr="00D45DF8">
        <w:rPr>
          <w:rFonts w:ascii="Consolas" w:hAnsi="Consolas"/>
        </w:rPr>
        <w:t xml:space="preserve"> NULL,</w:t>
      </w:r>
    </w:p>
    <w:p w14:paraId="7A98C948"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valid_from</w:t>
      </w:r>
      <w:proofErr w:type="spellEnd"/>
      <w:r w:rsidRPr="00D45DF8">
        <w:rPr>
          <w:rFonts w:ascii="Consolas" w:hAnsi="Consolas"/>
        </w:rPr>
        <w:t xml:space="preserve"> </w:t>
      </w:r>
      <w:proofErr w:type="spellStart"/>
      <w:r w:rsidRPr="00D45DF8">
        <w:rPr>
          <w:rFonts w:ascii="Consolas" w:hAnsi="Consolas"/>
        </w:rPr>
        <w:t>timestamp</w:t>
      </w:r>
      <w:proofErr w:type="spellEnd"/>
      <w:r w:rsidRPr="00D45DF8">
        <w:rPr>
          <w:rFonts w:ascii="Consolas" w:hAnsi="Consolas"/>
        </w:rPr>
        <w:t xml:space="preserve"> NULL,</w:t>
      </w:r>
    </w:p>
    <w:p w14:paraId="526ECD7C"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valid_to</w:t>
      </w:r>
      <w:proofErr w:type="spellEnd"/>
      <w:r w:rsidRPr="00D45DF8">
        <w:rPr>
          <w:rFonts w:ascii="Consolas" w:hAnsi="Consolas"/>
        </w:rPr>
        <w:t xml:space="preserve"> </w:t>
      </w:r>
      <w:proofErr w:type="spellStart"/>
      <w:r w:rsidRPr="00D45DF8">
        <w:rPr>
          <w:rFonts w:ascii="Consolas" w:hAnsi="Consolas"/>
        </w:rPr>
        <w:t>timestamp</w:t>
      </w:r>
      <w:proofErr w:type="spellEnd"/>
      <w:r w:rsidRPr="00D45DF8">
        <w:rPr>
          <w:rFonts w:ascii="Consolas" w:hAnsi="Consolas"/>
        </w:rPr>
        <w:t xml:space="preserve"> NULL,</w:t>
      </w:r>
    </w:p>
    <w:p w14:paraId="7FCDF179" w14:textId="77777777" w:rsidR="00D45DF8" w:rsidRPr="00D45DF8" w:rsidRDefault="00D45DF8" w:rsidP="00D45DF8">
      <w:pPr>
        <w:rPr>
          <w:rFonts w:ascii="Consolas" w:hAnsi="Consolas"/>
        </w:rPr>
      </w:pPr>
      <w:r w:rsidRPr="00D45DF8">
        <w:rPr>
          <w:rFonts w:ascii="Consolas" w:hAnsi="Consolas"/>
        </w:rPr>
        <w:tab/>
        <w:t xml:space="preserve">CONSTRAINT </w:t>
      </w:r>
      <w:proofErr w:type="spellStart"/>
      <w:r w:rsidRPr="00D45DF8">
        <w:rPr>
          <w:rFonts w:ascii="Consolas" w:hAnsi="Consolas"/>
        </w:rPr>
        <w:t>cl_focuslaboratorytest_pkey</w:t>
      </w:r>
      <w:proofErr w:type="spellEnd"/>
      <w:r w:rsidRPr="00D45DF8">
        <w:rPr>
          <w:rFonts w:ascii="Consolas" w:hAnsi="Consolas"/>
        </w:rPr>
        <w:t xml:space="preserve"> PRIMARY KEY (</w:t>
      </w:r>
      <w:proofErr w:type="spellStart"/>
      <w:r w:rsidRPr="00D45DF8">
        <w:rPr>
          <w:rFonts w:ascii="Consolas" w:hAnsi="Consolas"/>
        </w:rPr>
        <w:t>id</w:t>
      </w:r>
      <w:proofErr w:type="spellEnd"/>
      <w:r w:rsidRPr="00D45DF8">
        <w:rPr>
          <w:rFonts w:ascii="Consolas" w:hAnsi="Consolas"/>
        </w:rPr>
        <w:t>)</w:t>
      </w:r>
    </w:p>
    <w:p w14:paraId="1AB5B096" w14:textId="77777777" w:rsidR="00D45DF8" w:rsidRPr="00D45DF8" w:rsidRDefault="00D45DF8" w:rsidP="00D45DF8">
      <w:pPr>
        <w:rPr>
          <w:rFonts w:ascii="Consolas" w:hAnsi="Consolas"/>
        </w:rPr>
      </w:pPr>
      <w:r w:rsidRPr="00D45DF8">
        <w:rPr>
          <w:rFonts w:ascii="Consolas" w:hAnsi="Consolas"/>
        </w:rPr>
        <w:t>);</w:t>
      </w:r>
    </w:p>
    <w:p w14:paraId="32937709" w14:textId="77777777" w:rsidR="00D45DF8" w:rsidRPr="00D45DF8" w:rsidRDefault="00D45DF8" w:rsidP="00D45DF8">
      <w:pPr>
        <w:rPr>
          <w:rFonts w:ascii="Consolas" w:hAnsi="Consolas"/>
        </w:rPr>
      </w:pPr>
      <w:r w:rsidRPr="00D45DF8">
        <w:rPr>
          <w:rFonts w:ascii="Consolas" w:hAnsi="Consolas"/>
        </w:rPr>
        <w:t xml:space="preserve">-- </w:t>
      </w:r>
      <w:proofErr w:type="spellStart"/>
      <w:r w:rsidRPr="00D45DF8">
        <w:rPr>
          <w:rFonts w:ascii="Consolas" w:hAnsi="Consolas"/>
        </w:rPr>
        <w:t>public.cl_focuslocalizationliquidationmean</w:t>
      </w:r>
      <w:proofErr w:type="spellEnd"/>
      <w:r w:rsidRPr="00D45DF8">
        <w:rPr>
          <w:rFonts w:ascii="Consolas" w:hAnsi="Consolas"/>
        </w:rPr>
        <w:t xml:space="preserve"> </w:t>
      </w:r>
      <w:proofErr w:type="spellStart"/>
      <w:r w:rsidRPr="00D45DF8">
        <w:rPr>
          <w:rFonts w:ascii="Consolas" w:hAnsi="Consolas"/>
        </w:rPr>
        <w:t>definition</w:t>
      </w:r>
      <w:proofErr w:type="spellEnd"/>
    </w:p>
    <w:p w14:paraId="67E7DFEB" w14:textId="77777777" w:rsidR="00D45DF8" w:rsidRPr="00D45DF8" w:rsidRDefault="00D45DF8" w:rsidP="00D45DF8">
      <w:pPr>
        <w:rPr>
          <w:rFonts w:ascii="Consolas" w:hAnsi="Consolas"/>
        </w:rPr>
      </w:pPr>
      <w:r w:rsidRPr="00D45DF8">
        <w:rPr>
          <w:rFonts w:ascii="Consolas" w:hAnsi="Consolas"/>
        </w:rPr>
        <w:t xml:space="preserve">-- </w:t>
      </w:r>
      <w:proofErr w:type="spellStart"/>
      <w:r w:rsidRPr="00D45DF8">
        <w:rPr>
          <w:rFonts w:ascii="Consolas" w:hAnsi="Consolas"/>
        </w:rPr>
        <w:t>Drop</w:t>
      </w:r>
      <w:proofErr w:type="spellEnd"/>
      <w:r w:rsidRPr="00D45DF8">
        <w:rPr>
          <w:rFonts w:ascii="Consolas" w:hAnsi="Consolas"/>
        </w:rPr>
        <w:t xml:space="preserve"> </w:t>
      </w:r>
      <w:proofErr w:type="spellStart"/>
      <w:r w:rsidRPr="00D45DF8">
        <w:rPr>
          <w:rFonts w:ascii="Consolas" w:hAnsi="Consolas"/>
        </w:rPr>
        <w:t>table</w:t>
      </w:r>
      <w:proofErr w:type="spellEnd"/>
    </w:p>
    <w:p w14:paraId="49B8889E" w14:textId="77777777" w:rsidR="00D45DF8" w:rsidRPr="00D45DF8" w:rsidRDefault="00D45DF8" w:rsidP="00D45DF8">
      <w:pPr>
        <w:rPr>
          <w:rFonts w:ascii="Consolas" w:hAnsi="Consolas"/>
        </w:rPr>
      </w:pPr>
      <w:r w:rsidRPr="00D45DF8">
        <w:rPr>
          <w:rFonts w:ascii="Consolas" w:hAnsi="Consolas"/>
        </w:rPr>
        <w:t xml:space="preserve">-- DROP TABLE </w:t>
      </w:r>
      <w:proofErr w:type="spellStart"/>
      <w:r w:rsidRPr="00D45DF8">
        <w:rPr>
          <w:rFonts w:ascii="Consolas" w:hAnsi="Consolas"/>
        </w:rPr>
        <w:t>cl_focuslocalizationliquidationmean</w:t>
      </w:r>
      <w:proofErr w:type="spellEnd"/>
      <w:r w:rsidRPr="00D45DF8">
        <w:rPr>
          <w:rFonts w:ascii="Consolas" w:hAnsi="Consolas"/>
        </w:rPr>
        <w:t>;</w:t>
      </w:r>
    </w:p>
    <w:p w14:paraId="79622C52" w14:textId="77777777" w:rsidR="00D45DF8" w:rsidRPr="00D45DF8" w:rsidRDefault="00D45DF8" w:rsidP="00D45DF8">
      <w:pPr>
        <w:rPr>
          <w:rFonts w:ascii="Consolas" w:hAnsi="Consolas"/>
        </w:rPr>
      </w:pPr>
      <w:r w:rsidRPr="00D45DF8">
        <w:rPr>
          <w:rFonts w:ascii="Consolas" w:hAnsi="Consolas"/>
        </w:rPr>
        <w:t xml:space="preserve">CREATE TABLE </w:t>
      </w:r>
      <w:proofErr w:type="spellStart"/>
      <w:r w:rsidRPr="00D45DF8">
        <w:rPr>
          <w:rFonts w:ascii="Consolas" w:hAnsi="Consolas"/>
        </w:rPr>
        <w:t>cl_focuslocalizationliquidationmean</w:t>
      </w:r>
      <w:proofErr w:type="spellEnd"/>
      <w:r w:rsidRPr="00D45DF8">
        <w:rPr>
          <w:rFonts w:ascii="Consolas" w:hAnsi="Consolas"/>
        </w:rPr>
        <w:t xml:space="preserve"> (</w:t>
      </w:r>
    </w:p>
    <w:p w14:paraId="464B41B8"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id</w:t>
      </w:r>
      <w:proofErr w:type="spellEnd"/>
      <w:r w:rsidRPr="00D45DF8">
        <w:rPr>
          <w:rFonts w:ascii="Consolas" w:hAnsi="Consolas"/>
        </w:rPr>
        <w:t xml:space="preserve"> int8 NOT NULL,</w:t>
      </w:r>
    </w:p>
    <w:p w14:paraId="50251A77"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code</w:t>
      </w:r>
      <w:proofErr w:type="spellEnd"/>
      <w:r w:rsidRPr="00D45DF8">
        <w:rPr>
          <w:rFonts w:ascii="Consolas" w:hAnsi="Consolas"/>
        </w:rPr>
        <w:t xml:space="preserve"> </w:t>
      </w:r>
      <w:proofErr w:type="spellStart"/>
      <w:r w:rsidRPr="00D45DF8">
        <w:rPr>
          <w:rFonts w:ascii="Consolas" w:hAnsi="Consolas"/>
        </w:rPr>
        <w:t>varchar</w:t>
      </w:r>
      <w:proofErr w:type="spellEnd"/>
      <w:r w:rsidRPr="00D45DF8">
        <w:rPr>
          <w:rFonts w:ascii="Consolas" w:hAnsi="Consolas"/>
        </w:rPr>
        <w:t>(255) NULL,</w:t>
      </w:r>
    </w:p>
    <w:p w14:paraId="3A753347"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create_date_time</w:t>
      </w:r>
      <w:proofErr w:type="spellEnd"/>
      <w:r w:rsidRPr="00D45DF8">
        <w:rPr>
          <w:rFonts w:ascii="Consolas" w:hAnsi="Consolas"/>
        </w:rPr>
        <w:t xml:space="preserve"> </w:t>
      </w:r>
      <w:proofErr w:type="spellStart"/>
      <w:r w:rsidRPr="00D45DF8">
        <w:rPr>
          <w:rFonts w:ascii="Consolas" w:hAnsi="Consolas"/>
        </w:rPr>
        <w:t>timestamp</w:t>
      </w:r>
      <w:proofErr w:type="spellEnd"/>
      <w:r w:rsidRPr="00D45DF8">
        <w:rPr>
          <w:rFonts w:ascii="Consolas" w:hAnsi="Consolas"/>
        </w:rPr>
        <w:t xml:space="preserve"> NULL,</w:t>
      </w:r>
    </w:p>
    <w:p w14:paraId="3D3D01C9"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modified_date_time</w:t>
      </w:r>
      <w:proofErr w:type="spellEnd"/>
      <w:r w:rsidRPr="00D45DF8">
        <w:rPr>
          <w:rFonts w:ascii="Consolas" w:hAnsi="Consolas"/>
        </w:rPr>
        <w:t xml:space="preserve"> </w:t>
      </w:r>
      <w:proofErr w:type="spellStart"/>
      <w:r w:rsidRPr="00D45DF8">
        <w:rPr>
          <w:rFonts w:ascii="Consolas" w:hAnsi="Consolas"/>
        </w:rPr>
        <w:t>timestamp</w:t>
      </w:r>
      <w:proofErr w:type="spellEnd"/>
      <w:r w:rsidRPr="00D45DF8">
        <w:rPr>
          <w:rFonts w:ascii="Consolas" w:hAnsi="Consolas"/>
        </w:rPr>
        <w:t xml:space="preserve"> NULL,</w:t>
      </w:r>
    </w:p>
    <w:p w14:paraId="687A5170" w14:textId="77777777" w:rsidR="00D45DF8" w:rsidRPr="00D45DF8" w:rsidRDefault="00D45DF8" w:rsidP="00D45DF8">
      <w:pPr>
        <w:rPr>
          <w:rFonts w:ascii="Consolas" w:hAnsi="Consolas"/>
        </w:rPr>
      </w:pPr>
      <w:r w:rsidRPr="00D45DF8">
        <w:rPr>
          <w:rFonts w:ascii="Consolas" w:hAnsi="Consolas"/>
        </w:rPr>
        <w:tab/>
        <w:t xml:space="preserve">"name" </w:t>
      </w:r>
      <w:proofErr w:type="spellStart"/>
      <w:r w:rsidRPr="00D45DF8">
        <w:rPr>
          <w:rFonts w:ascii="Consolas" w:hAnsi="Consolas"/>
        </w:rPr>
        <w:t>text</w:t>
      </w:r>
      <w:proofErr w:type="spellEnd"/>
      <w:r w:rsidRPr="00D45DF8">
        <w:rPr>
          <w:rFonts w:ascii="Consolas" w:hAnsi="Consolas"/>
        </w:rPr>
        <w:t xml:space="preserve"> NULL,</w:t>
      </w:r>
    </w:p>
    <w:p w14:paraId="3793123A"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valid_from</w:t>
      </w:r>
      <w:proofErr w:type="spellEnd"/>
      <w:r w:rsidRPr="00D45DF8">
        <w:rPr>
          <w:rFonts w:ascii="Consolas" w:hAnsi="Consolas"/>
        </w:rPr>
        <w:t xml:space="preserve"> </w:t>
      </w:r>
      <w:proofErr w:type="spellStart"/>
      <w:r w:rsidRPr="00D45DF8">
        <w:rPr>
          <w:rFonts w:ascii="Consolas" w:hAnsi="Consolas"/>
        </w:rPr>
        <w:t>timestamp</w:t>
      </w:r>
      <w:proofErr w:type="spellEnd"/>
      <w:r w:rsidRPr="00D45DF8">
        <w:rPr>
          <w:rFonts w:ascii="Consolas" w:hAnsi="Consolas"/>
        </w:rPr>
        <w:t xml:space="preserve"> NULL,</w:t>
      </w:r>
    </w:p>
    <w:p w14:paraId="202EFB10"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valid_to</w:t>
      </w:r>
      <w:proofErr w:type="spellEnd"/>
      <w:r w:rsidRPr="00D45DF8">
        <w:rPr>
          <w:rFonts w:ascii="Consolas" w:hAnsi="Consolas"/>
        </w:rPr>
        <w:t xml:space="preserve"> </w:t>
      </w:r>
      <w:proofErr w:type="spellStart"/>
      <w:r w:rsidRPr="00D45DF8">
        <w:rPr>
          <w:rFonts w:ascii="Consolas" w:hAnsi="Consolas"/>
        </w:rPr>
        <w:t>timestamp</w:t>
      </w:r>
      <w:proofErr w:type="spellEnd"/>
      <w:r w:rsidRPr="00D45DF8">
        <w:rPr>
          <w:rFonts w:ascii="Consolas" w:hAnsi="Consolas"/>
        </w:rPr>
        <w:t xml:space="preserve"> NULL,</w:t>
      </w:r>
    </w:p>
    <w:p w14:paraId="45624CEF" w14:textId="77777777" w:rsidR="00D45DF8" w:rsidRPr="00D45DF8" w:rsidRDefault="00D45DF8" w:rsidP="00D45DF8">
      <w:pPr>
        <w:rPr>
          <w:rFonts w:ascii="Consolas" w:hAnsi="Consolas"/>
        </w:rPr>
      </w:pPr>
      <w:r w:rsidRPr="00D45DF8">
        <w:rPr>
          <w:rFonts w:ascii="Consolas" w:hAnsi="Consolas"/>
        </w:rPr>
        <w:tab/>
        <w:t xml:space="preserve">CONSTRAINT </w:t>
      </w:r>
      <w:proofErr w:type="spellStart"/>
      <w:r w:rsidRPr="00D45DF8">
        <w:rPr>
          <w:rFonts w:ascii="Consolas" w:hAnsi="Consolas"/>
        </w:rPr>
        <w:t>cl_focuslocalizationliquidationmean_pkey</w:t>
      </w:r>
      <w:proofErr w:type="spellEnd"/>
      <w:r w:rsidRPr="00D45DF8">
        <w:rPr>
          <w:rFonts w:ascii="Consolas" w:hAnsi="Consolas"/>
        </w:rPr>
        <w:t xml:space="preserve"> PRIMARY KEY (</w:t>
      </w:r>
      <w:proofErr w:type="spellStart"/>
      <w:r w:rsidRPr="00D45DF8">
        <w:rPr>
          <w:rFonts w:ascii="Consolas" w:hAnsi="Consolas"/>
        </w:rPr>
        <w:t>id</w:t>
      </w:r>
      <w:proofErr w:type="spellEnd"/>
      <w:r w:rsidRPr="00D45DF8">
        <w:rPr>
          <w:rFonts w:ascii="Consolas" w:hAnsi="Consolas"/>
        </w:rPr>
        <w:t>)</w:t>
      </w:r>
    </w:p>
    <w:p w14:paraId="672E4889" w14:textId="77777777" w:rsidR="00D45DF8" w:rsidRPr="00D45DF8" w:rsidRDefault="00D45DF8" w:rsidP="00D45DF8">
      <w:pPr>
        <w:rPr>
          <w:rFonts w:ascii="Consolas" w:hAnsi="Consolas"/>
        </w:rPr>
      </w:pPr>
      <w:r w:rsidRPr="00D45DF8">
        <w:rPr>
          <w:rFonts w:ascii="Consolas" w:hAnsi="Consolas"/>
        </w:rPr>
        <w:t>);</w:t>
      </w:r>
    </w:p>
    <w:p w14:paraId="09DB4225" w14:textId="77777777" w:rsidR="00D45DF8" w:rsidRPr="00D45DF8" w:rsidRDefault="00D45DF8" w:rsidP="00D45DF8">
      <w:pPr>
        <w:rPr>
          <w:rFonts w:ascii="Consolas" w:hAnsi="Consolas"/>
        </w:rPr>
      </w:pPr>
      <w:r w:rsidRPr="00D45DF8">
        <w:rPr>
          <w:rFonts w:ascii="Consolas" w:hAnsi="Consolas"/>
        </w:rPr>
        <w:t xml:space="preserve">-- </w:t>
      </w:r>
      <w:proofErr w:type="spellStart"/>
      <w:r w:rsidRPr="00D45DF8">
        <w:rPr>
          <w:rFonts w:ascii="Consolas" w:hAnsi="Consolas"/>
        </w:rPr>
        <w:t>public.cl_foodnature</w:t>
      </w:r>
      <w:proofErr w:type="spellEnd"/>
      <w:r w:rsidRPr="00D45DF8">
        <w:rPr>
          <w:rFonts w:ascii="Consolas" w:hAnsi="Consolas"/>
        </w:rPr>
        <w:t xml:space="preserve"> </w:t>
      </w:r>
      <w:proofErr w:type="spellStart"/>
      <w:r w:rsidRPr="00D45DF8">
        <w:rPr>
          <w:rFonts w:ascii="Consolas" w:hAnsi="Consolas"/>
        </w:rPr>
        <w:t>definition</w:t>
      </w:r>
      <w:proofErr w:type="spellEnd"/>
    </w:p>
    <w:p w14:paraId="7F2D94D4" w14:textId="77777777" w:rsidR="00D45DF8" w:rsidRPr="00D45DF8" w:rsidRDefault="00D45DF8" w:rsidP="00D45DF8">
      <w:pPr>
        <w:rPr>
          <w:rFonts w:ascii="Consolas" w:hAnsi="Consolas"/>
        </w:rPr>
      </w:pPr>
      <w:r w:rsidRPr="00D45DF8">
        <w:rPr>
          <w:rFonts w:ascii="Consolas" w:hAnsi="Consolas"/>
        </w:rPr>
        <w:t xml:space="preserve">-- </w:t>
      </w:r>
      <w:proofErr w:type="spellStart"/>
      <w:r w:rsidRPr="00D45DF8">
        <w:rPr>
          <w:rFonts w:ascii="Consolas" w:hAnsi="Consolas"/>
        </w:rPr>
        <w:t>Drop</w:t>
      </w:r>
      <w:proofErr w:type="spellEnd"/>
      <w:r w:rsidRPr="00D45DF8">
        <w:rPr>
          <w:rFonts w:ascii="Consolas" w:hAnsi="Consolas"/>
        </w:rPr>
        <w:t xml:space="preserve"> </w:t>
      </w:r>
      <w:proofErr w:type="spellStart"/>
      <w:r w:rsidRPr="00D45DF8">
        <w:rPr>
          <w:rFonts w:ascii="Consolas" w:hAnsi="Consolas"/>
        </w:rPr>
        <w:t>table</w:t>
      </w:r>
      <w:proofErr w:type="spellEnd"/>
    </w:p>
    <w:p w14:paraId="0954012C" w14:textId="77777777" w:rsidR="00D45DF8" w:rsidRPr="00D45DF8" w:rsidRDefault="00D45DF8" w:rsidP="00D45DF8">
      <w:pPr>
        <w:rPr>
          <w:rFonts w:ascii="Consolas" w:hAnsi="Consolas"/>
        </w:rPr>
      </w:pPr>
      <w:r w:rsidRPr="00D45DF8">
        <w:rPr>
          <w:rFonts w:ascii="Consolas" w:hAnsi="Consolas"/>
        </w:rPr>
        <w:t xml:space="preserve">-- DROP TABLE </w:t>
      </w:r>
      <w:proofErr w:type="spellStart"/>
      <w:r w:rsidRPr="00D45DF8">
        <w:rPr>
          <w:rFonts w:ascii="Consolas" w:hAnsi="Consolas"/>
        </w:rPr>
        <w:t>cl_foodnature</w:t>
      </w:r>
      <w:proofErr w:type="spellEnd"/>
      <w:r w:rsidRPr="00D45DF8">
        <w:rPr>
          <w:rFonts w:ascii="Consolas" w:hAnsi="Consolas"/>
        </w:rPr>
        <w:t>;</w:t>
      </w:r>
    </w:p>
    <w:p w14:paraId="631A3DE0" w14:textId="77777777" w:rsidR="00D45DF8" w:rsidRPr="00D45DF8" w:rsidRDefault="00D45DF8" w:rsidP="00D45DF8">
      <w:pPr>
        <w:rPr>
          <w:rFonts w:ascii="Consolas" w:hAnsi="Consolas"/>
        </w:rPr>
      </w:pPr>
      <w:r w:rsidRPr="00D45DF8">
        <w:rPr>
          <w:rFonts w:ascii="Consolas" w:hAnsi="Consolas"/>
        </w:rPr>
        <w:t xml:space="preserve">CREATE TABLE </w:t>
      </w:r>
      <w:proofErr w:type="spellStart"/>
      <w:r w:rsidRPr="00D45DF8">
        <w:rPr>
          <w:rFonts w:ascii="Consolas" w:hAnsi="Consolas"/>
        </w:rPr>
        <w:t>cl_foodnature</w:t>
      </w:r>
      <w:proofErr w:type="spellEnd"/>
      <w:r w:rsidRPr="00D45DF8">
        <w:rPr>
          <w:rFonts w:ascii="Consolas" w:hAnsi="Consolas"/>
        </w:rPr>
        <w:t xml:space="preserve"> (</w:t>
      </w:r>
    </w:p>
    <w:p w14:paraId="00C4AFA4"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id</w:t>
      </w:r>
      <w:proofErr w:type="spellEnd"/>
      <w:r w:rsidRPr="00D45DF8">
        <w:rPr>
          <w:rFonts w:ascii="Consolas" w:hAnsi="Consolas"/>
        </w:rPr>
        <w:t xml:space="preserve"> int8 NOT NULL,</w:t>
      </w:r>
    </w:p>
    <w:p w14:paraId="1492E452"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code</w:t>
      </w:r>
      <w:proofErr w:type="spellEnd"/>
      <w:r w:rsidRPr="00D45DF8">
        <w:rPr>
          <w:rFonts w:ascii="Consolas" w:hAnsi="Consolas"/>
        </w:rPr>
        <w:t xml:space="preserve"> </w:t>
      </w:r>
      <w:proofErr w:type="spellStart"/>
      <w:r w:rsidRPr="00D45DF8">
        <w:rPr>
          <w:rFonts w:ascii="Consolas" w:hAnsi="Consolas"/>
        </w:rPr>
        <w:t>varchar</w:t>
      </w:r>
      <w:proofErr w:type="spellEnd"/>
      <w:r w:rsidRPr="00D45DF8">
        <w:rPr>
          <w:rFonts w:ascii="Consolas" w:hAnsi="Consolas"/>
        </w:rPr>
        <w:t>(255) NULL,</w:t>
      </w:r>
    </w:p>
    <w:p w14:paraId="624DEB0A" w14:textId="77777777" w:rsidR="00D45DF8" w:rsidRPr="00D45DF8" w:rsidRDefault="00D45DF8" w:rsidP="00D45DF8">
      <w:pPr>
        <w:rPr>
          <w:rFonts w:ascii="Consolas" w:hAnsi="Consolas"/>
        </w:rPr>
      </w:pPr>
      <w:r w:rsidRPr="00D45DF8">
        <w:rPr>
          <w:rFonts w:ascii="Consolas" w:hAnsi="Consolas"/>
        </w:rPr>
        <w:lastRenderedPageBreak/>
        <w:tab/>
      </w:r>
      <w:proofErr w:type="spellStart"/>
      <w:r w:rsidRPr="00D45DF8">
        <w:rPr>
          <w:rFonts w:ascii="Consolas" w:hAnsi="Consolas"/>
        </w:rPr>
        <w:t>create_date_time</w:t>
      </w:r>
      <w:proofErr w:type="spellEnd"/>
      <w:r w:rsidRPr="00D45DF8">
        <w:rPr>
          <w:rFonts w:ascii="Consolas" w:hAnsi="Consolas"/>
        </w:rPr>
        <w:t xml:space="preserve"> </w:t>
      </w:r>
      <w:proofErr w:type="spellStart"/>
      <w:r w:rsidRPr="00D45DF8">
        <w:rPr>
          <w:rFonts w:ascii="Consolas" w:hAnsi="Consolas"/>
        </w:rPr>
        <w:t>timestamp</w:t>
      </w:r>
      <w:proofErr w:type="spellEnd"/>
      <w:r w:rsidRPr="00D45DF8">
        <w:rPr>
          <w:rFonts w:ascii="Consolas" w:hAnsi="Consolas"/>
        </w:rPr>
        <w:t xml:space="preserve"> NULL,</w:t>
      </w:r>
    </w:p>
    <w:p w14:paraId="623ECE63"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modified_date_time</w:t>
      </w:r>
      <w:proofErr w:type="spellEnd"/>
      <w:r w:rsidRPr="00D45DF8">
        <w:rPr>
          <w:rFonts w:ascii="Consolas" w:hAnsi="Consolas"/>
        </w:rPr>
        <w:t xml:space="preserve"> </w:t>
      </w:r>
      <w:proofErr w:type="spellStart"/>
      <w:r w:rsidRPr="00D45DF8">
        <w:rPr>
          <w:rFonts w:ascii="Consolas" w:hAnsi="Consolas"/>
        </w:rPr>
        <w:t>timestamp</w:t>
      </w:r>
      <w:proofErr w:type="spellEnd"/>
      <w:r w:rsidRPr="00D45DF8">
        <w:rPr>
          <w:rFonts w:ascii="Consolas" w:hAnsi="Consolas"/>
        </w:rPr>
        <w:t xml:space="preserve"> NULL,</w:t>
      </w:r>
    </w:p>
    <w:p w14:paraId="1E8095C4" w14:textId="77777777" w:rsidR="00D45DF8" w:rsidRPr="00D45DF8" w:rsidRDefault="00D45DF8" w:rsidP="00D45DF8">
      <w:pPr>
        <w:rPr>
          <w:rFonts w:ascii="Consolas" w:hAnsi="Consolas"/>
        </w:rPr>
      </w:pPr>
      <w:r w:rsidRPr="00D45DF8">
        <w:rPr>
          <w:rFonts w:ascii="Consolas" w:hAnsi="Consolas"/>
        </w:rPr>
        <w:tab/>
        <w:t xml:space="preserve">"name" </w:t>
      </w:r>
      <w:proofErr w:type="spellStart"/>
      <w:r w:rsidRPr="00D45DF8">
        <w:rPr>
          <w:rFonts w:ascii="Consolas" w:hAnsi="Consolas"/>
        </w:rPr>
        <w:t>text</w:t>
      </w:r>
      <w:proofErr w:type="spellEnd"/>
      <w:r w:rsidRPr="00D45DF8">
        <w:rPr>
          <w:rFonts w:ascii="Consolas" w:hAnsi="Consolas"/>
        </w:rPr>
        <w:t xml:space="preserve"> NULL,</w:t>
      </w:r>
    </w:p>
    <w:p w14:paraId="45FE45F6"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valid_from</w:t>
      </w:r>
      <w:proofErr w:type="spellEnd"/>
      <w:r w:rsidRPr="00D45DF8">
        <w:rPr>
          <w:rFonts w:ascii="Consolas" w:hAnsi="Consolas"/>
        </w:rPr>
        <w:t xml:space="preserve"> </w:t>
      </w:r>
      <w:proofErr w:type="spellStart"/>
      <w:r w:rsidRPr="00D45DF8">
        <w:rPr>
          <w:rFonts w:ascii="Consolas" w:hAnsi="Consolas"/>
        </w:rPr>
        <w:t>timestamp</w:t>
      </w:r>
      <w:proofErr w:type="spellEnd"/>
      <w:r w:rsidRPr="00D45DF8">
        <w:rPr>
          <w:rFonts w:ascii="Consolas" w:hAnsi="Consolas"/>
        </w:rPr>
        <w:t xml:space="preserve"> NULL,</w:t>
      </w:r>
    </w:p>
    <w:p w14:paraId="46CECC54"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valid_to</w:t>
      </w:r>
      <w:proofErr w:type="spellEnd"/>
      <w:r w:rsidRPr="00D45DF8">
        <w:rPr>
          <w:rFonts w:ascii="Consolas" w:hAnsi="Consolas"/>
        </w:rPr>
        <w:t xml:space="preserve"> </w:t>
      </w:r>
      <w:proofErr w:type="spellStart"/>
      <w:r w:rsidRPr="00D45DF8">
        <w:rPr>
          <w:rFonts w:ascii="Consolas" w:hAnsi="Consolas"/>
        </w:rPr>
        <w:t>timestamp</w:t>
      </w:r>
      <w:proofErr w:type="spellEnd"/>
      <w:r w:rsidRPr="00D45DF8">
        <w:rPr>
          <w:rFonts w:ascii="Consolas" w:hAnsi="Consolas"/>
        </w:rPr>
        <w:t xml:space="preserve"> NULL,</w:t>
      </w:r>
    </w:p>
    <w:p w14:paraId="068183D1" w14:textId="77777777" w:rsidR="00D45DF8" w:rsidRPr="00D45DF8" w:rsidRDefault="00D45DF8" w:rsidP="00D45DF8">
      <w:pPr>
        <w:rPr>
          <w:rFonts w:ascii="Consolas" w:hAnsi="Consolas"/>
        </w:rPr>
      </w:pPr>
      <w:r w:rsidRPr="00D45DF8">
        <w:rPr>
          <w:rFonts w:ascii="Consolas" w:hAnsi="Consolas"/>
        </w:rPr>
        <w:tab/>
        <w:t xml:space="preserve">CONSTRAINT </w:t>
      </w:r>
      <w:proofErr w:type="spellStart"/>
      <w:r w:rsidRPr="00D45DF8">
        <w:rPr>
          <w:rFonts w:ascii="Consolas" w:hAnsi="Consolas"/>
        </w:rPr>
        <w:t>cl_foodnature_pkey</w:t>
      </w:r>
      <w:proofErr w:type="spellEnd"/>
      <w:r w:rsidRPr="00D45DF8">
        <w:rPr>
          <w:rFonts w:ascii="Consolas" w:hAnsi="Consolas"/>
        </w:rPr>
        <w:t xml:space="preserve"> PRIMARY KEY (</w:t>
      </w:r>
      <w:proofErr w:type="spellStart"/>
      <w:r w:rsidRPr="00D45DF8">
        <w:rPr>
          <w:rFonts w:ascii="Consolas" w:hAnsi="Consolas"/>
        </w:rPr>
        <w:t>id</w:t>
      </w:r>
      <w:proofErr w:type="spellEnd"/>
      <w:r w:rsidRPr="00D45DF8">
        <w:rPr>
          <w:rFonts w:ascii="Consolas" w:hAnsi="Consolas"/>
        </w:rPr>
        <w:t>)</w:t>
      </w:r>
    </w:p>
    <w:p w14:paraId="31AA9F7A" w14:textId="77777777" w:rsidR="00D45DF8" w:rsidRPr="00D45DF8" w:rsidRDefault="00D45DF8" w:rsidP="00D45DF8">
      <w:pPr>
        <w:rPr>
          <w:rFonts w:ascii="Consolas" w:hAnsi="Consolas"/>
        </w:rPr>
      </w:pPr>
      <w:r w:rsidRPr="00D45DF8">
        <w:rPr>
          <w:rFonts w:ascii="Consolas" w:hAnsi="Consolas"/>
        </w:rPr>
        <w:t>);</w:t>
      </w:r>
    </w:p>
    <w:p w14:paraId="5CD09A13" w14:textId="77777777" w:rsidR="00D45DF8" w:rsidRPr="00D45DF8" w:rsidRDefault="00D45DF8" w:rsidP="00D45DF8">
      <w:pPr>
        <w:rPr>
          <w:rFonts w:ascii="Consolas" w:hAnsi="Consolas"/>
        </w:rPr>
      </w:pPr>
      <w:r w:rsidRPr="00D45DF8">
        <w:rPr>
          <w:rFonts w:ascii="Consolas" w:hAnsi="Consolas"/>
        </w:rPr>
        <w:t xml:space="preserve">-- </w:t>
      </w:r>
      <w:proofErr w:type="spellStart"/>
      <w:r w:rsidRPr="00D45DF8">
        <w:rPr>
          <w:rFonts w:ascii="Consolas" w:hAnsi="Consolas"/>
        </w:rPr>
        <w:t>public.cl_infectionsite</w:t>
      </w:r>
      <w:proofErr w:type="spellEnd"/>
      <w:r w:rsidRPr="00D45DF8">
        <w:rPr>
          <w:rFonts w:ascii="Consolas" w:hAnsi="Consolas"/>
        </w:rPr>
        <w:t xml:space="preserve"> </w:t>
      </w:r>
      <w:proofErr w:type="spellStart"/>
      <w:r w:rsidRPr="00D45DF8">
        <w:rPr>
          <w:rFonts w:ascii="Consolas" w:hAnsi="Consolas"/>
        </w:rPr>
        <w:t>definition</w:t>
      </w:r>
      <w:proofErr w:type="spellEnd"/>
    </w:p>
    <w:p w14:paraId="0D19EF4F" w14:textId="77777777" w:rsidR="00D45DF8" w:rsidRPr="00D45DF8" w:rsidRDefault="00D45DF8" w:rsidP="00D45DF8">
      <w:pPr>
        <w:rPr>
          <w:rFonts w:ascii="Consolas" w:hAnsi="Consolas"/>
        </w:rPr>
      </w:pPr>
      <w:r w:rsidRPr="00D45DF8">
        <w:rPr>
          <w:rFonts w:ascii="Consolas" w:hAnsi="Consolas"/>
        </w:rPr>
        <w:t xml:space="preserve">-- </w:t>
      </w:r>
      <w:proofErr w:type="spellStart"/>
      <w:r w:rsidRPr="00D45DF8">
        <w:rPr>
          <w:rFonts w:ascii="Consolas" w:hAnsi="Consolas"/>
        </w:rPr>
        <w:t>Drop</w:t>
      </w:r>
      <w:proofErr w:type="spellEnd"/>
      <w:r w:rsidRPr="00D45DF8">
        <w:rPr>
          <w:rFonts w:ascii="Consolas" w:hAnsi="Consolas"/>
        </w:rPr>
        <w:t xml:space="preserve"> </w:t>
      </w:r>
      <w:proofErr w:type="spellStart"/>
      <w:r w:rsidRPr="00D45DF8">
        <w:rPr>
          <w:rFonts w:ascii="Consolas" w:hAnsi="Consolas"/>
        </w:rPr>
        <w:t>table</w:t>
      </w:r>
      <w:proofErr w:type="spellEnd"/>
    </w:p>
    <w:p w14:paraId="58772B70" w14:textId="77777777" w:rsidR="00D45DF8" w:rsidRPr="00D45DF8" w:rsidRDefault="00D45DF8" w:rsidP="00D45DF8">
      <w:pPr>
        <w:rPr>
          <w:rFonts w:ascii="Consolas" w:hAnsi="Consolas"/>
        </w:rPr>
      </w:pPr>
      <w:r w:rsidRPr="00D45DF8">
        <w:rPr>
          <w:rFonts w:ascii="Consolas" w:hAnsi="Consolas"/>
        </w:rPr>
        <w:t xml:space="preserve">-- DROP TABLE </w:t>
      </w:r>
      <w:proofErr w:type="spellStart"/>
      <w:r w:rsidRPr="00D45DF8">
        <w:rPr>
          <w:rFonts w:ascii="Consolas" w:hAnsi="Consolas"/>
        </w:rPr>
        <w:t>cl_infectionsite</w:t>
      </w:r>
      <w:proofErr w:type="spellEnd"/>
      <w:r w:rsidRPr="00D45DF8">
        <w:rPr>
          <w:rFonts w:ascii="Consolas" w:hAnsi="Consolas"/>
        </w:rPr>
        <w:t>;</w:t>
      </w:r>
    </w:p>
    <w:p w14:paraId="64541AC5" w14:textId="77777777" w:rsidR="00D45DF8" w:rsidRPr="00D45DF8" w:rsidRDefault="00D45DF8" w:rsidP="00D45DF8">
      <w:pPr>
        <w:rPr>
          <w:rFonts w:ascii="Consolas" w:hAnsi="Consolas"/>
        </w:rPr>
      </w:pPr>
      <w:r w:rsidRPr="00D45DF8">
        <w:rPr>
          <w:rFonts w:ascii="Consolas" w:hAnsi="Consolas"/>
        </w:rPr>
        <w:t xml:space="preserve">CREATE TABLE </w:t>
      </w:r>
      <w:proofErr w:type="spellStart"/>
      <w:r w:rsidRPr="00D45DF8">
        <w:rPr>
          <w:rFonts w:ascii="Consolas" w:hAnsi="Consolas"/>
        </w:rPr>
        <w:t>cl_infectionsite</w:t>
      </w:r>
      <w:proofErr w:type="spellEnd"/>
      <w:r w:rsidRPr="00D45DF8">
        <w:rPr>
          <w:rFonts w:ascii="Consolas" w:hAnsi="Consolas"/>
        </w:rPr>
        <w:t xml:space="preserve"> (</w:t>
      </w:r>
    </w:p>
    <w:p w14:paraId="0993D142"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id</w:t>
      </w:r>
      <w:proofErr w:type="spellEnd"/>
      <w:r w:rsidRPr="00D45DF8">
        <w:rPr>
          <w:rFonts w:ascii="Consolas" w:hAnsi="Consolas"/>
        </w:rPr>
        <w:t xml:space="preserve"> int8 NOT NULL,</w:t>
      </w:r>
    </w:p>
    <w:p w14:paraId="06CF94B7"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code</w:t>
      </w:r>
      <w:proofErr w:type="spellEnd"/>
      <w:r w:rsidRPr="00D45DF8">
        <w:rPr>
          <w:rFonts w:ascii="Consolas" w:hAnsi="Consolas"/>
        </w:rPr>
        <w:t xml:space="preserve"> </w:t>
      </w:r>
      <w:proofErr w:type="spellStart"/>
      <w:r w:rsidRPr="00D45DF8">
        <w:rPr>
          <w:rFonts w:ascii="Consolas" w:hAnsi="Consolas"/>
        </w:rPr>
        <w:t>varchar</w:t>
      </w:r>
      <w:proofErr w:type="spellEnd"/>
      <w:r w:rsidRPr="00D45DF8">
        <w:rPr>
          <w:rFonts w:ascii="Consolas" w:hAnsi="Consolas"/>
        </w:rPr>
        <w:t>(255) NULL,</w:t>
      </w:r>
    </w:p>
    <w:p w14:paraId="6488EBBF"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create_date_time</w:t>
      </w:r>
      <w:proofErr w:type="spellEnd"/>
      <w:r w:rsidRPr="00D45DF8">
        <w:rPr>
          <w:rFonts w:ascii="Consolas" w:hAnsi="Consolas"/>
        </w:rPr>
        <w:t xml:space="preserve"> </w:t>
      </w:r>
      <w:proofErr w:type="spellStart"/>
      <w:r w:rsidRPr="00D45DF8">
        <w:rPr>
          <w:rFonts w:ascii="Consolas" w:hAnsi="Consolas"/>
        </w:rPr>
        <w:t>timestamp</w:t>
      </w:r>
      <w:proofErr w:type="spellEnd"/>
      <w:r w:rsidRPr="00D45DF8">
        <w:rPr>
          <w:rFonts w:ascii="Consolas" w:hAnsi="Consolas"/>
        </w:rPr>
        <w:t xml:space="preserve"> NULL,</w:t>
      </w:r>
    </w:p>
    <w:p w14:paraId="73C8F239"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modified_date_time</w:t>
      </w:r>
      <w:proofErr w:type="spellEnd"/>
      <w:r w:rsidRPr="00D45DF8">
        <w:rPr>
          <w:rFonts w:ascii="Consolas" w:hAnsi="Consolas"/>
        </w:rPr>
        <w:t xml:space="preserve"> </w:t>
      </w:r>
      <w:proofErr w:type="spellStart"/>
      <w:r w:rsidRPr="00D45DF8">
        <w:rPr>
          <w:rFonts w:ascii="Consolas" w:hAnsi="Consolas"/>
        </w:rPr>
        <w:t>timestamp</w:t>
      </w:r>
      <w:proofErr w:type="spellEnd"/>
      <w:r w:rsidRPr="00D45DF8">
        <w:rPr>
          <w:rFonts w:ascii="Consolas" w:hAnsi="Consolas"/>
        </w:rPr>
        <w:t xml:space="preserve"> NULL,</w:t>
      </w:r>
    </w:p>
    <w:p w14:paraId="7F016DDD" w14:textId="77777777" w:rsidR="00D45DF8" w:rsidRPr="00D45DF8" w:rsidRDefault="00D45DF8" w:rsidP="00D45DF8">
      <w:pPr>
        <w:rPr>
          <w:rFonts w:ascii="Consolas" w:hAnsi="Consolas"/>
        </w:rPr>
      </w:pPr>
      <w:r w:rsidRPr="00D45DF8">
        <w:rPr>
          <w:rFonts w:ascii="Consolas" w:hAnsi="Consolas"/>
        </w:rPr>
        <w:tab/>
        <w:t xml:space="preserve">"name" </w:t>
      </w:r>
      <w:proofErr w:type="spellStart"/>
      <w:r w:rsidRPr="00D45DF8">
        <w:rPr>
          <w:rFonts w:ascii="Consolas" w:hAnsi="Consolas"/>
        </w:rPr>
        <w:t>text</w:t>
      </w:r>
      <w:proofErr w:type="spellEnd"/>
      <w:r w:rsidRPr="00D45DF8">
        <w:rPr>
          <w:rFonts w:ascii="Consolas" w:hAnsi="Consolas"/>
        </w:rPr>
        <w:t xml:space="preserve"> NULL,</w:t>
      </w:r>
    </w:p>
    <w:p w14:paraId="74E0AC8C"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valid_from</w:t>
      </w:r>
      <w:proofErr w:type="spellEnd"/>
      <w:r w:rsidRPr="00D45DF8">
        <w:rPr>
          <w:rFonts w:ascii="Consolas" w:hAnsi="Consolas"/>
        </w:rPr>
        <w:t xml:space="preserve"> </w:t>
      </w:r>
      <w:proofErr w:type="spellStart"/>
      <w:r w:rsidRPr="00D45DF8">
        <w:rPr>
          <w:rFonts w:ascii="Consolas" w:hAnsi="Consolas"/>
        </w:rPr>
        <w:t>timestamp</w:t>
      </w:r>
      <w:proofErr w:type="spellEnd"/>
      <w:r w:rsidRPr="00D45DF8">
        <w:rPr>
          <w:rFonts w:ascii="Consolas" w:hAnsi="Consolas"/>
        </w:rPr>
        <w:t xml:space="preserve"> NULL,</w:t>
      </w:r>
    </w:p>
    <w:p w14:paraId="6A485B09"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valid_to</w:t>
      </w:r>
      <w:proofErr w:type="spellEnd"/>
      <w:r w:rsidRPr="00D45DF8">
        <w:rPr>
          <w:rFonts w:ascii="Consolas" w:hAnsi="Consolas"/>
        </w:rPr>
        <w:t xml:space="preserve"> </w:t>
      </w:r>
      <w:proofErr w:type="spellStart"/>
      <w:r w:rsidRPr="00D45DF8">
        <w:rPr>
          <w:rFonts w:ascii="Consolas" w:hAnsi="Consolas"/>
        </w:rPr>
        <w:t>timestamp</w:t>
      </w:r>
      <w:proofErr w:type="spellEnd"/>
      <w:r w:rsidRPr="00D45DF8">
        <w:rPr>
          <w:rFonts w:ascii="Consolas" w:hAnsi="Consolas"/>
        </w:rPr>
        <w:t xml:space="preserve"> NULL,</w:t>
      </w:r>
    </w:p>
    <w:p w14:paraId="74D962ED" w14:textId="77777777" w:rsidR="00D45DF8" w:rsidRPr="00D45DF8" w:rsidRDefault="00D45DF8" w:rsidP="00D45DF8">
      <w:pPr>
        <w:rPr>
          <w:rFonts w:ascii="Consolas" w:hAnsi="Consolas"/>
        </w:rPr>
      </w:pPr>
      <w:r w:rsidRPr="00D45DF8">
        <w:rPr>
          <w:rFonts w:ascii="Consolas" w:hAnsi="Consolas"/>
        </w:rPr>
        <w:tab/>
        <w:t xml:space="preserve">CONSTRAINT </w:t>
      </w:r>
      <w:proofErr w:type="spellStart"/>
      <w:r w:rsidRPr="00D45DF8">
        <w:rPr>
          <w:rFonts w:ascii="Consolas" w:hAnsi="Consolas"/>
        </w:rPr>
        <w:t>cl_infectionsite_pkey</w:t>
      </w:r>
      <w:proofErr w:type="spellEnd"/>
      <w:r w:rsidRPr="00D45DF8">
        <w:rPr>
          <w:rFonts w:ascii="Consolas" w:hAnsi="Consolas"/>
        </w:rPr>
        <w:t xml:space="preserve"> PRIMARY KEY (</w:t>
      </w:r>
      <w:proofErr w:type="spellStart"/>
      <w:r w:rsidRPr="00D45DF8">
        <w:rPr>
          <w:rFonts w:ascii="Consolas" w:hAnsi="Consolas"/>
        </w:rPr>
        <w:t>id</w:t>
      </w:r>
      <w:proofErr w:type="spellEnd"/>
      <w:r w:rsidRPr="00D45DF8">
        <w:rPr>
          <w:rFonts w:ascii="Consolas" w:hAnsi="Consolas"/>
        </w:rPr>
        <w:t>)</w:t>
      </w:r>
    </w:p>
    <w:p w14:paraId="52B50533" w14:textId="77777777" w:rsidR="00D45DF8" w:rsidRPr="00D45DF8" w:rsidRDefault="00D45DF8" w:rsidP="00D45DF8">
      <w:pPr>
        <w:rPr>
          <w:rFonts w:ascii="Consolas" w:hAnsi="Consolas"/>
        </w:rPr>
      </w:pPr>
      <w:r w:rsidRPr="00D45DF8">
        <w:rPr>
          <w:rFonts w:ascii="Consolas" w:hAnsi="Consolas"/>
        </w:rPr>
        <w:t>);</w:t>
      </w:r>
    </w:p>
    <w:p w14:paraId="37FD072E" w14:textId="77777777" w:rsidR="00D45DF8" w:rsidRPr="00D45DF8" w:rsidRDefault="00D45DF8" w:rsidP="00D45DF8">
      <w:pPr>
        <w:rPr>
          <w:rFonts w:ascii="Consolas" w:hAnsi="Consolas"/>
        </w:rPr>
      </w:pPr>
      <w:r w:rsidRPr="00D45DF8">
        <w:rPr>
          <w:rFonts w:ascii="Consolas" w:hAnsi="Consolas"/>
        </w:rPr>
        <w:t xml:space="preserve">-- </w:t>
      </w:r>
      <w:proofErr w:type="spellStart"/>
      <w:r w:rsidRPr="00D45DF8">
        <w:rPr>
          <w:rFonts w:ascii="Consolas" w:hAnsi="Consolas"/>
        </w:rPr>
        <w:t>public.cl_infectiontransmissionfactory</w:t>
      </w:r>
      <w:proofErr w:type="spellEnd"/>
      <w:r w:rsidRPr="00D45DF8">
        <w:rPr>
          <w:rFonts w:ascii="Consolas" w:hAnsi="Consolas"/>
        </w:rPr>
        <w:t xml:space="preserve"> </w:t>
      </w:r>
      <w:proofErr w:type="spellStart"/>
      <w:r w:rsidRPr="00D45DF8">
        <w:rPr>
          <w:rFonts w:ascii="Consolas" w:hAnsi="Consolas"/>
        </w:rPr>
        <w:t>definition</w:t>
      </w:r>
      <w:proofErr w:type="spellEnd"/>
    </w:p>
    <w:p w14:paraId="58CE00A2" w14:textId="77777777" w:rsidR="00D45DF8" w:rsidRPr="00D45DF8" w:rsidRDefault="00D45DF8" w:rsidP="00D45DF8">
      <w:pPr>
        <w:rPr>
          <w:rFonts w:ascii="Consolas" w:hAnsi="Consolas"/>
        </w:rPr>
      </w:pPr>
      <w:r w:rsidRPr="00D45DF8">
        <w:rPr>
          <w:rFonts w:ascii="Consolas" w:hAnsi="Consolas"/>
        </w:rPr>
        <w:t xml:space="preserve">-- </w:t>
      </w:r>
      <w:proofErr w:type="spellStart"/>
      <w:r w:rsidRPr="00D45DF8">
        <w:rPr>
          <w:rFonts w:ascii="Consolas" w:hAnsi="Consolas"/>
        </w:rPr>
        <w:t>Drop</w:t>
      </w:r>
      <w:proofErr w:type="spellEnd"/>
      <w:r w:rsidRPr="00D45DF8">
        <w:rPr>
          <w:rFonts w:ascii="Consolas" w:hAnsi="Consolas"/>
        </w:rPr>
        <w:t xml:space="preserve"> </w:t>
      </w:r>
      <w:proofErr w:type="spellStart"/>
      <w:r w:rsidRPr="00D45DF8">
        <w:rPr>
          <w:rFonts w:ascii="Consolas" w:hAnsi="Consolas"/>
        </w:rPr>
        <w:t>table</w:t>
      </w:r>
      <w:proofErr w:type="spellEnd"/>
    </w:p>
    <w:p w14:paraId="49222EF2" w14:textId="77777777" w:rsidR="00D45DF8" w:rsidRPr="00D45DF8" w:rsidRDefault="00D45DF8" w:rsidP="00D45DF8">
      <w:pPr>
        <w:rPr>
          <w:rFonts w:ascii="Consolas" w:hAnsi="Consolas"/>
        </w:rPr>
      </w:pPr>
      <w:r w:rsidRPr="00D45DF8">
        <w:rPr>
          <w:rFonts w:ascii="Consolas" w:hAnsi="Consolas"/>
        </w:rPr>
        <w:t xml:space="preserve">-- DROP TABLE </w:t>
      </w:r>
      <w:proofErr w:type="spellStart"/>
      <w:r w:rsidRPr="00D45DF8">
        <w:rPr>
          <w:rFonts w:ascii="Consolas" w:hAnsi="Consolas"/>
        </w:rPr>
        <w:t>cl_infectiontransmissionfactory</w:t>
      </w:r>
      <w:proofErr w:type="spellEnd"/>
      <w:r w:rsidRPr="00D45DF8">
        <w:rPr>
          <w:rFonts w:ascii="Consolas" w:hAnsi="Consolas"/>
        </w:rPr>
        <w:t>;</w:t>
      </w:r>
    </w:p>
    <w:p w14:paraId="42154E06" w14:textId="77777777" w:rsidR="00D45DF8" w:rsidRPr="00D45DF8" w:rsidRDefault="00D45DF8" w:rsidP="00D45DF8">
      <w:pPr>
        <w:rPr>
          <w:rFonts w:ascii="Consolas" w:hAnsi="Consolas"/>
        </w:rPr>
      </w:pPr>
      <w:r w:rsidRPr="00D45DF8">
        <w:rPr>
          <w:rFonts w:ascii="Consolas" w:hAnsi="Consolas"/>
        </w:rPr>
        <w:t xml:space="preserve">CREATE TABLE </w:t>
      </w:r>
      <w:proofErr w:type="spellStart"/>
      <w:r w:rsidRPr="00D45DF8">
        <w:rPr>
          <w:rFonts w:ascii="Consolas" w:hAnsi="Consolas"/>
        </w:rPr>
        <w:t>cl_infectiontransmissionfactory</w:t>
      </w:r>
      <w:proofErr w:type="spellEnd"/>
      <w:r w:rsidRPr="00D45DF8">
        <w:rPr>
          <w:rFonts w:ascii="Consolas" w:hAnsi="Consolas"/>
        </w:rPr>
        <w:t xml:space="preserve"> (</w:t>
      </w:r>
    </w:p>
    <w:p w14:paraId="465F192A"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id</w:t>
      </w:r>
      <w:proofErr w:type="spellEnd"/>
      <w:r w:rsidRPr="00D45DF8">
        <w:rPr>
          <w:rFonts w:ascii="Consolas" w:hAnsi="Consolas"/>
        </w:rPr>
        <w:t xml:space="preserve"> int8 NOT NULL,</w:t>
      </w:r>
    </w:p>
    <w:p w14:paraId="49554A0E" w14:textId="77777777" w:rsidR="00D45DF8" w:rsidRPr="00D45DF8" w:rsidRDefault="00D45DF8" w:rsidP="00D45DF8">
      <w:pPr>
        <w:rPr>
          <w:rFonts w:ascii="Consolas" w:hAnsi="Consolas"/>
        </w:rPr>
      </w:pPr>
      <w:r w:rsidRPr="00D45DF8">
        <w:rPr>
          <w:rFonts w:ascii="Consolas" w:hAnsi="Consolas"/>
        </w:rPr>
        <w:lastRenderedPageBreak/>
        <w:tab/>
      </w:r>
      <w:proofErr w:type="spellStart"/>
      <w:r w:rsidRPr="00D45DF8">
        <w:rPr>
          <w:rFonts w:ascii="Consolas" w:hAnsi="Consolas"/>
        </w:rPr>
        <w:t>code</w:t>
      </w:r>
      <w:proofErr w:type="spellEnd"/>
      <w:r w:rsidRPr="00D45DF8">
        <w:rPr>
          <w:rFonts w:ascii="Consolas" w:hAnsi="Consolas"/>
        </w:rPr>
        <w:t xml:space="preserve"> </w:t>
      </w:r>
      <w:proofErr w:type="spellStart"/>
      <w:r w:rsidRPr="00D45DF8">
        <w:rPr>
          <w:rFonts w:ascii="Consolas" w:hAnsi="Consolas"/>
        </w:rPr>
        <w:t>varchar</w:t>
      </w:r>
      <w:proofErr w:type="spellEnd"/>
      <w:r w:rsidRPr="00D45DF8">
        <w:rPr>
          <w:rFonts w:ascii="Consolas" w:hAnsi="Consolas"/>
        </w:rPr>
        <w:t>(255) NULL,</w:t>
      </w:r>
    </w:p>
    <w:p w14:paraId="6806E735"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create_date_time</w:t>
      </w:r>
      <w:proofErr w:type="spellEnd"/>
      <w:r w:rsidRPr="00D45DF8">
        <w:rPr>
          <w:rFonts w:ascii="Consolas" w:hAnsi="Consolas"/>
        </w:rPr>
        <w:t xml:space="preserve"> </w:t>
      </w:r>
      <w:proofErr w:type="spellStart"/>
      <w:r w:rsidRPr="00D45DF8">
        <w:rPr>
          <w:rFonts w:ascii="Consolas" w:hAnsi="Consolas"/>
        </w:rPr>
        <w:t>timestamp</w:t>
      </w:r>
      <w:proofErr w:type="spellEnd"/>
      <w:r w:rsidRPr="00D45DF8">
        <w:rPr>
          <w:rFonts w:ascii="Consolas" w:hAnsi="Consolas"/>
        </w:rPr>
        <w:t xml:space="preserve"> NULL,</w:t>
      </w:r>
    </w:p>
    <w:p w14:paraId="6BE0BA36"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modified_date_time</w:t>
      </w:r>
      <w:proofErr w:type="spellEnd"/>
      <w:r w:rsidRPr="00D45DF8">
        <w:rPr>
          <w:rFonts w:ascii="Consolas" w:hAnsi="Consolas"/>
        </w:rPr>
        <w:t xml:space="preserve"> </w:t>
      </w:r>
      <w:proofErr w:type="spellStart"/>
      <w:r w:rsidRPr="00D45DF8">
        <w:rPr>
          <w:rFonts w:ascii="Consolas" w:hAnsi="Consolas"/>
        </w:rPr>
        <w:t>timestamp</w:t>
      </w:r>
      <w:proofErr w:type="spellEnd"/>
      <w:r w:rsidRPr="00D45DF8">
        <w:rPr>
          <w:rFonts w:ascii="Consolas" w:hAnsi="Consolas"/>
        </w:rPr>
        <w:t xml:space="preserve"> NULL,</w:t>
      </w:r>
    </w:p>
    <w:p w14:paraId="2754A148" w14:textId="77777777" w:rsidR="00D45DF8" w:rsidRPr="00D45DF8" w:rsidRDefault="00D45DF8" w:rsidP="00D45DF8">
      <w:pPr>
        <w:rPr>
          <w:rFonts w:ascii="Consolas" w:hAnsi="Consolas"/>
        </w:rPr>
      </w:pPr>
      <w:r w:rsidRPr="00D45DF8">
        <w:rPr>
          <w:rFonts w:ascii="Consolas" w:hAnsi="Consolas"/>
        </w:rPr>
        <w:tab/>
        <w:t xml:space="preserve">"name" </w:t>
      </w:r>
      <w:proofErr w:type="spellStart"/>
      <w:r w:rsidRPr="00D45DF8">
        <w:rPr>
          <w:rFonts w:ascii="Consolas" w:hAnsi="Consolas"/>
        </w:rPr>
        <w:t>text</w:t>
      </w:r>
      <w:proofErr w:type="spellEnd"/>
      <w:r w:rsidRPr="00D45DF8">
        <w:rPr>
          <w:rFonts w:ascii="Consolas" w:hAnsi="Consolas"/>
        </w:rPr>
        <w:t xml:space="preserve"> NULL,</w:t>
      </w:r>
    </w:p>
    <w:p w14:paraId="74BBFDC7"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valid_from</w:t>
      </w:r>
      <w:proofErr w:type="spellEnd"/>
      <w:r w:rsidRPr="00D45DF8">
        <w:rPr>
          <w:rFonts w:ascii="Consolas" w:hAnsi="Consolas"/>
        </w:rPr>
        <w:t xml:space="preserve"> </w:t>
      </w:r>
      <w:proofErr w:type="spellStart"/>
      <w:r w:rsidRPr="00D45DF8">
        <w:rPr>
          <w:rFonts w:ascii="Consolas" w:hAnsi="Consolas"/>
        </w:rPr>
        <w:t>timestamp</w:t>
      </w:r>
      <w:proofErr w:type="spellEnd"/>
      <w:r w:rsidRPr="00D45DF8">
        <w:rPr>
          <w:rFonts w:ascii="Consolas" w:hAnsi="Consolas"/>
        </w:rPr>
        <w:t xml:space="preserve"> NULL,</w:t>
      </w:r>
    </w:p>
    <w:p w14:paraId="6B03A517"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valid_to</w:t>
      </w:r>
      <w:proofErr w:type="spellEnd"/>
      <w:r w:rsidRPr="00D45DF8">
        <w:rPr>
          <w:rFonts w:ascii="Consolas" w:hAnsi="Consolas"/>
        </w:rPr>
        <w:t xml:space="preserve"> </w:t>
      </w:r>
      <w:proofErr w:type="spellStart"/>
      <w:r w:rsidRPr="00D45DF8">
        <w:rPr>
          <w:rFonts w:ascii="Consolas" w:hAnsi="Consolas"/>
        </w:rPr>
        <w:t>timestamp</w:t>
      </w:r>
      <w:proofErr w:type="spellEnd"/>
      <w:r w:rsidRPr="00D45DF8">
        <w:rPr>
          <w:rFonts w:ascii="Consolas" w:hAnsi="Consolas"/>
        </w:rPr>
        <w:t xml:space="preserve"> NULL,</w:t>
      </w:r>
    </w:p>
    <w:p w14:paraId="05E14F7B" w14:textId="77777777" w:rsidR="00D45DF8" w:rsidRPr="00D45DF8" w:rsidRDefault="00D45DF8" w:rsidP="00D45DF8">
      <w:pPr>
        <w:rPr>
          <w:rFonts w:ascii="Consolas" w:hAnsi="Consolas"/>
        </w:rPr>
      </w:pPr>
      <w:r w:rsidRPr="00D45DF8">
        <w:rPr>
          <w:rFonts w:ascii="Consolas" w:hAnsi="Consolas"/>
        </w:rPr>
        <w:tab/>
        <w:t xml:space="preserve">CONSTRAINT </w:t>
      </w:r>
      <w:proofErr w:type="spellStart"/>
      <w:r w:rsidRPr="00D45DF8">
        <w:rPr>
          <w:rFonts w:ascii="Consolas" w:hAnsi="Consolas"/>
        </w:rPr>
        <w:t>cl_infectiontransmissionfactory_pkey</w:t>
      </w:r>
      <w:proofErr w:type="spellEnd"/>
      <w:r w:rsidRPr="00D45DF8">
        <w:rPr>
          <w:rFonts w:ascii="Consolas" w:hAnsi="Consolas"/>
        </w:rPr>
        <w:t xml:space="preserve"> PRIMARY KEY (</w:t>
      </w:r>
      <w:proofErr w:type="spellStart"/>
      <w:r w:rsidRPr="00D45DF8">
        <w:rPr>
          <w:rFonts w:ascii="Consolas" w:hAnsi="Consolas"/>
        </w:rPr>
        <w:t>id</w:t>
      </w:r>
      <w:proofErr w:type="spellEnd"/>
      <w:r w:rsidRPr="00D45DF8">
        <w:rPr>
          <w:rFonts w:ascii="Consolas" w:hAnsi="Consolas"/>
        </w:rPr>
        <w:t>)</w:t>
      </w:r>
    </w:p>
    <w:p w14:paraId="2FB2D95B" w14:textId="77777777" w:rsidR="00D45DF8" w:rsidRPr="00D45DF8" w:rsidRDefault="00D45DF8" w:rsidP="00D45DF8">
      <w:pPr>
        <w:rPr>
          <w:rFonts w:ascii="Consolas" w:hAnsi="Consolas"/>
        </w:rPr>
      </w:pPr>
      <w:r w:rsidRPr="00D45DF8">
        <w:rPr>
          <w:rFonts w:ascii="Consolas" w:hAnsi="Consolas"/>
        </w:rPr>
        <w:t>);</w:t>
      </w:r>
    </w:p>
    <w:p w14:paraId="50AFF8D4" w14:textId="77777777" w:rsidR="00D45DF8" w:rsidRPr="00D45DF8" w:rsidRDefault="00D45DF8" w:rsidP="00D45DF8">
      <w:pPr>
        <w:rPr>
          <w:rFonts w:ascii="Consolas" w:hAnsi="Consolas"/>
        </w:rPr>
      </w:pPr>
      <w:r w:rsidRPr="00D45DF8">
        <w:rPr>
          <w:rFonts w:ascii="Consolas" w:hAnsi="Consolas"/>
        </w:rPr>
        <w:t xml:space="preserve">-- </w:t>
      </w:r>
      <w:proofErr w:type="spellStart"/>
      <w:r w:rsidRPr="00D45DF8">
        <w:rPr>
          <w:rFonts w:ascii="Consolas" w:hAnsi="Consolas"/>
        </w:rPr>
        <w:t>public.cl_infectiontype</w:t>
      </w:r>
      <w:proofErr w:type="spellEnd"/>
      <w:r w:rsidRPr="00D45DF8">
        <w:rPr>
          <w:rFonts w:ascii="Consolas" w:hAnsi="Consolas"/>
        </w:rPr>
        <w:t xml:space="preserve"> </w:t>
      </w:r>
      <w:proofErr w:type="spellStart"/>
      <w:r w:rsidRPr="00D45DF8">
        <w:rPr>
          <w:rFonts w:ascii="Consolas" w:hAnsi="Consolas"/>
        </w:rPr>
        <w:t>definition</w:t>
      </w:r>
      <w:proofErr w:type="spellEnd"/>
    </w:p>
    <w:p w14:paraId="69F8749C" w14:textId="77777777" w:rsidR="00D45DF8" w:rsidRPr="00D45DF8" w:rsidRDefault="00D45DF8" w:rsidP="00D45DF8">
      <w:pPr>
        <w:rPr>
          <w:rFonts w:ascii="Consolas" w:hAnsi="Consolas"/>
        </w:rPr>
      </w:pPr>
      <w:r w:rsidRPr="00D45DF8">
        <w:rPr>
          <w:rFonts w:ascii="Consolas" w:hAnsi="Consolas"/>
        </w:rPr>
        <w:t xml:space="preserve">-- </w:t>
      </w:r>
      <w:proofErr w:type="spellStart"/>
      <w:r w:rsidRPr="00D45DF8">
        <w:rPr>
          <w:rFonts w:ascii="Consolas" w:hAnsi="Consolas"/>
        </w:rPr>
        <w:t>Drop</w:t>
      </w:r>
      <w:proofErr w:type="spellEnd"/>
      <w:r w:rsidRPr="00D45DF8">
        <w:rPr>
          <w:rFonts w:ascii="Consolas" w:hAnsi="Consolas"/>
        </w:rPr>
        <w:t xml:space="preserve"> </w:t>
      </w:r>
      <w:proofErr w:type="spellStart"/>
      <w:r w:rsidRPr="00D45DF8">
        <w:rPr>
          <w:rFonts w:ascii="Consolas" w:hAnsi="Consolas"/>
        </w:rPr>
        <w:t>table</w:t>
      </w:r>
      <w:proofErr w:type="spellEnd"/>
    </w:p>
    <w:p w14:paraId="0AF1FBD6" w14:textId="77777777" w:rsidR="00D45DF8" w:rsidRPr="00D45DF8" w:rsidRDefault="00D45DF8" w:rsidP="00D45DF8">
      <w:pPr>
        <w:rPr>
          <w:rFonts w:ascii="Consolas" w:hAnsi="Consolas"/>
        </w:rPr>
      </w:pPr>
      <w:r w:rsidRPr="00D45DF8">
        <w:rPr>
          <w:rFonts w:ascii="Consolas" w:hAnsi="Consolas"/>
        </w:rPr>
        <w:t xml:space="preserve">-- DROP TABLE </w:t>
      </w:r>
      <w:proofErr w:type="spellStart"/>
      <w:r w:rsidRPr="00D45DF8">
        <w:rPr>
          <w:rFonts w:ascii="Consolas" w:hAnsi="Consolas"/>
        </w:rPr>
        <w:t>cl_infectiontype</w:t>
      </w:r>
      <w:proofErr w:type="spellEnd"/>
      <w:r w:rsidRPr="00D45DF8">
        <w:rPr>
          <w:rFonts w:ascii="Consolas" w:hAnsi="Consolas"/>
        </w:rPr>
        <w:t>;</w:t>
      </w:r>
    </w:p>
    <w:p w14:paraId="22B01C58" w14:textId="77777777" w:rsidR="00D45DF8" w:rsidRPr="00D45DF8" w:rsidRDefault="00D45DF8" w:rsidP="00D45DF8">
      <w:pPr>
        <w:rPr>
          <w:rFonts w:ascii="Consolas" w:hAnsi="Consolas"/>
        </w:rPr>
      </w:pPr>
      <w:r w:rsidRPr="00D45DF8">
        <w:rPr>
          <w:rFonts w:ascii="Consolas" w:hAnsi="Consolas"/>
        </w:rPr>
        <w:t xml:space="preserve">CREATE TABLE </w:t>
      </w:r>
      <w:proofErr w:type="spellStart"/>
      <w:r w:rsidRPr="00D45DF8">
        <w:rPr>
          <w:rFonts w:ascii="Consolas" w:hAnsi="Consolas"/>
        </w:rPr>
        <w:t>cl_infectiontype</w:t>
      </w:r>
      <w:proofErr w:type="spellEnd"/>
      <w:r w:rsidRPr="00D45DF8">
        <w:rPr>
          <w:rFonts w:ascii="Consolas" w:hAnsi="Consolas"/>
        </w:rPr>
        <w:t xml:space="preserve"> (</w:t>
      </w:r>
    </w:p>
    <w:p w14:paraId="593C32D0"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id</w:t>
      </w:r>
      <w:proofErr w:type="spellEnd"/>
      <w:r w:rsidRPr="00D45DF8">
        <w:rPr>
          <w:rFonts w:ascii="Consolas" w:hAnsi="Consolas"/>
        </w:rPr>
        <w:t xml:space="preserve"> int8 NOT NULL,</w:t>
      </w:r>
    </w:p>
    <w:p w14:paraId="75762B6D"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code</w:t>
      </w:r>
      <w:proofErr w:type="spellEnd"/>
      <w:r w:rsidRPr="00D45DF8">
        <w:rPr>
          <w:rFonts w:ascii="Consolas" w:hAnsi="Consolas"/>
        </w:rPr>
        <w:t xml:space="preserve"> </w:t>
      </w:r>
      <w:proofErr w:type="spellStart"/>
      <w:r w:rsidRPr="00D45DF8">
        <w:rPr>
          <w:rFonts w:ascii="Consolas" w:hAnsi="Consolas"/>
        </w:rPr>
        <w:t>varchar</w:t>
      </w:r>
      <w:proofErr w:type="spellEnd"/>
      <w:r w:rsidRPr="00D45DF8">
        <w:rPr>
          <w:rFonts w:ascii="Consolas" w:hAnsi="Consolas"/>
        </w:rPr>
        <w:t>(255) NULL,</w:t>
      </w:r>
    </w:p>
    <w:p w14:paraId="516CFAF1"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create_date_time</w:t>
      </w:r>
      <w:proofErr w:type="spellEnd"/>
      <w:r w:rsidRPr="00D45DF8">
        <w:rPr>
          <w:rFonts w:ascii="Consolas" w:hAnsi="Consolas"/>
        </w:rPr>
        <w:t xml:space="preserve"> </w:t>
      </w:r>
      <w:proofErr w:type="spellStart"/>
      <w:r w:rsidRPr="00D45DF8">
        <w:rPr>
          <w:rFonts w:ascii="Consolas" w:hAnsi="Consolas"/>
        </w:rPr>
        <w:t>timestamp</w:t>
      </w:r>
      <w:proofErr w:type="spellEnd"/>
      <w:r w:rsidRPr="00D45DF8">
        <w:rPr>
          <w:rFonts w:ascii="Consolas" w:hAnsi="Consolas"/>
        </w:rPr>
        <w:t xml:space="preserve"> NULL,</w:t>
      </w:r>
    </w:p>
    <w:p w14:paraId="5CE3E39D"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modified_date_time</w:t>
      </w:r>
      <w:proofErr w:type="spellEnd"/>
      <w:r w:rsidRPr="00D45DF8">
        <w:rPr>
          <w:rFonts w:ascii="Consolas" w:hAnsi="Consolas"/>
        </w:rPr>
        <w:t xml:space="preserve"> </w:t>
      </w:r>
      <w:proofErr w:type="spellStart"/>
      <w:r w:rsidRPr="00D45DF8">
        <w:rPr>
          <w:rFonts w:ascii="Consolas" w:hAnsi="Consolas"/>
        </w:rPr>
        <w:t>timestamp</w:t>
      </w:r>
      <w:proofErr w:type="spellEnd"/>
      <w:r w:rsidRPr="00D45DF8">
        <w:rPr>
          <w:rFonts w:ascii="Consolas" w:hAnsi="Consolas"/>
        </w:rPr>
        <w:t xml:space="preserve"> NULL,</w:t>
      </w:r>
    </w:p>
    <w:p w14:paraId="2D9FE5BD" w14:textId="77777777" w:rsidR="00D45DF8" w:rsidRPr="00D45DF8" w:rsidRDefault="00D45DF8" w:rsidP="00D45DF8">
      <w:pPr>
        <w:rPr>
          <w:rFonts w:ascii="Consolas" w:hAnsi="Consolas"/>
        </w:rPr>
      </w:pPr>
      <w:r w:rsidRPr="00D45DF8">
        <w:rPr>
          <w:rFonts w:ascii="Consolas" w:hAnsi="Consolas"/>
        </w:rPr>
        <w:tab/>
        <w:t xml:space="preserve">"name" </w:t>
      </w:r>
      <w:proofErr w:type="spellStart"/>
      <w:r w:rsidRPr="00D45DF8">
        <w:rPr>
          <w:rFonts w:ascii="Consolas" w:hAnsi="Consolas"/>
        </w:rPr>
        <w:t>text</w:t>
      </w:r>
      <w:proofErr w:type="spellEnd"/>
      <w:r w:rsidRPr="00D45DF8">
        <w:rPr>
          <w:rFonts w:ascii="Consolas" w:hAnsi="Consolas"/>
        </w:rPr>
        <w:t xml:space="preserve"> NULL,</w:t>
      </w:r>
    </w:p>
    <w:p w14:paraId="6A3D461F"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valid_from</w:t>
      </w:r>
      <w:proofErr w:type="spellEnd"/>
      <w:r w:rsidRPr="00D45DF8">
        <w:rPr>
          <w:rFonts w:ascii="Consolas" w:hAnsi="Consolas"/>
        </w:rPr>
        <w:t xml:space="preserve"> </w:t>
      </w:r>
      <w:proofErr w:type="spellStart"/>
      <w:r w:rsidRPr="00D45DF8">
        <w:rPr>
          <w:rFonts w:ascii="Consolas" w:hAnsi="Consolas"/>
        </w:rPr>
        <w:t>timestamp</w:t>
      </w:r>
      <w:proofErr w:type="spellEnd"/>
      <w:r w:rsidRPr="00D45DF8">
        <w:rPr>
          <w:rFonts w:ascii="Consolas" w:hAnsi="Consolas"/>
        </w:rPr>
        <w:t xml:space="preserve"> NULL,</w:t>
      </w:r>
    </w:p>
    <w:p w14:paraId="4BB7F185"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valid_to</w:t>
      </w:r>
      <w:proofErr w:type="spellEnd"/>
      <w:r w:rsidRPr="00D45DF8">
        <w:rPr>
          <w:rFonts w:ascii="Consolas" w:hAnsi="Consolas"/>
        </w:rPr>
        <w:t xml:space="preserve"> </w:t>
      </w:r>
      <w:proofErr w:type="spellStart"/>
      <w:r w:rsidRPr="00D45DF8">
        <w:rPr>
          <w:rFonts w:ascii="Consolas" w:hAnsi="Consolas"/>
        </w:rPr>
        <w:t>timestamp</w:t>
      </w:r>
      <w:proofErr w:type="spellEnd"/>
      <w:r w:rsidRPr="00D45DF8">
        <w:rPr>
          <w:rFonts w:ascii="Consolas" w:hAnsi="Consolas"/>
        </w:rPr>
        <w:t xml:space="preserve"> NULL,</w:t>
      </w:r>
    </w:p>
    <w:p w14:paraId="6AB9687C" w14:textId="77777777" w:rsidR="00D45DF8" w:rsidRPr="00D45DF8" w:rsidRDefault="00D45DF8" w:rsidP="00D45DF8">
      <w:pPr>
        <w:rPr>
          <w:rFonts w:ascii="Consolas" w:hAnsi="Consolas"/>
        </w:rPr>
      </w:pPr>
      <w:r w:rsidRPr="00D45DF8">
        <w:rPr>
          <w:rFonts w:ascii="Consolas" w:hAnsi="Consolas"/>
        </w:rPr>
        <w:tab/>
        <w:t xml:space="preserve">CONSTRAINT </w:t>
      </w:r>
      <w:proofErr w:type="spellStart"/>
      <w:r w:rsidRPr="00D45DF8">
        <w:rPr>
          <w:rFonts w:ascii="Consolas" w:hAnsi="Consolas"/>
        </w:rPr>
        <w:t>cl_infectiontype_pkey</w:t>
      </w:r>
      <w:proofErr w:type="spellEnd"/>
      <w:r w:rsidRPr="00D45DF8">
        <w:rPr>
          <w:rFonts w:ascii="Consolas" w:hAnsi="Consolas"/>
        </w:rPr>
        <w:t xml:space="preserve"> PRIMARY KEY (</w:t>
      </w:r>
      <w:proofErr w:type="spellStart"/>
      <w:r w:rsidRPr="00D45DF8">
        <w:rPr>
          <w:rFonts w:ascii="Consolas" w:hAnsi="Consolas"/>
        </w:rPr>
        <w:t>id</w:t>
      </w:r>
      <w:proofErr w:type="spellEnd"/>
      <w:r w:rsidRPr="00D45DF8">
        <w:rPr>
          <w:rFonts w:ascii="Consolas" w:hAnsi="Consolas"/>
        </w:rPr>
        <w:t>)</w:t>
      </w:r>
    </w:p>
    <w:p w14:paraId="65EA4FD6" w14:textId="77777777" w:rsidR="00D45DF8" w:rsidRPr="00D45DF8" w:rsidRDefault="00D45DF8" w:rsidP="00D45DF8">
      <w:pPr>
        <w:rPr>
          <w:rFonts w:ascii="Consolas" w:hAnsi="Consolas"/>
        </w:rPr>
      </w:pPr>
      <w:r w:rsidRPr="00D45DF8">
        <w:rPr>
          <w:rFonts w:ascii="Consolas" w:hAnsi="Consolas"/>
        </w:rPr>
        <w:t>);</w:t>
      </w:r>
    </w:p>
    <w:p w14:paraId="1933F9B3" w14:textId="77777777" w:rsidR="00D45DF8" w:rsidRPr="00D45DF8" w:rsidRDefault="00D45DF8" w:rsidP="00D45DF8">
      <w:pPr>
        <w:rPr>
          <w:rFonts w:ascii="Consolas" w:hAnsi="Consolas"/>
        </w:rPr>
      </w:pPr>
    </w:p>
    <w:p w14:paraId="79FEF98D" w14:textId="77777777" w:rsidR="00D45DF8" w:rsidRPr="00D45DF8" w:rsidRDefault="00D45DF8" w:rsidP="00D45DF8">
      <w:pPr>
        <w:rPr>
          <w:rFonts w:ascii="Consolas" w:hAnsi="Consolas"/>
        </w:rPr>
      </w:pPr>
      <w:r w:rsidRPr="00D45DF8">
        <w:rPr>
          <w:rFonts w:ascii="Consolas" w:hAnsi="Consolas"/>
        </w:rPr>
        <w:t xml:space="preserve">-- </w:t>
      </w:r>
      <w:proofErr w:type="spellStart"/>
      <w:r w:rsidRPr="00D45DF8">
        <w:rPr>
          <w:rFonts w:ascii="Consolas" w:hAnsi="Consolas"/>
        </w:rPr>
        <w:t>public.cl_laboratory</w:t>
      </w:r>
      <w:proofErr w:type="spellEnd"/>
      <w:r w:rsidRPr="00D45DF8">
        <w:rPr>
          <w:rFonts w:ascii="Consolas" w:hAnsi="Consolas"/>
        </w:rPr>
        <w:t xml:space="preserve"> </w:t>
      </w:r>
      <w:proofErr w:type="spellStart"/>
      <w:r w:rsidRPr="00D45DF8">
        <w:rPr>
          <w:rFonts w:ascii="Consolas" w:hAnsi="Consolas"/>
        </w:rPr>
        <w:t>definition</w:t>
      </w:r>
      <w:proofErr w:type="spellEnd"/>
    </w:p>
    <w:p w14:paraId="55CE8100" w14:textId="77777777" w:rsidR="00D45DF8" w:rsidRPr="00D45DF8" w:rsidRDefault="00D45DF8" w:rsidP="00D45DF8">
      <w:pPr>
        <w:rPr>
          <w:rFonts w:ascii="Consolas" w:hAnsi="Consolas"/>
        </w:rPr>
      </w:pPr>
      <w:r w:rsidRPr="00D45DF8">
        <w:rPr>
          <w:rFonts w:ascii="Consolas" w:hAnsi="Consolas"/>
        </w:rPr>
        <w:t xml:space="preserve">-- </w:t>
      </w:r>
      <w:proofErr w:type="spellStart"/>
      <w:r w:rsidRPr="00D45DF8">
        <w:rPr>
          <w:rFonts w:ascii="Consolas" w:hAnsi="Consolas"/>
        </w:rPr>
        <w:t>Drop</w:t>
      </w:r>
      <w:proofErr w:type="spellEnd"/>
      <w:r w:rsidRPr="00D45DF8">
        <w:rPr>
          <w:rFonts w:ascii="Consolas" w:hAnsi="Consolas"/>
        </w:rPr>
        <w:t xml:space="preserve"> </w:t>
      </w:r>
      <w:proofErr w:type="spellStart"/>
      <w:r w:rsidRPr="00D45DF8">
        <w:rPr>
          <w:rFonts w:ascii="Consolas" w:hAnsi="Consolas"/>
        </w:rPr>
        <w:t>table</w:t>
      </w:r>
      <w:proofErr w:type="spellEnd"/>
    </w:p>
    <w:p w14:paraId="6CFAAA6B" w14:textId="77777777" w:rsidR="00D45DF8" w:rsidRPr="00D45DF8" w:rsidRDefault="00D45DF8" w:rsidP="00D45DF8">
      <w:pPr>
        <w:rPr>
          <w:rFonts w:ascii="Consolas" w:hAnsi="Consolas"/>
        </w:rPr>
      </w:pPr>
      <w:r w:rsidRPr="00D45DF8">
        <w:rPr>
          <w:rFonts w:ascii="Consolas" w:hAnsi="Consolas"/>
        </w:rPr>
        <w:t xml:space="preserve">-- DROP TABLE </w:t>
      </w:r>
      <w:proofErr w:type="spellStart"/>
      <w:r w:rsidRPr="00D45DF8">
        <w:rPr>
          <w:rFonts w:ascii="Consolas" w:hAnsi="Consolas"/>
        </w:rPr>
        <w:t>cl_laboratory</w:t>
      </w:r>
      <w:proofErr w:type="spellEnd"/>
      <w:r w:rsidRPr="00D45DF8">
        <w:rPr>
          <w:rFonts w:ascii="Consolas" w:hAnsi="Consolas"/>
        </w:rPr>
        <w:t>;</w:t>
      </w:r>
    </w:p>
    <w:p w14:paraId="6768BBF0" w14:textId="77777777" w:rsidR="00D45DF8" w:rsidRPr="00D45DF8" w:rsidRDefault="00D45DF8" w:rsidP="00D45DF8">
      <w:pPr>
        <w:rPr>
          <w:rFonts w:ascii="Consolas" w:hAnsi="Consolas"/>
        </w:rPr>
      </w:pPr>
    </w:p>
    <w:p w14:paraId="37FEC3C6" w14:textId="77777777" w:rsidR="00D45DF8" w:rsidRPr="00D45DF8" w:rsidRDefault="00D45DF8" w:rsidP="00D45DF8">
      <w:pPr>
        <w:rPr>
          <w:rFonts w:ascii="Consolas" w:hAnsi="Consolas"/>
        </w:rPr>
      </w:pPr>
      <w:r w:rsidRPr="00D45DF8">
        <w:rPr>
          <w:rFonts w:ascii="Consolas" w:hAnsi="Consolas"/>
        </w:rPr>
        <w:t xml:space="preserve">CREATE TABLE </w:t>
      </w:r>
      <w:proofErr w:type="spellStart"/>
      <w:r w:rsidRPr="00D45DF8">
        <w:rPr>
          <w:rFonts w:ascii="Consolas" w:hAnsi="Consolas"/>
        </w:rPr>
        <w:t>cl_laboratory</w:t>
      </w:r>
      <w:proofErr w:type="spellEnd"/>
      <w:r w:rsidRPr="00D45DF8">
        <w:rPr>
          <w:rFonts w:ascii="Consolas" w:hAnsi="Consolas"/>
        </w:rPr>
        <w:t xml:space="preserve"> (</w:t>
      </w:r>
    </w:p>
    <w:p w14:paraId="43A957C0"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id</w:t>
      </w:r>
      <w:proofErr w:type="spellEnd"/>
      <w:r w:rsidRPr="00D45DF8">
        <w:rPr>
          <w:rFonts w:ascii="Consolas" w:hAnsi="Consolas"/>
        </w:rPr>
        <w:t xml:space="preserve"> int8 NOT NULL,</w:t>
      </w:r>
    </w:p>
    <w:p w14:paraId="52982BE7"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code</w:t>
      </w:r>
      <w:proofErr w:type="spellEnd"/>
      <w:r w:rsidRPr="00D45DF8">
        <w:rPr>
          <w:rFonts w:ascii="Consolas" w:hAnsi="Consolas"/>
        </w:rPr>
        <w:t xml:space="preserve"> </w:t>
      </w:r>
      <w:proofErr w:type="spellStart"/>
      <w:r w:rsidRPr="00D45DF8">
        <w:rPr>
          <w:rFonts w:ascii="Consolas" w:hAnsi="Consolas"/>
        </w:rPr>
        <w:t>varchar</w:t>
      </w:r>
      <w:proofErr w:type="spellEnd"/>
      <w:r w:rsidRPr="00D45DF8">
        <w:rPr>
          <w:rFonts w:ascii="Consolas" w:hAnsi="Consolas"/>
        </w:rPr>
        <w:t>(255) NULL,</w:t>
      </w:r>
    </w:p>
    <w:p w14:paraId="32D91DE0"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create_date_time</w:t>
      </w:r>
      <w:proofErr w:type="spellEnd"/>
      <w:r w:rsidRPr="00D45DF8">
        <w:rPr>
          <w:rFonts w:ascii="Consolas" w:hAnsi="Consolas"/>
        </w:rPr>
        <w:t xml:space="preserve"> </w:t>
      </w:r>
      <w:proofErr w:type="spellStart"/>
      <w:r w:rsidRPr="00D45DF8">
        <w:rPr>
          <w:rFonts w:ascii="Consolas" w:hAnsi="Consolas"/>
        </w:rPr>
        <w:t>timestamp</w:t>
      </w:r>
      <w:proofErr w:type="spellEnd"/>
      <w:r w:rsidRPr="00D45DF8">
        <w:rPr>
          <w:rFonts w:ascii="Consolas" w:hAnsi="Consolas"/>
        </w:rPr>
        <w:t xml:space="preserve"> NULL,</w:t>
      </w:r>
    </w:p>
    <w:p w14:paraId="4E5BF5DD"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modified_date_time</w:t>
      </w:r>
      <w:proofErr w:type="spellEnd"/>
      <w:r w:rsidRPr="00D45DF8">
        <w:rPr>
          <w:rFonts w:ascii="Consolas" w:hAnsi="Consolas"/>
        </w:rPr>
        <w:t xml:space="preserve"> </w:t>
      </w:r>
      <w:proofErr w:type="spellStart"/>
      <w:r w:rsidRPr="00D45DF8">
        <w:rPr>
          <w:rFonts w:ascii="Consolas" w:hAnsi="Consolas"/>
        </w:rPr>
        <w:t>timestamp</w:t>
      </w:r>
      <w:proofErr w:type="spellEnd"/>
      <w:r w:rsidRPr="00D45DF8">
        <w:rPr>
          <w:rFonts w:ascii="Consolas" w:hAnsi="Consolas"/>
        </w:rPr>
        <w:t xml:space="preserve"> NULL,</w:t>
      </w:r>
    </w:p>
    <w:p w14:paraId="38F3F0CF" w14:textId="77777777" w:rsidR="00D45DF8" w:rsidRPr="00D45DF8" w:rsidRDefault="00D45DF8" w:rsidP="00D45DF8">
      <w:pPr>
        <w:rPr>
          <w:rFonts w:ascii="Consolas" w:hAnsi="Consolas"/>
        </w:rPr>
      </w:pPr>
      <w:r w:rsidRPr="00D45DF8">
        <w:rPr>
          <w:rFonts w:ascii="Consolas" w:hAnsi="Consolas"/>
        </w:rPr>
        <w:tab/>
        <w:t xml:space="preserve">"name" </w:t>
      </w:r>
      <w:proofErr w:type="spellStart"/>
      <w:r w:rsidRPr="00D45DF8">
        <w:rPr>
          <w:rFonts w:ascii="Consolas" w:hAnsi="Consolas"/>
        </w:rPr>
        <w:t>text</w:t>
      </w:r>
      <w:proofErr w:type="spellEnd"/>
      <w:r w:rsidRPr="00D45DF8">
        <w:rPr>
          <w:rFonts w:ascii="Consolas" w:hAnsi="Consolas"/>
        </w:rPr>
        <w:t xml:space="preserve"> NULL,</w:t>
      </w:r>
    </w:p>
    <w:p w14:paraId="016A00A8"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valid_from</w:t>
      </w:r>
      <w:proofErr w:type="spellEnd"/>
      <w:r w:rsidRPr="00D45DF8">
        <w:rPr>
          <w:rFonts w:ascii="Consolas" w:hAnsi="Consolas"/>
        </w:rPr>
        <w:t xml:space="preserve"> </w:t>
      </w:r>
      <w:proofErr w:type="spellStart"/>
      <w:r w:rsidRPr="00D45DF8">
        <w:rPr>
          <w:rFonts w:ascii="Consolas" w:hAnsi="Consolas"/>
        </w:rPr>
        <w:t>timestamp</w:t>
      </w:r>
      <w:proofErr w:type="spellEnd"/>
      <w:r w:rsidRPr="00D45DF8">
        <w:rPr>
          <w:rFonts w:ascii="Consolas" w:hAnsi="Consolas"/>
        </w:rPr>
        <w:t xml:space="preserve"> NULL,</w:t>
      </w:r>
    </w:p>
    <w:p w14:paraId="5AA7DD22"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valid_to</w:t>
      </w:r>
      <w:proofErr w:type="spellEnd"/>
      <w:r w:rsidRPr="00D45DF8">
        <w:rPr>
          <w:rFonts w:ascii="Consolas" w:hAnsi="Consolas"/>
        </w:rPr>
        <w:t xml:space="preserve"> </w:t>
      </w:r>
      <w:proofErr w:type="spellStart"/>
      <w:r w:rsidRPr="00D45DF8">
        <w:rPr>
          <w:rFonts w:ascii="Consolas" w:hAnsi="Consolas"/>
        </w:rPr>
        <w:t>timestamp</w:t>
      </w:r>
      <w:proofErr w:type="spellEnd"/>
      <w:r w:rsidRPr="00D45DF8">
        <w:rPr>
          <w:rFonts w:ascii="Consolas" w:hAnsi="Consolas"/>
        </w:rPr>
        <w:t xml:space="preserve"> NULL,</w:t>
      </w:r>
    </w:p>
    <w:p w14:paraId="74DB52B7" w14:textId="77777777" w:rsidR="00D45DF8" w:rsidRPr="00D45DF8" w:rsidRDefault="00D45DF8" w:rsidP="00D45DF8">
      <w:pPr>
        <w:rPr>
          <w:rFonts w:ascii="Consolas" w:hAnsi="Consolas"/>
        </w:rPr>
      </w:pPr>
      <w:r w:rsidRPr="00D45DF8">
        <w:rPr>
          <w:rFonts w:ascii="Consolas" w:hAnsi="Consolas"/>
        </w:rPr>
        <w:tab/>
        <w:t xml:space="preserve">CONSTRAINT </w:t>
      </w:r>
      <w:proofErr w:type="spellStart"/>
      <w:r w:rsidRPr="00D45DF8">
        <w:rPr>
          <w:rFonts w:ascii="Consolas" w:hAnsi="Consolas"/>
        </w:rPr>
        <w:t>cl_laboratory_pkey</w:t>
      </w:r>
      <w:proofErr w:type="spellEnd"/>
      <w:r w:rsidRPr="00D45DF8">
        <w:rPr>
          <w:rFonts w:ascii="Consolas" w:hAnsi="Consolas"/>
        </w:rPr>
        <w:t xml:space="preserve"> PRIMARY KEY (</w:t>
      </w:r>
      <w:proofErr w:type="spellStart"/>
      <w:r w:rsidRPr="00D45DF8">
        <w:rPr>
          <w:rFonts w:ascii="Consolas" w:hAnsi="Consolas"/>
        </w:rPr>
        <w:t>id</w:t>
      </w:r>
      <w:proofErr w:type="spellEnd"/>
      <w:r w:rsidRPr="00D45DF8">
        <w:rPr>
          <w:rFonts w:ascii="Consolas" w:hAnsi="Consolas"/>
        </w:rPr>
        <w:t>)</w:t>
      </w:r>
    </w:p>
    <w:p w14:paraId="1D013B55" w14:textId="77777777" w:rsidR="00D45DF8" w:rsidRPr="00D45DF8" w:rsidRDefault="00D45DF8" w:rsidP="00D45DF8">
      <w:pPr>
        <w:rPr>
          <w:rFonts w:ascii="Consolas" w:hAnsi="Consolas"/>
        </w:rPr>
      </w:pPr>
      <w:r w:rsidRPr="00D45DF8">
        <w:rPr>
          <w:rFonts w:ascii="Consolas" w:hAnsi="Consolas"/>
        </w:rPr>
        <w:t>);</w:t>
      </w:r>
    </w:p>
    <w:p w14:paraId="5AEADB7B" w14:textId="77777777" w:rsidR="00D45DF8" w:rsidRPr="00D45DF8" w:rsidRDefault="00D45DF8" w:rsidP="00D45DF8">
      <w:pPr>
        <w:rPr>
          <w:rFonts w:ascii="Consolas" w:hAnsi="Consolas"/>
        </w:rPr>
      </w:pPr>
      <w:r w:rsidRPr="00D45DF8">
        <w:rPr>
          <w:rFonts w:ascii="Consolas" w:hAnsi="Consolas"/>
        </w:rPr>
        <w:t xml:space="preserve">-- </w:t>
      </w:r>
      <w:proofErr w:type="spellStart"/>
      <w:r w:rsidRPr="00D45DF8">
        <w:rPr>
          <w:rFonts w:ascii="Consolas" w:hAnsi="Consolas"/>
        </w:rPr>
        <w:t>public.cl_municipality</w:t>
      </w:r>
      <w:proofErr w:type="spellEnd"/>
      <w:r w:rsidRPr="00D45DF8">
        <w:rPr>
          <w:rFonts w:ascii="Consolas" w:hAnsi="Consolas"/>
        </w:rPr>
        <w:t xml:space="preserve"> </w:t>
      </w:r>
      <w:proofErr w:type="spellStart"/>
      <w:r w:rsidRPr="00D45DF8">
        <w:rPr>
          <w:rFonts w:ascii="Consolas" w:hAnsi="Consolas"/>
        </w:rPr>
        <w:t>definition</w:t>
      </w:r>
      <w:proofErr w:type="spellEnd"/>
    </w:p>
    <w:p w14:paraId="44FE0475" w14:textId="77777777" w:rsidR="00D45DF8" w:rsidRPr="00D45DF8" w:rsidRDefault="00D45DF8" w:rsidP="00D45DF8">
      <w:pPr>
        <w:rPr>
          <w:rFonts w:ascii="Consolas" w:hAnsi="Consolas"/>
        </w:rPr>
      </w:pPr>
      <w:r w:rsidRPr="00D45DF8">
        <w:rPr>
          <w:rFonts w:ascii="Consolas" w:hAnsi="Consolas"/>
        </w:rPr>
        <w:t xml:space="preserve">-- </w:t>
      </w:r>
      <w:proofErr w:type="spellStart"/>
      <w:r w:rsidRPr="00D45DF8">
        <w:rPr>
          <w:rFonts w:ascii="Consolas" w:hAnsi="Consolas"/>
        </w:rPr>
        <w:t>Drop</w:t>
      </w:r>
      <w:proofErr w:type="spellEnd"/>
      <w:r w:rsidRPr="00D45DF8">
        <w:rPr>
          <w:rFonts w:ascii="Consolas" w:hAnsi="Consolas"/>
        </w:rPr>
        <w:t xml:space="preserve"> </w:t>
      </w:r>
      <w:proofErr w:type="spellStart"/>
      <w:r w:rsidRPr="00D45DF8">
        <w:rPr>
          <w:rFonts w:ascii="Consolas" w:hAnsi="Consolas"/>
        </w:rPr>
        <w:t>table</w:t>
      </w:r>
      <w:proofErr w:type="spellEnd"/>
    </w:p>
    <w:p w14:paraId="259C5C18" w14:textId="77777777" w:rsidR="00D45DF8" w:rsidRPr="00D45DF8" w:rsidRDefault="00D45DF8" w:rsidP="00D45DF8">
      <w:pPr>
        <w:rPr>
          <w:rFonts w:ascii="Consolas" w:hAnsi="Consolas"/>
        </w:rPr>
      </w:pPr>
      <w:r w:rsidRPr="00D45DF8">
        <w:rPr>
          <w:rFonts w:ascii="Consolas" w:hAnsi="Consolas"/>
        </w:rPr>
        <w:t xml:space="preserve">-- DROP TABLE </w:t>
      </w:r>
      <w:proofErr w:type="spellStart"/>
      <w:r w:rsidRPr="00D45DF8">
        <w:rPr>
          <w:rFonts w:ascii="Consolas" w:hAnsi="Consolas"/>
        </w:rPr>
        <w:t>cl_municipality</w:t>
      </w:r>
      <w:proofErr w:type="spellEnd"/>
      <w:r w:rsidRPr="00D45DF8">
        <w:rPr>
          <w:rFonts w:ascii="Consolas" w:hAnsi="Consolas"/>
        </w:rPr>
        <w:t>;</w:t>
      </w:r>
    </w:p>
    <w:p w14:paraId="7A8A3EB5" w14:textId="77777777" w:rsidR="00D45DF8" w:rsidRPr="00D45DF8" w:rsidRDefault="00D45DF8" w:rsidP="00D45DF8">
      <w:pPr>
        <w:rPr>
          <w:rFonts w:ascii="Consolas" w:hAnsi="Consolas"/>
        </w:rPr>
      </w:pPr>
      <w:r w:rsidRPr="00D45DF8">
        <w:rPr>
          <w:rFonts w:ascii="Consolas" w:hAnsi="Consolas"/>
        </w:rPr>
        <w:t xml:space="preserve">CREATE TABLE </w:t>
      </w:r>
      <w:proofErr w:type="spellStart"/>
      <w:r w:rsidRPr="00D45DF8">
        <w:rPr>
          <w:rFonts w:ascii="Consolas" w:hAnsi="Consolas"/>
        </w:rPr>
        <w:t>cl_municipality</w:t>
      </w:r>
      <w:proofErr w:type="spellEnd"/>
      <w:r w:rsidRPr="00D45DF8">
        <w:rPr>
          <w:rFonts w:ascii="Consolas" w:hAnsi="Consolas"/>
        </w:rPr>
        <w:t xml:space="preserve"> (</w:t>
      </w:r>
    </w:p>
    <w:p w14:paraId="24949F5D"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id</w:t>
      </w:r>
      <w:proofErr w:type="spellEnd"/>
      <w:r w:rsidRPr="00D45DF8">
        <w:rPr>
          <w:rFonts w:ascii="Consolas" w:hAnsi="Consolas"/>
        </w:rPr>
        <w:t xml:space="preserve"> int8 NOT NULL,</w:t>
      </w:r>
    </w:p>
    <w:p w14:paraId="74B28521"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code</w:t>
      </w:r>
      <w:proofErr w:type="spellEnd"/>
      <w:r w:rsidRPr="00D45DF8">
        <w:rPr>
          <w:rFonts w:ascii="Consolas" w:hAnsi="Consolas"/>
        </w:rPr>
        <w:t xml:space="preserve"> </w:t>
      </w:r>
      <w:proofErr w:type="spellStart"/>
      <w:r w:rsidRPr="00D45DF8">
        <w:rPr>
          <w:rFonts w:ascii="Consolas" w:hAnsi="Consolas"/>
        </w:rPr>
        <w:t>varchar</w:t>
      </w:r>
      <w:proofErr w:type="spellEnd"/>
      <w:r w:rsidRPr="00D45DF8">
        <w:rPr>
          <w:rFonts w:ascii="Consolas" w:hAnsi="Consolas"/>
        </w:rPr>
        <w:t>(255) NULL,</w:t>
      </w:r>
    </w:p>
    <w:p w14:paraId="7FAA34BA"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create_date_time</w:t>
      </w:r>
      <w:proofErr w:type="spellEnd"/>
      <w:r w:rsidRPr="00D45DF8">
        <w:rPr>
          <w:rFonts w:ascii="Consolas" w:hAnsi="Consolas"/>
        </w:rPr>
        <w:t xml:space="preserve"> </w:t>
      </w:r>
      <w:proofErr w:type="spellStart"/>
      <w:r w:rsidRPr="00D45DF8">
        <w:rPr>
          <w:rFonts w:ascii="Consolas" w:hAnsi="Consolas"/>
        </w:rPr>
        <w:t>timestamp</w:t>
      </w:r>
      <w:proofErr w:type="spellEnd"/>
      <w:r w:rsidRPr="00D45DF8">
        <w:rPr>
          <w:rFonts w:ascii="Consolas" w:hAnsi="Consolas"/>
        </w:rPr>
        <w:t xml:space="preserve"> NULL,</w:t>
      </w:r>
    </w:p>
    <w:p w14:paraId="3FB5B995"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modified_date_time</w:t>
      </w:r>
      <w:proofErr w:type="spellEnd"/>
      <w:r w:rsidRPr="00D45DF8">
        <w:rPr>
          <w:rFonts w:ascii="Consolas" w:hAnsi="Consolas"/>
        </w:rPr>
        <w:t xml:space="preserve"> </w:t>
      </w:r>
      <w:proofErr w:type="spellStart"/>
      <w:r w:rsidRPr="00D45DF8">
        <w:rPr>
          <w:rFonts w:ascii="Consolas" w:hAnsi="Consolas"/>
        </w:rPr>
        <w:t>timestamp</w:t>
      </w:r>
      <w:proofErr w:type="spellEnd"/>
      <w:r w:rsidRPr="00D45DF8">
        <w:rPr>
          <w:rFonts w:ascii="Consolas" w:hAnsi="Consolas"/>
        </w:rPr>
        <w:t xml:space="preserve"> NULL,</w:t>
      </w:r>
    </w:p>
    <w:p w14:paraId="399D6644" w14:textId="77777777" w:rsidR="00D45DF8" w:rsidRPr="00D45DF8" w:rsidRDefault="00D45DF8" w:rsidP="00D45DF8">
      <w:pPr>
        <w:rPr>
          <w:rFonts w:ascii="Consolas" w:hAnsi="Consolas"/>
        </w:rPr>
      </w:pPr>
      <w:r w:rsidRPr="00D45DF8">
        <w:rPr>
          <w:rFonts w:ascii="Consolas" w:hAnsi="Consolas"/>
        </w:rPr>
        <w:tab/>
        <w:t xml:space="preserve">"name" </w:t>
      </w:r>
      <w:proofErr w:type="spellStart"/>
      <w:r w:rsidRPr="00D45DF8">
        <w:rPr>
          <w:rFonts w:ascii="Consolas" w:hAnsi="Consolas"/>
        </w:rPr>
        <w:t>text</w:t>
      </w:r>
      <w:proofErr w:type="spellEnd"/>
      <w:r w:rsidRPr="00D45DF8">
        <w:rPr>
          <w:rFonts w:ascii="Consolas" w:hAnsi="Consolas"/>
        </w:rPr>
        <w:t xml:space="preserve"> NULL,</w:t>
      </w:r>
    </w:p>
    <w:p w14:paraId="66691013"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valid_from</w:t>
      </w:r>
      <w:proofErr w:type="spellEnd"/>
      <w:r w:rsidRPr="00D45DF8">
        <w:rPr>
          <w:rFonts w:ascii="Consolas" w:hAnsi="Consolas"/>
        </w:rPr>
        <w:t xml:space="preserve"> </w:t>
      </w:r>
      <w:proofErr w:type="spellStart"/>
      <w:r w:rsidRPr="00D45DF8">
        <w:rPr>
          <w:rFonts w:ascii="Consolas" w:hAnsi="Consolas"/>
        </w:rPr>
        <w:t>timestamp</w:t>
      </w:r>
      <w:proofErr w:type="spellEnd"/>
      <w:r w:rsidRPr="00D45DF8">
        <w:rPr>
          <w:rFonts w:ascii="Consolas" w:hAnsi="Consolas"/>
        </w:rPr>
        <w:t xml:space="preserve"> NULL,</w:t>
      </w:r>
    </w:p>
    <w:p w14:paraId="679A8CC8"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valid_to</w:t>
      </w:r>
      <w:proofErr w:type="spellEnd"/>
      <w:r w:rsidRPr="00D45DF8">
        <w:rPr>
          <w:rFonts w:ascii="Consolas" w:hAnsi="Consolas"/>
        </w:rPr>
        <w:t xml:space="preserve"> </w:t>
      </w:r>
      <w:proofErr w:type="spellStart"/>
      <w:r w:rsidRPr="00D45DF8">
        <w:rPr>
          <w:rFonts w:ascii="Consolas" w:hAnsi="Consolas"/>
        </w:rPr>
        <w:t>timestamp</w:t>
      </w:r>
      <w:proofErr w:type="spellEnd"/>
      <w:r w:rsidRPr="00D45DF8">
        <w:rPr>
          <w:rFonts w:ascii="Consolas" w:hAnsi="Consolas"/>
        </w:rPr>
        <w:t xml:space="preserve"> NULL,</w:t>
      </w:r>
    </w:p>
    <w:p w14:paraId="2F17B35E" w14:textId="77777777" w:rsidR="00D45DF8" w:rsidRPr="00D45DF8" w:rsidRDefault="00D45DF8" w:rsidP="00D45DF8">
      <w:pPr>
        <w:rPr>
          <w:rFonts w:ascii="Consolas" w:hAnsi="Consolas"/>
        </w:rPr>
      </w:pPr>
      <w:r w:rsidRPr="00D45DF8">
        <w:rPr>
          <w:rFonts w:ascii="Consolas" w:hAnsi="Consolas"/>
        </w:rPr>
        <w:tab/>
        <w:t xml:space="preserve">CONSTRAINT </w:t>
      </w:r>
      <w:proofErr w:type="spellStart"/>
      <w:r w:rsidRPr="00D45DF8">
        <w:rPr>
          <w:rFonts w:ascii="Consolas" w:hAnsi="Consolas"/>
        </w:rPr>
        <w:t>cl_municipality_pkey</w:t>
      </w:r>
      <w:proofErr w:type="spellEnd"/>
      <w:r w:rsidRPr="00D45DF8">
        <w:rPr>
          <w:rFonts w:ascii="Consolas" w:hAnsi="Consolas"/>
        </w:rPr>
        <w:t xml:space="preserve"> PRIMARY KEY (</w:t>
      </w:r>
      <w:proofErr w:type="spellStart"/>
      <w:r w:rsidRPr="00D45DF8">
        <w:rPr>
          <w:rFonts w:ascii="Consolas" w:hAnsi="Consolas"/>
        </w:rPr>
        <w:t>id</w:t>
      </w:r>
      <w:proofErr w:type="spellEnd"/>
      <w:r w:rsidRPr="00D45DF8">
        <w:rPr>
          <w:rFonts w:ascii="Consolas" w:hAnsi="Consolas"/>
        </w:rPr>
        <w:t>)</w:t>
      </w:r>
    </w:p>
    <w:p w14:paraId="3B48E767" w14:textId="77777777" w:rsidR="00D45DF8" w:rsidRPr="00D45DF8" w:rsidRDefault="00D45DF8" w:rsidP="00D45DF8">
      <w:pPr>
        <w:rPr>
          <w:rFonts w:ascii="Consolas" w:hAnsi="Consolas"/>
        </w:rPr>
      </w:pPr>
      <w:r w:rsidRPr="00D45DF8">
        <w:rPr>
          <w:rFonts w:ascii="Consolas" w:hAnsi="Consolas"/>
        </w:rPr>
        <w:t>);</w:t>
      </w:r>
    </w:p>
    <w:p w14:paraId="76E2347B" w14:textId="77777777" w:rsidR="00D45DF8" w:rsidRPr="00D45DF8" w:rsidRDefault="00D45DF8" w:rsidP="00D45DF8">
      <w:pPr>
        <w:rPr>
          <w:rFonts w:ascii="Consolas" w:hAnsi="Consolas"/>
        </w:rPr>
      </w:pPr>
    </w:p>
    <w:p w14:paraId="5F043942" w14:textId="77777777" w:rsidR="00D45DF8" w:rsidRPr="00D45DF8" w:rsidRDefault="00D45DF8" w:rsidP="00D45DF8">
      <w:pPr>
        <w:rPr>
          <w:rFonts w:ascii="Consolas" w:hAnsi="Consolas"/>
        </w:rPr>
      </w:pPr>
    </w:p>
    <w:p w14:paraId="40158C71" w14:textId="77777777" w:rsidR="00D45DF8" w:rsidRPr="00D45DF8" w:rsidRDefault="00D45DF8" w:rsidP="00D45DF8">
      <w:pPr>
        <w:rPr>
          <w:rFonts w:ascii="Consolas" w:hAnsi="Consolas"/>
        </w:rPr>
      </w:pPr>
      <w:r w:rsidRPr="00D45DF8">
        <w:rPr>
          <w:rFonts w:ascii="Consolas" w:hAnsi="Consolas"/>
        </w:rPr>
        <w:t xml:space="preserve">-- </w:t>
      </w:r>
      <w:proofErr w:type="spellStart"/>
      <w:r w:rsidRPr="00D45DF8">
        <w:rPr>
          <w:rFonts w:ascii="Consolas" w:hAnsi="Consolas"/>
        </w:rPr>
        <w:t>public.cl_profession</w:t>
      </w:r>
      <w:proofErr w:type="spellEnd"/>
      <w:r w:rsidRPr="00D45DF8">
        <w:rPr>
          <w:rFonts w:ascii="Consolas" w:hAnsi="Consolas"/>
        </w:rPr>
        <w:t xml:space="preserve"> </w:t>
      </w:r>
      <w:proofErr w:type="spellStart"/>
      <w:r w:rsidRPr="00D45DF8">
        <w:rPr>
          <w:rFonts w:ascii="Consolas" w:hAnsi="Consolas"/>
        </w:rPr>
        <w:t>definition</w:t>
      </w:r>
      <w:proofErr w:type="spellEnd"/>
    </w:p>
    <w:p w14:paraId="0D707695" w14:textId="77777777" w:rsidR="00D45DF8" w:rsidRPr="00D45DF8" w:rsidRDefault="00D45DF8" w:rsidP="00D45DF8">
      <w:pPr>
        <w:rPr>
          <w:rFonts w:ascii="Consolas" w:hAnsi="Consolas"/>
        </w:rPr>
      </w:pPr>
      <w:r w:rsidRPr="00D45DF8">
        <w:rPr>
          <w:rFonts w:ascii="Consolas" w:hAnsi="Consolas"/>
        </w:rPr>
        <w:t xml:space="preserve">-- </w:t>
      </w:r>
      <w:proofErr w:type="spellStart"/>
      <w:r w:rsidRPr="00D45DF8">
        <w:rPr>
          <w:rFonts w:ascii="Consolas" w:hAnsi="Consolas"/>
        </w:rPr>
        <w:t>Drop</w:t>
      </w:r>
      <w:proofErr w:type="spellEnd"/>
      <w:r w:rsidRPr="00D45DF8">
        <w:rPr>
          <w:rFonts w:ascii="Consolas" w:hAnsi="Consolas"/>
        </w:rPr>
        <w:t xml:space="preserve"> </w:t>
      </w:r>
      <w:proofErr w:type="spellStart"/>
      <w:r w:rsidRPr="00D45DF8">
        <w:rPr>
          <w:rFonts w:ascii="Consolas" w:hAnsi="Consolas"/>
        </w:rPr>
        <w:t>table</w:t>
      </w:r>
      <w:proofErr w:type="spellEnd"/>
    </w:p>
    <w:p w14:paraId="4888DA86" w14:textId="77777777" w:rsidR="00D45DF8" w:rsidRPr="00D45DF8" w:rsidRDefault="00D45DF8" w:rsidP="00D45DF8">
      <w:pPr>
        <w:rPr>
          <w:rFonts w:ascii="Consolas" w:hAnsi="Consolas"/>
        </w:rPr>
      </w:pPr>
      <w:r w:rsidRPr="00D45DF8">
        <w:rPr>
          <w:rFonts w:ascii="Consolas" w:hAnsi="Consolas"/>
        </w:rPr>
        <w:t xml:space="preserve">-- DROP TABLE </w:t>
      </w:r>
      <w:proofErr w:type="spellStart"/>
      <w:r w:rsidRPr="00D45DF8">
        <w:rPr>
          <w:rFonts w:ascii="Consolas" w:hAnsi="Consolas"/>
        </w:rPr>
        <w:t>cl_profession</w:t>
      </w:r>
      <w:proofErr w:type="spellEnd"/>
      <w:r w:rsidRPr="00D45DF8">
        <w:rPr>
          <w:rFonts w:ascii="Consolas" w:hAnsi="Consolas"/>
        </w:rPr>
        <w:t>;</w:t>
      </w:r>
    </w:p>
    <w:p w14:paraId="7B82C37A" w14:textId="77777777" w:rsidR="00D45DF8" w:rsidRPr="00D45DF8" w:rsidRDefault="00D45DF8" w:rsidP="00D45DF8">
      <w:pPr>
        <w:rPr>
          <w:rFonts w:ascii="Consolas" w:hAnsi="Consolas"/>
        </w:rPr>
      </w:pPr>
      <w:r w:rsidRPr="00D45DF8">
        <w:rPr>
          <w:rFonts w:ascii="Consolas" w:hAnsi="Consolas"/>
        </w:rPr>
        <w:t xml:space="preserve">CREATE TABLE </w:t>
      </w:r>
      <w:proofErr w:type="spellStart"/>
      <w:r w:rsidRPr="00D45DF8">
        <w:rPr>
          <w:rFonts w:ascii="Consolas" w:hAnsi="Consolas"/>
        </w:rPr>
        <w:t>cl_profession</w:t>
      </w:r>
      <w:proofErr w:type="spellEnd"/>
      <w:r w:rsidRPr="00D45DF8">
        <w:rPr>
          <w:rFonts w:ascii="Consolas" w:hAnsi="Consolas"/>
        </w:rPr>
        <w:t xml:space="preserve"> (</w:t>
      </w:r>
    </w:p>
    <w:p w14:paraId="62921B40"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id</w:t>
      </w:r>
      <w:proofErr w:type="spellEnd"/>
      <w:r w:rsidRPr="00D45DF8">
        <w:rPr>
          <w:rFonts w:ascii="Consolas" w:hAnsi="Consolas"/>
        </w:rPr>
        <w:t xml:space="preserve"> int8 NOT NULL,</w:t>
      </w:r>
    </w:p>
    <w:p w14:paraId="1A2C50E0"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code</w:t>
      </w:r>
      <w:proofErr w:type="spellEnd"/>
      <w:r w:rsidRPr="00D45DF8">
        <w:rPr>
          <w:rFonts w:ascii="Consolas" w:hAnsi="Consolas"/>
        </w:rPr>
        <w:t xml:space="preserve"> </w:t>
      </w:r>
      <w:proofErr w:type="spellStart"/>
      <w:r w:rsidRPr="00D45DF8">
        <w:rPr>
          <w:rFonts w:ascii="Consolas" w:hAnsi="Consolas"/>
        </w:rPr>
        <w:t>varchar</w:t>
      </w:r>
      <w:proofErr w:type="spellEnd"/>
      <w:r w:rsidRPr="00D45DF8">
        <w:rPr>
          <w:rFonts w:ascii="Consolas" w:hAnsi="Consolas"/>
        </w:rPr>
        <w:t>(255) NULL,</w:t>
      </w:r>
    </w:p>
    <w:p w14:paraId="3127670F"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create_date_time</w:t>
      </w:r>
      <w:proofErr w:type="spellEnd"/>
      <w:r w:rsidRPr="00D45DF8">
        <w:rPr>
          <w:rFonts w:ascii="Consolas" w:hAnsi="Consolas"/>
        </w:rPr>
        <w:t xml:space="preserve"> </w:t>
      </w:r>
      <w:proofErr w:type="spellStart"/>
      <w:r w:rsidRPr="00D45DF8">
        <w:rPr>
          <w:rFonts w:ascii="Consolas" w:hAnsi="Consolas"/>
        </w:rPr>
        <w:t>timestamp</w:t>
      </w:r>
      <w:proofErr w:type="spellEnd"/>
      <w:r w:rsidRPr="00D45DF8">
        <w:rPr>
          <w:rFonts w:ascii="Consolas" w:hAnsi="Consolas"/>
        </w:rPr>
        <w:t xml:space="preserve"> NULL,</w:t>
      </w:r>
    </w:p>
    <w:p w14:paraId="4FA98171"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modified_date_time</w:t>
      </w:r>
      <w:proofErr w:type="spellEnd"/>
      <w:r w:rsidRPr="00D45DF8">
        <w:rPr>
          <w:rFonts w:ascii="Consolas" w:hAnsi="Consolas"/>
        </w:rPr>
        <w:t xml:space="preserve"> </w:t>
      </w:r>
      <w:proofErr w:type="spellStart"/>
      <w:r w:rsidRPr="00D45DF8">
        <w:rPr>
          <w:rFonts w:ascii="Consolas" w:hAnsi="Consolas"/>
        </w:rPr>
        <w:t>timestamp</w:t>
      </w:r>
      <w:proofErr w:type="spellEnd"/>
      <w:r w:rsidRPr="00D45DF8">
        <w:rPr>
          <w:rFonts w:ascii="Consolas" w:hAnsi="Consolas"/>
        </w:rPr>
        <w:t xml:space="preserve"> NULL,</w:t>
      </w:r>
    </w:p>
    <w:p w14:paraId="34D7A178" w14:textId="77777777" w:rsidR="00D45DF8" w:rsidRPr="00D45DF8" w:rsidRDefault="00D45DF8" w:rsidP="00D45DF8">
      <w:pPr>
        <w:rPr>
          <w:rFonts w:ascii="Consolas" w:hAnsi="Consolas"/>
        </w:rPr>
      </w:pPr>
      <w:r w:rsidRPr="00D45DF8">
        <w:rPr>
          <w:rFonts w:ascii="Consolas" w:hAnsi="Consolas"/>
        </w:rPr>
        <w:tab/>
        <w:t xml:space="preserve">"name" </w:t>
      </w:r>
      <w:proofErr w:type="spellStart"/>
      <w:r w:rsidRPr="00D45DF8">
        <w:rPr>
          <w:rFonts w:ascii="Consolas" w:hAnsi="Consolas"/>
        </w:rPr>
        <w:t>text</w:t>
      </w:r>
      <w:proofErr w:type="spellEnd"/>
      <w:r w:rsidRPr="00D45DF8">
        <w:rPr>
          <w:rFonts w:ascii="Consolas" w:hAnsi="Consolas"/>
        </w:rPr>
        <w:t xml:space="preserve"> NULL,</w:t>
      </w:r>
    </w:p>
    <w:p w14:paraId="4F5A5521"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valid_from</w:t>
      </w:r>
      <w:proofErr w:type="spellEnd"/>
      <w:r w:rsidRPr="00D45DF8">
        <w:rPr>
          <w:rFonts w:ascii="Consolas" w:hAnsi="Consolas"/>
        </w:rPr>
        <w:t xml:space="preserve"> </w:t>
      </w:r>
      <w:proofErr w:type="spellStart"/>
      <w:r w:rsidRPr="00D45DF8">
        <w:rPr>
          <w:rFonts w:ascii="Consolas" w:hAnsi="Consolas"/>
        </w:rPr>
        <w:t>timestamp</w:t>
      </w:r>
      <w:proofErr w:type="spellEnd"/>
      <w:r w:rsidRPr="00D45DF8">
        <w:rPr>
          <w:rFonts w:ascii="Consolas" w:hAnsi="Consolas"/>
        </w:rPr>
        <w:t xml:space="preserve"> NULL,</w:t>
      </w:r>
    </w:p>
    <w:p w14:paraId="5780B957"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valid_to</w:t>
      </w:r>
      <w:proofErr w:type="spellEnd"/>
      <w:r w:rsidRPr="00D45DF8">
        <w:rPr>
          <w:rFonts w:ascii="Consolas" w:hAnsi="Consolas"/>
        </w:rPr>
        <w:t xml:space="preserve"> </w:t>
      </w:r>
      <w:proofErr w:type="spellStart"/>
      <w:r w:rsidRPr="00D45DF8">
        <w:rPr>
          <w:rFonts w:ascii="Consolas" w:hAnsi="Consolas"/>
        </w:rPr>
        <w:t>timestamp</w:t>
      </w:r>
      <w:proofErr w:type="spellEnd"/>
      <w:r w:rsidRPr="00D45DF8">
        <w:rPr>
          <w:rFonts w:ascii="Consolas" w:hAnsi="Consolas"/>
        </w:rPr>
        <w:t xml:space="preserve"> NULL,</w:t>
      </w:r>
    </w:p>
    <w:p w14:paraId="00531D18" w14:textId="77777777" w:rsidR="00D45DF8" w:rsidRPr="00D45DF8" w:rsidRDefault="00D45DF8" w:rsidP="00D45DF8">
      <w:pPr>
        <w:rPr>
          <w:rFonts w:ascii="Consolas" w:hAnsi="Consolas"/>
        </w:rPr>
      </w:pPr>
      <w:r w:rsidRPr="00D45DF8">
        <w:rPr>
          <w:rFonts w:ascii="Consolas" w:hAnsi="Consolas"/>
        </w:rPr>
        <w:tab/>
        <w:t xml:space="preserve">CONSTRAINT </w:t>
      </w:r>
      <w:proofErr w:type="spellStart"/>
      <w:r w:rsidRPr="00D45DF8">
        <w:rPr>
          <w:rFonts w:ascii="Consolas" w:hAnsi="Consolas"/>
        </w:rPr>
        <w:t>cl_profession_pkey</w:t>
      </w:r>
      <w:proofErr w:type="spellEnd"/>
      <w:r w:rsidRPr="00D45DF8">
        <w:rPr>
          <w:rFonts w:ascii="Consolas" w:hAnsi="Consolas"/>
        </w:rPr>
        <w:t xml:space="preserve"> PRIMARY KEY (</w:t>
      </w:r>
      <w:proofErr w:type="spellStart"/>
      <w:r w:rsidRPr="00D45DF8">
        <w:rPr>
          <w:rFonts w:ascii="Consolas" w:hAnsi="Consolas"/>
        </w:rPr>
        <w:t>id</w:t>
      </w:r>
      <w:proofErr w:type="spellEnd"/>
      <w:r w:rsidRPr="00D45DF8">
        <w:rPr>
          <w:rFonts w:ascii="Consolas" w:hAnsi="Consolas"/>
        </w:rPr>
        <w:t>)</w:t>
      </w:r>
    </w:p>
    <w:p w14:paraId="0F8FD712" w14:textId="77777777" w:rsidR="00D45DF8" w:rsidRPr="00D45DF8" w:rsidRDefault="00D45DF8" w:rsidP="00D45DF8">
      <w:pPr>
        <w:rPr>
          <w:rFonts w:ascii="Consolas" w:hAnsi="Consolas"/>
        </w:rPr>
      </w:pPr>
      <w:r w:rsidRPr="00D45DF8">
        <w:rPr>
          <w:rFonts w:ascii="Consolas" w:hAnsi="Consolas"/>
        </w:rPr>
        <w:t>);</w:t>
      </w:r>
    </w:p>
    <w:p w14:paraId="675C79DD" w14:textId="77777777" w:rsidR="00D45DF8" w:rsidRPr="00D45DF8" w:rsidRDefault="00D45DF8" w:rsidP="00D45DF8">
      <w:pPr>
        <w:rPr>
          <w:rFonts w:ascii="Consolas" w:hAnsi="Consolas"/>
        </w:rPr>
      </w:pPr>
      <w:r w:rsidRPr="00D45DF8">
        <w:rPr>
          <w:rFonts w:ascii="Consolas" w:hAnsi="Consolas"/>
        </w:rPr>
        <w:t xml:space="preserve">-- </w:t>
      </w:r>
      <w:proofErr w:type="spellStart"/>
      <w:r w:rsidRPr="00D45DF8">
        <w:rPr>
          <w:rFonts w:ascii="Consolas" w:hAnsi="Consolas"/>
        </w:rPr>
        <w:t>public.cl_study_group</w:t>
      </w:r>
      <w:proofErr w:type="spellEnd"/>
      <w:r w:rsidRPr="00D45DF8">
        <w:rPr>
          <w:rFonts w:ascii="Consolas" w:hAnsi="Consolas"/>
        </w:rPr>
        <w:t xml:space="preserve"> </w:t>
      </w:r>
      <w:proofErr w:type="spellStart"/>
      <w:r w:rsidRPr="00D45DF8">
        <w:rPr>
          <w:rFonts w:ascii="Consolas" w:hAnsi="Consolas"/>
        </w:rPr>
        <w:t>definition</w:t>
      </w:r>
      <w:proofErr w:type="spellEnd"/>
    </w:p>
    <w:p w14:paraId="06084250" w14:textId="77777777" w:rsidR="00D45DF8" w:rsidRPr="00D45DF8" w:rsidRDefault="00D45DF8" w:rsidP="00D45DF8">
      <w:pPr>
        <w:rPr>
          <w:rFonts w:ascii="Consolas" w:hAnsi="Consolas"/>
        </w:rPr>
      </w:pPr>
      <w:r w:rsidRPr="00D45DF8">
        <w:rPr>
          <w:rFonts w:ascii="Consolas" w:hAnsi="Consolas"/>
        </w:rPr>
        <w:t xml:space="preserve">-- </w:t>
      </w:r>
      <w:proofErr w:type="spellStart"/>
      <w:r w:rsidRPr="00D45DF8">
        <w:rPr>
          <w:rFonts w:ascii="Consolas" w:hAnsi="Consolas"/>
        </w:rPr>
        <w:t>Drop</w:t>
      </w:r>
      <w:proofErr w:type="spellEnd"/>
      <w:r w:rsidRPr="00D45DF8">
        <w:rPr>
          <w:rFonts w:ascii="Consolas" w:hAnsi="Consolas"/>
        </w:rPr>
        <w:t xml:space="preserve"> </w:t>
      </w:r>
      <w:proofErr w:type="spellStart"/>
      <w:r w:rsidRPr="00D45DF8">
        <w:rPr>
          <w:rFonts w:ascii="Consolas" w:hAnsi="Consolas"/>
        </w:rPr>
        <w:t>table</w:t>
      </w:r>
      <w:proofErr w:type="spellEnd"/>
    </w:p>
    <w:p w14:paraId="2F4FCEBD" w14:textId="77777777" w:rsidR="00D45DF8" w:rsidRPr="00D45DF8" w:rsidRDefault="00D45DF8" w:rsidP="00D45DF8">
      <w:pPr>
        <w:rPr>
          <w:rFonts w:ascii="Consolas" w:hAnsi="Consolas"/>
        </w:rPr>
      </w:pPr>
      <w:r w:rsidRPr="00D45DF8">
        <w:rPr>
          <w:rFonts w:ascii="Consolas" w:hAnsi="Consolas"/>
        </w:rPr>
        <w:t xml:space="preserve">-- DROP TABLE </w:t>
      </w:r>
      <w:proofErr w:type="spellStart"/>
      <w:r w:rsidRPr="00D45DF8">
        <w:rPr>
          <w:rFonts w:ascii="Consolas" w:hAnsi="Consolas"/>
        </w:rPr>
        <w:t>cl_study_group</w:t>
      </w:r>
      <w:proofErr w:type="spellEnd"/>
      <w:r w:rsidRPr="00D45DF8">
        <w:rPr>
          <w:rFonts w:ascii="Consolas" w:hAnsi="Consolas"/>
        </w:rPr>
        <w:t>;</w:t>
      </w:r>
    </w:p>
    <w:p w14:paraId="56CF0C05" w14:textId="77777777" w:rsidR="00D45DF8" w:rsidRPr="00D45DF8" w:rsidRDefault="00D45DF8" w:rsidP="00D45DF8">
      <w:pPr>
        <w:rPr>
          <w:rFonts w:ascii="Consolas" w:hAnsi="Consolas"/>
        </w:rPr>
      </w:pPr>
      <w:r w:rsidRPr="00D45DF8">
        <w:rPr>
          <w:rFonts w:ascii="Consolas" w:hAnsi="Consolas"/>
        </w:rPr>
        <w:t xml:space="preserve">CREATE TABLE </w:t>
      </w:r>
      <w:proofErr w:type="spellStart"/>
      <w:r w:rsidRPr="00D45DF8">
        <w:rPr>
          <w:rFonts w:ascii="Consolas" w:hAnsi="Consolas"/>
        </w:rPr>
        <w:t>cl_study_group</w:t>
      </w:r>
      <w:proofErr w:type="spellEnd"/>
      <w:r w:rsidRPr="00D45DF8">
        <w:rPr>
          <w:rFonts w:ascii="Consolas" w:hAnsi="Consolas"/>
        </w:rPr>
        <w:t xml:space="preserve"> (</w:t>
      </w:r>
    </w:p>
    <w:p w14:paraId="600CEE76"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id</w:t>
      </w:r>
      <w:proofErr w:type="spellEnd"/>
      <w:r w:rsidRPr="00D45DF8">
        <w:rPr>
          <w:rFonts w:ascii="Consolas" w:hAnsi="Consolas"/>
        </w:rPr>
        <w:t xml:space="preserve"> int8 NOT NULL,</w:t>
      </w:r>
    </w:p>
    <w:p w14:paraId="6B250C1E"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code</w:t>
      </w:r>
      <w:proofErr w:type="spellEnd"/>
      <w:r w:rsidRPr="00D45DF8">
        <w:rPr>
          <w:rFonts w:ascii="Consolas" w:hAnsi="Consolas"/>
        </w:rPr>
        <w:t xml:space="preserve"> </w:t>
      </w:r>
      <w:proofErr w:type="spellStart"/>
      <w:r w:rsidRPr="00D45DF8">
        <w:rPr>
          <w:rFonts w:ascii="Consolas" w:hAnsi="Consolas"/>
        </w:rPr>
        <w:t>varchar</w:t>
      </w:r>
      <w:proofErr w:type="spellEnd"/>
      <w:r w:rsidRPr="00D45DF8">
        <w:rPr>
          <w:rFonts w:ascii="Consolas" w:hAnsi="Consolas"/>
        </w:rPr>
        <w:t>(255) NULL,</w:t>
      </w:r>
    </w:p>
    <w:p w14:paraId="074EC048"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create_date_time</w:t>
      </w:r>
      <w:proofErr w:type="spellEnd"/>
      <w:r w:rsidRPr="00D45DF8">
        <w:rPr>
          <w:rFonts w:ascii="Consolas" w:hAnsi="Consolas"/>
        </w:rPr>
        <w:t xml:space="preserve"> </w:t>
      </w:r>
      <w:proofErr w:type="spellStart"/>
      <w:r w:rsidRPr="00D45DF8">
        <w:rPr>
          <w:rFonts w:ascii="Consolas" w:hAnsi="Consolas"/>
        </w:rPr>
        <w:t>timestamp</w:t>
      </w:r>
      <w:proofErr w:type="spellEnd"/>
      <w:r w:rsidRPr="00D45DF8">
        <w:rPr>
          <w:rFonts w:ascii="Consolas" w:hAnsi="Consolas"/>
        </w:rPr>
        <w:t xml:space="preserve"> NULL,</w:t>
      </w:r>
    </w:p>
    <w:p w14:paraId="7333347D"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modified_date_time</w:t>
      </w:r>
      <w:proofErr w:type="spellEnd"/>
      <w:r w:rsidRPr="00D45DF8">
        <w:rPr>
          <w:rFonts w:ascii="Consolas" w:hAnsi="Consolas"/>
        </w:rPr>
        <w:t xml:space="preserve"> </w:t>
      </w:r>
      <w:proofErr w:type="spellStart"/>
      <w:r w:rsidRPr="00D45DF8">
        <w:rPr>
          <w:rFonts w:ascii="Consolas" w:hAnsi="Consolas"/>
        </w:rPr>
        <w:t>timestamp</w:t>
      </w:r>
      <w:proofErr w:type="spellEnd"/>
      <w:r w:rsidRPr="00D45DF8">
        <w:rPr>
          <w:rFonts w:ascii="Consolas" w:hAnsi="Consolas"/>
        </w:rPr>
        <w:t xml:space="preserve"> NULL,</w:t>
      </w:r>
    </w:p>
    <w:p w14:paraId="0E71914E" w14:textId="77777777" w:rsidR="00D45DF8" w:rsidRPr="00D45DF8" w:rsidRDefault="00D45DF8" w:rsidP="00D45DF8">
      <w:pPr>
        <w:rPr>
          <w:rFonts w:ascii="Consolas" w:hAnsi="Consolas"/>
        </w:rPr>
      </w:pPr>
      <w:r w:rsidRPr="00D45DF8">
        <w:rPr>
          <w:rFonts w:ascii="Consolas" w:hAnsi="Consolas"/>
        </w:rPr>
        <w:tab/>
        <w:t xml:space="preserve">"name" </w:t>
      </w:r>
      <w:proofErr w:type="spellStart"/>
      <w:r w:rsidRPr="00D45DF8">
        <w:rPr>
          <w:rFonts w:ascii="Consolas" w:hAnsi="Consolas"/>
        </w:rPr>
        <w:t>text</w:t>
      </w:r>
      <w:proofErr w:type="spellEnd"/>
      <w:r w:rsidRPr="00D45DF8">
        <w:rPr>
          <w:rFonts w:ascii="Consolas" w:hAnsi="Consolas"/>
        </w:rPr>
        <w:t xml:space="preserve"> NULL,</w:t>
      </w:r>
    </w:p>
    <w:p w14:paraId="35E01469"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valid_from</w:t>
      </w:r>
      <w:proofErr w:type="spellEnd"/>
      <w:r w:rsidRPr="00D45DF8">
        <w:rPr>
          <w:rFonts w:ascii="Consolas" w:hAnsi="Consolas"/>
        </w:rPr>
        <w:t xml:space="preserve"> </w:t>
      </w:r>
      <w:proofErr w:type="spellStart"/>
      <w:r w:rsidRPr="00D45DF8">
        <w:rPr>
          <w:rFonts w:ascii="Consolas" w:hAnsi="Consolas"/>
        </w:rPr>
        <w:t>timestamp</w:t>
      </w:r>
      <w:proofErr w:type="spellEnd"/>
      <w:r w:rsidRPr="00D45DF8">
        <w:rPr>
          <w:rFonts w:ascii="Consolas" w:hAnsi="Consolas"/>
        </w:rPr>
        <w:t xml:space="preserve"> NULL,</w:t>
      </w:r>
    </w:p>
    <w:p w14:paraId="707BC706"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valid_to</w:t>
      </w:r>
      <w:proofErr w:type="spellEnd"/>
      <w:r w:rsidRPr="00D45DF8">
        <w:rPr>
          <w:rFonts w:ascii="Consolas" w:hAnsi="Consolas"/>
        </w:rPr>
        <w:t xml:space="preserve"> </w:t>
      </w:r>
      <w:proofErr w:type="spellStart"/>
      <w:r w:rsidRPr="00D45DF8">
        <w:rPr>
          <w:rFonts w:ascii="Consolas" w:hAnsi="Consolas"/>
        </w:rPr>
        <w:t>timestamp</w:t>
      </w:r>
      <w:proofErr w:type="spellEnd"/>
      <w:r w:rsidRPr="00D45DF8">
        <w:rPr>
          <w:rFonts w:ascii="Consolas" w:hAnsi="Consolas"/>
        </w:rPr>
        <w:t xml:space="preserve"> NULL,</w:t>
      </w:r>
    </w:p>
    <w:p w14:paraId="578F2AF0" w14:textId="77777777" w:rsidR="00D45DF8" w:rsidRPr="00D45DF8" w:rsidRDefault="00D45DF8" w:rsidP="00D45DF8">
      <w:pPr>
        <w:rPr>
          <w:rFonts w:ascii="Consolas" w:hAnsi="Consolas"/>
        </w:rPr>
      </w:pPr>
      <w:r w:rsidRPr="00D45DF8">
        <w:rPr>
          <w:rFonts w:ascii="Consolas" w:hAnsi="Consolas"/>
        </w:rPr>
        <w:lastRenderedPageBreak/>
        <w:tab/>
        <w:t xml:space="preserve">CONSTRAINT </w:t>
      </w:r>
      <w:proofErr w:type="spellStart"/>
      <w:r w:rsidRPr="00D45DF8">
        <w:rPr>
          <w:rFonts w:ascii="Consolas" w:hAnsi="Consolas"/>
        </w:rPr>
        <w:t>cl_study_group_pkey</w:t>
      </w:r>
      <w:proofErr w:type="spellEnd"/>
      <w:r w:rsidRPr="00D45DF8">
        <w:rPr>
          <w:rFonts w:ascii="Consolas" w:hAnsi="Consolas"/>
        </w:rPr>
        <w:t xml:space="preserve"> PRIMARY KEY (</w:t>
      </w:r>
      <w:proofErr w:type="spellStart"/>
      <w:r w:rsidRPr="00D45DF8">
        <w:rPr>
          <w:rFonts w:ascii="Consolas" w:hAnsi="Consolas"/>
        </w:rPr>
        <w:t>id</w:t>
      </w:r>
      <w:proofErr w:type="spellEnd"/>
      <w:r w:rsidRPr="00D45DF8">
        <w:rPr>
          <w:rFonts w:ascii="Consolas" w:hAnsi="Consolas"/>
        </w:rPr>
        <w:t>)</w:t>
      </w:r>
    </w:p>
    <w:p w14:paraId="2A6F1979" w14:textId="77777777" w:rsidR="00D45DF8" w:rsidRPr="00D45DF8" w:rsidRDefault="00D45DF8" w:rsidP="00D45DF8">
      <w:pPr>
        <w:rPr>
          <w:rFonts w:ascii="Consolas" w:hAnsi="Consolas"/>
        </w:rPr>
      </w:pPr>
      <w:r w:rsidRPr="00D45DF8">
        <w:rPr>
          <w:rFonts w:ascii="Consolas" w:hAnsi="Consolas"/>
        </w:rPr>
        <w:t>);</w:t>
      </w:r>
    </w:p>
    <w:p w14:paraId="0F9E042E" w14:textId="77777777" w:rsidR="00D45DF8" w:rsidRPr="00D45DF8" w:rsidRDefault="00D45DF8" w:rsidP="00D45DF8">
      <w:pPr>
        <w:rPr>
          <w:rFonts w:ascii="Consolas" w:hAnsi="Consolas"/>
        </w:rPr>
      </w:pPr>
      <w:r w:rsidRPr="00D45DF8">
        <w:rPr>
          <w:rFonts w:ascii="Consolas" w:hAnsi="Consolas"/>
        </w:rPr>
        <w:t xml:space="preserve">-- public.cl_tlk10am </w:t>
      </w:r>
      <w:proofErr w:type="spellStart"/>
      <w:r w:rsidRPr="00D45DF8">
        <w:rPr>
          <w:rFonts w:ascii="Consolas" w:hAnsi="Consolas"/>
        </w:rPr>
        <w:t>definition</w:t>
      </w:r>
      <w:proofErr w:type="spellEnd"/>
    </w:p>
    <w:p w14:paraId="43B84CC3" w14:textId="77777777" w:rsidR="00D45DF8" w:rsidRPr="00D45DF8" w:rsidRDefault="00D45DF8" w:rsidP="00D45DF8">
      <w:pPr>
        <w:rPr>
          <w:rFonts w:ascii="Consolas" w:hAnsi="Consolas"/>
        </w:rPr>
      </w:pPr>
      <w:r w:rsidRPr="00D45DF8">
        <w:rPr>
          <w:rFonts w:ascii="Consolas" w:hAnsi="Consolas"/>
        </w:rPr>
        <w:t xml:space="preserve">-- </w:t>
      </w:r>
      <w:proofErr w:type="spellStart"/>
      <w:r w:rsidRPr="00D45DF8">
        <w:rPr>
          <w:rFonts w:ascii="Consolas" w:hAnsi="Consolas"/>
        </w:rPr>
        <w:t>Drop</w:t>
      </w:r>
      <w:proofErr w:type="spellEnd"/>
      <w:r w:rsidRPr="00D45DF8">
        <w:rPr>
          <w:rFonts w:ascii="Consolas" w:hAnsi="Consolas"/>
        </w:rPr>
        <w:t xml:space="preserve"> </w:t>
      </w:r>
      <w:proofErr w:type="spellStart"/>
      <w:r w:rsidRPr="00D45DF8">
        <w:rPr>
          <w:rFonts w:ascii="Consolas" w:hAnsi="Consolas"/>
        </w:rPr>
        <w:t>table</w:t>
      </w:r>
      <w:proofErr w:type="spellEnd"/>
    </w:p>
    <w:p w14:paraId="2791FEE5" w14:textId="77777777" w:rsidR="00D45DF8" w:rsidRPr="00D45DF8" w:rsidRDefault="00D45DF8" w:rsidP="00D45DF8">
      <w:pPr>
        <w:rPr>
          <w:rFonts w:ascii="Consolas" w:hAnsi="Consolas"/>
        </w:rPr>
      </w:pPr>
      <w:r w:rsidRPr="00D45DF8">
        <w:rPr>
          <w:rFonts w:ascii="Consolas" w:hAnsi="Consolas"/>
        </w:rPr>
        <w:t>-- DROP TABLE cl_tlk10am;</w:t>
      </w:r>
    </w:p>
    <w:p w14:paraId="53CDDEB6" w14:textId="77777777" w:rsidR="00D45DF8" w:rsidRPr="00D45DF8" w:rsidRDefault="00D45DF8" w:rsidP="00D45DF8">
      <w:pPr>
        <w:rPr>
          <w:rFonts w:ascii="Consolas" w:hAnsi="Consolas"/>
        </w:rPr>
      </w:pPr>
      <w:r w:rsidRPr="00D45DF8">
        <w:rPr>
          <w:rFonts w:ascii="Consolas" w:hAnsi="Consolas"/>
        </w:rPr>
        <w:t>CREATE TABLE cl_tlk10am (</w:t>
      </w:r>
    </w:p>
    <w:p w14:paraId="1BE5D851"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id</w:t>
      </w:r>
      <w:proofErr w:type="spellEnd"/>
      <w:r w:rsidRPr="00D45DF8">
        <w:rPr>
          <w:rFonts w:ascii="Consolas" w:hAnsi="Consolas"/>
        </w:rPr>
        <w:t xml:space="preserve"> int8 NOT NULL,</w:t>
      </w:r>
    </w:p>
    <w:p w14:paraId="5BA859FD"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code</w:t>
      </w:r>
      <w:proofErr w:type="spellEnd"/>
      <w:r w:rsidRPr="00D45DF8">
        <w:rPr>
          <w:rFonts w:ascii="Consolas" w:hAnsi="Consolas"/>
        </w:rPr>
        <w:t xml:space="preserve"> </w:t>
      </w:r>
      <w:proofErr w:type="spellStart"/>
      <w:r w:rsidRPr="00D45DF8">
        <w:rPr>
          <w:rFonts w:ascii="Consolas" w:hAnsi="Consolas"/>
        </w:rPr>
        <w:t>varchar</w:t>
      </w:r>
      <w:proofErr w:type="spellEnd"/>
      <w:r w:rsidRPr="00D45DF8">
        <w:rPr>
          <w:rFonts w:ascii="Consolas" w:hAnsi="Consolas"/>
        </w:rPr>
        <w:t>(255) NULL,</w:t>
      </w:r>
    </w:p>
    <w:p w14:paraId="64913273"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create_date_time</w:t>
      </w:r>
      <w:proofErr w:type="spellEnd"/>
      <w:r w:rsidRPr="00D45DF8">
        <w:rPr>
          <w:rFonts w:ascii="Consolas" w:hAnsi="Consolas"/>
        </w:rPr>
        <w:t xml:space="preserve"> </w:t>
      </w:r>
      <w:proofErr w:type="spellStart"/>
      <w:r w:rsidRPr="00D45DF8">
        <w:rPr>
          <w:rFonts w:ascii="Consolas" w:hAnsi="Consolas"/>
        </w:rPr>
        <w:t>timestamp</w:t>
      </w:r>
      <w:proofErr w:type="spellEnd"/>
      <w:r w:rsidRPr="00D45DF8">
        <w:rPr>
          <w:rFonts w:ascii="Consolas" w:hAnsi="Consolas"/>
        </w:rPr>
        <w:t xml:space="preserve"> NULL,</w:t>
      </w:r>
    </w:p>
    <w:p w14:paraId="31494310"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modified_date_time</w:t>
      </w:r>
      <w:proofErr w:type="spellEnd"/>
      <w:r w:rsidRPr="00D45DF8">
        <w:rPr>
          <w:rFonts w:ascii="Consolas" w:hAnsi="Consolas"/>
        </w:rPr>
        <w:t xml:space="preserve"> </w:t>
      </w:r>
      <w:proofErr w:type="spellStart"/>
      <w:r w:rsidRPr="00D45DF8">
        <w:rPr>
          <w:rFonts w:ascii="Consolas" w:hAnsi="Consolas"/>
        </w:rPr>
        <w:t>timestamp</w:t>
      </w:r>
      <w:proofErr w:type="spellEnd"/>
      <w:r w:rsidRPr="00D45DF8">
        <w:rPr>
          <w:rFonts w:ascii="Consolas" w:hAnsi="Consolas"/>
        </w:rPr>
        <w:t xml:space="preserve"> NULL,</w:t>
      </w:r>
    </w:p>
    <w:p w14:paraId="629E9C1F" w14:textId="77777777" w:rsidR="00D45DF8" w:rsidRPr="00D45DF8" w:rsidRDefault="00D45DF8" w:rsidP="00D45DF8">
      <w:pPr>
        <w:rPr>
          <w:rFonts w:ascii="Consolas" w:hAnsi="Consolas"/>
        </w:rPr>
      </w:pPr>
      <w:r w:rsidRPr="00D45DF8">
        <w:rPr>
          <w:rFonts w:ascii="Consolas" w:hAnsi="Consolas"/>
        </w:rPr>
        <w:tab/>
        <w:t xml:space="preserve">"name" </w:t>
      </w:r>
      <w:proofErr w:type="spellStart"/>
      <w:r w:rsidRPr="00D45DF8">
        <w:rPr>
          <w:rFonts w:ascii="Consolas" w:hAnsi="Consolas"/>
        </w:rPr>
        <w:t>text</w:t>
      </w:r>
      <w:proofErr w:type="spellEnd"/>
      <w:r w:rsidRPr="00D45DF8">
        <w:rPr>
          <w:rFonts w:ascii="Consolas" w:hAnsi="Consolas"/>
        </w:rPr>
        <w:t xml:space="preserve"> NULL,</w:t>
      </w:r>
    </w:p>
    <w:p w14:paraId="79D82CE5"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valid_from</w:t>
      </w:r>
      <w:proofErr w:type="spellEnd"/>
      <w:r w:rsidRPr="00D45DF8">
        <w:rPr>
          <w:rFonts w:ascii="Consolas" w:hAnsi="Consolas"/>
        </w:rPr>
        <w:t xml:space="preserve"> </w:t>
      </w:r>
      <w:proofErr w:type="spellStart"/>
      <w:r w:rsidRPr="00D45DF8">
        <w:rPr>
          <w:rFonts w:ascii="Consolas" w:hAnsi="Consolas"/>
        </w:rPr>
        <w:t>timestamp</w:t>
      </w:r>
      <w:proofErr w:type="spellEnd"/>
      <w:r w:rsidRPr="00D45DF8">
        <w:rPr>
          <w:rFonts w:ascii="Consolas" w:hAnsi="Consolas"/>
        </w:rPr>
        <w:t xml:space="preserve"> NULL,</w:t>
      </w:r>
    </w:p>
    <w:p w14:paraId="753F5303"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valid_to</w:t>
      </w:r>
      <w:proofErr w:type="spellEnd"/>
      <w:r w:rsidRPr="00D45DF8">
        <w:rPr>
          <w:rFonts w:ascii="Consolas" w:hAnsi="Consolas"/>
        </w:rPr>
        <w:t xml:space="preserve"> </w:t>
      </w:r>
      <w:proofErr w:type="spellStart"/>
      <w:r w:rsidRPr="00D45DF8">
        <w:rPr>
          <w:rFonts w:ascii="Consolas" w:hAnsi="Consolas"/>
        </w:rPr>
        <w:t>timestamp</w:t>
      </w:r>
      <w:proofErr w:type="spellEnd"/>
      <w:r w:rsidRPr="00D45DF8">
        <w:rPr>
          <w:rFonts w:ascii="Consolas" w:hAnsi="Consolas"/>
        </w:rPr>
        <w:t xml:space="preserve"> NULL,</w:t>
      </w:r>
    </w:p>
    <w:p w14:paraId="196083D1" w14:textId="77777777" w:rsidR="00D45DF8" w:rsidRPr="00D45DF8" w:rsidRDefault="00D45DF8" w:rsidP="00D45DF8">
      <w:pPr>
        <w:rPr>
          <w:rFonts w:ascii="Consolas" w:hAnsi="Consolas"/>
        </w:rPr>
      </w:pPr>
      <w:r w:rsidRPr="00D45DF8">
        <w:rPr>
          <w:rFonts w:ascii="Consolas" w:hAnsi="Consolas"/>
        </w:rPr>
        <w:tab/>
        <w:t>CONSTRAINT cl_tlk10am_pkey PRIMARY KEY (</w:t>
      </w:r>
      <w:proofErr w:type="spellStart"/>
      <w:r w:rsidRPr="00D45DF8">
        <w:rPr>
          <w:rFonts w:ascii="Consolas" w:hAnsi="Consolas"/>
        </w:rPr>
        <w:t>id</w:t>
      </w:r>
      <w:proofErr w:type="spellEnd"/>
      <w:r w:rsidRPr="00D45DF8">
        <w:rPr>
          <w:rFonts w:ascii="Consolas" w:hAnsi="Consolas"/>
        </w:rPr>
        <w:t>)</w:t>
      </w:r>
    </w:p>
    <w:p w14:paraId="26ADA7CB" w14:textId="77777777" w:rsidR="00D45DF8" w:rsidRPr="00D45DF8" w:rsidRDefault="00D45DF8" w:rsidP="00D45DF8">
      <w:pPr>
        <w:rPr>
          <w:rFonts w:ascii="Consolas" w:hAnsi="Consolas"/>
        </w:rPr>
      </w:pPr>
      <w:r w:rsidRPr="00D45DF8">
        <w:rPr>
          <w:rFonts w:ascii="Consolas" w:hAnsi="Consolas"/>
        </w:rPr>
        <w:t>);</w:t>
      </w:r>
    </w:p>
    <w:p w14:paraId="6BF66081" w14:textId="77777777" w:rsidR="00D45DF8" w:rsidRPr="00D45DF8" w:rsidRDefault="00D45DF8" w:rsidP="00D45DF8">
      <w:pPr>
        <w:rPr>
          <w:rFonts w:ascii="Consolas" w:hAnsi="Consolas"/>
        </w:rPr>
      </w:pPr>
      <w:r w:rsidRPr="00D45DF8">
        <w:rPr>
          <w:rFonts w:ascii="Consolas" w:hAnsi="Consolas"/>
        </w:rPr>
        <w:t xml:space="preserve">-- </w:t>
      </w:r>
      <w:proofErr w:type="spellStart"/>
      <w:r w:rsidRPr="00D45DF8">
        <w:rPr>
          <w:rFonts w:ascii="Consolas" w:hAnsi="Consolas"/>
        </w:rPr>
        <w:t>public.email_template</w:t>
      </w:r>
      <w:proofErr w:type="spellEnd"/>
      <w:r w:rsidRPr="00D45DF8">
        <w:rPr>
          <w:rFonts w:ascii="Consolas" w:hAnsi="Consolas"/>
        </w:rPr>
        <w:t xml:space="preserve"> </w:t>
      </w:r>
      <w:proofErr w:type="spellStart"/>
      <w:r w:rsidRPr="00D45DF8">
        <w:rPr>
          <w:rFonts w:ascii="Consolas" w:hAnsi="Consolas"/>
        </w:rPr>
        <w:t>definition</w:t>
      </w:r>
      <w:proofErr w:type="spellEnd"/>
    </w:p>
    <w:p w14:paraId="0AF18809" w14:textId="77777777" w:rsidR="00D45DF8" w:rsidRPr="00D45DF8" w:rsidRDefault="00D45DF8" w:rsidP="00D45DF8">
      <w:pPr>
        <w:rPr>
          <w:rFonts w:ascii="Consolas" w:hAnsi="Consolas"/>
        </w:rPr>
      </w:pPr>
      <w:r w:rsidRPr="00D45DF8">
        <w:rPr>
          <w:rFonts w:ascii="Consolas" w:hAnsi="Consolas"/>
        </w:rPr>
        <w:t xml:space="preserve">-- </w:t>
      </w:r>
      <w:proofErr w:type="spellStart"/>
      <w:r w:rsidRPr="00D45DF8">
        <w:rPr>
          <w:rFonts w:ascii="Consolas" w:hAnsi="Consolas"/>
        </w:rPr>
        <w:t>Drop</w:t>
      </w:r>
      <w:proofErr w:type="spellEnd"/>
      <w:r w:rsidRPr="00D45DF8">
        <w:rPr>
          <w:rFonts w:ascii="Consolas" w:hAnsi="Consolas"/>
        </w:rPr>
        <w:t xml:space="preserve"> </w:t>
      </w:r>
      <w:proofErr w:type="spellStart"/>
      <w:r w:rsidRPr="00D45DF8">
        <w:rPr>
          <w:rFonts w:ascii="Consolas" w:hAnsi="Consolas"/>
        </w:rPr>
        <w:t>table</w:t>
      </w:r>
      <w:proofErr w:type="spellEnd"/>
    </w:p>
    <w:p w14:paraId="63E14E89" w14:textId="77777777" w:rsidR="00D45DF8" w:rsidRPr="00D45DF8" w:rsidRDefault="00D45DF8" w:rsidP="00D45DF8">
      <w:pPr>
        <w:rPr>
          <w:rFonts w:ascii="Consolas" w:hAnsi="Consolas"/>
        </w:rPr>
      </w:pPr>
      <w:r w:rsidRPr="00D45DF8">
        <w:rPr>
          <w:rFonts w:ascii="Consolas" w:hAnsi="Consolas"/>
        </w:rPr>
        <w:t xml:space="preserve">-- DROP TABLE </w:t>
      </w:r>
      <w:proofErr w:type="spellStart"/>
      <w:r w:rsidRPr="00D45DF8">
        <w:rPr>
          <w:rFonts w:ascii="Consolas" w:hAnsi="Consolas"/>
        </w:rPr>
        <w:t>email_template</w:t>
      </w:r>
      <w:proofErr w:type="spellEnd"/>
      <w:r w:rsidRPr="00D45DF8">
        <w:rPr>
          <w:rFonts w:ascii="Consolas" w:hAnsi="Consolas"/>
        </w:rPr>
        <w:t>;</w:t>
      </w:r>
    </w:p>
    <w:p w14:paraId="6006E341" w14:textId="77777777" w:rsidR="00D45DF8" w:rsidRPr="00D45DF8" w:rsidRDefault="00D45DF8" w:rsidP="00D45DF8">
      <w:pPr>
        <w:rPr>
          <w:rFonts w:ascii="Consolas" w:hAnsi="Consolas"/>
        </w:rPr>
      </w:pPr>
      <w:r w:rsidRPr="00D45DF8">
        <w:rPr>
          <w:rFonts w:ascii="Consolas" w:hAnsi="Consolas"/>
        </w:rPr>
        <w:t xml:space="preserve">CREATE TABLE </w:t>
      </w:r>
      <w:proofErr w:type="spellStart"/>
      <w:r w:rsidRPr="00D45DF8">
        <w:rPr>
          <w:rFonts w:ascii="Consolas" w:hAnsi="Consolas"/>
        </w:rPr>
        <w:t>email_template</w:t>
      </w:r>
      <w:proofErr w:type="spellEnd"/>
      <w:r w:rsidRPr="00D45DF8">
        <w:rPr>
          <w:rFonts w:ascii="Consolas" w:hAnsi="Consolas"/>
        </w:rPr>
        <w:t xml:space="preserve"> (</w:t>
      </w:r>
    </w:p>
    <w:p w14:paraId="034925D5"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id</w:t>
      </w:r>
      <w:proofErr w:type="spellEnd"/>
      <w:r w:rsidRPr="00D45DF8">
        <w:rPr>
          <w:rFonts w:ascii="Consolas" w:hAnsi="Consolas"/>
        </w:rPr>
        <w:t xml:space="preserve"> int8 NOT NULL,</w:t>
      </w:r>
    </w:p>
    <w:p w14:paraId="283D2177"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alias</w:t>
      </w:r>
      <w:proofErr w:type="spellEnd"/>
      <w:r w:rsidRPr="00D45DF8">
        <w:rPr>
          <w:rFonts w:ascii="Consolas" w:hAnsi="Consolas"/>
        </w:rPr>
        <w:t xml:space="preserve"> </w:t>
      </w:r>
      <w:proofErr w:type="spellStart"/>
      <w:r w:rsidRPr="00D45DF8">
        <w:rPr>
          <w:rFonts w:ascii="Consolas" w:hAnsi="Consolas"/>
        </w:rPr>
        <w:t>varchar</w:t>
      </w:r>
      <w:proofErr w:type="spellEnd"/>
      <w:r w:rsidRPr="00D45DF8">
        <w:rPr>
          <w:rFonts w:ascii="Consolas" w:hAnsi="Consolas"/>
        </w:rPr>
        <w:t>(255) NULL,</w:t>
      </w:r>
    </w:p>
    <w:p w14:paraId="4C3997D7"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bcc</w:t>
      </w:r>
      <w:proofErr w:type="spellEnd"/>
      <w:r w:rsidRPr="00D45DF8">
        <w:rPr>
          <w:rFonts w:ascii="Consolas" w:hAnsi="Consolas"/>
        </w:rPr>
        <w:t xml:space="preserve"> </w:t>
      </w:r>
      <w:proofErr w:type="spellStart"/>
      <w:r w:rsidRPr="00D45DF8">
        <w:rPr>
          <w:rFonts w:ascii="Consolas" w:hAnsi="Consolas"/>
        </w:rPr>
        <w:t>varchar</w:t>
      </w:r>
      <w:proofErr w:type="spellEnd"/>
      <w:r w:rsidRPr="00D45DF8">
        <w:rPr>
          <w:rFonts w:ascii="Consolas" w:hAnsi="Consolas"/>
        </w:rPr>
        <w:t>(1024) NULL,</w:t>
      </w:r>
    </w:p>
    <w:p w14:paraId="5882FA21"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body</w:t>
      </w:r>
      <w:proofErr w:type="spellEnd"/>
      <w:r w:rsidRPr="00D45DF8">
        <w:rPr>
          <w:rFonts w:ascii="Consolas" w:hAnsi="Consolas"/>
        </w:rPr>
        <w:t xml:space="preserve"> </w:t>
      </w:r>
      <w:proofErr w:type="spellStart"/>
      <w:r w:rsidRPr="00D45DF8">
        <w:rPr>
          <w:rFonts w:ascii="Consolas" w:hAnsi="Consolas"/>
        </w:rPr>
        <w:t>text</w:t>
      </w:r>
      <w:proofErr w:type="spellEnd"/>
      <w:r w:rsidRPr="00D45DF8">
        <w:rPr>
          <w:rFonts w:ascii="Consolas" w:hAnsi="Consolas"/>
        </w:rPr>
        <w:t xml:space="preserve"> NULL,</w:t>
      </w:r>
    </w:p>
    <w:p w14:paraId="33C2BAD3" w14:textId="77777777" w:rsidR="00D45DF8" w:rsidRPr="00D45DF8" w:rsidRDefault="00D45DF8" w:rsidP="00D45DF8">
      <w:pPr>
        <w:rPr>
          <w:rFonts w:ascii="Consolas" w:hAnsi="Consolas"/>
        </w:rPr>
      </w:pPr>
      <w:r w:rsidRPr="00D45DF8">
        <w:rPr>
          <w:rFonts w:ascii="Consolas" w:hAnsi="Consolas"/>
        </w:rPr>
        <w:tab/>
        <w:t xml:space="preserve">cc </w:t>
      </w:r>
      <w:proofErr w:type="spellStart"/>
      <w:r w:rsidRPr="00D45DF8">
        <w:rPr>
          <w:rFonts w:ascii="Consolas" w:hAnsi="Consolas"/>
        </w:rPr>
        <w:t>varchar</w:t>
      </w:r>
      <w:proofErr w:type="spellEnd"/>
      <w:r w:rsidRPr="00D45DF8">
        <w:rPr>
          <w:rFonts w:ascii="Consolas" w:hAnsi="Consolas"/>
        </w:rPr>
        <w:t>(1024) NULL,</w:t>
      </w:r>
    </w:p>
    <w:p w14:paraId="50860DA3"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description</w:t>
      </w:r>
      <w:proofErr w:type="spellEnd"/>
      <w:r w:rsidRPr="00D45DF8">
        <w:rPr>
          <w:rFonts w:ascii="Consolas" w:hAnsi="Consolas"/>
        </w:rPr>
        <w:t xml:space="preserve"> </w:t>
      </w:r>
      <w:proofErr w:type="spellStart"/>
      <w:r w:rsidRPr="00D45DF8">
        <w:rPr>
          <w:rFonts w:ascii="Consolas" w:hAnsi="Consolas"/>
        </w:rPr>
        <w:t>varchar</w:t>
      </w:r>
      <w:proofErr w:type="spellEnd"/>
      <w:r w:rsidRPr="00D45DF8">
        <w:rPr>
          <w:rFonts w:ascii="Consolas" w:hAnsi="Consolas"/>
        </w:rPr>
        <w:t>(255) NULL,</w:t>
      </w:r>
    </w:p>
    <w:p w14:paraId="41C61004" w14:textId="77777777" w:rsidR="00D45DF8" w:rsidRPr="00D45DF8" w:rsidRDefault="00D45DF8" w:rsidP="00D45DF8">
      <w:pPr>
        <w:rPr>
          <w:rFonts w:ascii="Consolas" w:hAnsi="Consolas"/>
        </w:rPr>
      </w:pPr>
      <w:r w:rsidRPr="00D45DF8">
        <w:rPr>
          <w:rFonts w:ascii="Consolas" w:hAnsi="Consolas"/>
        </w:rPr>
        <w:lastRenderedPageBreak/>
        <w:tab/>
      </w:r>
      <w:proofErr w:type="spellStart"/>
      <w:r w:rsidRPr="00D45DF8">
        <w:rPr>
          <w:rFonts w:ascii="Consolas" w:hAnsi="Consolas"/>
        </w:rPr>
        <w:t>enabled</w:t>
      </w:r>
      <w:proofErr w:type="spellEnd"/>
      <w:r w:rsidRPr="00D45DF8">
        <w:rPr>
          <w:rFonts w:ascii="Consolas" w:hAnsi="Consolas"/>
        </w:rPr>
        <w:t xml:space="preserve"> </w:t>
      </w:r>
      <w:proofErr w:type="spellStart"/>
      <w:r w:rsidRPr="00D45DF8">
        <w:rPr>
          <w:rFonts w:ascii="Consolas" w:hAnsi="Consolas"/>
        </w:rPr>
        <w:t>bool</w:t>
      </w:r>
      <w:proofErr w:type="spellEnd"/>
      <w:r w:rsidRPr="00D45DF8">
        <w:rPr>
          <w:rFonts w:ascii="Consolas" w:hAnsi="Consolas"/>
        </w:rPr>
        <w:t xml:space="preserve"> NOT NULL,</w:t>
      </w:r>
    </w:p>
    <w:p w14:paraId="66612F36" w14:textId="77777777" w:rsidR="00D45DF8" w:rsidRPr="00D45DF8" w:rsidRDefault="00D45DF8" w:rsidP="00D45DF8">
      <w:pPr>
        <w:rPr>
          <w:rFonts w:ascii="Consolas" w:hAnsi="Consolas"/>
        </w:rPr>
      </w:pPr>
      <w:r w:rsidRPr="00D45DF8">
        <w:rPr>
          <w:rFonts w:ascii="Consolas" w:hAnsi="Consolas"/>
        </w:rPr>
        <w:tab/>
        <w:t>"</w:t>
      </w:r>
      <w:proofErr w:type="spellStart"/>
      <w:r w:rsidRPr="00D45DF8">
        <w:rPr>
          <w:rFonts w:ascii="Consolas" w:hAnsi="Consolas"/>
        </w:rPr>
        <w:t>language</w:t>
      </w:r>
      <w:proofErr w:type="spellEnd"/>
      <w:r w:rsidRPr="00D45DF8">
        <w:rPr>
          <w:rFonts w:ascii="Consolas" w:hAnsi="Consolas"/>
        </w:rPr>
        <w:t xml:space="preserve">" </w:t>
      </w:r>
      <w:proofErr w:type="spellStart"/>
      <w:r w:rsidRPr="00D45DF8">
        <w:rPr>
          <w:rFonts w:ascii="Consolas" w:hAnsi="Consolas"/>
        </w:rPr>
        <w:t>varchar</w:t>
      </w:r>
      <w:proofErr w:type="spellEnd"/>
      <w:r w:rsidRPr="00D45DF8">
        <w:rPr>
          <w:rFonts w:ascii="Consolas" w:hAnsi="Consolas"/>
        </w:rPr>
        <w:t>(255) NULL,</w:t>
      </w:r>
    </w:p>
    <w:p w14:paraId="395D0894"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recipient</w:t>
      </w:r>
      <w:proofErr w:type="spellEnd"/>
      <w:r w:rsidRPr="00D45DF8">
        <w:rPr>
          <w:rFonts w:ascii="Consolas" w:hAnsi="Consolas"/>
        </w:rPr>
        <w:t xml:space="preserve"> </w:t>
      </w:r>
      <w:proofErr w:type="spellStart"/>
      <w:r w:rsidRPr="00D45DF8">
        <w:rPr>
          <w:rFonts w:ascii="Consolas" w:hAnsi="Consolas"/>
        </w:rPr>
        <w:t>varchar</w:t>
      </w:r>
      <w:proofErr w:type="spellEnd"/>
      <w:r w:rsidRPr="00D45DF8">
        <w:rPr>
          <w:rFonts w:ascii="Consolas" w:hAnsi="Consolas"/>
        </w:rPr>
        <w:t>(1024) NULL,</w:t>
      </w:r>
    </w:p>
    <w:p w14:paraId="411EE710"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sender</w:t>
      </w:r>
      <w:proofErr w:type="spellEnd"/>
      <w:r w:rsidRPr="00D45DF8">
        <w:rPr>
          <w:rFonts w:ascii="Consolas" w:hAnsi="Consolas"/>
        </w:rPr>
        <w:t xml:space="preserve"> </w:t>
      </w:r>
      <w:proofErr w:type="spellStart"/>
      <w:r w:rsidRPr="00D45DF8">
        <w:rPr>
          <w:rFonts w:ascii="Consolas" w:hAnsi="Consolas"/>
        </w:rPr>
        <w:t>varchar</w:t>
      </w:r>
      <w:proofErr w:type="spellEnd"/>
      <w:r w:rsidRPr="00D45DF8">
        <w:rPr>
          <w:rFonts w:ascii="Consolas" w:hAnsi="Consolas"/>
        </w:rPr>
        <w:t>(1024) NULL,</w:t>
      </w:r>
    </w:p>
    <w:p w14:paraId="59932DB9"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subject</w:t>
      </w:r>
      <w:proofErr w:type="spellEnd"/>
      <w:r w:rsidRPr="00D45DF8">
        <w:rPr>
          <w:rFonts w:ascii="Consolas" w:hAnsi="Consolas"/>
        </w:rPr>
        <w:t xml:space="preserve"> </w:t>
      </w:r>
      <w:proofErr w:type="spellStart"/>
      <w:r w:rsidRPr="00D45DF8">
        <w:rPr>
          <w:rFonts w:ascii="Consolas" w:hAnsi="Consolas"/>
        </w:rPr>
        <w:t>varchar</w:t>
      </w:r>
      <w:proofErr w:type="spellEnd"/>
      <w:r w:rsidRPr="00D45DF8">
        <w:rPr>
          <w:rFonts w:ascii="Consolas" w:hAnsi="Consolas"/>
        </w:rPr>
        <w:t>(4096) NULL,</w:t>
      </w:r>
    </w:p>
    <w:p w14:paraId="7E4DF509" w14:textId="77777777" w:rsidR="00D45DF8" w:rsidRPr="00D45DF8" w:rsidRDefault="00D45DF8" w:rsidP="00D45DF8">
      <w:pPr>
        <w:rPr>
          <w:rFonts w:ascii="Consolas" w:hAnsi="Consolas"/>
        </w:rPr>
      </w:pPr>
      <w:r w:rsidRPr="00D45DF8">
        <w:rPr>
          <w:rFonts w:ascii="Consolas" w:hAnsi="Consolas"/>
        </w:rPr>
        <w:tab/>
        <w:t xml:space="preserve">CONSTRAINT </w:t>
      </w:r>
      <w:proofErr w:type="spellStart"/>
      <w:r w:rsidRPr="00D45DF8">
        <w:rPr>
          <w:rFonts w:ascii="Consolas" w:hAnsi="Consolas"/>
        </w:rPr>
        <w:t>email_template_pkey</w:t>
      </w:r>
      <w:proofErr w:type="spellEnd"/>
      <w:r w:rsidRPr="00D45DF8">
        <w:rPr>
          <w:rFonts w:ascii="Consolas" w:hAnsi="Consolas"/>
        </w:rPr>
        <w:t xml:space="preserve"> PRIMARY KEY (</w:t>
      </w:r>
      <w:proofErr w:type="spellStart"/>
      <w:r w:rsidRPr="00D45DF8">
        <w:rPr>
          <w:rFonts w:ascii="Consolas" w:hAnsi="Consolas"/>
        </w:rPr>
        <w:t>id</w:t>
      </w:r>
      <w:proofErr w:type="spellEnd"/>
      <w:r w:rsidRPr="00D45DF8">
        <w:rPr>
          <w:rFonts w:ascii="Consolas" w:hAnsi="Consolas"/>
        </w:rPr>
        <w:t>)</w:t>
      </w:r>
    </w:p>
    <w:p w14:paraId="0FBE4A84" w14:textId="77777777" w:rsidR="00D45DF8" w:rsidRPr="00D45DF8" w:rsidRDefault="00D45DF8" w:rsidP="00D45DF8">
      <w:pPr>
        <w:rPr>
          <w:rFonts w:ascii="Consolas" w:hAnsi="Consolas"/>
        </w:rPr>
      </w:pPr>
      <w:r w:rsidRPr="00D45DF8">
        <w:rPr>
          <w:rFonts w:ascii="Consolas" w:hAnsi="Consolas"/>
        </w:rPr>
        <w:t>);</w:t>
      </w:r>
    </w:p>
    <w:p w14:paraId="375CA08E" w14:textId="77777777" w:rsidR="00D45DF8" w:rsidRPr="00D45DF8" w:rsidRDefault="00D45DF8" w:rsidP="00D45DF8">
      <w:pPr>
        <w:rPr>
          <w:rFonts w:ascii="Consolas" w:hAnsi="Consolas"/>
        </w:rPr>
      </w:pPr>
      <w:r w:rsidRPr="00D45DF8">
        <w:rPr>
          <w:rFonts w:ascii="Consolas" w:hAnsi="Consolas"/>
        </w:rPr>
        <w:t xml:space="preserve">-- </w:t>
      </w:r>
      <w:proofErr w:type="spellStart"/>
      <w:r w:rsidRPr="00D45DF8">
        <w:rPr>
          <w:rFonts w:ascii="Consolas" w:hAnsi="Consolas"/>
        </w:rPr>
        <w:t>public.passwordrules</w:t>
      </w:r>
      <w:proofErr w:type="spellEnd"/>
      <w:r w:rsidRPr="00D45DF8">
        <w:rPr>
          <w:rFonts w:ascii="Consolas" w:hAnsi="Consolas"/>
        </w:rPr>
        <w:t xml:space="preserve"> </w:t>
      </w:r>
      <w:proofErr w:type="spellStart"/>
      <w:r w:rsidRPr="00D45DF8">
        <w:rPr>
          <w:rFonts w:ascii="Consolas" w:hAnsi="Consolas"/>
        </w:rPr>
        <w:t>definition</w:t>
      </w:r>
      <w:proofErr w:type="spellEnd"/>
    </w:p>
    <w:p w14:paraId="427096B1" w14:textId="77777777" w:rsidR="00D45DF8" w:rsidRPr="00D45DF8" w:rsidRDefault="00D45DF8" w:rsidP="00D45DF8">
      <w:pPr>
        <w:rPr>
          <w:rFonts w:ascii="Consolas" w:hAnsi="Consolas"/>
        </w:rPr>
      </w:pPr>
      <w:r w:rsidRPr="00D45DF8">
        <w:rPr>
          <w:rFonts w:ascii="Consolas" w:hAnsi="Consolas"/>
        </w:rPr>
        <w:t xml:space="preserve">-- </w:t>
      </w:r>
      <w:proofErr w:type="spellStart"/>
      <w:r w:rsidRPr="00D45DF8">
        <w:rPr>
          <w:rFonts w:ascii="Consolas" w:hAnsi="Consolas"/>
        </w:rPr>
        <w:t>Drop</w:t>
      </w:r>
      <w:proofErr w:type="spellEnd"/>
      <w:r w:rsidRPr="00D45DF8">
        <w:rPr>
          <w:rFonts w:ascii="Consolas" w:hAnsi="Consolas"/>
        </w:rPr>
        <w:t xml:space="preserve"> </w:t>
      </w:r>
      <w:proofErr w:type="spellStart"/>
      <w:r w:rsidRPr="00D45DF8">
        <w:rPr>
          <w:rFonts w:ascii="Consolas" w:hAnsi="Consolas"/>
        </w:rPr>
        <w:t>table</w:t>
      </w:r>
      <w:proofErr w:type="spellEnd"/>
    </w:p>
    <w:p w14:paraId="021A6FE5" w14:textId="77777777" w:rsidR="00D45DF8" w:rsidRPr="00D45DF8" w:rsidRDefault="00D45DF8" w:rsidP="00D45DF8">
      <w:pPr>
        <w:rPr>
          <w:rFonts w:ascii="Consolas" w:hAnsi="Consolas"/>
        </w:rPr>
      </w:pPr>
      <w:r w:rsidRPr="00D45DF8">
        <w:rPr>
          <w:rFonts w:ascii="Consolas" w:hAnsi="Consolas"/>
        </w:rPr>
        <w:t xml:space="preserve">-- DROP TABLE </w:t>
      </w:r>
      <w:proofErr w:type="spellStart"/>
      <w:r w:rsidRPr="00D45DF8">
        <w:rPr>
          <w:rFonts w:ascii="Consolas" w:hAnsi="Consolas"/>
        </w:rPr>
        <w:t>passwordrules</w:t>
      </w:r>
      <w:proofErr w:type="spellEnd"/>
      <w:r w:rsidRPr="00D45DF8">
        <w:rPr>
          <w:rFonts w:ascii="Consolas" w:hAnsi="Consolas"/>
        </w:rPr>
        <w:t>;</w:t>
      </w:r>
    </w:p>
    <w:p w14:paraId="70E61409" w14:textId="77777777" w:rsidR="00D45DF8" w:rsidRPr="00D45DF8" w:rsidRDefault="00D45DF8" w:rsidP="00D45DF8">
      <w:pPr>
        <w:rPr>
          <w:rFonts w:ascii="Consolas" w:hAnsi="Consolas"/>
        </w:rPr>
      </w:pPr>
      <w:r w:rsidRPr="00D45DF8">
        <w:rPr>
          <w:rFonts w:ascii="Consolas" w:hAnsi="Consolas"/>
        </w:rPr>
        <w:t xml:space="preserve">CREATE TABLE </w:t>
      </w:r>
      <w:proofErr w:type="spellStart"/>
      <w:r w:rsidRPr="00D45DF8">
        <w:rPr>
          <w:rFonts w:ascii="Consolas" w:hAnsi="Consolas"/>
        </w:rPr>
        <w:t>passwordrules</w:t>
      </w:r>
      <w:proofErr w:type="spellEnd"/>
      <w:r w:rsidRPr="00D45DF8">
        <w:rPr>
          <w:rFonts w:ascii="Consolas" w:hAnsi="Consolas"/>
        </w:rPr>
        <w:t xml:space="preserve"> (</w:t>
      </w:r>
    </w:p>
    <w:p w14:paraId="459B8E43"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id</w:t>
      </w:r>
      <w:proofErr w:type="spellEnd"/>
      <w:r w:rsidRPr="00D45DF8">
        <w:rPr>
          <w:rFonts w:ascii="Consolas" w:hAnsi="Consolas"/>
        </w:rPr>
        <w:t xml:space="preserve"> int8 NOT NULL,</w:t>
      </w:r>
    </w:p>
    <w:p w14:paraId="7BAD76E1"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minlenght</w:t>
      </w:r>
      <w:proofErr w:type="spellEnd"/>
      <w:r w:rsidRPr="00D45DF8">
        <w:rPr>
          <w:rFonts w:ascii="Consolas" w:hAnsi="Consolas"/>
        </w:rPr>
        <w:t xml:space="preserve"> int4 NULL,</w:t>
      </w:r>
    </w:p>
    <w:p w14:paraId="48B68E13" w14:textId="77777777" w:rsidR="00D45DF8" w:rsidRPr="00D45DF8" w:rsidRDefault="00D45DF8" w:rsidP="00D45DF8">
      <w:pPr>
        <w:rPr>
          <w:rFonts w:ascii="Consolas" w:hAnsi="Consolas"/>
        </w:rPr>
      </w:pPr>
      <w:r w:rsidRPr="00D45DF8">
        <w:rPr>
          <w:rFonts w:ascii="Consolas" w:hAnsi="Consolas"/>
        </w:rPr>
        <w:tab/>
        <w:t>"</w:t>
      </w:r>
      <w:proofErr w:type="spellStart"/>
      <w:r w:rsidRPr="00D45DF8">
        <w:rPr>
          <w:rFonts w:ascii="Consolas" w:hAnsi="Consolas"/>
        </w:rPr>
        <w:t>number</w:t>
      </w:r>
      <w:proofErr w:type="spellEnd"/>
      <w:r w:rsidRPr="00D45DF8">
        <w:rPr>
          <w:rFonts w:ascii="Consolas" w:hAnsi="Consolas"/>
        </w:rPr>
        <w:t xml:space="preserve">" </w:t>
      </w:r>
      <w:proofErr w:type="spellStart"/>
      <w:r w:rsidRPr="00D45DF8">
        <w:rPr>
          <w:rFonts w:ascii="Consolas" w:hAnsi="Consolas"/>
        </w:rPr>
        <w:t>bool</w:t>
      </w:r>
      <w:proofErr w:type="spellEnd"/>
      <w:r w:rsidRPr="00D45DF8">
        <w:rPr>
          <w:rFonts w:ascii="Consolas" w:hAnsi="Consolas"/>
        </w:rPr>
        <w:t xml:space="preserve"> NULL,</w:t>
      </w:r>
    </w:p>
    <w:p w14:paraId="1E753DF4"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uppercaseletter</w:t>
      </w:r>
      <w:proofErr w:type="spellEnd"/>
      <w:r w:rsidRPr="00D45DF8">
        <w:rPr>
          <w:rFonts w:ascii="Consolas" w:hAnsi="Consolas"/>
        </w:rPr>
        <w:t xml:space="preserve"> </w:t>
      </w:r>
      <w:proofErr w:type="spellStart"/>
      <w:r w:rsidRPr="00D45DF8">
        <w:rPr>
          <w:rFonts w:ascii="Consolas" w:hAnsi="Consolas"/>
        </w:rPr>
        <w:t>bool</w:t>
      </w:r>
      <w:proofErr w:type="spellEnd"/>
      <w:r w:rsidRPr="00D45DF8">
        <w:rPr>
          <w:rFonts w:ascii="Consolas" w:hAnsi="Consolas"/>
        </w:rPr>
        <w:t xml:space="preserve"> NULL,</w:t>
      </w:r>
    </w:p>
    <w:p w14:paraId="12D68552"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validityperiod</w:t>
      </w:r>
      <w:proofErr w:type="spellEnd"/>
      <w:r w:rsidRPr="00D45DF8">
        <w:rPr>
          <w:rFonts w:ascii="Consolas" w:hAnsi="Consolas"/>
        </w:rPr>
        <w:t xml:space="preserve"> int4 NULL,</w:t>
      </w:r>
    </w:p>
    <w:p w14:paraId="4AC55FCC" w14:textId="77777777" w:rsidR="00D45DF8" w:rsidRPr="00D45DF8" w:rsidRDefault="00D45DF8" w:rsidP="00D45DF8">
      <w:pPr>
        <w:rPr>
          <w:rFonts w:ascii="Consolas" w:hAnsi="Consolas"/>
        </w:rPr>
      </w:pPr>
      <w:r w:rsidRPr="00D45DF8">
        <w:rPr>
          <w:rFonts w:ascii="Consolas" w:hAnsi="Consolas"/>
        </w:rPr>
        <w:tab/>
        <w:t xml:space="preserve">CONSTRAINT </w:t>
      </w:r>
      <w:proofErr w:type="spellStart"/>
      <w:r w:rsidRPr="00D45DF8">
        <w:rPr>
          <w:rFonts w:ascii="Consolas" w:hAnsi="Consolas"/>
        </w:rPr>
        <w:t>passwordrules_pkey</w:t>
      </w:r>
      <w:proofErr w:type="spellEnd"/>
      <w:r w:rsidRPr="00D45DF8">
        <w:rPr>
          <w:rFonts w:ascii="Consolas" w:hAnsi="Consolas"/>
        </w:rPr>
        <w:t xml:space="preserve"> PRIMARY KEY (</w:t>
      </w:r>
      <w:proofErr w:type="spellStart"/>
      <w:r w:rsidRPr="00D45DF8">
        <w:rPr>
          <w:rFonts w:ascii="Consolas" w:hAnsi="Consolas"/>
        </w:rPr>
        <w:t>id</w:t>
      </w:r>
      <w:proofErr w:type="spellEnd"/>
      <w:r w:rsidRPr="00D45DF8">
        <w:rPr>
          <w:rFonts w:ascii="Consolas" w:hAnsi="Consolas"/>
        </w:rPr>
        <w:t>)</w:t>
      </w:r>
    </w:p>
    <w:p w14:paraId="10F8FA1E" w14:textId="77777777" w:rsidR="00D45DF8" w:rsidRPr="00D45DF8" w:rsidRDefault="00D45DF8" w:rsidP="00D45DF8">
      <w:pPr>
        <w:rPr>
          <w:rFonts w:ascii="Consolas" w:hAnsi="Consolas"/>
        </w:rPr>
      </w:pPr>
      <w:r w:rsidRPr="00D45DF8">
        <w:rPr>
          <w:rFonts w:ascii="Consolas" w:hAnsi="Consolas"/>
        </w:rPr>
        <w:t>);</w:t>
      </w:r>
    </w:p>
    <w:p w14:paraId="676B6C8E" w14:textId="77777777" w:rsidR="00D45DF8" w:rsidRPr="00D45DF8" w:rsidRDefault="00D45DF8" w:rsidP="00D45DF8">
      <w:pPr>
        <w:rPr>
          <w:rFonts w:ascii="Consolas" w:hAnsi="Consolas"/>
        </w:rPr>
      </w:pPr>
      <w:r w:rsidRPr="00D45DF8">
        <w:rPr>
          <w:rFonts w:ascii="Consolas" w:hAnsi="Consolas"/>
        </w:rPr>
        <w:t xml:space="preserve">-- </w:t>
      </w:r>
      <w:proofErr w:type="spellStart"/>
      <w:r w:rsidRPr="00D45DF8">
        <w:rPr>
          <w:rFonts w:ascii="Consolas" w:hAnsi="Consolas"/>
        </w:rPr>
        <w:t>public.users</w:t>
      </w:r>
      <w:proofErr w:type="spellEnd"/>
      <w:r w:rsidRPr="00D45DF8">
        <w:rPr>
          <w:rFonts w:ascii="Consolas" w:hAnsi="Consolas"/>
        </w:rPr>
        <w:t xml:space="preserve"> </w:t>
      </w:r>
      <w:proofErr w:type="spellStart"/>
      <w:r w:rsidRPr="00D45DF8">
        <w:rPr>
          <w:rFonts w:ascii="Consolas" w:hAnsi="Consolas"/>
        </w:rPr>
        <w:t>definition</w:t>
      </w:r>
      <w:proofErr w:type="spellEnd"/>
    </w:p>
    <w:p w14:paraId="22FA9108" w14:textId="77777777" w:rsidR="00D45DF8" w:rsidRPr="00D45DF8" w:rsidRDefault="00D45DF8" w:rsidP="00D45DF8">
      <w:pPr>
        <w:rPr>
          <w:rFonts w:ascii="Consolas" w:hAnsi="Consolas"/>
        </w:rPr>
      </w:pPr>
      <w:r w:rsidRPr="00D45DF8">
        <w:rPr>
          <w:rFonts w:ascii="Consolas" w:hAnsi="Consolas"/>
        </w:rPr>
        <w:t xml:space="preserve">-- </w:t>
      </w:r>
      <w:proofErr w:type="spellStart"/>
      <w:r w:rsidRPr="00D45DF8">
        <w:rPr>
          <w:rFonts w:ascii="Consolas" w:hAnsi="Consolas"/>
        </w:rPr>
        <w:t>Drop</w:t>
      </w:r>
      <w:proofErr w:type="spellEnd"/>
      <w:r w:rsidRPr="00D45DF8">
        <w:rPr>
          <w:rFonts w:ascii="Consolas" w:hAnsi="Consolas"/>
        </w:rPr>
        <w:t xml:space="preserve"> </w:t>
      </w:r>
      <w:proofErr w:type="spellStart"/>
      <w:r w:rsidRPr="00D45DF8">
        <w:rPr>
          <w:rFonts w:ascii="Consolas" w:hAnsi="Consolas"/>
        </w:rPr>
        <w:t>table</w:t>
      </w:r>
      <w:proofErr w:type="spellEnd"/>
    </w:p>
    <w:p w14:paraId="24B869E2" w14:textId="77777777" w:rsidR="00D45DF8" w:rsidRPr="00D45DF8" w:rsidRDefault="00D45DF8" w:rsidP="00D45DF8">
      <w:pPr>
        <w:rPr>
          <w:rFonts w:ascii="Consolas" w:hAnsi="Consolas"/>
        </w:rPr>
      </w:pPr>
      <w:r w:rsidRPr="00D45DF8">
        <w:rPr>
          <w:rFonts w:ascii="Consolas" w:hAnsi="Consolas"/>
        </w:rPr>
        <w:t xml:space="preserve">-- DROP TABLE </w:t>
      </w:r>
      <w:proofErr w:type="spellStart"/>
      <w:r w:rsidRPr="00D45DF8">
        <w:rPr>
          <w:rFonts w:ascii="Consolas" w:hAnsi="Consolas"/>
        </w:rPr>
        <w:t>users</w:t>
      </w:r>
      <w:proofErr w:type="spellEnd"/>
      <w:r w:rsidRPr="00D45DF8">
        <w:rPr>
          <w:rFonts w:ascii="Consolas" w:hAnsi="Consolas"/>
        </w:rPr>
        <w:t>;</w:t>
      </w:r>
    </w:p>
    <w:p w14:paraId="3A2A57AB" w14:textId="77777777" w:rsidR="00D45DF8" w:rsidRPr="00D45DF8" w:rsidRDefault="00D45DF8" w:rsidP="00D45DF8">
      <w:pPr>
        <w:rPr>
          <w:rFonts w:ascii="Consolas" w:hAnsi="Consolas"/>
        </w:rPr>
      </w:pPr>
      <w:r w:rsidRPr="00D45DF8">
        <w:rPr>
          <w:rFonts w:ascii="Consolas" w:hAnsi="Consolas"/>
        </w:rPr>
        <w:t xml:space="preserve">CREATE TABLE </w:t>
      </w:r>
      <w:proofErr w:type="spellStart"/>
      <w:r w:rsidRPr="00D45DF8">
        <w:rPr>
          <w:rFonts w:ascii="Consolas" w:hAnsi="Consolas"/>
        </w:rPr>
        <w:t>users</w:t>
      </w:r>
      <w:proofErr w:type="spellEnd"/>
      <w:r w:rsidRPr="00D45DF8">
        <w:rPr>
          <w:rFonts w:ascii="Consolas" w:hAnsi="Consolas"/>
        </w:rPr>
        <w:t xml:space="preserve"> (</w:t>
      </w:r>
    </w:p>
    <w:p w14:paraId="0571FF9C"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id</w:t>
      </w:r>
      <w:proofErr w:type="spellEnd"/>
      <w:r w:rsidRPr="00D45DF8">
        <w:rPr>
          <w:rFonts w:ascii="Consolas" w:hAnsi="Consolas"/>
        </w:rPr>
        <w:t xml:space="preserve"> int8 NOT NULL,</w:t>
      </w:r>
    </w:p>
    <w:p w14:paraId="0167B7E7"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active</w:t>
      </w:r>
      <w:proofErr w:type="spellEnd"/>
      <w:r w:rsidRPr="00D45DF8">
        <w:rPr>
          <w:rFonts w:ascii="Consolas" w:hAnsi="Consolas"/>
        </w:rPr>
        <w:t xml:space="preserve"> </w:t>
      </w:r>
      <w:proofErr w:type="spellStart"/>
      <w:r w:rsidRPr="00D45DF8">
        <w:rPr>
          <w:rFonts w:ascii="Consolas" w:hAnsi="Consolas"/>
        </w:rPr>
        <w:t>bool</w:t>
      </w:r>
      <w:proofErr w:type="spellEnd"/>
      <w:r w:rsidRPr="00D45DF8">
        <w:rPr>
          <w:rFonts w:ascii="Consolas" w:hAnsi="Consolas"/>
        </w:rPr>
        <w:t xml:space="preserve"> NULL,</w:t>
      </w:r>
    </w:p>
    <w:p w14:paraId="0306BD30"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createdate</w:t>
      </w:r>
      <w:proofErr w:type="spellEnd"/>
      <w:r w:rsidRPr="00D45DF8">
        <w:rPr>
          <w:rFonts w:ascii="Consolas" w:hAnsi="Consolas"/>
        </w:rPr>
        <w:t xml:space="preserve"> </w:t>
      </w:r>
      <w:proofErr w:type="spellStart"/>
      <w:r w:rsidRPr="00D45DF8">
        <w:rPr>
          <w:rFonts w:ascii="Consolas" w:hAnsi="Consolas"/>
        </w:rPr>
        <w:t>timestamp</w:t>
      </w:r>
      <w:proofErr w:type="spellEnd"/>
      <w:r w:rsidRPr="00D45DF8">
        <w:rPr>
          <w:rFonts w:ascii="Consolas" w:hAnsi="Consolas"/>
        </w:rPr>
        <w:t xml:space="preserve"> NULL,</w:t>
      </w:r>
    </w:p>
    <w:p w14:paraId="34948A9E" w14:textId="77777777" w:rsidR="00D45DF8" w:rsidRPr="00D45DF8" w:rsidRDefault="00D45DF8" w:rsidP="00D45DF8">
      <w:pPr>
        <w:rPr>
          <w:rFonts w:ascii="Consolas" w:hAnsi="Consolas"/>
        </w:rPr>
      </w:pPr>
      <w:r w:rsidRPr="00D45DF8">
        <w:rPr>
          <w:rFonts w:ascii="Consolas" w:hAnsi="Consolas"/>
        </w:rPr>
        <w:lastRenderedPageBreak/>
        <w:tab/>
      </w:r>
      <w:proofErr w:type="spellStart"/>
      <w:r w:rsidRPr="00D45DF8">
        <w:rPr>
          <w:rFonts w:ascii="Consolas" w:hAnsi="Consolas"/>
        </w:rPr>
        <w:t>email</w:t>
      </w:r>
      <w:proofErr w:type="spellEnd"/>
      <w:r w:rsidRPr="00D45DF8">
        <w:rPr>
          <w:rFonts w:ascii="Consolas" w:hAnsi="Consolas"/>
        </w:rPr>
        <w:t xml:space="preserve"> </w:t>
      </w:r>
      <w:proofErr w:type="spellStart"/>
      <w:r w:rsidRPr="00D45DF8">
        <w:rPr>
          <w:rFonts w:ascii="Consolas" w:hAnsi="Consolas"/>
        </w:rPr>
        <w:t>varchar</w:t>
      </w:r>
      <w:proofErr w:type="spellEnd"/>
      <w:r w:rsidRPr="00D45DF8">
        <w:rPr>
          <w:rFonts w:ascii="Consolas" w:hAnsi="Consolas"/>
        </w:rPr>
        <w:t>(228) NULL,</w:t>
      </w:r>
    </w:p>
    <w:p w14:paraId="4196ACDF"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lockedtodatetime</w:t>
      </w:r>
      <w:proofErr w:type="spellEnd"/>
      <w:r w:rsidRPr="00D45DF8">
        <w:rPr>
          <w:rFonts w:ascii="Consolas" w:hAnsi="Consolas"/>
        </w:rPr>
        <w:t xml:space="preserve"> </w:t>
      </w:r>
      <w:proofErr w:type="spellStart"/>
      <w:r w:rsidRPr="00D45DF8">
        <w:rPr>
          <w:rFonts w:ascii="Consolas" w:hAnsi="Consolas"/>
        </w:rPr>
        <w:t>timestamp</w:t>
      </w:r>
      <w:proofErr w:type="spellEnd"/>
      <w:r w:rsidRPr="00D45DF8">
        <w:rPr>
          <w:rFonts w:ascii="Consolas" w:hAnsi="Consolas"/>
        </w:rPr>
        <w:t xml:space="preserve"> NULL,</w:t>
      </w:r>
    </w:p>
    <w:p w14:paraId="4C72AD8E"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modifieddate</w:t>
      </w:r>
      <w:proofErr w:type="spellEnd"/>
      <w:r w:rsidRPr="00D45DF8">
        <w:rPr>
          <w:rFonts w:ascii="Consolas" w:hAnsi="Consolas"/>
        </w:rPr>
        <w:t xml:space="preserve"> </w:t>
      </w:r>
      <w:proofErr w:type="spellStart"/>
      <w:r w:rsidRPr="00D45DF8">
        <w:rPr>
          <w:rFonts w:ascii="Consolas" w:hAnsi="Consolas"/>
        </w:rPr>
        <w:t>timestamp</w:t>
      </w:r>
      <w:proofErr w:type="spellEnd"/>
      <w:r w:rsidRPr="00D45DF8">
        <w:rPr>
          <w:rFonts w:ascii="Consolas" w:hAnsi="Consolas"/>
        </w:rPr>
        <w:t xml:space="preserve"> NULL,</w:t>
      </w:r>
    </w:p>
    <w:p w14:paraId="66790E21"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musttochangepass</w:t>
      </w:r>
      <w:proofErr w:type="spellEnd"/>
      <w:r w:rsidRPr="00D45DF8">
        <w:rPr>
          <w:rFonts w:ascii="Consolas" w:hAnsi="Consolas"/>
        </w:rPr>
        <w:t xml:space="preserve"> </w:t>
      </w:r>
      <w:proofErr w:type="spellStart"/>
      <w:r w:rsidRPr="00D45DF8">
        <w:rPr>
          <w:rFonts w:ascii="Consolas" w:hAnsi="Consolas"/>
        </w:rPr>
        <w:t>bool</w:t>
      </w:r>
      <w:proofErr w:type="spellEnd"/>
      <w:r w:rsidRPr="00D45DF8">
        <w:rPr>
          <w:rFonts w:ascii="Consolas" w:hAnsi="Consolas"/>
        </w:rPr>
        <w:t xml:space="preserve"> NULL,</w:t>
      </w:r>
    </w:p>
    <w:p w14:paraId="4D1FF742" w14:textId="77777777" w:rsidR="00D45DF8" w:rsidRPr="00D45DF8" w:rsidRDefault="00D45DF8" w:rsidP="00D45DF8">
      <w:pPr>
        <w:rPr>
          <w:rFonts w:ascii="Consolas" w:hAnsi="Consolas"/>
        </w:rPr>
      </w:pPr>
      <w:r w:rsidRPr="00D45DF8">
        <w:rPr>
          <w:rFonts w:ascii="Consolas" w:hAnsi="Consolas"/>
        </w:rPr>
        <w:tab/>
        <w:t xml:space="preserve">"name" </w:t>
      </w:r>
      <w:proofErr w:type="spellStart"/>
      <w:r w:rsidRPr="00D45DF8">
        <w:rPr>
          <w:rFonts w:ascii="Consolas" w:hAnsi="Consolas"/>
        </w:rPr>
        <w:t>varchar</w:t>
      </w:r>
      <w:proofErr w:type="spellEnd"/>
      <w:r w:rsidRPr="00D45DF8">
        <w:rPr>
          <w:rFonts w:ascii="Consolas" w:hAnsi="Consolas"/>
        </w:rPr>
        <w:t>(50) NULL,</w:t>
      </w:r>
    </w:p>
    <w:p w14:paraId="5E5D6EB3" w14:textId="77777777" w:rsidR="00D45DF8" w:rsidRPr="00D45DF8" w:rsidRDefault="00D45DF8" w:rsidP="00D45DF8">
      <w:pPr>
        <w:rPr>
          <w:rFonts w:ascii="Consolas" w:hAnsi="Consolas"/>
        </w:rPr>
      </w:pPr>
      <w:r w:rsidRPr="00D45DF8">
        <w:rPr>
          <w:rFonts w:ascii="Consolas" w:hAnsi="Consolas"/>
        </w:rPr>
        <w:tab/>
        <w:t xml:space="preserve">pareigos </w:t>
      </w:r>
      <w:proofErr w:type="spellStart"/>
      <w:r w:rsidRPr="00D45DF8">
        <w:rPr>
          <w:rFonts w:ascii="Consolas" w:hAnsi="Consolas"/>
        </w:rPr>
        <w:t>varchar</w:t>
      </w:r>
      <w:proofErr w:type="spellEnd"/>
      <w:r w:rsidRPr="00D45DF8">
        <w:rPr>
          <w:rFonts w:ascii="Consolas" w:hAnsi="Consolas"/>
        </w:rPr>
        <w:t>(255) NULL,</w:t>
      </w:r>
    </w:p>
    <w:p w14:paraId="416CAD0F" w14:textId="77777777" w:rsidR="00D45DF8" w:rsidRPr="00D45DF8" w:rsidRDefault="00D45DF8" w:rsidP="00D45DF8">
      <w:pPr>
        <w:rPr>
          <w:rFonts w:ascii="Consolas" w:hAnsi="Consolas"/>
        </w:rPr>
      </w:pPr>
      <w:r w:rsidRPr="00D45DF8">
        <w:rPr>
          <w:rFonts w:ascii="Consolas" w:hAnsi="Consolas"/>
        </w:rPr>
        <w:tab/>
        <w:t>"</w:t>
      </w:r>
      <w:proofErr w:type="spellStart"/>
      <w:r w:rsidRPr="00D45DF8">
        <w:rPr>
          <w:rFonts w:ascii="Consolas" w:hAnsi="Consolas"/>
        </w:rPr>
        <w:t>password</w:t>
      </w:r>
      <w:proofErr w:type="spellEnd"/>
      <w:r w:rsidRPr="00D45DF8">
        <w:rPr>
          <w:rFonts w:ascii="Consolas" w:hAnsi="Consolas"/>
        </w:rPr>
        <w:t xml:space="preserve">" </w:t>
      </w:r>
      <w:proofErr w:type="spellStart"/>
      <w:r w:rsidRPr="00D45DF8">
        <w:rPr>
          <w:rFonts w:ascii="Consolas" w:hAnsi="Consolas"/>
        </w:rPr>
        <w:t>varchar</w:t>
      </w:r>
      <w:proofErr w:type="spellEnd"/>
      <w:r w:rsidRPr="00D45DF8">
        <w:rPr>
          <w:rFonts w:ascii="Consolas" w:hAnsi="Consolas"/>
        </w:rPr>
        <w:t>(256) NULL,</w:t>
      </w:r>
    </w:p>
    <w:p w14:paraId="0137DEBC"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passwordupdatedate</w:t>
      </w:r>
      <w:proofErr w:type="spellEnd"/>
      <w:r w:rsidRPr="00D45DF8">
        <w:rPr>
          <w:rFonts w:ascii="Consolas" w:hAnsi="Consolas"/>
        </w:rPr>
        <w:t xml:space="preserve"> </w:t>
      </w:r>
      <w:proofErr w:type="spellStart"/>
      <w:r w:rsidRPr="00D45DF8">
        <w:rPr>
          <w:rFonts w:ascii="Consolas" w:hAnsi="Consolas"/>
        </w:rPr>
        <w:t>date</w:t>
      </w:r>
      <w:proofErr w:type="spellEnd"/>
      <w:r w:rsidRPr="00D45DF8">
        <w:rPr>
          <w:rFonts w:ascii="Consolas" w:hAnsi="Consolas"/>
        </w:rPr>
        <w:t xml:space="preserve"> NULL,</w:t>
      </w:r>
    </w:p>
    <w:p w14:paraId="5768944F"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surname</w:t>
      </w:r>
      <w:proofErr w:type="spellEnd"/>
      <w:r w:rsidRPr="00D45DF8">
        <w:rPr>
          <w:rFonts w:ascii="Consolas" w:hAnsi="Consolas"/>
        </w:rPr>
        <w:t xml:space="preserve"> </w:t>
      </w:r>
      <w:proofErr w:type="spellStart"/>
      <w:r w:rsidRPr="00D45DF8">
        <w:rPr>
          <w:rFonts w:ascii="Consolas" w:hAnsi="Consolas"/>
        </w:rPr>
        <w:t>varchar</w:t>
      </w:r>
      <w:proofErr w:type="spellEnd"/>
      <w:r w:rsidRPr="00D45DF8">
        <w:rPr>
          <w:rFonts w:ascii="Consolas" w:hAnsi="Consolas"/>
        </w:rPr>
        <w:t>(50) NULL,</w:t>
      </w:r>
    </w:p>
    <w:p w14:paraId="620E7583"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unsuccessloginattempts</w:t>
      </w:r>
      <w:proofErr w:type="spellEnd"/>
      <w:r w:rsidRPr="00D45DF8">
        <w:rPr>
          <w:rFonts w:ascii="Consolas" w:hAnsi="Consolas"/>
        </w:rPr>
        <w:t xml:space="preserve"> int4 NULL,</w:t>
      </w:r>
    </w:p>
    <w:p w14:paraId="5FBF0D96"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username</w:t>
      </w:r>
      <w:proofErr w:type="spellEnd"/>
      <w:r w:rsidRPr="00D45DF8">
        <w:rPr>
          <w:rFonts w:ascii="Consolas" w:hAnsi="Consolas"/>
        </w:rPr>
        <w:t xml:space="preserve"> </w:t>
      </w:r>
      <w:proofErr w:type="spellStart"/>
      <w:r w:rsidRPr="00D45DF8">
        <w:rPr>
          <w:rFonts w:ascii="Consolas" w:hAnsi="Consolas"/>
        </w:rPr>
        <w:t>varchar</w:t>
      </w:r>
      <w:proofErr w:type="spellEnd"/>
      <w:r w:rsidRPr="00D45DF8">
        <w:rPr>
          <w:rFonts w:ascii="Consolas" w:hAnsi="Consolas"/>
        </w:rPr>
        <w:t>(255) NOT NULL,</w:t>
      </w:r>
    </w:p>
    <w:p w14:paraId="3F791C04"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uuid</w:t>
      </w:r>
      <w:proofErr w:type="spellEnd"/>
      <w:r w:rsidRPr="00D45DF8">
        <w:rPr>
          <w:rFonts w:ascii="Consolas" w:hAnsi="Consolas"/>
        </w:rPr>
        <w:t xml:space="preserve"> </w:t>
      </w:r>
      <w:proofErr w:type="spellStart"/>
      <w:r w:rsidRPr="00D45DF8">
        <w:rPr>
          <w:rFonts w:ascii="Consolas" w:hAnsi="Consolas"/>
        </w:rPr>
        <w:t>varchar</w:t>
      </w:r>
      <w:proofErr w:type="spellEnd"/>
      <w:r w:rsidRPr="00D45DF8">
        <w:rPr>
          <w:rFonts w:ascii="Consolas" w:hAnsi="Consolas"/>
        </w:rPr>
        <w:t>(40) NULL,</w:t>
      </w:r>
    </w:p>
    <w:p w14:paraId="2434AE34" w14:textId="77777777" w:rsidR="00D45DF8" w:rsidRPr="00D45DF8" w:rsidRDefault="00D45DF8" w:rsidP="00D45DF8">
      <w:pPr>
        <w:rPr>
          <w:rFonts w:ascii="Consolas" w:hAnsi="Consolas"/>
        </w:rPr>
      </w:pPr>
      <w:r w:rsidRPr="00D45DF8">
        <w:rPr>
          <w:rFonts w:ascii="Consolas" w:hAnsi="Consolas"/>
        </w:rPr>
        <w:tab/>
        <w:t>CONSTRAINT uk_r43af9ap4edm43mmtq01oddj6 UNIQUE (</w:t>
      </w:r>
      <w:proofErr w:type="spellStart"/>
      <w:r w:rsidRPr="00D45DF8">
        <w:rPr>
          <w:rFonts w:ascii="Consolas" w:hAnsi="Consolas"/>
        </w:rPr>
        <w:t>username</w:t>
      </w:r>
      <w:proofErr w:type="spellEnd"/>
      <w:r w:rsidRPr="00D45DF8">
        <w:rPr>
          <w:rFonts w:ascii="Consolas" w:hAnsi="Consolas"/>
        </w:rPr>
        <w:t>),</w:t>
      </w:r>
    </w:p>
    <w:p w14:paraId="140BD82F" w14:textId="77777777" w:rsidR="00D45DF8" w:rsidRPr="00D45DF8" w:rsidRDefault="00D45DF8" w:rsidP="00D45DF8">
      <w:pPr>
        <w:rPr>
          <w:rFonts w:ascii="Consolas" w:hAnsi="Consolas"/>
        </w:rPr>
      </w:pPr>
      <w:r w:rsidRPr="00D45DF8">
        <w:rPr>
          <w:rFonts w:ascii="Consolas" w:hAnsi="Consolas"/>
        </w:rPr>
        <w:tab/>
        <w:t xml:space="preserve">CONSTRAINT </w:t>
      </w:r>
      <w:proofErr w:type="spellStart"/>
      <w:r w:rsidRPr="00D45DF8">
        <w:rPr>
          <w:rFonts w:ascii="Consolas" w:hAnsi="Consolas"/>
        </w:rPr>
        <w:t>users_pkey</w:t>
      </w:r>
      <w:proofErr w:type="spellEnd"/>
      <w:r w:rsidRPr="00D45DF8">
        <w:rPr>
          <w:rFonts w:ascii="Consolas" w:hAnsi="Consolas"/>
        </w:rPr>
        <w:t xml:space="preserve"> PRIMARY KEY (</w:t>
      </w:r>
      <w:proofErr w:type="spellStart"/>
      <w:r w:rsidRPr="00D45DF8">
        <w:rPr>
          <w:rFonts w:ascii="Consolas" w:hAnsi="Consolas"/>
        </w:rPr>
        <w:t>id</w:t>
      </w:r>
      <w:proofErr w:type="spellEnd"/>
      <w:r w:rsidRPr="00D45DF8">
        <w:rPr>
          <w:rFonts w:ascii="Consolas" w:hAnsi="Consolas"/>
        </w:rPr>
        <w:t>)</w:t>
      </w:r>
    </w:p>
    <w:p w14:paraId="25714E01" w14:textId="77777777" w:rsidR="00D45DF8" w:rsidRPr="00D45DF8" w:rsidRDefault="00D45DF8" w:rsidP="00D45DF8">
      <w:pPr>
        <w:rPr>
          <w:rFonts w:ascii="Consolas" w:hAnsi="Consolas"/>
        </w:rPr>
      </w:pPr>
      <w:r w:rsidRPr="00D45DF8">
        <w:rPr>
          <w:rFonts w:ascii="Consolas" w:hAnsi="Consolas"/>
        </w:rPr>
        <w:t>);</w:t>
      </w:r>
    </w:p>
    <w:p w14:paraId="1E8683D3" w14:textId="77777777" w:rsidR="00D45DF8" w:rsidRPr="00D45DF8" w:rsidRDefault="00D45DF8" w:rsidP="00D45DF8">
      <w:pPr>
        <w:rPr>
          <w:rFonts w:ascii="Consolas" w:hAnsi="Consolas"/>
        </w:rPr>
      </w:pPr>
      <w:r w:rsidRPr="00D45DF8">
        <w:rPr>
          <w:rFonts w:ascii="Consolas" w:hAnsi="Consolas"/>
        </w:rPr>
        <w:t xml:space="preserve">-- public.f151_2_a </w:t>
      </w:r>
      <w:proofErr w:type="spellStart"/>
      <w:r w:rsidRPr="00D45DF8">
        <w:rPr>
          <w:rFonts w:ascii="Consolas" w:hAnsi="Consolas"/>
        </w:rPr>
        <w:t>definition</w:t>
      </w:r>
      <w:proofErr w:type="spellEnd"/>
    </w:p>
    <w:p w14:paraId="1118CF42" w14:textId="77777777" w:rsidR="00D45DF8" w:rsidRPr="00D45DF8" w:rsidRDefault="00D45DF8" w:rsidP="00D45DF8">
      <w:pPr>
        <w:rPr>
          <w:rFonts w:ascii="Consolas" w:hAnsi="Consolas"/>
        </w:rPr>
      </w:pPr>
      <w:r w:rsidRPr="00D45DF8">
        <w:rPr>
          <w:rFonts w:ascii="Consolas" w:hAnsi="Consolas"/>
        </w:rPr>
        <w:t xml:space="preserve">-- </w:t>
      </w:r>
      <w:proofErr w:type="spellStart"/>
      <w:r w:rsidRPr="00D45DF8">
        <w:rPr>
          <w:rFonts w:ascii="Consolas" w:hAnsi="Consolas"/>
        </w:rPr>
        <w:t>Drop</w:t>
      </w:r>
      <w:proofErr w:type="spellEnd"/>
      <w:r w:rsidRPr="00D45DF8">
        <w:rPr>
          <w:rFonts w:ascii="Consolas" w:hAnsi="Consolas"/>
        </w:rPr>
        <w:t xml:space="preserve"> </w:t>
      </w:r>
      <w:proofErr w:type="spellStart"/>
      <w:r w:rsidRPr="00D45DF8">
        <w:rPr>
          <w:rFonts w:ascii="Consolas" w:hAnsi="Consolas"/>
        </w:rPr>
        <w:t>table</w:t>
      </w:r>
      <w:proofErr w:type="spellEnd"/>
    </w:p>
    <w:p w14:paraId="7DB996E6" w14:textId="77777777" w:rsidR="00D45DF8" w:rsidRPr="00D45DF8" w:rsidRDefault="00D45DF8" w:rsidP="00D45DF8">
      <w:pPr>
        <w:rPr>
          <w:rFonts w:ascii="Consolas" w:hAnsi="Consolas"/>
        </w:rPr>
      </w:pPr>
      <w:r w:rsidRPr="00D45DF8">
        <w:rPr>
          <w:rFonts w:ascii="Consolas" w:hAnsi="Consolas"/>
        </w:rPr>
        <w:t>-- DROP TABLE f151_2_a;</w:t>
      </w:r>
    </w:p>
    <w:p w14:paraId="2D589046" w14:textId="77777777" w:rsidR="00D45DF8" w:rsidRPr="00D45DF8" w:rsidRDefault="00D45DF8" w:rsidP="00D45DF8">
      <w:pPr>
        <w:rPr>
          <w:rFonts w:ascii="Consolas" w:hAnsi="Consolas"/>
        </w:rPr>
      </w:pPr>
      <w:r w:rsidRPr="00D45DF8">
        <w:rPr>
          <w:rFonts w:ascii="Consolas" w:hAnsi="Consolas"/>
        </w:rPr>
        <w:t>CREATE TABLE f151_2_a (</w:t>
      </w:r>
    </w:p>
    <w:p w14:paraId="39A39E5A"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id</w:t>
      </w:r>
      <w:proofErr w:type="spellEnd"/>
      <w:r w:rsidRPr="00D45DF8">
        <w:rPr>
          <w:rFonts w:ascii="Consolas" w:hAnsi="Consolas"/>
        </w:rPr>
        <w:t xml:space="preserve"> int8 NOT NULL,</w:t>
      </w:r>
    </w:p>
    <w:p w14:paraId="54FEC321"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case_uniq_id</w:t>
      </w:r>
      <w:proofErr w:type="spellEnd"/>
      <w:r w:rsidRPr="00D45DF8">
        <w:rPr>
          <w:rFonts w:ascii="Consolas" w:hAnsi="Consolas"/>
        </w:rPr>
        <w:t xml:space="preserve"> </w:t>
      </w:r>
      <w:proofErr w:type="spellStart"/>
      <w:r w:rsidRPr="00D45DF8">
        <w:rPr>
          <w:rFonts w:ascii="Consolas" w:hAnsi="Consolas"/>
        </w:rPr>
        <w:t>varchar</w:t>
      </w:r>
      <w:proofErr w:type="spellEnd"/>
      <w:r w:rsidRPr="00D45DF8">
        <w:rPr>
          <w:rFonts w:ascii="Consolas" w:hAnsi="Consolas"/>
        </w:rPr>
        <w:t>(255) NULL,</w:t>
      </w:r>
    </w:p>
    <w:p w14:paraId="4C909A0F"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collect_date</w:t>
      </w:r>
      <w:proofErr w:type="spellEnd"/>
      <w:r w:rsidRPr="00D45DF8">
        <w:rPr>
          <w:rFonts w:ascii="Consolas" w:hAnsi="Consolas"/>
        </w:rPr>
        <w:t xml:space="preserve"> </w:t>
      </w:r>
      <w:proofErr w:type="spellStart"/>
      <w:r w:rsidRPr="00D45DF8">
        <w:rPr>
          <w:rFonts w:ascii="Consolas" w:hAnsi="Consolas"/>
        </w:rPr>
        <w:t>date</w:t>
      </w:r>
      <w:proofErr w:type="spellEnd"/>
      <w:r w:rsidRPr="00D45DF8">
        <w:rPr>
          <w:rFonts w:ascii="Consolas" w:hAnsi="Consolas"/>
        </w:rPr>
        <w:t xml:space="preserve"> NULL,</w:t>
      </w:r>
    </w:p>
    <w:p w14:paraId="62731FD1"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collect_institution_info</w:t>
      </w:r>
      <w:proofErr w:type="spellEnd"/>
      <w:r w:rsidRPr="00D45DF8">
        <w:rPr>
          <w:rFonts w:ascii="Consolas" w:hAnsi="Consolas"/>
        </w:rPr>
        <w:t xml:space="preserve"> </w:t>
      </w:r>
      <w:proofErr w:type="spellStart"/>
      <w:r w:rsidRPr="00D45DF8">
        <w:rPr>
          <w:rFonts w:ascii="Consolas" w:hAnsi="Consolas"/>
        </w:rPr>
        <w:t>text</w:t>
      </w:r>
      <w:proofErr w:type="spellEnd"/>
      <w:r w:rsidRPr="00D45DF8">
        <w:rPr>
          <w:rFonts w:ascii="Consolas" w:hAnsi="Consolas"/>
        </w:rPr>
        <w:t xml:space="preserve"> NULL,</w:t>
      </w:r>
    </w:p>
    <w:p w14:paraId="7598841E" w14:textId="77777777" w:rsidR="00D45DF8" w:rsidRPr="00D45DF8" w:rsidRDefault="00D45DF8" w:rsidP="00D45DF8">
      <w:pPr>
        <w:rPr>
          <w:rFonts w:ascii="Consolas" w:hAnsi="Consolas"/>
        </w:rPr>
      </w:pPr>
      <w:r w:rsidRPr="00D45DF8">
        <w:rPr>
          <w:rFonts w:ascii="Consolas" w:hAnsi="Consolas"/>
        </w:rPr>
        <w:tab/>
        <w:t>"</w:t>
      </w:r>
      <w:proofErr w:type="spellStart"/>
      <w:r w:rsidRPr="00D45DF8">
        <w:rPr>
          <w:rFonts w:ascii="Consolas" w:hAnsi="Consolas"/>
        </w:rPr>
        <w:t>comment</w:t>
      </w:r>
      <w:proofErr w:type="spellEnd"/>
      <w:r w:rsidRPr="00D45DF8">
        <w:rPr>
          <w:rFonts w:ascii="Consolas" w:hAnsi="Consolas"/>
        </w:rPr>
        <w:t xml:space="preserve">" </w:t>
      </w:r>
      <w:proofErr w:type="spellStart"/>
      <w:r w:rsidRPr="00D45DF8">
        <w:rPr>
          <w:rFonts w:ascii="Consolas" w:hAnsi="Consolas"/>
        </w:rPr>
        <w:t>text</w:t>
      </w:r>
      <w:proofErr w:type="spellEnd"/>
      <w:r w:rsidRPr="00D45DF8">
        <w:rPr>
          <w:rFonts w:ascii="Consolas" w:hAnsi="Consolas"/>
        </w:rPr>
        <w:t xml:space="preserve"> NULL,</w:t>
      </w:r>
    </w:p>
    <w:p w14:paraId="77116204"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create_date_time</w:t>
      </w:r>
      <w:proofErr w:type="spellEnd"/>
      <w:r w:rsidRPr="00D45DF8">
        <w:rPr>
          <w:rFonts w:ascii="Consolas" w:hAnsi="Consolas"/>
        </w:rPr>
        <w:t xml:space="preserve"> </w:t>
      </w:r>
      <w:proofErr w:type="spellStart"/>
      <w:r w:rsidRPr="00D45DF8">
        <w:rPr>
          <w:rFonts w:ascii="Consolas" w:hAnsi="Consolas"/>
        </w:rPr>
        <w:t>timestamp</w:t>
      </w:r>
      <w:proofErr w:type="spellEnd"/>
      <w:r w:rsidRPr="00D45DF8">
        <w:rPr>
          <w:rFonts w:ascii="Consolas" w:hAnsi="Consolas"/>
        </w:rPr>
        <w:t xml:space="preserve"> NULL,</w:t>
      </w:r>
    </w:p>
    <w:p w14:paraId="70EA1BAD" w14:textId="77777777" w:rsidR="00D45DF8" w:rsidRPr="00D45DF8" w:rsidRDefault="00D45DF8" w:rsidP="00D45DF8">
      <w:pPr>
        <w:rPr>
          <w:rFonts w:ascii="Consolas" w:hAnsi="Consolas"/>
        </w:rPr>
      </w:pPr>
      <w:r w:rsidRPr="00D45DF8">
        <w:rPr>
          <w:rFonts w:ascii="Consolas" w:hAnsi="Consolas"/>
        </w:rPr>
        <w:lastRenderedPageBreak/>
        <w:tab/>
      </w:r>
      <w:proofErr w:type="spellStart"/>
      <w:r w:rsidRPr="00D45DF8">
        <w:rPr>
          <w:rFonts w:ascii="Consolas" w:hAnsi="Consolas"/>
        </w:rPr>
        <w:t>delivery_date</w:t>
      </w:r>
      <w:proofErr w:type="spellEnd"/>
      <w:r w:rsidRPr="00D45DF8">
        <w:rPr>
          <w:rFonts w:ascii="Consolas" w:hAnsi="Consolas"/>
        </w:rPr>
        <w:t xml:space="preserve"> </w:t>
      </w:r>
      <w:proofErr w:type="spellStart"/>
      <w:r w:rsidRPr="00D45DF8">
        <w:rPr>
          <w:rFonts w:ascii="Consolas" w:hAnsi="Consolas"/>
        </w:rPr>
        <w:t>date</w:t>
      </w:r>
      <w:proofErr w:type="spellEnd"/>
      <w:r w:rsidRPr="00D45DF8">
        <w:rPr>
          <w:rFonts w:ascii="Consolas" w:hAnsi="Consolas"/>
        </w:rPr>
        <w:t xml:space="preserve"> NULL,</w:t>
      </w:r>
    </w:p>
    <w:p w14:paraId="6034AF29"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form_date</w:t>
      </w:r>
      <w:proofErr w:type="spellEnd"/>
      <w:r w:rsidRPr="00D45DF8">
        <w:rPr>
          <w:rFonts w:ascii="Consolas" w:hAnsi="Consolas"/>
        </w:rPr>
        <w:t xml:space="preserve"> </w:t>
      </w:r>
      <w:proofErr w:type="spellStart"/>
      <w:r w:rsidRPr="00D45DF8">
        <w:rPr>
          <w:rFonts w:ascii="Consolas" w:hAnsi="Consolas"/>
        </w:rPr>
        <w:t>date</w:t>
      </w:r>
      <w:proofErr w:type="spellEnd"/>
      <w:r w:rsidRPr="00D45DF8">
        <w:rPr>
          <w:rFonts w:ascii="Consolas" w:hAnsi="Consolas"/>
        </w:rPr>
        <w:t xml:space="preserve"> NULL,</w:t>
      </w:r>
    </w:p>
    <w:p w14:paraId="6030A6B6"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form_filler_info</w:t>
      </w:r>
      <w:proofErr w:type="spellEnd"/>
      <w:r w:rsidRPr="00D45DF8">
        <w:rPr>
          <w:rFonts w:ascii="Consolas" w:hAnsi="Consolas"/>
        </w:rPr>
        <w:t xml:space="preserve"> </w:t>
      </w:r>
      <w:proofErr w:type="spellStart"/>
      <w:r w:rsidRPr="00D45DF8">
        <w:rPr>
          <w:rFonts w:ascii="Consolas" w:hAnsi="Consolas"/>
        </w:rPr>
        <w:t>text</w:t>
      </w:r>
      <w:proofErr w:type="spellEnd"/>
      <w:r w:rsidRPr="00D45DF8">
        <w:rPr>
          <w:rFonts w:ascii="Consolas" w:hAnsi="Consolas"/>
        </w:rPr>
        <w:t xml:space="preserve"> NULL,</w:t>
      </w:r>
    </w:p>
    <w:p w14:paraId="457886C2"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form_state</w:t>
      </w:r>
      <w:proofErr w:type="spellEnd"/>
      <w:r w:rsidRPr="00D45DF8">
        <w:rPr>
          <w:rFonts w:ascii="Consolas" w:hAnsi="Consolas"/>
        </w:rPr>
        <w:t xml:space="preserve"> </w:t>
      </w:r>
      <w:proofErr w:type="spellStart"/>
      <w:r w:rsidRPr="00D45DF8">
        <w:rPr>
          <w:rFonts w:ascii="Consolas" w:hAnsi="Consolas"/>
        </w:rPr>
        <w:t>varchar</w:t>
      </w:r>
      <w:proofErr w:type="spellEnd"/>
      <w:r w:rsidRPr="00D45DF8">
        <w:rPr>
          <w:rFonts w:ascii="Consolas" w:hAnsi="Consolas"/>
        </w:rPr>
        <w:t>(30) NULL,</w:t>
      </w:r>
    </w:p>
    <w:p w14:paraId="3BD696DF"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form_state_date_time</w:t>
      </w:r>
      <w:proofErr w:type="spellEnd"/>
      <w:r w:rsidRPr="00D45DF8">
        <w:rPr>
          <w:rFonts w:ascii="Consolas" w:hAnsi="Consolas"/>
        </w:rPr>
        <w:t xml:space="preserve"> </w:t>
      </w:r>
      <w:proofErr w:type="spellStart"/>
      <w:r w:rsidRPr="00D45DF8">
        <w:rPr>
          <w:rFonts w:ascii="Consolas" w:hAnsi="Consolas"/>
        </w:rPr>
        <w:t>timestamp</w:t>
      </w:r>
      <w:proofErr w:type="spellEnd"/>
      <w:r w:rsidRPr="00D45DF8">
        <w:rPr>
          <w:rFonts w:ascii="Consolas" w:hAnsi="Consolas"/>
        </w:rPr>
        <w:t xml:space="preserve"> NULL,</w:t>
      </w:r>
    </w:p>
    <w:p w14:paraId="3266AD0C"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form_type</w:t>
      </w:r>
      <w:proofErr w:type="spellEnd"/>
      <w:r w:rsidRPr="00D45DF8">
        <w:rPr>
          <w:rFonts w:ascii="Consolas" w:hAnsi="Consolas"/>
        </w:rPr>
        <w:t xml:space="preserve"> </w:t>
      </w:r>
      <w:proofErr w:type="spellStart"/>
      <w:r w:rsidRPr="00D45DF8">
        <w:rPr>
          <w:rFonts w:ascii="Consolas" w:hAnsi="Consolas"/>
        </w:rPr>
        <w:t>varchar</w:t>
      </w:r>
      <w:proofErr w:type="spellEnd"/>
      <w:r w:rsidRPr="00D45DF8">
        <w:rPr>
          <w:rFonts w:ascii="Consolas" w:hAnsi="Consolas"/>
        </w:rPr>
        <w:t>(30) NULL,</w:t>
      </w:r>
    </w:p>
    <w:p w14:paraId="28097C81"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gender</w:t>
      </w:r>
      <w:proofErr w:type="spellEnd"/>
      <w:r w:rsidRPr="00D45DF8">
        <w:rPr>
          <w:rFonts w:ascii="Consolas" w:hAnsi="Consolas"/>
        </w:rPr>
        <w:t xml:space="preserve"> </w:t>
      </w:r>
      <w:proofErr w:type="spellStart"/>
      <w:r w:rsidRPr="00D45DF8">
        <w:rPr>
          <w:rFonts w:ascii="Consolas" w:hAnsi="Consolas"/>
        </w:rPr>
        <w:t>varchar</w:t>
      </w:r>
      <w:proofErr w:type="spellEnd"/>
      <w:r w:rsidRPr="00D45DF8">
        <w:rPr>
          <w:rFonts w:ascii="Consolas" w:hAnsi="Consolas"/>
        </w:rPr>
        <w:t>(255) NULL,</w:t>
      </w:r>
    </w:p>
    <w:p w14:paraId="0EFA1DDC"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genotype</w:t>
      </w:r>
      <w:proofErr w:type="spellEnd"/>
      <w:r w:rsidRPr="00D45DF8">
        <w:rPr>
          <w:rFonts w:ascii="Consolas" w:hAnsi="Consolas"/>
        </w:rPr>
        <w:t xml:space="preserve"> </w:t>
      </w:r>
      <w:proofErr w:type="spellStart"/>
      <w:r w:rsidRPr="00D45DF8">
        <w:rPr>
          <w:rFonts w:ascii="Consolas" w:hAnsi="Consolas"/>
        </w:rPr>
        <w:t>varchar</w:t>
      </w:r>
      <w:proofErr w:type="spellEnd"/>
      <w:r w:rsidRPr="00D45DF8">
        <w:rPr>
          <w:rFonts w:ascii="Consolas" w:hAnsi="Consolas"/>
        </w:rPr>
        <w:t>(255) NULL,</w:t>
      </w:r>
    </w:p>
    <w:p w14:paraId="2C582EDB"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infection_date</w:t>
      </w:r>
      <w:proofErr w:type="spellEnd"/>
      <w:r w:rsidRPr="00D45DF8">
        <w:rPr>
          <w:rFonts w:ascii="Consolas" w:hAnsi="Consolas"/>
        </w:rPr>
        <w:t xml:space="preserve"> </w:t>
      </w:r>
      <w:proofErr w:type="spellStart"/>
      <w:r w:rsidRPr="00D45DF8">
        <w:rPr>
          <w:rFonts w:ascii="Consolas" w:hAnsi="Consolas"/>
        </w:rPr>
        <w:t>date</w:t>
      </w:r>
      <w:proofErr w:type="spellEnd"/>
      <w:r w:rsidRPr="00D45DF8">
        <w:rPr>
          <w:rFonts w:ascii="Consolas" w:hAnsi="Consolas"/>
        </w:rPr>
        <w:t xml:space="preserve"> NULL,</w:t>
      </w:r>
    </w:p>
    <w:p w14:paraId="4E0A484C"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laboratory_info</w:t>
      </w:r>
      <w:proofErr w:type="spellEnd"/>
      <w:r w:rsidRPr="00D45DF8">
        <w:rPr>
          <w:rFonts w:ascii="Consolas" w:hAnsi="Consolas"/>
        </w:rPr>
        <w:t xml:space="preserve"> </w:t>
      </w:r>
      <w:proofErr w:type="spellStart"/>
      <w:r w:rsidRPr="00D45DF8">
        <w:rPr>
          <w:rFonts w:ascii="Consolas" w:hAnsi="Consolas"/>
        </w:rPr>
        <w:t>text</w:t>
      </w:r>
      <w:proofErr w:type="spellEnd"/>
      <w:r w:rsidRPr="00D45DF8">
        <w:rPr>
          <w:rFonts w:ascii="Consolas" w:hAnsi="Consolas"/>
        </w:rPr>
        <w:t xml:space="preserve"> NULL,</w:t>
      </w:r>
    </w:p>
    <w:p w14:paraId="7B84630C"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modified_date_time</w:t>
      </w:r>
      <w:proofErr w:type="spellEnd"/>
      <w:r w:rsidRPr="00D45DF8">
        <w:rPr>
          <w:rFonts w:ascii="Consolas" w:hAnsi="Consolas"/>
        </w:rPr>
        <w:t xml:space="preserve"> </w:t>
      </w:r>
      <w:proofErr w:type="spellStart"/>
      <w:r w:rsidRPr="00D45DF8">
        <w:rPr>
          <w:rFonts w:ascii="Consolas" w:hAnsi="Consolas"/>
        </w:rPr>
        <w:t>timestamp</w:t>
      </w:r>
      <w:proofErr w:type="spellEnd"/>
      <w:r w:rsidRPr="00D45DF8">
        <w:rPr>
          <w:rFonts w:ascii="Consolas" w:hAnsi="Consolas"/>
        </w:rPr>
        <w:t xml:space="preserve"> NULL,</w:t>
      </w:r>
    </w:p>
    <w:p w14:paraId="20D8C297"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patien_birth_date</w:t>
      </w:r>
      <w:proofErr w:type="spellEnd"/>
      <w:r w:rsidRPr="00D45DF8">
        <w:rPr>
          <w:rFonts w:ascii="Consolas" w:hAnsi="Consolas"/>
        </w:rPr>
        <w:t xml:space="preserve"> </w:t>
      </w:r>
      <w:proofErr w:type="spellStart"/>
      <w:r w:rsidRPr="00D45DF8">
        <w:rPr>
          <w:rFonts w:ascii="Consolas" w:hAnsi="Consolas"/>
        </w:rPr>
        <w:t>date</w:t>
      </w:r>
      <w:proofErr w:type="spellEnd"/>
      <w:r w:rsidRPr="00D45DF8">
        <w:rPr>
          <w:rFonts w:ascii="Consolas" w:hAnsi="Consolas"/>
        </w:rPr>
        <w:t xml:space="preserve"> NULL,</w:t>
      </w:r>
    </w:p>
    <w:p w14:paraId="36ADDED1"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patient_code</w:t>
      </w:r>
      <w:proofErr w:type="spellEnd"/>
      <w:r w:rsidRPr="00D45DF8">
        <w:rPr>
          <w:rFonts w:ascii="Consolas" w:hAnsi="Consolas"/>
        </w:rPr>
        <w:t xml:space="preserve"> </w:t>
      </w:r>
      <w:proofErr w:type="spellStart"/>
      <w:r w:rsidRPr="00D45DF8">
        <w:rPr>
          <w:rFonts w:ascii="Consolas" w:hAnsi="Consolas"/>
        </w:rPr>
        <w:t>varchar</w:t>
      </w:r>
      <w:proofErr w:type="spellEnd"/>
      <w:r w:rsidRPr="00D45DF8">
        <w:rPr>
          <w:rFonts w:ascii="Consolas" w:hAnsi="Consolas"/>
        </w:rPr>
        <w:t>(50) NULL,</w:t>
      </w:r>
    </w:p>
    <w:p w14:paraId="4749C819"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patient_name</w:t>
      </w:r>
      <w:proofErr w:type="spellEnd"/>
      <w:r w:rsidRPr="00D45DF8">
        <w:rPr>
          <w:rFonts w:ascii="Consolas" w:hAnsi="Consolas"/>
        </w:rPr>
        <w:t xml:space="preserve"> </w:t>
      </w:r>
      <w:proofErr w:type="spellStart"/>
      <w:r w:rsidRPr="00D45DF8">
        <w:rPr>
          <w:rFonts w:ascii="Consolas" w:hAnsi="Consolas"/>
        </w:rPr>
        <w:t>varchar</w:t>
      </w:r>
      <w:proofErr w:type="spellEnd"/>
      <w:r w:rsidRPr="00D45DF8">
        <w:rPr>
          <w:rFonts w:ascii="Consolas" w:hAnsi="Consolas"/>
        </w:rPr>
        <w:t>(100) NULL,</w:t>
      </w:r>
    </w:p>
    <w:p w14:paraId="748E4E8E"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patient_surname</w:t>
      </w:r>
      <w:proofErr w:type="spellEnd"/>
      <w:r w:rsidRPr="00D45DF8">
        <w:rPr>
          <w:rFonts w:ascii="Consolas" w:hAnsi="Consolas"/>
        </w:rPr>
        <w:t xml:space="preserve"> </w:t>
      </w:r>
      <w:proofErr w:type="spellStart"/>
      <w:r w:rsidRPr="00D45DF8">
        <w:rPr>
          <w:rFonts w:ascii="Consolas" w:hAnsi="Consolas"/>
        </w:rPr>
        <w:t>varchar</w:t>
      </w:r>
      <w:proofErr w:type="spellEnd"/>
      <w:r w:rsidRPr="00D45DF8">
        <w:rPr>
          <w:rFonts w:ascii="Consolas" w:hAnsi="Consolas"/>
        </w:rPr>
        <w:t>(100) NULL,</w:t>
      </w:r>
    </w:p>
    <w:p w14:paraId="126897DF"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registration_nr</w:t>
      </w:r>
      <w:proofErr w:type="spellEnd"/>
      <w:r w:rsidRPr="00D45DF8">
        <w:rPr>
          <w:rFonts w:ascii="Consolas" w:hAnsi="Consolas"/>
        </w:rPr>
        <w:t xml:space="preserve"> </w:t>
      </w:r>
      <w:proofErr w:type="spellStart"/>
      <w:r w:rsidRPr="00D45DF8">
        <w:rPr>
          <w:rFonts w:ascii="Consolas" w:hAnsi="Consolas"/>
        </w:rPr>
        <w:t>varchar</w:t>
      </w:r>
      <w:proofErr w:type="spellEnd"/>
      <w:r w:rsidRPr="00D45DF8">
        <w:rPr>
          <w:rFonts w:ascii="Consolas" w:hAnsi="Consolas"/>
        </w:rPr>
        <w:t>(100) NULL,</w:t>
      </w:r>
    </w:p>
    <w:p w14:paraId="51970A45"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sensitivity_antiretroviral_drugs</w:t>
      </w:r>
      <w:proofErr w:type="spellEnd"/>
      <w:r w:rsidRPr="00D45DF8">
        <w:rPr>
          <w:rFonts w:ascii="Consolas" w:hAnsi="Consolas"/>
        </w:rPr>
        <w:t xml:space="preserve"> </w:t>
      </w:r>
      <w:proofErr w:type="spellStart"/>
      <w:r w:rsidRPr="00D45DF8">
        <w:rPr>
          <w:rFonts w:ascii="Consolas" w:hAnsi="Consolas"/>
        </w:rPr>
        <w:t>varchar</w:t>
      </w:r>
      <w:proofErr w:type="spellEnd"/>
      <w:r w:rsidRPr="00D45DF8">
        <w:rPr>
          <w:rFonts w:ascii="Consolas" w:hAnsi="Consolas"/>
        </w:rPr>
        <w:t>(255) NULL,</w:t>
      </w:r>
    </w:p>
    <w:p w14:paraId="2A71E51D"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sensitivity_antiretroviral_drugs_info</w:t>
      </w:r>
      <w:proofErr w:type="spellEnd"/>
      <w:r w:rsidRPr="00D45DF8">
        <w:rPr>
          <w:rFonts w:ascii="Consolas" w:hAnsi="Consolas"/>
        </w:rPr>
        <w:t xml:space="preserve"> </w:t>
      </w:r>
      <w:proofErr w:type="spellStart"/>
      <w:r w:rsidRPr="00D45DF8">
        <w:rPr>
          <w:rFonts w:ascii="Consolas" w:hAnsi="Consolas"/>
        </w:rPr>
        <w:t>text</w:t>
      </w:r>
      <w:proofErr w:type="spellEnd"/>
      <w:r w:rsidRPr="00D45DF8">
        <w:rPr>
          <w:rFonts w:ascii="Consolas" w:hAnsi="Consolas"/>
        </w:rPr>
        <w:t xml:space="preserve"> NULL,</w:t>
      </w:r>
    </w:p>
    <w:p w14:paraId="6E6F6086"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specialist_info</w:t>
      </w:r>
      <w:proofErr w:type="spellEnd"/>
      <w:r w:rsidRPr="00D45DF8">
        <w:rPr>
          <w:rFonts w:ascii="Consolas" w:hAnsi="Consolas"/>
        </w:rPr>
        <w:t xml:space="preserve"> </w:t>
      </w:r>
      <w:proofErr w:type="spellStart"/>
      <w:r w:rsidRPr="00D45DF8">
        <w:rPr>
          <w:rFonts w:ascii="Consolas" w:hAnsi="Consolas"/>
        </w:rPr>
        <w:t>text</w:t>
      </w:r>
      <w:proofErr w:type="spellEnd"/>
      <w:r w:rsidRPr="00D45DF8">
        <w:rPr>
          <w:rFonts w:ascii="Consolas" w:hAnsi="Consolas"/>
        </w:rPr>
        <w:t xml:space="preserve"> NULL,</w:t>
      </w:r>
    </w:p>
    <w:p w14:paraId="41D6F076"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study_group_info</w:t>
      </w:r>
      <w:proofErr w:type="spellEnd"/>
      <w:r w:rsidRPr="00D45DF8">
        <w:rPr>
          <w:rFonts w:ascii="Consolas" w:hAnsi="Consolas"/>
        </w:rPr>
        <w:t xml:space="preserve"> </w:t>
      </w:r>
      <w:proofErr w:type="spellStart"/>
      <w:r w:rsidRPr="00D45DF8">
        <w:rPr>
          <w:rFonts w:ascii="Consolas" w:hAnsi="Consolas"/>
        </w:rPr>
        <w:t>text</w:t>
      </w:r>
      <w:proofErr w:type="spellEnd"/>
      <w:r w:rsidRPr="00D45DF8">
        <w:rPr>
          <w:rFonts w:ascii="Consolas" w:hAnsi="Consolas"/>
        </w:rPr>
        <w:t xml:space="preserve"> NULL,</w:t>
      </w:r>
    </w:p>
    <w:p w14:paraId="6DD3BB67"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createduser_id</w:t>
      </w:r>
      <w:proofErr w:type="spellEnd"/>
      <w:r w:rsidRPr="00D45DF8">
        <w:rPr>
          <w:rFonts w:ascii="Consolas" w:hAnsi="Consolas"/>
        </w:rPr>
        <w:t xml:space="preserve"> int8 NULL,</w:t>
      </w:r>
    </w:p>
    <w:p w14:paraId="6EC944C4"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laboratory_id</w:t>
      </w:r>
      <w:proofErr w:type="spellEnd"/>
      <w:r w:rsidRPr="00D45DF8">
        <w:rPr>
          <w:rFonts w:ascii="Consolas" w:hAnsi="Consolas"/>
        </w:rPr>
        <w:t xml:space="preserve"> int8 NULL,</w:t>
      </w:r>
    </w:p>
    <w:p w14:paraId="3A601834"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modifieduser_id</w:t>
      </w:r>
      <w:proofErr w:type="spellEnd"/>
      <w:r w:rsidRPr="00D45DF8">
        <w:rPr>
          <w:rFonts w:ascii="Consolas" w:hAnsi="Consolas"/>
        </w:rPr>
        <w:t xml:space="preserve"> int8 NULL,</w:t>
      </w:r>
    </w:p>
    <w:p w14:paraId="138D4641"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study_group_id</w:t>
      </w:r>
      <w:proofErr w:type="spellEnd"/>
      <w:r w:rsidRPr="00D45DF8">
        <w:rPr>
          <w:rFonts w:ascii="Consolas" w:hAnsi="Consolas"/>
        </w:rPr>
        <w:t xml:space="preserve"> int8 NULL,</w:t>
      </w:r>
    </w:p>
    <w:p w14:paraId="2DCCEA68" w14:textId="77777777" w:rsidR="00D45DF8" w:rsidRPr="00D45DF8" w:rsidRDefault="00D45DF8" w:rsidP="00D45DF8">
      <w:pPr>
        <w:rPr>
          <w:rFonts w:ascii="Consolas" w:hAnsi="Consolas"/>
        </w:rPr>
      </w:pPr>
      <w:r w:rsidRPr="00D45DF8">
        <w:rPr>
          <w:rFonts w:ascii="Consolas" w:hAnsi="Consolas"/>
        </w:rPr>
        <w:tab/>
        <w:t>CONSTRAINT f151_2_a_pkey PRIMARY KEY (</w:t>
      </w:r>
      <w:proofErr w:type="spellStart"/>
      <w:r w:rsidRPr="00D45DF8">
        <w:rPr>
          <w:rFonts w:ascii="Consolas" w:hAnsi="Consolas"/>
        </w:rPr>
        <w:t>id</w:t>
      </w:r>
      <w:proofErr w:type="spellEnd"/>
      <w:r w:rsidRPr="00D45DF8">
        <w:rPr>
          <w:rFonts w:ascii="Consolas" w:hAnsi="Consolas"/>
        </w:rPr>
        <w:t>),</w:t>
      </w:r>
    </w:p>
    <w:p w14:paraId="29495380" w14:textId="77777777" w:rsidR="00D45DF8" w:rsidRPr="00D45DF8" w:rsidRDefault="00D45DF8" w:rsidP="00D45DF8">
      <w:pPr>
        <w:rPr>
          <w:rFonts w:ascii="Consolas" w:hAnsi="Consolas"/>
        </w:rPr>
      </w:pPr>
      <w:r w:rsidRPr="00D45DF8">
        <w:rPr>
          <w:rFonts w:ascii="Consolas" w:hAnsi="Consolas"/>
        </w:rPr>
        <w:lastRenderedPageBreak/>
        <w:tab/>
        <w:t>CONSTRAINT fk72mtb3py05ub60xwp3knubyj1 FOREIGN KEY (</w:t>
      </w:r>
      <w:proofErr w:type="spellStart"/>
      <w:r w:rsidRPr="00D45DF8">
        <w:rPr>
          <w:rFonts w:ascii="Consolas" w:hAnsi="Consolas"/>
        </w:rPr>
        <w:t>study_group_id</w:t>
      </w:r>
      <w:proofErr w:type="spellEnd"/>
      <w:r w:rsidRPr="00D45DF8">
        <w:rPr>
          <w:rFonts w:ascii="Consolas" w:hAnsi="Consolas"/>
        </w:rPr>
        <w:t xml:space="preserve">) REFERENCES </w:t>
      </w:r>
      <w:proofErr w:type="spellStart"/>
      <w:r w:rsidRPr="00D45DF8">
        <w:rPr>
          <w:rFonts w:ascii="Consolas" w:hAnsi="Consolas"/>
        </w:rPr>
        <w:t>cl_study_group</w:t>
      </w:r>
      <w:proofErr w:type="spellEnd"/>
      <w:r w:rsidRPr="00D45DF8">
        <w:rPr>
          <w:rFonts w:ascii="Consolas" w:hAnsi="Consolas"/>
        </w:rPr>
        <w:t>(</w:t>
      </w:r>
      <w:proofErr w:type="spellStart"/>
      <w:r w:rsidRPr="00D45DF8">
        <w:rPr>
          <w:rFonts w:ascii="Consolas" w:hAnsi="Consolas"/>
        </w:rPr>
        <w:t>id</w:t>
      </w:r>
      <w:proofErr w:type="spellEnd"/>
      <w:r w:rsidRPr="00D45DF8">
        <w:rPr>
          <w:rFonts w:ascii="Consolas" w:hAnsi="Consolas"/>
        </w:rPr>
        <w:t>),</w:t>
      </w:r>
    </w:p>
    <w:p w14:paraId="7D15266B" w14:textId="77777777" w:rsidR="00D45DF8" w:rsidRPr="00D45DF8" w:rsidRDefault="00D45DF8" w:rsidP="00D45DF8">
      <w:pPr>
        <w:rPr>
          <w:rFonts w:ascii="Consolas" w:hAnsi="Consolas"/>
        </w:rPr>
      </w:pPr>
      <w:r w:rsidRPr="00D45DF8">
        <w:rPr>
          <w:rFonts w:ascii="Consolas" w:hAnsi="Consolas"/>
        </w:rPr>
        <w:tab/>
        <w:t>CONSTRAINT fkdsk06hrx7ie97yvo2upbk3fb6 FOREIGN KEY (</w:t>
      </w:r>
      <w:proofErr w:type="spellStart"/>
      <w:r w:rsidRPr="00D45DF8">
        <w:rPr>
          <w:rFonts w:ascii="Consolas" w:hAnsi="Consolas"/>
        </w:rPr>
        <w:t>createduser_id</w:t>
      </w:r>
      <w:proofErr w:type="spellEnd"/>
      <w:r w:rsidRPr="00D45DF8">
        <w:rPr>
          <w:rFonts w:ascii="Consolas" w:hAnsi="Consolas"/>
        </w:rPr>
        <w:t xml:space="preserve">) REFERENCES </w:t>
      </w:r>
      <w:proofErr w:type="spellStart"/>
      <w:r w:rsidRPr="00D45DF8">
        <w:rPr>
          <w:rFonts w:ascii="Consolas" w:hAnsi="Consolas"/>
        </w:rPr>
        <w:t>users</w:t>
      </w:r>
      <w:proofErr w:type="spellEnd"/>
      <w:r w:rsidRPr="00D45DF8">
        <w:rPr>
          <w:rFonts w:ascii="Consolas" w:hAnsi="Consolas"/>
        </w:rPr>
        <w:t>(</w:t>
      </w:r>
      <w:proofErr w:type="spellStart"/>
      <w:r w:rsidRPr="00D45DF8">
        <w:rPr>
          <w:rFonts w:ascii="Consolas" w:hAnsi="Consolas"/>
        </w:rPr>
        <w:t>id</w:t>
      </w:r>
      <w:proofErr w:type="spellEnd"/>
      <w:r w:rsidRPr="00D45DF8">
        <w:rPr>
          <w:rFonts w:ascii="Consolas" w:hAnsi="Consolas"/>
        </w:rPr>
        <w:t>),</w:t>
      </w:r>
    </w:p>
    <w:p w14:paraId="2F6FDDAB" w14:textId="77777777" w:rsidR="00D45DF8" w:rsidRPr="00D45DF8" w:rsidRDefault="00D45DF8" w:rsidP="00D45DF8">
      <w:pPr>
        <w:rPr>
          <w:rFonts w:ascii="Consolas" w:hAnsi="Consolas"/>
        </w:rPr>
      </w:pPr>
      <w:r w:rsidRPr="00D45DF8">
        <w:rPr>
          <w:rFonts w:ascii="Consolas" w:hAnsi="Consolas"/>
        </w:rPr>
        <w:tab/>
        <w:t>CONSTRAINT fkkv7x4t7emgr313tml2ihcj6qd FOREIGN KEY (</w:t>
      </w:r>
      <w:proofErr w:type="spellStart"/>
      <w:r w:rsidRPr="00D45DF8">
        <w:rPr>
          <w:rFonts w:ascii="Consolas" w:hAnsi="Consolas"/>
        </w:rPr>
        <w:t>modifieduser_id</w:t>
      </w:r>
      <w:proofErr w:type="spellEnd"/>
      <w:r w:rsidRPr="00D45DF8">
        <w:rPr>
          <w:rFonts w:ascii="Consolas" w:hAnsi="Consolas"/>
        </w:rPr>
        <w:t xml:space="preserve">) REFERENCES </w:t>
      </w:r>
      <w:proofErr w:type="spellStart"/>
      <w:r w:rsidRPr="00D45DF8">
        <w:rPr>
          <w:rFonts w:ascii="Consolas" w:hAnsi="Consolas"/>
        </w:rPr>
        <w:t>users</w:t>
      </w:r>
      <w:proofErr w:type="spellEnd"/>
      <w:r w:rsidRPr="00D45DF8">
        <w:rPr>
          <w:rFonts w:ascii="Consolas" w:hAnsi="Consolas"/>
        </w:rPr>
        <w:t>(</w:t>
      </w:r>
      <w:proofErr w:type="spellStart"/>
      <w:r w:rsidRPr="00D45DF8">
        <w:rPr>
          <w:rFonts w:ascii="Consolas" w:hAnsi="Consolas"/>
        </w:rPr>
        <w:t>id</w:t>
      </w:r>
      <w:proofErr w:type="spellEnd"/>
      <w:r w:rsidRPr="00D45DF8">
        <w:rPr>
          <w:rFonts w:ascii="Consolas" w:hAnsi="Consolas"/>
        </w:rPr>
        <w:t>),</w:t>
      </w:r>
    </w:p>
    <w:p w14:paraId="7197BA44" w14:textId="77777777" w:rsidR="00D45DF8" w:rsidRPr="00D45DF8" w:rsidRDefault="00D45DF8" w:rsidP="00D45DF8">
      <w:pPr>
        <w:rPr>
          <w:rFonts w:ascii="Consolas" w:hAnsi="Consolas"/>
        </w:rPr>
      </w:pPr>
      <w:r w:rsidRPr="00D45DF8">
        <w:rPr>
          <w:rFonts w:ascii="Consolas" w:hAnsi="Consolas"/>
        </w:rPr>
        <w:tab/>
        <w:t>CONSTRAINT fkn8qidqrk1x3i25nb4f2u2dhh8 FOREIGN KEY (</w:t>
      </w:r>
      <w:proofErr w:type="spellStart"/>
      <w:r w:rsidRPr="00D45DF8">
        <w:rPr>
          <w:rFonts w:ascii="Consolas" w:hAnsi="Consolas"/>
        </w:rPr>
        <w:t>laboratory_id</w:t>
      </w:r>
      <w:proofErr w:type="spellEnd"/>
      <w:r w:rsidRPr="00D45DF8">
        <w:rPr>
          <w:rFonts w:ascii="Consolas" w:hAnsi="Consolas"/>
        </w:rPr>
        <w:t xml:space="preserve">) REFERENCES </w:t>
      </w:r>
      <w:proofErr w:type="spellStart"/>
      <w:r w:rsidRPr="00D45DF8">
        <w:rPr>
          <w:rFonts w:ascii="Consolas" w:hAnsi="Consolas"/>
        </w:rPr>
        <w:t>cl_laboratory</w:t>
      </w:r>
      <w:proofErr w:type="spellEnd"/>
      <w:r w:rsidRPr="00D45DF8">
        <w:rPr>
          <w:rFonts w:ascii="Consolas" w:hAnsi="Consolas"/>
        </w:rPr>
        <w:t>(</w:t>
      </w:r>
      <w:proofErr w:type="spellStart"/>
      <w:r w:rsidRPr="00D45DF8">
        <w:rPr>
          <w:rFonts w:ascii="Consolas" w:hAnsi="Consolas"/>
        </w:rPr>
        <w:t>id</w:t>
      </w:r>
      <w:proofErr w:type="spellEnd"/>
      <w:r w:rsidRPr="00D45DF8">
        <w:rPr>
          <w:rFonts w:ascii="Consolas" w:hAnsi="Consolas"/>
        </w:rPr>
        <w:t>)</w:t>
      </w:r>
    </w:p>
    <w:p w14:paraId="64D1B80A" w14:textId="77777777" w:rsidR="00D45DF8" w:rsidRPr="00D45DF8" w:rsidRDefault="00D45DF8" w:rsidP="00D45DF8">
      <w:pPr>
        <w:rPr>
          <w:rFonts w:ascii="Consolas" w:hAnsi="Consolas"/>
        </w:rPr>
      </w:pPr>
      <w:r w:rsidRPr="00D45DF8">
        <w:rPr>
          <w:rFonts w:ascii="Consolas" w:hAnsi="Consolas"/>
        </w:rPr>
        <w:t>);</w:t>
      </w:r>
    </w:p>
    <w:p w14:paraId="3216B083" w14:textId="77777777" w:rsidR="00D45DF8" w:rsidRPr="00D45DF8" w:rsidRDefault="00D45DF8" w:rsidP="00D45DF8">
      <w:pPr>
        <w:rPr>
          <w:rFonts w:ascii="Consolas" w:hAnsi="Consolas"/>
        </w:rPr>
      </w:pPr>
      <w:r w:rsidRPr="00D45DF8">
        <w:rPr>
          <w:rFonts w:ascii="Consolas" w:hAnsi="Consolas"/>
        </w:rPr>
        <w:t xml:space="preserve">-- public.f151_2_a_analysis_method </w:t>
      </w:r>
      <w:proofErr w:type="spellStart"/>
      <w:r w:rsidRPr="00D45DF8">
        <w:rPr>
          <w:rFonts w:ascii="Consolas" w:hAnsi="Consolas"/>
        </w:rPr>
        <w:t>definition</w:t>
      </w:r>
      <w:proofErr w:type="spellEnd"/>
    </w:p>
    <w:p w14:paraId="2BB58F17" w14:textId="77777777" w:rsidR="00D45DF8" w:rsidRPr="00D45DF8" w:rsidRDefault="00D45DF8" w:rsidP="00D45DF8">
      <w:pPr>
        <w:rPr>
          <w:rFonts w:ascii="Consolas" w:hAnsi="Consolas"/>
        </w:rPr>
      </w:pPr>
      <w:r w:rsidRPr="00D45DF8">
        <w:rPr>
          <w:rFonts w:ascii="Consolas" w:hAnsi="Consolas"/>
        </w:rPr>
        <w:t xml:space="preserve">-- </w:t>
      </w:r>
      <w:proofErr w:type="spellStart"/>
      <w:r w:rsidRPr="00D45DF8">
        <w:rPr>
          <w:rFonts w:ascii="Consolas" w:hAnsi="Consolas"/>
        </w:rPr>
        <w:t>Drop</w:t>
      </w:r>
      <w:proofErr w:type="spellEnd"/>
      <w:r w:rsidRPr="00D45DF8">
        <w:rPr>
          <w:rFonts w:ascii="Consolas" w:hAnsi="Consolas"/>
        </w:rPr>
        <w:t xml:space="preserve"> </w:t>
      </w:r>
      <w:proofErr w:type="spellStart"/>
      <w:r w:rsidRPr="00D45DF8">
        <w:rPr>
          <w:rFonts w:ascii="Consolas" w:hAnsi="Consolas"/>
        </w:rPr>
        <w:t>table</w:t>
      </w:r>
      <w:proofErr w:type="spellEnd"/>
    </w:p>
    <w:p w14:paraId="689350E5" w14:textId="77777777" w:rsidR="00D45DF8" w:rsidRPr="00D45DF8" w:rsidRDefault="00D45DF8" w:rsidP="00D45DF8">
      <w:pPr>
        <w:rPr>
          <w:rFonts w:ascii="Consolas" w:hAnsi="Consolas"/>
        </w:rPr>
      </w:pPr>
      <w:r w:rsidRPr="00D45DF8">
        <w:rPr>
          <w:rFonts w:ascii="Consolas" w:hAnsi="Consolas"/>
        </w:rPr>
        <w:t>-- DROP TABLE f151_2_a_analysis_method;</w:t>
      </w:r>
    </w:p>
    <w:p w14:paraId="0B7A1A7E" w14:textId="77777777" w:rsidR="00D45DF8" w:rsidRPr="00D45DF8" w:rsidRDefault="00D45DF8" w:rsidP="00D45DF8">
      <w:pPr>
        <w:rPr>
          <w:rFonts w:ascii="Consolas" w:hAnsi="Consolas"/>
        </w:rPr>
      </w:pPr>
      <w:r w:rsidRPr="00D45DF8">
        <w:rPr>
          <w:rFonts w:ascii="Consolas" w:hAnsi="Consolas"/>
        </w:rPr>
        <w:t>CREATE TABLE f151_2_a_analysis_method (</w:t>
      </w:r>
    </w:p>
    <w:p w14:paraId="66570CF1" w14:textId="77777777" w:rsidR="00D45DF8" w:rsidRPr="00D45DF8" w:rsidRDefault="00D45DF8" w:rsidP="00D45DF8">
      <w:pPr>
        <w:rPr>
          <w:rFonts w:ascii="Consolas" w:hAnsi="Consolas"/>
        </w:rPr>
      </w:pPr>
      <w:r w:rsidRPr="00D45DF8">
        <w:rPr>
          <w:rFonts w:ascii="Consolas" w:hAnsi="Consolas"/>
        </w:rPr>
        <w:tab/>
        <w:t>f151_2_a_id int8 NOT NULL,</w:t>
      </w:r>
    </w:p>
    <w:p w14:paraId="34986A18" w14:textId="77777777" w:rsidR="00D45DF8" w:rsidRPr="00D45DF8" w:rsidRDefault="00D45DF8" w:rsidP="00D45DF8">
      <w:pPr>
        <w:rPr>
          <w:rFonts w:ascii="Consolas" w:hAnsi="Consolas"/>
        </w:rPr>
      </w:pPr>
      <w:r w:rsidRPr="00D45DF8">
        <w:rPr>
          <w:rFonts w:ascii="Consolas" w:hAnsi="Consolas"/>
        </w:rPr>
        <w:tab/>
        <w:t>"</w:t>
      </w:r>
      <w:proofErr w:type="spellStart"/>
      <w:r w:rsidRPr="00D45DF8">
        <w:rPr>
          <w:rFonts w:ascii="Consolas" w:hAnsi="Consolas"/>
        </w:rPr>
        <w:t>method</w:t>
      </w:r>
      <w:proofErr w:type="spellEnd"/>
      <w:r w:rsidRPr="00D45DF8">
        <w:rPr>
          <w:rFonts w:ascii="Consolas" w:hAnsi="Consolas"/>
        </w:rPr>
        <w:t xml:space="preserve">" </w:t>
      </w:r>
      <w:proofErr w:type="spellStart"/>
      <w:r w:rsidRPr="00D45DF8">
        <w:rPr>
          <w:rFonts w:ascii="Consolas" w:hAnsi="Consolas"/>
        </w:rPr>
        <w:t>text</w:t>
      </w:r>
      <w:proofErr w:type="spellEnd"/>
      <w:r w:rsidRPr="00D45DF8">
        <w:rPr>
          <w:rFonts w:ascii="Consolas" w:hAnsi="Consolas"/>
        </w:rPr>
        <w:t xml:space="preserve"> NULL,</w:t>
      </w:r>
    </w:p>
    <w:p w14:paraId="562AEDD0"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method_info</w:t>
      </w:r>
      <w:proofErr w:type="spellEnd"/>
      <w:r w:rsidRPr="00D45DF8">
        <w:rPr>
          <w:rFonts w:ascii="Consolas" w:hAnsi="Consolas"/>
        </w:rPr>
        <w:t xml:space="preserve"> </w:t>
      </w:r>
      <w:proofErr w:type="spellStart"/>
      <w:r w:rsidRPr="00D45DF8">
        <w:rPr>
          <w:rFonts w:ascii="Consolas" w:hAnsi="Consolas"/>
        </w:rPr>
        <w:t>text</w:t>
      </w:r>
      <w:proofErr w:type="spellEnd"/>
      <w:r w:rsidRPr="00D45DF8">
        <w:rPr>
          <w:rFonts w:ascii="Consolas" w:hAnsi="Consolas"/>
        </w:rPr>
        <w:t xml:space="preserve"> NULL,</w:t>
      </w:r>
    </w:p>
    <w:p w14:paraId="47F22F43" w14:textId="77777777" w:rsidR="00D45DF8" w:rsidRPr="00D45DF8" w:rsidRDefault="00D45DF8" w:rsidP="00D45DF8">
      <w:pPr>
        <w:rPr>
          <w:rFonts w:ascii="Consolas" w:hAnsi="Consolas"/>
        </w:rPr>
      </w:pPr>
      <w:r w:rsidRPr="00D45DF8">
        <w:rPr>
          <w:rFonts w:ascii="Consolas" w:hAnsi="Consolas"/>
        </w:rPr>
        <w:tab/>
        <w:t>CONSTRAINT fk4w6cj1mmqme1xm1xynqpkoue7 FOREIGN KEY (f151_2_a_id) REFERENCES f151_2_a(</w:t>
      </w:r>
      <w:proofErr w:type="spellStart"/>
      <w:r w:rsidRPr="00D45DF8">
        <w:rPr>
          <w:rFonts w:ascii="Consolas" w:hAnsi="Consolas"/>
        </w:rPr>
        <w:t>id</w:t>
      </w:r>
      <w:proofErr w:type="spellEnd"/>
      <w:r w:rsidRPr="00D45DF8">
        <w:rPr>
          <w:rFonts w:ascii="Consolas" w:hAnsi="Consolas"/>
        </w:rPr>
        <w:t>)</w:t>
      </w:r>
    </w:p>
    <w:p w14:paraId="310BE9FE" w14:textId="77777777" w:rsidR="00D45DF8" w:rsidRPr="00D45DF8" w:rsidRDefault="00D45DF8" w:rsidP="00D45DF8">
      <w:pPr>
        <w:rPr>
          <w:rFonts w:ascii="Consolas" w:hAnsi="Consolas"/>
        </w:rPr>
      </w:pPr>
      <w:r w:rsidRPr="00D45DF8">
        <w:rPr>
          <w:rFonts w:ascii="Consolas" w:hAnsi="Consolas"/>
        </w:rPr>
        <w:t>);</w:t>
      </w:r>
    </w:p>
    <w:p w14:paraId="42F7DBD0" w14:textId="77777777" w:rsidR="00D45DF8" w:rsidRPr="00D45DF8" w:rsidRDefault="00D45DF8" w:rsidP="00D45DF8">
      <w:pPr>
        <w:rPr>
          <w:rFonts w:ascii="Consolas" w:hAnsi="Consolas"/>
        </w:rPr>
      </w:pPr>
      <w:r w:rsidRPr="00D45DF8">
        <w:rPr>
          <w:rFonts w:ascii="Consolas" w:hAnsi="Consolas"/>
        </w:rPr>
        <w:t xml:space="preserve">-- </w:t>
      </w:r>
      <w:proofErr w:type="spellStart"/>
      <w:r w:rsidRPr="00D45DF8">
        <w:rPr>
          <w:rFonts w:ascii="Consolas" w:hAnsi="Consolas"/>
        </w:rPr>
        <w:t>public.form</w:t>
      </w:r>
      <w:proofErr w:type="spellEnd"/>
      <w:r w:rsidRPr="00D45DF8">
        <w:rPr>
          <w:rFonts w:ascii="Consolas" w:hAnsi="Consolas"/>
        </w:rPr>
        <w:t xml:space="preserve"> </w:t>
      </w:r>
      <w:proofErr w:type="spellStart"/>
      <w:r w:rsidRPr="00D45DF8">
        <w:rPr>
          <w:rFonts w:ascii="Consolas" w:hAnsi="Consolas"/>
        </w:rPr>
        <w:t>definition</w:t>
      </w:r>
      <w:proofErr w:type="spellEnd"/>
    </w:p>
    <w:p w14:paraId="77EB930E" w14:textId="77777777" w:rsidR="00D45DF8" w:rsidRPr="00D45DF8" w:rsidRDefault="00D45DF8" w:rsidP="00D45DF8">
      <w:pPr>
        <w:rPr>
          <w:rFonts w:ascii="Consolas" w:hAnsi="Consolas"/>
        </w:rPr>
      </w:pPr>
      <w:r w:rsidRPr="00D45DF8">
        <w:rPr>
          <w:rFonts w:ascii="Consolas" w:hAnsi="Consolas"/>
        </w:rPr>
        <w:t xml:space="preserve">-- </w:t>
      </w:r>
      <w:proofErr w:type="spellStart"/>
      <w:r w:rsidRPr="00D45DF8">
        <w:rPr>
          <w:rFonts w:ascii="Consolas" w:hAnsi="Consolas"/>
        </w:rPr>
        <w:t>Drop</w:t>
      </w:r>
      <w:proofErr w:type="spellEnd"/>
      <w:r w:rsidRPr="00D45DF8">
        <w:rPr>
          <w:rFonts w:ascii="Consolas" w:hAnsi="Consolas"/>
        </w:rPr>
        <w:t xml:space="preserve"> </w:t>
      </w:r>
      <w:proofErr w:type="spellStart"/>
      <w:r w:rsidRPr="00D45DF8">
        <w:rPr>
          <w:rFonts w:ascii="Consolas" w:hAnsi="Consolas"/>
        </w:rPr>
        <w:t>table</w:t>
      </w:r>
      <w:proofErr w:type="spellEnd"/>
    </w:p>
    <w:p w14:paraId="6B6BC3C9" w14:textId="77777777" w:rsidR="00D45DF8" w:rsidRPr="00D45DF8" w:rsidRDefault="00D45DF8" w:rsidP="00D45DF8">
      <w:pPr>
        <w:rPr>
          <w:rFonts w:ascii="Consolas" w:hAnsi="Consolas"/>
        </w:rPr>
      </w:pPr>
      <w:r w:rsidRPr="00D45DF8">
        <w:rPr>
          <w:rFonts w:ascii="Consolas" w:hAnsi="Consolas"/>
        </w:rPr>
        <w:t xml:space="preserve">-- DROP TABLE </w:t>
      </w:r>
      <w:proofErr w:type="spellStart"/>
      <w:r w:rsidRPr="00D45DF8">
        <w:rPr>
          <w:rFonts w:ascii="Consolas" w:hAnsi="Consolas"/>
        </w:rPr>
        <w:t>form</w:t>
      </w:r>
      <w:proofErr w:type="spellEnd"/>
      <w:r w:rsidRPr="00D45DF8">
        <w:rPr>
          <w:rFonts w:ascii="Consolas" w:hAnsi="Consolas"/>
        </w:rPr>
        <w:t>;</w:t>
      </w:r>
    </w:p>
    <w:p w14:paraId="425D2C5B" w14:textId="77777777" w:rsidR="00D45DF8" w:rsidRPr="00D45DF8" w:rsidRDefault="00D45DF8" w:rsidP="00D45DF8">
      <w:pPr>
        <w:rPr>
          <w:rFonts w:ascii="Consolas" w:hAnsi="Consolas"/>
        </w:rPr>
      </w:pPr>
      <w:r w:rsidRPr="00D45DF8">
        <w:rPr>
          <w:rFonts w:ascii="Consolas" w:hAnsi="Consolas"/>
        </w:rPr>
        <w:t xml:space="preserve">CREATE TABLE </w:t>
      </w:r>
      <w:proofErr w:type="spellStart"/>
      <w:r w:rsidRPr="00D45DF8">
        <w:rPr>
          <w:rFonts w:ascii="Consolas" w:hAnsi="Consolas"/>
        </w:rPr>
        <w:t>form</w:t>
      </w:r>
      <w:proofErr w:type="spellEnd"/>
      <w:r w:rsidRPr="00D45DF8">
        <w:rPr>
          <w:rFonts w:ascii="Consolas" w:hAnsi="Consolas"/>
        </w:rPr>
        <w:t xml:space="preserve"> (</w:t>
      </w:r>
    </w:p>
    <w:p w14:paraId="0B7B75D4"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id</w:t>
      </w:r>
      <w:proofErr w:type="spellEnd"/>
      <w:r w:rsidRPr="00D45DF8">
        <w:rPr>
          <w:rFonts w:ascii="Consolas" w:hAnsi="Consolas"/>
        </w:rPr>
        <w:t xml:space="preserve"> int8 NOT NULL,</w:t>
      </w:r>
    </w:p>
    <w:p w14:paraId="1A640688"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age_unit</w:t>
      </w:r>
      <w:proofErr w:type="spellEnd"/>
      <w:r w:rsidRPr="00D45DF8">
        <w:rPr>
          <w:rFonts w:ascii="Consolas" w:hAnsi="Consolas"/>
        </w:rPr>
        <w:t xml:space="preserve"> </w:t>
      </w:r>
      <w:proofErr w:type="spellStart"/>
      <w:r w:rsidRPr="00D45DF8">
        <w:rPr>
          <w:rFonts w:ascii="Consolas" w:hAnsi="Consolas"/>
        </w:rPr>
        <w:t>varchar</w:t>
      </w:r>
      <w:proofErr w:type="spellEnd"/>
      <w:r w:rsidRPr="00D45DF8">
        <w:rPr>
          <w:rFonts w:ascii="Consolas" w:hAnsi="Consolas"/>
        </w:rPr>
        <w:t>(50) NULL,</w:t>
      </w:r>
    </w:p>
    <w:p w14:paraId="0A5B51F2"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anamnesis</w:t>
      </w:r>
      <w:proofErr w:type="spellEnd"/>
      <w:r w:rsidRPr="00D45DF8">
        <w:rPr>
          <w:rFonts w:ascii="Consolas" w:hAnsi="Consolas"/>
        </w:rPr>
        <w:t xml:space="preserve"> </w:t>
      </w:r>
      <w:proofErr w:type="spellStart"/>
      <w:r w:rsidRPr="00D45DF8">
        <w:rPr>
          <w:rFonts w:ascii="Consolas" w:hAnsi="Consolas"/>
        </w:rPr>
        <w:t>text</w:t>
      </w:r>
      <w:proofErr w:type="spellEnd"/>
      <w:r w:rsidRPr="00D45DF8">
        <w:rPr>
          <w:rFonts w:ascii="Consolas" w:hAnsi="Consolas"/>
        </w:rPr>
        <w:t xml:space="preserve"> NULL,</w:t>
      </w:r>
    </w:p>
    <w:p w14:paraId="6C636FC7"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case_uniq_id</w:t>
      </w:r>
      <w:proofErr w:type="spellEnd"/>
      <w:r w:rsidRPr="00D45DF8">
        <w:rPr>
          <w:rFonts w:ascii="Consolas" w:hAnsi="Consolas"/>
        </w:rPr>
        <w:t xml:space="preserve"> </w:t>
      </w:r>
      <w:proofErr w:type="spellStart"/>
      <w:r w:rsidRPr="00D45DF8">
        <w:rPr>
          <w:rFonts w:ascii="Consolas" w:hAnsi="Consolas"/>
        </w:rPr>
        <w:t>varchar</w:t>
      </w:r>
      <w:proofErr w:type="spellEnd"/>
      <w:r w:rsidRPr="00D45DF8">
        <w:rPr>
          <w:rFonts w:ascii="Consolas" w:hAnsi="Consolas"/>
        </w:rPr>
        <w:t>(255) NULL,</w:t>
      </w:r>
    </w:p>
    <w:p w14:paraId="3DC40E58" w14:textId="77777777" w:rsidR="00D45DF8" w:rsidRPr="00D45DF8" w:rsidRDefault="00D45DF8" w:rsidP="00D45DF8">
      <w:pPr>
        <w:rPr>
          <w:rFonts w:ascii="Consolas" w:hAnsi="Consolas"/>
        </w:rPr>
      </w:pPr>
      <w:r w:rsidRPr="00D45DF8">
        <w:rPr>
          <w:rFonts w:ascii="Consolas" w:hAnsi="Consolas"/>
        </w:rPr>
        <w:lastRenderedPageBreak/>
        <w:tab/>
      </w:r>
      <w:proofErr w:type="spellStart"/>
      <w:r w:rsidRPr="00D45DF8">
        <w:rPr>
          <w:rFonts w:ascii="Consolas" w:hAnsi="Consolas"/>
        </w:rPr>
        <w:t>create_date_time</w:t>
      </w:r>
      <w:proofErr w:type="spellEnd"/>
      <w:r w:rsidRPr="00D45DF8">
        <w:rPr>
          <w:rFonts w:ascii="Consolas" w:hAnsi="Consolas"/>
        </w:rPr>
        <w:t xml:space="preserve"> </w:t>
      </w:r>
      <w:proofErr w:type="spellStart"/>
      <w:r w:rsidRPr="00D45DF8">
        <w:rPr>
          <w:rFonts w:ascii="Consolas" w:hAnsi="Consolas"/>
        </w:rPr>
        <w:t>timestamp</w:t>
      </w:r>
      <w:proofErr w:type="spellEnd"/>
      <w:r w:rsidRPr="00D45DF8">
        <w:rPr>
          <w:rFonts w:ascii="Consolas" w:hAnsi="Consolas"/>
        </w:rPr>
        <w:t xml:space="preserve"> NULL,</w:t>
      </w:r>
    </w:p>
    <w:p w14:paraId="256712EC"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diagnosis_case_established_info</w:t>
      </w:r>
      <w:proofErr w:type="spellEnd"/>
      <w:r w:rsidRPr="00D45DF8">
        <w:rPr>
          <w:rFonts w:ascii="Consolas" w:hAnsi="Consolas"/>
        </w:rPr>
        <w:t xml:space="preserve"> </w:t>
      </w:r>
      <w:proofErr w:type="spellStart"/>
      <w:r w:rsidRPr="00D45DF8">
        <w:rPr>
          <w:rFonts w:ascii="Consolas" w:hAnsi="Consolas"/>
        </w:rPr>
        <w:t>varchar</w:t>
      </w:r>
      <w:proofErr w:type="spellEnd"/>
      <w:r w:rsidRPr="00D45DF8">
        <w:rPr>
          <w:rFonts w:ascii="Consolas" w:hAnsi="Consolas"/>
        </w:rPr>
        <w:t>(2000) NULL,</w:t>
      </w:r>
    </w:p>
    <w:p w14:paraId="7E4DB01D"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diagnosis_date</w:t>
      </w:r>
      <w:proofErr w:type="spellEnd"/>
      <w:r w:rsidRPr="00D45DF8">
        <w:rPr>
          <w:rFonts w:ascii="Consolas" w:hAnsi="Consolas"/>
        </w:rPr>
        <w:t xml:space="preserve"> </w:t>
      </w:r>
      <w:proofErr w:type="spellStart"/>
      <w:r w:rsidRPr="00D45DF8">
        <w:rPr>
          <w:rFonts w:ascii="Consolas" w:hAnsi="Consolas"/>
        </w:rPr>
        <w:t>date</w:t>
      </w:r>
      <w:proofErr w:type="spellEnd"/>
      <w:r w:rsidRPr="00D45DF8">
        <w:rPr>
          <w:rFonts w:ascii="Consolas" w:hAnsi="Consolas"/>
        </w:rPr>
        <w:t xml:space="preserve"> NULL,</w:t>
      </w:r>
    </w:p>
    <w:p w14:paraId="056A3436"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es_diag_case_val</w:t>
      </w:r>
      <w:proofErr w:type="spellEnd"/>
      <w:r w:rsidRPr="00D45DF8">
        <w:rPr>
          <w:rFonts w:ascii="Consolas" w:hAnsi="Consolas"/>
        </w:rPr>
        <w:t xml:space="preserve"> </w:t>
      </w:r>
      <w:proofErr w:type="spellStart"/>
      <w:r w:rsidRPr="00D45DF8">
        <w:rPr>
          <w:rFonts w:ascii="Consolas" w:hAnsi="Consolas"/>
        </w:rPr>
        <w:t>varchar</w:t>
      </w:r>
      <w:proofErr w:type="spellEnd"/>
      <w:r w:rsidRPr="00D45DF8">
        <w:rPr>
          <w:rFonts w:ascii="Consolas" w:hAnsi="Consolas"/>
        </w:rPr>
        <w:t>(30) NULL,</w:t>
      </w:r>
    </w:p>
    <w:p w14:paraId="5661AFD7"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form_state</w:t>
      </w:r>
      <w:proofErr w:type="spellEnd"/>
      <w:r w:rsidRPr="00D45DF8">
        <w:rPr>
          <w:rFonts w:ascii="Consolas" w:hAnsi="Consolas"/>
        </w:rPr>
        <w:t xml:space="preserve"> </w:t>
      </w:r>
      <w:proofErr w:type="spellStart"/>
      <w:r w:rsidRPr="00D45DF8">
        <w:rPr>
          <w:rFonts w:ascii="Consolas" w:hAnsi="Consolas"/>
        </w:rPr>
        <w:t>varchar</w:t>
      </w:r>
      <w:proofErr w:type="spellEnd"/>
      <w:r w:rsidRPr="00D45DF8">
        <w:rPr>
          <w:rFonts w:ascii="Consolas" w:hAnsi="Consolas"/>
        </w:rPr>
        <w:t>(30) NULL,</w:t>
      </w:r>
    </w:p>
    <w:p w14:paraId="7CA3BC18"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form_state_date_time</w:t>
      </w:r>
      <w:proofErr w:type="spellEnd"/>
      <w:r w:rsidRPr="00D45DF8">
        <w:rPr>
          <w:rFonts w:ascii="Consolas" w:hAnsi="Consolas"/>
        </w:rPr>
        <w:t xml:space="preserve"> </w:t>
      </w:r>
      <w:proofErr w:type="spellStart"/>
      <w:r w:rsidRPr="00D45DF8">
        <w:rPr>
          <w:rFonts w:ascii="Consolas" w:hAnsi="Consolas"/>
        </w:rPr>
        <w:t>timestamp</w:t>
      </w:r>
      <w:proofErr w:type="spellEnd"/>
      <w:r w:rsidRPr="00D45DF8">
        <w:rPr>
          <w:rFonts w:ascii="Consolas" w:hAnsi="Consolas"/>
        </w:rPr>
        <w:t xml:space="preserve"> NULL,</w:t>
      </w:r>
    </w:p>
    <w:p w14:paraId="3073E1A0"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form_type</w:t>
      </w:r>
      <w:proofErr w:type="spellEnd"/>
      <w:r w:rsidRPr="00D45DF8">
        <w:rPr>
          <w:rFonts w:ascii="Consolas" w:hAnsi="Consolas"/>
        </w:rPr>
        <w:t xml:space="preserve"> </w:t>
      </w:r>
      <w:proofErr w:type="spellStart"/>
      <w:r w:rsidRPr="00D45DF8">
        <w:rPr>
          <w:rFonts w:ascii="Consolas" w:hAnsi="Consolas"/>
        </w:rPr>
        <w:t>varchar</w:t>
      </w:r>
      <w:proofErr w:type="spellEnd"/>
      <w:r w:rsidRPr="00D45DF8">
        <w:rPr>
          <w:rFonts w:ascii="Consolas" w:hAnsi="Consolas"/>
        </w:rPr>
        <w:t>(30) NULL,</w:t>
      </w:r>
    </w:p>
    <w:p w14:paraId="68A3892B"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healthcare_specialist_name</w:t>
      </w:r>
      <w:proofErr w:type="spellEnd"/>
      <w:r w:rsidRPr="00D45DF8">
        <w:rPr>
          <w:rFonts w:ascii="Consolas" w:hAnsi="Consolas"/>
        </w:rPr>
        <w:t xml:space="preserve"> </w:t>
      </w:r>
      <w:proofErr w:type="spellStart"/>
      <w:r w:rsidRPr="00D45DF8">
        <w:rPr>
          <w:rFonts w:ascii="Consolas" w:hAnsi="Consolas"/>
        </w:rPr>
        <w:t>varchar</w:t>
      </w:r>
      <w:proofErr w:type="spellEnd"/>
      <w:r w:rsidRPr="00D45DF8">
        <w:rPr>
          <w:rFonts w:ascii="Consolas" w:hAnsi="Consolas"/>
        </w:rPr>
        <w:t>(50) NULL,</w:t>
      </w:r>
    </w:p>
    <w:p w14:paraId="64D232DA"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healthcare_specialist_number</w:t>
      </w:r>
      <w:proofErr w:type="spellEnd"/>
      <w:r w:rsidRPr="00D45DF8">
        <w:rPr>
          <w:rFonts w:ascii="Consolas" w:hAnsi="Consolas"/>
        </w:rPr>
        <w:t xml:space="preserve"> </w:t>
      </w:r>
      <w:proofErr w:type="spellStart"/>
      <w:r w:rsidRPr="00D45DF8">
        <w:rPr>
          <w:rFonts w:ascii="Consolas" w:hAnsi="Consolas"/>
        </w:rPr>
        <w:t>varchar</w:t>
      </w:r>
      <w:proofErr w:type="spellEnd"/>
      <w:r w:rsidRPr="00D45DF8">
        <w:rPr>
          <w:rFonts w:ascii="Consolas" w:hAnsi="Consolas"/>
        </w:rPr>
        <w:t>(20) NULL,</w:t>
      </w:r>
    </w:p>
    <w:p w14:paraId="6EF5B52D"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healthcare_specialist_surname</w:t>
      </w:r>
      <w:proofErr w:type="spellEnd"/>
      <w:r w:rsidRPr="00D45DF8">
        <w:rPr>
          <w:rFonts w:ascii="Consolas" w:hAnsi="Consolas"/>
        </w:rPr>
        <w:t xml:space="preserve"> </w:t>
      </w:r>
      <w:proofErr w:type="spellStart"/>
      <w:r w:rsidRPr="00D45DF8">
        <w:rPr>
          <w:rFonts w:ascii="Consolas" w:hAnsi="Consolas"/>
        </w:rPr>
        <w:t>varchar</w:t>
      </w:r>
      <w:proofErr w:type="spellEnd"/>
      <w:r w:rsidRPr="00D45DF8">
        <w:rPr>
          <w:rFonts w:ascii="Consolas" w:hAnsi="Consolas"/>
        </w:rPr>
        <w:t>(50) NULL,</w:t>
      </w:r>
    </w:p>
    <w:p w14:paraId="63347356"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hospitalization_date</w:t>
      </w:r>
      <w:proofErr w:type="spellEnd"/>
      <w:r w:rsidRPr="00D45DF8">
        <w:rPr>
          <w:rFonts w:ascii="Consolas" w:hAnsi="Consolas"/>
        </w:rPr>
        <w:t xml:space="preserve"> </w:t>
      </w:r>
      <w:proofErr w:type="spellStart"/>
      <w:r w:rsidRPr="00D45DF8">
        <w:rPr>
          <w:rFonts w:ascii="Consolas" w:hAnsi="Consolas"/>
        </w:rPr>
        <w:t>date</w:t>
      </w:r>
      <w:proofErr w:type="spellEnd"/>
      <w:r w:rsidRPr="00D45DF8">
        <w:rPr>
          <w:rFonts w:ascii="Consolas" w:hAnsi="Consolas"/>
        </w:rPr>
        <w:t xml:space="preserve"> NULL,</w:t>
      </w:r>
    </w:p>
    <w:p w14:paraId="6E398AF9"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illness_start_date</w:t>
      </w:r>
      <w:proofErr w:type="spellEnd"/>
      <w:r w:rsidRPr="00D45DF8">
        <w:rPr>
          <w:rFonts w:ascii="Consolas" w:hAnsi="Consolas"/>
        </w:rPr>
        <w:t xml:space="preserve"> </w:t>
      </w:r>
      <w:proofErr w:type="spellStart"/>
      <w:r w:rsidRPr="00D45DF8">
        <w:rPr>
          <w:rFonts w:ascii="Consolas" w:hAnsi="Consolas"/>
        </w:rPr>
        <w:t>date</w:t>
      </w:r>
      <w:proofErr w:type="spellEnd"/>
      <w:r w:rsidRPr="00D45DF8">
        <w:rPr>
          <w:rFonts w:ascii="Consolas" w:hAnsi="Consolas"/>
        </w:rPr>
        <w:t xml:space="preserve"> NULL,</w:t>
      </w:r>
    </w:p>
    <w:p w14:paraId="30955F67"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institution_reporter_address</w:t>
      </w:r>
      <w:proofErr w:type="spellEnd"/>
      <w:r w:rsidRPr="00D45DF8">
        <w:rPr>
          <w:rFonts w:ascii="Consolas" w:hAnsi="Consolas"/>
        </w:rPr>
        <w:t xml:space="preserve"> </w:t>
      </w:r>
      <w:proofErr w:type="spellStart"/>
      <w:r w:rsidRPr="00D45DF8">
        <w:rPr>
          <w:rFonts w:ascii="Consolas" w:hAnsi="Consolas"/>
        </w:rPr>
        <w:t>varchar</w:t>
      </w:r>
      <w:proofErr w:type="spellEnd"/>
      <w:r w:rsidRPr="00D45DF8">
        <w:rPr>
          <w:rFonts w:ascii="Consolas" w:hAnsi="Consolas"/>
        </w:rPr>
        <w:t>(255) NULL,</w:t>
      </w:r>
    </w:p>
    <w:p w14:paraId="6D79D073"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institution_reporter_name</w:t>
      </w:r>
      <w:proofErr w:type="spellEnd"/>
      <w:r w:rsidRPr="00D45DF8">
        <w:rPr>
          <w:rFonts w:ascii="Consolas" w:hAnsi="Consolas"/>
        </w:rPr>
        <w:t xml:space="preserve"> </w:t>
      </w:r>
      <w:proofErr w:type="spellStart"/>
      <w:r w:rsidRPr="00D45DF8">
        <w:rPr>
          <w:rFonts w:ascii="Consolas" w:hAnsi="Consolas"/>
        </w:rPr>
        <w:t>varchar</w:t>
      </w:r>
      <w:proofErr w:type="spellEnd"/>
      <w:r w:rsidRPr="00D45DF8">
        <w:rPr>
          <w:rFonts w:ascii="Consolas" w:hAnsi="Consolas"/>
        </w:rPr>
        <w:t>(255) NULL,</w:t>
      </w:r>
    </w:p>
    <w:p w14:paraId="753ECA67"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institution_reporter_tel</w:t>
      </w:r>
      <w:proofErr w:type="spellEnd"/>
      <w:r w:rsidRPr="00D45DF8">
        <w:rPr>
          <w:rFonts w:ascii="Consolas" w:hAnsi="Consolas"/>
        </w:rPr>
        <w:t xml:space="preserve"> </w:t>
      </w:r>
      <w:proofErr w:type="spellStart"/>
      <w:r w:rsidRPr="00D45DF8">
        <w:rPr>
          <w:rFonts w:ascii="Consolas" w:hAnsi="Consolas"/>
        </w:rPr>
        <w:t>varchar</w:t>
      </w:r>
      <w:proofErr w:type="spellEnd"/>
      <w:r w:rsidRPr="00D45DF8">
        <w:rPr>
          <w:rFonts w:ascii="Consolas" w:hAnsi="Consolas"/>
        </w:rPr>
        <w:t>(30) NULL,</w:t>
      </w:r>
    </w:p>
    <w:p w14:paraId="04E7D0BA"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last_visit_workplace_edu_institution</w:t>
      </w:r>
      <w:proofErr w:type="spellEnd"/>
      <w:r w:rsidRPr="00D45DF8">
        <w:rPr>
          <w:rFonts w:ascii="Consolas" w:hAnsi="Consolas"/>
        </w:rPr>
        <w:t xml:space="preserve"> </w:t>
      </w:r>
      <w:proofErr w:type="spellStart"/>
      <w:r w:rsidRPr="00D45DF8">
        <w:rPr>
          <w:rFonts w:ascii="Consolas" w:hAnsi="Consolas"/>
        </w:rPr>
        <w:t>date</w:t>
      </w:r>
      <w:proofErr w:type="spellEnd"/>
      <w:r w:rsidRPr="00D45DF8">
        <w:rPr>
          <w:rFonts w:ascii="Consolas" w:hAnsi="Consolas"/>
        </w:rPr>
        <w:t xml:space="preserve"> NULL,</w:t>
      </w:r>
    </w:p>
    <w:p w14:paraId="4C3F140F"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modified_date_time</w:t>
      </w:r>
      <w:proofErr w:type="spellEnd"/>
      <w:r w:rsidRPr="00D45DF8">
        <w:rPr>
          <w:rFonts w:ascii="Consolas" w:hAnsi="Consolas"/>
        </w:rPr>
        <w:t xml:space="preserve"> </w:t>
      </w:r>
      <w:proofErr w:type="spellStart"/>
      <w:r w:rsidRPr="00D45DF8">
        <w:rPr>
          <w:rFonts w:ascii="Consolas" w:hAnsi="Consolas"/>
        </w:rPr>
        <w:t>timestamp</w:t>
      </w:r>
      <w:proofErr w:type="spellEnd"/>
      <w:r w:rsidRPr="00D45DF8">
        <w:rPr>
          <w:rFonts w:ascii="Consolas" w:hAnsi="Consolas"/>
        </w:rPr>
        <w:t xml:space="preserve"> NULL,</w:t>
      </w:r>
    </w:p>
    <w:p w14:paraId="2AF16EE6"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patient_address</w:t>
      </w:r>
      <w:proofErr w:type="spellEnd"/>
      <w:r w:rsidRPr="00D45DF8">
        <w:rPr>
          <w:rFonts w:ascii="Consolas" w:hAnsi="Consolas"/>
        </w:rPr>
        <w:t xml:space="preserve"> </w:t>
      </w:r>
      <w:proofErr w:type="spellStart"/>
      <w:r w:rsidRPr="00D45DF8">
        <w:rPr>
          <w:rFonts w:ascii="Consolas" w:hAnsi="Consolas"/>
        </w:rPr>
        <w:t>varchar</w:t>
      </w:r>
      <w:proofErr w:type="spellEnd"/>
      <w:r w:rsidRPr="00D45DF8">
        <w:rPr>
          <w:rFonts w:ascii="Consolas" w:hAnsi="Consolas"/>
        </w:rPr>
        <w:t>(255) NULL,</w:t>
      </w:r>
    </w:p>
    <w:p w14:paraId="0B38332B"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patient_age</w:t>
      </w:r>
      <w:proofErr w:type="spellEnd"/>
      <w:r w:rsidRPr="00D45DF8">
        <w:rPr>
          <w:rFonts w:ascii="Consolas" w:hAnsi="Consolas"/>
        </w:rPr>
        <w:t xml:space="preserve"> int4 NULL,</w:t>
      </w:r>
    </w:p>
    <w:p w14:paraId="060FA249"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patient_birth_date</w:t>
      </w:r>
      <w:proofErr w:type="spellEnd"/>
      <w:r w:rsidRPr="00D45DF8">
        <w:rPr>
          <w:rFonts w:ascii="Consolas" w:hAnsi="Consolas"/>
        </w:rPr>
        <w:t xml:space="preserve"> </w:t>
      </w:r>
      <w:proofErr w:type="spellStart"/>
      <w:r w:rsidRPr="00D45DF8">
        <w:rPr>
          <w:rFonts w:ascii="Consolas" w:hAnsi="Consolas"/>
        </w:rPr>
        <w:t>date</w:t>
      </w:r>
      <w:proofErr w:type="spellEnd"/>
      <w:r w:rsidRPr="00D45DF8">
        <w:rPr>
          <w:rFonts w:ascii="Consolas" w:hAnsi="Consolas"/>
        </w:rPr>
        <w:t xml:space="preserve"> NULL,</w:t>
      </w:r>
    </w:p>
    <w:p w14:paraId="20D17DB3"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patient_code</w:t>
      </w:r>
      <w:proofErr w:type="spellEnd"/>
      <w:r w:rsidRPr="00D45DF8">
        <w:rPr>
          <w:rFonts w:ascii="Consolas" w:hAnsi="Consolas"/>
        </w:rPr>
        <w:t xml:space="preserve"> </w:t>
      </w:r>
      <w:proofErr w:type="spellStart"/>
      <w:r w:rsidRPr="00D45DF8">
        <w:rPr>
          <w:rFonts w:ascii="Consolas" w:hAnsi="Consolas"/>
        </w:rPr>
        <w:t>varchar</w:t>
      </w:r>
      <w:proofErr w:type="spellEnd"/>
      <w:r w:rsidRPr="00D45DF8">
        <w:rPr>
          <w:rFonts w:ascii="Consolas" w:hAnsi="Consolas"/>
        </w:rPr>
        <w:t>(255) NULL,</w:t>
      </w:r>
    </w:p>
    <w:p w14:paraId="1FCFF1D4"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patientesinumber</w:t>
      </w:r>
      <w:proofErr w:type="spellEnd"/>
      <w:r w:rsidRPr="00D45DF8">
        <w:rPr>
          <w:rFonts w:ascii="Consolas" w:hAnsi="Consolas"/>
        </w:rPr>
        <w:t xml:space="preserve"> </w:t>
      </w:r>
      <w:proofErr w:type="spellStart"/>
      <w:r w:rsidRPr="00D45DF8">
        <w:rPr>
          <w:rFonts w:ascii="Consolas" w:hAnsi="Consolas"/>
        </w:rPr>
        <w:t>varchar</w:t>
      </w:r>
      <w:proofErr w:type="spellEnd"/>
      <w:r w:rsidRPr="00D45DF8">
        <w:rPr>
          <w:rFonts w:ascii="Consolas" w:hAnsi="Consolas"/>
        </w:rPr>
        <w:t>(255) NULL,</w:t>
      </w:r>
    </w:p>
    <w:p w14:paraId="077D1588"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patient_gender</w:t>
      </w:r>
      <w:proofErr w:type="spellEnd"/>
      <w:r w:rsidRPr="00D45DF8">
        <w:rPr>
          <w:rFonts w:ascii="Consolas" w:hAnsi="Consolas"/>
        </w:rPr>
        <w:t xml:space="preserve"> </w:t>
      </w:r>
      <w:proofErr w:type="spellStart"/>
      <w:r w:rsidRPr="00D45DF8">
        <w:rPr>
          <w:rFonts w:ascii="Consolas" w:hAnsi="Consolas"/>
        </w:rPr>
        <w:t>varchar</w:t>
      </w:r>
      <w:proofErr w:type="spellEnd"/>
      <w:r w:rsidRPr="00D45DF8">
        <w:rPr>
          <w:rFonts w:ascii="Consolas" w:hAnsi="Consolas"/>
        </w:rPr>
        <w:t>(50) NULL,</w:t>
      </w:r>
    </w:p>
    <w:p w14:paraId="64AFA8C5"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patient_info</w:t>
      </w:r>
      <w:proofErr w:type="spellEnd"/>
      <w:r w:rsidRPr="00D45DF8">
        <w:rPr>
          <w:rFonts w:ascii="Consolas" w:hAnsi="Consolas"/>
        </w:rPr>
        <w:t xml:space="preserve"> </w:t>
      </w:r>
      <w:proofErr w:type="spellStart"/>
      <w:r w:rsidRPr="00D45DF8">
        <w:rPr>
          <w:rFonts w:ascii="Consolas" w:hAnsi="Consolas"/>
        </w:rPr>
        <w:t>text</w:t>
      </w:r>
      <w:proofErr w:type="spellEnd"/>
      <w:r w:rsidRPr="00D45DF8">
        <w:rPr>
          <w:rFonts w:ascii="Consolas" w:hAnsi="Consolas"/>
        </w:rPr>
        <w:t xml:space="preserve"> NULL,</w:t>
      </w:r>
    </w:p>
    <w:p w14:paraId="41EA6768"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patient_tel</w:t>
      </w:r>
      <w:proofErr w:type="spellEnd"/>
      <w:r w:rsidRPr="00D45DF8">
        <w:rPr>
          <w:rFonts w:ascii="Consolas" w:hAnsi="Consolas"/>
        </w:rPr>
        <w:t xml:space="preserve"> </w:t>
      </w:r>
      <w:proofErr w:type="spellStart"/>
      <w:r w:rsidRPr="00D45DF8">
        <w:rPr>
          <w:rFonts w:ascii="Consolas" w:hAnsi="Consolas"/>
        </w:rPr>
        <w:t>varchar</w:t>
      </w:r>
      <w:proofErr w:type="spellEnd"/>
      <w:r w:rsidRPr="00D45DF8">
        <w:rPr>
          <w:rFonts w:ascii="Consolas" w:hAnsi="Consolas"/>
        </w:rPr>
        <w:t>(255) NULL,</w:t>
      </w:r>
    </w:p>
    <w:p w14:paraId="588DD274" w14:textId="77777777" w:rsidR="00D45DF8" w:rsidRPr="00D45DF8" w:rsidRDefault="00D45DF8" w:rsidP="00D45DF8">
      <w:pPr>
        <w:rPr>
          <w:rFonts w:ascii="Consolas" w:hAnsi="Consolas"/>
        </w:rPr>
      </w:pPr>
      <w:r w:rsidRPr="00D45DF8">
        <w:rPr>
          <w:rFonts w:ascii="Consolas" w:hAnsi="Consolas"/>
        </w:rPr>
        <w:lastRenderedPageBreak/>
        <w:tab/>
      </w:r>
      <w:proofErr w:type="spellStart"/>
      <w:r w:rsidRPr="00D45DF8">
        <w:rPr>
          <w:rFonts w:ascii="Consolas" w:hAnsi="Consolas"/>
        </w:rPr>
        <w:t>report_received_date</w:t>
      </w:r>
      <w:proofErr w:type="spellEnd"/>
      <w:r w:rsidRPr="00D45DF8">
        <w:rPr>
          <w:rFonts w:ascii="Consolas" w:hAnsi="Consolas"/>
        </w:rPr>
        <w:t xml:space="preserve"> </w:t>
      </w:r>
      <w:proofErr w:type="spellStart"/>
      <w:r w:rsidRPr="00D45DF8">
        <w:rPr>
          <w:rFonts w:ascii="Consolas" w:hAnsi="Consolas"/>
        </w:rPr>
        <w:t>date</w:t>
      </w:r>
      <w:proofErr w:type="spellEnd"/>
      <w:r w:rsidRPr="00D45DF8">
        <w:rPr>
          <w:rFonts w:ascii="Consolas" w:hAnsi="Consolas"/>
        </w:rPr>
        <w:t xml:space="preserve"> NULL,</w:t>
      </w:r>
    </w:p>
    <w:p w14:paraId="53CF8587"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spi_visit_date</w:t>
      </w:r>
      <w:proofErr w:type="spellEnd"/>
      <w:r w:rsidRPr="00D45DF8">
        <w:rPr>
          <w:rFonts w:ascii="Consolas" w:hAnsi="Consolas"/>
        </w:rPr>
        <w:t xml:space="preserve"> </w:t>
      </w:r>
      <w:proofErr w:type="spellStart"/>
      <w:r w:rsidRPr="00D45DF8">
        <w:rPr>
          <w:rFonts w:ascii="Consolas" w:hAnsi="Consolas"/>
        </w:rPr>
        <w:t>date</w:t>
      </w:r>
      <w:proofErr w:type="spellEnd"/>
      <w:r w:rsidRPr="00D45DF8">
        <w:rPr>
          <w:rFonts w:ascii="Consolas" w:hAnsi="Consolas"/>
        </w:rPr>
        <w:t xml:space="preserve"> NULL,</w:t>
      </w:r>
    </w:p>
    <w:p w14:paraId="5B4280A1"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workplace_edu_institution</w:t>
      </w:r>
      <w:proofErr w:type="spellEnd"/>
      <w:r w:rsidRPr="00D45DF8">
        <w:rPr>
          <w:rFonts w:ascii="Consolas" w:hAnsi="Consolas"/>
        </w:rPr>
        <w:t xml:space="preserve"> </w:t>
      </w:r>
      <w:proofErr w:type="spellStart"/>
      <w:r w:rsidRPr="00D45DF8">
        <w:rPr>
          <w:rFonts w:ascii="Consolas" w:hAnsi="Consolas"/>
        </w:rPr>
        <w:t>varchar</w:t>
      </w:r>
      <w:proofErr w:type="spellEnd"/>
      <w:r w:rsidRPr="00D45DF8">
        <w:rPr>
          <w:rFonts w:ascii="Consolas" w:hAnsi="Consolas"/>
        </w:rPr>
        <w:t>(255) NULL,</w:t>
      </w:r>
    </w:p>
    <w:p w14:paraId="214D929B"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createduser_id</w:t>
      </w:r>
      <w:proofErr w:type="spellEnd"/>
      <w:r w:rsidRPr="00D45DF8">
        <w:rPr>
          <w:rFonts w:ascii="Consolas" w:hAnsi="Consolas"/>
        </w:rPr>
        <w:t xml:space="preserve"> int8 NULL,</w:t>
      </w:r>
    </w:p>
    <w:p w14:paraId="37FE1049"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diagnosis_case_established_id</w:t>
      </w:r>
      <w:proofErr w:type="spellEnd"/>
      <w:r w:rsidRPr="00D45DF8">
        <w:rPr>
          <w:rFonts w:ascii="Consolas" w:hAnsi="Consolas"/>
        </w:rPr>
        <w:t xml:space="preserve"> int8 NULL,</w:t>
      </w:r>
    </w:p>
    <w:p w14:paraId="28C3A167"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es_diag_case_id</w:t>
      </w:r>
      <w:proofErr w:type="spellEnd"/>
      <w:r w:rsidRPr="00D45DF8">
        <w:rPr>
          <w:rFonts w:ascii="Consolas" w:hAnsi="Consolas"/>
        </w:rPr>
        <w:t xml:space="preserve"> int8 NULL,</w:t>
      </w:r>
    </w:p>
    <w:p w14:paraId="7413C0EF"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modifieduser_id</w:t>
      </w:r>
      <w:proofErr w:type="spellEnd"/>
      <w:r w:rsidRPr="00D45DF8">
        <w:rPr>
          <w:rFonts w:ascii="Consolas" w:hAnsi="Consolas"/>
        </w:rPr>
        <w:t xml:space="preserve"> int8 NULL,</w:t>
      </w:r>
    </w:p>
    <w:p w14:paraId="34DD8CD5"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patient_profession_id</w:t>
      </w:r>
      <w:proofErr w:type="spellEnd"/>
      <w:r w:rsidRPr="00D45DF8">
        <w:rPr>
          <w:rFonts w:ascii="Consolas" w:hAnsi="Consolas"/>
        </w:rPr>
        <w:t xml:space="preserve"> int8 NULL,</w:t>
      </w:r>
    </w:p>
    <w:p w14:paraId="32709288" w14:textId="77777777" w:rsidR="00D45DF8" w:rsidRPr="00D45DF8" w:rsidRDefault="00D45DF8" w:rsidP="00D45DF8">
      <w:pPr>
        <w:rPr>
          <w:rFonts w:ascii="Consolas" w:hAnsi="Consolas"/>
        </w:rPr>
      </w:pPr>
      <w:r w:rsidRPr="00D45DF8">
        <w:rPr>
          <w:rFonts w:ascii="Consolas" w:hAnsi="Consolas"/>
        </w:rPr>
        <w:tab/>
        <w:t>tlk10am_diagnosis_id int8 NULL,</w:t>
      </w:r>
    </w:p>
    <w:p w14:paraId="23B24C5E"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patient_name</w:t>
      </w:r>
      <w:proofErr w:type="spellEnd"/>
      <w:r w:rsidRPr="00D45DF8">
        <w:rPr>
          <w:rFonts w:ascii="Consolas" w:hAnsi="Consolas"/>
        </w:rPr>
        <w:t xml:space="preserve"> </w:t>
      </w:r>
      <w:proofErr w:type="spellStart"/>
      <w:r w:rsidRPr="00D45DF8">
        <w:rPr>
          <w:rFonts w:ascii="Consolas" w:hAnsi="Consolas"/>
        </w:rPr>
        <w:t>varchar</w:t>
      </w:r>
      <w:proofErr w:type="spellEnd"/>
      <w:r w:rsidRPr="00D45DF8">
        <w:rPr>
          <w:rFonts w:ascii="Consolas" w:hAnsi="Consolas"/>
        </w:rPr>
        <w:t>(255) NULL,</w:t>
      </w:r>
    </w:p>
    <w:p w14:paraId="0A286747"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patient_surname</w:t>
      </w:r>
      <w:proofErr w:type="spellEnd"/>
      <w:r w:rsidRPr="00D45DF8">
        <w:rPr>
          <w:rFonts w:ascii="Consolas" w:hAnsi="Consolas"/>
        </w:rPr>
        <w:t xml:space="preserve"> </w:t>
      </w:r>
      <w:proofErr w:type="spellStart"/>
      <w:r w:rsidRPr="00D45DF8">
        <w:rPr>
          <w:rFonts w:ascii="Consolas" w:hAnsi="Consolas"/>
        </w:rPr>
        <w:t>varchar</w:t>
      </w:r>
      <w:proofErr w:type="spellEnd"/>
      <w:r w:rsidRPr="00D45DF8">
        <w:rPr>
          <w:rFonts w:ascii="Consolas" w:hAnsi="Consolas"/>
        </w:rPr>
        <w:t>(255) NULL,</w:t>
      </w:r>
    </w:p>
    <w:p w14:paraId="4B0EB9F4" w14:textId="77777777" w:rsidR="00D45DF8" w:rsidRPr="00D45DF8" w:rsidRDefault="00D45DF8" w:rsidP="00D45DF8">
      <w:pPr>
        <w:rPr>
          <w:rFonts w:ascii="Consolas" w:hAnsi="Consolas"/>
        </w:rPr>
      </w:pPr>
      <w:r w:rsidRPr="00D45DF8">
        <w:rPr>
          <w:rFonts w:ascii="Consolas" w:hAnsi="Consolas"/>
        </w:rPr>
        <w:tab/>
        <w:t xml:space="preserve">CONSTRAINT </w:t>
      </w:r>
      <w:proofErr w:type="spellStart"/>
      <w:r w:rsidRPr="00D45DF8">
        <w:rPr>
          <w:rFonts w:ascii="Consolas" w:hAnsi="Consolas"/>
        </w:rPr>
        <w:t>form_pkey</w:t>
      </w:r>
      <w:proofErr w:type="spellEnd"/>
      <w:r w:rsidRPr="00D45DF8">
        <w:rPr>
          <w:rFonts w:ascii="Consolas" w:hAnsi="Consolas"/>
        </w:rPr>
        <w:t xml:space="preserve"> PRIMARY KEY (</w:t>
      </w:r>
      <w:proofErr w:type="spellStart"/>
      <w:r w:rsidRPr="00D45DF8">
        <w:rPr>
          <w:rFonts w:ascii="Consolas" w:hAnsi="Consolas"/>
        </w:rPr>
        <w:t>id</w:t>
      </w:r>
      <w:proofErr w:type="spellEnd"/>
      <w:r w:rsidRPr="00D45DF8">
        <w:rPr>
          <w:rFonts w:ascii="Consolas" w:hAnsi="Consolas"/>
        </w:rPr>
        <w:t>),</w:t>
      </w:r>
    </w:p>
    <w:p w14:paraId="0F009119" w14:textId="77777777" w:rsidR="00D45DF8" w:rsidRPr="00D45DF8" w:rsidRDefault="00D45DF8" w:rsidP="00D45DF8">
      <w:pPr>
        <w:rPr>
          <w:rFonts w:ascii="Consolas" w:hAnsi="Consolas"/>
        </w:rPr>
      </w:pPr>
      <w:r w:rsidRPr="00D45DF8">
        <w:rPr>
          <w:rFonts w:ascii="Consolas" w:hAnsi="Consolas"/>
        </w:rPr>
        <w:tab/>
        <w:t>CONSTRAINT fk1fu3fx7wd4nq2doxx8qfxfg0o FOREIGN KEY (</w:t>
      </w:r>
      <w:proofErr w:type="spellStart"/>
      <w:r w:rsidRPr="00D45DF8">
        <w:rPr>
          <w:rFonts w:ascii="Consolas" w:hAnsi="Consolas"/>
        </w:rPr>
        <w:t>patient_profession_id</w:t>
      </w:r>
      <w:proofErr w:type="spellEnd"/>
      <w:r w:rsidRPr="00D45DF8">
        <w:rPr>
          <w:rFonts w:ascii="Consolas" w:hAnsi="Consolas"/>
        </w:rPr>
        <w:t xml:space="preserve">) REFERENCES </w:t>
      </w:r>
      <w:proofErr w:type="spellStart"/>
      <w:r w:rsidRPr="00D45DF8">
        <w:rPr>
          <w:rFonts w:ascii="Consolas" w:hAnsi="Consolas"/>
        </w:rPr>
        <w:t>cl_profession</w:t>
      </w:r>
      <w:proofErr w:type="spellEnd"/>
      <w:r w:rsidRPr="00D45DF8">
        <w:rPr>
          <w:rFonts w:ascii="Consolas" w:hAnsi="Consolas"/>
        </w:rPr>
        <w:t>(</w:t>
      </w:r>
      <w:proofErr w:type="spellStart"/>
      <w:r w:rsidRPr="00D45DF8">
        <w:rPr>
          <w:rFonts w:ascii="Consolas" w:hAnsi="Consolas"/>
        </w:rPr>
        <w:t>id</w:t>
      </w:r>
      <w:proofErr w:type="spellEnd"/>
      <w:r w:rsidRPr="00D45DF8">
        <w:rPr>
          <w:rFonts w:ascii="Consolas" w:hAnsi="Consolas"/>
        </w:rPr>
        <w:t>),</w:t>
      </w:r>
    </w:p>
    <w:p w14:paraId="23CB1C30" w14:textId="77777777" w:rsidR="00D45DF8" w:rsidRPr="00D45DF8" w:rsidRDefault="00D45DF8" w:rsidP="00D45DF8">
      <w:pPr>
        <w:rPr>
          <w:rFonts w:ascii="Consolas" w:hAnsi="Consolas"/>
        </w:rPr>
      </w:pPr>
      <w:r w:rsidRPr="00D45DF8">
        <w:rPr>
          <w:rFonts w:ascii="Consolas" w:hAnsi="Consolas"/>
        </w:rPr>
        <w:tab/>
        <w:t>CONSTRAINT fk8f2oqe8iadb5r64h0igyo9in0 FOREIGN KEY (tlk10am_diagnosis_id) REFERENCES cl_tlk10am(</w:t>
      </w:r>
      <w:proofErr w:type="spellStart"/>
      <w:r w:rsidRPr="00D45DF8">
        <w:rPr>
          <w:rFonts w:ascii="Consolas" w:hAnsi="Consolas"/>
        </w:rPr>
        <w:t>id</w:t>
      </w:r>
      <w:proofErr w:type="spellEnd"/>
      <w:r w:rsidRPr="00D45DF8">
        <w:rPr>
          <w:rFonts w:ascii="Consolas" w:hAnsi="Consolas"/>
        </w:rPr>
        <w:t>),</w:t>
      </w:r>
    </w:p>
    <w:p w14:paraId="42052871" w14:textId="77777777" w:rsidR="00D45DF8" w:rsidRPr="00D45DF8" w:rsidRDefault="00D45DF8" w:rsidP="00D45DF8">
      <w:pPr>
        <w:rPr>
          <w:rFonts w:ascii="Consolas" w:hAnsi="Consolas"/>
        </w:rPr>
      </w:pPr>
      <w:r w:rsidRPr="00D45DF8">
        <w:rPr>
          <w:rFonts w:ascii="Consolas" w:hAnsi="Consolas"/>
        </w:rPr>
        <w:tab/>
        <w:t>CONSTRAINT fkfsm9d3h55j5194s4wc8paq4il FOREIGN KEY (</w:t>
      </w:r>
      <w:proofErr w:type="spellStart"/>
      <w:r w:rsidRPr="00D45DF8">
        <w:rPr>
          <w:rFonts w:ascii="Consolas" w:hAnsi="Consolas"/>
        </w:rPr>
        <w:t>es_diag_case_id</w:t>
      </w:r>
      <w:proofErr w:type="spellEnd"/>
      <w:r w:rsidRPr="00D45DF8">
        <w:rPr>
          <w:rFonts w:ascii="Consolas" w:hAnsi="Consolas"/>
        </w:rPr>
        <w:t xml:space="preserve">) REFERENCES </w:t>
      </w:r>
      <w:proofErr w:type="spellStart"/>
      <w:r w:rsidRPr="00D45DF8">
        <w:rPr>
          <w:rFonts w:ascii="Consolas" w:hAnsi="Consolas"/>
        </w:rPr>
        <w:t>cl_esdiagnosiscase</w:t>
      </w:r>
      <w:proofErr w:type="spellEnd"/>
      <w:r w:rsidRPr="00D45DF8">
        <w:rPr>
          <w:rFonts w:ascii="Consolas" w:hAnsi="Consolas"/>
        </w:rPr>
        <w:t>(</w:t>
      </w:r>
      <w:proofErr w:type="spellStart"/>
      <w:r w:rsidRPr="00D45DF8">
        <w:rPr>
          <w:rFonts w:ascii="Consolas" w:hAnsi="Consolas"/>
        </w:rPr>
        <w:t>id</w:t>
      </w:r>
      <w:proofErr w:type="spellEnd"/>
      <w:r w:rsidRPr="00D45DF8">
        <w:rPr>
          <w:rFonts w:ascii="Consolas" w:hAnsi="Consolas"/>
        </w:rPr>
        <w:t>),</w:t>
      </w:r>
    </w:p>
    <w:p w14:paraId="5AED4A12" w14:textId="77777777" w:rsidR="00D45DF8" w:rsidRPr="00D45DF8" w:rsidRDefault="00D45DF8" w:rsidP="00D45DF8">
      <w:pPr>
        <w:rPr>
          <w:rFonts w:ascii="Consolas" w:hAnsi="Consolas"/>
        </w:rPr>
      </w:pPr>
      <w:r w:rsidRPr="00D45DF8">
        <w:rPr>
          <w:rFonts w:ascii="Consolas" w:hAnsi="Consolas"/>
        </w:rPr>
        <w:tab/>
        <w:t>CONSTRAINT fkiprohc9cecvgmq428kladgov9 FOREIGN KEY (</w:t>
      </w:r>
      <w:proofErr w:type="spellStart"/>
      <w:r w:rsidRPr="00D45DF8">
        <w:rPr>
          <w:rFonts w:ascii="Consolas" w:hAnsi="Consolas"/>
        </w:rPr>
        <w:t>createduser_id</w:t>
      </w:r>
      <w:proofErr w:type="spellEnd"/>
      <w:r w:rsidRPr="00D45DF8">
        <w:rPr>
          <w:rFonts w:ascii="Consolas" w:hAnsi="Consolas"/>
        </w:rPr>
        <w:t xml:space="preserve">) REFERENCES </w:t>
      </w:r>
      <w:proofErr w:type="spellStart"/>
      <w:r w:rsidRPr="00D45DF8">
        <w:rPr>
          <w:rFonts w:ascii="Consolas" w:hAnsi="Consolas"/>
        </w:rPr>
        <w:t>users</w:t>
      </w:r>
      <w:proofErr w:type="spellEnd"/>
      <w:r w:rsidRPr="00D45DF8">
        <w:rPr>
          <w:rFonts w:ascii="Consolas" w:hAnsi="Consolas"/>
        </w:rPr>
        <w:t>(</w:t>
      </w:r>
      <w:proofErr w:type="spellStart"/>
      <w:r w:rsidRPr="00D45DF8">
        <w:rPr>
          <w:rFonts w:ascii="Consolas" w:hAnsi="Consolas"/>
        </w:rPr>
        <w:t>id</w:t>
      </w:r>
      <w:proofErr w:type="spellEnd"/>
      <w:r w:rsidRPr="00D45DF8">
        <w:rPr>
          <w:rFonts w:ascii="Consolas" w:hAnsi="Consolas"/>
        </w:rPr>
        <w:t>),</w:t>
      </w:r>
    </w:p>
    <w:p w14:paraId="5C3F7844" w14:textId="77777777" w:rsidR="00D45DF8" w:rsidRPr="00D45DF8" w:rsidRDefault="00D45DF8" w:rsidP="00D45DF8">
      <w:pPr>
        <w:rPr>
          <w:rFonts w:ascii="Consolas" w:hAnsi="Consolas"/>
        </w:rPr>
      </w:pPr>
      <w:r w:rsidRPr="00D45DF8">
        <w:rPr>
          <w:rFonts w:ascii="Consolas" w:hAnsi="Consolas"/>
        </w:rPr>
        <w:tab/>
        <w:t>CONSTRAINT fklhkmnk2a930aux91wwrl5mn96 FOREIGN KEY (</w:t>
      </w:r>
      <w:proofErr w:type="spellStart"/>
      <w:r w:rsidRPr="00D45DF8">
        <w:rPr>
          <w:rFonts w:ascii="Consolas" w:hAnsi="Consolas"/>
        </w:rPr>
        <w:t>diagnosis_case_established_id</w:t>
      </w:r>
      <w:proofErr w:type="spellEnd"/>
      <w:r w:rsidRPr="00D45DF8">
        <w:rPr>
          <w:rFonts w:ascii="Consolas" w:hAnsi="Consolas"/>
        </w:rPr>
        <w:t xml:space="preserve">) REFERENCES </w:t>
      </w:r>
      <w:proofErr w:type="spellStart"/>
      <w:r w:rsidRPr="00D45DF8">
        <w:rPr>
          <w:rFonts w:ascii="Consolas" w:hAnsi="Consolas"/>
        </w:rPr>
        <w:t>cl_caseestablishedtype</w:t>
      </w:r>
      <w:proofErr w:type="spellEnd"/>
      <w:r w:rsidRPr="00D45DF8">
        <w:rPr>
          <w:rFonts w:ascii="Consolas" w:hAnsi="Consolas"/>
        </w:rPr>
        <w:t>(</w:t>
      </w:r>
      <w:proofErr w:type="spellStart"/>
      <w:r w:rsidRPr="00D45DF8">
        <w:rPr>
          <w:rFonts w:ascii="Consolas" w:hAnsi="Consolas"/>
        </w:rPr>
        <w:t>id</w:t>
      </w:r>
      <w:proofErr w:type="spellEnd"/>
      <w:r w:rsidRPr="00D45DF8">
        <w:rPr>
          <w:rFonts w:ascii="Consolas" w:hAnsi="Consolas"/>
        </w:rPr>
        <w:t>),</w:t>
      </w:r>
    </w:p>
    <w:p w14:paraId="09F5BFD8" w14:textId="77777777" w:rsidR="00D45DF8" w:rsidRPr="00D45DF8" w:rsidRDefault="00D45DF8" w:rsidP="00D45DF8">
      <w:pPr>
        <w:rPr>
          <w:rFonts w:ascii="Consolas" w:hAnsi="Consolas"/>
        </w:rPr>
      </w:pPr>
      <w:r w:rsidRPr="00D45DF8">
        <w:rPr>
          <w:rFonts w:ascii="Consolas" w:hAnsi="Consolas"/>
        </w:rPr>
        <w:tab/>
        <w:t>CONSTRAINT fktajf1y8401c8y530w18uom164 FOREIGN KEY (</w:t>
      </w:r>
      <w:proofErr w:type="spellStart"/>
      <w:r w:rsidRPr="00D45DF8">
        <w:rPr>
          <w:rFonts w:ascii="Consolas" w:hAnsi="Consolas"/>
        </w:rPr>
        <w:t>modifieduser_id</w:t>
      </w:r>
      <w:proofErr w:type="spellEnd"/>
      <w:r w:rsidRPr="00D45DF8">
        <w:rPr>
          <w:rFonts w:ascii="Consolas" w:hAnsi="Consolas"/>
        </w:rPr>
        <w:t xml:space="preserve">) REFERENCES </w:t>
      </w:r>
      <w:proofErr w:type="spellStart"/>
      <w:r w:rsidRPr="00D45DF8">
        <w:rPr>
          <w:rFonts w:ascii="Consolas" w:hAnsi="Consolas"/>
        </w:rPr>
        <w:t>users</w:t>
      </w:r>
      <w:proofErr w:type="spellEnd"/>
      <w:r w:rsidRPr="00D45DF8">
        <w:rPr>
          <w:rFonts w:ascii="Consolas" w:hAnsi="Consolas"/>
        </w:rPr>
        <w:t>(</w:t>
      </w:r>
      <w:proofErr w:type="spellStart"/>
      <w:r w:rsidRPr="00D45DF8">
        <w:rPr>
          <w:rFonts w:ascii="Consolas" w:hAnsi="Consolas"/>
        </w:rPr>
        <w:t>id</w:t>
      </w:r>
      <w:proofErr w:type="spellEnd"/>
      <w:r w:rsidRPr="00D45DF8">
        <w:rPr>
          <w:rFonts w:ascii="Consolas" w:hAnsi="Consolas"/>
        </w:rPr>
        <w:t>)</w:t>
      </w:r>
    </w:p>
    <w:p w14:paraId="33CD6D9A" w14:textId="77777777" w:rsidR="00D45DF8" w:rsidRPr="00D45DF8" w:rsidRDefault="00D45DF8" w:rsidP="00D45DF8">
      <w:pPr>
        <w:rPr>
          <w:rFonts w:ascii="Consolas" w:hAnsi="Consolas"/>
        </w:rPr>
      </w:pPr>
      <w:r w:rsidRPr="00D45DF8">
        <w:rPr>
          <w:rFonts w:ascii="Consolas" w:hAnsi="Consolas"/>
        </w:rPr>
        <w:t>);</w:t>
      </w:r>
    </w:p>
    <w:p w14:paraId="6AF28642" w14:textId="77777777" w:rsidR="00D45DF8" w:rsidRPr="00D45DF8" w:rsidRDefault="00D45DF8" w:rsidP="00D45DF8">
      <w:pPr>
        <w:rPr>
          <w:rFonts w:ascii="Consolas" w:hAnsi="Consolas"/>
        </w:rPr>
      </w:pPr>
    </w:p>
    <w:p w14:paraId="75157F98" w14:textId="77777777" w:rsidR="00D45DF8" w:rsidRPr="00D45DF8" w:rsidRDefault="00D45DF8" w:rsidP="00D45DF8">
      <w:pPr>
        <w:rPr>
          <w:rFonts w:ascii="Consolas" w:hAnsi="Consolas"/>
        </w:rPr>
      </w:pPr>
    </w:p>
    <w:p w14:paraId="54CCE088" w14:textId="77777777" w:rsidR="00D45DF8" w:rsidRPr="00D45DF8" w:rsidRDefault="00D45DF8" w:rsidP="00D45DF8">
      <w:pPr>
        <w:rPr>
          <w:rFonts w:ascii="Consolas" w:hAnsi="Consolas"/>
        </w:rPr>
      </w:pPr>
      <w:r w:rsidRPr="00D45DF8">
        <w:rPr>
          <w:rFonts w:ascii="Consolas" w:hAnsi="Consolas"/>
        </w:rPr>
        <w:lastRenderedPageBreak/>
        <w:t xml:space="preserve">-- </w:t>
      </w:r>
      <w:proofErr w:type="spellStart"/>
      <w:r w:rsidRPr="00D45DF8">
        <w:rPr>
          <w:rFonts w:ascii="Consolas" w:hAnsi="Consolas"/>
        </w:rPr>
        <w:t>public.form_diagnosis_established</w:t>
      </w:r>
      <w:proofErr w:type="spellEnd"/>
      <w:r w:rsidRPr="00D45DF8">
        <w:rPr>
          <w:rFonts w:ascii="Consolas" w:hAnsi="Consolas"/>
        </w:rPr>
        <w:t xml:space="preserve"> </w:t>
      </w:r>
      <w:proofErr w:type="spellStart"/>
      <w:r w:rsidRPr="00D45DF8">
        <w:rPr>
          <w:rFonts w:ascii="Consolas" w:hAnsi="Consolas"/>
        </w:rPr>
        <w:t>definition</w:t>
      </w:r>
      <w:proofErr w:type="spellEnd"/>
    </w:p>
    <w:p w14:paraId="5A129DF9" w14:textId="77777777" w:rsidR="00D45DF8" w:rsidRPr="00D45DF8" w:rsidRDefault="00D45DF8" w:rsidP="00D45DF8">
      <w:pPr>
        <w:rPr>
          <w:rFonts w:ascii="Consolas" w:hAnsi="Consolas"/>
        </w:rPr>
      </w:pPr>
      <w:r w:rsidRPr="00D45DF8">
        <w:rPr>
          <w:rFonts w:ascii="Consolas" w:hAnsi="Consolas"/>
        </w:rPr>
        <w:t xml:space="preserve">-- </w:t>
      </w:r>
      <w:proofErr w:type="spellStart"/>
      <w:r w:rsidRPr="00D45DF8">
        <w:rPr>
          <w:rFonts w:ascii="Consolas" w:hAnsi="Consolas"/>
        </w:rPr>
        <w:t>Drop</w:t>
      </w:r>
      <w:proofErr w:type="spellEnd"/>
      <w:r w:rsidRPr="00D45DF8">
        <w:rPr>
          <w:rFonts w:ascii="Consolas" w:hAnsi="Consolas"/>
        </w:rPr>
        <w:t xml:space="preserve"> </w:t>
      </w:r>
      <w:proofErr w:type="spellStart"/>
      <w:r w:rsidRPr="00D45DF8">
        <w:rPr>
          <w:rFonts w:ascii="Consolas" w:hAnsi="Consolas"/>
        </w:rPr>
        <w:t>table</w:t>
      </w:r>
      <w:proofErr w:type="spellEnd"/>
    </w:p>
    <w:p w14:paraId="09CE685E" w14:textId="77777777" w:rsidR="00D45DF8" w:rsidRPr="00D45DF8" w:rsidRDefault="00D45DF8" w:rsidP="00D45DF8">
      <w:pPr>
        <w:rPr>
          <w:rFonts w:ascii="Consolas" w:hAnsi="Consolas"/>
        </w:rPr>
      </w:pPr>
      <w:r w:rsidRPr="00D45DF8">
        <w:rPr>
          <w:rFonts w:ascii="Consolas" w:hAnsi="Consolas"/>
        </w:rPr>
        <w:t xml:space="preserve">-- DROP TABLE </w:t>
      </w:r>
      <w:proofErr w:type="spellStart"/>
      <w:r w:rsidRPr="00D45DF8">
        <w:rPr>
          <w:rFonts w:ascii="Consolas" w:hAnsi="Consolas"/>
        </w:rPr>
        <w:t>form_diagnosis_established</w:t>
      </w:r>
      <w:proofErr w:type="spellEnd"/>
      <w:r w:rsidRPr="00D45DF8">
        <w:rPr>
          <w:rFonts w:ascii="Consolas" w:hAnsi="Consolas"/>
        </w:rPr>
        <w:t>;</w:t>
      </w:r>
    </w:p>
    <w:p w14:paraId="1E1CDB50" w14:textId="77777777" w:rsidR="00D45DF8" w:rsidRPr="00D45DF8" w:rsidRDefault="00D45DF8" w:rsidP="00D45DF8">
      <w:pPr>
        <w:rPr>
          <w:rFonts w:ascii="Consolas" w:hAnsi="Consolas"/>
        </w:rPr>
      </w:pPr>
      <w:r w:rsidRPr="00D45DF8">
        <w:rPr>
          <w:rFonts w:ascii="Consolas" w:hAnsi="Consolas"/>
        </w:rPr>
        <w:t xml:space="preserve">CREATE TABLE </w:t>
      </w:r>
      <w:proofErr w:type="spellStart"/>
      <w:r w:rsidRPr="00D45DF8">
        <w:rPr>
          <w:rFonts w:ascii="Consolas" w:hAnsi="Consolas"/>
        </w:rPr>
        <w:t>form_diagnosis_established</w:t>
      </w:r>
      <w:proofErr w:type="spellEnd"/>
      <w:r w:rsidRPr="00D45DF8">
        <w:rPr>
          <w:rFonts w:ascii="Consolas" w:hAnsi="Consolas"/>
        </w:rPr>
        <w:t xml:space="preserve"> (</w:t>
      </w:r>
    </w:p>
    <w:p w14:paraId="54165292"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form_id</w:t>
      </w:r>
      <w:proofErr w:type="spellEnd"/>
      <w:r w:rsidRPr="00D45DF8">
        <w:rPr>
          <w:rFonts w:ascii="Consolas" w:hAnsi="Consolas"/>
        </w:rPr>
        <w:t xml:space="preserve"> int8 NOT NULL,</w:t>
      </w:r>
    </w:p>
    <w:p w14:paraId="776A81F4"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diagnosis_established</w:t>
      </w:r>
      <w:proofErr w:type="spellEnd"/>
      <w:r w:rsidRPr="00D45DF8">
        <w:rPr>
          <w:rFonts w:ascii="Consolas" w:hAnsi="Consolas"/>
        </w:rPr>
        <w:t xml:space="preserve"> </w:t>
      </w:r>
      <w:proofErr w:type="spellStart"/>
      <w:r w:rsidRPr="00D45DF8">
        <w:rPr>
          <w:rFonts w:ascii="Consolas" w:hAnsi="Consolas"/>
        </w:rPr>
        <w:t>varchar</w:t>
      </w:r>
      <w:proofErr w:type="spellEnd"/>
      <w:r w:rsidRPr="00D45DF8">
        <w:rPr>
          <w:rFonts w:ascii="Consolas" w:hAnsi="Consolas"/>
        </w:rPr>
        <w:t>(30) NULL,</w:t>
      </w:r>
    </w:p>
    <w:p w14:paraId="4C086274" w14:textId="77777777" w:rsidR="00D45DF8" w:rsidRPr="00D45DF8" w:rsidRDefault="00D45DF8" w:rsidP="00D45DF8">
      <w:pPr>
        <w:rPr>
          <w:rFonts w:ascii="Consolas" w:hAnsi="Consolas"/>
        </w:rPr>
      </w:pPr>
      <w:r w:rsidRPr="00D45DF8">
        <w:rPr>
          <w:rFonts w:ascii="Consolas" w:hAnsi="Consolas"/>
        </w:rPr>
        <w:tab/>
        <w:t>CONSTRAINT fkg1u6vix643ehx8pd5t2wjri1g FOREIGN KEY (</w:t>
      </w:r>
      <w:proofErr w:type="spellStart"/>
      <w:r w:rsidRPr="00D45DF8">
        <w:rPr>
          <w:rFonts w:ascii="Consolas" w:hAnsi="Consolas"/>
        </w:rPr>
        <w:t>form_id</w:t>
      </w:r>
      <w:proofErr w:type="spellEnd"/>
      <w:r w:rsidRPr="00D45DF8">
        <w:rPr>
          <w:rFonts w:ascii="Consolas" w:hAnsi="Consolas"/>
        </w:rPr>
        <w:t xml:space="preserve">) REFERENCES </w:t>
      </w:r>
      <w:proofErr w:type="spellStart"/>
      <w:r w:rsidRPr="00D45DF8">
        <w:rPr>
          <w:rFonts w:ascii="Consolas" w:hAnsi="Consolas"/>
        </w:rPr>
        <w:t>form</w:t>
      </w:r>
      <w:proofErr w:type="spellEnd"/>
      <w:r w:rsidRPr="00D45DF8">
        <w:rPr>
          <w:rFonts w:ascii="Consolas" w:hAnsi="Consolas"/>
        </w:rPr>
        <w:t>(</w:t>
      </w:r>
      <w:proofErr w:type="spellStart"/>
      <w:r w:rsidRPr="00D45DF8">
        <w:rPr>
          <w:rFonts w:ascii="Consolas" w:hAnsi="Consolas"/>
        </w:rPr>
        <w:t>id</w:t>
      </w:r>
      <w:proofErr w:type="spellEnd"/>
      <w:r w:rsidRPr="00D45DF8">
        <w:rPr>
          <w:rFonts w:ascii="Consolas" w:hAnsi="Consolas"/>
        </w:rPr>
        <w:t>)</w:t>
      </w:r>
    </w:p>
    <w:p w14:paraId="78B5DCDF" w14:textId="77777777" w:rsidR="00D45DF8" w:rsidRPr="00D45DF8" w:rsidRDefault="00D45DF8" w:rsidP="00D45DF8">
      <w:pPr>
        <w:rPr>
          <w:rFonts w:ascii="Consolas" w:hAnsi="Consolas"/>
        </w:rPr>
      </w:pPr>
      <w:r w:rsidRPr="00D45DF8">
        <w:rPr>
          <w:rFonts w:ascii="Consolas" w:hAnsi="Consolas"/>
        </w:rPr>
        <w:t>);</w:t>
      </w:r>
    </w:p>
    <w:p w14:paraId="123A13FA" w14:textId="77777777" w:rsidR="00D45DF8" w:rsidRPr="00D45DF8" w:rsidRDefault="00D45DF8" w:rsidP="00D45DF8">
      <w:pPr>
        <w:rPr>
          <w:rFonts w:ascii="Consolas" w:hAnsi="Consolas"/>
        </w:rPr>
      </w:pPr>
      <w:r w:rsidRPr="00D45DF8">
        <w:rPr>
          <w:rFonts w:ascii="Consolas" w:hAnsi="Consolas"/>
        </w:rPr>
        <w:t xml:space="preserve">-- </w:t>
      </w:r>
      <w:proofErr w:type="spellStart"/>
      <w:r w:rsidRPr="00D45DF8">
        <w:rPr>
          <w:rFonts w:ascii="Consolas" w:hAnsi="Consolas"/>
        </w:rPr>
        <w:t>public.user_authority</w:t>
      </w:r>
      <w:proofErr w:type="spellEnd"/>
      <w:r w:rsidRPr="00D45DF8">
        <w:rPr>
          <w:rFonts w:ascii="Consolas" w:hAnsi="Consolas"/>
        </w:rPr>
        <w:t xml:space="preserve"> </w:t>
      </w:r>
      <w:proofErr w:type="spellStart"/>
      <w:r w:rsidRPr="00D45DF8">
        <w:rPr>
          <w:rFonts w:ascii="Consolas" w:hAnsi="Consolas"/>
        </w:rPr>
        <w:t>definition</w:t>
      </w:r>
      <w:proofErr w:type="spellEnd"/>
    </w:p>
    <w:p w14:paraId="4C107810" w14:textId="77777777" w:rsidR="00D45DF8" w:rsidRPr="00D45DF8" w:rsidRDefault="00D45DF8" w:rsidP="00D45DF8">
      <w:pPr>
        <w:rPr>
          <w:rFonts w:ascii="Consolas" w:hAnsi="Consolas"/>
        </w:rPr>
      </w:pPr>
      <w:r w:rsidRPr="00D45DF8">
        <w:rPr>
          <w:rFonts w:ascii="Consolas" w:hAnsi="Consolas"/>
        </w:rPr>
        <w:t xml:space="preserve">-- </w:t>
      </w:r>
      <w:proofErr w:type="spellStart"/>
      <w:r w:rsidRPr="00D45DF8">
        <w:rPr>
          <w:rFonts w:ascii="Consolas" w:hAnsi="Consolas"/>
        </w:rPr>
        <w:t>Drop</w:t>
      </w:r>
      <w:proofErr w:type="spellEnd"/>
      <w:r w:rsidRPr="00D45DF8">
        <w:rPr>
          <w:rFonts w:ascii="Consolas" w:hAnsi="Consolas"/>
        </w:rPr>
        <w:t xml:space="preserve"> </w:t>
      </w:r>
      <w:proofErr w:type="spellStart"/>
      <w:r w:rsidRPr="00D45DF8">
        <w:rPr>
          <w:rFonts w:ascii="Consolas" w:hAnsi="Consolas"/>
        </w:rPr>
        <w:t>table</w:t>
      </w:r>
      <w:proofErr w:type="spellEnd"/>
    </w:p>
    <w:p w14:paraId="1F72B21B" w14:textId="77777777" w:rsidR="00D45DF8" w:rsidRPr="00D45DF8" w:rsidRDefault="00D45DF8" w:rsidP="00D45DF8">
      <w:pPr>
        <w:rPr>
          <w:rFonts w:ascii="Consolas" w:hAnsi="Consolas"/>
        </w:rPr>
      </w:pPr>
      <w:r w:rsidRPr="00D45DF8">
        <w:rPr>
          <w:rFonts w:ascii="Consolas" w:hAnsi="Consolas"/>
        </w:rPr>
        <w:t xml:space="preserve">-- DROP TABLE </w:t>
      </w:r>
      <w:proofErr w:type="spellStart"/>
      <w:r w:rsidRPr="00D45DF8">
        <w:rPr>
          <w:rFonts w:ascii="Consolas" w:hAnsi="Consolas"/>
        </w:rPr>
        <w:t>user_authority</w:t>
      </w:r>
      <w:proofErr w:type="spellEnd"/>
      <w:r w:rsidRPr="00D45DF8">
        <w:rPr>
          <w:rFonts w:ascii="Consolas" w:hAnsi="Consolas"/>
        </w:rPr>
        <w:t>;</w:t>
      </w:r>
    </w:p>
    <w:p w14:paraId="1B2F6DFA" w14:textId="77777777" w:rsidR="00D45DF8" w:rsidRPr="00D45DF8" w:rsidRDefault="00D45DF8" w:rsidP="00D45DF8">
      <w:pPr>
        <w:rPr>
          <w:rFonts w:ascii="Consolas" w:hAnsi="Consolas"/>
        </w:rPr>
      </w:pPr>
      <w:r w:rsidRPr="00D45DF8">
        <w:rPr>
          <w:rFonts w:ascii="Consolas" w:hAnsi="Consolas"/>
        </w:rPr>
        <w:t xml:space="preserve">CREATE TABLE </w:t>
      </w:r>
      <w:proofErr w:type="spellStart"/>
      <w:r w:rsidRPr="00D45DF8">
        <w:rPr>
          <w:rFonts w:ascii="Consolas" w:hAnsi="Consolas"/>
        </w:rPr>
        <w:t>user_authority</w:t>
      </w:r>
      <w:proofErr w:type="spellEnd"/>
      <w:r w:rsidRPr="00D45DF8">
        <w:rPr>
          <w:rFonts w:ascii="Consolas" w:hAnsi="Consolas"/>
        </w:rPr>
        <w:t xml:space="preserve"> (</w:t>
      </w:r>
    </w:p>
    <w:p w14:paraId="059AC4E0"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user_id</w:t>
      </w:r>
      <w:proofErr w:type="spellEnd"/>
      <w:r w:rsidRPr="00D45DF8">
        <w:rPr>
          <w:rFonts w:ascii="Consolas" w:hAnsi="Consolas"/>
        </w:rPr>
        <w:t xml:space="preserve"> int8 NOT NULL,</w:t>
      </w:r>
    </w:p>
    <w:p w14:paraId="1D7F6991"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authority_id</w:t>
      </w:r>
      <w:proofErr w:type="spellEnd"/>
      <w:r w:rsidRPr="00D45DF8">
        <w:rPr>
          <w:rFonts w:ascii="Consolas" w:hAnsi="Consolas"/>
        </w:rPr>
        <w:t xml:space="preserve"> int4 NOT NULL,</w:t>
      </w:r>
    </w:p>
    <w:p w14:paraId="3C01AF40" w14:textId="77777777" w:rsidR="00D45DF8" w:rsidRPr="00D45DF8" w:rsidRDefault="00D45DF8" w:rsidP="00D45DF8">
      <w:pPr>
        <w:rPr>
          <w:rFonts w:ascii="Consolas" w:hAnsi="Consolas"/>
        </w:rPr>
      </w:pPr>
      <w:r w:rsidRPr="00D45DF8">
        <w:rPr>
          <w:rFonts w:ascii="Consolas" w:hAnsi="Consolas"/>
        </w:rPr>
        <w:tab/>
        <w:t xml:space="preserve">CONSTRAINT </w:t>
      </w:r>
      <w:proofErr w:type="spellStart"/>
      <w:r w:rsidRPr="00D45DF8">
        <w:rPr>
          <w:rFonts w:ascii="Consolas" w:hAnsi="Consolas"/>
        </w:rPr>
        <w:t>user_authority_pkey</w:t>
      </w:r>
      <w:proofErr w:type="spellEnd"/>
      <w:r w:rsidRPr="00D45DF8">
        <w:rPr>
          <w:rFonts w:ascii="Consolas" w:hAnsi="Consolas"/>
        </w:rPr>
        <w:t xml:space="preserve"> PRIMARY KEY (</w:t>
      </w:r>
      <w:proofErr w:type="spellStart"/>
      <w:r w:rsidRPr="00D45DF8">
        <w:rPr>
          <w:rFonts w:ascii="Consolas" w:hAnsi="Consolas"/>
        </w:rPr>
        <w:t>user_id</w:t>
      </w:r>
      <w:proofErr w:type="spellEnd"/>
      <w:r w:rsidRPr="00D45DF8">
        <w:rPr>
          <w:rFonts w:ascii="Consolas" w:hAnsi="Consolas"/>
        </w:rPr>
        <w:t xml:space="preserve">, </w:t>
      </w:r>
      <w:proofErr w:type="spellStart"/>
      <w:r w:rsidRPr="00D45DF8">
        <w:rPr>
          <w:rFonts w:ascii="Consolas" w:hAnsi="Consolas"/>
        </w:rPr>
        <w:t>authority_id</w:t>
      </w:r>
      <w:proofErr w:type="spellEnd"/>
      <w:r w:rsidRPr="00D45DF8">
        <w:rPr>
          <w:rFonts w:ascii="Consolas" w:hAnsi="Consolas"/>
        </w:rPr>
        <w:t>),</w:t>
      </w:r>
    </w:p>
    <w:p w14:paraId="27AD0058" w14:textId="77777777" w:rsidR="00D45DF8" w:rsidRPr="00D45DF8" w:rsidRDefault="00D45DF8" w:rsidP="00D45DF8">
      <w:pPr>
        <w:rPr>
          <w:rFonts w:ascii="Consolas" w:hAnsi="Consolas"/>
        </w:rPr>
      </w:pPr>
      <w:r w:rsidRPr="00D45DF8">
        <w:rPr>
          <w:rFonts w:ascii="Consolas" w:hAnsi="Consolas"/>
        </w:rPr>
        <w:tab/>
        <w:t>CONSTRAINT fkgvxjs381k6f48d5d2yi11uh89 FOREIGN KEY (</w:t>
      </w:r>
      <w:proofErr w:type="spellStart"/>
      <w:r w:rsidRPr="00D45DF8">
        <w:rPr>
          <w:rFonts w:ascii="Consolas" w:hAnsi="Consolas"/>
        </w:rPr>
        <w:t>authority_id</w:t>
      </w:r>
      <w:proofErr w:type="spellEnd"/>
      <w:r w:rsidRPr="00D45DF8">
        <w:rPr>
          <w:rFonts w:ascii="Consolas" w:hAnsi="Consolas"/>
        </w:rPr>
        <w:t xml:space="preserve">) REFERENCES </w:t>
      </w:r>
      <w:proofErr w:type="spellStart"/>
      <w:r w:rsidRPr="00D45DF8">
        <w:rPr>
          <w:rFonts w:ascii="Consolas" w:hAnsi="Consolas"/>
        </w:rPr>
        <w:t>authority</w:t>
      </w:r>
      <w:proofErr w:type="spellEnd"/>
      <w:r w:rsidRPr="00D45DF8">
        <w:rPr>
          <w:rFonts w:ascii="Consolas" w:hAnsi="Consolas"/>
        </w:rPr>
        <w:t>(</w:t>
      </w:r>
      <w:proofErr w:type="spellStart"/>
      <w:r w:rsidRPr="00D45DF8">
        <w:rPr>
          <w:rFonts w:ascii="Consolas" w:hAnsi="Consolas"/>
        </w:rPr>
        <w:t>id</w:t>
      </w:r>
      <w:proofErr w:type="spellEnd"/>
      <w:r w:rsidRPr="00D45DF8">
        <w:rPr>
          <w:rFonts w:ascii="Consolas" w:hAnsi="Consolas"/>
        </w:rPr>
        <w:t>),</w:t>
      </w:r>
    </w:p>
    <w:p w14:paraId="32F2FE7F" w14:textId="77777777" w:rsidR="00D45DF8" w:rsidRPr="00D45DF8" w:rsidRDefault="00D45DF8" w:rsidP="00D45DF8">
      <w:pPr>
        <w:rPr>
          <w:rFonts w:ascii="Consolas" w:hAnsi="Consolas"/>
        </w:rPr>
      </w:pPr>
      <w:r w:rsidRPr="00D45DF8">
        <w:rPr>
          <w:rFonts w:ascii="Consolas" w:hAnsi="Consolas"/>
        </w:rPr>
        <w:tab/>
        <w:t>CONSTRAINT fkhi46vu7680y1hwvmnnuh4cybx FOREIGN KEY (</w:t>
      </w:r>
      <w:proofErr w:type="spellStart"/>
      <w:r w:rsidRPr="00D45DF8">
        <w:rPr>
          <w:rFonts w:ascii="Consolas" w:hAnsi="Consolas"/>
        </w:rPr>
        <w:t>user_id</w:t>
      </w:r>
      <w:proofErr w:type="spellEnd"/>
      <w:r w:rsidRPr="00D45DF8">
        <w:rPr>
          <w:rFonts w:ascii="Consolas" w:hAnsi="Consolas"/>
        </w:rPr>
        <w:t xml:space="preserve">) REFERENCES </w:t>
      </w:r>
      <w:proofErr w:type="spellStart"/>
      <w:r w:rsidRPr="00D45DF8">
        <w:rPr>
          <w:rFonts w:ascii="Consolas" w:hAnsi="Consolas"/>
        </w:rPr>
        <w:t>users</w:t>
      </w:r>
      <w:proofErr w:type="spellEnd"/>
      <w:r w:rsidRPr="00D45DF8">
        <w:rPr>
          <w:rFonts w:ascii="Consolas" w:hAnsi="Consolas"/>
        </w:rPr>
        <w:t>(</w:t>
      </w:r>
      <w:proofErr w:type="spellStart"/>
      <w:r w:rsidRPr="00D45DF8">
        <w:rPr>
          <w:rFonts w:ascii="Consolas" w:hAnsi="Consolas"/>
        </w:rPr>
        <w:t>id</w:t>
      </w:r>
      <w:proofErr w:type="spellEnd"/>
      <w:r w:rsidRPr="00D45DF8">
        <w:rPr>
          <w:rFonts w:ascii="Consolas" w:hAnsi="Consolas"/>
        </w:rPr>
        <w:t>)</w:t>
      </w:r>
    </w:p>
    <w:p w14:paraId="2F1A0F67" w14:textId="77777777" w:rsidR="00D45DF8" w:rsidRPr="00D45DF8" w:rsidRDefault="00D45DF8" w:rsidP="00D45DF8">
      <w:pPr>
        <w:rPr>
          <w:rFonts w:ascii="Consolas" w:hAnsi="Consolas"/>
        </w:rPr>
      </w:pPr>
      <w:r w:rsidRPr="00D45DF8">
        <w:rPr>
          <w:rFonts w:ascii="Consolas" w:hAnsi="Consolas"/>
        </w:rPr>
        <w:t>);</w:t>
      </w:r>
    </w:p>
    <w:p w14:paraId="223290FA" w14:textId="77777777" w:rsidR="00D45DF8" w:rsidRPr="00D45DF8" w:rsidRDefault="00D45DF8" w:rsidP="00D45DF8">
      <w:pPr>
        <w:rPr>
          <w:rFonts w:ascii="Consolas" w:hAnsi="Consolas"/>
        </w:rPr>
      </w:pPr>
      <w:r w:rsidRPr="00D45DF8">
        <w:rPr>
          <w:rFonts w:ascii="Consolas" w:hAnsi="Consolas"/>
        </w:rPr>
        <w:t xml:space="preserve">-- public.f357_5_a </w:t>
      </w:r>
      <w:proofErr w:type="spellStart"/>
      <w:r w:rsidRPr="00D45DF8">
        <w:rPr>
          <w:rFonts w:ascii="Consolas" w:hAnsi="Consolas"/>
        </w:rPr>
        <w:t>definition</w:t>
      </w:r>
      <w:proofErr w:type="spellEnd"/>
    </w:p>
    <w:p w14:paraId="10D4D624" w14:textId="77777777" w:rsidR="00D45DF8" w:rsidRPr="00D45DF8" w:rsidRDefault="00D45DF8" w:rsidP="00D45DF8">
      <w:pPr>
        <w:rPr>
          <w:rFonts w:ascii="Consolas" w:hAnsi="Consolas"/>
        </w:rPr>
      </w:pPr>
      <w:r w:rsidRPr="00D45DF8">
        <w:rPr>
          <w:rFonts w:ascii="Consolas" w:hAnsi="Consolas"/>
        </w:rPr>
        <w:t xml:space="preserve">-- </w:t>
      </w:r>
      <w:proofErr w:type="spellStart"/>
      <w:r w:rsidRPr="00D45DF8">
        <w:rPr>
          <w:rFonts w:ascii="Consolas" w:hAnsi="Consolas"/>
        </w:rPr>
        <w:t>Drop</w:t>
      </w:r>
      <w:proofErr w:type="spellEnd"/>
      <w:r w:rsidRPr="00D45DF8">
        <w:rPr>
          <w:rFonts w:ascii="Consolas" w:hAnsi="Consolas"/>
        </w:rPr>
        <w:t xml:space="preserve"> </w:t>
      </w:r>
      <w:proofErr w:type="spellStart"/>
      <w:r w:rsidRPr="00D45DF8">
        <w:rPr>
          <w:rFonts w:ascii="Consolas" w:hAnsi="Consolas"/>
        </w:rPr>
        <w:t>table</w:t>
      </w:r>
      <w:proofErr w:type="spellEnd"/>
    </w:p>
    <w:p w14:paraId="24560C23" w14:textId="77777777" w:rsidR="00D45DF8" w:rsidRPr="00D45DF8" w:rsidRDefault="00D45DF8" w:rsidP="00D45DF8">
      <w:pPr>
        <w:rPr>
          <w:rFonts w:ascii="Consolas" w:hAnsi="Consolas"/>
        </w:rPr>
      </w:pPr>
      <w:r w:rsidRPr="00D45DF8">
        <w:rPr>
          <w:rFonts w:ascii="Consolas" w:hAnsi="Consolas"/>
        </w:rPr>
        <w:t>-- DROP TABLE f357_5_a;</w:t>
      </w:r>
    </w:p>
    <w:p w14:paraId="141C6AF7" w14:textId="77777777" w:rsidR="00D45DF8" w:rsidRPr="00D45DF8" w:rsidRDefault="00D45DF8" w:rsidP="00D45DF8">
      <w:pPr>
        <w:rPr>
          <w:rFonts w:ascii="Consolas" w:hAnsi="Consolas"/>
        </w:rPr>
      </w:pPr>
    </w:p>
    <w:p w14:paraId="21404DD0" w14:textId="77777777" w:rsidR="00D45DF8" w:rsidRPr="00D45DF8" w:rsidRDefault="00D45DF8" w:rsidP="00D45DF8">
      <w:pPr>
        <w:rPr>
          <w:rFonts w:ascii="Consolas" w:hAnsi="Consolas"/>
        </w:rPr>
      </w:pPr>
      <w:r w:rsidRPr="00D45DF8">
        <w:rPr>
          <w:rFonts w:ascii="Consolas" w:hAnsi="Consolas"/>
        </w:rPr>
        <w:t>CREATE TABLE f357_5_a (</w:t>
      </w:r>
    </w:p>
    <w:p w14:paraId="3AF5F45D" w14:textId="77777777" w:rsidR="00D45DF8" w:rsidRPr="00D45DF8" w:rsidRDefault="00D45DF8" w:rsidP="00D45DF8">
      <w:pPr>
        <w:rPr>
          <w:rFonts w:ascii="Consolas" w:hAnsi="Consolas"/>
        </w:rPr>
      </w:pPr>
      <w:r w:rsidRPr="00D45DF8">
        <w:rPr>
          <w:rFonts w:ascii="Consolas" w:hAnsi="Consolas"/>
        </w:rPr>
        <w:lastRenderedPageBreak/>
        <w:tab/>
      </w:r>
      <w:proofErr w:type="spellStart"/>
      <w:r w:rsidRPr="00D45DF8">
        <w:rPr>
          <w:rFonts w:ascii="Consolas" w:hAnsi="Consolas"/>
        </w:rPr>
        <w:t>id</w:t>
      </w:r>
      <w:proofErr w:type="spellEnd"/>
      <w:r w:rsidRPr="00D45DF8">
        <w:rPr>
          <w:rFonts w:ascii="Consolas" w:hAnsi="Consolas"/>
        </w:rPr>
        <w:t xml:space="preserve"> int8 NOT NULL,</w:t>
      </w:r>
    </w:p>
    <w:p w14:paraId="08AC586C"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study_completion_date</w:t>
      </w:r>
      <w:proofErr w:type="spellEnd"/>
      <w:r w:rsidRPr="00D45DF8">
        <w:rPr>
          <w:rFonts w:ascii="Consolas" w:hAnsi="Consolas"/>
        </w:rPr>
        <w:t xml:space="preserve"> </w:t>
      </w:r>
      <w:proofErr w:type="spellStart"/>
      <w:r w:rsidRPr="00D45DF8">
        <w:rPr>
          <w:rFonts w:ascii="Consolas" w:hAnsi="Consolas"/>
        </w:rPr>
        <w:t>date</w:t>
      </w:r>
      <w:proofErr w:type="spellEnd"/>
      <w:r w:rsidRPr="00D45DF8">
        <w:rPr>
          <w:rFonts w:ascii="Consolas" w:hAnsi="Consolas"/>
        </w:rPr>
        <w:t xml:space="preserve"> NULL,</w:t>
      </w:r>
    </w:p>
    <w:p w14:paraId="56C8E965" w14:textId="77777777" w:rsidR="00D45DF8" w:rsidRPr="00D45DF8" w:rsidRDefault="00D45DF8" w:rsidP="00D45DF8">
      <w:pPr>
        <w:rPr>
          <w:rFonts w:ascii="Consolas" w:hAnsi="Consolas"/>
        </w:rPr>
      </w:pPr>
      <w:r w:rsidRPr="00D45DF8">
        <w:rPr>
          <w:rFonts w:ascii="Consolas" w:hAnsi="Consolas"/>
        </w:rPr>
        <w:tab/>
        <w:t xml:space="preserve">a04diarrhea_date </w:t>
      </w:r>
      <w:proofErr w:type="spellStart"/>
      <w:r w:rsidRPr="00D45DF8">
        <w:rPr>
          <w:rFonts w:ascii="Consolas" w:hAnsi="Consolas"/>
        </w:rPr>
        <w:t>date</w:t>
      </w:r>
      <w:proofErr w:type="spellEnd"/>
      <w:r w:rsidRPr="00D45DF8">
        <w:rPr>
          <w:rFonts w:ascii="Consolas" w:hAnsi="Consolas"/>
        </w:rPr>
        <w:t xml:space="preserve"> NULL,</w:t>
      </w:r>
    </w:p>
    <w:p w14:paraId="74AEB070" w14:textId="77777777" w:rsidR="00D45DF8" w:rsidRPr="00D45DF8" w:rsidRDefault="00D45DF8" w:rsidP="00D45DF8">
      <w:pPr>
        <w:rPr>
          <w:rFonts w:ascii="Consolas" w:hAnsi="Consolas"/>
        </w:rPr>
      </w:pPr>
      <w:r w:rsidRPr="00D45DF8">
        <w:rPr>
          <w:rFonts w:ascii="Consolas" w:hAnsi="Consolas"/>
        </w:rPr>
        <w:tab/>
        <w:t xml:space="preserve">a04hus_case </w:t>
      </w:r>
      <w:proofErr w:type="spellStart"/>
      <w:r w:rsidRPr="00D45DF8">
        <w:rPr>
          <w:rFonts w:ascii="Consolas" w:hAnsi="Consolas"/>
        </w:rPr>
        <w:t>varchar</w:t>
      </w:r>
      <w:proofErr w:type="spellEnd"/>
      <w:r w:rsidRPr="00D45DF8">
        <w:rPr>
          <w:rFonts w:ascii="Consolas" w:hAnsi="Consolas"/>
        </w:rPr>
        <w:t>(30) NULL,</w:t>
      </w:r>
    </w:p>
    <w:p w14:paraId="6CB3B657" w14:textId="77777777" w:rsidR="00D45DF8" w:rsidRPr="00D45DF8" w:rsidRDefault="00D45DF8" w:rsidP="00D45DF8">
      <w:pPr>
        <w:rPr>
          <w:rFonts w:ascii="Consolas" w:hAnsi="Consolas"/>
        </w:rPr>
      </w:pPr>
      <w:r w:rsidRPr="00D45DF8">
        <w:rPr>
          <w:rFonts w:ascii="Consolas" w:hAnsi="Consolas"/>
        </w:rPr>
        <w:tab/>
        <w:t xml:space="preserve">a04hus_date </w:t>
      </w:r>
      <w:proofErr w:type="spellStart"/>
      <w:r w:rsidRPr="00D45DF8">
        <w:rPr>
          <w:rFonts w:ascii="Consolas" w:hAnsi="Consolas"/>
        </w:rPr>
        <w:t>date</w:t>
      </w:r>
      <w:proofErr w:type="spellEnd"/>
      <w:r w:rsidRPr="00D45DF8">
        <w:rPr>
          <w:rFonts w:ascii="Consolas" w:hAnsi="Consolas"/>
        </w:rPr>
        <w:t xml:space="preserve"> NULL,</w:t>
      </w:r>
    </w:p>
    <w:p w14:paraId="456718F9" w14:textId="77777777" w:rsidR="00D45DF8" w:rsidRPr="00D45DF8" w:rsidRDefault="00D45DF8" w:rsidP="00D45DF8">
      <w:pPr>
        <w:rPr>
          <w:rFonts w:ascii="Consolas" w:hAnsi="Consolas"/>
        </w:rPr>
      </w:pPr>
      <w:r w:rsidRPr="00D45DF8">
        <w:rPr>
          <w:rFonts w:ascii="Consolas" w:hAnsi="Consolas"/>
        </w:rPr>
        <w:tab/>
        <w:t xml:space="preserve">a04info </w:t>
      </w:r>
      <w:proofErr w:type="spellStart"/>
      <w:r w:rsidRPr="00D45DF8">
        <w:rPr>
          <w:rFonts w:ascii="Consolas" w:hAnsi="Consolas"/>
        </w:rPr>
        <w:t>varchar</w:t>
      </w:r>
      <w:proofErr w:type="spellEnd"/>
      <w:r w:rsidRPr="00D45DF8">
        <w:rPr>
          <w:rFonts w:ascii="Consolas" w:hAnsi="Consolas"/>
        </w:rPr>
        <w:t>(2000) NULL,</w:t>
      </w:r>
    </w:p>
    <w:p w14:paraId="1F35DB8E" w14:textId="77777777" w:rsidR="00D45DF8" w:rsidRPr="00D45DF8" w:rsidRDefault="00D45DF8" w:rsidP="00D45DF8">
      <w:pPr>
        <w:rPr>
          <w:rFonts w:ascii="Consolas" w:hAnsi="Consolas"/>
        </w:rPr>
      </w:pPr>
      <w:r w:rsidRPr="00D45DF8">
        <w:rPr>
          <w:rFonts w:ascii="Consolas" w:hAnsi="Consolas"/>
        </w:rPr>
        <w:tab/>
        <w:t xml:space="preserve">a04stec_vtec_case </w:t>
      </w:r>
      <w:proofErr w:type="spellStart"/>
      <w:r w:rsidRPr="00D45DF8">
        <w:rPr>
          <w:rFonts w:ascii="Consolas" w:hAnsi="Consolas"/>
        </w:rPr>
        <w:t>varchar</w:t>
      </w:r>
      <w:proofErr w:type="spellEnd"/>
      <w:r w:rsidRPr="00D45DF8">
        <w:rPr>
          <w:rFonts w:ascii="Consolas" w:hAnsi="Consolas"/>
        </w:rPr>
        <w:t>(30) NULL,</w:t>
      </w:r>
    </w:p>
    <w:p w14:paraId="70349AEB" w14:textId="77777777" w:rsidR="00D45DF8" w:rsidRPr="00D45DF8" w:rsidRDefault="00D45DF8" w:rsidP="00D45DF8">
      <w:pPr>
        <w:rPr>
          <w:rFonts w:ascii="Consolas" w:hAnsi="Consolas"/>
        </w:rPr>
      </w:pPr>
      <w:r w:rsidRPr="00D45DF8">
        <w:rPr>
          <w:rFonts w:ascii="Consolas" w:hAnsi="Consolas"/>
        </w:rPr>
        <w:tab/>
        <w:t xml:space="preserve">a04stec_vtec_case_eu </w:t>
      </w:r>
      <w:proofErr w:type="spellStart"/>
      <w:r w:rsidRPr="00D45DF8">
        <w:rPr>
          <w:rFonts w:ascii="Consolas" w:hAnsi="Consolas"/>
        </w:rPr>
        <w:t>varchar</w:t>
      </w:r>
      <w:proofErr w:type="spellEnd"/>
      <w:r w:rsidRPr="00D45DF8">
        <w:rPr>
          <w:rFonts w:ascii="Consolas" w:hAnsi="Consolas"/>
        </w:rPr>
        <w:t>(30) NULL,</w:t>
      </w:r>
    </w:p>
    <w:p w14:paraId="2D281C63"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abroad_travel</w:t>
      </w:r>
      <w:proofErr w:type="spellEnd"/>
      <w:r w:rsidRPr="00D45DF8">
        <w:rPr>
          <w:rFonts w:ascii="Consolas" w:hAnsi="Consolas"/>
        </w:rPr>
        <w:t xml:space="preserve"> </w:t>
      </w:r>
      <w:proofErr w:type="spellStart"/>
      <w:r w:rsidRPr="00D45DF8">
        <w:rPr>
          <w:rFonts w:ascii="Consolas" w:hAnsi="Consolas"/>
        </w:rPr>
        <w:t>varchar</w:t>
      </w:r>
      <w:proofErr w:type="spellEnd"/>
      <w:r w:rsidRPr="00D45DF8">
        <w:rPr>
          <w:rFonts w:ascii="Consolas" w:hAnsi="Consolas"/>
        </w:rPr>
        <w:t>(30) NULL,</w:t>
      </w:r>
    </w:p>
    <w:p w14:paraId="76D5D4E8"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animal_lab_test_animal</w:t>
      </w:r>
      <w:proofErr w:type="spellEnd"/>
      <w:r w:rsidRPr="00D45DF8">
        <w:rPr>
          <w:rFonts w:ascii="Consolas" w:hAnsi="Consolas"/>
        </w:rPr>
        <w:t xml:space="preserve"> </w:t>
      </w:r>
      <w:proofErr w:type="spellStart"/>
      <w:r w:rsidRPr="00D45DF8">
        <w:rPr>
          <w:rFonts w:ascii="Consolas" w:hAnsi="Consolas"/>
        </w:rPr>
        <w:t>varchar</w:t>
      </w:r>
      <w:proofErr w:type="spellEnd"/>
      <w:r w:rsidRPr="00D45DF8">
        <w:rPr>
          <w:rFonts w:ascii="Consolas" w:hAnsi="Consolas"/>
        </w:rPr>
        <w:t>(255) NULL,</w:t>
      </w:r>
    </w:p>
    <w:p w14:paraId="0455CB69"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animal_lab_test_date</w:t>
      </w:r>
      <w:proofErr w:type="spellEnd"/>
      <w:r w:rsidRPr="00D45DF8">
        <w:rPr>
          <w:rFonts w:ascii="Consolas" w:hAnsi="Consolas"/>
        </w:rPr>
        <w:t xml:space="preserve"> </w:t>
      </w:r>
      <w:proofErr w:type="spellStart"/>
      <w:r w:rsidRPr="00D45DF8">
        <w:rPr>
          <w:rFonts w:ascii="Consolas" w:hAnsi="Consolas"/>
        </w:rPr>
        <w:t>date</w:t>
      </w:r>
      <w:proofErr w:type="spellEnd"/>
      <w:r w:rsidRPr="00D45DF8">
        <w:rPr>
          <w:rFonts w:ascii="Consolas" w:hAnsi="Consolas"/>
        </w:rPr>
        <w:t xml:space="preserve"> NULL,</w:t>
      </w:r>
    </w:p>
    <w:p w14:paraId="6A6929D3"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animal_lab_test_info</w:t>
      </w:r>
      <w:proofErr w:type="spellEnd"/>
      <w:r w:rsidRPr="00D45DF8">
        <w:rPr>
          <w:rFonts w:ascii="Consolas" w:hAnsi="Consolas"/>
        </w:rPr>
        <w:t xml:space="preserve"> </w:t>
      </w:r>
      <w:proofErr w:type="spellStart"/>
      <w:r w:rsidRPr="00D45DF8">
        <w:rPr>
          <w:rFonts w:ascii="Consolas" w:hAnsi="Consolas"/>
        </w:rPr>
        <w:t>text</w:t>
      </w:r>
      <w:proofErr w:type="spellEnd"/>
      <w:r w:rsidRPr="00D45DF8">
        <w:rPr>
          <w:rFonts w:ascii="Consolas" w:hAnsi="Consolas"/>
        </w:rPr>
        <w:t xml:space="preserve"> NULL,</w:t>
      </w:r>
    </w:p>
    <w:p w14:paraId="5F7663B5"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animal_lab_test_laboratory</w:t>
      </w:r>
      <w:proofErr w:type="spellEnd"/>
      <w:r w:rsidRPr="00D45DF8">
        <w:rPr>
          <w:rFonts w:ascii="Consolas" w:hAnsi="Consolas"/>
        </w:rPr>
        <w:t xml:space="preserve"> </w:t>
      </w:r>
      <w:proofErr w:type="spellStart"/>
      <w:r w:rsidRPr="00D45DF8">
        <w:rPr>
          <w:rFonts w:ascii="Consolas" w:hAnsi="Consolas"/>
        </w:rPr>
        <w:t>varchar</w:t>
      </w:r>
      <w:proofErr w:type="spellEnd"/>
      <w:r w:rsidRPr="00D45DF8">
        <w:rPr>
          <w:rFonts w:ascii="Consolas" w:hAnsi="Consolas"/>
        </w:rPr>
        <w:t>(255) NULL,</w:t>
      </w:r>
    </w:p>
    <w:p w14:paraId="5BDC11B6"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animal_lab_test_method</w:t>
      </w:r>
      <w:proofErr w:type="spellEnd"/>
      <w:r w:rsidRPr="00D45DF8">
        <w:rPr>
          <w:rFonts w:ascii="Consolas" w:hAnsi="Consolas"/>
        </w:rPr>
        <w:t xml:space="preserve"> </w:t>
      </w:r>
      <w:proofErr w:type="spellStart"/>
      <w:r w:rsidRPr="00D45DF8">
        <w:rPr>
          <w:rFonts w:ascii="Consolas" w:hAnsi="Consolas"/>
        </w:rPr>
        <w:t>varchar</w:t>
      </w:r>
      <w:proofErr w:type="spellEnd"/>
      <w:r w:rsidRPr="00D45DF8">
        <w:rPr>
          <w:rFonts w:ascii="Consolas" w:hAnsi="Consolas"/>
        </w:rPr>
        <w:t>(255) NULL,</w:t>
      </w:r>
    </w:p>
    <w:p w14:paraId="24A04FBB"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animal_lab_test_result</w:t>
      </w:r>
      <w:proofErr w:type="spellEnd"/>
      <w:r w:rsidRPr="00D45DF8">
        <w:rPr>
          <w:rFonts w:ascii="Consolas" w:hAnsi="Consolas"/>
        </w:rPr>
        <w:t xml:space="preserve"> </w:t>
      </w:r>
      <w:proofErr w:type="spellStart"/>
      <w:r w:rsidRPr="00D45DF8">
        <w:rPr>
          <w:rFonts w:ascii="Consolas" w:hAnsi="Consolas"/>
        </w:rPr>
        <w:t>varchar</w:t>
      </w:r>
      <w:proofErr w:type="spellEnd"/>
      <w:r w:rsidRPr="00D45DF8">
        <w:rPr>
          <w:rFonts w:ascii="Consolas" w:hAnsi="Consolas"/>
        </w:rPr>
        <w:t>(2000) NULL,</w:t>
      </w:r>
    </w:p>
    <w:p w14:paraId="351F7FE4"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consume_food_nature_info</w:t>
      </w:r>
      <w:proofErr w:type="spellEnd"/>
      <w:r w:rsidRPr="00D45DF8">
        <w:rPr>
          <w:rFonts w:ascii="Consolas" w:hAnsi="Consolas"/>
        </w:rPr>
        <w:t xml:space="preserve"> </w:t>
      </w:r>
      <w:proofErr w:type="spellStart"/>
      <w:r w:rsidRPr="00D45DF8">
        <w:rPr>
          <w:rFonts w:ascii="Consolas" w:hAnsi="Consolas"/>
        </w:rPr>
        <w:t>text</w:t>
      </w:r>
      <w:proofErr w:type="spellEnd"/>
      <w:r w:rsidRPr="00D45DF8">
        <w:rPr>
          <w:rFonts w:ascii="Consolas" w:hAnsi="Consolas"/>
        </w:rPr>
        <w:t xml:space="preserve"> NULL,</w:t>
      </w:r>
    </w:p>
    <w:p w14:paraId="147A2832"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contact_animal</w:t>
      </w:r>
      <w:proofErr w:type="spellEnd"/>
      <w:r w:rsidRPr="00D45DF8">
        <w:rPr>
          <w:rFonts w:ascii="Consolas" w:hAnsi="Consolas"/>
        </w:rPr>
        <w:t xml:space="preserve"> </w:t>
      </w:r>
      <w:proofErr w:type="spellStart"/>
      <w:r w:rsidRPr="00D45DF8">
        <w:rPr>
          <w:rFonts w:ascii="Consolas" w:hAnsi="Consolas"/>
        </w:rPr>
        <w:t>varchar</w:t>
      </w:r>
      <w:proofErr w:type="spellEnd"/>
      <w:r w:rsidRPr="00D45DF8">
        <w:rPr>
          <w:rFonts w:ascii="Consolas" w:hAnsi="Consolas"/>
        </w:rPr>
        <w:t>(30) NULL,</w:t>
      </w:r>
    </w:p>
    <w:p w14:paraId="2D64BBE4"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contact_animal_info</w:t>
      </w:r>
      <w:proofErr w:type="spellEnd"/>
      <w:r w:rsidRPr="00D45DF8">
        <w:rPr>
          <w:rFonts w:ascii="Consolas" w:hAnsi="Consolas"/>
        </w:rPr>
        <w:t xml:space="preserve"> </w:t>
      </w:r>
      <w:proofErr w:type="spellStart"/>
      <w:r w:rsidRPr="00D45DF8">
        <w:rPr>
          <w:rFonts w:ascii="Consolas" w:hAnsi="Consolas"/>
        </w:rPr>
        <w:t>varchar</w:t>
      </w:r>
      <w:proofErr w:type="spellEnd"/>
      <w:r w:rsidRPr="00D45DF8">
        <w:rPr>
          <w:rFonts w:ascii="Consolas" w:hAnsi="Consolas"/>
        </w:rPr>
        <w:t>(2000) NULL,</w:t>
      </w:r>
    </w:p>
    <w:p w14:paraId="0C88D660"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death_date</w:t>
      </w:r>
      <w:proofErr w:type="spellEnd"/>
      <w:r w:rsidRPr="00D45DF8">
        <w:rPr>
          <w:rFonts w:ascii="Consolas" w:hAnsi="Consolas"/>
        </w:rPr>
        <w:t xml:space="preserve"> </w:t>
      </w:r>
      <w:proofErr w:type="spellStart"/>
      <w:r w:rsidRPr="00D45DF8">
        <w:rPr>
          <w:rFonts w:ascii="Consolas" w:hAnsi="Consolas"/>
        </w:rPr>
        <w:t>date</w:t>
      </w:r>
      <w:proofErr w:type="spellEnd"/>
      <w:r w:rsidRPr="00D45DF8">
        <w:rPr>
          <w:rFonts w:ascii="Consolas" w:hAnsi="Consolas"/>
        </w:rPr>
        <w:t xml:space="preserve"> NULL,</w:t>
      </w:r>
    </w:p>
    <w:p w14:paraId="7894CB5B"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death_main_diseases</w:t>
      </w:r>
      <w:proofErr w:type="spellEnd"/>
      <w:r w:rsidRPr="00D45DF8">
        <w:rPr>
          <w:rFonts w:ascii="Consolas" w:hAnsi="Consolas"/>
        </w:rPr>
        <w:t xml:space="preserve"> </w:t>
      </w:r>
      <w:proofErr w:type="spellStart"/>
      <w:r w:rsidRPr="00D45DF8">
        <w:rPr>
          <w:rFonts w:ascii="Consolas" w:hAnsi="Consolas"/>
        </w:rPr>
        <w:t>text</w:t>
      </w:r>
      <w:proofErr w:type="spellEnd"/>
      <w:r w:rsidRPr="00D45DF8">
        <w:rPr>
          <w:rFonts w:ascii="Consolas" w:hAnsi="Consolas"/>
        </w:rPr>
        <w:t xml:space="preserve"> NULL,</w:t>
      </w:r>
    </w:p>
    <w:p w14:paraId="7F4A61E2"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disease_end</w:t>
      </w:r>
      <w:proofErr w:type="spellEnd"/>
      <w:r w:rsidRPr="00D45DF8">
        <w:rPr>
          <w:rFonts w:ascii="Consolas" w:hAnsi="Consolas"/>
        </w:rPr>
        <w:t xml:space="preserve"> </w:t>
      </w:r>
      <w:proofErr w:type="spellStart"/>
      <w:r w:rsidRPr="00D45DF8">
        <w:rPr>
          <w:rFonts w:ascii="Consolas" w:hAnsi="Consolas"/>
        </w:rPr>
        <w:t>varchar</w:t>
      </w:r>
      <w:proofErr w:type="spellEnd"/>
      <w:r w:rsidRPr="00D45DF8">
        <w:rPr>
          <w:rFonts w:ascii="Consolas" w:hAnsi="Consolas"/>
        </w:rPr>
        <w:t>(30) NULL,</w:t>
      </w:r>
    </w:p>
    <w:p w14:paraId="639A16CE"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disease_focus</w:t>
      </w:r>
      <w:proofErr w:type="spellEnd"/>
      <w:r w:rsidRPr="00D45DF8">
        <w:rPr>
          <w:rFonts w:ascii="Consolas" w:hAnsi="Consolas"/>
        </w:rPr>
        <w:t xml:space="preserve"> </w:t>
      </w:r>
      <w:proofErr w:type="spellStart"/>
      <w:r w:rsidRPr="00D45DF8">
        <w:rPr>
          <w:rFonts w:ascii="Consolas" w:hAnsi="Consolas"/>
        </w:rPr>
        <w:t>varchar</w:t>
      </w:r>
      <w:proofErr w:type="spellEnd"/>
      <w:r w:rsidRPr="00D45DF8">
        <w:rPr>
          <w:rFonts w:ascii="Consolas" w:hAnsi="Consolas"/>
        </w:rPr>
        <w:t>(30) NULL,</w:t>
      </w:r>
    </w:p>
    <w:p w14:paraId="2969D8D8"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disease_focus_info</w:t>
      </w:r>
      <w:proofErr w:type="spellEnd"/>
      <w:r w:rsidRPr="00D45DF8">
        <w:rPr>
          <w:rFonts w:ascii="Consolas" w:hAnsi="Consolas"/>
        </w:rPr>
        <w:t xml:space="preserve"> </w:t>
      </w:r>
      <w:proofErr w:type="spellStart"/>
      <w:r w:rsidRPr="00D45DF8">
        <w:rPr>
          <w:rFonts w:ascii="Consolas" w:hAnsi="Consolas"/>
        </w:rPr>
        <w:t>varchar</w:t>
      </w:r>
      <w:proofErr w:type="spellEnd"/>
      <w:r w:rsidRPr="00D45DF8">
        <w:rPr>
          <w:rFonts w:ascii="Consolas" w:hAnsi="Consolas"/>
        </w:rPr>
        <w:t>(2000) NULL,</w:t>
      </w:r>
    </w:p>
    <w:p w14:paraId="5CB0A18C"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eaten_food_info</w:t>
      </w:r>
      <w:proofErr w:type="spellEnd"/>
      <w:r w:rsidRPr="00D45DF8">
        <w:rPr>
          <w:rFonts w:ascii="Consolas" w:hAnsi="Consolas"/>
        </w:rPr>
        <w:t xml:space="preserve"> </w:t>
      </w:r>
      <w:proofErr w:type="spellStart"/>
      <w:r w:rsidRPr="00D45DF8">
        <w:rPr>
          <w:rFonts w:ascii="Consolas" w:hAnsi="Consolas"/>
        </w:rPr>
        <w:t>text</w:t>
      </w:r>
      <w:proofErr w:type="spellEnd"/>
      <w:r w:rsidRPr="00D45DF8">
        <w:rPr>
          <w:rFonts w:ascii="Consolas" w:hAnsi="Consolas"/>
        </w:rPr>
        <w:t xml:space="preserve"> NULL,</w:t>
      </w:r>
    </w:p>
    <w:p w14:paraId="7F3251D8"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epidem_study_start_date</w:t>
      </w:r>
      <w:proofErr w:type="spellEnd"/>
      <w:r w:rsidRPr="00D45DF8">
        <w:rPr>
          <w:rFonts w:ascii="Consolas" w:hAnsi="Consolas"/>
        </w:rPr>
        <w:t xml:space="preserve"> </w:t>
      </w:r>
      <w:proofErr w:type="spellStart"/>
      <w:r w:rsidRPr="00D45DF8">
        <w:rPr>
          <w:rFonts w:ascii="Consolas" w:hAnsi="Consolas"/>
        </w:rPr>
        <w:t>date</w:t>
      </w:r>
      <w:proofErr w:type="spellEnd"/>
      <w:r w:rsidRPr="00D45DF8">
        <w:rPr>
          <w:rFonts w:ascii="Consolas" w:hAnsi="Consolas"/>
        </w:rPr>
        <w:t xml:space="preserve"> NULL,</w:t>
      </w:r>
    </w:p>
    <w:p w14:paraId="487AD171" w14:textId="77777777" w:rsidR="00D45DF8" w:rsidRPr="00D45DF8" w:rsidRDefault="00D45DF8" w:rsidP="00D45DF8">
      <w:pPr>
        <w:rPr>
          <w:rFonts w:ascii="Consolas" w:hAnsi="Consolas"/>
        </w:rPr>
      </w:pPr>
      <w:r w:rsidRPr="00D45DF8">
        <w:rPr>
          <w:rFonts w:ascii="Consolas" w:hAnsi="Consolas"/>
        </w:rPr>
        <w:lastRenderedPageBreak/>
        <w:tab/>
      </w:r>
      <w:proofErr w:type="spellStart"/>
      <w:r w:rsidRPr="00D45DF8">
        <w:rPr>
          <w:rFonts w:ascii="Consolas" w:hAnsi="Consolas"/>
        </w:rPr>
        <w:t>focus_localization_liquidation_mean_info</w:t>
      </w:r>
      <w:proofErr w:type="spellEnd"/>
      <w:r w:rsidRPr="00D45DF8">
        <w:rPr>
          <w:rFonts w:ascii="Consolas" w:hAnsi="Consolas"/>
        </w:rPr>
        <w:t xml:space="preserve"> </w:t>
      </w:r>
      <w:proofErr w:type="spellStart"/>
      <w:r w:rsidRPr="00D45DF8">
        <w:rPr>
          <w:rFonts w:ascii="Consolas" w:hAnsi="Consolas"/>
        </w:rPr>
        <w:t>text</w:t>
      </w:r>
      <w:proofErr w:type="spellEnd"/>
      <w:r w:rsidRPr="00D45DF8">
        <w:rPr>
          <w:rFonts w:ascii="Consolas" w:hAnsi="Consolas"/>
        </w:rPr>
        <w:t xml:space="preserve"> NULL,</w:t>
      </w:r>
    </w:p>
    <w:p w14:paraId="2AC1AD33"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food_store_info</w:t>
      </w:r>
      <w:proofErr w:type="spellEnd"/>
      <w:r w:rsidRPr="00D45DF8">
        <w:rPr>
          <w:rFonts w:ascii="Consolas" w:hAnsi="Consolas"/>
        </w:rPr>
        <w:t xml:space="preserve"> </w:t>
      </w:r>
      <w:proofErr w:type="spellStart"/>
      <w:r w:rsidRPr="00D45DF8">
        <w:rPr>
          <w:rFonts w:ascii="Consolas" w:hAnsi="Consolas"/>
        </w:rPr>
        <w:t>text</w:t>
      </w:r>
      <w:proofErr w:type="spellEnd"/>
      <w:r w:rsidRPr="00D45DF8">
        <w:rPr>
          <w:rFonts w:ascii="Consolas" w:hAnsi="Consolas"/>
        </w:rPr>
        <w:t xml:space="preserve"> NULL,</w:t>
      </w:r>
    </w:p>
    <w:p w14:paraId="631E4C80"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infection_probable_identified_site_info</w:t>
      </w:r>
      <w:proofErr w:type="spellEnd"/>
      <w:r w:rsidRPr="00D45DF8">
        <w:rPr>
          <w:rFonts w:ascii="Consolas" w:hAnsi="Consolas"/>
        </w:rPr>
        <w:t xml:space="preserve"> </w:t>
      </w:r>
      <w:proofErr w:type="spellStart"/>
      <w:r w:rsidRPr="00D45DF8">
        <w:rPr>
          <w:rFonts w:ascii="Consolas" w:hAnsi="Consolas"/>
        </w:rPr>
        <w:t>text</w:t>
      </w:r>
      <w:proofErr w:type="spellEnd"/>
      <w:r w:rsidRPr="00D45DF8">
        <w:rPr>
          <w:rFonts w:ascii="Consolas" w:hAnsi="Consolas"/>
        </w:rPr>
        <w:t xml:space="preserve"> NULL,</w:t>
      </w:r>
    </w:p>
    <w:p w14:paraId="1C69B593"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likely_infection_transmission_factor_info</w:t>
      </w:r>
      <w:proofErr w:type="spellEnd"/>
      <w:r w:rsidRPr="00D45DF8">
        <w:rPr>
          <w:rFonts w:ascii="Consolas" w:hAnsi="Consolas"/>
        </w:rPr>
        <w:t xml:space="preserve"> </w:t>
      </w:r>
      <w:proofErr w:type="spellStart"/>
      <w:r w:rsidRPr="00D45DF8">
        <w:rPr>
          <w:rFonts w:ascii="Consolas" w:hAnsi="Consolas"/>
        </w:rPr>
        <w:t>text</w:t>
      </w:r>
      <w:proofErr w:type="spellEnd"/>
      <w:r w:rsidRPr="00D45DF8">
        <w:rPr>
          <w:rFonts w:ascii="Consolas" w:hAnsi="Consolas"/>
        </w:rPr>
        <w:t xml:space="preserve"> NULL,</w:t>
      </w:r>
    </w:p>
    <w:p w14:paraId="1E679189"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local_travel</w:t>
      </w:r>
      <w:proofErr w:type="spellEnd"/>
      <w:r w:rsidRPr="00D45DF8">
        <w:rPr>
          <w:rFonts w:ascii="Consolas" w:hAnsi="Consolas"/>
        </w:rPr>
        <w:t xml:space="preserve"> </w:t>
      </w:r>
      <w:proofErr w:type="spellStart"/>
      <w:r w:rsidRPr="00D45DF8">
        <w:rPr>
          <w:rFonts w:ascii="Consolas" w:hAnsi="Consolas"/>
        </w:rPr>
        <w:t>varchar</w:t>
      </w:r>
      <w:proofErr w:type="spellEnd"/>
      <w:r w:rsidRPr="00D45DF8">
        <w:rPr>
          <w:rFonts w:ascii="Consolas" w:hAnsi="Consolas"/>
        </w:rPr>
        <w:t>(255) NULL,</w:t>
      </w:r>
    </w:p>
    <w:p w14:paraId="0646F30A"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most_likely_infection_info</w:t>
      </w:r>
      <w:proofErr w:type="spellEnd"/>
      <w:r w:rsidRPr="00D45DF8">
        <w:rPr>
          <w:rFonts w:ascii="Consolas" w:hAnsi="Consolas"/>
        </w:rPr>
        <w:t xml:space="preserve"> </w:t>
      </w:r>
      <w:proofErr w:type="spellStart"/>
      <w:r w:rsidRPr="00D45DF8">
        <w:rPr>
          <w:rFonts w:ascii="Consolas" w:hAnsi="Consolas"/>
        </w:rPr>
        <w:t>text</w:t>
      </w:r>
      <w:proofErr w:type="spellEnd"/>
      <w:r w:rsidRPr="00D45DF8">
        <w:rPr>
          <w:rFonts w:ascii="Consolas" w:hAnsi="Consolas"/>
        </w:rPr>
        <w:t xml:space="preserve"> NULL,</w:t>
      </w:r>
    </w:p>
    <w:p w14:paraId="6AE677EF"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public_feeding</w:t>
      </w:r>
      <w:proofErr w:type="spellEnd"/>
      <w:r w:rsidRPr="00D45DF8">
        <w:rPr>
          <w:rFonts w:ascii="Consolas" w:hAnsi="Consolas"/>
        </w:rPr>
        <w:t xml:space="preserve"> int4 NULL,</w:t>
      </w:r>
    </w:p>
    <w:p w14:paraId="2693F999"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swam_recreation_water_body</w:t>
      </w:r>
      <w:proofErr w:type="spellEnd"/>
      <w:r w:rsidRPr="00D45DF8">
        <w:rPr>
          <w:rFonts w:ascii="Consolas" w:hAnsi="Consolas"/>
        </w:rPr>
        <w:t xml:space="preserve"> </w:t>
      </w:r>
      <w:proofErr w:type="spellStart"/>
      <w:r w:rsidRPr="00D45DF8">
        <w:rPr>
          <w:rFonts w:ascii="Consolas" w:hAnsi="Consolas"/>
        </w:rPr>
        <w:t>varchar</w:t>
      </w:r>
      <w:proofErr w:type="spellEnd"/>
      <w:r w:rsidRPr="00D45DF8">
        <w:rPr>
          <w:rFonts w:ascii="Consolas" w:hAnsi="Consolas"/>
        </w:rPr>
        <w:t>(30) NULL,</w:t>
      </w:r>
    </w:p>
    <w:p w14:paraId="15DB1A1B"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swam_recreation_water_body_info</w:t>
      </w:r>
      <w:proofErr w:type="spellEnd"/>
      <w:r w:rsidRPr="00D45DF8">
        <w:rPr>
          <w:rFonts w:ascii="Consolas" w:hAnsi="Consolas"/>
        </w:rPr>
        <w:t xml:space="preserve"> </w:t>
      </w:r>
      <w:proofErr w:type="spellStart"/>
      <w:r w:rsidRPr="00D45DF8">
        <w:rPr>
          <w:rFonts w:ascii="Consolas" w:hAnsi="Consolas"/>
        </w:rPr>
        <w:t>text</w:t>
      </w:r>
      <w:proofErr w:type="spellEnd"/>
      <w:r w:rsidRPr="00D45DF8">
        <w:rPr>
          <w:rFonts w:ascii="Consolas" w:hAnsi="Consolas"/>
        </w:rPr>
        <w:t xml:space="preserve"> NULL,</w:t>
      </w:r>
    </w:p>
    <w:p w14:paraId="11854824"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form_id</w:t>
      </w:r>
      <w:proofErr w:type="spellEnd"/>
      <w:r w:rsidRPr="00D45DF8">
        <w:rPr>
          <w:rFonts w:ascii="Consolas" w:hAnsi="Consolas"/>
        </w:rPr>
        <w:t xml:space="preserve"> int8 NULL,</w:t>
      </w:r>
    </w:p>
    <w:p w14:paraId="412D47BF"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form_executor_id</w:t>
      </w:r>
      <w:proofErr w:type="spellEnd"/>
      <w:r w:rsidRPr="00D45DF8">
        <w:rPr>
          <w:rFonts w:ascii="Consolas" w:hAnsi="Consolas"/>
        </w:rPr>
        <w:t xml:space="preserve"> int8 NULL,</w:t>
      </w:r>
    </w:p>
    <w:p w14:paraId="01264CD9" w14:textId="77777777" w:rsidR="00D45DF8" w:rsidRPr="00D45DF8" w:rsidRDefault="00D45DF8" w:rsidP="00D45DF8">
      <w:pPr>
        <w:rPr>
          <w:rFonts w:ascii="Consolas" w:hAnsi="Consolas"/>
        </w:rPr>
      </w:pPr>
      <w:r w:rsidRPr="00D45DF8">
        <w:rPr>
          <w:rFonts w:ascii="Consolas" w:hAnsi="Consolas"/>
        </w:rPr>
        <w:tab/>
        <w:t>a04other_symptoms_id int8 NULL,</w:t>
      </w:r>
    </w:p>
    <w:p w14:paraId="355EC7DF"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consume_food_nature_id</w:t>
      </w:r>
      <w:proofErr w:type="spellEnd"/>
      <w:r w:rsidRPr="00D45DF8">
        <w:rPr>
          <w:rFonts w:ascii="Consolas" w:hAnsi="Consolas"/>
        </w:rPr>
        <w:t xml:space="preserve"> int8 NULL,</w:t>
      </w:r>
    </w:p>
    <w:p w14:paraId="102681D8"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death_main_disease_id</w:t>
      </w:r>
      <w:proofErr w:type="spellEnd"/>
      <w:r w:rsidRPr="00D45DF8">
        <w:rPr>
          <w:rFonts w:ascii="Consolas" w:hAnsi="Consolas"/>
        </w:rPr>
        <w:t xml:space="preserve"> int8 NULL,</w:t>
      </w:r>
    </w:p>
    <w:p w14:paraId="304FF38E"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infection_probable_identified_site_id</w:t>
      </w:r>
      <w:proofErr w:type="spellEnd"/>
      <w:r w:rsidRPr="00D45DF8">
        <w:rPr>
          <w:rFonts w:ascii="Consolas" w:hAnsi="Consolas"/>
        </w:rPr>
        <w:t xml:space="preserve"> int8 NULL,</w:t>
      </w:r>
    </w:p>
    <w:p w14:paraId="063F53A3"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likely_infection_transmission_factor_id</w:t>
      </w:r>
      <w:proofErr w:type="spellEnd"/>
      <w:r w:rsidRPr="00D45DF8">
        <w:rPr>
          <w:rFonts w:ascii="Consolas" w:hAnsi="Consolas"/>
        </w:rPr>
        <w:t xml:space="preserve"> int8 NULL,</w:t>
      </w:r>
    </w:p>
    <w:p w14:paraId="46784328"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most_likely_infection_id</w:t>
      </w:r>
      <w:proofErr w:type="spellEnd"/>
      <w:r w:rsidRPr="00D45DF8">
        <w:rPr>
          <w:rFonts w:ascii="Consolas" w:hAnsi="Consolas"/>
        </w:rPr>
        <w:t xml:space="preserve"> int8 NULL,</w:t>
      </w:r>
    </w:p>
    <w:p w14:paraId="0EB53ACD"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diagnosis_case_established_info</w:t>
      </w:r>
      <w:proofErr w:type="spellEnd"/>
      <w:r w:rsidRPr="00D45DF8">
        <w:rPr>
          <w:rFonts w:ascii="Consolas" w:hAnsi="Consolas"/>
        </w:rPr>
        <w:t xml:space="preserve"> </w:t>
      </w:r>
      <w:proofErr w:type="spellStart"/>
      <w:r w:rsidRPr="00D45DF8">
        <w:rPr>
          <w:rFonts w:ascii="Consolas" w:hAnsi="Consolas"/>
        </w:rPr>
        <w:t>varchar</w:t>
      </w:r>
      <w:proofErr w:type="spellEnd"/>
      <w:r w:rsidRPr="00D45DF8">
        <w:rPr>
          <w:rFonts w:ascii="Consolas" w:hAnsi="Consolas"/>
        </w:rPr>
        <w:t>(2000) NULL,</w:t>
      </w:r>
    </w:p>
    <w:p w14:paraId="599D7D6C"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es_diag_case_val</w:t>
      </w:r>
      <w:proofErr w:type="spellEnd"/>
      <w:r w:rsidRPr="00D45DF8">
        <w:rPr>
          <w:rFonts w:ascii="Consolas" w:hAnsi="Consolas"/>
        </w:rPr>
        <w:t xml:space="preserve"> </w:t>
      </w:r>
      <w:proofErr w:type="spellStart"/>
      <w:r w:rsidRPr="00D45DF8">
        <w:rPr>
          <w:rFonts w:ascii="Consolas" w:hAnsi="Consolas"/>
        </w:rPr>
        <w:t>varchar</w:t>
      </w:r>
      <w:proofErr w:type="spellEnd"/>
      <w:r w:rsidRPr="00D45DF8">
        <w:rPr>
          <w:rFonts w:ascii="Consolas" w:hAnsi="Consolas"/>
        </w:rPr>
        <w:t>(30) NULL,</w:t>
      </w:r>
    </w:p>
    <w:p w14:paraId="09E185DC"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diagnosis_case_established_id</w:t>
      </w:r>
      <w:proofErr w:type="spellEnd"/>
      <w:r w:rsidRPr="00D45DF8">
        <w:rPr>
          <w:rFonts w:ascii="Consolas" w:hAnsi="Consolas"/>
        </w:rPr>
        <w:t xml:space="preserve"> int8 NULL,</w:t>
      </w:r>
    </w:p>
    <w:p w14:paraId="2BD8F26F"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es_diag_case_id</w:t>
      </w:r>
      <w:proofErr w:type="spellEnd"/>
      <w:r w:rsidRPr="00D45DF8">
        <w:rPr>
          <w:rFonts w:ascii="Consolas" w:hAnsi="Consolas"/>
        </w:rPr>
        <w:t xml:space="preserve"> int8 NULL,</w:t>
      </w:r>
    </w:p>
    <w:p w14:paraId="3CD957ED" w14:textId="77777777" w:rsidR="00D45DF8" w:rsidRPr="00D45DF8" w:rsidRDefault="00D45DF8" w:rsidP="00D45DF8">
      <w:pPr>
        <w:rPr>
          <w:rFonts w:ascii="Consolas" w:hAnsi="Consolas"/>
        </w:rPr>
      </w:pPr>
      <w:r w:rsidRPr="00D45DF8">
        <w:rPr>
          <w:rFonts w:ascii="Consolas" w:hAnsi="Consolas"/>
        </w:rPr>
        <w:tab/>
        <w:t>CONSTRAINT f357_5_a_pkey PRIMARY KEY (</w:t>
      </w:r>
      <w:proofErr w:type="spellStart"/>
      <w:r w:rsidRPr="00D45DF8">
        <w:rPr>
          <w:rFonts w:ascii="Consolas" w:hAnsi="Consolas"/>
        </w:rPr>
        <w:t>id</w:t>
      </w:r>
      <w:proofErr w:type="spellEnd"/>
      <w:r w:rsidRPr="00D45DF8">
        <w:rPr>
          <w:rFonts w:ascii="Consolas" w:hAnsi="Consolas"/>
        </w:rPr>
        <w:t>),</w:t>
      </w:r>
    </w:p>
    <w:p w14:paraId="790F0380" w14:textId="77777777" w:rsidR="00D45DF8" w:rsidRPr="00D45DF8" w:rsidRDefault="00D45DF8" w:rsidP="00D45DF8">
      <w:pPr>
        <w:rPr>
          <w:rFonts w:ascii="Consolas" w:hAnsi="Consolas"/>
        </w:rPr>
      </w:pPr>
      <w:r w:rsidRPr="00D45DF8">
        <w:rPr>
          <w:rFonts w:ascii="Consolas" w:hAnsi="Consolas"/>
        </w:rPr>
        <w:tab/>
        <w:t>CONSTRAINT fk3pwhqyk3eb4saxetclwrd6bco FOREIGN KEY (</w:t>
      </w:r>
      <w:proofErr w:type="spellStart"/>
      <w:r w:rsidRPr="00D45DF8">
        <w:rPr>
          <w:rFonts w:ascii="Consolas" w:hAnsi="Consolas"/>
        </w:rPr>
        <w:t>likely_infection_transmission_factor_id</w:t>
      </w:r>
      <w:proofErr w:type="spellEnd"/>
      <w:r w:rsidRPr="00D45DF8">
        <w:rPr>
          <w:rFonts w:ascii="Consolas" w:hAnsi="Consolas"/>
        </w:rPr>
        <w:t xml:space="preserve">) REFERENCES </w:t>
      </w:r>
      <w:proofErr w:type="spellStart"/>
      <w:r w:rsidRPr="00D45DF8">
        <w:rPr>
          <w:rFonts w:ascii="Consolas" w:hAnsi="Consolas"/>
        </w:rPr>
        <w:t>cl_infectiontransmissionfactory</w:t>
      </w:r>
      <w:proofErr w:type="spellEnd"/>
      <w:r w:rsidRPr="00D45DF8">
        <w:rPr>
          <w:rFonts w:ascii="Consolas" w:hAnsi="Consolas"/>
        </w:rPr>
        <w:t>(</w:t>
      </w:r>
      <w:proofErr w:type="spellStart"/>
      <w:r w:rsidRPr="00D45DF8">
        <w:rPr>
          <w:rFonts w:ascii="Consolas" w:hAnsi="Consolas"/>
        </w:rPr>
        <w:t>id</w:t>
      </w:r>
      <w:proofErr w:type="spellEnd"/>
      <w:r w:rsidRPr="00D45DF8">
        <w:rPr>
          <w:rFonts w:ascii="Consolas" w:hAnsi="Consolas"/>
        </w:rPr>
        <w:t>),</w:t>
      </w:r>
    </w:p>
    <w:p w14:paraId="50062EA0" w14:textId="77777777" w:rsidR="00D45DF8" w:rsidRPr="00D45DF8" w:rsidRDefault="00D45DF8" w:rsidP="00D45DF8">
      <w:pPr>
        <w:rPr>
          <w:rFonts w:ascii="Consolas" w:hAnsi="Consolas"/>
        </w:rPr>
      </w:pPr>
      <w:r w:rsidRPr="00D45DF8">
        <w:rPr>
          <w:rFonts w:ascii="Consolas" w:hAnsi="Consolas"/>
        </w:rPr>
        <w:lastRenderedPageBreak/>
        <w:tab/>
        <w:t>CONSTRAINT fk4aphgc50qi2w02lyx0op2q8y4 FOREIGN KEY (</w:t>
      </w:r>
      <w:proofErr w:type="spellStart"/>
      <w:r w:rsidRPr="00D45DF8">
        <w:rPr>
          <w:rFonts w:ascii="Consolas" w:hAnsi="Consolas"/>
        </w:rPr>
        <w:t>consume_food_nature_id</w:t>
      </w:r>
      <w:proofErr w:type="spellEnd"/>
      <w:r w:rsidRPr="00D45DF8">
        <w:rPr>
          <w:rFonts w:ascii="Consolas" w:hAnsi="Consolas"/>
        </w:rPr>
        <w:t xml:space="preserve">) REFERENCES </w:t>
      </w:r>
      <w:proofErr w:type="spellStart"/>
      <w:r w:rsidRPr="00D45DF8">
        <w:rPr>
          <w:rFonts w:ascii="Consolas" w:hAnsi="Consolas"/>
        </w:rPr>
        <w:t>cl_foodnature</w:t>
      </w:r>
      <w:proofErr w:type="spellEnd"/>
      <w:r w:rsidRPr="00D45DF8">
        <w:rPr>
          <w:rFonts w:ascii="Consolas" w:hAnsi="Consolas"/>
        </w:rPr>
        <w:t>(</w:t>
      </w:r>
      <w:proofErr w:type="spellStart"/>
      <w:r w:rsidRPr="00D45DF8">
        <w:rPr>
          <w:rFonts w:ascii="Consolas" w:hAnsi="Consolas"/>
        </w:rPr>
        <w:t>id</w:t>
      </w:r>
      <w:proofErr w:type="spellEnd"/>
      <w:r w:rsidRPr="00D45DF8">
        <w:rPr>
          <w:rFonts w:ascii="Consolas" w:hAnsi="Consolas"/>
        </w:rPr>
        <w:t>),</w:t>
      </w:r>
    </w:p>
    <w:p w14:paraId="183783F9" w14:textId="77777777" w:rsidR="00D45DF8" w:rsidRPr="00D45DF8" w:rsidRDefault="00D45DF8" w:rsidP="00D45DF8">
      <w:pPr>
        <w:rPr>
          <w:rFonts w:ascii="Consolas" w:hAnsi="Consolas"/>
        </w:rPr>
      </w:pPr>
      <w:r w:rsidRPr="00D45DF8">
        <w:rPr>
          <w:rFonts w:ascii="Consolas" w:hAnsi="Consolas"/>
        </w:rPr>
        <w:tab/>
        <w:t>CONSTRAINT fk96y2rlnfox21nnh4ccf7q2die FOREIGN KEY (</w:t>
      </w:r>
      <w:proofErr w:type="spellStart"/>
      <w:r w:rsidRPr="00D45DF8">
        <w:rPr>
          <w:rFonts w:ascii="Consolas" w:hAnsi="Consolas"/>
        </w:rPr>
        <w:t>es_diag_case_id</w:t>
      </w:r>
      <w:proofErr w:type="spellEnd"/>
      <w:r w:rsidRPr="00D45DF8">
        <w:rPr>
          <w:rFonts w:ascii="Consolas" w:hAnsi="Consolas"/>
        </w:rPr>
        <w:t xml:space="preserve">) REFERENCES </w:t>
      </w:r>
      <w:proofErr w:type="spellStart"/>
      <w:r w:rsidRPr="00D45DF8">
        <w:rPr>
          <w:rFonts w:ascii="Consolas" w:hAnsi="Consolas"/>
        </w:rPr>
        <w:t>cl_esdiagnosiscase</w:t>
      </w:r>
      <w:proofErr w:type="spellEnd"/>
      <w:r w:rsidRPr="00D45DF8">
        <w:rPr>
          <w:rFonts w:ascii="Consolas" w:hAnsi="Consolas"/>
        </w:rPr>
        <w:t>(</w:t>
      </w:r>
      <w:proofErr w:type="spellStart"/>
      <w:r w:rsidRPr="00D45DF8">
        <w:rPr>
          <w:rFonts w:ascii="Consolas" w:hAnsi="Consolas"/>
        </w:rPr>
        <w:t>id</w:t>
      </w:r>
      <w:proofErr w:type="spellEnd"/>
      <w:r w:rsidRPr="00D45DF8">
        <w:rPr>
          <w:rFonts w:ascii="Consolas" w:hAnsi="Consolas"/>
        </w:rPr>
        <w:t>),</w:t>
      </w:r>
    </w:p>
    <w:p w14:paraId="24CEA4C0" w14:textId="77777777" w:rsidR="00D45DF8" w:rsidRPr="00D45DF8" w:rsidRDefault="00D45DF8" w:rsidP="00D45DF8">
      <w:pPr>
        <w:rPr>
          <w:rFonts w:ascii="Consolas" w:hAnsi="Consolas"/>
        </w:rPr>
      </w:pPr>
      <w:r w:rsidRPr="00D45DF8">
        <w:rPr>
          <w:rFonts w:ascii="Consolas" w:hAnsi="Consolas"/>
        </w:rPr>
        <w:tab/>
        <w:t>CONSTRAINT fk9nclg8vbh2qgr74mijcwegmt2 FOREIGN KEY (</w:t>
      </w:r>
      <w:proofErr w:type="spellStart"/>
      <w:r w:rsidRPr="00D45DF8">
        <w:rPr>
          <w:rFonts w:ascii="Consolas" w:hAnsi="Consolas"/>
        </w:rPr>
        <w:t>most_likely_infection_id</w:t>
      </w:r>
      <w:proofErr w:type="spellEnd"/>
      <w:r w:rsidRPr="00D45DF8">
        <w:rPr>
          <w:rFonts w:ascii="Consolas" w:hAnsi="Consolas"/>
        </w:rPr>
        <w:t xml:space="preserve">) REFERENCES </w:t>
      </w:r>
      <w:proofErr w:type="spellStart"/>
      <w:r w:rsidRPr="00D45DF8">
        <w:rPr>
          <w:rFonts w:ascii="Consolas" w:hAnsi="Consolas"/>
        </w:rPr>
        <w:t>cl_infectiontype</w:t>
      </w:r>
      <w:proofErr w:type="spellEnd"/>
      <w:r w:rsidRPr="00D45DF8">
        <w:rPr>
          <w:rFonts w:ascii="Consolas" w:hAnsi="Consolas"/>
        </w:rPr>
        <w:t>(</w:t>
      </w:r>
      <w:proofErr w:type="spellStart"/>
      <w:r w:rsidRPr="00D45DF8">
        <w:rPr>
          <w:rFonts w:ascii="Consolas" w:hAnsi="Consolas"/>
        </w:rPr>
        <w:t>id</w:t>
      </w:r>
      <w:proofErr w:type="spellEnd"/>
      <w:r w:rsidRPr="00D45DF8">
        <w:rPr>
          <w:rFonts w:ascii="Consolas" w:hAnsi="Consolas"/>
        </w:rPr>
        <w:t>),</w:t>
      </w:r>
    </w:p>
    <w:p w14:paraId="2693238E" w14:textId="77777777" w:rsidR="00D45DF8" w:rsidRPr="00D45DF8" w:rsidRDefault="00D45DF8" w:rsidP="00D45DF8">
      <w:pPr>
        <w:rPr>
          <w:rFonts w:ascii="Consolas" w:hAnsi="Consolas"/>
        </w:rPr>
      </w:pPr>
      <w:r w:rsidRPr="00D45DF8">
        <w:rPr>
          <w:rFonts w:ascii="Consolas" w:hAnsi="Consolas"/>
        </w:rPr>
        <w:tab/>
        <w:t>CONSTRAINT fkacpqfxa0udbamvrogvvyrhsen FOREIGN KEY (</w:t>
      </w:r>
      <w:proofErr w:type="spellStart"/>
      <w:r w:rsidRPr="00D45DF8">
        <w:rPr>
          <w:rFonts w:ascii="Consolas" w:hAnsi="Consolas"/>
        </w:rPr>
        <w:t>death_main_disease_id</w:t>
      </w:r>
      <w:proofErr w:type="spellEnd"/>
      <w:r w:rsidRPr="00D45DF8">
        <w:rPr>
          <w:rFonts w:ascii="Consolas" w:hAnsi="Consolas"/>
        </w:rPr>
        <w:t>) REFERENCES cl_tlk10am(</w:t>
      </w:r>
      <w:proofErr w:type="spellStart"/>
      <w:r w:rsidRPr="00D45DF8">
        <w:rPr>
          <w:rFonts w:ascii="Consolas" w:hAnsi="Consolas"/>
        </w:rPr>
        <w:t>id</w:t>
      </w:r>
      <w:proofErr w:type="spellEnd"/>
      <w:r w:rsidRPr="00D45DF8">
        <w:rPr>
          <w:rFonts w:ascii="Consolas" w:hAnsi="Consolas"/>
        </w:rPr>
        <w:t>),</w:t>
      </w:r>
    </w:p>
    <w:p w14:paraId="75C7D533" w14:textId="77777777" w:rsidR="00D45DF8" w:rsidRPr="00D45DF8" w:rsidRDefault="00D45DF8" w:rsidP="00D45DF8">
      <w:pPr>
        <w:rPr>
          <w:rFonts w:ascii="Consolas" w:hAnsi="Consolas"/>
        </w:rPr>
      </w:pPr>
      <w:r w:rsidRPr="00D45DF8">
        <w:rPr>
          <w:rFonts w:ascii="Consolas" w:hAnsi="Consolas"/>
        </w:rPr>
        <w:tab/>
        <w:t>CONSTRAINT fkivbsdwaemy5rbvj2x592r8hsr FOREIGN KEY (a04other_symptoms_id) REFERENCES cl_a04othersymptoms(</w:t>
      </w:r>
      <w:proofErr w:type="spellStart"/>
      <w:r w:rsidRPr="00D45DF8">
        <w:rPr>
          <w:rFonts w:ascii="Consolas" w:hAnsi="Consolas"/>
        </w:rPr>
        <w:t>id</w:t>
      </w:r>
      <w:proofErr w:type="spellEnd"/>
      <w:r w:rsidRPr="00D45DF8">
        <w:rPr>
          <w:rFonts w:ascii="Consolas" w:hAnsi="Consolas"/>
        </w:rPr>
        <w:t>),</w:t>
      </w:r>
    </w:p>
    <w:p w14:paraId="0E4B04D5" w14:textId="77777777" w:rsidR="00D45DF8" w:rsidRPr="00D45DF8" w:rsidRDefault="00D45DF8" w:rsidP="00D45DF8">
      <w:pPr>
        <w:rPr>
          <w:rFonts w:ascii="Consolas" w:hAnsi="Consolas"/>
        </w:rPr>
      </w:pPr>
      <w:r w:rsidRPr="00D45DF8">
        <w:rPr>
          <w:rFonts w:ascii="Consolas" w:hAnsi="Consolas"/>
        </w:rPr>
        <w:tab/>
        <w:t>CONSTRAINT fkljkyjgla4studiy4749rw0djp FOREIGN KEY (</w:t>
      </w:r>
      <w:proofErr w:type="spellStart"/>
      <w:r w:rsidRPr="00D45DF8">
        <w:rPr>
          <w:rFonts w:ascii="Consolas" w:hAnsi="Consolas"/>
        </w:rPr>
        <w:t>form_id</w:t>
      </w:r>
      <w:proofErr w:type="spellEnd"/>
      <w:r w:rsidRPr="00D45DF8">
        <w:rPr>
          <w:rFonts w:ascii="Consolas" w:hAnsi="Consolas"/>
        </w:rPr>
        <w:t xml:space="preserve">) REFERENCES </w:t>
      </w:r>
      <w:proofErr w:type="spellStart"/>
      <w:r w:rsidRPr="00D45DF8">
        <w:rPr>
          <w:rFonts w:ascii="Consolas" w:hAnsi="Consolas"/>
        </w:rPr>
        <w:t>form</w:t>
      </w:r>
      <w:proofErr w:type="spellEnd"/>
      <w:r w:rsidRPr="00D45DF8">
        <w:rPr>
          <w:rFonts w:ascii="Consolas" w:hAnsi="Consolas"/>
        </w:rPr>
        <w:t>(</w:t>
      </w:r>
      <w:proofErr w:type="spellStart"/>
      <w:r w:rsidRPr="00D45DF8">
        <w:rPr>
          <w:rFonts w:ascii="Consolas" w:hAnsi="Consolas"/>
        </w:rPr>
        <w:t>id</w:t>
      </w:r>
      <w:proofErr w:type="spellEnd"/>
      <w:r w:rsidRPr="00D45DF8">
        <w:rPr>
          <w:rFonts w:ascii="Consolas" w:hAnsi="Consolas"/>
        </w:rPr>
        <w:t>),</w:t>
      </w:r>
    </w:p>
    <w:p w14:paraId="6F052A3B" w14:textId="77777777" w:rsidR="00D45DF8" w:rsidRPr="00D45DF8" w:rsidRDefault="00D45DF8" w:rsidP="00D45DF8">
      <w:pPr>
        <w:rPr>
          <w:rFonts w:ascii="Consolas" w:hAnsi="Consolas"/>
        </w:rPr>
      </w:pPr>
      <w:r w:rsidRPr="00D45DF8">
        <w:rPr>
          <w:rFonts w:ascii="Consolas" w:hAnsi="Consolas"/>
        </w:rPr>
        <w:tab/>
        <w:t>CONSTRAINT fkpu6wlwbw0jcm1ixaaxjxp3yt4 FOREIGN KEY (</w:t>
      </w:r>
      <w:proofErr w:type="spellStart"/>
      <w:r w:rsidRPr="00D45DF8">
        <w:rPr>
          <w:rFonts w:ascii="Consolas" w:hAnsi="Consolas"/>
        </w:rPr>
        <w:t>infection_probable_identified_site_id</w:t>
      </w:r>
      <w:proofErr w:type="spellEnd"/>
      <w:r w:rsidRPr="00D45DF8">
        <w:rPr>
          <w:rFonts w:ascii="Consolas" w:hAnsi="Consolas"/>
        </w:rPr>
        <w:t xml:space="preserve">) REFERENCES </w:t>
      </w:r>
      <w:proofErr w:type="spellStart"/>
      <w:r w:rsidRPr="00D45DF8">
        <w:rPr>
          <w:rFonts w:ascii="Consolas" w:hAnsi="Consolas"/>
        </w:rPr>
        <w:t>cl_infectionsite</w:t>
      </w:r>
      <w:proofErr w:type="spellEnd"/>
      <w:r w:rsidRPr="00D45DF8">
        <w:rPr>
          <w:rFonts w:ascii="Consolas" w:hAnsi="Consolas"/>
        </w:rPr>
        <w:t>(</w:t>
      </w:r>
      <w:proofErr w:type="spellStart"/>
      <w:r w:rsidRPr="00D45DF8">
        <w:rPr>
          <w:rFonts w:ascii="Consolas" w:hAnsi="Consolas"/>
        </w:rPr>
        <w:t>id</w:t>
      </w:r>
      <w:proofErr w:type="spellEnd"/>
      <w:r w:rsidRPr="00D45DF8">
        <w:rPr>
          <w:rFonts w:ascii="Consolas" w:hAnsi="Consolas"/>
        </w:rPr>
        <w:t>),</w:t>
      </w:r>
    </w:p>
    <w:p w14:paraId="343204E2" w14:textId="77777777" w:rsidR="00D45DF8" w:rsidRPr="00D45DF8" w:rsidRDefault="00D45DF8" w:rsidP="00D45DF8">
      <w:pPr>
        <w:rPr>
          <w:rFonts w:ascii="Consolas" w:hAnsi="Consolas"/>
        </w:rPr>
      </w:pPr>
      <w:r w:rsidRPr="00D45DF8">
        <w:rPr>
          <w:rFonts w:ascii="Consolas" w:hAnsi="Consolas"/>
        </w:rPr>
        <w:tab/>
        <w:t>CONSTRAINT fkqxf234sash4q0988gu1ogcq4v FOREIGN KEY (</w:t>
      </w:r>
      <w:proofErr w:type="spellStart"/>
      <w:r w:rsidRPr="00D45DF8">
        <w:rPr>
          <w:rFonts w:ascii="Consolas" w:hAnsi="Consolas"/>
        </w:rPr>
        <w:t>form_executor_id</w:t>
      </w:r>
      <w:proofErr w:type="spellEnd"/>
      <w:r w:rsidRPr="00D45DF8">
        <w:rPr>
          <w:rFonts w:ascii="Consolas" w:hAnsi="Consolas"/>
        </w:rPr>
        <w:t xml:space="preserve">) REFERENCES </w:t>
      </w:r>
      <w:proofErr w:type="spellStart"/>
      <w:r w:rsidRPr="00D45DF8">
        <w:rPr>
          <w:rFonts w:ascii="Consolas" w:hAnsi="Consolas"/>
        </w:rPr>
        <w:t>users</w:t>
      </w:r>
      <w:proofErr w:type="spellEnd"/>
      <w:r w:rsidRPr="00D45DF8">
        <w:rPr>
          <w:rFonts w:ascii="Consolas" w:hAnsi="Consolas"/>
        </w:rPr>
        <w:t>(</w:t>
      </w:r>
      <w:proofErr w:type="spellStart"/>
      <w:r w:rsidRPr="00D45DF8">
        <w:rPr>
          <w:rFonts w:ascii="Consolas" w:hAnsi="Consolas"/>
        </w:rPr>
        <w:t>id</w:t>
      </w:r>
      <w:proofErr w:type="spellEnd"/>
      <w:r w:rsidRPr="00D45DF8">
        <w:rPr>
          <w:rFonts w:ascii="Consolas" w:hAnsi="Consolas"/>
        </w:rPr>
        <w:t>),</w:t>
      </w:r>
    </w:p>
    <w:p w14:paraId="7DF217DB" w14:textId="77777777" w:rsidR="00D45DF8" w:rsidRPr="00D45DF8" w:rsidRDefault="00D45DF8" w:rsidP="00D45DF8">
      <w:pPr>
        <w:rPr>
          <w:rFonts w:ascii="Consolas" w:hAnsi="Consolas"/>
        </w:rPr>
      </w:pPr>
      <w:r w:rsidRPr="00D45DF8">
        <w:rPr>
          <w:rFonts w:ascii="Consolas" w:hAnsi="Consolas"/>
        </w:rPr>
        <w:tab/>
        <w:t>CONSTRAINT fks435sx7g8eevn4sn6lravnc3y FOREIGN KEY (</w:t>
      </w:r>
      <w:proofErr w:type="spellStart"/>
      <w:r w:rsidRPr="00D45DF8">
        <w:rPr>
          <w:rFonts w:ascii="Consolas" w:hAnsi="Consolas"/>
        </w:rPr>
        <w:t>diagnosis_case_established_id</w:t>
      </w:r>
      <w:proofErr w:type="spellEnd"/>
      <w:r w:rsidRPr="00D45DF8">
        <w:rPr>
          <w:rFonts w:ascii="Consolas" w:hAnsi="Consolas"/>
        </w:rPr>
        <w:t xml:space="preserve">) REFERENCES </w:t>
      </w:r>
      <w:proofErr w:type="spellStart"/>
      <w:r w:rsidRPr="00D45DF8">
        <w:rPr>
          <w:rFonts w:ascii="Consolas" w:hAnsi="Consolas"/>
        </w:rPr>
        <w:t>cl_caseestablishedtype</w:t>
      </w:r>
      <w:proofErr w:type="spellEnd"/>
      <w:r w:rsidRPr="00D45DF8">
        <w:rPr>
          <w:rFonts w:ascii="Consolas" w:hAnsi="Consolas"/>
        </w:rPr>
        <w:t>(</w:t>
      </w:r>
      <w:proofErr w:type="spellStart"/>
      <w:r w:rsidRPr="00D45DF8">
        <w:rPr>
          <w:rFonts w:ascii="Consolas" w:hAnsi="Consolas"/>
        </w:rPr>
        <w:t>id</w:t>
      </w:r>
      <w:proofErr w:type="spellEnd"/>
      <w:r w:rsidRPr="00D45DF8">
        <w:rPr>
          <w:rFonts w:ascii="Consolas" w:hAnsi="Consolas"/>
        </w:rPr>
        <w:t>)</w:t>
      </w:r>
    </w:p>
    <w:p w14:paraId="4B8A30E2" w14:textId="77777777" w:rsidR="00D45DF8" w:rsidRPr="00D45DF8" w:rsidRDefault="00D45DF8" w:rsidP="00D45DF8">
      <w:pPr>
        <w:rPr>
          <w:rFonts w:ascii="Consolas" w:hAnsi="Consolas"/>
        </w:rPr>
      </w:pPr>
      <w:r w:rsidRPr="00D45DF8">
        <w:rPr>
          <w:rFonts w:ascii="Consolas" w:hAnsi="Consolas"/>
        </w:rPr>
        <w:t>);</w:t>
      </w:r>
    </w:p>
    <w:p w14:paraId="5D838257" w14:textId="7D970A88" w:rsidR="00D45DF8" w:rsidRPr="00D45DF8" w:rsidRDefault="00D45DF8" w:rsidP="00D45DF8">
      <w:pPr>
        <w:rPr>
          <w:rFonts w:ascii="Consolas" w:hAnsi="Consolas"/>
        </w:rPr>
      </w:pPr>
      <w:r w:rsidRPr="00D45DF8">
        <w:rPr>
          <w:rFonts w:ascii="Consolas" w:hAnsi="Consolas"/>
        </w:rPr>
        <w:t xml:space="preserve">- public.f357_5_a_abrodtravel </w:t>
      </w:r>
      <w:proofErr w:type="spellStart"/>
      <w:r w:rsidRPr="00D45DF8">
        <w:rPr>
          <w:rFonts w:ascii="Consolas" w:hAnsi="Consolas"/>
        </w:rPr>
        <w:t>definition</w:t>
      </w:r>
      <w:proofErr w:type="spellEnd"/>
    </w:p>
    <w:p w14:paraId="4FEAA820" w14:textId="77777777" w:rsidR="00D45DF8" w:rsidRPr="00D45DF8" w:rsidRDefault="00D45DF8" w:rsidP="00D45DF8">
      <w:pPr>
        <w:rPr>
          <w:rFonts w:ascii="Consolas" w:hAnsi="Consolas"/>
        </w:rPr>
      </w:pPr>
      <w:r w:rsidRPr="00D45DF8">
        <w:rPr>
          <w:rFonts w:ascii="Consolas" w:hAnsi="Consolas"/>
        </w:rPr>
        <w:t xml:space="preserve">-- </w:t>
      </w:r>
      <w:proofErr w:type="spellStart"/>
      <w:r w:rsidRPr="00D45DF8">
        <w:rPr>
          <w:rFonts w:ascii="Consolas" w:hAnsi="Consolas"/>
        </w:rPr>
        <w:t>Drop</w:t>
      </w:r>
      <w:proofErr w:type="spellEnd"/>
      <w:r w:rsidRPr="00D45DF8">
        <w:rPr>
          <w:rFonts w:ascii="Consolas" w:hAnsi="Consolas"/>
        </w:rPr>
        <w:t xml:space="preserve"> </w:t>
      </w:r>
      <w:proofErr w:type="spellStart"/>
      <w:r w:rsidRPr="00D45DF8">
        <w:rPr>
          <w:rFonts w:ascii="Consolas" w:hAnsi="Consolas"/>
        </w:rPr>
        <w:t>table</w:t>
      </w:r>
      <w:proofErr w:type="spellEnd"/>
    </w:p>
    <w:p w14:paraId="631DAD7B" w14:textId="77777777" w:rsidR="00D45DF8" w:rsidRPr="00D45DF8" w:rsidRDefault="00D45DF8" w:rsidP="00D45DF8">
      <w:pPr>
        <w:rPr>
          <w:rFonts w:ascii="Consolas" w:hAnsi="Consolas"/>
        </w:rPr>
      </w:pPr>
      <w:r w:rsidRPr="00D45DF8">
        <w:rPr>
          <w:rFonts w:ascii="Consolas" w:hAnsi="Consolas"/>
        </w:rPr>
        <w:t>-- DROP TABLE f357_5_a_abrodtravel;</w:t>
      </w:r>
    </w:p>
    <w:p w14:paraId="69C09181" w14:textId="77777777" w:rsidR="00D45DF8" w:rsidRPr="00D45DF8" w:rsidRDefault="00D45DF8" w:rsidP="00D45DF8">
      <w:pPr>
        <w:rPr>
          <w:rFonts w:ascii="Consolas" w:hAnsi="Consolas"/>
        </w:rPr>
      </w:pPr>
      <w:r w:rsidRPr="00D45DF8">
        <w:rPr>
          <w:rFonts w:ascii="Consolas" w:hAnsi="Consolas"/>
        </w:rPr>
        <w:t>CREATE TABLE f357_5_a_abrodtravel (</w:t>
      </w:r>
    </w:p>
    <w:p w14:paraId="1B9AE200" w14:textId="77777777" w:rsidR="00D45DF8" w:rsidRPr="00D45DF8" w:rsidRDefault="00D45DF8" w:rsidP="00D45DF8">
      <w:pPr>
        <w:rPr>
          <w:rFonts w:ascii="Consolas" w:hAnsi="Consolas"/>
        </w:rPr>
      </w:pPr>
      <w:r w:rsidRPr="00D45DF8">
        <w:rPr>
          <w:rFonts w:ascii="Consolas" w:hAnsi="Consolas"/>
        </w:rPr>
        <w:tab/>
        <w:t>f357_5_a_id int8 NOT NULL,</w:t>
      </w:r>
    </w:p>
    <w:p w14:paraId="1FDCCF34"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country_id</w:t>
      </w:r>
      <w:proofErr w:type="spellEnd"/>
      <w:r w:rsidRPr="00D45DF8">
        <w:rPr>
          <w:rFonts w:ascii="Consolas" w:hAnsi="Consolas"/>
        </w:rPr>
        <w:t xml:space="preserve"> int8 NULL,</w:t>
      </w:r>
    </w:p>
    <w:p w14:paraId="7505B004"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from_date</w:t>
      </w:r>
      <w:proofErr w:type="spellEnd"/>
      <w:r w:rsidRPr="00D45DF8">
        <w:rPr>
          <w:rFonts w:ascii="Consolas" w:hAnsi="Consolas"/>
        </w:rPr>
        <w:t xml:space="preserve"> </w:t>
      </w:r>
      <w:proofErr w:type="spellStart"/>
      <w:r w:rsidRPr="00D45DF8">
        <w:rPr>
          <w:rFonts w:ascii="Consolas" w:hAnsi="Consolas"/>
        </w:rPr>
        <w:t>date</w:t>
      </w:r>
      <w:proofErr w:type="spellEnd"/>
      <w:r w:rsidRPr="00D45DF8">
        <w:rPr>
          <w:rFonts w:ascii="Consolas" w:hAnsi="Consolas"/>
        </w:rPr>
        <w:t xml:space="preserve"> NULL,</w:t>
      </w:r>
    </w:p>
    <w:p w14:paraId="763E7725" w14:textId="77777777" w:rsidR="00D45DF8" w:rsidRPr="00D45DF8" w:rsidRDefault="00D45DF8" w:rsidP="00D45DF8">
      <w:pPr>
        <w:rPr>
          <w:rFonts w:ascii="Consolas" w:hAnsi="Consolas"/>
        </w:rPr>
      </w:pPr>
      <w:r w:rsidRPr="00D45DF8">
        <w:rPr>
          <w:rFonts w:ascii="Consolas" w:hAnsi="Consolas"/>
        </w:rPr>
        <w:tab/>
        <w:t xml:space="preserve">info </w:t>
      </w:r>
      <w:proofErr w:type="spellStart"/>
      <w:r w:rsidRPr="00D45DF8">
        <w:rPr>
          <w:rFonts w:ascii="Consolas" w:hAnsi="Consolas"/>
        </w:rPr>
        <w:t>text</w:t>
      </w:r>
      <w:proofErr w:type="spellEnd"/>
      <w:r w:rsidRPr="00D45DF8">
        <w:rPr>
          <w:rFonts w:ascii="Consolas" w:hAnsi="Consolas"/>
        </w:rPr>
        <w:t xml:space="preserve"> NULL,</w:t>
      </w:r>
    </w:p>
    <w:p w14:paraId="556DC3A5"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to_date</w:t>
      </w:r>
      <w:proofErr w:type="spellEnd"/>
      <w:r w:rsidRPr="00D45DF8">
        <w:rPr>
          <w:rFonts w:ascii="Consolas" w:hAnsi="Consolas"/>
        </w:rPr>
        <w:t xml:space="preserve"> </w:t>
      </w:r>
      <w:proofErr w:type="spellStart"/>
      <w:r w:rsidRPr="00D45DF8">
        <w:rPr>
          <w:rFonts w:ascii="Consolas" w:hAnsi="Consolas"/>
        </w:rPr>
        <w:t>date</w:t>
      </w:r>
      <w:proofErr w:type="spellEnd"/>
      <w:r w:rsidRPr="00D45DF8">
        <w:rPr>
          <w:rFonts w:ascii="Consolas" w:hAnsi="Consolas"/>
        </w:rPr>
        <w:t xml:space="preserve"> NULL,</w:t>
      </w:r>
    </w:p>
    <w:p w14:paraId="6EF77EDC" w14:textId="77777777" w:rsidR="00D45DF8" w:rsidRPr="00D45DF8" w:rsidRDefault="00D45DF8" w:rsidP="00D45DF8">
      <w:pPr>
        <w:rPr>
          <w:rFonts w:ascii="Consolas" w:hAnsi="Consolas"/>
        </w:rPr>
      </w:pPr>
      <w:r w:rsidRPr="00D45DF8">
        <w:rPr>
          <w:rFonts w:ascii="Consolas" w:hAnsi="Consolas"/>
        </w:rPr>
        <w:lastRenderedPageBreak/>
        <w:tab/>
        <w:t>CONSTRAINT fk8hlhkxrim74wj2howuj7ctstk FOREIGN KEY (</w:t>
      </w:r>
      <w:proofErr w:type="spellStart"/>
      <w:r w:rsidRPr="00D45DF8">
        <w:rPr>
          <w:rFonts w:ascii="Consolas" w:hAnsi="Consolas"/>
        </w:rPr>
        <w:t>country_id</w:t>
      </w:r>
      <w:proofErr w:type="spellEnd"/>
      <w:r w:rsidRPr="00D45DF8">
        <w:rPr>
          <w:rFonts w:ascii="Consolas" w:hAnsi="Consolas"/>
        </w:rPr>
        <w:t xml:space="preserve">) REFERENCES </w:t>
      </w:r>
      <w:proofErr w:type="spellStart"/>
      <w:r w:rsidRPr="00D45DF8">
        <w:rPr>
          <w:rFonts w:ascii="Consolas" w:hAnsi="Consolas"/>
        </w:rPr>
        <w:t>cl_country</w:t>
      </w:r>
      <w:proofErr w:type="spellEnd"/>
      <w:r w:rsidRPr="00D45DF8">
        <w:rPr>
          <w:rFonts w:ascii="Consolas" w:hAnsi="Consolas"/>
        </w:rPr>
        <w:t>(</w:t>
      </w:r>
      <w:proofErr w:type="spellStart"/>
      <w:r w:rsidRPr="00D45DF8">
        <w:rPr>
          <w:rFonts w:ascii="Consolas" w:hAnsi="Consolas"/>
        </w:rPr>
        <w:t>id</w:t>
      </w:r>
      <w:proofErr w:type="spellEnd"/>
      <w:r w:rsidRPr="00D45DF8">
        <w:rPr>
          <w:rFonts w:ascii="Consolas" w:hAnsi="Consolas"/>
        </w:rPr>
        <w:t>),</w:t>
      </w:r>
    </w:p>
    <w:p w14:paraId="27CAA9AC" w14:textId="77777777" w:rsidR="00D45DF8" w:rsidRPr="00D45DF8" w:rsidRDefault="00D45DF8" w:rsidP="00D45DF8">
      <w:pPr>
        <w:rPr>
          <w:rFonts w:ascii="Consolas" w:hAnsi="Consolas"/>
        </w:rPr>
      </w:pPr>
      <w:r w:rsidRPr="00D45DF8">
        <w:rPr>
          <w:rFonts w:ascii="Consolas" w:hAnsi="Consolas"/>
        </w:rPr>
        <w:tab/>
        <w:t>CONSTRAINT fkjmypasa5b9x1bcwo1vfw8wfqk FOREIGN KEY (f357_5_a_id) REFERENCES f357_5_a(</w:t>
      </w:r>
      <w:proofErr w:type="spellStart"/>
      <w:r w:rsidRPr="00D45DF8">
        <w:rPr>
          <w:rFonts w:ascii="Consolas" w:hAnsi="Consolas"/>
        </w:rPr>
        <w:t>id</w:t>
      </w:r>
      <w:proofErr w:type="spellEnd"/>
      <w:r w:rsidRPr="00D45DF8">
        <w:rPr>
          <w:rFonts w:ascii="Consolas" w:hAnsi="Consolas"/>
        </w:rPr>
        <w:t>)</w:t>
      </w:r>
    </w:p>
    <w:p w14:paraId="24DBE6C1" w14:textId="77777777" w:rsidR="00D45DF8" w:rsidRPr="00D45DF8" w:rsidRDefault="00D45DF8" w:rsidP="00D45DF8">
      <w:pPr>
        <w:rPr>
          <w:rFonts w:ascii="Consolas" w:hAnsi="Consolas"/>
        </w:rPr>
      </w:pPr>
      <w:r w:rsidRPr="00D45DF8">
        <w:rPr>
          <w:rFonts w:ascii="Consolas" w:hAnsi="Consolas"/>
        </w:rPr>
        <w:t>);</w:t>
      </w:r>
    </w:p>
    <w:p w14:paraId="786B5B7D" w14:textId="77777777" w:rsidR="00D45DF8" w:rsidRPr="00D45DF8" w:rsidRDefault="00D45DF8" w:rsidP="00D45DF8">
      <w:pPr>
        <w:rPr>
          <w:rFonts w:ascii="Consolas" w:hAnsi="Consolas"/>
        </w:rPr>
      </w:pPr>
      <w:r w:rsidRPr="00D45DF8">
        <w:rPr>
          <w:rFonts w:ascii="Consolas" w:hAnsi="Consolas"/>
        </w:rPr>
        <w:t xml:space="preserve">-- public.f357_5_a_focus_lab_test </w:t>
      </w:r>
      <w:proofErr w:type="spellStart"/>
      <w:r w:rsidRPr="00D45DF8">
        <w:rPr>
          <w:rFonts w:ascii="Consolas" w:hAnsi="Consolas"/>
        </w:rPr>
        <w:t>definition</w:t>
      </w:r>
      <w:proofErr w:type="spellEnd"/>
    </w:p>
    <w:p w14:paraId="5F653517" w14:textId="77777777" w:rsidR="00D45DF8" w:rsidRPr="00D45DF8" w:rsidRDefault="00D45DF8" w:rsidP="00D45DF8">
      <w:pPr>
        <w:rPr>
          <w:rFonts w:ascii="Consolas" w:hAnsi="Consolas"/>
        </w:rPr>
      </w:pPr>
      <w:r w:rsidRPr="00D45DF8">
        <w:rPr>
          <w:rFonts w:ascii="Consolas" w:hAnsi="Consolas"/>
        </w:rPr>
        <w:t xml:space="preserve">-- </w:t>
      </w:r>
      <w:proofErr w:type="spellStart"/>
      <w:r w:rsidRPr="00D45DF8">
        <w:rPr>
          <w:rFonts w:ascii="Consolas" w:hAnsi="Consolas"/>
        </w:rPr>
        <w:t>Drop</w:t>
      </w:r>
      <w:proofErr w:type="spellEnd"/>
      <w:r w:rsidRPr="00D45DF8">
        <w:rPr>
          <w:rFonts w:ascii="Consolas" w:hAnsi="Consolas"/>
        </w:rPr>
        <w:t xml:space="preserve"> </w:t>
      </w:r>
      <w:proofErr w:type="spellStart"/>
      <w:r w:rsidRPr="00D45DF8">
        <w:rPr>
          <w:rFonts w:ascii="Consolas" w:hAnsi="Consolas"/>
        </w:rPr>
        <w:t>table</w:t>
      </w:r>
      <w:proofErr w:type="spellEnd"/>
    </w:p>
    <w:p w14:paraId="076C0B7C" w14:textId="77777777" w:rsidR="00D45DF8" w:rsidRPr="00D45DF8" w:rsidRDefault="00D45DF8" w:rsidP="00D45DF8">
      <w:pPr>
        <w:rPr>
          <w:rFonts w:ascii="Consolas" w:hAnsi="Consolas"/>
        </w:rPr>
      </w:pPr>
      <w:r w:rsidRPr="00D45DF8">
        <w:rPr>
          <w:rFonts w:ascii="Consolas" w:hAnsi="Consolas"/>
        </w:rPr>
        <w:t>-- DROP TABLE f357_5_a_focus_lab_test;</w:t>
      </w:r>
    </w:p>
    <w:p w14:paraId="64DA2B9A" w14:textId="77777777" w:rsidR="00D45DF8" w:rsidRPr="00D45DF8" w:rsidRDefault="00D45DF8" w:rsidP="00D45DF8">
      <w:pPr>
        <w:rPr>
          <w:rFonts w:ascii="Consolas" w:hAnsi="Consolas"/>
        </w:rPr>
      </w:pPr>
      <w:r w:rsidRPr="00D45DF8">
        <w:rPr>
          <w:rFonts w:ascii="Consolas" w:hAnsi="Consolas"/>
        </w:rPr>
        <w:t>CREATE TABLE f357_5_a_focus_lab_test (</w:t>
      </w:r>
    </w:p>
    <w:p w14:paraId="20C7AB48" w14:textId="77777777" w:rsidR="00D45DF8" w:rsidRPr="00D45DF8" w:rsidRDefault="00D45DF8" w:rsidP="00D45DF8">
      <w:pPr>
        <w:rPr>
          <w:rFonts w:ascii="Consolas" w:hAnsi="Consolas"/>
        </w:rPr>
      </w:pPr>
      <w:r w:rsidRPr="00D45DF8">
        <w:rPr>
          <w:rFonts w:ascii="Consolas" w:hAnsi="Consolas"/>
        </w:rPr>
        <w:tab/>
        <w:t>f357_5_a_id int8 NOT NULL,</w:t>
      </w:r>
    </w:p>
    <w:p w14:paraId="2702B80F"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focus_laboratory_test_id</w:t>
      </w:r>
      <w:proofErr w:type="spellEnd"/>
      <w:r w:rsidRPr="00D45DF8">
        <w:rPr>
          <w:rFonts w:ascii="Consolas" w:hAnsi="Consolas"/>
        </w:rPr>
        <w:t xml:space="preserve"> int8 NULL,</w:t>
      </w:r>
    </w:p>
    <w:p w14:paraId="2E5BD531"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focus_laboratory_test_info</w:t>
      </w:r>
      <w:proofErr w:type="spellEnd"/>
      <w:r w:rsidRPr="00D45DF8">
        <w:rPr>
          <w:rFonts w:ascii="Consolas" w:hAnsi="Consolas"/>
        </w:rPr>
        <w:t xml:space="preserve"> </w:t>
      </w:r>
      <w:proofErr w:type="spellStart"/>
      <w:r w:rsidRPr="00D45DF8">
        <w:rPr>
          <w:rFonts w:ascii="Consolas" w:hAnsi="Consolas"/>
        </w:rPr>
        <w:t>text</w:t>
      </w:r>
      <w:proofErr w:type="spellEnd"/>
      <w:r w:rsidRPr="00D45DF8">
        <w:rPr>
          <w:rFonts w:ascii="Consolas" w:hAnsi="Consolas"/>
        </w:rPr>
        <w:t xml:space="preserve"> NULL,</w:t>
      </w:r>
    </w:p>
    <w:p w14:paraId="140E860E"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focus_laboratory_test_val</w:t>
      </w:r>
      <w:proofErr w:type="spellEnd"/>
      <w:r w:rsidRPr="00D45DF8">
        <w:rPr>
          <w:rFonts w:ascii="Consolas" w:hAnsi="Consolas"/>
        </w:rPr>
        <w:t xml:space="preserve"> int4 NULL,</w:t>
      </w:r>
    </w:p>
    <w:p w14:paraId="0C3984FB"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focus_laboratory_test_val_info</w:t>
      </w:r>
      <w:proofErr w:type="spellEnd"/>
      <w:r w:rsidRPr="00D45DF8">
        <w:rPr>
          <w:rFonts w:ascii="Consolas" w:hAnsi="Consolas"/>
        </w:rPr>
        <w:t xml:space="preserve"> </w:t>
      </w:r>
      <w:proofErr w:type="spellStart"/>
      <w:r w:rsidRPr="00D45DF8">
        <w:rPr>
          <w:rFonts w:ascii="Consolas" w:hAnsi="Consolas"/>
        </w:rPr>
        <w:t>text</w:t>
      </w:r>
      <w:proofErr w:type="spellEnd"/>
      <w:r w:rsidRPr="00D45DF8">
        <w:rPr>
          <w:rFonts w:ascii="Consolas" w:hAnsi="Consolas"/>
        </w:rPr>
        <w:t xml:space="preserve"> NULL,</w:t>
      </w:r>
    </w:p>
    <w:p w14:paraId="15AF4603" w14:textId="77777777" w:rsidR="00D45DF8" w:rsidRPr="00D45DF8" w:rsidRDefault="00D45DF8" w:rsidP="00D45DF8">
      <w:pPr>
        <w:rPr>
          <w:rFonts w:ascii="Consolas" w:hAnsi="Consolas"/>
        </w:rPr>
      </w:pPr>
      <w:r w:rsidRPr="00D45DF8">
        <w:rPr>
          <w:rFonts w:ascii="Consolas" w:hAnsi="Consolas"/>
        </w:rPr>
        <w:tab/>
        <w:t>CONSTRAINT fkhpq8r7t4m6753cbiik7xhu05y FOREIGN KEY (f357_5_a_id) REFERENCES f357_5_a(</w:t>
      </w:r>
      <w:proofErr w:type="spellStart"/>
      <w:r w:rsidRPr="00D45DF8">
        <w:rPr>
          <w:rFonts w:ascii="Consolas" w:hAnsi="Consolas"/>
        </w:rPr>
        <w:t>id</w:t>
      </w:r>
      <w:proofErr w:type="spellEnd"/>
      <w:r w:rsidRPr="00D45DF8">
        <w:rPr>
          <w:rFonts w:ascii="Consolas" w:hAnsi="Consolas"/>
        </w:rPr>
        <w:t>),</w:t>
      </w:r>
    </w:p>
    <w:p w14:paraId="001D96BE" w14:textId="77777777" w:rsidR="00D45DF8" w:rsidRPr="00D45DF8" w:rsidRDefault="00D45DF8" w:rsidP="00D45DF8">
      <w:pPr>
        <w:rPr>
          <w:rFonts w:ascii="Consolas" w:hAnsi="Consolas"/>
        </w:rPr>
      </w:pPr>
      <w:r w:rsidRPr="00D45DF8">
        <w:rPr>
          <w:rFonts w:ascii="Consolas" w:hAnsi="Consolas"/>
        </w:rPr>
        <w:tab/>
        <w:t>CONSTRAINT fkxalniuu0ggh83koeq9gx5yt5 FOREIGN KEY (</w:t>
      </w:r>
      <w:proofErr w:type="spellStart"/>
      <w:r w:rsidRPr="00D45DF8">
        <w:rPr>
          <w:rFonts w:ascii="Consolas" w:hAnsi="Consolas"/>
        </w:rPr>
        <w:t>focus_laboratory_test_id</w:t>
      </w:r>
      <w:proofErr w:type="spellEnd"/>
      <w:r w:rsidRPr="00D45DF8">
        <w:rPr>
          <w:rFonts w:ascii="Consolas" w:hAnsi="Consolas"/>
        </w:rPr>
        <w:t xml:space="preserve">) REFERENCES </w:t>
      </w:r>
      <w:proofErr w:type="spellStart"/>
      <w:r w:rsidRPr="00D45DF8">
        <w:rPr>
          <w:rFonts w:ascii="Consolas" w:hAnsi="Consolas"/>
        </w:rPr>
        <w:t>cl_focuslaboratorytest</w:t>
      </w:r>
      <w:proofErr w:type="spellEnd"/>
      <w:r w:rsidRPr="00D45DF8">
        <w:rPr>
          <w:rFonts w:ascii="Consolas" w:hAnsi="Consolas"/>
        </w:rPr>
        <w:t>(</w:t>
      </w:r>
      <w:proofErr w:type="spellStart"/>
      <w:r w:rsidRPr="00D45DF8">
        <w:rPr>
          <w:rFonts w:ascii="Consolas" w:hAnsi="Consolas"/>
        </w:rPr>
        <w:t>id</w:t>
      </w:r>
      <w:proofErr w:type="spellEnd"/>
      <w:r w:rsidRPr="00D45DF8">
        <w:rPr>
          <w:rFonts w:ascii="Consolas" w:hAnsi="Consolas"/>
        </w:rPr>
        <w:t>)</w:t>
      </w:r>
    </w:p>
    <w:p w14:paraId="0A2CAC9A" w14:textId="77777777" w:rsidR="00D45DF8" w:rsidRPr="00D45DF8" w:rsidRDefault="00D45DF8" w:rsidP="00D45DF8">
      <w:pPr>
        <w:rPr>
          <w:rFonts w:ascii="Consolas" w:hAnsi="Consolas"/>
        </w:rPr>
      </w:pPr>
      <w:r w:rsidRPr="00D45DF8">
        <w:rPr>
          <w:rFonts w:ascii="Consolas" w:hAnsi="Consolas"/>
        </w:rPr>
        <w:t>);</w:t>
      </w:r>
    </w:p>
    <w:p w14:paraId="5440E102" w14:textId="77777777" w:rsidR="00D45DF8" w:rsidRPr="00D45DF8" w:rsidRDefault="00D45DF8" w:rsidP="00D45DF8">
      <w:pPr>
        <w:rPr>
          <w:rFonts w:ascii="Consolas" w:hAnsi="Consolas"/>
        </w:rPr>
      </w:pPr>
      <w:r w:rsidRPr="00D45DF8">
        <w:rPr>
          <w:rFonts w:ascii="Consolas" w:hAnsi="Consolas"/>
        </w:rPr>
        <w:t xml:space="preserve">-- public.f357_5_a_focus_localization_liquidation_means </w:t>
      </w:r>
      <w:proofErr w:type="spellStart"/>
      <w:r w:rsidRPr="00D45DF8">
        <w:rPr>
          <w:rFonts w:ascii="Consolas" w:hAnsi="Consolas"/>
        </w:rPr>
        <w:t>definition</w:t>
      </w:r>
      <w:proofErr w:type="spellEnd"/>
    </w:p>
    <w:p w14:paraId="51D9BDF9" w14:textId="77777777" w:rsidR="00D45DF8" w:rsidRPr="00D45DF8" w:rsidRDefault="00D45DF8" w:rsidP="00D45DF8">
      <w:pPr>
        <w:rPr>
          <w:rFonts w:ascii="Consolas" w:hAnsi="Consolas"/>
        </w:rPr>
      </w:pPr>
      <w:r w:rsidRPr="00D45DF8">
        <w:rPr>
          <w:rFonts w:ascii="Consolas" w:hAnsi="Consolas"/>
        </w:rPr>
        <w:t xml:space="preserve">-- </w:t>
      </w:r>
      <w:proofErr w:type="spellStart"/>
      <w:r w:rsidRPr="00D45DF8">
        <w:rPr>
          <w:rFonts w:ascii="Consolas" w:hAnsi="Consolas"/>
        </w:rPr>
        <w:t>Drop</w:t>
      </w:r>
      <w:proofErr w:type="spellEnd"/>
      <w:r w:rsidRPr="00D45DF8">
        <w:rPr>
          <w:rFonts w:ascii="Consolas" w:hAnsi="Consolas"/>
        </w:rPr>
        <w:t xml:space="preserve"> </w:t>
      </w:r>
      <w:proofErr w:type="spellStart"/>
      <w:r w:rsidRPr="00D45DF8">
        <w:rPr>
          <w:rFonts w:ascii="Consolas" w:hAnsi="Consolas"/>
        </w:rPr>
        <w:t>table</w:t>
      </w:r>
      <w:proofErr w:type="spellEnd"/>
    </w:p>
    <w:p w14:paraId="75B88007" w14:textId="77777777" w:rsidR="00D45DF8" w:rsidRPr="00D45DF8" w:rsidRDefault="00D45DF8" w:rsidP="00D45DF8">
      <w:pPr>
        <w:rPr>
          <w:rFonts w:ascii="Consolas" w:hAnsi="Consolas"/>
        </w:rPr>
      </w:pPr>
      <w:r w:rsidRPr="00D45DF8">
        <w:rPr>
          <w:rFonts w:ascii="Consolas" w:hAnsi="Consolas"/>
        </w:rPr>
        <w:t>-- DROP TABLE f357_5_a_focus_localization_liquidation_means;</w:t>
      </w:r>
    </w:p>
    <w:p w14:paraId="2A00A635" w14:textId="77777777" w:rsidR="00D45DF8" w:rsidRPr="00D45DF8" w:rsidRDefault="00D45DF8" w:rsidP="00D45DF8">
      <w:pPr>
        <w:rPr>
          <w:rFonts w:ascii="Consolas" w:hAnsi="Consolas"/>
        </w:rPr>
      </w:pPr>
      <w:r w:rsidRPr="00D45DF8">
        <w:rPr>
          <w:rFonts w:ascii="Consolas" w:hAnsi="Consolas"/>
        </w:rPr>
        <w:t>CREATE TABLE f357_5_a_focus_localization_liquidation_means (</w:t>
      </w:r>
    </w:p>
    <w:p w14:paraId="75F4FE0A" w14:textId="77777777" w:rsidR="00D45DF8" w:rsidRPr="00D45DF8" w:rsidRDefault="00D45DF8" w:rsidP="00D45DF8">
      <w:pPr>
        <w:rPr>
          <w:rFonts w:ascii="Consolas" w:hAnsi="Consolas"/>
        </w:rPr>
      </w:pPr>
      <w:r w:rsidRPr="00D45DF8">
        <w:rPr>
          <w:rFonts w:ascii="Consolas" w:hAnsi="Consolas"/>
        </w:rPr>
        <w:tab/>
        <w:t>f357_5_a_id int8 NOT NULL,</w:t>
      </w:r>
    </w:p>
    <w:p w14:paraId="52C2CE14"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focus_localization_liquidation_mean_id</w:t>
      </w:r>
      <w:proofErr w:type="spellEnd"/>
      <w:r w:rsidRPr="00D45DF8">
        <w:rPr>
          <w:rFonts w:ascii="Consolas" w:hAnsi="Consolas"/>
        </w:rPr>
        <w:t xml:space="preserve"> int8 NULL,</w:t>
      </w:r>
    </w:p>
    <w:p w14:paraId="1668A644"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focus_localization_liquidation_mean_info</w:t>
      </w:r>
      <w:proofErr w:type="spellEnd"/>
      <w:r w:rsidRPr="00D45DF8">
        <w:rPr>
          <w:rFonts w:ascii="Consolas" w:hAnsi="Consolas"/>
        </w:rPr>
        <w:t xml:space="preserve"> </w:t>
      </w:r>
      <w:proofErr w:type="spellStart"/>
      <w:r w:rsidRPr="00D45DF8">
        <w:rPr>
          <w:rFonts w:ascii="Consolas" w:hAnsi="Consolas"/>
        </w:rPr>
        <w:t>text</w:t>
      </w:r>
      <w:proofErr w:type="spellEnd"/>
      <w:r w:rsidRPr="00D45DF8">
        <w:rPr>
          <w:rFonts w:ascii="Consolas" w:hAnsi="Consolas"/>
        </w:rPr>
        <w:t xml:space="preserve"> NULL,</w:t>
      </w:r>
    </w:p>
    <w:p w14:paraId="47BF3FBE" w14:textId="77777777" w:rsidR="00D45DF8" w:rsidRPr="00D45DF8" w:rsidRDefault="00D45DF8" w:rsidP="00D45DF8">
      <w:pPr>
        <w:rPr>
          <w:rFonts w:ascii="Consolas" w:hAnsi="Consolas"/>
        </w:rPr>
      </w:pPr>
      <w:r w:rsidRPr="00D45DF8">
        <w:rPr>
          <w:rFonts w:ascii="Consolas" w:hAnsi="Consolas"/>
        </w:rPr>
        <w:lastRenderedPageBreak/>
        <w:tab/>
        <w:t>CONSTRAINT fk3es5c9ork0f1mx3ctw4hvj9jq FOREIGN KEY (</w:t>
      </w:r>
      <w:proofErr w:type="spellStart"/>
      <w:r w:rsidRPr="00D45DF8">
        <w:rPr>
          <w:rFonts w:ascii="Consolas" w:hAnsi="Consolas"/>
        </w:rPr>
        <w:t>focus_localization_liquidation_mean_id</w:t>
      </w:r>
      <w:proofErr w:type="spellEnd"/>
      <w:r w:rsidRPr="00D45DF8">
        <w:rPr>
          <w:rFonts w:ascii="Consolas" w:hAnsi="Consolas"/>
        </w:rPr>
        <w:t xml:space="preserve">) REFERENCES </w:t>
      </w:r>
      <w:proofErr w:type="spellStart"/>
      <w:r w:rsidRPr="00D45DF8">
        <w:rPr>
          <w:rFonts w:ascii="Consolas" w:hAnsi="Consolas"/>
        </w:rPr>
        <w:t>cl_focuslocalizationliquidationmean</w:t>
      </w:r>
      <w:proofErr w:type="spellEnd"/>
      <w:r w:rsidRPr="00D45DF8">
        <w:rPr>
          <w:rFonts w:ascii="Consolas" w:hAnsi="Consolas"/>
        </w:rPr>
        <w:t>(</w:t>
      </w:r>
      <w:proofErr w:type="spellStart"/>
      <w:r w:rsidRPr="00D45DF8">
        <w:rPr>
          <w:rFonts w:ascii="Consolas" w:hAnsi="Consolas"/>
        </w:rPr>
        <w:t>id</w:t>
      </w:r>
      <w:proofErr w:type="spellEnd"/>
      <w:r w:rsidRPr="00D45DF8">
        <w:rPr>
          <w:rFonts w:ascii="Consolas" w:hAnsi="Consolas"/>
        </w:rPr>
        <w:t>),</w:t>
      </w:r>
    </w:p>
    <w:p w14:paraId="0EFD28FA" w14:textId="77777777" w:rsidR="00D45DF8" w:rsidRPr="00D45DF8" w:rsidRDefault="00D45DF8" w:rsidP="00D45DF8">
      <w:pPr>
        <w:rPr>
          <w:rFonts w:ascii="Consolas" w:hAnsi="Consolas"/>
        </w:rPr>
      </w:pPr>
      <w:r w:rsidRPr="00D45DF8">
        <w:rPr>
          <w:rFonts w:ascii="Consolas" w:hAnsi="Consolas"/>
        </w:rPr>
        <w:tab/>
        <w:t>CONSTRAINT fk6eukb6n2qxoyq3uotxsv0m80p FOREIGN KEY (f357_5_a_id) REFERENCES f357_5_a(</w:t>
      </w:r>
      <w:proofErr w:type="spellStart"/>
      <w:r w:rsidRPr="00D45DF8">
        <w:rPr>
          <w:rFonts w:ascii="Consolas" w:hAnsi="Consolas"/>
        </w:rPr>
        <w:t>id</w:t>
      </w:r>
      <w:proofErr w:type="spellEnd"/>
      <w:r w:rsidRPr="00D45DF8">
        <w:rPr>
          <w:rFonts w:ascii="Consolas" w:hAnsi="Consolas"/>
        </w:rPr>
        <w:t>)</w:t>
      </w:r>
    </w:p>
    <w:p w14:paraId="2119C734" w14:textId="77777777" w:rsidR="00D45DF8" w:rsidRPr="00D45DF8" w:rsidRDefault="00D45DF8" w:rsidP="00D45DF8">
      <w:pPr>
        <w:rPr>
          <w:rFonts w:ascii="Consolas" w:hAnsi="Consolas"/>
        </w:rPr>
      </w:pPr>
      <w:r w:rsidRPr="00D45DF8">
        <w:rPr>
          <w:rFonts w:ascii="Consolas" w:hAnsi="Consolas"/>
        </w:rPr>
        <w:t>);</w:t>
      </w:r>
    </w:p>
    <w:p w14:paraId="2BC87FA8" w14:textId="77777777" w:rsidR="00D45DF8" w:rsidRPr="00D45DF8" w:rsidRDefault="00D45DF8" w:rsidP="00D45DF8">
      <w:pPr>
        <w:rPr>
          <w:rFonts w:ascii="Consolas" w:hAnsi="Consolas"/>
        </w:rPr>
      </w:pPr>
      <w:r w:rsidRPr="00D45DF8">
        <w:rPr>
          <w:rFonts w:ascii="Consolas" w:hAnsi="Consolas"/>
        </w:rPr>
        <w:t xml:space="preserve">-- public.f357_5_a_localtravel </w:t>
      </w:r>
      <w:proofErr w:type="spellStart"/>
      <w:r w:rsidRPr="00D45DF8">
        <w:rPr>
          <w:rFonts w:ascii="Consolas" w:hAnsi="Consolas"/>
        </w:rPr>
        <w:t>definition</w:t>
      </w:r>
      <w:proofErr w:type="spellEnd"/>
    </w:p>
    <w:p w14:paraId="4433A022" w14:textId="77777777" w:rsidR="00D45DF8" w:rsidRPr="00D45DF8" w:rsidRDefault="00D45DF8" w:rsidP="00D45DF8">
      <w:pPr>
        <w:rPr>
          <w:rFonts w:ascii="Consolas" w:hAnsi="Consolas"/>
        </w:rPr>
      </w:pPr>
      <w:r w:rsidRPr="00D45DF8">
        <w:rPr>
          <w:rFonts w:ascii="Consolas" w:hAnsi="Consolas"/>
        </w:rPr>
        <w:t xml:space="preserve">-- </w:t>
      </w:r>
      <w:proofErr w:type="spellStart"/>
      <w:r w:rsidRPr="00D45DF8">
        <w:rPr>
          <w:rFonts w:ascii="Consolas" w:hAnsi="Consolas"/>
        </w:rPr>
        <w:t>Drop</w:t>
      </w:r>
      <w:proofErr w:type="spellEnd"/>
      <w:r w:rsidRPr="00D45DF8">
        <w:rPr>
          <w:rFonts w:ascii="Consolas" w:hAnsi="Consolas"/>
        </w:rPr>
        <w:t xml:space="preserve"> </w:t>
      </w:r>
      <w:proofErr w:type="spellStart"/>
      <w:r w:rsidRPr="00D45DF8">
        <w:rPr>
          <w:rFonts w:ascii="Consolas" w:hAnsi="Consolas"/>
        </w:rPr>
        <w:t>table</w:t>
      </w:r>
      <w:proofErr w:type="spellEnd"/>
    </w:p>
    <w:p w14:paraId="22730764" w14:textId="77777777" w:rsidR="00D45DF8" w:rsidRPr="00D45DF8" w:rsidRDefault="00D45DF8" w:rsidP="00D45DF8">
      <w:pPr>
        <w:rPr>
          <w:rFonts w:ascii="Consolas" w:hAnsi="Consolas"/>
        </w:rPr>
      </w:pPr>
      <w:r w:rsidRPr="00D45DF8">
        <w:rPr>
          <w:rFonts w:ascii="Consolas" w:hAnsi="Consolas"/>
        </w:rPr>
        <w:t>-- DROP TABLE f357_5_a_localtravel;</w:t>
      </w:r>
    </w:p>
    <w:p w14:paraId="44BD9F55" w14:textId="77777777" w:rsidR="00D45DF8" w:rsidRPr="00D45DF8" w:rsidRDefault="00D45DF8" w:rsidP="00D45DF8">
      <w:pPr>
        <w:rPr>
          <w:rFonts w:ascii="Consolas" w:hAnsi="Consolas"/>
        </w:rPr>
      </w:pPr>
      <w:r w:rsidRPr="00D45DF8">
        <w:rPr>
          <w:rFonts w:ascii="Consolas" w:hAnsi="Consolas"/>
        </w:rPr>
        <w:t>CREATE TABLE f357_5_a_localtravel (</w:t>
      </w:r>
    </w:p>
    <w:p w14:paraId="399650E1" w14:textId="77777777" w:rsidR="00D45DF8" w:rsidRPr="00D45DF8" w:rsidRDefault="00D45DF8" w:rsidP="00D45DF8">
      <w:pPr>
        <w:rPr>
          <w:rFonts w:ascii="Consolas" w:hAnsi="Consolas"/>
        </w:rPr>
      </w:pPr>
      <w:r w:rsidRPr="00D45DF8">
        <w:rPr>
          <w:rFonts w:ascii="Consolas" w:hAnsi="Consolas"/>
        </w:rPr>
        <w:tab/>
        <w:t>f357_5_a_id int8 NOT NULL,</w:t>
      </w:r>
    </w:p>
    <w:p w14:paraId="56A988C6"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from_date</w:t>
      </w:r>
      <w:proofErr w:type="spellEnd"/>
      <w:r w:rsidRPr="00D45DF8">
        <w:rPr>
          <w:rFonts w:ascii="Consolas" w:hAnsi="Consolas"/>
        </w:rPr>
        <w:t xml:space="preserve"> </w:t>
      </w:r>
      <w:proofErr w:type="spellStart"/>
      <w:r w:rsidRPr="00D45DF8">
        <w:rPr>
          <w:rFonts w:ascii="Consolas" w:hAnsi="Consolas"/>
        </w:rPr>
        <w:t>date</w:t>
      </w:r>
      <w:proofErr w:type="spellEnd"/>
      <w:r w:rsidRPr="00D45DF8">
        <w:rPr>
          <w:rFonts w:ascii="Consolas" w:hAnsi="Consolas"/>
        </w:rPr>
        <w:t xml:space="preserve"> NULL,</w:t>
      </w:r>
    </w:p>
    <w:p w14:paraId="40F1073F" w14:textId="77777777" w:rsidR="00D45DF8" w:rsidRPr="00D45DF8" w:rsidRDefault="00D45DF8" w:rsidP="00D45DF8">
      <w:pPr>
        <w:rPr>
          <w:rFonts w:ascii="Consolas" w:hAnsi="Consolas"/>
        </w:rPr>
      </w:pPr>
      <w:r w:rsidRPr="00D45DF8">
        <w:rPr>
          <w:rFonts w:ascii="Consolas" w:hAnsi="Consolas"/>
        </w:rPr>
        <w:tab/>
        <w:t xml:space="preserve">info </w:t>
      </w:r>
      <w:proofErr w:type="spellStart"/>
      <w:r w:rsidRPr="00D45DF8">
        <w:rPr>
          <w:rFonts w:ascii="Consolas" w:hAnsi="Consolas"/>
        </w:rPr>
        <w:t>text</w:t>
      </w:r>
      <w:proofErr w:type="spellEnd"/>
      <w:r w:rsidRPr="00D45DF8">
        <w:rPr>
          <w:rFonts w:ascii="Consolas" w:hAnsi="Consolas"/>
        </w:rPr>
        <w:t xml:space="preserve"> NULL,</w:t>
      </w:r>
    </w:p>
    <w:p w14:paraId="79AFC444"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municipality_id</w:t>
      </w:r>
      <w:proofErr w:type="spellEnd"/>
      <w:r w:rsidRPr="00D45DF8">
        <w:rPr>
          <w:rFonts w:ascii="Consolas" w:hAnsi="Consolas"/>
        </w:rPr>
        <w:t xml:space="preserve"> int8 NULL,</w:t>
      </w:r>
    </w:p>
    <w:p w14:paraId="6709505F"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to_date</w:t>
      </w:r>
      <w:proofErr w:type="spellEnd"/>
      <w:r w:rsidRPr="00D45DF8">
        <w:rPr>
          <w:rFonts w:ascii="Consolas" w:hAnsi="Consolas"/>
        </w:rPr>
        <w:t xml:space="preserve"> </w:t>
      </w:r>
      <w:proofErr w:type="spellStart"/>
      <w:r w:rsidRPr="00D45DF8">
        <w:rPr>
          <w:rFonts w:ascii="Consolas" w:hAnsi="Consolas"/>
        </w:rPr>
        <w:t>date</w:t>
      </w:r>
      <w:proofErr w:type="spellEnd"/>
      <w:r w:rsidRPr="00D45DF8">
        <w:rPr>
          <w:rFonts w:ascii="Consolas" w:hAnsi="Consolas"/>
        </w:rPr>
        <w:t xml:space="preserve"> NULL,</w:t>
      </w:r>
    </w:p>
    <w:p w14:paraId="6B5D4D76" w14:textId="77777777" w:rsidR="00D45DF8" w:rsidRPr="00D45DF8" w:rsidRDefault="00D45DF8" w:rsidP="00D45DF8">
      <w:pPr>
        <w:rPr>
          <w:rFonts w:ascii="Consolas" w:hAnsi="Consolas"/>
        </w:rPr>
      </w:pPr>
      <w:r w:rsidRPr="00D45DF8">
        <w:rPr>
          <w:rFonts w:ascii="Consolas" w:hAnsi="Consolas"/>
        </w:rPr>
        <w:tab/>
        <w:t>CONSTRAINT fk41ygl18x7saiw0xedtunivccc FOREIGN KEY (f357_5_a_id) REFERENCES f357_5_a(</w:t>
      </w:r>
      <w:proofErr w:type="spellStart"/>
      <w:r w:rsidRPr="00D45DF8">
        <w:rPr>
          <w:rFonts w:ascii="Consolas" w:hAnsi="Consolas"/>
        </w:rPr>
        <w:t>id</w:t>
      </w:r>
      <w:proofErr w:type="spellEnd"/>
      <w:r w:rsidRPr="00D45DF8">
        <w:rPr>
          <w:rFonts w:ascii="Consolas" w:hAnsi="Consolas"/>
        </w:rPr>
        <w:t>),</w:t>
      </w:r>
    </w:p>
    <w:p w14:paraId="757198DB" w14:textId="77777777" w:rsidR="00D45DF8" w:rsidRPr="00D45DF8" w:rsidRDefault="00D45DF8" w:rsidP="00D45DF8">
      <w:pPr>
        <w:rPr>
          <w:rFonts w:ascii="Consolas" w:hAnsi="Consolas"/>
        </w:rPr>
      </w:pPr>
      <w:r w:rsidRPr="00D45DF8">
        <w:rPr>
          <w:rFonts w:ascii="Consolas" w:hAnsi="Consolas"/>
        </w:rPr>
        <w:tab/>
        <w:t>CONSTRAINT fkqjb2dt385k0pphga5sbf2rj40 FOREIGN KEY (</w:t>
      </w:r>
      <w:proofErr w:type="spellStart"/>
      <w:r w:rsidRPr="00D45DF8">
        <w:rPr>
          <w:rFonts w:ascii="Consolas" w:hAnsi="Consolas"/>
        </w:rPr>
        <w:t>municipality_id</w:t>
      </w:r>
      <w:proofErr w:type="spellEnd"/>
      <w:r w:rsidRPr="00D45DF8">
        <w:rPr>
          <w:rFonts w:ascii="Consolas" w:hAnsi="Consolas"/>
        </w:rPr>
        <w:t xml:space="preserve">) REFERENCES </w:t>
      </w:r>
      <w:proofErr w:type="spellStart"/>
      <w:r w:rsidRPr="00D45DF8">
        <w:rPr>
          <w:rFonts w:ascii="Consolas" w:hAnsi="Consolas"/>
        </w:rPr>
        <w:t>cl_municipality</w:t>
      </w:r>
      <w:proofErr w:type="spellEnd"/>
      <w:r w:rsidRPr="00D45DF8">
        <w:rPr>
          <w:rFonts w:ascii="Consolas" w:hAnsi="Consolas"/>
        </w:rPr>
        <w:t>(</w:t>
      </w:r>
      <w:proofErr w:type="spellStart"/>
      <w:r w:rsidRPr="00D45DF8">
        <w:rPr>
          <w:rFonts w:ascii="Consolas" w:hAnsi="Consolas"/>
        </w:rPr>
        <w:t>id</w:t>
      </w:r>
      <w:proofErr w:type="spellEnd"/>
      <w:r w:rsidRPr="00D45DF8">
        <w:rPr>
          <w:rFonts w:ascii="Consolas" w:hAnsi="Consolas"/>
        </w:rPr>
        <w:t>)</w:t>
      </w:r>
    </w:p>
    <w:p w14:paraId="22020677" w14:textId="77777777" w:rsidR="00D45DF8" w:rsidRPr="00D45DF8" w:rsidRDefault="00D45DF8" w:rsidP="00D45DF8">
      <w:pPr>
        <w:rPr>
          <w:rFonts w:ascii="Consolas" w:hAnsi="Consolas"/>
        </w:rPr>
      </w:pPr>
      <w:r w:rsidRPr="00D45DF8">
        <w:rPr>
          <w:rFonts w:ascii="Consolas" w:hAnsi="Consolas"/>
        </w:rPr>
        <w:t>);</w:t>
      </w:r>
    </w:p>
    <w:p w14:paraId="24B96561" w14:textId="77777777" w:rsidR="00D45DF8" w:rsidRPr="00D45DF8" w:rsidRDefault="00D45DF8" w:rsidP="00D45DF8">
      <w:pPr>
        <w:rPr>
          <w:rFonts w:ascii="Consolas" w:hAnsi="Consolas"/>
        </w:rPr>
      </w:pPr>
      <w:r w:rsidRPr="00D45DF8">
        <w:rPr>
          <w:rFonts w:ascii="Consolas" w:hAnsi="Consolas"/>
        </w:rPr>
        <w:t xml:space="preserve">-- public.f357_5_a_public_feeding_place </w:t>
      </w:r>
      <w:proofErr w:type="spellStart"/>
      <w:r w:rsidRPr="00D45DF8">
        <w:rPr>
          <w:rFonts w:ascii="Consolas" w:hAnsi="Consolas"/>
        </w:rPr>
        <w:t>definition</w:t>
      </w:r>
      <w:proofErr w:type="spellEnd"/>
    </w:p>
    <w:p w14:paraId="13018A05" w14:textId="77777777" w:rsidR="00D45DF8" w:rsidRPr="00D45DF8" w:rsidRDefault="00D45DF8" w:rsidP="00D45DF8">
      <w:pPr>
        <w:rPr>
          <w:rFonts w:ascii="Consolas" w:hAnsi="Consolas"/>
        </w:rPr>
      </w:pPr>
      <w:r w:rsidRPr="00D45DF8">
        <w:rPr>
          <w:rFonts w:ascii="Consolas" w:hAnsi="Consolas"/>
        </w:rPr>
        <w:t xml:space="preserve">-- </w:t>
      </w:r>
      <w:proofErr w:type="spellStart"/>
      <w:r w:rsidRPr="00D45DF8">
        <w:rPr>
          <w:rFonts w:ascii="Consolas" w:hAnsi="Consolas"/>
        </w:rPr>
        <w:t>Drop</w:t>
      </w:r>
      <w:proofErr w:type="spellEnd"/>
      <w:r w:rsidRPr="00D45DF8">
        <w:rPr>
          <w:rFonts w:ascii="Consolas" w:hAnsi="Consolas"/>
        </w:rPr>
        <w:t xml:space="preserve"> </w:t>
      </w:r>
      <w:proofErr w:type="spellStart"/>
      <w:r w:rsidRPr="00D45DF8">
        <w:rPr>
          <w:rFonts w:ascii="Consolas" w:hAnsi="Consolas"/>
        </w:rPr>
        <w:t>table</w:t>
      </w:r>
      <w:proofErr w:type="spellEnd"/>
    </w:p>
    <w:p w14:paraId="76040ECF" w14:textId="77777777" w:rsidR="00D45DF8" w:rsidRPr="00D45DF8" w:rsidRDefault="00D45DF8" w:rsidP="00D45DF8">
      <w:pPr>
        <w:rPr>
          <w:rFonts w:ascii="Consolas" w:hAnsi="Consolas"/>
        </w:rPr>
      </w:pPr>
      <w:r w:rsidRPr="00D45DF8">
        <w:rPr>
          <w:rFonts w:ascii="Consolas" w:hAnsi="Consolas"/>
        </w:rPr>
        <w:t>-- DROP TABLE f357_5_a_public_feeding_place;</w:t>
      </w:r>
    </w:p>
    <w:p w14:paraId="196BF20D" w14:textId="77777777" w:rsidR="00D45DF8" w:rsidRPr="00D45DF8" w:rsidRDefault="00D45DF8" w:rsidP="00D45DF8">
      <w:pPr>
        <w:rPr>
          <w:rFonts w:ascii="Consolas" w:hAnsi="Consolas"/>
        </w:rPr>
      </w:pPr>
      <w:r w:rsidRPr="00D45DF8">
        <w:rPr>
          <w:rFonts w:ascii="Consolas" w:hAnsi="Consolas"/>
        </w:rPr>
        <w:t>CREATE TABLE f357_5_a_public_feeding_place (</w:t>
      </w:r>
    </w:p>
    <w:p w14:paraId="5D319C43" w14:textId="77777777" w:rsidR="00D45DF8" w:rsidRPr="00D45DF8" w:rsidRDefault="00D45DF8" w:rsidP="00D45DF8">
      <w:pPr>
        <w:rPr>
          <w:rFonts w:ascii="Consolas" w:hAnsi="Consolas"/>
        </w:rPr>
      </w:pPr>
      <w:r w:rsidRPr="00D45DF8">
        <w:rPr>
          <w:rFonts w:ascii="Consolas" w:hAnsi="Consolas"/>
        </w:rPr>
        <w:tab/>
        <w:t>f357_5_a_id int8 NOT NULL,</w:t>
      </w:r>
    </w:p>
    <w:p w14:paraId="53449160"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eaten_food_info</w:t>
      </w:r>
      <w:proofErr w:type="spellEnd"/>
      <w:r w:rsidRPr="00D45DF8">
        <w:rPr>
          <w:rFonts w:ascii="Consolas" w:hAnsi="Consolas"/>
        </w:rPr>
        <w:t xml:space="preserve"> </w:t>
      </w:r>
      <w:proofErr w:type="spellStart"/>
      <w:r w:rsidRPr="00D45DF8">
        <w:rPr>
          <w:rFonts w:ascii="Consolas" w:hAnsi="Consolas"/>
        </w:rPr>
        <w:t>text</w:t>
      </w:r>
      <w:proofErr w:type="spellEnd"/>
      <w:r w:rsidRPr="00D45DF8">
        <w:rPr>
          <w:rFonts w:ascii="Consolas" w:hAnsi="Consolas"/>
        </w:rPr>
        <w:t xml:space="preserve"> NULL,</w:t>
      </w:r>
    </w:p>
    <w:p w14:paraId="088A0451"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feeding_place_info</w:t>
      </w:r>
      <w:proofErr w:type="spellEnd"/>
      <w:r w:rsidRPr="00D45DF8">
        <w:rPr>
          <w:rFonts w:ascii="Consolas" w:hAnsi="Consolas"/>
        </w:rPr>
        <w:t xml:space="preserve"> </w:t>
      </w:r>
      <w:proofErr w:type="spellStart"/>
      <w:r w:rsidRPr="00D45DF8">
        <w:rPr>
          <w:rFonts w:ascii="Consolas" w:hAnsi="Consolas"/>
        </w:rPr>
        <w:t>text</w:t>
      </w:r>
      <w:proofErr w:type="spellEnd"/>
      <w:r w:rsidRPr="00D45DF8">
        <w:rPr>
          <w:rFonts w:ascii="Consolas" w:hAnsi="Consolas"/>
        </w:rPr>
        <w:t xml:space="preserve"> NULL,</w:t>
      </w:r>
    </w:p>
    <w:p w14:paraId="31D4553E" w14:textId="77777777" w:rsidR="00D45DF8" w:rsidRPr="00D45DF8" w:rsidRDefault="00D45DF8" w:rsidP="00D45DF8">
      <w:pPr>
        <w:rPr>
          <w:rFonts w:ascii="Consolas" w:hAnsi="Consolas"/>
        </w:rPr>
      </w:pPr>
      <w:r w:rsidRPr="00D45DF8">
        <w:rPr>
          <w:rFonts w:ascii="Consolas" w:hAnsi="Consolas"/>
        </w:rPr>
        <w:lastRenderedPageBreak/>
        <w:tab/>
      </w:r>
      <w:proofErr w:type="spellStart"/>
      <w:r w:rsidRPr="00D45DF8">
        <w:rPr>
          <w:rFonts w:ascii="Consolas" w:hAnsi="Consolas"/>
        </w:rPr>
        <w:t>from_date</w:t>
      </w:r>
      <w:proofErr w:type="spellEnd"/>
      <w:r w:rsidRPr="00D45DF8">
        <w:rPr>
          <w:rFonts w:ascii="Consolas" w:hAnsi="Consolas"/>
        </w:rPr>
        <w:t xml:space="preserve"> </w:t>
      </w:r>
      <w:proofErr w:type="spellStart"/>
      <w:r w:rsidRPr="00D45DF8">
        <w:rPr>
          <w:rFonts w:ascii="Consolas" w:hAnsi="Consolas"/>
        </w:rPr>
        <w:t>date</w:t>
      </w:r>
      <w:proofErr w:type="spellEnd"/>
      <w:r w:rsidRPr="00D45DF8">
        <w:rPr>
          <w:rFonts w:ascii="Consolas" w:hAnsi="Consolas"/>
        </w:rPr>
        <w:t xml:space="preserve"> NULL,</w:t>
      </w:r>
    </w:p>
    <w:p w14:paraId="39D6FFBE" w14:textId="77777777" w:rsidR="00D45DF8" w:rsidRPr="00D45DF8" w:rsidRDefault="00D45DF8" w:rsidP="00D45DF8">
      <w:pPr>
        <w:rPr>
          <w:rFonts w:ascii="Consolas" w:hAnsi="Consolas"/>
        </w:rPr>
      </w:pPr>
      <w:r w:rsidRPr="00D45DF8">
        <w:rPr>
          <w:rFonts w:ascii="Consolas" w:hAnsi="Consolas"/>
        </w:rPr>
        <w:tab/>
      </w:r>
      <w:proofErr w:type="spellStart"/>
      <w:r w:rsidRPr="00D45DF8">
        <w:rPr>
          <w:rFonts w:ascii="Consolas" w:hAnsi="Consolas"/>
        </w:rPr>
        <w:t>to_date</w:t>
      </w:r>
      <w:proofErr w:type="spellEnd"/>
      <w:r w:rsidRPr="00D45DF8">
        <w:rPr>
          <w:rFonts w:ascii="Consolas" w:hAnsi="Consolas"/>
        </w:rPr>
        <w:t xml:space="preserve"> </w:t>
      </w:r>
      <w:proofErr w:type="spellStart"/>
      <w:r w:rsidRPr="00D45DF8">
        <w:rPr>
          <w:rFonts w:ascii="Consolas" w:hAnsi="Consolas"/>
        </w:rPr>
        <w:t>date</w:t>
      </w:r>
      <w:proofErr w:type="spellEnd"/>
      <w:r w:rsidRPr="00D45DF8">
        <w:rPr>
          <w:rFonts w:ascii="Consolas" w:hAnsi="Consolas"/>
        </w:rPr>
        <w:t xml:space="preserve"> NULL,</w:t>
      </w:r>
    </w:p>
    <w:p w14:paraId="081DFC29" w14:textId="77777777" w:rsidR="00D45DF8" w:rsidRPr="00D45DF8" w:rsidRDefault="00D45DF8" w:rsidP="00D45DF8">
      <w:pPr>
        <w:rPr>
          <w:rFonts w:ascii="Consolas" w:hAnsi="Consolas"/>
        </w:rPr>
      </w:pPr>
      <w:r w:rsidRPr="00D45DF8">
        <w:rPr>
          <w:rFonts w:ascii="Consolas" w:hAnsi="Consolas"/>
        </w:rPr>
        <w:tab/>
        <w:t>CONSTRAINT fk3u9ya98ca0ayqettv8bgvxovm FOREIGN KEY (f357_5_a_id) REFERENCES f357_5_a(</w:t>
      </w:r>
      <w:proofErr w:type="spellStart"/>
      <w:r w:rsidRPr="00D45DF8">
        <w:rPr>
          <w:rFonts w:ascii="Consolas" w:hAnsi="Consolas"/>
        </w:rPr>
        <w:t>id</w:t>
      </w:r>
      <w:proofErr w:type="spellEnd"/>
      <w:r w:rsidRPr="00D45DF8">
        <w:rPr>
          <w:rFonts w:ascii="Consolas" w:hAnsi="Consolas"/>
        </w:rPr>
        <w:t>)</w:t>
      </w:r>
    </w:p>
    <w:p w14:paraId="409423D1" w14:textId="179075D8" w:rsidR="00D45DF8" w:rsidRDefault="00D45DF8" w:rsidP="00D45DF8">
      <w:pPr>
        <w:rPr>
          <w:rFonts w:ascii="Consolas" w:hAnsi="Consolas"/>
        </w:rPr>
      </w:pPr>
      <w:r w:rsidRPr="00D45DF8">
        <w:rPr>
          <w:rFonts w:ascii="Consolas" w:hAnsi="Consolas"/>
        </w:rPr>
        <w:t>);</w:t>
      </w:r>
    </w:p>
    <w:p w14:paraId="2E6DA755" w14:textId="77777777" w:rsidR="000A050E" w:rsidRDefault="000A050E" w:rsidP="00D45DF8">
      <w:pPr>
        <w:rPr>
          <w:rFonts w:ascii="Consolas" w:hAnsi="Consolas"/>
        </w:rPr>
      </w:pPr>
    </w:p>
    <w:p w14:paraId="500C81F1" w14:textId="05E89BF3" w:rsidR="000A050E" w:rsidRDefault="000A050E">
      <w:pPr>
        <w:jc w:val="left"/>
        <w:rPr>
          <w:rFonts w:ascii="Consolas" w:hAnsi="Consolas"/>
        </w:rPr>
      </w:pPr>
      <w:r>
        <w:rPr>
          <w:rFonts w:ascii="Consolas" w:hAnsi="Consolas"/>
        </w:rPr>
        <w:br w:type="page"/>
      </w:r>
    </w:p>
    <w:p w14:paraId="47B360B1" w14:textId="5284D80C" w:rsidR="000A050E" w:rsidRDefault="000A050E" w:rsidP="000A050E">
      <w:pPr>
        <w:pStyle w:val="Antrat1"/>
      </w:pPr>
      <w:bookmarkStart w:id="49" w:name="_Toc220326846"/>
      <w:r>
        <w:lastRenderedPageBreak/>
        <w:t>Prototipas</w:t>
      </w:r>
      <w:bookmarkEnd w:id="49"/>
    </w:p>
    <w:p w14:paraId="5B749AF2" w14:textId="77777777" w:rsidR="000A050E" w:rsidRDefault="000A050E" w:rsidP="000A050E"/>
    <w:p w14:paraId="709CF18F" w14:textId="2CDE943A" w:rsidR="000A050E" w:rsidRDefault="000A050E" w:rsidP="000A050E">
      <w:r>
        <w:t>Šiame skyriuje pateikiama prototipai:</w:t>
      </w:r>
    </w:p>
    <w:p w14:paraId="50BD6B59" w14:textId="6DA960CA" w:rsidR="000A050E" w:rsidRDefault="000A050E" w:rsidP="009472AD">
      <w:pPr>
        <w:pStyle w:val="Sraopastraipa"/>
        <w:numPr>
          <w:ilvl w:val="0"/>
          <w:numId w:val="19"/>
        </w:numPr>
      </w:pPr>
      <w:r>
        <w:t>Formos sąrašas</w:t>
      </w:r>
      <w:r w:rsidR="00077548">
        <w:t>;</w:t>
      </w:r>
    </w:p>
    <w:p w14:paraId="24429500" w14:textId="1996453F" w:rsidR="000A050E" w:rsidRDefault="000A050E" w:rsidP="009472AD">
      <w:pPr>
        <w:pStyle w:val="Sraopastraipa"/>
        <w:numPr>
          <w:ilvl w:val="0"/>
          <w:numId w:val="19"/>
        </w:numPr>
      </w:pPr>
      <w:r>
        <w:t>Bendras filtras</w:t>
      </w:r>
      <w:r w:rsidR="00077548">
        <w:t>;</w:t>
      </w:r>
    </w:p>
    <w:p w14:paraId="212A3763" w14:textId="33E1F463" w:rsidR="00077548" w:rsidRDefault="00077548" w:rsidP="009472AD">
      <w:pPr>
        <w:pStyle w:val="Sraopastraipa"/>
        <w:numPr>
          <w:ilvl w:val="0"/>
          <w:numId w:val="19"/>
        </w:numPr>
      </w:pPr>
      <w:r>
        <w:t>Pilno laukelio pavadinimo peržiūra;</w:t>
      </w:r>
    </w:p>
    <w:p w14:paraId="20086397" w14:textId="795AD960" w:rsidR="000A050E" w:rsidRDefault="000A050E" w:rsidP="009472AD">
      <w:pPr>
        <w:pStyle w:val="Sraopastraipa"/>
        <w:numPr>
          <w:ilvl w:val="0"/>
          <w:numId w:val="19"/>
        </w:numPr>
      </w:pPr>
      <w:r>
        <w:t>Pildymo formos</w:t>
      </w:r>
      <w:r w:rsidR="00C35C34">
        <w:t xml:space="preserve"> pavyzdys : </w:t>
      </w:r>
      <w:r>
        <w:t>357-12/a Nustatyto legioneliozės atvejo epidemiologinės diagnostikos protokolas</w:t>
      </w:r>
      <w:r w:rsidR="00077548">
        <w:t>;</w:t>
      </w:r>
    </w:p>
    <w:p w14:paraId="157D4F4B" w14:textId="11E3434A" w:rsidR="00F93B7D" w:rsidRDefault="00F93B7D" w:rsidP="009472AD">
      <w:pPr>
        <w:pStyle w:val="Sraopastraipa"/>
        <w:numPr>
          <w:ilvl w:val="0"/>
          <w:numId w:val="19"/>
        </w:numPr>
      </w:pPr>
      <w:r>
        <w:t>Žemėlapio pavyzdys;</w:t>
      </w:r>
    </w:p>
    <w:p w14:paraId="03C74B66" w14:textId="5397A83A" w:rsidR="00690811" w:rsidRDefault="00690811" w:rsidP="009472AD">
      <w:pPr>
        <w:pStyle w:val="Sraopastraipa"/>
        <w:numPr>
          <w:ilvl w:val="0"/>
          <w:numId w:val="19"/>
        </w:numPr>
      </w:pPr>
      <w:r>
        <w:t>Gyventojų portalas.</w:t>
      </w:r>
    </w:p>
    <w:p w14:paraId="419D193E" w14:textId="373970D8" w:rsidR="00E31FAE" w:rsidRDefault="00E31FAE" w:rsidP="00E31FAE">
      <w:pPr>
        <w:pStyle w:val="Antrat2"/>
      </w:pPr>
      <w:bookmarkStart w:id="50" w:name="_Toc220326847"/>
      <w:r>
        <w:t>Formos sąrašas</w:t>
      </w:r>
      <w:bookmarkEnd w:id="50"/>
    </w:p>
    <w:p w14:paraId="37B47AC9" w14:textId="3717917A" w:rsidR="00E31FAE" w:rsidRPr="00E31FAE" w:rsidRDefault="00D83DD9" w:rsidP="00E505E8">
      <w:r>
        <w:rPr>
          <w:noProof/>
        </w:rPr>
        <w:drawing>
          <wp:inline distT="0" distB="0" distL="0" distR="0" wp14:anchorId="1E34C8CB" wp14:editId="44FC5C53">
            <wp:extent cx="6332220" cy="826135"/>
            <wp:effectExtent l="0" t="0" r="0" b="0"/>
            <wp:docPr id="2026841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841922" name=""/>
                    <pic:cNvPicPr/>
                  </pic:nvPicPr>
                  <pic:blipFill>
                    <a:blip r:embed="rId20"/>
                    <a:stretch>
                      <a:fillRect/>
                    </a:stretch>
                  </pic:blipFill>
                  <pic:spPr>
                    <a:xfrm>
                      <a:off x="0" y="0"/>
                      <a:ext cx="6332220" cy="826135"/>
                    </a:xfrm>
                    <a:prstGeom prst="rect">
                      <a:avLst/>
                    </a:prstGeom>
                  </pic:spPr>
                </pic:pic>
              </a:graphicData>
            </a:graphic>
          </wp:inline>
        </w:drawing>
      </w:r>
    </w:p>
    <w:p w14:paraId="46271BEB" w14:textId="4288BFBF" w:rsidR="00E31FAE" w:rsidRDefault="00E31FAE" w:rsidP="00E31FAE">
      <w:pPr>
        <w:pStyle w:val="Antrat2"/>
      </w:pPr>
      <w:bookmarkStart w:id="51" w:name="_Toc220326848"/>
      <w:r>
        <w:t>Bendras filtras</w:t>
      </w:r>
      <w:bookmarkEnd w:id="51"/>
    </w:p>
    <w:p w14:paraId="112808D9" w14:textId="7AC3C076" w:rsidR="00E31FAE" w:rsidRDefault="00471366" w:rsidP="00E31FAE">
      <w:r>
        <w:rPr>
          <w:noProof/>
        </w:rPr>
        <w:drawing>
          <wp:inline distT="0" distB="0" distL="0" distR="0" wp14:anchorId="42BB55D2" wp14:editId="5AD2C100">
            <wp:extent cx="6332220" cy="940435"/>
            <wp:effectExtent l="0" t="0" r="0" b="0"/>
            <wp:docPr id="1535998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998156" name=""/>
                    <pic:cNvPicPr/>
                  </pic:nvPicPr>
                  <pic:blipFill>
                    <a:blip r:embed="rId21"/>
                    <a:stretch>
                      <a:fillRect/>
                    </a:stretch>
                  </pic:blipFill>
                  <pic:spPr>
                    <a:xfrm>
                      <a:off x="0" y="0"/>
                      <a:ext cx="6332220" cy="940435"/>
                    </a:xfrm>
                    <a:prstGeom prst="rect">
                      <a:avLst/>
                    </a:prstGeom>
                  </pic:spPr>
                </pic:pic>
              </a:graphicData>
            </a:graphic>
          </wp:inline>
        </w:drawing>
      </w:r>
    </w:p>
    <w:p w14:paraId="0649845D" w14:textId="77777777" w:rsidR="00077548" w:rsidRDefault="00077548" w:rsidP="00077548">
      <w:pPr>
        <w:pStyle w:val="Antrat2"/>
      </w:pPr>
      <w:bookmarkStart w:id="52" w:name="_Toc220326849"/>
      <w:r w:rsidRPr="00077548">
        <w:t>Pilno laukelio pavadinimo peržiūra</w:t>
      </w:r>
      <w:bookmarkEnd w:id="52"/>
    </w:p>
    <w:p w14:paraId="0EDF20A1" w14:textId="6EAA5B8C" w:rsidR="00077548" w:rsidRPr="00077548" w:rsidRDefault="00077548" w:rsidP="00E505E8">
      <w:r>
        <w:rPr>
          <w:noProof/>
        </w:rPr>
        <w:drawing>
          <wp:inline distT="0" distB="0" distL="0" distR="0" wp14:anchorId="18870B7D" wp14:editId="5CE2FD9E">
            <wp:extent cx="6332220" cy="1189355"/>
            <wp:effectExtent l="0" t="0" r="0" b="0"/>
            <wp:docPr id="611390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390619" name=""/>
                    <pic:cNvPicPr/>
                  </pic:nvPicPr>
                  <pic:blipFill>
                    <a:blip r:embed="rId22"/>
                    <a:stretch>
                      <a:fillRect/>
                    </a:stretch>
                  </pic:blipFill>
                  <pic:spPr>
                    <a:xfrm>
                      <a:off x="0" y="0"/>
                      <a:ext cx="6332220" cy="1189355"/>
                    </a:xfrm>
                    <a:prstGeom prst="rect">
                      <a:avLst/>
                    </a:prstGeom>
                  </pic:spPr>
                </pic:pic>
              </a:graphicData>
            </a:graphic>
          </wp:inline>
        </w:drawing>
      </w:r>
    </w:p>
    <w:p w14:paraId="3A16BC2B" w14:textId="5DF4C569" w:rsidR="00C35C34" w:rsidRPr="00C35C34" w:rsidRDefault="00C35C34" w:rsidP="00C35C34">
      <w:pPr>
        <w:pStyle w:val="Antrat2"/>
      </w:pPr>
      <w:bookmarkStart w:id="53" w:name="_Toc220326850"/>
      <w:r w:rsidRPr="00C35C34">
        <w:t>Pildymo formos pavyzdys : 357-12/a Nustatyto legioneliozės atvejo epidemiologinės diagnostikos protokolas;</w:t>
      </w:r>
      <w:bookmarkEnd w:id="53"/>
    </w:p>
    <w:p w14:paraId="3A3E5FE0" w14:textId="77777777" w:rsidR="00E31FAE" w:rsidRDefault="00E31FAE" w:rsidP="00E31FAE"/>
    <w:p w14:paraId="2A7D7D78" w14:textId="355B497C" w:rsidR="00E31FAE" w:rsidRDefault="00D83DD9" w:rsidP="00E31FAE">
      <w:r>
        <w:rPr>
          <w:noProof/>
        </w:rPr>
        <w:lastRenderedPageBreak/>
        <w:drawing>
          <wp:inline distT="0" distB="0" distL="0" distR="0" wp14:anchorId="0A1EF6A9" wp14:editId="376D5CED">
            <wp:extent cx="6332220" cy="4692650"/>
            <wp:effectExtent l="0" t="0" r="0" b="0"/>
            <wp:docPr id="919736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736757" name=""/>
                    <pic:cNvPicPr/>
                  </pic:nvPicPr>
                  <pic:blipFill>
                    <a:blip r:embed="rId23"/>
                    <a:stretch>
                      <a:fillRect/>
                    </a:stretch>
                  </pic:blipFill>
                  <pic:spPr>
                    <a:xfrm>
                      <a:off x="0" y="0"/>
                      <a:ext cx="6332220" cy="4692650"/>
                    </a:xfrm>
                    <a:prstGeom prst="rect">
                      <a:avLst/>
                    </a:prstGeom>
                  </pic:spPr>
                </pic:pic>
              </a:graphicData>
            </a:graphic>
          </wp:inline>
        </w:drawing>
      </w:r>
    </w:p>
    <w:p w14:paraId="41610B26" w14:textId="6B2972F8" w:rsidR="00D83DD9" w:rsidRDefault="007330AC" w:rsidP="00E31FAE">
      <w:r>
        <w:rPr>
          <w:noProof/>
        </w:rPr>
        <w:lastRenderedPageBreak/>
        <w:drawing>
          <wp:inline distT="0" distB="0" distL="0" distR="0" wp14:anchorId="302C8EFA" wp14:editId="1ADC6598">
            <wp:extent cx="6332220" cy="4249420"/>
            <wp:effectExtent l="0" t="0" r="0" b="0"/>
            <wp:docPr id="1503891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891215" name=""/>
                    <pic:cNvPicPr/>
                  </pic:nvPicPr>
                  <pic:blipFill>
                    <a:blip r:embed="rId24"/>
                    <a:stretch>
                      <a:fillRect/>
                    </a:stretch>
                  </pic:blipFill>
                  <pic:spPr>
                    <a:xfrm>
                      <a:off x="0" y="0"/>
                      <a:ext cx="6332220" cy="4249420"/>
                    </a:xfrm>
                    <a:prstGeom prst="rect">
                      <a:avLst/>
                    </a:prstGeom>
                  </pic:spPr>
                </pic:pic>
              </a:graphicData>
            </a:graphic>
          </wp:inline>
        </w:drawing>
      </w:r>
    </w:p>
    <w:p w14:paraId="7203173B" w14:textId="06A6D358" w:rsidR="007330AC" w:rsidRDefault="007330AC" w:rsidP="00E31FAE">
      <w:r>
        <w:rPr>
          <w:noProof/>
        </w:rPr>
        <w:drawing>
          <wp:inline distT="0" distB="0" distL="0" distR="0" wp14:anchorId="490689D8" wp14:editId="7489A736">
            <wp:extent cx="6332220" cy="3248025"/>
            <wp:effectExtent l="0" t="0" r="0" b="9525"/>
            <wp:docPr id="708020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020953" name=""/>
                    <pic:cNvPicPr/>
                  </pic:nvPicPr>
                  <pic:blipFill>
                    <a:blip r:embed="rId25"/>
                    <a:stretch>
                      <a:fillRect/>
                    </a:stretch>
                  </pic:blipFill>
                  <pic:spPr>
                    <a:xfrm>
                      <a:off x="0" y="0"/>
                      <a:ext cx="6332220" cy="3248025"/>
                    </a:xfrm>
                    <a:prstGeom prst="rect">
                      <a:avLst/>
                    </a:prstGeom>
                  </pic:spPr>
                </pic:pic>
              </a:graphicData>
            </a:graphic>
          </wp:inline>
        </w:drawing>
      </w:r>
    </w:p>
    <w:p w14:paraId="0DDAD2F7" w14:textId="7ECBEC82" w:rsidR="007330AC" w:rsidRDefault="007330AC" w:rsidP="00E31FAE">
      <w:r>
        <w:rPr>
          <w:noProof/>
        </w:rPr>
        <w:lastRenderedPageBreak/>
        <w:drawing>
          <wp:inline distT="0" distB="0" distL="0" distR="0" wp14:anchorId="703D3C99" wp14:editId="1C01C557">
            <wp:extent cx="6332220" cy="3589020"/>
            <wp:effectExtent l="0" t="0" r="0" b="0"/>
            <wp:docPr id="222686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686640" name=""/>
                    <pic:cNvPicPr/>
                  </pic:nvPicPr>
                  <pic:blipFill>
                    <a:blip r:embed="rId26"/>
                    <a:stretch>
                      <a:fillRect/>
                    </a:stretch>
                  </pic:blipFill>
                  <pic:spPr>
                    <a:xfrm>
                      <a:off x="0" y="0"/>
                      <a:ext cx="6332220" cy="3589020"/>
                    </a:xfrm>
                    <a:prstGeom prst="rect">
                      <a:avLst/>
                    </a:prstGeom>
                  </pic:spPr>
                </pic:pic>
              </a:graphicData>
            </a:graphic>
          </wp:inline>
        </w:drawing>
      </w:r>
    </w:p>
    <w:p w14:paraId="71C67E71" w14:textId="64840311" w:rsidR="007330AC" w:rsidRDefault="007330AC" w:rsidP="00E31FAE">
      <w:r>
        <w:rPr>
          <w:noProof/>
        </w:rPr>
        <w:drawing>
          <wp:inline distT="0" distB="0" distL="0" distR="0" wp14:anchorId="377698BE" wp14:editId="479A17F0">
            <wp:extent cx="6332220" cy="4021705"/>
            <wp:effectExtent l="0" t="0" r="0" b="0"/>
            <wp:docPr id="41995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95013" name=""/>
                    <pic:cNvPicPr/>
                  </pic:nvPicPr>
                  <pic:blipFill rotWithShape="1">
                    <a:blip r:embed="rId27"/>
                    <a:srcRect b="2247"/>
                    <a:stretch/>
                  </pic:blipFill>
                  <pic:spPr bwMode="auto">
                    <a:xfrm>
                      <a:off x="0" y="0"/>
                      <a:ext cx="6332220" cy="4021705"/>
                    </a:xfrm>
                    <a:prstGeom prst="rect">
                      <a:avLst/>
                    </a:prstGeom>
                    <a:ln>
                      <a:noFill/>
                    </a:ln>
                    <a:extLst>
                      <a:ext uri="{53640926-AAD7-44D8-BBD7-CCE9431645EC}">
                        <a14:shadowObscured xmlns:a14="http://schemas.microsoft.com/office/drawing/2010/main"/>
                      </a:ext>
                    </a:extLst>
                  </pic:spPr>
                </pic:pic>
              </a:graphicData>
            </a:graphic>
          </wp:inline>
        </w:drawing>
      </w:r>
    </w:p>
    <w:p w14:paraId="1D9DA701" w14:textId="262BFB5C" w:rsidR="007330AC" w:rsidRDefault="007330AC" w:rsidP="00E31FAE">
      <w:r>
        <w:rPr>
          <w:noProof/>
        </w:rPr>
        <w:lastRenderedPageBreak/>
        <w:drawing>
          <wp:inline distT="0" distB="0" distL="0" distR="0" wp14:anchorId="0056B51E" wp14:editId="5845C1EC">
            <wp:extent cx="6332220" cy="3506470"/>
            <wp:effectExtent l="0" t="0" r="0" b="0"/>
            <wp:docPr id="485366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366526" name=""/>
                    <pic:cNvPicPr/>
                  </pic:nvPicPr>
                  <pic:blipFill>
                    <a:blip r:embed="rId28"/>
                    <a:stretch>
                      <a:fillRect/>
                    </a:stretch>
                  </pic:blipFill>
                  <pic:spPr>
                    <a:xfrm>
                      <a:off x="0" y="0"/>
                      <a:ext cx="6332220" cy="3506470"/>
                    </a:xfrm>
                    <a:prstGeom prst="rect">
                      <a:avLst/>
                    </a:prstGeom>
                  </pic:spPr>
                </pic:pic>
              </a:graphicData>
            </a:graphic>
          </wp:inline>
        </w:drawing>
      </w:r>
    </w:p>
    <w:p w14:paraId="636F5472" w14:textId="33E13529" w:rsidR="007330AC" w:rsidRDefault="007330AC" w:rsidP="00E31FAE">
      <w:r>
        <w:rPr>
          <w:noProof/>
        </w:rPr>
        <w:drawing>
          <wp:inline distT="0" distB="0" distL="0" distR="0" wp14:anchorId="61C13EFC" wp14:editId="1C9F17C4">
            <wp:extent cx="6332220" cy="4065270"/>
            <wp:effectExtent l="0" t="0" r="0" b="0"/>
            <wp:docPr id="987260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260157" name=""/>
                    <pic:cNvPicPr/>
                  </pic:nvPicPr>
                  <pic:blipFill>
                    <a:blip r:embed="rId29"/>
                    <a:stretch>
                      <a:fillRect/>
                    </a:stretch>
                  </pic:blipFill>
                  <pic:spPr>
                    <a:xfrm>
                      <a:off x="0" y="0"/>
                      <a:ext cx="6332220" cy="4065270"/>
                    </a:xfrm>
                    <a:prstGeom prst="rect">
                      <a:avLst/>
                    </a:prstGeom>
                  </pic:spPr>
                </pic:pic>
              </a:graphicData>
            </a:graphic>
          </wp:inline>
        </w:drawing>
      </w:r>
    </w:p>
    <w:p w14:paraId="6AB54D72" w14:textId="15E2B020" w:rsidR="007330AC" w:rsidRDefault="007330AC" w:rsidP="00E31FAE">
      <w:r>
        <w:rPr>
          <w:noProof/>
        </w:rPr>
        <w:lastRenderedPageBreak/>
        <w:drawing>
          <wp:inline distT="0" distB="0" distL="0" distR="0" wp14:anchorId="348B7FA9" wp14:editId="68F79DB5">
            <wp:extent cx="6332220" cy="4020185"/>
            <wp:effectExtent l="0" t="0" r="0" b="0"/>
            <wp:docPr id="474457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457630" name=""/>
                    <pic:cNvPicPr/>
                  </pic:nvPicPr>
                  <pic:blipFill>
                    <a:blip r:embed="rId30"/>
                    <a:stretch>
                      <a:fillRect/>
                    </a:stretch>
                  </pic:blipFill>
                  <pic:spPr>
                    <a:xfrm>
                      <a:off x="0" y="0"/>
                      <a:ext cx="6332220" cy="4020185"/>
                    </a:xfrm>
                    <a:prstGeom prst="rect">
                      <a:avLst/>
                    </a:prstGeom>
                  </pic:spPr>
                </pic:pic>
              </a:graphicData>
            </a:graphic>
          </wp:inline>
        </w:drawing>
      </w:r>
    </w:p>
    <w:p w14:paraId="5044BD5C" w14:textId="6CE9C8FF" w:rsidR="007330AC" w:rsidRDefault="007330AC" w:rsidP="00E31FAE">
      <w:r>
        <w:rPr>
          <w:noProof/>
        </w:rPr>
        <w:drawing>
          <wp:inline distT="0" distB="0" distL="0" distR="0" wp14:anchorId="5FD0D0D3" wp14:editId="603E2F92">
            <wp:extent cx="6332220" cy="3280410"/>
            <wp:effectExtent l="0" t="0" r="0" b="0"/>
            <wp:docPr id="227829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829200" name=""/>
                    <pic:cNvPicPr/>
                  </pic:nvPicPr>
                  <pic:blipFill>
                    <a:blip r:embed="rId31"/>
                    <a:stretch>
                      <a:fillRect/>
                    </a:stretch>
                  </pic:blipFill>
                  <pic:spPr>
                    <a:xfrm>
                      <a:off x="0" y="0"/>
                      <a:ext cx="6332220" cy="3280410"/>
                    </a:xfrm>
                    <a:prstGeom prst="rect">
                      <a:avLst/>
                    </a:prstGeom>
                  </pic:spPr>
                </pic:pic>
              </a:graphicData>
            </a:graphic>
          </wp:inline>
        </w:drawing>
      </w:r>
    </w:p>
    <w:p w14:paraId="4311E460" w14:textId="77777777" w:rsidR="00F93B7D" w:rsidRPr="00E31FAE" w:rsidRDefault="00F93B7D" w:rsidP="00E31FAE"/>
    <w:p w14:paraId="658136DE" w14:textId="12ACD509" w:rsidR="00F93B7D" w:rsidRDefault="00F93B7D" w:rsidP="00690811">
      <w:pPr>
        <w:pStyle w:val="Antrat2"/>
      </w:pPr>
      <w:bookmarkStart w:id="54" w:name="_Toc220326851"/>
      <w:r>
        <w:lastRenderedPageBreak/>
        <w:t>Žemėlapio pavyzdys</w:t>
      </w:r>
      <w:bookmarkEnd w:id="54"/>
    </w:p>
    <w:p w14:paraId="7B8D9CDC" w14:textId="596FBB19" w:rsidR="00690811" w:rsidRDefault="00F93B7D" w:rsidP="00077548">
      <w:r>
        <w:rPr>
          <w:noProof/>
        </w:rPr>
        <w:drawing>
          <wp:inline distT="0" distB="0" distL="0" distR="0" wp14:anchorId="1B1B6BD3" wp14:editId="3A2AFA69">
            <wp:extent cx="6332220" cy="5219065"/>
            <wp:effectExtent l="0" t="0" r="0" b="635"/>
            <wp:docPr id="826788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788208" name=""/>
                    <pic:cNvPicPr/>
                  </pic:nvPicPr>
                  <pic:blipFill>
                    <a:blip r:embed="rId32"/>
                    <a:stretch>
                      <a:fillRect/>
                    </a:stretch>
                  </pic:blipFill>
                  <pic:spPr>
                    <a:xfrm>
                      <a:off x="0" y="0"/>
                      <a:ext cx="6332220" cy="5219065"/>
                    </a:xfrm>
                    <a:prstGeom prst="rect">
                      <a:avLst/>
                    </a:prstGeom>
                  </pic:spPr>
                </pic:pic>
              </a:graphicData>
            </a:graphic>
          </wp:inline>
        </w:drawing>
      </w:r>
    </w:p>
    <w:p w14:paraId="2E699A0E" w14:textId="77777777" w:rsidR="00690811" w:rsidRDefault="00690811">
      <w:pPr>
        <w:jc w:val="left"/>
      </w:pPr>
      <w:r>
        <w:br w:type="page"/>
      </w:r>
    </w:p>
    <w:p w14:paraId="45F624AC" w14:textId="66538ACC" w:rsidR="00690811" w:rsidRDefault="00690811" w:rsidP="00690811">
      <w:pPr>
        <w:pStyle w:val="Antrat2"/>
      </w:pPr>
      <w:bookmarkStart w:id="55" w:name="_Toc220326852"/>
      <w:r>
        <w:lastRenderedPageBreak/>
        <w:t>Gyventojų portalas</w:t>
      </w:r>
      <w:bookmarkEnd w:id="55"/>
    </w:p>
    <w:p w14:paraId="7CD5A85D" w14:textId="6520F543" w:rsidR="00690811" w:rsidRDefault="00690811" w:rsidP="004E06C1">
      <w:pPr>
        <w:pStyle w:val="Antrat3"/>
      </w:pPr>
      <w:bookmarkStart w:id="56" w:name="_Toc220326853"/>
      <w:r>
        <w:t>Puslapis neprisijungus</w:t>
      </w:r>
      <w:bookmarkEnd w:id="56"/>
    </w:p>
    <w:p w14:paraId="6DE28E44" w14:textId="378C96DC" w:rsidR="00690811" w:rsidRDefault="00690811" w:rsidP="00690811">
      <w:r>
        <w:rPr>
          <w:noProof/>
        </w:rPr>
        <w:drawing>
          <wp:inline distT="0" distB="0" distL="0" distR="0" wp14:anchorId="27843E3B" wp14:editId="40A6168B">
            <wp:extent cx="6332220" cy="3403600"/>
            <wp:effectExtent l="0" t="0" r="0" b="6350"/>
            <wp:docPr id="13261778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77840" name=""/>
                    <pic:cNvPicPr/>
                  </pic:nvPicPr>
                  <pic:blipFill>
                    <a:blip r:embed="rId33"/>
                    <a:stretch>
                      <a:fillRect/>
                    </a:stretch>
                  </pic:blipFill>
                  <pic:spPr>
                    <a:xfrm>
                      <a:off x="0" y="0"/>
                      <a:ext cx="6332220" cy="3403600"/>
                    </a:xfrm>
                    <a:prstGeom prst="rect">
                      <a:avLst/>
                    </a:prstGeom>
                  </pic:spPr>
                </pic:pic>
              </a:graphicData>
            </a:graphic>
          </wp:inline>
        </w:drawing>
      </w:r>
    </w:p>
    <w:p w14:paraId="2EB6EB1D" w14:textId="17F23B8C" w:rsidR="00690811" w:rsidRDefault="00690811" w:rsidP="004E06C1">
      <w:pPr>
        <w:pStyle w:val="Antrat3"/>
      </w:pPr>
      <w:bookmarkStart w:id="57" w:name="_Toc220326854"/>
      <w:r>
        <w:t>Puslapis prisijungus pranešimų sąraš</w:t>
      </w:r>
      <w:bookmarkEnd w:id="57"/>
      <w:r w:rsidR="00A53121">
        <w:t>o pavyzdys</w:t>
      </w:r>
    </w:p>
    <w:p w14:paraId="1C106DE1" w14:textId="493689CB" w:rsidR="00690811" w:rsidRPr="00690811" w:rsidRDefault="00690811" w:rsidP="00690811">
      <w:r>
        <w:rPr>
          <w:noProof/>
        </w:rPr>
        <w:drawing>
          <wp:inline distT="0" distB="0" distL="0" distR="0" wp14:anchorId="4C510D82" wp14:editId="46C0C12F">
            <wp:extent cx="6332220" cy="3403600"/>
            <wp:effectExtent l="0" t="0" r="0" b="6350"/>
            <wp:docPr id="12832605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260560" name=""/>
                    <pic:cNvPicPr/>
                  </pic:nvPicPr>
                  <pic:blipFill>
                    <a:blip r:embed="rId34"/>
                    <a:stretch>
                      <a:fillRect/>
                    </a:stretch>
                  </pic:blipFill>
                  <pic:spPr>
                    <a:xfrm>
                      <a:off x="0" y="0"/>
                      <a:ext cx="6332220" cy="3403600"/>
                    </a:xfrm>
                    <a:prstGeom prst="rect">
                      <a:avLst/>
                    </a:prstGeom>
                  </pic:spPr>
                </pic:pic>
              </a:graphicData>
            </a:graphic>
          </wp:inline>
        </w:drawing>
      </w:r>
    </w:p>
    <w:sectPr w:rsidR="00690811" w:rsidRPr="00690811" w:rsidSect="00414F07">
      <w:headerReference w:type="default" r:id="rId35"/>
      <w:footerReference w:type="default" r:id="rId36"/>
      <w:pgSz w:w="12240" w:h="15840"/>
      <w:pgMar w:top="1701" w:right="567" w:bottom="1134" w:left="1701"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105146" w14:textId="77777777" w:rsidR="009472AD" w:rsidRDefault="009472AD" w:rsidP="00414F07">
      <w:pPr>
        <w:spacing w:before="0" w:after="0" w:line="240" w:lineRule="auto"/>
      </w:pPr>
      <w:r>
        <w:separator/>
      </w:r>
    </w:p>
  </w:endnote>
  <w:endnote w:type="continuationSeparator" w:id="0">
    <w:p w14:paraId="3415515C" w14:textId="77777777" w:rsidR="009472AD" w:rsidRDefault="009472AD" w:rsidP="00414F0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MS Mincho">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Google Sans Text">
    <w:altName w:val="Cambria"/>
    <w:panose1 w:val="00000000000000000000"/>
    <w:charset w:val="00"/>
    <w:family w:val="roman"/>
    <w:notTrueType/>
    <w:pitch w:val="default"/>
  </w:font>
  <w:font w:name="Consolas">
    <w:panose1 w:val="020B0609020204030204"/>
    <w:charset w:val="BA"/>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50A68" w14:textId="07C7396A" w:rsidR="00A86243" w:rsidRDefault="00A86243">
    <w:pPr>
      <w:pStyle w:val="Porat"/>
    </w:pPr>
    <w:r w:rsidRPr="00414F07">
      <w:rPr>
        <w:caps/>
        <w:noProof/>
        <w:color w:val="000000" w:themeColor="text1"/>
        <w:lang w:eastAsia="lt-LT"/>
      </w:rPr>
      <mc:AlternateContent>
        <mc:Choice Requires="wpg">
          <w:drawing>
            <wp:anchor distT="0" distB="0" distL="114300" distR="114300" simplePos="0" relativeHeight="251663360" behindDoc="0" locked="0" layoutInCell="1" allowOverlap="1" wp14:anchorId="00F25241" wp14:editId="6B4A4AAC">
              <wp:simplePos x="0" y="0"/>
              <wp:positionH relativeFrom="page">
                <wp:align>right</wp:align>
              </wp:positionH>
              <wp:positionV relativeFrom="bottomMargin">
                <wp:align>center</wp:align>
              </wp:positionV>
              <wp:extent cx="6172200" cy="462915"/>
              <wp:effectExtent l="0" t="0" r="0" b="0"/>
              <wp:wrapNone/>
              <wp:docPr id="164" name="Group 164"/>
              <wp:cNvGraphicFramePr/>
              <a:graphic xmlns:a="http://schemas.openxmlformats.org/drawingml/2006/main">
                <a:graphicData uri="http://schemas.microsoft.com/office/word/2010/wordprocessingGroup">
                  <wpg:wgp>
                    <wpg:cNvGrpSpPr/>
                    <wpg:grpSpPr>
                      <a:xfrm>
                        <a:off x="0" y="0"/>
                        <a:ext cx="6172200" cy="462915"/>
                        <a:chOff x="0" y="0"/>
                        <a:chExt cx="6172200" cy="462915"/>
                      </a:xfrm>
                    </wpg:grpSpPr>
                    <wps:wsp>
                      <wps:cNvPr id="165" name="Rectangle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0" y="9525"/>
                          <a:ext cx="5943600" cy="453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F06108" w14:textId="73A121AC" w:rsidR="00A86243" w:rsidRDefault="009472AD">
                            <w:pPr>
                              <w:pStyle w:val="Porat"/>
                              <w:jc w:val="right"/>
                            </w:pPr>
                            <w:sdt>
                              <w:sdtPr>
                                <w:rPr>
                                  <w:caps/>
                                  <w:color w:val="DDDDDD" w:themeColor="accent1"/>
                                  <w:sz w:val="20"/>
                                </w:rPr>
                                <w:alias w:val="Title"/>
                                <w:tag w:val=""/>
                                <w:id w:val="-2000573687"/>
                                <w:dataBinding w:prefixMappings="xmlns:ns0='http://purl.org/dc/elements/1.1/' xmlns:ns1='http://schemas.openxmlformats.org/package/2006/metadata/core-properties' " w:xpath="/ns1:coreProperties[1]/ns0:title[1]" w:storeItemID="{6C3C8BC8-F283-45AE-878A-BAB7291924A1}"/>
                                <w:text/>
                              </w:sdtPr>
                              <w:sdtEndPr/>
                              <w:sdtContent>
                                <w:r w:rsidR="00A86243">
                                  <w:rPr>
                                    <w:caps/>
                                    <w:color w:val="DDDDDD" w:themeColor="accent1"/>
                                    <w:sz w:val="20"/>
                                  </w:rPr>
                                  <w:t>UŽKREČIAMŲJŲ LIGŲ IR JŲ SUKĖLĖJŲ VALSTYBĖS INFORMACINĖS SISTEMOS MODERNIZAVIMO (II ETAPAS) PASLAUGOS</w:t>
                                </w:r>
                              </w:sdtContent>
                            </w:sdt>
                            <w:r w:rsidR="00A86243">
                              <w:rPr>
                                <w:caps/>
                                <w:color w:val="808080" w:themeColor="background1" w:themeShade="80"/>
                                <w:sz w:val="20"/>
                              </w:rPr>
                              <w:t> | </w:t>
                            </w:r>
                            <w:sdt>
                              <w:sdtPr>
                                <w:rPr>
                                  <w:color w:val="808080" w:themeColor="background1" w:themeShade="80"/>
                                  <w:sz w:val="20"/>
                                </w:rPr>
                                <w:alias w:val="Subtitle"/>
                                <w:tag w:val=""/>
                                <w:id w:val="-757830567"/>
                                <w:dataBinding w:prefixMappings="xmlns:ns0='http://purl.org/dc/elements/1.1/' xmlns:ns1='http://schemas.openxmlformats.org/package/2006/metadata/core-properties' " w:xpath="/ns1:coreProperties[1]/ns0:subject[1]" w:storeItemID="{6C3C8BC8-F283-45AE-878A-BAB7291924A1}"/>
                                <w:text/>
                              </w:sdtPr>
                              <w:sdtEndPr/>
                              <w:sdtContent>
                                <w:r w:rsidR="00A86243">
                                  <w:rPr>
                                    <w:color w:val="808080" w:themeColor="background1" w:themeShade="80"/>
                                    <w:sz w:val="20"/>
                                  </w:rPr>
                                  <w:t>Projektavimo dokumentas</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00F25241" id="Group 164" o:spid="_x0000_s1030" style="position:absolute;left:0;text-align:left;margin-left:434.8pt;margin-top:0;width:486pt;height:36.45pt;z-index:251663360;mso-position-horizontal:right;mso-position-horizontal-relative:page;mso-position-vertical:center;mso-position-vertical-relative:bottom-margin-area" coordsize="61722,462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oM3pdwMAAIkKAAAOAAAAZHJzL2Uyb0RvYy54bWzEVltP2zAYfZ+0/2D5faRNL9CIgBhb0SQE CJh4dh3nojm2Z7tN2K/fZzsJUCqG2MR4CL5815PvnObwuK052jBtKilSPN4bYcQElVklihR/v11+ OsDIWCIywqVgKb5nBh8fffxw2KiExbKUPGMaQRBhkkaluLRWJVFkaMlqYvakYgIuc6lrYmGriyjT pIHoNY/i0WgeNVJnSkvKjIHTL+ESH/n4ec6ovcxzwyziKYbarH9q/1y5Z3R0SJJCE1VWtCuDvKGK mlQCkg6hvhBL0FpXz0LVFdXSyNzuUVlHMs8rynwP0M14tNXNmZZr5XspkqZQA0wA7RZObw5LLzZn Wt2oKw1INKoALPzO9dLmunb/oUrUesjuB8hYaxGFw/l4P4b3gBGFu+k8XoxnAVNaAvDP3Gj59WXH qE8bPSmmUTAe5gEB83cI3JREMQ+sSQCBK42qDKZ3PsNIkBrG9BoGh4iCM+QOPTTecgDKJAYw24FS HB/MHR7PoZotphN/5aCK96eT2I/f0DFJlDb2jMkauUWKNRThh4pszo2FIsC0N3GZjeRVtqw49xvH GHbKNdoQmPVVMQ6uXJUkHPXZPLecpQ/4JAgXLpSQLmjI507gVfTt+pW958zZcXHNckAOxiD2yYbI ISGhlAkb6jAlyVg4no3gz2EK7QwefucDusg55B9idwGe9tfHDmE6e+fKPOkH59FLhQXnwcNnlsIO znUlpN4VgENXXeZg34MUoHEorWR2D3OlZZAco+iygrd6Toy9Iho0BmYEdNNewiPnskmx7FYYlVL/ 2nXu7GHw4RajBjQrxebnmmiGEf8mgBKL8XTqRM5vprN9GDCkH9+sHt+IdX0qYVTGoNCK+qWzt7xf 5lrWdyCvJy4rXBFBIXeKqdX95tQGLQWBpuzkxJuBsCliz8WNoi64Q9VN7W17R7TqRtuCflzInoYk 2ZrwYOs8hTxZW5lXfvwfcO3wBklwqvUu2jDvteHWad9n2YI0zLekAdkWLlzXMB2eK7tFAsAEDVjM 4k4sezV9IhHT2WSy6InSa3HP/1dKxEBlx1YEQzafzAIlhhtgYaB94EGnNA/F+9UOyr+CWbv5/ArH 9+Zz9uOPfLbtqu1e6v+gNkzMDlrD6b+htH03QhvlCL18idD+px++d/xvQvdt5j6oHu+9ADx8QR79 BgAA//8DAFBLAwQUAAYACAAAACEAeKROztsAAAAEAQAADwAAAGRycy9kb3ducmV2LnhtbEyPQUvD QBCF74L/YRnBm90korUxm1KKeipCW0G8TZNpEpqdDdltkv57Ry96efB4w3vfZMvJtmqg3jeODcSz CBRx4cqGKwMf+9e7J1A+IJfYOiYDF/KwzK+vMkxLN/KWhl2olJSwT9FAHUKXau2Lmiz6meuIJTu6 3mIQ21e67HGUctvqJIoetcWGZaHGjtY1Fafd2Rp4G3Fc3ccvw+Z0XF++9g/vn5uYjLm9mVbPoAJN 4e8YfvAFHXJhOrgzl161BuSR8KuSLeaJ2IOBebIAnWf6P3z+DQAA//8DAFBLAQItABQABgAIAAAA IQC2gziS/gAAAOEBAAATAAAAAAAAAAAAAAAAAAAAAABbQ29udGVudF9UeXBlc10ueG1sUEsBAi0A FAAGAAgAAAAhADj9If/WAAAAlAEAAAsAAAAAAAAAAAAAAAAALwEAAF9yZWxzLy5yZWxzUEsBAi0A FAAGAAgAAAAhAGGgzel3AwAAiQoAAA4AAAAAAAAAAAAAAAAALgIAAGRycy9lMm9Eb2MueG1sUEsB Ai0AFAAGAAgAAAAhAHikTs7bAAAABAEAAA8AAAAAAAAAAAAAAAAA0QUAAGRycy9kb3ducmV2Lnht bFBLBQYAAAAABAAEAPMAAADZBgAAAAA= ">
              <v:rect id="Rectangle 165" o:spid="_x0000_s1031" style="position:absolute;left:2286;width:59436;height:2743;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nXWCTxAAAANwAAAAPAAAAZHJzL2Rvd25yZXYueG1sRE/basJA EH0X/IdlBF9ENxUNEl1FKoLSUvCGr0N2TILZ2ZhdNfXru4VC3+ZwrjNbNKYUD6pdYVnB2yACQZxa XXCm4HhY9ycgnEfWWFomBd/kYDFvt2aYaPvkHT32PhMhhF2CCnLvq0RKl+Zk0A1sRRy4i60N+gDr TOoanyHclHIYRbE0WHBoyLGi95zS6/5uFNxGE94eP4bxp7+cX6/zqXcYr76U6naa5RSEp8b/i//c Gx3mx2P4fSZcIOc/AAAA//8DAFBLAQItABQABgAIAAAAIQDb4fbL7gAAAIUBAAATAAAAAAAAAAAA AAAAAAAAAABbQ29udGVudF9UeXBlc10ueG1sUEsBAi0AFAAGAAgAAAAhAFr0LFu/AAAAFQEAAAsA AAAAAAAAAAAAAAAAHwEAAF9yZWxzLy5yZWxzUEsBAi0AFAAGAAgAAAAhAOddYJPEAAAA3AAAAA8A AAAAAAAAAAAAAAAABwIAAGRycy9kb3ducmV2LnhtbFBLBQYAAAAAAwADALcAAAD4AgAAAAA= " fillcolor="white [3212]" stroked="f" strokeweight="1pt">
                <v:fill opacity="0"/>
              </v:rect>
              <v:shapetype id="_x0000_t202" coordsize="21600,21600" o:spt="202" path="m,l,21600r21600,l21600,xe">
                <v:stroke joinstyle="miter"/>
                <v:path gradientshapeok="t" o:connecttype="rect"/>
              </v:shapetype>
              <v:shape id="Text Box 166" o:spid="_x0000_s1032" type="#_x0000_t202" style="position:absolute;top:95;width:59436;height:453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PAwRwgAAANwAAAAPAAAAZHJzL2Rvd25yZXYueG1sRE/NasJA EL4XfIdlBG91Uw+hRFcRa6Enaa0PMGTHJG12Nu5uktWn7wpCb/Px/c5qE00rBnK+sazgZZ6BIC6t brhScPp+f34F4QOyxtYyKbiSh8168rTCQtuRv2g4hkqkEPYFKqhD6AopfVmTQT+3HXHiztYZDAm6 SmqHYwo3rVxkWS4NNpwaauxoV1P5e+yNgs9Bl6FfjG+3Q3aJ/W1/+HGxV2o2jdsliEAx/Isf7g+d 5uc53J9JF8j1HwAAAP//AwBQSwECLQAUAAYACAAAACEA2+H2y+4AAACFAQAAEwAAAAAAAAAAAAAA AAAAAAAAW0NvbnRlbnRfVHlwZXNdLnhtbFBLAQItABQABgAIAAAAIQBa9CxbvwAAABUBAAALAAAA AAAAAAAAAAAAAB8BAABfcmVscy8ucmVsc1BLAQItABQABgAIAAAAIQBwPAwRwgAAANwAAAAPAAAA AAAAAAAAAAAAAAcCAABkcnMvZG93bnJldi54bWxQSwUGAAAAAAMAAwC3AAAA9gIAAAAA " filled="f" stroked="f" strokeweight=".5pt">
                <v:textbox style="mso-fit-shape-to-text:t" inset="0,,0">
                  <w:txbxContent>
                    <w:p w14:paraId="13F06108" w14:textId="73A121AC" w:rsidR="00A86243" w:rsidRDefault="00000000">
                      <w:pPr>
                        <w:pStyle w:val="Footer"/>
                        <w:jc w:val="right"/>
                      </w:pPr>
                      <w:sdt>
                        <w:sdtPr>
                          <w:rPr>
                            <w:caps/>
                            <w:color w:val="DDDDDD" w:themeColor="accent1"/>
                            <w:sz w:val="20"/>
                          </w:rPr>
                          <w:alias w:val="Title"/>
                          <w:tag w:val=""/>
                          <w:id w:val="-2000573687"/>
                          <w:dataBinding w:prefixMappings="xmlns:ns0='http://purl.org/dc/elements/1.1/' xmlns:ns1='http://schemas.openxmlformats.org/package/2006/metadata/core-properties' " w:xpath="/ns1:coreProperties[1]/ns0:title[1]" w:storeItemID="{6C3C8BC8-F283-45AE-878A-BAB7291924A1}"/>
                          <w:text/>
                        </w:sdtPr>
                        <w:sdtContent>
                          <w:r w:rsidR="00A86243">
                            <w:rPr>
                              <w:caps/>
                              <w:color w:val="DDDDDD" w:themeColor="accent1"/>
                              <w:sz w:val="20"/>
                            </w:rPr>
                            <w:t>UŽKREČIAMŲJŲ LIGŲ IR JŲ SUKĖLĖJŲ VALSTYBĖS INFORMACINĖS SISTEMOS MODERNIZAVIMO (II ETAPAS) PASLAUGOS</w:t>
                          </w:r>
                        </w:sdtContent>
                      </w:sdt>
                      <w:r w:rsidR="00A86243">
                        <w:rPr>
                          <w:caps/>
                          <w:color w:val="808080" w:themeColor="background1" w:themeShade="80"/>
                          <w:sz w:val="20"/>
                        </w:rPr>
                        <w:t> | </w:t>
                      </w:r>
                      <w:sdt>
                        <w:sdtPr>
                          <w:rPr>
                            <w:color w:val="808080" w:themeColor="background1" w:themeShade="80"/>
                            <w:sz w:val="20"/>
                          </w:rPr>
                          <w:alias w:val="Subtitle"/>
                          <w:tag w:val=""/>
                          <w:id w:val="-757830567"/>
                          <w:dataBinding w:prefixMappings="xmlns:ns0='http://purl.org/dc/elements/1.1/' xmlns:ns1='http://schemas.openxmlformats.org/package/2006/metadata/core-properties' " w:xpath="/ns1:coreProperties[1]/ns0:subject[1]" w:storeItemID="{6C3C8BC8-F283-45AE-878A-BAB7291924A1}"/>
                          <w:text/>
                        </w:sdtPr>
                        <w:sdtContent>
                          <w:r w:rsidR="00A86243">
                            <w:rPr>
                              <w:color w:val="808080" w:themeColor="background1" w:themeShade="80"/>
                              <w:sz w:val="20"/>
                            </w:rPr>
                            <w:t>Projektavimo dokumentas</w:t>
                          </w:r>
                        </w:sdtContent>
                      </w:sdt>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9045EE" w14:textId="77777777" w:rsidR="009472AD" w:rsidRDefault="009472AD" w:rsidP="00414F07">
      <w:pPr>
        <w:spacing w:before="0" w:after="0" w:line="240" w:lineRule="auto"/>
      </w:pPr>
      <w:r>
        <w:separator/>
      </w:r>
    </w:p>
  </w:footnote>
  <w:footnote w:type="continuationSeparator" w:id="0">
    <w:p w14:paraId="14292372" w14:textId="77777777" w:rsidR="009472AD" w:rsidRDefault="009472AD" w:rsidP="00414F0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left w:w="0" w:type="dxa"/>
        <w:right w:w="0" w:type="dxa"/>
      </w:tblCellMar>
      <w:tblLook w:val="04A0" w:firstRow="1" w:lastRow="0" w:firstColumn="1" w:lastColumn="0" w:noHBand="0" w:noVBand="1"/>
    </w:tblPr>
    <w:tblGrid>
      <w:gridCol w:w="3324"/>
      <w:gridCol w:w="3325"/>
      <w:gridCol w:w="3323"/>
    </w:tblGrid>
    <w:tr w:rsidR="00A86243" w14:paraId="684B5995" w14:textId="77777777">
      <w:trPr>
        <w:trHeight w:val="720"/>
      </w:trPr>
      <w:tc>
        <w:tcPr>
          <w:tcW w:w="1667" w:type="pct"/>
        </w:tcPr>
        <w:p w14:paraId="2D12489A" w14:textId="77777777" w:rsidR="00A86243" w:rsidRDefault="00A86243">
          <w:pPr>
            <w:pStyle w:val="Antrats"/>
            <w:rPr>
              <w:color w:val="DDDDDD" w:themeColor="accent1"/>
            </w:rPr>
          </w:pPr>
        </w:p>
      </w:tc>
      <w:tc>
        <w:tcPr>
          <w:tcW w:w="1667" w:type="pct"/>
        </w:tcPr>
        <w:p w14:paraId="3177F9C3" w14:textId="71CB6AFA" w:rsidR="00A86243" w:rsidRDefault="00A86243" w:rsidP="001F3D72">
          <w:pPr>
            <w:pStyle w:val="Antrats"/>
            <w:tabs>
              <w:tab w:val="left" w:pos="210"/>
            </w:tabs>
            <w:rPr>
              <w:color w:val="DDDDDD" w:themeColor="accent1"/>
            </w:rPr>
          </w:pPr>
          <w:r>
            <w:rPr>
              <w:color w:val="DDDDDD" w:themeColor="accent1"/>
            </w:rPr>
            <w:tab/>
          </w:r>
        </w:p>
      </w:tc>
      <w:tc>
        <w:tcPr>
          <w:tcW w:w="1666" w:type="pct"/>
        </w:tcPr>
        <w:p w14:paraId="62B5820F" w14:textId="77777777" w:rsidR="00A86243" w:rsidRDefault="00A86243">
          <w:pPr>
            <w:pStyle w:val="Antrats"/>
            <w:jc w:val="right"/>
            <w:rPr>
              <w:color w:val="DDDDDD" w:themeColor="accent1"/>
            </w:rPr>
          </w:pPr>
          <w:r>
            <w:rPr>
              <w:color w:val="DDDDDD" w:themeColor="accent1"/>
              <w:szCs w:val="24"/>
            </w:rPr>
            <w:fldChar w:fldCharType="begin"/>
          </w:r>
          <w:r>
            <w:rPr>
              <w:color w:val="DDDDDD" w:themeColor="accent1"/>
              <w:szCs w:val="24"/>
            </w:rPr>
            <w:instrText xml:space="preserve"> PAGE   \* MERGEFORMAT </w:instrText>
          </w:r>
          <w:r>
            <w:rPr>
              <w:color w:val="DDDDDD" w:themeColor="accent1"/>
              <w:szCs w:val="24"/>
            </w:rPr>
            <w:fldChar w:fldCharType="separate"/>
          </w:r>
          <w:r>
            <w:rPr>
              <w:noProof/>
              <w:color w:val="DDDDDD" w:themeColor="accent1"/>
              <w:szCs w:val="24"/>
            </w:rPr>
            <w:t>5</w:t>
          </w:r>
          <w:r>
            <w:rPr>
              <w:color w:val="DDDDDD" w:themeColor="accent1"/>
              <w:szCs w:val="24"/>
            </w:rPr>
            <w:fldChar w:fldCharType="end"/>
          </w:r>
        </w:p>
      </w:tc>
    </w:tr>
  </w:tbl>
  <w:p w14:paraId="47E39EF1" w14:textId="7D067277" w:rsidR="00A86243" w:rsidRDefault="00A86243">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25pt;height:15.25pt;visibility:visible;mso-wrap-style:square" o:bullet="t">
        <v:imagedata r:id="rId1" o:title=""/>
      </v:shape>
    </w:pict>
  </w:numPicBullet>
  <w:abstractNum w:abstractNumId="0" w15:restartNumberingAfterBreak="0">
    <w:nsid w:val="00030E9C"/>
    <w:multiLevelType w:val="multilevel"/>
    <w:tmpl w:val="70305B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B1162C"/>
    <w:multiLevelType w:val="multilevel"/>
    <w:tmpl w:val="91BA125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0CEA30D1"/>
    <w:multiLevelType w:val="hybridMultilevel"/>
    <w:tmpl w:val="6E1E1430"/>
    <w:lvl w:ilvl="0" w:tplc="CA886BCA">
      <w:start w:val="1"/>
      <w:numFmt w:val="decimal"/>
      <w:pStyle w:val="Captiondiagram"/>
      <w:lvlText w:val="%1 diagrama. "/>
      <w:lvlJc w:val="left"/>
      <w:pPr>
        <w:tabs>
          <w:tab w:val="num" w:pos="1418"/>
        </w:tabs>
        <w:ind w:left="1418" w:hanging="1418"/>
      </w:pPr>
    </w:lvl>
    <w:lvl w:ilvl="1" w:tplc="1A1C1A30">
      <w:start w:val="1"/>
      <w:numFmt w:val="bullet"/>
      <w:pStyle w:val="InfoBlue"/>
      <w:lvlText w:val=""/>
      <w:lvlJc w:val="left"/>
      <w:pPr>
        <w:tabs>
          <w:tab w:val="num" w:pos="1440"/>
        </w:tabs>
        <w:ind w:left="1440" w:hanging="360"/>
      </w:pPr>
      <w:rPr>
        <w:rFonts w:ascii="Symbol" w:hAnsi="Symbol" w:hint="default"/>
      </w:rPr>
    </w:lvl>
    <w:lvl w:ilvl="2" w:tplc="0427001B">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3" w15:restartNumberingAfterBreak="0">
    <w:nsid w:val="13FB3740"/>
    <w:multiLevelType w:val="hybridMultilevel"/>
    <w:tmpl w:val="ACFCAC86"/>
    <w:lvl w:ilvl="0" w:tplc="995C0D08">
      <w:start w:val="1"/>
      <w:numFmt w:val="bullet"/>
      <w:pStyle w:val="Bullets1"/>
      <w:lvlText w:val=""/>
      <w:lvlJc w:val="left"/>
      <w:pPr>
        <w:tabs>
          <w:tab w:val="num" w:pos="720"/>
        </w:tabs>
        <w:ind w:left="720" w:hanging="360"/>
      </w:pPr>
      <w:rPr>
        <w:rFonts w:ascii="Symbol" w:hAnsi="Symbol" w:hint="default"/>
      </w:rPr>
    </w:lvl>
    <w:lvl w:ilvl="1" w:tplc="04270003">
      <w:start w:val="1"/>
      <w:numFmt w:val="bullet"/>
      <w:lvlText w:val="o"/>
      <w:lvlJc w:val="left"/>
      <w:pPr>
        <w:tabs>
          <w:tab w:val="num" w:pos="1440"/>
        </w:tabs>
        <w:ind w:left="1440" w:hanging="360"/>
      </w:pPr>
      <w:rPr>
        <w:rFonts w:ascii="Courier New" w:hAnsi="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hint="default"/>
      </w:rPr>
    </w:lvl>
    <w:lvl w:ilvl="5" w:tplc="04270005">
      <w:start w:val="1"/>
      <w:numFmt w:val="bullet"/>
      <w:lvlText w:val=""/>
      <w:lvlJc w:val="left"/>
      <w:pPr>
        <w:tabs>
          <w:tab w:val="num" w:pos="4320"/>
        </w:tabs>
        <w:ind w:left="4320" w:hanging="360"/>
      </w:pPr>
      <w:rPr>
        <w:rFonts w:ascii="Wingdings" w:hAnsi="Wingdings" w:hint="default"/>
      </w:rPr>
    </w:lvl>
    <w:lvl w:ilvl="6" w:tplc="04270001">
      <w:start w:val="1"/>
      <w:numFmt w:val="bullet"/>
      <w:lvlText w:val=""/>
      <w:lvlJc w:val="left"/>
      <w:pPr>
        <w:tabs>
          <w:tab w:val="num" w:pos="5040"/>
        </w:tabs>
        <w:ind w:left="5040" w:hanging="360"/>
      </w:pPr>
      <w:rPr>
        <w:rFonts w:ascii="Symbol" w:hAnsi="Symbol" w:hint="default"/>
      </w:rPr>
    </w:lvl>
    <w:lvl w:ilvl="7" w:tplc="04270003">
      <w:start w:val="1"/>
      <w:numFmt w:val="bullet"/>
      <w:lvlText w:val="o"/>
      <w:lvlJc w:val="left"/>
      <w:pPr>
        <w:tabs>
          <w:tab w:val="num" w:pos="5760"/>
        </w:tabs>
        <w:ind w:left="5760" w:hanging="360"/>
      </w:pPr>
      <w:rPr>
        <w:rFonts w:ascii="Courier New" w:hAnsi="Courier New" w:hint="default"/>
      </w:rPr>
    </w:lvl>
    <w:lvl w:ilvl="8" w:tplc="0427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367A36"/>
    <w:multiLevelType w:val="multilevel"/>
    <w:tmpl w:val="84AAE2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B4302AC"/>
    <w:multiLevelType w:val="multilevel"/>
    <w:tmpl w:val="743C7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2E2A9D"/>
    <w:multiLevelType w:val="multilevel"/>
    <w:tmpl w:val="EF60B91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2902C4E"/>
    <w:multiLevelType w:val="multilevel"/>
    <w:tmpl w:val="22902C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2B071C9"/>
    <w:multiLevelType w:val="multilevel"/>
    <w:tmpl w:val="7B4A6B86"/>
    <w:lvl w:ilvl="0">
      <w:start w:val="1"/>
      <w:numFmt w:val="decimal"/>
      <w:pStyle w:val="AlnosNumbered"/>
      <w:lvlText w:val="%1."/>
      <w:lvlJc w:val="left"/>
      <w:pPr>
        <w:tabs>
          <w:tab w:val="num" w:pos="794"/>
        </w:tabs>
        <w:ind w:left="794" w:hanging="397"/>
      </w:pPr>
      <w:rPr>
        <w:rFonts w:hint="default"/>
      </w:rPr>
    </w:lvl>
    <w:lvl w:ilvl="1">
      <w:start w:val="1"/>
      <w:numFmt w:val="decimal"/>
      <w:lvlText w:val="%1.%2."/>
      <w:lvlJc w:val="left"/>
      <w:pPr>
        <w:tabs>
          <w:tab w:val="num" w:pos="1191"/>
        </w:tabs>
        <w:ind w:left="1191" w:hanging="397"/>
      </w:pPr>
      <w:rPr>
        <w:rFonts w:hint="default"/>
      </w:rPr>
    </w:lvl>
    <w:lvl w:ilvl="2">
      <w:start w:val="1"/>
      <w:numFmt w:val="decimal"/>
      <w:lvlText w:val="%1.%2.%3."/>
      <w:lvlJc w:val="left"/>
      <w:pPr>
        <w:tabs>
          <w:tab w:val="num" w:pos="1588"/>
        </w:tabs>
        <w:ind w:left="1588" w:hanging="624"/>
      </w:pPr>
      <w:rPr>
        <w:rFonts w:hint="default"/>
      </w:rPr>
    </w:lvl>
    <w:lvl w:ilvl="3">
      <w:start w:val="1"/>
      <w:numFmt w:val="decimal"/>
      <w:lvlText w:val="%1.%2.%3.%4."/>
      <w:lvlJc w:val="left"/>
      <w:pPr>
        <w:tabs>
          <w:tab w:val="num" w:pos="2125"/>
        </w:tabs>
        <w:ind w:left="2125" w:hanging="648"/>
      </w:pPr>
      <w:rPr>
        <w:rFonts w:hint="default"/>
      </w:rPr>
    </w:lvl>
    <w:lvl w:ilvl="4">
      <w:start w:val="1"/>
      <w:numFmt w:val="decimal"/>
      <w:lvlText w:val="%1.%2.%3.%4.%5."/>
      <w:lvlJc w:val="left"/>
      <w:pPr>
        <w:tabs>
          <w:tab w:val="num" w:pos="2629"/>
        </w:tabs>
        <w:ind w:left="2629" w:hanging="792"/>
      </w:pPr>
      <w:rPr>
        <w:rFonts w:hint="default"/>
      </w:rPr>
    </w:lvl>
    <w:lvl w:ilvl="5">
      <w:start w:val="1"/>
      <w:numFmt w:val="decimal"/>
      <w:lvlText w:val="%1.%2.%3.%4.%5.%6."/>
      <w:lvlJc w:val="left"/>
      <w:pPr>
        <w:tabs>
          <w:tab w:val="num" w:pos="3133"/>
        </w:tabs>
        <w:ind w:left="3133" w:hanging="936"/>
      </w:pPr>
      <w:rPr>
        <w:rFonts w:hint="default"/>
      </w:rPr>
    </w:lvl>
    <w:lvl w:ilvl="6">
      <w:start w:val="1"/>
      <w:numFmt w:val="decimal"/>
      <w:lvlText w:val="%1.%2.%3.%4.%5.%6.%7."/>
      <w:lvlJc w:val="left"/>
      <w:pPr>
        <w:tabs>
          <w:tab w:val="num" w:pos="3637"/>
        </w:tabs>
        <w:ind w:left="3637" w:hanging="1080"/>
      </w:pPr>
      <w:rPr>
        <w:rFonts w:hint="default"/>
      </w:rPr>
    </w:lvl>
    <w:lvl w:ilvl="7">
      <w:start w:val="1"/>
      <w:numFmt w:val="decimal"/>
      <w:lvlText w:val="%1.%2.%3.%4.%5.%6.%7.%8."/>
      <w:lvlJc w:val="left"/>
      <w:pPr>
        <w:tabs>
          <w:tab w:val="num" w:pos="4141"/>
        </w:tabs>
        <w:ind w:left="4141" w:hanging="1224"/>
      </w:pPr>
      <w:rPr>
        <w:rFonts w:hint="default"/>
      </w:rPr>
    </w:lvl>
    <w:lvl w:ilvl="8">
      <w:start w:val="1"/>
      <w:numFmt w:val="decimal"/>
      <w:lvlText w:val="%1.%2.%3.%4.%5.%6.%7.%8.%9."/>
      <w:lvlJc w:val="left"/>
      <w:pPr>
        <w:tabs>
          <w:tab w:val="num" w:pos="4717"/>
        </w:tabs>
        <w:ind w:left="4717" w:hanging="1440"/>
      </w:pPr>
      <w:rPr>
        <w:rFonts w:hint="default"/>
      </w:rPr>
    </w:lvl>
  </w:abstractNum>
  <w:abstractNum w:abstractNumId="9" w15:restartNumberingAfterBreak="0">
    <w:nsid w:val="31BF2E13"/>
    <w:multiLevelType w:val="hybridMultilevel"/>
    <w:tmpl w:val="4B22AD2E"/>
    <w:lvl w:ilvl="0" w:tplc="F1ECB284">
      <w:start w:val="1"/>
      <w:numFmt w:val="bullet"/>
      <w:pStyle w:val="AlnostextBuleted"/>
      <w:lvlText w:val=""/>
      <w:lvlJc w:val="left"/>
      <w:pPr>
        <w:tabs>
          <w:tab w:val="num" w:pos="360"/>
        </w:tabs>
        <w:ind w:left="360" w:hanging="360"/>
      </w:pPr>
      <w:rPr>
        <w:rFonts w:ascii="Symbol" w:hAnsi="Symbol" w:hint="default"/>
      </w:rPr>
    </w:lvl>
    <w:lvl w:ilvl="1" w:tplc="04270003">
      <w:start w:val="1"/>
      <w:numFmt w:val="bullet"/>
      <w:lvlText w:val="o"/>
      <w:lvlJc w:val="left"/>
      <w:pPr>
        <w:tabs>
          <w:tab w:val="num" w:pos="1080"/>
        </w:tabs>
        <w:ind w:left="1080" w:hanging="360"/>
      </w:pPr>
      <w:rPr>
        <w:rFonts w:ascii="Courier New" w:hAnsi="Courier New" w:cs="Courier New" w:hint="default"/>
      </w:rPr>
    </w:lvl>
    <w:lvl w:ilvl="2" w:tplc="04270005">
      <w:start w:val="1"/>
      <w:numFmt w:val="bullet"/>
      <w:lvlText w:val=""/>
      <w:lvlJc w:val="left"/>
      <w:pPr>
        <w:tabs>
          <w:tab w:val="num" w:pos="1800"/>
        </w:tabs>
        <w:ind w:left="1800" w:hanging="360"/>
      </w:pPr>
      <w:rPr>
        <w:rFonts w:ascii="Wingdings" w:hAnsi="Wingdings" w:hint="default"/>
      </w:rPr>
    </w:lvl>
    <w:lvl w:ilvl="3" w:tplc="0427000F">
      <w:start w:val="1"/>
      <w:numFmt w:val="decimal"/>
      <w:lvlText w:val="%4."/>
      <w:lvlJc w:val="left"/>
      <w:pPr>
        <w:tabs>
          <w:tab w:val="num" w:pos="2520"/>
        </w:tabs>
        <w:ind w:left="2520" w:hanging="360"/>
      </w:pPr>
      <w:rPr>
        <w:rFonts w:hint="default"/>
      </w:rPr>
    </w:lvl>
    <w:lvl w:ilvl="4" w:tplc="04270003" w:tentative="1">
      <w:start w:val="1"/>
      <w:numFmt w:val="bullet"/>
      <w:lvlText w:val="o"/>
      <w:lvlJc w:val="left"/>
      <w:pPr>
        <w:tabs>
          <w:tab w:val="num" w:pos="3240"/>
        </w:tabs>
        <w:ind w:left="3240" w:hanging="360"/>
      </w:pPr>
      <w:rPr>
        <w:rFonts w:ascii="Courier New" w:hAnsi="Courier New" w:cs="Courier New" w:hint="default"/>
      </w:rPr>
    </w:lvl>
    <w:lvl w:ilvl="5" w:tplc="04270005" w:tentative="1">
      <w:start w:val="1"/>
      <w:numFmt w:val="bullet"/>
      <w:lvlText w:val=""/>
      <w:lvlJc w:val="left"/>
      <w:pPr>
        <w:tabs>
          <w:tab w:val="num" w:pos="3960"/>
        </w:tabs>
        <w:ind w:left="3960" w:hanging="360"/>
      </w:pPr>
      <w:rPr>
        <w:rFonts w:ascii="Wingdings" w:hAnsi="Wingdings" w:hint="default"/>
      </w:rPr>
    </w:lvl>
    <w:lvl w:ilvl="6" w:tplc="04270001" w:tentative="1">
      <w:start w:val="1"/>
      <w:numFmt w:val="bullet"/>
      <w:lvlText w:val=""/>
      <w:lvlJc w:val="left"/>
      <w:pPr>
        <w:tabs>
          <w:tab w:val="num" w:pos="4680"/>
        </w:tabs>
        <w:ind w:left="4680" w:hanging="360"/>
      </w:pPr>
      <w:rPr>
        <w:rFonts w:ascii="Symbol" w:hAnsi="Symbol" w:hint="default"/>
      </w:rPr>
    </w:lvl>
    <w:lvl w:ilvl="7" w:tplc="04270003" w:tentative="1">
      <w:start w:val="1"/>
      <w:numFmt w:val="bullet"/>
      <w:lvlText w:val="o"/>
      <w:lvlJc w:val="left"/>
      <w:pPr>
        <w:tabs>
          <w:tab w:val="num" w:pos="5400"/>
        </w:tabs>
        <w:ind w:left="5400" w:hanging="360"/>
      </w:pPr>
      <w:rPr>
        <w:rFonts w:ascii="Courier New" w:hAnsi="Courier New" w:cs="Courier New" w:hint="default"/>
      </w:rPr>
    </w:lvl>
    <w:lvl w:ilvl="8" w:tplc="0427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4F67D15"/>
    <w:multiLevelType w:val="multilevel"/>
    <w:tmpl w:val="184EC2BC"/>
    <w:lvl w:ilvl="0">
      <w:start w:val="1"/>
      <w:numFmt w:val="decimal"/>
      <w:pStyle w:val="Antrat1"/>
      <w:lvlText w:val="%1"/>
      <w:lvlJc w:val="left"/>
      <w:pPr>
        <w:ind w:left="432" w:hanging="432"/>
      </w:pPr>
    </w:lvl>
    <w:lvl w:ilvl="1">
      <w:start w:val="1"/>
      <w:numFmt w:val="decimal"/>
      <w:pStyle w:val="Antrat2"/>
      <w:lvlText w:val="%1.%2"/>
      <w:lvlJc w:val="left"/>
      <w:pPr>
        <w:ind w:left="576" w:hanging="576"/>
      </w:pPr>
    </w:lvl>
    <w:lvl w:ilvl="2">
      <w:start w:val="1"/>
      <w:numFmt w:val="decimal"/>
      <w:pStyle w:val="Antrat3"/>
      <w:lvlText w:val="%1.%2.%3"/>
      <w:lvlJc w:val="left"/>
      <w:pPr>
        <w:ind w:left="720" w:hanging="720"/>
      </w:pPr>
    </w:lvl>
    <w:lvl w:ilvl="3">
      <w:start w:val="1"/>
      <w:numFmt w:val="decimal"/>
      <w:pStyle w:val="Antrat4"/>
      <w:lvlText w:val="%1.%2.%3.%4"/>
      <w:lvlJc w:val="left"/>
      <w:pPr>
        <w:ind w:left="864" w:hanging="864"/>
      </w:pPr>
    </w:lvl>
    <w:lvl w:ilvl="4">
      <w:start w:val="1"/>
      <w:numFmt w:val="decimal"/>
      <w:pStyle w:val="Antrat5"/>
      <w:lvlText w:val="%1.%2.%3.%4.%5"/>
      <w:lvlJc w:val="left"/>
      <w:pPr>
        <w:ind w:left="1008" w:hanging="1008"/>
      </w:pPr>
    </w:lvl>
    <w:lvl w:ilvl="5">
      <w:start w:val="1"/>
      <w:numFmt w:val="decimal"/>
      <w:pStyle w:val="Antrat6"/>
      <w:lvlText w:val="%1.%2.%3.%4.%5.%6"/>
      <w:lvlJc w:val="left"/>
      <w:pPr>
        <w:ind w:left="1152" w:hanging="1152"/>
      </w:pPr>
    </w:lvl>
    <w:lvl w:ilvl="6">
      <w:start w:val="1"/>
      <w:numFmt w:val="decimal"/>
      <w:pStyle w:val="Antrat7"/>
      <w:lvlText w:val="%1.%2.%3.%4.%5.%6.%7"/>
      <w:lvlJc w:val="left"/>
      <w:pPr>
        <w:ind w:left="1296" w:hanging="1296"/>
      </w:pPr>
    </w:lvl>
    <w:lvl w:ilvl="7">
      <w:start w:val="1"/>
      <w:numFmt w:val="decimal"/>
      <w:pStyle w:val="Antrat8"/>
      <w:lvlText w:val="%1.%2.%3.%4.%5.%6.%7.%8"/>
      <w:lvlJc w:val="left"/>
      <w:pPr>
        <w:ind w:left="1440" w:hanging="1440"/>
      </w:pPr>
    </w:lvl>
    <w:lvl w:ilvl="8">
      <w:start w:val="1"/>
      <w:numFmt w:val="decimal"/>
      <w:pStyle w:val="Antrat9"/>
      <w:lvlText w:val="%1.%2.%3.%4.%5.%6.%7.%8.%9"/>
      <w:lvlJc w:val="left"/>
      <w:pPr>
        <w:ind w:left="1584" w:hanging="1584"/>
      </w:pPr>
    </w:lvl>
  </w:abstractNum>
  <w:abstractNum w:abstractNumId="11" w15:restartNumberingAfterBreak="0">
    <w:nsid w:val="37BA2618"/>
    <w:multiLevelType w:val="hybridMultilevel"/>
    <w:tmpl w:val="46A808EA"/>
    <w:lvl w:ilvl="0" w:tplc="AB569C46">
      <w:start w:val="1"/>
      <w:numFmt w:val="decimal"/>
      <w:lvlText w:val="%1."/>
      <w:lvlJc w:val="right"/>
      <w:pPr>
        <w:ind w:left="720" w:hanging="360"/>
      </w:pPr>
      <w:rPr>
        <w:rFonts w:ascii="Times New Roman" w:hAnsi="Times New Roman" w:hint="default"/>
        <w:b w:val="0"/>
        <w:i w:val="0"/>
        <w:caps w:val="0"/>
        <w:strike w:val="0"/>
        <w:dstrike w:val="0"/>
        <w:vanish w:val="0"/>
        <w:sz w:val="24"/>
        <w:vertAlign w:val="baseline"/>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389152D0"/>
    <w:multiLevelType w:val="multilevel"/>
    <w:tmpl w:val="720A7B6E"/>
    <w:lvl w:ilvl="0">
      <w:start w:val="1"/>
      <w:numFmt w:val="decimal"/>
      <w:lvlText w:val="NR-%1."/>
      <w:lvlJc w:val="left"/>
      <w:pPr>
        <w:ind w:left="0" w:firstLine="0"/>
      </w:pPr>
      <w:rPr>
        <w:sz w:val="24"/>
        <w:szCs w:val="24"/>
      </w:rPr>
    </w:lvl>
    <w:lvl w:ilvl="1">
      <w:start w:val="1"/>
      <w:numFmt w:val="decimal"/>
      <w:lvlText w:val="NR-%1.%2."/>
      <w:lvlJc w:val="left"/>
      <w:pPr>
        <w:ind w:left="0" w:firstLine="0"/>
      </w:pPr>
      <w:rPr>
        <w:sz w:val="24"/>
        <w:szCs w:val="24"/>
      </w:rPr>
    </w:lvl>
    <w:lvl w:ilvl="2">
      <w:start w:val="1"/>
      <w:numFmt w:val="decimal"/>
      <w:lvlText w:val="NR-%1.%2.%3."/>
      <w:lvlJc w:val="left"/>
      <w:pPr>
        <w:ind w:left="1224" w:hanging="1224"/>
      </w:pPr>
      <w:rPr>
        <w:sz w:val="24"/>
        <w:szCs w:val="24"/>
      </w:rPr>
    </w:lvl>
    <w:lvl w:ilvl="3">
      <w:start w:val="1"/>
      <w:numFmt w:val="decimal"/>
      <w:lvlText w:val="NR-%1.%2.%3.%4."/>
      <w:lvlJc w:val="left"/>
      <w:pPr>
        <w:ind w:left="1728" w:hanging="1728"/>
      </w:pPr>
    </w:lvl>
    <w:lvl w:ilvl="4">
      <w:start w:val="1"/>
      <w:numFmt w:val="decimal"/>
      <w:lvlText w:val="NR-%1.%2.%3.%4.%5."/>
      <w:lvlJc w:val="left"/>
      <w:pPr>
        <w:ind w:left="2232" w:hanging="223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C0F4F0F"/>
    <w:multiLevelType w:val="multilevel"/>
    <w:tmpl w:val="C23648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E5F0241"/>
    <w:multiLevelType w:val="hybridMultilevel"/>
    <w:tmpl w:val="5D0278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FA56F53"/>
    <w:multiLevelType w:val="multilevel"/>
    <w:tmpl w:val="9F1A3130"/>
    <w:lvl w:ilvl="0">
      <w:start w:val="1"/>
      <w:numFmt w:val="decimal"/>
      <w:pStyle w:val="TekstasNr"/>
      <w:lvlText w:val="%1."/>
      <w:lvlJc w:val="left"/>
      <w:pPr>
        <w:ind w:left="786" w:hanging="360"/>
      </w:pPr>
      <w:rPr>
        <w:rFonts w:hint="default"/>
      </w:rPr>
    </w:lvl>
    <w:lvl w:ilvl="1">
      <w:start w:val="1"/>
      <w:numFmt w:val="decimal"/>
      <w:pStyle w:val="TekstasNr11"/>
      <w:lvlText w:val="%1.%2."/>
      <w:lvlJc w:val="left"/>
      <w:pPr>
        <w:ind w:left="1000" w:hanging="432"/>
      </w:pPr>
      <w:rPr>
        <w:rFonts w:hint="default"/>
      </w:rPr>
    </w:lvl>
    <w:lvl w:ilvl="2">
      <w:start w:val="1"/>
      <w:numFmt w:val="decimal"/>
      <w:pStyle w:val="TekstasNr111"/>
      <w:lvlText w:val="%1.%2.%3."/>
      <w:lvlJc w:val="left"/>
      <w:pPr>
        <w:ind w:left="1214" w:hanging="504"/>
      </w:pPr>
      <w:rPr>
        <w:rFonts w:hint="default"/>
      </w:rPr>
    </w:lvl>
    <w:lvl w:ilvl="3">
      <w:start w:val="1"/>
      <w:numFmt w:val="decimal"/>
      <w:pStyle w:val="TekstasNr1111"/>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27F4B56"/>
    <w:multiLevelType w:val="hybridMultilevel"/>
    <w:tmpl w:val="C0F04CE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45854DFA"/>
    <w:multiLevelType w:val="hybridMultilevel"/>
    <w:tmpl w:val="4DAC42A6"/>
    <w:lvl w:ilvl="0" w:tplc="0409000F">
      <w:start w:val="1"/>
      <w:numFmt w:val="decimal"/>
      <w:lvlText w:val="%1."/>
      <w:lvlJc w:val="left"/>
      <w:pPr>
        <w:ind w:left="773" w:hanging="360"/>
      </w:pPr>
    </w:lvl>
    <w:lvl w:ilvl="1" w:tplc="04090019">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18" w15:restartNumberingAfterBreak="0">
    <w:nsid w:val="4AD104DF"/>
    <w:multiLevelType w:val="hybridMultilevel"/>
    <w:tmpl w:val="3086DD0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4AF271DA"/>
    <w:multiLevelType w:val="hybridMultilevel"/>
    <w:tmpl w:val="F2D2FD3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4AF5572A"/>
    <w:multiLevelType w:val="multilevel"/>
    <w:tmpl w:val="08502748"/>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F3C0414"/>
    <w:multiLevelType w:val="hybridMultilevel"/>
    <w:tmpl w:val="F2646CA2"/>
    <w:lvl w:ilvl="0" w:tplc="04270001">
      <w:start w:val="1"/>
      <w:numFmt w:val="bullet"/>
      <w:pStyle w:val="Bullets2"/>
      <w:lvlText w:val="o"/>
      <w:lvlJc w:val="left"/>
      <w:pPr>
        <w:tabs>
          <w:tab w:val="num" w:pos="1080"/>
        </w:tabs>
        <w:ind w:left="1080" w:hanging="360"/>
      </w:pPr>
      <w:rPr>
        <w:rFonts w:ascii="Courier New" w:hAnsi="Courier New" w:hint="default"/>
      </w:rPr>
    </w:lvl>
    <w:lvl w:ilvl="1" w:tplc="04270003">
      <w:start w:val="1"/>
      <w:numFmt w:val="bullet"/>
      <w:lvlText w:val="o"/>
      <w:lvlJc w:val="left"/>
      <w:pPr>
        <w:tabs>
          <w:tab w:val="num" w:pos="1800"/>
        </w:tabs>
        <w:ind w:left="1800" w:hanging="360"/>
      </w:pPr>
      <w:rPr>
        <w:rFonts w:ascii="Courier New" w:hAnsi="Courier New" w:hint="default"/>
      </w:rPr>
    </w:lvl>
    <w:lvl w:ilvl="2" w:tplc="04270005">
      <w:start w:val="1"/>
      <w:numFmt w:val="bullet"/>
      <w:lvlText w:val=""/>
      <w:lvlJc w:val="left"/>
      <w:pPr>
        <w:tabs>
          <w:tab w:val="num" w:pos="2520"/>
        </w:tabs>
        <w:ind w:left="2520" w:hanging="360"/>
      </w:pPr>
      <w:rPr>
        <w:rFonts w:ascii="Wingdings" w:hAnsi="Wingdings" w:hint="default"/>
      </w:rPr>
    </w:lvl>
    <w:lvl w:ilvl="3" w:tplc="04270001">
      <w:start w:val="1"/>
      <w:numFmt w:val="bullet"/>
      <w:lvlText w:val=""/>
      <w:lvlJc w:val="left"/>
      <w:pPr>
        <w:tabs>
          <w:tab w:val="num" w:pos="3240"/>
        </w:tabs>
        <w:ind w:left="3240" w:hanging="360"/>
      </w:pPr>
      <w:rPr>
        <w:rFonts w:ascii="Symbol" w:hAnsi="Symbol" w:hint="default"/>
      </w:rPr>
    </w:lvl>
    <w:lvl w:ilvl="4" w:tplc="04270003">
      <w:start w:val="1"/>
      <w:numFmt w:val="bullet"/>
      <w:lvlText w:val="o"/>
      <w:lvlJc w:val="left"/>
      <w:pPr>
        <w:tabs>
          <w:tab w:val="num" w:pos="3960"/>
        </w:tabs>
        <w:ind w:left="3960" w:hanging="360"/>
      </w:pPr>
      <w:rPr>
        <w:rFonts w:ascii="Courier New" w:hAnsi="Courier New" w:hint="default"/>
      </w:rPr>
    </w:lvl>
    <w:lvl w:ilvl="5" w:tplc="04270005">
      <w:start w:val="1"/>
      <w:numFmt w:val="bullet"/>
      <w:lvlText w:val=""/>
      <w:lvlJc w:val="left"/>
      <w:pPr>
        <w:tabs>
          <w:tab w:val="num" w:pos="4680"/>
        </w:tabs>
        <w:ind w:left="4680" w:hanging="360"/>
      </w:pPr>
      <w:rPr>
        <w:rFonts w:ascii="Wingdings" w:hAnsi="Wingdings" w:hint="default"/>
      </w:rPr>
    </w:lvl>
    <w:lvl w:ilvl="6" w:tplc="04270001">
      <w:start w:val="1"/>
      <w:numFmt w:val="bullet"/>
      <w:lvlText w:val=""/>
      <w:lvlJc w:val="left"/>
      <w:pPr>
        <w:tabs>
          <w:tab w:val="num" w:pos="5400"/>
        </w:tabs>
        <w:ind w:left="5400" w:hanging="360"/>
      </w:pPr>
      <w:rPr>
        <w:rFonts w:ascii="Symbol" w:hAnsi="Symbol" w:hint="default"/>
      </w:rPr>
    </w:lvl>
    <w:lvl w:ilvl="7" w:tplc="04270003">
      <w:start w:val="1"/>
      <w:numFmt w:val="bullet"/>
      <w:lvlText w:val="o"/>
      <w:lvlJc w:val="left"/>
      <w:pPr>
        <w:tabs>
          <w:tab w:val="num" w:pos="6120"/>
        </w:tabs>
        <w:ind w:left="6120" w:hanging="360"/>
      </w:pPr>
      <w:rPr>
        <w:rFonts w:ascii="Courier New" w:hAnsi="Courier New" w:hint="default"/>
      </w:rPr>
    </w:lvl>
    <w:lvl w:ilvl="8" w:tplc="04270005">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5007543F"/>
    <w:multiLevelType w:val="hybridMultilevel"/>
    <w:tmpl w:val="9EC69B1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5C852074"/>
    <w:multiLevelType w:val="multilevel"/>
    <w:tmpl w:val="5C8520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CA14CBA"/>
    <w:multiLevelType w:val="hybridMultilevel"/>
    <w:tmpl w:val="97F040D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5E2463EE"/>
    <w:multiLevelType w:val="multilevel"/>
    <w:tmpl w:val="CC06C0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E8F6C12"/>
    <w:multiLevelType w:val="hybridMultilevel"/>
    <w:tmpl w:val="1082A5E4"/>
    <w:lvl w:ilvl="0" w:tplc="B0B6D1AC">
      <w:start w:val="1"/>
      <w:numFmt w:val="bullet"/>
      <w:pStyle w:val="Sraasalias"/>
      <w:lvlText w:val=""/>
      <w:lvlPicBulletId w:val="0"/>
      <w:lvlJc w:val="left"/>
      <w:pPr>
        <w:ind w:left="720" w:hanging="360"/>
      </w:pPr>
      <w:rPr>
        <w:rFonts w:ascii="Symbol" w:hAnsi="Symbol" w:hint="default"/>
        <w:color w:val="auto"/>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64124ED1"/>
    <w:multiLevelType w:val="multilevel"/>
    <w:tmpl w:val="C23648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E300367"/>
    <w:multiLevelType w:val="hybridMultilevel"/>
    <w:tmpl w:val="8362CF0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748A1DC1"/>
    <w:multiLevelType w:val="hybridMultilevel"/>
    <w:tmpl w:val="1F847626"/>
    <w:lvl w:ilvl="0" w:tplc="C78CE8BC">
      <w:start w:val="1"/>
      <w:numFmt w:val="bullet"/>
      <w:pStyle w:val="TableBullet1Medium"/>
      <w:lvlText w:val=""/>
      <w:lvlJc w:val="left"/>
      <w:pPr>
        <w:tabs>
          <w:tab w:val="num" w:pos="284"/>
        </w:tabs>
        <w:ind w:left="284" w:hanging="284"/>
      </w:pPr>
      <w:rPr>
        <w:rFonts w:ascii="Symbol" w:hAnsi="Symbol" w:hint="default"/>
        <w:color w:val="auto"/>
      </w:rPr>
    </w:lvl>
    <w:lvl w:ilvl="1" w:tplc="0C070003">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FED7486"/>
    <w:multiLevelType w:val="multilevel"/>
    <w:tmpl w:val="0FE626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34650855">
    <w:abstractNumId w:val="10"/>
  </w:num>
  <w:num w:numId="2" w16cid:durableId="2027243814">
    <w:abstractNumId w:val="3"/>
  </w:num>
  <w:num w:numId="3" w16cid:durableId="588202400">
    <w:abstractNumId w:val="29"/>
  </w:num>
  <w:num w:numId="4" w16cid:durableId="1847670355">
    <w:abstractNumId w:val="21"/>
  </w:num>
  <w:num w:numId="5" w16cid:durableId="494614047">
    <w:abstractNumId w:val="11"/>
  </w:num>
  <w:num w:numId="6" w16cid:durableId="1159468113">
    <w:abstractNumId w:val="15"/>
  </w:num>
  <w:num w:numId="7" w16cid:durableId="467892947">
    <w:abstractNumId w:val="14"/>
  </w:num>
  <w:num w:numId="8" w16cid:durableId="1380477490">
    <w:abstractNumId w:val="17"/>
  </w:num>
  <w:num w:numId="9" w16cid:durableId="1305886333">
    <w:abstractNumId w:val="8"/>
  </w:num>
  <w:num w:numId="10" w16cid:durableId="1129936541">
    <w:abstractNumId w:val="26"/>
  </w:num>
  <w:num w:numId="11" w16cid:durableId="1145123804">
    <w:abstractNumId w:val="9"/>
  </w:num>
  <w:num w:numId="12" w16cid:durableId="348408467">
    <w:abstractNumId w:val="2"/>
  </w:num>
  <w:num w:numId="13" w16cid:durableId="24063671">
    <w:abstractNumId w:val="20"/>
  </w:num>
  <w:num w:numId="14" w16cid:durableId="295723696">
    <w:abstractNumId w:val="1"/>
  </w:num>
  <w:num w:numId="15" w16cid:durableId="203062482">
    <w:abstractNumId w:val="12"/>
  </w:num>
  <w:num w:numId="16" w16cid:durableId="663163415">
    <w:abstractNumId w:val="25"/>
  </w:num>
  <w:num w:numId="17" w16cid:durableId="1422294857">
    <w:abstractNumId w:val="27"/>
  </w:num>
  <w:num w:numId="18" w16cid:durableId="793519797">
    <w:abstractNumId w:val="4"/>
  </w:num>
  <w:num w:numId="19" w16cid:durableId="215825197">
    <w:abstractNumId w:val="13"/>
  </w:num>
  <w:num w:numId="20" w16cid:durableId="592124415">
    <w:abstractNumId w:val="7"/>
  </w:num>
  <w:num w:numId="21" w16cid:durableId="421075705">
    <w:abstractNumId w:val="23"/>
  </w:num>
  <w:num w:numId="22" w16cid:durableId="427391113">
    <w:abstractNumId w:val="5"/>
  </w:num>
  <w:num w:numId="23" w16cid:durableId="491146025">
    <w:abstractNumId w:val="30"/>
  </w:num>
  <w:num w:numId="24" w16cid:durableId="2096778965">
    <w:abstractNumId w:val="6"/>
  </w:num>
  <w:num w:numId="25" w16cid:durableId="1528329726">
    <w:abstractNumId w:val="0"/>
  </w:num>
  <w:num w:numId="26" w16cid:durableId="377516158">
    <w:abstractNumId w:val="22"/>
  </w:num>
  <w:num w:numId="27" w16cid:durableId="937517682">
    <w:abstractNumId w:val="28"/>
  </w:num>
  <w:num w:numId="28" w16cid:durableId="1497458586">
    <w:abstractNumId w:val="16"/>
  </w:num>
  <w:num w:numId="29" w16cid:durableId="1027561913">
    <w:abstractNumId w:val="18"/>
  </w:num>
  <w:num w:numId="30" w16cid:durableId="1756978846">
    <w:abstractNumId w:val="19"/>
  </w:num>
  <w:num w:numId="31" w16cid:durableId="459231817">
    <w:abstractNumId w:val="2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proofState w:spelling="clean" w:grammar="clean"/>
  <w:defaultTabStop w:val="1296"/>
  <w:hyphenationZone w:val="396"/>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59BC"/>
    <w:rsid w:val="0000363A"/>
    <w:rsid w:val="00022004"/>
    <w:rsid w:val="0004128E"/>
    <w:rsid w:val="00043330"/>
    <w:rsid w:val="00046C78"/>
    <w:rsid w:val="00053CB1"/>
    <w:rsid w:val="00061253"/>
    <w:rsid w:val="00061DB6"/>
    <w:rsid w:val="00062768"/>
    <w:rsid w:val="00077548"/>
    <w:rsid w:val="00083941"/>
    <w:rsid w:val="000A050E"/>
    <w:rsid w:val="000A1A73"/>
    <w:rsid w:val="000A31BC"/>
    <w:rsid w:val="000B12DF"/>
    <w:rsid w:val="000B25FC"/>
    <w:rsid w:val="000C0487"/>
    <w:rsid w:val="000C2EE6"/>
    <w:rsid w:val="000D30BA"/>
    <w:rsid w:val="000F0140"/>
    <w:rsid w:val="00102D3F"/>
    <w:rsid w:val="001169FF"/>
    <w:rsid w:val="0011733F"/>
    <w:rsid w:val="001205F2"/>
    <w:rsid w:val="00133D1C"/>
    <w:rsid w:val="00140EDB"/>
    <w:rsid w:val="00174D49"/>
    <w:rsid w:val="00174E89"/>
    <w:rsid w:val="00191B2E"/>
    <w:rsid w:val="00197B04"/>
    <w:rsid w:val="001A70E7"/>
    <w:rsid w:val="001B5D5F"/>
    <w:rsid w:val="001C0613"/>
    <w:rsid w:val="001C474A"/>
    <w:rsid w:val="001D06A2"/>
    <w:rsid w:val="001D22EF"/>
    <w:rsid w:val="001E4DCC"/>
    <w:rsid w:val="001E76F5"/>
    <w:rsid w:val="001F0144"/>
    <w:rsid w:val="001F3D72"/>
    <w:rsid w:val="001F5D9E"/>
    <w:rsid w:val="001F6E9E"/>
    <w:rsid w:val="002110F1"/>
    <w:rsid w:val="002148D3"/>
    <w:rsid w:val="00216E85"/>
    <w:rsid w:val="00225510"/>
    <w:rsid w:val="00227683"/>
    <w:rsid w:val="00227797"/>
    <w:rsid w:val="00227A9E"/>
    <w:rsid w:val="002361F9"/>
    <w:rsid w:val="002430FA"/>
    <w:rsid w:val="00252CA7"/>
    <w:rsid w:val="00257101"/>
    <w:rsid w:val="00261B67"/>
    <w:rsid w:val="002705BF"/>
    <w:rsid w:val="00282291"/>
    <w:rsid w:val="00291112"/>
    <w:rsid w:val="002A3493"/>
    <w:rsid w:val="002B17DF"/>
    <w:rsid w:val="002D4150"/>
    <w:rsid w:val="002E0683"/>
    <w:rsid w:val="002E372A"/>
    <w:rsid w:val="002F20B4"/>
    <w:rsid w:val="00300112"/>
    <w:rsid w:val="003022B1"/>
    <w:rsid w:val="003173DE"/>
    <w:rsid w:val="00320F43"/>
    <w:rsid w:val="00324F90"/>
    <w:rsid w:val="00333C79"/>
    <w:rsid w:val="00363ACD"/>
    <w:rsid w:val="00365758"/>
    <w:rsid w:val="00366F3F"/>
    <w:rsid w:val="003B4398"/>
    <w:rsid w:val="003C5230"/>
    <w:rsid w:val="003D13E3"/>
    <w:rsid w:val="003D1856"/>
    <w:rsid w:val="003D1BE2"/>
    <w:rsid w:val="003E00FF"/>
    <w:rsid w:val="003E1FE9"/>
    <w:rsid w:val="003E32E6"/>
    <w:rsid w:val="00414F07"/>
    <w:rsid w:val="00416D6E"/>
    <w:rsid w:val="004326AE"/>
    <w:rsid w:val="004346ED"/>
    <w:rsid w:val="004357CD"/>
    <w:rsid w:val="004501F9"/>
    <w:rsid w:val="00453FAE"/>
    <w:rsid w:val="00456722"/>
    <w:rsid w:val="00471366"/>
    <w:rsid w:val="00485A08"/>
    <w:rsid w:val="00496BF5"/>
    <w:rsid w:val="004A6654"/>
    <w:rsid w:val="004A7979"/>
    <w:rsid w:val="004B526B"/>
    <w:rsid w:val="004C1CC4"/>
    <w:rsid w:val="004C663F"/>
    <w:rsid w:val="004D0644"/>
    <w:rsid w:val="004D2FE4"/>
    <w:rsid w:val="004D3E95"/>
    <w:rsid w:val="004E01CA"/>
    <w:rsid w:val="004E06C1"/>
    <w:rsid w:val="004E2C2E"/>
    <w:rsid w:val="004E2CC2"/>
    <w:rsid w:val="004E445C"/>
    <w:rsid w:val="004F0EF5"/>
    <w:rsid w:val="004F11FD"/>
    <w:rsid w:val="004F2DEE"/>
    <w:rsid w:val="00500FC1"/>
    <w:rsid w:val="00513C04"/>
    <w:rsid w:val="00521AB7"/>
    <w:rsid w:val="0052592F"/>
    <w:rsid w:val="0052785A"/>
    <w:rsid w:val="00527B5B"/>
    <w:rsid w:val="005747DA"/>
    <w:rsid w:val="00583B38"/>
    <w:rsid w:val="005939BB"/>
    <w:rsid w:val="005A0809"/>
    <w:rsid w:val="005C49B5"/>
    <w:rsid w:val="005D75EC"/>
    <w:rsid w:val="005E08E2"/>
    <w:rsid w:val="005F1744"/>
    <w:rsid w:val="00600BFC"/>
    <w:rsid w:val="00602BB0"/>
    <w:rsid w:val="00605030"/>
    <w:rsid w:val="006210B5"/>
    <w:rsid w:val="00633829"/>
    <w:rsid w:val="00634C0C"/>
    <w:rsid w:val="006467AB"/>
    <w:rsid w:val="006614BC"/>
    <w:rsid w:val="00665E79"/>
    <w:rsid w:val="006747E5"/>
    <w:rsid w:val="00690811"/>
    <w:rsid w:val="006927ED"/>
    <w:rsid w:val="006A0956"/>
    <w:rsid w:val="006A647C"/>
    <w:rsid w:val="006E23C4"/>
    <w:rsid w:val="006E2428"/>
    <w:rsid w:val="006E4EA3"/>
    <w:rsid w:val="006F392B"/>
    <w:rsid w:val="0070373A"/>
    <w:rsid w:val="0071154B"/>
    <w:rsid w:val="00716839"/>
    <w:rsid w:val="007217BA"/>
    <w:rsid w:val="007226AA"/>
    <w:rsid w:val="00730EF3"/>
    <w:rsid w:val="007330AC"/>
    <w:rsid w:val="00740B36"/>
    <w:rsid w:val="007433C1"/>
    <w:rsid w:val="00754146"/>
    <w:rsid w:val="00756D59"/>
    <w:rsid w:val="00761BA6"/>
    <w:rsid w:val="00787784"/>
    <w:rsid w:val="007976BF"/>
    <w:rsid w:val="007A5CF3"/>
    <w:rsid w:val="007B45CF"/>
    <w:rsid w:val="007B62FE"/>
    <w:rsid w:val="007D2A49"/>
    <w:rsid w:val="007E4C94"/>
    <w:rsid w:val="008042DA"/>
    <w:rsid w:val="00812B14"/>
    <w:rsid w:val="008217B8"/>
    <w:rsid w:val="00822B81"/>
    <w:rsid w:val="00825547"/>
    <w:rsid w:val="00842797"/>
    <w:rsid w:val="008439DF"/>
    <w:rsid w:val="00855BE9"/>
    <w:rsid w:val="00883AC7"/>
    <w:rsid w:val="00893758"/>
    <w:rsid w:val="008A4F3A"/>
    <w:rsid w:val="008A6362"/>
    <w:rsid w:val="008B2A7C"/>
    <w:rsid w:val="008B7C62"/>
    <w:rsid w:val="008E09EE"/>
    <w:rsid w:val="00900711"/>
    <w:rsid w:val="0094040A"/>
    <w:rsid w:val="009429AC"/>
    <w:rsid w:val="00947007"/>
    <w:rsid w:val="009472AD"/>
    <w:rsid w:val="009555DC"/>
    <w:rsid w:val="00956F5D"/>
    <w:rsid w:val="00960A58"/>
    <w:rsid w:val="009804B5"/>
    <w:rsid w:val="00983638"/>
    <w:rsid w:val="009874C9"/>
    <w:rsid w:val="009B1308"/>
    <w:rsid w:val="009B2272"/>
    <w:rsid w:val="009B3168"/>
    <w:rsid w:val="009C5846"/>
    <w:rsid w:val="009C65B4"/>
    <w:rsid w:val="009D1242"/>
    <w:rsid w:val="00A0532F"/>
    <w:rsid w:val="00A10D9D"/>
    <w:rsid w:val="00A1201F"/>
    <w:rsid w:val="00A1221C"/>
    <w:rsid w:val="00A14767"/>
    <w:rsid w:val="00A33F44"/>
    <w:rsid w:val="00A4068C"/>
    <w:rsid w:val="00A41D41"/>
    <w:rsid w:val="00A45580"/>
    <w:rsid w:val="00A53121"/>
    <w:rsid w:val="00A60A51"/>
    <w:rsid w:val="00A62C6C"/>
    <w:rsid w:val="00A63112"/>
    <w:rsid w:val="00A66B6B"/>
    <w:rsid w:val="00A7730E"/>
    <w:rsid w:val="00A86243"/>
    <w:rsid w:val="00A90BD9"/>
    <w:rsid w:val="00A960B2"/>
    <w:rsid w:val="00AA4555"/>
    <w:rsid w:val="00AA6BD0"/>
    <w:rsid w:val="00AA6DB3"/>
    <w:rsid w:val="00AB70DA"/>
    <w:rsid w:val="00AD1D77"/>
    <w:rsid w:val="00AD3222"/>
    <w:rsid w:val="00AE3C0D"/>
    <w:rsid w:val="00AE439E"/>
    <w:rsid w:val="00AE7456"/>
    <w:rsid w:val="00AF5E5E"/>
    <w:rsid w:val="00AF6B6F"/>
    <w:rsid w:val="00B04D28"/>
    <w:rsid w:val="00B05003"/>
    <w:rsid w:val="00B074B5"/>
    <w:rsid w:val="00B11FD8"/>
    <w:rsid w:val="00B16E7F"/>
    <w:rsid w:val="00B25A7A"/>
    <w:rsid w:val="00B504B4"/>
    <w:rsid w:val="00B508A1"/>
    <w:rsid w:val="00B55129"/>
    <w:rsid w:val="00B57BE7"/>
    <w:rsid w:val="00B61F0B"/>
    <w:rsid w:val="00B66F01"/>
    <w:rsid w:val="00B70F49"/>
    <w:rsid w:val="00B73C1A"/>
    <w:rsid w:val="00B74920"/>
    <w:rsid w:val="00B751BF"/>
    <w:rsid w:val="00B80AC4"/>
    <w:rsid w:val="00B84ADF"/>
    <w:rsid w:val="00BC275C"/>
    <w:rsid w:val="00BC56D0"/>
    <w:rsid w:val="00BD07A0"/>
    <w:rsid w:val="00BD3B0C"/>
    <w:rsid w:val="00BE048D"/>
    <w:rsid w:val="00BE1E7D"/>
    <w:rsid w:val="00BE2F78"/>
    <w:rsid w:val="00BE32C3"/>
    <w:rsid w:val="00BE3EFE"/>
    <w:rsid w:val="00BF63E8"/>
    <w:rsid w:val="00C10829"/>
    <w:rsid w:val="00C16C91"/>
    <w:rsid w:val="00C3271D"/>
    <w:rsid w:val="00C330C2"/>
    <w:rsid w:val="00C34989"/>
    <w:rsid w:val="00C35C34"/>
    <w:rsid w:val="00C42E8A"/>
    <w:rsid w:val="00C459BC"/>
    <w:rsid w:val="00C61BD5"/>
    <w:rsid w:val="00C800B9"/>
    <w:rsid w:val="00C87834"/>
    <w:rsid w:val="00C96DC4"/>
    <w:rsid w:val="00CA1584"/>
    <w:rsid w:val="00CA652D"/>
    <w:rsid w:val="00CB15A8"/>
    <w:rsid w:val="00CC1D92"/>
    <w:rsid w:val="00CD6D27"/>
    <w:rsid w:val="00CD707D"/>
    <w:rsid w:val="00CE2C99"/>
    <w:rsid w:val="00CE5169"/>
    <w:rsid w:val="00CF4F76"/>
    <w:rsid w:val="00CF4F93"/>
    <w:rsid w:val="00CF7A94"/>
    <w:rsid w:val="00D0523A"/>
    <w:rsid w:val="00D062D2"/>
    <w:rsid w:val="00D11BA3"/>
    <w:rsid w:val="00D1308C"/>
    <w:rsid w:val="00D21ECE"/>
    <w:rsid w:val="00D22B3C"/>
    <w:rsid w:val="00D25B36"/>
    <w:rsid w:val="00D271A5"/>
    <w:rsid w:val="00D33722"/>
    <w:rsid w:val="00D35ADA"/>
    <w:rsid w:val="00D36049"/>
    <w:rsid w:val="00D379E8"/>
    <w:rsid w:val="00D44C4B"/>
    <w:rsid w:val="00D4558F"/>
    <w:rsid w:val="00D45DF8"/>
    <w:rsid w:val="00D83DD9"/>
    <w:rsid w:val="00D96D73"/>
    <w:rsid w:val="00DA3346"/>
    <w:rsid w:val="00DA7C37"/>
    <w:rsid w:val="00DB66CD"/>
    <w:rsid w:val="00DC2528"/>
    <w:rsid w:val="00DD59B0"/>
    <w:rsid w:val="00DD66E6"/>
    <w:rsid w:val="00DD7881"/>
    <w:rsid w:val="00DE5068"/>
    <w:rsid w:val="00DF6D61"/>
    <w:rsid w:val="00E028C3"/>
    <w:rsid w:val="00E04ACB"/>
    <w:rsid w:val="00E15ABD"/>
    <w:rsid w:val="00E30ED4"/>
    <w:rsid w:val="00E31FAE"/>
    <w:rsid w:val="00E33276"/>
    <w:rsid w:val="00E352DF"/>
    <w:rsid w:val="00E505E8"/>
    <w:rsid w:val="00E52946"/>
    <w:rsid w:val="00E800B4"/>
    <w:rsid w:val="00E83FF4"/>
    <w:rsid w:val="00E85F1B"/>
    <w:rsid w:val="00E85F67"/>
    <w:rsid w:val="00E94237"/>
    <w:rsid w:val="00EA02E2"/>
    <w:rsid w:val="00EA2B20"/>
    <w:rsid w:val="00EA6554"/>
    <w:rsid w:val="00EB4449"/>
    <w:rsid w:val="00EB4D2B"/>
    <w:rsid w:val="00EF3D22"/>
    <w:rsid w:val="00F06B85"/>
    <w:rsid w:val="00F21F13"/>
    <w:rsid w:val="00F3359B"/>
    <w:rsid w:val="00F47699"/>
    <w:rsid w:val="00F50E5E"/>
    <w:rsid w:val="00F52486"/>
    <w:rsid w:val="00F540C5"/>
    <w:rsid w:val="00F614E5"/>
    <w:rsid w:val="00F70221"/>
    <w:rsid w:val="00F71F92"/>
    <w:rsid w:val="00F72A6A"/>
    <w:rsid w:val="00F85141"/>
    <w:rsid w:val="00F93047"/>
    <w:rsid w:val="00F93B7D"/>
    <w:rsid w:val="00F969FE"/>
    <w:rsid w:val="00F97C22"/>
    <w:rsid w:val="00FA1D45"/>
    <w:rsid w:val="00FA402D"/>
    <w:rsid w:val="00FC3C16"/>
    <w:rsid w:val="00FE4CB4"/>
    <w:rsid w:val="00FE736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01EAC0"/>
  <w15:chartTrackingRefBased/>
  <w15:docId w15:val="{D1A16ECC-A0B1-4D1B-A6FC-8BE2A4A39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lt-LT"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1E76F5"/>
    <w:pPr>
      <w:jc w:val="both"/>
    </w:pPr>
    <w:rPr>
      <w:rFonts w:ascii="Times New Roman" w:hAnsi="Times New Roman"/>
      <w:sz w:val="24"/>
    </w:rPr>
  </w:style>
  <w:style w:type="paragraph" w:styleId="Antrat1">
    <w:name w:val="heading 1"/>
    <w:basedOn w:val="prastasis"/>
    <w:next w:val="prastasis"/>
    <w:link w:val="Antrat1Diagrama"/>
    <w:uiPriority w:val="9"/>
    <w:qFormat/>
    <w:rsid w:val="00D1308C"/>
    <w:pPr>
      <w:numPr>
        <w:numId w:val="1"/>
      </w:numPr>
      <w:pBdr>
        <w:top w:val="single" w:sz="24" w:space="0" w:color="DDDDDD" w:themeColor="accent1"/>
        <w:left w:val="single" w:sz="24" w:space="0" w:color="DDDDDD" w:themeColor="accent1"/>
        <w:bottom w:val="single" w:sz="24" w:space="0" w:color="DDDDDD" w:themeColor="accent1"/>
        <w:right w:val="single" w:sz="24" w:space="0" w:color="DDDDDD" w:themeColor="accent1"/>
      </w:pBdr>
      <w:shd w:val="clear" w:color="auto" w:fill="DDDDDD" w:themeFill="accent1"/>
      <w:spacing w:after="0"/>
      <w:outlineLvl w:val="0"/>
    </w:pPr>
    <w:rPr>
      <w:b/>
      <w:caps/>
      <w:color w:val="FFFFFF" w:themeColor="background1"/>
      <w:spacing w:val="15"/>
      <w:sz w:val="28"/>
      <w:szCs w:val="22"/>
    </w:rPr>
  </w:style>
  <w:style w:type="paragraph" w:styleId="Antrat2">
    <w:name w:val="heading 2"/>
    <w:basedOn w:val="prastasis"/>
    <w:next w:val="prastasis"/>
    <w:link w:val="Antrat2Diagrama"/>
    <w:uiPriority w:val="9"/>
    <w:unhideWhenUsed/>
    <w:qFormat/>
    <w:rsid w:val="00D1308C"/>
    <w:pPr>
      <w:numPr>
        <w:ilvl w:val="1"/>
        <w:numId w:val="1"/>
      </w:numPr>
      <w:pBdr>
        <w:top w:val="single" w:sz="24" w:space="0" w:color="F8F8F8" w:themeColor="accent1" w:themeTint="33"/>
        <w:left w:val="single" w:sz="24" w:space="0" w:color="F8F8F8" w:themeColor="accent1" w:themeTint="33"/>
        <w:bottom w:val="single" w:sz="24" w:space="0" w:color="F8F8F8" w:themeColor="accent1" w:themeTint="33"/>
        <w:right w:val="single" w:sz="24" w:space="0" w:color="F8F8F8" w:themeColor="accent1" w:themeTint="33"/>
      </w:pBdr>
      <w:shd w:val="clear" w:color="auto" w:fill="F8F8F8" w:themeFill="accent1" w:themeFillTint="33"/>
      <w:spacing w:after="0"/>
      <w:outlineLvl w:val="1"/>
    </w:pPr>
    <w:rPr>
      <w:b/>
      <w:caps/>
      <w:spacing w:val="15"/>
    </w:rPr>
  </w:style>
  <w:style w:type="paragraph" w:styleId="Antrat3">
    <w:name w:val="heading 3"/>
    <w:basedOn w:val="prastasis"/>
    <w:next w:val="prastasis"/>
    <w:link w:val="Antrat3Diagrama"/>
    <w:uiPriority w:val="9"/>
    <w:unhideWhenUsed/>
    <w:qFormat/>
    <w:rsid w:val="00D1308C"/>
    <w:pPr>
      <w:numPr>
        <w:ilvl w:val="2"/>
        <w:numId w:val="1"/>
      </w:numPr>
      <w:pBdr>
        <w:top w:val="single" w:sz="6" w:space="2" w:color="DDDDDD" w:themeColor="accent1"/>
      </w:pBdr>
      <w:spacing w:before="300" w:after="0"/>
      <w:outlineLvl w:val="2"/>
    </w:pPr>
    <w:rPr>
      <w:b/>
      <w:caps/>
      <w:color w:val="6E6E6E" w:themeColor="accent1" w:themeShade="7F"/>
      <w:spacing w:val="15"/>
    </w:rPr>
  </w:style>
  <w:style w:type="paragraph" w:styleId="Antrat4">
    <w:name w:val="heading 4"/>
    <w:basedOn w:val="prastasis"/>
    <w:next w:val="prastasis"/>
    <w:link w:val="Antrat4Diagrama"/>
    <w:uiPriority w:val="9"/>
    <w:unhideWhenUsed/>
    <w:qFormat/>
    <w:rsid w:val="00D1308C"/>
    <w:pPr>
      <w:numPr>
        <w:ilvl w:val="3"/>
        <w:numId w:val="1"/>
      </w:numPr>
      <w:pBdr>
        <w:top w:val="dotted" w:sz="6" w:space="2" w:color="DDDDDD" w:themeColor="accent1"/>
      </w:pBdr>
      <w:spacing w:before="200" w:after="0"/>
      <w:outlineLvl w:val="3"/>
    </w:pPr>
    <w:rPr>
      <w:caps/>
      <w:color w:val="A5A5A5" w:themeColor="accent1" w:themeShade="BF"/>
      <w:spacing w:val="10"/>
    </w:rPr>
  </w:style>
  <w:style w:type="paragraph" w:styleId="Antrat5">
    <w:name w:val="heading 5"/>
    <w:basedOn w:val="prastasis"/>
    <w:next w:val="prastasis"/>
    <w:link w:val="Antrat5Diagrama"/>
    <w:uiPriority w:val="9"/>
    <w:unhideWhenUsed/>
    <w:qFormat/>
    <w:rsid w:val="00D1308C"/>
    <w:pPr>
      <w:numPr>
        <w:ilvl w:val="4"/>
        <w:numId w:val="1"/>
      </w:numPr>
      <w:pBdr>
        <w:bottom w:val="single" w:sz="6" w:space="1" w:color="DDDDDD" w:themeColor="accent1"/>
      </w:pBdr>
      <w:spacing w:before="200" w:after="0"/>
      <w:outlineLvl w:val="4"/>
    </w:pPr>
    <w:rPr>
      <w:caps/>
      <w:color w:val="A5A5A5" w:themeColor="accent1" w:themeShade="BF"/>
      <w:spacing w:val="10"/>
    </w:rPr>
  </w:style>
  <w:style w:type="paragraph" w:styleId="Antrat6">
    <w:name w:val="heading 6"/>
    <w:basedOn w:val="prastasis"/>
    <w:next w:val="prastasis"/>
    <w:link w:val="Antrat6Diagrama"/>
    <w:uiPriority w:val="9"/>
    <w:unhideWhenUsed/>
    <w:qFormat/>
    <w:rsid w:val="00D1308C"/>
    <w:pPr>
      <w:numPr>
        <w:ilvl w:val="5"/>
        <w:numId w:val="1"/>
      </w:numPr>
      <w:pBdr>
        <w:bottom w:val="dotted" w:sz="6" w:space="1" w:color="DDDDDD" w:themeColor="accent1"/>
      </w:pBdr>
      <w:spacing w:before="200" w:after="0"/>
      <w:outlineLvl w:val="5"/>
    </w:pPr>
    <w:rPr>
      <w:caps/>
      <w:color w:val="A5A5A5" w:themeColor="accent1" w:themeShade="BF"/>
      <w:spacing w:val="10"/>
    </w:rPr>
  </w:style>
  <w:style w:type="paragraph" w:styleId="Antrat7">
    <w:name w:val="heading 7"/>
    <w:basedOn w:val="prastasis"/>
    <w:next w:val="prastasis"/>
    <w:link w:val="Antrat7Diagrama"/>
    <w:uiPriority w:val="9"/>
    <w:unhideWhenUsed/>
    <w:qFormat/>
    <w:rsid w:val="00D1308C"/>
    <w:pPr>
      <w:numPr>
        <w:ilvl w:val="6"/>
        <w:numId w:val="1"/>
      </w:numPr>
      <w:spacing w:before="200" w:after="0"/>
      <w:outlineLvl w:val="6"/>
    </w:pPr>
    <w:rPr>
      <w:caps/>
      <w:color w:val="A5A5A5" w:themeColor="accent1" w:themeShade="BF"/>
      <w:spacing w:val="10"/>
    </w:rPr>
  </w:style>
  <w:style w:type="paragraph" w:styleId="Antrat8">
    <w:name w:val="heading 8"/>
    <w:basedOn w:val="prastasis"/>
    <w:next w:val="prastasis"/>
    <w:link w:val="Antrat8Diagrama"/>
    <w:uiPriority w:val="9"/>
    <w:semiHidden/>
    <w:unhideWhenUsed/>
    <w:qFormat/>
    <w:rsid w:val="00D1308C"/>
    <w:pPr>
      <w:numPr>
        <w:ilvl w:val="7"/>
        <w:numId w:val="1"/>
      </w:numPr>
      <w:spacing w:before="200" w:after="0"/>
      <w:outlineLvl w:val="7"/>
    </w:pPr>
    <w:rPr>
      <w:caps/>
      <w:spacing w:val="10"/>
      <w:sz w:val="18"/>
      <w:szCs w:val="18"/>
    </w:rPr>
  </w:style>
  <w:style w:type="paragraph" w:styleId="Antrat9">
    <w:name w:val="heading 9"/>
    <w:basedOn w:val="prastasis"/>
    <w:next w:val="prastasis"/>
    <w:link w:val="Antrat9Diagrama"/>
    <w:uiPriority w:val="9"/>
    <w:semiHidden/>
    <w:unhideWhenUsed/>
    <w:qFormat/>
    <w:rsid w:val="00D1308C"/>
    <w:pPr>
      <w:numPr>
        <w:ilvl w:val="8"/>
        <w:numId w:val="1"/>
      </w:numPr>
      <w:spacing w:before="200" w:after="0"/>
      <w:outlineLvl w:val="8"/>
    </w:pPr>
    <w:rPr>
      <w:i/>
      <w:iCs/>
      <w:caps/>
      <w:spacing w:val="10"/>
      <w:sz w:val="18"/>
      <w:szCs w:val="1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Betarp">
    <w:name w:val="No Spacing"/>
    <w:link w:val="BetarpDiagrama"/>
    <w:uiPriority w:val="1"/>
    <w:qFormat/>
    <w:rsid w:val="00D1308C"/>
    <w:pPr>
      <w:spacing w:after="0" w:line="240" w:lineRule="auto"/>
    </w:pPr>
  </w:style>
  <w:style w:type="character" w:customStyle="1" w:styleId="BetarpDiagrama">
    <w:name w:val="Be tarpų Diagrama"/>
    <w:basedOn w:val="Numatytasispastraiposriftas"/>
    <w:link w:val="Betarp"/>
    <w:uiPriority w:val="1"/>
    <w:rsid w:val="00C459BC"/>
  </w:style>
  <w:style w:type="character" w:customStyle="1" w:styleId="Antrat1Diagrama">
    <w:name w:val="Antraštė 1 Diagrama"/>
    <w:basedOn w:val="Numatytasispastraiposriftas"/>
    <w:link w:val="Antrat1"/>
    <w:uiPriority w:val="9"/>
    <w:rsid w:val="00D1308C"/>
    <w:rPr>
      <w:rFonts w:ascii="Times New Roman" w:hAnsi="Times New Roman"/>
      <w:b/>
      <w:caps/>
      <w:color w:val="FFFFFF" w:themeColor="background1"/>
      <w:spacing w:val="15"/>
      <w:sz w:val="28"/>
      <w:szCs w:val="22"/>
      <w:shd w:val="clear" w:color="auto" w:fill="DDDDDD" w:themeFill="accent1"/>
    </w:rPr>
  </w:style>
  <w:style w:type="character" w:customStyle="1" w:styleId="Antrat2Diagrama">
    <w:name w:val="Antraštė 2 Diagrama"/>
    <w:basedOn w:val="Numatytasispastraiposriftas"/>
    <w:link w:val="Antrat2"/>
    <w:uiPriority w:val="9"/>
    <w:rsid w:val="00D1308C"/>
    <w:rPr>
      <w:rFonts w:ascii="Times New Roman" w:hAnsi="Times New Roman"/>
      <w:b/>
      <w:caps/>
      <w:spacing w:val="15"/>
      <w:sz w:val="24"/>
      <w:shd w:val="clear" w:color="auto" w:fill="F8F8F8" w:themeFill="accent1" w:themeFillTint="33"/>
    </w:rPr>
  </w:style>
  <w:style w:type="character" w:customStyle="1" w:styleId="Antrat3Diagrama">
    <w:name w:val="Antraštė 3 Diagrama"/>
    <w:basedOn w:val="Numatytasispastraiposriftas"/>
    <w:link w:val="Antrat3"/>
    <w:uiPriority w:val="9"/>
    <w:rsid w:val="00D1308C"/>
    <w:rPr>
      <w:rFonts w:ascii="Times New Roman" w:hAnsi="Times New Roman"/>
      <w:b/>
      <w:caps/>
      <w:color w:val="6E6E6E" w:themeColor="accent1" w:themeShade="7F"/>
      <w:spacing w:val="15"/>
      <w:sz w:val="24"/>
    </w:rPr>
  </w:style>
  <w:style w:type="character" w:customStyle="1" w:styleId="Antrat4Diagrama">
    <w:name w:val="Antraštė 4 Diagrama"/>
    <w:basedOn w:val="Numatytasispastraiposriftas"/>
    <w:link w:val="Antrat4"/>
    <w:uiPriority w:val="9"/>
    <w:rsid w:val="00D1308C"/>
    <w:rPr>
      <w:rFonts w:ascii="Times New Roman" w:hAnsi="Times New Roman"/>
      <w:caps/>
      <w:color w:val="A5A5A5" w:themeColor="accent1" w:themeShade="BF"/>
      <w:spacing w:val="10"/>
      <w:sz w:val="24"/>
    </w:rPr>
  </w:style>
  <w:style w:type="character" w:customStyle="1" w:styleId="Antrat5Diagrama">
    <w:name w:val="Antraštė 5 Diagrama"/>
    <w:basedOn w:val="Numatytasispastraiposriftas"/>
    <w:link w:val="Antrat5"/>
    <w:uiPriority w:val="9"/>
    <w:rsid w:val="00D1308C"/>
    <w:rPr>
      <w:rFonts w:ascii="Times New Roman" w:hAnsi="Times New Roman"/>
      <w:caps/>
      <w:color w:val="A5A5A5" w:themeColor="accent1" w:themeShade="BF"/>
      <w:spacing w:val="10"/>
      <w:sz w:val="24"/>
    </w:rPr>
  </w:style>
  <w:style w:type="character" w:customStyle="1" w:styleId="Antrat6Diagrama">
    <w:name w:val="Antraštė 6 Diagrama"/>
    <w:basedOn w:val="Numatytasispastraiposriftas"/>
    <w:link w:val="Antrat6"/>
    <w:uiPriority w:val="9"/>
    <w:rsid w:val="00D1308C"/>
    <w:rPr>
      <w:rFonts w:ascii="Times New Roman" w:hAnsi="Times New Roman"/>
      <w:caps/>
      <w:color w:val="A5A5A5" w:themeColor="accent1" w:themeShade="BF"/>
      <w:spacing w:val="10"/>
      <w:sz w:val="24"/>
    </w:rPr>
  </w:style>
  <w:style w:type="character" w:customStyle="1" w:styleId="Antrat7Diagrama">
    <w:name w:val="Antraštė 7 Diagrama"/>
    <w:basedOn w:val="Numatytasispastraiposriftas"/>
    <w:link w:val="Antrat7"/>
    <w:uiPriority w:val="9"/>
    <w:rsid w:val="00D1308C"/>
    <w:rPr>
      <w:rFonts w:ascii="Times New Roman" w:hAnsi="Times New Roman"/>
      <w:caps/>
      <w:color w:val="A5A5A5" w:themeColor="accent1" w:themeShade="BF"/>
      <w:spacing w:val="10"/>
      <w:sz w:val="24"/>
    </w:rPr>
  </w:style>
  <w:style w:type="character" w:customStyle="1" w:styleId="Antrat8Diagrama">
    <w:name w:val="Antraštė 8 Diagrama"/>
    <w:basedOn w:val="Numatytasispastraiposriftas"/>
    <w:link w:val="Antrat8"/>
    <w:uiPriority w:val="9"/>
    <w:semiHidden/>
    <w:rsid w:val="00D1308C"/>
    <w:rPr>
      <w:rFonts w:ascii="Times New Roman" w:hAnsi="Times New Roman"/>
      <w:caps/>
      <w:spacing w:val="10"/>
      <w:sz w:val="18"/>
      <w:szCs w:val="18"/>
    </w:rPr>
  </w:style>
  <w:style w:type="character" w:customStyle="1" w:styleId="Antrat9Diagrama">
    <w:name w:val="Antraštė 9 Diagrama"/>
    <w:basedOn w:val="Numatytasispastraiposriftas"/>
    <w:link w:val="Antrat9"/>
    <w:uiPriority w:val="9"/>
    <w:semiHidden/>
    <w:rsid w:val="00D1308C"/>
    <w:rPr>
      <w:rFonts w:ascii="Times New Roman" w:hAnsi="Times New Roman"/>
      <w:i/>
      <w:iCs/>
      <w:caps/>
      <w:spacing w:val="10"/>
      <w:sz w:val="18"/>
      <w:szCs w:val="18"/>
    </w:rPr>
  </w:style>
  <w:style w:type="paragraph" w:styleId="Antrat">
    <w:name w:val="caption"/>
    <w:aliases w:val="Table caption,paveikslas,Paveikslo pavadinimas,Pieš,Paveiksliukai,Didascalia Carattere2,Didascalia Carattere1 Carattere,Didascalia Carattere Carattere Carattere,Didascalia Carattere2 Carattere Carattere Carattere,Didascalia Carattere Carattere1"/>
    <w:basedOn w:val="prastasis"/>
    <w:next w:val="prastasis"/>
    <w:link w:val="AntratDiagrama"/>
    <w:uiPriority w:val="35"/>
    <w:unhideWhenUsed/>
    <w:qFormat/>
    <w:rsid w:val="00B751BF"/>
    <w:rPr>
      <w:b/>
      <w:bCs/>
      <w:color w:val="A5A5A5" w:themeColor="accent1" w:themeShade="BF"/>
      <w:szCs w:val="16"/>
    </w:rPr>
  </w:style>
  <w:style w:type="paragraph" w:styleId="Pavadinimas">
    <w:name w:val="Title"/>
    <w:basedOn w:val="prastasis"/>
    <w:next w:val="prastasis"/>
    <w:link w:val="PavadinimasDiagrama"/>
    <w:uiPriority w:val="10"/>
    <w:qFormat/>
    <w:rsid w:val="00D1308C"/>
    <w:pPr>
      <w:spacing w:before="0" w:after="0"/>
    </w:pPr>
    <w:rPr>
      <w:rFonts w:asciiTheme="majorHAnsi" w:eastAsiaTheme="majorEastAsia" w:hAnsiTheme="majorHAnsi" w:cstheme="majorBidi"/>
      <w:caps/>
      <w:color w:val="DDDDDD" w:themeColor="accent1"/>
      <w:spacing w:val="10"/>
      <w:sz w:val="52"/>
      <w:szCs w:val="52"/>
    </w:rPr>
  </w:style>
  <w:style w:type="character" w:customStyle="1" w:styleId="PavadinimasDiagrama">
    <w:name w:val="Pavadinimas Diagrama"/>
    <w:basedOn w:val="Numatytasispastraiposriftas"/>
    <w:link w:val="Pavadinimas"/>
    <w:uiPriority w:val="10"/>
    <w:rsid w:val="00D1308C"/>
    <w:rPr>
      <w:rFonts w:asciiTheme="majorHAnsi" w:eastAsiaTheme="majorEastAsia" w:hAnsiTheme="majorHAnsi" w:cstheme="majorBidi"/>
      <w:caps/>
      <w:color w:val="DDDDDD" w:themeColor="accent1"/>
      <w:spacing w:val="10"/>
      <w:sz w:val="52"/>
      <w:szCs w:val="52"/>
    </w:rPr>
  </w:style>
  <w:style w:type="paragraph" w:styleId="Paantrat">
    <w:name w:val="Subtitle"/>
    <w:basedOn w:val="prastasis"/>
    <w:next w:val="prastasis"/>
    <w:link w:val="PaantratDiagrama"/>
    <w:uiPriority w:val="11"/>
    <w:qFormat/>
    <w:rsid w:val="00D1308C"/>
    <w:pPr>
      <w:spacing w:before="0" w:after="500" w:line="240" w:lineRule="auto"/>
    </w:pPr>
    <w:rPr>
      <w:caps/>
      <w:color w:val="595959" w:themeColor="text1" w:themeTint="A6"/>
      <w:spacing w:val="10"/>
      <w:sz w:val="21"/>
      <w:szCs w:val="21"/>
    </w:rPr>
  </w:style>
  <w:style w:type="character" w:customStyle="1" w:styleId="PaantratDiagrama">
    <w:name w:val="Paantraštė Diagrama"/>
    <w:basedOn w:val="Numatytasispastraiposriftas"/>
    <w:link w:val="Paantrat"/>
    <w:uiPriority w:val="11"/>
    <w:rsid w:val="00D1308C"/>
    <w:rPr>
      <w:caps/>
      <w:color w:val="595959" w:themeColor="text1" w:themeTint="A6"/>
      <w:spacing w:val="10"/>
      <w:sz w:val="21"/>
      <w:szCs w:val="21"/>
    </w:rPr>
  </w:style>
  <w:style w:type="character" w:styleId="Grietas">
    <w:name w:val="Strong"/>
    <w:uiPriority w:val="22"/>
    <w:qFormat/>
    <w:rsid w:val="00D1308C"/>
    <w:rPr>
      <w:b/>
      <w:bCs/>
    </w:rPr>
  </w:style>
  <w:style w:type="character" w:styleId="Emfaz">
    <w:name w:val="Emphasis"/>
    <w:uiPriority w:val="20"/>
    <w:qFormat/>
    <w:rsid w:val="00D1308C"/>
    <w:rPr>
      <w:caps/>
      <w:color w:val="6E6E6E" w:themeColor="accent1" w:themeShade="7F"/>
      <w:spacing w:val="5"/>
    </w:rPr>
  </w:style>
  <w:style w:type="paragraph" w:styleId="Citata">
    <w:name w:val="Quote"/>
    <w:basedOn w:val="prastasis"/>
    <w:next w:val="prastasis"/>
    <w:link w:val="CitataDiagrama"/>
    <w:uiPriority w:val="29"/>
    <w:qFormat/>
    <w:rsid w:val="00D1308C"/>
    <w:rPr>
      <w:i/>
      <w:iCs/>
      <w:szCs w:val="24"/>
    </w:rPr>
  </w:style>
  <w:style w:type="character" w:customStyle="1" w:styleId="CitataDiagrama">
    <w:name w:val="Citata Diagrama"/>
    <w:basedOn w:val="Numatytasispastraiposriftas"/>
    <w:link w:val="Citata"/>
    <w:uiPriority w:val="29"/>
    <w:rsid w:val="00D1308C"/>
    <w:rPr>
      <w:i/>
      <w:iCs/>
      <w:sz w:val="24"/>
      <w:szCs w:val="24"/>
    </w:rPr>
  </w:style>
  <w:style w:type="paragraph" w:styleId="Iskirtacitata">
    <w:name w:val="Intense Quote"/>
    <w:basedOn w:val="prastasis"/>
    <w:next w:val="prastasis"/>
    <w:link w:val="IskirtacitataDiagrama"/>
    <w:uiPriority w:val="30"/>
    <w:qFormat/>
    <w:rsid w:val="00D1308C"/>
    <w:pPr>
      <w:spacing w:before="240" w:after="240" w:line="240" w:lineRule="auto"/>
      <w:ind w:left="1080" w:right="1080"/>
      <w:jc w:val="center"/>
    </w:pPr>
    <w:rPr>
      <w:color w:val="DDDDDD" w:themeColor="accent1"/>
      <w:szCs w:val="24"/>
    </w:rPr>
  </w:style>
  <w:style w:type="character" w:customStyle="1" w:styleId="IskirtacitataDiagrama">
    <w:name w:val="Išskirta citata Diagrama"/>
    <w:basedOn w:val="Numatytasispastraiposriftas"/>
    <w:link w:val="Iskirtacitata"/>
    <w:uiPriority w:val="30"/>
    <w:rsid w:val="00D1308C"/>
    <w:rPr>
      <w:color w:val="DDDDDD" w:themeColor="accent1"/>
      <w:sz w:val="24"/>
      <w:szCs w:val="24"/>
    </w:rPr>
  </w:style>
  <w:style w:type="character" w:styleId="Nerykuspabraukimas">
    <w:name w:val="Subtle Emphasis"/>
    <w:uiPriority w:val="19"/>
    <w:qFormat/>
    <w:rsid w:val="00D1308C"/>
    <w:rPr>
      <w:i/>
      <w:iCs/>
      <w:color w:val="6E6E6E" w:themeColor="accent1" w:themeShade="7F"/>
    </w:rPr>
  </w:style>
  <w:style w:type="character" w:styleId="Rykuspabraukimas">
    <w:name w:val="Intense Emphasis"/>
    <w:uiPriority w:val="21"/>
    <w:qFormat/>
    <w:rsid w:val="00D1308C"/>
    <w:rPr>
      <w:b/>
      <w:bCs/>
      <w:caps/>
      <w:color w:val="6E6E6E" w:themeColor="accent1" w:themeShade="7F"/>
      <w:spacing w:val="10"/>
    </w:rPr>
  </w:style>
  <w:style w:type="character" w:styleId="Nerykinuoroda">
    <w:name w:val="Subtle Reference"/>
    <w:uiPriority w:val="31"/>
    <w:qFormat/>
    <w:rsid w:val="00D1308C"/>
    <w:rPr>
      <w:b/>
      <w:bCs/>
      <w:color w:val="DDDDDD" w:themeColor="accent1"/>
    </w:rPr>
  </w:style>
  <w:style w:type="character" w:styleId="Rykinuoroda">
    <w:name w:val="Intense Reference"/>
    <w:uiPriority w:val="32"/>
    <w:qFormat/>
    <w:rsid w:val="00D1308C"/>
    <w:rPr>
      <w:b/>
      <w:bCs/>
      <w:i/>
      <w:iCs/>
      <w:caps/>
      <w:color w:val="DDDDDD" w:themeColor="accent1"/>
    </w:rPr>
  </w:style>
  <w:style w:type="character" w:styleId="Knygospavadinimas">
    <w:name w:val="Book Title"/>
    <w:uiPriority w:val="33"/>
    <w:qFormat/>
    <w:rsid w:val="00D1308C"/>
    <w:rPr>
      <w:b/>
      <w:bCs/>
      <w:i/>
      <w:iCs/>
      <w:spacing w:val="0"/>
    </w:rPr>
  </w:style>
  <w:style w:type="paragraph" w:styleId="Turinioantrat">
    <w:name w:val="TOC Heading"/>
    <w:basedOn w:val="Antrat1"/>
    <w:next w:val="prastasis"/>
    <w:uiPriority w:val="39"/>
    <w:unhideWhenUsed/>
    <w:qFormat/>
    <w:rsid w:val="00D1308C"/>
    <w:pPr>
      <w:outlineLvl w:val="9"/>
    </w:pPr>
  </w:style>
  <w:style w:type="paragraph" w:styleId="Turinys1">
    <w:name w:val="toc 1"/>
    <w:basedOn w:val="prastasis"/>
    <w:next w:val="prastasis"/>
    <w:autoRedefine/>
    <w:uiPriority w:val="39"/>
    <w:unhideWhenUsed/>
    <w:rsid w:val="00C459BC"/>
    <w:pPr>
      <w:spacing w:after="100"/>
    </w:pPr>
    <w:rPr>
      <w:b/>
      <w:caps/>
    </w:rPr>
  </w:style>
  <w:style w:type="paragraph" w:styleId="Turinys2">
    <w:name w:val="toc 2"/>
    <w:basedOn w:val="prastasis"/>
    <w:next w:val="prastasis"/>
    <w:autoRedefine/>
    <w:uiPriority w:val="39"/>
    <w:unhideWhenUsed/>
    <w:rsid w:val="00C459BC"/>
    <w:pPr>
      <w:spacing w:after="100"/>
      <w:ind w:left="240"/>
    </w:pPr>
    <w:rPr>
      <w:smallCaps/>
    </w:rPr>
  </w:style>
  <w:style w:type="character" w:styleId="Hipersaitas">
    <w:name w:val="Hyperlink"/>
    <w:basedOn w:val="Numatytasispastraiposriftas"/>
    <w:uiPriority w:val="99"/>
    <w:unhideWhenUsed/>
    <w:rsid w:val="00C459BC"/>
    <w:rPr>
      <w:color w:val="5F5F5F" w:themeColor="hyperlink"/>
      <w:u w:val="single"/>
    </w:rPr>
  </w:style>
  <w:style w:type="paragraph" w:styleId="Antrats">
    <w:name w:val="header"/>
    <w:basedOn w:val="prastasis"/>
    <w:link w:val="AntratsDiagrama"/>
    <w:uiPriority w:val="99"/>
    <w:unhideWhenUsed/>
    <w:rsid w:val="00414F07"/>
    <w:pPr>
      <w:tabs>
        <w:tab w:val="center" w:pos="4819"/>
        <w:tab w:val="right" w:pos="9638"/>
      </w:tabs>
      <w:spacing w:after="0" w:line="240" w:lineRule="auto"/>
    </w:pPr>
  </w:style>
  <w:style w:type="paragraph" w:styleId="Turinys3">
    <w:name w:val="toc 3"/>
    <w:basedOn w:val="prastasis"/>
    <w:next w:val="prastasis"/>
    <w:autoRedefine/>
    <w:uiPriority w:val="39"/>
    <w:unhideWhenUsed/>
    <w:rsid w:val="00C459BC"/>
    <w:pPr>
      <w:spacing w:after="100"/>
      <w:ind w:left="480"/>
    </w:pPr>
  </w:style>
  <w:style w:type="character" w:customStyle="1" w:styleId="AntratsDiagrama">
    <w:name w:val="Antraštės Diagrama"/>
    <w:basedOn w:val="Numatytasispastraiposriftas"/>
    <w:link w:val="Antrats"/>
    <w:uiPriority w:val="99"/>
    <w:rsid w:val="00414F07"/>
  </w:style>
  <w:style w:type="paragraph" w:styleId="Porat">
    <w:name w:val="footer"/>
    <w:basedOn w:val="prastasis"/>
    <w:link w:val="PoratDiagrama"/>
    <w:uiPriority w:val="99"/>
    <w:unhideWhenUsed/>
    <w:rsid w:val="00414F07"/>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414F07"/>
  </w:style>
  <w:style w:type="table" w:styleId="Lentelstinklelis">
    <w:name w:val="Table Grid"/>
    <w:basedOn w:val="prastojilentel"/>
    <w:uiPriority w:val="39"/>
    <w:rsid w:val="00B751BF"/>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tinkleliolentel2parykinimas">
    <w:name w:val="Grid Table 4 Accent 2"/>
    <w:basedOn w:val="prastojilentel"/>
    <w:uiPriority w:val="49"/>
    <w:rsid w:val="00B751BF"/>
    <w:pPr>
      <w:spacing w:after="0" w:line="240" w:lineRule="auto"/>
    </w:pPr>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Pr>
    <w:tblStylePr w:type="firstRow">
      <w:rPr>
        <w:b/>
        <w:bCs/>
        <w:color w:val="FFFFFF" w:themeColor="background1"/>
      </w:rPr>
      <w:tblPr/>
      <w:tcPr>
        <w:tcBorders>
          <w:top w:val="single" w:sz="4" w:space="0" w:color="B2B2B2" w:themeColor="accent2"/>
          <w:left w:val="single" w:sz="4" w:space="0" w:color="B2B2B2" w:themeColor="accent2"/>
          <w:bottom w:val="single" w:sz="4" w:space="0" w:color="B2B2B2" w:themeColor="accent2"/>
          <w:right w:val="single" w:sz="4" w:space="0" w:color="B2B2B2" w:themeColor="accent2"/>
          <w:insideH w:val="nil"/>
          <w:insideV w:val="nil"/>
        </w:tcBorders>
        <w:shd w:val="clear" w:color="auto" w:fill="B2B2B2" w:themeFill="accent2"/>
      </w:tcPr>
    </w:tblStylePr>
    <w:tblStylePr w:type="lastRow">
      <w:rPr>
        <w:b/>
        <w:bCs/>
      </w:rPr>
      <w:tblPr/>
      <w:tcPr>
        <w:tcBorders>
          <w:top w:val="double" w:sz="4" w:space="0" w:color="B2B2B2" w:themeColor="accent2"/>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4tinkleliolentel-1parykinimas">
    <w:name w:val="Grid Table 4 Accent 1"/>
    <w:basedOn w:val="prastojilentel"/>
    <w:uiPriority w:val="49"/>
    <w:rsid w:val="00B751BF"/>
    <w:pPr>
      <w:spacing w:after="0" w:line="240" w:lineRule="auto"/>
    </w:pPr>
    <w:tblPr>
      <w:tblStyleRowBandSize w:val="1"/>
      <w:tblStyleColBandSize w:val="1"/>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insideV w:val="single" w:sz="4" w:space="0" w:color="EAEAEA" w:themeColor="accent1" w:themeTint="99"/>
      </w:tblBorders>
    </w:tblPr>
    <w:tblStylePr w:type="firstRow">
      <w:rPr>
        <w:b/>
        <w:bCs/>
        <w:color w:val="FFFFFF" w:themeColor="background1"/>
      </w:rPr>
      <w:tblPr/>
      <w:tcPr>
        <w:tcBorders>
          <w:top w:val="single" w:sz="4" w:space="0" w:color="DDDDDD" w:themeColor="accent1"/>
          <w:left w:val="single" w:sz="4" w:space="0" w:color="DDDDDD" w:themeColor="accent1"/>
          <w:bottom w:val="single" w:sz="4" w:space="0" w:color="DDDDDD" w:themeColor="accent1"/>
          <w:right w:val="single" w:sz="4" w:space="0" w:color="DDDDDD" w:themeColor="accent1"/>
          <w:insideH w:val="nil"/>
          <w:insideV w:val="nil"/>
        </w:tcBorders>
        <w:shd w:val="clear" w:color="auto" w:fill="DDDDDD" w:themeFill="accent1"/>
      </w:tcPr>
    </w:tblStylePr>
    <w:tblStylePr w:type="lastRow">
      <w:rPr>
        <w:b/>
        <w:bCs/>
      </w:rPr>
      <w:tblPr/>
      <w:tcPr>
        <w:tcBorders>
          <w:top w:val="double" w:sz="4" w:space="0" w:color="DDDDDD" w:themeColor="accent1"/>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character" w:styleId="Komentaronuoroda">
    <w:name w:val="annotation reference"/>
    <w:basedOn w:val="Numatytasispastraiposriftas"/>
    <w:uiPriority w:val="99"/>
    <w:semiHidden/>
    <w:unhideWhenUsed/>
    <w:rsid w:val="00366F3F"/>
    <w:rPr>
      <w:sz w:val="16"/>
      <w:szCs w:val="16"/>
    </w:rPr>
  </w:style>
  <w:style w:type="paragraph" w:styleId="Komentarotekstas">
    <w:name w:val="annotation text"/>
    <w:basedOn w:val="prastasis"/>
    <w:link w:val="KomentarotekstasDiagrama"/>
    <w:unhideWhenUsed/>
    <w:rsid w:val="00366F3F"/>
    <w:pPr>
      <w:spacing w:before="0" w:after="160" w:line="240" w:lineRule="auto"/>
    </w:pPr>
    <w:rPr>
      <w:rFonts w:eastAsiaTheme="minorHAnsi"/>
      <w:sz w:val="20"/>
    </w:rPr>
  </w:style>
  <w:style w:type="character" w:customStyle="1" w:styleId="KomentarotekstasDiagrama">
    <w:name w:val="Komentaro tekstas Diagrama"/>
    <w:basedOn w:val="Numatytasispastraiposriftas"/>
    <w:link w:val="Komentarotekstas"/>
    <w:rsid w:val="00366F3F"/>
    <w:rPr>
      <w:rFonts w:ascii="Times New Roman" w:eastAsiaTheme="minorHAnsi" w:hAnsi="Times New Roman"/>
    </w:rPr>
  </w:style>
  <w:style w:type="table" w:styleId="5tinkleliolenteltamsi6parykinimas">
    <w:name w:val="Grid Table 5 Dark Accent 6"/>
    <w:basedOn w:val="prastojilentel"/>
    <w:uiPriority w:val="50"/>
    <w:rsid w:val="00366F3F"/>
    <w:pPr>
      <w:spacing w:before="0" w:after="0" w:line="240" w:lineRule="auto"/>
    </w:pPr>
    <w:rPr>
      <w:rFonts w:eastAsiaTheme="minorHAns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DBD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D4D4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D4D4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D4D4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D4D4D" w:themeFill="accent6"/>
      </w:tcPr>
    </w:tblStylePr>
    <w:tblStylePr w:type="band1Vert">
      <w:tblPr/>
      <w:tcPr>
        <w:shd w:val="clear" w:color="auto" w:fill="B7B7B7" w:themeFill="accent6" w:themeFillTint="66"/>
      </w:tcPr>
    </w:tblStylePr>
    <w:tblStylePr w:type="band1Horz">
      <w:tblPr/>
      <w:tcPr>
        <w:shd w:val="clear" w:color="auto" w:fill="B7B7B7" w:themeFill="accent6" w:themeFillTint="66"/>
      </w:tcPr>
    </w:tblStylePr>
  </w:style>
  <w:style w:type="table" w:styleId="5tinkleliolenteltamsi2parykinimas">
    <w:name w:val="Grid Table 5 Dark Accent 2"/>
    <w:basedOn w:val="prastojilentel"/>
    <w:uiPriority w:val="50"/>
    <w:rsid w:val="00366F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EFE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B2B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B2B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B2B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B2B2" w:themeFill="accent2"/>
      </w:tcPr>
    </w:tblStylePr>
    <w:tblStylePr w:type="band1Vert">
      <w:tblPr/>
      <w:tcPr>
        <w:shd w:val="clear" w:color="auto" w:fill="E0E0E0" w:themeFill="accent2" w:themeFillTint="66"/>
      </w:tcPr>
    </w:tblStylePr>
    <w:tblStylePr w:type="band1Horz">
      <w:tblPr/>
      <w:tcPr>
        <w:shd w:val="clear" w:color="auto" w:fill="E0E0E0" w:themeFill="accent2" w:themeFillTint="66"/>
      </w:tcPr>
    </w:tblStylePr>
  </w:style>
  <w:style w:type="table" w:styleId="1tinkleliolentelviesi6parykinimas">
    <w:name w:val="Grid Table 1 Light Accent 6"/>
    <w:basedOn w:val="prastojilentel"/>
    <w:uiPriority w:val="46"/>
    <w:rsid w:val="00366F3F"/>
    <w:pPr>
      <w:spacing w:before="0" w:after="0" w:line="240" w:lineRule="auto"/>
    </w:pPr>
    <w:rPr>
      <w:rFonts w:eastAsiaTheme="minorHAnsi"/>
      <w:sz w:val="22"/>
      <w:szCs w:val="22"/>
    </w:rPr>
    <w:tblPr>
      <w:tblStyleRowBandSize w:val="1"/>
      <w:tblStyleColBandSize w:val="1"/>
      <w:tblBorders>
        <w:top w:val="single" w:sz="4" w:space="0" w:color="B7B7B7" w:themeColor="accent6" w:themeTint="66"/>
        <w:left w:val="single" w:sz="4" w:space="0" w:color="B7B7B7" w:themeColor="accent6" w:themeTint="66"/>
        <w:bottom w:val="single" w:sz="4" w:space="0" w:color="B7B7B7" w:themeColor="accent6" w:themeTint="66"/>
        <w:right w:val="single" w:sz="4" w:space="0" w:color="B7B7B7" w:themeColor="accent6" w:themeTint="66"/>
        <w:insideH w:val="single" w:sz="4" w:space="0" w:color="B7B7B7" w:themeColor="accent6" w:themeTint="66"/>
        <w:insideV w:val="single" w:sz="4" w:space="0" w:color="B7B7B7" w:themeColor="accent6" w:themeTint="66"/>
      </w:tblBorders>
    </w:tblPr>
    <w:tblStylePr w:type="firstRow">
      <w:rPr>
        <w:b/>
        <w:bCs/>
      </w:rPr>
      <w:tblPr/>
      <w:tcPr>
        <w:tcBorders>
          <w:bottom w:val="single" w:sz="12" w:space="0" w:color="949494" w:themeColor="accent6" w:themeTint="99"/>
        </w:tcBorders>
      </w:tcPr>
    </w:tblStylePr>
    <w:tblStylePr w:type="lastRow">
      <w:rPr>
        <w:b/>
        <w:bCs/>
      </w:rPr>
      <w:tblPr/>
      <w:tcPr>
        <w:tcBorders>
          <w:top w:val="double" w:sz="2" w:space="0" w:color="949494" w:themeColor="accent6" w:themeTint="99"/>
        </w:tcBorders>
      </w:tcPr>
    </w:tblStylePr>
    <w:tblStylePr w:type="firstCol">
      <w:rPr>
        <w:b/>
        <w:bCs/>
      </w:rPr>
    </w:tblStylePr>
    <w:tblStylePr w:type="lastCol">
      <w:rPr>
        <w:b/>
        <w:bCs/>
      </w:rPr>
    </w:tblStylePr>
  </w:style>
  <w:style w:type="character" w:customStyle="1" w:styleId="AntratDiagrama">
    <w:name w:val="Antraštė Diagrama"/>
    <w:aliases w:val="Table caption Diagrama,paveikslas Diagrama,Paveikslo pavadinimas Diagrama,Pieš Diagrama,Paveiksliukai Diagrama,Didascalia Carattere2 Diagrama,Didascalia Carattere1 Carattere Diagrama,Didascalia Carattere Carattere Carattere Diagrama"/>
    <w:basedOn w:val="Numatytasispastraiposriftas"/>
    <w:link w:val="Antrat"/>
    <w:uiPriority w:val="35"/>
    <w:qFormat/>
    <w:rsid w:val="006614BC"/>
    <w:rPr>
      <w:rFonts w:ascii="Times New Roman" w:hAnsi="Times New Roman"/>
      <w:b/>
      <w:bCs/>
      <w:color w:val="A5A5A5" w:themeColor="accent1" w:themeShade="BF"/>
      <w:sz w:val="24"/>
      <w:szCs w:val="16"/>
    </w:rPr>
  </w:style>
  <w:style w:type="paragraph" w:customStyle="1" w:styleId="Nuorodos">
    <w:name w:val="Nuorodos"/>
    <w:basedOn w:val="prastasis"/>
    <w:link w:val="NuorodosChar"/>
    <w:qFormat/>
    <w:rsid w:val="006614BC"/>
    <w:pPr>
      <w:spacing w:before="0" w:after="160" w:line="259" w:lineRule="auto"/>
    </w:pPr>
    <w:rPr>
      <w:rFonts w:eastAsiaTheme="minorHAnsi"/>
      <w:color w:val="00B0F0"/>
      <w:szCs w:val="22"/>
      <w:u w:val="single"/>
    </w:rPr>
  </w:style>
  <w:style w:type="character" w:customStyle="1" w:styleId="NuorodosChar">
    <w:name w:val="Nuorodos Char"/>
    <w:basedOn w:val="Numatytasispastraiposriftas"/>
    <w:link w:val="Nuorodos"/>
    <w:rsid w:val="006614BC"/>
    <w:rPr>
      <w:rFonts w:ascii="Times New Roman" w:eastAsiaTheme="minorHAnsi" w:hAnsi="Times New Roman"/>
      <w:color w:val="00B0F0"/>
      <w:sz w:val="24"/>
      <w:szCs w:val="22"/>
      <w:u w:val="single"/>
    </w:rPr>
  </w:style>
  <w:style w:type="paragraph" w:styleId="Sraopastraipa">
    <w:name w:val="List Paragraph"/>
    <w:aliases w:val="ERP-List Paragraph,List Paragraph1,List Paragraph11,Bullet EY,Table of contents numbered,List Paragraph21,List Paragraph2,Numbering,Sąrašo pastraipa1,List Paragraph22,List Paragraph Red,Paragraph,List Paragraph111,Lentele,Buletai,lp1"/>
    <w:basedOn w:val="prastasis"/>
    <w:link w:val="SraopastraipaDiagrama"/>
    <w:uiPriority w:val="34"/>
    <w:qFormat/>
    <w:rsid w:val="006614BC"/>
    <w:pPr>
      <w:spacing w:before="0" w:after="160" w:line="259" w:lineRule="auto"/>
      <w:ind w:left="720"/>
      <w:contextualSpacing/>
    </w:pPr>
    <w:rPr>
      <w:rFonts w:eastAsiaTheme="minorHAnsi"/>
      <w:szCs w:val="22"/>
    </w:rPr>
  </w:style>
  <w:style w:type="paragraph" w:styleId="Komentarotema">
    <w:name w:val="annotation subject"/>
    <w:basedOn w:val="Komentarotekstas"/>
    <w:next w:val="Komentarotekstas"/>
    <w:link w:val="KomentarotemaDiagrama"/>
    <w:uiPriority w:val="99"/>
    <w:semiHidden/>
    <w:unhideWhenUsed/>
    <w:rsid w:val="000A1A73"/>
    <w:pPr>
      <w:spacing w:before="100" w:after="200"/>
      <w:jc w:val="left"/>
    </w:pPr>
    <w:rPr>
      <w:rFonts w:eastAsiaTheme="minorEastAsia"/>
      <w:b/>
      <w:bCs/>
    </w:rPr>
  </w:style>
  <w:style w:type="character" w:customStyle="1" w:styleId="KomentarotemaDiagrama">
    <w:name w:val="Komentaro tema Diagrama"/>
    <w:basedOn w:val="KomentarotekstasDiagrama"/>
    <w:link w:val="Komentarotema"/>
    <w:uiPriority w:val="99"/>
    <w:semiHidden/>
    <w:rsid w:val="000A1A73"/>
    <w:rPr>
      <w:rFonts w:ascii="Times New Roman" w:eastAsiaTheme="minorHAnsi" w:hAnsi="Times New Roman"/>
      <w:b/>
      <w:bCs/>
    </w:rPr>
  </w:style>
  <w:style w:type="paragraph" w:styleId="Debesliotekstas">
    <w:name w:val="Balloon Text"/>
    <w:basedOn w:val="prastasis"/>
    <w:link w:val="DebesliotekstasDiagrama"/>
    <w:uiPriority w:val="99"/>
    <w:semiHidden/>
    <w:unhideWhenUsed/>
    <w:rsid w:val="000A1A73"/>
    <w:pPr>
      <w:spacing w:before="0"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0A1A73"/>
    <w:rPr>
      <w:rFonts w:ascii="Segoe UI" w:hAnsi="Segoe UI" w:cs="Segoe UI"/>
      <w:sz w:val="18"/>
      <w:szCs w:val="18"/>
    </w:rPr>
  </w:style>
  <w:style w:type="character" w:customStyle="1" w:styleId="SraopastraipaDiagrama">
    <w:name w:val="Sąrašo pastraipa Diagrama"/>
    <w:aliases w:val="ERP-List Paragraph Diagrama,List Paragraph1 Diagrama,List Paragraph11 Diagrama,Bullet EY Diagrama,Table of contents numbered Diagrama,List Paragraph21 Diagrama,List Paragraph2 Diagrama,Numbering Diagrama,Paragraph Diagrama"/>
    <w:basedOn w:val="Numatytasispastraiposriftas"/>
    <w:link w:val="Sraopastraipa"/>
    <w:uiPriority w:val="34"/>
    <w:qFormat/>
    <w:locked/>
    <w:rsid w:val="00F540C5"/>
    <w:rPr>
      <w:rFonts w:ascii="Times New Roman" w:eastAsiaTheme="minorHAnsi" w:hAnsi="Times New Roman"/>
      <w:sz w:val="24"/>
      <w:szCs w:val="22"/>
    </w:rPr>
  </w:style>
  <w:style w:type="paragraph" w:styleId="Pagrindinistekstas3">
    <w:name w:val="Body Text 3"/>
    <w:basedOn w:val="prastasis"/>
    <w:link w:val="Pagrindinistekstas3Diagrama"/>
    <w:uiPriority w:val="99"/>
    <w:semiHidden/>
    <w:unhideWhenUsed/>
    <w:rsid w:val="00F540C5"/>
    <w:pPr>
      <w:spacing w:before="0" w:after="120" w:line="259" w:lineRule="auto"/>
    </w:pPr>
    <w:rPr>
      <w:rFonts w:eastAsiaTheme="minorHAnsi"/>
      <w:sz w:val="16"/>
      <w:szCs w:val="16"/>
    </w:rPr>
  </w:style>
  <w:style w:type="character" w:customStyle="1" w:styleId="Pagrindinistekstas3Diagrama">
    <w:name w:val="Pagrindinis tekstas 3 Diagrama"/>
    <w:basedOn w:val="Numatytasispastraiposriftas"/>
    <w:link w:val="Pagrindinistekstas3"/>
    <w:uiPriority w:val="99"/>
    <w:semiHidden/>
    <w:rsid w:val="00F540C5"/>
    <w:rPr>
      <w:rFonts w:ascii="Times New Roman" w:eastAsiaTheme="minorHAnsi" w:hAnsi="Times New Roman"/>
      <w:sz w:val="16"/>
      <w:szCs w:val="16"/>
    </w:rPr>
  </w:style>
  <w:style w:type="paragraph" w:customStyle="1" w:styleId="Bullets1">
    <w:name w:val="Bullets1"/>
    <w:basedOn w:val="Pagrindinistekstas"/>
    <w:link w:val="Bullets1CharChar"/>
    <w:uiPriority w:val="99"/>
    <w:rsid w:val="00F06B85"/>
    <w:pPr>
      <w:numPr>
        <w:numId w:val="2"/>
      </w:numPr>
      <w:spacing w:before="120" w:after="100" w:line="360" w:lineRule="auto"/>
    </w:pPr>
    <w:rPr>
      <w:rFonts w:eastAsia="Times New Roman" w:cs="Times New Roman"/>
      <w:szCs w:val="24"/>
    </w:rPr>
  </w:style>
  <w:style w:type="character" w:customStyle="1" w:styleId="Bullets1CharChar">
    <w:name w:val="Bullets1 Char Char"/>
    <w:basedOn w:val="Numatytasispastraiposriftas"/>
    <w:link w:val="Bullets1"/>
    <w:uiPriority w:val="99"/>
    <w:locked/>
    <w:rsid w:val="00F06B85"/>
    <w:rPr>
      <w:rFonts w:ascii="Times New Roman" w:eastAsia="Times New Roman" w:hAnsi="Times New Roman" w:cs="Times New Roman"/>
      <w:sz w:val="24"/>
      <w:szCs w:val="24"/>
    </w:rPr>
  </w:style>
  <w:style w:type="paragraph" w:styleId="Pagrindinistekstas">
    <w:name w:val="Body Text"/>
    <w:basedOn w:val="prastasis"/>
    <w:link w:val="PagrindinistekstasDiagrama"/>
    <w:uiPriority w:val="99"/>
    <w:semiHidden/>
    <w:unhideWhenUsed/>
    <w:rsid w:val="00F06B85"/>
    <w:pPr>
      <w:spacing w:after="120"/>
    </w:pPr>
  </w:style>
  <w:style w:type="character" w:customStyle="1" w:styleId="PagrindinistekstasDiagrama">
    <w:name w:val="Pagrindinis tekstas Diagrama"/>
    <w:basedOn w:val="Numatytasispastraiposriftas"/>
    <w:link w:val="Pagrindinistekstas"/>
    <w:uiPriority w:val="99"/>
    <w:semiHidden/>
    <w:rsid w:val="00F06B85"/>
    <w:rPr>
      <w:rFonts w:ascii="Times New Roman" w:hAnsi="Times New Roman"/>
      <w:sz w:val="24"/>
    </w:rPr>
  </w:style>
  <w:style w:type="table" w:styleId="4sraolentel6parykinimas">
    <w:name w:val="List Table 4 Accent 6"/>
    <w:basedOn w:val="prastojilentel"/>
    <w:uiPriority w:val="49"/>
    <w:rsid w:val="00DA3346"/>
    <w:pPr>
      <w:spacing w:before="0" w:after="0" w:line="240" w:lineRule="auto"/>
    </w:pPr>
    <w:rPr>
      <w:rFonts w:eastAsiaTheme="minorHAnsi"/>
      <w:sz w:val="22"/>
      <w:szCs w:val="22"/>
    </w:rPr>
    <w:tblPr>
      <w:tblStyleRowBandSize w:val="1"/>
      <w:tblStyleColBandSize w:val="1"/>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tblBorders>
    </w:tblPr>
    <w:tblStylePr w:type="firstRow">
      <w:rPr>
        <w:b/>
        <w:bCs/>
        <w:color w:val="FFFFFF" w:themeColor="background1"/>
      </w:rPr>
      <w:tblPr/>
      <w:tcPr>
        <w:tcBorders>
          <w:top w:val="single" w:sz="4" w:space="0" w:color="4D4D4D" w:themeColor="accent6"/>
          <w:left w:val="single" w:sz="4" w:space="0" w:color="4D4D4D" w:themeColor="accent6"/>
          <w:bottom w:val="single" w:sz="4" w:space="0" w:color="4D4D4D" w:themeColor="accent6"/>
          <w:right w:val="single" w:sz="4" w:space="0" w:color="4D4D4D" w:themeColor="accent6"/>
          <w:insideH w:val="nil"/>
        </w:tcBorders>
        <w:shd w:val="clear" w:color="auto" w:fill="4D4D4D" w:themeFill="accent6"/>
      </w:tcPr>
    </w:tblStylePr>
    <w:tblStylePr w:type="lastRow">
      <w:rPr>
        <w:b/>
        <w:bCs/>
      </w:rPr>
      <w:tblPr/>
      <w:tcPr>
        <w:tcBorders>
          <w:top w:val="double" w:sz="4" w:space="0" w:color="949494" w:themeColor="accent6" w:themeTint="99"/>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paragraph" w:customStyle="1" w:styleId="TableMedium">
    <w:name w:val="Table_Medium"/>
    <w:basedOn w:val="prastasis"/>
    <w:rsid w:val="00DA3346"/>
    <w:pPr>
      <w:spacing w:before="40" w:after="40" w:line="240" w:lineRule="auto"/>
    </w:pPr>
    <w:rPr>
      <w:rFonts w:eastAsia="MS Mincho" w:cs="Times New Roman"/>
      <w:sz w:val="18"/>
      <w:szCs w:val="24"/>
    </w:rPr>
  </w:style>
  <w:style w:type="paragraph" w:customStyle="1" w:styleId="alnostext">
    <w:name w:val="alnostext"/>
    <w:basedOn w:val="prastasis"/>
    <w:uiPriority w:val="99"/>
    <w:rsid w:val="00DA3346"/>
    <w:pPr>
      <w:spacing w:before="120" w:after="120" w:line="240" w:lineRule="auto"/>
    </w:pPr>
    <w:rPr>
      <w:rFonts w:ascii="Arial" w:eastAsia="Times New Roman" w:hAnsi="Arial" w:cs="Arial"/>
      <w:sz w:val="20"/>
      <w:lang w:eastAsia="lt-LT"/>
    </w:rPr>
  </w:style>
  <w:style w:type="paragraph" w:customStyle="1" w:styleId="picture">
    <w:name w:val="picture"/>
    <w:basedOn w:val="prastasis"/>
    <w:uiPriority w:val="99"/>
    <w:rsid w:val="00DA3346"/>
    <w:pPr>
      <w:keepNext/>
      <w:spacing w:before="240" w:after="120" w:line="240" w:lineRule="auto"/>
      <w:jc w:val="center"/>
    </w:pPr>
    <w:rPr>
      <w:rFonts w:ascii="Arial" w:eastAsia="Times New Roman" w:hAnsi="Arial" w:cs="Arial"/>
      <w:sz w:val="20"/>
      <w:lang w:eastAsia="lt-LT"/>
    </w:rPr>
  </w:style>
  <w:style w:type="paragraph" w:customStyle="1" w:styleId="TableBullet1Medium">
    <w:name w:val="Table_Bullet1_Medium"/>
    <w:basedOn w:val="TableMedium"/>
    <w:rsid w:val="00DA3346"/>
    <w:pPr>
      <w:numPr>
        <w:numId w:val="3"/>
      </w:numPr>
    </w:pPr>
    <w:rPr>
      <w:rFonts w:ascii="Arial" w:eastAsia="Times New Roman" w:hAnsi="Arial"/>
      <w:szCs w:val="20"/>
      <w:lang w:val="en-US"/>
    </w:rPr>
  </w:style>
  <w:style w:type="paragraph" w:customStyle="1" w:styleId="Bullets2">
    <w:name w:val="Bullets2"/>
    <w:basedOn w:val="Pagrindinistekstas"/>
    <w:uiPriority w:val="99"/>
    <w:rsid w:val="00C3271D"/>
    <w:pPr>
      <w:numPr>
        <w:numId w:val="4"/>
      </w:numPr>
      <w:spacing w:before="120" w:line="360" w:lineRule="auto"/>
    </w:pPr>
    <w:rPr>
      <w:rFonts w:eastAsia="Times New Roman" w:cs="Times New Roman"/>
      <w:szCs w:val="24"/>
      <w:lang w:eastAsia="lt-LT"/>
    </w:rPr>
  </w:style>
  <w:style w:type="paragraph" w:styleId="Pataisymai">
    <w:name w:val="Revision"/>
    <w:hidden/>
    <w:uiPriority w:val="99"/>
    <w:semiHidden/>
    <w:rsid w:val="00F614E5"/>
    <w:pPr>
      <w:spacing w:before="0" w:after="0" w:line="240" w:lineRule="auto"/>
    </w:pPr>
    <w:rPr>
      <w:rFonts w:ascii="Times New Roman" w:hAnsi="Times New Roman"/>
      <w:sz w:val="24"/>
    </w:rPr>
  </w:style>
  <w:style w:type="character" w:styleId="Neapdorotaspaminjimas">
    <w:name w:val="Unresolved Mention"/>
    <w:basedOn w:val="Numatytasispastraiposriftas"/>
    <w:uiPriority w:val="99"/>
    <w:semiHidden/>
    <w:unhideWhenUsed/>
    <w:rsid w:val="009429AC"/>
    <w:rPr>
      <w:color w:val="605E5C"/>
      <w:shd w:val="clear" w:color="auto" w:fill="E1DFDD"/>
    </w:rPr>
  </w:style>
  <w:style w:type="paragraph" w:customStyle="1" w:styleId="TekstasNr">
    <w:name w:val="TekstasNr"/>
    <w:basedOn w:val="Sraopastraipa"/>
    <w:link w:val="TekstasNrDiagrama"/>
    <w:qFormat/>
    <w:rsid w:val="00CA1584"/>
    <w:pPr>
      <w:numPr>
        <w:numId w:val="6"/>
      </w:numPr>
      <w:tabs>
        <w:tab w:val="left" w:pos="1134"/>
      </w:tabs>
      <w:ind w:left="0" w:firstLine="567"/>
    </w:pPr>
    <w:rPr>
      <w:rFonts w:eastAsia="Times New Roman" w:cs="Times New Roman"/>
      <w:szCs w:val="24"/>
    </w:rPr>
  </w:style>
  <w:style w:type="character" w:customStyle="1" w:styleId="TekstasNrDiagrama">
    <w:name w:val="TekstasNr Diagrama"/>
    <w:basedOn w:val="Numatytasispastraiposriftas"/>
    <w:link w:val="TekstasNr"/>
    <w:rsid w:val="00CA1584"/>
    <w:rPr>
      <w:rFonts w:ascii="Times New Roman" w:eastAsia="Times New Roman" w:hAnsi="Times New Roman" w:cs="Times New Roman"/>
      <w:sz w:val="24"/>
      <w:szCs w:val="24"/>
    </w:rPr>
  </w:style>
  <w:style w:type="paragraph" w:customStyle="1" w:styleId="TekstasNr11">
    <w:name w:val="TekstasNr1.1"/>
    <w:basedOn w:val="TekstasNr"/>
    <w:link w:val="TekstasNr11Diagrama"/>
    <w:qFormat/>
    <w:rsid w:val="00CA1584"/>
    <w:pPr>
      <w:numPr>
        <w:ilvl w:val="1"/>
      </w:numPr>
      <w:tabs>
        <w:tab w:val="left" w:pos="1560"/>
      </w:tabs>
      <w:ind w:left="0" w:firstLine="709"/>
    </w:pPr>
  </w:style>
  <w:style w:type="paragraph" w:customStyle="1" w:styleId="TekstasNr111">
    <w:name w:val="TekstasNr1.1.1"/>
    <w:basedOn w:val="TekstasNr11"/>
    <w:link w:val="TekstasNr111Diagrama"/>
    <w:qFormat/>
    <w:rsid w:val="00CA1584"/>
    <w:pPr>
      <w:numPr>
        <w:ilvl w:val="2"/>
      </w:numPr>
      <w:tabs>
        <w:tab w:val="left" w:pos="1701"/>
      </w:tabs>
      <w:ind w:left="0" w:firstLine="851"/>
    </w:pPr>
  </w:style>
  <w:style w:type="character" w:customStyle="1" w:styleId="TekstasNr11Diagrama">
    <w:name w:val="TekstasNr1.1 Diagrama"/>
    <w:basedOn w:val="TekstasNrDiagrama"/>
    <w:link w:val="TekstasNr11"/>
    <w:rsid w:val="00CA1584"/>
    <w:rPr>
      <w:rFonts w:ascii="Times New Roman" w:eastAsia="Times New Roman" w:hAnsi="Times New Roman" w:cs="Times New Roman"/>
      <w:sz w:val="24"/>
      <w:szCs w:val="24"/>
    </w:rPr>
  </w:style>
  <w:style w:type="paragraph" w:customStyle="1" w:styleId="TekstasNr1111">
    <w:name w:val="TekstasNr1.1.1.1"/>
    <w:basedOn w:val="TekstasNr111"/>
    <w:link w:val="TekstasNr1111Diagrama"/>
    <w:qFormat/>
    <w:rsid w:val="00CA1584"/>
    <w:pPr>
      <w:numPr>
        <w:ilvl w:val="3"/>
      </w:numPr>
      <w:tabs>
        <w:tab w:val="left" w:pos="2268"/>
      </w:tabs>
    </w:pPr>
  </w:style>
  <w:style w:type="character" w:customStyle="1" w:styleId="TekstasNr111Diagrama">
    <w:name w:val="TekstasNr1.1.1 Diagrama"/>
    <w:basedOn w:val="TekstasNr11Diagrama"/>
    <w:link w:val="TekstasNr111"/>
    <w:rsid w:val="00CA1584"/>
    <w:rPr>
      <w:rFonts w:ascii="Times New Roman" w:eastAsia="Times New Roman" w:hAnsi="Times New Roman" w:cs="Times New Roman"/>
      <w:sz w:val="24"/>
      <w:szCs w:val="24"/>
    </w:rPr>
  </w:style>
  <w:style w:type="character" w:customStyle="1" w:styleId="TekstasNr1111Diagrama">
    <w:name w:val="TekstasNr1.1.1.1 Diagrama"/>
    <w:basedOn w:val="TekstasNr111Diagrama"/>
    <w:link w:val="TekstasNr1111"/>
    <w:rsid w:val="00CA1584"/>
    <w:rPr>
      <w:rFonts w:ascii="Times New Roman" w:eastAsia="Times New Roman" w:hAnsi="Times New Roman" w:cs="Times New Roman"/>
      <w:sz w:val="24"/>
      <w:szCs w:val="24"/>
    </w:rPr>
  </w:style>
  <w:style w:type="paragraph" w:customStyle="1" w:styleId="AlnosNumbered">
    <w:name w:val="Alnos Numbered"/>
    <w:basedOn w:val="prastasis"/>
    <w:link w:val="AlnosNumberedChar"/>
    <w:rsid w:val="00CA1584"/>
    <w:pPr>
      <w:numPr>
        <w:numId w:val="9"/>
      </w:numPr>
      <w:spacing w:before="60" w:after="0" w:line="240" w:lineRule="auto"/>
    </w:pPr>
    <w:rPr>
      <w:rFonts w:ascii="Arial" w:eastAsia="Times New Roman" w:hAnsi="Arial" w:cs="Times New Roman"/>
      <w:sz w:val="20"/>
      <w:szCs w:val="24"/>
    </w:rPr>
  </w:style>
  <w:style w:type="character" w:customStyle="1" w:styleId="AlnosNumberedChar">
    <w:name w:val="Alnos Numbered Char"/>
    <w:link w:val="AlnosNumbered"/>
    <w:rsid w:val="00CA1584"/>
    <w:rPr>
      <w:rFonts w:ascii="Arial" w:eastAsia="Times New Roman" w:hAnsi="Arial" w:cs="Times New Roman"/>
      <w:szCs w:val="24"/>
    </w:rPr>
  </w:style>
  <w:style w:type="paragraph" w:customStyle="1" w:styleId="Sraasalias">
    <w:name w:val="Sąrašas_žalias"/>
    <w:basedOn w:val="Sraopastraipa"/>
    <w:link w:val="SraasaliasDiagrama"/>
    <w:qFormat/>
    <w:rsid w:val="00CA1584"/>
    <w:pPr>
      <w:numPr>
        <w:numId w:val="10"/>
      </w:numPr>
      <w:spacing w:after="120" w:line="240" w:lineRule="auto"/>
      <w:ind w:left="993" w:hanging="357"/>
    </w:pPr>
    <w:rPr>
      <w:rFonts w:eastAsia="Times New Roman" w:cs="Times New Roman"/>
      <w:szCs w:val="20"/>
    </w:rPr>
  </w:style>
  <w:style w:type="character" w:customStyle="1" w:styleId="SraasaliasDiagrama">
    <w:name w:val="Sąrašas_žalias Diagrama"/>
    <w:basedOn w:val="Numatytasispastraiposriftas"/>
    <w:link w:val="Sraasalias"/>
    <w:rsid w:val="00CA1584"/>
    <w:rPr>
      <w:rFonts w:ascii="Times New Roman" w:eastAsia="Times New Roman" w:hAnsi="Times New Roman" w:cs="Times New Roman"/>
      <w:sz w:val="24"/>
    </w:rPr>
  </w:style>
  <w:style w:type="paragraph" w:customStyle="1" w:styleId="Alnostext0">
    <w:name w:val="Alnos text"/>
    <w:basedOn w:val="prastasis"/>
    <w:link w:val="AlnostextChar"/>
    <w:rsid w:val="00CA1584"/>
    <w:pPr>
      <w:spacing w:before="120" w:after="120" w:line="240" w:lineRule="auto"/>
    </w:pPr>
    <w:rPr>
      <w:rFonts w:ascii="Arial" w:eastAsia="Times New Roman" w:hAnsi="Arial" w:cs="Times New Roman"/>
      <w:sz w:val="20"/>
      <w:szCs w:val="24"/>
    </w:rPr>
  </w:style>
  <w:style w:type="paragraph" w:customStyle="1" w:styleId="AlnostextBuleted">
    <w:name w:val="Alnos text Buleted"/>
    <w:basedOn w:val="Alnostext0"/>
    <w:link w:val="AlnostextBuletedChar"/>
    <w:rsid w:val="00CA1584"/>
    <w:pPr>
      <w:numPr>
        <w:numId w:val="11"/>
      </w:numPr>
      <w:spacing w:after="0"/>
      <w:contextualSpacing/>
    </w:pPr>
  </w:style>
  <w:style w:type="character" w:customStyle="1" w:styleId="AlnostextChar">
    <w:name w:val="Alnos text Char"/>
    <w:link w:val="Alnostext0"/>
    <w:rsid w:val="00CA1584"/>
    <w:rPr>
      <w:rFonts w:ascii="Arial" w:eastAsia="Times New Roman" w:hAnsi="Arial" w:cs="Times New Roman"/>
      <w:szCs w:val="24"/>
    </w:rPr>
  </w:style>
  <w:style w:type="character" w:customStyle="1" w:styleId="AlnostextBuletedChar">
    <w:name w:val="Alnos text Buleted Char"/>
    <w:basedOn w:val="AlnostextChar"/>
    <w:link w:val="AlnostextBuleted"/>
    <w:rsid w:val="00CA1584"/>
    <w:rPr>
      <w:rFonts w:ascii="Arial" w:eastAsia="Times New Roman" w:hAnsi="Arial" w:cs="Times New Roman"/>
      <w:szCs w:val="24"/>
    </w:rPr>
  </w:style>
  <w:style w:type="paragraph" w:customStyle="1" w:styleId="Captiondiagram">
    <w:name w:val="Caption diagram"/>
    <w:basedOn w:val="Antrat"/>
    <w:next w:val="Alnostext0"/>
    <w:rsid w:val="00CA1584"/>
    <w:pPr>
      <w:numPr>
        <w:numId w:val="12"/>
      </w:numPr>
      <w:spacing w:before="120" w:after="120" w:line="240" w:lineRule="auto"/>
      <w:jc w:val="center"/>
    </w:pPr>
    <w:rPr>
      <w:rFonts w:ascii="Arial" w:eastAsia="Times New Roman" w:hAnsi="Arial" w:cs="Times New Roman"/>
      <w:i/>
      <w:color w:val="auto"/>
      <w:sz w:val="20"/>
      <w:szCs w:val="20"/>
    </w:rPr>
  </w:style>
  <w:style w:type="paragraph" w:customStyle="1" w:styleId="InfoBlue">
    <w:name w:val="InfoBlue"/>
    <w:basedOn w:val="prastasis"/>
    <w:next w:val="Pagrindinistekstas"/>
    <w:autoRedefine/>
    <w:rsid w:val="00CA1584"/>
    <w:pPr>
      <w:widowControl w:val="0"/>
      <w:numPr>
        <w:ilvl w:val="1"/>
        <w:numId w:val="12"/>
      </w:numPr>
      <w:spacing w:before="0" w:after="120" w:line="240" w:lineRule="atLeast"/>
      <w:jc w:val="left"/>
    </w:pPr>
    <w:rPr>
      <w:rFonts w:ascii="Times" w:eastAsia="Times New Roman" w:hAnsi="Times" w:cs="Times New Roman"/>
      <w:i/>
      <w:color w:val="0000FF"/>
      <w:sz w:val="20"/>
    </w:rPr>
  </w:style>
  <w:style w:type="paragraph" w:customStyle="1" w:styleId="Picture0">
    <w:name w:val="Picture"/>
    <w:basedOn w:val="prastasis"/>
    <w:next w:val="prastasis"/>
    <w:autoRedefine/>
    <w:rsid w:val="00CA1584"/>
    <w:pPr>
      <w:keepNext/>
      <w:spacing w:before="240" w:after="0" w:line="240" w:lineRule="auto"/>
    </w:pPr>
    <w:rPr>
      <w:rFonts w:ascii="Arial" w:eastAsia="Times New Roman" w:hAnsi="Arial" w:cs="Times New Roman"/>
      <w:sz w:val="20"/>
      <w:szCs w:val="24"/>
    </w:rPr>
  </w:style>
  <w:style w:type="table" w:styleId="1paprastojilentel">
    <w:name w:val="Plain Table 1"/>
    <w:aliases w:val="PROIT-table"/>
    <w:basedOn w:val="prastojilentel"/>
    <w:uiPriority w:val="41"/>
    <w:rsid w:val="00AA6DB3"/>
    <w:pPr>
      <w:spacing w:before="0" w:after="0" w:line="240" w:lineRule="auto"/>
    </w:pPr>
    <w:rPr>
      <w:sz w:val="22"/>
      <w:szCs w:val="22"/>
      <w:lang w:val="en-US"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left w:w="85" w:type="dxa"/>
        <w:bottom w:w="57" w:type="dxa"/>
        <w:right w:w="85" w:type="dxa"/>
      </w:tblCellMar>
    </w:tblPr>
    <w:tblStylePr w:type="firstRow">
      <w:pPr>
        <w:jc w:val="center"/>
      </w:pPr>
      <w:rPr>
        <w:rFonts w:asciiTheme="majorHAnsi" w:hAnsiTheme="majorHAnsi"/>
        <w:b/>
        <w:bCs/>
        <w:color w:val="FFFFFF" w:themeColor="background1"/>
        <w:sz w:val="24"/>
      </w:rPr>
      <w:tblPr/>
      <w:tcPr>
        <w:shd w:val="clear" w:color="auto" w:fill="000000" w:themeFill="text2"/>
      </w:tcPr>
    </w:tblStylePr>
    <w:tblStylePr w:type="lastRow">
      <w:rPr>
        <w:b w:val="0"/>
        <w:bCs/>
        <w:i w:val="0"/>
      </w:rPr>
      <w:tblPr/>
      <w:tcPr>
        <w:tcBorders>
          <w:top w:val="single" w:sz="4" w:space="0" w:color="BFBFBF" w:themeColor="background1" w:themeShade="BF"/>
          <w:bottom w:val="single" w:sz="4" w:space="0" w:color="BFBFBF" w:themeColor="background1" w:themeShade="BF"/>
        </w:tcBorders>
      </w:tcPr>
    </w:tblStylePr>
    <w:tblStylePr w:type="firstCol">
      <w:rPr>
        <w:b w:val="0"/>
        <w:bCs/>
        <w:i w:val="0"/>
      </w:rPr>
    </w:tblStylePr>
    <w:tblStylePr w:type="lastCol">
      <w:rPr>
        <w:b w:val="0"/>
        <w:bCs/>
        <w:i w:val="0"/>
      </w:rPr>
    </w:tblStylePr>
    <w:tblStylePr w:type="band1Horz">
      <w:tblPr/>
      <w:tcPr>
        <w:shd w:val="clear" w:color="auto" w:fill="F2F2F2" w:themeFill="background1" w:themeFillShade="F2"/>
      </w:tcPr>
    </w:tblStylePr>
  </w:style>
  <w:style w:type="paragraph" w:styleId="prastasiniatinklio">
    <w:name w:val="Normal (Web)"/>
    <w:basedOn w:val="prastasis"/>
    <w:uiPriority w:val="99"/>
    <w:unhideWhenUsed/>
    <w:rsid w:val="005F1744"/>
    <w:pPr>
      <w:spacing w:beforeAutospacing="1" w:after="100" w:afterAutospacing="1" w:line="240" w:lineRule="auto"/>
      <w:jc w:val="left"/>
    </w:pPr>
    <w:rPr>
      <w:rFonts w:eastAsia="Times New Roman" w:cs="Times New Roman"/>
      <w:szCs w:val="24"/>
      <w:lang w:eastAsia="lt-LT"/>
    </w:rPr>
  </w:style>
  <w:style w:type="table" w:styleId="3sraolentel2parykinimas">
    <w:name w:val="List Table 3 Accent 2"/>
    <w:basedOn w:val="prastojilentel"/>
    <w:uiPriority w:val="48"/>
    <w:rsid w:val="002361F9"/>
    <w:pPr>
      <w:spacing w:after="0" w:line="240" w:lineRule="auto"/>
    </w:pPr>
    <w:tblPr>
      <w:tblStyleRowBandSize w:val="1"/>
      <w:tblStyleColBandSize w:val="1"/>
      <w:tblBorders>
        <w:top w:val="single" w:sz="4" w:space="0" w:color="B2B2B2" w:themeColor="accent2"/>
        <w:left w:val="single" w:sz="4" w:space="0" w:color="B2B2B2" w:themeColor="accent2"/>
        <w:bottom w:val="single" w:sz="4" w:space="0" w:color="B2B2B2" w:themeColor="accent2"/>
        <w:right w:val="single" w:sz="4" w:space="0" w:color="B2B2B2" w:themeColor="accent2"/>
      </w:tblBorders>
    </w:tblPr>
    <w:tblStylePr w:type="firstRow">
      <w:rPr>
        <w:b/>
        <w:bCs/>
        <w:color w:val="FFFFFF" w:themeColor="background1"/>
      </w:rPr>
      <w:tblPr/>
      <w:tcPr>
        <w:shd w:val="clear" w:color="auto" w:fill="B2B2B2" w:themeFill="accent2"/>
      </w:tcPr>
    </w:tblStylePr>
    <w:tblStylePr w:type="lastRow">
      <w:rPr>
        <w:b/>
        <w:bCs/>
      </w:rPr>
      <w:tblPr/>
      <w:tcPr>
        <w:tcBorders>
          <w:top w:val="double" w:sz="4" w:space="0" w:color="B2B2B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B2B2" w:themeColor="accent2"/>
          <w:right w:val="single" w:sz="4" w:space="0" w:color="B2B2B2" w:themeColor="accent2"/>
        </w:tcBorders>
      </w:tcPr>
    </w:tblStylePr>
    <w:tblStylePr w:type="band1Horz">
      <w:tblPr/>
      <w:tcPr>
        <w:tcBorders>
          <w:top w:val="single" w:sz="4" w:space="0" w:color="B2B2B2" w:themeColor="accent2"/>
          <w:bottom w:val="single" w:sz="4" w:space="0" w:color="B2B2B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B2B2" w:themeColor="accent2"/>
          <w:left w:val="nil"/>
        </w:tcBorders>
      </w:tcPr>
    </w:tblStylePr>
    <w:tblStylePr w:type="swCell">
      <w:tblPr/>
      <w:tcPr>
        <w:tcBorders>
          <w:top w:val="double" w:sz="4" w:space="0" w:color="B2B2B2" w:themeColor="accent2"/>
          <w:right w:val="nil"/>
        </w:tcBorders>
      </w:tcPr>
    </w:tblStylePr>
  </w:style>
  <w:style w:type="character" w:styleId="Perirtashipersaitas">
    <w:name w:val="FollowedHyperlink"/>
    <w:basedOn w:val="Numatytasispastraiposriftas"/>
    <w:uiPriority w:val="99"/>
    <w:semiHidden/>
    <w:unhideWhenUsed/>
    <w:rsid w:val="00BE3EFE"/>
    <w:rPr>
      <w:color w:val="954F72"/>
      <w:u w:val="single"/>
    </w:rPr>
  </w:style>
  <w:style w:type="paragraph" w:customStyle="1" w:styleId="msonormal0">
    <w:name w:val="msonormal"/>
    <w:basedOn w:val="prastasis"/>
    <w:rsid w:val="00BE3EFE"/>
    <w:pPr>
      <w:spacing w:beforeAutospacing="1" w:after="100" w:afterAutospacing="1" w:line="240" w:lineRule="auto"/>
      <w:jc w:val="left"/>
    </w:pPr>
    <w:rPr>
      <w:rFonts w:eastAsia="Times New Roman" w:cs="Times New Roman"/>
      <w:szCs w:val="24"/>
      <w:lang w:eastAsia="lt-LT"/>
    </w:rPr>
  </w:style>
  <w:style w:type="paragraph" w:customStyle="1" w:styleId="xl66">
    <w:name w:val="xl66"/>
    <w:basedOn w:val="prastasis"/>
    <w:rsid w:val="00BE3EFE"/>
    <w:pPr>
      <w:spacing w:beforeAutospacing="1" w:after="100" w:afterAutospacing="1" w:line="240" w:lineRule="auto"/>
      <w:jc w:val="left"/>
    </w:pPr>
    <w:rPr>
      <w:rFonts w:eastAsia="Times New Roman" w:cs="Times New Roman"/>
      <w:szCs w:val="24"/>
      <w:lang w:eastAsia="lt-LT"/>
    </w:rPr>
  </w:style>
  <w:style w:type="paragraph" w:customStyle="1" w:styleId="xl67">
    <w:name w:val="xl67"/>
    <w:basedOn w:val="prastasis"/>
    <w:rsid w:val="00BE3EFE"/>
    <w:pPr>
      <w:shd w:val="clear" w:color="000000" w:fill="FFF2CC"/>
      <w:spacing w:beforeAutospacing="1" w:after="100" w:afterAutospacing="1" w:line="240" w:lineRule="auto"/>
      <w:jc w:val="left"/>
    </w:pPr>
    <w:rPr>
      <w:rFonts w:eastAsia="Times New Roman" w:cs="Times New Roman"/>
      <w:b/>
      <w:bCs/>
      <w:szCs w:val="24"/>
      <w:lang w:eastAsia="lt-LT"/>
    </w:rPr>
  </w:style>
  <w:style w:type="paragraph" w:customStyle="1" w:styleId="xl68">
    <w:name w:val="xl68"/>
    <w:basedOn w:val="prastasis"/>
    <w:rsid w:val="00BE3EFE"/>
    <w:pPr>
      <w:shd w:val="clear" w:color="000000" w:fill="FFF2CC"/>
      <w:spacing w:beforeAutospacing="1" w:after="100" w:afterAutospacing="1" w:line="240" w:lineRule="auto"/>
      <w:jc w:val="left"/>
    </w:pPr>
    <w:rPr>
      <w:rFonts w:eastAsia="Times New Roman" w:cs="Times New Roman"/>
      <w:b/>
      <w:bCs/>
      <w:szCs w:val="24"/>
      <w:lang w:eastAsia="lt-LT"/>
    </w:rPr>
  </w:style>
  <w:style w:type="paragraph" w:customStyle="1" w:styleId="xl69">
    <w:name w:val="xl69"/>
    <w:basedOn w:val="prastasis"/>
    <w:rsid w:val="00BE3EFE"/>
    <w:pPr>
      <w:shd w:val="clear" w:color="000000" w:fill="FFF2CC"/>
      <w:spacing w:beforeAutospacing="1" w:after="100" w:afterAutospacing="1" w:line="240" w:lineRule="auto"/>
      <w:jc w:val="left"/>
    </w:pPr>
    <w:rPr>
      <w:rFonts w:eastAsia="Times New Roman" w:cs="Times New Roman"/>
      <w:b/>
      <w:bCs/>
      <w:szCs w:val="24"/>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96499">
      <w:marLeft w:val="0"/>
      <w:marRight w:val="0"/>
      <w:marTop w:val="0"/>
      <w:marBottom w:val="0"/>
      <w:divBdr>
        <w:top w:val="none" w:sz="0" w:space="0" w:color="auto"/>
        <w:left w:val="none" w:sz="0" w:space="0" w:color="auto"/>
        <w:bottom w:val="none" w:sz="0" w:space="0" w:color="auto"/>
        <w:right w:val="none" w:sz="0" w:space="0" w:color="auto"/>
      </w:divBdr>
    </w:div>
    <w:div w:id="6559761">
      <w:marLeft w:val="0"/>
      <w:marRight w:val="0"/>
      <w:marTop w:val="0"/>
      <w:marBottom w:val="0"/>
      <w:divBdr>
        <w:top w:val="none" w:sz="0" w:space="0" w:color="auto"/>
        <w:left w:val="none" w:sz="0" w:space="0" w:color="auto"/>
        <w:bottom w:val="none" w:sz="0" w:space="0" w:color="auto"/>
        <w:right w:val="none" w:sz="0" w:space="0" w:color="auto"/>
      </w:divBdr>
    </w:div>
    <w:div w:id="11033416">
      <w:marLeft w:val="0"/>
      <w:marRight w:val="0"/>
      <w:marTop w:val="0"/>
      <w:marBottom w:val="0"/>
      <w:divBdr>
        <w:top w:val="none" w:sz="0" w:space="0" w:color="auto"/>
        <w:left w:val="none" w:sz="0" w:space="0" w:color="auto"/>
        <w:bottom w:val="none" w:sz="0" w:space="0" w:color="auto"/>
        <w:right w:val="none" w:sz="0" w:space="0" w:color="auto"/>
      </w:divBdr>
    </w:div>
    <w:div w:id="12923418">
      <w:marLeft w:val="0"/>
      <w:marRight w:val="0"/>
      <w:marTop w:val="0"/>
      <w:marBottom w:val="0"/>
      <w:divBdr>
        <w:top w:val="none" w:sz="0" w:space="0" w:color="auto"/>
        <w:left w:val="none" w:sz="0" w:space="0" w:color="auto"/>
        <w:bottom w:val="none" w:sz="0" w:space="0" w:color="auto"/>
        <w:right w:val="none" w:sz="0" w:space="0" w:color="auto"/>
      </w:divBdr>
    </w:div>
    <w:div w:id="13964500">
      <w:marLeft w:val="0"/>
      <w:marRight w:val="0"/>
      <w:marTop w:val="0"/>
      <w:marBottom w:val="0"/>
      <w:divBdr>
        <w:top w:val="none" w:sz="0" w:space="0" w:color="auto"/>
        <w:left w:val="none" w:sz="0" w:space="0" w:color="auto"/>
        <w:bottom w:val="none" w:sz="0" w:space="0" w:color="auto"/>
        <w:right w:val="none" w:sz="0" w:space="0" w:color="auto"/>
      </w:divBdr>
    </w:div>
    <w:div w:id="16470840">
      <w:marLeft w:val="0"/>
      <w:marRight w:val="0"/>
      <w:marTop w:val="0"/>
      <w:marBottom w:val="0"/>
      <w:divBdr>
        <w:top w:val="none" w:sz="0" w:space="0" w:color="auto"/>
        <w:left w:val="none" w:sz="0" w:space="0" w:color="auto"/>
        <w:bottom w:val="none" w:sz="0" w:space="0" w:color="auto"/>
        <w:right w:val="none" w:sz="0" w:space="0" w:color="auto"/>
      </w:divBdr>
    </w:div>
    <w:div w:id="16735994">
      <w:marLeft w:val="0"/>
      <w:marRight w:val="0"/>
      <w:marTop w:val="0"/>
      <w:marBottom w:val="0"/>
      <w:divBdr>
        <w:top w:val="none" w:sz="0" w:space="0" w:color="auto"/>
        <w:left w:val="none" w:sz="0" w:space="0" w:color="auto"/>
        <w:bottom w:val="none" w:sz="0" w:space="0" w:color="auto"/>
        <w:right w:val="none" w:sz="0" w:space="0" w:color="auto"/>
      </w:divBdr>
    </w:div>
    <w:div w:id="17243062">
      <w:marLeft w:val="0"/>
      <w:marRight w:val="0"/>
      <w:marTop w:val="0"/>
      <w:marBottom w:val="0"/>
      <w:divBdr>
        <w:top w:val="none" w:sz="0" w:space="0" w:color="auto"/>
        <w:left w:val="none" w:sz="0" w:space="0" w:color="auto"/>
        <w:bottom w:val="none" w:sz="0" w:space="0" w:color="auto"/>
        <w:right w:val="none" w:sz="0" w:space="0" w:color="auto"/>
      </w:divBdr>
    </w:div>
    <w:div w:id="25913072">
      <w:marLeft w:val="0"/>
      <w:marRight w:val="0"/>
      <w:marTop w:val="0"/>
      <w:marBottom w:val="0"/>
      <w:divBdr>
        <w:top w:val="none" w:sz="0" w:space="0" w:color="auto"/>
        <w:left w:val="none" w:sz="0" w:space="0" w:color="auto"/>
        <w:bottom w:val="none" w:sz="0" w:space="0" w:color="auto"/>
        <w:right w:val="none" w:sz="0" w:space="0" w:color="auto"/>
      </w:divBdr>
    </w:div>
    <w:div w:id="31804325">
      <w:marLeft w:val="0"/>
      <w:marRight w:val="0"/>
      <w:marTop w:val="0"/>
      <w:marBottom w:val="0"/>
      <w:divBdr>
        <w:top w:val="none" w:sz="0" w:space="0" w:color="auto"/>
        <w:left w:val="none" w:sz="0" w:space="0" w:color="auto"/>
        <w:bottom w:val="none" w:sz="0" w:space="0" w:color="auto"/>
        <w:right w:val="none" w:sz="0" w:space="0" w:color="auto"/>
      </w:divBdr>
    </w:div>
    <w:div w:id="33698008">
      <w:marLeft w:val="0"/>
      <w:marRight w:val="0"/>
      <w:marTop w:val="0"/>
      <w:marBottom w:val="0"/>
      <w:divBdr>
        <w:top w:val="none" w:sz="0" w:space="0" w:color="auto"/>
        <w:left w:val="none" w:sz="0" w:space="0" w:color="auto"/>
        <w:bottom w:val="none" w:sz="0" w:space="0" w:color="auto"/>
        <w:right w:val="none" w:sz="0" w:space="0" w:color="auto"/>
      </w:divBdr>
    </w:div>
    <w:div w:id="41878597">
      <w:marLeft w:val="0"/>
      <w:marRight w:val="0"/>
      <w:marTop w:val="0"/>
      <w:marBottom w:val="0"/>
      <w:divBdr>
        <w:top w:val="none" w:sz="0" w:space="0" w:color="auto"/>
        <w:left w:val="none" w:sz="0" w:space="0" w:color="auto"/>
        <w:bottom w:val="none" w:sz="0" w:space="0" w:color="auto"/>
        <w:right w:val="none" w:sz="0" w:space="0" w:color="auto"/>
      </w:divBdr>
    </w:div>
    <w:div w:id="45687818">
      <w:marLeft w:val="0"/>
      <w:marRight w:val="0"/>
      <w:marTop w:val="0"/>
      <w:marBottom w:val="0"/>
      <w:divBdr>
        <w:top w:val="none" w:sz="0" w:space="0" w:color="auto"/>
        <w:left w:val="none" w:sz="0" w:space="0" w:color="auto"/>
        <w:bottom w:val="none" w:sz="0" w:space="0" w:color="auto"/>
        <w:right w:val="none" w:sz="0" w:space="0" w:color="auto"/>
      </w:divBdr>
    </w:div>
    <w:div w:id="46536824">
      <w:marLeft w:val="0"/>
      <w:marRight w:val="0"/>
      <w:marTop w:val="0"/>
      <w:marBottom w:val="0"/>
      <w:divBdr>
        <w:top w:val="none" w:sz="0" w:space="0" w:color="auto"/>
        <w:left w:val="none" w:sz="0" w:space="0" w:color="auto"/>
        <w:bottom w:val="none" w:sz="0" w:space="0" w:color="auto"/>
        <w:right w:val="none" w:sz="0" w:space="0" w:color="auto"/>
      </w:divBdr>
    </w:div>
    <w:div w:id="50692020">
      <w:marLeft w:val="0"/>
      <w:marRight w:val="0"/>
      <w:marTop w:val="0"/>
      <w:marBottom w:val="0"/>
      <w:divBdr>
        <w:top w:val="none" w:sz="0" w:space="0" w:color="auto"/>
        <w:left w:val="none" w:sz="0" w:space="0" w:color="auto"/>
        <w:bottom w:val="none" w:sz="0" w:space="0" w:color="auto"/>
        <w:right w:val="none" w:sz="0" w:space="0" w:color="auto"/>
      </w:divBdr>
    </w:div>
    <w:div w:id="62291921">
      <w:marLeft w:val="0"/>
      <w:marRight w:val="0"/>
      <w:marTop w:val="0"/>
      <w:marBottom w:val="0"/>
      <w:divBdr>
        <w:top w:val="none" w:sz="0" w:space="0" w:color="auto"/>
        <w:left w:val="none" w:sz="0" w:space="0" w:color="auto"/>
        <w:bottom w:val="none" w:sz="0" w:space="0" w:color="auto"/>
        <w:right w:val="none" w:sz="0" w:space="0" w:color="auto"/>
      </w:divBdr>
    </w:div>
    <w:div w:id="63722963">
      <w:marLeft w:val="0"/>
      <w:marRight w:val="0"/>
      <w:marTop w:val="0"/>
      <w:marBottom w:val="0"/>
      <w:divBdr>
        <w:top w:val="none" w:sz="0" w:space="0" w:color="auto"/>
        <w:left w:val="none" w:sz="0" w:space="0" w:color="auto"/>
        <w:bottom w:val="none" w:sz="0" w:space="0" w:color="auto"/>
        <w:right w:val="none" w:sz="0" w:space="0" w:color="auto"/>
      </w:divBdr>
    </w:div>
    <w:div w:id="76363399">
      <w:marLeft w:val="0"/>
      <w:marRight w:val="0"/>
      <w:marTop w:val="0"/>
      <w:marBottom w:val="0"/>
      <w:divBdr>
        <w:top w:val="none" w:sz="0" w:space="0" w:color="auto"/>
        <w:left w:val="none" w:sz="0" w:space="0" w:color="auto"/>
        <w:bottom w:val="none" w:sz="0" w:space="0" w:color="auto"/>
        <w:right w:val="none" w:sz="0" w:space="0" w:color="auto"/>
      </w:divBdr>
    </w:div>
    <w:div w:id="76833136">
      <w:marLeft w:val="0"/>
      <w:marRight w:val="0"/>
      <w:marTop w:val="0"/>
      <w:marBottom w:val="0"/>
      <w:divBdr>
        <w:top w:val="none" w:sz="0" w:space="0" w:color="auto"/>
        <w:left w:val="none" w:sz="0" w:space="0" w:color="auto"/>
        <w:bottom w:val="none" w:sz="0" w:space="0" w:color="auto"/>
        <w:right w:val="none" w:sz="0" w:space="0" w:color="auto"/>
      </w:divBdr>
    </w:div>
    <w:div w:id="83034450">
      <w:marLeft w:val="0"/>
      <w:marRight w:val="0"/>
      <w:marTop w:val="0"/>
      <w:marBottom w:val="0"/>
      <w:divBdr>
        <w:top w:val="none" w:sz="0" w:space="0" w:color="auto"/>
        <w:left w:val="none" w:sz="0" w:space="0" w:color="auto"/>
        <w:bottom w:val="none" w:sz="0" w:space="0" w:color="auto"/>
        <w:right w:val="none" w:sz="0" w:space="0" w:color="auto"/>
      </w:divBdr>
    </w:div>
    <w:div w:id="83113149">
      <w:marLeft w:val="0"/>
      <w:marRight w:val="0"/>
      <w:marTop w:val="0"/>
      <w:marBottom w:val="0"/>
      <w:divBdr>
        <w:top w:val="none" w:sz="0" w:space="0" w:color="auto"/>
        <w:left w:val="none" w:sz="0" w:space="0" w:color="auto"/>
        <w:bottom w:val="none" w:sz="0" w:space="0" w:color="auto"/>
        <w:right w:val="none" w:sz="0" w:space="0" w:color="auto"/>
      </w:divBdr>
    </w:div>
    <w:div w:id="84881937">
      <w:marLeft w:val="0"/>
      <w:marRight w:val="0"/>
      <w:marTop w:val="0"/>
      <w:marBottom w:val="0"/>
      <w:divBdr>
        <w:top w:val="none" w:sz="0" w:space="0" w:color="auto"/>
        <w:left w:val="none" w:sz="0" w:space="0" w:color="auto"/>
        <w:bottom w:val="none" w:sz="0" w:space="0" w:color="auto"/>
        <w:right w:val="none" w:sz="0" w:space="0" w:color="auto"/>
      </w:divBdr>
    </w:div>
    <w:div w:id="91291687">
      <w:marLeft w:val="0"/>
      <w:marRight w:val="0"/>
      <w:marTop w:val="0"/>
      <w:marBottom w:val="0"/>
      <w:divBdr>
        <w:top w:val="none" w:sz="0" w:space="0" w:color="auto"/>
        <w:left w:val="none" w:sz="0" w:space="0" w:color="auto"/>
        <w:bottom w:val="none" w:sz="0" w:space="0" w:color="auto"/>
        <w:right w:val="none" w:sz="0" w:space="0" w:color="auto"/>
      </w:divBdr>
    </w:div>
    <w:div w:id="97143301">
      <w:marLeft w:val="0"/>
      <w:marRight w:val="0"/>
      <w:marTop w:val="0"/>
      <w:marBottom w:val="0"/>
      <w:divBdr>
        <w:top w:val="none" w:sz="0" w:space="0" w:color="auto"/>
        <w:left w:val="none" w:sz="0" w:space="0" w:color="auto"/>
        <w:bottom w:val="none" w:sz="0" w:space="0" w:color="auto"/>
        <w:right w:val="none" w:sz="0" w:space="0" w:color="auto"/>
      </w:divBdr>
    </w:div>
    <w:div w:id="98256449">
      <w:marLeft w:val="0"/>
      <w:marRight w:val="0"/>
      <w:marTop w:val="0"/>
      <w:marBottom w:val="0"/>
      <w:divBdr>
        <w:top w:val="none" w:sz="0" w:space="0" w:color="auto"/>
        <w:left w:val="none" w:sz="0" w:space="0" w:color="auto"/>
        <w:bottom w:val="none" w:sz="0" w:space="0" w:color="auto"/>
        <w:right w:val="none" w:sz="0" w:space="0" w:color="auto"/>
      </w:divBdr>
    </w:div>
    <w:div w:id="101267925">
      <w:marLeft w:val="0"/>
      <w:marRight w:val="0"/>
      <w:marTop w:val="0"/>
      <w:marBottom w:val="0"/>
      <w:divBdr>
        <w:top w:val="none" w:sz="0" w:space="0" w:color="auto"/>
        <w:left w:val="none" w:sz="0" w:space="0" w:color="auto"/>
        <w:bottom w:val="none" w:sz="0" w:space="0" w:color="auto"/>
        <w:right w:val="none" w:sz="0" w:space="0" w:color="auto"/>
      </w:divBdr>
    </w:div>
    <w:div w:id="102576667">
      <w:marLeft w:val="0"/>
      <w:marRight w:val="0"/>
      <w:marTop w:val="0"/>
      <w:marBottom w:val="0"/>
      <w:divBdr>
        <w:top w:val="none" w:sz="0" w:space="0" w:color="auto"/>
        <w:left w:val="none" w:sz="0" w:space="0" w:color="auto"/>
        <w:bottom w:val="none" w:sz="0" w:space="0" w:color="auto"/>
        <w:right w:val="none" w:sz="0" w:space="0" w:color="auto"/>
      </w:divBdr>
    </w:div>
    <w:div w:id="104427239">
      <w:marLeft w:val="0"/>
      <w:marRight w:val="0"/>
      <w:marTop w:val="0"/>
      <w:marBottom w:val="0"/>
      <w:divBdr>
        <w:top w:val="none" w:sz="0" w:space="0" w:color="auto"/>
        <w:left w:val="none" w:sz="0" w:space="0" w:color="auto"/>
        <w:bottom w:val="none" w:sz="0" w:space="0" w:color="auto"/>
        <w:right w:val="none" w:sz="0" w:space="0" w:color="auto"/>
      </w:divBdr>
    </w:div>
    <w:div w:id="112601366">
      <w:marLeft w:val="0"/>
      <w:marRight w:val="0"/>
      <w:marTop w:val="0"/>
      <w:marBottom w:val="0"/>
      <w:divBdr>
        <w:top w:val="none" w:sz="0" w:space="0" w:color="auto"/>
        <w:left w:val="none" w:sz="0" w:space="0" w:color="auto"/>
        <w:bottom w:val="none" w:sz="0" w:space="0" w:color="auto"/>
        <w:right w:val="none" w:sz="0" w:space="0" w:color="auto"/>
      </w:divBdr>
    </w:div>
    <w:div w:id="113183533">
      <w:marLeft w:val="0"/>
      <w:marRight w:val="0"/>
      <w:marTop w:val="0"/>
      <w:marBottom w:val="0"/>
      <w:divBdr>
        <w:top w:val="none" w:sz="0" w:space="0" w:color="auto"/>
        <w:left w:val="none" w:sz="0" w:space="0" w:color="auto"/>
        <w:bottom w:val="none" w:sz="0" w:space="0" w:color="auto"/>
        <w:right w:val="none" w:sz="0" w:space="0" w:color="auto"/>
      </w:divBdr>
    </w:div>
    <w:div w:id="118493646">
      <w:marLeft w:val="0"/>
      <w:marRight w:val="0"/>
      <w:marTop w:val="0"/>
      <w:marBottom w:val="0"/>
      <w:divBdr>
        <w:top w:val="none" w:sz="0" w:space="0" w:color="auto"/>
        <w:left w:val="none" w:sz="0" w:space="0" w:color="auto"/>
        <w:bottom w:val="none" w:sz="0" w:space="0" w:color="auto"/>
        <w:right w:val="none" w:sz="0" w:space="0" w:color="auto"/>
      </w:divBdr>
    </w:div>
    <w:div w:id="119997199">
      <w:marLeft w:val="0"/>
      <w:marRight w:val="0"/>
      <w:marTop w:val="0"/>
      <w:marBottom w:val="0"/>
      <w:divBdr>
        <w:top w:val="none" w:sz="0" w:space="0" w:color="auto"/>
        <w:left w:val="none" w:sz="0" w:space="0" w:color="auto"/>
        <w:bottom w:val="none" w:sz="0" w:space="0" w:color="auto"/>
        <w:right w:val="none" w:sz="0" w:space="0" w:color="auto"/>
      </w:divBdr>
    </w:div>
    <w:div w:id="131796839">
      <w:marLeft w:val="0"/>
      <w:marRight w:val="0"/>
      <w:marTop w:val="0"/>
      <w:marBottom w:val="0"/>
      <w:divBdr>
        <w:top w:val="none" w:sz="0" w:space="0" w:color="auto"/>
        <w:left w:val="none" w:sz="0" w:space="0" w:color="auto"/>
        <w:bottom w:val="none" w:sz="0" w:space="0" w:color="auto"/>
        <w:right w:val="none" w:sz="0" w:space="0" w:color="auto"/>
      </w:divBdr>
    </w:div>
    <w:div w:id="132597821">
      <w:marLeft w:val="0"/>
      <w:marRight w:val="0"/>
      <w:marTop w:val="0"/>
      <w:marBottom w:val="0"/>
      <w:divBdr>
        <w:top w:val="none" w:sz="0" w:space="0" w:color="auto"/>
        <w:left w:val="none" w:sz="0" w:space="0" w:color="auto"/>
        <w:bottom w:val="none" w:sz="0" w:space="0" w:color="auto"/>
        <w:right w:val="none" w:sz="0" w:space="0" w:color="auto"/>
      </w:divBdr>
    </w:div>
    <w:div w:id="134766177">
      <w:marLeft w:val="0"/>
      <w:marRight w:val="0"/>
      <w:marTop w:val="0"/>
      <w:marBottom w:val="0"/>
      <w:divBdr>
        <w:top w:val="none" w:sz="0" w:space="0" w:color="auto"/>
        <w:left w:val="none" w:sz="0" w:space="0" w:color="auto"/>
        <w:bottom w:val="none" w:sz="0" w:space="0" w:color="auto"/>
        <w:right w:val="none" w:sz="0" w:space="0" w:color="auto"/>
      </w:divBdr>
    </w:div>
    <w:div w:id="134957633">
      <w:marLeft w:val="0"/>
      <w:marRight w:val="0"/>
      <w:marTop w:val="0"/>
      <w:marBottom w:val="0"/>
      <w:divBdr>
        <w:top w:val="none" w:sz="0" w:space="0" w:color="auto"/>
        <w:left w:val="none" w:sz="0" w:space="0" w:color="auto"/>
        <w:bottom w:val="none" w:sz="0" w:space="0" w:color="auto"/>
        <w:right w:val="none" w:sz="0" w:space="0" w:color="auto"/>
      </w:divBdr>
    </w:div>
    <w:div w:id="135995332">
      <w:marLeft w:val="0"/>
      <w:marRight w:val="0"/>
      <w:marTop w:val="0"/>
      <w:marBottom w:val="0"/>
      <w:divBdr>
        <w:top w:val="none" w:sz="0" w:space="0" w:color="auto"/>
        <w:left w:val="none" w:sz="0" w:space="0" w:color="auto"/>
        <w:bottom w:val="none" w:sz="0" w:space="0" w:color="auto"/>
        <w:right w:val="none" w:sz="0" w:space="0" w:color="auto"/>
      </w:divBdr>
    </w:div>
    <w:div w:id="141192562">
      <w:bodyDiv w:val="1"/>
      <w:marLeft w:val="0"/>
      <w:marRight w:val="0"/>
      <w:marTop w:val="0"/>
      <w:marBottom w:val="0"/>
      <w:divBdr>
        <w:top w:val="none" w:sz="0" w:space="0" w:color="auto"/>
        <w:left w:val="none" w:sz="0" w:space="0" w:color="auto"/>
        <w:bottom w:val="none" w:sz="0" w:space="0" w:color="auto"/>
        <w:right w:val="none" w:sz="0" w:space="0" w:color="auto"/>
      </w:divBdr>
    </w:div>
    <w:div w:id="144589779">
      <w:marLeft w:val="0"/>
      <w:marRight w:val="0"/>
      <w:marTop w:val="0"/>
      <w:marBottom w:val="0"/>
      <w:divBdr>
        <w:top w:val="none" w:sz="0" w:space="0" w:color="auto"/>
        <w:left w:val="none" w:sz="0" w:space="0" w:color="auto"/>
        <w:bottom w:val="none" w:sz="0" w:space="0" w:color="auto"/>
        <w:right w:val="none" w:sz="0" w:space="0" w:color="auto"/>
      </w:divBdr>
    </w:div>
    <w:div w:id="150290698">
      <w:marLeft w:val="0"/>
      <w:marRight w:val="0"/>
      <w:marTop w:val="0"/>
      <w:marBottom w:val="0"/>
      <w:divBdr>
        <w:top w:val="none" w:sz="0" w:space="0" w:color="auto"/>
        <w:left w:val="none" w:sz="0" w:space="0" w:color="auto"/>
        <w:bottom w:val="none" w:sz="0" w:space="0" w:color="auto"/>
        <w:right w:val="none" w:sz="0" w:space="0" w:color="auto"/>
      </w:divBdr>
    </w:div>
    <w:div w:id="160510848">
      <w:marLeft w:val="0"/>
      <w:marRight w:val="0"/>
      <w:marTop w:val="0"/>
      <w:marBottom w:val="0"/>
      <w:divBdr>
        <w:top w:val="none" w:sz="0" w:space="0" w:color="auto"/>
        <w:left w:val="none" w:sz="0" w:space="0" w:color="auto"/>
        <w:bottom w:val="none" w:sz="0" w:space="0" w:color="auto"/>
        <w:right w:val="none" w:sz="0" w:space="0" w:color="auto"/>
      </w:divBdr>
    </w:div>
    <w:div w:id="166598667">
      <w:marLeft w:val="0"/>
      <w:marRight w:val="0"/>
      <w:marTop w:val="0"/>
      <w:marBottom w:val="0"/>
      <w:divBdr>
        <w:top w:val="none" w:sz="0" w:space="0" w:color="auto"/>
        <w:left w:val="none" w:sz="0" w:space="0" w:color="auto"/>
        <w:bottom w:val="none" w:sz="0" w:space="0" w:color="auto"/>
        <w:right w:val="none" w:sz="0" w:space="0" w:color="auto"/>
      </w:divBdr>
    </w:div>
    <w:div w:id="178129460">
      <w:marLeft w:val="0"/>
      <w:marRight w:val="0"/>
      <w:marTop w:val="0"/>
      <w:marBottom w:val="0"/>
      <w:divBdr>
        <w:top w:val="none" w:sz="0" w:space="0" w:color="auto"/>
        <w:left w:val="none" w:sz="0" w:space="0" w:color="auto"/>
        <w:bottom w:val="none" w:sz="0" w:space="0" w:color="auto"/>
        <w:right w:val="none" w:sz="0" w:space="0" w:color="auto"/>
      </w:divBdr>
      <w:divsChild>
        <w:div w:id="61298364">
          <w:marLeft w:val="0"/>
          <w:marRight w:val="0"/>
          <w:marTop w:val="0"/>
          <w:marBottom w:val="0"/>
          <w:divBdr>
            <w:top w:val="none" w:sz="0" w:space="0" w:color="auto"/>
            <w:left w:val="none" w:sz="0" w:space="0" w:color="auto"/>
            <w:bottom w:val="none" w:sz="0" w:space="0" w:color="auto"/>
            <w:right w:val="none" w:sz="0" w:space="0" w:color="auto"/>
          </w:divBdr>
        </w:div>
      </w:divsChild>
    </w:div>
    <w:div w:id="180243939">
      <w:marLeft w:val="0"/>
      <w:marRight w:val="0"/>
      <w:marTop w:val="0"/>
      <w:marBottom w:val="0"/>
      <w:divBdr>
        <w:top w:val="none" w:sz="0" w:space="0" w:color="auto"/>
        <w:left w:val="none" w:sz="0" w:space="0" w:color="auto"/>
        <w:bottom w:val="none" w:sz="0" w:space="0" w:color="auto"/>
        <w:right w:val="none" w:sz="0" w:space="0" w:color="auto"/>
      </w:divBdr>
    </w:div>
    <w:div w:id="184834726">
      <w:marLeft w:val="0"/>
      <w:marRight w:val="0"/>
      <w:marTop w:val="0"/>
      <w:marBottom w:val="0"/>
      <w:divBdr>
        <w:top w:val="none" w:sz="0" w:space="0" w:color="auto"/>
        <w:left w:val="none" w:sz="0" w:space="0" w:color="auto"/>
        <w:bottom w:val="none" w:sz="0" w:space="0" w:color="auto"/>
        <w:right w:val="none" w:sz="0" w:space="0" w:color="auto"/>
      </w:divBdr>
    </w:div>
    <w:div w:id="185952290">
      <w:marLeft w:val="0"/>
      <w:marRight w:val="0"/>
      <w:marTop w:val="0"/>
      <w:marBottom w:val="0"/>
      <w:divBdr>
        <w:top w:val="none" w:sz="0" w:space="0" w:color="auto"/>
        <w:left w:val="none" w:sz="0" w:space="0" w:color="auto"/>
        <w:bottom w:val="none" w:sz="0" w:space="0" w:color="auto"/>
        <w:right w:val="none" w:sz="0" w:space="0" w:color="auto"/>
      </w:divBdr>
    </w:div>
    <w:div w:id="191916673">
      <w:marLeft w:val="0"/>
      <w:marRight w:val="0"/>
      <w:marTop w:val="0"/>
      <w:marBottom w:val="0"/>
      <w:divBdr>
        <w:top w:val="none" w:sz="0" w:space="0" w:color="auto"/>
        <w:left w:val="none" w:sz="0" w:space="0" w:color="auto"/>
        <w:bottom w:val="none" w:sz="0" w:space="0" w:color="auto"/>
        <w:right w:val="none" w:sz="0" w:space="0" w:color="auto"/>
      </w:divBdr>
    </w:div>
    <w:div w:id="193690454">
      <w:marLeft w:val="0"/>
      <w:marRight w:val="0"/>
      <w:marTop w:val="0"/>
      <w:marBottom w:val="0"/>
      <w:divBdr>
        <w:top w:val="none" w:sz="0" w:space="0" w:color="auto"/>
        <w:left w:val="none" w:sz="0" w:space="0" w:color="auto"/>
        <w:bottom w:val="none" w:sz="0" w:space="0" w:color="auto"/>
        <w:right w:val="none" w:sz="0" w:space="0" w:color="auto"/>
      </w:divBdr>
    </w:div>
    <w:div w:id="194580045">
      <w:marLeft w:val="0"/>
      <w:marRight w:val="0"/>
      <w:marTop w:val="0"/>
      <w:marBottom w:val="0"/>
      <w:divBdr>
        <w:top w:val="none" w:sz="0" w:space="0" w:color="auto"/>
        <w:left w:val="none" w:sz="0" w:space="0" w:color="auto"/>
        <w:bottom w:val="none" w:sz="0" w:space="0" w:color="auto"/>
        <w:right w:val="none" w:sz="0" w:space="0" w:color="auto"/>
      </w:divBdr>
    </w:div>
    <w:div w:id="211771978">
      <w:marLeft w:val="0"/>
      <w:marRight w:val="0"/>
      <w:marTop w:val="0"/>
      <w:marBottom w:val="0"/>
      <w:divBdr>
        <w:top w:val="none" w:sz="0" w:space="0" w:color="auto"/>
        <w:left w:val="none" w:sz="0" w:space="0" w:color="auto"/>
        <w:bottom w:val="none" w:sz="0" w:space="0" w:color="auto"/>
        <w:right w:val="none" w:sz="0" w:space="0" w:color="auto"/>
      </w:divBdr>
    </w:div>
    <w:div w:id="213199803">
      <w:marLeft w:val="0"/>
      <w:marRight w:val="0"/>
      <w:marTop w:val="0"/>
      <w:marBottom w:val="0"/>
      <w:divBdr>
        <w:top w:val="none" w:sz="0" w:space="0" w:color="auto"/>
        <w:left w:val="none" w:sz="0" w:space="0" w:color="auto"/>
        <w:bottom w:val="none" w:sz="0" w:space="0" w:color="auto"/>
        <w:right w:val="none" w:sz="0" w:space="0" w:color="auto"/>
      </w:divBdr>
    </w:div>
    <w:div w:id="216859889">
      <w:marLeft w:val="0"/>
      <w:marRight w:val="0"/>
      <w:marTop w:val="0"/>
      <w:marBottom w:val="0"/>
      <w:divBdr>
        <w:top w:val="none" w:sz="0" w:space="0" w:color="auto"/>
        <w:left w:val="none" w:sz="0" w:space="0" w:color="auto"/>
        <w:bottom w:val="none" w:sz="0" w:space="0" w:color="auto"/>
        <w:right w:val="none" w:sz="0" w:space="0" w:color="auto"/>
      </w:divBdr>
    </w:div>
    <w:div w:id="231088003">
      <w:marLeft w:val="0"/>
      <w:marRight w:val="0"/>
      <w:marTop w:val="0"/>
      <w:marBottom w:val="0"/>
      <w:divBdr>
        <w:top w:val="none" w:sz="0" w:space="0" w:color="auto"/>
        <w:left w:val="none" w:sz="0" w:space="0" w:color="auto"/>
        <w:bottom w:val="none" w:sz="0" w:space="0" w:color="auto"/>
        <w:right w:val="none" w:sz="0" w:space="0" w:color="auto"/>
      </w:divBdr>
    </w:div>
    <w:div w:id="232005168">
      <w:marLeft w:val="0"/>
      <w:marRight w:val="0"/>
      <w:marTop w:val="0"/>
      <w:marBottom w:val="0"/>
      <w:divBdr>
        <w:top w:val="none" w:sz="0" w:space="0" w:color="auto"/>
        <w:left w:val="none" w:sz="0" w:space="0" w:color="auto"/>
        <w:bottom w:val="none" w:sz="0" w:space="0" w:color="auto"/>
        <w:right w:val="none" w:sz="0" w:space="0" w:color="auto"/>
      </w:divBdr>
    </w:div>
    <w:div w:id="232279635">
      <w:marLeft w:val="0"/>
      <w:marRight w:val="0"/>
      <w:marTop w:val="0"/>
      <w:marBottom w:val="0"/>
      <w:divBdr>
        <w:top w:val="none" w:sz="0" w:space="0" w:color="auto"/>
        <w:left w:val="none" w:sz="0" w:space="0" w:color="auto"/>
        <w:bottom w:val="none" w:sz="0" w:space="0" w:color="auto"/>
        <w:right w:val="none" w:sz="0" w:space="0" w:color="auto"/>
      </w:divBdr>
    </w:div>
    <w:div w:id="233394633">
      <w:marLeft w:val="0"/>
      <w:marRight w:val="0"/>
      <w:marTop w:val="0"/>
      <w:marBottom w:val="0"/>
      <w:divBdr>
        <w:top w:val="none" w:sz="0" w:space="0" w:color="auto"/>
        <w:left w:val="none" w:sz="0" w:space="0" w:color="auto"/>
        <w:bottom w:val="none" w:sz="0" w:space="0" w:color="auto"/>
        <w:right w:val="none" w:sz="0" w:space="0" w:color="auto"/>
      </w:divBdr>
    </w:div>
    <w:div w:id="251623308">
      <w:marLeft w:val="0"/>
      <w:marRight w:val="0"/>
      <w:marTop w:val="0"/>
      <w:marBottom w:val="0"/>
      <w:divBdr>
        <w:top w:val="none" w:sz="0" w:space="0" w:color="auto"/>
        <w:left w:val="none" w:sz="0" w:space="0" w:color="auto"/>
        <w:bottom w:val="none" w:sz="0" w:space="0" w:color="auto"/>
        <w:right w:val="none" w:sz="0" w:space="0" w:color="auto"/>
      </w:divBdr>
    </w:div>
    <w:div w:id="261691538">
      <w:bodyDiv w:val="1"/>
      <w:marLeft w:val="0"/>
      <w:marRight w:val="0"/>
      <w:marTop w:val="0"/>
      <w:marBottom w:val="0"/>
      <w:divBdr>
        <w:top w:val="none" w:sz="0" w:space="0" w:color="auto"/>
        <w:left w:val="none" w:sz="0" w:space="0" w:color="auto"/>
        <w:bottom w:val="none" w:sz="0" w:space="0" w:color="auto"/>
        <w:right w:val="none" w:sz="0" w:space="0" w:color="auto"/>
      </w:divBdr>
    </w:div>
    <w:div w:id="267082823">
      <w:bodyDiv w:val="1"/>
      <w:marLeft w:val="0"/>
      <w:marRight w:val="0"/>
      <w:marTop w:val="0"/>
      <w:marBottom w:val="0"/>
      <w:divBdr>
        <w:top w:val="none" w:sz="0" w:space="0" w:color="auto"/>
        <w:left w:val="none" w:sz="0" w:space="0" w:color="auto"/>
        <w:bottom w:val="none" w:sz="0" w:space="0" w:color="auto"/>
        <w:right w:val="none" w:sz="0" w:space="0" w:color="auto"/>
      </w:divBdr>
    </w:div>
    <w:div w:id="274485395">
      <w:marLeft w:val="0"/>
      <w:marRight w:val="0"/>
      <w:marTop w:val="0"/>
      <w:marBottom w:val="0"/>
      <w:divBdr>
        <w:top w:val="none" w:sz="0" w:space="0" w:color="auto"/>
        <w:left w:val="none" w:sz="0" w:space="0" w:color="auto"/>
        <w:bottom w:val="none" w:sz="0" w:space="0" w:color="auto"/>
        <w:right w:val="none" w:sz="0" w:space="0" w:color="auto"/>
      </w:divBdr>
    </w:div>
    <w:div w:id="274991692">
      <w:marLeft w:val="0"/>
      <w:marRight w:val="0"/>
      <w:marTop w:val="0"/>
      <w:marBottom w:val="0"/>
      <w:divBdr>
        <w:top w:val="none" w:sz="0" w:space="0" w:color="auto"/>
        <w:left w:val="none" w:sz="0" w:space="0" w:color="auto"/>
        <w:bottom w:val="none" w:sz="0" w:space="0" w:color="auto"/>
        <w:right w:val="none" w:sz="0" w:space="0" w:color="auto"/>
      </w:divBdr>
    </w:div>
    <w:div w:id="280308178">
      <w:marLeft w:val="0"/>
      <w:marRight w:val="0"/>
      <w:marTop w:val="0"/>
      <w:marBottom w:val="0"/>
      <w:divBdr>
        <w:top w:val="none" w:sz="0" w:space="0" w:color="auto"/>
        <w:left w:val="none" w:sz="0" w:space="0" w:color="auto"/>
        <w:bottom w:val="none" w:sz="0" w:space="0" w:color="auto"/>
        <w:right w:val="none" w:sz="0" w:space="0" w:color="auto"/>
      </w:divBdr>
    </w:div>
    <w:div w:id="281304532">
      <w:marLeft w:val="0"/>
      <w:marRight w:val="0"/>
      <w:marTop w:val="0"/>
      <w:marBottom w:val="0"/>
      <w:divBdr>
        <w:top w:val="none" w:sz="0" w:space="0" w:color="auto"/>
        <w:left w:val="none" w:sz="0" w:space="0" w:color="auto"/>
        <w:bottom w:val="none" w:sz="0" w:space="0" w:color="auto"/>
        <w:right w:val="none" w:sz="0" w:space="0" w:color="auto"/>
      </w:divBdr>
    </w:div>
    <w:div w:id="283733260">
      <w:marLeft w:val="0"/>
      <w:marRight w:val="0"/>
      <w:marTop w:val="0"/>
      <w:marBottom w:val="0"/>
      <w:divBdr>
        <w:top w:val="none" w:sz="0" w:space="0" w:color="auto"/>
        <w:left w:val="none" w:sz="0" w:space="0" w:color="auto"/>
        <w:bottom w:val="none" w:sz="0" w:space="0" w:color="auto"/>
        <w:right w:val="none" w:sz="0" w:space="0" w:color="auto"/>
      </w:divBdr>
    </w:div>
    <w:div w:id="283851146">
      <w:marLeft w:val="0"/>
      <w:marRight w:val="0"/>
      <w:marTop w:val="0"/>
      <w:marBottom w:val="0"/>
      <w:divBdr>
        <w:top w:val="none" w:sz="0" w:space="0" w:color="auto"/>
        <w:left w:val="none" w:sz="0" w:space="0" w:color="auto"/>
        <w:bottom w:val="none" w:sz="0" w:space="0" w:color="auto"/>
        <w:right w:val="none" w:sz="0" w:space="0" w:color="auto"/>
      </w:divBdr>
    </w:div>
    <w:div w:id="285938718">
      <w:marLeft w:val="0"/>
      <w:marRight w:val="0"/>
      <w:marTop w:val="0"/>
      <w:marBottom w:val="0"/>
      <w:divBdr>
        <w:top w:val="none" w:sz="0" w:space="0" w:color="auto"/>
        <w:left w:val="none" w:sz="0" w:space="0" w:color="auto"/>
        <w:bottom w:val="none" w:sz="0" w:space="0" w:color="auto"/>
        <w:right w:val="none" w:sz="0" w:space="0" w:color="auto"/>
      </w:divBdr>
    </w:div>
    <w:div w:id="293758393">
      <w:marLeft w:val="0"/>
      <w:marRight w:val="0"/>
      <w:marTop w:val="0"/>
      <w:marBottom w:val="0"/>
      <w:divBdr>
        <w:top w:val="none" w:sz="0" w:space="0" w:color="auto"/>
        <w:left w:val="none" w:sz="0" w:space="0" w:color="auto"/>
        <w:bottom w:val="none" w:sz="0" w:space="0" w:color="auto"/>
        <w:right w:val="none" w:sz="0" w:space="0" w:color="auto"/>
      </w:divBdr>
    </w:div>
    <w:div w:id="294722572">
      <w:marLeft w:val="0"/>
      <w:marRight w:val="0"/>
      <w:marTop w:val="0"/>
      <w:marBottom w:val="0"/>
      <w:divBdr>
        <w:top w:val="none" w:sz="0" w:space="0" w:color="auto"/>
        <w:left w:val="none" w:sz="0" w:space="0" w:color="auto"/>
        <w:bottom w:val="none" w:sz="0" w:space="0" w:color="auto"/>
        <w:right w:val="none" w:sz="0" w:space="0" w:color="auto"/>
      </w:divBdr>
    </w:div>
    <w:div w:id="295914762">
      <w:marLeft w:val="0"/>
      <w:marRight w:val="0"/>
      <w:marTop w:val="0"/>
      <w:marBottom w:val="0"/>
      <w:divBdr>
        <w:top w:val="none" w:sz="0" w:space="0" w:color="auto"/>
        <w:left w:val="none" w:sz="0" w:space="0" w:color="auto"/>
        <w:bottom w:val="none" w:sz="0" w:space="0" w:color="auto"/>
        <w:right w:val="none" w:sz="0" w:space="0" w:color="auto"/>
      </w:divBdr>
    </w:div>
    <w:div w:id="296495328">
      <w:marLeft w:val="0"/>
      <w:marRight w:val="0"/>
      <w:marTop w:val="0"/>
      <w:marBottom w:val="0"/>
      <w:divBdr>
        <w:top w:val="none" w:sz="0" w:space="0" w:color="auto"/>
        <w:left w:val="none" w:sz="0" w:space="0" w:color="auto"/>
        <w:bottom w:val="none" w:sz="0" w:space="0" w:color="auto"/>
        <w:right w:val="none" w:sz="0" w:space="0" w:color="auto"/>
      </w:divBdr>
    </w:div>
    <w:div w:id="298607868">
      <w:marLeft w:val="0"/>
      <w:marRight w:val="0"/>
      <w:marTop w:val="0"/>
      <w:marBottom w:val="0"/>
      <w:divBdr>
        <w:top w:val="none" w:sz="0" w:space="0" w:color="auto"/>
        <w:left w:val="none" w:sz="0" w:space="0" w:color="auto"/>
        <w:bottom w:val="none" w:sz="0" w:space="0" w:color="auto"/>
        <w:right w:val="none" w:sz="0" w:space="0" w:color="auto"/>
      </w:divBdr>
    </w:div>
    <w:div w:id="299072806">
      <w:marLeft w:val="0"/>
      <w:marRight w:val="0"/>
      <w:marTop w:val="0"/>
      <w:marBottom w:val="0"/>
      <w:divBdr>
        <w:top w:val="none" w:sz="0" w:space="0" w:color="auto"/>
        <w:left w:val="none" w:sz="0" w:space="0" w:color="auto"/>
        <w:bottom w:val="none" w:sz="0" w:space="0" w:color="auto"/>
        <w:right w:val="none" w:sz="0" w:space="0" w:color="auto"/>
      </w:divBdr>
    </w:div>
    <w:div w:id="305162889">
      <w:marLeft w:val="0"/>
      <w:marRight w:val="0"/>
      <w:marTop w:val="0"/>
      <w:marBottom w:val="0"/>
      <w:divBdr>
        <w:top w:val="none" w:sz="0" w:space="0" w:color="auto"/>
        <w:left w:val="none" w:sz="0" w:space="0" w:color="auto"/>
        <w:bottom w:val="none" w:sz="0" w:space="0" w:color="auto"/>
        <w:right w:val="none" w:sz="0" w:space="0" w:color="auto"/>
      </w:divBdr>
    </w:div>
    <w:div w:id="306396428">
      <w:marLeft w:val="0"/>
      <w:marRight w:val="0"/>
      <w:marTop w:val="0"/>
      <w:marBottom w:val="0"/>
      <w:divBdr>
        <w:top w:val="none" w:sz="0" w:space="0" w:color="auto"/>
        <w:left w:val="none" w:sz="0" w:space="0" w:color="auto"/>
        <w:bottom w:val="none" w:sz="0" w:space="0" w:color="auto"/>
        <w:right w:val="none" w:sz="0" w:space="0" w:color="auto"/>
      </w:divBdr>
    </w:div>
    <w:div w:id="308631583">
      <w:marLeft w:val="0"/>
      <w:marRight w:val="0"/>
      <w:marTop w:val="0"/>
      <w:marBottom w:val="0"/>
      <w:divBdr>
        <w:top w:val="none" w:sz="0" w:space="0" w:color="auto"/>
        <w:left w:val="none" w:sz="0" w:space="0" w:color="auto"/>
        <w:bottom w:val="none" w:sz="0" w:space="0" w:color="auto"/>
        <w:right w:val="none" w:sz="0" w:space="0" w:color="auto"/>
      </w:divBdr>
    </w:div>
    <w:div w:id="308944387">
      <w:marLeft w:val="0"/>
      <w:marRight w:val="0"/>
      <w:marTop w:val="0"/>
      <w:marBottom w:val="0"/>
      <w:divBdr>
        <w:top w:val="none" w:sz="0" w:space="0" w:color="auto"/>
        <w:left w:val="none" w:sz="0" w:space="0" w:color="auto"/>
        <w:bottom w:val="none" w:sz="0" w:space="0" w:color="auto"/>
        <w:right w:val="none" w:sz="0" w:space="0" w:color="auto"/>
      </w:divBdr>
    </w:div>
    <w:div w:id="314605185">
      <w:marLeft w:val="0"/>
      <w:marRight w:val="0"/>
      <w:marTop w:val="0"/>
      <w:marBottom w:val="0"/>
      <w:divBdr>
        <w:top w:val="none" w:sz="0" w:space="0" w:color="auto"/>
        <w:left w:val="none" w:sz="0" w:space="0" w:color="auto"/>
        <w:bottom w:val="none" w:sz="0" w:space="0" w:color="auto"/>
        <w:right w:val="none" w:sz="0" w:space="0" w:color="auto"/>
      </w:divBdr>
    </w:div>
    <w:div w:id="330135673">
      <w:marLeft w:val="0"/>
      <w:marRight w:val="0"/>
      <w:marTop w:val="0"/>
      <w:marBottom w:val="0"/>
      <w:divBdr>
        <w:top w:val="none" w:sz="0" w:space="0" w:color="auto"/>
        <w:left w:val="none" w:sz="0" w:space="0" w:color="auto"/>
        <w:bottom w:val="none" w:sz="0" w:space="0" w:color="auto"/>
        <w:right w:val="none" w:sz="0" w:space="0" w:color="auto"/>
      </w:divBdr>
    </w:div>
    <w:div w:id="330640110">
      <w:marLeft w:val="0"/>
      <w:marRight w:val="0"/>
      <w:marTop w:val="0"/>
      <w:marBottom w:val="0"/>
      <w:divBdr>
        <w:top w:val="none" w:sz="0" w:space="0" w:color="auto"/>
        <w:left w:val="none" w:sz="0" w:space="0" w:color="auto"/>
        <w:bottom w:val="none" w:sz="0" w:space="0" w:color="auto"/>
        <w:right w:val="none" w:sz="0" w:space="0" w:color="auto"/>
      </w:divBdr>
    </w:div>
    <w:div w:id="339354501">
      <w:marLeft w:val="0"/>
      <w:marRight w:val="0"/>
      <w:marTop w:val="0"/>
      <w:marBottom w:val="0"/>
      <w:divBdr>
        <w:top w:val="none" w:sz="0" w:space="0" w:color="auto"/>
        <w:left w:val="none" w:sz="0" w:space="0" w:color="auto"/>
        <w:bottom w:val="none" w:sz="0" w:space="0" w:color="auto"/>
        <w:right w:val="none" w:sz="0" w:space="0" w:color="auto"/>
      </w:divBdr>
    </w:div>
    <w:div w:id="340355324">
      <w:marLeft w:val="0"/>
      <w:marRight w:val="0"/>
      <w:marTop w:val="0"/>
      <w:marBottom w:val="0"/>
      <w:divBdr>
        <w:top w:val="none" w:sz="0" w:space="0" w:color="auto"/>
        <w:left w:val="none" w:sz="0" w:space="0" w:color="auto"/>
        <w:bottom w:val="none" w:sz="0" w:space="0" w:color="auto"/>
        <w:right w:val="none" w:sz="0" w:space="0" w:color="auto"/>
      </w:divBdr>
    </w:div>
    <w:div w:id="344719496">
      <w:marLeft w:val="0"/>
      <w:marRight w:val="0"/>
      <w:marTop w:val="0"/>
      <w:marBottom w:val="0"/>
      <w:divBdr>
        <w:top w:val="none" w:sz="0" w:space="0" w:color="auto"/>
        <w:left w:val="none" w:sz="0" w:space="0" w:color="auto"/>
        <w:bottom w:val="none" w:sz="0" w:space="0" w:color="auto"/>
        <w:right w:val="none" w:sz="0" w:space="0" w:color="auto"/>
      </w:divBdr>
    </w:div>
    <w:div w:id="349067197">
      <w:marLeft w:val="0"/>
      <w:marRight w:val="0"/>
      <w:marTop w:val="0"/>
      <w:marBottom w:val="0"/>
      <w:divBdr>
        <w:top w:val="none" w:sz="0" w:space="0" w:color="auto"/>
        <w:left w:val="none" w:sz="0" w:space="0" w:color="auto"/>
        <w:bottom w:val="none" w:sz="0" w:space="0" w:color="auto"/>
        <w:right w:val="none" w:sz="0" w:space="0" w:color="auto"/>
      </w:divBdr>
    </w:div>
    <w:div w:id="349726908">
      <w:marLeft w:val="0"/>
      <w:marRight w:val="0"/>
      <w:marTop w:val="0"/>
      <w:marBottom w:val="0"/>
      <w:divBdr>
        <w:top w:val="none" w:sz="0" w:space="0" w:color="auto"/>
        <w:left w:val="none" w:sz="0" w:space="0" w:color="auto"/>
        <w:bottom w:val="none" w:sz="0" w:space="0" w:color="auto"/>
        <w:right w:val="none" w:sz="0" w:space="0" w:color="auto"/>
      </w:divBdr>
    </w:div>
    <w:div w:id="354966927">
      <w:marLeft w:val="0"/>
      <w:marRight w:val="0"/>
      <w:marTop w:val="0"/>
      <w:marBottom w:val="0"/>
      <w:divBdr>
        <w:top w:val="none" w:sz="0" w:space="0" w:color="auto"/>
        <w:left w:val="none" w:sz="0" w:space="0" w:color="auto"/>
        <w:bottom w:val="none" w:sz="0" w:space="0" w:color="auto"/>
        <w:right w:val="none" w:sz="0" w:space="0" w:color="auto"/>
      </w:divBdr>
    </w:div>
    <w:div w:id="358242399">
      <w:marLeft w:val="0"/>
      <w:marRight w:val="0"/>
      <w:marTop w:val="0"/>
      <w:marBottom w:val="0"/>
      <w:divBdr>
        <w:top w:val="none" w:sz="0" w:space="0" w:color="auto"/>
        <w:left w:val="none" w:sz="0" w:space="0" w:color="auto"/>
        <w:bottom w:val="none" w:sz="0" w:space="0" w:color="auto"/>
        <w:right w:val="none" w:sz="0" w:space="0" w:color="auto"/>
      </w:divBdr>
    </w:div>
    <w:div w:id="359936371">
      <w:marLeft w:val="0"/>
      <w:marRight w:val="0"/>
      <w:marTop w:val="0"/>
      <w:marBottom w:val="0"/>
      <w:divBdr>
        <w:top w:val="none" w:sz="0" w:space="0" w:color="auto"/>
        <w:left w:val="none" w:sz="0" w:space="0" w:color="auto"/>
        <w:bottom w:val="none" w:sz="0" w:space="0" w:color="auto"/>
        <w:right w:val="none" w:sz="0" w:space="0" w:color="auto"/>
      </w:divBdr>
    </w:div>
    <w:div w:id="361321899">
      <w:marLeft w:val="0"/>
      <w:marRight w:val="0"/>
      <w:marTop w:val="0"/>
      <w:marBottom w:val="0"/>
      <w:divBdr>
        <w:top w:val="none" w:sz="0" w:space="0" w:color="auto"/>
        <w:left w:val="none" w:sz="0" w:space="0" w:color="auto"/>
        <w:bottom w:val="none" w:sz="0" w:space="0" w:color="auto"/>
        <w:right w:val="none" w:sz="0" w:space="0" w:color="auto"/>
      </w:divBdr>
    </w:div>
    <w:div w:id="364450575">
      <w:bodyDiv w:val="1"/>
      <w:marLeft w:val="0"/>
      <w:marRight w:val="0"/>
      <w:marTop w:val="0"/>
      <w:marBottom w:val="0"/>
      <w:divBdr>
        <w:top w:val="none" w:sz="0" w:space="0" w:color="auto"/>
        <w:left w:val="none" w:sz="0" w:space="0" w:color="auto"/>
        <w:bottom w:val="none" w:sz="0" w:space="0" w:color="auto"/>
        <w:right w:val="none" w:sz="0" w:space="0" w:color="auto"/>
      </w:divBdr>
      <w:divsChild>
        <w:div w:id="1243761446">
          <w:marLeft w:val="0"/>
          <w:marRight w:val="0"/>
          <w:marTop w:val="0"/>
          <w:marBottom w:val="0"/>
          <w:divBdr>
            <w:top w:val="none" w:sz="0" w:space="0" w:color="auto"/>
            <w:left w:val="none" w:sz="0" w:space="0" w:color="auto"/>
            <w:bottom w:val="none" w:sz="0" w:space="0" w:color="auto"/>
            <w:right w:val="none" w:sz="0" w:space="0" w:color="auto"/>
          </w:divBdr>
        </w:div>
        <w:div w:id="450249721">
          <w:marLeft w:val="0"/>
          <w:marRight w:val="0"/>
          <w:marTop w:val="0"/>
          <w:marBottom w:val="0"/>
          <w:divBdr>
            <w:top w:val="none" w:sz="0" w:space="0" w:color="auto"/>
            <w:left w:val="none" w:sz="0" w:space="0" w:color="auto"/>
            <w:bottom w:val="none" w:sz="0" w:space="0" w:color="auto"/>
            <w:right w:val="none" w:sz="0" w:space="0" w:color="auto"/>
          </w:divBdr>
        </w:div>
        <w:div w:id="1355880362">
          <w:marLeft w:val="0"/>
          <w:marRight w:val="0"/>
          <w:marTop w:val="0"/>
          <w:marBottom w:val="0"/>
          <w:divBdr>
            <w:top w:val="none" w:sz="0" w:space="0" w:color="auto"/>
            <w:left w:val="none" w:sz="0" w:space="0" w:color="auto"/>
            <w:bottom w:val="none" w:sz="0" w:space="0" w:color="auto"/>
            <w:right w:val="none" w:sz="0" w:space="0" w:color="auto"/>
          </w:divBdr>
        </w:div>
        <w:div w:id="1532376308">
          <w:marLeft w:val="0"/>
          <w:marRight w:val="0"/>
          <w:marTop w:val="0"/>
          <w:marBottom w:val="0"/>
          <w:divBdr>
            <w:top w:val="none" w:sz="0" w:space="0" w:color="auto"/>
            <w:left w:val="none" w:sz="0" w:space="0" w:color="auto"/>
            <w:bottom w:val="none" w:sz="0" w:space="0" w:color="auto"/>
            <w:right w:val="none" w:sz="0" w:space="0" w:color="auto"/>
          </w:divBdr>
        </w:div>
        <w:div w:id="195630165">
          <w:marLeft w:val="0"/>
          <w:marRight w:val="0"/>
          <w:marTop w:val="0"/>
          <w:marBottom w:val="0"/>
          <w:divBdr>
            <w:top w:val="none" w:sz="0" w:space="0" w:color="auto"/>
            <w:left w:val="none" w:sz="0" w:space="0" w:color="auto"/>
            <w:bottom w:val="none" w:sz="0" w:space="0" w:color="auto"/>
            <w:right w:val="none" w:sz="0" w:space="0" w:color="auto"/>
          </w:divBdr>
        </w:div>
        <w:div w:id="446387785">
          <w:marLeft w:val="0"/>
          <w:marRight w:val="0"/>
          <w:marTop w:val="0"/>
          <w:marBottom w:val="0"/>
          <w:divBdr>
            <w:top w:val="none" w:sz="0" w:space="0" w:color="auto"/>
            <w:left w:val="none" w:sz="0" w:space="0" w:color="auto"/>
            <w:bottom w:val="none" w:sz="0" w:space="0" w:color="auto"/>
            <w:right w:val="none" w:sz="0" w:space="0" w:color="auto"/>
          </w:divBdr>
        </w:div>
        <w:div w:id="1027561228">
          <w:marLeft w:val="0"/>
          <w:marRight w:val="0"/>
          <w:marTop w:val="0"/>
          <w:marBottom w:val="0"/>
          <w:divBdr>
            <w:top w:val="none" w:sz="0" w:space="0" w:color="auto"/>
            <w:left w:val="none" w:sz="0" w:space="0" w:color="auto"/>
            <w:bottom w:val="none" w:sz="0" w:space="0" w:color="auto"/>
            <w:right w:val="none" w:sz="0" w:space="0" w:color="auto"/>
          </w:divBdr>
        </w:div>
        <w:div w:id="20134491">
          <w:marLeft w:val="0"/>
          <w:marRight w:val="0"/>
          <w:marTop w:val="0"/>
          <w:marBottom w:val="0"/>
          <w:divBdr>
            <w:top w:val="none" w:sz="0" w:space="0" w:color="auto"/>
            <w:left w:val="none" w:sz="0" w:space="0" w:color="auto"/>
            <w:bottom w:val="none" w:sz="0" w:space="0" w:color="auto"/>
            <w:right w:val="none" w:sz="0" w:space="0" w:color="auto"/>
          </w:divBdr>
        </w:div>
        <w:div w:id="994407874">
          <w:marLeft w:val="0"/>
          <w:marRight w:val="0"/>
          <w:marTop w:val="0"/>
          <w:marBottom w:val="0"/>
          <w:divBdr>
            <w:top w:val="none" w:sz="0" w:space="0" w:color="auto"/>
            <w:left w:val="none" w:sz="0" w:space="0" w:color="auto"/>
            <w:bottom w:val="none" w:sz="0" w:space="0" w:color="auto"/>
            <w:right w:val="none" w:sz="0" w:space="0" w:color="auto"/>
          </w:divBdr>
        </w:div>
        <w:div w:id="1288315272">
          <w:marLeft w:val="0"/>
          <w:marRight w:val="0"/>
          <w:marTop w:val="0"/>
          <w:marBottom w:val="0"/>
          <w:divBdr>
            <w:top w:val="none" w:sz="0" w:space="0" w:color="auto"/>
            <w:left w:val="none" w:sz="0" w:space="0" w:color="auto"/>
            <w:bottom w:val="none" w:sz="0" w:space="0" w:color="auto"/>
            <w:right w:val="none" w:sz="0" w:space="0" w:color="auto"/>
          </w:divBdr>
        </w:div>
        <w:div w:id="1817868089">
          <w:marLeft w:val="0"/>
          <w:marRight w:val="0"/>
          <w:marTop w:val="0"/>
          <w:marBottom w:val="0"/>
          <w:divBdr>
            <w:top w:val="none" w:sz="0" w:space="0" w:color="auto"/>
            <w:left w:val="none" w:sz="0" w:space="0" w:color="auto"/>
            <w:bottom w:val="none" w:sz="0" w:space="0" w:color="auto"/>
            <w:right w:val="none" w:sz="0" w:space="0" w:color="auto"/>
          </w:divBdr>
        </w:div>
        <w:div w:id="26688332">
          <w:marLeft w:val="0"/>
          <w:marRight w:val="0"/>
          <w:marTop w:val="0"/>
          <w:marBottom w:val="0"/>
          <w:divBdr>
            <w:top w:val="none" w:sz="0" w:space="0" w:color="auto"/>
            <w:left w:val="none" w:sz="0" w:space="0" w:color="auto"/>
            <w:bottom w:val="none" w:sz="0" w:space="0" w:color="auto"/>
            <w:right w:val="none" w:sz="0" w:space="0" w:color="auto"/>
          </w:divBdr>
        </w:div>
        <w:div w:id="1727296332">
          <w:marLeft w:val="0"/>
          <w:marRight w:val="0"/>
          <w:marTop w:val="0"/>
          <w:marBottom w:val="0"/>
          <w:divBdr>
            <w:top w:val="none" w:sz="0" w:space="0" w:color="auto"/>
            <w:left w:val="none" w:sz="0" w:space="0" w:color="auto"/>
            <w:bottom w:val="none" w:sz="0" w:space="0" w:color="auto"/>
            <w:right w:val="none" w:sz="0" w:space="0" w:color="auto"/>
          </w:divBdr>
        </w:div>
        <w:div w:id="1474254684">
          <w:marLeft w:val="0"/>
          <w:marRight w:val="0"/>
          <w:marTop w:val="0"/>
          <w:marBottom w:val="0"/>
          <w:divBdr>
            <w:top w:val="none" w:sz="0" w:space="0" w:color="auto"/>
            <w:left w:val="none" w:sz="0" w:space="0" w:color="auto"/>
            <w:bottom w:val="none" w:sz="0" w:space="0" w:color="auto"/>
            <w:right w:val="none" w:sz="0" w:space="0" w:color="auto"/>
          </w:divBdr>
        </w:div>
      </w:divsChild>
    </w:div>
    <w:div w:id="370302715">
      <w:marLeft w:val="0"/>
      <w:marRight w:val="0"/>
      <w:marTop w:val="0"/>
      <w:marBottom w:val="0"/>
      <w:divBdr>
        <w:top w:val="none" w:sz="0" w:space="0" w:color="auto"/>
        <w:left w:val="none" w:sz="0" w:space="0" w:color="auto"/>
        <w:bottom w:val="none" w:sz="0" w:space="0" w:color="auto"/>
        <w:right w:val="none" w:sz="0" w:space="0" w:color="auto"/>
      </w:divBdr>
    </w:div>
    <w:div w:id="371271802">
      <w:marLeft w:val="0"/>
      <w:marRight w:val="0"/>
      <w:marTop w:val="0"/>
      <w:marBottom w:val="0"/>
      <w:divBdr>
        <w:top w:val="none" w:sz="0" w:space="0" w:color="auto"/>
        <w:left w:val="none" w:sz="0" w:space="0" w:color="auto"/>
        <w:bottom w:val="none" w:sz="0" w:space="0" w:color="auto"/>
        <w:right w:val="none" w:sz="0" w:space="0" w:color="auto"/>
      </w:divBdr>
    </w:div>
    <w:div w:id="385690805">
      <w:marLeft w:val="0"/>
      <w:marRight w:val="0"/>
      <w:marTop w:val="0"/>
      <w:marBottom w:val="0"/>
      <w:divBdr>
        <w:top w:val="none" w:sz="0" w:space="0" w:color="auto"/>
        <w:left w:val="none" w:sz="0" w:space="0" w:color="auto"/>
        <w:bottom w:val="none" w:sz="0" w:space="0" w:color="auto"/>
        <w:right w:val="none" w:sz="0" w:space="0" w:color="auto"/>
      </w:divBdr>
    </w:div>
    <w:div w:id="392507765">
      <w:marLeft w:val="0"/>
      <w:marRight w:val="0"/>
      <w:marTop w:val="0"/>
      <w:marBottom w:val="0"/>
      <w:divBdr>
        <w:top w:val="none" w:sz="0" w:space="0" w:color="auto"/>
        <w:left w:val="none" w:sz="0" w:space="0" w:color="auto"/>
        <w:bottom w:val="none" w:sz="0" w:space="0" w:color="auto"/>
        <w:right w:val="none" w:sz="0" w:space="0" w:color="auto"/>
      </w:divBdr>
    </w:div>
    <w:div w:id="395519162">
      <w:marLeft w:val="0"/>
      <w:marRight w:val="0"/>
      <w:marTop w:val="0"/>
      <w:marBottom w:val="0"/>
      <w:divBdr>
        <w:top w:val="none" w:sz="0" w:space="0" w:color="auto"/>
        <w:left w:val="none" w:sz="0" w:space="0" w:color="auto"/>
        <w:bottom w:val="none" w:sz="0" w:space="0" w:color="auto"/>
        <w:right w:val="none" w:sz="0" w:space="0" w:color="auto"/>
      </w:divBdr>
    </w:div>
    <w:div w:id="408967757">
      <w:marLeft w:val="0"/>
      <w:marRight w:val="0"/>
      <w:marTop w:val="0"/>
      <w:marBottom w:val="0"/>
      <w:divBdr>
        <w:top w:val="none" w:sz="0" w:space="0" w:color="auto"/>
        <w:left w:val="none" w:sz="0" w:space="0" w:color="auto"/>
        <w:bottom w:val="none" w:sz="0" w:space="0" w:color="auto"/>
        <w:right w:val="none" w:sz="0" w:space="0" w:color="auto"/>
      </w:divBdr>
    </w:div>
    <w:div w:id="415056231">
      <w:marLeft w:val="0"/>
      <w:marRight w:val="0"/>
      <w:marTop w:val="0"/>
      <w:marBottom w:val="0"/>
      <w:divBdr>
        <w:top w:val="none" w:sz="0" w:space="0" w:color="auto"/>
        <w:left w:val="none" w:sz="0" w:space="0" w:color="auto"/>
        <w:bottom w:val="none" w:sz="0" w:space="0" w:color="auto"/>
        <w:right w:val="none" w:sz="0" w:space="0" w:color="auto"/>
      </w:divBdr>
    </w:div>
    <w:div w:id="427114802">
      <w:marLeft w:val="0"/>
      <w:marRight w:val="0"/>
      <w:marTop w:val="0"/>
      <w:marBottom w:val="0"/>
      <w:divBdr>
        <w:top w:val="none" w:sz="0" w:space="0" w:color="auto"/>
        <w:left w:val="none" w:sz="0" w:space="0" w:color="auto"/>
        <w:bottom w:val="none" w:sz="0" w:space="0" w:color="auto"/>
        <w:right w:val="none" w:sz="0" w:space="0" w:color="auto"/>
      </w:divBdr>
    </w:div>
    <w:div w:id="428963262">
      <w:marLeft w:val="0"/>
      <w:marRight w:val="0"/>
      <w:marTop w:val="0"/>
      <w:marBottom w:val="0"/>
      <w:divBdr>
        <w:top w:val="none" w:sz="0" w:space="0" w:color="auto"/>
        <w:left w:val="none" w:sz="0" w:space="0" w:color="auto"/>
        <w:bottom w:val="none" w:sz="0" w:space="0" w:color="auto"/>
        <w:right w:val="none" w:sz="0" w:space="0" w:color="auto"/>
      </w:divBdr>
    </w:div>
    <w:div w:id="441344817">
      <w:bodyDiv w:val="1"/>
      <w:marLeft w:val="0"/>
      <w:marRight w:val="0"/>
      <w:marTop w:val="0"/>
      <w:marBottom w:val="0"/>
      <w:divBdr>
        <w:top w:val="none" w:sz="0" w:space="0" w:color="auto"/>
        <w:left w:val="none" w:sz="0" w:space="0" w:color="auto"/>
        <w:bottom w:val="none" w:sz="0" w:space="0" w:color="auto"/>
        <w:right w:val="none" w:sz="0" w:space="0" w:color="auto"/>
      </w:divBdr>
    </w:div>
    <w:div w:id="446120351">
      <w:marLeft w:val="0"/>
      <w:marRight w:val="0"/>
      <w:marTop w:val="0"/>
      <w:marBottom w:val="0"/>
      <w:divBdr>
        <w:top w:val="none" w:sz="0" w:space="0" w:color="auto"/>
        <w:left w:val="none" w:sz="0" w:space="0" w:color="auto"/>
        <w:bottom w:val="none" w:sz="0" w:space="0" w:color="auto"/>
        <w:right w:val="none" w:sz="0" w:space="0" w:color="auto"/>
      </w:divBdr>
    </w:div>
    <w:div w:id="448208571">
      <w:marLeft w:val="0"/>
      <w:marRight w:val="0"/>
      <w:marTop w:val="0"/>
      <w:marBottom w:val="0"/>
      <w:divBdr>
        <w:top w:val="none" w:sz="0" w:space="0" w:color="auto"/>
        <w:left w:val="none" w:sz="0" w:space="0" w:color="auto"/>
        <w:bottom w:val="none" w:sz="0" w:space="0" w:color="auto"/>
        <w:right w:val="none" w:sz="0" w:space="0" w:color="auto"/>
      </w:divBdr>
    </w:div>
    <w:div w:id="451679995">
      <w:marLeft w:val="0"/>
      <w:marRight w:val="0"/>
      <w:marTop w:val="0"/>
      <w:marBottom w:val="0"/>
      <w:divBdr>
        <w:top w:val="none" w:sz="0" w:space="0" w:color="auto"/>
        <w:left w:val="none" w:sz="0" w:space="0" w:color="auto"/>
        <w:bottom w:val="none" w:sz="0" w:space="0" w:color="auto"/>
        <w:right w:val="none" w:sz="0" w:space="0" w:color="auto"/>
      </w:divBdr>
    </w:div>
    <w:div w:id="454493161">
      <w:marLeft w:val="0"/>
      <w:marRight w:val="0"/>
      <w:marTop w:val="0"/>
      <w:marBottom w:val="0"/>
      <w:divBdr>
        <w:top w:val="none" w:sz="0" w:space="0" w:color="auto"/>
        <w:left w:val="none" w:sz="0" w:space="0" w:color="auto"/>
        <w:bottom w:val="none" w:sz="0" w:space="0" w:color="auto"/>
        <w:right w:val="none" w:sz="0" w:space="0" w:color="auto"/>
      </w:divBdr>
    </w:div>
    <w:div w:id="456412053">
      <w:marLeft w:val="0"/>
      <w:marRight w:val="0"/>
      <w:marTop w:val="0"/>
      <w:marBottom w:val="0"/>
      <w:divBdr>
        <w:top w:val="none" w:sz="0" w:space="0" w:color="auto"/>
        <w:left w:val="none" w:sz="0" w:space="0" w:color="auto"/>
        <w:bottom w:val="none" w:sz="0" w:space="0" w:color="auto"/>
        <w:right w:val="none" w:sz="0" w:space="0" w:color="auto"/>
      </w:divBdr>
    </w:div>
    <w:div w:id="458112645">
      <w:marLeft w:val="0"/>
      <w:marRight w:val="0"/>
      <w:marTop w:val="0"/>
      <w:marBottom w:val="0"/>
      <w:divBdr>
        <w:top w:val="none" w:sz="0" w:space="0" w:color="auto"/>
        <w:left w:val="none" w:sz="0" w:space="0" w:color="auto"/>
        <w:bottom w:val="none" w:sz="0" w:space="0" w:color="auto"/>
        <w:right w:val="none" w:sz="0" w:space="0" w:color="auto"/>
      </w:divBdr>
    </w:div>
    <w:div w:id="473841190">
      <w:marLeft w:val="0"/>
      <w:marRight w:val="0"/>
      <w:marTop w:val="0"/>
      <w:marBottom w:val="0"/>
      <w:divBdr>
        <w:top w:val="none" w:sz="0" w:space="0" w:color="auto"/>
        <w:left w:val="none" w:sz="0" w:space="0" w:color="auto"/>
        <w:bottom w:val="none" w:sz="0" w:space="0" w:color="auto"/>
        <w:right w:val="none" w:sz="0" w:space="0" w:color="auto"/>
      </w:divBdr>
    </w:div>
    <w:div w:id="479468926">
      <w:marLeft w:val="0"/>
      <w:marRight w:val="0"/>
      <w:marTop w:val="0"/>
      <w:marBottom w:val="0"/>
      <w:divBdr>
        <w:top w:val="none" w:sz="0" w:space="0" w:color="auto"/>
        <w:left w:val="none" w:sz="0" w:space="0" w:color="auto"/>
        <w:bottom w:val="none" w:sz="0" w:space="0" w:color="auto"/>
        <w:right w:val="none" w:sz="0" w:space="0" w:color="auto"/>
      </w:divBdr>
    </w:div>
    <w:div w:id="481700440">
      <w:marLeft w:val="0"/>
      <w:marRight w:val="0"/>
      <w:marTop w:val="0"/>
      <w:marBottom w:val="0"/>
      <w:divBdr>
        <w:top w:val="none" w:sz="0" w:space="0" w:color="auto"/>
        <w:left w:val="none" w:sz="0" w:space="0" w:color="auto"/>
        <w:bottom w:val="none" w:sz="0" w:space="0" w:color="auto"/>
        <w:right w:val="none" w:sz="0" w:space="0" w:color="auto"/>
      </w:divBdr>
    </w:div>
    <w:div w:id="497697548">
      <w:marLeft w:val="0"/>
      <w:marRight w:val="0"/>
      <w:marTop w:val="0"/>
      <w:marBottom w:val="0"/>
      <w:divBdr>
        <w:top w:val="none" w:sz="0" w:space="0" w:color="auto"/>
        <w:left w:val="none" w:sz="0" w:space="0" w:color="auto"/>
        <w:bottom w:val="none" w:sz="0" w:space="0" w:color="auto"/>
        <w:right w:val="none" w:sz="0" w:space="0" w:color="auto"/>
      </w:divBdr>
    </w:div>
    <w:div w:id="498010097">
      <w:marLeft w:val="0"/>
      <w:marRight w:val="0"/>
      <w:marTop w:val="0"/>
      <w:marBottom w:val="0"/>
      <w:divBdr>
        <w:top w:val="none" w:sz="0" w:space="0" w:color="auto"/>
        <w:left w:val="none" w:sz="0" w:space="0" w:color="auto"/>
        <w:bottom w:val="none" w:sz="0" w:space="0" w:color="auto"/>
        <w:right w:val="none" w:sz="0" w:space="0" w:color="auto"/>
      </w:divBdr>
    </w:div>
    <w:div w:id="500588449">
      <w:marLeft w:val="0"/>
      <w:marRight w:val="0"/>
      <w:marTop w:val="0"/>
      <w:marBottom w:val="0"/>
      <w:divBdr>
        <w:top w:val="none" w:sz="0" w:space="0" w:color="auto"/>
        <w:left w:val="none" w:sz="0" w:space="0" w:color="auto"/>
        <w:bottom w:val="none" w:sz="0" w:space="0" w:color="auto"/>
        <w:right w:val="none" w:sz="0" w:space="0" w:color="auto"/>
      </w:divBdr>
    </w:div>
    <w:div w:id="501161854">
      <w:marLeft w:val="0"/>
      <w:marRight w:val="0"/>
      <w:marTop w:val="0"/>
      <w:marBottom w:val="0"/>
      <w:divBdr>
        <w:top w:val="none" w:sz="0" w:space="0" w:color="auto"/>
        <w:left w:val="none" w:sz="0" w:space="0" w:color="auto"/>
        <w:bottom w:val="none" w:sz="0" w:space="0" w:color="auto"/>
        <w:right w:val="none" w:sz="0" w:space="0" w:color="auto"/>
      </w:divBdr>
    </w:div>
    <w:div w:id="502859576">
      <w:marLeft w:val="0"/>
      <w:marRight w:val="0"/>
      <w:marTop w:val="0"/>
      <w:marBottom w:val="0"/>
      <w:divBdr>
        <w:top w:val="none" w:sz="0" w:space="0" w:color="auto"/>
        <w:left w:val="none" w:sz="0" w:space="0" w:color="auto"/>
        <w:bottom w:val="none" w:sz="0" w:space="0" w:color="auto"/>
        <w:right w:val="none" w:sz="0" w:space="0" w:color="auto"/>
      </w:divBdr>
    </w:div>
    <w:div w:id="504713275">
      <w:marLeft w:val="0"/>
      <w:marRight w:val="0"/>
      <w:marTop w:val="0"/>
      <w:marBottom w:val="0"/>
      <w:divBdr>
        <w:top w:val="none" w:sz="0" w:space="0" w:color="auto"/>
        <w:left w:val="none" w:sz="0" w:space="0" w:color="auto"/>
        <w:bottom w:val="none" w:sz="0" w:space="0" w:color="auto"/>
        <w:right w:val="none" w:sz="0" w:space="0" w:color="auto"/>
      </w:divBdr>
    </w:div>
    <w:div w:id="507598289">
      <w:marLeft w:val="0"/>
      <w:marRight w:val="0"/>
      <w:marTop w:val="0"/>
      <w:marBottom w:val="0"/>
      <w:divBdr>
        <w:top w:val="none" w:sz="0" w:space="0" w:color="auto"/>
        <w:left w:val="none" w:sz="0" w:space="0" w:color="auto"/>
        <w:bottom w:val="none" w:sz="0" w:space="0" w:color="auto"/>
        <w:right w:val="none" w:sz="0" w:space="0" w:color="auto"/>
      </w:divBdr>
    </w:div>
    <w:div w:id="524711630">
      <w:marLeft w:val="0"/>
      <w:marRight w:val="0"/>
      <w:marTop w:val="0"/>
      <w:marBottom w:val="0"/>
      <w:divBdr>
        <w:top w:val="none" w:sz="0" w:space="0" w:color="auto"/>
        <w:left w:val="none" w:sz="0" w:space="0" w:color="auto"/>
        <w:bottom w:val="none" w:sz="0" w:space="0" w:color="auto"/>
        <w:right w:val="none" w:sz="0" w:space="0" w:color="auto"/>
      </w:divBdr>
    </w:div>
    <w:div w:id="525867030">
      <w:marLeft w:val="0"/>
      <w:marRight w:val="0"/>
      <w:marTop w:val="0"/>
      <w:marBottom w:val="0"/>
      <w:divBdr>
        <w:top w:val="none" w:sz="0" w:space="0" w:color="auto"/>
        <w:left w:val="none" w:sz="0" w:space="0" w:color="auto"/>
        <w:bottom w:val="none" w:sz="0" w:space="0" w:color="auto"/>
        <w:right w:val="none" w:sz="0" w:space="0" w:color="auto"/>
      </w:divBdr>
    </w:div>
    <w:div w:id="526332385">
      <w:bodyDiv w:val="1"/>
      <w:marLeft w:val="0"/>
      <w:marRight w:val="0"/>
      <w:marTop w:val="0"/>
      <w:marBottom w:val="0"/>
      <w:divBdr>
        <w:top w:val="none" w:sz="0" w:space="0" w:color="auto"/>
        <w:left w:val="none" w:sz="0" w:space="0" w:color="auto"/>
        <w:bottom w:val="none" w:sz="0" w:space="0" w:color="auto"/>
        <w:right w:val="none" w:sz="0" w:space="0" w:color="auto"/>
      </w:divBdr>
    </w:div>
    <w:div w:id="535002166">
      <w:marLeft w:val="0"/>
      <w:marRight w:val="0"/>
      <w:marTop w:val="0"/>
      <w:marBottom w:val="0"/>
      <w:divBdr>
        <w:top w:val="none" w:sz="0" w:space="0" w:color="auto"/>
        <w:left w:val="none" w:sz="0" w:space="0" w:color="auto"/>
        <w:bottom w:val="none" w:sz="0" w:space="0" w:color="auto"/>
        <w:right w:val="none" w:sz="0" w:space="0" w:color="auto"/>
      </w:divBdr>
    </w:div>
    <w:div w:id="536627552">
      <w:marLeft w:val="0"/>
      <w:marRight w:val="0"/>
      <w:marTop w:val="0"/>
      <w:marBottom w:val="0"/>
      <w:divBdr>
        <w:top w:val="none" w:sz="0" w:space="0" w:color="auto"/>
        <w:left w:val="none" w:sz="0" w:space="0" w:color="auto"/>
        <w:bottom w:val="none" w:sz="0" w:space="0" w:color="auto"/>
        <w:right w:val="none" w:sz="0" w:space="0" w:color="auto"/>
      </w:divBdr>
    </w:div>
    <w:div w:id="537163842">
      <w:marLeft w:val="0"/>
      <w:marRight w:val="0"/>
      <w:marTop w:val="0"/>
      <w:marBottom w:val="0"/>
      <w:divBdr>
        <w:top w:val="none" w:sz="0" w:space="0" w:color="auto"/>
        <w:left w:val="none" w:sz="0" w:space="0" w:color="auto"/>
        <w:bottom w:val="none" w:sz="0" w:space="0" w:color="auto"/>
        <w:right w:val="none" w:sz="0" w:space="0" w:color="auto"/>
      </w:divBdr>
    </w:div>
    <w:div w:id="543368218">
      <w:marLeft w:val="0"/>
      <w:marRight w:val="0"/>
      <w:marTop w:val="0"/>
      <w:marBottom w:val="0"/>
      <w:divBdr>
        <w:top w:val="none" w:sz="0" w:space="0" w:color="auto"/>
        <w:left w:val="none" w:sz="0" w:space="0" w:color="auto"/>
        <w:bottom w:val="none" w:sz="0" w:space="0" w:color="auto"/>
        <w:right w:val="none" w:sz="0" w:space="0" w:color="auto"/>
      </w:divBdr>
    </w:div>
    <w:div w:id="552690790">
      <w:marLeft w:val="0"/>
      <w:marRight w:val="0"/>
      <w:marTop w:val="0"/>
      <w:marBottom w:val="0"/>
      <w:divBdr>
        <w:top w:val="none" w:sz="0" w:space="0" w:color="auto"/>
        <w:left w:val="none" w:sz="0" w:space="0" w:color="auto"/>
        <w:bottom w:val="none" w:sz="0" w:space="0" w:color="auto"/>
        <w:right w:val="none" w:sz="0" w:space="0" w:color="auto"/>
      </w:divBdr>
    </w:div>
    <w:div w:id="563099306">
      <w:marLeft w:val="0"/>
      <w:marRight w:val="0"/>
      <w:marTop w:val="0"/>
      <w:marBottom w:val="0"/>
      <w:divBdr>
        <w:top w:val="none" w:sz="0" w:space="0" w:color="auto"/>
        <w:left w:val="none" w:sz="0" w:space="0" w:color="auto"/>
        <w:bottom w:val="none" w:sz="0" w:space="0" w:color="auto"/>
        <w:right w:val="none" w:sz="0" w:space="0" w:color="auto"/>
      </w:divBdr>
    </w:div>
    <w:div w:id="563369014">
      <w:marLeft w:val="0"/>
      <w:marRight w:val="0"/>
      <w:marTop w:val="0"/>
      <w:marBottom w:val="0"/>
      <w:divBdr>
        <w:top w:val="none" w:sz="0" w:space="0" w:color="auto"/>
        <w:left w:val="none" w:sz="0" w:space="0" w:color="auto"/>
        <w:bottom w:val="none" w:sz="0" w:space="0" w:color="auto"/>
        <w:right w:val="none" w:sz="0" w:space="0" w:color="auto"/>
      </w:divBdr>
    </w:div>
    <w:div w:id="563444233">
      <w:marLeft w:val="0"/>
      <w:marRight w:val="0"/>
      <w:marTop w:val="0"/>
      <w:marBottom w:val="0"/>
      <w:divBdr>
        <w:top w:val="none" w:sz="0" w:space="0" w:color="auto"/>
        <w:left w:val="none" w:sz="0" w:space="0" w:color="auto"/>
        <w:bottom w:val="none" w:sz="0" w:space="0" w:color="auto"/>
        <w:right w:val="none" w:sz="0" w:space="0" w:color="auto"/>
      </w:divBdr>
    </w:div>
    <w:div w:id="563760303">
      <w:marLeft w:val="0"/>
      <w:marRight w:val="0"/>
      <w:marTop w:val="0"/>
      <w:marBottom w:val="0"/>
      <w:divBdr>
        <w:top w:val="none" w:sz="0" w:space="0" w:color="auto"/>
        <w:left w:val="none" w:sz="0" w:space="0" w:color="auto"/>
        <w:bottom w:val="none" w:sz="0" w:space="0" w:color="auto"/>
        <w:right w:val="none" w:sz="0" w:space="0" w:color="auto"/>
      </w:divBdr>
    </w:div>
    <w:div w:id="572202867">
      <w:marLeft w:val="0"/>
      <w:marRight w:val="0"/>
      <w:marTop w:val="0"/>
      <w:marBottom w:val="0"/>
      <w:divBdr>
        <w:top w:val="none" w:sz="0" w:space="0" w:color="auto"/>
        <w:left w:val="none" w:sz="0" w:space="0" w:color="auto"/>
        <w:bottom w:val="none" w:sz="0" w:space="0" w:color="auto"/>
        <w:right w:val="none" w:sz="0" w:space="0" w:color="auto"/>
      </w:divBdr>
    </w:div>
    <w:div w:id="577637486">
      <w:marLeft w:val="0"/>
      <w:marRight w:val="0"/>
      <w:marTop w:val="0"/>
      <w:marBottom w:val="0"/>
      <w:divBdr>
        <w:top w:val="none" w:sz="0" w:space="0" w:color="auto"/>
        <w:left w:val="none" w:sz="0" w:space="0" w:color="auto"/>
        <w:bottom w:val="none" w:sz="0" w:space="0" w:color="auto"/>
        <w:right w:val="none" w:sz="0" w:space="0" w:color="auto"/>
      </w:divBdr>
    </w:div>
    <w:div w:id="581531316">
      <w:marLeft w:val="0"/>
      <w:marRight w:val="0"/>
      <w:marTop w:val="0"/>
      <w:marBottom w:val="0"/>
      <w:divBdr>
        <w:top w:val="none" w:sz="0" w:space="0" w:color="auto"/>
        <w:left w:val="none" w:sz="0" w:space="0" w:color="auto"/>
        <w:bottom w:val="none" w:sz="0" w:space="0" w:color="auto"/>
        <w:right w:val="none" w:sz="0" w:space="0" w:color="auto"/>
      </w:divBdr>
    </w:div>
    <w:div w:id="588776031">
      <w:marLeft w:val="0"/>
      <w:marRight w:val="0"/>
      <w:marTop w:val="0"/>
      <w:marBottom w:val="0"/>
      <w:divBdr>
        <w:top w:val="none" w:sz="0" w:space="0" w:color="auto"/>
        <w:left w:val="none" w:sz="0" w:space="0" w:color="auto"/>
        <w:bottom w:val="none" w:sz="0" w:space="0" w:color="auto"/>
        <w:right w:val="none" w:sz="0" w:space="0" w:color="auto"/>
      </w:divBdr>
    </w:div>
    <w:div w:id="590509569">
      <w:marLeft w:val="0"/>
      <w:marRight w:val="0"/>
      <w:marTop w:val="0"/>
      <w:marBottom w:val="0"/>
      <w:divBdr>
        <w:top w:val="none" w:sz="0" w:space="0" w:color="auto"/>
        <w:left w:val="none" w:sz="0" w:space="0" w:color="auto"/>
        <w:bottom w:val="none" w:sz="0" w:space="0" w:color="auto"/>
        <w:right w:val="none" w:sz="0" w:space="0" w:color="auto"/>
      </w:divBdr>
    </w:div>
    <w:div w:id="596060820">
      <w:marLeft w:val="0"/>
      <w:marRight w:val="0"/>
      <w:marTop w:val="0"/>
      <w:marBottom w:val="0"/>
      <w:divBdr>
        <w:top w:val="none" w:sz="0" w:space="0" w:color="auto"/>
        <w:left w:val="none" w:sz="0" w:space="0" w:color="auto"/>
        <w:bottom w:val="none" w:sz="0" w:space="0" w:color="auto"/>
        <w:right w:val="none" w:sz="0" w:space="0" w:color="auto"/>
      </w:divBdr>
    </w:div>
    <w:div w:id="610088496">
      <w:marLeft w:val="0"/>
      <w:marRight w:val="0"/>
      <w:marTop w:val="0"/>
      <w:marBottom w:val="0"/>
      <w:divBdr>
        <w:top w:val="none" w:sz="0" w:space="0" w:color="auto"/>
        <w:left w:val="none" w:sz="0" w:space="0" w:color="auto"/>
        <w:bottom w:val="none" w:sz="0" w:space="0" w:color="auto"/>
        <w:right w:val="none" w:sz="0" w:space="0" w:color="auto"/>
      </w:divBdr>
    </w:div>
    <w:div w:id="618341046">
      <w:marLeft w:val="0"/>
      <w:marRight w:val="0"/>
      <w:marTop w:val="0"/>
      <w:marBottom w:val="0"/>
      <w:divBdr>
        <w:top w:val="none" w:sz="0" w:space="0" w:color="auto"/>
        <w:left w:val="none" w:sz="0" w:space="0" w:color="auto"/>
        <w:bottom w:val="none" w:sz="0" w:space="0" w:color="auto"/>
        <w:right w:val="none" w:sz="0" w:space="0" w:color="auto"/>
      </w:divBdr>
    </w:div>
    <w:div w:id="620575611">
      <w:marLeft w:val="0"/>
      <w:marRight w:val="0"/>
      <w:marTop w:val="0"/>
      <w:marBottom w:val="0"/>
      <w:divBdr>
        <w:top w:val="none" w:sz="0" w:space="0" w:color="auto"/>
        <w:left w:val="none" w:sz="0" w:space="0" w:color="auto"/>
        <w:bottom w:val="none" w:sz="0" w:space="0" w:color="auto"/>
        <w:right w:val="none" w:sz="0" w:space="0" w:color="auto"/>
      </w:divBdr>
    </w:div>
    <w:div w:id="621155413">
      <w:marLeft w:val="0"/>
      <w:marRight w:val="0"/>
      <w:marTop w:val="0"/>
      <w:marBottom w:val="0"/>
      <w:divBdr>
        <w:top w:val="none" w:sz="0" w:space="0" w:color="auto"/>
        <w:left w:val="none" w:sz="0" w:space="0" w:color="auto"/>
        <w:bottom w:val="none" w:sz="0" w:space="0" w:color="auto"/>
        <w:right w:val="none" w:sz="0" w:space="0" w:color="auto"/>
      </w:divBdr>
    </w:div>
    <w:div w:id="625739730">
      <w:marLeft w:val="0"/>
      <w:marRight w:val="0"/>
      <w:marTop w:val="0"/>
      <w:marBottom w:val="0"/>
      <w:divBdr>
        <w:top w:val="none" w:sz="0" w:space="0" w:color="auto"/>
        <w:left w:val="none" w:sz="0" w:space="0" w:color="auto"/>
        <w:bottom w:val="none" w:sz="0" w:space="0" w:color="auto"/>
        <w:right w:val="none" w:sz="0" w:space="0" w:color="auto"/>
      </w:divBdr>
    </w:div>
    <w:div w:id="631903604">
      <w:marLeft w:val="0"/>
      <w:marRight w:val="0"/>
      <w:marTop w:val="0"/>
      <w:marBottom w:val="0"/>
      <w:divBdr>
        <w:top w:val="none" w:sz="0" w:space="0" w:color="auto"/>
        <w:left w:val="none" w:sz="0" w:space="0" w:color="auto"/>
        <w:bottom w:val="none" w:sz="0" w:space="0" w:color="auto"/>
        <w:right w:val="none" w:sz="0" w:space="0" w:color="auto"/>
      </w:divBdr>
    </w:div>
    <w:div w:id="632291513">
      <w:marLeft w:val="0"/>
      <w:marRight w:val="0"/>
      <w:marTop w:val="0"/>
      <w:marBottom w:val="0"/>
      <w:divBdr>
        <w:top w:val="none" w:sz="0" w:space="0" w:color="auto"/>
        <w:left w:val="none" w:sz="0" w:space="0" w:color="auto"/>
        <w:bottom w:val="none" w:sz="0" w:space="0" w:color="auto"/>
        <w:right w:val="none" w:sz="0" w:space="0" w:color="auto"/>
      </w:divBdr>
    </w:div>
    <w:div w:id="634677689">
      <w:marLeft w:val="0"/>
      <w:marRight w:val="0"/>
      <w:marTop w:val="0"/>
      <w:marBottom w:val="0"/>
      <w:divBdr>
        <w:top w:val="none" w:sz="0" w:space="0" w:color="auto"/>
        <w:left w:val="none" w:sz="0" w:space="0" w:color="auto"/>
        <w:bottom w:val="none" w:sz="0" w:space="0" w:color="auto"/>
        <w:right w:val="none" w:sz="0" w:space="0" w:color="auto"/>
      </w:divBdr>
    </w:div>
    <w:div w:id="638343984">
      <w:marLeft w:val="0"/>
      <w:marRight w:val="0"/>
      <w:marTop w:val="0"/>
      <w:marBottom w:val="0"/>
      <w:divBdr>
        <w:top w:val="none" w:sz="0" w:space="0" w:color="auto"/>
        <w:left w:val="none" w:sz="0" w:space="0" w:color="auto"/>
        <w:bottom w:val="none" w:sz="0" w:space="0" w:color="auto"/>
        <w:right w:val="none" w:sz="0" w:space="0" w:color="auto"/>
      </w:divBdr>
    </w:div>
    <w:div w:id="641890301">
      <w:marLeft w:val="0"/>
      <w:marRight w:val="0"/>
      <w:marTop w:val="0"/>
      <w:marBottom w:val="0"/>
      <w:divBdr>
        <w:top w:val="none" w:sz="0" w:space="0" w:color="auto"/>
        <w:left w:val="none" w:sz="0" w:space="0" w:color="auto"/>
        <w:bottom w:val="none" w:sz="0" w:space="0" w:color="auto"/>
        <w:right w:val="none" w:sz="0" w:space="0" w:color="auto"/>
      </w:divBdr>
    </w:div>
    <w:div w:id="645352073">
      <w:marLeft w:val="0"/>
      <w:marRight w:val="0"/>
      <w:marTop w:val="0"/>
      <w:marBottom w:val="0"/>
      <w:divBdr>
        <w:top w:val="none" w:sz="0" w:space="0" w:color="auto"/>
        <w:left w:val="none" w:sz="0" w:space="0" w:color="auto"/>
        <w:bottom w:val="none" w:sz="0" w:space="0" w:color="auto"/>
        <w:right w:val="none" w:sz="0" w:space="0" w:color="auto"/>
      </w:divBdr>
    </w:div>
    <w:div w:id="647175727">
      <w:marLeft w:val="0"/>
      <w:marRight w:val="0"/>
      <w:marTop w:val="0"/>
      <w:marBottom w:val="0"/>
      <w:divBdr>
        <w:top w:val="none" w:sz="0" w:space="0" w:color="auto"/>
        <w:left w:val="none" w:sz="0" w:space="0" w:color="auto"/>
        <w:bottom w:val="none" w:sz="0" w:space="0" w:color="auto"/>
        <w:right w:val="none" w:sz="0" w:space="0" w:color="auto"/>
      </w:divBdr>
    </w:div>
    <w:div w:id="650208245">
      <w:marLeft w:val="0"/>
      <w:marRight w:val="0"/>
      <w:marTop w:val="0"/>
      <w:marBottom w:val="0"/>
      <w:divBdr>
        <w:top w:val="none" w:sz="0" w:space="0" w:color="auto"/>
        <w:left w:val="none" w:sz="0" w:space="0" w:color="auto"/>
        <w:bottom w:val="none" w:sz="0" w:space="0" w:color="auto"/>
        <w:right w:val="none" w:sz="0" w:space="0" w:color="auto"/>
      </w:divBdr>
    </w:div>
    <w:div w:id="653724488">
      <w:marLeft w:val="0"/>
      <w:marRight w:val="0"/>
      <w:marTop w:val="0"/>
      <w:marBottom w:val="0"/>
      <w:divBdr>
        <w:top w:val="none" w:sz="0" w:space="0" w:color="auto"/>
        <w:left w:val="none" w:sz="0" w:space="0" w:color="auto"/>
        <w:bottom w:val="none" w:sz="0" w:space="0" w:color="auto"/>
        <w:right w:val="none" w:sz="0" w:space="0" w:color="auto"/>
      </w:divBdr>
    </w:div>
    <w:div w:id="660695113">
      <w:marLeft w:val="0"/>
      <w:marRight w:val="0"/>
      <w:marTop w:val="0"/>
      <w:marBottom w:val="0"/>
      <w:divBdr>
        <w:top w:val="none" w:sz="0" w:space="0" w:color="auto"/>
        <w:left w:val="none" w:sz="0" w:space="0" w:color="auto"/>
        <w:bottom w:val="none" w:sz="0" w:space="0" w:color="auto"/>
        <w:right w:val="none" w:sz="0" w:space="0" w:color="auto"/>
      </w:divBdr>
    </w:div>
    <w:div w:id="662201302">
      <w:marLeft w:val="0"/>
      <w:marRight w:val="0"/>
      <w:marTop w:val="0"/>
      <w:marBottom w:val="0"/>
      <w:divBdr>
        <w:top w:val="none" w:sz="0" w:space="0" w:color="auto"/>
        <w:left w:val="none" w:sz="0" w:space="0" w:color="auto"/>
        <w:bottom w:val="none" w:sz="0" w:space="0" w:color="auto"/>
        <w:right w:val="none" w:sz="0" w:space="0" w:color="auto"/>
      </w:divBdr>
    </w:div>
    <w:div w:id="662389132">
      <w:marLeft w:val="0"/>
      <w:marRight w:val="0"/>
      <w:marTop w:val="0"/>
      <w:marBottom w:val="0"/>
      <w:divBdr>
        <w:top w:val="none" w:sz="0" w:space="0" w:color="auto"/>
        <w:left w:val="none" w:sz="0" w:space="0" w:color="auto"/>
        <w:bottom w:val="none" w:sz="0" w:space="0" w:color="auto"/>
        <w:right w:val="none" w:sz="0" w:space="0" w:color="auto"/>
      </w:divBdr>
    </w:div>
    <w:div w:id="677082259">
      <w:marLeft w:val="0"/>
      <w:marRight w:val="0"/>
      <w:marTop w:val="0"/>
      <w:marBottom w:val="0"/>
      <w:divBdr>
        <w:top w:val="none" w:sz="0" w:space="0" w:color="auto"/>
        <w:left w:val="none" w:sz="0" w:space="0" w:color="auto"/>
        <w:bottom w:val="none" w:sz="0" w:space="0" w:color="auto"/>
        <w:right w:val="none" w:sz="0" w:space="0" w:color="auto"/>
      </w:divBdr>
    </w:div>
    <w:div w:id="678047174">
      <w:marLeft w:val="0"/>
      <w:marRight w:val="0"/>
      <w:marTop w:val="0"/>
      <w:marBottom w:val="0"/>
      <w:divBdr>
        <w:top w:val="none" w:sz="0" w:space="0" w:color="auto"/>
        <w:left w:val="none" w:sz="0" w:space="0" w:color="auto"/>
        <w:bottom w:val="none" w:sz="0" w:space="0" w:color="auto"/>
        <w:right w:val="none" w:sz="0" w:space="0" w:color="auto"/>
      </w:divBdr>
    </w:div>
    <w:div w:id="684676349">
      <w:marLeft w:val="0"/>
      <w:marRight w:val="0"/>
      <w:marTop w:val="0"/>
      <w:marBottom w:val="0"/>
      <w:divBdr>
        <w:top w:val="none" w:sz="0" w:space="0" w:color="auto"/>
        <w:left w:val="none" w:sz="0" w:space="0" w:color="auto"/>
        <w:bottom w:val="none" w:sz="0" w:space="0" w:color="auto"/>
        <w:right w:val="none" w:sz="0" w:space="0" w:color="auto"/>
      </w:divBdr>
    </w:div>
    <w:div w:id="686760262">
      <w:marLeft w:val="0"/>
      <w:marRight w:val="0"/>
      <w:marTop w:val="0"/>
      <w:marBottom w:val="0"/>
      <w:divBdr>
        <w:top w:val="none" w:sz="0" w:space="0" w:color="auto"/>
        <w:left w:val="none" w:sz="0" w:space="0" w:color="auto"/>
        <w:bottom w:val="none" w:sz="0" w:space="0" w:color="auto"/>
        <w:right w:val="none" w:sz="0" w:space="0" w:color="auto"/>
      </w:divBdr>
    </w:div>
    <w:div w:id="687560616">
      <w:marLeft w:val="0"/>
      <w:marRight w:val="0"/>
      <w:marTop w:val="0"/>
      <w:marBottom w:val="0"/>
      <w:divBdr>
        <w:top w:val="none" w:sz="0" w:space="0" w:color="auto"/>
        <w:left w:val="none" w:sz="0" w:space="0" w:color="auto"/>
        <w:bottom w:val="none" w:sz="0" w:space="0" w:color="auto"/>
        <w:right w:val="none" w:sz="0" w:space="0" w:color="auto"/>
      </w:divBdr>
    </w:div>
    <w:div w:id="692191600">
      <w:marLeft w:val="0"/>
      <w:marRight w:val="0"/>
      <w:marTop w:val="0"/>
      <w:marBottom w:val="0"/>
      <w:divBdr>
        <w:top w:val="none" w:sz="0" w:space="0" w:color="auto"/>
        <w:left w:val="none" w:sz="0" w:space="0" w:color="auto"/>
        <w:bottom w:val="none" w:sz="0" w:space="0" w:color="auto"/>
        <w:right w:val="none" w:sz="0" w:space="0" w:color="auto"/>
      </w:divBdr>
    </w:div>
    <w:div w:id="692459859">
      <w:marLeft w:val="0"/>
      <w:marRight w:val="0"/>
      <w:marTop w:val="0"/>
      <w:marBottom w:val="0"/>
      <w:divBdr>
        <w:top w:val="none" w:sz="0" w:space="0" w:color="auto"/>
        <w:left w:val="none" w:sz="0" w:space="0" w:color="auto"/>
        <w:bottom w:val="none" w:sz="0" w:space="0" w:color="auto"/>
        <w:right w:val="none" w:sz="0" w:space="0" w:color="auto"/>
      </w:divBdr>
    </w:div>
    <w:div w:id="693380966">
      <w:marLeft w:val="0"/>
      <w:marRight w:val="0"/>
      <w:marTop w:val="0"/>
      <w:marBottom w:val="0"/>
      <w:divBdr>
        <w:top w:val="none" w:sz="0" w:space="0" w:color="auto"/>
        <w:left w:val="none" w:sz="0" w:space="0" w:color="auto"/>
        <w:bottom w:val="none" w:sz="0" w:space="0" w:color="auto"/>
        <w:right w:val="none" w:sz="0" w:space="0" w:color="auto"/>
      </w:divBdr>
    </w:div>
    <w:div w:id="696079229">
      <w:marLeft w:val="0"/>
      <w:marRight w:val="0"/>
      <w:marTop w:val="0"/>
      <w:marBottom w:val="0"/>
      <w:divBdr>
        <w:top w:val="none" w:sz="0" w:space="0" w:color="auto"/>
        <w:left w:val="none" w:sz="0" w:space="0" w:color="auto"/>
        <w:bottom w:val="none" w:sz="0" w:space="0" w:color="auto"/>
        <w:right w:val="none" w:sz="0" w:space="0" w:color="auto"/>
      </w:divBdr>
    </w:div>
    <w:div w:id="705376254">
      <w:marLeft w:val="0"/>
      <w:marRight w:val="0"/>
      <w:marTop w:val="0"/>
      <w:marBottom w:val="0"/>
      <w:divBdr>
        <w:top w:val="none" w:sz="0" w:space="0" w:color="auto"/>
        <w:left w:val="none" w:sz="0" w:space="0" w:color="auto"/>
        <w:bottom w:val="none" w:sz="0" w:space="0" w:color="auto"/>
        <w:right w:val="none" w:sz="0" w:space="0" w:color="auto"/>
      </w:divBdr>
    </w:div>
    <w:div w:id="706174455">
      <w:marLeft w:val="0"/>
      <w:marRight w:val="0"/>
      <w:marTop w:val="0"/>
      <w:marBottom w:val="0"/>
      <w:divBdr>
        <w:top w:val="none" w:sz="0" w:space="0" w:color="auto"/>
        <w:left w:val="none" w:sz="0" w:space="0" w:color="auto"/>
        <w:bottom w:val="none" w:sz="0" w:space="0" w:color="auto"/>
        <w:right w:val="none" w:sz="0" w:space="0" w:color="auto"/>
      </w:divBdr>
    </w:div>
    <w:div w:id="720591299">
      <w:marLeft w:val="0"/>
      <w:marRight w:val="0"/>
      <w:marTop w:val="0"/>
      <w:marBottom w:val="0"/>
      <w:divBdr>
        <w:top w:val="none" w:sz="0" w:space="0" w:color="auto"/>
        <w:left w:val="none" w:sz="0" w:space="0" w:color="auto"/>
        <w:bottom w:val="none" w:sz="0" w:space="0" w:color="auto"/>
        <w:right w:val="none" w:sz="0" w:space="0" w:color="auto"/>
      </w:divBdr>
      <w:divsChild>
        <w:div w:id="1233271683">
          <w:marLeft w:val="0"/>
          <w:marRight w:val="0"/>
          <w:marTop w:val="0"/>
          <w:marBottom w:val="0"/>
          <w:divBdr>
            <w:top w:val="none" w:sz="0" w:space="0" w:color="auto"/>
            <w:left w:val="none" w:sz="0" w:space="0" w:color="auto"/>
            <w:bottom w:val="none" w:sz="0" w:space="0" w:color="auto"/>
            <w:right w:val="none" w:sz="0" w:space="0" w:color="auto"/>
          </w:divBdr>
        </w:div>
      </w:divsChild>
    </w:div>
    <w:div w:id="721825326">
      <w:marLeft w:val="0"/>
      <w:marRight w:val="0"/>
      <w:marTop w:val="0"/>
      <w:marBottom w:val="0"/>
      <w:divBdr>
        <w:top w:val="none" w:sz="0" w:space="0" w:color="auto"/>
        <w:left w:val="none" w:sz="0" w:space="0" w:color="auto"/>
        <w:bottom w:val="none" w:sz="0" w:space="0" w:color="auto"/>
        <w:right w:val="none" w:sz="0" w:space="0" w:color="auto"/>
      </w:divBdr>
    </w:div>
    <w:div w:id="739904079">
      <w:marLeft w:val="0"/>
      <w:marRight w:val="0"/>
      <w:marTop w:val="0"/>
      <w:marBottom w:val="0"/>
      <w:divBdr>
        <w:top w:val="none" w:sz="0" w:space="0" w:color="auto"/>
        <w:left w:val="none" w:sz="0" w:space="0" w:color="auto"/>
        <w:bottom w:val="none" w:sz="0" w:space="0" w:color="auto"/>
        <w:right w:val="none" w:sz="0" w:space="0" w:color="auto"/>
      </w:divBdr>
    </w:div>
    <w:div w:id="742414875">
      <w:bodyDiv w:val="1"/>
      <w:marLeft w:val="0"/>
      <w:marRight w:val="0"/>
      <w:marTop w:val="0"/>
      <w:marBottom w:val="0"/>
      <w:divBdr>
        <w:top w:val="none" w:sz="0" w:space="0" w:color="auto"/>
        <w:left w:val="none" w:sz="0" w:space="0" w:color="auto"/>
        <w:bottom w:val="none" w:sz="0" w:space="0" w:color="auto"/>
        <w:right w:val="none" w:sz="0" w:space="0" w:color="auto"/>
      </w:divBdr>
    </w:div>
    <w:div w:id="742485022">
      <w:marLeft w:val="0"/>
      <w:marRight w:val="0"/>
      <w:marTop w:val="0"/>
      <w:marBottom w:val="0"/>
      <w:divBdr>
        <w:top w:val="none" w:sz="0" w:space="0" w:color="auto"/>
        <w:left w:val="none" w:sz="0" w:space="0" w:color="auto"/>
        <w:bottom w:val="none" w:sz="0" w:space="0" w:color="auto"/>
        <w:right w:val="none" w:sz="0" w:space="0" w:color="auto"/>
      </w:divBdr>
    </w:div>
    <w:div w:id="745883033">
      <w:marLeft w:val="0"/>
      <w:marRight w:val="0"/>
      <w:marTop w:val="0"/>
      <w:marBottom w:val="0"/>
      <w:divBdr>
        <w:top w:val="none" w:sz="0" w:space="0" w:color="auto"/>
        <w:left w:val="none" w:sz="0" w:space="0" w:color="auto"/>
        <w:bottom w:val="none" w:sz="0" w:space="0" w:color="auto"/>
        <w:right w:val="none" w:sz="0" w:space="0" w:color="auto"/>
      </w:divBdr>
    </w:div>
    <w:div w:id="746612908">
      <w:marLeft w:val="0"/>
      <w:marRight w:val="0"/>
      <w:marTop w:val="0"/>
      <w:marBottom w:val="0"/>
      <w:divBdr>
        <w:top w:val="none" w:sz="0" w:space="0" w:color="auto"/>
        <w:left w:val="none" w:sz="0" w:space="0" w:color="auto"/>
        <w:bottom w:val="none" w:sz="0" w:space="0" w:color="auto"/>
        <w:right w:val="none" w:sz="0" w:space="0" w:color="auto"/>
      </w:divBdr>
    </w:div>
    <w:div w:id="748115487">
      <w:marLeft w:val="0"/>
      <w:marRight w:val="0"/>
      <w:marTop w:val="0"/>
      <w:marBottom w:val="0"/>
      <w:divBdr>
        <w:top w:val="none" w:sz="0" w:space="0" w:color="auto"/>
        <w:left w:val="none" w:sz="0" w:space="0" w:color="auto"/>
        <w:bottom w:val="none" w:sz="0" w:space="0" w:color="auto"/>
        <w:right w:val="none" w:sz="0" w:space="0" w:color="auto"/>
      </w:divBdr>
    </w:div>
    <w:div w:id="757293755">
      <w:marLeft w:val="0"/>
      <w:marRight w:val="0"/>
      <w:marTop w:val="0"/>
      <w:marBottom w:val="0"/>
      <w:divBdr>
        <w:top w:val="none" w:sz="0" w:space="0" w:color="auto"/>
        <w:left w:val="none" w:sz="0" w:space="0" w:color="auto"/>
        <w:bottom w:val="none" w:sz="0" w:space="0" w:color="auto"/>
        <w:right w:val="none" w:sz="0" w:space="0" w:color="auto"/>
      </w:divBdr>
    </w:div>
    <w:div w:id="761611289">
      <w:marLeft w:val="0"/>
      <w:marRight w:val="0"/>
      <w:marTop w:val="0"/>
      <w:marBottom w:val="0"/>
      <w:divBdr>
        <w:top w:val="none" w:sz="0" w:space="0" w:color="auto"/>
        <w:left w:val="none" w:sz="0" w:space="0" w:color="auto"/>
        <w:bottom w:val="none" w:sz="0" w:space="0" w:color="auto"/>
        <w:right w:val="none" w:sz="0" w:space="0" w:color="auto"/>
      </w:divBdr>
    </w:div>
    <w:div w:id="765077005">
      <w:marLeft w:val="0"/>
      <w:marRight w:val="0"/>
      <w:marTop w:val="0"/>
      <w:marBottom w:val="0"/>
      <w:divBdr>
        <w:top w:val="none" w:sz="0" w:space="0" w:color="auto"/>
        <w:left w:val="none" w:sz="0" w:space="0" w:color="auto"/>
        <w:bottom w:val="none" w:sz="0" w:space="0" w:color="auto"/>
        <w:right w:val="none" w:sz="0" w:space="0" w:color="auto"/>
      </w:divBdr>
    </w:div>
    <w:div w:id="766845602">
      <w:marLeft w:val="0"/>
      <w:marRight w:val="0"/>
      <w:marTop w:val="0"/>
      <w:marBottom w:val="0"/>
      <w:divBdr>
        <w:top w:val="none" w:sz="0" w:space="0" w:color="auto"/>
        <w:left w:val="none" w:sz="0" w:space="0" w:color="auto"/>
        <w:bottom w:val="none" w:sz="0" w:space="0" w:color="auto"/>
        <w:right w:val="none" w:sz="0" w:space="0" w:color="auto"/>
      </w:divBdr>
    </w:div>
    <w:div w:id="774592869">
      <w:marLeft w:val="0"/>
      <w:marRight w:val="0"/>
      <w:marTop w:val="0"/>
      <w:marBottom w:val="0"/>
      <w:divBdr>
        <w:top w:val="none" w:sz="0" w:space="0" w:color="auto"/>
        <w:left w:val="none" w:sz="0" w:space="0" w:color="auto"/>
        <w:bottom w:val="none" w:sz="0" w:space="0" w:color="auto"/>
        <w:right w:val="none" w:sz="0" w:space="0" w:color="auto"/>
      </w:divBdr>
    </w:div>
    <w:div w:id="780227404">
      <w:marLeft w:val="0"/>
      <w:marRight w:val="0"/>
      <w:marTop w:val="0"/>
      <w:marBottom w:val="0"/>
      <w:divBdr>
        <w:top w:val="none" w:sz="0" w:space="0" w:color="auto"/>
        <w:left w:val="none" w:sz="0" w:space="0" w:color="auto"/>
        <w:bottom w:val="none" w:sz="0" w:space="0" w:color="auto"/>
        <w:right w:val="none" w:sz="0" w:space="0" w:color="auto"/>
      </w:divBdr>
    </w:div>
    <w:div w:id="796290599">
      <w:marLeft w:val="0"/>
      <w:marRight w:val="0"/>
      <w:marTop w:val="0"/>
      <w:marBottom w:val="0"/>
      <w:divBdr>
        <w:top w:val="none" w:sz="0" w:space="0" w:color="auto"/>
        <w:left w:val="none" w:sz="0" w:space="0" w:color="auto"/>
        <w:bottom w:val="none" w:sz="0" w:space="0" w:color="auto"/>
        <w:right w:val="none" w:sz="0" w:space="0" w:color="auto"/>
      </w:divBdr>
    </w:div>
    <w:div w:id="808714647">
      <w:marLeft w:val="0"/>
      <w:marRight w:val="0"/>
      <w:marTop w:val="0"/>
      <w:marBottom w:val="0"/>
      <w:divBdr>
        <w:top w:val="none" w:sz="0" w:space="0" w:color="auto"/>
        <w:left w:val="none" w:sz="0" w:space="0" w:color="auto"/>
        <w:bottom w:val="none" w:sz="0" w:space="0" w:color="auto"/>
        <w:right w:val="none" w:sz="0" w:space="0" w:color="auto"/>
      </w:divBdr>
    </w:div>
    <w:div w:id="816840932">
      <w:marLeft w:val="0"/>
      <w:marRight w:val="0"/>
      <w:marTop w:val="0"/>
      <w:marBottom w:val="0"/>
      <w:divBdr>
        <w:top w:val="none" w:sz="0" w:space="0" w:color="auto"/>
        <w:left w:val="none" w:sz="0" w:space="0" w:color="auto"/>
        <w:bottom w:val="none" w:sz="0" w:space="0" w:color="auto"/>
        <w:right w:val="none" w:sz="0" w:space="0" w:color="auto"/>
      </w:divBdr>
    </w:div>
    <w:div w:id="824664667">
      <w:marLeft w:val="0"/>
      <w:marRight w:val="0"/>
      <w:marTop w:val="0"/>
      <w:marBottom w:val="0"/>
      <w:divBdr>
        <w:top w:val="none" w:sz="0" w:space="0" w:color="auto"/>
        <w:left w:val="none" w:sz="0" w:space="0" w:color="auto"/>
        <w:bottom w:val="none" w:sz="0" w:space="0" w:color="auto"/>
        <w:right w:val="none" w:sz="0" w:space="0" w:color="auto"/>
      </w:divBdr>
    </w:div>
    <w:div w:id="841509379">
      <w:marLeft w:val="0"/>
      <w:marRight w:val="0"/>
      <w:marTop w:val="0"/>
      <w:marBottom w:val="0"/>
      <w:divBdr>
        <w:top w:val="none" w:sz="0" w:space="0" w:color="auto"/>
        <w:left w:val="none" w:sz="0" w:space="0" w:color="auto"/>
        <w:bottom w:val="none" w:sz="0" w:space="0" w:color="auto"/>
        <w:right w:val="none" w:sz="0" w:space="0" w:color="auto"/>
      </w:divBdr>
    </w:div>
    <w:div w:id="856891097">
      <w:marLeft w:val="0"/>
      <w:marRight w:val="0"/>
      <w:marTop w:val="0"/>
      <w:marBottom w:val="0"/>
      <w:divBdr>
        <w:top w:val="none" w:sz="0" w:space="0" w:color="auto"/>
        <w:left w:val="none" w:sz="0" w:space="0" w:color="auto"/>
        <w:bottom w:val="none" w:sz="0" w:space="0" w:color="auto"/>
        <w:right w:val="none" w:sz="0" w:space="0" w:color="auto"/>
      </w:divBdr>
    </w:div>
    <w:div w:id="860238949">
      <w:marLeft w:val="0"/>
      <w:marRight w:val="0"/>
      <w:marTop w:val="0"/>
      <w:marBottom w:val="0"/>
      <w:divBdr>
        <w:top w:val="none" w:sz="0" w:space="0" w:color="auto"/>
        <w:left w:val="none" w:sz="0" w:space="0" w:color="auto"/>
        <w:bottom w:val="none" w:sz="0" w:space="0" w:color="auto"/>
        <w:right w:val="none" w:sz="0" w:space="0" w:color="auto"/>
      </w:divBdr>
    </w:div>
    <w:div w:id="871070459">
      <w:marLeft w:val="0"/>
      <w:marRight w:val="0"/>
      <w:marTop w:val="0"/>
      <w:marBottom w:val="0"/>
      <w:divBdr>
        <w:top w:val="none" w:sz="0" w:space="0" w:color="auto"/>
        <w:left w:val="none" w:sz="0" w:space="0" w:color="auto"/>
        <w:bottom w:val="none" w:sz="0" w:space="0" w:color="auto"/>
        <w:right w:val="none" w:sz="0" w:space="0" w:color="auto"/>
      </w:divBdr>
    </w:div>
    <w:div w:id="872694959">
      <w:marLeft w:val="0"/>
      <w:marRight w:val="0"/>
      <w:marTop w:val="0"/>
      <w:marBottom w:val="0"/>
      <w:divBdr>
        <w:top w:val="none" w:sz="0" w:space="0" w:color="auto"/>
        <w:left w:val="none" w:sz="0" w:space="0" w:color="auto"/>
        <w:bottom w:val="none" w:sz="0" w:space="0" w:color="auto"/>
        <w:right w:val="none" w:sz="0" w:space="0" w:color="auto"/>
      </w:divBdr>
    </w:div>
    <w:div w:id="872771982">
      <w:marLeft w:val="0"/>
      <w:marRight w:val="0"/>
      <w:marTop w:val="0"/>
      <w:marBottom w:val="0"/>
      <w:divBdr>
        <w:top w:val="none" w:sz="0" w:space="0" w:color="auto"/>
        <w:left w:val="none" w:sz="0" w:space="0" w:color="auto"/>
        <w:bottom w:val="none" w:sz="0" w:space="0" w:color="auto"/>
        <w:right w:val="none" w:sz="0" w:space="0" w:color="auto"/>
      </w:divBdr>
    </w:div>
    <w:div w:id="876433949">
      <w:marLeft w:val="0"/>
      <w:marRight w:val="0"/>
      <w:marTop w:val="0"/>
      <w:marBottom w:val="0"/>
      <w:divBdr>
        <w:top w:val="none" w:sz="0" w:space="0" w:color="auto"/>
        <w:left w:val="none" w:sz="0" w:space="0" w:color="auto"/>
        <w:bottom w:val="none" w:sz="0" w:space="0" w:color="auto"/>
        <w:right w:val="none" w:sz="0" w:space="0" w:color="auto"/>
      </w:divBdr>
    </w:div>
    <w:div w:id="900676596">
      <w:marLeft w:val="0"/>
      <w:marRight w:val="0"/>
      <w:marTop w:val="0"/>
      <w:marBottom w:val="0"/>
      <w:divBdr>
        <w:top w:val="none" w:sz="0" w:space="0" w:color="auto"/>
        <w:left w:val="none" w:sz="0" w:space="0" w:color="auto"/>
        <w:bottom w:val="none" w:sz="0" w:space="0" w:color="auto"/>
        <w:right w:val="none" w:sz="0" w:space="0" w:color="auto"/>
      </w:divBdr>
    </w:div>
    <w:div w:id="904729498">
      <w:marLeft w:val="0"/>
      <w:marRight w:val="0"/>
      <w:marTop w:val="0"/>
      <w:marBottom w:val="0"/>
      <w:divBdr>
        <w:top w:val="none" w:sz="0" w:space="0" w:color="auto"/>
        <w:left w:val="none" w:sz="0" w:space="0" w:color="auto"/>
        <w:bottom w:val="none" w:sz="0" w:space="0" w:color="auto"/>
        <w:right w:val="none" w:sz="0" w:space="0" w:color="auto"/>
      </w:divBdr>
    </w:div>
    <w:div w:id="927275857">
      <w:marLeft w:val="0"/>
      <w:marRight w:val="0"/>
      <w:marTop w:val="0"/>
      <w:marBottom w:val="0"/>
      <w:divBdr>
        <w:top w:val="none" w:sz="0" w:space="0" w:color="auto"/>
        <w:left w:val="none" w:sz="0" w:space="0" w:color="auto"/>
        <w:bottom w:val="none" w:sz="0" w:space="0" w:color="auto"/>
        <w:right w:val="none" w:sz="0" w:space="0" w:color="auto"/>
      </w:divBdr>
    </w:div>
    <w:div w:id="928807590">
      <w:marLeft w:val="0"/>
      <w:marRight w:val="0"/>
      <w:marTop w:val="0"/>
      <w:marBottom w:val="0"/>
      <w:divBdr>
        <w:top w:val="none" w:sz="0" w:space="0" w:color="auto"/>
        <w:left w:val="none" w:sz="0" w:space="0" w:color="auto"/>
        <w:bottom w:val="none" w:sz="0" w:space="0" w:color="auto"/>
        <w:right w:val="none" w:sz="0" w:space="0" w:color="auto"/>
      </w:divBdr>
    </w:div>
    <w:div w:id="929317835">
      <w:marLeft w:val="0"/>
      <w:marRight w:val="0"/>
      <w:marTop w:val="0"/>
      <w:marBottom w:val="0"/>
      <w:divBdr>
        <w:top w:val="none" w:sz="0" w:space="0" w:color="auto"/>
        <w:left w:val="none" w:sz="0" w:space="0" w:color="auto"/>
        <w:bottom w:val="none" w:sz="0" w:space="0" w:color="auto"/>
        <w:right w:val="none" w:sz="0" w:space="0" w:color="auto"/>
      </w:divBdr>
    </w:div>
    <w:div w:id="934364414">
      <w:marLeft w:val="0"/>
      <w:marRight w:val="0"/>
      <w:marTop w:val="0"/>
      <w:marBottom w:val="0"/>
      <w:divBdr>
        <w:top w:val="none" w:sz="0" w:space="0" w:color="auto"/>
        <w:left w:val="none" w:sz="0" w:space="0" w:color="auto"/>
        <w:bottom w:val="none" w:sz="0" w:space="0" w:color="auto"/>
        <w:right w:val="none" w:sz="0" w:space="0" w:color="auto"/>
      </w:divBdr>
    </w:div>
    <w:div w:id="939339859">
      <w:marLeft w:val="0"/>
      <w:marRight w:val="0"/>
      <w:marTop w:val="0"/>
      <w:marBottom w:val="0"/>
      <w:divBdr>
        <w:top w:val="none" w:sz="0" w:space="0" w:color="auto"/>
        <w:left w:val="none" w:sz="0" w:space="0" w:color="auto"/>
        <w:bottom w:val="none" w:sz="0" w:space="0" w:color="auto"/>
        <w:right w:val="none" w:sz="0" w:space="0" w:color="auto"/>
      </w:divBdr>
    </w:div>
    <w:div w:id="957222423">
      <w:marLeft w:val="0"/>
      <w:marRight w:val="0"/>
      <w:marTop w:val="0"/>
      <w:marBottom w:val="0"/>
      <w:divBdr>
        <w:top w:val="none" w:sz="0" w:space="0" w:color="auto"/>
        <w:left w:val="none" w:sz="0" w:space="0" w:color="auto"/>
        <w:bottom w:val="none" w:sz="0" w:space="0" w:color="auto"/>
        <w:right w:val="none" w:sz="0" w:space="0" w:color="auto"/>
      </w:divBdr>
    </w:div>
    <w:div w:id="961763788">
      <w:marLeft w:val="0"/>
      <w:marRight w:val="0"/>
      <w:marTop w:val="0"/>
      <w:marBottom w:val="0"/>
      <w:divBdr>
        <w:top w:val="none" w:sz="0" w:space="0" w:color="auto"/>
        <w:left w:val="none" w:sz="0" w:space="0" w:color="auto"/>
        <w:bottom w:val="none" w:sz="0" w:space="0" w:color="auto"/>
        <w:right w:val="none" w:sz="0" w:space="0" w:color="auto"/>
      </w:divBdr>
    </w:div>
    <w:div w:id="963198905">
      <w:marLeft w:val="0"/>
      <w:marRight w:val="0"/>
      <w:marTop w:val="0"/>
      <w:marBottom w:val="0"/>
      <w:divBdr>
        <w:top w:val="none" w:sz="0" w:space="0" w:color="auto"/>
        <w:left w:val="none" w:sz="0" w:space="0" w:color="auto"/>
        <w:bottom w:val="none" w:sz="0" w:space="0" w:color="auto"/>
        <w:right w:val="none" w:sz="0" w:space="0" w:color="auto"/>
      </w:divBdr>
    </w:div>
    <w:div w:id="964001257">
      <w:marLeft w:val="0"/>
      <w:marRight w:val="0"/>
      <w:marTop w:val="0"/>
      <w:marBottom w:val="0"/>
      <w:divBdr>
        <w:top w:val="none" w:sz="0" w:space="0" w:color="auto"/>
        <w:left w:val="none" w:sz="0" w:space="0" w:color="auto"/>
        <w:bottom w:val="none" w:sz="0" w:space="0" w:color="auto"/>
        <w:right w:val="none" w:sz="0" w:space="0" w:color="auto"/>
      </w:divBdr>
    </w:div>
    <w:div w:id="967860009">
      <w:marLeft w:val="0"/>
      <w:marRight w:val="0"/>
      <w:marTop w:val="0"/>
      <w:marBottom w:val="0"/>
      <w:divBdr>
        <w:top w:val="none" w:sz="0" w:space="0" w:color="auto"/>
        <w:left w:val="none" w:sz="0" w:space="0" w:color="auto"/>
        <w:bottom w:val="none" w:sz="0" w:space="0" w:color="auto"/>
        <w:right w:val="none" w:sz="0" w:space="0" w:color="auto"/>
      </w:divBdr>
    </w:div>
    <w:div w:id="970208096">
      <w:marLeft w:val="0"/>
      <w:marRight w:val="0"/>
      <w:marTop w:val="0"/>
      <w:marBottom w:val="0"/>
      <w:divBdr>
        <w:top w:val="none" w:sz="0" w:space="0" w:color="auto"/>
        <w:left w:val="none" w:sz="0" w:space="0" w:color="auto"/>
        <w:bottom w:val="none" w:sz="0" w:space="0" w:color="auto"/>
        <w:right w:val="none" w:sz="0" w:space="0" w:color="auto"/>
      </w:divBdr>
    </w:div>
    <w:div w:id="971861254">
      <w:marLeft w:val="0"/>
      <w:marRight w:val="0"/>
      <w:marTop w:val="0"/>
      <w:marBottom w:val="0"/>
      <w:divBdr>
        <w:top w:val="none" w:sz="0" w:space="0" w:color="auto"/>
        <w:left w:val="none" w:sz="0" w:space="0" w:color="auto"/>
        <w:bottom w:val="none" w:sz="0" w:space="0" w:color="auto"/>
        <w:right w:val="none" w:sz="0" w:space="0" w:color="auto"/>
      </w:divBdr>
    </w:div>
    <w:div w:id="997609218">
      <w:marLeft w:val="0"/>
      <w:marRight w:val="0"/>
      <w:marTop w:val="0"/>
      <w:marBottom w:val="0"/>
      <w:divBdr>
        <w:top w:val="none" w:sz="0" w:space="0" w:color="auto"/>
        <w:left w:val="none" w:sz="0" w:space="0" w:color="auto"/>
        <w:bottom w:val="none" w:sz="0" w:space="0" w:color="auto"/>
        <w:right w:val="none" w:sz="0" w:space="0" w:color="auto"/>
      </w:divBdr>
    </w:div>
    <w:div w:id="1009792595">
      <w:marLeft w:val="0"/>
      <w:marRight w:val="0"/>
      <w:marTop w:val="0"/>
      <w:marBottom w:val="0"/>
      <w:divBdr>
        <w:top w:val="none" w:sz="0" w:space="0" w:color="auto"/>
        <w:left w:val="none" w:sz="0" w:space="0" w:color="auto"/>
        <w:bottom w:val="none" w:sz="0" w:space="0" w:color="auto"/>
        <w:right w:val="none" w:sz="0" w:space="0" w:color="auto"/>
      </w:divBdr>
    </w:div>
    <w:div w:id="1012532492">
      <w:marLeft w:val="0"/>
      <w:marRight w:val="0"/>
      <w:marTop w:val="0"/>
      <w:marBottom w:val="0"/>
      <w:divBdr>
        <w:top w:val="none" w:sz="0" w:space="0" w:color="auto"/>
        <w:left w:val="none" w:sz="0" w:space="0" w:color="auto"/>
        <w:bottom w:val="none" w:sz="0" w:space="0" w:color="auto"/>
        <w:right w:val="none" w:sz="0" w:space="0" w:color="auto"/>
      </w:divBdr>
    </w:div>
    <w:div w:id="1013653844">
      <w:marLeft w:val="0"/>
      <w:marRight w:val="0"/>
      <w:marTop w:val="0"/>
      <w:marBottom w:val="0"/>
      <w:divBdr>
        <w:top w:val="none" w:sz="0" w:space="0" w:color="auto"/>
        <w:left w:val="none" w:sz="0" w:space="0" w:color="auto"/>
        <w:bottom w:val="none" w:sz="0" w:space="0" w:color="auto"/>
        <w:right w:val="none" w:sz="0" w:space="0" w:color="auto"/>
      </w:divBdr>
    </w:div>
    <w:div w:id="1021006873">
      <w:marLeft w:val="0"/>
      <w:marRight w:val="0"/>
      <w:marTop w:val="0"/>
      <w:marBottom w:val="0"/>
      <w:divBdr>
        <w:top w:val="none" w:sz="0" w:space="0" w:color="auto"/>
        <w:left w:val="none" w:sz="0" w:space="0" w:color="auto"/>
        <w:bottom w:val="none" w:sz="0" w:space="0" w:color="auto"/>
        <w:right w:val="none" w:sz="0" w:space="0" w:color="auto"/>
      </w:divBdr>
    </w:div>
    <w:div w:id="1022169939">
      <w:marLeft w:val="0"/>
      <w:marRight w:val="0"/>
      <w:marTop w:val="0"/>
      <w:marBottom w:val="0"/>
      <w:divBdr>
        <w:top w:val="none" w:sz="0" w:space="0" w:color="auto"/>
        <w:left w:val="none" w:sz="0" w:space="0" w:color="auto"/>
        <w:bottom w:val="none" w:sz="0" w:space="0" w:color="auto"/>
        <w:right w:val="none" w:sz="0" w:space="0" w:color="auto"/>
      </w:divBdr>
    </w:div>
    <w:div w:id="1030107844">
      <w:marLeft w:val="0"/>
      <w:marRight w:val="0"/>
      <w:marTop w:val="0"/>
      <w:marBottom w:val="0"/>
      <w:divBdr>
        <w:top w:val="none" w:sz="0" w:space="0" w:color="auto"/>
        <w:left w:val="none" w:sz="0" w:space="0" w:color="auto"/>
        <w:bottom w:val="none" w:sz="0" w:space="0" w:color="auto"/>
        <w:right w:val="none" w:sz="0" w:space="0" w:color="auto"/>
      </w:divBdr>
    </w:div>
    <w:div w:id="1030953615">
      <w:marLeft w:val="0"/>
      <w:marRight w:val="0"/>
      <w:marTop w:val="0"/>
      <w:marBottom w:val="0"/>
      <w:divBdr>
        <w:top w:val="none" w:sz="0" w:space="0" w:color="auto"/>
        <w:left w:val="none" w:sz="0" w:space="0" w:color="auto"/>
        <w:bottom w:val="none" w:sz="0" w:space="0" w:color="auto"/>
        <w:right w:val="none" w:sz="0" w:space="0" w:color="auto"/>
      </w:divBdr>
    </w:div>
    <w:div w:id="1033262892">
      <w:marLeft w:val="0"/>
      <w:marRight w:val="0"/>
      <w:marTop w:val="0"/>
      <w:marBottom w:val="0"/>
      <w:divBdr>
        <w:top w:val="none" w:sz="0" w:space="0" w:color="auto"/>
        <w:left w:val="none" w:sz="0" w:space="0" w:color="auto"/>
        <w:bottom w:val="none" w:sz="0" w:space="0" w:color="auto"/>
        <w:right w:val="none" w:sz="0" w:space="0" w:color="auto"/>
      </w:divBdr>
    </w:div>
    <w:div w:id="1033457462">
      <w:marLeft w:val="0"/>
      <w:marRight w:val="0"/>
      <w:marTop w:val="0"/>
      <w:marBottom w:val="0"/>
      <w:divBdr>
        <w:top w:val="none" w:sz="0" w:space="0" w:color="auto"/>
        <w:left w:val="none" w:sz="0" w:space="0" w:color="auto"/>
        <w:bottom w:val="none" w:sz="0" w:space="0" w:color="auto"/>
        <w:right w:val="none" w:sz="0" w:space="0" w:color="auto"/>
      </w:divBdr>
    </w:div>
    <w:div w:id="1039865292">
      <w:marLeft w:val="0"/>
      <w:marRight w:val="0"/>
      <w:marTop w:val="0"/>
      <w:marBottom w:val="0"/>
      <w:divBdr>
        <w:top w:val="none" w:sz="0" w:space="0" w:color="auto"/>
        <w:left w:val="none" w:sz="0" w:space="0" w:color="auto"/>
        <w:bottom w:val="none" w:sz="0" w:space="0" w:color="auto"/>
        <w:right w:val="none" w:sz="0" w:space="0" w:color="auto"/>
      </w:divBdr>
    </w:div>
    <w:div w:id="1043866101">
      <w:marLeft w:val="0"/>
      <w:marRight w:val="0"/>
      <w:marTop w:val="0"/>
      <w:marBottom w:val="0"/>
      <w:divBdr>
        <w:top w:val="none" w:sz="0" w:space="0" w:color="auto"/>
        <w:left w:val="none" w:sz="0" w:space="0" w:color="auto"/>
        <w:bottom w:val="none" w:sz="0" w:space="0" w:color="auto"/>
        <w:right w:val="none" w:sz="0" w:space="0" w:color="auto"/>
      </w:divBdr>
    </w:div>
    <w:div w:id="1046099123">
      <w:marLeft w:val="0"/>
      <w:marRight w:val="0"/>
      <w:marTop w:val="0"/>
      <w:marBottom w:val="0"/>
      <w:divBdr>
        <w:top w:val="none" w:sz="0" w:space="0" w:color="auto"/>
        <w:left w:val="none" w:sz="0" w:space="0" w:color="auto"/>
        <w:bottom w:val="none" w:sz="0" w:space="0" w:color="auto"/>
        <w:right w:val="none" w:sz="0" w:space="0" w:color="auto"/>
      </w:divBdr>
    </w:div>
    <w:div w:id="1046564548">
      <w:marLeft w:val="0"/>
      <w:marRight w:val="0"/>
      <w:marTop w:val="0"/>
      <w:marBottom w:val="0"/>
      <w:divBdr>
        <w:top w:val="none" w:sz="0" w:space="0" w:color="auto"/>
        <w:left w:val="none" w:sz="0" w:space="0" w:color="auto"/>
        <w:bottom w:val="none" w:sz="0" w:space="0" w:color="auto"/>
        <w:right w:val="none" w:sz="0" w:space="0" w:color="auto"/>
      </w:divBdr>
    </w:div>
    <w:div w:id="1046683043">
      <w:marLeft w:val="0"/>
      <w:marRight w:val="0"/>
      <w:marTop w:val="0"/>
      <w:marBottom w:val="0"/>
      <w:divBdr>
        <w:top w:val="none" w:sz="0" w:space="0" w:color="auto"/>
        <w:left w:val="none" w:sz="0" w:space="0" w:color="auto"/>
        <w:bottom w:val="none" w:sz="0" w:space="0" w:color="auto"/>
        <w:right w:val="none" w:sz="0" w:space="0" w:color="auto"/>
      </w:divBdr>
    </w:div>
    <w:div w:id="1049112655">
      <w:marLeft w:val="0"/>
      <w:marRight w:val="0"/>
      <w:marTop w:val="0"/>
      <w:marBottom w:val="0"/>
      <w:divBdr>
        <w:top w:val="none" w:sz="0" w:space="0" w:color="auto"/>
        <w:left w:val="none" w:sz="0" w:space="0" w:color="auto"/>
        <w:bottom w:val="none" w:sz="0" w:space="0" w:color="auto"/>
        <w:right w:val="none" w:sz="0" w:space="0" w:color="auto"/>
      </w:divBdr>
    </w:div>
    <w:div w:id="1050616039">
      <w:marLeft w:val="0"/>
      <w:marRight w:val="0"/>
      <w:marTop w:val="0"/>
      <w:marBottom w:val="0"/>
      <w:divBdr>
        <w:top w:val="none" w:sz="0" w:space="0" w:color="auto"/>
        <w:left w:val="none" w:sz="0" w:space="0" w:color="auto"/>
        <w:bottom w:val="none" w:sz="0" w:space="0" w:color="auto"/>
        <w:right w:val="none" w:sz="0" w:space="0" w:color="auto"/>
      </w:divBdr>
    </w:div>
    <w:div w:id="1060900825">
      <w:marLeft w:val="0"/>
      <w:marRight w:val="0"/>
      <w:marTop w:val="0"/>
      <w:marBottom w:val="0"/>
      <w:divBdr>
        <w:top w:val="none" w:sz="0" w:space="0" w:color="auto"/>
        <w:left w:val="none" w:sz="0" w:space="0" w:color="auto"/>
        <w:bottom w:val="none" w:sz="0" w:space="0" w:color="auto"/>
        <w:right w:val="none" w:sz="0" w:space="0" w:color="auto"/>
      </w:divBdr>
    </w:div>
    <w:div w:id="1062292348">
      <w:marLeft w:val="0"/>
      <w:marRight w:val="0"/>
      <w:marTop w:val="0"/>
      <w:marBottom w:val="0"/>
      <w:divBdr>
        <w:top w:val="none" w:sz="0" w:space="0" w:color="auto"/>
        <w:left w:val="none" w:sz="0" w:space="0" w:color="auto"/>
        <w:bottom w:val="none" w:sz="0" w:space="0" w:color="auto"/>
        <w:right w:val="none" w:sz="0" w:space="0" w:color="auto"/>
      </w:divBdr>
    </w:div>
    <w:div w:id="1064177220">
      <w:marLeft w:val="0"/>
      <w:marRight w:val="0"/>
      <w:marTop w:val="0"/>
      <w:marBottom w:val="0"/>
      <w:divBdr>
        <w:top w:val="none" w:sz="0" w:space="0" w:color="auto"/>
        <w:left w:val="none" w:sz="0" w:space="0" w:color="auto"/>
        <w:bottom w:val="none" w:sz="0" w:space="0" w:color="auto"/>
        <w:right w:val="none" w:sz="0" w:space="0" w:color="auto"/>
      </w:divBdr>
    </w:div>
    <w:div w:id="1080832112">
      <w:marLeft w:val="0"/>
      <w:marRight w:val="0"/>
      <w:marTop w:val="0"/>
      <w:marBottom w:val="0"/>
      <w:divBdr>
        <w:top w:val="none" w:sz="0" w:space="0" w:color="auto"/>
        <w:left w:val="none" w:sz="0" w:space="0" w:color="auto"/>
        <w:bottom w:val="none" w:sz="0" w:space="0" w:color="auto"/>
        <w:right w:val="none" w:sz="0" w:space="0" w:color="auto"/>
      </w:divBdr>
    </w:div>
    <w:div w:id="1083835088">
      <w:marLeft w:val="0"/>
      <w:marRight w:val="0"/>
      <w:marTop w:val="0"/>
      <w:marBottom w:val="0"/>
      <w:divBdr>
        <w:top w:val="none" w:sz="0" w:space="0" w:color="auto"/>
        <w:left w:val="none" w:sz="0" w:space="0" w:color="auto"/>
        <w:bottom w:val="none" w:sz="0" w:space="0" w:color="auto"/>
        <w:right w:val="none" w:sz="0" w:space="0" w:color="auto"/>
      </w:divBdr>
    </w:div>
    <w:div w:id="1089304555">
      <w:marLeft w:val="0"/>
      <w:marRight w:val="0"/>
      <w:marTop w:val="0"/>
      <w:marBottom w:val="0"/>
      <w:divBdr>
        <w:top w:val="none" w:sz="0" w:space="0" w:color="auto"/>
        <w:left w:val="none" w:sz="0" w:space="0" w:color="auto"/>
        <w:bottom w:val="none" w:sz="0" w:space="0" w:color="auto"/>
        <w:right w:val="none" w:sz="0" w:space="0" w:color="auto"/>
      </w:divBdr>
    </w:div>
    <w:div w:id="1089470953">
      <w:marLeft w:val="0"/>
      <w:marRight w:val="0"/>
      <w:marTop w:val="0"/>
      <w:marBottom w:val="0"/>
      <w:divBdr>
        <w:top w:val="none" w:sz="0" w:space="0" w:color="auto"/>
        <w:left w:val="none" w:sz="0" w:space="0" w:color="auto"/>
        <w:bottom w:val="none" w:sz="0" w:space="0" w:color="auto"/>
        <w:right w:val="none" w:sz="0" w:space="0" w:color="auto"/>
      </w:divBdr>
    </w:div>
    <w:div w:id="1099134323">
      <w:marLeft w:val="0"/>
      <w:marRight w:val="0"/>
      <w:marTop w:val="0"/>
      <w:marBottom w:val="0"/>
      <w:divBdr>
        <w:top w:val="none" w:sz="0" w:space="0" w:color="auto"/>
        <w:left w:val="none" w:sz="0" w:space="0" w:color="auto"/>
        <w:bottom w:val="none" w:sz="0" w:space="0" w:color="auto"/>
        <w:right w:val="none" w:sz="0" w:space="0" w:color="auto"/>
      </w:divBdr>
    </w:div>
    <w:div w:id="1102723663">
      <w:marLeft w:val="0"/>
      <w:marRight w:val="0"/>
      <w:marTop w:val="0"/>
      <w:marBottom w:val="0"/>
      <w:divBdr>
        <w:top w:val="none" w:sz="0" w:space="0" w:color="auto"/>
        <w:left w:val="none" w:sz="0" w:space="0" w:color="auto"/>
        <w:bottom w:val="none" w:sz="0" w:space="0" w:color="auto"/>
        <w:right w:val="none" w:sz="0" w:space="0" w:color="auto"/>
      </w:divBdr>
    </w:div>
    <w:div w:id="1114519396">
      <w:marLeft w:val="0"/>
      <w:marRight w:val="0"/>
      <w:marTop w:val="0"/>
      <w:marBottom w:val="0"/>
      <w:divBdr>
        <w:top w:val="none" w:sz="0" w:space="0" w:color="auto"/>
        <w:left w:val="none" w:sz="0" w:space="0" w:color="auto"/>
        <w:bottom w:val="none" w:sz="0" w:space="0" w:color="auto"/>
        <w:right w:val="none" w:sz="0" w:space="0" w:color="auto"/>
      </w:divBdr>
    </w:div>
    <w:div w:id="1121411518">
      <w:marLeft w:val="0"/>
      <w:marRight w:val="0"/>
      <w:marTop w:val="0"/>
      <w:marBottom w:val="0"/>
      <w:divBdr>
        <w:top w:val="none" w:sz="0" w:space="0" w:color="auto"/>
        <w:left w:val="none" w:sz="0" w:space="0" w:color="auto"/>
        <w:bottom w:val="none" w:sz="0" w:space="0" w:color="auto"/>
        <w:right w:val="none" w:sz="0" w:space="0" w:color="auto"/>
      </w:divBdr>
    </w:div>
    <w:div w:id="1124229104">
      <w:marLeft w:val="0"/>
      <w:marRight w:val="0"/>
      <w:marTop w:val="0"/>
      <w:marBottom w:val="0"/>
      <w:divBdr>
        <w:top w:val="none" w:sz="0" w:space="0" w:color="auto"/>
        <w:left w:val="none" w:sz="0" w:space="0" w:color="auto"/>
        <w:bottom w:val="none" w:sz="0" w:space="0" w:color="auto"/>
        <w:right w:val="none" w:sz="0" w:space="0" w:color="auto"/>
      </w:divBdr>
    </w:div>
    <w:div w:id="1128737286">
      <w:marLeft w:val="0"/>
      <w:marRight w:val="0"/>
      <w:marTop w:val="0"/>
      <w:marBottom w:val="0"/>
      <w:divBdr>
        <w:top w:val="none" w:sz="0" w:space="0" w:color="auto"/>
        <w:left w:val="none" w:sz="0" w:space="0" w:color="auto"/>
        <w:bottom w:val="none" w:sz="0" w:space="0" w:color="auto"/>
        <w:right w:val="none" w:sz="0" w:space="0" w:color="auto"/>
      </w:divBdr>
    </w:div>
    <w:div w:id="1130129793">
      <w:marLeft w:val="0"/>
      <w:marRight w:val="0"/>
      <w:marTop w:val="0"/>
      <w:marBottom w:val="0"/>
      <w:divBdr>
        <w:top w:val="none" w:sz="0" w:space="0" w:color="auto"/>
        <w:left w:val="none" w:sz="0" w:space="0" w:color="auto"/>
        <w:bottom w:val="none" w:sz="0" w:space="0" w:color="auto"/>
        <w:right w:val="none" w:sz="0" w:space="0" w:color="auto"/>
      </w:divBdr>
    </w:div>
    <w:div w:id="1131749833">
      <w:marLeft w:val="0"/>
      <w:marRight w:val="0"/>
      <w:marTop w:val="0"/>
      <w:marBottom w:val="0"/>
      <w:divBdr>
        <w:top w:val="none" w:sz="0" w:space="0" w:color="auto"/>
        <w:left w:val="none" w:sz="0" w:space="0" w:color="auto"/>
        <w:bottom w:val="none" w:sz="0" w:space="0" w:color="auto"/>
        <w:right w:val="none" w:sz="0" w:space="0" w:color="auto"/>
      </w:divBdr>
    </w:div>
    <w:div w:id="1134100871">
      <w:marLeft w:val="0"/>
      <w:marRight w:val="0"/>
      <w:marTop w:val="0"/>
      <w:marBottom w:val="0"/>
      <w:divBdr>
        <w:top w:val="none" w:sz="0" w:space="0" w:color="auto"/>
        <w:left w:val="none" w:sz="0" w:space="0" w:color="auto"/>
        <w:bottom w:val="none" w:sz="0" w:space="0" w:color="auto"/>
        <w:right w:val="none" w:sz="0" w:space="0" w:color="auto"/>
      </w:divBdr>
    </w:div>
    <w:div w:id="1141271291">
      <w:marLeft w:val="0"/>
      <w:marRight w:val="0"/>
      <w:marTop w:val="0"/>
      <w:marBottom w:val="0"/>
      <w:divBdr>
        <w:top w:val="none" w:sz="0" w:space="0" w:color="auto"/>
        <w:left w:val="none" w:sz="0" w:space="0" w:color="auto"/>
        <w:bottom w:val="none" w:sz="0" w:space="0" w:color="auto"/>
        <w:right w:val="none" w:sz="0" w:space="0" w:color="auto"/>
      </w:divBdr>
    </w:div>
    <w:div w:id="1159535480">
      <w:marLeft w:val="0"/>
      <w:marRight w:val="0"/>
      <w:marTop w:val="0"/>
      <w:marBottom w:val="0"/>
      <w:divBdr>
        <w:top w:val="none" w:sz="0" w:space="0" w:color="auto"/>
        <w:left w:val="none" w:sz="0" w:space="0" w:color="auto"/>
        <w:bottom w:val="none" w:sz="0" w:space="0" w:color="auto"/>
        <w:right w:val="none" w:sz="0" w:space="0" w:color="auto"/>
      </w:divBdr>
    </w:div>
    <w:div w:id="1160119479">
      <w:marLeft w:val="0"/>
      <w:marRight w:val="0"/>
      <w:marTop w:val="0"/>
      <w:marBottom w:val="0"/>
      <w:divBdr>
        <w:top w:val="none" w:sz="0" w:space="0" w:color="auto"/>
        <w:left w:val="none" w:sz="0" w:space="0" w:color="auto"/>
        <w:bottom w:val="none" w:sz="0" w:space="0" w:color="auto"/>
        <w:right w:val="none" w:sz="0" w:space="0" w:color="auto"/>
      </w:divBdr>
    </w:div>
    <w:div w:id="1166556154">
      <w:marLeft w:val="0"/>
      <w:marRight w:val="0"/>
      <w:marTop w:val="0"/>
      <w:marBottom w:val="0"/>
      <w:divBdr>
        <w:top w:val="none" w:sz="0" w:space="0" w:color="auto"/>
        <w:left w:val="none" w:sz="0" w:space="0" w:color="auto"/>
        <w:bottom w:val="none" w:sz="0" w:space="0" w:color="auto"/>
        <w:right w:val="none" w:sz="0" w:space="0" w:color="auto"/>
      </w:divBdr>
    </w:div>
    <w:div w:id="1167088485">
      <w:marLeft w:val="0"/>
      <w:marRight w:val="0"/>
      <w:marTop w:val="0"/>
      <w:marBottom w:val="0"/>
      <w:divBdr>
        <w:top w:val="none" w:sz="0" w:space="0" w:color="auto"/>
        <w:left w:val="none" w:sz="0" w:space="0" w:color="auto"/>
        <w:bottom w:val="none" w:sz="0" w:space="0" w:color="auto"/>
        <w:right w:val="none" w:sz="0" w:space="0" w:color="auto"/>
      </w:divBdr>
    </w:div>
    <w:div w:id="1169443972">
      <w:marLeft w:val="0"/>
      <w:marRight w:val="0"/>
      <w:marTop w:val="0"/>
      <w:marBottom w:val="0"/>
      <w:divBdr>
        <w:top w:val="none" w:sz="0" w:space="0" w:color="auto"/>
        <w:left w:val="none" w:sz="0" w:space="0" w:color="auto"/>
        <w:bottom w:val="none" w:sz="0" w:space="0" w:color="auto"/>
        <w:right w:val="none" w:sz="0" w:space="0" w:color="auto"/>
      </w:divBdr>
    </w:div>
    <w:div w:id="1175879608">
      <w:marLeft w:val="0"/>
      <w:marRight w:val="0"/>
      <w:marTop w:val="0"/>
      <w:marBottom w:val="0"/>
      <w:divBdr>
        <w:top w:val="none" w:sz="0" w:space="0" w:color="auto"/>
        <w:left w:val="none" w:sz="0" w:space="0" w:color="auto"/>
        <w:bottom w:val="none" w:sz="0" w:space="0" w:color="auto"/>
        <w:right w:val="none" w:sz="0" w:space="0" w:color="auto"/>
      </w:divBdr>
    </w:div>
    <w:div w:id="1176072281">
      <w:marLeft w:val="0"/>
      <w:marRight w:val="0"/>
      <w:marTop w:val="0"/>
      <w:marBottom w:val="0"/>
      <w:divBdr>
        <w:top w:val="none" w:sz="0" w:space="0" w:color="auto"/>
        <w:left w:val="none" w:sz="0" w:space="0" w:color="auto"/>
        <w:bottom w:val="none" w:sz="0" w:space="0" w:color="auto"/>
        <w:right w:val="none" w:sz="0" w:space="0" w:color="auto"/>
      </w:divBdr>
    </w:div>
    <w:div w:id="1177035619">
      <w:marLeft w:val="0"/>
      <w:marRight w:val="0"/>
      <w:marTop w:val="0"/>
      <w:marBottom w:val="0"/>
      <w:divBdr>
        <w:top w:val="none" w:sz="0" w:space="0" w:color="auto"/>
        <w:left w:val="none" w:sz="0" w:space="0" w:color="auto"/>
        <w:bottom w:val="none" w:sz="0" w:space="0" w:color="auto"/>
        <w:right w:val="none" w:sz="0" w:space="0" w:color="auto"/>
      </w:divBdr>
    </w:div>
    <w:div w:id="1177692133">
      <w:marLeft w:val="0"/>
      <w:marRight w:val="0"/>
      <w:marTop w:val="0"/>
      <w:marBottom w:val="0"/>
      <w:divBdr>
        <w:top w:val="none" w:sz="0" w:space="0" w:color="auto"/>
        <w:left w:val="none" w:sz="0" w:space="0" w:color="auto"/>
        <w:bottom w:val="none" w:sz="0" w:space="0" w:color="auto"/>
        <w:right w:val="none" w:sz="0" w:space="0" w:color="auto"/>
      </w:divBdr>
    </w:div>
    <w:div w:id="1181120868">
      <w:marLeft w:val="0"/>
      <w:marRight w:val="0"/>
      <w:marTop w:val="0"/>
      <w:marBottom w:val="0"/>
      <w:divBdr>
        <w:top w:val="none" w:sz="0" w:space="0" w:color="auto"/>
        <w:left w:val="none" w:sz="0" w:space="0" w:color="auto"/>
        <w:bottom w:val="none" w:sz="0" w:space="0" w:color="auto"/>
        <w:right w:val="none" w:sz="0" w:space="0" w:color="auto"/>
      </w:divBdr>
    </w:div>
    <w:div w:id="1184706405">
      <w:marLeft w:val="0"/>
      <w:marRight w:val="0"/>
      <w:marTop w:val="0"/>
      <w:marBottom w:val="0"/>
      <w:divBdr>
        <w:top w:val="none" w:sz="0" w:space="0" w:color="auto"/>
        <w:left w:val="none" w:sz="0" w:space="0" w:color="auto"/>
        <w:bottom w:val="none" w:sz="0" w:space="0" w:color="auto"/>
        <w:right w:val="none" w:sz="0" w:space="0" w:color="auto"/>
      </w:divBdr>
    </w:div>
    <w:div w:id="1185436427">
      <w:marLeft w:val="0"/>
      <w:marRight w:val="0"/>
      <w:marTop w:val="0"/>
      <w:marBottom w:val="0"/>
      <w:divBdr>
        <w:top w:val="none" w:sz="0" w:space="0" w:color="auto"/>
        <w:left w:val="none" w:sz="0" w:space="0" w:color="auto"/>
        <w:bottom w:val="none" w:sz="0" w:space="0" w:color="auto"/>
        <w:right w:val="none" w:sz="0" w:space="0" w:color="auto"/>
      </w:divBdr>
    </w:div>
    <w:div w:id="1190408095">
      <w:marLeft w:val="0"/>
      <w:marRight w:val="0"/>
      <w:marTop w:val="0"/>
      <w:marBottom w:val="0"/>
      <w:divBdr>
        <w:top w:val="none" w:sz="0" w:space="0" w:color="auto"/>
        <w:left w:val="none" w:sz="0" w:space="0" w:color="auto"/>
        <w:bottom w:val="none" w:sz="0" w:space="0" w:color="auto"/>
        <w:right w:val="none" w:sz="0" w:space="0" w:color="auto"/>
      </w:divBdr>
    </w:div>
    <w:div w:id="1197237005">
      <w:marLeft w:val="0"/>
      <w:marRight w:val="0"/>
      <w:marTop w:val="0"/>
      <w:marBottom w:val="0"/>
      <w:divBdr>
        <w:top w:val="none" w:sz="0" w:space="0" w:color="auto"/>
        <w:left w:val="none" w:sz="0" w:space="0" w:color="auto"/>
        <w:bottom w:val="none" w:sz="0" w:space="0" w:color="auto"/>
        <w:right w:val="none" w:sz="0" w:space="0" w:color="auto"/>
      </w:divBdr>
    </w:div>
    <w:div w:id="1198392635">
      <w:marLeft w:val="0"/>
      <w:marRight w:val="0"/>
      <w:marTop w:val="0"/>
      <w:marBottom w:val="0"/>
      <w:divBdr>
        <w:top w:val="none" w:sz="0" w:space="0" w:color="auto"/>
        <w:left w:val="none" w:sz="0" w:space="0" w:color="auto"/>
        <w:bottom w:val="none" w:sz="0" w:space="0" w:color="auto"/>
        <w:right w:val="none" w:sz="0" w:space="0" w:color="auto"/>
      </w:divBdr>
    </w:div>
    <w:div w:id="1199009623">
      <w:marLeft w:val="0"/>
      <w:marRight w:val="0"/>
      <w:marTop w:val="0"/>
      <w:marBottom w:val="0"/>
      <w:divBdr>
        <w:top w:val="none" w:sz="0" w:space="0" w:color="auto"/>
        <w:left w:val="none" w:sz="0" w:space="0" w:color="auto"/>
        <w:bottom w:val="none" w:sz="0" w:space="0" w:color="auto"/>
        <w:right w:val="none" w:sz="0" w:space="0" w:color="auto"/>
      </w:divBdr>
    </w:div>
    <w:div w:id="1209882182">
      <w:marLeft w:val="0"/>
      <w:marRight w:val="0"/>
      <w:marTop w:val="0"/>
      <w:marBottom w:val="0"/>
      <w:divBdr>
        <w:top w:val="none" w:sz="0" w:space="0" w:color="auto"/>
        <w:left w:val="none" w:sz="0" w:space="0" w:color="auto"/>
        <w:bottom w:val="none" w:sz="0" w:space="0" w:color="auto"/>
        <w:right w:val="none" w:sz="0" w:space="0" w:color="auto"/>
      </w:divBdr>
    </w:div>
    <w:div w:id="1217398569">
      <w:marLeft w:val="0"/>
      <w:marRight w:val="0"/>
      <w:marTop w:val="0"/>
      <w:marBottom w:val="0"/>
      <w:divBdr>
        <w:top w:val="none" w:sz="0" w:space="0" w:color="auto"/>
        <w:left w:val="none" w:sz="0" w:space="0" w:color="auto"/>
        <w:bottom w:val="none" w:sz="0" w:space="0" w:color="auto"/>
        <w:right w:val="none" w:sz="0" w:space="0" w:color="auto"/>
      </w:divBdr>
    </w:div>
    <w:div w:id="1217931645">
      <w:marLeft w:val="0"/>
      <w:marRight w:val="0"/>
      <w:marTop w:val="0"/>
      <w:marBottom w:val="0"/>
      <w:divBdr>
        <w:top w:val="none" w:sz="0" w:space="0" w:color="auto"/>
        <w:left w:val="none" w:sz="0" w:space="0" w:color="auto"/>
        <w:bottom w:val="none" w:sz="0" w:space="0" w:color="auto"/>
        <w:right w:val="none" w:sz="0" w:space="0" w:color="auto"/>
      </w:divBdr>
    </w:div>
    <w:div w:id="1219131472">
      <w:marLeft w:val="0"/>
      <w:marRight w:val="0"/>
      <w:marTop w:val="0"/>
      <w:marBottom w:val="0"/>
      <w:divBdr>
        <w:top w:val="none" w:sz="0" w:space="0" w:color="auto"/>
        <w:left w:val="none" w:sz="0" w:space="0" w:color="auto"/>
        <w:bottom w:val="none" w:sz="0" w:space="0" w:color="auto"/>
        <w:right w:val="none" w:sz="0" w:space="0" w:color="auto"/>
      </w:divBdr>
    </w:div>
    <w:div w:id="1220440656">
      <w:marLeft w:val="0"/>
      <w:marRight w:val="0"/>
      <w:marTop w:val="0"/>
      <w:marBottom w:val="0"/>
      <w:divBdr>
        <w:top w:val="none" w:sz="0" w:space="0" w:color="auto"/>
        <w:left w:val="none" w:sz="0" w:space="0" w:color="auto"/>
        <w:bottom w:val="none" w:sz="0" w:space="0" w:color="auto"/>
        <w:right w:val="none" w:sz="0" w:space="0" w:color="auto"/>
      </w:divBdr>
    </w:div>
    <w:div w:id="1220551311">
      <w:marLeft w:val="0"/>
      <w:marRight w:val="0"/>
      <w:marTop w:val="0"/>
      <w:marBottom w:val="0"/>
      <w:divBdr>
        <w:top w:val="none" w:sz="0" w:space="0" w:color="auto"/>
        <w:left w:val="none" w:sz="0" w:space="0" w:color="auto"/>
        <w:bottom w:val="none" w:sz="0" w:space="0" w:color="auto"/>
        <w:right w:val="none" w:sz="0" w:space="0" w:color="auto"/>
      </w:divBdr>
    </w:div>
    <w:div w:id="1226068244">
      <w:marLeft w:val="0"/>
      <w:marRight w:val="0"/>
      <w:marTop w:val="0"/>
      <w:marBottom w:val="0"/>
      <w:divBdr>
        <w:top w:val="none" w:sz="0" w:space="0" w:color="auto"/>
        <w:left w:val="none" w:sz="0" w:space="0" w:color="auto"/>
        <w:bottom w:val="none" w:sz="0" w:space="0" w:color="auto"/>
        <w:right w:val="none" w:sz="0" w:space="0" w:color="auto"/>
      </w:divBdr>
    </w:div>
    <w:div w:id="1228111150">
      <w:bodyDiv w:val="1"/>
      <w:marLeft w:val="0"/>
      <w:marRight w:val="0"/>
      <w:marTop w:val="0"/>
      <w:marBottom w:val="0"/>
      <w:divBdr>
        <w:top w:val="none" w:sz="0" w:space="0" w:color="auto"/>
        <w:left w:val="none" w:sz="0" w:space="0" w:color="auto"/>
        <w:bottom w:val="none" w:sz="0" w:space="0" w:color="auto"/>
        <w:right w:val="none" w:sz="0" w:space="0" w:color="auto"/>
      </w:divBdr>
    </w:div>
    <w:div w:id="1230263696">
      <w:marLeft w:val="0"/>
      <w:marRight w:val="0"/>
      <w:marTop w:val="0"/>
      <w:marBottom w:val="0"/>
      <w:divBdr>
        <w:top w:val="none" w:sz="0" w:space="0" w:color="auto"/>
        <w:left w:val="none" w:sz="0" w:space="0" w:color="auto"/>
        <w:bottom w:val="none" w:sz="0" w:space="0" w:color="auto"/>
        <w:right w:val="none" w:sz="0" w:space="0" w:color="auto"/>
      </w:divBdr>
    </w:div>
    <w:div w:id="1248923859">
      <w:marLeft w:val="0"/>
      <w:marRight w:val="0"/>
      <w:marTop w:val="0"/>
      <w:marBottom w:val="0"/>
      <w:divBdr>
        <w:top w:val="none" w:sz="0" w:space="0" w:color="auto"/>
        <w:left w:val="none" w:sz="0" w:space="0" w:color="auto"/>
        <w:bottom w:val="none" w:sz="0" w:space="0" w:color="auto"/>
        <w:right w:val="none" w:sz="0" w:space="0" w:color="auto"/>
      </w:divBdr>
    </w:div>
    <w:div w:id="1250584151">
      <w:marLeft w:val="0"/>
      <w:marRight w:val="0"/>
      <w:marTop w:val="0"/>
      <w:marBottom w:val="0"/>
      <w:divBdr>
        <w:top w:val="none" w:sz="0" w:space="0" w:color="auto"/>
        <w:left w:val="none" w:sz="0" w:space="0" w:color="auto"/>
        <w:bottom w:val="none" w:sz="0" w:space="0" w:color="auto"/>
        <w:right w:val="none" w:sz="0" w:space="0" w:color="auto"/>
      </w:divBdr>
    </w:div>
    <w:div w:id="1258171892">
      <w:marLeft w:val="0"/>
      <w:marRight w:val="0"/>
      <w:marTop w:val="0"/>
      <w:marBottom w:val="0"/>
      <w:divBdr>
        <w:top w:val="none" w:sz="0" w:space="0" w:color="auto"/>
        <w:left w:val="none" w:sz="0" w:space="0" w:color="auto"/>
        <w:bottom w:val="none" w:sz="0" w:space="0" w:color="auto"/>
        <w:right w:val="none" w:sz="0" w:space="0" w:color="auto"/>
      </w:divBdr>
    </w:div>
    <w:div w:id="1265378654">
      <w:marLeft w:val="0"/>
      <w:marRight w:val="0"/>
      <w:marTop w:val="0"/>
      <w:marBottom w:val="0"/>
      <w:divBdr>
        <w:top w:val="none" w:sz="0" w:space="0" w:color="auto"/>
        <w:left w:val="none" w:sz="0" w:space="0" w:color="auto"/>
        <w:bottom w:val="none" w:sz="0" w:space="0" w:color="auto"/>
        <w:right w:val="none" w:sz="0" w:space="0" w:color="auto"/>
      </w:divBdr>
    </w:div>
    <w:div w:id="1279147630">
      <w:marLeft w:val="0"/>
      <w:marRight w:val="0"/>
      <w:marTop w:val="0"/>
      <w:marBottom w:val="0"/>
      <w:divBdr>
        <w:top w:val="none" w:sz="0" w:space="0" w:color="auto"/>
        <w:left w:val="none" w:sz="0" w:space="0" w:color="auto"/>
        <w:bottom w:val="none" w:sz="0" w:space="0" w:color="auto"/>
        <w:right w:val="none" w:sz="0" w:space="0" w:color="auto"/>
      </w:divBdr>
    </w:div>
    <w:div w:id="1285311823">
      <w:marLeft w:val="0"/>
      <w:marRight w:val="0"/>
      <w:marTop w:val="0"/>
      <w:marBottom w:val="0"/>
      <w:divBdr>
        <w:top w:val="none" w:sz="0" w:space="0" w:color="auto"/>
        <w:left w:val="none" w:sz="0" w:space="0" w:color="auto"/>
        <w:bottom w:val="none" w:sz="0" w:space="0" w:color="auto"/>
        <w:right w:val="none" w:sz="0" w:space="0" w:color="auto"/>
      </w:divBdr>
    </w:div>
    <w:div w:id="1285379437">
      <w:marLeft w:val="0"/>
      <w:marRight w:val="0"/>
      <w:marTop w:val="0"/>
      <w:marBottom w:val="0"/>
      <w:divBdr>
        <w:top w:val="none" w:sz="0" w:space="0" w:color="auto"/>
        <w:left w:val="none" w:sz="0" w:space="0" w:color="auto"/>
        <w:bottom w:val="none" w:sz="0" w:space="0" w:color="auto"/>
        <w:right w:val="none" w:sz="0" w:space="0" w:color="auto"/>
      </w:divBdr>
    </w:div>
    <w:div w:id="1288732034">
      <w:marLeft w:val="0"/>
      <w:marRight w:val="0"/>
      <w:marTop w:val="0"/>
      <w:marBottom w:val="0"/>
      <w:divBdr>
        <w:top w:val="none" w:sz="0" w:space="0" w:color="auto"/>
        <w:left w:val="none" w:sz="0" w:space="0" w:color="auto"/>
        <w:bottom w:val="none" w:sz="0" w:space="0" w:color="auto"/>
        <w:right w:val="none" w:sz="0" w:space="0" w:color="auto"/>
      </w:divBdr>
    </w:div>
    <w:div w:id="1292399531">
      <w:marLeft w:val="0"/>
      <w:marRight w:val="0"/>
      <w:marTop w:val="0"/>
      <w:marBottom w:val="0"/>
      <w:divBdr>
        <w:top w:val="none" w:sz="0" w:space="0" w:color="auto"/>
        <w:left w:val="none" w:sz="0" w:space="0" w:color="auto"/>
        <w:bottom w:val="none" w:sz="0" w:space="0" w:color="auto"/>
        <w:right w:val="none" w:sz="0" w:space="0" w:color="auto"/>
      </w:divBdr>
    </w:div>
    <w:div w:id="1293946773">
      <w:marLeft w:val="0"/>
      <w:marRight w:val="0"/>
      <w:marTop w:val="0"/>
      <w:marBottom w:val="0"/>
      <w:divBdr>
        <w:top w:val="none" w:sz="0" w:space="0" w:color="auto"/>
        <w:left w:val="none" w:sz="0" w:space="0" w:color="auto"/>
        <w:bottom w:val="none" w:sz="0" w:space="0" w:color="auto"/>
        <w:right w:val="none" w:sz="0" w:space="0" w:color="auto"/>
      </w:divBdr>
    </w:div>
    <w:div w:id="1299729169">
      <w:marLeft w:val="0"/>
      <w:marRight w:val="0"/>
      <w:marTop w:val="0"/>
      <w:marBottom w:val="0"/>
      <w:divBdr>
        <w:top w:val="none" w:sz="0" w:space="0" w:color="auto"/>
        <w:left w:val="none" w:sz="0" w:space="0" w:color="auto"/>
        <w:bottom w:val="none" w:sz="0" w:space="0" w:color="auto"/>
        <w:right w:val="none" w:sz="0" w:space="0" w:color="auto"/>
      </w:divBdr>
    </w:div>
    <w:div w:id="1304850362">
      <w:marLeft w:val="0"/>
      <w:marRight w:val="0"/>
      <w:marTop w:val="0"/>
      <w:marBottom w:val="0"/>
      <w:divBdr>
        <w:top w:val="none" w:sz="0" w:space="0" w:color="auto"/>
        <w:left w:val="none" w:sz="0" w:space="0" w:color="auto"/>
        <w:bottom w:val="none" w:sz="0" w:space="0" w:color="auto"/>
        <w:right w:val="none" w:sz="0" w:space="0" w:color="auto"/>
      </w:divBdr>
    </w:div>
    <w:div w:id="1315598350">
      <w:marLeft w:val="0"/>
      <w:marRight w:val="0"/>
      <w:marTop w:val="0"/>
      <w:marBottom w:val="0"/>
      <w:divBdr>
        <w:top w:val="none" w:sz="0" w:space="0" w:color="auto"/>
        <w:left w:val="none" w:sz="0" w:space="0" w:color="auto"/>
        <w:bottom w:val="none" w:sz="0" w:space="0" w:color="auto"/>
        <w:right w:val="none" w:sz="0" w:space="0" w:color="auto"/>
      </w:divBdr>
    </w:div>
    <w:div w:id="1334920460">
      <w:marLeft w:val="0"/>
      <w:marRight w:val="0"/>
      <w:marTop w:val="0"/>
      <w:marBottom w:val="0"/>
      <w:divBdr>
        <w:top w:val="none" w:sz="0" w:space="0" w:color="auto"/>
        <w:left w:val="none" w:sz="0" w:space="0" w:color="auto"/>
        <w:bottom w:val="none" w:sz="0" w:space="0" w:color="auto"/>
        <w:right w:val="none" w:sz="0" w:space="0" w:color="auto"/>
      </w:divBdr>
    </w:div>
    <w:div w:id="1338462783">
      <w:marLeft w:val="0"/>
      <w:marRight w:val="0"/>
      <w:marTop w:val="0"/>
      <w:marBottom w:val="0"/>
      <w:divBdr>
        <w:top w:val="none" w:sz="0" w:space="0" w:color="auto"/>
        <w:left w:val="none" w:sz="0" w:space="0" w:color="auto"/>
        <w:bottom w:val="none" w:sz="0" w:space="0" w:color="auto"/>
        <w:right w:val="none" w:sz="0" w:space="0" w:color="auto"/>
      </w:divBdr>
    </w:div>
    <w:div w:id="1343897060">
      <w:marLeft w:val="0"/>
      <w:marRight w:val="0"/>
      <w:marTop w:val="0"/>
      <w:marBottom w:val="0"/>
      <w:divBdr>
        <w:top w:val="none" w:sz="0" w:space="0" w:color="auto"/>
        <w:left w:val="none" w:sz="0" w:space="0" w:color="auto"/>
        <w:bottom w:val="none" w:sz="0" w:space="0" w:color="auto"/>
        <w:right w:val="none" w:sz="0" w:space="0" w:color="auto"/>
      </w:divBdr>
    </w:div>
    <w:div w:id="1352680156">
      <w:marLeft w:val="0"/>
      <w:marRight w:val="0"/>
      <w:marTop w:val="0"/>
      <w:marBottom w:val="0"/>
      <w:divBdr>
        <w:top w:val="none" w:sz="0" w:space="0" w:color="auto"/>
        <w:left w:val="none" w:sz="0" w:space="0" w:color="auto"/>
        <w:bottom w:val="none" w:sz="0" w:space="0" w:color="auto"/>
        <w:right w:val="none" w:sz="0" w:space="0" w:color="auto"/>
      </w:divBdr>
    </w:div>
    <w:div w:id="1362198173">
      <w:marLeft w:val="0"/>
      <w:marRight w:val="0"/>
      <w:marTop w:val="0"/>
      <w:marBottom w:val="0"/>
      <w:divBdr>
        <w:top w:val="none" w:sz="0" w:space="0" w:color="auto"/>
        <w:left w:val="none" w:sz="0" w:space="0" w:color="auto"/>
        <w:bottom w:val="none" w:sz="0" w:space="0" w:color="auto"/>
        <w:right w:val="none" w:sz="0" w:space="0" w:color="auto"/>
      </w:divBdr>
    </w:div>
    <w:div w:id="1363752250">
      <w:marLeft w:val="0"/>
      <w:marRight w:val="0"/>
      <w:marTop w:val="0"/>
      <w:marBottom w:val="0"/>
      <w:divBdr>
        <w:top w:val="none" w:sz="0" w:space="0" w:color="auto"/>
        <w:left w:val="none" w:sz="0" w:space="0" w:color="auto"/>
        <w:bottom w:val="none" w:sz="0" w:space="0" w:color="auto"/>
        <w:right w:val="none" w:sz="0" w:space="0" w:color="auto"/>
      </w:divBdr>
    </w:div>
    <w:div w:id="1384669330">
      <w:marLeft w:val="0"/>
      <w:marRight w:val="0"/>
      <w:marTop w:val="0"/>
      <w:marBottom w:val="0"/>
      <w:divBdr>
        <w:top w:val="none" w:sz="0" w:space="0" w:color="auto"/>
        <w:left w:val="none" w:sz="0" w:space="0" w:color="auto"/>
        <w:bottom w:val="none" w:sz="0" w:space="0" w:color="auto"/>
        <w:right w:val="none" w:sz="0" w:space="0" w:color="auto"/>
      </w:divBdr>
    </w:div>
    <w:div w:id="1390225889">
      <w:marLeft w:val="0"/>
      <w:marRight w:val="0"/>
      <w:marTop w:val="0"/>
      <w:marBottom w:val="0"/>
      <w:divBdr>
        <w:top w:val="none" w:sz="0" w:space="0" w:color="auto"/>
        <w:left w:val="none" w:sz="0" w:space="0" w:color="auto"/>
        <w:bottom w:val="none" w:sz="0" w:space="0" w:color="auto"/>
        <w:right w:val="none" w:sz="0" w:space="0" w:color="auto"/>
      </w:divBdr>
    </w:div>
    <w:div w:id="1392147158">
      <w:marLeft w:val="0"/>
      <w:marRight w:val="0"/>
      <w:marTop w:val="0"/>
      <w:marBottom w:val="0"/>
      <w:divBdr>
        <w:top w:val="none" w:sz="0" w:space="0" w:color="auto"/>
        <w:left w:val="none" w:sz="0" w:space="0" w:color="auto"/>
        <w:bottom w:val="none" w:sz="0" w:space="0" w:color="auto"/>
        <w:right w:val="none" w:sz="0" w:space="0" w:color="auto"/>
      </w:divBdr>
    </w:div>
    <w:div w:id="1393961514">
      <w:marLeft w:val="0"/>
      <w:marRight w:val="0"/>
      <w:marTop w:val="0"/>
      <w:marBottom w:val="0"/>
      <w:divBdr>
        <w:top w:val="none" w:sz="0" w:space="0" w:color="auto"/>
        <w:left w:val="none" w:sz="0" w:space="0" w:color="auto"/>
        <w:bottom w:val="none" w:sz="0" w:space="0" w:color="auto"/>
        <w:right w:val="none" w:sz="0" w:space="0" w:color="auto"/>
      </w:divBdr>
    </w:div>
    <w:div w:id="1397581420">
      <w:marLeft w:val="0"/>
      <w:marRight w:val="0"/>
      <w:marTop w:val="0"/>
      <w:marBottom w:val="0"/>
      <w:divBdr>
        <w:top w:val="none" w:sz="0" w:space="0" w:color="auto"/>
        <w:left w:val="none" w:sz="0" w:space="0" w:color="auto"/>
        <w:bottom w:val="none" w:sz="0" w:space="0" w:color="auto"/>
        <w:right w:val="none" w:sz="0" w:space="0" w:color="auto"/>
      </w:divBdr>
    </w:div>
    <w:div w:id="1401177579">
      <w:marLeft w:val="0"/>
      <w:marRight w:val="0"/>
      <w:marTop w:val="0"/>
      <w:marBottom w:val="0"/>
      <w:divBdr>
        <w:top w:val="none" w:sz="0" w:space="0" w:color="auto"/>
        <w:left w:val="none" w:sz="0" w:space="0" w:color="auto"/>
        <w:bottom w:val="none" w:sz="0" w:space="0" w:color="auto"/>
        <w:right w:val="none" w:sz="0" w:space="0" w:color="auto"/>
      </w:divBdr>
    </w:div>
    <w:div w:id="1403410535">
      <w:marLeft w:val="0"/>
      <w:marRight w:val="0"/>
      <w:marTop w:val="0"/>
      <w:marBottom w:val="0"/>
      <w:divBdr>
        <w:top w:val="none" w:sz="0" w:space="0" w:color="auto"/>
        <w:left w:val="none" w:sz="0" w:space="0" w:color="auto"/>
        <w:bottom w:val="none" w:sz="0" w:space="0" w:color="auto"/>
        <w:right w:val="none" w:sz="0" w:space="0" w:color="auto"/>
      </w:divBdr>
    </w:div>
    <w:div w:id="1405489046">
      <w:marLeft w:val="0"/>
      <w:marRight w:val="0"/>
      <w:marTop w:val="0"/>
      <w:marBottom w:val="0"/>
      <w:divBdr>
        <w:top w:val="none" w:sz="0" w:space="0" w:color="auto"/>
        <w:left w:val="none" w:sz="0" w:space="0" w:color="auto"/>
        <w:bottom w:val="none" w:sz="0" w:space="0" w:color="auto"/>
        <w:right w:val="none" w:sz="0" w:space="0" w:color="auto"/>
      </w:divBdr>
    </w:div>
    <w:div w:id="1422802137">
      <w:marLeft w:val="0"/>
      <w:marRight w:val="0"/>
      <w:marTop w:val="0"/>
      <w:marBottom w:val="0"/>
      <w:divBdr>
        <w:top w:val="none" w:sz="0" w:space="0" w:color="auto"/>
        <w:left w:val="none" w:sz="0" w:space="0" w:color="auto"/>
        <w:bottom w:val="none" w:sz="0" w:space="0" w:color="auto"/>
        <w:right w:val="none" w:sz="0" w:space="0" w:color="auto"/>
      </w:divBdr>
    </w:div>
    <w:div w:id="1424229458">
      <w:marLeft w:val="0"/>
      <w:marRight w:val="0"/>
      <w:marTop w:val="0"/>
      <w:marBottom w:val="0"/>
      <w:divBdr>
        <w:top w:val="none" w:sz="0" w:space="0" w:color="auto"/>
        <w:left w:val="none" w:sz="0" w:space="0" w:color="auto"/>
        <w:bottom w:val="none" w:sz="0" w:space="0" w:color="auto"/>
        <w:right w:val="none" w:sz="0" w:space="0" w:color="auto"/>
      </w:divBdr>
    </w:div>
    <w:div w:id="1424373154">
      <w:marLeft w:val="0"/>
      <w:marRight w:val="0"/>
      <w:marTop w:val="0"/>
      <w:marBottom w:val="0"/>
      <w:divBdr>
        <w:top w:val="none" w:sz="0" w:space="0" w:color="auto"/>
        <w:left w:val="none" w:sz="0" w:space="0" w:color="auto"/>
        <w:bottom w:val="none" w:sz="0" w:space="0" w:color="auto"/>
        <w:right w:val="none" w:sz="0" w:space="0" w:color="auto"/>
      </w:divBdr>
    </w:div>
    <w:div w:id="1444958758">
      <w:marLeft w:val="0"/>
      <w:marRight w:val="0"/>
      <w:marTop w:val="0"/>
      <w:marBottom w:val="0"/>
      <w:divBdr>
        <w:top w:val="none" w:sz="0" w:space="0" w:color="auto"/>
        <w:left w:val="none" w:sz="0" w:space="0" w:color="auto"/>
        <w:bottom w:val="none" w:sz="0" w:space="0" w:color="auto"/>
        <w:right w:val="none" w:sz="0" w:space="0" w:color="auto"/>
      </w:divBdr>
    </w:div>
    <w:div w:id="1446654003">
      <w:marLeft w:val="0"/>
      <w:marRight w:val="0"/>
      <w:marTop w:val="0"/>
      <w:marBottom w:val="0"/>
      <w:divBdr>
        <w:top w:val="none" w:sz="0" w:space="0" w:color="auto"/>
        <w:left w:val="none" w:sz="0" w:space="0" w:color="auto"/>
        <w:bottom w:val="none" w:sz="0" w:space="0" w:color="auto"/>
        <w:right w:val="none" w:sz="0" w:space="0" w:color="auto"/>
      </w:divBdr>
    </w:div>
    <w:div w:id="1447307496">
      <w:marLeft w:val="0"/>
      <w:marRight w:val="0"/>
      <w:marTop w:val="0"/>
      <w:marBottom w:val="0"/>
      <w:divBdr>
        <w:top w:val="none" w:sz="0" w:space="0" w:color="auto"/>
        <w:left w:val="none" w:sz="0" w:space="0" w:color="auto"/>
        <w:bottom w:val="none" w:sz="0" w:space="0" w:color="auto"/>
        <w:right w:val="none" w:sz="0" w:space="0" w:color="auto"/>
      </w:divBdr>
    </w:div>
    <w:div w:id="1448237439">
      <w:marLeft w:val="0"/>
      <w:marRight w:val="0"/>
      <w:marTop w:val="0"/>
      <w:marBottom w:val="0"/>
      <w:divBdr>
        <w:top w:val="none" w:sz="0" w:space="0" w:color="auto"/>
        <w:left w:val="none" w:sz="0" w:space="0" w:color="auto"/>
        <w:bottom w:val="none" w:sz="0" w:space="0" w:color="auto"/>
        <w:right w:val="none" w:sz="0" w:space="0" w:color="auto"/>
      </w:divBdr>
    </w:div>
    <w:div w:id="1450278419">
      <w:marLeft w:val="0"/>
      <w:marRight w:val="0"/>
      <w:marTop w:val="0"/>
      <w:marBottom w:val="0"/>
      <w:divBdr>
        <w:top w:val="none" w:sz="0" w:space="0" w:color="auto"/>
        <w:left w:val="none" w:sz="0" w:space="0" w:color="auto"/>
        <w:bottom w:val="none" w:sz="0" w:space="0" w:color="auto"/>
        <w:right w:val="none" w:sz="0" w:space="0" w:color="auto"/>
      </w:divBdr>
    </w:div>
    <w:div w:id="1455249729">
      <w:marLeft w:val="0"/>
      <w:marRight w:val="0"/>
      <w:marTop w:val="0"/>
      <w:marBottom w:val="0"/>
      <w:divBdr>
        <w:top w:val="none" w:sz="0" w:space="0" w:color="auto"/>
        <w:left w:val="none" w:sz="0" w:space="0" w:color="auto"/>
        <w:bottom w:val="none" w:sz="0" w:space="0" w:color="auto"/>
        <w:right w:val="none" w:sz="0" w:space="0" w:color="auto"/>
      </w:divBdr>
    </w:div>
    <w:div w:id="1456294550">
      <w:marLeft w:val="0"/>
      <w:marRight w:val="0"/>
      <w:marTop w:val="0"/>
      <w:marBottom w:val="0"/>
      <w:divBdr>
        <w:top w:val="none" w:sz="0" w:space="0" w:color="auto"/>
        <w:left w:val="none" w:sz="0" w:space="0" w:color="auto"/>
        <w:bottom w:val="none" w:sz="0" w:space="0" w:color="auto"/>
        <w:right w:val="none" w:sz="0" w:space="0" w:color="auto"/>
      </w:divBdr>
    </w:div>
    <w:div w:id="1457868628">
      <w:marLeft w:val="0"/>
      <w:marRight w:val="0"/>
      <w:marTop w:val="0"/>
      <w:marBottom w:val="0"/>
      <w:divBdr>
        <w:top w:val="none" w:sz="0" w:space="0" w:color="auto"/>
        <w:left w:val="none" w:sz="0" w:space="0" w:color="auto"/>
        <w:bottom w:val="none" w:sz="0" w:space="0" w:color="auto"/>
        <w:right w:val="none" w:sz="0" w:space="0" w:color="auto"/>
      </w:divBdr>
    </w:div>
    <w:div w:id="1469665005">
      <w:marLeft w:val="0"/>
      <w:marRight w:val="0"/>
      <w:marTop w:val="0"/>
      <w:marBottom w:val="0"/>
      <w:divBdr>
        <w:top w:val="none" w:sz="0" w:space="0" w:color="auto"/>
        <w:left w:val="none" w:sz="0" w:space="0" w:color="auto"/>
        <w:bottom w:val="none" w:sz="0" w:space="0" w:color="auto"/>
        <w:right w:val="none" w:sz="0" w:space="0" w:color="auto"/>
      </w:divBdr>
    </w:div>
    <w:div w:id="1483812697">
      <w:marLeft w:val="0"/>
      <w:marRight w:val="0"/>
      <w:marTop w:val="0"/>
      <w:marBottom w:val="0"/>
      <w:divBdr>
        <w:top w:val="none" w:sz="0" w:space="0" w:color="auto"/>
        <w:left w:val="none" w:sz="0" w:space="0" w:color="auto"/>
        <w:bottom w:val="none" w:sz="0" w:space="0" w:color="auto"/>
        <w:right w:val="none" w:sz="0" w:space="0" w:color="auto"/>
      </w:divBdr>
    </w:div>
    <w:div w:id="1492716965">
      <w:marLeft w:val="0"/>
      <w:marRight w:val="0"/>
      <w:marTop w:val="0"/>
      <w:marBottom w:val="0"/>
      <w:divBdr>
        <w:top w:val="none" w:sz="0" w:space="0" w:color="auto"/>
        <w:left w:val="none" w:sz="0" w:space="0" w:color="auto"/>
        <w:bottom w:val="none" w:sz="0" w:space="0" w:color="auto"/>
        <w:right w:val="none" w:sz="0" w:space="0" w:color="auto"/>
      </w:divBdr>
    </w:div>
    <w:div w:id="1507480247">
      <w:marLeft w:val="0"/>
      <w:marRight w:val="0"/>
      <w:marTop w:val="0"/>
      <w:marBottom w:val="0"/>
      <w:divBdr>
        <w:top w:val="none" w:sz="0" w:space="0" w:color="auto"/>
        <w:left w:val="none" w:sz="0" w:space="0" w:color="auto"/>
        <w:bottom w:val="none" w:sz="0" w:space="0" w:color="auto"/>
        <w:right w:val="none" w:sz="0" w:space="0" w:color="auto"/>
      </w:divBdr>
    </w:div>
    <w:div w:id="1510099488">
      <w:marLeft w:val="0"/>
      <w:marRight w:val="0"/>
      <w:marTop w:val="0"/>
      <w:marBottom w:val="0"/>
      <w:divBdr>
        <w:top w:val="none" w:sz="0" w:space="0" w:color="auto"/>
        <w:left w:val="none" w:sz="0" w:space="0" w:color="auto"/>
        <w:bottom w:val="none" w:sz="0" w:space="0" w:color="auto"/>
        <w:right w:val="none" w:sz="0" w:space="0" w:color="auto"/>
      </w:divBdr>
    </w:div>
    <w:div w:id="1510488991">
      <w:marLeft w:val="0"/>
      <w:marRight w:val="0"/>
      <w:marTop w:val="0"/>
      <w:marBottom w:val="0"/>
      <w:divBdr>
        <w:top w:val="none" w:sz="0" w:space="0" w:color="auto"/>
        <w:left w:val="none" w:sz="0" w:space="0" w:color="auto"/>
        <w:bottom w:val="none" w:sz="0" w:space="0" w:color="auto"/>
        <w:right w:val="none" w:sz="0" w:space="0" w:color="auto"/>
      </w:divBdr>
    </w:div>
    <w:div w:id="1514102348">
      <w:marLeft w:val="0"/>
      <w:marRight w:val="0"/>
      <w:marTop w:val="0"/>
      <w:marBottom w:val="0"/>
      <w:divBdr>
        <w:top w:val="none" w:sz="0" w:space="0" w:color="auto"/>
        <w:left w:val="none" w:sz="0" w:space="0" w:color="auto"/>
        <w:bottom w:val="none" w:sz="0" w:space="0" w:color="auto"/>
        <w:right w:val="none" w:sz="0" w:space="0" w:color="auto"/>
      </w:divBdr>
    </w:div>
    <w:div w:id="1519393409">
      <w:marLeft w:val="0"/>
      <w:marRight w:val="0"/>
      <w:marTop w:val="0"/>
      <w:marBottom w:val="0"/>
      <w:divBdr>
        <w:top w:val="none" w:sz="0" w:space="0" w:color="auto"/>
        <w:left w:val="none" w:sz="0" w:space="0" w:color="auto"/>
        <w:bottom w:val="none" w:sz="0" w:space="0" w:color="auto"/>
        <w:right w:val="none" w:sz="0" w:space="0" w:color="auto"/>
      </w:divBdr>
    </w:div>
    <w:div w:id="1520390899">
      <w:marLeft w:val="0"/>
      <w:marRight w:val="0"/>
      <w:marTop w:val="0"/>
      <w:marBottom w:val="0"/>
      <w:divBdr>
        <w:top w:val="none" w:sz="0" w:space="0" w:color="auto"/>
        <w:left w:val="none" w:sz="0" w:space="0" w:color="auto"/>
        <w:bottom w:val="none" w:sz="0" w:space="0" w:color="auto"/>
        <w:right w:val="none" w:sz="0" w:space="0" w:color="auto"/>
      </w:divBdr>
    </w:div>
    <w:div w:id="1522890412">
      <w:marLeft w:val="0"/>
      <w:marRight w:val="0"/>
      <w:marTop w:val="0"/>
      <w:marBottom w:val="0"/>
      <w:divBdr>
        <w:top w:val="none" w:sz="0" w:space="0" w:color="auto"/>
        <w:left w:val="none" w:sz="0" w:space="0" w:color="auto"/>
        <w:bottom w:val="none" w:sz="0" w:space="0" w:color="auto"/>
        <w:right w:val="none" w:sz="0" w:space="0" w:color="auto"/>
      </w:divBdr>
    </w:div>
    <w:div w:id="1528762350">
      <w:bodyDiv w:val="1"/>
      <w:marLeft w:val="0"/>
      <w:marRight w:val="0"/>
      <w:marTop w:val="0"/>
      <w:marBottom w:val="0"/>
      <w:divBdr>
        <w:top w:val="none" w:sz="0" w:space="0" w:color="auto"/>
        <w:left w:val="none" w:sz="0" w:space="0" w:color="auto"/>
        <w:bottom w:val="none" w:sz="0" w:space="0" w:color="auto"/>
        <w:right w:val="none" w:sz="0" w:space="0" w:color="auto"/>
      </w:divBdr>
    </w:div>
    <w:div w:id="1530338855">
      <w:marLeft w:val="0"/>
      <w:marRight w:val="0"/>
      <w:marTop w:val="0"/>
      <w:marBottom w:val="0"/>
      <w:divBdr>
        <w:top w:val="none" w:sz="0" w:space="0" w:color="auto"/>
        <w:left w:val="none" w:sz="0" w:space="0" w:color="auto"/>
        <w:bottom w:val="none" w:sz="0" w:space="0" w:color="auto"/>
        <w:right w:val="none" w:sz="0" w:space="0" w:color="auto"/>
      </w:divBdr>
    </w:div>
    <w:div w:id="1541549412">
      <w:marLeft w:val="0"/>
      <w:marRight w:val="0"/>
      <w:marTop w:val="0"/>
      <w:marBottom w:val="0"/>
      <w:divBdr>
        <w:top w:val="none" w:sz="0" w:space="0" w:color="auto"/>
        <w:left w:val="none" w:sz="0" w:space="0" w:color="auto"/>
        <w:bottom w:val="none" w:sz="0" w:space="0" w:color="auto"/>
        <w:right w:val="none" w:sz="0" w:space="0" w:color="auto"/>
      </w:divBdr>
    </w:div>
    <w:div w:id="1544365073">
      <w:marLeft w:val="0"/>
      <w:marRight w:val="0"/>
      <w:marTop w:val="0"/>
      <w:marBottom w:val="0"/>
      <w:divBdr>
        <w:top w:val="none" w:sz="0" w:space="0" w:color="auto"/>
        <w:left w:val="none" w:sz="0" w:space="0" w:color="auto"/>
        <w:bottom w:val="none" w:sz="0" w:space="0" w:color="auto"/>
        <w:right w:val="none" w:sz="0" w:space="0" w:color="auto"/>
      </w:divBdr>
    </w:div>
    <w:div w:id="1547178120">
      <w:marLeft w:val="0"/>
      <w:marRight w:val="0"/>
      <w:marTop w:val="0"/>
      <w:marBottom w:val="0"/>
      <w:divBdr>
        <w:top w:val="none" w:sz="0" w:space="0" w:color="auto"/>
        <w:left w:val="none" w:sz="0" w:space="0" w:color="auto"/>
        <w:bottom w:val="none" w:sz="0" w:space="0" w:color="auto"/>
        <w:right w:val="none" w:sz="0" w:space="0" w:color="auto"/>
      </w:divBdr>
    </w:div>
    <w:div w:id="1549024826">
      <w:marLeft w:val="0"/>
      <w:marRight w:val="0"/>
      <w:marTop w:val="0"/>
      <w:marBottom w:val="0"/>
      <w:divBdr>
        <w:top w:val="none" w:sz="0" w:space="0" w:color="auto"/>
        <w:left w:val="none" w:sz="0" w:space="0" w:color="auto"/>
        <w:bottom w:val="none" w:sz="0" w:space="0" w:color="auto"/>
        <w:right w:val="none" w:sz="0" w:space="0" w:color="auto"/>
      </w:divBdr>
    </w:div>
    <w:div w:id="1552695802">
      <w:marLeft w:val="0"/>
      <w:marRight w:val="0"/>
      <w:marTop w:val="0"/>
      <w:marBottom w:val="0"/>
      <w:divBdr>
        <w:top w:val="none" w:sz="0" w:space="0" w:color="auto"/>
        <w:left w:val="none" w:sz="0" w:space="0" w:color="auto"/>
        <w:bottom w:val="none" w:sz="0" w:space="0" w:color="auto"/>
        <w:right w:val="none" w:sz="0" w:space="0" w:color="auto"/>
      </w:divBdr>
    </w:div>
    <w:div w:id="1566376905">
      <w:marLeft w:val="0"/>
      <w:marRight w:val="0"/>
      <w:marTop w:val="0"/>
      <w:marBottom w:val="0"/>
      <w:divBdr>
        <w:top w:val="none" w:sz="0" w:space="0" w:color="auto"/>
        <w:left w:val="none" w:sz="0" w:space="0" w:color="auto"/>
        <w:bottom w:val="none" w:sz="0" w:space="0" w:color="auto"/>
        <w:right w:val="none" w:sz="0" w:space="0" w:color="auto"/>
      </w:divBdr>
    </w:div>
    <w:div w:id="1566723503">
      <w:marLeft w:val="0"/>
      <w:marRight w:val="0"/>
      <w:marTop w:val="0"/>
      <w:marBottom w:val="0"/>
      <w:divBdr>
        <w:top w:val="none" w:sz="0" w:space="0" w:color="auto"/>
        <w:left w:val="none" w:sz="0" w:space="0" w:color="auto"/>
        <w:bottom w:val="none" w:sz="0" w:space="0" w:color="auto"/>
        <w:right w:val="none" w:sz="0" w:space="0" w:color="auto"/>
      </w:divBdr>
    </w:div>
    <w:div w:id="1572739500">
      <w:marLeft w:val="0"/>
      <w:marRight w:val="0"/>
      <w:marTop w:val="0"/>
      <w:marBottom w:val="0"/>
      <w:divBdr>
        <w:top w:val="none" w:sz="0" w:space="0" w:color="auto"/>
        <w:left w:val="none" w:sz="0" w:space="0" w:color="auto"/>
        <w:bottom w:val="none" w:sz="0" w:space="0" w:color="auto"/>
        <w:right w:val="none" w:sz="0" w:space="0" w:color="auto"/>
      </w:divBdr>
    </w:div>
    <w:div w:id="1573924446">
      <w:marLeft w:val="0"/>
      <w:marRight w:val="0"/>
      <w:marTop w:val="0"/>
      <w:marBottom w:val="0"/>
      <w:divBdr>
        <w:top w:val="none" w:sz="0" w:space="0" w:color="auto"/>
        <w:left w:val="none" w:sz="0" w:space="0" w:color="auto"/>
        <w:bottom w:val="none" w:sz="0" w:space="0" w:color="auto"/>
        <w:right w:val="none" w:sz="0" w:space="0" w:color="auto"/>
      </w:divBdr>
    </w:div>
    <w:div w:id="1575118821">
      <w:marLeft w:val="0"/>
      <w:marRight w:val="0"/>
      <w:marTop w:val="0"/>
      <w:marBottom w:val="0"/>
      <w:divBdr>
        <w:top w:val="none" w:sz="0" w:space="0" w:color="auto"/>
        <w:left w:val="none" w:sz="0" w:space="0" w:color="auto"/>
        <w:bottom w:val="none" w:sz="0" w:space="0" w:color="auto"/>
        <w:right w:val="none" w:sz="0" w:space="0" w:color="auto"/>
      </w:divBdr>
    </w:div>
    <w:div w:id="1576355684">
      <w:marLeft w:val="0"/>
      <w:marRight w:val="0"/>
      <w:marTop w:val="0"/>
      <w:marBottom w:val="0"/>
      <w:divBdr>
        <w:top w:val="none" w:sz="0" w:space="0" w:color="auto"/>
        <w:left w:val="none" w:sz="0" w:space="0" w:color="auto"/>
        <w:bottom w:val="none" w:sz="0" w:space="0" w:color="auto"/>
        <w:right w:val="none" w:sz="0" w:space="0" w:color="auto"/>
      </w:divBdr>
    </w:div>
    <w:div w:id="1577325136">
      <w:marLeft w:val="0"/>
      <w:marRight w:val="0"/>
      <w:marTop w:val="0"/>
      <w:marBottom w:val="0"/>
      <w:divBdr>
        <w:top w:val="none" w:sz="0" w:space="0" w:color="auto"/>
        <w:left w:val="none" w:sz="0" w:space="0" w:color="auto"/>
        <w:bottom w:val="none" w:sz="0" w:space="0" w:color="auto"/>
        <w:right w:val="none" w:sz="0" w:space="0" w:color="auto"/>
      </w:divBdr>
    </w:div>
    <w:div w:id="1581594463">
      <w:marLeft w:val="0"/>
      <w:marRight w:val="0"/>
      <w:marTop w:val="0"/>
      <w:marBottom w:val="0"/>
      <w:divBdr>
        <w:top w:val="none" w:sz="0" w:space="0" w:color="auto"/>
        <w:left w:val="none" w:sz="0" w:space="0" w:color="auto"/>
        <w:bottom w:val="none" w:sz="0" w:space="0" w:color="auto"/>
        <w:right w:val="none" w:sz="0" w:space="0" w:color="auto"/>
      </w:divBdr>
    </w:div>
    <w:div w:id="1582135097">
      <w:marLeft w:val="0"/>
      <w:marRight w:val="0"/>
      <w:marTop w:val="0"/>
      <w:marBottom w:val="0"/>
      <w:divBdr>
        <w:top w:val="none" w:sz="0" w:space="0" w:color="auto"/>
        <w:left w:val="none" w:sz="0" w:space="0" w:color="auto"/>
        <w:bottom w:val="none" w:sz="0" w:space="0" w:color="auto"/>
        <w:right w:val="none" w:sz="0" w:space="0" w:color="auto"/>
      </w:divBdr>
    </w:div>
    <w:div w:id="1607998551">
      <w:marLeft w:val="0"/>
      <w:marRight w:val="0"/>
      <w:marTop w:val="0"/>
      <w:marBottom w:val="0"/>
      <w:divBdr>
        <w:top w:val="none" w:sz="0" w:space="0" w:color="auto"/>
        <w:left w:val="none" w:sz="0" w:space="0" w:color="auto"/>
        <w:bottom w:val="none" w:sz="0" w:space="0" w:color="auto"/>
        <w:right w:val="none" w:sz="0" w:space="0" w:color="auto"/>
      </w:divBdr>
    </w:div>
    <w:div w:id="1608125380">
      <w:marLeft w:val="0"/>
      <w:marRight w:val="0"/>
      <w:marTop w:val="0"/>
      <w:marBottom w:val="0"/>
      <w:divBdr>
        <w:top w:val="none" w:sz="0" w:space="0" w:color="auto"/>
        <w:left w:val="none" w:sz="0" w:space="0" w:color="auto"/>
        <w:bottom w:val="none" w:sz="0" w:space="0" w:color="auto"/>
        <w:right w:val="none" w:sz="0" w:space="0" w:color="auto"/>
      </w:divBdr>
    </w:div>
    <w:div w:id="1612853753">
      <w:marLeft w:val="0"/>
      <w:marRight w:val="0"/>
      <w:marTop w:val="0"/>
      <w:marBottom w:val="0"/>
      <w:divBdr>
        <w:top w:val="none" w:sz="0" w:space="0" w:color="auto"/>
        <w:left w:val="none" w:sz="0" w:space="0" w:color="auto"/>
        <w:bottom w:val="none" w:sz="0" w:space="0" w:color="auto"/>
        <w:right w:val="none" w:sz="0" w:space="0" w:color="auto"/>
      </w:divBdr>
    </w:div>
    <w:div w:id="1616595797">
      <w:marLeft w:val="0"/>
      <w:marRight w:val="0"/>
      <w:marTop w:val="0"/>
      <w:marBottom w:val="0"/>
      <w:divBdr>
        <w:top w:val="none" w:sz="0" w:space="0" w:color="auto"/>
        <w:left w:val="none" w:sz="0" w:space="0" w:color="auto"/>
        <w:bottom w:val="none" w:sz="0" w:space="0" w:color="auto"/>
        <w:right w:val="none" w:sz="0" w:space="0" w:color="auto"/>
      </w:divBdr>
    </w:div>
    <w:div w:id="1622107866">
      <w:marLeft w:val="0"/>
      <w:marRight w:val="0"/>
      <w:marTop w:val="0"/>
      <w:marBottom w:val="0"/>
      <w:divBdr>
        <w:top w:val="none" w:sz="0" w:space="0" w:color="auto"/>
        <w:left w:val="none" w:sz="0" w:space="0" w:color="auto"/>
        <w:bottom w:val="none" w:sz="0" w:space="0" w:color="auto"/>
        <w:right w:val="none" w:sz="0" w:space="0" w:color="auto"/>
      </w:divBdr>
    </w:div>
    <w:div w:id="1629819432">
      <w:marLeft w:val="0"/>
      <w:marRight w:val="0"/>
      <w:marTop w:val="0"/>
      <w:marBottom w:val="0"/>
      <w:divBdr>
        <w:top w:val="none" w:sz="0" w:space="0" w:color="auto"/>
        <w:left w:val="none" w:sz="0" w:space="0" w:color="auto"/>
        <w:bottom w:val="none" w:sz="0" w:space="0" w:color="auto"/>
        <w:right w:val="none" w:sz="0" w:space="0" w:color="auto"/>
      </w:divBdr>
    </w:div>
    <w:div w:id="1630932734">
      <w:bodyDiv w:val="1"/>
      <w:marLeft w:val="0"/>
      <w:marRight w:val="0"/>
      <w:marTop w:val="0"/>
      <w:marBottom w:val="0"/>
      <w:divBdr>
        <w:top w:val="none" w:sz="0" w:space="0" w:color="auto"/>
        <w:left w:val="none" w:sz="0" w:space="0" w:color="auto"/>
        <w:bottom w:val="none" w:sz="0" w:space="0" w:color="auto"/>
        <w:right w:val="none" w:sz="0" w:space="0" w:color="auto"/>
      </w:divBdr>
    </w:div>
    <w:div w:id="1634552728">
      <w:marLeft w:val="0"/>
      <w:marRight w:val="0"/>
      <w:marTop w:val="0"/>
      <w:marBottom w:val="0"/>
      <w:divBdr>
        <w:top w:val="none" w:sz="0" w:space="0" w:color="auto"/>
        <w:left w:val="none" w:sz="0" w:space="0" w:color="auto"/>
        <w:bottom w:val="none" w:sz="0" w:space="0" w:color="auto"/>
        <w:right w:val="none" w:sz="0" w:space="0" w:color="auto"/>
      </w:divBdr>
    </w:div>
    <w:div w:id="1635942337">
      <w:marLeft w:val="0"/>
      <w:marRight w:val="0"/>
      <w:marTop w:val="0"/>
      <w:marBottom w:val="0"/>
      <w:divBdr>
        <w:top w:val="none" w:sz="0" w:space="0" w:color="auto"/>
        <w:left w:val="none" w:sz="0" w:space="0" w:color="auto"/>
        <w:bottom w:val="none" w:sz="0" w:space="0" w:color="auto"/>
        <w:right w:val="none" w:sz="0" w:space="0" w:color="auto"/>
      </w:divBdr>
    </w:div>
    <w:div w:id="1637369042">
      <w:marLeft w:val="0"/>
      <w:marRight w:val="0"/>
      <w:marTop w:val="0"/>
      <w:marBottom w:val="0"/>
      <w:divBdr>
        <w:top w:val="none" w:sz="0" w:space="0" w:color="auto"/>
        <w:left w:val="none" w:sz="0" w:space="0" w:color="auto"/>
        <w:bottom w:val="none" w:sz="0" w:space="0" w:color="auto"/>
        <w:right w:val="none" w:sz="0" w:space="0" w:color="auto"/>
      </w:divBdr>
    </w:div>
    <w:div w:id="1637682567">
      <w:marLeft w:val="0"/>
      <w:marRight w:val="0"/>
      <w:marTop w:val="0"/>
      <w:marBottom w:val="0"/>
      <w:divBdr>
        <w:top w:val="none" w:sz="0" w:space="0" w:color="auto"/>
        <w:left w:val="none" w:sz="0" w:space="0" w:color="auto"/>
        <w:bottom w:val="none" w:sz="0" w:space="0" w:color="auto"/>
        <w:right w:val="none" w:sz="0" w:space="0" w:color="auto"/>
      </w:divBdr>
    </w:div>
    <w:div w:id="1642005336">
      <w:marLeft w:val="0"/>
      <w:marRight w:val="0"/>
      <w:marTop w:val="0"/>
      <w:marBottom w:val="0"/>
      <w:divBdr>
        <w:top w:val="none" w:sz="0" w:space="0" w:color="auto"/>
        <w:left w:val="none" w:sz="0" w:space="0" w:color="auto"/>
        <w:bottom w:val="none" w:sz="0" w:space="0" w:color="auto"/>
        <w:right w:val="none" w:sz="0" w:space="0" w:color="auto"/>
      </w:divBdr>
    </w:div>
    <w:div w:id="1645428170">
      <w:marLeft w:val="0"/>
      <w:marRight w:val="0"/>
      <w:marTop w:val="0"/>
      <w:marBottom w:val="0"/>
      <w:divBdr>
        <w:top w:val="none" w:sz="0" w:space="0" w:color="auto"/>
        <w:left w:val="none" w:sz="0" w:space="0" w:color="auto"/>
        <w:bottom w:val="none" w:sz="0" w:space="0" w:color="auto"/>
        <w:right w:val="none" w:sz="0" w:space="0" w:color="auto"/>
      </w:divBdr>
    </w:div>
    <w:div w:id="1649088874">
      <w:marLeft w:val="0"/>
      <w:marRight w:val="0"/>
      <w:marTop w:val="0"/>
      <w:marBottom w:val="0"/>
      <w:divBdr>
        <w:top w:val="none" w:sz="0" w:space="0" w:color="auto"/>
        <w:left w:val="none" w:sz="0" w:space="0" w:color="auto"/>
        <w:bottom w:val="none" w:sz="0" w:space="0" w:color="auto"/>
        <w:right w:val="none" w:sz="0" w:space="0" w:color="auto"/>
      </w:divBdr>
    </w:div>
    <w:div w:id="1653099596">
      <w:marLeft w:val="0"/>
      <w:marRight w:val="0"/>
      <w:marTop w:val="0"/>
      <w:marBottom w:val="0"/>
      <w:divBdr>
        <w:top w:val="none" w:sz="0" w:space="0" w:color="auto"/>
        <w:left w:val="none" w:sz="0" w:space="0" w:color="auto"/>
        <w:bottom w:val="none" w:sz="0" w:space="0" w:color="auto"/>
        <w:right w:val="none" w:sz="0" w:space="0" w:color="auto"/>
      </w:divBdr>
    </w:div>
    <w:div w:id="1653489499">
      <w:marLeft w:val="0"/>
      <w:marRight w:val="0"/>
      <w:marTop w:val="0"/>
      <w:marBottom w:val="0"/>
      <w:divBdr>
        <w:top w:val="none" w:sz="0" w:space="0" w:color="auto"/>
        <w:left w:val="none" w:sz="0" w:space="0" w:color="auto"/>
        <w:bottom w:val="none" w:sz="0" w:space="0" w:color="auto"/>
        <w:right w:val="none" w:sz="0" w:space="0" w:color="auto"/>
      </w:divBdr>
    </w:div>
    <w:div w:id="1663191123">
      <w:marLeft w:val="0"/>
      <w:marRight w:val="0"/>
      <w:marTop w:val="0"/>
      <w:marBottom w:val="0"/>
      <w:divBdr>
        <w:top w:val="none" w:sz="0" w:space="0" w:color="auto"/>
        <w:left w:val="none" w:sz="0" w:space="0" w:color="auto"/>
        <w:bottom w:val="none" w:sz="0" w:space="0" w:color="auto"/>
        <w:right w:val="none" w:sz="0" w:space="0" w:color="auto"/>
      </w:divBdr>
    </w:div>
    <w:div w:id="1663922843">
      <w:marLeft w:val="0"/>
      <w:marRight w:val="0"/>
      <w:marTop w:val="0"/>
      <w:marBottom w:val="0"/>
      <w:divBdr>
        <w:top w:val="none" w:sz="0" w:space="0" w:color="auto"/>
        <w:left w:val="none" w:sz="0" w:space="0" w:color="auto"/>
        <w:bottom w:val="none" w:sz="0" w:space="0" w:color="auto"/>
        <w:right w:val="none" w:sz="0" w:space="0" w:color="auto"/>
      </w:divBdr>
    </w:div>
    <w:div w:id="1668050662">
      <w:marLeft w:val="0"/>
      <w:marRight w:val="0"/>
      <w:marTop w:val="0"/>
      <w:marBottom w:val="0"/>
      <w:divBdr>
        <w:top w:val="none" w:sz="0" w:space="0" w:color="auto"/>
        <w:left w:val="none" w:sz="0" w:space="0" w:color="auto"/>
        <w:bottom w:val="none" w:sz="0" w:space="0" w:color="auto"/>
        <w:right w:val="none" w:sz="0" w:space="0" w:color="auto"/>
      </w:divBdr>
    </w:div>
    <w:div w:id="1678342346">
      <w:marLeft w:val="0"/>
      <w:marRight w:val="0"/>
      <w:marTop w:val="0"/>
      <w:marBottom w:val="0"/>
      <w:divBdr>
        <w:top w:val="none" w:sz="0" w:space="0" w:color="auto"/>
        <w:left w:val="none" w:sz="0" w:space="0" w:color="auto"/>
        <w:bottom w:val="none" w:sz="0" w:space="0" w:color="auto"/>
        <w:right w:val="none" w:sz="0" w:space="0" w:color="auto"/>
      </w:divBdr>
    </w:div>
    <w:div w:id="1686010800">
      <w:marLeft w:val="0"/>
      <w:marRight w:val="0"/>
      <w:marTop w:val="0"/>
      <w:marBottom w:val="0"/>
      <w:divBdr>
        <w:top w:val="none" w:sz="0" w:space="0" w:color="auto"/>
        <w:left w:val="none" w:sz="0" w:space="0" w:color="auto"/>
        <w:bottom w:val="none" w:sz="0" w:space="0" w:color="auto"/>
        <w:right w:val="none" w:sz="0" w:space="0" w:color="auto"/>
      </w:divBdr>
    </w:div>
    <w:div w:id="1693915975">
      <w:marLeft w:val="0"/>
      <w:marRight w:val="0"/>
      <w:marTop w:val="0"/>
      <w:marBottom w:val="0"/>
      <w:divBdr>
        <w:top w:val="none" w:sz="0" w:space="0" w:color="auto"/>
        <w:left w:val="none" w:sz="0" w:space="0" w:color="auto"/>
        <w:bottom w:val="none" w:sz="0" w:space="0" w:color="auto"/>
        <w:right w:val="none" w:sz="0" w:space="0" w:color="auto"/>
      </w:divBdr>
    </w:div>
    <w:div w:id="1710954953">
      <w:marLeft w:val="0"/>
      <w:marRight w:val="0"/>
      <w:marTop w:val="0"/>
      <w:marBottom w:val="0"/>
      <w:divBdr>
        <w:top w:val="none" w:sz="0" w:space="0" w:color="auto"/>
        <w:left w:val="none" w:sz="0" w:space="0" w:color="auto"/>
        <w:bottom w:val="none" w:sz="0" w:space="0" w:color="auto"/>
        <w:right w:val="none" w:sz="0" w:space="0" w:color="auto"/>
      </w:divBdr>
    </w:div>
    <w:div w:id="1716154388">
      <w:marLeft w:val="0"/>
      <w:marRight w:val="0"/>
      <w:marTop w:val="0"/>
      <w:marBottom w:val="0"/>
      <w:divBdr>
        <w:top w:val="none" w:sz="0" w:space="0" w:color="auto"/>
        <w:left w:val="none" w:sz="0" w:space="0" w:color="auto"/>
        <w:bottom w:val="none" w:sz="0" w:space="0" w:color="auto"/>
        <w:right w:val="none" w:sz="0" w:space="0" w:color="auto"/>
      </w:divBdr>
    </w:div>
    <w:div w:id="1728604560">
      <w:marLeft w:val="0"/>
      <w:marRight w:val="0"/>
      <w:marTop w:val="0"/>
      <w:marBottom w:val="0"/>
      <w:divBdr>
        <w:top w:val="none" w:sz="0" w:space="0" w:color="auto"/>
        <w:left w:val="none" w:sz="0" w:space="0" w:color="auto"/>
        <w:bottom w:val="none" w:sz="0" w:space="0" w:color="auto"/>
        <w:right w:val="none" w:sz="0" w:space="0" w:color="auto"/>
      </w:divBdr>
    </w:div>
    <w:div w:id="1734505132">
      <w:marLeft w:val="0"/>
      <w:marRight w:val="0"/>
      <w:marTop w:val="0"/>
      <w:marBottom w:val="0"/>
      <w:divBdr>
        <w:top w:val="none" w:sz="0" w:space="0" w:color="auto"/>
        <w:left w:val="none" w:sz="0" w:space="0" w:color="auto"/>
        <w:bottom w:val="none" w:sz="0" w:space="0" w:color="auto"/>
        <w:right w:val="none" w:sz="0" w:space="0" w:color="auto"/>
      </w:divBdr>
    </w:div>
    <w:div w:id="1737773939">
      <w:marLeft w:val="0"/>
      <w:marRight w:val="0"/>
      <w:marTop w:val="0"/>
      <w:marBottom w:val="0"/>
      <w:divBdr>
        <w:top w:val="none" w:sz="0" w:space="0" w:color="auto"/>
        <w:left w:val="none" w:sz="0" w:space="0" w:color="auto"/>
        <w:bottom w:val="none" w:sz="0" w:space="0" w:color="auto"/>
        <w:right w:val="none" w:sz="0" w:space="0" w:color="auto"/>
      </w:divBdr>
    </w:div>
    <w:div w:id="1741295004">
      <w:marLeft w:val="0"/>
      <w:marRight w:val="0"/>
      <w:marTop w:val="0"/>
      <w:marBottom w:val="0"/>
      <w:divBdr>
        <w:top w:val="none" w:sz="0" w:space="0" w:color="auto"/>
        <w:left w:val="none" w:sz="0" w:space="0" w:color="auto"/>
        <w:bottom w:val="none" w:sz="0" w:space="0" w:color="auto"/>
        <w:right w:val="none" w:sz="0" w:space="0" w:color="auto"/>
      </w:divBdr>
    </w:div>
    <w:div w:id="1760366466">
      <w:marLeft w:val="0"/>
      <w:marRight w:val="0"/>
      <w:marTop w:val="0"/>
      <w:marBottom w:val="0"/>
      <w:divBdr>
        <w:top w:val="none" w:sz="0" w:space="0" w:color="auto"/>
        <w:left w:val="none" w:sz="0" w:space="0" w:color="auto"/>
        <w:bottom w:val="none" w:sz="0" w:space="0" w:color="auto"/>
        <w:right w:val="none" w:sz="0" w:space="0" w:color="auto"/>
      </w:divBdr>
    </w:div>
    <w:div w:id="1764884983">
      <w:marLeft w:val="0"/>
      <w:marRight w:val="0"/>
      <w:marTop w:val="0"/>
      <w:marBottom w:val="0"/>
      <w:divBdr>
        <w:top w:val="none" w:sz="0" w:space="0" w:color="auto"/>
        <w:left w:val="none" w:sz="0" w:space="0" w:color="auto"/>
        <w:bottom w:val="none" w:sz="0" w:space="0" w:color="auto"/>
        <w:right w:val="none" w:sz="0" w:space="0" w:color="auto"/>
      </w:divBdr>
    </w:div>
    <w:div w:id="1765764396">
      <w:marLeft w:val="0"/>
      <w:marRight w:val="0"/>
      <w:marTop w:val="0"/>
      <w:marBottom w:val="0"/>
      <w:divBdr>
        <w:top w:val="none" w:sz="0" w:space="0" w:color="auto"/>
        <w:left w:val="none" w:sz="0" w:space="0" w:color="auto"/>
        <w:bottom w:val="none" w:sz="0" w:space="0" w:color="auto"/>
        <w:right w:val="none" w:sz="0" w:space="0" w:color="auto"/>
      </w:divBdr>
    </w:div>
    <w:div w:id="1772436370">
      <w:marLeft w:val="0"/>
      <w:marRight w:val="0"/>
      <w:marTop w:val="0"/>
      <w:marBottom w:val="0"/>
      <w:divBdr>
        <w:top w:val="none" w:sz="0" w:space="0" w:color="auto"/>
        <w:left w:val="none" w:sz="0" w:space="0" w:color="auto"/>
        <w:bottom w:val="none" w:sz="0" w:space="0" w:color="auto"/>
        <w:right w:val="none" w:sz="0" w:space="0" w:color="auto"/>
      </w:divBdr>
    </w:div>
    <w:div w:id="1772774398">
      <w:marLeft w:val="0"/>
      <w:marRight w:val="0"/>
      <w:marTop w:val="0"/>
      <w:marBottom w:val="0"/>
      <w:divBdr>
        <w:top w:val="none" w:sz="0" w:space="0" w:color="auto"/>
        <w:left w:val="none" w:sz="0" w:space="0" w:color="auto"/>
        <w:bottom w:val="none" w:sz="0" w:space="0" w:color="auto"/>
        <w:right w:val="none" w:sz="0" w:space="0" w:color="auto"/>
      </w:divBdr>
    </w:div>
    <w:div w:id="1777366802">
      <w:marLeft w:val="0"/>
      <w:marRight w:val="0"/>
      <w:marTop w:val="0"/>
      <w:marBottom w:val="0"/>
      <w:divBdr>
        <w:top w:val="none" w:sz="0" w:space="0" w:color="auto"/>
        <w:left w:val="none" w:sz="0" w:space="0" w:color="auto"/>
        <w:bottom w:val="none" w:sz="0" w:space="0" w:color="auto"/>
        <w:right w:val="none" w:sz="0" w:space="0" w:color="auto"/>
      </w:divBdr>
    </w:div>
    <w:div w:id="1780949223">
      <w:marLeft w:val="0"/>
      <w:marRight w:val="0"/>
      <w:marTop w:val="0"/>
      <w:marBottom w:val="0"/>
      <w:divBdr>
        <w:top w:val="none" w:sz="0" w:space="0" w:color="auto"/>
        <w:left w:val="none" w:sz="0" w:space="0" w:color="auto"/>
        <w:bottom w:val="none" w:sz="0" w:space="0" w:color="auto"/>
        <w:right w:val="none" w:sz="0" w:space="0" w:color="auto"/>
      </w:divBdr>
    </w:div>
    <w:div w:id="1785034943">
      <w:marLeft w:val="0"/>
      <w:marRight w:val="0"/>
      <w:marTop w:val="0"/>
      <w:marBottom w:val="0"/>
      <w:divBdr>
        <w:top w:val="none" w:sz="0" w:space="0" w:color="auto"/>
        <w:left w:val="none" w:sz="0" w:space="0" w:color="auto"/>
        <w:bottom w:val="none" w:sz="0" w:space="0" w:color="auto"/>
        <w:right w:val="none" w:sz="0" w:space="0" w:color="auto"/>
      </w:divBdr>
    </w:div>
    <w:div w:id="1786194131">
      <w:marLeft w:val="0"/>
      <w:marRight w:val="0"/>
      <w:marTop w:val="0"/>
      <w:marBottom w:val="0"/>
      <w:divBdr>
        <w:top w:val="none" w:sz="0" w:space="0" w:color="auto"/>
        <w:left w:val="none" w:sz="0" w:space="0" w:color="auto"/>
        <w:bottom w:val="none" w:sz="0" w:space="0" w:color="auto"/>
        <w:right w:val="none" w:sz="0" w:space="0" w:color="auto"/>
      </w:divBdr>
    </w:div>
    <w:div w:id="1794864239">
      <w:marLeft w:val="0"/>
      <w:marRight w:val="0"/>
      <w:marTop w:val="0"/>
      <w:marBottom w:val="0"/>
      <w:divBdr>
        <w:top w:val="none" w:sz="0" w:space="0" w:color="auto"/>
        <w:left w:val="none" w:sz="0" w:space="0" w:color="auto"/>
        <w:bottom w:val="none" w:sz="0" w:space="0" w:color="auto"/>
        <w:right w:val="none" w:sz="0" w:space="0" w:color="auto"/>
      </w:divBdr>
    </w:div>
    <w:div w:id="1800609332">
      <w:marLeft w:val="0"/>
      <w:marRight w:val="0"/>
      <w:marTop w:val="0"/>
      <w:marBottom w:val="0"/>
      <w:divBdr>
        <w:top w:val="none" w:sz="0" w:space="0" w:color="auto"/>
        <w:left w:val="none" w:sz="0" w:space="0" w:color="auto"/>
        <w:bottom w:val="none" w:sz="0" w:space="0" w:color="auto"/>
        <w:right w:val="none" w:sz="0" w:space="0" w:color="auto"/>
      </w:divBdr>
    </w:div>
    <w:div w:id="1801804605">
      <w:marLeft w:val="0"/>
      <w:marRight w:val="0"/>
      <w:marTop w:val="0"/>
      <w:marBottom w:val="0"/>
      <w:divBdr>
        <w:top w:val="none" w:sz="0" w:space="0" w:color="auto"/>
        <w:left w:val="none" w:sz="0" w:space="0" w:color="auto"/>
        <w:bottom w:val="none" w:sz="0" w:space="0" w:color="auto"/>
        <w:right w:val="none" w:sz="0" w:space="0" w:color="auto"/>
      </w:divBdr>
    </w:div>
    <w:div w:id="1804300577">
      <w:marLeft w:val="0"/>
      <w:marRight w:val="0"/>
      <w:marTop w:val="0"/>
      <w:marBottom w:val="0"/>
      <w:divBdr>
        <w:top w:val="none" w:sz="0" w:space="0" w:color="auto"/>
        <w:left w:val="none" w:sz="0" w:space="0" w:color="auto"/>
        <w:bottom w:val="none" w:sz="0" w:space="0" w:color="auto"/>
        <w:right w:val="none" w:sz="0" w:space="0" w:color="auto"/>
      </w:divBdr>
    </w:div>
    <w:div w:id="1804959079">
      <w:marLeft w:val="0"/>
      <w:marRight w:val="0"/>
      <w:marTop w:val="0"/>
      <w:marBottom w:val="0"/>
      <w:divBdr>
        <w:top w:val="none" w:sz="0" w:space="0" w:color="auto"/>
        <w:left w:val="none" w:sz="0" w:space="0" w:color="auto"/>
        <w:bottom w:val="none" w:sz="0" w:space="0" w:color="auto"/>
        <w:right w:val="none" w:sz="0" w:space="0" w:color="auto"/>
      </w:divBdr>
    </w:div>
    <w:div w:id="1814641458">
      <w:marLeft w:val="0"/>
      <w:marRight w:val="0"/>
      <w:marTop w:val="0"/>
      <w:marBottom w:val="0"/>
      <w:divBdr>
        <w:top w:val="none" w:sz="0" w:space="0" w:color="auto"/>
        <w:left w:val="none" w:sz="0" w:space="0" w:color="auto"/>
        <w:bottom w:val="none" w:sz="0" w:space="0" w:color="auto"/>
        <w:right w:val="none" w:sz="0" w:space="0" w:color="auto"/>
      </w:divBdr>
    </w:div>
    <w:div w:id="1815100837">
      <w:marLeft w:val="0"/>
      <w:marRight w:val="0"/>
      <w:marTop w:val="0"/>
      <w:marBottom w:val="0"/>
      <w:divBdr>
        <w:top w:val="none" w:sz="0" w:space="0" w:color="auto"/>
        <w:left w:val="none" w:sz="0" w:space="0" w:color="auto"/>
        <w:bottom w:val="none" w:sz="0" w:space="0" w:color="auto"/>
        <w:right w:val="none" w:sz="0" w:space="0" w:color="auto"/>
      </w:divBdr>
    </w:div>
    <w:div w:id="1818843410">
      <w:marLeft w:val="0"/>
      <w:marRight w:val="0"/>
      <w:marTop w:val="0"/>
      <w:marBottom w:val="0"/>
      <w:divBdr>
        <w:top w:val="none" w:sz="0" w:space="0" w:color="auto"/>
        <w:left w:val="none" w:sz="0" w:space="0" w:color="auto"/>
        <w:bottom w:val="none" w:sz="0" w:space="0" w:color="auto"/>
        <w:right w:val="none" w:sz="0" w:space="0" w:color="auto"/>
      </w:divBdr>
    </w:div>
    <w:div w:id="1819104743">
      <w:marLeft w:val="0"/>
      <w:marRight w:val="0"/>
      <w:marTop w:val="0"/>
      <w:marBottom w:val="0"/>
      <w:divBdr>
        <w:top w:val="none" w:sz="0" w:space="0" w:color="auto"/>
        <w:left w:val="none" w:sz="0" w:space="0" w:color="auto"/>
        <w:bottom w:val="none" w:sz="0" w:space="0" w:color="auto"/>
        <w:right w:val="none" w:sz="0" w:space="0" w:color="auto"/>
      </w:divBdr>
    </w:div>
    <w:div w:id="1820997786">
      <w:marLeft w:val="0"/>
      <w:marRight w:val="0"/>
      <w:marTop w:val="0"/>
      <w:marBottom w:val="0"/>
      <w:divBdr>
        <w:top w:val="none" w:sz="0" w:space="0" w:color="auto"/>
        <w:left w:val="none" w:sz="0" w:space="0" w:color="auto"/>
        <w:bottom w:val="none" w:sz="0" w:space="0" w:color="auto"/>
        <w:right w:val="none" w:sz="0" w:space="0" w:color="auto"/>
      </w:divBdr>
    </w:div>
    <w:div w:id="1823427043">
      <w:marLeft w:val="0"/>
      <w:marRight w:val="0"/>
      <w:marTop w:val="0"/>
      <w:marBottom w:val="0"/>
      <w:divBdr>
        <w:top w:val="none" w:sz="0" w:space="0" w:color="auto"/>
        <w:left w:val="none" w:sz="0" w:space="0" w:color="auto"/>
        <w:bottom w:val="none" w:sz="0" w:space="0" w:color="auto"/>
        <w:right w:val="none" w:sz="0" w:space="0" w:color="auto"/>
      </w:divBdr>
    </w:div>
    <w:div w:id="1828546457">
      <w:marLeft w:val="0"/>
      <w:marRight w:val="0"/>
      <w:marTop w:val="0"/>
      <w:marBottom w:val="0"/>
      <w:divBdr>
        <w:top w:val="none" w:sz="0" w:space="0" w:color="auto"/>
        <w:left w:val="none" w:sz="0" w:space="0" w:color="auto"/>
        <w:bottom w:val="none" w:sz="0" w:space="0" w:color="auto"/>
        <w:right w:val="none" w:sz="0" w:space="0" w:color="auto"/>
      </w:divBdr>
    </w:div>
    <w:div w:id="1833830930">
      <w:marLeft w:val="0"/>
      <w:marRight w:val="0"/>
      <w:marTop w:val="0"/>
      <w:marBottom w:val="0"/>
      <w:divBdr>
        <w:top w:val="none" w:sz="0" w:space="0" w:color="auto"/>
        <w:left w:val="none" w:sz="0" w:space="0" w:color="auto"/>
        <w:bottom w:val="none" w:sz="0" w:space="0" w:color="auto"/>
        <w:right w:val="none" w:sz="0" w:space="0" w:color="auto"/>
      </w:divBdr>
    </w:div>
    <w:div w:id="1835484940">
      <w:marLeft w:val="0"/>
      <w:marRight w:val="0"/>
      <w:marTop w:val="0"/>
      <w:marBottom w:val="0"/>
      <w:divBdr>
        <w:top w:val="none" w:sz="0" w:space="0" w:color="auto"/>
        <w:left w:val="none" w:sz="0" w:space="0" w:color="auto"/>
        <w:bottom w:val="none" w:sz="0" w:space="0" w:color="auto"/>
        <w:right w:val="none" w:sz="0" w:space="0" w:color="auto"/>
      </w:divBdr>
    </w:div>
    <w:div w:id="1848133261">
      <w:marLeft w:val="0"/>
      <w:marRight w:val="0"/>
      <w:marTop w:val="0"/>
      <w:marBottom w:val="0"/>
      <w:divBdr>
        <w:top w:val="none" w:sz="0" w:space="0" w:color="auto"/>
        <w:left w:val="none" w:sz="0" w:space="0" w:color="auto"/>
        <w:bottom w:val="none" w:sz="0" w:space="0" w:color="auto"/>
        <w:right w:val="none" w:sz="0" w:space="0" w:color="auto"/>
      </w:divBdr>
    </w:div>
    <w:div w:id="1854538609">
      <w:marLeft w:val="0"/>
      <w:marRight w:val="0"/>
      <w:marTop w:val="0"/>
      <w:marBottom w:val="0"/>
      <w:divBdr>
        <w:top w:val="none" w:sz="0" w:space="0" w:color="auto"/>
        <w:left w:val="none" w:sz="0" w:space="0" w:color="auto"/>
        <w:bottom w:val="none" w:sz="0" w:space="0" w:color="auto"/>
        <w:right w:val="none" w:sz="0" w:space="0" w:color="auto"/>
      </w:divBdr>
    </w:div>
    <w:div w:id="1863128149">
      <w:marLeft w:val="0"/>
      <w:marRight w:val="0"/>
      <w:marTop w:val="0"/>
      <w:marBottom w:val="0"/>
      <w:divBdr>
        <w:top w:val="none" w:sz="0" w:space="0" w:color="auto"/>
        <w:left w:val="none" w:sz="0" w:space="0" w:color="auto"/>
        <w:bottom w:val="none" w:sz="0" w:space="0" w:color="auto"/>
        <w:right w:val="none" w:sz="0" w:space="0" w:color="auto"/>
      </w:divBdr>
    </w:div>
    <w:div w:id="1871410801">
      <w:marLeft w:val="0"/>
      <w:marRight w:val="0"/>
      <w:marTop w:val="0"/>
      <w:marBottom w:val="0"/>
      <w:divBdr>
        <w:top w:val="none" w:sz="0" w:space="0" w:color="auto"/>
        <w:left w:val="none" w:sz="0" w:space="0" w:color="auto"/>
        <w:bottom w:val="none" w:sz="0" w:space="0" w:color="auto"/>
        <w:right w:val="none" w:sz="0" w:space="0" w:color="auto"/>
      </w:divBdr>
    </w:div>
    <w:div w:id="1878158738">
      <w:marLeft w:val="0"/>
      <w:marRight w:val="0"/>
      <w:marTop w:val="0"/>
      <w:marBottom w:val="0"/>
      <w:divBdr>
        <w:top w:val="none" w:sz="0" w:space="0" w:color="auto"/>
        <w:left w:val="none" w:sz="0" w:space="0" w:color="auto"/>
        <w:bottom w:val="none" w:sz="0" w:space="0" w:color="auto"/>
        <w:right w:val="none" w:sz="0" w:space="0" w:color="auto"/>
      </w:divBdr>
    </w:div>
    <w:div w:id="1893735773">
      <w:marLeft w:val="0"/>
      <w:marRight w:val="0"/>
      <w:marTop w:val="0"/>
      <w:marBottom w:val="0"/>
      <w:divBdr>
        <w:top w:val="none" w:sz="0" w:space="0" w:color="auto"/>
        <w:left w:val="none" w:sz="0" w:space="0" w:color="auto"/>
        <w:bottom w:val="none" w:sz="0" w:space="0" w:color="auto"/>
        <w:right w:val="none" w:sz="0" w:space="0" w:color="auto"/>
      </w:divBdr>
    </w:div>
    <w:div w:id="1896161469">
      <w:marLeft w:val="0"/>
      <w:marRight w:val="0"/>
      <w:marTop w:val="0"/>
      <w:marBottom w:val="0"/>
      <w:divBdr>
        <w:top w:val="none" w:sz="0" w:space="0" w:color="auto"/>
        <w:left w:val="none" w:sz="0" w:space="0" w:color="auto"/>
        <w:bottom w:val="none" w:sz="0" w:space="0" w:color="auto"/>
        <w:right w:val="none" w:sz="0" w:space="0" w:color="auto"/>
      </w:divBdr>
    </w:div>
    <w:div w:id="1904828082">
      <w:marLeft w:val="0"/>
      <w:marRight w:val="0"/>
      <w:marTop w:val="0"/>
      <w:marBottom w:val="0"/>
      <w:divBdr>
        <w:top w:val="none" w:sz="0" w:space="0" w:color="auto"/>
        <w:left w:val="none" w:sz="0" w:space="0" w:color="auto"/>
        <w:bottom w:val="none" w:sz="0" w:space="0" w:color="auto"/>
        <w:right w:val="none" w:sz="0" w:space="0" w:color="auto"/>
      </w:divBdr>
    </w:div>
    <w:div w:id="1909804470">
      <w:marLeft w:val="0"/>
      <w:marRight w:val="0"/>
      <w:marTop w:val="0"/>
      <w:marBottom w:val="0"/>
      <w:divBdr>
        <w:top w:val="none" w:sz="0" w:space="0" w:color="auto"/>
        <w:left w:val="none" w:sz="0" w:space="0" w:color="auto"/>
        <w:bottom w:val="none" w:sz="0" w:space="0" w:color="auto"/>
        <w:right w:val="none" w:sz="0" w:space="0" w:color="auto"/>
      </w:divBdr>
    </w:div>
    <w:div w:id="1911689760">
      <w:marLeft w:val="0"/>
      <w:marRight w:val="0"/>
      <w:marTop w:val="0"/>
      <w:marBottom w:val="0"/>
      <w:divBdr>
        <w:top w:val="none" w:sz="0" w:space="0" w:color="auto"/>
        <w:left w:val="none" w:sz="0" w:space="0" w:color="auto"/>
        <w:bottom w:val="none" w:sz="0" w:space="0" w:color="auto"/>
        <w:right w:val="none" w:sz="0" w:space="0" w:color="auto"/>
      </w:divBdr>
    </w:div>
    <w:div w:id="1921257122">
      <w:marLeft w:val="0"/>
      <w:marRight w:val="0"/>
      <w:marTop w:val="0"/>
      <w:marBottom w:val="0"/>
      <w:divBdr>
        <w:top w:val="none" w:sz="0" w:space="0" w:color="auto"/>
        <w:left w:val="none" w:sz="0" w:space="0" w:color="auto"/>
        <w:bottom w:val="none" w:sz="0" w:space="0" w:color="auto"/>
        <w:right w:val="none" w:sz="0" w:space="0" w:color="auto"/>
      </w:divBdr>
    </w:div>
    <w:div w:id="1922251063">
      <w:marLeft w:val="0"/>
      <w:marRight w:val="0"/>
      <w:marTop w:val="0"/>
      <w:marBottom w:val="0"/>
      <w:divBdr>
        <w:top w:val="none" w:sz="0" w:space="0" w:color="auto"/>
        <w:left w:val="none" w:sz="0" w:space="0" w:color="auto"/>
        <w:bottom w:val="none" w:sz="0" w:space="0" w:color="auto"/>
        <w:right w:val="none" w:sz="0" w:space="0" w:color="auto"/>
      </w:divBdr>
    </w:div>
    <w:div w:id="1923416335">
      <w:marLeft w:val="0"/>
      <w:marRight w:val="0"/>
      <w:marTop w:val="0"/>
      <w:marBottom w:val="0"/>
      <w:divBdr>
        <w:top w:val="none" w:sz="0" w:space="0" w:color="auto"/>
        <w:left w:val="none" w:sz="0" w:space="0" w:color="auto"/>
        <w:bottom w:val="none" w:sz="0" w:space="0" w:color="auto"/>
        <w:right w:val="none" w:sz="0" w:space="0" w:color="auto"/>
      </w:divBdr>
    </w:div>
    <w:div w:id="1931113102">
      <w:marLeft w:val="0"/>
      <w:marRight w:val="0"/>
      <w:marTop w:val="0"/>
      <w:marBottom w:val="0"/>
      <w:divBdr>
        <w:top w:val="none" w:sz="0" w:space="0" w:color="auto"/>
        <w:left w:val="none" w:sz="0" w:space="0" w:color="auto"/>
        <w:bottom w:val="none" w:sz="0" w:space="0" w:color="auto"/>
        <w:right w:val="none" w:sz="0" w:space="0" w:color="auto"/>
      </w:divBdr>
    </w:div>
    <w:div w:id="1931962714">
      <w:marLeft w:val="0"/>
      <w:marRight w:val="0"/>
      <w:marTop w:val="0"/>
      <w:marBottom w:val="0"/>
      <w:divBdr>
        <w:top w:val="none" w:sz="0" w:space="0" w:color="auto"/>
        <w:left w:val="none" w:sz="0" w:space="0" w:color="auto"/>
        <w:bottom w:val="none" w:sz="0" w:space="0" w:color="auto"/>
        <w:right w:val="none" w:sz="0" w:space="0" w:color="auto"/>
      </w:divBdr>
    </w:div>
    <w:div w:id="1938441225">
      <w:marLeft w:val="0"/>
      <w:marRight w:val="0"/>
      <w:marTop w:val="0"/>
      <w:marBottom w:val="0"/>
      <w:divBdr>
        <w:top w:val="none" w:sz="0" w:space="0" w:color="auto"/>
        <w:left w:val="none" w:sz="0" w:space="0" w:color="auto"/>
        <w:bottom w:val="none" w:sz="0" w:space="0" w:color="auto"/>
        <w:right w:val="none" w:sz="0" w:space="0" w:color="auto"/>
      </w:divBdr>
    </w:div>
    <w:div w:id="1947618086">
      <w:marLeft w:val="0"/>
      <w:marRight w:val="0"/>
      <w:marTop w:val="0"/>
      <w:marBottom w:val="0"/>
      <w:divBdr>
        <w:top w:val="none" w:sz="0" w:space="0" w:color="auto"/>
        <w:left w:val="none" w:sz="0" w:space="0" w:color="auto"/>
        <w:bottom w:val="none" w:sz="0" w:space="0" w:color="auto"/>
        <w:right w:val="none" w:sz="0" w:space="0" w:color="auto"/>
      </w:divBdr>
    </w:div>
    <w:div w:id="1959753074">
      <w:marLeft w:val="0"/>
      <w:marRight w:val="0"/>
      <w:marTop w:val="0"/>
      <w:marBottom w:val="0"/>
      <w:divBdr>
        <w:top w:val="none" w:sz="0" w:space="0" w:color="auto"/>
        <w:left w:val="none" w:sz="0" w:space="0" w:color="auto"/>
        <w:bottom w:val="none" w:sz="0" w:space="0" w:color="auto"/>
        <w:right w:val="none" w:sz="0" w:space="0" w:color="auto"/>
      </w:divBdr>
    </w:div>
    <w:div w:id="1962566326">
      <w:marLeft w:val="0"/>
      <w:marRight w:val="0"/>
      <w:marTop w:val="0"/>
      <w:marBottom w:val="0"/>
      <w:divBdr>
        <w:top w:val="none" w:sz="0" w:space="0" w:color="auto"/>
        <w:left w:val="none" w:sz="0" w:space="0" w:color="auto"/>
        <w:bottom w:val="none" w:sz="0" w:space="0" w:color="auto"/>
        <w:right w:val="none" w:sz="0" w:space="0" w:color="auto"/>
      </w:divBdr>
      <w:divsChild>
        <w:div w:id="1110512464">
          <w:marLeft w:val="0"/>
          <w:marRight w:val="0"/>
          <w:marTop w:val="0"/>
          <w:marBottom w:val="0"/>
          <w:divBdr>
            <w:top w:val="none" w:sz="0" w:space="0" w:color="auto"/>
            <w:left w:val="none" w:sz="0" w:space="0" w:color="auto"/>
            <w:bottom w:val="none" w:sz="0" w:space="0" w:color="auto"/>
            <w:right w:val="none" w:sz="0" w:space="0" w:color="auto"/>
          </w:divBdr>
        </w:div>
      </w:divsChild>
    </w:div>
    <w:div w:id="1964801103">
      <w:marLeft w:val="0"/>
      <w:marRight w:val="0"/>
      <w:marTop w:val="0"/>
      <w:marBottom w:val="0"/>
      <w:divBdr>
        <w:top w:val="none" w:sz="0" w:space="0" w:color="auto"/>
        <w:left w:val="none" w:sz="0" w:space="0" w:color="auto"/>
        <w:bottom w:val="none" w:sz="0" w:space="0" w:color="auto"/>
        <w:right w:val="none" w:sz="0" w:space="0" w:color="auto"/>
      </w:divBdr>
    </w:div>
    <w:div w:id="1967157403">
      <w:marLeft w:val="0"/>
      <w:marRight w:val="0"/>
      <w:marTop w:val="0"/>
      <w:marBottom w:val="0"/>
      <w:divBdr>
        <w:top w:val="none" w:sz="0" w:space="0" w:color="auto"/>
        <w:left w:val="none" w:sz="0" w:space="0" w:color="auto"/>
        <w:bottom w:val="none" w:sz="0" w:space="0" w:color="auto"/>
        <w:right w:val="none" w:sz="0" w:space="0" w:color="auto"/>
      </w:divBdr>
    </w:div>
    <w:div w:id="1987081263">
      <w:marLeft w:val="0"/>
      <w:marRight w:val="0"/>
      <w:marTop w:val="0"/>
      <w:marBottom w:val="0"/>
      <w:divBdr>
        <w:top w:val="none" w:sz="0" w:space="0" w:color="auto"/>
        <w:left w:val="none" w:sz="0" w:space="0" w:color="auto"/>
        <w:bottom w:val="none" w:sz="0" w:space="0" w:color="auto"/>
        <w:right w:val="none" w:sz="0" w:space="0" w:color="auto"/>
      </w:divBdr>
    </w:div>
    <w:div w:id="1999385120">
      <w:marLeft w:val="0"/>
      <w:marRight w:val="0"/>
      <w:marTop w:val="0"/>
      <w:marBottom w:val="0"/>
      <w:divBdr>
        <w:top w:val="none" w:sz="0" w:space="0" w:color="auto"/>
        <w:left w:val="none" w:sz="0" w:space="0" w:color="auto"/>
        <w:bottom w:val="none" w:sz="0" w:space="0" w:color="auto"/>
        <w:right w:val="none" w:sz="0" w:space="0" w:color="auto"/>
      </w:divBdr>
    </w:div>
    <w:div w:id="2006593467">
      <w:marLeft w:val="0"/>
      <w:marRight w:val="0"/>
      <w:marTop w:val="0"/>
      <w:marBottom w:val="0"/>
      <w:divBdr>
        <w:top w:val="none" w:sz="0" w:space="0" w:color="auto"/>
        <w:left w:val="none" w:sz="0" w:space="0" w:color="auto"/>
        <w:bottom w:val="none" w:sz="0" w:space="0" w:color="auto"/>
        <w:right w:val="none" w:sz="0" w:space="0" w:color="auto"/>
      </w:divBdr>
    </w:div>
    <w:div w:id="2008358670">
      <w:marLeft w:val="0"/>
      <w:marRight w:val="0"/>
      <w:marTop w:val="0"/>
      <w:marBottom w:val="0"/>
      <w:divBdr>
        <w:top w:val="none" w:sz="0" w:space="0" w:color="auto"/>
        <w:left w:val="none" w:sz="0" w:space="0" w:color="auto"/>
        <w:bottom w:val="none" w:sz="0" w:space="0" w:color="auto"/>
        <w:right w:val="none" w:sz="0" w:space="0" w:color="auto"/>
      </w:divBdr>
    </w:div>
    <w:div w:id="2010407544">
      <w:marLeft w:val="0"/>
      <w:marRight w:val="0"/>
      <w:marTop w:val="0"/>
      <w:marBottom w:val="0"/>
      <w:divBdr>
        <w:top w:val="none" w:sz="0" w:space="0" w:color="auto"/>
        <w:left w:val="none" w:sz="0" w:space="0" w:color="auto"/>
        <w:bottom w:val="none" w:sz="0" w:space="0" w:color="auto"/>
        <w:right w:val="none" w:sz="0" w:space="0" w:color="auto"/>
      </w:divBdr>
    </w:div>
    <w:div w:id="2011636477">
      <w:marLeft w:val="0"/>
      <w:marRight w:val="0"/>
      <w:marTop w:val="0"/>
      <w:marBottom w:val="0"/>
      <w:divBdr>
        <w:top w:val="none" w:sz="0" w:space="0" w:color="auto"/>
        <w:left w:val="none" w:sz="0" w:space="0" w:color="auto"/>
        <w:bottom w:val="none" w:sz="0" w:space="0" w:color="auto"/>
        <w:right w:val="none" w:sz="0" w:space="0" w:color="auto"/>
      </w:divBdr>
    </w:div>
    <w:div w:id="2016759693">
      <w:marLeft w:val="0"/>
      <w:marRight w:val="0"/>
      <w:marTop w:val="0"/>
      <w:marBottom w:val="0"/>
      <w:divBdr>
        <w:top w:val="none" w:sz="0" w:space="0" w:color="auto"/>
        <w:left w:val="none" w:sz="0" w:space="0" w:color="auto"/>
        <w:bottom w:val="none" w:sz="0" w:space="0" w:color="auto"/>
        <w:right w:val="none" w:sz="0" w:space="0" w:color="auto"/>
      </w:divBdr>
    </w:div>
    <w:div w:id="2021882657">
      <w:marLeft w:val="0"/>
      <w:marRight w:val="0"/>
      <w:marTop w:val="0"/>
      <w:marBottom w:val="0"/>
      <w:divBdr>
        <w:top w:val="none" w:sz="0" w:space="0" w:color="auto"/>
        <w:left w:val="none" w:sz="0" w:space="0" w:color="auto"/>
        <w:bottom w:val="none" w:sz="0" w:space="0" w:color="auto"/>
        <w:right w:val="none" w:sz="0" w:space="0" w:color="auto"/>
      </w:divBdr>
    </w:div>
    <w:div w:id="2028553587">
      <w:marLeft w:val="0"/>
      <w:marRight w:val="0"/>
      <w:marTop w:val="0"/>
      <w:marBottom w:val="0"/>
      <w:divBdr>
        <w:top w:val="none" w:sz="0" w:space="0" w:color="auto"/>
        <w:left w:val="none" w:sz="0" w:space="0" w:color="auto"/>
        <w:bottom w:val="none" w:sz="0" w:space="0" w:color="auto"/>
        <w:right w:val="none" w:sz="0" w:space="0" w:color="auto"/>
      </w:divBdr>
    </w:div>
    <w:div w:id="2038701328">
      <w:marLeft w:val="0"/>
      <w:marRight w:val="0"/>
      <w:marTop w:val="0"/>
      <w:marBottom w:val="0"/>
      <w:divBdr>
        <w:top w:val="none" w:sz="0" w:space="0" w:color="auto"/>
        <w:left w:val="none" w:sz="0" w:space="0" w:color="auto"/>
        <w:bottom w:val="none" w:sz="0" w:space="0" w:color="auto"/>
        <w:right w:val="none" w:sz="0" w:space="0" w:color="auto"/>
      </w:divBdr>
    </w:div>
    <w:div w:id="2042588121">
      <w:marLeft w:val="0"/>
      <w:marRight w:val="0"/>
      <w:marTop w:val="0"/>
      <w:marBottom w:val="0"/>
      <w:divBdr>
        <w:top w:val="none" w:sz="0" w:space="0" w:color="auto"/>
        <w:left w:val="none" w:sz="0" w:space="0" w:color="auto"/>
        <w:bottom w:val="none" w:sz="0" w:space="0" w:color="auto"/>
        <w:right w:val="none" w:sz="0" w:space="0" w:color="auto"/>
      </w:divBdr>
    </w:div>
    <w:div w:id="2042708058">
      <w:marLeft w:val="0"/>
      <w:marRight w:val="0"/>
      <w:marTop w:val="0"/>
      <w:marBottom w:val="0"/>
      <w:divBdr>
        <w:top w:val="none" w:sz="0" w:space="0" w:color="auto"/>
        <w:left w:val="none" w:sz="0" w:space="0" w:color="auto"/>
        <w:bottom w:val="none" w:sz="0" w:space="0" w:color="auto"/>
        <w:right w:val="none" w:sz="0" w:space="0" w:color="auto"/>
      </w:divBdr>
    </w:div>
    <w:div w:id="2050490730">
      <w:marLeft w:val="0"/>
      <w:marRight w:val="0"/>
      <w:marTop w:val="0"/>
      <w:marBottom w:val="0"/>
      <w:divBdr>
        <w:top w:val="none" w:sz="0" w:space="0" w:color="auto"/>
        <w:left w:val="none" w:sz="0" w:space="0" w:color="auto"/>
        <w:bottom w:val="none" w:sz="0" w:space="0" w:color="auto"/>
        <w:right w:val="none" w:sz="0" w:space="0" w:color="auto"/>
      </w:divBdr>
    </w:div>
    <w:div w:id="2050642400">
      <w:marLeft w:val="0"/>
      <w:marRight w:val="0"/>
      <w:marTop w:val="0"/>
      <w:marBottom w:val="0"/>
      <w:divBdr>
        <w:top w:val="none" w:sz="0" w:space="0" w:color="auto"/>
        <w:left w:val="none" w:sz="0" w:space="0" w:color="auto"/>
        <w:bottom w:val="none" w:sz="0" w:space="0" w:color="auto"/>
        <w:right w:val="none" w:sz="0" w:space="0" w:color="auto"/>
      </w:divBdr>
    </w:div>
    <w:div w:id="2052991153">
      <w:marLeft w:val="0"/>
      <w:marRight w:val="0"/>
      <w:marTop w:val="0"/>
      <w:marBottom w:val="0"/>
      <w:divBdr>
        <w:top w:val="none" w:sz="0" w:space="0" w:color="auto"/>
        <w:left w:val="none" w:sz="0" w:space="0" w:color="auto"/>
        <w:bottom w:val="none" w:sz="0" w:space="0" w:color="auto"/>
        <w:right w:val="none" w:sz="0" w:space="0" w:color="auto"/>
      </w:divBdr>
    </w:div>
    <w:div w:id="2054189916">
      <w:marLeft w:val="0"/>
      <w:marRight w:val="0"/>
      <w:marTop w:val="0"/>
      <w:marBottom w:val="0"/>
      <w:divBdr>
        <w:top w:val="none" w:sz="0" w:space="0" w:color="auto"/>
        <w:left w:val="none" w:sz="0" w:space="0" w:color="auto"/>
        <w:bottom w:val="none" w:sz="0" w:space="0" w:color="auto"/>
        <w:right w:val="none" w:sz="0" w:space="0" w:color="auto"/>
      </w:divBdr>
    </w:div>
    <w:div w:id="2062317553">
      <w:marLeft w:val="0"/>
      <w:marRight w:val="0"/>
      <w:marTop w:val="0"/>
      <w:marBottom w:val="0"/>
      <w:divBdr>
        <w:top w:val="none" w:sz="0" w:space="0" w:color="auto"/>
        <w:left w:val="none" w:sz="0" w:space="0" w:color="auto"/>
        <w:bottom w:val="none" w:sz="0" w:space="0" w:color="auto"/>
        <w:right w:val="none" w:sz="0" w:space="0" w:color="auto"/>
      </w:divBdr>
    </w:div>
    <w:div w:id="2063361575">
      <w:marLeft w:val="0"/>
      <w:marRight w:val="0"/>
      <w:marTop w:val="0"/>
      <w:marBottom w:val="0"/>
      <w:divBdr>
        <w:top w:val="none" w:sz="0" w:space="0" w:color="auto"/>
        <w:left w:val="none" w:sz="0" w:space="0" w:color="auto"/>
        <w:bottom w:val="none" w:sz="0" w:space="0" w:color="auto"/>
        <w:right w:val="none" w:sz="0" w:space="0" w:color="auto"/>
      </w:divBdr>
    </w:div>
    <w:div w:id="2068527036">
      <w:marLeft w:val="0"/>
      <w:marRight w:val="0"/>
      <w:marTop w:val="0"/>
      <w:marBottom w:val="0"/>
      <w:divBdr>
        <w:top w:val="none" w:sz="0" w:space="0" w:color="auto"/>
        <w:left w:val="none" w:sz="0" w:space="0" w:color="auto"/>
        <w:bottom w:val="none" w:sz="0" w:space="0" w:color="auto"/>
        <w:right w:val="none" w:sz="0" w:space="0" w:color="auto"/>
      </w:divBdr>
    </w:div>
    <w:div w:id="2072462474">
      <w:bodyDiv w:val="1"/>
      <w:marLeft w:val="0"/>
      <w:marRight w:val="0"/>
      <w:marTop w:val="0"/>
      <w:marBottom w:val="0"/>
      <w:divBdr>
        <w:top w:val="none" w:sz="0" w:space="0" w:color="auto"/>
        <w:left w:val="none" w:sz="0" w:space="0" w:color="auto"/>
        <w:bottom w:val="none" w:sz="0" w:space="0" w:color="auto"/>
        <w:right w:val="none" w:sz="0" w:space="0" w:color="auto"/>
      </w:divBdr>
    </w:div>
    <w:div w:id="2075614325">
      <w:marLeft w:val="0"/>
      <w:marRight w:val="0"/>
      <w:marTop w:val="0"/>
      <w:marBottom w:val="0"/>
      <w:divBdr>
        <w:top w:val="none" w:sz="0" w:space="0" w:color="auto"/>
        <w:left w:val="none" w:sz="0" w:space="0" w:color="auto"/>
        <w:bottom w:val="none" w:sz="0" w:space="0" w:color="auto"/>
        <w:right w:val="none" w:sz="0" w:space="0" w:color="auto"/>
      </w:divBdr>
    </w:div>
    <w:div w:id="2089307782">
      <w:marLeft w:val="0"/>
      <w:marRight w:val="0"/>
      <w:marTop w:val="0"/>
      <w:marBottom w:val="0"/>
      <w:divBdr>
        <w:top w:val="none" w:sz="0" w:space="0" w:color="auto"/>
        <w:left w:val="none" w:sz="0" w:space="0" w:color="auto"/>
        <w:bottom w:val="none" w:sz="0" w:space="0" w:color="auto"/>
        <w:right w:val="none" w:sz="0" w:space="0" w:color="auto"/>
      </w:divBdr>
    </w:div>
    <w:div w:id="2096853793">
      <w:marLeft w:val="0"/>
      <w:marRight w:val="0"/>
      <w:marTop w:val="0"/>
      <w:marBottom w:val="0"/>
      <w:divBdr>
        <w:top w:val="none" w:sz="0" w:space="0" w:color="auto"/>
        <w:left w:val="none" w:sz="0" w:space="0" w:color="auto"/>
        <w:bottom w:val="none" w:sz="0" w:space="0" w:color="auto"/>
        <w:right w:val="none" w:sz="0" w:space="0" w:color="auto"/>
      </w:divBdr>
    </w:div>
    <w:div w:id="2099717108">
      <w:marLeft w:val="0"/>
      <w:marRight w:val="0"/>
      <w:marTop w:val="0"/>
      <w:marBottom w:val="0"/>
      <w:divBdr>
        <w:top w:val="none" w:sz="0" w:space="0" w:color="auto"/>
        <w:left w:val="none" w:sz="0" w:space="0" w:color="auto"/>
        <w:bottom w:val="none" w:sz="0" w:space="0" w:color="auto"/>
        <w:right w:val="none" w:sz="0" w:space="0" w:color="auto"/>
      </w:divBdr>
    </w:div>
    <w:div w:id="2101637615">
      <w:marLeft w:val="0"/>
      <w:marRight w:val="0"/>
      <w:marTop w:val="0"/>
      <w:marBottom w:val="0"/>
      <w:divBdr>
        <w:top w:val="none" w:sz="0" w:space="0" w:color="auto"/>
        <w:left w:val="none" w:sz="0" w:space="0" w:color="auto"/>
        <w:bottom w:val="none" w:sz="0" w:space="0" w:color="auto"/>
        <w:right w:val="none" w:sz="0" w:space="0" w:color="auto"/>
      </w:divBdr>
    </w:div>
    <w:div w:id="2102294111">
      <w:marLeft w:val="0"/>
      <w:marRight w:val="0"/>
      <w:marTop w:val="0"/>
      <w:marBottom w:val="0"/>
      <w:divBdr>
        <w:top w:val="none" w:sz="0" w:space="0" w:color="auto"/>
        <w:left w:val="none" w:sz="0" w:space="0" w:color="auto"/>
        <w:bottom w:val="none" w:sz="0" w:space="0" w:color="auto"/>
        <w:right w:val="none" w:sz="0" w:space="0" w:color="auto"/>
      </w:divBdr>
    </w:div>
    <w:div w:id="2117828056">
      <w:marLeft w:val="0"/>
      <w:marRight w:val="0"/>
      <w:marTop w:val="0"/>
      <w:marBottom w:val="0"/>
      <w:divBdr>
        <w:top w:val="none" w:sz="0" w:space="0" w:color="auto"/>
        <w:left w:val="none" w:sz="0" w:space="0" w:color="auto"/>
        <w:bottom w:val="none" w:sz="0" w:space="0" w:color="auto"/>
        <w:right w:val="none" w:sz="0" w:space="0" w:color="auto"/>
      </w:divBdr>
    </w:div>
    <w:div w:id="2120565413">
      <w:marLeft w:val="0"/>
      <w:marRight w:val="0"/>
      <w:marTop w:val="0"/>
      <w:marBottom w:val="0"/>
      <w:divBdr>
        <w:top w:val="none" w:sz="0" w:space="0" w:color="auto"/>
        <w:left w:val="none" w:sz="0" w:space="0" w:color="auto"/>
        <w:bottom w:val="none" w:sz="0" w:space="0" w:color="auto"/>
        <w:right w:val="none" w:sz="0" w:space="0" w:color="auto"/>
      </w:divBdr>
    </w:div>
    <w:div w:id="2130007492">
      <w:marLeft w:val="0"/>
      <w:marRight w:val="0"/>
      <w:marTop w:val="0"/>
      <w:marBottom w:val="0"/>
      <w:divBdr>
        <w:top w:val="none" w:sz="0" w:space="0" w:color="auto"/>
        <w:left w:val="none" w:sz="0" w:space="0" w:color="auto"/>
        <w:bottom w:val="none" w:sz="0" w:space="0" w:color="auto"/>
        <w:right w:val="none" w:sz="0" w:space="0" w:color="auto"/>
      </w:divBdr>
    </w:div>
    <w:div w:id="2135826675">
      <w:marLeft w:val="0"/>
      <w:marRight w:val="0"/>
      <w:marTop w:val="0"/>
      <w:marBottom w:val="0"/>
      <w:divBdr>
        <w:top w:val="none" w:sz="0" w:space="0" w:color="auto"/>
        <w:left w:val="none" w:sz="0" w:space="0" w:color="auto"/>
        <w:bottom w:val="none" w:sz="0" w:space="0" w:color="auto"/>
        <w:right w:val="none" w:sz="0" w:space="0" w:color="auto"/>
      </w:divBdr>
    </w:div>
    <w:div w:id="2138184681">
      <w:marLeft w:val="0"/>
      <w:marRight w:val="0"/>
      <w:marTop w:val="0"/>
      <w:marBottom w:val="0"/>
      <w:divBdr>
        <w:top w:val="none" w:sz="0" w:space="0" w:color="auto"/>
        <w:left w:val="none" w:sz="0" w:space="0" w:color="auto"/>
        <w:bottom w:val="none" w:sz="0" w:space="0" w:color="auto"/>
        <w:right w:val="none" w:sz="0" w:space="0" w:color="auto"/>
      </w:divBdr>
    </w:div>
    <w:div w:id="2138253707">
      <w:marLeft w:val="0"/>
      <w:marRight w:val="0"/>
      <w:marTop w:val="0"/>
      <w:marBottom w:val="0"/>
      <w:divBdr>
        <w:top w:val="none" w:sz="0" w:space="0" w:color="auto"/>
        <w:left w:val="none" w:sz="0" w:space="0" w:color="auto"/>
        <w:bottom w:val="none" w:sz="0" w:space="0" w:color="auto"/>
        <w:right w:val="none" w:sz="0" w:space="0" w:color="auto"/>
      </w:divBdr>
    </w:div>
    <w:div w:id="2139184090">
      <w:marLeft w:val="0"/>
      <w:marRight w:val="0"/>
      <w:marTop w:val="0"/>
      <w:marBottom w:val="0"/>
      <w:divBdr>
        <w:top w:val="none" w:sz="0" w:space="0" w:color="auto"/>
        <w:left w:val="none" w:sz="0" w:space="0" w:color="auto"/>
        <w:bottom w:val="none" w:sz="0" w:space="0" w:color="auto"/>
        <w:right w:val="none" w:sz="0" w:space="0" w:color="auto"/>
      </w:divBdr>
    </w:div>
    <w:div w:id="214330678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tools.ietf.org/html/rfc4287" TargetMode="External"/><Relationship Id="rId18" Type="http://schemas.openxmlformats.org/officeDocument/2006/relationships/image" Target="media/image4.png"/><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styles" Target="styles.xml"/><Relationship Id="rId12" Type="http://schemas.openxmlformats.org/officeDocument/2006/relationships/hyperlink" Target="http://hl7.org/implement/standards/fhir/" TargetMode="External"/><Relationship Id="rId17" Type="http://schemas.openxmlformats.org/officeDocument/2006/relationships/hyperlink" Target="https://www.esveikata.lt/espbi-specifikacija"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epaslaugos.lt/portal/provider/content/1257" TargetMode="Externa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eader" Target="header1.xml"/><Relationship Id="rId8" Type="http://schemas.openxmlformats.org/officeDocument/2006/relationships/settings" Target="settings.xml"/><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Vėliavininkų g.14, Kaunas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e94f363-d6aa-4582-9b41-5f0076f75b6c">
      <Terms xmlns="http://schemas.microsoft.com/office/infopath/2007/PartnerControls"/>
    </lcf76f155ced4ddcb4097134ff3c332f>
    <TaxCatchAll xmlns="b8d336a4-912e-416d-a3d9-4088160d0540"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B31925F423DEA841AE970255190EBE08" ma:contentTypeVersion="16" ma:contentTypeDescription="Create a new document." ma:contentTypeScope="" ma:versionID="2983ffe2331c3eb50af3721346b292ad">
  <xsd:schema xmlns:xsd="http://www.w3.org/2001/XMLSchema" xmlns:xs="http://www.w3.org/2001/XMLSchema" xmlns:p="http://schemas.microsoft.com/office/2006/metadata/properties" xmlns:ns2="9e94f363-d6aa-4582-9b41-5f0076f75b6c" xmlns:ns3="b8d336a4-912e-416d-a3d9-4088160d0540" targetNamespace="http://schemas.microsoft.com/office/2006/metadata/properties" ma:root="true" ma:fieldsID="3896849af0f9643ec0c1d1d90a6d3e54" ns2:_="" ns3:_="">
    <xsd:import namespace="9e94f363-d6aa-4582-9b41-5f0076f75b6c"/>
    <xsd:import namespace="b8d336a4-912e-416d-a3d9-4088160d054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ObjectDetectorVersions" minOccurs="0"/>
                <xsd:element ref="ns3:SharedWithUsers" minOccurs="0"/>
                <xsd:element ref="ns3: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94f363-d6aa-4582-9b41-5f0076f75b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f2ecc8c-dc35-4303-b109-72ec286161d8"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description="" ma:hidden="true" ma:indexed="true" ma:internalName="MediaServiceDateTaken" ma:readOnly="true">
      <xsd:simpleType>
        <xsd:restriction base="dms:Text"/>
      </xsd:simpleType>
    </xsd:element>
    <xsd:element name="MediaServiceLocation" ma:index="17" nillable="true" ma:displayName="Location" ma:descrip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8d336a4-912e-416d-a3d9-4088160d054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09612c0-43ff-4792-bc77-adec614a40f6}" ma:internalName="TaxCatchAll" ma:showField="CatchAllData" ma:web="b8d336a4-912e-416d-a3d9-4088160d054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38E939D-D86D-4668-8185-B0806E7D1EFE}">
  <ds:schemaRefs>
    <ds:schemaRef ds:uri="http://schemas.openxmlformats.org/officeDocument/2006/bibliography"/>
  </ds:schemaRefs>
</ds:datastoreItem>
</file>

<file path=customXml/itemProps3.xml><?xml version="1.0" encoding="utf-8"?>
<ds:datastoreItem xmlns:ds="http://schemas.openxmlformats.org/officeDocument/2006/customXml" ds:itemID="{4698FF69-F5CD-4DB8-A866-08D672CEB572}">
  <ds:schemaRefs>
    <ds:schemaRef ds:uri="http://schemas.microsoft.com/sharepoint/v3/contenttype/forms"/>
  </ds:schemaRefs>
</ds:datastoreItem>
</file>

<file path=customXml/itemProps4.xml><?xml version="1.0" encoding="utf-8"?>
<ds:datastoreItem xmlns:ds="http://schemas.openxmlformats.org/officeDocument/2006/customXml" ds:itemID="{D89D3708-1B85-4F6E-B334-59B0E67FB33D}">
  <ds:schemaRefs>
    <ds:schemaRef ds:uri="http://schemas.microsoft.com/office/2006/metadata/properties"/>
    <ds:schemaRef ds:uri="http://schemas.microsoft.com/office/infopath/2007/PartnerControls"/>
    <ds:schemaRef ds:uri="9e94f363-d6aa-4582-9b41-5f0076f75b6c"/>
    <ds:schemaRef ds:uri="b8d336a4-912e-416d-a3d9-4088160d0540"/>
  </ds:schemaRefs>
</ds:datastoreItem>
</file>

<file path=customXml/itemProps5.xml><?xml version="1.0" encoding="utf-8"?>
<ds:datastoreItem xmlns:ds="http://schemas.openxmlformats.org/officeDocument/2006/customXml" ds:itemID="{17C240CA-1DF9-4A81-8588-900EE6BD7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94f363-d6aa-4582-9b41-5f0076f75b6c"/>
    <ds:schemaRef ds:uri="b8d336a4-912e-416d-a3d9-4088160d05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78</Pages>
  <Words>57519</Words>
  <Characters>32787</Characters>
  <Application>Microsoft Office Word</Application>
  <DocSecurity>4</DocSecurity>
  <Lines>273</Lines>
  <Paragraphs>180</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UŽKREČIAMŲJŲ LIGŲ IR JŲ SUKĖLĖJŲ VALSTYBĖS INFORMACINĖS SISTEMOS MODERNIZAVIMO (II ETAPAS) PASLAUGOS</vt:lpstr>
      <vt:lpstr>UŽKREČIAMŲJŲ LIGŲ IR JŲ SUKĖLĖJŲ VALSTYBĖS INFORMACINĖS SISTEMOS MODERNIZAVIMO PASLAUGOS</vt:lpstr>
    </vt:vector>
  </TitlesOfParts>
  <Company>NACIONALINIS VISUOMENĖS SVEIKATOS CENTRAS PRIE SVEIKATOS APSAUGOS MINISTERIJOS</Company>
  <LinksUpToDate>false</LinksUpToDate>
  <CharactersWithSpaces>90126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UŽKREČIAMŲJŲ LIGŲ IR JŲ SUKĖLĖJŲ VALSTYBĖS INFORMACINĖS SISTEMOS MODERNIZAVIMO (II ETAPAS) PASLAUGOS</dc:title>
  <dc:subject>Projektavimo dokumentas</dc:subject>
  <dc:creator>Simona Ribačonkienė</dc:creator>
  <cp:lastModifiedBy>Vilija Augulienė</cp:lastModifiedBy>
  <cp:revision>2</cp:revision>
  <dcterms:created xsi:type="dcterms:W3CDTF">2026-07-08T12:19:00Z</dcterms:created>
  <dcterms:modified xsi:type="dcterms:W3CDTF">2026-07-08T12:19:00Z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0x010100B31925F423DEA841AE970255190EBE08</vt:lpwstr>
  </property>
  <property fmtid="{D5CDD505-2E9C-101B-9397-08002B2CF9AE}" pid="3" name="MediaServiceImageTags">
    <vt:lpwstr/>
  </property>
</Properties>
</file>