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EECA" w14:textId="4D6F3B0C" w:rsid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5D7287CB" w14:textId="77777777" w:rsidR="00442EF8" w:rsidRPr="00C7522C" w:rsidRDefault="00442EF8"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38F6AB07" w14:textId="77777777" w:rsidR="00C7522C" w:rsidRP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105E4385" w14:textId="77777777" w:rsidR="00C07DA6" w:rsidRPr="00C07DA6" w:rsidRDefault="00C07DA6" w:rsidP="00C07DA6">
      <w:pPr>
        <w:spacing w:after="0" w:line="240" w:lineRule="auto"/>
        <w:ind w:left="720"/>
        <w:contextualSpacing/>
        <w:jc w:val="center"/>
        <w:rPr>
          <w:rFonts w:ascii="Times New Roman" w:eastAsia="Times New Roman" w:hAnsi="Times New Roman" w:cs="Times New Roman"/>
          <w:b/>
          <w:szCs w:val="24"/>
          <w:lang w:val="lt-LT" w:eastAsia="lt-LT"/>
        </w:rPr>
      </w:pPr>
      <w:r w:rsidRPr="00C07DA6">
        <w:rPr>
          <w:rFonts w:ascii="Times New Roman" w:eastAsia="Times New Roman" w:hAnsi="Times New Roman" w:cs="Times New Roman"/>
          <w:b/>
          <w:szCs w:val="24"/>
          <w:lang w:val="lt-LT" w:eastAsia="lt-LT"/>
        </w:rPr>
        <w:t>AUTOMOBILIO TECHNINĖ SPECIFIKACIJA</w:t>
      </w:r>
    </w:p>
    <w:p w14:paraId="0B510708" w14:textId="77777777" w:rsidR="00C07DA6" w:rsidRPr="00C07DA6" w:rsidRDefault="00C07DA6" w:rsidP="00C07DA6">
      <w:pPr>
        <w:spacing w:after="0" w:line="240" w:lineRule="auto"/>
        <w:ind w:left="720"/>
        <w:contextualSpacing/>
        <w:rPr>
          <w:rFonts w:ascii="Times New Roman" w:eastAsia="Times New Roman" w:hAnsi="Times New Roman" w:cs="Times New Roman"/>
          <w:b/>
          <w:szCs w:val="24"/>
          <w:lang w:val="lt-LT" w:eastAsia="lt-LT"/>
        </w:rPr>
      </w:pPr>
    </w:p>
    <w:p w14:paraId="3E877CD9" w14:textId="77777777" w:rsidR="00C07DA6" w:rsidRPr="00C07DA6" w:rsidRDefault="00C07DA6" w:rsidP="00C07DA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contextualSpacing/>
        <w:rPr>
          <w:rFonts w:ascii="Times New Roman" w:eastAsia="Calibri" w:hAnsi="Times New Roman" w:cs="Times New Roman"/>
          <w:b/>
          <w:szCs w:val="24"/>
          <w:lang w:val="lt-LT"/>
        </w:rPr>
      </w:pPr>
      <w:r w:rsidRPr="00C07DA6">
        <w:rPr>
          <w:rFonts w:ascii="Times New Roman" w:eastAsia="Calibri" w:hAnsi="Times New Roman" w:cs="Times New Roman"/>
          <w:b/>
          <w:szCs w:val="24"/>
          <w:lang w:val="lt-LT"/>
        </w:rPr>
        <w:t>REIKALAVIMAI PREKEI</w:t>
      </w:r>
    </w:p>
    <w:p w14:paraId="6ECD5A7C" w14:textId="77777777" w:rsidR="00C07DA6" w:rsidRPr="00C07DA6" w:rsidRDefault="00C07DA6" w:rsidP="00C07DA6">
      <w:pPr>
        <w:spacing w:line="240" w:lineRule="auto"/>
        <w:contextualSpacing/>
        <w:rPr>
          <w:rFonts w:ascii="Times New Roman" w:eastAsia="Times New Roman" w:hAnsi="Times New Roman" w:cs="Times New Roman"/>
          <w:szCs w:val="24"/>
          <w:lang w:val="lt-LT" w:eastAsia="lt-LT"/>
        </w:rPr>
      </w:pPr>
    </w:p>
    <w:p w14:paraId="7C22E19B" w14:textId="77777777" w:rsidR="00C7522C" w:rsidRPr="00C7522C" w:rsidRDefault="00C7522C" w:rsidP="00C7522C">
      <w:pPr>
        <w:spacing w:after="0" w:line="240" w:lineRule="auto"/>
        <w:contextualSpacing/>
        <w:rPr>
          <w:rFonts w:ascii="Times New Roman" w:eastAsia="Times New Roman" w:hAnsi="Times New Roman" w:cs="Times New Roman"/>
          <w:sz w:val="24"/>
          <w:szCs w:val="24"/>
          <w:lang w:val="lt-LT" w:eastAsia="lt-LT"/>
        </w:rPr>
      </w:pPr>
    </w:p>
    <w:tbl>
      <w:tblPr>
        <w:tblStyle w:val="Lentelstinklelis1"/>
        <w:tblW w:w="0" w:type="auto"/>
        <w:tblInd w:w="-572" w:type="dxa"/>
        <w:tblLook w:val="04A0" w:firstRow="1" w:lastRow="0" w:firstColumn="1" w:lastColumn="0" w:noHBand="0" w:noVBand="1"/>
      </w:tblPr>
      <w:tblGrid>
        <w:gridCol w:w="709"/>
        <w:gridCol w:w="2528"/>
        <w:gridCol w:w="4560"/>
        <w:gridCol w:w="2595"/>
      </w:tblGrid>
      <w:tr w:rsidR="00C7522C" w:rsidRPr="00C7522C" w14:paraId="2E65C706" w14:textId="77777777" w:rsidTr="00530433">
        <w:tc>
          <w:tcPr>
            <w:tcW w:w="709" w:type="dxa"/>
          </w:tcPr>
          <w:p w14:paraId="6136048C" w14:textId="77777777" w:rsidR="00C7522C" w:rsidRPr="00C7522C" w:rsidRDefault="00C7522C" w:rsidP="00C7522C">
            <w:pPr>
              <w:contextualSpacing/>
              <w:jc w:val="center"/>
              <w:rPr>
                <w:b/>
                <w:sz w:val="24"/>
                <w:szCs w:val="24"/>
              </w:rPr>
            </w:pPr>
            <w:r w:rsidRPr="00C7522C">
              <w:rPr>
                <w:b/>
                <w:sz w:val="24"/>
                <w:szCs w:val="24"/>
              </w:rPr>
              <w:t>Eil. Nr.</w:t>
            </w:r>
          </w:p>
        </w:tc>
        <w:tc>
          <w:tcPr>
            <w:tcW w:w="2528" w:type="dxa"/>
          </w:tcPr>
          <w:p w14:paraId="7059635F" w14:textId="77777777" w:rsidR="00C7522C" w:rsidRPr="00C7522C" w:rsidRDefault="00C7522C" w:rsidP="00C7522C">
            <w:pPr>
              <w:contextualSpacing/>
              <w:jc w:val="center"/>
              <w:rPr>
                <w:b/>
                <w:sz w:val="24"/>
                <w:szCs w:val="24"/>
              </w:rPr>
            </w:pPr>
            <w:r w:rsidRPr="00C7522C">
              <w:rPr>
                <w:b/>
                <w:sz w:val="24"/>
                <w:szCs w:val="24"/>
              </w:rPr>
              <w:t>Automobilio techniniai parametrai</w:t>
            </w:r>
          </w:p>
        </w:tc>
        <w:tc>
          <w:tcPr>
            <w:tcW w:w="4560" w:type="dxa"/>
          </w:tcPr>
          <w:p w14:paraId="30461EA9" w14:textId="77777777" w:rsidR="00C7522C" w:rsidRPr="00C7522C" w:rsidRDefault="00C7522C" w:rsidP="00C7522C">
            <w:pPr>
              <w:contextualSpacing/>
              <w:jc w:val="center"/>
              <w:rPr>
                <w:b/>
                <w:sz w:val="24"/>
                <w:szCs w:val="24"/>
              </w:rPr>
            </w:pPr>
            <w:r w:rsidRPr="00C7522C">
              <w:rPr>
                <w:b/>
                <w:sz w:val="24"/>
                <w:szCs w:val="24"/>
              </w:rPr>
              <w:t>Automobilio techniniai duomenys</w:t>
            </w:r>
          </w:p>
        </w:tc>
        <w:tc>
          <w:tcPr>
            <w:tcW w:w="2595" w:type="dxa"/>
          </w:tcPr>
          <w:p w14:paraId="0D1309A5" w14:textId="706CA914" w:rsidR="00C7522C" w:rsidRPr="00C7522C" w:rsidRDefault="00C7522C" w:rsidP="00C7522C">
            <w:pPr>
              <w:contextualSpacing/>
              <w:jc w:val="center"/>
              <w:rPr>
                <w:b/>
                <w:sz w:val="24"/>
                <w:szCs w:val="24"/>
              </w:rPr>
            </w:pPr>
            <w:r w:rsidRPr="00C7522C">
              <w:rPr>
                <w:b/>
                <w:sz w:val="24"/>
                <w:szCs w:val="24"/>
              </w:rPr>
              <w:t xml:space="preserve">Siūlomo automobilio </w:t>
            </w:r>
            <w:r w:rsidR="00317CAA" w:rsidRPr="00C7522C">
              <w:rPr>
                <w:b/>
                <w:sz w:val="24"/>
                <w:szCs w:val="24"/>
              </w:rPr>
              <w:t>techn</w:t>
            </w:r>
            <w:r w:rsidR="00317CAA">
              <w:rPr>
                <w:b/>
                <w:sz w:val="24"/>
                <w:szCs w:val="24"/>
              </w:rPr>
              <w:t xml:space="preserve">iniai </w:t>
            </w:r>
            <w:r w:rsidRPr="00C7522C">
              <w:rPr>
                <w:b/>
                <w:sz w:val="24"/>
                <w:szCs w:val="24"/>
              </w:rPr>
              <w:t>duomenys</w:t>
            </w:r>
            <w:r w:rsidR="00317CAA">
              <w:rPr>
                <w:b/>
                <w:sz w:val="24"/>
                <w:szCs w:val="24"/>
              </w:rPr>
              <w:t>*</w:t>
            </w:r>
          </w:p>
        </w:tc>
      </w:tr>
      <w:tr w:rsidR="00011F06" w:rsidRPr="00C7522C" w14:paraId="050C4779" w14:textId="77777777" w:rsidTr="00AC2419">
        <w:tc>
          <w:tcPr>
            <w:tcW w:w="709" w:type="dxa"/>
          </w:tcPr>
          <w:p w14:paraId="119100FB" w14:textId="77777777" w:rsidR="00011F06" w:rsidRPr="00C7522C" w:rsidRDefault="00011F06" w:rsidP="00011F06">
            <w:pPr>
              <w:contextualSpacing/>
              <w:jc w:val="center"/>
              <w:rPr>
                <w:sz w:val="24"/>
                <w:szCs w:val="24"/>
              </w:rPr>
            </w:pPr>
            <w:r w:rsidRPr="00C7522C">
              <w:rPr>
                <w:sz w:val="24"/>
                <w:szCs w:val="24"/>
              </w:rPr>
              <w:t>1.</w:t>
            </w:r>
          </w:p>
        </w:tc>
        <w:tc>
          <w:tcPr>
            <w:tcW w:w="2528" w:type="dxa"/>
          </w:tcPr>
          <w:p w14:paraId="02DF61D2" w14:textId="77777777" w:rsidR="00011F06" w:rsidRPr="00C7522C" w:rsidRDefault="00011F06" w:rsidP="00011F06">
            <w:pPr>
              <w:contextualSpacing/>
              <w:jc w:val="both"/>
              <w:rPr>
                <w:sz w:val="24"/>
                <w:szCs w:val="24"/>
              </w:rPr>
            </w:pPr>
            <w:r w:rsidRPr="00C7522C">
              <w:rPr>
                <w:sz w:val="24"/>
                <w:szCs w:val="24"/>
              </w:rPr>
              <w:t>Markė</w:t>
            </w:r>
          </w:p>
          <w:p w14:paraId="4EB87773" w14:textId="77777777" w:rsidR="00011F06" w:rsidRPr="00C7522C" w:rsidRDefault="00011F06" w:rsidP="00011F06">
            <w:pPr>
              <w:contextualSpacing/>
              <w:jc w:val="both"/>
              <w:rPr>
                <w:sz w:val="24"/>
                <w:szCs w:val="24"/>
              </w:rPr>
            </w:pPr>
          </w:p>
        </w:tc>
        <w:tc>
          <w:tcPr>
            <w:tcW w:w="4560" w:type="dxa"/>
          </w:tcPr>
          <w:p w14:paraId="15CB5F88" w14:textId="77777777" w:rsidR="00011F06" w:rsidRPr="00C7522C" w:rsidRDefault="00011F06" w:rsidP="00011F06">
            <w:pPr>
              <w:contextualSpacing/>
              <w:jc w:val="both"/>
              <w:rPr>
                <w:sz w:val="24"/>
                <w:szCs w:val="24"/>
              </w:rPr>
            </w:pPr>
            <w:r w:rsidRPr="00C7522C">
              <w:rPr>
                <w:sz w:val="24"/>
                <w:szCs w:val="24"/>
              </w:rPr>
              <w:t>Modelis</w:t>
            </w:r>
          </w:p>
        </w:tc>
        <w:tc>
          <w:tcPr>
            <w:tcW w:w="2595" w:type="dxa"/>
            <w:vAlign w:val="center"/>
          </w:tcPr>
          <w:p w14:paraId="361CAC57" w14:textId="0623F24A" w:rsidR="00011F06" w:rsidRPr="00C7522C" w:rsidRDefault="00011F06" w:rsidP="00011F06">
            <w:pPr>
              <w:contextualSpacing/>
              <w:jc w:val="center"/>
              <w:rPr>
                <w:b/>
                <w:sz w:val="24"/>
                <w:szCs w:val="24"/>
              </w:rPr>
            </w:pPr>
            <w:r>
              <w:rPr>
                <w:i/>
                <w:sz w:val="16"/>
              </w:rPr>
              <w:t xml:space="preserve">{įrašyti </w:t>
            </w:r>
            <w:r>
              <w:rPr>
                <w:bCs/>
                <w:i/>
                <w:sz w:val="18"/>
              </w:rPr>
              <w:t>}</w:t>
            </w:r>
          </w:p>
        </w:tc>
      </w:tr>
      <w:tr w:rsidR="00011F06" w:rsidRPr="00C7522C" w14:paraId="7190678E" w14:textId="77777777" w:rsidTr="00AC2419">
        <w:tc>
          <w:tcPr>
            <w:tcW w:w="709" w:type="dxa"/>
          </w:tcPr>
          <w:p w14:paraId="431E9378" w14:textId="77777777" w:rsidR="00011F06" w:rsidRPr="00C7522C" w:rsidRDefault="00011F06" w:rsidP="00011F06">
            <w:pPr>
              <w:contextualSpacing/>
              <w:jc w:val="center"/>
              <w:rPr>
                <w:sz w:val="24"/>
                <w:szCs w:val="24"/>
              </w:rPr>
            </w:pPr>
            <w:r w:rsidRPr="00C7522C">
              <w:rPr>
                <w:sz w:val="24"/>
                <w:szCs w:val="24"/>
              </w:rPr>
              <w:t>2.</w:t>
            </w:r>
          </w:p>
        </w:tc>
        <w:tc>
          <w:tcPr>
            <w:tcW w:w="2528" w:type="dxa"/>
          </w:tcPr>
          <w:p w14:paraId="070C4A60" w14:textId="77777777" w:rsidR="00011F06" w:rsidRPr="00C7522C" w:rsidRDefault="00011F06" w:rsidP="00011F06">
            <w:pPr>
              <w:contextualSpacing/>
              <w:jc w:val="both"/>
              <w:rPr>
                <w:b/>
                <w:sz w:val="24"/>
                <w:szCs w:val="24"/>
              </w:rPr>
            </w:pPr>
            <w:r w:rsidRPr="00C7522C">
              <w:rPr>
                <w:sz w:val="24"/>
                <w:szCs w:val="24"/>
              </w:rPr>
              <w:t xml:space="preserve">Automobilis yra naujas ir neeksploatuotas  </w:t>
            </w:r>
          </w:p>
        </w:tc>
        <w:tc>
          <w:tcPr>
            <w:tcW w:w="4560" w:type="dxa"/>
          </w:tcPr>
          <w:p w14:paraId="7D8DE7F0" w14:textId="77777777" w:rsidR="00011F06" w:rsidRPr="00C7522C" w:rsidRDefault="00011F06" w:rsidP="00011F06">
            <w:pPr>
              <w:contextualSpacing/>
              <w:jc w:val="both"/>
              <w:rPr>
                <w:bCs/>
                <w:sz w:val="24"/>
                <w:szCs w:val="24"/>
              </w:rPr>
            </w:pPr>
            <w:r w:rsidRPr="00C7522C">
              <w:rPr>
                <w:bCs/>
                <w:sz w:val="24"/>
                <w:szCs w:val="24"/>
              </w:rPr>
              <w:t>Turi būti</w:t>
            </w:r>
          </w:p>
        </w:tc>
        <w:tc>
          <w:tcPr>
            <w:tcW w:w="2595" w:type="dxa"/>
            <w:vAlign w:val="center"/>
          </w:tcPr>
          <w:p w14:paraId="4807E2B0" w14:textId="2C12BCFA"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CF47F1" w14:textId="77777777" w:rsidTr="00AC2419">
        <w:tc>
          <w:tcPr>
            <w:tcW w:w="709" w:type="dxa"/>
          </w:tcPr>
          <w:p w14:paraId="4BE1A8D3" w14:textId="77777777" w:rsidR="00011F06" w:rsidRPr="00C7522C" w:rsidRDefault="00011F06" w:rsidP="00011F06">
            <w:pPr>
              <w:contextualSpacing/>
              <w:jc w:val="center"/>
              <w:rPr>
                <w:sz w:val="24"/>
                <w:szCs w:val="24"/>
              </w:rPr>
            </w:pPr>
            <w:r w:rsidRPr="00C7522C">
              <w:rPr>
                <w:sz w:val="24"/>
                <w:szCs w:val="24"/>
              </w:rPr>
              <w:t>3.</w:t>
            </w:r>
          </w:p>
        </w:tc>
        <w:tc>
          <w:tcPr>
            <w:tcW w:w="2528" w:type="dxa"/>
          </w:tcPr>
          <w:p w14:paraId="2B167268" w14:textId="77777777" w:rsidR="00011F06" w:rsidRPr="00C7522C" w:rsidRDefault="00011F06" w:rsidP="00011F06">
            <w:pPr>
              <w:contextualSpacing/>
              <w:jc w:val="both"/>
              <w:rPr>
                <w:b/>
                <w:sz w:val="24"/>
                <w:szCs w:val="24"/>
              </w:rPr>
            </w:pPr>
            <w:r w:rsidRPr="00C7522C">
              <w:rPr>
                <w:sz w:val="24"/>
                <w:szCs w:val="24"/>
              </w:rPr>
              <w:t>Klasė (tipas)</w:t>
            </w:r>
          </w:p>
        </w:tc>
        <w:tc>
          <w:tcPr>
            <w:tcW w:w="4560" w:type="dxa"/>
          </w:tcPr>
          <w:p w14:paraId="172FCBC3" w14:textId="77777777" w:rsidR="00011F06" w:rsidRPr="00C7522C" w:rsidRDefault="00011F06" w:rsidP="00011F06">
            <w:pPr>
              <w:contextualSpacing/>
              <w:jc w:val="both"/>
              <w:rPr>
                <w:b/>
                <w:sz w:val="24"/>
                <w:szCs w:val="24"/>
              </w:rPr>
            </w:pPr>
            <w:r w:rsidRPr="008F41C9">
              <w:rPr>
                <w:color w:val="000000" w:themeColor="text1"/>
                <w:sz w:val="24"/>
                <w:szCs w:val="24"/>
              </w:rPr>
              <w:t>M1</w:t>
            </w:r>
          </w:p>
        </w:tc>
        <w:tc>
          <w:tcPr>
            <w:tcW w:w="2595" w:type="dxa"/>
            <w:vAlign w:val="center"/>
          </w:tcPr>
          <w:p w14:paraId="1FA8B25C" w14:textId="65E89038"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5C19B4BD" w14:textId="77777777" w:rsidTr="00530433">
        <w:tc>
          <w:tcPr>
            <w:tcW w:w="709" w:type="dxa"/>
          </w:tcPr>
          <w:p w14:paraId="7D83C53C" w14:textId="0123686C" w:rsidR="00D312AB" w:rsidRPr="00C7522C" w:rsidRDefault="00D312AB" w:rsidP="00D312AB">
            <w:pPr>
              <w:contextualSpacing/>
              <w:jc w:val="center"/>
              <w:rPr>
                <w:sz w:val="24"/>
                <w:szCs w:val="24"/>
              </w:rPr>
            </w:pPr>
            <w:r w:rsidRPr="00C7522C">
              <w:rPr>
                <w:sz w:val="24"/>
                <w:szCs w:val="24"/>
              </w:rPr>
              <w:t>4.</w:t>
            </w:r>
          </w:p>
        </w:tc>
        <w:tc>
          <w:tcPr>
            <w:tcW w:w="2528" w:type="dxa"/>
          </w:tcPr>
          <w:p w14:paraId="4332827C" w14:textId="0353C449" w:rsidR="00D312AB" w:rsidRPr="00C7522C" w:rsidRDefault="00D312AB" w:rsidP="00150AAB">
            <w:pPr>
              <w:contextualSpacing/>
              <w:jc w:val="both"/>
              <w:rPr>
                <w:sz w:val="24"/>
                <w:szCs w:val="24"/>
              </w:rPr>
            </w:pPr>
            <w:r>
              <w:rPr>
                <w:sz w:val="24"/>
                <w:szCs w:val="24"/>
              </w:rPr>
              <w:t>Spalva</w:t>
            </w:r>
          </w:p>
        </w:tc>
        <w:tc>
          <w:tcPr>
            <w:tcW w:w="4560" w:type="dxa"/>
          </w:tcPr>
          <w:p w14:paraId="03C4BA46" w14:textId="14F4838C" w:rsidR="00D312AB" w:rsidRPr="00C7522C" w:rsidRDefault="00D312AB" w:rsidP="00150AAB">
            <w:pPr>
              <w:contextualSpacing/>
              <w:jc w:val="both"/>
              <w:rPr>
                <w:sz w:val="24"/>
                <w:szCs w:val="24"/>
              </w:rPr>
            </w:pPr>
            <w:proofErr w:type="spellStart"/>
            <w:r w:rsidRPr="00D312AB">
              <w:rPr>
                <w:sz w:val="24"/>
                <w:szCs w:val="24"/>
                <w:lang w:val="en-US"/>
              </w:rPr>
              <w:t>Metalo</w:t>
            </w:r>
            <w:proofErr w:type="spellEnd"/>
            <w:r w:rsidRPr="00D312AB">
              <w:rPr>
                <w:sz w:val="24"/>
                <w:szCs w:val="24"/>
                <w:lang w:val="en-US"/>
              </w:rPr>
              <w:t xml:space="preserve"> </w:t>
            </w:r>
            <w:proofErr w:type="spellStart"/>
            <w:r w:rsidRPr="00D312AB">
              <w:rPr>
                <w:sz w:val="24"/>
                <w:szCs w:val="24"/>
                <w:lang w:val="en-US"/>
              </w:rPr>
              <w:t>blizgesio</w:t>
            </w:r>
            <w:proofErr w:type="spellEnd"/>
            <w:r w:rsidRPr="00D312AB">
              <w:rPr>
                <w:sz w:val="24"/>
                <w:szCs w:val="24"/>
                <w:lang w:val="en-US"/>
              </w:rPr>
              <w:t xml:space="preserve"> </w:t>
            </w:r>
            <w:proofErr w:type="spellStart"/>
            <w:r w:rsidRPr="00D312AB">
              <w:rPr>
                <w:sz w:val="24"/>
                <w:szCs w:val="24"/>
                <w:lang w:val="en-US"/>
              </w:rPr>
              <w:t>spalva</w:t>
            </w:r>
            <w:proofErr w:type="spellEnd"/>
            <w:r w:rsidRPr="00D312AB">
              <w:rPr>
                <w:sz w:val="24"/>
                <w:szCs w:val="24"/>
                <w:lang w:val="en-US"/>
              </w:rPr>
              <w:t xml:space="preserve"> </w:t>
            </w:r>
            <w:r>
              <w:rPr>
                <w:sz w:val="24"/>
                <w:szCs w:val="24"/>
                <w:lang w:val="en-US"/>
              </w:rPr>
              <w:t>– s</w:t>
            </w:r>
            <w:r>
              <w:rPr>
                <w:sz w:val="24"/>
                <w:szCs w:val="24"/>
              </w:rPr>
              <w:t>idabrinė/pilka</w:t>
            </w:r>
          </w:p>
        </w:tc>
        <w:tc>
          <w:tcPr>
            <w:tcW w:w="2595" w:type="dxa"/>
          </w:tcPr>
          <w:p w14:paraId="2D2AC022" w14:textId="023EE833" w:rsidR="00D312AB" w:rsidRPr="00C7522C" w:rsidRDefault="00011F06" w:rsidP="00D312AB">
            <w:pPr>
              <w:contextualSpacing/>
              <w:jc w:val="center"/>
              <w:rPr>
                <w:b/>
                <w:sz w:val="24"/>
                <w:szCs w:val="24"/>
              </w:rPr>
            </w:pPr>
            <w:r>
              <w:rPr>
                <w:i/>
                <w:sz w:val="16"/>
              </w:rPr>
              <w:t xml:space="preserve">{įrašyti tikslias </w:t>
            </w:r>
            <w:r>
              <w:rPr>
                <w:bCs/>
                <w:i/>
                <w:sz w:val="18"/>
              </w:rPr>
              <w:t>technines charakteristikas}</w:t>
            </w:r>
          </w:p>
        </w:tc>
      </w:tr>
      <w:tr w:rsidR="00011F06" w:rsidRPr="00C7522C" w14:paraId="0D3401A0" w14:textId="77777777" w:rsidTr="00530433">
        <w:tc>
          <w:tcPr>
            <w:tcW w:w="709" w:type="dxa"/>
          </w:tcPr>
          <w:p w14:paraId="1C07BE32" w14:textId="5D9BE73D" w:rsidR="00011F06" w:rsidRPr="00C7522C" w:rsidRDefault="00011F06" w:rsidP="00011F06">
            <w:pPr>
              <w:contextualSpacing/>
              <w:jc w:val="center"/>
              <w:rPr>
                <w:sz w:val="24"/>
                <w:szCs w:val="24"/>
              </w:rPr>
            </w:pPr>
            <w:r w:rsidRPr="00C7522C">
              <w:rPr>
                <w:sz w:val="24"/>
                <w:szCs w:val="24"/>
              </w:rPr>
              <w:t>5.</w:t>
            </w:r>
          </w:p>
        </w:tc>
        <w:tc>
          <w:tcPr>
            <w:tcW w:w="2528" w:type="dxa"/>
          </w:tcPr>
          <w:p w14:paraId="70184F3D" w14:textId="77777777" w:rsidR="00011F06" w:rsidRPr="00C7522C" w:rsidRDefault="00011F06" w:rsidP="00011F06">
            <w:pPr>
              <w:contextualSpacing/>
              <w:jc w:val="both"/>
              <w:rPr>
                <w:sz w:val="24"/>
                <w:szCs w:val="24"/>
              </w:rPr>
            </w:pPr>
            <w:r w:rsidRPr="00C7522C">
              <w:rPr>
                <w:sz w:val="24"/>
                <w:szCs w:val="24"/>
              </w:rPr>
              <w:t>Automobilio ilgis</w:t>
            </w:r>
          </w:p>
        </w:tc>
        <w:tc>
          <w:tcPr>
            <w:tcW w:w="4560" w:type="dxa"/>
          </w:tcPr>
          <w:p w14:paraId="6FA4D782" w14:textId="64A01589" w:rsidR="00011F06" w:rsidRPr="00C7522C" w:rsidRDefault="00011F06" w:rsidP="00011F06">
            <w:pPr>
              <w:contextualSpacing/>
              <w:jc w:val="both"/>
              <w:rPr>
                <w:sz w:val="24"/>
                <w:szCs w:val="24"/>
              </w:rPr>
            </w:pPr>
            <w:r w:rsidRPr="00C7522C">
              <w:rPr>
                <w:sz w:val="24"/>
                <w:szCs w:val="24"/>
              </w:rPr>
              <w:t>Ne mažia</w:t>
            </w:r>
            <w:r>
              <w:rPr>
                <w:sz w:val="24"/>
                <w:szCs w:val="24"/>
              </w:rPr>
              <w:t xml:space="preserve">u kaip </w:t>
            </w:r>
            <w:r w:rsidRPr="008F41C9">
              <w:rPr>
                <w:sz w:val="24"/>
                <w:szCs w:val="24"/>
                <w:lang w:val="en-US"/>
              </w:rPr>
              <w:t>5300 mm</w:t>
            </w:r>
          </w:p>
        </w:tc>
        <w:tc>
          <w:tcPr>
            <w:tcW w:w="2595" w:type="dxa"/>
          </w:tcPr>
          <w:p w14:paraId="21EC9C47" w14:textId="63287057"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4E05E7F1" w14:textId="77777777" w:rsidTr="00530433">
        <w:tc>
          <w:tcPr>
            <w:tcW w:w="709" w:type="dxa"/>
          </w:tcPr>
          <w:p w14:paraId="1F2F0296" w14:textId="2A54F848" w:rsidR="00011F06" w:rsidRPr="00C7522C" w:rsidRDefault="00011F06" w:rsidP="00011F06">
            <w:pPr>
              <w:contextualSpacing/>
              <w:jc w:val="center"/>
              <w:rPr>
                <w:sz w:val="24"/>
                <w:szCs w:val="24"/>
              </w:rPr>
            </w:pPr>
            <w:r w:rsidRPr="00C7522C">
              <w:rPr>
                <w:sz w:val="24"/>
                <w:szCs w:val="24"/>
              </w:rPr>
              <w:t>6.</w:t>
            </w:r>
          </w:p>
        </w:tc>
        <w:tc>
          <w:tcPr>
            <w:tcW w:w="2528" w:type="dxa"/>
          </w:tcPr>
          <w:p w14:paraId="6982F574" w14:textId="77777777" w:rsidR="00011F06" w:rsidRPr="00C7522C" w:rsidRDefault="00011F06" w:rsidP="00011F06">
            <w:pPr>
              <w:contextualSpacing/>
              <w:jc w:val="both"/>
              <w:rPr>
                <w:bCs/>
                <w:sz w:val="24"/>
                <w:szCs w:val="24"/>
              </w:rPr>
            </w:pPr>
            <w:r w:rsidRPr="00C7522C">
              <w:rPr>
                <w:bCs/>
                <w:sz w:val="24"/>
                <w:szCs w:val="24"/>
              </w:rPr>
              <w:t>Automobilio plotis</w:t>
            </w:r>
          </w:p>
        </w:tc>
        <w:tc>
          <w:tcPr>
            <w:tcW w:w="4560" w:type="dxa"/>
          </w:tcPr>
          <w:p w14:paraId="600F4F7C" w14:textId="4B8F1848" w:rsidR="00011F06" w:rsidRPr="00C7522C" w:rsidRDefault="00011F06" w:rsidP="00011F06">
            <w:pPr>
              <w:contextualSpacing/>
              <w:jc w:val="both"/>
              <w:rPr>
                <w:b/>
                <w:sz w:val="24"/>
                <w:szCs w:val="24"/>
              </w:rPr>
            </w:pPr>
            <w:r w:rsidRPr="00C7522C">
              <w:rPr>
                <w:sz w:val="24"/>
                <w:szCs w:val="24"/>
              </w:rPr>
              <w:t>Ne mažiau kaip</w:t>
            </w:r>
            <w:r>
              <w:rPr>
                <w:sz w:val="24"/>
                <w:szCs w:val="24"/>
              </w:rPr>
              <w:t xml:space="preserve"> </w:t>
            </w:r>
            <w:r w:rsidRPr="008F41C9">
              <w:rPr>
                <w:sz w:val="24"/>
                <w:szCs w:val="24"/>
                <w:lang w:val="en-US"/>
              </w:rPr>
              <w:t>1900 mm</w:t>
            </w:r>
          </w:p>
        </w:tc>
        <w:tc>
          <w:tcPr>
            <w:tcW w:w="2595" w:type="dxa"/>
          </w:tcPr>
          <w:p w14:paraId="46693AE9" w14:textId="216AA2CF"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BA17B01" w14:textId="77777777" w:rsidTr="00530433">
        <w:tc>
          <w:tcPr>
            <w:tcW w:w="709" w:type="dxa"/>
          </w:tcPr>
          <w:p w14:paraId="539FE696" w14:textId="7351683F" w:rsidR="00011F06" w:rsidRPr="00C7522C" w:rsidRDefault="00011F06" w:rsidP="00011F06">
            <w:pPr>
              <w:contextualSpacing/>
              <w:jc w:val="center"/>
              <w:rPr>
                <w:sz w:val="24"/>
                <w:szCs w:val="24"/>
              </w:rPr>
            </w:pPr>
            <w:r w:rsidRPr="00C7522C">
              <w:rPr>
                <w:sz w:val="24"/>
                <w:szCs w:val="24"/>
              </w:rPr>
              <w:t>7.</w:t>
            </w:r>
          </w:p>
        </w:tc>
        <w:tc>
          <w:tcPr>
            <w:tcW w:w="2528" w:type="dxa"/>
          </w:tcPr>
          <w:p w14:paraId="385DE0C2" w14:textId="5A47A9C4" w:rsidR="00011F06" w:rsidRPr="00C7522C" w:rsidRDefault="00011F06" w:rsidP="00011F06">
            <w:pPr>
              <w:contextualSpacing/>
              <w:jc w:val="both"/>
              <w:rPr>
                <w:sz w:val="24"/>
                <w:szCs w:val="24"/>
              </w:rPr>
            </w:pPr>
            <w:r>
              <w:rPr>
                <w:sz w:val="24"/>
                <w:szCs w:val="24"/>
              </w:rPr>
              <w:t>Atstumas tarp ašių</w:t>
            </w:r>
          </w:p>
        </w:tc>
        <w:tc>
          <w:tcPr>
            <w:tcW w:w="4560" w:type="dxa"/>
          </w:tcPr>
          <w:p w14:paraId="04844B45" w14:textId="7E29D7E5" w:rsidR="00011F06" w:rsidRPr="00C7522C" w:rsidRDefault="00011F06" w:rsidP="00011F06">
            <w:pPr>
              <w:contextualSpacing/>
              <w:jc w:val="both"/>
              <w:rPr>
                <w:sz w:val="24"/>
                <w:szCs w:val="24"/>
              </w:rPr>
            </w:pPr>
            <w:r w:rsidRPr="00C7522C">
              <w:rPr>
                <w:sz w:val="24"/>
                <w:szCs w:val="24"/>
              </w:rPr>
              <w:t>Ne mažiau kaip</w:t>
            </w:r>
            <w:r>
              <w:rPr>
                <w:sz w:val="24"/>
                <w:szCs w:val="24"/>
              </w:rPr>
              <w:t xml:space="preserve"> </w:t>
            </w:r>
            <w:r w:rsidRPr="008F41C9">
              <w:rPr>
                <w:sz w:val="24"/>
                <w:szCs w:val="24"/>
                <w:lang w:val="en-US"/>
              </w:rPr>
              <w:t>3100 mm</w:t>
            </w:r>
          </w:p>
        </w:tc>
        <w:tc>
          <w:tcPr>
            <w:tcW w:w="2595" w:type="dxa"/>
          </w:tcPr>
          <w:p w14:paraId="624852E8" w14:textId="12F49394"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12FBFA21" w14:textId="77777777" w:rsidTr="00530433">
        <w:tc>
          <w:tcPr>
            <w:tcW w:w="709" w:type="dxa"/>
          </w:tcPr>
          <w:p w14:paraId="4CF89E58" w14:textId="0409152C" w:rsidR="00D312AB" w:rsidRPr="00C7522C" w:rsidRDefault="00D312AB" w:rsidP="00D312AB">
            <w:pPr>
              <w:contextualSpacing/>
              <w:jc w:val="center"/>
              <w:rPr>
                <w:sz w:val="24"/>
                <w:szCs w:val="24"/>
              </w:rPr>
            </w:pPr>
            <w:r w:rsidRPr="00C7522C">
              <w:rPr>
                <w:sz w:val="24"/>
                <w:szCs w:val="24"/>
              </w:rPr>
              <w:t>8.</w:t>
            </w:r>
          </w:p>
        </w:tc>
        <w:tc>
          <w:tcPr>
            <w:tcW w:w="2528" w:type="dxa"/>
          </w:tcPr>
          <w:p w14:paraId="78DF6CA8" w14:textId="77777777" w:rsidR="00D312AB" w:rsidRPr="00C7522C" w:rsidRDefault="00D312AB" w:rsidP="00150AAB">
            <w:pPr>
              <w:contextualSpacing/>
              <w:jc w:val="both"/>
              <w:rPr>
                <w:sz w:val="24"/>
                <w:szCs w:val="24"/>
              </w:rPr>
            </w:pPr>
            <w:r w:rsidRPr="00C7522C">
              <w:rPr>
                <w:sz w:val="24"/>
                <w:szCs w:val="24"/>
              </w:rPr>
              <w:t>Varantieji ratai</w:t>
            </w:r>
          </w:p>
        </w:tc>
        <w:tc>
          <w:tcPr>
            <w:tcW w:w="4560" w:type="dxa"/>
          </w:tcPr>
          <w:p w14:paraId="2E586F4E" w14:textId="7FD96909" w:rsidR="00D312AB" w:rsidRPr="008F41C9" w:rsidRDefault="00D312AB" w:rsidP="00150AAB">
            <w:pPr>
              <w:contextualSpacing/>
              <w:jc w:val="both"/>
              <w:rPr>
                <w:color w:val="000000" w:themeColor="text1"/>
                <w:sz w:val="24"/>
                <w:szCs w:val="24"/>
              </w:rPr>
            </w:pPr>
            <w:r w:rsidRPr="008F41C9">
              <w:rPr>
                <w:color w:val="000000" w:themeColor="text1"/>
                <w:sz w:val="24"/>
                <w:szCs w:val="24"/>
              </w:rPr>
              <w:t xml:space="preserve">Priekinių varančiųjų ratų transmisija </w:t>
            </w:r>
          </w:p>
        </w:tc>
        <w:tc>
          <w:tcPr>
            <w:tcW w:w="2595" w:type="dxa"/>
          </w:tcPr>
          <w:p w14:paraId="11B2C9FF" w14:textId="6FB60369" w:rsidR="00D312AB" w:rsidRPr="00C7522C" w:rsidRDefault="00011F06" w:rsidP="00D312AB">
            <w:pPr>
              <w:contextualSpacing/>
              <w:jc w:val="center"/>
              <w:rPr>
                <w:b/>
                <w:sz w:val="24"/>
                <w:szCs w:val="24"/>
              </w:rPr>
            </w:pPr>
            <w:r>
              <w:rPr>
                <w:i/>
                <w:sz w:val="16"/>
              </w:rPr>
              <w:t>{įrašyti ATITINKA/ NEATITINKA</w:t>
            </w:r>
            <w:r>
              <w:rPr>
                <w:bCs/>
                <w:i/>
                <w:sz w:val="18"/>
              </w:rPr>
              <w:t>}</w:t>
            </w:r>
          </w:p>
        </w:tc>
      </w:tr>
      <w:tr w:rsidR="00D312AB" w:rsidRPr="00C7522C" w14:paraId="69A00A19" w14:textId="77777777" w:rsidTr="00530433">
        <w:tc>
          <w:tcPr>
            <w:tcW w:w="709" w:type="dxa"/>
          </w:tcPr>
          <w:p w14:paraId="67B78A32" w14:textId="5904DB1E" w:rsidR="00D312AB" w:rsidRPr="00C7522C" w:rsidRDefault="00D312AB" w:rsidP="00D312AB">
            <w:pPr>
              <w:contextualSpacing/>
              <w:jc w:val="center"/>
              <w:rPr>
                <w:sz w:val="24"/>
                <w:szCs w:val="24"/>
              </w:rPr>
            </w:pPr>
            <w:r w:rsidRPr="00C7522C">
              <w:rPr>
                <w:sz w:val="24"/>
                <w:szCs w:val="24"/>
              </w:rPr>
              <w:t>9.</w:t>
            </w:r>
          </w:p>
        </w:tc>
        <w:tc>
          <w:tcPr>
            <w:tcW w:w="2528" w:type="dxa"/>
          </w:tcPr>
          <w:p w14:paraId="073D8193" w14:textId="77777777" w:rsidR="00D312AB" w:rsidRPr="00C7522C" w:rsidRDefault="00D312AB" w:rsidP="00150AAB">
            <w:pPr>
              <w:contextualSpacing/>
              <w:jc w:val="both"/>
              <w:rPr>
                <w:b/>
                <w:sz w:val="24"/>
                <w:szCs w:val="24"/>
              </w:rPr>
            </w:pPr>
            <w:r w:rsidRPr="00C7522C">
              <w:rPr>
                <w:sz w:val="24"/>
                <w:szCs w:val="24"/>
              </w:rPr>
              <w:t>Durų skaičius</w:t>
            </w:r>
          </w:p>
        </w:tc>
        <w:tc>
          <w:tcPr>
            <w:tcW w:w="4560" w:type="dxa"/>
          </w:tcPr>
          <w:p w14:paraId="5DA09CF9" w14:textId="05B21BEC" w:rsidR="00D312AB" w:rsidRPr="008F41C9" w:rsidRDefault="00D312AB" w:rsidP="00150AAB">
            <w:pPr>
              <w:contextualSpacing/>
              <w:jc w:val="both"/>
              <w:rPr>
                <w:b/>
                <w:color w:val="000000" w:themeColor="text1"/>
                <w:sz w:val="24"/>
                <w:szCs w:val="24"/>
              </w:rPr>
            </w:pPr>
            <w:r w:rsidRPr="008F41C9">
              <w:rPr>
                <w:color w:val="000000" w:themeColor="text1"/>
                <w:sz w:val="24"/>
                <w:szCs w:val="24"/>
              </w:rPr>
              <w:t xml:space="preserve">Ne mažiau kaip </w:t>
            </w:r>
            <w:r>
              <w:rPr>
                <w:color w:val="000000" w:themeColor="text1"/>
                <w:sz w:val="24"/>
                <w:szCs w:val="24"/>
              </w:rPr>
              <w:t>5</w:t>
            </w:r>
            <w:r w:rsidRPr="008F41C9">
              <w:rPr>
                <w:color w:val="000000" w:themeColor="text1"/>
                <w:sz w:val="24"/>
                <w:szCs w:val="24"/>
              </w:rPr>
              <w:t>, rakinamos centriniu užraktu</w:t>
            </w:r>
          </w:p>
        </w:tc>
        <w:tc>
          <w:tcPr>
            <w:tcW w:w="2595" w:type="dxa"/>
          </w:tcPr>
          <w:p w14:paraId="75B2DB9D" w14:textId="7E6BE175"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0748B7F4" w14:textId="77777777" w:rsidTr="00530433">
        <w:tc>
          <w:tcPr>
            <w:tcW w:w="709" w:type="dxa"/>
          </w:tcPr>
          <w:p w14:paraId="3BB048DC" w14:textId="61EB5C01" w:rsidR="00D312AB" w:rsidRPr="00C7522C" w:rsidRDefault="00D312AB" w:rsidP="00D312AB">
            <w:pPr>
              <w:contextualSpacing/>
              <w:jc w:val="center"/>
              <w:rPr>
                <w:sz w:val="24"/>
                <w:szCs w:val="24"/>
              </w:rPr>
            </w:pPr>
            <w:r w:rsidRPr="00C7522C">
              <w:rPr>
                <w:sz w:val="24"/>
                <w:szCs w:val="24"/>
              </w:rPr>
              <w:t>10.</w:t>
            </w:r>
          </w:p>
        </w:tc>
        <w:tc>
          <w:tcPr>
            <w:tcW w:w="2528" w:type="dxa"/>
          </w:tcPr>
          <w:p w14:paraId="74E7E959" w14:textId="77777777" w:rsidR="00D312AB" w:rsidRPr="00C7522C" w:rsidRDefault="00D312AB" w:rsidP="00150AAB">
            <w:pPr>
              <w:contextualSpacing/>
              <w:jc w:val="both"/>
              <w:rPr>
                <w:b/>
                <w:sz w:val="24"/>
                <w:szCs w:val="24"/>
              </w:rPr>
            </w:pPr>
            <w:r w:rsidRPr="00C7522C">
              <w:rPr>
                <w:sz w:val="24"/>
                <w:szCs w:val="24"/>
              </w:rPr>
              <w:t>Sėdimų vietų skaičius</w:t>
            </w:r>
          </w:p>
        </w:tc>
        <w:tc>
          <w:tcPr>
            <w:tcW w:w="4560" w:type="dxa"/>
          </w:tcPr>
          <w:p w14:paraId="7FEFFBD5" w14:textId="3A4F63C6" w:rsidR="00D312AB" w:rsidRPr="00C7522C" w:rsidRDefault="00D312AB" w:rsidP="00150AAB">
            <w:pPr>
              <w:contextualSpacing/>
              <w:jc w:val="both"/>
              <w:rPr>
                <w:b/>
                <w:sz w:val="24"/>
                <w:szCs w:val="24"/>
              </w:rPr>
            </w:pPr>
            <w:r w:rsidRPr="008F41C9">
              <w:rPr>
                <w:sz w:val="24"/>
                <w:szCs w:val="24"/>
                <w:lang w:val="en-US"/>
              </w:rPr>
              <w:t xml:space="preserve">Ne </w:t>
            </w:r>
            <w:proofErr w:type="spellStart"/>
            <w:r w:rsidRPr="008F41C9">
              <w:rPr>
                <w:sz w:val="24"/>
                <w:szCs w:val="24"/>
                <w:lang w:val="en-US"/>
              </w:rPr>
              <w:t>mažiau</w:t>
            </w:r>
            <w:proofErr w:type="spellEnd"/>
            <w:r w:rsidRPr="008F41C9">
              <w:rPr>
                <w:sz w:val="24"/>
                <w:szCs w:val="24"/>
                <w:lang w:val="en-US"/>
              </w:rPr>
              <w:t xml:space="preserve"> </w:t>
            </w:r>
            <w:r>
              <w:rPr>
                <w:sz w:val="24"/>
                <w:szCs w:val="24"/>
                <w:lang w:val="en-US"/>
              </w:rPr>
              <w:t>8</w:t>
            </w:r>
            <w:r w:rsidRPr="008F41C9">
              <w:rPr>
                <w:sz w:val="24"/>
                <w:szCs w:val="24"/>
                <w:lang w:val="en-US"/>
              </w:rPr>
              <w:t xml:space="preserve"> </w:t>
            </w:r>
            <w:proofErr w:type="spellStart"/>
            <w:r w:rsidRPr="008F41C9">
              <w:rPr>
                <w:sz w:val="24"/>
                <w:szCs w:val="24"/>
                <w:lang w:val="en-US"/>
              </w:rPr>
              <w:t>vietų</w:t>
            </w:r>
            <w:proofErr w:type="spellEnd"/>
          </w:p>
        </w:tc>
        <w:tc>
          <w:tcPr>
            <w:tcW w:w="2595" w:type="dxa"/>
          </w:tcPr>
          <w:p w14:paraId="349D0800" w14:textId="0BB546E9"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C78CD7A" w14:textId="77777777" w:rsidTr="00530433">
        <w:tc>
          <w:tcPr>
            <w:tcW w:w="709" w:type="dxa"/>
          </w:tcPr>
          <w:p w14:paraId="0BC5B7DA" w14:textId="287BB66C" w:rsidR="00011F06" w:rsidRPr="00C7522C" w:rsidRDefault="00011F06" w:rsidP="00011F06">
            <w:pPr>
              <w:contextualSpacing/>
              <w:jc w:val="center"/>
              <w:rPr>
                <w:sz w:val="24"/>
                <w:szCs w:val="24"/>
              </w:rPr>
            </w:pPr>
            <w:r w:rsidRPr="00C7522C">
              <w:rPr>
                <w:sz w:val="24"/>
                <w:szCs w:val="24"/>
              </w:rPr>
              <w:t>11.</w:t>
            </w:r>
          </w:p>
        </w:tc>
        <w:tc>
          <w:tcPr>
            <w:tcW w:w="2528" w:type="dxa"/>
          </w:tcPr>
          <w:p w14:paraId="3B2AE01E" w14:textId="77777777" w:rsidR="00011F06" w:rsidRPr="00C7522C" w:rsidRDefault="00011F06" w:rsidP="00011F06">
            <w:pPr>
              <w:contextualSpacing/>
              <w:jc w:val="both"/>
              <w:rPr>
                <w:b/>
                <w:sz w:val="24"/>
                <w:szCs w:val="24"/>
              </w:rPr>
            </w:pPr>
            <w:r w:rsidRPr="00C7522C">
              <w:rPr>
                <w:sz w:val="24"/>
                <w:szCs w:val="24"/>
              </w:rPr>
              <w:t>Variklių sistemos galia kw</w:t>
            </w:r>
          </w:p>
        </w:tc>
        <w:tc>
          <w:tcPr>
            <w:tcW w:w="4560" w:type="dxa"/>
          </w:tcPr>
          <w:p w14:paraId="76E4A208" w14:textId="080AB692" w:rsidR="00011F06" w:rsidRPr="00C7522C" w:rsidRDefault="00011F06" w:rsidP="00011F06">
            <w:pPr>
              <w:contextualSpacing/>
              <w:jc w:val="both"/>
              <w:rPr>
                <w:b/>
                <w:sz w:val="24"/>
                <w:szCs w:val="24"/>
              </w:rPr>
            </w:pPr>
            <w:r w:rsidRPr="008F41C9">
              <w:rPr>
                <w:color w:val="000000" w:themeColor="text1"/>
                <w:sz w:val="24"/>
                <w:szCs w:val="24"/>
              </w:rPr>
              <w:t xml:space="preserve">Ne mažiau kaip 100 kw </w:t>
            </w:r>
          </w:p>
        </w:tc>
        <w:tc>
          <w:tcPr>
            <w:tcW w:w="2595" w:type="dxa"/>
          </w:tcPr>
          <w:p w14:paraId="3C290385" w14:textId="2E5D8F5B"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011F06" w:rsidRPr="00C7522C" w14:paraId="440E3F1E" w14:textId="77777777" w:rsidTr="00530433">
        <w:tc>
          <w:tcPr>
            <w:tcW w:w="709" w:type="dxa"/>
          </w:tcPr>
          <w:p w14:paraId="116F71BA" w14:textId="2A4FAE26" w:rsidR="00011F06" w:rsidRPr="00C7522C" w:rsidRDefault="00011F06" w:rsidP="00011F06">
            <w:pPr>
              <w:contextualSpacing/>
              <w:jc w:val="center"/>
              <w:rPr>
                <w:sz w:val="24"/>
                <w:szCs w:val="24"/>
              </w:rPr>
            </w:pPr>
            <w:r w:rsidRPr="00C7522C">
              <w:rPr>
                <w:sz w:val="24"/>
                <w:szCs w:val="24"/>
              </w:rPr>
              <w:t>12.</w:t>
            </w:r>
          </w:p>
        </w:tc>
        <w:tc>
          <w:tcPr>
            <w:tcW w:w="2528" w:type="dxa"/>
          </w:tcPr>
          <w:p w14:paraId="7B6AAD15" w14:textId="77777777" w:rsidR="00011F06" w:rsidRPr="00C7522C" w:rsidRDefault="00011F06" w:rsidP="00011F06">
            <w:pPr>
              <w:contextualSpacing/>
              <w:jc w:val="both"/>
              <w:rPr>
                <w:b/>
                <w:sz w:val="24"/>
                <w:szCs w:val="24"/>
              </w:rPr>
            </w:pPr>
            <w:r w:rsidRPr="00C7522C">
              <w:rPr>
                <w:sz w:val="24"/>
                <w:szCs w:val="24"/>
              </w:rPr>
              <w:t xml:space="preserve">CO² emisija </w:t>
            </w:r>
          </w:p>
        </w:tc>
        <w:tc>
          <w:tcPr>
            <w:tcW w:w="4560" w:type="dxa"/>
          </w:tcPr>
          <w:p w14:paraId="467EE787" w14:textId="77777777" w:rsidR="00011F06" w:rsidRPr="00C7522C" w:rsidRDefault="00011F06" w:rsidP="00011F06">
            <w:pPr>
              <w:contextualSpacing/>
              <w:jc w:val="both"/>
              <w:rPr>
                <w:b/>
                <w:sz w:val="24"/>
                <w:szCs w:val="24"/>
              </w:rPr>
            </w:pPr>
            <w:r w:rsidRPr="00C7522C">
              <w:rPr>
                <w:sz w:val="24"/>
                <w:szCs w:val="24"/>
              </w:rPr>
              <w:t>Ne daugiau kaip 0 g/km</w:t>
            </w:r>
          </w:p>
        </w:tc>
        <w:tc>
          <w:tcPr>
            <w:tcW w:w="2595" w:type="dxa"/>
          </w:tcPr>
          <w:p w14:paraId="0D850B46" w14:textId="565150E0"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D312AB" w:rsidRPr="00C7522C" w14:paraId="2A769CAA" w14:textId="77777777" w:rsidTr="00530433">
        <w:tc>
          <w:tcPr>
            <w:tcW w:w="709" w:type="dxa"/>
          </w:tcPr>
          <w:p w14:paraId="71982EB2" w14:textId="0C145073" w:rsidR="00D312AB" w:rsidRPr="00C7522C" w:rsidRDefault="00D312AB" w:rsidP="00D312AB">
            <w:pPr>
              <w:contextualSpacing/>
              <w:jc w:val="center"/>
              <w:rPr>
                <w:sz w:val="24"/>
                <w:szCs w:val="24"/>
              </w:rPr>
            </w:pPr>
            <w:r w:rsidRPr="00C7522C">
              <w:rPr>
                <w:sz w:val="24"/>
                <w:szCs w:val="24"/>
              </w:rPr>
              <w:t>13.</w:t>
            </w:r>
          </w:p>
        </w:tc>
        <w:tc>
          <w:tcPr>
            <w:tcW w:w="2528" w:type="dxa"/>
          </w:tcPr>
          <w:p w14:paraId="764469D5" w14:textId="77777777" w:rsidR="00D312AB" w:rsidRPr="00C7522C" w:rsidRDefault="00D312AB" w:rsidP="00150AAB">
            <w:pPr>
              <w:contextualSpacing/>
              <w:jc w:val="both"/>
              <w:rPr>
                <w:bCs/>
                <w:sz w:val="24"/>
                <w:szCs w:val="24"/>
              </w:rPr>
            </w:pPr>
            <w:r w:rsidRPr="00C7522C">
              <w:rPr>
                <w:bCs/>
                <w:sz w:val="24"/>
                <w:szCs w:val="24"/>
              </w:rPr>
              <w:t>Degalų tipas</w:t>
            </w:r>
          </w:p>
        </w:tc>
        <w:tc>
          <w:tcPr>
            <w:tcW w:w="4560" w:type="dxa"/>
          </w:tcPr>
          <w:p w14:paraId="399D044B" w14:textId="77777777" w:rsidR="00D312AB" w:rsidRPr="00A10849" w:rsidRDefault="00D312AB" w:rsidP="00150AAB">
            <w:pPr>
              <w:contextualSpacing/>
              <w:jc w:val="both"/>
              <w:rPr>
                <w:bCs/>
                <w:sz w:val="24"/>
                <w:szCs w:val="24"/>
              </w:rPr>
            </w:pPr>
            <w:r w:rsidRPr="00A10849">
              <w:rPr>
                <w:bCs/>
                <w:sz w:val="24"/>
                <w:szCs w:val="24"/>
              </w:rPr>
              <w:t xml:space="preserve">elektra </w:t>
            </w:r>
          </w:p>
        </w:tc>
        <w:tc>
          <w:tcPr>
            <w:tcW w:w="2595" w:type="dxa"/>
          </w:tcPr>
          <w:p w14:paraId="57BA8B16" w14:textId="52586725"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5172EFD5" w14:textId="77777777" w:rsidTr="00B33682">
        <w:tc>
          <w:tcPr>
            <w:tcW w:w="709" w:type="dxa"/>
          </w:tcPr>
          <w:p w14:paraId="1C6FCA1B" w14:textId="659D2969" w:rsidR="00011F06" w:rsidRPr="00C7522C" w:rsidRDefault="00011F06" w:rsidP="00011F06">
            <w:pPr>
              <w:contextualSpacing/>
              <w:jc w:val="center"/>
              <w:rPr>
                <w:sz w:val="24"/>
                <w:szCs w:val="24"/>
              </w:rPr>
            </w:pPr>
            <w:r>
              <w:rPr>
                <w:sz w:val="24"/>
                <w:szCs w:val="24"/>
              </w:rPr>
              <w:t>14.</w:t>
            </w:r>
          </w:p>
        </w:tc>
        <w:tc>
          <w:tcPr>
            <w:tcW w:w="2528" w:type="dxa"/>
          </w:tcPr>
          <w:p w14:paraId="07A91D77" w14:textId="77777777" w:rsidR="00011F06" w:rsidRPr="00C7522C" w:rsidRDefault="00011F06" w:rsidP="00011F06">
            <w:pPr>
              <w:contextualSpacing/>
              <w:jc w:val="both"/>
              <w:rPr>
                <w:sz w:val="24"/>
                <w:szCs w:val="24"/>
              </w:rPr>
            </w:pPr>
            <w:r w:rsidRPr="00C7522C">
              <w:rPr>
                <w:sz w:val="24"/>
                <w:szCs w:val="24"/>
              </w:rPr>
              <w:t>Nuvažiuojamas atstumas su pilnai įkrauta baterija, pagal WLTP</w:t>
            </w:r>
          </w:p>
        </w:tc>
        <w:tc>
          <w:tcPr>
            <w:tcW w:w="4560" w:type="dxa"/>
          </w:tcPr>
          <w:p w14:paraId="7DDC25C9" w14:textId="03EC5E79" w:rsidR="00011F06" w:rsidRPr="00A10849" w:rsidRDefault="00011F06" w:rsidP="00011F06">
            <w:pPr>
              <w:contextualSpacing/>
              <w:jc w:val="both"/>
              <w:rPr>
                <w:sz w:val="24"/>
                <w:szCs w:val="24"/>
              </w:rPr>
            </w:pPr>
            <w:r w:rsidRPr="00A10849">
              <w:rPr>
                <w:sz w:val="24"/>
                <w:szCs w:val="24"/>
              </w:rPr>
              <w:t>Ne mažiau kaip 300</w:t>
            </w:r>
            <w:r w:rsidRPr="00A10849">
              <w:rPr>
                <w:color w:val="000000" w:themeColor="text1"/>
                <w:sz w:val="24"/>
                <w:szCs w:val="24"/>
              </w:rPr>
              <w:t xml:space="preserve"> km</w:t>
            </w:r>
          </w:p>
        </w:tc>
        <w:tc>
          <w:tcPr>
            <w:tcW w:w="2595" w:type="dxa"/>
            <w:vAlign w:val="center"/>
          </w:tcPr>
          <w:p w14:paraId="01A27BC5" w14:textId="5F13C336"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7E2A8B29" w14:textId="77777777" w:rsidTr="00B33682">
        <w:tc>
          <w:tcPr>
            <w:tcW w:w="709" w:type="dxa"/>
          </w:tcPr>
          <w:p w14:paraId="07837353" w14:textId="1D67B8AA" w:rsidR="00011F06" w:rsidRPr="00C7522C" w:rsidRDefault="00011F06" w:rsidP="00011F06">
            <w:pPr>
              <w:contextualSpacing/>
              <w:jc w:val="center"/>
              <w:rPr>
                <w:sz w:val="24"/>
                <w:szCs w:val="24"/>
              </w:rPr>
            </w:pPr>
            <w:r w:rsidRPr="00C7522C">
              <w:rPr>
                <w:sz w:val="24"/>
                <w:szCs w:val="24"/>
              </w:rPr>
              <w:t>1</w:t>
            </w:r>
            <w:r>
              <w:rPr>
                <w:sz w:val="24"/>
                <w:szCs w:val="24"/>
              </w:rPr>
              <w:t>5</w:t>
            </w:r>
            <w:r w:rsidRPr="00C7522C">
              <w:rPr>
                <w:sz w:val="24"/>
                <w:szCs w:val="24"/>
              </w:rPr>
              <w:t>.</w:t>
            </w:r>
          </w:p>
        </w:tc>
        <w:tc>
          <w:tcPr>
            <w:tcW w:w="2528" w:type="dxa"/>
          </w:tcPr>
          <w:p w14:paraId="58EBF74A" w14:textId="324AFC39" w:rsidR="00011F06" w:rsidRPr="00C7522C" w:rsidRDefault="00011F06" w:rsidP="00011F06">
            <w:pPr>
              <w:contextualSpacing/>
              <w:jc w:val="both"/>
              <w:rPr>
                <w:bCs/>
                <w:sz w:val="24"/>
                <w:szCs w:val="24"/>
              </w:rPr>
            </w:pPr>
            <w:proofErr w:type="spellStart"/>
            <w:r w:rsidRPr="00CF2EAD">
              <w:rPr>
                <w:bCs/>
                <w:sz w:val="24"/>
                <w:szCs w:val="24"/>
                <w:lang w:val="en-US"/>
              </w:rPr>
              <w:t>Bendroji</w:t>
            </w:r>
            <w:proofErr w:type="spellEnd"/>
            <w:r w:rsidRPr="00CF2EAD">
              <w:rPr>
                <w:bCs/>
                <w:sz w:val="24"/>
                <w:szCs w:val="24"/>
                <w:lang w:val="en-US"/>
              </w:rPr>
              <w:t xml:space="preserve"> </w:t>
            </w:r>
            <w:proofErr w:type="spellStart"/>
            <w:r w:rsidRPr="00CF2EAD">
              <w:rPr>
                <w:bCs/>
                <w:sz w:val="24"/>
                <w:szCs w:val="24"/>
                <w:lang w:val="en-US"/>
              </w:rPr>
              <w:t>akumuliatorių</w:t>
            </w:r>
            <w:proofErr w:type="spellEnd"/>
            <w:r w:rsidRPr="00CF2EAD">
              <w:rPr>
                <w:bCs/>
                <w:sz w:val="24"/>
                <w:szCs w:val="24"/>
                <w:lang w:val="en-US"/>
              </w:rPr>
              <w:t xml:space="preserve"> </w:t>
            </w:r>
            <w:proofErr w:type="spellStart"/>
            <w:r w:rsidRPr="00CF2EAD">
              <w:rPr>
                <w:bCs/>
                <w:sz w:val="24"/>
                <w:szCs w:val="24"/>
                <w:lang w:val="en-US"/>
              </w:rPr>
              <w:t>baterijų</w:t>
            </w:r>
            <w:proofErr w:type="spellEnd"/>
            <w:r w:rsidRPr="00CF2EAD">
              <w:rPr>
                <w:bCs/>
                <w:sz w:val="24"/>
                <w:szCs w:val="24"/>
                <w:lang w:val="en-US"/>
              </w:rPr>
              <w:t xml:space="preserve"> </w:t>
            </w:r>
            <w:proofErr w:type="spellStart"/>
            <w:r w:rsidRPr="00CF2EAD">
              <w:rPr>
                <w:bCs/>
                <w:sz w:val="24"/>
                <w:szCs w:val="24"/>
                <w:lang w:val="en-US"/>
              </w:rPr>
              <w:t>talpa</w:t>
            </w:r>
            <w:proofErr w:type="spellEnd"/>
          </w:p>
        </w:tc>
        <w:tc>
          <w:tcPr>
            <w:tcW w:w="4560" w:type="dxa"/>
          </w:tcPr>
          <w:p w14:paraId="6F7ABE4D" w14:textId="670A38AC" w:rsidR="00011F06" w:rsidRPr="00A10849" w:rsidRDefault="00011F06" w:rsidP="00011F06">
            <w:pPr>
              <w:contextualSpacing/>
              <w:jc w:val="both"/>
              <w:rPr>
                <w:color w:val="000000" w:themeColor="text1"/>
                <w:sz w:val="24"/>
                <w:szCs w:val="24"/>
              </w:rPr>
            </w:pPr>
            <w:r w:rsidRPr="00A10849">
              <w:rPr>
                <w:color w:val="000000" w:themeColor="text1"/>
                <w:sz w:val="24"/>
                <w:szCs w:val="24"/>
                <w:lang w:val="en-US"/>
              </w:rPr>
              <w:t xml:space="preserve">Ne </w:t>
            </w:r>
            <w:proofErr w:type="spellStart"/>
            <w:r w:rsidRPr="00A10849">
              <w:rPr>
                <w:color w:val="000000" w:themeColor="text1"/>
                <w:sz w:val="24"/>
                <w:szCs w:val="24"/>
                <w:lang w:val="en-US"/>
              </w:rPr>
              <w:t>mažiau</w:t>
            </w:r>
            <w:proofErr w:type="spellEnd"/>
            <w:r w:rsidRPr="00A10849">
              <w:rPr>
                <w:color w:val="000000" w:themeColor="text1"/>
                <w:sz w:val="24"/>
                <w:szCs w:val="24"/>
                <w:lang w:val="en-US"/>
              </w:rPr>
              <w:t xml:space="preserve"> </w:t>
            </w:r>
            <w:proofErr w:type="spellStart"/>
            <w:r w:rsidRPr="00A10849">
              <w:rPr>
                <w:color w:val="000000" w:themeColor="text1"/>
                <w:sz w:val="24"/>
                <w:szCs w:val="24"/>
                <w:lang w:val="en-US"/>
              </w:rPr>
              <w:t>kaip</w:t>
            </w:r>
            <w:proofErr w:type="spellEnd"/>
            <w:r w:rsidRPr="00A10849">
              <w:rPr>
                <w:color w:val="000000" w:themeColor="text1"/>
                <w:sz w:val="24"/>
                <w:szCs w:val="24"/>
                <w:lang w:val="en-US"/>
              </w:rPr>
              <w:t xml:space="preserve"> 7</w:t>
            </w:r>
            <w:r>
              <w:rPr>
                <w:color w:val="000000" w:themeColor="text1"/>
                <w:sz w:val="24"/>
                <w:szCs w:val="24"/>
                <w:lang w:val="en-US"/>
              </w:rPr>
              <w:t>5</w:t>
            </w:r>
            <w:r w:rsidRPr="00A10849">
              <w:rPr>
                <w:color w:val="000000" w:themeColor="text1"/>
                <w:sz w:val="24"/>
                <w:szCs w:val="24"/>
                <w:lang w:val="en-US"/>
              </w:rPr>
              <w:t xml:space="preserve"> </w:t>
            </w:r>
            <w:proofErr w:type="spellStart"/>
            <w:r w:rsidRPr="00A10849">
              <w:rPr>
                <w:color w:val="000000" w:themeColor="text1"/>
                <w:sz w:val="24"/>
                <w:szCs w:val="24"/>
                <w:lang w:val="en-US"/>
              </w:rPr>
              <w:t>KWh</w:t>
            </w:r>
            <w:proofErr w:type="spellEnd"/>
          </w:p>
        </w:tc>
        <w:tc>
          <w:tcPr>
            <w:tcW w:w="2595" w:type="dxa"/>
            <w:vAlign w:val="center"/>
          </w:tcPr>
          <w:p w14:paraId="52E389CE" w14:textId="1434CAC8"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0BC5F87C" w14:textId="77777777" w:rsidTr="00B33682">
        <w:tc>
          <w:tcPr>
            <w:tcW w:w="709" w:type="dxa"/>
          </w:tcPr>
          <w:p w14:paraId="4167B238" w14:textId="15BB4B85" w:rsidR="00011F06" w:rsidRPr="00C7522C" w:rsidRDefault="00011F06" w:rsidP="00011F06">
            <w:pPr>
              <w:contextualSpacing/>
              <w:jc w:val="center"/>
              <w:rPr>
                <w:sz w:val="24"/>
                <w:szCs w:val="24"/>
              </w:rPr>
            </w:pPr>
            <w:r>
              <w:rPr>
                <w:sz w:val="24"/>
                <w:szCs w:val="24"/>
              </w:rPr>
              <w:t>16.</w:t>
            </w:r>
          </w:p>
        </w:tc>
        <w:tc>
          <w:tcPr>
            <w:tcW w:w="2528" w:type="dxa"/>
          </w:tcPr>
          <w:p w14:paraId="422CEC9B" w14:textId="77777777" w:rsidR="00011F06" w:rsidRPr="00C7522C" w:rsidRDefault="00011F06" w:rsidP="00011F06">
            <w:pPr>
              <w:contextualSpacing/>
              <w:jc w:val="both"/>
              <w:rPr>
                <w:bCs/>
                <w:sz w:val="24"/>
                <w:szCs w:val="24"/>
              </w:rPr>
            </w:pPr>
            <w:r w:rsidRPr="00C7522C">
              <w:rPr>
                <w:bCs/>
                <w:sz w:val="24"/>
                <w:szCs w:val="24"/>
              </w:rPr>
              <w:t>Antikorozinė danga</w:t>
            </w:r>
          </w:p>
        </w:tc>
        <w:tc>
          <w:tcPr>
            <w:tcW w:w="4560" w:type="dxa"/>
          </w:tcPr>
          <w:p w14:paraId="507DBD1D" w14:textId="77777777" w:rsidR="00011F06" w:rsidRPr="00A10849" w:rsidRDefault="00011F06" w:rsidP="00011F06">
            <w:pPr>
              <w:contextualSpacing/>
              <w:jc w:val="both"/>
              <w:rPr>
                <w:color w:val="000000" w:themeColor="text1"/>
                <w:sz w:val="24"/>
                <w:szCs w:val="24"/>
              </w:rPr>
            </w:pPr>
            <w:r w:rsidRPr="00A10849">
              <w:rPr>
                <w:color w:val="000000" w:themeColor="text1"/>
                <w:sz w:val="24"/>
                <w:szCs w:val="24"/>
              </w:rPr>
              <w:t xml:space="preserve">Automobilio dugnas ir kiauryminės angos dengtos antikorozine danga </w:t>
            </w:r>
          </w:p>
        </w:tc>
        <w:tc>
          <w:tcPr>
            <w:tcW w:w="2595" w:type="dxa"/>
            <w:vAlign w:val="center"/>
          </w:tcPr>
          <w:p w14:paraId="02CCF454" w14:textId="48541E2B"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1B0A491" w14:textId="77777777" w:rsidTr="00B33682">
        <w:tc>
          <w:tcPr>
            <w:tcW w:w="709" w:type="dxa"/>
          </w:tcPr>
          <w:p w14:paraId="44DA68D8" w14:textId="1CB6F69F" w:rsidR="00011F06" w:rsidRPr="00C7522C" w:rsidRDefault="00011F06" w:rsidP="00011F06">
            <w:pPr>
              <w:contextualSpacing/>
              <w:jc w:val="center"/>
              <w:rPr>
                <w:sz w:val="24"/>
                <w:szCs w:val="24"/>
              </w:rPr>
            </w:pPr>
            <w:r w:rsidRPr="00C7522C">
              <w:rPr>
                <w:sz w:val="24"/>
                <w:szCs w:val="24"/>
              </w:rPr>
              <w:t>1</w:t>
            </w:r>
            <w:r>
              <w:rPr>
                <w:sz w:val="24"/>
                <w:szCs w:val="24"/>
              </w:rPr>
              <w:t>7</w:t>
            </w:r>
            <w:r w:rsidRPr="00C7522C">
              <w:rPr>
                <w:sz w:val="24"/>
                <w:szCs w:val="24"/>
              </w:rPr>
              <w:t>.</w:t>
            </w:r>
          </w:p>
        </w:tc>
        <w:tc>
          <w:tcPr>
            <w:tcW w:w="2528" w:type="dxa"/>
          </w:tcPr>
          <w:p w14:paraId="09F4EEFE" w14:textId="77777777" w:rsidR="00011F06" w:rsidRPr="00C7522C" w:rsidRDefault="00011F06" w:rsidP="00011F06">
            <w:pPr>
              <w:jc w:val="both"/>
              <w:rPr>
                <w:bCs/>
                <w:sz w:val="24"/>
                <w:szCs w:val="24"/>
              </w:rPr>
            </w:pPr>
            <w:r w:rsidRPr="00C7522C">
              <w:rPr>
                <w:bCs/>
                <w:sz w:val="24"/>
                <w:szCs w:val="24"/>
              </w:rPr>
              <w:t>Krovimo jungtis</w:t>
            </w:r>
          </w:p>
        </w:tc>
        <w:tc>
          <w:tcPr>
            <w:tcW w:w="4560" w:type="dxa"/>
          </w:tcPr>
          <w:p w14:paraId="14814A3D" w14:textId="1BAC5234" w:rsidR="00011F06" w:rsidRPr="00A10849" w:rsidRDefault="00011F06" w:rsidP="00011F06">
            <w:pPr>
              <w:contextualSpacing/>
              <w:jc w:val="both"/>
              <w:rPr>
                <w:bCs/>
                <w:sz w:val="24"/>
                <w:szCs w:val="24"/>
              </w:rPr>
            </w:pPr>
            <w:proofErr w:type="spellStart"/>
            <w:r w:rsidRPr="00A10849">
              <w:rPr>
                <w:bCs/>
                <w:color w:val="000000" w:themeColor="text1"/>
                <w:sz w:val="24"/>
                <w:szCs w:val="24"/>
                <w:lang w:val="en-US"/>
              </w:rPr>
              <w:t>Automobilis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turi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turėti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galimybę</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įkrauti</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bateriją</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naudojant</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kintamos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srovės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įkrovimo</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stoteles</w:t>
            </w:r>
            <w:proofErr w:type="spellEnd"/>
            <w:r w:rsidRPr="00A10849">
              <w:rPr>
                <w:bCs/>
                <w:color w:val="000000" w:themeColor="text1"/>
                <w:sz w:val="24"/>
                <w:szCs w:val="24"/>
                <w:lang w:val="en-US"/>
              </w:rPr>
              <w:t xml:space="preserve"> (AC) </w:t>
            </w:r>
            <w:proofErr w:type="spellStart"/>
            <w:r w:rsidRPr="00A10849">
              <w:rPr>
                <w:bCs/>
                <w:color w:val="000000" w:themeColor="text1"/>
                <w:sz w:val="24"/>
                <w:szCs w:val="24"/>
                <w:lang w:val="en-US"/>
              </w:rPr>
              <w:t>ir</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nuolatinės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srovės</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įkrovimo</w:t>
            </w:r>
            <w:proofErr w:type="spellEnd"/>
            <w:r w:rsidRPr="00A10849">
              <w:rPr>
                <w:bCs/>
                <w:color w:val="000000" w:themeColor="text1"/>
                <w:sz w:val="24"/>
                <w:szCs w:val="24"/>
                <w:lang w:val="en-US"/>
              </w:rPr>
              <w:t xml:space="preserve"> </w:t>
            </w:r>
            <w:proofErr w:type="spellStart"/>
            <w:r w:rsidRPr="00A10849">
              <w:rPr>
                <w:bCs/>
                <w:color w:val="000000" w:themeColor="text1"/>
                <w:sz w:val="24"/>
                <w:szCs w:val="24"/>
                <w:lang w:val="en-US"/>
              </w:rPr>
              <w:t>stoteles</w:t>
            </w:r>
            <w:proofErr w:type="spellEnd"/>
            <w:r w:rsidRPr="00A10849">
              <w:rPr>
                <w:bCs/>
                <w:color w:val="000000" w:themeColor="text1"/>
                <w:sz w:val="24"/>
                <w:szCs w:val="24"/>
                <w:lang w:val="en-US"/>
              </w:rPr>
              <w:t xml:space="preserve"> (DC)</w:t>
            </w:r>
          </w:p>
        </w:tc>
        <w:tc>
          <w:tcPr>
            <w:tcW w:w="2595" w:type="dxa"/>
            <w:vAlign w:val="center"/>
          </w:tcPr>
          <w:p w14:paraId="3F09AFF8" w14:textId="5E16245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7C8EB2B" w14:textId="77777777" w:rsidTr="00530433">
        <w:tc>
          <w:tcPr>
            <w:tcW w:w="709" w:type="dxa"/>
          </w:tcPr>
          <w:p w14:paraId="20A648F6" w14:textId="110B3466" w:rsidR="00011F06" w:rsidRPr="00C7522C" w:rsidRDefault="00011F06" w:rsidP="00011F06">
            <w:pPr>
              <w:contextualSpacing/>
              <w:jc w:val="center"/>
              <w:rPr>
                <w:sz w:val="24"/>
                <w:szCs w:val="24"/>
              </w:rPr>
            </w:pPr>
            <w:r w:rsidRPr="00C7522C">
              <w:rPr>
                <w:sz w:val="24"/>
                <w:szCs w:val="24"/>
              </w:rPr>
              <w:t>1</w:t>
            </w:r>
            <w:r>
              <w:rPr>
                <w:sz w:val="24"/>
                <w:szCs w:val="24"/>
              </w:rPr>
              <w:t>8</w:t>
            </w:r>
            <w:r w:rsidRPr="00C7522C">
              <w:rPr>
                <w:sz w:val="24"/>
                <w:szCs w:val="24"/>
              </w:rPr>
              <w:t>.</w:t>
            </w:r>
          </w:p>
        </w:tc>
        <w:tc>
          <w:tcPr>
            <w:tcW w:w="9683" w:type="dxa"/>
            <w:gridSpan w:val="3"/>
          </w:tcPr>
          <w:p w14:paraId="2649C9A1" w14:textId="77777777" w:rsidR="00011F06" w:rsidRPr="00C7522C" w:rsidRDefault="00011F06" w:rsidP="00011F06">
            <w:pPr>
              <w:contextualSpacing/>
              <w:jc w:val="center"/>
              <w:rPr>
                <w:b/>
                <w:bCs/>
                <w:sz w:val="24"/>
                <w:szCs w:val="24"/>
              </w:rPr>
            </w:pPr>
            <w:r w:rsidRPr="00C7522C">
              <w:rPr>
                <w:b/>
                <w:bCs/>
                <w:sz w:val="24"/>
                <w:szCs w:val="24"/>
              </w:rPr>
              <w:t>SAUGUMO PRIEMONĖS</w:t>
            </w:r>
          </w:p>
        </w:tc>
      </w:tr>
      <w:tr w:rsidR="00011F06" w:rsidRPr="00C7522C" w14:paraId="79AB7578" w14:textId="77777777" w:rsidTr="00A73D9D">
        <w:trPr>
          <w:trHeight w:val="780"/>
        </w:trPr>
        <w:tc>
          <w:tcPr>
            <w:tcW w:w="709" w:type="dxa"/>
            <w:vMerge w:val="restart"/>
          </w:tcPr>
          <w:p w14:paraId="71F2CDF9" w14:textId="1B3F85B0"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.1.</w:t>
            </w:r>
          </w:p>
        </w:tc>
        <w:tc>
          <w:tcPr>
            <w:tcW w:w="2528" w:type="dxa"/>
            <w:vMerge w:val="restart"/>
          </w:tcPr>
          <w:p w14:paraId="0AD4C551" w14:textId="77777777" w:rsidR="00011F06" w:rsidRPr="00C7522C" w:rsidRDefault="00011F06" w:rsidP="00011F06">
            <w:pPr>
              <w:jc w:val="both"/>
              <w:rPr>
                <w:sz w:val="24"/>
                <w:szCs w:val="24"/>
              </w:rPr>
            </w:pPr>
            <w:r w:rsidRPr="00C7522C">
              <w:rPr>
                <w:sz w:val="24"/>
                <w:szCs w:val="24"/>
              </w:rPr>
              <w:t>Stabdžių, stabilumo sistema</w:t>
            </w:r>
          </w:p>
        </w:tc>
        <w:tc>
          <w:tcPr>
            <w:tcW w:w="4560" w:type="dxa"/>
          </w:tcPr>
          <w:p w14:paraId="35EE89C7" w14:textId="7A9DFED0" w:rsidR="00011F06" w:rsidRPr="004C13CA" w:rsidRDefault="00011F06" w:rsidP="00011F06">
            <w:pPr>
              <w:jc w:val="both"/>
              <w:rPr>
                <w:color w:val="EE0000"/>
                <w:sz w:val="24"/>
                <w:szCs w:val="24"/>
              </w:rPr>
            </w:pPr>
            <w:r w:rsidRPr="00A400B8">
              <w:rPr>
                <w:color w:val="000000" w:themeColor="text1"/>
                <w:sz w:val="24"/>
                <w:szCs w:val="24"/>
              </w:rPr>
              <w:t>Elektroninė stabilumo kontrolės sistema (ESP arba lygiavertė), su pajudėjimo į įkalnę pagalbos sistema;</w:t>
            </w:r>
          </w:p>
        </w:tc>
        <w:tc>
          <w:tcPr>
            <w:tcW w:w="2595" w:type="dxa"/>
            <w:vAlign w:val="center"/>
          </w:tcPr>
          <w:p w14:paraId="1B287209" w14:textId="77602576"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10125E82" w14:textId="77777777" w:rsidTr="00A73D9D">
        <w:trPr>
          <w:trHeight w:val="870"/>
        </w:trPr>
        <w:tc>
          <w:tcPr>
            <w:tcW w:w="709" w:type="dxa"/>
            <w:vMerge/>
          </w:tcPr>
          <w:p w14:paraId="04806295" w14:textId="77777777" w:rsidR="00011F06" w:rsidRPr="00C7522C" w:rsidRDefault="00011F06" w:rsidP="00011F06">
            <w:pPr>
              <w:contextualSpacing/>
              <w:jc w:val="center"/>
              <w:rPr>
                <w:sz w:val="24"/>
                <w:szCs w:val="24"/>
              </w:rPr>
            </w:pPr>
          </w:p>
        </w:tc>
        <w:tc>
          <w:tcPr>
            <w:tcW w:w="2528" w:type="dxa"/>
            <w:vMerge/>
          </w:tcPr>
          <w:p w14:paraId="4C52AE7E" w14:textId="77777777" w:rsidR="00011F06" w:rsidRPr="00C7522C" w:rsidRDefault="00011F06" w:rsidP="00011F06">
            <w:pPr>
              <w:jc w:val="both"/>
              <w:rPr>
                <w:sz w:val="24"/>
                <w:szCs w:val="24"/>
              </w:rPr>
            </w:pPr>
          </w:p>
        </w:tc>
        <w:tc>
          <w:tcPr>
            <w:tcW w:w="4560" w:type="dxa"/>
          </w:tcPr>
          <w:p w14:paraId="1AFCF2BD" w14:textId="77777777" w:rsidR="00011F06" w:rsidRPr="00A400B8" w:rsidRDefault="00011F06" w:rsidP="00011F06">
            <w:pPr>
              <w:jc w:val="both"/>
              <w:rPr>
                <w:color w:val="000000" w:themeColor="text1"/>
                <w:sz w:val="24"/>
                <w:szCs w:val="24"/>
              </w:rPr>
            </w:pPr>
            <w:r w:rsidRPr="00A400B8">
              <w:rPr>
                <w:color w:val="000000" w:themeColor="text1"/>
                <w:sz w:val="24"/>
                <w:szCs w:val="24"/>
              </w:rPr>
              <w:t>Stabdžių antiblokavimo sistema (ABS arba lygiavertė) su avarinio stabdymo pagalbos sistema</w:t>
            </w:r>
            <w:r w:rsidRPr="004C13CA">
              <w:rPr>
                <w:color w:val="EE0000"/>
                <w:sz w:val="24"/>
                <w:szCs w:val="24"/>
              </w:rPr>
              <w:t>.</w:t>
            </w:r>
          </w:p>
        </w:tc>
        <w:tc>
          <w:tcPr>
            <w:tcW w:w="2595" w:type="dxa"/>
            <w:vAlign w:val="center"/>
          </w:tcPr>
          <w:p w14:paraId="74F903C4" w14:textId="3E8A0685"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1D87E5A5" w14:textId="77777777" w:rsidTr="00530433">
        <w:tc>
          <w:tcPr>
            <w:tcW w:w="709" w:type="dxa"/>
          </w:tcPr>
          <w:p w14:paraId="41C67142" w14:textId="4ADD806B" w:rsidR="00D312AB" w:rsidRPr="00C7522C" w:rsidRDefault="00D312AB" w:rsidP="00D312AB">
            <w:pPr>
              <w:contextualSpacing/>
              <w:jc w:val="center"/>
              <w:rPr>
                <w:sz w:val="24"/>
                <w:szCs w:val="24"/>
              </w:rPr>
            </w:pPr>
            <w:r w:rsidRPr="00C7522C">
              <w:rPr>
                <w:sz w:val="24"/>
                <w:szCs w:val="24"/>
              </w:rPr>
              <w:lastRenderedPageBreak/>
              <w:t>1</w:t>
            </w:r>
            <w:r w:rsidR="00BD2891">
              <w:rPr>
                <w:sz w:val="24"/>
                <w:szCs w:val="24"/>
              </w:rPr>
              <w:t>8</w:t>
            </w:r>
            <w:r w:rsidRPr="00C7522C">
              <w:rPr>
                <w:sz w:val="24"/>
                <w:szCs w:val="24"/>
              </w:rPr>
              <w:t xml:space="preserve">.2. </w:t>
            </w:r>
          </w:p>
        </w:tc>
        <w:tc>
          <w:tcPr>
            <w:tcW w:w="2528" w:type="dxa"/>
          </w:tcPr>
          <w:p w14:paraId="74F3C3C5" w14:textId="77777777" w:rsidR="00D312AB" w:rsidRPr="00C7522C" w:rsidRDefault="00D312AB" w:rsidP="00150AAB">
            <w:pPr>
              <w:contextualSpacing/>
              <w:jc w:val="both"/>
              <w:rPr>
                <w:b/>
                <w:sz w:val="24"/>
                <w:szCs w:val="24"/>
              </w:rPr>
            </w:pPr>
            <w:r w:rsidRPr="00C7522C">
              <w:rPr>
                <w:sz w:val="24"/>
                <w:szCs w:val="24"/>
              </w:rPr>
              <w:t>Vairuotojo ir keleivių saugumas</w:t>
            </w:r>
          </w:p>
        </w:tc>
        <w:tc>
          <w:tcPr>
            <w:tcW w:w="4560" w:type="dxa"/>
          </w:tcPr>
          <w:p w14:paraId="0F0F3641" w14:textId="73642F41" w:rsidR="00D312AB" w:rsidRPr="00150AAB" w:rsidRDefault="00D312AB" w:rsidP="00150AAB">
            <w:pPr>
              <w:contextualSpacing/>
              <w:jc w:val="both"/>
              <w:rPr>
                <w:color w:val="000000" w:themeColor="text1"/>
                <w:sz w:val="24"/>
                <w:szCs w:val="24"/>
              </w:rPr>
            </w:pPr>
            <w:r w:rsidRPr="00A400B8">
              <w:rPr>
                <w:color w:val="000000" w:themeColor="text1"/>
                <w:sz w:val="24"/>
                <w:szCs w:val="24"/>
              </w:rPr>
              <w:t>Vairuotojo ir keleivių saugos oro pagalvės (ne mažiau kaip 5 vnt.)</w:t>
            </w:r>
          </w:p>
        </w:tc>
        <w:tc>
          <w:tcPr>
            <w:tcW w:w="2595" w:type="dxa"/>
          </w:tcPr>
          <w:p w14:paraId="55A1069F" w14:textId="26223ED9" w:rsidR="00D312AB" w:rsidRPr="00C7522C" w:rsidRDefault="00150AAB" w:rsidP="00D312AB">
            <w:pPr>
              <w:contextualSpacing/>
              <w:jc w:val="center"/>
              <w:rPr>
                <w:b/>
                <w:sz w:val="24"/>
                <w:szCs w:val="24"/>
              </w:rPr>
            </w:pPr>
            <w:r>
              <w:rPr>
                <w:i/>
                <w:sz w:val="16"/>
              </w:rPr>
              <w:t xml:space="preserve">{įrašyti tikslias </w:t>
            </w:r>
            <w:r>
              <w:rPr>
                <w:bCs/>
                <w:i/>
                <w:sz w:val="18"/>
              </w:rPr>
              <w:t>technines charakteristikas}</w:t>
            </w:r>
          </w:p>
        </w:tc>
      </w:tr>
      <w:tr w:rsidR="00D312AB" w:rsidRPr="00C7522C" w14:paraId="3D522C67" w14:textId="77777777" w:rsidTr="00530433">
        <w:tc>
          <w:tcPr>
            <w:tcW w:w="709" w:type="dxa"/>
          </w:tcPr>
          <w:p w14:paraId="0181A34B" w14:textId="10C08D95" w:rsidR="00D312AB" w:rsidRPr="00C7522C" w:rsidRDefault="00D312AB" w:rsidP="00D312AB">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3</w:t>
            </w:r>
            <w:r w:rsidRPr="00C7522C">
              <w:rPr>
                <w:sz w:val="24"/>
                <w:szCs w:val="24"/>
              </w:rPr>
              <w:t>.</w:t>
            </w:r>
          </w:p>
        </w:tc>
        <w:tc>
          <w:tcPr>
            <w:tcW w:w="2528" w:type="dxa"/>
          </w:tcPr>
          <w:p w14:paraId="65621823" w14:textId="77777777" w:rsidR="00D312AB" w:rsidRPr="00C7522C" w:rsidRDefault="00D312AB" w:rsidP="00150AAB">
            <w:pPr>
              <w:contextualSpacing/>
              <w:jc w:val="both"/>
              <w:rPr>
                <w:sz w:val="24"/>
                <w:szCs w:val="24"/>
              </w:rPr>
            </w:pPr>
            <w:r w:rsidRPr="00C7522C">
              <w:rPr>
                <w:sz w:val="24"/>
                <w:szCs w:val="24"/>
              </w:rPr>
              <w:t xml:space="preserve">Vairas kairėje pusėje </w:t>
            </w:r>
          </w:p>
        </w:tc>
        <w:tc>
          <w:tcPr>
            <w:tcW w:w="4560" w:type="dxa"/>
          </w:tcPr>
          <w:p w14:paraId="7F44D0C7" w14:textId="77777777" w:rsidR="00D312AB" w:rsidRPr="00C7522C" w:rsidRDefault="00D312AB" w:rsidP="00150AAB">
            <w:pPr>
              <w:contextualSpacing/>
              <w:jc w:val="both"/>
              <w:rPr>
                <w:sz w:val="24"/>
                <w:szCs w:val="24"/>
              </w:rPr>
            </w:pPr>
            <w:r w:rsidRPr="00C7522C">
              <w:rPr>
                <w:sz w:val="24"/>
                <w:szCs w:val="24"/>
              </w:rPr>
              <w:t>Turi būti</w:t>
            </w:r>
          </w:p>
        </w:tc>
        <w:tc>
          <w:tcPr>
            <w:tcW w:w="2595" w:type="dxa"/>
          </w:tcPr>
          <w:p w14:paraId="0E0A5456" w14:textId="5A3D337C"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0D537F46" w14:textId="77777777" w:rsidTr="009D4A6A">
        <w:tc>
          <w:tcPr>
            <w:tcW w:w="709" w:type="dxa"/>
          </w:tcPr>
          <w:p w14:paraId="147E37FF" w14:textId="2BAB11EE"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4</w:t>
            </w:r>
            <w:r w:rsidRPr="00C7522C">
              <w:rPr>
                <w:sz w:val="24"/>
                <w:szCs w:val="24"/>
              </w:rPr>
              <w:t>.</w:t>
            </w:r>
          </w:p>
        </w:tc>
        <w:tc>
          <w:tcPr>
            <w:tcW w:w="2528" w:type="dxa"/>
          </w:tcPr>
          <w:p w14:paraId="4936FD8A" w14:textId="77777777" w:rsidR="00011F06" w:rsidRPr="00C7522C" w:rsidRDefault="00011F06" w:rsidP="00011F06">
            <w:pPr>
              <w:contextualSpacing/>
              <w:jc w:val="both"/>
              <w:rPr>
                <w:b/>
                <w:sz w:val="24"/>
                <w:szCs w:val="24"/>
              </w:rPr>
            </w:pPr>
            <w:r w:rsidRPr="00C7522C">
              <w:rPr>
                <w:sz w:val="24"/>
                <w:szCs w:val="24"/>
              </w:rPr>
              <w:t>Parkavimo asistentai</w:t>
            </w:r>
          </w:p>
        </w:tc>
        <w:tc>
          <w:tcPr>
            <w:tcW w:w="4560" w:type="dxa"/>
          </w:tcPr>
          <w:p w14:paraId="5DA9710C"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Parkavimo atstumo kontrolė (parkavimo sensoriai priekyje ir gale arba bent gale). Galinio vaizdo kamera.</w:t>
            </w:r>
          </w:p>
        </w:tc>
        <w:tc>
          <w:tcPr>
            <w:tcW w:w="2595" w:type="dxa"/>
            <w:vAlign w:val="center"/>
          </w:tcPr>
          <w:p w14:paraId="4862B200" w14:textId="0D0E1565"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576A54F8" w14:textId="77777777" w:rsidTr="00011F06">
        <w:trPr>
          <w:trHeight w:val="1470"/>
        </w:trPr>
        <w:tc>
          <w:tcPr>
            <w:tcW w:w="709" w:type="dxa"/>
            <w:vMerge w:val="restart"/>
          </w:tcPr>
          <w:p w14:paraId="574648AA" w14:textId="72C62D4C"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5</w:t>
            </w:r>
            <w:r w:rsidRPr="00C7522C">
              <w:rPr>
                <w:sz w:val="24"/>
                <w:szCs w:val="24"/>
              </w:rPr>
              <w:t>.</w:t>
            </w:r>
          </w:p>
        </w:tc>
        <w:tc>
          <w:tcPr>
            <w:tcW w:w="2528" w:type="dxa"/>
            <w:vMerge w:val="restart"/>
          </w:tcPr>
          <w:p w14:paraId="3E5E905A" w14:textId="77777777" w:rsidR="00011F06" w:rsidRPr="00C7522C" w:rsidRDefault="00011F06" w:rsidP="00011F06">
            <w:pPr>
              <w:contextualSpacing/>
              <w:jc w:val="both"/>
              <w:rPr>
                <w:sz w:val="24"/>
                <w:szCs w:val="24"/>
              </w:rPr>
            </w:pPr>
            <w:r w:rsidRPr="00C7522C">
              <w:rPr>
                <w:sz w:val="24"/>
                <w:szCs w:val="24"/>
              </w:rPr>
              <w:t xml:space="preserve">Padangų slėgio kontrolės sistema. </w:t>
            </w:r>
          </w:p>
          <w:p w14:paraId="4CD4AA6E" w14:textId="77777777" w:rsidR="00011F06" w:rsidRPr="00C7522C" w:rsidRDefault="00011F06" w:rsidP="00011F06">
            <w:pPr>
              <w:contextualSpacing/>
              <w:jc w:val="both"/>
              <w:rPr>
                <w:sz w:val="24"/>
                <w:szCs w:val="24"/>
              </w:rPr>
            </w:pPr>
            <w:r w:rsidRPr="00C7522C">
              <w:rPr>
                <w:sz w:val="24"/>
                <w:szCs w:val="24"/>
              </w:rPr>
              <w:t>Ratai, padangos.</w:t>
            </w:r>
          </w:p>
        </w:tc>
        <w:tc>
          <w:tcPr>
            <w:tcW w:w="4560" w:type="dxa"/>
          </w:tcPr>
          <w:p w14:paraId="159B20B8"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 padangų slėgio kontrolės sistema.</w:t>
            </w:r>
          </w:p>
          <w:p w14:paraId="7B42F5C0"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Originalūs gamintojo pateikiami ratlankiai su demisezoninėmis padangomis arba vasarinių ir žieminių padangų, su ratlankiais, komplektai. </w:t>
            </w:r>
          </w:p>
          <w:p w14:paraId="52DACED2" w14:textId="2CEE814F" w:rsidR="00011F06" w:rsidRPr="00A400B8" w:rsidRDefault="00011F06" w:rsidP="00011F06">
            <w:pPr>
              <w:jc w:val="both"/>
              <w:rPr>
                <w:color w:val="000000" w:themeColor="text1"/>
                <w:sz w:val="24"/>
                <w:szCs w:val="24"/>
              </w:rPr>
            </w:pPr>
          </w:p>
        </w:tc>
        <w:tc>
          <w:tcPr>
            <w:tcW w:w="2595" w:type="dxa"/>
            <w:vAlign w:val="center"/>
          </w:tcPr>
          <w:p w14:paraId="2F3D22BC" w14:textId="70576D20"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A6C4B5" w14:textId="77777777" w:rsidTr="009D4A6A">
        <w:trPr>
          <w:trHeight w:val="735"/>
        </w:trPr>
        <w:tc>
          <w:tcPr>
            <w:tcW w:w="709" w:type="dxa"/>
            <w:vMerge/>
          </w:tcPr>
          <w:p w14:paraId="1E8BD65A" w14:textId="77777777" w:rsidR="00011F06" w:rsidRPr="00C7522C" w:rsidRDefault="00011F06" w:rsidP="00011F06">
            <w:pPr>
              <w:contextualSpacing/>
              <w:jc w:val="center"/>
              <w:rPr>
                <w:sz w:val="24"/>
                <w:szCs w:val="24"/>
              </w:rPr>
            </w:pPr>
          </w:p>
        </w:tc>
        <w:tc>
          <w:tcPr>
            <w:tcW w:w="2528" w:type="dxa"/>
            <w:vMerge/>
          </w:tcPr>
          <w:p w14:paraId="75AB06BF" w14:textId="77777777" w:rsidR="00011F06" w:rsidRPr="00C7522C" w:rsidRDefault="00011F06" w:rsidP="00011F06">
            <w:pPr>
              <w:contextualSpacing/>
              <w:jc w:val="both"/>
              <w:rPr>
                <w:sz w:val="24"/>
                <w:szCs w:val="24"/>
              </w:rPr>
            </w:pPr>
          </w:p>
        </w:tc>
        <w:tc>
          <w:tcPr>
            <w:tcW w:w="4560" w:type="dxa"/>
          </w:tcPr>
          <w:p w14:paraId="3D2EB53D" w14:textId="77777777" w:rsidR="00011F06" w:rsidRPr="00A400B8" w:rsidRDefault="00011F06" w:rsidP="00011F06">
            <w:pPr>
              <w:jc w:val="both"/>
              <w:rPr>
                <w:color w:val="000000" w:themeColor="text1"/>
                <w:sz w:val="24"/>
                <w:szCs w:val="24"/>
              </w:rPr>
            </w:pPr>
            <w:bookmarkStart w:id="0" w:name="_Hlk230870100"/>
            <w:r>
              <w:rPr>
                <w:color w:val="000000" w:themeColor="text1"/>
                <w:sz w:val="24"/>
                <w:szCs w:val="24"/>
              </w:rPr>
              <w:t>P</w:t>
            </w:r>
            <w:r w:rsidRPr="00150AAB">
              <w:rPr>
                <w:color w:val="000000" w:themeColor="text1"/>
                <w:sz w:val="24"/>
                <w:szCs w:val="24"/>
              </w:rPr>
              <w:t>adangos turi atitikti degalų naudojimo efektyvumo klasę</w:t>
            </w:r>
            <w:r>
              <w:rPr>
                <w:color w:val="000000" w:themeColor="text1"/>
                <w:sz w:val="24"/>
                <w:szCs w:val="24"/>
              </w:rPr>
              <w:t xml:space="preserve"> A.</w:t>
            </w:r>
            <w:bookmarkEnd w:id="0"/>
          </w:p>
        </w:tc>
        <w:tc>
          <w:tcPr>
            <w:tcW w:w="2595" w:type="dxa"/>
            <w:vAlign w:val="center"/>
          </w:tcPr>
          <w:p w14:paraId="43EBB5B5" w14:textId="101E8587" w:rsidR="00011F06" w:rsidRDefault="00011F06" w:rsidP="00011F06">
            <w:pPr>
              <w:contextualSpacing/>
              <w:jc w:val="center"/>
              <w:rPr>
                <w:i/>
                <w:sz w:val="16"/>
              </w:rPr>
            </w:pPr>
            <w:r>
              <w:rPr>
                <w:i/>
                <w:sz w:val="16"/>
              </w:rPr>
              <w:t xml:space="preserve">{įrašyti tikslias </w:t>
            </w:r>
            <w:r>
              <w:rPr>
                <w:bCs/>
                <w:i/>
                <w:sz w:val="18"/>
              </w:rPr>
              <w:t>technines charakteristikas}</w:t>
            </w:r>
          </w:p>
        </w:tc>
      </w:tr>
      <w:tr w:rsidR="00C07DA6" w:rsidRPr="00C7522C" w14:paraId="00B5B85A" w14:textId="77777777" w:rsidTr="00276EC4">
        <w:trPr>
          <w:trHeight w:val="1080"/>
        </w:trPr>
        <w:tc>
          <w:tcPr>
            <w:tcW w:w="709" w:type="dxa"/>
            <w:vMerge w:val="restart"/>
          </w:tcPr>
          <w:p w14:paraId="254AA3A8" w14:textId="10B792E2"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6</w:t>
            </w:r>
            <w:r w:rsidRPr="00C7522C">
              <w:rPr>
                <w:sz w:val="24"/>
                <w:szCs w:val="24"/>
              </w:rPr>
              <w:t>.</w:t>
            </w:r>
          </w:p>
        </w:tc>
        <w:tc>
          <w:tcPr>
            <w:tcW w:w="2528" w:type="dxa"/>
            <w:vMerge w:val="restart"/>
          </w:tcPr>
          <w:p w14:paraId="3B753DA5" w14:textId="77777777" w:rsidR="00C07DA6" w:rsidRPr="00C7522C" w:rsidRDefault="00C07DA6" w:rsidP="00C07DA6">
            <w:pPr>
              <w:contextualSpacing/>
              <w:jc w:val="both"/>
              <w:rPr>
                <w:b/>
                <w:sz w:val="24"/>
                <w:szCs w:val="24"/>
              </w:rPr>
            </w:pPr>
            <w:r w:rsidRPr="00C7522C">
              <w:rPr>
                <w:sz w:val="24"/>
                <w:szCs w:val="24"/>
              </w:rPr>
              <w:t>Signalizacija</w:t>
            </w:r>
          </w:p>
        </w:tc>
        <w:tc>
          <w:tcPr>
            <w:tcW w:w="4560" w:type="dxa"/>
          </w:tcPr>
          <w:p w14:paraId="1BCAC613" w14:textId="15DF4D81" w:rsidR="00C07DA6" w:rsidRPr="00A400B8" w:rsidRDefault="00C07DA6" w:rsidP="00C07DA6">
            <w:pPr>
              <w:contextualSpacing/>
              <w:jc w:val="both"/>
              <w:rPr>
                <w:b/>
                <w:color w:val="000000" w:themeColor="text1"/>
                <w:sz w:val="24"/>
                <w:szCs w:val="24"/>
              </w:rPr>
            </w:pPr>
            <w:r w:rsidRPr="00A400B8">
              <w:rPr>
                <w:color w:val="000000" w:themeColor="text1"/>
                <w:sz w:val="24"/>
                <w:szCs w:val="24"/>
              </w:rPr>
              <w:t xml:space="preserve">Gamyklinė, su centriniu durų užraktu, distanciniu valdymu (integruotu į transporto priemonės raktelius), elektroniniu imobilaizeriu. </w:t>
            </w:r>
          </w:p>
        </w:tc>
        <w:tc>
          <w:tcPr>
            <w:tcW w:w="2595" w:type="dxa"/>
            <w:vAlign w:val="center"/>
          </w:tcPr>
          <w:p w14:paraId="4D1D864B" w14:textId="2A328C66" w:rsidR="00C07DA6" w:rsidRPr="00C7522C" w:rsidRDefault="00C07DA6" w:rsidP="00C07DA6">
            <w:pPr>
              <w:contextualSpacing/>
              <w:jc w:val="center"/>
              <w:rPr>
                <w:b/>
                <w:sz w:val="24"/>
                <w:szCs w:val="24"/>
              </w:rPr>
            </w:pPr>
            <w:r>
              <w:rPr>
                <w:i/>
                <w:sz w:val="16"/>
              </w:rPr>
              <w:t>{įrašyti ATITINKA/ NEATITINKA</w:t>
            </w:r>
            <w:r>
              <w:rPr>
                <w:bCs/>
                <w:i/>
                <w:sz w:val="18"/>
              </w:rPr>
              <w:t>}</w:t>
            </w:r>
          </w:p>
        </w:tc>
      </w:tr>
      <w:tr w:rsidR="00C07DA6" w:rsidRPr="00C7522C" w14:paraId="48A9433C" w14:textId="77777777" w:rsidTr="00276EC4">
        <w:trPr>
          <w:trHeight w:val="285"/>
        </w:trPr>
        <w:tc>
          <w:tcPr>
            <w:tcW w:w="709" w:type="dxa"/>
            <w:vMerge/>
          </w:tcPr>
          <w:p w14:paraId="63819CC9" w14:textId="77777777" w:rsidR="00C07DA6" w:rsidRPr="00C7522C" w:rsidRDefault="00C07DA6" w:rsidP="00C07DA6">
            <w:pPr>
              <w:contextualSpacing/>
              <w:jc w:val="center"/>
              <w:rPr>
                <w:sz w:val="24"/>
                <w:szCs w:val="24"/>
              </w:rPr>
            </w:pPr>
          </w:p>
        </w:tc>
        <w:tc>
          <w:tcPr>
            <w:tcW w:w="2528" w:type="dxa"/>
            <w:vMerge/>
          </w:tcPr>
          <w:p w14:paraId="7E68BC4F" w14:textId="77777777" w:rsidR="00C07DA6" w:rsidRPr="00C7522C" w:rsidRDefault="00C07DA6" w:rsidP="00C07DA6">
            <w:pPr>
              <w:contextualSpacing/>
              <w:jc w:val="both"/>
              <w:rPr>
                <w:sz w:val="24"/>
                <w:szCs w:val="24"/>
              </w:rPr>
            </w:pPr>
          </w:p>
        </w:tc>
        <w:tc>
          <w:tcPr>
            <w:tcW w:w="4560" w:type="dxa"/>
          </w:tcPr>
          <w:p w14:paraId="130D151E"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Mažiausiai du transporto priemonės raktai.</w:t>
            </w:r>
          </w:p>
        </w:tc>
        <w:tc>
          <w:tcPr>
            <w:tcW w:w="2595" w:type="dxa"/>
            <w:vAlign w:val="center"/>
          </w:tcPr>
          <w:p w14:paraId="77EFE175" w14:textId="7040FA65"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16F77C2A" w14:textId="77777777" w:rsidTr="00CB0882">
        <w:tc>
          <w:tcPr>
            <w:tcW w:w="709" w:type="dxa"/>
          </w:tcPr>
          <w:p w14:paraId="566E04A6" w14:textId="7A2EA68C"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7</w:t>
            </w:r>
            <w:r w:rsidRPr="00C7522C">
              <w:rPr>
                <w:sz w:val="24"/>
                <w:szCs w:val="24"/>
              </w:rPr>
              <w:t>.</w:t>
            </w:r>
          </w:p>
        </w:tc>
        <w:tc>
          <w:tcPr>
            <w:tcW w:w="2528" w:type="dxa"/>
          </w:tcPr>
          <w:p w14:paraId="55B537BC" w14:textId="77777777" w:rsidR="00C07DA6" w:rsidRPr="00C7522C" w:rsidRDefault="00C07DA6" w:rsidP="00C07DA6">
            <w:pPr>
              <w:contextualSpacing/>
              <w:jc w:val="both"/>
              <w:rPr>
                <w:sz w:val="24"/>
                <w:szCs w:val="24"/>
              </w:rPr>
            </w:pPr>
            <w:r w:rsidRPr="00C7522C">
              <w:rPr>
                <w:sz w:val="24"/>
                <w:szCs w:val="24"/>
              </w:rPr>
              <w:t>Sėdynės</w:t>
            </w:r>
          </w:p>
        </w:tc>
        <w:tc>
          <w:tcPr>
            <w:tcW w:w="4560" w:type="dxa"/>
            <w:shd w:val="clear" w:color="auto" w:fill="FFFFFF" w:themeFill="background1"/>
          </w:tcPr>
          <w:p w14:paraId="24280E07"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Neužsegtų saugos diržų perspėjimo sistema (ne mažiau vairuotojo ir priekinio keleivio)</w:t>
            </w:r>
          </w:p>
          <w:p w14:paraId="2FAED725"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ISOFIX arba lygiavertė tvirtinimo sistema šoninėse galinėse sėdynėse</w:t>
            </w:r>
          </w:p>
        </w:tc>
        <w:tc>
          <w:tcPr>
            <w:tcW w:w="2595" w:type="dxa"/>
            <w:vAlign w:val="center"/>
          </w:tcPr>
          <w:p w14:paraId="61806D8C" w14:textId="232FD8F7"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5FC20C89" w14:textId="77777777" w:rsidTr="00CB0882">
        <w:tc>
          <w:tcPr>
            <w:tcW w:w="709" w:type="dxa"/>
          </w:tcPr>
          <w:p w14:paraId="2F6304BE" w14:textId="3B181D38"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8</w:t>
            </w:r>
            <w:r w:rsidRPr="00C7522C">
              <w:rPr>
                <w:sz w:val="24"/>
                <w:szCs w:val="24"/>
              </w:rPr>
              <w:t>.</w:t>
            </w:r>
          </w:p>
        </w:tc>
        <w:tc>
          <w:tcPr>
            <w:tcW w:w="2528" w:type="dxa"/>
          </w:tcPr>
          <w:p w14:paraId="04B9AA52" w14:textId="77777777" w:rsidR="00C07DA6" w:rsidRPr="00C7522C" w:rsidRDefault="00C07DA6" w:rsidP="00C07DA6">
            <w:pPr>
              <w:contextualSpacing/>
              <w:jc w:val="both"/>
              <w:rPr>
                <w:sz w:val="24"/>
                <w:szCs w:val="24"/>
              </w:rPr>
            </w:pPr>
            <w:r w:rsidRPr="00C7522C">
              <w:rPr>
                <w:sz w:val="24"/>
                <w:szCs w:val="24"/>
              </w:rPr>
              <w:t>Šviesos</w:t>
            </w:r>
          </w:p>
        </w:tc>
        <w:tc>
          <w:tcPr>
            <w:tcW w:w="4560" w:type="dxa"/>
          </w:tcPr>
          <w:p w14:paraId="61C7AF3A"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LED arba lygiaverčiai dienos ir artimųjų šviesų žibintai.</w:t>
            </w:r>
          </w:p>
          <w:p w14:paraId="449A410D"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Galiniai (1) prieš rūkiniai žibintai</w:t>
            </w:r>
          </w:p>
        </w:tc>
        <w:tc>
          <w:tcPr>
            <w:tcW w:w="2595" w:type="dxa"/>
            <w:vAlign w:val="center"/>
          </w:tcPr>
          <w:p w14:paraId="6CBE68A9" w14:textId="7DA35245" w:rsidR="00C07DA6" w:rsidRPr="00C7522C" w:rsidRDefault="00C07DA6" w:rsidP="00C07DA6">
            <w:pPr>
              <w:contextualSpacing/>
              <w:jc w:val="center"/>
              <w:rPr>
                <w:b/>
                <w:sz w:val="24"/>
                <w:szCs w:val="24"/>
              </w:rPr>
            </w:pPr>
            <w:r>
              <w:rPr>
                <w:i/>
                <w:sz w:val="16"/>
              </w:rPr>
              <w:t>{įrašyti ATITINKA/ NEATITINKA</w:t>
            </w:r>
            <w:r>
              <w:rPr>
                <w:bCs/>
                <w:i/>
                <w:sz w:val="18"/>
              </w:rPr>
              <w:t>}</w:t>
            </w:r>
          </w:p>
        </w:tc>
      </w:tr>
      <w:tr w:rsidR="00D312AB" w:rsidRPr="00C7522C" w14:paraId="0B44289E" w14:textId="77777777" w:rsidTr="00530433">
        <w:tc>
          <w:tcPr>
            <w:tcW w:w="709" w:type="dxa"/>
          </w:tcPr>
          <w:p w14:paraId="3267C866" w14:textId="6FE6E147" w:rsidR="00D312AB" w:rsidRPr="00C7522C" w:rsidRDefault="00BD2891" w:rsidP="00D312AB">
            <w:pPr>
              <w:contextualSpacing/>
              <w:jc w:val="center"/>
              <w:rPr>
                <w:sz w:val="24"/>
                <w:szCs w:val="24"/>
              </w:rPr>
            </w:pPr>
            <w:r w:rsidRPr="00C7522C">
              <w:rPr>
                <w:sz w:val="24"/>
                <w:szCs w:val="24"/>
              </w:rPr>
              <w:t>1</w:t>
            </w:r>
            <w:r>
              <w:rPr>
                <w:sz w:val="24"/>
                <w:szCs w:val="24"/>
              </w:rPr>
              <w:t>9</w:t>
            </w:r>
            <w:r w:rsidR="00D312AB" w:rsidRPr="00C7522C">
              <w:rPr>
                <w:sz w:val="24"/>
                <w:szCs w:val="24"/>
              </w:rPr>
              <w:t>.</w:t>
            </w:r>
          </w:p>
        </w:tc>
        <w:tc>
          <w:tcPr>
            <w:tcW w:w="9683" w:type="dxa"/>
            <w:gridSpan w:val="3"/>
          </w:tcPr>
          <w:p w14:paraId="527FC8B8" w14:textId="53FD3A37" w:rsidR="00D312AB" w:rsidRPr="00C7522C" w:rsidRDefault="00011F06" w:rsidP="00D312AB">
            <w:pPr>
              <w:contextualSpacing/>
              <w:jc w:val="center"/>
              <w:rPr>
                <w:b/>
                <w:sz w:val="24"/>
                <w:szCs w:val="24"/>
              </w:rPr>
            </w:pPr>
            <w:r w:rsidRPr="00011F06">
              <w:rPr>
                <w:b/>
                <w:sz w:val="24"/>
                <w:szCs w:val="24"/>
                <w:lang w:val="en-US"/>
              </w:rPr>
              <w:t>KITI REIKLAVIMAI</w:t>
            </w:r>
          </w:p>
        </w:tc>
      </w:tr>
      <w:tr w:rsidR="00011F06" w:rsidRPr="00C7522C" w14:paraId="02C72435" w14:textId="77777777" w:rsidTr="007C1642">
        <w:tc>
          <w:tcPr>
            <w:tcW w:w="709" w:type="dxa"/>
          </w:tcPr>
          <w:p w14:paraId="50D6ECD8" w14:textId="222B81BC"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.1.</w:t>
            </w:r>
          </w:p>
        </w:tc>
        <w:tc>
          <w:tcPr>
            <w:tcW w:w="2528" w:type="dxa"/>
          </w:tcPr>
          <w:p w14:paraId="60490431" w14:textId="77777777" w:rsidR="00011F06" w:rsidRPr="00C7522C" w:rsidRDefault="00011F06" w:rsidP="00011F06">
            <w:pPr>
              <w:contextualSpacing/>
              <w:jc w:val="both"/>
              <w:rPr>
                <w:b/>
                <w:sz w:val="24"/>
                <w:szCs w:val="24"/>
              </w:rPr>
            </w:pPr>
            <w:r w:rsidRPr="00C7522C">
              <w:rPr>
                <w:sz w:val="24"/>
                <w:szCs w:val="24"/>
              </w:rPr>
              <w:t>Elektriniai langų kėlikliai</w:t>
            </w:r>
          </w:p>
        </w:tc>
        <w:tc>
          <w:tcPr>
            <w:tcW w:w="4560" w:type="dxa"/>
          </w:tcPr>
          <w:p w14:paraId="6C32B0F4" w14:textId="675880F0" w:rsidR="00011F06" w:rsidRPr="00A400B8" w:rsidRDefault="00011F06" w:rsidP="00011F06">
            <w:pPr>
              <w:contextualSpacing/>
              <w:jc w:val="both"/>
              <w:rPr>
                <w:b/>
                <w:color w:val="000000" w:themeColor="text1"/>
                <w:sz w:val="24"/>
                <w:szCs w:val="24"/>
              </w:rPr>
            </w:pPr>
            <w:r w:rsidRPr="00A400B8">
              <w:rPr>
                <w:color w:val="000000" w:themeColor="text1"/>
                <w:sz w:val="24"/>
                <w:szCs w:val="24"/>
              </w:rPr>
              <w:t xml:space="preserve">Turi būti </w:t>
            </w:r>
            <w:r>
              <w:rPr>
                <w:color w:val="000000" w:themeColor="text1"/>
                <w:sz w:val="24"/>
                <w:szCs w:val="24"/>
              </w:rPr>
              <w:t>priekiniams</w:t>
            </w:r>
            <w:r w:rsidRPr="00A400B8">
              <w:rPr>
                <w:color w:val="000000" w:themeColor="text1"/>
                <w:sz w:val="24"/>
                <w:szCs w:val="24"/>
              </w:rPr>
              <w:t xml:space="preserve"> (2) langams</w:t>
            </w:r>
          </w:p>
        </w:tc>
        <w:tc>
          <w:tcPr>
            <w:tcW w:w="2595" w:type="dxa"/>
            <w:vAlign w:val="center"/>
          </w:tcPr>
          <w:p w14:paraId="6FBB62B8" w14:textId="03CCB14F"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EC75F5" w14:textId="77777777" w:rsidTr="007C1642">
        <w:tc>
          <w:tcPr>
            <w:tcW w:w="709" w:type="dxa"/>
          </w:tcPr>
          <w:p w14:paraId="2CC4C65E" w14:textId="3CCD5ABB"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.2.</w:t>
            </w:r>
          </w:p>
        </w:tc>
        <w:tc>
          <w:tcPr>
            <w:tcW w:w="2528" w:type="dxa"/>
          </w:tcPr>
          <w:p w14:paraId="13FAD813" w14:textId="77777777" w:rsidR="00011F06" w:rsidRPr="00C7522C" w:rsidRDefault="00011F06" w:rsidP="00011F06">
            <w:pPr>
              <w:contextualSpacing/>
              <w:jc w:val="both"/>
              <w:rPr>
                <w:b/>
                <w:sz w:val="24"/>
                <w:szCs w:val="24"/>
              </w:rPr>
            </w:pPr>
            <w:r w:rsidRPr="00C7522C">
              <w:rPr>
                <w:sz w:val="24"/>
                <w:szCs w:val="24"/>
              </w:rPr>
              <w:t>Elektra nustatomi ir šildomi išoriniai galinio vaizdo veidrodžiai</w:t>
            </w:r>
          </w:p>
        </w:tc>
        <w:tc>
          <w:tcPr>
            <w:tcW w:w="4560" w:type="dxa"/>
          </w:tcPr>
          <w:p w14:paraId="194005CE"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482B6C74" w14:textId="5EBAC484"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9344DE6" w14:textId="77777777" w:rsidTr="007C1642">
        <w:tc>
          <w:tcPr>
            <w:tcW w:w="709" w:type="dxa"/>
          </w:tcPr>
          <w:p w14:paraId="3E760D59" w14:textId="06B482A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.3.</w:t>
            </w:r>
          </w:p>
        </w:tc>
        <w:tc>
          <w:tcPr>
            <w:tcW w:w="2528" w:type="dxa"/>
          </w:tcPr>
          <w:p w14:paraId="51EAE4E6" w14:textId="77777777" w:rsidR="00011F06" w:rsidRPr="00C7522C" w:rsidRDefault="00011F06" w:rsidP="00011F06">
            <w:pPr>
              <w:contextualSpacing/>
              <w:jc w:val="both"/>
              <w:rPr>
                <w:sz w:val="24"/>
                <w:szCs w:val="24"/>
              </w:rPr>
            </w:pPr>
            <w:r w:rsidRPr="00C7522C">
              <w:rPr>
                <w:sz w:val="24"/>
                <w:szCs w:val="24"/>
              </w:rPr>
              <w:t>Vairo mechanizmas su elektroniniu stiprintuvu</w:t>
            </w:r>
          </w:p>
        </w:tc>
        <w:tc>
          <w:tcPr>
            <w:tcW w:w="4560" w:type="dxa"/>
          </w:tcPr>
          <w:p w14:paraId="3B5C360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5B9188A7" w14:textId="3E11EB3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B9FF07" w14:textId="77777777" w:rsidTr="007C1642">
        <w:tc>
          <w:tcPr>
            <w:tcW w:w="709" w:type="dxa"/>
          </w:tcPr>
          <w:p w14:paraId="669D6B96" w14:textId="22687EC1"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.4.</w:t>
            </w:r>
          </w:p>
        </w:tc>
        <w:tc>
          <w:tcPr>
            <w:tcW w:w="2528" w:type="dxa"/>
          </w:tcPr>
          <w:p w14:paraId="40353D39" w14:textId="77777777" w:rsidR="00011F06" w:rsidRPr="00C7522C" w:rsidRDefault="00011F06" w:rsidP="00011F06">
            <w:pPr>
              <w:contextualSpacing/>
              <w:jc w:val="both"/>
              <w:rPr>
                <w:b/>
                <w:sz w:val="24"/>
                <w:szCs w:val="24"/>
              </w:rPr>
            </w:pPr>
            <w:r w:rsidRPr="00C7522C">
              <w:rPr>
                <w:sz w:val="24"/>
                <w:szCs w:val="24"/>
              </w:rPr>
              <w:t>Radijo imtuvas</w:t>
            </w:r>
          </w:p>
        </w:tc>
        <w:tc>
          <w:tcPr>
            <w:tcW w:w="4560" w:type="dxa"/>
          </w:tcPr>
          <w:p w14:paraId="557A847B"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5839352E" w14:textId="5079B96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2D015FA" w14:textId="77777777" w:rsidTr="007C1642">
        <w:tc>
          <w:tcPr>
            <w:tcW w:w="709" w:type="dxa"/>
          </w:tcPr>
          <w:p w14:paraId="6B7976CC" w14:textId="55FDB4B6"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.5.</w:t>
            </w:r>
          </w:p>
        </w:tc>
        <w:tc>
          <w:tcPr>
            <w:tcW w:w="2528" w:type="dxa"/>
          </w:tcPr>
          <w:p w14:paraId="2DCF6659" w14:textId="77777777" w:rsidR="00011F06" w:rsidRPr="00C7522C" w:rsidRDefault="00011F06" w:rsidP="00011F06">
            <w:pPr>
              <w:contextualSpacing/>
              <w:jc w:val="both"/>
              <w:rPr>
                <w:sz w:val="24"/>
                <w:szCs w:val="24"/>
              </w:rPr>
            </w:pPr>
            <w:r w:rsidRPr="00C7522C">
              <w:rPr>
                <w:sz w:val="24"/>
                <w:szCs w:val="24"/>
              </w:rPr>
              <w:t>Greičio ribojimo sistema</w:t>
            </w:r>
          </w:p>
        </w:tc>
        <w:tc>
          <w:tcPr>
            <w:tcW w:w="4560" w:type="dxa"/>
          </w:tcPr>
          <w:p w14:paraId="0896301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4BF87F9" w14:textId="68CB94FD"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DEFDD78" w14:textId="77777777" w:rsidTr="007C1642">
        <w:tc>
          <w:tcPr>
            <w:tcW w:w="709" w:type="dxa"/>
          </w:tcPr>
          <w:p w14:paraId="43E7EC57" w14:textId="0C0A98F4"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 xml:space="preserve">.6. </w:t>
            </w:r>
          </w:p>
        </w:tc>
        <w:tc>
          <w:tcPr>
            <w:tcW w:w="2528" w:type="dxa"/>
          </w:tcPr>
          <w:p w14:paraId="33629B40" w14:textId="77777777" w:rsidR="00011F06" w:rsidRPr="00C7522C" w:rsidRDefault="00011F06" w:rsidP="00011F06">
            <w:pPr>
              <w:contextualSpacing/>
              <w:jc w:val="both"/>
              <w:rPr>
                <w:sz w:val="24"/>
                <w:szCs w:val="24"/>
              </w:rPr>
            </w:pPr>
            <w:r w:rsidRPr="00C7522C">
              <w:rPr>
                <w:sz w:val="24"/>
                <w:szCs w:val="24"/>
              </w:rPr>
              <w:t>Šildomas galinis stiklas</w:t>
            </w:r>
          </w:p>
        </w:tc>
        <w:tc>
          <w:tcPr>
            <w:tcW w:w="4560" w:type="dxa"/>
          </w:tcPr>
          <w:p w14:paraId="68EAB153"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EA1BD82" w14:textId="651F9A8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13546A4" w14:textId="77777777" w:rsidTr="007C1642">
        <w:tc>
          <w:tcPr>
            <w:tcW w:w="709" w:type="dxa"/>
          </w:tcPr>
          <w:p w14:paraId="26103C1B" w14:textId="7CE88D6D"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.7.</w:t>
            </w:r>
          </w:p>
        </w:tc>
        <w:tc>
          <w:tcPr>
            <w:tcW w:w="2528" w:type="dxa"/>
          </w:tcPr>
          <w:p w14:paraId="57DEA6DB" w14:textId="77777777" w:rsidR="00011F06" w:rsidRPr="00C7522C" w:rsidRDefault="00011F06" w:rsidP="00011F06">
            <w:pPr>
              <w:contextualSpacing/>
              <w:jc w:val="both"/>
              <w:rPr>
                <w:sz w:val="24"/>
                <w:szCs w:val="24"/>
              </w:rPr>
            </w:pPr>
            <w:r w:rsidRPr="00C7522C">
              <w:rPr>
                <w:sz w:val="24"/>
                <w:szCs w:val="24"/>
              </w:rPr>
              <w:t>Oro kontrolės sistema</w:t>
            </w:r>
          </w:p>
        </w:tc>
        <w:tc>
          <w:tcPr>
            <w:tcW w:w="4560" w:type="dxa"/>
          </w:tcPr>
          <w:p w14:paraId="13B4119A"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Oro kondicionierius arba lygiavertė</w:t>
            </w:r>
          </w:p>
        </w:tc>
        <w:tc>
          <w:tcPr>
            <w:tcW w:w="2595" w:type="dxa"/>
            <w:vAlign w:val="center"/>
          </w:tcPr>
          <w:p w14:paraId="7E1405F3" w14:textId="087921F7"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669B0829" w14:textId="77777777" w:rsidTr="007C1642">
        <w:tc>
          <w:tcPr>
            <w:tcW w:w="709" w:type="dxa"/>
          </w:tcPr>
          <w:p w14:paraId="53E3FC16" w14:textId="4684204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.8.</w:t>
            </w:r>
          </w:p>
        </w:tc>
        <w:tc>
          <w:tcPr>
            <w:tcW w:w="2528" w:type="dxa"/>
          </w:tcPr>
          <w:p w14:paraId="6C4AB128" w14:textId="77777777" w:rsidR="00011F06" w:rsidRPr="00C7522C" w:rsidRDefault="00011F06" w:rsidP="00011F06">
            <w:pPr>
              <w:contextualSpacing/>
              <w:jc w:val="both"/>
              <w:rPr>
                <w:sz w:val="24"/>
                <w:szCs w:val="24"/>
              </w:rPr>
            </w:pPr>
            <w:r w:rsidRPr="00C7522C">
              <w:rPr>
                <w:sz w:val="24"/>
                <w:szCs w:val="24"/>
              </w:rPr>
              <w:t xml:space="preserve">Sėdynės </w:t>
            </w:r>
          </w:p>
          <w:p w14:paraId="087B2B38" w14:textId="77777777" w:rsidR="00011F06" w:rsidRPr="00C7522C" w:rsidRDefault="00011F06" w:rsidP="00011F06">
            <w:pPr>
              <w:contextualSpacing/>
              <w:jc w:val="both"/>
              <w:rPr>
                <w:sz w:val="24"/>
                <w:szCs w:val="24"/>
              </w:rPr>
            </w:pPr>
          </w:p>
        </w:tc>
        <w:tc>
          <w:tcPr>
            <w:tcW w:w="4560" w:type="dxa"/>
          </w:tcPr>
          <w:p w14:paraId="7835B52B" w14:textId="77777777" w:rsidR="00011F06" w:rsidRPr="004C13CA" w:rsidRDefault="00011F06" w:rsidP="00011F06">
            <w:pPr>
              <w:contextualSpacing/>
              <w:jc w:val="both"/>
              <w:rPr>
                <w:color w:val="EE0000"/>
                <w:sz w:val="24"/>
                <w:szCs w:val="24"/>
              </w:rPr>
            </w:pPr>
            <w:r w:rsidRPr="00A400B8">
              <w:rPr>
                <w:color w:val="000000" w:themeColor="text1"/>
                <w:sz w:val="24"/>
                <w:szCs w:val="24"/>
              </w:rPr>
              <w:t>Tamsios spalvos (juodos arba tamsiai pilkos) sėdynių apmušalai.</w:t>
            </w:r>
          </w:p>
        </w:tc>
        <w:tc>
          <w:tcPr>
            <w:tcW w:w="2595" w:type="dxa"/>
            <w:vAlign w:val="center"/>
          </w:tcPr>
          <w:p w14:paraId="3F742ACE" w14:textId="2A18B52F"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616A1E66" w14:textId="77777777" w:rsidTr="00530433">
        <w:tc>
          <w:tcPr>
            <w:tcW w:w="709" w:type="dxa"/>
          </w:tcPr>
          <w:p w14:paraId="6494F93D" w14:textId="5D85F046" w:rsidR="00D312AB" w:rsidRPr="00C7522C" w:rsidRDefault="00BD2891" w:rsidP="00D312AB">
            <w:pPr>
              <w:contextualSpacing/>
              <w:jc w:val="center"/>
              <w:rPr>
                <w:sz w:val="24"/>
                <w:szCs w:val="24"/>
              </w:rPr>
            </w:pPr>
            <w:r>
              <w:rPr>
                <w:sz w:val="24"/>
                <w:szCs w:val="24"/>
              </w:rPr>
              <w:t>19</w:t>
            </w:r>
            <w:r w:rsidR="00D312AB" w:rsidRPr="00C7522C">
              <w:rPr>
                <w:sz w:val="24"/>
                <w:szCs w:val="24"/>
              </w:rPr>
              <w:t>.9.</w:t>
            </w:r>
          </w:p>
        </w:tc>
        <w:tc>
          <w:tcPr>
            <w:tcW w:w="2528" w:type="dxa"/>
          </w:tcPr>
          <w:p w14:paraId="422A8C07" w14:textId="694584BE" w:rsidR="00D312AB" w:rsidRPr="00C7522C" w:rsidRDefault="00D312AB" w:rsidP="00150AAB">
            <w:pPr>
              <w:contextualSpacing/>
              <w:jc w:val="both"/>
              <w:rPr>
                <w:sz w:val="24"/>
                <w:szCs w:val="24"/>
              </w:rPr>
            </w:pPr>
            <w:r w:rsidRPr="00C7522C">
              <w:rPr>
                <w:sz w:val="24"/>
                <w:szCs w:val="24"/>
              </w:rPr>
              <w:t xml:space="preserve">12V ir USB jungtis </w:t>
            </w:r>
          </w:p>
        </w:tc>
        <w:tc>
          <w:tcPr>
            <w:tcW w:w="4560" w:type="dxa"/>
          </w:tcPr>
          <w:p w14:paraId="754AAD79" w14:textId="77777777" w:rsidR="00D312AB" w:rsidRPr="004C13CA" w:rsidRDefault="00D312AB" w:rsidP="00150AAB">
            <w:pPr>
              <w:contextualSpacing/>
              <w:jc w:val="both"/>
              <w:rPr>
                <w:color w:val="EE0000"/>
                <w:sz w:val="24"/>
                <w:szCs w:val="24"/>
              </w:rPr>
            </w:pPr>
            <w:r w:rsidRPr="00A400B8">
              <w:rPr>
                <w:color w:val="000000" w:themeColor="text1"/>
                <w:sz w:val="24"/>
                <w:szCs w:val="24"/>
              </w:rPr>
              <w:t>Turi būti</w:t>
            </w:r>
          </w:p>
        </w:tc>
        <w:tc>
          <w:tcPr>
            <w:tcW w:w="2595" w:type="dxa"/>
          </w:tcPr>
          <w:p w14:paraId="4CEDFF5B" w14:textId="77777777" w:rsidR="00D312AB" w:rsidRPr="00C7522C" w:rsidRDefault="00D312AB" w:rsidP="00D312AB">
            <w:pPr>
              <w:contextualSpacing/>
              <w:jc w:val="center"/>
              <w:rPr>
                <w:b/>
                <w:sz w:val="24"/>
                <w:szCs w:val="24"/>
              </w:rPr>
            </w:pPr>
          </w:p>
        </w:tc>
      </w:tr>
      <w:tr w:rsidR="00D312AB" w:rsidRPr="00C7522C" w14:paraId="76C74709" w14:textId="77777777" w:rsidTr="00530433">
        <w:tc>
          <w:tcPr>
            <w:tcW w:w="709" w:type="dxa"/>
          </w:tcPr>
          <w:p w14:paraId="3F1D0ED0" w14:textId="267E8810" w:rsidR="00D312AB" w:rsidRPr="00C7522C" w:rsidRDefault="00BD2891" w:rsidP="00D312AB">
            <w:pPr>
              <w:contextualSpacing/>
              <w:jc w:val="center"/>
              <w:rPr>
                <w:sz w:val="24"/>
                <w:szCs w:val="24"/>
              </w:rPr>
            </w:pPr>
            <w:r>
              <w:rPr>
                <w:sz w:val="24"/>
                <w:szCs w:val="24"/>
              </w:rPr>
              <w:t>20</w:t>
            </w:r>
            <w:r w:rsidR="00D312AB" w:rsidRPr="00C7522C">
              <w:rPr>
                <w:sz w:val="24"/>
                <w:szCs w:val="24"/>
              </w:rPr>
              <w:t>.</w:t>
            </w:r>
          </w:p>
        </w:tc>
        <w:tc>
          <w:tcPr>
            <w:tcW w:w="9683" w:type="dxa"/>
            <w:gridSpan w:val="3"/>
          </w:tcPr>
          <w:p w14:paraId="58CE20A5" w14:textId="77777777" w:rsidR="00D312AB" w:rsidRPr="00C7522C" w:rsidRDefault="00D312AB" w:rsidP="00D312AB">
            <w:pPr>
              <w:contextualSpacing/>
              <w:jc w:val="center"/>
              <w:rPr>
                <w:b/>
                <w:sz w:val="24"/>
                <w:szCs w:val="24"/>
              </w:rPr>
            </w:pPr>
            <w:r w:rsidRPr="00C7522C">
              <w:rPr>
                <w:b/>
                <w:sz w:val="24"/>
                <w:szCs w:val="24"/>
              </w:rPr>
              <w:t>MULTIMEDIA</w:t>
            </w:r>
          </w:p>
        </w:tc>
      </w:tr>
      <w:tr w:rsidR="00011F06" w:rsidRPr="00C7522C" w14:paraId="49B34052" w14:textId="77777777" w:rsidTr="00530433">
        <w:tc>
          <w:tcPr>
            <w:tcW w:w="709" w:type="dxa"/>
          </w:tcPr>
          <w:p w14:paraId="55FD1017" w14:textId="4B5AEAEA" w:rsidR="00011F06" w:rsidRPr="00C7522C" w:rsidRDefault="00BD2891" w:rsidP="00011F06">
            <w:pPr>
              <w:contextualSpacing/>
              <w:jc w:val="center"/>
              <w:rPr>
                <w:sz w:val="24"/>
                <w:szCs w:val="24"/>
              </w:rPr>
            </w:pPr>
            <w:r>
              <w:rPr>
                <w:sz w:val="24"/>
                <w:szCs w:val="24"/>
              </w:rPr>
              <w:t>20</w:t>
            </w:r>
            <w:r w:rsidR="00011F06" w:rsidRPr="00C7522C">
              <w:rPr>
                <w:sz w:val="24"/>
                <w:szCs w:val="24"/>
              </w:rPr>
              <w:t>.1.</w:t>
            </w:r>
          </w:p>
        </w:tc>
        <w:tc>
          <w:tcPr>
            <w:tcW w:w="2528" w:type="dxa"/>
          </w:tcPr>
          <w:p w14:paraId="685F2AE1" w14:textId="77777777" w:rsidR="00011F06" w:rsidRPr="00C7522C" w:rsidRDefault="00011F06" w:rsidP="00011F06">
            <w:pPr>
              <w:contextualSpacing/>
              <w:jc w:val="both"/>
              <w:rPr>
                <w:sz w:val="24"/>
                <w:szCs w:val="24"/>
              </w:rPr>
            </w:pPr>
            <w:r w:rsidRPr="00C7522C">
              <w:rPr>
                <w:sz w:val="24"/>
                <w:szCs w:val="24"/>
              </w:rPr>
              <w:t>Multimedijos sistema</w:t>
            </w:r>
          </w:p>
        </w:tc>
        <w:tc>
          <w:tcPr>
            <w:tcW w:w="4560" w:type="dxa"/>
          </w:tcPr>
          <w:p w14:paraId="25FCE27D" w14:textId="77777777" w:rsidR="00011F06" w:rsidRPr="009D03EB" w:rsidRDefault="00011F06" w:rsidP="00011F06">
            <w:pPr>
              <w:contextualSpacing/>
              <w:jc w:val="both"/>
              <w:rPr>
                <w:color w:val="EE0000"/>
                <w:sz w:val="24"/>
                <w:szCs w:val="24"/>
              </w:rPr>
            </w:pPr>
            <w:r w:rsidRPr="00A400B8">
              <w:rPr>
                <w:color w:val="000000" w:themeColor="text1"/>
                <w:sz w:val="24"/>
                <w:szCs w:val="24"/>
              </w:rPr>
              <w:t>Turi būti</w:t>
            </w:r>
          </w:p>
        </w:tc>
        <w:tc>
          <w:tcPr>
            <w:tcW w:w="2595" w:type="dxa"/>
          </w:tcPr>
          <w:p w14:paraId="7189ACB3" w14:textId="5800597F"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0B47407" w14:textId="77777777" w:rsidTr="00530433">
        <w:tc>
          <w:tcPr>
            <w:tcW w:w="709" w:type="dxa"/>
          </w:tcPr>
          <w:p w14:paraId="7CB755D7" w14:textId="4BE61BF1"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 xml:space="preserve">.2. </w:t>
            </w:r>
          </w:p>
        </w:tc>
        <w:tc>
          <w:tcPr>
            <w:tcW w:w="2528" w:type="dxa"/>
          </w:tcPr>
          <w:p w14:paraId="206500F5" w14:textId="77777777" w:rsidR="00011F06" w:rsidRPr="00C7522C" w:rsidRDefault="00011F06" w:rsidP="00011F06">
            <w:pPr>
              <w:contextualSpacing/>
              <w:jc w:val="both"/>
              <w:rPr>
                <w:b/>
                <w:sz w:val="24"/>
                <w:szCs w:val="24"/>
              </w:rPr>
            </w:pPr>
            <w:r w:rsidRPr="00C7522C">
              <w:rPr>
                <w:sz w:val="24"/>
                <w:szCs w:val="24"/>
              </w:rPr>
              <w:t>Navigacija</w:t>
            </w:r>
          </w:p>
        </w:tc>
        <w:tc>
          <w:tcPr>
            <w:tcW w:w="4560" w:type="dxa"/>
          </w:tcPr>
          <w:p w14:paraId="5DE2878D" w14:textId="457B0575" w:rsidR="00011F06" w:rsidRPr="009D03EB" w:rsidRDefault="00011F06" w:rsidP="00011F06">
            <w:pPr>
              <w:contextualSpacing/>
              <w:jc w:val="both"/>
              <w:rPr>
                <w:b/>
                <w:color w:val="EE0000"/>
                <w:sz w:val="24"/>
                <w:szCs w:val="24"/>
              </w:rPr>
            </w:pPr>
            <w:r w:rsidRPr="00A400B8">
              <w:rPr>
                <w:color w:val="000000" w:themeColor="text1"/>
                <w:sz w:val="24"/>
                <w:szCs w:val="24"/>
              </w:rPr>
              <w:t>Gamyklinė navigacija su žemėlapiais</w:t>
            </w:r>
          </w:p>
        </w:tc>
        <w:tc>
          <w:tcPr>
            <w:tcW w:w="2595" w:type="dxa"/>
          </w:tcPr>
          <w:p w14:paraId="5677102D" w14:textId="2076522D"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0164C90D" w14:textId="77777777" w:rsidTr="00530433">
        <w:tc>
          <w:tcPr>
            <w:tcW w:w="709" w:type="dxa"/>
          </w:tcPr>
          <w:p w14:paraId="40C62340" w14:textId="60772CFF"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.3.</w:t>
            </w:r>
          </w:p>
        </w:tc>
        <w:tc>
          <w:tcPr>
            <w:tcW w:w="2528" w:type="dxa"/>
          </w:tcPr>
          <w:p w14:paraId="0C4332CF" w14:textId="036C0342" w:rsidR="00011F06" w:rsidRPr="00C7522C" w:rsidRDefault="00011F06" w:rsidP="00011F06">
            <w:pPr>
              <w:contextualSpacing/>
              <w:jc w:val="both"/>
              <w:rPr>
                <w:sz w:val="24"/>
                <w:szCs w:val="24"/>
              </w:rPr>
            </w:pPr>
            <w:r w:rsidRPr="007A2B05">
              <w:rPr>
                <w:color w:val="000000" w:themeColor="text1"/>
                <w:sz w:val="24"/>
                <w:szCs w:val="24"/>
              </w:rPr>
              <w:t>Galinio vaizdo kamera</w:t>
            </w:r>
          </w:p>
        </w:tc>
        <w:tc>
          <w:tcPr>
            <w:tcW w:w="4560" w:type="dxa"/>
          </w:tcPr>
          <w:p w14:paraId="0900D98A" w14:textId="782D6510" w:rsidR="00011F06" w:rsidRPr="00A400B8" w:rsidRDefault="00011F06" w:rsidP="00011F06">
            <w:pPr>
              <w:jc w:val="both"/>
              <w:rPr>
                <w:color w:val="000000" w:themeColor="text1"/>
                <w:sz w:val="24"/>
                <w:szCs w:val="24"/>
              </w:rPr>
            </w:pPr>
            <w:r w:rsidRPr="00A400B8">
              <w:rPr>
                <w:color w:val="000000" w:themeColor="text1"/>
                <w:sz w:val="24"/>
                <w:szCs w:val="24"/>
              </w:rPr>
              <w:t>Turi būti</w:t>
            </w:r>
          </w:p>
        </w:tc>
        <w:tc>
          <w:tcPr>
            <w:tcW w:w="2595" w:type="dxa"/>
          </w:tcPr>
          <w:p w14:paraId="00A6284D" w14:textId="763B578B"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663A11F" w14:textId="77777777" w:rsidTr="00530433">
        <w:tc>
          <w:tcPr>
            <w:tcW w:w="709" w:type="dxa"/>
          </w:tcPr>
          <w:p w14:paraId="15D3F6AE" w14:textId="21219314"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w:t>
            </w:r>
            <w:r>
              <w:rPr>
                <w:sz w:val="24"/>
                <w:szCs w:val="24"/>
              </w:rPr>
              <w:t>4</w:t>
            </w:r>
            <w:r w:rsidRPr="00C7522C">
              <w:rPr>
                <w:sz w:val="24"/>
                <w:szCs w:val="24"/>
              </w:rPr>
              <w:t>.</w:t>
            </w:r>
          </w:p>
        </w:tc>
        <w:tc>
          <w:tcPr>
            <w:tcW w:w="2528" w:type="dxa"/>
          </w:tcPr>
          <w:p w14:paraId="7FAB2548" w14:textId="77777777" w:rsidR="00011F06" w:rsidRPr="00C7522C" w:rsidRDefault="00011F06" w:rsidP="00011F06">
            <w:pPr>
              <w:contextualSpacing/>
              <w:jc w:val="both"/>
              <w:rPr>
                <w:b/>
                <w:sz w:val="24"/>
                <w:szCs w:val="24"/>
              </w:rPr>
            </w:pPr>
            <w:r w:rsidRPr="00C7522C">
              <w:rPr>
                <w:sz w:val="24"/>
                <w:szCs w:val="24"/>
              </w:rPr>
              <w:t>Jungtis</w:t>
            </w:r>
          </w:p>
        </w:tc>
        <w:tc>
          <w:tcPr>
            <w:tcW w:w="4560" w:type="dxa"/>
          </w:tcPr>
          <w:p w14:paraId="63C24493" w14:textId="77777777" w:rsidR="00011F06" w:rsidRPr="00A400B8" w:rsidRDefault="00011F06" w:rsidP="00011F06">
            <w:pPr>
              <w:jc w:val="both"/>
              <w:rPr>
                <w:color w:val="000000" w:themeColor="text1"/>
                <w:sz w:val="24"/>
                <w:szCs w:val="24"/>
              </w:rPr>
            </w:pPr>
            <w:r w:rsidRPr="00A400B8">
              <w:rPr>
                <w:color w:val="000000" w:themeColor="text1"/>
                <w:sz w:val="24"/>
                <w:szCs w:val="24"/>
              </w:rPr>
              <w:t xml:space="preserve">USB ir Bluetooth jungtimis, laisvų rankų </w:t>
            </w:r>
            <w:r w:rsidRPr="00A400B8">
              <w:rPr>
                <w:color w:val="000000" w:themeColor="text1"/>
                <w:sz w:val="24"/>
                <w:szCs w:val="24"/>
              </w:rPr>
              <w:lastRenderedPageBreak/>
              <w:t>įranga.</w:t>
            </w:r>
          </w:p>
          <w:p w14:paraId="2ECD9A56" w14:textId="77777777" w:rsidR="00011F06" w:rsidRPr="009D03EB" w:rsidRDefault="00011F06" w:rsidP="00011F06">
            <w:pPr>
              <w:contextualSpacing/>
              <w:jc w:val="both"/>
              <w:rPr>
                <w:b/>
                <w:color w:val="EE0000"/>
                <w:sz w:val="24"/>
                <w:szCs w:val="24"/>
              </w:rPr>
            </w:pPr>
            <w:r w:rsidRPr="00A400B8">
              <w:rPr>
                <w:color w:val="000000" w:themeColor="text1"/>
                <w:sz w:val="24"/>
                <w:szCs w:val="24"/>
              </w:rPr>
              <w:t>Turi būti suderinamumas su Android Auto ir Apple Carplay arba lygiavertės</w:t>
            </w:r>
          </w:p>
        </w:tc>
        <w:tc>
          <w:tcPr>
            <w:tcW w:w="2595" w:type="dxa"/>
          </w:tcPr>
          <w:p w14:paraId="20A6B467" w14:textId="5D9A6F79" w:rsidR="00011F06" w:rsidRPr="00C7522C" w:rsidRDefault="00011F06" w:rsidP="00011F06">
            <w:pPr>
              <w:contextualSpacing/>
              <w:jc w:val="center"/>
              <w:rPr>
                <w:b/>
                <w:sz w:val="24"/>
                <w:szCs w:val="24"/>
              </w:rPr>
            </w:pPr>
            <w:r w:rsidRPr="00AC7EA9">
              <w:rPr>
                <w:i/>
                <w:sz w:val="16"/>
              </w:rPr>
              <w:lastRenderedPageBreak/>
              <w:t>{įrašyti ATITINKA/ NEATITINKA</w:t>
            </w:r>
            <w:r w:rsidRPr="00AC7EA9">
              <w:rPr>
                <w:bCs/>
                <w:i/>
                <w:sz w:val="18"/>
              </w:rPr>
              <w:t>}</w:t>
            </w:r>
          </w:p>
        </w:tc>
      </w:tr>
      <w:tr w:rsidR="00D312AB" w:rsidRPr="00C7522C" w14:paraId="14966D0B" w14:textId="77777777" w:rsidTr="00530433">
        <w:tc>
          <w:tcPr>
            <w:tcW w:w="709" w:type="dxa"/>
          </w:tcPr>
          <w:p w14:paraId="2728E39A" w14:textId="3E1560BB" w:rsidR="00D312AB" w:rsidRPr="00C7522C" w:rsidRDefault="00D312AB" w:rsidP="00D312AB">
            <w:pPr>
              <w:contextualSpacing/>
              <w:jc w:val="center"/>
              <w:rPr>
                <w:sz w:val="24"/>
                <w:szCs w:val="24"/>
              </w:rPr>
            </w:pPr>
            <w:r w:rsidRPr="00C7522C">
              <w:rPr>
                <w:sz w:val="24"/>
                <w:szCs w:val="24"/>
              </w:rPr>
              <w:t>2</w:t>
            </w:r>
            <w:r w:rsidR="00BD2891">
              <w:rPr>
                <w:sz w:val="24"/>
                <w:szCs w:val="24"/>
              </w:rPr>
              <w:t>1</w:t>
            </w:r>
            <w:r w:rsidRPr="00C7522C">
              <w:rPr>
                <w:sz w:val="24"/>
                <w:szCs w:val="24"/>
              </w:rPr>
              <w:t>.</w:t>
            </w:r>
          </w:p>
        </w:tc>
        <w:tc>
          <w:tcPr>
            <w:tcW w:w="9683" w:type="dxa"/>
            <w:gridSpan w:val="3"/>
          </w:tcPr>
          <w:p w14:paraId="66B04D68" w14:textId="77777777" w:rsidR="00D312AB" w:rsidRPr="00C7522C" w:rsidRDefault="00D312AB" w:rsidP="00D312AB">
            <w:pPr>
              <w:contextualSpacing/>
              <w:jc w:val="center"/>
              <w:rPr>
                <w:b/>
                <w:sz w:val="24"/>
                <w:szCs w:val="24"/>
              </w:rPr>
            </w:pPr>
            <w:r w:rsidRPr="00C7522C">
              <w:rPr>
                <w:b/>
                <w:bCs/>
                <w:sz w:val="24"/>
                <w:szCs w:val="24"/>
              </w:rPr>
              <w:t>AUTOMOBILIO KOMPLEKTACIJA, GARANTIJA, KITI REIKALAVIMAI</w:t>
            </w:r>
          </w:p>
        </w:tc>
      </w:tr>
      <w:tr w:rsidR="00D312AB" w:rsidRPr="00C7522C" w14:paraId="4FE7B8E3" w14:textId="77777777" w:rsidTr="00530433">
        <w:tc>
          <w:tcPr>
            <w:tcW w:w="709" w:type="dxa"/>
          </w:tcPr>
          <w:p w14:paraId="69E205CD" w14:textId="2FE5AAB1" w:rsidR="00D312AB" w:rsidRPr="00C7522C" w:rsidRDefault="007A2B05" w:rsidP="00D312AB">
            <w:pPr>
              <w:contextualSpacing/>
              <w:jc w:val="center"/>
              <w:rPr>
                <w:sz w:val="24"/>
                <w:szCs w:val="24"/>
              </w:rPr>
            </w:pPr>
            <w:r w:rsidRPr="00C7522C">
              <w:rPr>
                <w:sz w:val="24"/>
                <w:szCs w:val="24"/>
              </w:rPr>
              <w:t>2</w:t>
            </w:r>
            <w:r w:rsidR="00BD2891">
              <w:rPr>
                <w:sz w:val="24"/>
                <w:szCs w:val="24"/>
              </w:rPr>
              <w:t>1</w:t>
            </w:r>
            <w:r w:rsidR="00D312AB" w:rsidRPr="00C7522C">
              <w:rPr>
                <w:sz w:val="24"/>
                <w:szCs w:val="24"/>
              </w:rPr>
              <w:t>.1.</w:t>
            </w:r>
          </w:p>
        </w:tc>
        <w:tc>
          <w:tcPr>
            <w:tcW w:w="2528" w:type="dxa"/>
          </w:tcPr>
          <w:p w14:paraId="1F057C44" w14:textId="77777777" w:rsidR="00D312AB" w:rsidRPr="00C7522C" w:rsidRDefault="00D312AB" w:rsidP="00150AAB">
            <w:pPr>
              <w:contextualSpacing/>
              <w:jc w:val="both"/>
              <w:rPr>
                <w:bCs/>
                <w:sz w:val="24"/>
                <w:szCs w:val="24"/>
              </w:rPr>
            </w:pPr>
            <w:r w:rsidRPr="00C7522C">
              <w:rPr>
                <w:bCs/>
                <w:sz w:val="24"/>
                <w:szCs w:val="24"/>
              </w:rPr>
              <w:t>Komplektacija</w:t>
            </w:r>
          </w:p>
        </w:tc>
        <w:tc>
          <w:tcPr>
            <w:tcW w:w="4560" w:type="dxa"/>
          </w:tcPr>
          <w:p w14:paraId="307CFAAC" w14:textId="5BC3FA08" w:rsidR="00D312AB" w:rsidRPr="00C7522C" w:rsidRDefault="00D312AB" w:rsidP="00150AAB">
            <w:pPr>
              <w:jc w:val="both"/>
              <w:rPr>
                <w:b/>
                <w:sz w:val="24"/>
                <w:szCs w:val="24"/>
              </w:rPr>
            </w:pPr>
            <w:r w:rsidRPr="00C7522C">
              <w:rPr>
                <w:sz w:val="24"/>
                <w:szCs w:val="24"/>
              </w:rPr>
              <w:t xml:space="preserve">Automobilis privalo būti taip sukomplektuotas, kad jį būtų galima be papildomų priemonių eksploatuoti Lietuvos Respublikoje. Automobilis pateikiamas su Padangų remonto rinkiniu arba atsarginiu ratu, rankiniu keltuvu, ratų veržlių atsukimo raktu, salono kilimėliais. Kartu su automobiliu turi būti pateikiamas teisės aktais nustatytus reikalavimus atitinkantis gesintuvas, pirmosios pagalbos rinkinys, avarinio sustojimo ženklas ir liemenė su šviesą atspindinčiais elementais. Užregistruotas VĮ „Regitra“, atlikta techninė apžiūra ir pristatytas perkančiosios organizacijos adresu: </w:t>
            </w:r>
            <w:r w:rsidR="007A2B05">
              <w:rPr>
                <w:sz w:val="24"/>
                <w:szCs w:val="24"/>
              </w:rPr>
              <w:t>Vytauto</w:t>
            </w:r>
            <w:r w:rsidRPr="00C7522C">
              <w:rPr>
                <w:sz w:val="24"/>
                <w:szCs w:val="24"/>
              </w:rPr>
              <w:t xml:space="preserve"> g. </w:t>
            </w:r>
            <w:r w:rsidR="007A2B05">
              <w:rPr>
                <w:sz w:val="24"/>
                <w:szCs w:val="24"/>
              </w:rPr>
              <w:t>12</w:t>
            </w:r>
            <w:r w:rsidRPr="00C7522C">
              <w:rPr>
                <w:sz w:val="24"/>
                <w:szCs w:val="24"/>
              </w:rPr>
              <w:t xml:space="preserve">, </w:t>
            </w:r>
            <w:r w:rsidRPr="009D03EB">
              <w:rPr>
                <w:sz w:val="24"/>
                <w:szCs w:val="24"/>
                <w:lang w:val="en-US"/>
              </w:rPr>
              <w:t>65</w:t>
            </w:r>
            <w:r w:rsidR="007A2B05">
              <w:rPr>
                <w:sz w:val="24"/>
                <w:szCs w:val="24"/>
                <w:lang w:val="en-US"/>
              </w:rPr>
              <w:t>184</w:t>
            </w:r>
            <w:r>
              <w:rPr>
                <w:b/>
                <w:bCs/>
                <w:sz w:val="24"/>
                <w:szCs w:val="24"/>
                <w:lang w:val="en-US"/>
              </w:rPr>
              <w:t xml:space="preserve"> </w:t>
            </w:r>
            <w:r w:rsidRPr="00C7522C">
              <w:rPr>
                <w:sz w:val="24"/>
                <w:szCs w:val="24"/>
              </w:rPr>
              <w:t xml:space="preserve">Varėna. </w:t>
            </w:r>
          </w:p>
        </w:tc>
        <w:tc>
          <w:tcPr>
            <w:tcW w:w="2595" w:type="dxa"/>
          </w:tcPr>
          <w:p w14:paraId="45A95447" w14:textId="77777777" w:rsidR="00D312AB" w:rsidRPr="00C7522C" w:rsidRDefault="00D312AB" w:rsidP="00D312AB">
            <w:pPr>
              <w:rPr>
                <w:b/>
                <w:sz w:val="24"/>
                <w:szCs w:val="24"/>
              </w:rPr>
            </w:pPr>
          </w:p>
          <w:p w14:paraId="0C12FFB0" w14:textId="65E57B0B" w:rsidR="00D312AB" w:rsidRPr="00C7522C" w:rsidRDefault="00011F06" w:rsidP="00D312AB">
            <w:pPr>
              <w:contextualSpacing/>
              <w:jc w:val="center"/>
              <w:rPr>
                <w:b/>
                <w:sz w:val="24"/>
                <w:szCs w:val="24"/>
              </w:rPr>
            </w:pPr>
            <w:r>
              <w:rPr>
                <w:i/>
                <w:sz w:val="16"/>
              </w:rPr>
              <w:t>{įrašyti ATITINKA/ NEATITINKA</w:t>
            </w:r>
            <w:r>
              <w:rPr>
                <w:bCs/>
                <w:i/>
                <w:sz w:val="18"/>
              </w:rPr>
              <w:t>}</w:t>
            </w:r>
          </w:p>
        </w:tc>
      </w:tr>
      <w:tr w:rsidR="009F24D7" w:rsidRPr="00C7522C" w14:paraId="6F26B8A0" w14:textId="77777777" w:rsidTr="00530433">
        <w:tc>
          <w:tcPr>
            <w:tcW w:w="709" w:type="dxa"/>
          </w:tcPr>
          <w:p w14:paraId="4717D7C8" w14:textId="4CD13AA7"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.2.</w:t>
            </w:r>
          </w:p>
        </w:tc>
        <w:tc>
          <w:tcPr>
            <w:tcW w:w="2528" w:type="dxa"/>
          </w:tcPr>
          <w:p w14:paraId="78BDFFD9" w14:textId="16A5117C" w:rsidR="009F24D7" w:rsidRPr="00C7522C" w:rsidRDefault="009F24D7" w:rsidP="00150AAB">
            <w:pPr>
              <w:jc w:val="both"/>
              <w:rPr>
                <w:sz w:val="24"/>
                <w:szCs w:val="24"/>
              </w:rPr>
            </w:pPr>
            <w:r>
              <w:rPr>
                <w:sz w:val="24"/>
                <w:szCs w:val="24"/>
              </w:rPr>
              <w:t>Įkroviklis</w:t>
            </w:r>
          </w:p>
        </w:tc>
        <w:tc>
          <w:tcPr>
            <w:tcW w:w="4560" w:type="dxa"/>
          </w:tcPr>
          <w:p w14:paraId="42E73580" w14:textId="3E57FB99" w:rsidR="0050024D" w:rsidRPr="009347CE" w:rsidRDefault="00651D37" w:rsidP="00150AAB">
            <w:pPr>
              <w:contextualSpacing/>
              <w:jc w:val="both"/>
              <w:rPr>
                <w:sz w:val="24"/>
                <w:szCs w:val="24"/>
              </w:rPr>
            </w:pPr>
            <w:bookmarkStart w:id="1" w:name="_Hlk234325578"/>
            <w:r w:rsidRPr="009347CE">
              <w:rPr>
                <w:sz w:val="24"/>
                <w:szCs w:val="24"/>
              </w:rPr>
              <w:t xml:space="preserve">Ne mažiau kaip </w:t>
            </w:r>
            <w:r w:rsidR="00295038" w:rsidRPr="009347CE">
              <w:rPr>
                <w:sz w:val="24"/>
                <w:szCs w:val="24"/>
              </w:rPr>
              <w:t>22 kW galios įkroviklis, skirtas montuoti lauke ant įkroviklio stulpo, įkroviklio stulpą turi įrengti tiekėjas, su lizdu ir apsauginiu užraktu</w:t>
            </w:r>
            <w:r w:rsidR="00011F06" w:rsidRPr="009347CE">
              <w:rPr>
                <w:sz w:val="24"/>
                <w:szCs w:val="24"/>
              </w:rPr>
              <w:t>.</w:t>
            </w:r>
            <w:r w:rsidR="004978D3" w:rsidRPr="009347CE">
              <w:rPr>
                <w:sz w:val="24"/>
                <w:szCs w:val="24"/>
              </w:rPr>
              <w:t xml:space="preserve"> Už elektros iki stulpo atvedimą atsakingas Užsakovas.</w:t>
            </w:r>
            <w:r w:rsidR="00011F06" w:rsidRPr="009347CE">
              <w:rPr>
                <w:sz w:val="24"/>
                <w:szCs w:val="24"/>
              </w:rPr>
              <w:t xml:space="preserve"> </w:t>
            </w:r>
          </w:p>
          <w:p w14:paraId="7A15319B" w14:textId="6AD3BF88" w:rsidR="0050024D" w:rsidRPr="009347CE" w:rsidRDefault="0050024D" w:rsidP="00150AAB">
            <w:pPr>
              <w:contextualSpacing/>
              <w:jc w:val="both"/>
              <w:rPr>
                <w:sz w:val="24"/>
                <w:szCs w:val="24"/>
              </w:rPr>
            </w:pPr>
            <w:r w:rsidRPr="009347CE">
              <w:rPr>
                <w:sz w:val="24"/>
                <w:szCs w:val="24"/>
              </w:rPr>
              <w:t>Techniniai reikalavimai (arba lygiavertės alternatyvos):</w:t>
            </w:r>
          </w:p>
          <w:p w14:paraId="6462E818" w14:textId="788ABECB" w:rsidR="0050024D" w:rsidRPr="009347CE" w:rsidRDefault="0050024D" w:rsidP="0050024D">
            <w:pPr>
              <w:pStyle w:val="ListParagraph"/>
              <w:numPr>
                <w:ilvl w:val="0"/>
                <w:numId w:val="6"/>
              </w:numPr>
              <w:spacing w:line="240" w:lineRule="auto"/>
              <w:jc w:val="both"/>
              <w:rPr>
                <w:sz w:val="24"/>
                <w:szCs w:val="24"/>
              </w:rPr>
            </w:pPr>
            <w:r w:rsidRPr="009347CE">
              <w:rPr>
                <w:sz w:val="24"/>
                <w:szCs w:val="24"/>
              </w:rPr>
              <w:t>AC tipo</w:t>
            </w:r>
            <w:r w:rsidR="00651D37" w:rsidRPr="009347CE">
              <w:rPr>
                <w:sz w:val="24"/>
                <w:szCs w:val="24"/>
              </w:rPr>
              <w:t>;</w:t>
            </w:r>
          </w:p>
          <w:p w14:paraId="41CA8950" w14:textId="3A6CBC90" w:rsidR="0050024D" w:rsidRPr="009347CE" w:rsidRDefault="0050024D" w:rsidP="0050024D">
            <w:pPr>
              <w:pStyle w:val="ListParagraph"/>
              <w:numPr>
                <w:ilvl w:val="0"/>
                <w:numId w:val="6"/>
              </w:numPr>
              <w:spacing w:line="240" w:lineRule="auto"/>
              <w:jc w:val="both"/>
              <w:rPr>
                <w:sz w:val="24"/>
                <w:szCs w:val="24"/>
              </w:rPr>
            </w:pPr>
            <w:r w:rsidRPr="009347CE">
              <w:rPr>
                <w:sz w:val="24"/>
                <w:szCs w:val="24"/>
              </w:rPr>
              <w:t>Type 2 lizdas</w:t>
            </w:r>
            <w:r w:rsidR="00651D37" w:rsidRPr="009347CE">
              <w:rPr>
                <w:sz w:val="24"/>
                <w:szCs w:val="24"/>
              </w:rPr>
              <w:t>;</w:t>
            </w:r>
          </w:p>
          <w:p w14:paraId="1202A472" w14:textId="0A1A9FAF" w:rsidR="0050024D" w:rsidRPr="009347CE" w:rsidRDefault="0050024D" w:rsidP="0050024D">
            <w:pPr>
              <w:pStyle w:val="ListParagraph"/>
              <w:numPr>
                <w:ilvl w:val="0"/>
                <w:numId w:val="6"/>
              </w:numPr>
              <w:spacing w:line="240" w:lineRule="auto"/>
              <w:jc w:val="both"/>
              <w:rPr>
                <w:sz w:val="24"/>
                <w:szCs w:val="24"/>
              </w:rPr>
            </w:pPr>
            <w:r w:rsidRPr="009347CE">
              <w:rPr>
                <w:sz w:val="24"/>
                <w:szCs w:val="24"/>
              </w:rPr>
              <w:t>RFID autentifikacija ir prieigos kontrolė</w:t>
            </w:r>
            <w:r w:rsidR="00651D37" w:rsidRPr="009347CE">
              <w:rPr>
                <w:sz w:val="24"/>
                <w:szCs w:val="24"/>
              </w:rPr>
              <w:t>;</w:t>
            </w:r>
          </w:p>
          <w:p w14:paraId="0A6B6FDA" w14:textId="2C27B369" w:rsidR="0050024D" w:rsidRPr="009347CE" w:rsidRDefault="00651D37" w:rsidP="0050024D">
            <w:pPr>
              <w:pStyle w:val="ListParagraph"/>
              <w:numPr>
                <w:ilvl w:val="0"/>
                <w:numId w:val="6"/>
              </w:numPr>
              <w:spacing w:line="240" w:lineRule="auto"/>
              <w:jc w:val="both"/>
              <w:rPr>
                <w:sz w:val="24"/>
                <w:szCs w:val="24"/>
              </w:rPr>
            </w:pPr>
            <w:r w:rsidRPr="009347CE">
              <w:rPr>
                <w:sz w:val="24"/>
                <w:szCs w:val="24"/>
              </w:rPr>
              <w:t>n</w:t>
            </w:r>
            <w:r w:rsidR="0050024D" w:rsidRPr="009347CE">
              <w:rPr>
                <w:sz w:val="24"/>
                <w:szCs w:val="24"/>
              </w:rPr>
              <w:t>uotolinė stebėsena ir valdymas</w:t>
            </w:r>
            <w:r w:rsidRPr="009347CE">
              <w:rPr>
                <w:sz w:val="24"/>
                <w:szCs w:val="24"/>
              </w:rPr>
              <w:t>;</w:t>
            </w:r>
          </w:p>
          <w:p w14:paraId="1F618CD5" w14:textId="0913DCB4" w:rsidR="0050024D" w:rsidRPr="009347CE" w:rsidRDefault="0050024D" w:rsidP="0050024D">
            <w:pPr>
              <w:pStyle w:val="ListParagraph"/>
              <w:numPr>
                <w:ilvl w:val="0"/>
                <w:numId w:val="6"/>
              </w:numPr>
              <w:spacing w:line="240" w:lineRule="auto"/>
              <w:jc w:val="both"/>
              <w:rPr>
                <w:sz w:val="24"/>
                <w:szCs w:val="24"/>
              </w:rPr>
            </w:pPr>
            <w:r w:rsidRPr="009347CE">
              <w:rPr>
                <w:sz w:val="24"/>
                <w:szCs w:val="24"/>
              </w:rPr>
              <w:t>apkrovos valdymo (load balancing) funkcija;</w:t>
            </w:r>
          </w:p>
          <w:p w14:paraId="6329A734" w14:textId="2226A396" w:rsidR="0050024D" w:rsidRPr="009347CE" w:rsidRDefault="00651D37" w:rsidP="00150AAB">
            <w:pPr>
              <w:pStyle w:val="ListParagraph"/>
              <w:numPr>
                <w:ilvl w:val="0"/>
                <w:numId w:val="6"/>
              </w:numPr>
              <w:spacing w:line="240" w:lineRule="auto"/>
              <w:jc w:val="both"/>
              <w:rPr>
                <w:sz w:val="24"/>
                <w:szCs w:val="24"/>
              </w:rPr>
            </w:pPr>
            <w:r w:rsidRPr="009347CE">
              <w:rPr>
                <w:sz w:val="24"/>
                <w:szCs w:val="24"/>
              </w:rPr>
              <w:t>turi atitikti ne blogesnes apsaugos klases kaip IP54 ir IK10.</w:t>
            </w:r>
          </w:p>
          <w:bookmarkEnd w:id="1"/>
          <w:p w14:paraId="2C0D3320" w14:textId="1A1CEFD6" w:rsidR="009F24D7" w:rsidRPr="00A400B8" w:rsidRDefault="00011F06" w:rsidP="00150AAB">
            <w:pPr>
              <w:contextualSpacing/>
              <w:jc w:val="both"/>
              <w:rPr>
                <w:color w:val="000000" w:themeColor="text1"/>
                <w:sz w:val="24"/>
                <w:szCs w:val="24"/>
              </w:rPr>
            </w:pPr>
            <w:r>
              <w:rPr>
                <w:sz w:val="24"/>
                <w:szCs w:val="24"/>
              </w:rPr>
              <w:t>Įrengimo adresas: Voronecko g. 2, Varėna.</w:t>
            </w:r>
          </w:p>
        </w:tc>
        <w:tc>
          <w:tcPr>
            <w:tcW w:w="2595" w:type="dxa"/>
          </w:tcPr>
          <w:p w14:paraId="116F1FE1" w14:textId="245E15F5"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9F24D7" w:rsidRPr="00C7522C" w14:paraId="5868BDB1" w14:textId="77777777" w:rsidTr="00530433">
        <w:tc>
          <w:tcPr>
            <w:tcW w:w="709" w:type="dxa"/>
          </w:tcPr>
          <w:p w14:paraId="07ACADEA" w14:textId="240A849C"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.3.</w:t>
            </w:r>
          </w:p>
        </w:tc>
        <w:tc>
          <w:tcPr>
            <w:tcW w:w="2528" w:type="dxa"/>
          </w:tcPr>
          <w:p w14:paraId="0698AE7F" w14:textId="77777777" w:rsidR="009F24D7" w:rsidRPr="00C7522C" w:rsidRDefault="009F24D7" w:rsidP="00150AAB">
            <w:pPr>
              <w:jc w:val="both"/>
              <w:rPr>
                <w:sz w:val="24"/>
                <w:szCs w:val="24"/>
              </w:rPr>
            </w:pPr>
            <w:r w:rsidRPr="00C7522C">
              <w:rPr>
                <w:sz w:val="24"/>
                <w:szCs w:val="24"/>
              </w:rPr>
              <w:t>Garantinis techninis</w:t>
            </w:r>
          </w:p>
          <w:p w14:paraId="2A6AF25D" w14:textId="77777777" w:rsidR="009F24D7" w:rsidRPr="00C7522C" w:rsidRDefault="009F24D7" w:rsidP="00150AAB">
            <w:pPr>
              <w:contextualSpacing/>
              <w:jc w:val="both"/>
              <w:rPr>
                <w:b/>
                <w:sz w:val="24"/>
                <w:szCs w:val="24"/>
              </w:rPr>
            </w:pPr>
            <w:r w:rsidRPr="00C7522C">
              <w:rPr>
                <w:sz w:val="24"/>
                <w:szCs w:val="24"/>
              </w:rPr>
              <w:t>aptarnavimas</w:t>
            </w:r>
          </w:p>
        </w:tc>
        <w:tc>
          <w:tcPr>
            <w:tcW w:w="4560" w:type="dxa"/>
          </w:tcPr>
          <w:p w14:paraId="63E0A469" w14:textId="47BBE2AD" w:rsidR="009F24D7" w:rsidRPr="00A400B8" w:rsidRDefault="00D063CB" w:rsidP="00150AAB">
            <w:pPr>
              <w:contextualSpacing/>
              <w:jc w:val="both"/>
              <w:rPr>
                <w:b/>
                <w:color w:val="000000" w:themeColor="text1"/>
                <w:sz w:val="24"/>
                <w:szCs w:val="24"/>
              </w:rPr>
            </w:pPr>
            <w:r w:rsidRPr="00A025C9">
              <w:rPr>
                <w:noProof/>
                <w:color w:val="000000" w:themeColor="text1"/>
                <w:sz w:val="24"/>
                <w:szCs w:val="24"/>
                <w:lang w:val="en-GB"/>
              </w:rPr>
              <w:t>Jeigu garantinį aptarnavimą atliekantis autoservisas yra daugiau kaip 1</w:t>
            </w:r>
            <w:r w:rsidR="00295038">
              <w:rPr>
                <w:noProof/>
                <w:color w:val="000000" w:themeColor="text1"/>
                <w:sz w:val="24"/>
                <w:szCs w:val="24"/>
                <w:lang w:val="en-GB"/>
              </w:rPr>
              <w:t>0</w:t>
            </w:r>
            <w:r w:rsidRPr="00A025C9">
              <w:rPr>
                <w:noProof/>
                <w:color w:val="000000" w:themeColor="text1"/>
                <w:sz w:val="24"/>
                <w:szCs w:val="24"/>
                <w:lang w:val="en-GB"/>
              </w:rPr>
              <w:t xml:space="preserve">0 km atstumu nuo perkančiosios organizacijos buveinės adreso, </w:t>
            </w:r>
            <w:r w:rsidR="00696C3D" w:rsidRPr="00696C3D">
              <w:rPr>
                <w:noProof/>
                <w:color w:val="000000" w:themeColor="text1"/>
                <w:sz w:val="24"/>
                <w:szCs w:val="24"/>
                <w:lang w:val="en-US"/>
              </w:rPr>
              <w:t xml:space="preserve">Tiekėjas </w:t>
            </w:r>
            <w:r w:rsidRPr="00A025C9">
              <w:rPr>
                <w:noProof/>
                <w:color w:val="000000" w:themeColor="text1"/>
                <w:sz w:val="24"/>
                <w:szCs w:val="24"/>
                <w:lang w:val="en-GB"/>
              </w:rPr>
              <w:t>savo lėšomis privalo nugabenti automobilį į servisą ir grąžinti jį atgal, taip pat garantinio aptarnavimo laikotarpiui neatlygintinai suteikti ne prastesnį pakaitinį automobilį.</w:t>
            </w:r>
            <w:r w:rsidR="009F24D7" w:rsidRPr="00A400B8">
              <w:rPr>
                <w:color w:val="000000" w:themeColor="text1"/>
                <w:sz w:val="24"/>
                <w:szCs w:val="24"/>
              </w:rPr>
              <w:t xml:space="preserve"> </w:t>
            </w:r>
          </w:p>
        </w:tc>
        <w:tc>
          <w:tcPr>
            <w:tcW w:w="2595" w:type="dxa"/>
          </w:tcPr>
          <w:p w14:paraId="3C104D0D" w14:textId="3B1CB114"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011F06" w:rsidRPr="00C7522C" w14:paraId="56E08317" w14:textId="77777777" w:rsidTr="00011F06">
        <w:trPr>
          <w:trHeight w:val="840"/>
        </w:trPr>
        <w:tc>
          <w:tcPr>
            <w:tcW w:w="709" w:type="dxa"/>
            <w:vMerge w:val="restart"/>
          </w:tcPr>
          <w:p w14:paraId="45422490" w14:textId="600352A5"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4</w:t>
            </w:r>
            <w:r w:rsidRPr="00C7522C">
              <w:rPr>
                <w:sz w:val="24"/>
                <w:szCs w:val="24"/>
              </w:rPr>
              <w:t>.</w:t>
            </w:r>
          </w:p>
        </w:tc>
        <w:tc>
          <w:tcPr>
            <w:tcW w:w="2528" w:type="dxa"/>
            <w:vMerge w:val="restart"/>
          </w:tcPr>
          <w:p w14:paraId="15818C6B" w14:textId="77777777" w:rsidR="00011F06" w:rsidRPr="00C7522C" w:rsidRDefault="00011F06" w:rsidP="00011F06">
            <w:pPr>
              <w:jc w:val="both"/>
              <w:rPr>
                <w:sz w:val="24"/>
                <w:szCs w:val="24"/>
              </w:rPr>
            </w:pPr>
            <w:r w:rsidRPr="00C7522C">
              <w:rPr>
                <w:sz w:val="24"/>
                <w:szCs w:val="24"/>
              </w:rPr>
              <w:t>Garantija</w:t>
            </w:r>
          </w:p>
        </w:tc>
        <w:tc>
          <w:tcPr>
            <w:tcW w:w="4560" w:type="dxa"/>
          </w:tcPr>
          <w:p w14:paraId="25F4B220" w14:textId="1BF4750C"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Automobilio ne mažiau kaip </w:t>
            </w:r>
            <w:r>
              <w:rPr>
                <w:color w:val="000000" w:themeColor="text1"/>
                <w:sz w:val="24"/>
                <w:szCs w:val="24"/>
              </w:rPr>
              <w:t>10 metų</w:t>
            </w:r>
            <w:r w:rsidRPr="00A400B8">
              <w:rPr>
                <w:color w:val="000000" w:themeColor="text1"/>
                <w:sz w:val="24"/>
                <w:szCs w:val="24"/>
              </w:rPr>
              <w:t xml:space="preserve"> arba iki ≥1</w:t>
            </w:r>
            <w:r>
              <w:rPr>
                <w:color w:val="000000" w:themeColor="text1"/>
                <w:sz w:val="24"/>
                <w:szCs w:val="24"/>
              </w:rPr>
              <w:t>80</w:t>
            </w:r>
            <w:r w:rsidRPr="00A400B8">
              <w:rPr>
                <w:color w:val="000000" w:themeColor="text1"/>
                <w:sz w:val="24"/>
                <w:szCs w:val="24"/>
              </w:rPr>
              <w:t xml:space="preserve"> 000 km ridos</w:t>
            </w:r>
            <w:r>
              <w:rPr>
                <w:color w:val="000000" w:themeColor="text1"/>
                <w:sz w:val="24"/>
                <w:szCs w:val="24"/>
              </w:rPr>
              <w:t xml:space="preserve">, </w:t>
            </w:r>
            <w:proofErr w:type="spellStart"/>
            <w:r w:rsidRPr="00E72B9C">
              <w:rPr>
                <w:color w:val="000000" w:themeColor="text1"/>
                <w:sz w:val="24"/>
                <w:szCs w:val="24"/>
                <w:lang w:val="en-US"/>
              </w:rPr>
              <w:t>atsižvelgiant</w:t>
            </w:r>
            <w:proofErr w:type="spellEnd"/>
            <w:r w:rsidRPr="00E72B9C">
              <w:rPr>
                <w:color w:val="000000" w:themeColor="text1"/>
                <w:sz w:val="24"/>
                <w:szCs w:val="24"/>
                <w:lang w:val="en-US"/>
              </w:rPr>
              <w:t xml:space="preserve"> į tai, </w:t>
            </w:r>
            <w:proofErr w:type="spellStart"/>
            <w:r w:rsidRPr="00E72B9C">
              <w:rPr>
                <w:color w:val="000000" w:themeColor="text1"/>
                <w:sz w:val="24"/>
                <w:szCs w:val="24"/>
                <w:lang w:val="en-US"/>
              </w:rPr>
              <w:t>kuri</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sąlyga</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įvyksta</w:t>
            </w:r>
            <w:proofErr w:type="spellEnd"/>
            <w:r w:rsidRPr="00E72B9C">
              <w:rPr>
                <w:color w:val="000000" w:themeColor="text1"/>
                <w:sz w:val="24"/>
                <w:szCs w:val="24"/>
                <w:lang w:val="en-US"/>
              </w:rPr>
              <w:t xml:space="preserve"> </w:t>
            </w:r>
            <w:proofErr w:type="spellStart"/>
            <w:r w:rsidRPr="00E72B9C">
              <w:rPr>
                <w:color w:val="000000" w:themeColor="text1"/>
                <w:sz w:val="24"/>
                <w:szCs w:val="24"/>
                <w:lang w:val="en-US"/>
              </w:rPr>
              <w:t>anksčiau</w:t>
            </w:r>
            <w:proofErr w:type="spellEnd"/>
          </w:p>
          <w:p w14:paraId="37623384" w14:textId="4707FB67" w:rsidR="00011F06" w:rsidRPr="00A400B8" w:rsidRDefault="00011F06" w:rsidP="00011F06">
            <w:pPr>
              <w:contextualSpacing/>
              <w:jc w:val="both"/>
              <w:rPr>
                <w:color w:val="000000" w:themeColor="text1"/>
                <w:sz w:val="24"/>
                <w:szCs w:val="24"/>
              </w:rPr>
            </w:pPr>
          </w:p>
        </w:tc>
        <w:tc>
          <w:tcPr>
            <w:tcW w:w="2595" w:type="dxa"/>
          </w:tcPr>
          <w:p w14:paraId="4D5F2A24" w14:textId="4989D68E"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3EF146A2" w14:textId="77777777" w:rsidTr="00530433">
        <w:trPr>
          <w:trHeight w:val="810"/>
        </w:trPr>
        <w:tc>
          <w:tcPr>
            <w:tcW w:w="709" w:type="dxa"/>
            <w:vMerge/>
          </w:tcPr>
          <w:p w14:paraId="33D273A7" w14:textId="77777777" w:rsidR="00011F06" w:rsidRPr="00C7522C" w:rsidRDefault="00011F06" w:rsidP="00011F06">
            <w:pPr>
              <w:contextualSpacing/>
              <w:jc w:val="center"/>
              <w:rPr>
                <w:sz w:val="24"/>
                <w:szCs w:val="24"/>
              </w:rPr>
            </w:pPr>
          </w:p>
        </w:tc>
        <w:tc>
          <w:tcPr>
            <w:tcW w:w="2528" w:type="dxa"/>
            <w:vMerge/>
          </w:tcPr>
          <w:p w14:paraId="2BAB97C6" w14:textId="77777777" w:rsidR="00011F06" w:rsidRPr="00C7522C" w:rsidRDefault="00011F06" w:rsidP="00011F06">
            <w:pPr>
              <w:jc w:val="both"/>
              <w:rPr>
                <w:sz w:val="24"/>
                <w:szCs w:val="24"/>
              </w:rPr>
            </w:pPr>
          </w:p>
        </w:tc>
        <w:tc>
          <w:tcPr>
            <w:tcW w:w="4560" w:type="dxa"/>
          </w:tcPr>
          <w:p w14:paraId="70EA530E" w14:textId="184478EF" w:rsidR="00011F06" w:rsidRPr="00A400B8" w:rsidRDefault="00130873" w:rsidP="00011F06">
            <w:pPr>
              <w:contextualSpacing/>
              <w:jc w:val="both"/>
              <w:rPr>
                <w:color w:val="000000" w:themeColor="text1"/>
                <w:sz w:val="24"/>
                <w:szCs w:val="24"/>
              </w:rPr>
            </w:pPr>
            <w:r w:rsidRPr="00A400B8">
              <w:rPr>
                <w:color w:val="000000" w:themeColor="text1"/>
                <w:sz w:val="24"/>
                <w:szCs w:val="24"/>
              </w:rPr>
              <w:t>Baterijai ne mažiau kaip 8 metai, arba iki</w:t>
            </w:r>
            <w:r w:rsidR="00011F06" w:rsidRPr="00A400B8">
              <w:rPr>
                <w:color w:val="000000" w:themeColor="text1"/>
                <w:sz w:val="24"/>
                <w:szCs w:val="24"/>
              </w:rPr>
              <w:t xml:space="preserve"> ≥150 000 km ridos</w:t>
            </w:r>
            <w:r w:rsidR="00011F06">
              <w:rPr>
                <w:color w:val="000000" w:themeColor="text1"/>
                <w:sz w:val="24"/>
                <w:szCs w:val="24"/>
              </w:rPr>
              <w:t xml:space="preserve">, </w:t>
            </w:r>
            <w:proofErr w:type="spellStart"/>
            <w:r w:rsidR="00011F06" w:rsidRPr="00E72B9C">
              <w:rPr>
                <w:color w:val="000000" w:themeColor="text1"/>
                <w:sz w:val="24"/>
                <w:szCs w:val="24"/>
                <w:lang w:val="en-US"/>
              </w:rPr>
              <w:t>atsižvelgiant</w:t>
            </w:r>
            <w:proofErr w:type="spellEnd"/>
            <w:r w:rsidR="00011F06" w:rsidRPr="00E72B9C">
              <w:rPr>
                <w:color w:val="000000" w:themeColor="text1"/>
                <w:sz w:val="24"/>
                <w:szCs w:val="24"/>
                <w:lang w:val="en-US"/>
              </w:rPr>
              <w:t xml:space="preserve"> į tai, </w:t>
            </w:r>
            <w:proofErr w:type="spellStart"/>
            <w:r w:rsidR="00011F06" w:rsidRPr="00E72B9C">
              <w:rPr>
                <w:color w:val="000000" w:themeColor="text1"/>
                <w:sz w:val="24"/>
                <w:szCs w:val="24"/>
                <w:lang w:val="en-US"/>
              </w:rPr>
              <w:t>kuri</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sąlyga</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įvyksta</w:t>
            </w:r>
            <w:proofErr w:type="spellEnd"/>
            <w:r w:rsidR="00011F06" w:rsidRPr="00E72B9C">
              <w:rPr>
                <w:color w:val="000000" w:themeColor="text1"/>
                <w:sz w:val="24"/>
                <w:szCs w:val="24"/>
                <w:lang w:val="en-US"/>
              </w:rPr>
              <w:t xml:space="preserve"> </w:t>
            </w:r>
            <w:proofErr w:type="spellStart"/>
            <w:r w:rsidR="00011F06" w:rsidRPr="00E72B9C">
              <w:rPr>
                <w:color w:val="000000" w:themeColor="text1"/>
                <w:sz w:val="24"/>
                <w:szCs w:val="24"/>
                <w:lang w:val="en-US"/>
              </w:rPr>
              <w:t>anksčiau</w:t>
            </w:r>
            <w:proofErr w:type="spellEnd"/>
          </w:p>
        </w:tc>
        <w:tc>
          <w:tcPr>
            <w:tcW w:w="2595" w:type="dxa"/>
          </w:tcPr>
          <w:p w14:paraId="68812EE7" w14:textId="47F8D276"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1B0EFC66" w14:textId="77777777" w:rsidTr="00530433">
        <w:tc>
          <w:tcPr>
            <w:tcW w:w="709" w:type="dxa"/>
          </w:tcPr>
          <w:p w14:paraId="2AA9781D" w14:textId="11DF3B47"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5</w:t>
            </w:r>
            <w:r w:rsidRPr="00C7522C">
              <w:rPr>
                <w:sz w:val="24"/>
                <w:szCs w:val="24"/>
              </w:rPr>
              <w:t>.</w:t>
            </w:r>
          </w:p>
        </w:tc>
        <w:tc>
          <w:tcPr>
            <w:tcW w:w="2528" w:type="dxa"/>
          </w:tcPr>
          <w:p w14:paraId="4271BD69" w14:textId="77777777" w:rsidR="00011F06" w:rsidRPr="00C7522C" w:rsidRDefault="00011F06" w:rsidP="00011F06">
            <w:pPr>
              <w:jc w:val="both"/>
              <w:rPr>
                <w:sz w:val="24"/>
                <w:szCs w:val="24"/>
              </w:rPr>
            </w:pPr>
            <w:r w:rsidRPr="00C7522C">
              <w:rPr>
                <w:sz w:val="24"/>
                <w:szCs w:val="24"/>
              </w:rPr>
              <w:t>Automobilio pristatymo terminas</w:t>
            </w:r>
          </w:p>
        </w:tc>
        <w:tc>
          <w:tcPr>
            <w:tcW w:w="4560" w:type="dxa"/>
          </w:tcPr>
          <w:p w14:paraId="207C4CEC" w14:textId="5BE1902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Ne ilgesnis kaip </w:t>
            </w:r>
            <w:r>
              <w:rPr>
                <w:color w:val="000000" w:themeColor="text1"/>
                <w:sz w:val="24"/>
                <w:szCs w:val="24"/>
              </w:rPr>
              <w:t>6</w:t>
            </w:r>
            <w:r w:rsidRPr="00A400B8">
              <w:rPr>
                <w:color w:val="000000" w:themeColor="text1"/>
                <w:sz w:val="24"/>
                <w:szCs w:val="24"/>
              </w:rPr>
              <w:t xml:space="preserve"> mėn. po </w:t>
            </w:r>
            <w:r>
              <w:rPr>
                <w:color w:val="000000" w:themeColor="text1"/>
                <w:sz w:val="24"/>
                <w:szCs w:val="24"/>
              </w:rPr>
              <w:t>Sutarties pasirašymo</w:t>
            </w:r>
          </w:p>
        </w:tc>
        <w:tc>
          <w:tcPr>
            <w:tcW w:w="2595" w:type="dxa"/>
          </w:tcPr>
          <w:p w14:paraId="5B9FC32A" w14:textId="2FAEE0A5"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bl>
    <w:p w14:paraId="71779910" w14:textId="77777777" w:rsidR="00C7522C" w:rsidRPr="00C7522C" w:rsidRDefault="00C7522C" w:rsidP="00C7522C">
      <w:pPr>
        <w:autoSpaceDN w:val="0"/>
        <w:spacing w:after="0" w:line="240" w:lineRule="auto"/>
        <w:ind w:left="-567"/>
        <w:rPr>
          <w:rFonts w:ascii="Times New Roman" w:eastAsia="Times New Roman" w:hAnsi="Times New Roman" w:cs="Times New Roman"/>
          <w:iCs/>
          <w:sz w:val="24"/>
          <w:szCs w:val="24"/>
          <w:lang w:val="lt-LT" w:eastAsia="lt-LT"/>
        </w:rPr>
      </w:pPr>
    </w:p>
    <w:p w14:paraId="5FF3C0EA" w14:textId="4708ED7B" w:rsidR="00C07DA6" w:rsidRPr="00C07DA6" w:rsidRDefault="00C07DA6" w:rsidP="00C07DA6">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rPr>
          <w:rFonts w:ascii="Times New Roman" w:eastAsia="Calibri" w:hAnsi="Times New Roman" w:cs="Times New Roman"/>
          <w:b/>
          <w:szCs w:val="24"/>
        </w:rPr>
      </w:pPr>
      <w:r w:rsidRPr="00C07DA6">
        <w:rPr>
          <w:rFonts w:ascii="Times New Roman" w:eastAsia="Calibri" w:hAnsi="Times New Roman" w:cs="Times New Roman"/>
          <w:b/>
          <w:szCs w:val="24"/>
        </w:rPr>
        <w:t>KITI PRIVALOMI REIKALAVIMAI</w:t>
      </w:r>
    </w:p>
    <w:p w14:paraId="253CBA95" w14:textId="77777777" w:rsidR="00C07DA6" w:rsidRDefault="00C07DA6" w:rsidP="00C07DA6">
      <w:pPr>
        <w:pStyle w:val="ListParagraph"/>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hAnsi="Times New Roman" w:cs="Times New Roman"/>
          <w:szCs w:val="24"/>
        </w:rPr>
        <w:t xml:space="preserve"> Elektromobilis privalo būti sukomplektuotas taip, kad jį būtų galima be papildomų priemonių eksploatuoti Lietuvos Respublikoje. </w:t>
      </w:r>
    </w:p>
    <w:p w14:paraId="25CEBD59" w14:textId="77777777" w:rsidR="00C07DA6" w:rsidRDefault="00C07DA6" w:rsidP="00C07DA6">
      <w:pPr>
        <w:pStyle w:val="ListParagraph"/>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eastAsia="SimSun" w:hAnsi="Times New Roman" w:cs="Times New Roman"/>
          <w:szCs w:val="24"/>
          <w:lang w:eastAsia="lt-LT"/>
        </w:rPr>
        <w:t>Tiekėjas garantiniu laikotarpiu turi nemokamai konsultuoti Pirkėją elektromobilio eksploatavimo klausimais telefonu, elektroniniu paštu.</w:t>
      </w:r>
    </w:p>
    <w:p w14:paraId="0742C34C" w14:textId="77777777" w:rsidR="00C07DA6" w:rsidRDefault="00C07DA6" w:rsidP="00C07DA6">
      <w:pPr>
        <w:tabs>
          <w:tab w:val="left" w:pos="1134"/>
        </w:tabs>
        <w:spacing w:after="0"/>
        <w:ind w:firstLine="556"/>
        <w:jc w:val="both"/>
        <w:rPr>
          <w:rFonts w:ascii="Times New Roman" w:hAnsi="Times New Roman" w:cs="Times New Roman"/>
          <w:bCs/>
          <w:snapToGrid w:val="0"/>
          <w:szCs w:val="24"/>
          <w:lang w:val="lt-LT"/>
        </w:rPr>
      </w:pPr>
    </w:p>
    <w:p w14:paraId="274AE46C" w14:textId="77777777" w:rsidR="00C07DA6" w:rsidRDefault="00C07DA6" w:rsidP="00C07DA6">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ind w:left="0" w:firstLine="556"/>
        <w:rPr>
          <w:rFonts w:ascii="Times New Roman" w:eastAsia="Calibri" w:hAnsi="Times New Roman" w:cs="Times New Roman"/>
          <w:b/>
          <w:szCs w:val="24"/>
        </w:rPr>
      </w:pPr>
      <w:r>
        <w:rPr>
          <w:rFonts w:ascii="Times New Roman" w:eastAsia="Calibri" w:hAnsi="Times New Roman" w:cs="Times New Roman"/>
          <w:b/>
          <w:szCs w:val="24"/>
        </w:rPr>
        <w:t>APLINKOSAUGINIAI REIKALAVIMAI</w:t>
      </w:r>
    </w:p>
    <w:p w14:paraId="7F29C458" w14:textId="77777777" w:rsidR="00C07DA6" w:rsidRDefault="00C07DA6" w:rsidP="00C07DA6">
      <w:pPr>
        <w:pStyle w:val="ListParagraph"/>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 xml:space="preserve">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 Perkamam objektui taikomi aplinkos apaugos kriterijai, kurie nustatyti  Aprašo 2 priedo 10 skyriaus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005E5E42" w14:textId="77777777" w:rsidR="00C07DA6" w:rsidRDefault="00C07DA6" w:rsidP="00C07DA6">
      <w:pPr>
        <w:pStyle w:val="ListParagraph"/>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Tiekėjai turi siūlyti tik netaršias transporto priemones kaip apibrėžiama Respublikos alternatyviųjų degalų įstatymo 2 straipsnio 12 dalyje, t.y. Grynasis elektromobilis – M1 kategorijos elektrinė kelių transporto priemonė, varoma tik elektros varikliu.</w:t>
      </w:r>
    </w:p>
    <w:p w14:paraId="3F52A7E0" w14:textId="77777777" w:rsidR="00C07DA6" w:rsidRDefault="00C07DA6" w:rsidP="00C07DA6">
      <w:pPr>
        <w:pStyle w:val="ListParagraph"/>
        <w:tabs>
          <w:tab w:val="left" w:pos="426"/>
          <w:tab w:val="left" w:pos="1134"/>
        </w:tabs>
        <w:autoSpaceDN w:val="0"/>
        <w:spacing w:after="0" w:line="240" w:lineRule="auto"/>
        <w:ind w:left="556"/>
        <w:jc w:val="both"/>
        <w:rPr>
          <w:rFonts w:ascii="Times New Roman" w:eastAsia="Times New Roman" w:hAnsi="Times New Roman" w:cs="Times New Roman"/>
          <w:i/>
          <w:szCs w:val="24"/>
          <w:lang w:eastAsia="lt-LT"/>
        </w:rPr>
      </w:pPr>
    </w:p>
    <w:p w14:paraId="60FF020F"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31FEDED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19B73BA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2577C724" w14:textId="77777777" w:rsidR="00C07DA6" w:rsidRDefault="00C07DA6" w:rsidP="00C07DA6">
      <w:pPr>
        <w:autoSpaceDN w:val="0"/>
        <w:spacing w:after="0" w:line="240" w:lineRule="auto"/>
        <w:jc w:val="both"/>
        <w:rPr>
          <w:rFonts w:ascii="Times New Roman" w:eastAsia="Calibri" w:hAnsi="Times New Roman" w:cs="Times New Roman"/>
          <w:szCs w:val="24"/>
          <w:lang w:val="lt-LT" w:eastAsia="ar-SA"/>
        </w:rPr>
      </w:pPr>
      <w:r>
        <w:rPr>
          <w:rFonts w:ascii="Times New Roman" w:eastAsia="Times New Roman" w:hAnsi="Times New Roman" w:cs="Times New Roman"/>
          <w:i/>
          <w:szCs w:val="24"/>
          <w:lang w:val="lt-LT" w:eastAsia="lt-LT"/>
        </w:rPr>
        <w:t>*</w:t>
      </w:r>
      <w:r>
        <w:rPr>
          <w:rFonts w:ascii="Times New Roman" w:eastAsia="Calibri" w:hAnsi="Times New Roman" w:cs="Times New Roman"/>
          <w:szCs w:val="24"/>
          <w:lang w:val="lt-LT" w:eastAsia="ar-SA"/>
        </w:rPr>
        <w:t xml:space="preserve"> Tiekėjas privalo patvirtinti atitikimą techniniam reikalavimui nurodydamas Atitinka/Neatitinka ir, kur to reikalaujama, įrašyti tikslią siūlomos Prekės parametro reikšmę.</w:t>
      </w:r>
    </w:p>
    <w:p w14:paraId="4E6DF74E"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_____________________</w:t>
      </w:r>
      <w:r w:rsidRPr="00C7522C">
        <w:rPr>
          <w:rFonts w:ascii="Times New Roman" w:eastAsia="Times New Roman" w:hAnsi="Times New Roman" w:cs="Times New Roman"/>
          <w:i/>
          <w:sz w:val="24"/>
          <w:szCs w:val="24"/>
          <w:lang w:val="lt-LT" w:eastAsia="lt-LT"/>
        </w:rPr>
        <w:tab/>
        <w:t xml:space="preserve">     ______________      </w:t>
      </w:r>
      <w:r w:rsidRPr="00C7522C">
        <w:rPr>
          <w:rFonts w:ascii="Times New Roman" w:eastAsia="Times New Roman" w:hAnsi="Times New Roman" w:cs="Times New Roman"/>
          <w:i/>
          <w:sz w:val="24"/>
          <w:szCs w:val="24"/>
          <w:lang w:val="lt-LT" w:eastAsia="lt-LT"/>
        </w:rPr>
        <w:tab/>
        <w:t>__________________________</w:t>
      </w:r>
    </w:p>
    <w:p w14:paraId="6BB54626"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(tiekėjo atstovo pareigos)                   (parašas)</w:t>
      </w:r>
      <w:r w:rsidRPr="00C7522C">
        <w:rPr>
          <w:rFonts w:ascii="Times New Roman" w:eastAsia="Times New Roman" w:hAnsi="Times New Roman" w:cs="Times New Roman"/>
          <w:i/>
          <w:sz w:val="24"/>
          <w:szCs w:val="24"/>
          <w:lang w:val="lt-LT" w:eastAsia="lt-LT"/>
        </w:rPr>
        <w:tab/>
        <w:t xml:space="preserve">             </w:t>
      </w:r>
      <w:r w:rsidRPr="00C7522C">
        <w:rPr>
          <w:rFonts w:ascii="Times New Roman" w:eastAsia="Times New Roman" w:hAnsi="Times New Roman" w:cs="Times New Roman"/>
          <w:i/>
          <w:sz w:val="24"/>
          <w:szCs w:val="24"/>
          <w:lang w:val="lt-LT" w:eastAsia="lt-LT"/>
        </w:rPr>
        <w:tab/>
        <w:t xml:space="preserve">           (vardas pavardė)</w:t>
      </w:r>
    </w:p>
    <w:p w14:paraId="2450FF57"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p>
    <w:p w14:paraId="79B483B0" w14:textId="12F44E70" w:rsidR="003D6ECE" w:rsidRDefault="00C7522C" w:rsidP="00C7522C">
      <w:pPr>
        <w:autoSpaceDN w:val="0"/>
        <w:spacing w:after="0" w:line="240" w:lineRule="auto"/>
        <w:rPr>
          <w:rFonts w:ascii="Times New Roman" w:eastAsia="Calibri" w:hAnsi="Times New Roman" w:cs="Times New Roman"/>
          <w:color w:val="000000"/>
          <w:sz w:val="24"/>
          <w:szCs w:val="24"/>
          <w:lang w:val="lt-LT"/>
        </w:rPr>
      </w:pPr>
      <w:r w:rsidRPr="00C7522C">
        <w:rPr>
          <w:rFonts w:ascii="Times New Roman" w:eastAsia="Times New Roman" w:hAnsi="Times New Roman" w:cs="Times New Roman"/>
          <w:i/>
          <w:sz w:val="24"/>
          <w:szCs w:val="24"/>
          <w:lang w:val="lt-LT" w:eastAsia="lt-LT"/>
        </w:rPr>
        <w:t>Jei pasiūlymą pasirašo Tiekėjo įgaliotas asmuo, kartu su pasiūlymu turi būti pateiktas dokumentas suteikiantis teisę nurodytam asmeniui pasirašyti Tiekėjo vardu.</w:t>
      </w:r>
    </w:p>
    <w:sectPr w:rsidR="003D6ECE" w:rsidSect="0092186E">
      <w:pgSz w:w="12240" w:h="15840"/>
      <w:pgMar w:top="851" w:right="567"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0D7"/>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0A4C35BF"/>
    <w:multiLevelType w:val="hybridMultilevel"/>
    <w:tmpl w:val="E90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B7AF7"/>
    <w:multiLevelType w:val="hybridMultilevel"/>
    <w:tmpl w:val="49CC6B16"/>
    <w:lvl w:ilvl="0" w:tplc="C4941036">
      <w:start w:val="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5F7906"/>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4EAC"/>
    <w:multiLevelType w:val="hybridMultilevel"/>
    <w:tmpl w:val="71CA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816A6"/>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414325053">
    <w:abstractNumId w:val="1"/>
  </w:num>
  <w:num w:numId="2" w16cid:durableId="1893301238">
    <w:abstractNumId w:val="3"/>
  </w:num>
  <w:num w:numId="3" w16cid:durableId="328870785">
    <w:abstractNumId w:val="4"/>
  </w:num>
  <w:num w:numId="4" w16cid:durableId="2129003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598980">
    <w:abstractNumId w:val="0"/>
  </w:num>
  <w:num w:numId="6" w16cid:durableId="67989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35"/>
    <w:rsid w:val="00003587"/>
    <w:rsid w:val="00011018"/>
    <w:rsid w:val="00011F06"/>
    <w:rsid w:val="00047C86"/>
    <w:rsid w:val="00052A1D"/>
    <w:rsid w:val="000576FD"/>
    <w:rsid w:val="00080CC2"/>
    <w:rsid w:val="0008696D"/>
    <w:rsid w:val="000963C9"/>
    <w:rsid w:val="000C6EC4"/>
    <w:rsid w:val="000C7FB1"/>
    <w:rsid w:val="000E68A3"/>
    <w:rsid w:val="000F3C59"/>
    <w:rsid w:val="0012394F"/>
    <w:rsid w:val="00130873"/>
    <w:rsid w:val="00135B20"/>
    <w:rsid w:val="001367E9"/>
    <w:rsid w:val="00150AAB"/>
    <w:rsid w:val="00160D2C"/>
    <w:rsid w:val="001644F2"/>
    <w:rsid w:val="00171826"/>
    <w:rsid w:val="001D269B"/>
    <w:rsid w:val="001E3E95"/>
    <w:rsid w:val="00204831"/>
    <w:rsid w:val="002063C7"/>
    <w:rsid w:val="002457CE"/>
    <w:rsid w:val="002644A5"/>
    <w:rsid w:val="0029235B"/>
    <w:rsid w:val="00295038"/>
    <w:rsid w:val="002A1E25"/>
    <w:rsid w:val="002B12B1"/>
    <w:rsid w:val="002D2F76"/>
    <w:rsid w:val="002F0363"/>
    <w:rsid w:val="002F2CA2"/>
    <w:rsid w:val="00303591"/>
    <w:rsid w:val="00310D25"/>
    <w:rsid w:val="0031136B"/>
    <w:rsid w:val="00317CAA"/>
    <w:rsid w:val="00332193"/>
    <w:rsid w:val="0034193A"/>
    <w:rsid w:val="00344DD0"/>
    <w:rsid w:val="003475DC"/>
    <w:rsid w:val="003569BE"/>
    <w:rsid w:val="0036313F"/>
    <w:rsid w:val="0037198C"/>
    <w:rsid w:val="003925E9"/>
    <w:rsid w:val="0039595A"/>
    <w:rsid w:val="003A122B"/>
    <w:rsid w:val="003A39C0"/>
    <w:rsid w:val="003A5165"/>
    <w:rsid w:val="003A65D7"/>
    <w:rsid w:val="003C2B01"/>
    <w:rsid w:val="003D2D0E"/>
    <w:rsid w:val="003D6ECE"/>
    <w:rsid w:val="003F534F"/>
    <w:rsid w:val="0042240A"/>
    <w:rsid w:val="004363D7"/>
    <w:rsid w:val="00442EF8"/>
    <w:rsid w:val="00494CDB"/>
    <w:rsid w:val="004978D3"/>
    <w:rsid w:val="004A5E8D"/>
    <w:rsid w:val="004B72F1"/>
    <w:rsid w:val="004C13CA"/>
    <w:rsid w:val="004E341D"/>
    <w:rsid w:val="004E498B"/>
    <w:rsid w:val="004F5CB7"/>
    <w:rsid w:val="0050024D"/>
    <w:rsid w:val="00511778"/>
    <w:rsid w:val="00520F53"/>
    <w:rsid w:val="00530433"/>
    <w:rsid w:val="00535CB7"/>
    <w:rsid w:val="0053684B"/>
    <w:rsid w:val="0053791D"/>
    <w:rsid w:val="00571441"/>
    <w:rsid w:val="00573861"/>
    <w:rsid w:val="00574E40"/>
    <w:rsid w:val="00582935"/>
    <w:rsid w:val="00587F48"/>
    <w:rsid w:val="00593528"/>
    <w:rsid w:val="005C2CF8"/>
    <w:rsid w:val="005D0E2C"/>
    <w:rsid w:val="005D4470"/>
    <w:rsid w:val="005E18A4"/>
    <w:rsid w:val="005E43BE"/>
    <w:rsid w:val="005F3225"/>
    <w:rsid w:val="006134C3"/>
    <w:rsid w:val="00615B3A"/>
    <w:rsid w:val="00620AA3"/>
    <w:rsid w:val="00651D37"/>
    <w:rsid w:val="00654722"/>
    <w:rsid w:val="006615FC"/>
    <w:rsid w:val="00685840"/>
    <w:rsid w:val="00696C3D"/>
    <w:rsid w:val="006A5EC8"/>
    <w:rsid w:val="006B2D13"/>
    <w:rsid w:val="006B3EFF"/>
    <w:rsid w:val="006B6258"/>
    <w:rsid w:val="00711BBD"/>
    <w:rsid w:val="00721077"/>
    <w:rsid w:val="0074371F"/>
    <w:rsid w:val="00752E43"/>
    <w:rsid w:val="007721F4"/>
    <w:rsid w:val="0077621C"/>
    <w:rsid w:val="007A2B05"/>
    <w:rsid w:val="007B1801"/>
    <w:rsid w:val="007B36FA"/>
    <w:rsid w:val="007D7C33"/>
    <w:rsid w:val="007E6AC0"/>
    <w:rsid w:val="007F5E97"/>
    <w:rsid w:val="00831D24"/>
    <w:rsid w:val="008414A7"/>
    <w:rsid w:val="0086743E"/>
    <w:rsid w:val="00870FE5"/>
    <w:rsid w:val="00872F07"/>
    <w:rsid w:val="00880608"/>
    <w:rsid w:val="00885931"/>
    <w:rsid w:val="008B3813"/>
    <w:rsid w:val="008B4534"/>
    <w:rsid w:val="008C044E"/>
    <w:rsid w:val="008C3183"/>
    <w:rsid w:val="008E739C"/>
    <w:rsid w:val="008F41C9"/>
    <w:rsid w:val="009052C0"/>
    <w:rsid w:val="00916C99"/>
    <w:rsid w:val="0092186E"/>
    <w:rsid w:val="009347CE"/>
    <w:rsid w:val="00937F20"/>
    <w:rsid w:val="009B2151"/>
    <w:rsid w:val="009D03EB"/>
    <w:rsid w:val="009F0FF8"/>
    <w:rsid w:val="009F1385"/>
    <w:rsid w:val="009F24D7"/>
    <w:rsid w:val="009F252A"/>
    <w:rsid w:val="00A001F2"/>
    <w:rsid w:val="00A025C9"/>
    <w:rsid w:val="00A10849"/>
    <w:rsid w:val="00A13C43"/>
    <w:rsid w:val="00A2320E"/>
    <w:rsid w:val="00A23D6A"/>
    <w:rsid w:val="00A400B8"/>
    <w:rsid w:val="00A50CB5"/>
    <w:rsid w:val="00AA0E47"/>
    <w:rsid w:val="00AA2FB7"/>
    <w:rsid w:val="00AC6461"/>
    <w:rsid w:val="00AE2D34"/>
    <w:rsid w:val="00B16959"/>
    <w:rsid w:val="00B772E6"/>
    <w:rsid w:val="00B77737"/>
    <w:rsid w:val="00B81C86"/>
    <w:rsid w:val="00B9391E"/>
    <w:rsid w:val="00BB6FB6"/>
    <w:rsid w:val="00BC52BA"/>
    <w:rsid w:val="00BC5653"/>
    <w:rsid w:val="00BD2891"/>
    <w:rsid w:val="00BD71F4"/>
    <w:rsid w:val="00BE2E08"/>
    <w:rsid w:val="00BF4C62"/>
    <w:rsid w:val="00BF70FB"/>
    <w:rsid w:val="00C060A0"/>
    <w:rsid w:val="00C065BC"/>
    <w:rsid w:val="00C07DA6"/>
    <w:rsid w:val="00C277A7"/>
    <w:rsid w:val="00C6143A"/>
    <w:rsid w:val="00C62F64"/>
    <w:rsid w:val="00C7522C"/>
    <w:rsid w:val="00C81019"/>
    <w:rsid w:val="00CA3F7A"/>
    <w:rsid w:val="00CE3AE5"/>
    <w:rsid w:val="00CF2EAD"/>
    <w:rsid w:val="00D0265C"/>
    <w:rsid w:val="00D063CB"/>
    <w:rsid w:val="00D11807"/>
    <w:rsid w:val="00D1394F"/>
    <w:rsid w:val="00D20789"/>
    <w:rsid w:val="00D24B7D"/>
    <w:rsid w:val="00D30A7C"/>
    <w:rsid w:val="00D312AB"/>
    <w:rsid w:val="00D47E89"/>
    <w:rsid w:val="00D7484E"/>
    <w:rsid w:val="00D82F23"/>
    <w:rsid w:val="00D93B1F"/>
    <w:rsid w:val="00DA46FF"/>
    <w:rsid w:val="00E00A6F"/>
    <w:rsid w:val="00E12D6E"/>
    <w:rsid w:val="00E45D57"/>
    <w:rsid w:val="00E72B9C"/>
    <w:rsid w:val="00E744BA"/>
    <w:rsid w:val="00EA1BC3"/>
    <w:rsid w:val="00EB2306"/>
    <w:rsid w:val="00ED66DF"/>
    <w:rsid w:val="00EE0B0C"/>
    <w:rsid w:val="00EE2324"/>
    <w:rsid w:val="00EF22D3"/>
    <w:rsid w:val="00F1722E"/>
    <w:rsid w:val="00F4315B"/>
    <w:rsid w:val="00F4469D"/>
    <w:rsid w:val="00F44C3A"/>
    <w:rsid w:val="00F94363"/>
    <w:rsid w:val="00FA50EA"/>
    <w:rsid w:val="00FB34DE"/>
    <w:rsid w:val="00FD0327"/>
    <w:rsid w:val="00FE6B9E"/>
    <w:rsid w:val="00FE6C4C"/>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6C5"/>
  <w15:chartTrackingRefBased/>
  <w15:docId w15:val="{1AFA344A-4F4F-4096-8DCD-8B480AF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C3"/>
    <w:rPr>
      <w:color w:val="0563C1" w:themeColor="hyperlink"/>
      <w:u w:val="single"/>
    </w:rPr>
  </w:style>
  <w:style w:type="character" w:styleId="UnresolvedMention">
    <w:name w:val="Unresolved Mention"/>
    <w:basedOn w:val="DefaultParagraphFont"/>
    <w:uiPriority w:val="99"/>
    <w:semiHidden/>
    <w:unhideWhenUsed/>
    <w:rsid w:val="006134C3"/>
    <w:rPr>
      <w:color w:val="605E5C"/>
      <w:shd w:val="clear" w:color="auto" w:fill="E1DFDD"/>
    </w:rPr>
  </w:style>
  <w:style w:type="paragraph" w:styleId="BalloonText">
    <w:name w:val="Balloon Text"/>
    <w:basedOn w:val="Normal"/>
    <w:link w:val="BalloonTextChar"/>
    <w:uiPriority w:val="99"/>
    <w:semiHidden/>
    <w:unhideWhenUsed/>
    <w:rsid w:val="0087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F07"/>
    <w:rPr>
      <w:rFonts w:ascii="Segoe UI" w:hAnsi="Segoe UI" w:cs="Segoe UI"/>
      <w:sz w:val="18"/>
      <w:szCs w:val="18"/>
    </w:rPr>
  </w:style>
  <w:style w:type="table" w:styleId="TableGrid">
    <w:name w:val="Table Grid"/>
    <w:basedOn w:val="TableNormal"/>
    <w:uiPriority w:val="39"/>
    <w:rsid w:val="0091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522C"/>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801"/>
    <w:rPr>
      <w:sz w:val="16"/>
      <w:szCs w:val="16"/>
    </w:rPr>
  </w:style>
  <w:style w:type="paragraph" w:styleId="CommentText">
    <w:name w:val="annotation text"/>
    <w:basedOn w:val="Normal"/>
    <w:link w:val="CommentTextChar"/>
    <w:uiPriority w:val="99"/>
    <w:semiHidden/>
    <w:unhideWhenUsed/>
    <w:rsid w:val="007B1801"/>
    <w:pPr>
      <w:spacing w:line="240" w:lineRule="auto"/>
    </w:pPr>
    <w:rPr>
      <w:sz w:val="20"/>
      <w:szCs w:val="20"/>
    </w:rPr>
  </w:style>
  <w:style w:type="character" w:customStyle="1" w:styleId="CommentTextChar">
    <w:name w:val="Comment Text Char"/>
    <w:basedOn w:val="DefaultParagraphFont"/>
    <w:link w:val="CommentText"/>
    <w:uiPriority w:val="99"/>
    <w:semiHidden/>
    <w:rsid w:val="007B1801"/>
    <w:rPr>
      <w:sz w:val="20"/>
      <w:szCs w:val="20"/>
    </w:rPr>
  </w:style>
  <w:style w:type="paragraph" w:styleId="CommentSubject">
    <w:name w:val="annotation subject"/>
    <w:basedOn w:val="CommentText"/>
    <w:next w:val="CommentText"/>
    <w:link w:val="CommentSubjectChar"/>
    <w:uiPriority w:val="99"/>
    <w:semiHidden/>
    <w:unhideWhenUsed/>
    <w:rsid w:val="007B1801"/>
    <w:rPr>
      <w:b/>
      <w:bCs/>
    </w:rPr>
  </w:style>
  <w:style w:type="character" w:customStyle="1" w:styleId="CommentSubjectChar">
    <w:name w:val="Comment Subject Char"/>
    <w:basedOn w:val="CommentTextChar"/>
    <w:link w:val="CommentSubject"/>
    <w:uiPriority w:val="99"/>
    <w:semiHidden/>
    <w:rsid w:val="007B1801"/>
    <w:rPr>
      <w:b/>
      <w:bCs/>
      <w:sz w:val="20"/>
      <w:szCs w:val="20"/>
    </w:rPr>
  </w:style>
  <w:style w:type="character" w:styleId="FollowedHyperlink">
    <w:name w:val="FollowedHyperlink"/>
    <w:basedOn w:val="DefaultParagraphFont"/>
    <w:uiPriority w:val="99"/>
    <w:semiHidden/>
    <w:unhideWhenUsed/>
    <w:rsid w:val="00EE2324"/>
    <w:rPr>
      <w:color w:val="954F72" w:themeColor="followedHyperlink"/>
      <w:u w:val="single"/>
    </w:rPr>
  </w:style>
  <w:style w:type="paragraph" w:styleId="Revision">
    <w:name w:val="Revision"/>
    <w:hidden/>
    <w:uiPriority w:val="99"/>
    <w:semiHidden/>
    <w:rsid w:val="00317CAA"/>
    <w:pPr>
      <w:spacing w:after="0" w:line="240" w:lineRule="auto"/>
    </w:pPr>
  </w:style>
  <w:style w:type="paragraph" w:styleId="ListParagraph">
    <w:name w:val="List Paragraph"/>
    <w:basedOn w:val="Normal"/>
    <w:uiPriority w:val="34"/>
    <w:qFormat/>
    <w:rsid w:val="00C07DA6"/>
    <w:pPr>
      <w:spacing w:line="254"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5678</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PSPC</dc:creator>
  <cp:keywords/>
  <dc:description/>
  <cp:lastModifiedBy>Domantas B</cp:lastModifiedBy>
  <cp:revision>2</cp:revision>
  <cp:lastPrinted>2024-11-06T13:17:00Z</cp:lastPrinted>
  <dcterms:created xsi:type="dcterms:W3CDTF">2026-07-09T06:44:00Z</dcterms:created>
  <dcterms:modified xsi:type="dcterms:W3CDTF">2026-07-09T06:44:00Z</dcterms:modified>
</cp:coreProperties>
</file>